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6EE411" w14:textId="16434BE8" w:rsidR="00456530" w:rsidRPr="00D12B94" w:rsidRDefault="003F4211" w:rsidP="00D745BA">
      <w:pPr>
        <w:spacing w:line="360" w:lineRule="auto"/>
        <w:rPr>
          <w:b/>
          <w:lang w:val="en-GB"/>
        </w:rPr>
      </w:pPr>
      <w:r w:rsidRPr="00D12B94">
        <w:rPr>
          <w:b/>
          <w:lang w:val="en-GB"/>
        </w:rPr>
        <w:t>Use of</w:t>
      </w:r>
      <w:r w:rsidR="00E64D0E" w:rsidRPr="00D12B94">
        <w:rPr>
          <w:b/>
          <w:lang w:val="en-GB"/>
        </w:rPr>
        <w:t xml:space="preserve"> fast-acting insulin aspart </w:t>
      </w:r>
      <w:r w:rsidR="00176C57" w:rsidRPr="00D12B94">
        <w:rPr>
          <w:b/>
          <w:lang w:val="en-GB"/>
        </w:rPr>
        <w:t xml:space="preserve">in insulin pump therapy </w:t>
      </w:r>
      <w:r w:rsidR="00E64D0E" w:rsidRPr="00D12B94">
        <w:rPr>
          <w:b/>
          <w:lang w:val="en-GB"/>
        </w:rPr>
        <w:t>in clinical practice</w:t>
      </w:r>
    </w:p>
    <w:p w14:paraId="38301FA4" w14:textId="514C646A" w:rsidR="00456530" w:rsidRPr="00443170" w:rsidRDefault="0016598B" w:rsidP="00D745BA">
      <w:pPr>
        <w:spacing w:line="360" w:lineRule="auto"/>
        <w:rPr>
          <w:lang w:val="en-GB"/>
        </w:rPr>
      </w:pPr>
      <w:r w:rsidRPr="00443170">
        <w:rPr>
          <w:lang w:val="en-GB"/>
        </w:rPr>
        <w:t>Mark Evans,</w:t>
      </w:r>
      <w:r w:rsidRPr="00443170">
        <w:rPr>
          <w:vertAlign w:val="superscript"/>
          <w:lang w:val="en-GB"/>
        </w:rPr>
        <w:t>1</w:t>
      </w:r>
      <w:r w:rsidRPr="00443170">
        <w:rPr>
          <w:lang w:val="en-GB"/>
        </w:rPr>
        <w:t xml:space="preserve"> </w:t>
      </w:r>
      <w:r w:rsidR="00BA48F0" w:rsidRPr="00443170">
        <w:rPr>
          <w:lang w:val="en-GB"/>
        </w:rPr>
        <w:t>Antonio Ceriello</w:t>
      </w:r>
      <w:r w:rsidR="00AC0A32" w:rsidRPr="00443170">
        <w:rPr>
          <w:lang w:val="en-GB"/>
        </w:rPr>
        <w:t>,</w:t>
      </w:r>
      <w:r w:rsidRPr="00443170">
        <w:rPr>
          <w:vertAlign w:val="superscript"/>
          <w:lang w:val="en-GB"/>
        </w:rPr>
        <w:t>2</w:t>
      </w:r>
      <w:r w:rsidR="00AC0A32" w:rsidRPr="00443170">
        <w:rPr>
          <w:lang w:val="en-GB"/>
        </w:rPr>
        <w:t xml:space="preserve"> </w:t>
      </w:r>
      <w:r w:rsidR="00BA48F0" w:rsidRPr="00443170">
        <w:rPr>
          <w:lang w:val="en-GB"/>
        </w:rPr>
        <w:t>Thomas Danne</w:t>
      </w:r>
      <w:r w:rsidR="00AC0A32" w:rsidRPr="00443170">
        <w:rPr>
          <w:lang w:val="en-GB"/>
        </w:rPr>
        <w:t>,</w:t>
      </w:r>
      <w:r w:rsidRPr="00443170">
        <w:rPr>
          <w:vertAlign w:val="superscript"/>
          <w:lang w:val="en-GB"/>
        </w:rPr>
        <w:t>3</w:t>
      </w:r>
      <w:r w:rsidR="00AC0A32" w:rsidRPr="00443170">
        <w:rPr>
          <w:lang w:val="en-GB"/>
        </w:rPr>
        <w:t xml:space="preserve"> </w:t>
      </w:r>
      <w:r w:rsidR="00EF1942" w:rsidRPr="00443170">
        <w:rPr>
          <w:lang w:val="en-GB"/>
        </w:rPr>
        <w:t>Christophe</w:t>
      </w:r>
      <w:r w:rsidR="00BA48F0" w:rsidRPr="00443170">
        <w:rPr>
          <w:lang w:val="en-GB"/>
        </w:rPr>
        <w:t xml:space="preserve"> </w:t>
      </w:r>
      <w:r w:rsidR="00CA7789" w:rsidRPr="00443170">
        <w:rPr>
          <w:lang w:val="en-GB"/>
        </w:rPr>
        <w:t xml:space="preserve">De </w:t>
      </w:r>
      <w:r w:rsidR="00BA48F0" w:rsidRPr="00443170">
        <w:rPr>
          <w:lang w:val="en-GB"/>
        </w:rPr>
        <w:t>Block</w:t>
      </w:r>
      <w:r w:rsidR="00AC0A32" w:rsidRPr="00443170">
        <w:rPr>
          <w:lang w:val="en-GB"/>
        </w:rPr>
        <w:t>,</w:t>
      </w:r>
      <w:r w:rsidRPr="00443170">
        <w:rPr>
          <w:vertAlign w:val="superscript"/>
          <w:lang w:val="en-GB"/>
        </w:rPr>
        <w:t>4</w:t>
      </w:r>
      <w:r w:rsidR="00AC0A32" w:rsidRPr="00443170">
        <w:rPr>
          <w:lang w:val="en-GB"/>
        </w:rPr>
        <w:t xml:space="preserve"> </w:t>
      </w:r>
      <w:r w:rsidR="00C40C32" w:rsidRPr="00443170">
        <w:rPr>
          <w:lang w:val="en-GB"/>
        </w:rPr>
        <w:t xml:space="preserve">J. </w:t>
      </w:r>
      <w:r w:rsidR="00BA48F0" w:rsidRPr="00443170">
        <w:rPr>
          <w:lang w:val="en-GB"/>
        </w:rPr>
        <w:t>Hans DeVries</w:t>
      </w:r>
      <w:r w:rsidR="00AC0A32" w:rsidRPr="00443170">
        <w:rPr>
          <w:lang w:val="en-GB"/>
        </w:rPr>
        <w:t>,</w:t>
      </w:r>
      <w:r w:rsidRPr="00443170">
        <w:rPr>
          <w:vertAlign w:val="superscript"/>
          <w:lang w:val="en-GB"/>
        </w:rPr>
        <w:t>5</w:t>
      </w:r>
      <w:r w:rsidR="00A910B7" w:rsidRPr="00443170">
        <w:rPr>
          <w:vertAlign w:val="superscript"/>
          <w:lang w:val="en-GB"/>
        </w:rPr>
        <w:t xml:space="preserve"> </w:t>
      </w:r>
      <w:r w:rsidR="00BA48F0" w:rsidRPr="00443170">
        <w:rPr>
          <w:lang w:val="en-GB"/>
        </w:rPr>
        <w:t>Marcus Lind</w:t>
      </w:r>
      <w:r w:rsidR="00AC0A32" w:rsidRPr="00443170">
        <w:rPr>
          <w:lang w:val="en-GB"/>
        </w:rPr>
        <w:t>,</w:t>
      </w:r>
      <w:r w:rsidR="00A910B7" w:rsidRPr="00443170">
        <w:rPr>
          <w:vertAlign w:val="superscript"/>
          <w:lang w:val="en-GB"/>
        </w:rPr>
        <w:t>6</w:t>
      </w:r>
      <w:r w:rsidR="00AC0A32" w:rsidRPr="00443170">
        <w:rPr>
          <w:lang w:val="en-GB"/>
        </w:rPr>
        <w:t xml:space="preserve"> </w:t>
      </w:r>
      <w:r w:rsidR="00BA48F0" w:rsidRPr="00443170">
        <w:rPr>
          <w:lang w:val="en-GB"/>
        </w:rPr>
        <w:t>Chantal Mathieu</w:t>
      </w:r>
      <w:r w:rsidR="00AC0A32" w:rsidRPr="00443170">
        <w:rPr>
          <w:lang w:val="en-GB"/>
        </w:rPr>
        <w:t>,</w:t>
      </w:r>
      <w:r w:rsidR="00A910B7" w:rsidRPr="00443170">
        <w:rPr>
          <w:vertAlign w:val="superscript"/>
          <w:lang w:val="en-GB"/>
        </w:rPr>
        <w:t>7</w:t>
      </w:r>
      <w:r w:rsidR="00AC0A32" w:rsidRPr="00443170">
        <w:rPr>
          <w:lang w:val="en-GB"/>
        </w:rPr>
        <w:t xml:space="preserve"> </w:t>
      </w:r>
      <w:r w:rsidR="00BA48F0" w:rsidRPr="00443170">
        <w:rPr>
          <w:lang w:val="en-GB"/>
        </w:rPr>
        <w:t>Kirsten Nørgaard</w:t>
      </w:r>
      <w:r w:rsidR="00AC0A32" w:rsidRPr="00443170">
        <w:rPr>
          <w:lang w:val="en-GB"/>
        </w:rPr>
        <w:t>,</w:t>
      </w:r>
      <w:r w:rsidR="00A910B7" w:rsidRPr="00443170">
        <w:rPr>
          <w:vertAlign w:val="superscript"/>
          <w:lang w:val="en-GB"/>
        </w:rPr>
        <w:t>8</w:t>
      </w:r>
      <w:r w:rsidR="00AC0A32" w:rsidRPr="00443170">
        <w:rPr>
          <w:lang w:val="en-GB"/>
        </w:rPr>
        <w:t xml:space="preserve"> </w:t>
      </w:r>
      <w:r w:rsidR="00BA48F0" w:rsidRPr="00443170">
        <w:rPr>
          <w:lang w:val="en-GB"/>
        </w:rPr>
        <w:t>Eric Renard</w:t>
      </w:r>
      <w:r w:rsidR="00AC0A32" w:rsidRPr="00443170">
        <w:rPr>
          <w:lang w:val="en-GB"/>
        </w:rPr>
        <w:t>,</w:t>
      </w:r>
      <w:r w:rsidR="00A910B7" w:rsidRPr="00443170">
        <w:rPr>
          <w:vertAlign w:val="superscript"/>
          <w:lang w:val="en-GB"/>
        </w:rPr>
        <w:t>9</w:t>
      </w:r>
      <w:r w:rsidR="00AC0A32" w:rsidRPr="00443170">
        <w:rPr>
          <w:lang w:val="en-GB"/>
        </w:rPr>
        <w:t xml:space="preserve"> </w:t>
      </w:r>
      <w:r w:rsidR="00BA48F0" w:rsidRPr="00443170">
        <w:rPr>
          <w:lang w:val="en-GB"/>
        </w:rPr>
        <w:t>Emma G</w:t>
      </w:r>
      <w:r w:rsidR="00507B1C">
        <w:rPr>
          <w:lang w:val="en-GB"/>
        </w:rPr>
        <w:t>.</w:t>
      </w:r>
      <w:r w:rsidR="00BA48F0" w:rsidRPr="00443170">
        <w:rPr>
          <w:lang w:val="en-GB"/>
        </w:rPr>
        <w:t xml:space="preserve"> Wilmot</w:t>
      </w:r>
      <w:r w:rsidR="00A910B7" w:rsidRPr="00443170">
        <w:rPr>
          <w:vertAlign w:val="superscript"/>
          <w:lang w:val="en-GB"/>
        </w:rPr>
        <w:t>10</w:t>
      </w:r>
    </w:p>
    <w:p w14:paraId="4AB17480" w14:textId="77777777" w:rsidR="0016598B" w:rsidRPr="00443170" w:rsidRDefault="0016598B" w:rsidP="00A910B7">
      <w:pPr>
        <w:pStyle w:val="ListParagraph"/>
        <w:numPr>
          <w:ilvl w:val="0"/>
          <w:numId w:val="16"/>
        </w:numPr>
        <w:spacing w:line="360" w:lineRule="auto"/>
        <w:rPr>
          <w:i/>
          <w:lang w:val="en-GB"/>
        </w:rPr>
      </w:pPr>
      <w:r w:rsidRPr="00443170">
        <w:rPr>
          <w:i/>
          <w:lang w:val="en-GB"/>
        </w:rPr>
        <w:t>Wellcome Trust/MRC Institute of Metabolic Science and Department of Medicine, University of Cambridge, Cambridge, UK</w:t>
      </w:r>
    </w:p>
    <w:p w14:paraId="14CF364F" w14:textId="77777777" w:rsidR="00A910B7" w:rsidRPr="00443170" w:rsidRDefault="00A910B7" w:rsidP="00A910B7">
      <w:pPr>
        <w:pStyle w:val="ListParagraph"/>
        <w:numPr>
          <w:ilvl w:val="0"/>
          <w:numId w:val="16"/>
        </w:numPr>
        <w:spacing w:line="360" w:lineRule="auto"/>
        <w:rPr>
          <w:i/>
          <w:lang w:val="en-GB"/>
        </w:rPr>
      </w:pPr>
      <w:r w:rsidRPr="00443170">
        <w:rPr>
          <w:i/>
          <w:lang w:val="en-GB"/>
        </w:rPr>
        <w:t>IRCCS MultiMedica, Milan, Italy; Institut d'Investigacions Biomèdiques August Pi i Sunyer (IDIBAPS)</w:t>
      </w:r>
      <w:bookmarkStart w:id="0" w:name="_GoBack"/>
      <w:bookmarkEnd w:id="0"/>
      <w:r w:rsidRPr="00443170">
        <w:rPr>
          <w:i/>
          <w:lang w:val="en-GB"/>
        </w:rPr>
        <w:t>, Barcelona, Spain; Centro de Investigación Biomédica en Red de Diabetes y Enfermedades Metabólicas Asociadas (CIBERDEM), Spain; Department of Cardiovascular and Metabolic Diseases, IRCCS MultiMedica, Sesto San Giovanni, Italy</w:t>
      </w:r>
    </w:p>
    <w:p w14:paraId="6C632613" w14:textId="77777777" w:rsidR="00A910B7" w:rsidRPr="004B62E1" w:rsidRDefault="00A910B7" w:rsidP="00A910B7">
      <w:pPr>
        <w:pStyle w:val="ListParagraph"/>
        <w:numPr>
          <w:ilvl w:val="0"/>
          <w:numId w:val="16"/>
        </w:numPr>
        <w:spacing w:line="360" w:lineRule="auto"/>
        <w:rPr>
          <w:i/>
          <w:lang w:val="de-DE"/>
        </w:rPr>
      </w:pPr>
      <w:r w:rsidRPr="004B62E1">
        <w:rPr>
          <w:i/>
          <w:lang w:val="de-DE"/>
        </w:rPr>
        <w:t>Diabeteszentrum für Kinder und Jugendliche, Kinderkrankenhaus auf der Bult, Hannover, Germany</w:t>
      </w:r>
    </w:p>
    <w:p w14:paraId="32B89BA4" w14:textId="00633CAA" w:rsidR="00A910B7" w:rsidRPr="00443170" w:rsidRDefault="00A910B7" w:rsidP="00A910B7">
      <w:pPr>
        <w:pStyle w:val="ListParagraph"/>
        <w:numPr>
          <w:ilvl w:val="0"/>
          <w:numId w:val="16"/>
        </w:numPr>
        <w:spacing w:line="360" w:lineRule="auto"/>
        <w:rPr>
          <w:i/>
          <w:lang w:val="en-GB"/>
        </w:rPr>
      </w:pPr>
      <w:r w:rsidRPr="00443170">
        <w:rPr>
          <w:i/>
          <w:lang w:val="en-GB"/>
        </w:rPr>
        <w:t xml:space="preserve">Department of Endocrinology-Diabetology-Metabolism, Antwerp University Hospital, </w:t>
      </w:r>
      <w:r w:rsidR="00576F32">
        <w:rPr>
          <w:i/>
          <w:lang w:val="en-GB"/>
        </w:rPr>
        <w:t>Edegem, Belgium</w:t>
      </w:r>
    </w:p>
    <w:p w14:paraId="6F37BC6A" w14:textId="77777777" w:rsidR="00BF534F" w:rsidRPr="00443170" w:rsidRDefault="00A910B7" w:rsidP="0016598B">
      <w:pPr>
        <w:pStyle w:val="ListParagraph"/>
        <w:numPr>
          <w:ilvl w:val="0"/>
          <w:numId w:val="16"/>
        </w:numPr>
        <w:spacing w:line="360" w:lineRule="auto"/>
        <w:rPr>
          <w:i/>
          <w:lang w:val="en-GB"/>
        </w:rPr>
      </w:pPr>
      <w:r w:rsidRPr="00443170">
        <w:rPr>
          <w:i/>
          <w:lang w:val="en-GB"/>
        </w:rPr>
        <w:t>Academic Medical Center, University of Amsterdam, Amsterdam, The Netherlands; Profil Institute of Metabolic Research, Neuss, Germany</w:t>
      </w:r>
    </w:p>
    <w:p w14:paraId="4844268B" w14:textId="0F76FCBF" w:rsidR="00A910B7" w:rsidRPr="00443170" w:rsidRDefault="00E05F29" w:rsidP="00A910B7">
      <w:pPr>
        <w:pStyle w:val="ListParagraph"/>
        <w:numPr>
          <w:ilvl w:val="0"/>
          <w:numId w:val="16"/>
        </w:numPr>
        <w:spacing w:line="360" w:lineRule="auto"/>
        <w:rPr>
          <w:i/>
          <w:lang w:val="en-GB"/>
        </w:rPr>
      </w:pPr>
      <w:r w:rsidRPr="00443170">
        <w:rPr>
          <w:i/>
          <w:lang w:val="en-GB"/>
        </w:rPr>
        <w:t xml:space="preserve">Department of Molecular and Clinical Medicine, University of Gothenburg, Gothenburg, Sweden; </w:t>
      </w:r>
      <w:r w:rsidR="00A910B7" w:rsidRPr="00443170">
        <w:rPr>
          <w:i/>
          <w:lang w:val="en-GB"/>
        </w:rPr>
        <w:t>Department of Medicine, NU - Hospital Group</w:t>
      </w:r>
      <w:r w:rsidRPr="00443170">
        <w:rPr>
          <w:i/>
          <w:lang w:val="en-GB"/>
        </w:rPr>
        <w:t>, Trollhättan/Uddevalla, Sweden</w:t>
      </w:r>
      <w:r w:rsidR="00A910B7" w:rsidRPr="00443170">
        <w:rPr>
          <w:i/>
          <w:lang w:val="en-GB"/>
        </w:rPr>
        <w:t xml:space="preserve"> </w:t>
      </w:r>
    </w:p>
    <w:p w14:paraId="79877C08" w14:textId="77777777" w:rsidR="00A910B7" w:rsidRPr="00443170" w:rsidRDefault="00A910B7" w:rsidP="00A910B7">
      <w:pPr>
        <w:pStyle w:val="ListParagraph"/>
        <w:numPr>
          <w:ilvl w:val="0"/>
          <w:numId w:val="16"/>
        </w:numPr>
        <w:spacing w:line="360" w:lineRule="auto"/>
        <w:rPr>
          <w:i/>
          <w:lang w:val="en-GB"/>
        </w:rPr>
      </w:pPr>
      <w:r w:rsidRPr="00443170">
        <w:rPr>
          <w:i/>
          <w:lang w:val="en-GB"/>
        </w:rPr>
        <w:t>Clinical and Experimental Endocrinology, University Hospital Leuven, KU Leuven, Leuven, Belgium</w:t>
      </w:r>
    </w:p>
    <w:p w14:paraId="5DAE416E" w14:textId="3D329031" w:rsidR="00A910B7" w:rsidRPr="004B62E1" w:rsidRDefault="00587D18" w:rsidP="00A910B7">
      <w:pPr>
        <w:pStyle w:val="ListParagraph"/>
        <w:numPr>
          <w:ilvl w:val="0"/>
          <w:numId w:val="16"/>
        </w:numPr>
        <w:spacing w:line="360" w:lineRule="auto"/>
        <w:rPr>
          <w:i/>
          <w:lang w:val="de-DE"/>
        </w:rPr>
      </w:pPr>
      <w:r w:rsidRPr="004B62E1">
        <w:rPr>
          <w:i/>
          <w:lang w:val="de-DE"/>
        </w:rPr>
        <w:t xml:space="preserve">Steno Diabetes Center </w:t>
      </w:r>
      <w:r w:rsidR="00BF534F" w:rsidRPr="004B62E1">
        <w:rPr>
          <w:i/>
          <w:lang w:val="de-DE"/>
        </w:rPr>
        <w:t xml:space="preserve">Copenhagen, </w:t>
      </w:r>
      <w:r w:rsidR="00962D37" w:rsidRPr="004B62E1">
        <w:rPr>
          <w:i/>
          <w:lang w:val="de-DE"/>
        </w:rPr>
        <w:t xml:space="preserve">Gentofte, </w:t>
      </w:r>
      <w:r w:rsidR="00BF534F" w:rsidRPr="004B62E1">
        <w:rPr>
          <w:i/>
          <w:lang w:val="de-DE"/>
        </w:rPr>
        <w:t>Denmark</w:t>
      </w:r>
    </w:p>
    <w:p w14:paraId="011102FD" w14:textId="77777777" w:rsidR="00A910B7" w:rsidRPr="00443170" w:rsidRDefault="00A910B7" w:rsidP="00A910B7">
      <w:pPr>
        <w:pStyle w:val="ListParagraph"/>
        <w:numPr>
          <w:ilvl w:val="0"/>
          <w:numId w:val="16"/>
        </w:numPr>
        <w:spacing w:line="360" w:lineRule="auto"/>
        <w:rPr>
          <w:i/>
          <w:lang w:val="en-GB"/>
        </w:rPr>
      </w:pPr>
      <w:r w:rsidRPr="00443170">
        <w:rPr>
          <w:i/>
          <w:lang w:val="en-GB"/>
        </w:rPr>
        <w:t>Montpellier University Hospital, Department of Endocrinology, Diabetes, Nutrition, and Institute of Functional Genomics, University of Montpellier, CNRS, INSERM, Montpellier, France</w:t>
      </w:r>
    </w:p>
    <w:p w14:paraId="04AC5837" w14:textId="77777777" w:rsidR="00BF534F" w:rsidRPr="00443170" w:rsidRDefault="00694F83" w:rsidP="00A910B7">
      <w:pPr>
        <w:pStyle w:val="ListParagraph"/>
        <w:numPr>
          <w:ilvl w:val="0"/>
          <w:numId w:val="16"/>
        </w:numPr>
        <w:spacing w:line="360" w:lineRule="auto"/>
        <w:rPr>
          <w:i/>
          <w:lang w:val="en-GB"/>
        </w:rPr>
      </w:pPr>
      <w:r w:rsidRPr="00443170">
        <w:rPr>
          <w:i/>
          <w:lang w:val="en-GB"/>
        </w:rPr>
        <w:t>University Hospitals of Derby and Burton NHS Foundation Trust</w:t>
      </w:r>
      <w:r w:rsidR="00A910B7" w:rsidRPr="00443170">
        <w:rPr>
          <w:i/>
          <w:lang w:val="en-GB"/>
        </w:rPr>
        <w:t>, Derby, United Kingdom</w:t>
      </w:r>
    </w:p>
    <w:p w14:paraId="3CA0CA74" w14:textId="6EBDBAE8" w:rsidR="00576F32" w:rsidRPr="00576F32" w:rsidRDefault="008B030F" w:rsidP="004E62D5">
      <w:pPr>
        <w:spacing w:after="0" w:line="360" w:lineRule="auto"/>
        <w:rPr>
          <w:lang w:val="en-GB"/>
        </w:rPr>
      </w:pPr>
      <w:r w:rsidRPr="00443170">
        <w:rPr>
          <w:b/>
          <w:lang w:val="en-GB"/>
        </w:rPr>
        <w:t>C</w:t>
      </w:r>
      <w:r w:rsidR="0016598B" w:rsidRPr="00443170">
        <w:rPr>
          <w:b/>
          <w:lang w:val="en-GB"/>
        </w:rPr>
        <w:t>orresponding author</w:t>
      </w:r>
      <w:r w:rsidR="00EE5CB0" w:rsidRPr="00443170">
        <w:rPr>
          <w:b/>
          <w:lang w:val="en-GB"/>
        </w:rPr>
        <w:t>:</w:t>
      </w:r>
      <w:r w:rsidR="0016598B" w:rsidRPr="00443170">
        <w:rPr>
          <w:b/>
          <w:lang w:val="en-GB"/>
        </w:rPr>
        <w:t xml:space="preserve"> </w:t>
      </w:r>
      <w:r w:rsidR="0016598B" w:rsidRPr="00443170">
        <w:rPr>
          <w:lang w:val="en-GB"/>
        </w:rPr>
        <w:t>Mark Evans</w:t>
      </w:r>
      <w:r w:rsidR="00576F32">
        <w:rPr>
          <w:lang w:val="en-GB"/>
        </w:rPr>
        <w:t>,</w:t>
      </w:r>
      <w:r w:rsidR="0016598B" w:rsidRPr="00443170">
        <w:rPr>
          <w:lang w:val="en-GB"/>
        </w:rPr>
        <w:t xml:space="preserve"> Wellcome Trust/MRC Institute of Metabolic Science and Department of Medicine, University of Cambridge, </w:t>
      </w:r>
      <w:r w:rsidR="00576F32" w:rsidRPr="00576F32">
        <w:rPr>
          <w:lang w:val="en-GB"/>
        </w:rPr>
        <w:t>Box 289 Addenbrooke</w:t>
      </w:r>
      <w:r w:rsidR="00F456F8">
        <w:rPr>
          <w:lang w:val="en-GB"/>
        </w:rPr>
        <w:t>’</w:t>
      </w:r>
      <w:r w:rsidR="00576F32" w:rsidRPr="00576F32">
        <w:rPr>
          <w:lang w:val="en-GB"/>
        </w:rPr>
        <w:t>s Hospital</w:t>
      </w:r>
      <w:r w:rsidR="00F456F8">
        <w:rPr>
          <w:lang w:val="en-GB"/>
        </w:rPr>
        <w:t>,</w:t>
      </w:r>
    </w:p>
    <w:p w14:paraId="62C0E137" w14:textId="5ADB273F" w:rsidR="00EE5CB0" w:rsidRDefault="00576F32" w:rsidP="004E62D5">
      <w:pPr>
        <w:spacing w:after="0" w:line="360" w:lineRule="auto"/>
        <w:rPr>
          <w:lang w:val="en-GB"/>
        </w:rPr>
      </w:pPr>
      <w:r>
        <w:rPr>
          <w:lang w:val="en-GB"/>
        </w:rPr>
        <w:t xml:space="preserve">Hills Road, Cambridge CB2 0QQ, </w:t>
      </w:r>
      <w:r w:rsidR="0016598B" w:rsidRPr="00443170">
        <w:rPr>
          <w:lang w:val="en-GB"/>
        </w:rPr>
        <w:t xml:space="preserve">UK. Email: </w:t>
      </w:r>
      <w:hyperlink r:id="rId8" w:history="1">
        <w:r w:rsidR="004E62D5" w:rsidRPr="005B429F">
          <w:rPr>
            <w:rStyle w:val="Hyperlink"/>
            <w:lang w:val="en-GB"/>
          </w:rPr>
          <w:t>mle24@cam.ac.uk</w:t>
        </w:r>
      </w:hyperlink>
    </w:p>
    <w:p w14:paraId="21DE9E59" w14:textId="77777777" w:rsidR="004E62D5" w:rsidRPr="00576F32" w:rsidRDefault="004E62D5" w:rsidP="004E62D5">
      <w:pPr>
        <w:spacing w:after="0" w:line="360" w:lineRule="auto"/>
        <w:rPr>
          <w:lang w:val="en-GB"/>
        </w:rPr>
      </w:pPr>
    </w:p>
    <w:p w14:paraId="6269C8F1" w14:textId="24C50C85" w:rsidR="00540DCF" w:rsidRPr="00443170" w:rsidRDefault="008B030F" w:rsidP="00D745BA">
      <w:pPr>
        <w:spacing w:line="360" w:lineRule="auto"/>
        <w:rPr>
          <w:b/>
          <w:lang w:val="en-GB"/>
        </w:rPr>
      </w:pPr>
      <w:r w:rsidRPr="00443170">
        <w:rPr>
          <w:b/>
          <w:lang w:val="en-GB"/>
        </w:rPr>
        <w:t>Word count (5000</w:t>
      </w:r>
      <w:r w:rsidR="00EE5CB0" w:rsidRPr="00443170">
        <w:rPr>
          <w:b/>
          <w:lang w:val="en-GB"/>
        </w:rPr>
        <w:t xml:space="preserve"> max</w:t>
      </w:r>
      <w:r w:rsidRPr="00443170">
        <w:rPr>
          <w:b/>
          <w:lang w:val="en-GB"/>
        </w:rPr>
        <w:t xml:space="preserve">): </w:t>
      </w:r>
      <w:r w:rsidR="00922255">
        <w:rPr>
          <w:lang w:val="en-GB"/>
        </w:rPr>
        <w:t>3009</w:t>
      </w:r>
    </w:p>
    <w:p w14:paraId="5EAA2A9D" w14:textId="367E03A3" w:rsidR="00BE6515" w:rsidRPr="004B62E1" w:rsidRDefault="003A56C6" w:rsidP="00D745BA">
      <w:pPr>
        <w:spacing w:line="360" w:lineRule="auto"/>
        <w:rPr>
          <w:lang w:val="fr-FR"/>
        </w:rPr>
      </w:pPr>
      <w:r w:rsidRPr="004B62E1">
        <w:rPr>
          <w:b/>
          <w:lang w:val="fr-FR"/>
        </w:rPr>
        <w:t>References (100</w:t>
      </w:r>
      <w:r w:rsidR="00EE5CB0" w:rsidRPr="004B62E1">
        <w:rPr>
          <w:b/>
          <w:lang w:val="fr-FR"/>
        </w:rPr>
        <w:t xml:space="preserve"> max</w:t>
      </w:r>
      <w:proofErr w:type="gramStart"/>
      <w:r w:rsidR="00EE5CB0" w:rsidRPr="004B62E1">
        <w:rPr>
          <w:b/>
          <w:lang w:val="fr-FR"/>
        </w:rPr>
        <w:t>):</w:t>
      </w:r>
      <w:proofErr w:type="gramEnd"/>
      <w:r w:rsidR="00E54D1B" w:rsidRPr="004B62E1">
        <w:rPr>
          <w:b/>
          <w:lang w:val="fr-FR"/>
        </w:rPr>
        <w:t xml:space="preserve"> </w:t>
      </w:r>
      <w:r w:rsidR="00E80125" w:rsidRPr="004B62E1">
        <w:rPr>
          <w:lang w:val="fr-FR"/>
        </w:rPr>
        <w:t>5</w:t>
      </w:r>
      <w:r w:rsidR="00E87766" w:rsidRPr="004B62E1">
        <w:rPr>
          <w:lang w:val="fr-FR"/>
        </w:rPr>
        <w:t>2</w:t>
      </w:r>
    </w:p>
    <w:p w14:paraId="5A47C2D4" w14:textId="4131B395" w:rsidR="00EE5CB0" w:rsidRPr="004B62E1" w:rsidRDefault="00EE5CB0" w:rsidP="00D745BA">
      <w:pPr>
        <w:spacing w:line="360" w:lineRule="auto"/>
        <w:rPr>
          <w:b/>
          <w:lang w:val="fr-FR"/>
        </w:rPr>
      </w:pPr>
      <w:r w:rsidRPr="004B62E1">
        <w:rPr>
          <w:b/>
          <w:lang w:val="fr-FR"/>
        </w:rPr>
        <w:t>Tables/Figures (5 max</w:t>
      </w:r>
      <w:proofErr w:type="gramStart"/>
      <w:r w:rsidRPr="004B62E1">
        <w:rPr>
          <w:b/>
          <w:lang w:val="fr-FR"/>
        </w:rPr>
        <w:t>)</w:t>
      </w:r>
      <w:r w:rsidR="00E54D1B" w:rsidRPr="004B62E1">
        <w:rPr>
          <w:b/>
          <w:lang w:val="fr-FR"/>
        </w:rPr>
        <w:t>:</w:t>
      </w:r>
      <w:proofErr w:type="gramEnd"/>
      <w:r w:rsidR="007522B1" w:rsidRPr="004B62E1">
        <w:rPr>
          <w:lang w:val="fr-FR"/>
        </w:rPr>
        <w:t xml:space="preserve"> 3</w:t>
      </w:r>
    </w:p>
    <w:p w14:paraId="682D1AC9" w14:textId="77777777" w:rsidR="00D12B94" w:rsidRPr="004B62E1" w:rsidRDefault="00D12B94">
      <w:pPr>
        <w:rPr>
          <w:b/>
          <w:lang w:val="fr-FR"/>
        </w:rPr>
      </w:pPr>
      <w:r w:rsidRPr="004B62E1">
        <w:rPr>
          <w:b/>
          <w:lang w:val="fr-FR"/>
        </w:rPr>
        <w:br w:type="page"/>
      </w:r>
    </w:p>
    <w:p w14:paraId="0E0A315C" w14:textId="6E8E67B2" w:rsidR="00EE5CB0" w:rsidRPr="00443170" w:rsidRDefault="006A3FBC" w:rsidP="00D745BA">
      <w:pPr>
        <w:spacing w:line="360" w:lineRule="auto"/>
        <w:rPr>
          <w:lang w:val="en-GB"/>
        </w:rPr>
      </w:pPr>
      <w:r w:rsidRPr="00443170">
        <w:rPr>
          <w:b/>
          <w:lang w:val="en-GB"/>
        </w:rPr>
        <w:lastRenderedPageBreak/>
        <w:t>Abstract</w:t>
      </w:r>
      <w:r w:rsidR="00EE5CB0" w:rsidRPr="00443170">
        <w:rPr>
          <w:b/>
          <w:lang w:val="en-GB"/>
        </w:rPr>
        <w:t xml:space="preserve">: </w:t>
      </w:r>
    </w:p>
    <w:p w14:paraId="46AE582E" w14:textId="14FA606B" w:rsidR="00B65BA6" w:rsidRPr="00443170" w:rsidRDefault="00B65BA6" w:rsidP="00D745BA">
      <w:pPr>
        <w:spacing w:line="360" w:lineRule="auto"/>
        <w:rPr>
          <w:lang w:val="en-GB"/>
        </w:rPr>
      </w:pPr>
      <w:r>
        <w:rPr>
          <w:lang w:val="en-GB"/>
        </w:rPr>
        <w:t>Fast-acting insulin aspart (f</w:t>
      </w:r>
      <w:r w:rsidRPr="00B65BA6">
        <w:rPr>
          <w:lang w:val="en-GB"/>
        </w:rPr>
        <w:t>aster aspart</w:t>
      </w:r>
      <w:r>
        <w:rPr>
          <w:lang w:val="en-GB"/>
        </w:rPr>
        <w:t>)</w:t>
      </w:r>
      <w:r w:rsidRPr="00B65BA6">
        <w:rPr>
          <w:lang w:val="en-GB"/>
        </w:rPr>
        <w:t xml:space="preserve"> is a novel formulation of </w:t>
      </w:r>
      <w:r>
        <w:rPr>
          <w:lang w:val="en-GB"/>
        </w:rPr>
        <w:t>insulin aspart (IAsp)</w:t>
      </w:r>
      <w:r w:rsidRPr="00B65BA6">
        <w:rPr>
          <w:lang w:val="en-GB"/>
        </w:rPr>
        <w:t xml:space="preserve"> containing the additional excipients niacinamide and L‐arginine</w:t>
      </w:r>
      <w:r>
        <w:rPr>
          <w:lang w:val="en-GB"/>
        </w:rPr>
        <w:t xml:space="preserve">. </w:t>
      </w:r>
      <w:r w:rsidRPr="00B65BA6">
        <w:rPr>
          <w:lang w:val="en-GB"/>
        </w:rPr>
        <w:t xml:space="preserve">The improved </w:t>
      </w:r>
      <w:r>
        <w:rPr>
          <w:lang w:val="en-GB"/>
        </w:rPr>
        <w:t>pharmacological</w:t>
      </w:r>
      <w:r w:rsidRPr="00B65BA6">
        <w:rPr>
          <w:lang w:val="en-GB"/>
        </w:rPr>
        <w:t xml:space="preserve"> profile</w:t>
      </w:r>
      <w:r>
        <w:rPr>
          <w:lang w:val="en-GB"/>
        </w:rPr>
        <w:t xml:space="preserve"> and greater early glucose-lowering action</w:t>
      </w:r>
      <w:r w:rsidRPr="00B65BA6">
        <w:rPr>
          <w:lang w:val="en-GB"/>
        </w:rPr>
        <w:t xml:space="preserve"> of faster aspart compared with IAsp suggest</w:t>
      </w:r>
      <w:r>
        <w:rPr>
          <w:lang w:val="en-GB"/>
        </w:rPr>
        <w:t>s</w:t>
      </w:r>
      <w:r w:rsidRPr="00B65BA6">
        <w:rPr>
          <w:lang w:val="en-GB"/>
        </w:rPr>
        <w:t xml:space="preserve"> that faster aspart may be advantageous for people with diabetes using </w:t>
      </w:r>
      <w:r>
        <w:rPr>
          <w:lang w:val="en-GB"/>
        </w:rPr>
        <w:t>continuous subcutaneous insulin infusion (CSII)</w:t>
      </w:r>
      <w:r w:rsidRPr="00B65BA6">
        <w:rPr>
          <w:lang w:val="en-GB"/>
        </w:rPr>
        <w:t xml:space="preserve">. </w:t>
      </w:r>
      <w:r w:rsidR="00093514">
        <w:rPr>
          <w:lang w:val="en-GB"/>
        </w:rPr>
        <w:t xml:space="preserve">The recent onset 5 trial was </w:t>
      </w:r>
      <w:r w:rsidR="00576F32">
        <w:rPr>
          <w:lang w:val="en-GB"/>
        </w:rPr>
        <w:t xml:space="preserve">the </w:t>
      </w:r>
      <w:r w:rsidR="00093514" w:rsidRPr="00093514">
        <w:rPr>
          <w:lang w:val="en-GB"/>
        </w:rPr>
        <w:t xml:space="preserve">first to evaluate the efficacy and safety of an ultra-fast-acting insulin in CSII therapy in a large number of participants </w:t>
      </w:r>
      <w:r w:rsidR="00093514">
        <w:rPr>
          <w:lang w:val="en-GB"/>
        </w:rPr>
        <w:t>with type 1 diabetes</w:t>
      </w:r>
      <w:r w:rsidR="00140345">
        <w:rPr>
          <w:lang w:val="en-GB"/>
        </w:rPr>
        <w:t xml:space="preserve"> (T1D)</w:t>
      </w:r>
      <w:r w:rsidR="00093514">
        <w:rPr>
          <w:lang w:val="en-GB"/>
        </w:rPr>
        <w:t xml:space="preserve">. </w:t>
      </w:r>
      <w:r w:rsidR="00097060">
        <w:rPr>
          <w:lang w:val="en-GB"/>
        </w:rPr>
        <w:t>Faster aspart was confirmed to be non-inferior</w:t>
      </w:r>
      <w:r w:rsidRPr="00B65BA6">
        <w:rPr>
          <w:lang w:val="en-GB"/>
        </w:rPr>
        <w:t xml:space="preserve"> </w:t>
      </w:r>
      <w:r w:rsidR="00097060">
        <w:rPr>
          <w:lang w:val="en-GB"/>
        </w:rPr>
        <w:t>to</w:t>
      </w:r>
      <w:r w:rsidRPr="00B65BA6">
        <w:rPr>
          <w:lang w:val="en-GB"/>
        </w:rPr>
        <w:t xml:space="preserve"> IAsp in terms of HbA</w:t>
      </w:r>
      <w:r w:rsidRPr="00BE6515">
        <w:rPr>
          <w:lang w:val="en-GB"/>
        </w:rPr>
        <w:t>1c</w:t>
      </w:r>
      <w:r w:rsidR="00097060">
        <w:rPr>
          <w:lang w:val="en-GB"/>
        </w:rPr>
        <w:t xml:space="preserve"> reduction</w:t>
      </w:r>
      <w:r w:rsidRPr="00B65BA6">
        <w:rPr>
          <w:lang w:val="en-GB"/>
        </w:rPr>
        <w:t xml:space="preserve"> </w:t>
      </w:r>
      <w:r w:rsidR="00097060">
        <w:rPr>
          <w:lang w:val="en-GB"/>
        </w:rPr>
        <w:t xml:space="preserve">and demonstrated significantly improved postprandial glucose control after a </w:t>
      </w:r>
      <w:r w:rsidR="00093514">
        <w:rPr>
          <w:lang w:val="en-GB"/>
        </w:rPr>
        <w:t>standardi</w:t>
      </w:r>
      <w:r w:rsidR="00576F32">
        <w:rPr>
          <w:lang w:val="en-GB"/>
        </w:rPr>
        <w:t>z</w:t>
      </w:r>
      <w:r w:rsidR="00093514">
        <w:rPr>
          <w:lang w:val="en-GB"/>
        </w:rPr>
        <w:t>ed</w:t>
      </w:r>
      <w:r w:rsidR="00097060">
        <w:rPr>
          <w:lang w:val="en-GB"/>
        </w:rPr>
        <w:t xml:space="preserve"> meal test without </w:t>
      </w:r>
      <w:r w:rsidR="00055542">
        <w:rPr>
          <w:lang w:val="en-GB"/>
        </w:rPr>
        <w:t xml:space="preserve">an increased </w:t>
      </w:r>
      <w:r w:rsidR="00097060">
        <w:rPr>
          <w:lang w:val="en-GB"/>
        </w:rPr>
        <w:t>risk of overall severe or blood glucose-confirmed hypoglycaemia</w:t>
      </w:r>
      <w:r w:rsidRPr="00B65BA6">
        <w:rPr>
          <w:lang w:val="en-GB"/>
        </w:rPr>
        <w:t>. This review summari</w:t>
      </w:r>
      <w:r w:rsidR="00576F32">
        <w:rPr>
          <w:lang w:val="en-GB"/>
        </w:rPr>
        <w:t>z</w:t>
      </w:r>
      <w:r w:rsidRPr="00B65BA6">
        <w:rPr>
          <w:lang w:val="en-GB"/>
        </w:rPr>
        <w:t xml:space="preserve">es the available clinical </w:t>
      </w:r>
      <w:r w:rsidR="00097060">
        <w:rPr>
          <w:lang w:val="en-GB"/>
        </w:rPr>
        <w:t>evidence</w:t>
      </w:r>
      <w:r w:rsidRPr="00B65BA6">
        <w:rPr>
          <w:lang w:val="en-GB"/>
        </w:rPr>
        <w:t xml:space="preserve"> for faster aspart administered via CSII and highlights</w:t>
      </w:r>
      <w:r w:rsidR="00140345">
        <w:rPr>
          <w:lang w:val="en-GB"/>
        </w:rPr>
        <w:t xml:space="preserve"> </w:t>
      </w:r>
      <w:r w:rsidRPr="00B65BA6">
        <w:rPr>
          <w:lang w:val="en-GB"/>
        </w:rPr>
        <w:t xml:space="preserve">practical considerations based on </w:t>
      </w:r>
      <w:r w:rsidR="00140345">
        <w:rPr>
          <w:lang w:val="en-GB"/>
        </w:rPr>
        <w:t xml:space="preserve">clinical experience </w:t>
      </w:r>
      <w:r w:rsidR="00140345" w:rsidRPr="00140345">
        <w:rPr>
          <w:lang w:val="en-GB"/>
        </w:rPr>
        <w:t xml:space="preserve">that may help healthcare providers and people with </w:t>
      </w:r>
      <w:r w:rsidR="00140345">
        <w:rPr>
          <w:lang w:val="en-GB"/>
        </w:rPr>
        <w:t>T1D</w:t>
      </w:r>
      <w:r w:rsidR="00140345" w:rsidRPr="00140345">
        <w:rPr>
          <w:lang w:val="en-GB"/>
        </w:rPr>
        <w:t xml:space="preserve"> successfully initiate and adjust faster aspart in CSII.</w:t>
      </w:r>
    </w:p>
    <w:p w14:paraId="7E720211" w14:textId="77777777" w:rsidR="00456530" w:rsidRPr="00443170" w:rsidRDefault="00EE5CB0" w:rsidP="00A910B7">
      <w:pPr>
        <w:rPr>
          <w:b/>
          <w:lang w:val="en-GB"/>
        </w:rPr>
      </w:pPr>
      <w:r w:rsidRPr="00443170">
        <w:rPr>
          <w:b/>
          <w:lang w:val="en-GB"/>
        </w:rPr>
        <w:br w:type="page"/>
      </w:r>
      <w:r w:rsidR="00F724BB" w:rsidRPr="00443170">
        <w:rPr>
          <w:b/>
          <w:lang w:val="en-GB"/>
        </w:rPr>
        <w:lastRenderedPageBreak/>
        <w:t>Introduction</w:t>
      </w:r>
    </w:p>
    <w:p w14:paraId="76C6422E" w14:textId="75D1F87B" w:rsidR="00DB7A9A" w:rsidRPr="00443170" w:rsidRDefault="00B30FD7" w:rsidP="00487508">
      <w:pPr>
        <w:spacing w:line="360" w:lineRule="auto"/>
        <w:rPr>
          <w:lang w:val="en-GB"/>
        </w:rPr>
      </w:pPr>
      <w:r w:rsidRPr="00443170">
        <w:rPr>
          <w:lang w:val="en-GB"/>
        </w:rPr>
        <w:t>Continuous subcutaneous insulin infusion (CSII)</w:t>
      </w:r>
      <w:r w:rsidR="005E46B4" w:rsidRPr="00443170">
        <w:rPr>
          <w:lang w:val="en-GB"/>
        </w:rPr>
        <w:t xml:space="preserve"> </w:t>
      </w:r>
      <w:r w:rsidR="003A56C6" w:rsidRPr="00443170">
        <w:rPr>
          <w:lang w:val="en-GB"/>
        </w:rPr>
        <w:t>using</w:t>
      </w:r>
      <w:r w:rsidR="004947FF" w:rsidRPr="00443170">
        <w:rPr>
          <w:lang w:val="en-GB"/>
        </w:rPr>
        <w:t xml:space="preserve"> an insulin pump </w:t>
      </w:r>
      <w:r w:rsidR="005E46B4" w:rsidRPr="00443170">
        <w:rPr>
          <w:lang w:val="en-GB"/>
        </w:rPr>
        <w:t>i</w:t>
      </w:r>
      <w:r w:rsidR="00876CFE" w:rsidRPr="00443170">
        <w:rPr>
          <w:lang w:val="en-GB"/>
        </w:rPr>
        <w:t>s</w:t>
      </w:r>
      <w:r w:rsidR="005E46B4" w:rsidRPr="00443170">
        <w:rPr>
          <w:lang w:val="en-GB"/>
        </w:rPr>
        <w:t xml:space="preserve"> an i</w:t>
      </w:r>
      <w:r w:rsidR="00A34E66" w:rsidRPr="00443170">
        <w:rPr>
          <w:lang w:val="en-GB"/>
        </w:rPr>
        <w:t>ncreasing</w:t>
      </w:r>
      <w:r w:rsidR="000932AB" w:rsidRPr="00443170">
        <w:rPr>
          <w:lang w:val="en-GB"/>
        </w:rPr>
        <w:t>ly</w:t>
      </w:r>
      <w:r w:rsidR="00A34E66" w:rsidRPr="00443170">
        <w:rPr>
          <w:lang w:val="en-GB"/>
        </w:rPr>
        <w:t xml:space="preserve"> </w:t>
      </w:r>
      <w:r w:rsidR="005E46B4" w:rsidRPr="00443170">
        <w:rPr>
          <w:lang w:val="en-GB"/>
        </w:rPr>
        <w:t>popular</w:t>
      </w:r>
      <w:r w:rsidR="000932AB" w:rsidRPr="00443170">
        <w:rPr>
          <w:lang w:val="en-GB"/>
        </w:rPr>
        <w:t xml:space="preserve"> </w:t>
      </w:r>
      <w:r w:rsidR="005E46B4" w:rsidRPr="00443170">
        <w:rPr>
          <w:lang w:val="en-GB"/>
        </w:rPr>
        <w:t>treatment option</w:t>
      </w:r>
      <w:r w:rsidR="00F724BB" w:rsidRPr="00443170">
        <w:rPr>
          <w:lang w:val="en-GB"/>
        </w:rPr>
        <w:t xml:space="preserve"> </w:t>
      </w:r>
      <w:r w:rsidR="005E46B4" w:rsidRPr="00443170">
        <w:rPr>
          <w:lang w:val="en-GB"/>
        </w:rPr>
        <w:t>for</w:t>
      </w:r>
      <w:r w:rsidR="00F724BB" w:rsidRPr="00443170">
        <w:rPr>
          <w:lang w:val="en-GB"/>
        </w:rPr>
        <w:t xml:space="preserve"> </w:t>
      </w:r>
      <w:r w:rsidR="008B030F" w:rsidRPr="00443170">
        <w:rPr>
          <w:lang w:val="en-GB"/>
        </w:rPr>
        <w:t xml:space="preserve">children and </w:t>
      </w:r>
      <w:r w:rsidR="00AE0746" w:rsidRPr="00443170">
        <w:rPr>
          <w:lang w:val="en-GB"/>
        </w:rPr>
        <w:t xml:space="preserve">adults </w:t>
      </w:r>
      <w:r w:rsidR="00F724BB" w:rsidRPr="00443170">
        <w:rPr>
          <w:lang w:val="en-GB"/>
        </w:rPr>
        <w:t>with type 1 diabetes (T1D)</w:t>
      </w:r>
      <w:r w:rsidR="00576F32">
        <w:rPr>
          <w:lang w:val="en-GB"/>
        </w:rPr>
        <w:t>.</w:t>
      </w:r>
      <w:r w:rsidR="00DD3D2B" w:rsidRPr="00443170">
        <w:rPr>
          <w:lang w:val="en-GB"/>
        </w:rPr>
        <w:fldChar w:fldCharType="begin">
          <w:fldData xml:space="preserve">PEVuZE5vdGU+PENpdGU+PEF1dGhvcj5Cb2huPC9BdXRob3I+PFllYXI+MjAxNjwvWWVhcj48UmVj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</w:fldData>
        </w:fldChar>
      </w:r>
      <w:r w:rsidR="00630B42">
        <w:rPr>
          <w:lang w:val="en-GB"/>
        </w:rPr>
        <w:instrText xml:space="preserve"> ADDIN EN.CITE </w:instrText>
      </w:r>
      <w:r w:rsidR="00630B42">
        <w:rPr>
          <w:lang w:val="en-GB"/>
        </w:rPr>
        <w:fldChar w:fldCharType="begin">
          <w:fldData xml:space="preserve">PEVuZE5vdGU+PENpdGU+PEF1dGhvcj5Cb2huPC9BdXRob3I+PFllYXI+MjAxNjwvWWVhcj48UmVj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</w:fldData>
        </w:fldChar>
      </w:r>
      <w:r w:rsidR="00630B42">
        <w:rPr>
          <w:lang w:val="en-GB"/>
        </w:rPr>
        <w:instrText xml:space="preserve"> ADDIN EN.CITE.DATA </w:instrText>
      </w:r>
      <w:r w:rsidR="00630B42">
        <w:rPr>
          <w:lang w:val="en-GB"/>
        </w:rPr>
      </w:r>
      <w:r w:rsidR="00630B42">
        <w:rPr>
          <w:lang w:val="en-GB"/>
        </w:rPr>
        <w:fldChar w:fldCharType="end"/>
      </w:r>
      <w:r w:rsidR="00DD3D2B" w:rsidRPr="00443170">
        <w:rPr>
          <w:lang w:val="en-GB"/>
        </w:rPr>
      </w:r>
      <w:r w:rsidR="00DD3D2B" w:rsidRPr="00443170">
        <w:rPr>
          <w:lang w:val="en-GB"/>
        </w:rPr>
        <w:fldChar w:fldCharType="separate"/>
      </w:r>
      <w:r w:rsidR="00576F32" w:rsidRPr="00576F32">
        <w:rPr>
          <w:noProof/>
          <w:vertAlign w:val="superscript"/>
          <w:lang w:val="en-GB"/>
        </w:rPr>
        <w:t>1-3</w:t>
      </w:r>
      <w:r w:rsidR="00DD3D2B" w:rsidRPr="00443170">
        <w:rPr>
          <w:lang w:val="en-GB"/>
        </w:rPr>
        <w:fldChar w:fldCharType="end"/>
      </w:r>
      <w:r w:rsidR="00BD2205" w:rsidRPr="00443170">
        <w:rPr>
          <w:lang w:val="en-GB"/>
        </w:rPr>
        <w:t xml:space="preserve"> </w:t>
      </w:r>
      <w:r w:rsidR="00322F9D" w:rsidRPr="00443170">
        <w:rPr>
          <w:lang w:val="en-GB"/>
        </w:rPr>
        <w:t>In meta-analys</w:t>
      </w:r>
      <w:r w:rsidR="00605604" w:rsidRPr="00443170">
        <w:rPr>
          <w:lang w:val="en-GB"/>
        </w:rPr>
        <w:t>e</w:t>
      </w:r>
      <w:r w:rsidR="00322F9D" w:rsidRPr="00443170">
        <w:rPr>
          <w:lang w:val="en-GB"/>
        </w:rPr>
        <w:t>s of randomi</w:t>
      </w:r>
      <w:r w:rsidR="00576F32">
        <w:rPr>
          <w:lang w:val="en-GB"/>
        </w:rPr>
        <w:t>z</w:t>
      </w:r>
      <w:r w:rsidR="00322F9D" w:rsidRPr="00443170">
        <w:rPr>
          <w:lang w:val="en-GB"/>
        </w:rPr>
        <w:t>ed controlled trials, CSII is associated with improved glycaemic control and lower risk of severe hypoglycaemia compared with multiple daily injection (MDI) therapy</w:t>
      </w:r>
      <w:r w:rsidR="00576F32">
        <w:rPr>
          <w:lang w:val="en-GB"/>
        </w:rPr>
        <w:t>.</w:t>
      </w:r>
      <w:r w:rsidR="003A56C6" w:rsidRPr="00443170">
        <w:rPr>
          <w:lang w:val="en-GB"/>
        </w:rPr>
        <w:fldChar w:fldCharType="begin">
          <w:fldData xml:space="preserve">PEVuZE5vdGU+PENpdGU+PEF1dGhvcj5NaXNzbzwvQXV0aG9yPjxZZWFyPjIwMTA8L1llYXI+PFJl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</w:fldData>
        </w:fldChar>
      </w:r>
      <w:r w:rsidR="00254A28">
        <w:rPr>
          <w:lang w:val="en-GB"/>
        </w:rPr>
        <w:instrText xml:space="preserve"> ADDIN EN.CITE </w:instrText>
      </w:r>
      <w:r w:rsidR="00254A28">
        <w:rPr>
          <w:lang w:val="en-GB"/>
        </w:rPr>
        <w:fldChar w:fldCharType="begin">
          <w:fldData xml:space="preserve">PEVuZE5vdGU+PENpdGU+PEF1dGhvcj5NaXNzbzwvQXV0aG9yPjxZZWFyPjIwMTA8L1llYXI+PFJl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</w:fldData>
        </w:fldChar>
      </w:r>
      <w:r w:rsidR="00254A28">
        <w:rPr>
          <w:lang w:val="en-GB"/>
        </w:rPr>
        <w:instrText xml:space="preserve"> ADDIN EN.CITE.DATA </w:instrText>
      </w:r>
      <w:r w:rsidR="00254A28">
        <w:rPr>
          <w:lang w:val="en-GB"/>
        </w:rPr>
      </w:r>
      <w:r w:rsidR="00254A28">
        <w:rPr>
          <w:lang w:val="en-GB"/>
        </w:rPr>
        <w:fldChar w:fldCharType="end"/>
      </w:r>
      <w:r w:rsidR="003A56C6" w:rsidRPr="00443170">
        <w:rPr>
          <w:lang w:val="en-GB"/>
        </w:rPr>
      </w:r>
      <w:r w:rsidR="003A56C6" w:rsidRPr="00443170">
        <w:rPr>
          <w:lang w:val="en-GB"/>
        </w:rPr>
        <w:fldChar w:fldCharType="separate"/>
      </w:r>
      <w:r w:rsidR="00576F32" w:rsidRPr="00576F32">
        <w:rPr>
          <w:noProof/>
          <w:vertAlign w:val="superscript"/>
          <w:lang w:val="en-GB"/>
        </w:rPr>
        <w:t>4-6</w:t>
      </w:r>
      <w:r w:rsidR="003A56C6" w:rsidRPr="00443170">
        <w:rPr>
          <w:lang w:val="en-GB"/>
        </w:rPr>
        <w:fldChar w:fldCharType="end"/>
      </w:r>
      <w:r w:rsidR="00611565" w:rsidRPr="00443170">
        <w:rPr>
          <w:rStyle w:val="CommentReference"/>
          <w:lang w:val="en-GB"/>
        </w:rPr>
        <w:t xml:space="preserve"> </w:t>
      </w:r>
      <w:r w:rsidR="0019428B" w:rsidRPr="00443170">
        <w:rPr>
          <w:lang w:val="en-GB"/>
        </w:rPr>
        <w:t xml:space="preserve">CSII aims to </w:t>
      </w:r>
      <w:r w:rsidR="00492EA4" w:rsidRPr="00443170">
        <w:rPr>
          <w:lang w:val="en-GB"/>
        </w:rPr>
        <w:t xml:space="preserve">mimic the </w:t>
      </w:r>
      <w:r w:rsidR="0019428B" w:rsidRPr="00443170">
        <w:rPr>
          <w:lang w:val="en-GB"/>
        </w:rPr>
        <w:t xml:space="preserve">physiological basal and prandial insulin </w:t>
      </w:r>
      <w:r w:rsidR="00492EA4" w:rsidRPr="00443170">
        <w:rPr>
          <w:lang w:val="en-GB"/>
        </w:rPr>
        <w:t>profile</w:t>
      </w:r>
      <w:r w:rsidR="0019428B" w:rsidRPr="00443170">
        <w:rPr>
          <w:lang w:val="en-GB"/>
        </w:rPr>
        <w:t xml:space="preserve">, with basal infusion rates </w:t>
      </w:r>
      <w:r w:rsidR="00F17AC8" w:rsidRPr="00443170">
        <w:rPr>
          <w:lang w:val="en-GB"/>
        </w:rPr>
        <w:t xml:space="preserve">set </w:t>
      </w:r>
      <w:r w:rsidR="007B2D21" w:rsidRPr="00443170">
        <w:rPr>
          <w:lang w:val="en-GB"/>
        </w:rPr>
        <w:t xml:space="preserve">to </w:t>
      </w:r>
      <w:r w:rsidRPr="00443170">
        <w:rPr>
          <w:lang w:val="en-GB"/>
        </w:rPr>
        <w:t>cover varying requirements</w:t>
      </w:r>
      <w:r w:rsidR="00E24EFD" w:rsidRPr="00443170">
        <w:rPr>
          <w:lang w:val="en-GB"/>
        </w:rPr>
        <w:t xml:space="preserve"> during the night </w:t>
      </w:r>
      <w:r w:rsidR="008B030F" w:rsidRPr="00443170">
        <w:rPr>
          <w:lang w:val="en-GB"/>
        </w:rPr>
        <w:t xml:space="preserve">and between meals, and </w:t>
      </w:r>
      <w:r w:rsidR="00492EA4" w:rsidRPr="00443170">
        <w:rPr>
          <w:lang w:val="en-GB"/>
        </w:rPr>
        <w:t xml:space="preserve">user-activated </w:t>
      </w:r>
      <w:r w:rsidR="0013422F" w:rsidRPr="00443170">
        <w:rPr>
          <w:lang w:val="en-GB"/>
        </w:rPr>
        <w:t>bolus</w:t>
      </w:r>
      <w:r w:rsidR="00D6407E" w:rsidRPr="00443170">
        <w:rPr>
          <w:lang w:val="en-GB"/>
        </w:rPr>
        <w:t xml:space="preserve"> </w:t>
      </w:r>
      <w:r w:rsidR="008B030F" w:rsidRPr="00443170">
        <w:rPr>
          <w:lang w:val="en-GB"/>
        </w:rPr>
        <w:t>doses</w:t>
      </w:r>
      <w:r w:rsidR="00D6407E" w:rsidRPr="00443170">
        <w:rPr>
          <w:lang w:val="en-GB"/>
        </w:rPr>
        <w:t xml:space="preserve"> </w:t>
      </w:r>
      <w:r w:rsidR="00492EA4" w:rsidRPr="00443170">
        <w:rPr>
          <w:lang w:val="en-GB"/>
        </w:rPr>
        <w:t xml:space="preserve">at mealtimes. </w:t>
      </w:r>
    </w:p>
    <w:p w14:paraId="6F7BCEFE" w14:textId="3B391865" w:rsidR="003D2452" w:rsidRPr="00443170" w:rsidRDefault="00D06CE2" w:rsidP="00451E45">
      <w:pPr>
        <w:spacing w:line="360" w:lineRule="auto"/>
        <w:rPr>
          <w:lang w:val="en-GB"/>
        </w:rPr>
      </w:pPr>
      <w:r>
        <w:rPr>
          <w:lang w:val="en-GB"/>
        </w:rPr>
        <w:t>M</w:t>
      </w:r>
      <w:r w:rsidR="003D2452" w:rsidRPr="00443170">
        <w:rPr>
          <w:lang w:val="en-GB"/>
        </w:rPr>
        <w:t>ost insulin pumps offer a range of preprogramed bolus infusion types to provide coverage at mealtimes, including infusion of an entire bolus at once (standard bolus), infusion of small quantities over an extended period of time (delayed/extended bolus) or a combination of a standard and delayed bolus (dual</w:t>
      </w:r>
      <w:r w:rsidR="00FD118D">
        <w:rPr>
          <w:lang w:val="en-GB"/>
        </w:rPr>
        <w:t>/</w:t>
      </w:r>
      <w:r w:rsidR="00FD118D" w:rsidRPr="00443170">
        <w:rPr>
          <w:lang w:val="en-GB"/>
        </w:rPr>
        <w:t>multi</w:t>
      </w:r>
      <w:r w:rsidR="00FD118D">
        <w:rPr>
          <w:lang w:val="en-GB"/>
        </w:rPr>
        <w:t>-</w:t>
      </w:r>
      <w:r w:rsidR="00FD118D" w:rsidRPr="00443170">
        <w:rPr>
          <w:lang w:val="en-GB"/>
        </w:rPr>
        <w:t>wave</w:t>
      </w:r>
      <w:r w:rsidR="003D2452" w:rsidRPr="00443170">
        <w:rPr>
          <w:lang w:val="en-GB"/>
        </w:rPr>
        <w:t>)</w:t>
      </w:r>
      <w:r w:rsidR="00640132">
        <w:rPr>
          <w:lang w:val="en-GB"/>
        </w:rPr>
        <w:t>.</w:t>
      </w:r>
      <w:r w:rsidR="003D2452" w:rsidRPr="00443170">
        <w:rPr>
          <w:lang w:val="en-GB"/>
        </w:rPr>
        <w:fldChar w:fldCharType="begin">
          <w:fldData xml:space="preserve">PEVuZE5vdGU+PENpdGU+PEF1dGhvcj5DaGFzZTwvQXV0aG9yPjxZZWFyPjIwMDI8L1llYXI+PFJl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</w:fldData>
        </w:fldChar>
      </w:r>
      <w:r w:rsidR="00254A28">
        <w:rPr>
          <w:lang w:val="en-GB"/>
        </w:rPr>
        <w:instrText xml:space="preserve"> ADDIN EN.CITE </w:instrText>
      </w:r>
      <w:r w:rsidR="00254A28">
        <w:rPr>
          <w:lang w:val="en-GB"/>
        </w:rPr>
        <w:fldChar w:fldCharType="begin">
          <w:fldData xml:space="preserve">PEVuZE5vdGU+PENpdGU+PEF1dGhvcj5DaGFzZTwvQXV0aG9yPjxZZWFyPjIwMDI8L1llYXI+PFJl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</w:fldData>
        </w:fldChar>
      </w:r>
      <w:r w:rsidR="00254A28">
        <w:rPr>
          <w:lang w:val="en-GB"/>
        </w:rPr>
        <w:instrText xml:space="preserve"> ADDIN EN.CITE.DATA </w:instrText>
      </w:r>
      <w:r w:rsidR="00254A28">
        <w:rPr>
          <w:lang w:val="en-GB"/>
        </w:rPr>
      </w:r>
      <w:r w:rsidR="00254A28">
        <w:rPr>
          <w:lang w:val="en-GB"/>
        </w:rPr>
        <w:fldChar w:fldCharType="end"/>
      </w:r>
      <w:r w:rsidR="003D2452" w:rsidRPr="00443170">
        <w:rPr>
          <w:lang w:val="en-GB"/>
        </w:rPr>
      </w:r>
      <w:r w:rsidR="003D2452" w:rsidRPr="00443170">
        <w:rPr>
          <w:lang w:val="en-GB"/>
        </w:rPr>
        <w:fldChar w:fldCharType="separate"/>
      </w:r>
      <w:r w:rsidR="00576F32" w:rsidRPr="00576F32">
        <w:rPr>
          <w:noProof/>
          <w:vertAlign w:val="superscript"/>
          <w:lang w:val="en-GB"/>
        </w:rPr>
        <w:t>7-9</w:t>
      </w:r>
      <w:r w:rsidR="003D2452" w:rsidRPr="00443170">
        <w:rPr>
          <w:lang w:val="en-GB"/>
        </w:rPr>
        <w:fldChar w:fldCharType="end"/>
      </w:r>
      <w:r w:rsidR="003D2452" w:rsidRPr="00443170">
        <w:rPr>
          <w:lang w:val="en-GB"/>
        </w:rPr>
        <w:t xml:space="preserve"> Insulin pumps also have integrated bolus calculators enabling insulin dose calculation based on carbohydrate counting, personali</w:t>
      </w:r>
      <w:r w:rsidR="006D4A42">
        <w:rPr>
          <w:lang w:val="en-GB"/>
        </w:rPr>
        <w:t>z</w:t>
      </w:r>
      <w:r w:rsidR="003D2452" w:rsidRPr="00443170">
        <w:rPr>
          <w:lang w:val="en-GB"/>
        </w:rPr>
        <w:t>ed carbohydrate:insulin ratios</w:t>
      </w:r>
      <w:r w:rsidR="00140345">
        <w:rPr>
          <w:lang w:val="en-GB"/>
        </w:rPr>
        <w:t>, duration of insulin action</w:t>
      </w:r>
      <w:r w:rsidR="003D2452" w:rsidRPr="00443170">
        <w:rPr>
          <w:lang w:val="en-GB"/>
        </w:rPr>
        <w:t xml:space="preserve"> and insulin sensitivity factors, and </w:t>
      </w:r>
      <w:r w:rsidR="00640132">
        <w:rPr>
          <w:lang w:val="en-GB"/>
        </w:rPr>
        <w:t xml:space="preserve">they </w:t>
      </w:r>
      <w:r w:rsidR="003D2452" w:rsidRPr="00443170">
        <w:rPr>
          <w:lang w:val="en-GB"/>
        </w:rPr>
        <w:t xml:space="preserve">allow insulin doses to be adjusted by a tenth of a unit or less (compared with one </w:t>
      </w:r>
      <w:r w:rsidR="004E62D5">
        <w:rPr>
          <w:lang w:val="en-GB"/>
        </w:rPr>
        <w:t xml:space="preserve">unit </w:t>
      </w:r>
      <w:r w:rsidR="003D2452" w:rsidRPr="00443170">
        <w:rPr>
          <w:lang w:val="en-GB"/>
        </w:rPr>
        <w:t xml:space="preserve">or half a unit with pen injectors). </w:t>
      </w:r>
    </w:p>
    <w:p w14:paraId="3E0401C8" w14:textId="79E2B161" w:rsidR="00FE006B" w:rsidRPr="00443170" w:rsidRDefault="00677453" w:rsidP="00451E45">
      <w:pPr>
        <w:spacing w:line="360" w:lineRule="auto"/>
        <w:rPr>
          <w:lang w:val="en-GB"/>
        </w:rPr>
      </w:pPr>
      <w:r w:rsidRPr="00443170">
        <w:rPr>
          <w:lang w:val="en-GB"/>
        </w:rPr>
        <w:t>Despite developments in insulin pump technology,</w:t>
      </w:r>
      <w:r w:rsidR="004F29E4" w:rsidRPr="00443170">
        <w:rPr>
          <w:lang w:val="en-GB"/>
        </w:rPr>
        <w:t xml:space="preserve"> </w:t>
      </w:r>
      <w:r w:rsidR="00E820AC" w:rsidRPr="00443170">
        <w:rPr>
          <w:lang w:val="en-GB"/>
        </w:rPr>
        <w:t xml:space="preserve">there </w:t>
      </w:r>
      <w:r w:rsidR="00D35B55" w:rsidRPr="00443170">
        <w:rPr>
          <w:lang w:val="en-GB"/>
        </w:rPr>
        <w:t>are</w:t>
      </w:r>
      <w:r w:rsidR="00E820AC" w:rsidRPr="00443170">
        <w:rPr>
          <w:lang w:val="en-GB"/>
        </w:rPr>
        <w:t xml:space="preserve"> </w:t>
      </w:r>
      <w:r w:rsidRPr="00443170">
        <w:rPr>
          <w:lang w:val="en-GB"/>
        </w:rPr>
        <w:t>a number of</w:t>
      </w:r>
      <w:r w:rsidR="002F3E48" w:rsidRPr="00443170">
        <w:rPr>
          <w:lang w:val="en-GB"/>
        </w:rPr>
        <w:t xml:space="preserve"> c</w:t>
      </w:r>
      <w:r w:rsidR="0036015C" w:rsidRPr="00443170">
        <w:rPr>
          <w:lang w:val="en-GB"/>
        </w:rPr>
        <w:t xml:space="preserve">hallenges </w:t>
      </w:r>
      <w:r w:rsidR="00640132">
        <w:rPr>
          <w:lang w:val="en-GB"/>
        </w:rPr>
        <w:t>in</w:t>
      </w:r>
      <w:r w:rsidR="00640132" w:rsidRPr="00443170">
        <w:rPr>
          <w:lang w:val="en-GB"/>
        </w:rPr>
        <w:t xml:space="preserve"> </w:t>
      </w:r>
      <w:r w:rsidR="00673C20" w:rsidRPr="00443170">
        <w:rPr>
          <w:lang w:val="en-GB"/>
        </w:rPr>
        <w:t>optimi</w:t>
      </w:r>
      <w:r w:rsidR="00640132">
        <w:rPr>
          <w:lang w:val="en-GB"/>
        </w:rPr>
        <w:t>z</w:t>
      </w:r>
      <w:r w:rsidR="00673C20" w:rsidRPr="00443170">
        <w:rPr>
          <w:lang w:val="en-GB"/>
        </w:rPr>
        <w:t>ing glyc</w:t>
      </w:r>
      <w:r w:rsidR="00E37609" w:rsidRPr="00443170">
        <w:rPr>
          <w:lang w:val="en-GB"/>
        </w:rPr>
        <w:t>a</w:t>
      </w:r>
      <w:r w:rsidR="00673C20" w:rsidRPr="00443170">
        <w:rPr>
          <w:lang w:val="en-GB"/>
        </w:rPr>
        <w:t>emic control with CSII</w:t>
      </w:r>
      <w:r w:rsidR="00D35B55" w:rsidRPr="00443170">
        <w:rPr>
          <w:lang w:val="en-GB"/>
        </w:rPr>
        <w:t xml:space="preserve">. </w:t>
      </w:r>
      <w:r w:rsidR="00322F9D" w:rsidRPr="00443170">
        <w:rPr>
          <w:lang w:val="en-GB"/>
        </w:rPr>
        <w:t>These include optimi</w:t>
      </w:r>
      <w:r w:rsidR="00640132">
        <w:rPr>
          <w:lang w:val="en-GB"/>
        </w:rPr>
        <w:t>z</w:t>
      </w:r>
      <w:r w:rsidR="00322F9D" w:rsidRPr="00443170">
        <w:rPr>
          <w:lang w:val="en-GB"/>
        </w:rPr>
        <w:t>ation of basal and bolus infusion rates, selection of bolus type, time of meal bolus programming</w:t>
      </w:r>
      <w:r w:rsidR="00640132">
        <w:rPr>
          <w:lang w:val="en-GB"/>
        </w:rPr>
        <w:t>, variability of insulin action,</w:t>
      </w:r>
      <w:r w:rsidR="00322F9D" w:rsidRPr="00443170">
        <w:rPr>
          <w:lang w:val="en-GB"/>
        </w:rPr>
        <w:t xml:space="preserve"> and type of insulin used. </w:t>
      </w:r>
      <w:r w:rsidR="006E3FE0" w:rsidRPr="00443170">
        <w:rPr>
          <w:lang w:val="en-GB"/>
        </w:rPr>
        <w:t>Calculation of appropriate insulin dose</w:t>
      </w:r>
      <w:r w:rsidR="004F29E4" w:rsidRPr="00443170">
        <w:rPr>
          <w:lang w:val="en-GB"/>
        </w:rPr>
        <w:t>s</w:t>
      </w:r>
      <w:r w:rsidR="006E3FE0" w:rsidRPr="00443170">
        <w:rPr>
          <w:lang w:val="en-GB"/>
        </w:rPr>
        <w:t xml:space="preserve"> requires </w:t>
      </w:r>
      <w:r w:rsidR="00922777" w:rsidRPr="00443170">
        <w:rPr>
          <w:lang w:val="en-GB"/>
        </w:rPr>
        <w:t xml:space="preserve">users to perform </w:t>
      </w:r>
      <w:r w:rsidR="009B6175" w:rsidRPr="00443170">
        <w:rPr>
          <w:lang w:val="en-GB"/>
        </w:rPr>
        <w:t xml:space="preserve">frequent blood glucose testing (self-measured blood glucose [SMBG]) </w:t>
      </w:r>
      <w:r w:rsidR="004F29E4" w:rsidRPr="00443170">
        <w:rPr>
          <w:lang w:val="en-GB"/>
        </w:rPr>
        <w:t>at correct time</w:t>
      </w:r>
      <w:r w:rsidR="00922777" w:rsidRPr="00443170">
        <w:rPr>
          <w:lang w:val="en-GB"/>
        </w:rPr>
        <w:t>s</w:t>
      </w:r>
      <w:r w:rsidR="00CB58B6" w:rsidRPr="00443170">
        <w:rPr>
          <w:lang w:val="en-GB"/>
        </w:rPr>
        <w:t>,</w:t>
      </w:r>
      <w:r w:rsidR="004F29E4" w:rsidRPr="00443170">
        <w:rPr>
          <w:lang w:val="en-GB"/>
        </w:rPr>
        <w:t xml:space="preserve"> </w:t>
      </w:r>
      <w:r w:rsidR="009B6175" w:rsidRPr="00443170">
        <w:rPr>
          <w:lang w:val="en-GB"/>
        </w:rPr>
        <w:t xml:space="preserve">or </w:t>
      </w:r>
      <w:r w:rsidR="00922777" w:rsidRPr="00443170">
        <w:rPr>
          <w:lang w:val="en-GB"/>
        </w:rPr>
        <w:t xml:space="preserve">use </w:t>
      </w:r>
      <w:r w:rsidR="009B6175" w:rsidRPr="00443170">
        <w:rPr>
          <w:lang w:val="en-GB"/>
        </w:rPr>
        <w:t>continuous glucose monitoring (CGM)</w:t>
      </w:r>
      <w:r w:rsidR="00640132">
        <w:rPr>
          <w:lang w:val="en-GB"/>
        </w:rPr>
        <w:t>,</w:t>
      </w:r>
      <w:r w:rsidR="009B6175" w:rsidRPr="00443170">
        <w:rPr>
          <w:lang w:val="en-GB"/>
        </w:rPr>
        <w:fldChar w:fldCharType="begin">
          <w:fldData xml:space="preserve">PEVuZE5vdGU+PENpdGU+PEF1dGhvcj5NaWxsZXI8L0F1dGhvcj48WWVhcj4yMDE1PC9ZZWFyPjxS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</w:fldData>
        </w:fldChar>
      </w:r>
      <w:r w:rsidR="00630B42">
        <w:rPr>
          <w:lang w:val="en-GB"/>
        </w:rPr>
        <w:instrText xml:space="preserve"> ADDIN EN.CITE </w:instrText>
      </w:r>
      <w:r w:rsidR="00630B42">
        <w:rPr>
          <w:lang w:val="en-GB"/>
        </w:rPr>
        <w:fldChar w:fldCharType="begin">
          <w:fldData xml:space="preserve">PEVuZE5vdGU+PENpdGU+PEF1dGhvcj5NaWxsZXI8L0F1dGhvcj48WWVhcj4yMDE1PC9ZZWFyPjxS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</w:fldData>
        </w:fldChar>
      </w:r>
      <w:r w:rsidR="00630B42">
        <w:rPr>
          <w:lang w:val="en-GB"/>
        </w:rPr>
        <w:instrText xml:space="preserve"> ADDIN EN.CITE.DATA </w:instrText>
      </w:r>
      <w:r w:rsidR="00630B42">
        <w:rPr>
          <w:lang w:val="en-GB"/>
        </w:rPr>
      </w:r>
      <w:r w:rsidR="00630B42">
        <w:rPr>
          <w:lang w:val="en-GB"/>
        </w:rPr>
        <w:fldChar w:fldCharType="end"/>
      </w:r>
      <w:r w:rsidR="009B6175" w:rsidRPr="00443170">
        <w:rPr>
          <w:lang w:val="en-GB"/>
        </w:rPr>
      </w:r>
      <w:r w:rsidR="009B6175" w:rsidRPr="00443170">
        <w:rPr>
          <w:lang w:val="en-GB"/>
        </w:rPr>
        <w:fldChar w:fldCharType="separate"/>
      </w:r>
      <w:r w:rsidR="00576F32" w:rsidRPr="00576F32">
        <w:rPr>
          <w:noProof/>
          <w:vertAlign w:val="superscript"/>
          <w:lang w:val="en-GB"/>
        </w:rPr>
        <w:t>3,10,11</w:t>
      </w:r>
      <w:r w:rsidR="009B6175" w:rsidRPr="00443170">
        <w:rPr>
          <w:lang w:val="en-GB"/>
        </w:rPr>
        <w:fldChar w:fldCharType="end"/>
      </w:r>
      <w:r w:rsidR="006E3FE0" w:rsidRPr="00443170">
        <w:rPr>
          <w:lang w:val="en-GB"/>
        </w:rPr>
        <w:t xml:space="preserve"> and</w:t>
      </w:r>
      <w:r w:rsidR="00CB58B6" w:rsidRPr="00443170">
        <w:rPr>
          <w:lang w:val="en-GB"/>
        </w:rPr>
        <w:t xml:space="preserve"> make</w:t>
      </w:r>
      <w:r w:rsidR="006E3FE0" w:rsidRPr="00443170">
        <w:rPr>
          <w:lang w:val="en-GB"/>
        </w:rPr>
        <w:t xml:space="preserve"> accurate </w:t>
      </w:r>
      <w:r w:rsidR="004F29E4" w:rsidRPr="00443170">
        <w:rPr>
          <w:lang w:val="en-GB"/>
        </w:rPr>
        <w:t>estimation</w:t>
      </w:r>
      <w:r w:rsidR="00CB58B6" w:rsidRPr="00443170">
        <w:rPr>
          <w:lang w:val="en-GB"/>
        </w:rPr>
        <w:t>s</w:t>
      </w:r>
      <w:r w:rsidR="004F29E4" w:rsidRPr="00443170">
        <w:rPr>
          <w:lang w:val="en-GB"/>
        </w:rPr>
        <w:t xml:space="preserve"> of</w:t>
      </w:r>
      <w:r w:rsidR="00CB58B6" w:rsidRPr="00443170">
        <w:rPr>
          <w:lang w:val="en-GB"/>
        </w:rPr>
        <w:t xml:space="preserve"> </w:t>
      </w:r>
      <w:r w:rsidR="001333E2" w:rsidRPr="00443170">
        <w:rPr>
          <w:lang w:val="en-GB"/>
        </w:rPr>
        <w:t xml:space="preserve">meal composition and </w:t>
      </w:r>
      <w:r w:rsidR="00CB58B6" w:rsidRPr="00443170">
        <w:rPr>
          <w:lang w:val="en-GB"/>
        </w:rPr>
        <w:t>carbohydrate content</w:t>
      </w:r>
      <w:r w:rsidR="00640132">
        <w:rPr>
          <w:lang w:val="en-GB"/>
        </w:rPr>
        <w:t>.</w:t>
      </w:r>
      <w:r w:rsidR="006E3FE0" w:rsidRPr="00443170">
        <w:rPr>
          <w:lang w:val="en-GB"/>
        </w:rPr>
        <w:fldChar w:fldCharType="begin">
          <w:fldData xml:space="preserve">PEVuZE5vdGU+PENpdGU+PEF1dGhvcj5EZWViPC9BdXRob3I+PFllYXI+MjAxNzwvWWVhcj48UmVj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</w:fldData>
        </w:fldChar>
      </w:r>
      <w:r w:rsidR="00254A28">
        <w:rPr>
          <w:lang w:val="en-GB"/>
        </w:rPr>
        <w:instrText xml:space="preserve"> ADDIN EN.CITE </w:instrText>
      </w:r>
      <w:r w:rsidR="00254A28">
        <w:rPr>
          <w:lang w:val="en-GB"/>
        </w:rPr>
        <w:fldChar w:fldCharType="begin">
          <w:fldData xml:space="preserve">PEVuZE5vdGU+PENpdGU+PEF1dGhvcj5EZWViPC9BdXRob3I+PFllYXI+MjAxNzwvWWVhcj48UmVj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</w:fldData>
        </w:fldChar>
      </w:r>
      <w:r w:rsidR="00254A28">
        <w:rPr>
          <w:lang w:val="en-GB"/>
        </w:rPr>
        <w:instrText xml:space="preserve"> ADDIN EN.CITE.DATA </w:instrText>
      </w:r>
      <w:r w:rsidR="00254A28">
        <w:rPr>
          <w:lang w:val="en-GB"/>
        </w:rPr>
      </w:r>
      <w:r w:rsidR="00254A28">
        <w:rPr>
          <w:lang w:val="en-GB"/>
        </w:rPr>
        <w:fldChar w:fldCharType="end"/>
      </w:r>
      <w:r w:rsidR="006E3FE0" w:rsidRPr="00443170">
        <w:rPr>
          <w:lang w:val="en-GB"/>
        </w:rPr>
      </w:r>
      <w:r w:rsidR="006E3FE0" w:rsidRPr="00443170">
        <w:rPr>
          <w:lang w:val="en-GB"/>
        </w:rPr>
        <w:fldChar w:fldCharType="separate"/>
      </w:r>
      <w:r w:rsidR="00576F32" w:rsidRPr="00576F32">
        <w:rPr>
          <w:noProof/>
          <w:vertAlign w:val="superscript"/>
          <w:lang w:val="en-GB"/>
        </w:rPr>
        <w:t>12,13</w:t>
      </w:r>
      <w:r w:rsidR="006E3FE0" w:rsidRPr="00443170">
        <w:rPr>
          <w:lang w:val="en-GB"/>
        </w:rPr>
        <w:fldChar w:fldCharType="end"/>
      </w:r>
      <w:r w:rsidR="006E3FE0" w:rsidRPr="00443170">
        <w:rPr>
          <w:lang w:val="en-GB"/>
        </w:rPr>
        <w:t xml:space="preserve"> </w:t>
      </w:r>
      <w:r w:rsidR="001C4707" w:rsidRPr="00443170">
        <w:rPr>
          <w:lang w:val="en-GB"/>
        </w:rPr>
        <w:t>C</w:t>
      </w:r>
      <w:r w:rsidR="00DB1A76" w:rsidRPr="00443170">
        <w:rPr>
          <w:lang w:val="en-GB"/>
        </w:rPr>
        <w:t>onventional</w:t>
      </w:r>
      <w:r w:rsidR="00F84A15" w:rsidRPr="00443170">
        <w:rPr>
          <w:lang w:val="en-GB"/>
        </w:rPr>
        <w:t xml:space="preserve"> </w:t>
      </w:r>
      <w:r w:rsidR="006A2110" w:rsidRPr="00443170">
        <w:rPr>
          <w:lang w:val="en-GB"/>
        </w:rPr>
        <w:t>insulin pumps use a</w:t>
      </w:r>
      <w:r w:rsidR="00DB1A76" w:rsidRPr="00443170">
        <w:rPr>
          <w:lang w:val="en-GB"/>
        </w:rPr>
        <w:t>n</w:t>
      </w:r>
      <w:r w:rsidR="006A2110" w:rsidRPr="00443170">
        <w:rPr>
          <w:lang w:val="en-GB"/>
        </w:rPr>
        <w:t xml:space="preserve"> </w:t>
      </w:r>
      <w:r w:rsidR="00DB1A76" w:rsidRPr="00443170">
        <w:rPr>
          <w:lang w:val="en-GB"/>
        </w:rPr>
        <w:t>external</w:t>
      </w:r>
      <w:r w:rsidR="006A2110" w:rsidRPr="00443170">
        <w:rPr>
          <w:lang w:val="en-GB"/>
        </w:rPr>
        <w:t xml:space="preserve"> </w:t>
      </w:r>
      <w:r w:rsidR="00DB1A76" w:rsidRPr="00443170">
        <w:rPr>
          <w:lang w:val="en-GB"/>
        </w:rPr>
        <w:t xml:space="preserve">infusion set </w:t>
      </w:r>
      <w:r w:rsidR="006A2110" w:rsidRPr="00443170">
        <w:rPr>
          <w:lang w:val="en-GB"/>
        </w:rPr>
        <w:t>to deliver insulin from the insulin reservoir</w:t>
      </w:r>
      <w:r w:rsidR="001C4707" w:rsidRPr="00443170">
        <w:rPr>
          <w:lang w:val="en-GB"/>
        </w:rPr>
        <w:t xml:space="preserve"> in the pump housing</w:t>
      </w:r>
      <w:r w:rsidR="006A2110" w:rsidRPr="00443170">
        <w:rPr>
          <w:lang w:val="en-GB"/>
        </w:rPr>
        <w:t xml:space="preserve"> into the subcutaneous tissue, while recently developed patch</w:t>
      </w:r>
      <w:r w:rsidR="00DB1A76" w:rsidRPr="00443170">
        <w:rPr>
          <w:lang w:val="en-GB"/>
        </w:rPr>
        <w:t xml:space="preserve"> </w:t>
      </w:r>
      <w:r w:rsidR="006A2110" w:rsidRPr="00443170">
        <w:rPr>
          <w:lang w:val="en-GB"/>
        </w:rPr>
        <w:t xml:space="preserve">pumps deliver insulin via a </w:t>
      </w:r>
      <w:r w:rsidR="001C4707" w:rsidRPr="00443170">
        <w:rPr>
          <w:lang w:val="en-GB"/>
        </w:rPr>
        <w:t>very short</w:t>
      </w:r>
      <w:r w:rsidR="00DB1A76" w:rsidRPr="00443170">
        <w:rPr>
          <w:lang w:val="en-GB"/>
        </w:rPr>
        <w:t xml:space="preserve"> </w:t>
      </w:r>
      <w:r w:rsidR="006A2110" w:rsidRPr="00443170">
        <w:rPr>
          <w:lang w:val="en-GB"/>
        </w:rPr>
        <w:t xml:space="preserve">internal </w:t>
      </w:r>
      <w:r w:rsidR="001C4707" w:rsidRPr="00443170">
        <w:rPr>
          <w:lang w:val="en-GB"/>
        </w:rPr>
        <w:t>infusion set</w:t>
      </w:r>
      <w:r w:rsidR="00640132">
        <w:rPr>
          <w:lang w:val="en-GB"/>
        </w:rPr>
        <w:t>.</w:t>
      </w:r>
      <w:r w:rsidR="001C4707" w:rsidRPr="00443170">
        <w:rPr>
          <w:lang w:val="en-GB"/>
        </w:rPr>
        <w:fldChar w:fldCharType="begin"/>
      </w:r>
      <w:r w:rsidR="00576F32">
        <w:rPr>
          <w:lang w:val="en-GB"/>
        </w:rPr>
        <w:instrText xml:space="preserve"> ADDIN EN.CITE &lt;EndNote&gt;&lt;Cite&gt;&lt;Author&gt;Heinemann&lt;/Author&gt;&lt;Year&gt;2012&lt;/Year&gt;&lt;RecNum&gt;85&lt;/RecNum&gt;&lt;DisplayText&gt;&lt;style face="superscript"&gt;14&lt;/style&gt;&lt;/DisplayText&gt;&lt;record&gt;&lt;rec-number&gt;85&lt;/rec-number&gt;&lt;foreign-keys&gt;&lt;key app="EN" db-id="v05adwv5btrweoe5a9i5srfta0fpsf59f9xe" timestamp="1544789504"&gt;85&lt;/key&gt;&lt;/foreign-keys&gt;&lt;ref-type name="Journal Article"&gt;17&lt;/ref-type&gt;&lt;contributors&gt;&lt;authors&gt;&lt;author&gt;Heinemann, L.&lt;/author&gt;&lt;author&gt;Krinelke, L.&lt;/author&gt;&lt;/authors&gt;&lt;/contributors&gt;&lt;auth-address&gt;Science &amp;amp; Co, Dusseldorf, Germany. L.Heinemann@science-co.com&lt;/auth-address&gt;&lt;titles&gt;&lt;title&gt;Insulin infusion set: the Achilles heel of continuous subcutaneous insulin infusion&lt;/title&gt;&lt;secondary-title&gt;J Diabetes Sci Technol&lt;/secondary-title&gt;&lt;/titles&gt;&lt;periodical&gt;&lt;full-title&gt;J Diabetes Sci Technol&lt;/full-title&gt;&lt;/periodical&gt;&lt;pages&gt;954-64&lt;/pages&gt;&lt;volume&gt;6&lt;/volume&gt;&lt;number&gt;4&lt;/number&gt;&lt;edition&gt;2012/08/28&lt;/edition&gt;&lt;keywords&gt;&lt;keyword&gt;Achilles Tendon&lt;/keyword&gt;&lt;keyword&gt;Diabetes Mellitus/*drug therapy&lt;/keyword&gt;&lt;keyword&gt;Disinfection/methods/standards&lt;/keyword&gt;&lt;keyword&gt;Heel&lt;/keyword&gt;&lt;keyword&gt;Humans&lt;/keyword&gt;&lt;keyword&gt;Hypoglycemic Agents/administration &amp;amp; dosage&lt;/keyword&gt;&lt;keyword&gt;Infusions, Subcutaneous/methods&lt;/keyword&gt;&lt;keyword&gt;Insulin/*administration &amp;amp; dosage&lt;/keyword&gt;&lt;keyword&gt;*Insulin Infusion Systems&lt;/keyword&gt;&lt;keyword&gt;Mythology&lt;/keyword&gt;&lt;keyword&gt;Needles&lt;/keyword&gt;&lt;keyword&gt;Patient Education as Topic&lt;/keyword&gt;&lt;/keywords&gt;&lt;dates&gt;&lt;year&gt;2012&lt;/year&gt;&lt;pub-dates&gt;&lt;date&gt;Jul 1&lt;/date&gt;&lt;/pub-dates&gt;&lt;/dates&gt;&lt;isbn&gt;1932-2968 (Electronic)&amp;#xD;1932-2968 (Linking)&lt;/isbn&gt;&lt;accession-num&gt;22920824&lt;/accession-num&gt;&lt;urls&gt;&lt;related-urls&gt;&lt;url&gt;https://www.ncbi.nlm.nih.gov/pubmed/22920824&lt;/url&gt;&lt;/related-urls&gt;&lt;/urls&gt;&lt;custom2&gt;PMC3440169&lt;/custom2&gt;&lt;electronic-resource-num&gt;10.1177/193229681200600429&lt;/electronic-resource-num&gt;&lt;/record&gt;&lt;/Cite&gt;&lt;/EndNote&gt;</w:instrText>
      </w:r>
      <w:r w:rsidR="001C4707" w:rsidRPr="00443170">
        <w:rPr>
          <w:lang w:val="en-GB"/>
        </w:rPr>
        <w:fldChar w:fldCharType="separate"/>
      </w:r>
      <w:r w:rsidR="00576F32" w:rsidRPr="00576F32">
        <w:rPr>
          <w:noProof/>
          <w:vertAlign w:val="superscript"/>
          <w:lang w:val="en-GB"/>
        </w:rPr>
        <w:t>14</w:t>
      </w:r>
      <w:r w:rsidR="001C4707" w:rsidRPr="00443170">
        <w:rPr>
          <w:lang w:val="en-GB"/>
        </w:rPr>
        <w:fldChar w:fldCharType="end"/>
      </w:r>
      <w:r w:rsidR="006A2110" w:rsidRPr="00443170">
        <w:rPr>
          <w:lang w:val="en-GB"/>
        </w:rPr>
        <w:t xml:space="preserve"> </w:t>
      </w:r>
      <w:r w:rsidR="00523251" w:rsidRPr="00443170">
        <w:rPr>
          <w:lang w:val="en-GB"/>
        </w:rPr>
        <w:t>P</w:t>
      </w:r>
      <w:r w:rsidR="00D35B55" w:rsidRPr="00443170">
        <w:rPr>
          <w:lang w:val="en-GB"/>
        </w:rPr>
        <w:t xml:space="preserve">ump </w:t>
      </w:r>
      <w:r w:rsidR="00DB1A76" w:rsidRPr="00443170">
        <w:rPr>
          <w:lang w:val="en-GB"/>
        </w:rPr>
        <w:t xml:space="preserve">failure, </w:t>
      </w:r>
      <w:r w:rsidR="001C4707" w:rsidRPr="00443170">
        <w:rPr>
          <w:lang w:val="en-GB"/>
        </w:rPr>
        <w:t xml:space="preserve">and </w:t>
      </w:r>
      <w:r w:rsidR="00D35B55" w:rsidRPr="00443170">
        <w:rPr>
          <w:lang w:val="en-GB"/>
        </w:rPr>
        <w:t xml:space="preserve">infusion </w:t>
      </w:r>
      <w:r w:rsidR="001F000E" w:rsidRPr="00443170">
        <w:rPr>
          <w:lang w:val="en-GB"/>
        </w:rPr>
        <w:t xml:space="preserve">set </w:t>
      </w:r>
      <w:r w:rsidR="00D35B55" w:rsidRPr="00443170">
        <w:rPr>
          <w:lang w:val="en-GB"/>
        </w:rPr>
        <w:t xml:space="preserve">malfunctions </w:t>
      </w:r>
      <w:r w:rsidR="00523251" w:rsidRPr="00443170">
        <w:rPr>
          <w:lang w:val="en-GB"/>
        </w:rPr>
        <w:t>or occlusions</w:t>
      </w:r>
      <w:r w:rsidR="00640132">
        <w:rPr>
          <w:lang w:val="en-GB"/>
        </w:rPr>
        <w:t>,</w:t>
      </w:r>
      <w:r w:rsidR="00523251" w:rsidRPr="00443170">
        <w:rPr>
          <w:lang w:val="en-GB"/>
        </w:rPr>
        <w:t xml:space="preserve"> </w:t>
      </w:r>
      <w:r w:rsidR="00E77018" w:rsidRPr="00443170">
        <w:rPr>
          <w:lang w:val="en-GB"/>
        </w:rPr>
        <w:t>can cause</w:t>
      </w:r>
      <w:r w:rsidR="00922777" w:rsidRPr="00443170">
        <w:rPr>
          <w:lang w:val="en-GB"/>
        </w:rPr>
        <w:t xml:space="preserve"> </w:t>
      </w:r>
      <w:r w:rsidR="001F000E" w:rsidRPr="00443170">
        <w:rPr>
          <w:lang w:val="en-GB"/>
        </w:rPr>
        <w:t xml:space="preserve">unexplained hyperglycaemia, </w:t>
      </w:r>
      <w:r w:rsidR="00D35B55" w:rsidRPr="00443170">
        <w:rPr>
          <w:lang w:val="en-GB"/>
        </w:rPr>
        <w:t>ketosis</w:t>
      </w:r>
      <w:r w:rsidR="00A43BC7" w:rsidRPr="00443170">
        <w:rPr>
          <w:lang w:val="en-GB"/>
        </w:rPr>
        <w:t xml:space="preserve"> and diabetic ketoacidosis</w:t>
      </w:r>
      <w:r w:rsidR="00640132">
        <w:rPr>
          <w:lang w:val="en-GB"/>
        </w:rPr>
        <w:t>.</w:t>
      </w:r>
      <w:r w:rsidR="00322F9D" w:rsidRPr="00443170">
        <w:rPr>
          <w:lang w:val="en-GB"/>
        </w:rPr>
        <w:fldChar w:fldCharType="begin"/>
      </w:r>
      <w:r w:rsidR="00254A28">
        <w:rPr>
          <w:lang w:val="en-GB"/>
        </w:rPr>
        <w:instrText xml:space="preserve"> ADDIN EN.CITE &lt;EndNote&gt;&lt;Cite&gt;&lt;Author&gt;Klonoff&lt;/Author&gt;&lt;Year&gt;2017&lt;/Year&gt;&lt;RecNum&gt;99&lt;/RecNum&gt;&lt;DisplayText&gt;&lt;style face="superscript"&gt;15&lt;/style&gt;&lt;/DisplayText&gt;&lt;record&gt;&lt;rec-number&gt;99&lt;/rec-number&gt;&lt;foreign-keys&gt;&lt;key app="EN" db-id="v05adwv5btrweoe5a9i5srfta0fpsf59f9xe" timestamp="1547636098"&gt;99&lt;/key&gt;&lt;/foreign-keys&gt;&lt;ref-type name="Journal Article"&gt;17&lt;/ref-type&gt;&lt;contributors&gt;&lt;authors&gt;&lt;author&gt;Klonoff, D. C.&lt;/author&gt;&lt;author&gt;Freckmann, G.&lt;/author&gt;&lt;author&gt;Heinemann, L.&lt;/author&gt;&lt;/authors&gt;&lt;/contributors&gt;&lt;auth-address&gt;1 Mills-Peninsula Medical Center, San Mateo, CA, USA.&amp;#xD;2 Institut fur Diabetes-Technologie Forschungs- und Entwicklungsgesellschaft mbH an der Universitat Ulm, Ulm, Germany.&amp;#xD;3 Science &amp;amp; Co GmbH, Dusseldorf, Germany.&lt;/auth-address&gt;&lt;titles&gt;&lt;title&gt;Insulin pump occlusions: for patients who have been around the (infusion) block&lt;/title&gt;&lt;secondary-title&gt;J Diabetes Sci Technol&lt;/secondary-title&gt;&lt;/titles&gt;&lt;periodical&gt;&lt;full-title&gt;J Diabetes Sci Technol&lt;/full-title&gt;&lt;/periodical&gt;&lt;pages&gt;451-454&lt;/pages&gt;&lt;volume&gt;11&lt;/volume&gt;&lt;number&gt;3&lt;/number&gt;&lt;edition&gt;2017/03/31&lt;/edition&gt;&lt;keywords&gt;&lt;keyword&gt;Diabetes Mellitus, Type 1/*drug therapy&lt;/keyword&gt;&lt;keyword&gt;*Equipment Failure&lt;/keyword&gt;&lt;keyword&gt;Humans&lt;/keyword&gt;&lt;keyword&gt;Hypoglycemic Agents/administration &amp;amp; dosage&lt;/keyword&gt;&lt;keyword&gt;Insulin/administration &amp;amp; dosage&lt;/keyword&gt;&lt;keyword&gt;*Insulin Infusion Systems&lt;/keyword&gt;&lt;keyword&gt;*csii&lt;/keyword&gt;&lt;keyword&gt;*infusion sets&lt;/keyword&gt;&lt;keyword&gt;*insulin&lt;/keyword&gt;&lt;keyword&gt;*insulin pump&lt;/keyword&gt;&lt;keyword&gt;*occlusion&lt;/keyword&gt;&lt;keyword&gt;*pressure&lt;/keyword&gt;&lt;/keywords&gt;&lt;dates&gt;&lt;year&gt;2017&lt;/year&gt;&lt;pub-dates&gt;&lt;date&gt;May&lt;/date&gt;&lt;/pub-dates&gt;&lt;/dates&gt;&lt;isbn&gt;1932-2968 (Electronic)&amp;#xD;1932-2968 (Linking)&lt;/isbn&gt;&lt;accession-num&gt;28355924&lt;/accession-num&gt;&lt;urls&gt;&lt;related-urls&gt;&lt;url&gt;https://www.ncbi.nlm.nih.gov/pubmed/28355924&lt;/url&gt;&lt;/related-urls&gt;&lt;/urls&gt;&lt;custom2&gt;PMC5505439&lt;/custom2&gt;&lt;electronic-resource-num&gt;10.1177/1932296817700545&lt;/electronic-resource-num&gt;&lt;/record&gt;&lt;/Cite&gt;&lt;/EndNote&gt;</w:instrText>
      </w:r>
      <w:r w:rsidR="00322F9D" w:rsidRPr="00443170">
        <w:rPr>
          <w:lang w:val="en-GB"/>
        </w:rPr>
        <w:fldChar w:fldCharType="separate"/>
      </w:r>
      <w:r w:rsidR="00576F32" w:rsidRPr="00576F32">
        <w:rPr>
          <w:noProof/>
          <w:vertAlign w:val="superscript"/>
          <w:lang w:val="en-GB"/>
        </w:rPr>
        <w:t>15</w:t>
      </w:r>
      <w:r w:rsidR="00322F9D" w:rsidRPr="00443170">
        <w:rPr>
          <w:lang w:val="en-GB"/>
        </w:rPr>
        <w:fldChar w:fldCharType="end"/>
      </w:r>
      <w:r w:rsidR="0019428B" w:rsidRPr="00443170">
        <w:rPr>
          <w:lang w:val="en-GB"/>
        </w:rPr>
        <w:t xml:space="preserve"> </w:t>
      </w:r>
      <w:r w:rsidR="00A43BC7" w:rsidRPr="00443170">
        <w:rPr>
          <w:lang w:val="en-GB"/>
        </w:rPr>
        <w:t>The i</w:t>
      </w:r>
      <w:r w:rsidR="004F29E4" w:rsidRPr="00443170">
        <w:rPr>
          <w:lang w:val="en-GB"/>
        </w:rPr>
        <w:t xml:space="preserve">nfusion site and </w:t>
      </w:r>
      <w:r w:rsidR="00BE6515">
        <w:rPr>
          <w:lang w:val="en-GB"/>
        </w:rPr>
        <w:t>the duration of</w:t>
      </w:r>
      <w:r w:rsidR="004F29E4" w:rsidRPr="00443170">
        <w:rPr>
          <w:lang w:val="en-GB"/>
        </w:rPr>
        <w:t xml:space="preserve"> infusion site</w:t>
      </w:r>
      <w:r w:rsidR="00D35B55" w:rsidRPr="00443170">
        <w:rPr>
          <w:lang w:val="en-GB"/>
        </w:rPr>
        <w:t xml:space="preserve"> </w:t>
      </w:r>
      <w:r w:rsidR="00BE6515">
        <w:rPr>
          <w:lang w:val="en-GB"/>
        </w:rPr>
        <w:t xml:space="preserve">usage </w:t>
      </w:r>
      <w:r w:rsidR="00A7051E" w:rsidRPr="00443170">
        <w:rPr>
          <w:lang w:val="en-GB"/>
        </w:rPr>
        <w:t xml:space="preserve">can </w:t>
      </w:r>
      <w:r w:rsidR="00D35B55" w:rsidRPr="00443170">
        <w:rPr>
          <w:lang w:val="en-GB"/>
        </w:rPr>
        <w:t>also</w:t>
      </w:r>
      <w:r w:rsidR="00A7051E" w:rsidRPr="00443170">
        <w:rPr>
          <w:lang w:val="en-GB"/>
        </w:rPr>
        <w:t xml:space="preserve"> impact</w:t>
      </w:r>
      <w:r w:rsidR="000F6257" w:rsidRPr="00443170">
        <w:rPr>
          <w:lang w:val="en-GB"/>
        </w:rPr>
        <w:t xml:space="preserve"> </w:t>
      </w:r>
      <w:r w:rsidR="002D52E9" w:rsidRPr="00443170">
        <w:rPr>
          <w:lang w:val="en-GB"/>
        </w:rPr>
        <w:t xml:space="preserve">the rate of </w:t>
      </w:r>
      <w:r w:rsidR="000F6257" w:rsidRPr="00443170">
        <w:rPr>
          <w:lang w:val="en-GB"/>
        </w:rPr>
        <w:t xml:space="preserve">insulin absorption and </w:t>
      </w:r>
      <w:r w:rsidR="009516E3">
        <w:rPr>
          <w:lang w:val="en-GB"/>
        </w:rPr>
        <w:t>consequently the</w:t>
      </w:r>
      <w:r w:rsidR="009516E3" w:rsidRPr="00443170">
        <w:rPr>
          <w:lang w:val="en-GB"/>
        </w:rPr>
        <w:t xml:space="preserve"> </w:t>
      </w:r>
      <w:r w:rsidR="0019428B" w:rsidRPr="00443170">
        <w:rPr>
          <w:lang w:val="en-GB"/>
        </w:rPr>
        <w:t>glucose-lowering action</w:t>
      </w:r>
      <w:r w:rsidR="00640132">
        <w:rPr>
          <w:lang w:val="en-GB"/>
        </w:rPr>
        <w:t>.</w:t>
      </w:r>
      <w:r w:rsidR="00216191" w:rsidRPr="00443170">
        <w:rPr>
          <w:lang w:val="en-GB"/>
        </w:rPr>
        <w:fldChar w:fldCharType="begin">
          <w:fldData xml:space="preserve">PEVuZE5vdGU+PENpdGU+PEF1dGhvcj5MdWlqZjwvQXV0aG9yPjxZZWFyPjIwMTM8L1llYXI+PFJl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</w:fldData>
        </w:fldChar>
      </w:r>
      <w:r w:rsidR="00576F32">
        <w:rPr>
          <w:lang w:val="en-GB"/>
        </w:rPr>
        <w:instrText xml:space="preserve"> ADDIN EN.CITE </w:instrText>
      </w:r>
      <w:r w:rsidR="00576F32">
        <w:rPr>
          <w:lang w:val="en-GB"/>
        </w:rPr>
        <w:fldChar w:fldCharType="begin">
          <w:fldData xml:space="preserve">PEVuZE5vdGU+PENpdGU+PEF1dGhvcj5MdWlqZjwvQXV0aG9yPjxZZWFyPjIwMTM8L1llYXI+PFJl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</w:fldData>
        </w:fldChar>
      </w:r>
      <w:r w:rsidR="00576F32">
        <w:rPr>
          <w:lang w:val="en-GB"/>
        </w:rPr>
        <w:instrText xml:space="preserve"> ADDIN EN.CITE.DATA </w:instrText>
      </w:r>
      <w:r w:rsidR="00576F32">
        <w:rPr>
          <w:lang w:val="en-GB"/>
        </w:rPr>
      </w:r>
      <w:r w:rsidR="00576F32">
        <w:rPr>
          <w:lang w:val="en-GB"/>
        </w:rPr>
        <w:fldChar w:fldCharType="end"/>
      </w:r>
      <w:r w:rsidR="00216191" w:rsidRPr="00443170">
        <w:rPr>
          <w:lang w:val="en-GB"/>
        </w:rPr>
      </w:r>
      <w:r w:rsidR="00216191" w:rsidRPr="00443170">
        <w:rPr>
          <w:lang w:val="en-GB"/>
        </w:rPr>
        <w:fldChar w:fldCharType="separate"/>
      </w:r>
      <w:r w:rsidR="00576F32" w:rsidRPr="00576F32">
        <w:rPr>
          <w:noProof/>
          <w:vertAlign w:val="superscript"/>
          <w:lang w:val="en-GB"/>
        </w:rPr>
        <w:t>16</w:t>
      </w:r>
      <w:r w:rsidR="00216191" w:rsidRPr="00443170">
        <w:rPr>
          <w:lang w:val="en-GB"/>
        </w:rPr>
        <w:fldChar w:fldCharType="end"/>
      </w:r>
    </w:p>
    <w:p w14:paraId="01573FF4" w14:textId="56E9128B" w:rsidR="00DE74B5" w:rsidRPr="00443170" w:rsidRDefault="00D3474F" w:rsidP="00FE006B">
      <w:pPr>
        <w:spacing w:line="360" w:lineRule="auto"/>
        <w:rPr>
          <w:lang w:val="en-GB"/>
        </w:rPr>
      </w:pPr>
      <w:r w:rsidRPr="00443170">
        <w:rPr>
          <w:lang w:val="en-GB"/>
        </w:rPr>
        <w:t xml:space="preserve">In normal physiology, insulin is </w:t>
      </w:r>
      <w:r w:rsidR="004F5F1D" w:rsidRPr="00443170">
        <w:rPr>
          <w:lang w:val="en-GB"/>
        </w:rPr>
        <w:t>secreted very rapidly</w:t>
      </w:r>
      <w:r w:rsidR="00AC077E" w:rsidRPr="00443170">
        <w:rPr>
          <w:lang w:val="en-GB"/>
        </w:rPr>
        <w:t xml:space="preserve"> from the </w:t>
      </w:r>
      <w:r w:rsidR="00AC077E" w:rsidRPr="00443170">
        <w:rPr>
          <w:rFonts w:cstheme="minorHAnsi"/>
          <w:lang w:val="en-GB"/>
        </w:rPr>
        <w:t>β</w:t>
      </w:r>
      <w:r w:rsidR="00AC077E" w:rsidRPr="00443170">
        <w:rPr>
          <w:lang w:val="en-GB"/>
        </w:rPr>
        <w:t>-cell</w:t>
      </w:r>
      <w:r w:rsidR="004F5F1D" w:rsidRPr="00443170">
        <w:rPr>
          <w:lang w:val="en-GB"/>
        </w:rPr>
        <w:t xml:space="preserve"> in response to</w:t>
      </w:r>
      <w:r w:rsidR="00640132">
        <w:rPr>
          <w:lang w:val="en-GB"/>
        </w:rPr>
        <w:t>,</w:t>
      </w:r>
      <w:r w:rsidR="004F5F1D" w:rsidRPr="00443170">
        <w:rPr>
          <w:lang w:val="en-GB"/>
        </w:rPr>
        <w:t xml:space="preserve"> and even anticipation of</w:t>
      </w:r>
      <w:r w:rsidR="00640132">
        <w:rPr>
          <w:lang w:val="en-GB"/>
        </w:rPr>
        <w:t>,</w:t>
      </w:r>
      <w:r w:rsidR="004F5F1D" w:rsidRPr="00443170">
        <w:rPr>
          <w:lang w:val="en-GB"/>
        </w:rPr>
        <w:t xml:space="preserve"> a meal. </w:t>
      </w:r>
      <w:r w:rsidR="00093514">
        <w:rPr>
          <w:lang w:val="en-GB"/>
        </w:rPr>
        <w:t>Despite advance</w:t>
      </w:r>
      <w:r w:rsidR="00BE6515">
        <w:rPr>
          <w:lang w:val="en-GB"/>
        </w:rPr>
        <w:t>s</w:t>
      </w:r>
      <w:r w:rsidR="00093514">
        <w:rPr>
          <w:lang w:val="en-GB"/>
        </w:rPr>
        <w:t xml:space="preserve"> in insulin formulations, </w:t>
      </w:r>
      <w:r w:rsidR="00B346A0" w:rsidRPr="00443170">
        <w:rPr>
          <w:lang w:val="en-GB"/>
        </w:rPr>
        <w:t>s</w:t>
      </w:r>
      <w:r w:rsidR="00AC077E" w:rsidRPr="00443170">
        <w:rPr>
          <w:lang w:val="en-GB"/>
        </w:rPr>
        <w:t>ubcutaneously administered</w:t>
      </w:r>
      <w:r w:rsidR="00B346A0" w:rsidRPr="00443170">
        <w:rPr>
          <w:lang w:val="en-GB"/>
        </w:rPr>
        <w:t xml:space="preserve"> insulin</w:t>
      </w:r>
      <w:r w:rsidR="00093514">
        <w:rPr>
          <w:lang w:val="en-GB"/>
        </w:rPr>
        <w:t>s</w:t>
      </w:r>
      <w:r w:rsidR="00AC077E" w:rsidRPr="00443170">
        <w:rPr>
          <w:lang w:val="en-GB"/>
        </w:rPr>
        <w:t xml:space="preserve"> ha</w:t>
      </w:r>
      <w:r w:rsidR="00093514">
        <w:rPr>
          <w:lang w:val="en-GB"/>
        </w:rPr>
        <w:t>ve</w:t>
      </w:r>
      <w:r w:rsidR="00AC077E" w:rsidRPr="00443170">
        <w:rPr>
          <w:lang w:val="en-GB"/>
        </w:rPr>
        <w:t xml:space="preserve"> a delayed onset and a longer duration of action</w:t>
      </w:r>
      <w:r w:rsidR="00093514">
        <w:rPr>
          <w:lang w:val="en-GB"/>
        </w:rPr>
        <w:t xml:space="preserve"> c</w:t>
      </w:r>
      <w:r w:rsidR="00093514" w:rsidRPr="00443170">
        <w:rPr>
          <w:lang w:val="en-GB"/>
        </w:rPr>
        <w:t>o</w:t>
      </w:r>
      <w:r w:rsidR="00093514">
        <w:rPr>
          <w:lang w:val="en-GB"/>
        </w:rPr>
        <w:t>mpared with endogenously secreted insulin</w:t>
      </w:r>
      <w:r w:rsidR="00640132">
        <w:rPr>
          <w:lang w:val="en-GB"/>
        </w:rPr>
        <w:t>.</w:t>
      </w:r>
      <w:r w:rsidR="00D64731">
        <w:rPr>
          <w:lang w:val="en-GB"/>
        </w:rPr>
        <w:t xml:space="preserve"> </w:t>
      </w:r>
      <w:r w:rsidR="00451E45" w:rsidRPr="00443170">
        <w:rPr>
          <w:lang w:val="en-GB"/>
        </w:rPr>
        <w:t>A recent study found a positive correlation between time-to-peak insulin action and HbA1c level in studies of closed-loop insulin delivery and sensor-augmented pump</w:t>
      </w:r>
      <w:r w:rsidR="00605604" w:rsidRPr="00443170">
        <w:rPr>
          <w:lang w:val="en-GB"/>
        </w:rPr>
        <w:t xml:space="preserve"> therapy</w:t>
      </w:r>
      <w:r w:rsidR="00451E45" w:rsidRPr="00443170">
        <w:rPr>
          <w:lang w:val="en-GB"/>
        </w:rPr>
        <w:t xml:space="preserve">, </w:t>
      </w:r>
      <w:r w:rsidR="00DD79CD" w:rsidRPr="00443170">
        <w:rPr>
          <w:lang w:val="en-GB"/>
        </w:rPr>
        <w:t xml:space="preserve">indicating </w:t>
      </w:r>
      <w:r w:rsidR="00451E45" w:rsidRPr="00443170">
        <w:rPr>
          <w:lang w:val="en-GB"/>
        </w:rPr>
        <w:t xml:space="preserve">the </w:t>
      </w:r>
      <w:r w:rsidR="00CB58B6" w:rsidRPr="00443170">
        <w:rPr>
          <w:lang w:val="en-GB"/>
        </w:rPr>
        <w:t xml:space="preserve">need </w:t>
      </w:r>
      <w:r w:rsidR="00B9171A" w:rsidRPr="00443170">
        <w:rPr>
          <w:lang w:val="en-GB"/>
        </w:rPr>
        <w:t>for</w:t>
      </w:r>
      <w:r w:rsidR="00CB58B6" w:rsidRPr="00443170">
        <w:rPr>
          <w:lang w:val="en-GB"/>
        </w:rPr>
        <w:t xml:space="preserve"> insulins with </w:t>
      </w:r>
      <w:r w:rsidR="00E82175" w:rsidRPr="00443170">
        <w:rPr>
          <w:lang w:val="en-GB"/>
        </w:rPr>
        <w:t xml:space="preserve">rapid </w:t>
      </w:r>
      <w:r w:rsidR="00DD79CD" w:rsidRPr="00443170">
        <w:rPr>
          <w:lang w:val="en-GB"/>
        </w:rPr>
        <w:t xml:space="preserve">and consistent </w:t>
      </w:r>
      <w:r w:rsidR="00E82175" w:rsidRPr="00443170">
        <w:rPr>
          <w:lang w:val="en-GB"/>
        </w:rPr>
        <w:t xml:space="preserve">absorption properties </w:t>
      </w:r>
      <w:r w:rsidR="00CB58B6" w:rsidRPr="00443170">
        <w:rPr>
          <w:lang w:val="en-GB"/>
        </w:rPr>
        <w:t xml:space="preserve">that </w:t>
      </w:r>
      <w:r w:rsidR="00E82175" w:rsidRPr="00443170">
        <w:rPr>
          <w:lang w:val="en-GB"/>
        </w:rPr>
        <w:t xml:space="preserve">are </w:t>
      </w:r>
      <w:r w:rsidR="00CB58B6" w:rsidRPr="00443170">
        <w:rPr>
          <w:lang w:val="en-GB"/>
        </w:rPr>
        <w:t xml:space="preserve">more </w:t>
      </w:r>
      <w:r w:rsidR="00E82175" w:rsidRPr="00443170">
        <w:rPr>
          <w:lang w:val="en-GB"/>
        </w:rPr>
        <w:t xml:space="preserve">able to reproduce </w:t>
      </w:r>
      <w:r w:rsidR="00CB58B6" w:rsidRPr="00443170">
        <w:rPr>
          <w:lang w:val="en-GB"/>
        </w:rPr>
        <w:t xml:space="preserve">physiological insulin </w:t>
      </w:r>
      <w:r w:rsidR="00E82175" w:rsidRPr="00443170">
        <w:rPr>
          <w:lang w:val="en-GB"/>
        </w:rPr>
        <w:t>responses</w:t>
      </w:r>
      <w:r w:rsidR="00640132">
        <w:rPr>
          <w:lang w:val="en-GB"/>
        </w:rPr>
        <w:t>.</w:t>
      </w:r>
      <w:r w:rsidR="00451E45" w:rsidRPr="00443170">
        <w:rPr>
          <w:lang w:val="en-GB"/>
        </w:rPr>
        <w:fldChar w:fldCharType="begin">
          <w:fldData xml:space="preserve">PEVuZE5vdGU+PENpdGU+PEF1dGhvcj5SdWFuPC9BdXRob3I+PFllYXI+MjAxNzwvWWVhcj48UmVj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==
</w:fldData>
        </w:fldChar>
      </w:r>
      <w:r w:rsidR="00D64731">
        <w:rPr>
          <w:lang w:val="en-GB"/>
        </w:rPr>
        <w:instrText xml:space="preserve"> ADDIN EN.CITE </w:instrText>
      </w:r>
      <w:r w:rsidR="00D64731">
        <w:rPr>
          <w:lang w:val="en-GB"/>
        </w:rPr>
        <w:fldChar w:fldCharType="begin">
          <w:fldData xml:space="preserve">PEVuZE5vdGU+PENpdGU+PEF1dGhvcj5SdWFuPC9BdXRob3I+PFllYXI+MjAxNzwvWWVhcj48UmVj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==
</w:fldData>
        </w:fldChar>
      </w:r>
      <w:r w:rsidR="00D64731">
        <w:rPr>
          <w:lang w:val="en-GB"/>
        </w:rPr>
        <w:instrText xml:space="preserve"> ADDIN EN.CITE.DATA </w:instrText>
      </w:r>
      <w:r w:rsidR="00D64731">
        <w:rPr>
          <w:lang w:val="en-GB"/>
        </w:rPr>
      </w:r>
      <w:r w:rsidR="00D64731">
        <w:rPr>
          <w:lang w:val="en-GB"/>
        </w:rPr>
        <w:fldChar w:fldCharType="end"/>
      </w:r>
      <w:r w:rsidR="00451E45" w:rsidRPr="00443170">
        <w:rPr>
          <w:lang w:val="en-GB"/>
        </w:rPr>
      </w:r>
      <w:r w:rsidR="00451E45" w:rsidRPr="00443170">
        <w:rPr>
          <w:lang w:val="en-GB"/>
        </w:rPr>
        <w:fldChar w:fldCharType="separate"/>
      </w:r>
      <w:r w:rsidR="00D64731" w:rsidRPr="00D64731">
        <w:rPr>
          <w:noProof/>
          <w:vertAlign w:val="superscript"/>
          <w:lang w:val="en-GB"/>
        </w:rPr>
        <w:t>17</w:t>
      </w:r>
      <w:r w:rsidR="00451E45" w:rsidRPr="00443170">
        <w:rPr>
          <w:lang w:val="en-GB"/>
        </w:rPr>
        <w:fldChar w:fldCharType="end"/>
      </w:r>
      <w:r w:rsidR="00451E45" w:rsidRPr="00443170">
        <w:rPr>
          <w:lang w:val="en-GB"/>
        </w:rPr>
        <w:t xml:space="preserve"> </w:t>
      </w:r>
      <w:r w:rsidRPr="00443170">
        <w:rPr>
          <w:lang w:val="en-GB"/>
        </w:rPr>
        <w:t>Current rapid-acting insulin analogues</w:t>
      </w:r>
      <w:r w:rsidR="00585C4D" w:rsidRPr="00443170">
        <w:rPr>
          <w:lang w:val="en-GB"/>
        </w:rPr>
        <w:t xml:space="preserve"> </w:t>
      </w:r>
      <w:r w:rsidRPr="00443170">
        <w:rPr>
          <w:lang w:val="en-GB"/>
        </w:rPr>
        <w:t>(</w:t>
      </w:r>
      <w:r w:rsidR="00585C4D" w:rsidRPr="00443170">
        <w:rPr>
          <w:lang w:val="en-GB"/>
        </w:rPr>
        <w:t>RAIAs</w:t>
      </w:r>
      <w:r w:rsidRPr="00443170">
        <w:rPr>
          <w:lang w:val="en-GB"/>
        </w:rPr>
        <w:t>)</w:t>
      </w:r>
      <w:r w:rsidR="00640132">
        <w:rPr>
          <w:lang w:val="en-GB"/>
        </w:rPr>
        <w:t xml:space="preserve"> </w:t>
      </w:r>
      <w:r w:rsidR="00640132">
        <w:rPr>
          <w:rFonts w:cstheme="minorHAnsi"/>
          <w:lang w:val="en-GB"/>
        </w:rPr>
        <w:t>—</w:t>
      </w:r>
      <w:r w:rsidR="00B9171A" w:rsidRPr="00443170">
        <w:rPr>
          <w:lang w:val="en-GB"/>
        </w:rPr>
        <w:t xml:space="preserve"> insulin aspart </w:t>
      </w:r>
      <w:r w:rsidR="00640132">
        <w:rPr>
          <w:lang w:val="en-GB"/>
        </w:rPr>
        <w:lastRenderedPageBreak/>
        <w:t>(IAsp), insulin lispro</w:t>
      </w:r>
      <w:r w:rsidR="00B9171A" w:rsidRPr="00443170">
        <w:rPr>
          <w:lang w:val="en-GB"/>
        </w:rPr>
        <w:t xml:space="preserve"> and insulin glulisine</w:t>
      </w:r>
      <w:r w:rsidR="00640132">
        <w:rPr>
          <w:lang w:val="en-GB"/>
        </w:rPr>
        <w:t xml:space="preserve"> </w:t>
      </w:r>
      <w:r w:rsidR="00640132">
        <w:rPr>
          <w:rFonts w:cstheme="minorHAnsi"/>
          <w:lang w:val="en-GB"/>
        </w:rPr>
        <w:t>—</w:t>
      </w:r>
      <w:r w:rsidR="00B9171A" w:rsidRPr="00443170">
        <w:rPr>
          <w:lang w:val="en-GB"/>
        </w:rPr>
        <w:t xml:space="preserve"> </w:t>
      </w:r>
      <w:r w:rsidR="00AB4794" w:rsidRPr="00443170">
        <w:rPr>
          <w:lang w:val="en-GB"/>
        </w:rPr>
        <w:t>have</w:t>
      </w:r>
      <w:r w:rsidR="000C6C29" w:rsidRPr="00443170">
        <w:rPr>
          <w:lang w:val="en-GB"/>
        </w:rPr>
        <w:t xml:space="preserve"> faster absorption kinetics </w:t>
      </w:r>
      <w:r w:rsidR="002D52E9" w:rsidRPr="00443170">
        <w:rPr>
          <w:lang w:val="en-GB"/>
        </w:rPr>
        <w:t>than</w:t>
      </w:r>
      <w:r w:rsidR="000C6C29" w:rsidRPr="00443170">
        <w:rPr>
          <w:lang w:val="en-GB"/>
        </w:rPr>
        <w:t xml:space="preserve"> regular human insulin</w:t>
      </w:r>
      <w:r w:rsidR="00D64731">
        <w:rPr>
          <w:lang w:val="en-GB"/>
        </w:rPr>
        <w:fldChar w:fldCharType="begin"/>
      </w:r>
      <w:r w:rsidR="00D64731">
        <w:rPr>
          <w:lang w:val="en-GB"/>
        </w:rPr>
        <w:instrText xml:space="preserve"> ADDIN EN.CITE &lt;EndNote&gt;&lt;Cite&gt;&lt;Author&gt;Home&lt;/Author&gt;&lt;Year&gt;2012&lt;/Year&gt;&lt;RecNum&gt;43&lt;/RecNum&gt;&lt;DisplayText&gt;&lt;style face="superscript"&gt;18&lt;/style&gt;&lt;/DisplayText&gt;&lt;record&gt;&lt;rec-number&gt;43&lt;/rec-number&gt;&lt;foreign-keys&gt;&lt;key app="EN" db-id="v05adwv5btrweoe5a9i5srfta0fpsf59f9xe" timestamp="1542045171"&gt;43&lt;/key&gt;&lt;/foreign-keys&gt;&lt;ref-type name="Journal Article"&gt;17&lt;/ref-type&gt;&lt;contributors&gt;&lt;authors&gt;&lt;author&gt;Home, P. D.&lt;/author&gt;&lt;/authors&gt;&lt;/contributors&gt;&lt;auth-address&gt;Newcastle Diabetes Centre and Newcastle University, Newcastle upon Tyne, UK. philip.home@newcastle.ac.uk&lt;/auth-address&gt;&lt;titles&gt;&lt;title&gt;The pharmacokinetics and pharmacodynamics of rapid-acting insulin analogues and their clinical consequences&lt;/title&gt;&lt;secondary-title&gt;Diabetes Obes Metab&lt;/secondary-title&gt;&lt;/titles&gt;&lt;periodical&gt;&lt;full-title&gt;Diabetes Obes Metab&lt;/full-title&gt;&lt;/periodical&gt;&lt;pages&gt;780-8&lt;/pages&gt;&lt;volume&gt;14&lt;/volume&gt;&lt;number&gt;9&lt;/number&gt;&lt;edition&gt;2012/02/11&lt;/edition&gt;&lt;keywords&gt;&lt;keyword&gt;Area Under Curve&lt;/keyword&gt;&lt;keyword&gt;Diabetes Mellitus, Type 1/*drug therapy&lt;/keyword&gt;&lt;keyword&gt;Diabetes Mellitus, Type 2/*drug therapy&lt;/keyword&gt;&lt;keyword&gt;Humans&lt;/keyword&gt;&lt;keyword&gt;Hypoglycemia/chemically induced&lt;/keyword&gt;&lt;keyword&gt;Hypoglycemic Agents/*pharmacokinetics/*pharmacology&lt;/keyword&gt;&lt;keyword&gt;Insulin/*analogs &amp;amp; derivatives/pharmacokinetics/pharmacology&lt;/keyword&gt;&lt;keyword&gt;Insulin Aspart/pharmacokinetics/pharmacology&lt;/keyword&gt;&lt;keyword&gt;Insulin Lispro/pharmacokinetics/pharmacology&lt;/keyword&gt;&lt;keyword&gt;Randomized Controlled Trials as Topic&lt;/keyword&gt;&lt;keyword&gt;Treatment Outcome&lt;/keyword&gt;&lt;/keywords&gt;&lt;dates&gt;&lt;year&gt;2012&lt;/year&gt;&lt;pub-dates&gt;&lt;date&gt;Sep&lt;/date&gt;&lt;/pub-dates&gt;&lt;/dates&gt;&lt;isbn&gt;1463-1326 (Electronic)&amp;#xD;1462-8902 (Linking)&lt;/isbn&gt;&lt;accession-num&gt;22321739&lt;/accession-num&gt;&lt;urls&gt;&lt;related-urls&gt;&lt;url&gt;https://www.ncbi.nlm.nih.gov/pubmed/22321739&lt;/url&gt;&lt;/related-urls&gt;&lt;/urls&gt;&lt;electronic-resource-num&gt;10.1111/j.1463-1326.2012.01580.x&lt;/electronic-resource-num&gt;&lt;/record&gt;&lt;/Cite&gt;&lt;/EndNote&gt;</w:instrText>
      </w:r>
      <w:r w:rsidR="00D64731">
        <w:rPr>
          <w:lang w:val="en-GB"/>
        </w:rPr>
        <w:fldChar w:fldCharType="separate"/>
      </w:r>
      <w:r w:rsidR="00D64731" w:rsidRPr="00D64731">
        <w:rPr>
          <w:noProof/>
          <w:vertAlign w:val="superscript"/>
          <w:lang w:val="en-GB"/>
        </w:rPr>
        <w:t>18</w:t>
      </w:r>
      <w:r w:rsidR="00D64731">
        <w:rPr>
          <w:lang w:val="en-GB"/>
        </w:rPr>
        <w:fldChar w:fldCharType="end"/>
      </w:r>
      <w:r w:rsidR="00605604" w:rsidRPr="00443170">
        <w:rPr>
          <w:lang w:val="en-GB"/>
        </w:rPr>
        <w:t>;</w:t>
      </w:r>
      <w:r w:rsidR="00CB58B6" w:rsidRPr="00443170">
        <w:rPr>
          <w:lang w:val="en-GB"/>
        </w:rPr>
        <w:t xml:space="preserve"> h</w:t>
      </w:r>
      <w:r w:rsidR="000C6C29" w:rsidRPr="00443170">
        <w:rPr>
          <w:lang w:val="en-GB"/>
        </w:rPr>
        <w:t xml:space="preserve">owever, </w:t>
      </w:r>
      <w:r w:rsidR="00915677" w:rsidRPr="00443170">
        <w:rPr>
          <w:lang w:val="en-GB"/>
        </w:rPr>
        <w:t>postprandial glucose (PPG)</w:t>
      </w:r>
      <w:r w:rsidR="00694E6C" w:rsidRPr="00443170">
        <w:rPr>
          <w:lang w:val="en-GB"/>
        </w:rPr>
        <w:t xml:space="preserve"> control with </w:t>
      </w:r>
      <w:r w:rsidR="002D52E9" w:rsidRPr="00443170">
        <w:rPr>
          <w:lang w:val="en-GB"/>
        </w:rPr>
        <w:t>pump therapy</w:t>
      </w:r>
      <w:r w:rsidR="000C6C29" w:rsidRPr="00443170">
        <w:rPr>
          <w:lang w:val="en-GB"/>
        </w:rPr>
        <w:t xml:space="preserve"> </w:t>
      </w:r>
      <w:r w:rsidR="00042C33" w:rsidRPr="00443170">
        <w:rPr>
          <w:lang w:val="en-GB"/>
        </w:rPr>
        <w:t>remains limited by the pharmacokinetics of RAIAs</w:t>
      </w:r>
      <w:r w:rsidR="00640132">
        <w:rPr>
          <w:lang w:val="en-GB"/>
        </w:rPr>
        <w:t>.</w:t>
      </w:r>
      <w:r w:rsidR="00042C33" w:rsidRPr="00443170">
        <w:rPr>
          <w:lang w:val="en-GB"/>
        </w:rPr>
        <w:fldChar w:fldCharType="begin">
          <w:fldData xml:space="preserve">PEVuZE5vdGU+PENpdGU+PEF1dGhvcj5HaW5ncmFzPC9BdXRob3I+PFllYXI+MjAxODwvWWVhcj48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</w:fldData>
        </w:fldChar>
      </w:r>
      <w:r w:rsidR="00D64731">
        <w:rPr>
          <w:lang w:val="en-GB"/>
        </w:rPr>
        <w:instrText xml:space="preserve"> ADDIN EN.CITE </w:instrText>
      </w:r>
      <w:r w:rsidR="00D64731">
        <w:rPr>
          <w:lang w:val="en-GB"/>
        </w:rPr>
        <w:fldChar w:fldCharType="begin">
          <w:fldData xml:space="preserve">PEVuZE5vdGU+PENpdGU+PEF1dGhvcj5HaW5ncmFzPC9BdXRob3I+PFllYXI+MjAxODwvWWVhcj48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</w:fldData>
        </w:fldChar>
      </w:r>
      <w:r w:rsidR="00D64731">
        <w:rPr>
          <w:lang w:val="en-GB"/>
        </w:rPr>
        <w:instrText xml:space="preserve"> ADDIN EN.CITE.DATA </w:instrText>
      </w:r>
      <w:r w:rsidR="00D64731">
        <w:rPr>
          <w:lang w:val="en-GB"/>
        </w:rPr>
      </w:r>
      <w:r w:rsidR="00D64731">
        <w:rPr>
          <w:lang w:val="en-GB"/>
        </w:rPr>
        <w:fldChar w:fldCharType="end"/>
      </w:r>
      <w:r w:rsidR="00042C33" w:rsidRPr="00443170">
        <w:rPr>
          <w:lang w:val="en-GB"/>
        </w:rPr>
      </w:r>
      <w:r w:rsidR="00042C33" w:rsidRPr="00443170">
        <w:rPr>
          <w:lang w:val="en-GB"/>
        </w:rPr>
        <w:fldChar w:fldCharType="separate"/>
      </w:r>
      <w:r w:rsidR="00D64731" w:rsidRPr="00D64731">
        <w:rPr>
          <w:noProof/>
          <w:vertAlign w:val="superscript"/>
          <w:lang w:val="en-GB"/>
        </w:rPr>
        <w:t>19</w:t>
      </w:r>
      <w:r w:rsidR="00042C33" w:rsidRPr="00443170">
        <w:rPr>
          <w:lang w:val="en-GB"/>
        </w:rPr>
        <w:fldChar w:fldCharType="end"/>
      </w:r>
    </w:p>
    <w:p w14:paraId="4172221A" w14:textId="2E4B3C3E" w:rsidR="00DD746F" w:rsidRPr="00443170" w:rsidRDefault="001C3BC4" w:rsidP="00451E45">
      <w:pPr>
        <w:spacing w:line="360" w:lineRule="auto"/>
        <w:rPr>
          <w:lang w:val="en-GB"/>
        </w:rPr>
      </w:pPr>
      <w:r w:rsidRPr="00443170">
        <w:rPr>
          <w:lang w:val="en-GB"/>
        </w:rPr>
        <w:t xml:space="preserve">A new generation of </w:t>
      </w:r>
      <w:r w:rsidR="00EA1215" w:rsidRPr="00443170">
        <w:rPr>
          <w:lang w:val="en-GB"/>
        </w:rPr>
        <w:t>ultra-fast-acting insulins</w:t>
      </w:r>
      <w:r w:rsidR="007C65FD">
        <w:rPr>
          <w:lang w:val="en-GB"/>
        </w:rPr>
        <w:t>,</w:t>
      </w:r>
      <w:r w:rsidRPr="00443170">
        <w:rPr>
          <w:lang w:val="en-GB"/>
        </w:rPr>
        <w:t xml:space="preserve"> such </w:t>
      </w:r>
      <w:r w:rsidR="007871E2" w:rsidRPr="00443170">
        <w:rPr>
          <w:lang w:val="en-GB"/>
        </w:rPr>
        <w:t>as</w:t>
      </w:r>
      <w:r w:rsidRPr="00443170">
        <w:rPr>
          <w:lang w:val="en-GB"/>
        </w:rPr>
        <w:t xml:space="preserve"> </w:t>
      </w:r>
      <w:r w:rsidR="00DD3D2B" w:rsidRPr="00443170">
        <w:rPr>
          <w:lang w:val="en-GB"/>
        </w:rPr>
        <w:t>BioChaperone Lispro</w:t>
      </w:r>
      <w:r w:rsidR="00640132">
        <w:rPr>
          <w:lang w:val="en-GB"/>
        </w:rPr>
        <w:t>,</w:t>
      </w:r>
      <w:r w:rsidR="00272CD0" w:rsidRPr="00443170">
        <w:rPr>
          <w:lang w:val="en-GB"/>
        </w:rPr>
        <w:fldChar w:fldCharType="begin">
          <w:fldData xml:space="preserve">PEVuZE5vdGU+PENpdGU+PEF1dGhvcj5BbmRlcnNlbjwvQXV0aG9yPjxZZWFyPjIwMTg8L1llYXI+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</w:fldData>
        </w:fldChar>
      </w:r>
      <w:r w:rsidR="00D64731">
        <w:rPr>
          <w:lang w:val="en-GB"/>
        </w:rPr>
        <w:instrText xml:space="preserve"> ADDIN EN.CITE </w:instrText>
      </w:r>
      <w:r w:rsidR="00D64731">
        <w:rPr>
          <w:lang w:val="en-GB"/>
        </w:rPr>
        <w:fldChar w:fldCharType="begin">
          <w:fldData xml:space="preserve">PEVuZE5vdGU+PENpdGU+PEF1dGhvcj5BbmRlcnNlbjwvQXV0aG9yPjxZZWFyPjIwMTg8L1llYXI+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</w:fldData>
        </w:fldChar>
      </w:r>
      <w:r w:rsidR="00D64731">
        <w:rPr>
          <w:lang w:val="en-GB"/>
        </w:rPr>
        <w:instrText xml:space="preserve"> ADDIN EN.CITE.DATA </w:instrText>
      </w:r>
      <w:r w:rsidR="00D64731">
        <w:rPr>
          <w:lang w:val="en-GB"/>
        </w:rPr>
      </w:r>
      <w:r w:rsidR="00D64731">
        <w:rPr>
          <w:lang w:val="en-GB"/>
        </w:rPr>
        <w:fldChar w:fldCharType="end"/>
      </w:r>
      <w:r w:rsidR="00272CD0" w:rsidRPr="00443170">
        <w:rPr>
          <w:lang w:val="en-GB"/>
        </w:rPr>
      </w:r>
      <w:r w:rsidR="00272CD0" w:rsidRPr="00443170">
        <w:rPr>
          <w:lang w:val="en-GB"/>
        </w:rPr>
        <w:fldChar w:fldCharType="separate"/>
      </w:r>
      <w:r w:rsidR="00D64731" w:rsidRPr="00D64731">
        <w:rPr>
          <w:noProof/>
          <w:vertAlign w:val="superscript"/>
          <w:lang w:val="en-GB"/>
        </w:rPr>
        <w:t>20,21</w:t>
      </w:r>
      <w:r w:rsidR="00272CD0" w:rsidRPr="00443170">
        <w:rPr>
          <w:lang w:val="en-GB"/>
        </w:rPr>
        <w:fldChar w:fldCharType="end"/>
      </w:r>
      <w:r w:rsidR="00DD3D2B" w:rsidRPr="00443170">
        <w:rPr>
          <w:lang w:val="en-GB"/>
        </w:rPr>
        <w:t xml:space="preserve"> treprostin</w:t>
      </w:r>
      <w:r w:rsidR="00272CD0" w:rsidRPr="00443170">
        <w:rPr>
          <w:lang w:val="en-GB"/>
        </w:rPr>
        <w:t>il lispro</w:t>
      </w:r>
      <w:r w:rsidR="00640132">
        <w:rPr>
          <w:lang w:val="en-GB"/>
        </w:rPr>
        <w:t>,</w:t>
      </w:r>
      <w:r w:rsidR="00272CD0" w:rsidRPr="00443170">
        <w:rPr>
          <w:lang w:val="en-GB"/>
        </w:rPr>
        <w:fldChar w:fldCharType="begin"/>
      </w:r>
      <w:r w:rsidR="00D64731">
        <w:rPr>
          <w:lang w:val="en-GB"/>
        </w:rPr>
        <w:instrText xml:space="preserve"> ADDIN EN.CITE &lt;EndNote&gt;&lt;Cite&gt;&lt;Author&gt;Kazda&lt;/Author&gt;&lt;Year&gt;2017&lt;/Year&gt;&lt;RecNum&gt;33&lt;/RecNum&gt;&lt;DisplayText&gt;&lt;style face="superscript"&gt;22&lt;/style&gt;&lt;/DisplayText&gt;&lt;record&gt;&lt;rec-number&gt;33&lt;/rec-number&gt;&lt;foreign-keys&gt;&lt;key app="EN" db-id="v05adwv5btrweoe5a9i5srfta0fpsf59f9xe" timestamp="1542042883"&gt;33&lt;/key&gt;&lt;/foreign-keys&gt;&lt;ref-type name="Journal Article"&gt;17&lt;/ref-type&gt;&lt;contributors&gt;&lt;authors&gt;&lt;author&gt;Kazda, C.&lt;/author&gt;&lt;author&gt;Leohr, J.&lt;/author&gt;&lt;author&gt;Liu, R.&lt;/author&gt;&lt;author&gt;Reddy, S.&lt;/author&gt;&lt;author&gt;Dellva, MA.&lt;/author&gt;&lt;author&gt;Lim, ST.&lt;/author&gt;&lt;author&gt;Loh, MT.&lt;/author&gt;&lt;author&gt;Knadler, MP.&lt;/author&gt;&lt;author&gt;Hardy, T.&lt;/author&gt;&lt;author&gt;Plum-Moerschel, L.&lt;/author&gt;&lt;/authors&gt;&lt;/contributors&gt;&lt;titles&gt;&lt;title&gt;A novel formulation of insulin lispro containing citrate and treprostinil shows faster absorption and improved postprandial glucose excursions vs Humalog in patients with T1DM&lt;/title&gt;&lt;secondary-title&gt;Diabetes&lt;/secondary-title&gt;&lt;/titles&gt;&lt;periodical&gt;&lt;full-title&gt;Diabetes&lt;/full-title&gt;&lt;/periodical&gt;&lt;pages&gt;959-P&lt;/pages&gt;&lt;volume&gt;66&lt;/volume&gt;&lt;number&gt;Suppl 1&lt;/number&gt;&lt;dates&gt;&lt;year&gt;2017&lt;/year&gt;&lt;/dates&gt;&lt;urls&gt;&lt;/urls&gt;&lt;/record&gt;&lt;/Cite&gt;&lt;/EndNote&gt;</w:instrText>
      </w:r>
      <w:r w:rsidR="00272CD0" w:rsidRPr="00443170">
        <w:rPr>
          <w:lang w:val="en-GB"/>
        </w:rPr>
        <w:fldChar w:fldCharType="separate"/>
      </w:r>
      <w:r w:rsidR="00D64731" w:rsidRPr="00D64731">
        <w:rPr>
          <w:noProof/>
          <w:vertAlign w:val="superscript"/>
          <w:lang w:val="en-GB"/>
        </w:rPr>
        <w:t>22</w:t>
      </w:r>
      <w:r w:rsidR="00272CD0" w:rsidRPr="00443170">
        <w:rPr>
          <w:lang w:val="en-GB"/>
        </w:rPr>
        <w:fldChar w:fldCharType="end"/>
      </w:r>
      <w:r w:rsidR="00272CD0" w:rsidRPr="00443170">
        <w:rPr>
          <w:lang w:val="en-GB"/>
        </w:rPr>
        <w:t xml:space="preserve"> </w:t>
      </w:r>
      <w:r w:rsidR="00DD3D2B" w:rsidRPr="00443170">
        <w:rPr>
          <w:lang w:val="en-GB"/>
        </w:rPr>
        <w:t>and fast-acting insuli</w:t>
      </w:r>
      <w:r w:rsidRPr="00443170">
        <w:rPr>
          <w:lang w:val="en-GB"/>
        </w:rPr>
        <w:t>n aspart (faster</w:t>
      </w:r>
      <w:r w:rsidR="00CB58B6" w:rsidRPr="00443170">
        <w:rPr>
          <w:lang w:val="en-GB"/>
        </w:rPr>
        <w:t xml:space="preserve"> aspart), </w:t>
      </w:r>
      <w:r w:rsidR="007871E2" w:rsidRPr="00443170">
        <w:rPr>
          <w:lang w:val="en-GB"/>
        </w:rPr>
        <w:t xml:space="preserve">is </w:t>
      </w:r>
      <w:r w:rsidR="00CB58B6" w:rsidRPr="00443170">
        <w:rPr>
          <w:lang w:val="en-GB"/>
        </w:rPr>
        <w:t>under development</w:t>
      </w:r>
      <w:r w:rsidRPr="00443170">
        <w:rPr>
          <w:lang w:val="en-GB"/>
        </w:rPr>
        <w:t xml:space="preserve">. </w:t>
      </w:r>
      <w:r w:rsidR="00DD3D2B" w:rsidRPr="00443170">
        <w:rPr>
          <w:lang w:val="en-GB"/>
        </w:rPr>
        <w:t>Faster aspart</w:t>
      </w:r>
      <w:r w:rsidR="00272CD0" w:rsidRPr="00443170">
        <w:rPr>
          <w:lang w:val="en-GB"/>
        </w:rPr>
        <w:t xml:space="preserve"> is the first of </w:t>
      </w:r>
      <w:r w:rsidRPr="00443170">
        <w:rPr>
          <w:lang w:val="en-GB"/>
        </w:rPr>
        <w:t>the</w:t>
      </w:r>
      <w:r w:rsidR="00E82175" w:rsidRPr="00443170">
        <w:rPr>
          <w:lang w:val="en-GB"/>
        </w:rPr>
        <w:t>se</w:t>
      </w:r>
      <w:r w:rsidR="00E24EFD" w:rsidRPr="00443170">
        <w:rPr>
          <w:lang w:val="en-GB"/>
        </w:rPr>
        <w:t xml:space="preserve"> </w:t>
      </w:r>
      <w:r w:rsidR="00DD746F" w:rsidRPr="00443170">
        <w:rPr>
          <w:lang w:val="en-GB"/>
        </w:rPr>
        <w:t xml:space="preserve">to be approved for </w:t>
      </w:r>
      <w:r w:rsidR="0021222E" w:rsidRPr="00443170">
        <w:rPr>
          <w:lang w:val="en-GB"/>
        </w:rPr>
        <w:t xml:space="preserve">pump </w:t>
      </w:r>
      <w:r w:rsidR="00DD746F" w:rsidRPr="00443170">
        <w:rPr>
          <w:lang w:val="en-GB"/>
        </w:rPr>
        <w:t>use in adults with T1D</w:t>
      </w:r>
      <w:r w:rsidR="000E2EE1" w:rsidRPr="00443170">
        <w:rPr>
          <w:lang w:val="en-GB"/>
        </w:rPr>
        <w:t xml:space="preserve"> and type 2 diabetes (T2D)</w:t>
      </w:r>
      <w:r w:rsidR="007E3B7A" w:rsidRPr="00443170">
        <w:rPr>
          <w:lang w:val="en-GB"/>
        </w:rPr>
        <w:t>, and is now available in several countries</w:t>
      </w:r>
      <w:r w:rsidR="00DD746F" w:rsidRPr="00443170">
        <w:rPr>
          <w:lang w:val="en-GB"/>
        </w:rPr>
        <w:t xml:space="preserve">. </w:t>
      </w:r>
      <w:r w:rsidR="00640132">
        <w:rPr>
          <w:lang w:val="en-GB"/>
        </w:rPr>
        <w:t>This review summariz</w:t>
      </w:r>
      <w:r w:rsidR="00724FF9" w:rsidRPr="00443170">
        <w:rPr>
          <w:lang w:val="en-GB"/>
        </w:rPr>
        <w:t>es</w:t>
      </w:r>
      <w:r w:rsidR="00DD746F" w:rsidRPr="00443170">
        <w:rPr>
          <w:lang w:val="en-GB"/>
        </w:rPr>
        <w:t xml:space="preserve"> the </w:t>
      </w:r>
      <w:r w:rsidR="00724FF9" w:rsidRPr="00443170">
        <w:rPr>
          <w:lang w:val="en-GB"/>
        </w:rPr>
        <w:t>available</w:t>
      </w:r>
      <w:r w:rsidR="00DD746F" w:rsidRPr="00443170">
        <w:rPr>
          <w:lang w:val="en-GB"/>
        </w:rPr>
        <w:t xml:space="preserve"> clinical data for faster aspart </w:t>
      </w:r>
      <w:r w:rsidR="00540BDD" w:rsidRPr="00443170">
        <w:rPr>
          <w:lang w:val="en-GB"/>
        </w:rPr>
        <w:t>administered via</w:t>
      </w:r>
      <w:r w:rsidR="00DD746F" w:rsidRPr="00443170">
        <w:rPr>
          <w:lang w:val="en-GB"/>
        </w:rPr>
        <w:t xml:space="preserve"> </w:t>
      </w:r>
      <w:r w:rsidR="008D3A11" w:rsidRPr="00443170">
        <w:rPr>
          <w:lang w:val="en-GB"/>
        </w:rPr>
        <w:t>CSII</w:t>
      </w:r>
      <w:r w:rsidR="00DD746F" w:rsidRPr="00443170">
        <w:rPr>
          <w:lang w:val="en-GB"/>
        </w:rPr>
        <w:t xml:space="preserve"> and </w:t>
      </w:r>
      <w:r w:rsidR="00255FD9" w:rsidRPr="00443170">
        <w:rPr>
          <w:lang w:val="en-GB"/>
        </w:rPr>
        <w:t>highlights</w:t>
      </w:r>
      <w:r w:rsidR="00A60EAF" w:rsidRPr="00443170">
        <w:rPr>
          <w:lang w:val="en-GB"/>
        </w:rPr>
        <w:t xml:space="preserve"> some practical considerations </w:t>
      </w:r>
      <w:r w:rsidR="00DD746F" w:rsidRPr="00443170">
        <w:rPr>
          <w:lang w:val="en-GB"/>
        </w:rPr>
        <w:t>for</w:t>
      </w:r>
      <w:r w:rsidR="0036015C" w:rsidRPr="00443170">
        <w:rPr>
          <w:lang w:val="en-GB"/>
        </w:rPr>
        <w:t xml:space="preserve"> </w:t>
      </w:r>
      <w:r w:rsidR="009516E3">
        <w:rPr>
          <w:lang w:val="en-GB"/>
        </w:rPr>
        <w:t xml:space="preserve">its </w:t>
      </w:r>
      <w:r w:rsidR="008D3A11" w:rsidRPr="00443170">
        <w:rPr>
          <w:lang w:val="en-GB"/>
        </w:rPr>
        <w:t>use</w:t>
      </w:r>
      <w:r w:rsidR="00540BDD" w:rsidRPr="00443170">
        <w:rPr>
          <w:lang w:val="en-GB"/>
        </w:rPr>
        <w:t xml:space="preserve"> in insulin pumps</w:t>
      </w:r>
      <w:r w:rsidR="0055046B" w:rsidRPr="00443170">
        <w:rPr>
          <w:lang w:val="en-GB"/>
        </w:rPr>
        <w:t xml:space="preserve"> </w:t>
      </w:r>
      <w:r w:rsidR="00255FD9" w:rsidRPr="00443170">
        <w:rPr>
          <w:lang w:val="en-GB"/>
        </w:rPr>
        <w:t xml:space="preserve">based on </w:t>
      </w:r>
      <w:r w:rsidR="00055542">
        <w:rPr>
          <w:lang w:val="en-GB"/>
        </w:rPr>
        <w:t>this evidence</w:t>
      </w:r>
      <w:r w:rsidR="00640132">
        <w:rPr>
          <w:lang w:val="en-GB"/>
        </w:rPr>
        <w:t>,</w:t>
      </w:r>
      <w:r w:rsidR="00255FD9" w:rsidRPr="00443170">
        <w:rPr>
          <w:lang w:val="en-GB"/>
        </w:rPr>
        <w:t xml:space="preserve"> as well as </w:t>
      </w:r>
      <w:r w:rsidR="0055046B" w:rsidRPr="00443170">
        <w:rPr>
          <w:lang w:val="en-GB"/>
        </w:rPr>
        <w:t>observations from</w:t>
      </w:r>
      <w:r w:rsidR="00DD746F" w:rsidRPr="00443170">
        <w:rPr>
          <w:lang w:val="en-GB"/>
        </w:rPr>
        <w:t xml:space="preserve"> clinical practice</w:t>
      </w:r>
      <w:r w:rsidR="0036015C" w:rsidRPr="00443170">
        <w:rPr>
          <w:lang w:val="en-GB"/>
        </w:rPr>
        <w:t>.</w:t>
      </w:r>
    </w:p>
    <w:p w14:paraId="45D80398" w14:textId="77777777" w:rsidR="008724E9" w:rsidRPr="00443170" w:rsidRDefault="008724E9" w:rsidP="00451E45">
      <w:pPr>
        <w:spacing w:line="360" w:lineRule="auto"/>
        <w:rPr>
          <w:lang w:val="en-GB"/>
        </w:rPr>
      </w:pPr>
    </w:p>
    <w:p w14:paraId="529321E6" w14:textId="129113D8" w:rsidR="00F724BB" w:rsidRPr="00443170" w:rsidRDefault="00F724BB" w:rsidP="00487508">
      <w:pPr>
        <w:spacing w:line="360" w:lineRule="auto"/>
        <w:rPr>
          <w:b/>
          <w:lang w:val="en-GB"/>
        </w:rPr>
      </w:pPr>
      <w:r w:rsidRPr="00443170">
        <w:rPr>
          <w:b/>
          <w:lang w:val="en-GB"/>
        </w:rPr>
        <w:t>Fast-acting insulin aspart</w:t>
      </w:r>
      <w:r w:rsidR="00640132">
        <w:rPr>
          <w:b/>
          <w:lang w:val="en-GB"/>
        </w:rPr>
        <w:t xml:space="preserve"> (faster aspart)</w:t>
      </w:r>
    </w:p>
    <w:p w14:paraId="71886851" w14:textId="1237B7AB" w:rsidR="00123541" w:rsidRPr="00443170" w:rsidRDefault="00135474" w:rsidP="006630D6">
      <w:pPr>
        <w:spacing w:line="360" w:lineRule="auto"/>
        <w:rPr>
          <w:lang w:val="en-GB"/>
        </w:rPr>
      </w:pPr>
      <w:r w:rsidRPr="00443170">
        <w:rPr>
          <w:lang w:val="en-GB"/>
        </w:rPr>
        <w:t>Faster aspart</w:t>
      </w:r>
      <w:r w:rsidR="00AE0746" w:rsidRPr="00443170">
        <w:rPr>
          <w:lang w:val="en-GB"/>
        </w:rPr>
        <w:t xml:space="preserve"> is a </w:t>
      </w:r>
      <w:r w:rsidR="005F32DE" w:rsidRPr="00443170">
        <w:rPr>
          <w:lang w:val="en-GB"/>
        </w:rPr>
        <w:t>novel</w:t>
      </w:r>
      <w:r w:rsidR="00AE0746" w:rsidRPr="00443170">
        <w:rPr>
          <w:lang w:val="en-GB"/>
        </w:rPr>
        <w:t xml:space="preserve"> formulation </w:t>
      </w:r>
      <w:r w:rsidR="005F32DE" w:rsidRPr="00443170">
        <w:rPr>
          <w:lang w:val="en-GB"/>
        </w:rPr>
        <w:t xml:space="preserve">of </w:t>
      </w:r>
      <w:r w:rsidR="00B9171A" w:rsidRPr="00443170">
        <w:rPr>
          <w:lang w:val="en-GB"/>
        </w:rPr>
        <w:t>IAsp</w:t>
      </w:r>
      <w:r w:rsidR="006C0E95" w:rsidRPr="00443170">
        <w:rPr>
          <w:lang w:val="en-GB"/>
        </w:rPr>
        <w:t xml:space="preserve"> </w:t>
      </w:r>
      <w:r w:rsidR="00AE0746" w:rsidRPr="00443170">
        <w:rPr>
          <w:lang w:val="en-GB"/>
        </w:rPr>
        <w:t>contain</w:t>
      </w:r>
      <w:r w:rsidR="005F32DE" w:rsidRPr="00443170">
        <w:rPr>
          <w:lang w:val="en-GB"/>
        </w:rPr>
        <w:t>ing</w:t>
      </w:r>
      <w:r w:rsidR="00AE0746" w:rsidRPr="00443170">
        <w:rPr>
          <w:lang w:val="en-GB"/>
        </w:rPr>
        <w:t xml:space="preserve"> the </w:t>
      </w:r>
      <w:r w:rsidR="00B9171A" w:rsidRPr="00443170">
        <w:rPr>
          <w:lang w:val="en-GB"/>
        </w:rPr>
        <w:t xml:space="preserve">additional </w:t>
      </w:r>
      <w:r w:rsidR="00AE0746" w:rsidRPr="00443170">
        <w:rPr>
          <w:lang w:val="en-GB"/>
        </w:rPr>
        <w:t>excipients niacinamide and L‐arginine</w:t>
      </w:r>
      <w:r w:rsidR="00640132">
        <w:rPr>
          <w:lang w:val="en-GB"/>
        </w:rPr>
        <w:t>.</w:t>
      </w:r>
      <w:r w:rsidR="00250A37" w:rsidRPr="00443170">
        <w:rPr>
          <w:lang w:val="en-GB"/>
        </w:rPr>
        <w:fldChar w:fldCharType="begin">
          <w:fldData xml:space="preserve">PEVuZE5vdGU+PENpdGU+PEF1dGhvcj5IZWlzZTwvQXV0aG9yPjxZZWFyPjIwMTU8L1llYXI+PFJl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</w:fldData>
        </w:fldChar>
      </w:r>
      <w:r w:rsidR="00D64731">
        <w:rPr>
          <w:lang w:val="en-GB"/>
        </w:rPr>
        <w:instrText xml:space="preserve"> ADDIN EN.CITE </w:instrText>
      </w:r>
      <w:r w:rsidR="00D64731">
        <w:rPr>
          <w:lang w:val="en-GB"/>
        </w:rPr>
        <w:fldChar w:fldCharType="begin">
          <w:fldData xml:space="preserve">PEVuZE5vdGU+PENpdGU+PEF1dGhvcj5IZWlzZTwvQXV0aG9yPjxZZWFyPjIwMTU8L1llYXI+PFJl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</w:fldData>
        </w:fldChar>
      </w:r>
      <w:r w:rsidR="00D64731">
        <w:rPr>
          <w:lang w:val="en-GB"/>
        </w:rPr>
        <w:instrText xml:space="preserve"> ADDIN EN.CITE.DATA </w:instrText>
      </w:r>
      <w:r w:rsidR="00D64731">
        <w:rPr>
          <w:lang w:val="en-GB"/>
        </w:rPr>
      </w:r>
      <w:r w:rsidR="00D64731">
        <w:rPr>
          <w:lang w:val="en-GB"/>
        </w:rPr>
        <w:fldChar w:fldCharType="end"/>
      </w:r>
      <w:r w:rsidR="00250A37" w:rsidRPr="00443170">
        <w:rPr>
          <w:lang w:val="en-GB"/>
        </w:rPr>
      </w:r>
      <w:r w:rsidR="00250A37" w:rsidRPr="00443170">
        <w:rPr>
          <w:lang w:val="en-GB"/>
        </w:rPr>
        <w:fldChar w:fldCharType="separate"/>
      </w:r>
      <w:r w:rsidR="00D64731" w:rsidRPr="00D64731">
        <w:rPr>
          <w:noProof/>
          <w:vertAlign w:val="superscript"/>
          <w:lang w:val="en-GB"/>
        </w:rPr>
        <w:t>23</w:t>
      </w:r>
      <w:r w:rsidR="00250A37" w:rsidRPr="00443170">
        <w:rPr>
          <w:lang w:val="en-GB"/>
        </w:rPr>
        <w:fldChar w:fldCharType="end"/>
      </w:r>
      <w:r w:rsidR="00845291" w:rsidRPr="00443170">
        <w:rPr>
          <w:lang w:val="en-GB"/>
        </w:rPr>
        <w:t xml:space="preserve"> </w:t>
      </w:r>
      <w:r w:rsidR="003641E7" w:rsidRPr="00443170">
        <w:rPr>
          <w:lang w:val="en-GB"/>
        </w:rPr>
        <w:t xml:space="preserve">This novel formulation </w:t>
      </w:r>
      <w:r w:rsidR="00250A37" w:rsidRPr="00443170">
        <w:rPr>
          <w:lang w:val="en-GB"/>
        </w:rPr>
        <w:t xml:space="preserve">builds on the safety studies of conventional </w:t>
      </w:r>
      <w:r w:rsidR="006C0E95" w:rsidRPr="00443170">
        <w:rPr>
          <w:lang w:val="en-GB"/>
        </w:rPr>
        <w:t>IAsp</w:t>
      </w:r>
      <w:r w:rsidR="00640132">
        <w:rPr>
          <w:lang w:val="en-GB"/>
        </w:rPr>
        <w:t>,</w:t>
      </w:r>
      <w:r w:rsidR="003641E7" w:rsidRPr="00443170">
        <w:rPr>
          <w:lang w:val="en-GB"/>
        </w:rPr>
        <w:fldChar w:fldCharType="begin">
          <w:fldData xml:space="preserve">PEVuZE5vdGU+PENpdGU+PEF1dGhvcj5Cb2RlPC9BdXRob3I+PFllYXI+MjAwMTwvWWVhcj48UmVj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</w:fldData>
        </w:fldChar>
      </w:r>
      <w:r w:rsidR="00D64731">
        <w:rPr>
          <w:lang w:val="en-GB"/>
        </w:rPr>
        <w:instrText xml:space="preserve"> ADDIN EN.CITE </w:instrText>
      </w:r>
      <w:r w:rsidR="00D64731">
        <w:rPr>
          <w:lang w:val="en-GB"/>
        </w:rPr>
        <w:fldChar w:fldCharType="begin">
          <w:fldData xml:space="preserve">PEVuZE5vdGU+PENpdGU+PEF1dGhvcj5Cb2RlPC9BdXRob3I+PFllYXI+MjAwMTwvWWVhcj48UmVj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</w:fldData>
        </w:fldChar>
      </w:r>
      <w:r w:rsidR="00D64731">
        <w:rPr>
          <w:lang w:val="en-GB"/>
        </w:rPr>
        <w:instrText xml:space="preserve"> ADDIN EN.CITE.DATA </w:instrText>
      </w:r>
      <w:r w:rsidR="00D64731">
        <w:rPr>
          <w:lang w:val="en-GB"/>
        </w:rPr>
      </w:r>
      <w:r w:rsidR="00D64731">
        <w:rPr>
          <w:lang w:val="en-GB"/>
        </w:rPr>
        <w:fldChar w:fldCharType="end"/>
      </w:r>
      <w:r w:rsidR="003641E7" w:rsidRPr="00443170">
        <w:rPr>
          <w:lang w:val="en-GB"/>
        </w:rPr>
      </w:r>
      <w:r w:rsidR="003641E7" w:rsidRPr="00443170">
        <w:rPr>
          <w:lang w:val="en-GB"/>
        </w:rPr>
        <w:fldChar w:fldCharType="separate"/>
      </w:r>
      <w:r w:rsidR="00D64731" w:rsidRPr="00D64731">
        <w:rPr>
          <w:noProof/>
          <w:vertAlign w:val="superscript"/>
          <w:lang w:val="en-GB"/>
        </w:rPr>
        <w:t>24,25</w:t>
      </w:r>
      <w:r w:rsidR="003641E7" w:rsidRPr="00443170">
        <w:rPr>
          <w:lang w:val="en-GB"/>
        </w:rPr>
        <w:fldChar w:fldCharType="end"/>
      </w:r>
      <w:r w:rsidR="00845291" w:rsidRPr="00443170">
        <w:rPr>
          <w:lang w:val="en-GB"/>
        </w:rPr>
        <w:t xml:space="preserve"> and both excipients</w:t>
      </w:r>
      <w:r w:rsidR="006630D6" w:rsidRPr="00443170">
        <w:rPr>
          <w:lang w:val="en-GB"/>
        </w:rPr>
        <w:t xml:space="preserve"> are</w:t>
      </w:r>
      <w:r w:rsidR="00845291" w:rsidRPr="00443170">
        <w:rPr>
          <w:lang w:val="en-GB"/>
        </w:rPr>
        <w:t xml:space="preserve"> </w:t>
      </w:r>
      <w:r w:rsidR="001927BD" w:rsidRPr="00443170">
        <w:rPr>
          <w:lang w:val="en-GB"/>
        </w:rPr>
        <w:t xml:space="preserve">listed by the </w:t>
      </w:r>
      <w:r w:rsidR="006630D6" w:rsidRPr="00443170">
        <w:rPr>
          <w:lang w:val="en-GB"/>
        </w:rPr>
        <w:t xml:space="preserve">US Food and Drug Administration </w:t>
      </w:r>
      <w:r w:rsidR="00845291" w:rsidRPr="00443170">
        <w:rPr>
          <w:lang w:val="en-GB"/>
        </w:rPr>
        <w:t>(FDA)</w:t>
      </w:r>
      <w:r w:rsidR="001927BD" w:rsidRPr="00443170">
        <w:rPr>
          <w:lang w:val="en-GB"/>
        </w:rPr>
        <w:t xml:space="preserve"> as </w:t>
      </w:r>
      <w:r w:rsidR="00BD4EAD">
        <w:rPr>
          <w:lang w:val="en-GB"/>
        </w:rPr>
        <w:t>‘</w:t>
      </w:r>
      <w:r w:rsidR="001927BD" w:rsidRPr="00443170">
        <w:rPr>
          <w:lang w:val="en-GB"/>
        </w:rPr>
        <w:t>generally recogni</w:t>
      </w:r>
      <w:r w:rsidR="00640132">
        <w:rPr>
          <w:lang w:val="en-GB"/>
        </w:rPr>
        <w:t>z</w:t>
      </w:r>
      <w:r w:rsidR="001927BD" w:rsidRPr="00443170">
        <w:rPr>
          <w:lang w:val="en-GB"/>
        </w:rPr>
        <w:t>ed as safe</w:t>
      </w:r>
      <w:r w:rsidR="00BD4EAD">
        <w:rPr>
          <w:lang w:val="en-GB"/>
        </w:rPr>
        <w:t>’</w:t>
      </w:r>
      <w:r w:rsidR="001927BD" w:rsidRPr="00443170">
        <w:rPr>
          <w:lang w:val="en-GB"/>
        </w:rPr>
        <w:t xml:space="preserve"> </w:t>
      </w:r>
      <w:r w:rsidR="002103C3">
        <w:rPr>
          <w:lang w:val="en-GB"/>
        </w:rPr>
        <w:fldChar w:fldCharType="begin"/>
      </w:r>
      <w:r w:rsidR="002103C3">
        <w:rPr>
          <w:lang w:val="en-GB"/>
        </w:rPr>
        <w:instrText xml:space="preserve"> ADDIN EN.CITE &lt;EndNote&gt;&lt;Cite ExcludeYear="1"&gt;&lt;Author&gt;Gingras&lt;/Author&gt;&lt;Year&gt;2018&lt;/Year&gt;&lt;RecNum&gt;16&lt;/RecNum&gt;&lt;record&gt;&lt;rec-number&gt;16&lt;/rec-number&gt;&lt;foreign-keys&gt;&lt;key app="EN" db-id="v2rpe0zpswzwaeesd28v2dsl0a0rwa9zaa9e" timestamp="1559059725"&gt;16&lt;/key&gt;&lt;/foreign-keys&gt;&lt;ref-type name="Journal Article"&gt;17&lt;/ref-type&gt;&lt;contributors&gt;&lt;authors&gt;&lt;author&gt;Gingras, V.&lt;/author&gt;&lt;author&gt;Taleb, N.&lt;/author&gt;&lt;author&gt;Roy-Fleming, A.&lt;/author&gt;&lt;author&gt;Legault, L.&lt;/author&gt;&lt;author&gt;Rabasa-Lhoret, R.&lt;/author&gt;&lt;/authors&gt;&lt;/contributors&gt;&lt;auth-address&gt;Metabolic Diseases Unit, Institut de Recherches Cliniques de Montreal, Montreal, Quebec, Canada.&amp;#xD;Department of Nutrition, Universite de Montreal, Montreal, Quebec, Canada.&amp;#xD;Department of Biomedical Sciences, Universite de Montreal, Montreal, Quebec, Canada.&amp;#xD;Department of Pediatrics, Montreal Children&amp;apos;s Hospital, McGill University Health Center, Montreal, Quebec, Canada.&amp;#xD;Montreal Diabetes Research Center (MDRC), Montreal, Quebec, Canada.&amp;#xD;Research Center of the Universite de Montreal Hospital Center (CRCHUM), Montreal, Quebec, Canada.&lt;/auth-address&gt;&lt;titles&gt;&lt;title&gt;The challenges of achieving postprandial glucose control using closed-loop systems in patients with type 1 diabetes&lt;/title&gt;&lt;secondary-title&gt;Diabetes Obes Metab&lt;/secondary-title&gt;&lt;/titles&gt;&lt;pages&gt;245-256&lt;/pages&gt;&lt;volume&gt;20&lt;/volume&gt;&lt;number&gt;2&lt;/number&gt;&lt;edition&gt;2017/07/05&lt;/edition&gt;&lt;keywords&gt;&lt;keyword&gt;*artificial pancreas&lt;/keyword&gt;&lt;keyword&gt;*closed-loop&lt;/keyword&gt;&lt;keyword&gt;*glycaemic control&lt;/keyword&gt;&lt;keyword&gt;*insulin delivery&lt;/keyword&gt;&lt;keyword&gt;*insulin therapy&lt;/keyword&gt;&lt;keyword&gt;*type 1 diabetes&lt;/keyword&gt;&lt;/keywords&gt;&lt;dates&gt;&lt;year&gt;2018&lt;/year&gt;&lt;pub-dates&gt;&lt;date&gt;Feb&lt;/date&gt;&lt;/pub-dates&gt;&lt;/dates&gt;&lt;isbn&gt;1463-1326 (Electronic)&amp;#xD;1462-8902 (Linking)&lt;/isbn&gt;&lt;accession-num&gt;28675686&lt;/accession-num&gt;&lt;urls&gt;&lt;related-urls&gt;&lt;url&gt;https://www.ncbi.nlm.nih.gov/pubmed/28675686&lt;/url&gt;&lt;/related-urls&gt;&lt;/urls&gt;&lt;custom2&gt;PMC5810921&lt;/custom2&gt;&lt;electronic-resource-num&gt;10.1111/dom.13052&lt;/electronic-resource-num&gt;&lt;/record&gt;&lt;/Cite&gt;&lt;/EndNote&gt;</w:instrText>
      </w:r>
      <w:r w:rsidR="002103C3">
        <w:rPr>
          <w:lang w:val="en-GB"/>
        </w:rPr>
        <w:fldChar w:fldCharType="separate"/>
      </w:r>
      <w:r w:rsidR="002103C3">
        <w:rPr>
          <w:noProof/>
          <w:lang w:val="en-GB"/>
        </w:rPr>
        <w:t>(Gingras,  #16)</w:t>
      </w:r>
      <w:r w:rsidR="002103C3">
        <w:rPr>
          <w:lang w:val="en-GB"/>
        </w:rPr>
        <w:fldChar w:fldCharType="end"/>
      </w:r>
      <w:r w:rsidR="00640132">
        <w:rPr>
          <w:lang w:val="en-GB"/>
        </w:rPr>
        <w:t>.</w:t>
      </w:r>
      <w:r w:rsidR="006630D6" w:rsidRPr="00443170">
        <w:rPr>
          <w:lang w:val="en-GB"/>
        </w:rPr>
        <w:fldChar w:fldCharType="begin"/>
      </w:r>
      <w:r w:rsidR="00D64731">
        <w:rPr>
          <w:lang w:val="en-GB"/>
        </w:rPr>
        <w:instrText xml:space="preserve"> ADDIN EN.CITE &lt;EndNote&gt;&lt;Cite&gt;&lt;Author&gt;US Food and Drug Administration.&lt;/Author&gt;&lt;RecNum&gt;83&lt;/RecNum&gt;&lt;DisplayText&gt;&lt;style face="superscript"&gt;26&lt;/style&gt;&lt;/DisplayText&gt;&lt;record&gt;&lt;rec-number&gt;83&lt;/rec-number&gt;&lt;foreign-keys&gt;&lt;key app="EN" db-id="v05adwv5btrweoe5a9i5srfta0fpsf59f9xe" timestamp="1544548840"&gt;83&lt;/key&gt;&lt;/foreign-keys&gt;&lt;ref-type name="Electronic Article"&gt;43&lt;/ref-type&gt;&lt;contributors&gt;&lt;authors&gt;&lt;author&gt;US Food and Drug Administration.,&lt;/author&gt;&lt;/authors&gt;&lt;/contributors&gt;&lt;titles&gt;&lt;title&gt;Inactive ingredient search for approved drug products&lt;/title&gt;&lt;/titles&gt;&lt;dates&gt;&lt;pub-dates&gt;&lt;date&gt;February 12, 2019&lt;/date&gt;&lt;/pub-dates&gt;&lt;/dates&gt;&lt;urls&gt;&lt;related-urls&gt;&lt;url&gt;&lt;style face="underline" font="default" size="100%"&gt;http://www.accessdata.fda.gov/scripts/cder/iig/getiigWEB.cfm&lt;/style&gt;&lt;/url&gt;&lt;/related-urls&gt;&lt;/urls&gt;&lt;/record&gt;&lt;/Cite&gt;&lt;/EndNote&gt;</w:instrText>
      </w:r>
      <w:r w:rsidR="006630D6" w:rsidRPr="00443170">
        <w:rPr>
          <w:lang w:val="en-GB"/>
        </w:rPr>
        <w:fldChar w:fldCharType="separate"/>
      </w:r>
      <w:r w:rsidR="00D64731" w:rsidRPr="00D64731">
        <w:rPr>
          <w:noProof/>
          <w:vertAlign w:val="superscript"/>
          <w:lang w:val="en-GB"/>
        </w:rPr>
        <w:t>26</w:t>
      </w:r>
      <w:r w:rsidR="006630D6" w:rsidRPr="00443170">
        <w:rPr>
          <w:lang w:val="en-GB"/>
        </w:rPr>
        <w:fldChar w:fldCharType="end"/>
      </w:r>
      <w:r w:rsidR="006630D6" w:rsidRPr="00443170">
        <w:rPr>
          <w:lang w:val="en-GB"/>
        </w:rPr>
        <w:t xml:space="preserve"> </w:t>
      </w:r>
      <w:r w:rsidR="00AE0746" w:rsidRPr="00443170">
        <w:rPr>
          <w:lang w:val="en-GB"/>
        </w:rPr>
        <w:t xml:space="preserve">Niacinamide </w:t>
      </w:r>
      <w:r w:rsidR="00FA5AFF" w:rsidRPr="00443170">
        <w:rPr>
          <w:lang w:val="en-GB"/>
        </w:rPr>
        <w:t>mediates a</w:t>
      </w:r>
      <w:r w:rsidR="00AE0746" w:rsidRPr="00443170">
        <w:rPr>
          <w:lang w:val="en-GB"/>
        </w:rPr>
        <w:t xml:space="preserve"> faster initial absorption</w:t>
      </w:r>
      <w:r w:rsidR="005F32DE" w:rsidRPr="00443170">
        <w:rPr>
          <w:lang w:val="en-GB"/>
        </w:rPr>
        <w:t xml:space="preserve"> into the bloodstream</w:t>
      </w:r>
      <w:r w:rsidR="00A34E66" w:rsidRPr="00443170">
        <w:rPr>
          <w:lang w:val="en-GB"/>
        </w:rPr>
        <w:t xml:space="preserve"> by </w:t>
      </w:r>
      <w:r w:rsidR="00F23052" w:rsidRPr="00443170">
        <w:rPr>
          <w:lang w:val="en-GB"/>
        </w:rPr>
        <w:t>both</w:t>
      </w:r>
      <w:r w:rsidR="00255FD9" w:rsidRPr="00443170">
        <w:rPr>
          <w:lang w:val="en-GB"/>
        </w:rPr>
        <w:t xml:space="preserve"> increasing</w:t>
      </w:r>
      <w:r w:rsidR="00F23052" w:rsidRPr="00443170">
        <w:rPr>
          <w:lang w:val="en-GB"/>
        </w:rPr>
        <w:t xml:space="preserve"> </w:t>
      </w:r>
      <w:r w:rsidR="00FA5AFF" w:rsidRPr="00443170">
        <w:rPr>
          <w:lang w:val="en-GB"/>
        </w:rPr>
        <w:t xml:space="preserve">the initial abundance of </w:t>
      </w:r>
      <w:r w:rsidR="006C0E95" w:rsidRPr="00443170">
        <w:rPr>
          <w:lang w:val="en-GB"/>
        </w:rPr>
        <w:t xml:space="preserve">IAsp </w:t>
      </w:r>
      <w:r w:rsidR="00FA5AFF" w:rsidRPr="00443170">
        <w:rPr>
          <w:lang w:val="en-GB"/>
        </w:rPr>
        <w:t xml:space="preserve">monomers </w:t>
      </w:r>
      <w:r w:rsidR="00F23052" w:rsidRPr="00443170">
        <w:rPr>
          <w:lang w:val="en-GB"/>
        </w:rPr>
        <w:t>in the</w:t>
      </w:r>
      <w:r w:rsidR="00FA5AFF" w:rsidRPr="00443170">
        <w:rPr>
          <w:lang w:val="en-GB"/>
        </w:rPr>
        <w:t xml:space="preserve"> subcutaneous </w:t>
      </w:r>
      <w:r w:rsidR="00F23052" w:rsidRPr="00443170">
        <w:rPr>
          <w:lang w:val="en-GB"/>
        </w:rPr>
        <w:t>depot</w:t>
      </w:r>
      <w:r w:rsidR="00FA5AFF" w:rsidRPr="00443170">
        <w:rPr>
          <w:lang w:val="en-GB"/>
        </w:rPr>
        <w:t xml:space="preserve">, </w:t>
      </w:r>
      <w:r w:rsidR="00F23052" w:rsidRPr="00443170">
        <w:rPr>
          <w:lang w:val="en-GB"/>
        </w:rPr>
        <w:t>and</w:t>
      </w:r>
      <w:r w:rsidR="00FA5AFF" w:rsidRPr="00443170">
        <w:rPr>
          <w:lang w:val="en-GB"/>
        </w:rPr>
        <w:t xml:space="preserve"> </w:t>
      </w:r>
      <w:r w:rsidR="00A34E66" w:rsidRPr="00443170">
        <w:rPr>
          <w:lang w:val="en-GB"/>
        </w:rPr>
        <w:t>mediating</w:t>
      </w:r>
      <w:r w:rsidR="00FA5AFF" w:rsidRPr="00443170">
        <w:rPr>
          <w:lang w:val="en-GB"/>
        </w:rPr>
        <w:t xml:space="preserve"> a transient, local vasodilatory effect</w:t>
      </w:r>
      <w:r w:rsidR="00BD4EAD">
        <w:rPr>
          <w:lang w:val="en-GB"/>
        </w:rPr>
        <w:t>;</w:t>
      </w:r>
      <w:r w:rsidR="00BE6515">
        <w:rPr>
          <w:lang w:val="en-GB"/>
        </w:rPr>
        <w:fldChar w:fldCharType="begin"/>
      </w:r>
      <w:r w:rsidR="00D64731">
        <w:rPr>
          <w:lang w:val="en-GB"/>
        </w:rPr>
        <w:instrText xml:space="preserve"> ADDIN EN.CITE &lt;EndNote&gt;&lt;Cite&gt;&lt;Author&gt;Kildegaard&lt;/Author&gt;&lt;Year&gt;2019&lt;/Year&gt;&lt;RecNum&gt;115&lt;/RecNum&gt;&lt;DisplayText&gt;&lt;style face="superscript"&gt;27&lt;/style&gt;&lt;/DisplayText&gt;&lt;record&gt;&lt;rec-number&gt;115&lt;/rec-number&gt;&lt;foreign-keys&gt;&lt;key app="EN" db-id="v05adwv5btrweoe5a9i5srfta0fpsf59f9xe" timestamp="1550243976"&gt;115&lt;/key&gt;&lt;/foreign-keys&gt;&lt;ref-type name="Journal Article"&gt;17&lt;/ref-type&gt;&lt;contributors&gt;&lt;authors&gt;&lt;author&gt;Kildegaard, J.&lt;/author&gt;&lt;author&gt;Buckley, S. T.&lt;/author&gt;&lt;author&gt;Nielsen, R. H.&lt;/author&gt;&lt;author&gt;Povlsen, G. K.&lt;/author&gt;&lt;author&gt;Seested, T.&lt;/author&gt;&lt;author&gt;Ribel, U.&lt;/author&gt;&lt;author&gt;Olsen, H. B.&lt;/author&gt;&lt;author&gt;Ludvigsen, S.&lt;/author&gt;&lt;author&gt;Jeppesen, C. B.&lt;/author&gt;&lt;author&gt;Refsgaard, H. H. F.&lt;/author&gt;&lt;author&gt;Bendtsen, K. M.&lt;/author&gt;&lt;author&gt;Kristensen, N. R.&lt;/author&gt;&lt;author&gt;Hostrup, S.&lt;/author&gt;&lt;author&gt;Sturis, J.&lt;/author&gt;&lt;/authors&gt;&lt;/contributors&gt;&lt;auth-address&gt;Novo Nordisk A/S, Novo Nordisk Park, DK-2760, Malov, Denmark.&amp;#xD;Novo Nordisk A/S, Novo Nordisk Park, DK-2760, Malov, Denmark. JSTU@novonordisk.com.&lt;/auth-address&gt;&lt;titles&gt;&lt;title&gt;Elucidating the Mechanism of Absorption of Fast-Acting Insulin Aspart: The Role of Niacinamide&lt;/title&gt;&lt;secondary-title&gt;Pharm Res&lt;/secondary-title&gt;&lt;/titles&gt;&lt;periodical&gt;&lt;full-title&gt;Pharm Res&lt;/full-title&gt;&lt;/periodical&gt;&lt;pages&gt;49&lt;/pages&gt;&lt;volume&gt;36&lt;/volume&gt;&lt;number&gt;3&lt;/number&gt;&lt;edition&gt;2019/02/13&lt;/edition&gt;&lt;keywords&gt;&lt;keyword&gt;absorption&lt;/keyword&gt;&lt;keyword&gt;fast-acting insulin aspart&lt;/keyword&gt;&lt;keyword&gt;niacinamide&lt;/keyword&gt;&lt;keyword&gt;oligomerization&lt;/keyword&gt;&lt;keyword&gt;vasodilation&lt;/keyword&gt;&lt;/keywords&gt;&lt;dates&gt;&lt;year&gt;2019&lt;/year&gt;&lt;pub-dates&gt;&lt;date&gt;Feb 11&lt;/date&gt;&lt;/pub-dates&gt;&lt;/dates&gt;&lt;isbn&gt;1573-904X (Electronic)&amp;#xD;0724-8741 (Linking)&lt;/isbn&gt;&lt;accession-num&gt;30746556&lt;/accession-num&gt;&lt;urls&gt;&lt;related-urls&gt;&lt;url&gt;https://www.ncbi.nlm.nih.gov/pubmed/30746556&lt;/url&gt;&lt;/related-urls&gt;&lt;/urls&gt;&lt;electronic-resource-num&gt;10.1007/s11095-019-2578-7&lt;/electronic-resource-num&gt;&lt;/record&gt;&lt;/Cite&gt;&lt;/EndNote&gt;</w:instrText>
      </w:r>
      <w:r w:rsidR="00BE6515">
        <w:rPr>
          <w:lang w:val="en-GB"/>
        </w:rPr>
        <w:fldChar w:fldCharType="separate"/>
      </w:r>
      <w:r w:rsidR="00D64731" w:rsidRPr="00D64731">
        <w:rPr>
          <w:noProof/>
          <w:vertAlign w:val="superscript"/>
          <w:lang w:val="en-GB"/>
        </w:rPr>
        <w:t>27</w:t>
      </w:r>
      <w:r w:rsidR="00BE6515">
        <w:rPr>
          <w:lang w:val="en-GB"/>
        </w:rPr>
        <w:fldChar w:fldCharType="end"/>
      </w:r>
      <w:r w:rsidR="006630D6" w:rsidRPr="00443170">
        <w:rPr>
          <w:lang w:val="en-GB"/>
        </w:rPr>
        <w:t xml:space="preserve"> </w:t>
      </w:r>
      <w:r w:rsidR="00A34E66" w:rsidRPr="00443170">
        <w:rPr>
          <w:lang w:val="en-GB"/>
        </w:rPr>
        <w:t>L‐arginine functions as a stabili</w:t>
      </w:r>
      <w:r w:rsidR="00640132">
        <w:rPr>
          <w:lang w:val="en-GB"/>
        </w:rPr>
        <w:t>z</w:t>
      </w:r>
      <w:r w:rsidR="00A34E66" w:rsidRPr="00443170">
        <w:rPr>
          <w:lang w:val="en-GB"/>
        </w:rPr>
        <w:t>ing agent</w:t>
      </w:r>
      <w:r w:rsidR="006C2859" w:rsidRPr="00443170">
        <w:rPr>
          <w:lang w:val="en-GB"/>
        </w:rPr>
        <w:t>.</w:t>
      </w:r>
    </w:p>
    <w:p w14:paraId="1916DD9F" w14:textId="3FD8C61F" w:rsidR="003753C9" w:rsidRPr="00443170" w:rsidRDefault="00F23052" w:rsidP="006630D6">
      <w:pPr>
        <w:spacing w:line="360" w:lineRule="auto"/>
        <w:rPr>
          <w:lang w:val="en-GB"/>
        </w:rPr>
      </w:pPr>
      <w:r w:rsidRPr="00443170">
        <w:rPr>
          <w:lang w:val="en-GB"/>
        </w:rPr>
        <w:t xml:space="preserve">In a pooled analysis of six clinical studies in adults with T1D, </w:t>
      </w:r>
      <w:r w:rsidR="00540BDD" w:rsidRPr="00443170">
        <w:rPr>
          <w:lang w:val="en-GB"/>
        </w:rPr>
        <w:t>f</w:t>
      </w:r>
      <w:r w:rsidR="00D4357D" w:rsidRPr="00443170">
        <w:rPr>
          <w:lang w:val="en-GB"/>
        </w:rPr>
        <w:t>aster aspart</w:t>
      </w:r>
      <w:r w:rsidR="003753C9" w:rsidRPr="00443170">
        <w:rPr>
          <w:lang w:val="en-GB"/>
        </w:rPr>
        <w:t xml:space="preserve"> </w:t>
      </w:r>
      <w:r w:rsidRPr="00443170">
        <w:rPr>
          <w:lang w:val="en-GB"/>
        </w:rPr>
        <w:t xml:space="preserve">administered </w:t>
      </w:r>
      <w:r w:rsidR="002A0A04" w:rsidRPr="00443170">
        <w:rPr>
          <w:lang w:val="en-GB"/>
        </w:rPr>
        <w:t>by</w:t>
      </w:r>
      <w:r w:rsidRPr="00443170">
        <w:rPr>
          <w:lang w:val="en-GB"/>
        </w:rPr>
        <w:t xml:space="preserve"> subcutaneous injection </w:t>
      </w:r>
      <w:r w:rsidR="003753C9" w:rsidRPr="00443170">
        <w:rPr>
          <w:lang w:val="en-GB"/>
        </w:rPr>
        <w:t>demonstrated</w:t>
      </w:r>
      <w:r w:rsidR="00D4357D" w:rsidRPr="00443170">
        <w:rPr>
          <w:lang w:val="en-GB"/>
        </w:rPr>
        <w:t xml:space="preserve"> </w:t>
      </w:r>
      <w:r w:rsidR="009A41E3" w:rsidRPr="00443170">
        <w:rPr>
          <w:lang w:val="en-GB"/>
        </w:rPr>
        <w:t xml:space="preserve">an </w:t>
      </w:r>
      <w:r w:rsidR="00D4357D" w:rsidRPr="00443170">
        <w:rPr>
          <w:lang w:val="en-GB"/>
        </w:rPr>
        <w:t xml:space="preserve">accelerated </w:t>
      </w:r>
      <w:r w:rsidR="00775C1F" w:rsidRPr="00443170">
        <w:rPr>
          <w:lang w:val="en-GB"/>
        </w:rPr>
        <w:t>pharmacological</w:t>
      </w:r>
      <w:r w:rsidR="00D4357D" w:rsidRPr="00443170">
        <w:rPr>
          <w:lang w:val="en-GB"/>
        </w:rPr>
        <w:t xml:space="preserve"> </w:t>
      </w:r>
      <w:r w:rsidR="009A41E3" w:rsidRPr="00443170">
        <w:rPr>
          <w:lang w:val="en-GB"/>
        </w:rPr>
        <w:t>profile</w:t>
      </w:r>
      <w:r w:rsidR="00D4357D" w:rsidRPr="00443170">
        <w:rPr>
          <w:lang w:val="en-GB"/>
        </w:rPr>
        <w:t xml:space="preserve"> </w:t>
      </w:r>
      <w:r w:rsidRPr="00443170">
        <w:rPr>
          <w:lang w:val="en-GB"/>
        </w:rPr>
        <w:t>compared with IAsp.</w:t>
      </w:r>
      <w:r w:rsidR="00D4357D" w:rsidRPr="00443170">
        <w:rPr>
          <w:lang w:val="en-GB"/>
        </w:rPr>
        <w:fldChar w:fldCharType="begin">
          <w:fldData xml:space="preserve">PEVuZE5vdGU+PENpdGU+PEF1dGhvcj5IZWlzZTwvQXV0aG9yPjxZZWFyPjIwMTc8L1llYXI+PFJl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</w:fldData>
        </w:fldChar>
      </w:r>
      <w:r w:rsidR="00D64731">
        <w:rPr>
          <w:lang w:val="en-GB"/>
        </w:rPr>
        <w:instrText xml:space="preserve"> ADDIN EN.CITE </w:instrText>
      </w:r>
      <w:r w:rsidR="00D64731">
        <w:rPr>
          <w:lang w:val="en-GB"/>
        </w:rPr>
        <w:fldChar w:fldCharType="begin">
          <w:fldData xml:space="preserve">PEVuZE5vdGU+PENpdGU+PEF1dGhvcj5IZWlzZTwvQXV0aG9yPjxZZWFyPjIwMTc8L1llYXI+PFJl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</w:fldData>
        </w:fldChar>
      </w:r>
      <w:r w:rsidR="00D64731">
        <w:rPr>
          <w:lang w:val="en-GB"/>
        </w:rPr>
        <w:instrText xml:space="preserve"> ADDIN EN.CITE.DATA </w:instrText>
      </w:r>
      <w:r w:rsidR="00D64731">
        <w:rPr>
          <w:lang w:val="en-GB"/>
        </w:rPr>
      </w:r>
      <w:r w:rsidR="00D64731">
        <w:rPr>
          <w:lang w:val="en-GB"/>
        </w:rPr>
        <w:fldChar w:fldCharType="end"/>
      </w:r>
      <w:r w:rsidR="00D4357D" w:rsidRPr="00443170">
        <w:rPr>
          <w:lang w:val="en-GB"/>
        </w:rPr>
      </w:r>
      <w:r w:rsidR="00D4357D" w:rsidRPr="00443170">
        <w:rPr>
          <w:lang w:val="en-GB"/>
        </w:rPr>
        <w:fldChar w:fldCharType="separate"/>
      </w:r>
      <w:r w:rsidR="00D64731" w:rsidRPr="00D64731">
        <w:rPr>
          <w:noProof/>
          <w:vertAlign w:val="superscript"/>
          <w:lang w:val="en-GB"/>
        </w:rPr>
        <w:t>23,28</w:t>
      </w:r>
      <w:r w:rsidR="00D4357D" w:rsidRPr="00443170">
        <w:rPr>
          <w:lang w:val="en-GB"/>
        </w:rPr>
        <w:fldChar w:fldCharType="end"/>
      </w:r>
      <w:r w:rsidR="00D4357D" w:rsidRPr="00443170">
        <w:rPr>
          <w:lang w:val="en-GB"/>
        </w:rPr>
        <w:t xml:space="preserve"> </w:t>
      </w:r>
      <w:r w:rsidR="003753C9" w:rsidRPr="00443170">
        <w:rPr>
          <w:lang w:val="en-GB"/>
        </w:rPr>
        <w:t xml:space="preserve">Faster aspart </w:t>
      </w:r>
      <w:r w:rsidRPr="00443170">
        <w:rPr>
          <w:lang w:val="en-GB"/>
        </w:rPr>
        <w:t>had a</w:t>
      </w:r>
      <w:r w:rsidR="00640132">
        <w:rPr>
          <w:lang w:val="en-GB"/>
        </w:rPr>
        <w:t xml:space="preserve"> ~</w:t>
      </w:r>
      <w:r w:rsidR="00D4357D" w:rsidRPr="00443170">
        <w:rPr>
          <w:lang w:val="en-GB"/>
        </w:rPr>
        <w:t>5-min earlier onset of appearance</w:t>
      </w:r>
      <w:r w:rsidR="00DB339B" w:rsidRPr="00443170">
        <w:rPr>
          <w:lang w:val="en-GB"/>
        </w:rPr>
        <w:t xml:space="preserve"> in the circulation</w:t>
      </w:r>
      <w:r w:rsidR="00D4357D" w:rsidRPr="00443170">
        <w:rPr>
          <w:lang w:val="en-GB"/>
        </w:rPr>
        <w:t>, ~</w:t>
      </w:r>
      <w:r w:rsidR="00640132">
        <w:rPr>
          <w:lang w:val="en-GB"/>
        </w:rPr>
        <w:t>two</w:t>
      </w:r>
      <w:r w:rsidR="00D4357D" w:rsidRPr="00443170">
        <w:rPr>
          <w:lang w:val="en-GB"/>
        </w:rPr>
        <w:t xml:space="preserve">-fold higher early insulin exposure and ~74% greater early glucose-lowering effect </w:t>
      </w:r>
      <w:r w:rsidR="001D09A4">
        <w:rPr>
          <w:lang w:val="en-GB"/>
        </w:rPr>
        <w:t xml:space="preserve">within the first 30 min </w:t>
      </w:r>
      <w:r w:rsidR="009A41E3" w:rsidRPr="00443170">
        <w:rPr>
          <w:lang w:val="en-GB"/>
        </w:rPr>
        <w:t>compared with</w:t>
      </w:r>
      <w:r w:rsidR="00D4357D" w:rsidRPr="00443170">
        <w:rPr>
          <w:lang w:val="en-GB"/>
        </w:rPr>
        <w:t xml:space="preserve"> IAsp</w:t>
      </w:r>
      <w:r w:rsidR="00640132">
        <w:rPr>
          <w:lang w:val="en-GB"/>
        </w:rPr>
        <w:t>.</w:t>
      </w:r>
      <w:r w:rsidR="00D4357D" w:rsidRPr="00443170">
        <w:rPr>
          <w:lang w:val="en-GB"/>
        </w:rPr>
        <w:fldChar w:fldCharType="begin">
          <w:fldData xml:space="preserve">PEVuZE5vdGU+PENpdGU+PEF1dGhvcj5IZWlzZTwvQXV0aG9yPjxZZWFyPjIwMTc8L1llYXI+PFJl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</w:fldData>
        </w:fldChar>
      </w:r>
      <w:r w:rsidR="00D64731">
        <w:rPr>
          <w:lang w:val="en-GB"/>
        </w:rPr>
        <w:instrText xml:space="preserve"> ADDIN EN.CITE </w:instrText>
      </w:r>
      <w:r w:rsidR="00D64731">
        <w:rPr>
          <w:lang w:val="en-GB"/>
        </w:rPr>
        <w:fldChar w:fldCharType="begin">
          <w:fldData xml:space="preserve">PEVuZE5vdGU+PENpdGU+PEF1dGhvcj5IZWlzZTwvQXV0aG9yPjxZZWFyPjIwMTc8L1llYXI+PFJl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</w:fldData>
        </w:fldChar>
      </w:r>
      <w:r w:rsidR="00D64731">
        <w:rPr>
          <w:lang w:val="en-GB"/>
        </w:rPr>
        <w:instrText xml:space="preserve"> ADDIN EN.CITE.DATA </w:instrText>
      </w:r>
      <w:r w:rsidR="00D64731">
        <w:rPr>
          <w:lang w:val="en-GB"/>
        </w:rPr>
      </w:r>
      <w:r w:rsidR="00D64731">
        <w:rPr>
          <w:lang w:val="en-GB"/>
        </w:rPr>
        <w:fldChar w:fldCharType="end"/>
      </w:r>
      <w:r w:rsidR="00D4357D" w:rsidRPr="00443170">
        <w:rPr>
          <w:lang w:val="en-GB"/>
        </w:rPr>
      </w:r>
      <w:r w:rsidR="00D4357D" w:rsidRPr="00443170">
        <w:rPr>
          <w:lang w:val="en-GB"/>
        </w:rPr>
        <w:fldChar w:fldCharType="separate"/>
      </w:r>
      <w:r w:rsidR="00D64731" w:rsidRPr="00D64731">
        <w:rPr>
          <w:noProof/>
          <w:vertAlign w:val="superscript"/>
          <w:lang w:val="en-GB"/>
        </w:rPr>
        <w:t>28</w:t>
      </w:r>
      <w:r w:rsidR="00D4357D" w:rsidRPr="00443170">
        <w:rPr>
          <w:lang w:val="en-GB"/>
        </w:rPr>
        <w:fldChar w:fldCharType="end"/>
      </w:r>
      <w:r w:rsidR="002A0A04" w:rsidRPr="00443170">
        <w:rPr>
          <w:lang w:val="en-GB"/>
        </w:rPr>
        <w:t xml:space="preserve"> In addition, o</w:t>
      </w:r>
      <w:r w:rsidR="00D4357D" w:rsidRPr="00443170">
        <w:rPr>
          <w:lang w:val="en-GB"/>
        </w:rPr>
        <w:t>ffset of exposure and glu</w:t>
      </w:r>
      <w:r w:rsidR="003753C9" w:rsidRPr="00443170">
        <w:rPr>
          <w:lang w:val="en-GB"/>
        </w:rPr>
        <w:t>cose-lowering effect occurred</w:t>
      </w:r>
      <w:r w:rsidR="00D4357D" w:rsidRPr="00443170">
        <w:rPr>
          <w:lang w:val="en-GB"/>
        </w:rPr>
        <w:t xml:space="preserve"> 12–14 min earlier with faster aspart than with IAsp. Similar pharmacological properties </w:t>
      </w:r>
      <w:r w:rsidR="003753C9" w:rsidRPr="00443170">
        <w:rPr>
          <w:lang w:val="en-GB"/>
        </w:rPr>
        <w:t xml:space="preserve">after subcutaneous injection </w:t>
      </w:r>
      <w:r w:rsidR="006630D6" w:rsidRPr="00443170">
        <w:rPr>
          <w:lang w:val="en-GB"/>
        </w:rPr>
        <w:t>have</w:t>
      </w:r>
      <w:r w:rsidR="003753C9" w:rsidRPr="00443170">
        <w:rPr>
          <w:lang w:val="en-GB"/>
        </w:rPr>
        <w:t xml:space="preserve"> </w:t>
      </w:r>
      <w:r w:rsidR="006630D6" w:rsidRPr="00443170">
        <w:rPr>
          <w:lang w:val="en-GB"/>
        </w:rPr>
        <w:t>been</w:t>
      </w:r>
      <w:r w:rsidR="00D4357D" w:rsidRPr="00443170">
        <w:rPr>
          <w:lang w:val="en-GB"/>
        </w:rPr>
        <w:t xml:space="preserve"> observed </w:t>
      </w:r>
      <w:r w:rsidR="002A0A04" w:rsidRPr="00443170">
        <w:rPr>
          <w:lang w:val="en-GB"/>
        </w:rPr>
        <w:t>in</w:t>
      </w:r>
      <w:r w:rsidR="00D4357D" w:rsidRPr="00443170">
        <w:rPr>
          <w:lang w:val="en-GB"/>
        </w:rPr>
        <w:t xml:space="preserve"> elderly adults</w:t>
      </w:r>
      <w:r w:rsidR="002A0A04" w:rsidRPr="00443170">
        <w:rPr>
          <w:lang w:val="en-GB"/>
        </w:rPr>
        <w:t xml:space="preserve"> and</w:t>
      </w:r>
      <w:r w:rsidR="00D4357D" w:rsidRPr="00443170">
        <w:rPr>
          <w:lang w:val="en-GB"/>
        </w:rPr>
        <w:t xml:space="preserve"> </w:t>
      </w:r>
      <w:r w:rsidR="002A0A04" w:rsidRPr="00443170">
        <w:rPr>
          <w:lang w:val="en-GB"/>
        </w:rPr>
        <w:t>in a Japanese population</w:t>
      </w:r>
      <w:r w:rsidR="00640132">
        <w:rPr>
          <w:lang w:val="en-GB"/>
        </w:rPr>
        <w:t>,</w:t>
      </w:r>
      <w:r w:rsidR="00D4357D" w:rsidRPr="00443170">
        <w:rPr>
          <w:lang w:val="en-GB"/>
        </w:rPr>
        <w:fldChar w:fldCharType="begin">
          <w:fldData xml:space="preserve">PEVuZE5vdGU+PENpdGU+PEF1dGhvcj5TaGlyYW1vdG88L0F1dGhvcj48WWVhcj4yMDE4PC9ZZWFy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</w:fldData>
        </w:fldChar>
      </w:r>
      <w:r w:rsidR="00D64731">
        <w:rPr>
          <w:lang w:val="en-GB"/>
        </w:rPr>
        <w:instrText xml:space="preserve"> ADDIN EN.CITE </w:instrText>
      </w:r>
      <w:r w:rsidR="00D64731">
        <w:rPr>
          <w:lang w:val="en-GB"/>
        </w:rPr>
        <w:fldChar w:fldCharType="begin">
          <w:fldData xml:space="preserve">PEVuZE5vdGU+PENpdGU+PEF1dGhvcj5TaGlyYW1vdG88L0F1dGhvcj48WWVhcj4yMDE4PC9ZZWFy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</w:fldData>
        </w:fldChar>
      </w:r>
      <w:r w:rsidR="00D64731">
        <w:rPr>
          <w:lang w:val="en-GB"/>
        </w:rPr>
        <w:instrText xml:space="preserve"> ADDIN EN.CITE.DATA </w:instrText>
      </w:r>
      <w:r w:rsidR="00D64731">
        <w:rPr>
          <w:lang w:val="en-GB"/>
        </w:rPr>
      </w:r>
      <w:r w:rsidR="00D64731">
        <w:rPr>
          <w:lang w:val="en-GB"/>
        </w:rPr>
        <w:fldChar w:fldCharType="end"/>
      </w:r>
      <w:r w:rsidR="00D4357D" w:rsidRPr="00443170">
        <w:rPr>
          <w:lang w:val="en-GB"/>
        </w:rPr>
      </w:r>
      <w:r w:rsidR="00D4357D" w:rsidRPr="00443170">
        <w:rPr>
          <w:lang w:val="en-GB"/>
        </w:rPr>
        <w:fldChar w:fldCharType="separate"/>
      </w:r>
      <w:r w:rsidR="00D64731" w:rsidRPr="00D64731">
        <w:rPr>
          <w:noProof/>
          <w:vertAlign w:val="superscript"/>
          <w:lang w:val="en-GB"/>
        </w:rPr>
        <w:t>29,30</w:t>
      </w:r>
      <w:r w:rsidR="00D4357D" w:rsidRPr="00443170">
        <w:rPr>
          <w:lang w:val="en-GB"/>
        </w:rPr>
        <w:fldChar w:fldCharType="end"/>
      </w:r>
      <w:r w:rsidR="00D4357D" w:rsidRPr="00443170">
        <w:rPr>
          <w:lang w:val="en-GB"/>
        </w:rPr>
        <w:t xml:space="preserve"> as well as in children and adolescents</w:t>
      </w:r>
      <w:r w:rsidR="002A0A04" w:rsidRPr="00443170">
        <w:rPr>
          <w:lang w:val="en-GB"/>
        </w:rPr>
        <w:t xml:space="preserve"> with T1D</w:t>
      </w:r>
      <w:r w:rsidR="00640132">
        <w:rPr>
          <w:lang w:val="en-GB"/>
        </w:rPr>
        <w:t>.</w:t>
      </w:r>
      <w:r w:rsidR="00D4357D" w:rsidRPr="00443170">
        <w:rPr>
          <w:lang w:val="en-GB"/>
        </w:rPr>
        <w:fldChar w:fldCharType="begin">
          <w:fldData xml:space="preserve">PEVuZE5vdGU+PENpdGU+PEF1dGhvcj5GYXRoPC9BdXRob3I+PFllYXI+MjAxNzwvWWVhcj48UmVj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</w:fldData>
        </w:fldChar>
      </w:r>
      <w:r w:rsidR="00D64731">
        <w:rPr>
          <w:lang w:val="en-GB"/>
        </w:rPr>
        <w:instrText xml:space="preserve"> ADDIN EN.CITE </w:instrText>
      </w:r>
      <w:r w:rsidR="00D64731">
        <w:rPr>
          <w:lang w:val="en-GB"/>
        </w:rPr>
        <w:fldChar w:fldCharType="begin">
          <w:fldData xml:space="preserve">PEVuZE5vdGU+PENpdGU+PEF1dGhvcj5GYXRoPC9BdXRob3I+PFllYXI+MjAxNzwvWWVhcj48UmVj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</w:fldData>
        </w:fldChar>
      </w:r>
      <w:r w:rsidR="00D64731">
        <w:rPr>
          <w:lang w:val="en-GB"/>
        </w:rPr>
        <w:instrText xml:space="preserve"> ADDIN EN.CITE.DATA </w:instrText>
      </w:r>
      <w:r w:rsidR="00D64731">
        <w:rPr>
          <w:lang w:val="en-GB"/>
        </w:rPr>
      </w:r>
      <w:r w:rsidR="00D64731">
        <w:rPr>
          <w:lang w:val="en-GB"/>
        </w:rPr>
        <w:fldChar w:fldCharType="end"/>
      </w:r>
      <w:r w:rsidR="00D4357D" w:rsidRPr="00443170">
        <w:rPr>
          <w:lang w:val="en-GB"/>
        </w:rPr>
      </w:r>
      <w:r w:rsidR="00D4357D" w:rsidRPr="00443170">
        <w:rPr>
          <w:lang w:val="en-GB"/>
        </w:rPr>
        <w:fldChar w:fldCharType="separate"/>
      </w:r>
      <w:r w:rsidR="00D64731" w:rsidRPr="00D64731">
        <w:rPr>
          <w:noProof/>
          <w:vertAlign w:val="superscript"/>
          <w:lang w:val="en-GB"/>
        </w:rPr>
        <w:t>31</w:t>
      </w:r>
      <w:r w:rsidR="00D4357D" w:rsidRPr="00443170">
        <w:rPr>
          <w:lang w:val="en-GB"/>
        </w:rPr>
        <w:fldChar w:fldCharType="end"/>
      </w:r>
      <w:r w:rsidR="00D4357D" w:rsidRPr="00443170">
        <w:rPr>
          <w:lang w:val="en-GB"/>
        </w:rPr>
        <w:t xml:space="preserve"> </w:t>
      </w:r>
    </w:p>
    <w:p w14:paraId="1D40C959" w14:textId="1B1DA23D" w:rsidR="00DB0104" w:rsidRPr="00443170" w:rsidRDefault="00A34E66" w:rsidP="006630D6">
      <w:pPr>
        <w:spacing w:line="360" w:lineRule="auto"/>
        <w:rPr>
          <w:lang w:val="en-GB"/>
        </w:rPr>
      </w:pPr>
      <w:r w:rsidRPr="00443170">
        <w:rPr>
          <w:lang w:val="en-GB"/>
        </w:rPr>
        <w:t xml:space="preserve">When delivered through CSII, </w:t>
      </w:r>
      <w:r w:rsidR="00F23052" w:rsidRPr="00443170">
        <w:rPr>
          <w:lang w:val="en-GB"/>
        </w:rPr>
        <w:t xml:space="preserve">the left-shift in the pharmacological profile of </w:t>
      </w:r>
      <w:r w:rsidR="003753C9" w:rsidRPr="00443170">
        <w:rPr>
          <w:lang w:val="en-GB"/>
        </w:rPr>
        <w:t xml:space="preserve">faster aspart </w:t>
      </w:r>
      <w:r w:rsidR="00383742">
        <w:rPr>
          <w:lang w:val="en-GB"/>
        </w:rPr>
        <w:t>versus</w:t>
      </w:r>
      <w:r w:rsidR="00F23052" w:rsidRPr="00443170">
        <w:rPr>
          <w:lang w:val="en-GB"/>
        </w:rPr>
        <w:t xml:space="preserve"> IAsp </w:t>
      </w:r>
      <w:r w:rsidR="003753C9" w:rsidRPr="00443170">
        <w:rPr>
          <w:lang w:val="en-GB"/>
        </w:rPr>
        <w:t xml:space="preserve">appears to be </w:t>
      </w:r>
      <w:r w:rsidR="00DB339B" w:rsidRPr="00443170">
        <w:rPr>
          <w:lang w:val="en-GB"/>
        </w:rPr>
        <w:t xml:space="preserve">even </w:t>
      </w:r>
      <w:r w:rsidR="00F23052" w:rsidRPr="00443170">
        <w:rPr>
          <w:lang w:val="en-GB"/>
        </w:rPr>
        <w:t>greater</w:t>
      </w:r>
      <w:r w:rsidR="003753C9" w:rsidRPr="00443170">
        <w:rPr>
          <w:lang w:val="en-GB"/>
        </w:rPr>
        <w:t xml:space="preserve"> compared with </w:t>
      </w:r>
      <w:r w:rsidR="00F23052" w:rsidRPr="00443170">
        <w:rPr>
          <w:lang w:val="en-GB"/>
        </w:rPr>
        <w:t>that seen after subcutaneous injection</w:t>
      </w:r>
      <w:r w:rsidR="00CB58B6" w:rsidRPr="00443170">
        <w:rPr>
          <w:lang w:val="en-GB"/>
        </w:rPr>
        <w:t xml:space="preserve"> (</w:t>
      </w:r>
      <w:r w:rsidR="00CB58B6" w:rsidRPr="00443170">
        <w:rPr>
          <w:b/>
          <w:lang w:val="en-GB"/>
        </w:rPr>
        <w:t>Figure 1</w:t>
      </w:r>
      <w:r w:rsidR="00CB58B6" w:rsidRPr="00443170">
        <w:rPr>
          <w:lang w:val="en-GB"/>
        </w:rPr>
        <w:t>)</w:t>
      </w:r>
      <w:r w:rsidR="003753C9" w:rsidRPr="00443170">
        <w:rPr>
          <w:lang w:val="en-GB"/>
        </w:rPr>
        <w:t xml:space="preserve">. </w:t>
      </w:r>
      <w:r w:rsidR="00F23052" w:rsidRPr="00443170">
        <w:rPr>
          <w:lang w:val="en-GB"/>
        </w:rPr>
        <w:t xml:space="preserve">In adults with T1D using CSII, </w:t>
      </w:r>
      <w:r w:rsidRPr="00443170">
        <w:rPr>
          <w:lang w:val="en-GB"/>
        </w:rPr>
        <w:t>f</w:t>
      </w:r>
      <w:r w:rsidR="003753C9" w:rsidRPr="00443170">
        <w:rPr>
          <w:lang w:val="en-GB"/>
        </w:rPr>
        <w:t>aster aspart demonstrated</w:t>
      </w:r>
      <w:r w:rsidR="001E0150" w:rsidRPr="00443170">
        <w:rPr>
          <w:lang w:val="en-GB"/>
        </w:rPr>
        <w:t xml:space="preserve"> ~</w:t>
      </w:r>
      <w:r w:rsidR="00640132">
        <w:rPr>
          <w:lang w:val="en-GB"/>
        </w:rPr>
        <w:t>three</w:t>
      </w:r>
      <w:r w:rsidR="001E0150" w:rsidRPr="00443170">
        <w:rPr>
          <w:lang w:val="en-GB"/>
        </w:rPr>
        <w:t>‐fol</w:t>
      </w:r>
      <w:r w:rsidR="00D4357D" w:rsidRPr="00443170">
        <w:rPr>
          <w:lang w:val="en-GB"/>
        </w:rPr>
        <w:t xml:space="preserve">d higher </w:t>
      </w:r>
      <w:r w:rsidR="00F23052" w:rsidRPr="00443170">
        <w:rPr>
          <w:lang w:val="en-GB"/>
        </w:rPr>
        <w:t xml:space="preserve">early </w:t>
      </w:r>
      <w:r w:rsidR="00D4357D" w:rsidRPr="00443170">
        <w:rPr>
          <w:lang w:val="en-GB"/>
        </w:rPr>
        <w:t xml:space="preserve">insulin exposure and </w:t>
      </w:r>
      <w:r w:rsidR="001E0150" w:rsidRPr="00443170">
        <w:rPr>
          <w:lang w:val="en-GB"/>
        </w:rPr>
        <w:t>~</w:t>
      </w:r>
      <w:r w:rsidR="00F23052" w:rsidRPr="00443170">
        <w:rPr>
          <w:lang w:val="en-GB"/>
        </w:rPr>
        <w:t>100%</w:t>
      </w:r>
      <w:r w:rsidR="001E0150" w:rsidRPr="00443170">
        <w:rPr>
          <w:lang w:val="en-GB"/>
        </w:rPr>
        <w:t xml:space="preserve"> greater glucose‐lowering effect </w:t>
      </w:r>
      <w:r w:rsidR="00AE0746" w:rsidRPr="00443170">
        <w:rPr>
          <w:lang w:val="en-GB"/>
        </w:rPr>
        <w:t>within the first 30 min compared with</w:t>
      </w:r>
      <w:r w:rsidR="001E0150" w:rsidRPr="00443170">
        <w:rPr>
          <w:lang w:val="en-GB"/>
        </w:rPr>
        <w:t xml:space="preserve"> </w:t>
      </w:r>
      <w:r w:rsidR="006C0E95" w:rsidRPr="00443170">
        <w:rPr>
          <w:lang w:val="en-GB"/>
        </w:rPr>
        <w:t>IAsp</w:t>
      </w:r>
      <w:r w:rsidR="00640132">
        <w:rPr>
          <w:lang w:val="en-GB"/>
        </w:rPr>
        <w:t>.</w:t>
      </w:r>
      <w:r w:rsidR="001E0150" w:rsidRPr="00443170">
        <w:rPr>
          <w:lang w:val="en-GB"/>
        </w:rPr>
        <w:fldChar w:fldCharType="begin">
          <w:fldData xml:space="preserve">PEVuZE5vdGU+PENpdGU+PEF1dGhvcj5IZWlzZTwvQXV0aG9yPjxZZWFyPjIwMTc8L1llYXI+PFJl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</w:fldData>
        </w:fldChar>
      </w:r>
      <w:r w:rsidR="00D64731">
        <w:rPr>
          <w:lang w:val="en-GB"/>
        </w:rPr>
        <w:instrText xml:space="preserve"> ADDIN EN.CITE </w:instrText>
      </w:r>
      <w:r w:rsidR="00D64731">
        <w:rPr>
          <w:lang w:val="en-GB"/>
        </w:rPr>
        <w:fldChar w:fldCharType="begin">
          <w:fldData xml:space="preserve">PEVuZE5vdGU+PENpdGU+PEF1dGhvcj5IZWlzZTwvQXV0aG9yPjxZZWFyPjIwMTc8L1llYXI+PFJl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</w:fldData>
        </w:fldChar>
      </w:r>
      <w:r w:rsidR="00D64731">
        <w:rPr>
          <w:lang w:val="en-GB"/>
        </w:rPr>
        <w:instrText xml:space="preserve"> ADDIN EN.CITE.DATA </w:instrText>
      </w:r>
      <w:r w:rsidR="00D64731">
        <w:rPr>
          <w:lang w:val="en-GB"/>
        </w:rPr>
      </w:r>
      <w:r w:rsidR="00D64731">
        <w:rPr>
          <w:lang w:val="en-GB"/>
        </w:rPr>
        <w:fldChar w:fldCharType="end"/>
      </w:r>
      <w:r w:rsidR="001E0150" w:rsidRPr="00443170">
        <w:rPr>
          <w:lang w:val="en-GB"/>
        </w:rPr>
      </w:r>
      <w:r w:rsidR="001E0150" w:rsidRPr="00443170">
        <w:rPr>
          <w:lang w:val="en-GB"/>
        </w:rPr>
        <w:fldChar w:fldCharType="separate"/>
      </w:r>
      <w:r w:rsidR="00D64731" w:rsidRPr="00D64731">
        <w:rPr>
          <w:noProof/>
          <w:vertAlign w:val="superscript"/>
          <w:lang w:val="en-GB"/>
        </w:rPr>
        <w:t>32</w:t>
      </w:r>
      <w:r w:rsidR="001E0150" w:rsidRPr="00443170">
        <w:rPr>
          <w:lang w:val="en-GB"/>
        </w:rPr>
        <w:fldChar w:fldCharType="end"/>
      </w:r>
      <w:r w:rsidR="001927BD" w:rsidRPr="00443170">
        <w:rPr>
          <w:lang w:val="en-GB"/>
        </w:rPr>
        <w:t xml:space="preserve"> In addition, offset of exposure and</w:t>
      </w:r>
      <w:r w:rsidR="00546215" w:rsidRPr="00443170">
        <w:rPr>
          <w:lang w:val="en-GB"/>
        </w:rPr>
        <w:t xml:space="preserve"> offset of</w:t>
      </w:r>
      <w:r w:rsidR="001927BD" w:rsidRPr="00443170">
        <w:rPr>
          <w:lang w:val="en-GB"/>
        </w:rPr>
        <w:t xml:space="preserve"> glucose-lowering effect occurred 35 min</w:t>
      </w:r>
      <w:r w:rsidR="00546215" w:rsidRPr="00443170">
        <w:rPr>
          <w:lang w:val="en-GB"/>
        </w:rPr>
        <w:t xml:space="preserve"> and 24 min</w:t>
      </w:r>
      <w:r w:rsidR="001927BD" w:rsidRPr="00443170">
        <w:rPr>
          <w:lang w:val="en-GB"/>
        </w:rPr>
        <w:t xml:space="preserve"> earlier</w:t>
      </w:r>
      <w:r w:rsidR="00546215" w:rsidRPr="00443170">
        <w:rPr>
          <w:lang w:val="en-GB"/>
        </w:rPr>
        <w:t>, respectively,</w:t>
      </w:r>
      <w:r w:rsidR="001927BD" w:rsidRPr="00443170">
        <w:rPr>
          <w:lang w:val="en-GB"/>
        </w:rPr>
        <w:t xml:space="preserve"> with faster aspart than with IAsp</w:t>
      </w:r>
      <w:r w:rsidR="00546215" w:rsidRPr="00443170">
        <w:rPr>
          <w:lang w:val="en-GB"/>
        </w:rPr>
        <w:t xml:space="preserve">. </w:t>
      </w:r>
      <w:r w:rsidR="008A1120" w:rsidRPr="00443170">
        <w:rPr>
          <w:lang w:val="en-GB"/>
        </w:rPr>
        <w:t xml:space="preserve">The reason for </w:t>
      </w:r>
      <w:r w:rsidR="001927BD" w:rsidRPr="00443170">
        <w:rPr>
          <w:lang w:val="en-GB"/>
        </w:rPr>
        <w:t>the difference</w:t>
      </w:r>
      <w:r w:rsidR="006D1010" w:rsidRPr="00443170">
        <w:rPr>
          <w:lang w:val="en-GB"/>
        </w:rPr>
        <w:t>s</w:t>
      </w:r>
      <w:r w:rsidR="001927BD" w:rsidRPr="00443170">
        <w:rPr>
          <w:lang w:val="en-GB"/>
        </w:rPr>
        <w:t xml:space="preserve"> between subcutaneous and CSII administration </w:t>
      </w:r>
      <w:r w:rsidR="008A1120" w:rsidRPr="00443170">
        <w:rPr>
          <w:lang w:val="en-GB"/>
        </w:rPr>
        <w:t xml:space="preserve">is not completely understood, and comparisons across trials </w:t>
      </w:r>
      <w:r w:rsidR="008A1120" w:rsidRPr="00443170">
        <w:rPr>
          <w:lang w:val="en-GB"/>
        </w:rPr>
        <w:lastRenderedPageBreak/>
        <w:t>should always be done with caution; however, one hypothesis is that the continuous supply of niacinamide in a CSII setting further augments the rate of</w:t>
      </w:r>
      <w:r w:rsidR="00255FD9" w:rsidRPr="00443170">
        <w:rPr>
          <w:lang w:val="en-GB"/>
        </w:rPr>
        <w:t xml:space="preserve"> insulin monomer dissociation</w:t>
      </w:r>
      <w:r w:rsidR="008A1120" w:rsidRPr="00443170">
        <w:rPr>
          <w:lang w:val="en-GB"/>
        </w:rPr>
        <w:t>, thereby further increasing the early absorption rate of faster aspart compared with conventional IAsp.</w:t>
      </w:r>
      <w:r w:rsidR="006630D6" w:rsidRPr="00443170">
        <w:rPr>
          <w:lang w:val="en-GB"/>
        </w:rPr>
        <w:t xml:space="preserve"> </w:t>
      </w:r>
      <w:r w:rsidR="00DB0104" w:rsidRPr="00443170">
        <w:rPr>
          <w:lang w:val="en-GB"/>
        </w:rPr>
        <w:t xml:space="preserve">It is also </w:t>
      </w:r>
      <w:r w:rsidR="00B5775D" w:rsidRPr="00443170">
        <w:rPr>
          <w:lang w:val="en-GB"/>
        </w:rPr>
        <w:t>possible</w:t>
      </w:r>
      <w:r w:rsidR="00DB0104" w:rsidRPr="00443170">
        <w:rPr>
          <w:lang w:val="en-GB"/>
        </w:rPr>
        <w:t xml:space="preserve"> that the smaller size of the </w:t>
      </w:r>
      <w:r w:rsidR="00DB339B" w:rsidRPr="00443170">
        <w:rPr>
          <w:lang w:val="en-GB"/>
        </w:rPr>
        <w:t xml:space="preserve">CSII </w:t>
      </w:r>
      <w:r w:rsidR="00DB0104" w:rsidRPr="00443170">
        <w:rPr>
          <w:lang w:val="en-GB"/>
        </w:rPr>
        <w:t>subcutaneous insulin depot</w:t>
      </w:r>
      <w:r w:rsidR="00DB339B" w:rsidRPr="00443170">
        <w:rPr>
          <w:lang w:val="en-GB"/>
        </w:rPr>
        <w:t xml:space="preserve"> (</w:t>
      </w:r>
      <w:r w:rsidR="00383742">
        <w:rPr>
          <w:lang w:val="en-GB"/>
        </w:rPr>
        <w:t>versus</w:t>
      </w:r>
      <w:r w:rsidR="00DB339B" w:rsidRPr="00443170">
        <w:rPr>
          <w:lang w:val="en-GB"/>
        </w:rPr>
        <w:t xml:space="preserve"> a bolus injection) </w:t>
      </w:r>
      <w:r w:rsidR="00892873" w:rsidRPr="00443170">
        <w:rPr>
          <w:lang w:val="en-GB"/>
        </w:rPr>
        <w:t>contributes</w:t>
      </w:r>
      <w:r w:rsidR="00DB0104" w:rsidRPr="00443170">
        <w:rPr>
          <w:lang w:val="en-GB"/>
        </w:rPr>
        <w:t xml:space="preserve"> to </w:t>
      </w:r>
      <w:r w:rsidR="00892873" w:rsidRPr="00443170">
        <w:rPr>
          <w:lang w:val="en-GB"/>
        </w:rPr>
        <w:t xml:space="preserve">the </w:t>
      </w:r>
      <w:r w:rsidR="00B5775D" w:rsidRPr="00443170">
        <w:rPr>
          <w:lang w:val="en-GB"/>
        </w:rPr>
        <w:t>accelerated kinetics of</w:t>
      </w:r>
      <w:r w:rsidR="00892873" w:rsidRPr="00443170">
        <w:rPr>
          <w:lang w:val="en-GB"/>
        </w:rPr>
        <w:t xml:space="preserve"> faster aspart </w:t>
      </w:r>
      <w:r w:rsidR="00383742">
        <w:rPr>
          <w:lang w:val="en-GB"/>
        </w:rPr>
        <w:t>versus</w:t>
      </w:r>
      <w:r w:rsidR="00892873" w:rsidRPr="00443170">
        <w:rPr>
          <w:lang w:val="en-GB"/>
        </w:rPr>
        <w:t xml:space="preserve"> IAsp</w:t>
      </w:r>
      <w:r w:rsidR="00851A21" w:rsidRPr="00443170">
        <w:rPr>
          <w:lang w:val="en-GB"/>
        </w:rPr>
        <w:t>.</w:t>
      </w:r>
    </w:p>
    <w:p w14:paraId="51612A78" w14:textId="77777777" w:rsidR="008724E9" w:rsidRPr="00443170" w:rsidRDefault="008724E9" w:rsidP="006630D6">
      <w:pPr>
        <w:spacing w:line="360" w:lineRule="auto"/>
        <w:rPr>
          <w:lang w:val="en-GB"/>
        </w:rPr>
      </w:pPr>
    </w:p>
    <w:p w14:paraId="597911BB" w14:textId="77777777" w:rsidR="002125FA" w:rsidRPr="00443170" w:rsidRDefault="00123541" w:rsidP="00D745BA">
      <w:pPr>
        <w:spacing w:line="360" w:lineRule="auto"/>
        <w:rPr>
          <w:b/>
          <w:lang w:val="en-GB"/>
        </w:rPr>
      </w:pPr>
      <w:r w:rsidRPr="00443170">
        <w:rPr>
          <w:b/>
          <w:lang w:val="en-GB"/>
        </w:rPr>
        <w:t>Clinical evidence</w:t>
      </w:r>
      <w:r w:rsidR="006630D6" w:rsidRPr="00443170">
        <w:rPr>
          <w:b/>
          <w:lang w:val="en-GB"/>
        </w:rPr>
        <w:t xml:space="preserve"> for faster aspart</w:t>
      </w:r>
    </w:p>
    <w:p w14:paraId="14AA07D5" w14:textId="48B418D5" w:rsidR="0079408C" w:rsidRPr="00443170" w:rsidRDefault="0079408C" w:rsidP="006630D6">
      <w:pPr>
        <w:spacing w:line="360" w:lineRule="auto"/>
        <w:rPr>
          <w:i/>
          <w:lang w:val="en-GB"/>
        </w:rPr>
      </w:pPr>
      <w:r w:rsidRPr="00443170">
        <w:rPr>
          <w:i/>
          <w:lang w:val="en-GB"/>
        </w:rPr>
        <w:t xml:space="preserve">Multiple daily injection </w:t>
      </w:r>
      <w:r w:rsidR="005B3848">
        <w:rPr>
          <w:i/>
          <w:lang w:val="en-GB"/>
        </w:rPr>
        <w:t xml:space="preserve">(MDI) </w:t>
      </w:r>
      <w:r w:rsidRPr="00443170">
        <w:rPr>
          <w:i/>
          <w:lang w:val="en-GB"/>
        </w:rPr>
        <w:t>regimens</w:t>
      </w:r>
    </w:p>
    <w:p w14:paraId="59FB2223" w14:textId="49538F7F" w:rsidR="00460729" w:rsidRPr="00443170" w:rsidRDefault="006630D6" w:rsidP="006630D6">
      <w:pPr>
        <w:spacing w:line="360" w:lineRule="auto"/>
        <w:rPr>
          <w:lang w:val="en-GB"/>
        </w:rPr>
      </w:pPr>
      <w:r w:rsidRPr="00443170">
        <w:rPr>
          <w:lang w:val="en-GB"/>
        </w:rPr>
        <w:t xml:space="preserve">Several </w:t>
      </w:r>
      <w:r w:rsidR="003324E4" w:rsidRPr="00443170">
        <w:rPr>
          <w:lang w:val="en-GB"/>
        </w:rPr>
        <w:t xml:space="preserve">clinical trials </w:t>
      </w:r>
      <w:r w:rsidR="00255FD9" w:rsidRPr="00443170">
        <w:rPr>
          <w:lang w:val="en-GB"/>
        </w:rPr>
        <w:t>comparing</w:t>
      </w:r>
      <w:r w:rsidR="003324E4" w:rsidRPr="00443170">
        <w:rPr>
          <w:lang w:val="en-GB"/>
        </w:rPr>
        <w:t xml:space="preserve"> </w:t>
      </w:r>
      <w:r w:rsidR="002125FA" w:rsidRPr="00443170">
        <w:rPr>
          <w:lang w:val="en-GB"/>
        </w:rPr>
        <w:t>faster aspart</w:t>
      </w:r>
      <w:r w:rsidR="005E46B4" w:rsidRPr="00443170">
        <w:rPr>
          <w:lang w:val="en-GB"/>
        </w:rPr>
        <w:t xml:space="preserve"> </w:t>
      </w:r>
      <w:r w:rsidR="00255FD9" w:rsidRPr="00443170">
        <w:rPr>
          <w:lang w:val="en-GB"/>
        </w:rPr>
        <w:t>and</w:t>
      </w:r>
      <w:r w:rsidR="005E46B4" w:rsidRPr="00443170">
        <w:rPr>
          <w:lang w:val="en-GB"/>
        </w:rPr>
        <w:t xml:space="preserve"> </w:t>
      </w:r>
      <w:r w:rsidR="006C0E95" w:rsidRPr="00443170">
        <w:rPr>
          <w:lang w:val="en-GB"/>
        </w:rPr>
        <w:t xml:space="preserve">IAsp </w:t>
      </w:r>
      <w:r w:rsidR="006C2859" w:rsidRPr="00443170">
        <w:rPr>
          <w:lang w:val="en-GB"/>
        </w:rPr>
        <w:t xml:space="preserve">in </w:t>
      </w:r>
      <w:r w:rsidR="00CB58B6" w:rsidRPr="00443170">
        <w:rPr>
          <w:lang w:val="en-GB"/>
        </w:rPr>
        <w:t>MDI</w:t>
      </w:r>
      <w:r w:rsidR="006C2859" w:rsidRPr="00443170">
        <w:rPr>
          <w:lang w:val="en-GB"/>
        </w:rPr>
        <w:t xml:space="preserve"> regimens </w:t>
      </w:r>
      <w:r w:rsidR="00A7051E" w:rsidRPr="00443170">
        <w:rPr>
          <w:lang w:val="en-GB"/>
        </w:rPr>
        <w:t>demonstrate</w:t>
      </w:r>
      <w:r w:rsidR="00CB58B6" w:rsidRPr="00443170">
        <w:rPr>
          <w:lang w:val="en-GB"/>
        </w:rPr>
        <w:t xml:space="preserve"> that the improved pharmacological properties of faster aspart translate into</w:t>
      </w:r>
      <w:r w:rsidR="003324E4" w:rsidRPr="00443170">
        <w:rPr>
          <w:lang w:val="en-GB"/>
        </w:rPr>
        <w:t xml:space="preserve"> </w:t>
      </w:r>
      <w:r w:rsidR="00CB58B6" w:rsidRPr="00443170">
        <w:rPr>
          <w:lang w:val="en-GB"/>
        </w:rPr>
        <w:t>clinical benefits</w:t>
      </w:r>
      <w:r w:rsidR="005B3848">
        <w:rPr>
          <w:lang w:val="en-GB"/>
        </w:rPr>
        <w:t>.</w:t>
      </w:r>
      <w:r w:rsidR="00E80DF8" w:rsidRPr="00443170">
        <w:rPr>
          <w:lang w:val="en-GB"/>
        </w:rPr>
        <w:fldChar w:fldCharType="begin">
          <w:fldData xml:space="preserve">PEVuZE5vdGU+PENpdGU+PEF1dGhvcj5SdXNzZWxsLUpvbmVzPC9BdXRob3I+PFllYXI+MjAxNzwv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</w:fldData>
        </w:fldChar>
      </w:r>
      <w:r w:rsidR="00D64731">
        <w:rPr>
          <w:lang w:val="en-GB"/>
        </w:rPr>
        <w:instrText xml:space="preserve"> ADDIN EN.CITE </w:instrText>
      </w:r>
      <w:r w:rsidR="00D64731">
        <w:rPr>
          <w:lang w:val="en-GB"/>
        </w:rPr>
        <w:fldChar w:fldCharType="begin">
          <w:fldData xml:space="preserve">PEVuZE5vdGU+PENpdGU+PEF1dGhvcj5SdXNzZWxsLUpvbmVzPC9BdXRob3I+PFllYXI+MjAxNzwv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</w:fldData>
        </w:fldChar>
      </w:r>
      <w:r w:rsidR="00D64731">
        <w:rPr>
          <w:lang w:val="en-GB"/>
        </w:rPr>
        <w:instrText xml:space="preserve"> ADDIN EN.CITE.DATA </w:instrText>
      </w:r>
      <w:r w:rsidR="00D64731">
        <w:rPr>
          <w:lang w:val="en-GB"/>
        </w:rPr>
      </w:r>
      <w:r w:rsidR="00D64731">
        <w:rPr>
          <w:lang w:val="en-GB"/>
        </w:rPr>
        <w:fldChar w:fldCharType="end"/>
      </w:r>
      <w:r w:rsidR="00E80DF8" w:rsidRPr="00443170">
        <w:rPr>
          <w:lang w:val="en-GB"/>
        </w:rPr>
      </w:r>
      <w:r w:rsidR="00E80DF8" w:rsidRPr="00443170">
        <w:rPr>
          <w:lang w:val="en-GB"/>
        </w:rPr>
        <w:fldChar w:fldCharType="separate"/>
      </w:r>
      <w:r w:rsidR="00D64731" w:rsidRPr="00D64731">
        <w:rPr>
          <w:noProof/>
          <w:vertAlign w:val="superscript"/>
          <w:lang w:val="en-GB"/>
        </w:rPr>
        <w:t>33-35</w:t>
      </w:r>
      <w:r w:rsidR="00E80DF8" w:rsidRPr="00443170">
        <w:rPr>
          <w:lang w:val="en-GB"/>
        </w:rPr>
        <w:fldChar w:fldCharType="end"/>
      </w:r>
      <w:r w:rsidRPr="00443170">
        <w:rPr>
          <w:lang w:val="en-GB"/>
        </w:rPr>
        <w:t xml:space="preserve"> </w:t>
      </w:r>
      <w:r w:rsidR="00447E96" w:rsidRPr="00443170">
        <w:rPr>
          <w:lang w:val="en-GB"/>
        </w:rPr>
        <w:t>T</w:t>
      </w:r>
      <w:r w:rsidR="008A1120" w:rsidRPr="00443170">
        <w:rPr>
          <w:lang w:val="en-GB"/>
        </w:rPr>
        <w:t>he onset 1 and onset 8 trial</w:t>
      </w:r>
      <w:r w:rsidR="00597998" w:rsidRPr="00443170">
        <w:rPr>
          <w:lang w:val="en-GB"/>
        </w:rPr>
        <w:t>s</w:t>
      </w:r>
      <w:r w:rsidR="008A1120" w:rsidRPr="00443170">
        <w:rPr>
          <w:lang w:val="en-GB"/>
        </w:rPr>
        <w:t xml:space="preserve"> </w:t>
      </w:r>
      <w:r w:rsidR="00E77018" w:rsidRPr="00443170">
        <w:rPr>
          <w:lang w:val="en-GB"/>
        </w:rPr>
        <w:t xml:space="preserve">in people with T1D </w:t>
      </w:r>
      <w:r w:rsidR="0081184D" w:rsidRPr="00443170">
        <w:rPr>
          <w:lang w:val="en-GB"/>
        </w:rPr>
        <w:t>reported</w:t>
      </w:r>
      <w:r w:rsidR="008A1120" w:rsidRPr="00443170">
        <w:rPr>
          <w:lang w:val="en-GB"/>
        </w:rPr>
        <w:t xml:space="preserve"> non-inferiority </w:t>
      </w:r>
      <w:r w:rsidR="00DF32B7" w:rsidRPr="00443170">
        <w:rPr>
          <w:lang w:val="en-GB"/>
        </w:rPr>
        <w:t>of</w:t>
      </w:r>
      <w:r w:rsidR="00447E96" w:rsidRPr="00443170">
        <w:rPr>
          <w:lang w:val="en-GB"/>
        </w:rPr>
        <w:t xml:space="preserve"> </w:t>
      </w:r>
      <w:r w:rsidR="00E77018" w:rsidRPr="00443170">
        <w:rPr>
          <w:lang w:val="en-GB"/>
        </w:rPr>
        <w:t xml:space="preserve">MDI </w:t>
      </w:r>
      <w:r w:rsidR="007871E2" w:rsidRPr="00443170">
        <w:rPr>
          <w:lang w:val="en-GB"/>
        </w:rPr>
        <w:t xml:space="preserve">with </w:t>
      </w:r>
      <w:r w:rsidR="00DF32B7" w:rsidRPr="00443170">
        <w:rPr>
          <w:lang w:val="en-GB"/>
        </w:rPr>
        <w:t xml:space="preserve">mealtime </w:t>
      </w:r>
      <w:r w:rsidR="008A1120" w:rsidRPr="00443170">
        <w:rPr>
          <w:lang w:val="en-GB"/>
        </w:rPr>
        <w:t>faster aspart</w:t>
      </w:r>
      <w:r w:rsidR="00255FD9" w:rsidRPr="00443170">
        <w:rPr>
          <w:lang w:val="en-GB"/>
        </w:rPr>
        <w:t xml:space="preserve"> </w:t>
      </w:r>
      <w:r w:rsidR="00DF32B7" w:rsidRPr="00443170">
        <w:rPr>
          <w:lang w:val="en-GB"/>
        </w:rPr>
        <w:t>(</w:t>
      </w:r>
      <w:r w:rsidR="00255FD9" w:rsidRPr="00443170">
        <w:rPr>
          <w:lang w:val="en-GB"/>
        </w:rPr>
        <w:t xml:space="preserve">administered </w:t>
      </w:r>
      <w:r w:rsidR="00A7051E" w:rsidRPr="00443170">
        <w:rPr>
          <w:lang w:val="en-GB"/>
        </w:rPr>
        <w:t>0–2 min before a meal</w:t>
      </w:r>
      <w:r w:rsidR="00DF32B7" w:rsidRPr="00443170">
        <w:rPr>
          <w:lang w:val="en-GB"/>
        </w:rPr>
        <w:t xml:space="preserve">) and post-meal faster aspart (administered </w:t>
      </w:r>
      <w:r w:rsidR="00A7051E" w:rsidRPr="00443170">
        <w:rPr>
          <w:lang w:val="en-GB"/>
        </w:rPr>
        <w:t>within 20 min after</w:t>
      </w:r>
      <w:r w:rsidR="00DF32B7" w:rsidRPr="00443170">
        <w:rPr>
          <w:lang w:val="en-GB"/>
        </w:rPr>
        <w:t xml:space="preserve"> a meal)</w:t>
      </w:r>
      <w:r w:rsidR="002D52E9" w:rsidRPr="00443170">
        <w:rPr>
          <w:lang w:val="en-GB"/>
        </w:rPr>
        <w:t xml:space="preserve"> </w:t>
      </w:r>
      <w:r w:rsidR="00383742">
        <w:rPr>
          <w:lang w:val="en-GB"/>
        </w:rPr>
        <w:t>versus</w:t>
      </w:r>
      <w:r w:rsidR="008A1120" w:rsidRPr="00443170">
        <w:rPr>
          <w:lang w:val="en-GB"/>
        </w:rPr>
        <w:t xml:space="preserve"> IAsp </w:t>
      </w:r>
      <w:r w:rsidR="00447E96" w:rsidRPr="00443170">
        <w:rPr>
          <w:lang w:val="en-GB"/>
        </w:rPr>
        <w:t>in terms of HbA1c reduction</w:t>
      </w:r>
      <w:r w:rsidR="00E87766">
        <w:rPr>
          <w:lang w:val="en-GB"/>
        </w:rPr>
        <w:t xml:space="preserve"> 26 weeks after randomization</w:t>
      </w:r>
      <w:r w:rsidR="00E77018" w:rsidRPr="00443170">
        <w:rPr>
          <w:lang w:val="en-GB"/>
        </w:rPr>
        <w:t>,</w:t>
      </w:r>
      <w:r w:rsidR="00447E96" w:rsidRPr="00443170">
        <w:rPr>
          <w:lang w:val="en-GB"/>
        </w:rPr>
        <w:t xml:space="preserve"> </w:t>
      </w:r>
      <w:r w:rsidR="00D30267" w:rsidRPr="00443170">
        <w:rPr>
          <w:lang w:val="en-GB"/>
        </w:rPr>
        <w:t>with</w:t>
      </w:r>
      <w:r w:rsidR="00CB58B6" w:rsidRPr="00443170">
        <w:rPr>
          <w:lang w:val="en-GB"/>
        </w:rPr>
        <w:t xml:space="preserve"> </w:t>
      </w:r>
      <w:r w:rsidR="0081184D" w:rsidRPr="00443170">
        <w:rPr>
          <w:lang w:val="en-GB"/>
        </w:rPr>
        <w:t>a</w:t>
      </w:r>
      <w:r w:rsidR="008A1120" w:rsidRPr="00443170">
        <w:rPr>
          <w:lang w:val="en-GB"/>
        </w:rPr>
        <w:t xml:space="preserve"> </w:t>
      </w:r>
      <w:r w:rsidR="007C3FCC" w:rsidRPr="00443170">
        <w:rPr>
          <w:lang w:val="en-GB"/>
        </w:rPr>
        <w:t xml:space="preserve">statistically </w:t>
      </w:r>
      <w:r w:rsidR="00E77018" w:rsidRPr="00443170">
        <w:rPr>
          <w:lang w:val="en-GB"/>
        </w:rPr>
        <w:t xml:space="preserve">significantly </w:t>
      </w:r>
      <w:r w:rsidR="00D30267" w:rsidRPr="00443170">
        <w:rPr>
          <w:lang w:val="en-GB"/>
        </w:rPr>
        <w:t>greater</w:t>
      </w:r>
      <w:r w:rsidR="0081184D" w:rsidRPr="00443170">
        <w:rPr>
          <w:lang w:val="en-GB"/>
        </w:rPr>
        <w:t xml:space="preserve"> </w:t>
      </w:r>
      <w:r w:rsidR="00447E96" w:rsidRPr="00443170">
        <w:rPr>
          <w:lang w:val="en-GB"/>
        </w:rPr>
        <w:t xml:space="preserve">reduction </w:t>
      </w:r>
      <w:r w:rsidR="00D30267" w:rsidRPr="00443170">
        <w:rPr>
          <w:lang w:val="en-GB"/>
        </w:rPr>
        <w:t>for</w:t>
      </w:r>
      <w:r w:rsidR="008A1120" w:rsidRPr="00443170">
        <w:rPr>
          <w:lang w:val="en-GB"/>
        </w:rPr>
        <w:t xml:space="preserve"> </w:t>
      </w:r>
      <w:r w:rsidR="002D52E9" w:rsidRPr="00443170">
        <w:rPr>
          <w:lang w:val="en-GB"/>
        </w:rPr>
        <w:t xml:space="preserve">mealtime </w:t>
      </w:r>
      <w:r w:rsidR="008A1120" w:rsidRPr="00443170">
        <w:rPr>
          <w:lang w:val="en-GB"/>
        </w:rPr>
        <w:t xml:space="preserve">faster aspart </w:t>
      </w:r>
      <w:r w:rsidR="00E77018" w:rsidRPr="00443170">
        <w:rPr>
          <w:lang w:val="en-GB"/>
        </w:rPr>
        <w:t>in onset 1</w:t>
      </w:r>
      <w:r w:rsidRPr="00443170">
        <w:rPr>
          <w:lang w:val="en-GB"/>
        </w:rPr>
        <w:t xml:space="preserve"> </w:t>
      </w:r>
      <w:r w:rsidR="00E77018" w:rsidRPr="00443170">
        <w:rPr>
          <w:lang w:val="en-GB"/>
        </w:rPr>
        <w:t>(onset 1: estimated treatment difference [ETD] −0.15% [95%</w:t>
      </w:r>
      <w:r w:rsidR="005B3848">
        <w:rPr>
          <w:lang w:val="en-GB"/>
        </w:rPr>
        <w:t xml:space="preserve"> </w:t>
      </w:r>
      <w:r w:rsidR="00E77018" w:rsidRPr="00443170">
        <w:rPr>
          <w:lang w:val="en-GB"/>
        </w:rPr>
        <w:t>CI −0.23; −0.07</w:t>
      </w:r>
      <w:r w:rsidR="00ED5331" w:rsidRPr="00443170">
        <w:rPr>
          <w:lang w:val="en-GB"/>
        </w:rPr>
        <w:t>],  –1.62 mmol/mol [–2.50;</w:t>
      </w:r>
      <w:r w:rsidR="005B3848">
        <w:rPr>
          <w:lang w:val="en-GB"/>
        </w:rPr>
        <w:t xml:space="preserve"> </w:t>
      </w:r>
      <w:r w:rsidR="00ED5331" w:rsidRPr="00443170">
        <w:rPr>
          <w:lang w:val="en-GB"/>
        </w:rPr>
        <w:t>–0.73]</w:t>
      </w:r>
      <w:r w:rsidR="00E77018" w:rsidRPr="00443170">
        <w:rPr>
          <w:lang w:val="en-GB"/>
        </w:rPr>
        <w:t>; onset 8: ETD [95%</w:t>
      </w:r>
      <w:r w:rsidR="005B3848">
        <w:rPr>
          <w:lang w:val="en-GB"/>
        </w:rPr>
        <w:t xml:space="preserve"> </w:t>
      </w:r>
      <w:r w:rsidR="00E77018" w:rsidRPr="00443170">
        <w:rPr>
          <w:lang w:val="en-GB"/>
        </w:rPr>
        <w:t>CI] −0.02% [−0.11; 0.07]</w:t>
      </w:r>
      <w:r w:rsidR="00851A21" w:rsidRPr="00443170">
        <w:rPr>
          <w:lang w:val="en-GB"/>
        </w:rPr>
        <w:t xml:space="preserve">, </w:t>
      </w:r>
      <w:r w:rsidR="00ED5331" w:rsidRPr="00443170">
        <w:rPr>
          <w:lang w:val="en-GB"/>
        </w:rPr>
        <w:t>–0.24 mmol/mol [–1.24;</w:t>
      </w:r>
      <w:r w:rsidR="005B3848">
        <w:rPr>
          <w:lang w:val="en-GB"/>
        </w:rPr>
        <w:t xml:space="preserve"> </w:t>
      </w:r>
      <w:r w:rsidR="00ED5331" w:rsidRPr="00443170">
        <w:rPr>
          <w:lang w:val="en-GB"/>
        </w:rPr>
        <w:t>0.76]</w:t>
      </w:r>
      <w:r w:rsidR="00E77018" w:rsidRPr="00443170">
        <w:rPr>
          <w:lang w:val="en-GB"/>
        </w:rPr>
        <w:t xml:space="preserve">). </w:t>
      </w:r>
      <w:r w:rsidR="002D52E9" w:rsidRPr="00443170">
        <w:rPr>
          <w:lang w:val="en-GB"/>
        </w:rPr>
        <w:t>Mealtime f</w:t>
      </w:r>
      <w:r w:rsidR="00460729" w:rsidRPr="00443170">
        <w:rPr>
          <w:lang w:val="en-GB"/>
        </w:rPr>
        <w:t>aster aspart was</w:t>
      </w:r>
      <w:r w:rsidR="00D30267" w:rsidRPr="00443170">
        <w:rPr>
          <w:lang w:val="en-GB"/>
        </w:rPr>
        <w:t xml:space="preserve"> also</w:t>
      </w:r>
      <w:r w:rsidR="00460729" w:rsidRPr="00443170">
        <w:rPr>
          <w:lang w:val="en-GB"/>
        </w:rPr>
        <w:t xml:space="preserve"> effective in reducing PPG excursions</w:t>
      </w:r>
      <w:r w:rsidR="0081184D" w:rsidRPr="00443170">
        <w:rPr>
          <w:lang w:val="en-GB"/>
        </w:rPr>
        <w:t xml:space="preserve"> in both trials</w:t>
      </w:r>
      <w:r w:rsidR="00460729" w:rsidRPr="00443170">
        <w:rPr>
          <w:lang w:val="en-GB"/>
        </w:rPr>
        <w:t xml:space="preserve">, and superiority to IAsp was </w:t>
      </w:r>
      <w:r w:rsidR="00851A21" w:rsidRPr="00443170">
        <w:rPr>
          <w:lang w:val="en-GB"/>
        </w:rPr>
        <w:t>confirmed (onset 1: 2-</w:t>
      </w:r>
      <w:r w:rsidR="00460729" w:rsidRPr="00443170">
        <w:rPr>
          <w:lang w:val="en-GB"/>
        </w:rPr>
        <w:t xml:space="preserve">hour </w:t>
      </w:r>
      <w:r w:rsidR="00447E96" w:rsidRPr="00443170">
        <w:rPr>
          <w:lang w:val="en-GB"/>
        </w:rPr>
        <w:t xml:space="preserve">PPG </w:t>
      </w:r>
      <w:r w:rsidR="00460729" w:rsidRPr="00443170">
        <w:rPr>
          <w:lang w:val="en-GB"/>
        </w:rPr>
        <w:t xml:space="preserve">increment: </w:t>
      </w:r>
      <w:r w:rsidR="00B01BB7" w:rsidRPr="00443170">
        <w:rPr>
          <w:lang w:val="en-GB"/>
        </w:rPr>
        <w:t>−0.67 mmol/L [−1.29; −0.04]</w:t>
      </w:r>
      <w:r w:rsidR="00ED5331" w:rsidRPr="00443170">
        <w:rPr>
          <w:lang w:val="en-GB"/>
        </w:rPr>
        <w:t>, –12.01 mg/dL [–23.33; –0.70];</w:t>
      </w:r>
      <w:r w:rsidR="00460729" w:rsidRPr="00443170">
        <w:rPr>
          <w:lang w:val="en-GB"/>
        </w:rPr>
        <w:t xml:space="preserve"> onset</w:t>
      </w:r>
      <w:r w:rsidR="00851A21" w:rsidRPr="00443170">
        <w:rPr>
          <w:lang w:val="en-GB"/>
        </w:rPr>
        <w:t xml:space="preserve"> 8</w:t>
      </w:r>
      <w:r w:rsidR="00460729" w:rsidRPr="00443170">
        <w:rPr>
          <w:lang w:val="en-GB"/>
        </w:rPr>
        <w:t xml:space="preserve">: </w:t>
      </w:r>
      <w:r w:rsidR="00851A21" w:rsidRPr="00443170">
        <w:rPr>
          <w:lang w:val="en-GB"/>
        </w:rPr>
        <w:t>1-</w:t>
      </w:r>
      <w:r w:rsidR="00FA5AFF" w:rsidRPr="00443170">
        <w:rPr>
          <w:lang w:val="en-GB"/>
        </w:rPr>
        <w:t>hour</w:t>
      </w:r>
      <w:r w:rsidR="00447E96" w:rsidRPr="00443170">
        <w:rPr>
          <w:lang w:val="en-GB"/>
        </w:rPr>
        <w:t xml:space="preserve"> PPG</w:t>
      </w:r>
      <w:r w:rsidR="00460729" w:rsidRPr="00443170">
        <w:rPr>
          <w:lang w:val="en-GB"/>
        </w:rPr>
        <w:t xml:space="preserve"> increment: E</w:t>
      </w:r>
      <w:r w:rsidR="00B01BB7" w:rsidRPr="00443170">
        <w:rPr>
          <w:lang w:val="en-GB"/>
        </w:rPr>
        <w:t>T</w:t>
      </w:r>
      <w:r w:rsidR="006C2859" w:rsidRPr="00443170">
        <w:rPr>
          <w:lang w:val="en-GB"/>
        </w:rPr>
        <w:t>D −0.90 mmol/L [−1.36; −0.45]</w:t>
      </w:r>
      <w:r w:rsidR="00851A21" w:rsidRPr="00443170">
        <w:rPr>
          <w:lang w:val="en-GB"/>
        </w:rPr>
        <w:t xml:space="preserve">, </w:t>
      </w:r>
      <w:r w:rsidR="00ED5331" w:rsidRPr="00443170">
        <w:rPr>
          <w:lang w:val="en-GB"/>
        </w:rPr>
        <w:t>–16.24 mg/dL [–24.42;</w:t>
      </w:r>
      <w:r w:rsidR="005B3848">
        <w:rPr>
          <w:lang w:val="en-GB"/>
        </w:rPr>
        <w:t xml:space="preserve"> </w:t>
      </w:r>
      <w:r w:rsidR="00ED5331" w:rsidRPr="00443170">
        <w:rPr>
          <w:lang w:val="en-GB"/>
        </w:rPr>
        <w:t>–8.05]</w:t>
      </w:r>
      <w:r w:rsidR="00B01BB7" w:rsidRPr="00443170">
        <w:rPr>
          <w:lang w:val="en-GB"/>
        </w:rPr>
        <w:t>)</w:t>
      </w:r>
      <w:r w:rsidR="00460729" w:rsidRPr="00443170">
        <w:rPr>
          <w:lang w:val="en-GB"/>
        </w:rPr>
        <w:t>.</w:t>
      </w:r>
      <w:r w:rsidRPr="00443170">
        <w:rPr>
          <w:lang w:val="en-GB"/>
        </w:rPr>
        <w:t xml:space="preserve"> </w:t>
      </w:r>
      <w:r w:rsidR="0081184D" w:rsidRPr="00443170">
        <w:rPr>
          <w:lang w:val="en-GB"/>
        </w:rPr>
        <w:t>In both trials, t</w:t>
      </w:r>
      <w:r w:rsidR="00460729" w:rsidRPr="00443170">
        <w:rPr>
          <w:lang w:val="en-GB"/>
        </w:rPr>
        <w:t>he overall rate of severe or</w:t>
      </w:r>
      <w:r w:rsidR="001F000E" w:rsidRPr="00443170">
        <w:rPr>
          <w:lang w:val="en-GB"/>
        </w:rPr>
        <w:t xml:space="preserve"> blood glucose</w:t>
      </w:r>
      <w:r w:rsidR="00460729" w:rsidRPr="00443170">
        <w:rPr>
          <w:lang w:val="en-GB"/>
        </w:rPr>
        <w:t xml:space="preserve"> </w:t>
      </w:r>
      <w:r w:rsidR="001F000E" w:rsidRPr="00443170">
        <w:rPr>
          <w:lang w:val="en-GB"/>
        </w:rPr>
        <w:t>(</w:t>
      </w:r>
      <w:r w:rsidR="00460729" w:rsidRPr="00443170">
        <w:rPr>
          <w:lang w:val="en-GB"/>
        </w:rPr>
        <w:t>BG</w:t>
      </w:r>
      <w:r w:rsidR="001F000E" w:rsidRPr="00443170">
        <w:rPr>
          <w:lang w:val="en-GB"/>
        </w:rPr>
        <w:t>)</w:t>
      </w:r>
      <w:r w:rsidR="00460729" w:rsidRPr="00443170">
        <w:rPr>
          <w:lang w:val="en-GB"/>
        </w:rPr>
        <w:t xml:space="preserve">-confirmed hypoglycaemia </w:t>
      </w:r>
      <w:r w:rsidR="001F000E" w:rsidRPr="00443170">
        <w:rPr>
          <w:lang w:val="en-GB"/>
        </w:rPr>
        <w:t>(</w:t>
      </w:r>
      <w:r w:rsidR="0026461B">
        <w:rPr>
          <w:lang w:val="en-GB"/>
        </w:rPr>
        <w:t xml:space="preserve">plasma </w:t>
      </w:r>
      <w:r w:rsidR="00566DFF">
        <w:rPr>
          <w:lang w:val="en-GB"/>
        </w:rPr>
        <w:t xml:space="preserve">equivalent </w:t>
      </w:r>
      <w:r w:rsidR="0026461B">
        <w:rPr>
          <w:lang w:val="en-GB"/>
        </w:rPr>
        <w:t xml:space="preserve">glucose value </w:t>
      </w:r>
      <w:r w:rsidR="001F000E" w:rsidRPr="00443170">
        <w:rPr>
          <w:lang w:val="en-GB"/>
        </w:rPr>
        <w:t>&lt;3.1 mmol/L</w:t>
      </w:r>
      <w:r w:rsidR="00ED5331" w:rsidRPr="00443170">
        <w:rPr>
          <w:lang w:val="en-GB"/>
        </w:rPr>
        <w:t xml:space="preserve"> [56 mg/dL]</w:t>
      </w:r>
      <w:r w:rsidR="001F000E" w:rsidRPr="00443170">
        <w:rPr>
          <w:lang w:val="en-GB"/>
        </w:rPr>
        <w:t xml:space="preserve">) </w:t>
      </w:r>
      <w:r w:rsidR="00460729" w:rsidRPr="00443170">
        <w:rPr>
          <w:lang w:val="en-GB"/>
        </w:rPr>
        <w:t xml:space="preserve">was not statistically significantly different between </w:t>
      </w:r>
      <w:r w:rsidR="002D52E9" w:rsidRPr="00443170">
        <w:rPr>
          <w:lang w:val="en-GB"/>
        </w:rPr>
        <w:t xml:space="preserve">mealtime </w:t>
      </w:r>
      <w:r w:rsidR="00A7051E" w:rsidRPr="00443170">
        <w:rPr>
          <w:lang w:val="en-GB"/>
        </w:rPr>
        <w:t>or</w:t>
      </w:r>
      <w:r w:rsidR="002D52E9" w:rsidRPr="00443170">
        <w:rPr>
          <w:lang w:val="en-GB"/>
        </w:rPr>
        <w:t xml:space="preserve"> post-meal </w:t>
      </w:r>
      <w:r w:rsidR="00460729" w:rsidRPr="00443170">
        <w:rPr>
          <w:lang w:val="en-GB"/>
        </w:rPr>
        <w:t>faster aspart and IAsp</w:t>
      </w:r>
      <w:r w:rsidR="00D30267" w:rsidRPr="00443170">
        <w:rPr>
          <w:lang w:val="en-GB"/>
        </w:rPr>
        <w:t xml:space="preserve">, and the </w:t>
      </w:r>
      <w:r w:rsidR="00460729" w:rsidRPr="00F91493">
        <w:rPr>
          <w:lang w:val="en-GB"/>
        </w:rPr>
        <w:t>overall safety profiles were similar between treatments.</w:t>
      </w:r>
      <w:r w:rsidR="00630B42" w:rsidRPr="00F91493">
        <w:rPr>
          <w:lang w:val="en-GB"/>
        </w:rPr>
        <w:t xml:space="preserve"> </w:t>
      </w:r>
      <w:r w:rsidR="00E87766" w:rsidRPr="00F91493">
        <w:rPr>
          <w:lang w:val="en-GB"/>
        </w:rPr>
        <w:t>A</w:t>
      </w:r>
      <w:r w:rsidR="00630B42" w:rsidRPr="00F91493">
        <w:rPr>
          <w:lang w:val="en-GB"/>
        </w:rPr>
        <w:t xml:space="preserve"> pooled </w:t>
      </w:r>
      <w:r w:rsidR="00630B42" w:rsidRPr="00F91493">
        <w:rPr>
          <w:i/>
          <w:lang w:val="en-GB"/>
        </w:rPr>
        <w:t>post hoc</w:t>
      </w:r>
      <w:r w:rsidR="00630B42" w:rsidRPr="00F91493">
        <w:rPr>
          <w:lang w:val="en-GB"/>
        </w:rPr>
        <w:t xml:space="preserve"> analysis across both </w:t>
      </w:r>
      <w:r w:rsidR="00E87766" w:rsidRPr="00F91493">
        <w:rPr>
          <w:lang w:val="en-GB"/>
        </w:rPr>
        <w:t xml:space="preserve">onset 1 and onset 8 </w:t>
      </w:r>
      <w:r w:rsidR="00B42E92" w:rsidRPr="00F91493">
        <w:rPr>
          <w:lang w:val="en-GB"/>
        </w:rPr>
        <w:t xml:space="preserve">demonstrated </w:t>
      </w:r>
      <w:r w:rsidR="00630B42" w:rsidRPr="00F91493">
        <w:rPr>
          <w:lang w:val="en-GB"/>
        </w:rPr>
        <w:t>a lower rate of nocturnal hypoglycaemia with mealtime faster aspart versus IAsp (estimated treatment ratio: 0.84 [95% CI: 0.72; 0.98]).</w:t>
      </w:r>
      <w:r w:rsidR="00630B42" w:rsidRPr="00F91493">
        <w:rPr>
          <w:lang w:val="en-GB"/>
        </w:rPr>
        <w:fldChar w:fldCharType="begin"/>
      </w:r>
      <w:r w:rsidR="00410CAF">
        <w:rPr>
          <w:lang w:val="en-GB"/>
        </w:rPr>
        <w:instrText xml:space="preserve"> ADDIN EN.CITE &lt;EndNote&gt;&lt;Cite&gt;&lt;Author&gt;De Block&lt;/Author&gt;&lt;Year&gt;2018&lt;/Year&gt;&lt;RecNum&gt;116&lt;/RecNum&gt;&lt;DisplayText&gt;&lt;style face="superscript"&gt;36&lt;/style&gt;&lt;/DisplayText&gt;&lt;record&gt;&lt;rec-number&gt;116&lt;/rec-number&gt;&lt;foreign-keys&gt;&lt;key app="EN" db-id="v05adwv5btrweoe5a9i5srfta0fpsf59f9xe" timestamp="1551798950"&gt;116&lt;/key&gt;&lt;/foreign-keys&gt;&lt;ref-type name="Journal Article"&gt;17&lt;/ref-type&gt;&lt;contributors&gt;&lt;authors&gt;&lt;author&gt;De Block, C.&lt;/author&gt;&lt;author&gt;Carlson, A. L.&lt;/author&gt;&lt;author&gt;Rose, L.&lt;/author&gt;&lt;author&gt;Gondolf, T.&lt;/author&gt;&lt;author&gt;Gorst-Rasmussen, A.&lt;/author&gt;&lt;author&gt;Lane, W.&lt;/author&gt;&lt;/authors&gt;&lt;/contributors&gt;&lt;titles&gt;&lt;title&gt;Hypoglycemia with mealtime fast-acting insulin aspart vs. insulin aspart across two large type 1 diabetes trials&lt;/title&gt;&lt;secondary-title&gt;Diabetes&lt;/secondary-title&gt;&lt;/titles&gt;&lt;periodical&gt;&lt;full-title&gt;Diabetes&lt;/full-title&gt;&lt;/periodical&gt;&lt;pages&gt;LB27 (abstract 96–LB)&lt;/pages&gt;&lt;volume&gt;67 (Suppl 1)&lt;/volume&gt;&lt;dates&gt;&lt;year&gt;2018&lt;/year&gt;&lt;/dates&gt;&lt;urls&gt;&lt;/urls&gt;&lt;/record&gt;&lt;/Cite&gt;&lt;/EndNote&gt;</w:instrText>
      </w:r>
      <w:r w:rsidR="00630B42" w:rsidRPr="00F91493">
        <w:rPr>
          <w:lang w:val="en-GB"/>
        </w:rPr>
        <w:fldChar w:fldCharType="separate"/>
      </w:r>
      <w:r w:rsidR="00630B42" w:rsidRPr="00F91493">
        <w:rPr>
          <w:noProof/>
          <w:vertAlign w:val="superscript"/>
          <w:lang w:val="en-GB"/>
        </w:rPr>
        <w:t>36</w:t>
      </w:r>
      <w:r w:rsidR="00630B42" w:rsidRPr="00F91493">
        <w:rPr>
          <w:lang w:val="en-GB"/>
        </w:rPr>
        <w:fldChar w:fldCharType="end"/>
      </w:r>
      <w:r w:rsidR="00630B42" w:rsidRPr="00F91493">
        <w:rPr>
          <w:lang w:val="en-GB"/>
        </w:rPr>
        <w:t xml:space="preserve"> </w:t>
      </w:r>
    </w:p>
    <w:p w14:paraId="1259758E" w14:textId="77354F88" w:rsidR="0079408C" w:rsidRPr="00443170" w:rsidRDefault="005B3848" w:rsidP="006630D6">
      <w:pPr>
        <w:spacing w:line="360" w:lineRule="auto"/>
        <w:rPr>
          <w:i/>
          <w:lang w:val="en-GB"/>
        </w:rPr>
      </w:pPr>
      <w:r>
        <w:rPr>
          <w:i/>
          <w:lang w:val="en-GB"/>
        </w:rPr>
        <w:t>Continuous subcutaneous insulin infusion (</w:t>
      </w:r>
      <w:r w:rsidR="0079408C" w:rsidRPr="00443170">
        <w:rPr>
          <w:i/>
          <w:lang w:val="en-GB"/>
        </w:rPr>
        <w:t>CSII</w:t>
      </w:r>
      <w:r>
        <w:rPr>
          <w:i/>
          <w:lang w:val="en-GB"/>
        </w:rPr>
        <w:t>)</w:t>
      </w:r>
      <w:r w:rsidR="0079408C" w:rsidRPr="00443170">
        <w:rPr>
          <w:i/>
          <w:lang w:val="en-GB"/>
        </w:rPr>
        <w:t xml:space="preserve"> setting</w:t>
      </w:r>
    </w:p>
    <w:p w14:paraId="0CFF7E17" w14:textId="1BDA5862" w:rsidR="00683FC1" w:rsidRPr="00443170" w:rsidRDefault="00A561CE" w:rsidP="00683FC1">
      <w:pPr>
        <w:spacing w:line="360" w:lineRule="auto"/>
        <w:rPr>
          <w:lang w:val="en-GB"/>
        </w:rPr>
      </w:pPr>
      <w:r w:rsidRPr="00443170">
        <w:rPr>
          <w:lang w:val="en-GB"/>
        </w:rPr>
        <w:t>A</w:t>
      </w:r>
      <w:r w:rsidR="00D30267" w:rsidRPr="00443170">
        <w:rPr>
          <w:lang w:val="en-GB"/>
        </w:rPr>
        <w:t xml:space="preserve"> small</w:t>
      </w:r>
      <w:r w:rsidR="005B3848">
        <w:rPr>
          <w:lang w:val="en-GB"/>
        </w:rPr>
        <w:t>,</w:t>
      </w:r>
      <w:r w:rsidR="00D30267" w:rsidRPr="00443170">
        <w:rPr>
          <w:lang w:val="en-GB"/>
        </w:rPr>
        <w:t xml:space="preserve"> </w:t>
      </w:r>
      <w:r w:rsidR="009F1DEF" w:rsidRPr="00443170">
        <w:rPr>
          <w:lang w:val="en-GB"/>
        </w:rPr>
        <w:t>exploratory</w:t>
      </w:r>
      <w:r w:rsidR="005B3848">
        <w:rPr>
          <w:lang w:val="en-GB"/>
        </w:rPr>
        <w:t>,</w:t>
      </w:r>
      <w:r w:rsidRPr="00443170">
        <w:rPr>
          <w:lang w:val="en-GB"/>
        </w:rPr>
        <w:t xml:space="preserve"> </w:t>
      </w:r>
      <w:r w:rsidR="009F1DEF" w:rsidRPr="00443170">
        <w:rPr>
          <w:lang w:val="en-GB"/>
        </w:rPr>
        <w:t xml:space="preserve">crossover trial </w:t>
      </w:r>
      <w:r w:rsidR="00D30267" w:rsidRPr="00443170">
        <w:rPr>
          <w:lang w:val="en-GB"/>
        </w:rPr>
        <w:t>demonstrated</w:t>
      </w:r>
      <w:r w:rsidRPr="00443170">
        <w:rPr>
          <w:lang w:val="en-GB"/>
        </w:rPr>
        <w:t xml:space="preserve"> </w:t>
      </w:r>
      <w:r w:rsidR="00D30267" w:rsidRPr="00443170">
        <w:rPr>
          <w:lang w:val="en-GB"/>
        </w:rPr>
        <w:t>improvements in glycaemic control with</w:t>
      </w:r>
      <w:r w:rsidRPr="00443170">
        <w:rPr>
          <w:lang w:val="en-GB"/>
        </w:rPr>
        <w:t xml:space="preserve"> fast</w:t>
      </w:r>
      <w:r w:rsidR="00A34712" w:rsidRPr="00443170">
        <w:rPr>
          <w:lang w:val="en-GB"/>
        </w:rPr>
        <w:t xml:space="preserve">er aspart </w:t>
      </w:r>
      <w:r w:rsidR="00383742">
        <w:rPr>
          <w:lang w:val="en-GB"/>
        </w:rPr>
        <w:t>versus</w:t>
      </w:r>
      <w:r w:rsidR="00D30267" w:rsidRPr="00443170">
        <w:rPr>
          <w:lang w:val="en-GB"/>
        </w:rPr>
        <w:t xml:space="preserve"> IAsp in adults with T1D using CSII</w:t>
      </w:r>
      <w:r w:rsidR="005B3848">
        <w:rPr>
          <w:lang w:val="en-GB"/>
        </w:rPr>
        <w:t>,</w:t>
      </w:r>
      <w:r w:rsidR="00E80DF8" w:rsidRPr="00443170">
        <w:rPr>
          <w:lang w:val="en-GB"/>
        </w:rPr>
        <w:fldChar w:fldCharType="begin">
          <w:fldData xml:space="preserve">PEVuZE5vdGU+PENpdGU+PEF1dGhvcj5Cb2RlPC9BdXRob3I+PFllYXI+MjAxNzwvWWVhcj48UmVj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</w:fldData>
        </w:fldChar>
      </w:r>
      <w:r w:rsidR="00630B42">
        <w:rPr>
          <w:lang w:val="en-GB"/>
        </w:rPr>
        <w:instrText xml:space="preserve"> ADDIN EN.CITE </w:instrText>
      </w:r>
      <w:r w:rsidR="00630B42">
        <w:rPr>
          <w:lang w:val="en-GB"/>
        </w:rPr>
        <w:fldChar w:fldCharType="begin">
          <w:fldData xml:space="preserve">PEVuZE5vdGU+PENpdGU+PEF1dGhvcj5Cb2RlPC9BdXRob3I+PFllYXI+MjAxNzwvWWVhcj48UmVj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</w:fldData>
        </w:fldChar>
      </w:r>
      <w:r w:rsidR="00630B42">
        <w:rPr>
          <w:lang w:val="en-GB"/>
        </w:rPr>
        <w:instrText xml:space="preserve"> ADDIN EN.CITE.DATA </w:instrText>
      </w:r>
      <w:r w:rsidR="00630B42">
        <w:rPr>
          <w:lang w:val="en-GB"/>
        </w:rPr>
      </w:r>
      <w:r w:rsidR="00630B42">
        <w:rPr>
          <w:lang w:val="en-GB"/>
        </w:rPr>
        <w:fldChar w:fldCharType="end"/>
      </w:r>
      <w:r w:rsidR="00E80DF8" w:rsidRPr="00443170">
        <w:rPr>
          <w:lang w:val="en-GB"/>
        </w:rPr>
      </w:r>
      <w:r w:rsidR="00E80DF8" w:rsidRPr="00443170">
        <w:rPr>
          <w:lang w:val="en-GB"/>
        </w:rPr>
        <w:fldChar w:fldCharType="separate"/>
      </w:r>
      <w:r w:rsidR="00630B42" w:rsidRPr="00630B42">
        <w:rPr>
          <w:noProof/>
          <w:vertAlign w:val="superscript"/>
          <w:lang w:val="en-GB"/>
        </w:rPr>
        <w:t>37</w:t>
      </w:r>
      <w:r w:rsidR="00E80DF8" w:rsidRPr="00443170">
        <w:rPr>
          <w:lang w:val="en-GB"/>
        </w:rPr>
        <w:fldChar w:fldCharType="end"/>
      </w:r>
      <w:r w:rsidR="00D30267" w:rsidRPr="00443170">
        <w:rPr>
          <w:lang w:val="en-GB"/>
        </w:rPr>
        <w:t xml:space="preserve"> with a</w:t>
      </w:r>
      <w:r w:rsidR="003324E4" w:rsidRPr="00443170">
        <w:rPr>
          <w:lang w:val="en-GB"/>
        </w:rPr>
        <w:t xml:space="preserve"> </w:t>
      </w:r>
      <w:r w:rsidR="003324E4" w:rsidRPr="00443170">
        <w:rPr>
          <w:rFonts w:ascii="Cambria Math" w:hAnsi="Cambria Math" w:cs="Cambria Math"/>
          <w:lang w:val="en-GB"/>
        </w:rPr>
        <w:t>∼</w:t>
      </w:r>
      <w:r w:rsidR="003324E4" w:rsidRPr="00443170">
        <w:rPr>
          <w:lang w:val="en-GB"/>
        </w:rPr>
        <w:t xml:space="preserve">25% greater glucose-lowering effect during </w:t>
      </w:r>
      <w:r w:rsidR="003D75BF" w:rsidRPr="00443170">
        <w:rPr>
          <w:lang w:val="en-GB"/>
        </w:rPr>
        <w:t>the first 2 h</w:t>
      </w:r>
      <w:r w:rsidR="003324E4" w:rsidRPr="00443170">
        <w:rPr>
          <w:lang w:val="en-GB"/>
        </w:rPr>
        <w:t>ours</w:t>
      </w:r>
      <w:r w:rsidR="003D75BF" w:rsidRPr="00443170">
        <w:rPr>
          <w:lang w:val="en-GB"/>
        </w:rPr>
        <w:t xml:space="preserve"> following </w:t>
      </w:r>
      <w:r w:rsidR="005B3848">
        <w:rPr>
          <w:lang w:val="en-GB"/>
        </w:rPr>
        <w:t>a standardiz</w:t>
      </w:r>
      <w:r w:rsidR="003D75BF" w:rsidRPr="00443170">
        <w:rPr>
          <w:lang w:val="en-GB"/>
        </w:rPr>
        <w:t xml:space="preserve">ed meal </w:t>
      </w:r>
      <w:r w:rsidR="009F1DEF" w:rsidRPr="00443170">
        <w:rPr>
          <w:lang w:val="en-GB"/>
        </w:rPr>
        <w:t>test</w:t>
      </w:r>
      <w:r w:rsidR="00D30267" w:rsidRPr="00443170">
        <w:rPr>
          <w:lang w:val="en-GB"/>
        </w:rPr>
        <w:t xml:space="preserve"> (</w:t>
      </w:r>
      <w:r w:rsidR="00BA5FB1" w:rsidRPr="00443170">
        <w:rPr>
          <w:lang w:val="en-GB"/>
        </w:rPr>
        <w:t>ETD –</w:t>
      </w:r>
      <w:r w:rsidR="00D30267" w:rsidRPr="00443170">
        <w:rPr>
          <w:lang w:val="en-GB"/>
        </w:rPr>
        <w:t>0.99</w:t>
      </w:r>
      <w:r w:rsidR="00BA5FB1" w:rsidRPr="00443170">
        <w:rPr>
          <w:lang w:val="en-GB"/>
        </w:rPr>
        <w:t xml:space="preserve"> </w:t>
      </w:r>
      <w:r w:rsidR="00D30267" w:rsidRPr="00443170">
        <w:rPr>
          <w:lang w:val="en-GB"/>
        </w:rPr>
        <w:t>mmol/L [</w:t>
      </w:r>
      <w:r w:rsidR="00BA5FB1" w:rsidRPr="00443170">
        <w:rPr>
          <w:lang w:val="en-GB"/>
        </w:rPr>
        <w:t>95%</w:t>
      </w:r>
      <w:r w:rsidR="005B3848">
        <w:rPr>
          <w:lang w:val="en-GB"/>
        </w:rPr>
        <w:t xml:space="preserve"> </w:t>
      </w:r>
      <w:r w:rsidR="00BA5FB1" w:rsidRPr="00443170">
        <w:rPr>
          <w:lang w:val="en-GB"/>
        </w:rPr>
        <w:t xml:space="preserve">CI –1.95; </w:t>
      </w:r>
      <w:r w:rsidR="005B3848" w:rsidRPr="00443170">
        <w:rPr>
          <w:lang w:val="en-GB"/>
        </w:rPr>
        <w:t>–</w:t>
      </w:r>
      <w:r w:rsidR="00BA5FB1" w:rsidRPr="00443170">
        <w:rPr>
          <w:lang w:val="en-GB"/>
        </w:rPr>
        <w:t>0.03]</w:t>
      </w:r>
      <w:r w:rsidR="00ED5331" w:rsidRPr="00443170">
        <w:rPr>
          <w:lang w:val="en-GB"/>
        </w:rPr>
        <w:t>, –17.84 mg/dL [–35.21; –0.46</w:t>
      </w:r>
      <w:r w:rsidR="003C261C">
        <w:rPr>
          <w:lang w:val="en-GB"/>
        </w:rPr>
        <w:t>]</w:t>
      </w:r>
      <w:r w:rsidR="00ED5331" w:rsidRPr="00443170">
        <w:rPr>
          <w:lang w:val="en-GB"/>
        </w:rPr>
        <w:t>)</w:t>
      </w:r>
      <w:r w:rsidR="00BA5FB1" w:rsidRPr="00443170">
        <w:rPr>
          <w:lang w:val="en-GB"/>
        </w:rPr>
        <w:t xml:space="preserve">. </w:t>
      </w:r>
      <w:r w:rsidR="003D75BF" w:rsidRPr="00443170">
        <w:rPr>
          <w:lang w:val="en-GB"/>
        </w:rPr>
        <w:t xml:space="preserve">This was supported by </w:t>
      </w:r>
      <w:r w:rsidR="005B3848">
        <w:rPr>
          <w:lang w:val="en-GB"/>
        </w:rPr>
        <w:t>2</w:t>
      </w:r>
      <w:r w:rsidR="00A7051E" w:rsidRPr="00443170">
        <w:rPr>
          <w:lang w:val="en-GB"/>
        </w:rPr>
        <w:t xml:space="preserve"> weeks of </w:t>
      </w:r>
      <w:r w:rsidR="003D75BF" w:rsidRPr="00443170">
        <w:rPr>
          <w:lang w:val="en-GB"/>
        </w:rPr>
        <w:t>CGM data, which indicated improvements in PPG control after all</w:t>
      </w:r>
      <w:r w:rsidRPr="00443170">
        <w:rPr>
          <w:lang w:val="en-GB"/>
        </w:rPr>
        <w:t xml:space="preserve"> </w:t>
      </w:r>
      <w:r w:rsidR="00BA5FB1" w:rsidRPr="00443170">
        <w:rPr>
          <w:lang w:val="en-GB"/>
        </w:rPr>
        <w:t xml:space="preserve">regular </w:t>
      </w:r>
      <w:r w:rsidR="0055046B" w:rsidRPr="00443170">
        <w:rPr>
          <w:lang w:val="en-GB"/>
        </w:rPr>
        <w:t>meals</w:t>
      </w:r>
      <w:r w:rsidR="00BA5FB1" w:rsidRPr="00443170">
        <w:rPr>
          <w:lang w:val="en-GB"/>
        </w:rPr>
        <w:t xml:space="preserve"> with faster aspart </w:t>
      </w:r>
      <w:r w:rsidR="00383742">
        <w:rPr>
          <w:lang w:val="en-GB"/>
        </w:rPr>
        <w:t>versus</w:t>
      </w:r>
      <w:r w:rsidR="00BA5FB1" w:rsidRPr="00443170">
        <w:rPr>
          <w:lang w:val="en-GB"/>
        </w:rPr>
        <w:t xml:space="preserve"> IAsp</w:t>
      </w:r>
      <w:r w:rsidR="0055046B" w:rsidRPr="00443170">
        <w:rPr>
          <w:lang w:val="en-GB"/>
        </w:rPr>
        <w:t>, with the l</w:t>
      </w:r>
      <w:r w:rsidR="00BA5FB1" w:rsidRPr="00443170">
        <w:rPr>
          <w:lang w:val="en-GB"/>
        </w:rPr>
        <w:t xml:space="preserve">argest </w:t>
      </w:r>
      <w:r w:rsidR="00BA5FB1" w:rsidRPr="00443170">
        <w:rPr>
          <w:lang w:val="en-GB"/>
        </w:rPr>
        <w:lastRenderedPageBreak/>
        <w:t>difference</w:t>
      </w:r>
      <w:r w:rsidR="0081184D" w:rsidRPr="00443170">
        <w:rPr>
          <w:lang w:val="en-GB"/>
        </w:rPr>
        <w:t xml:space="preserve"> at breakfast</w:t>
      </w:r>
      <w:r w:rsidR="00BA5FB1" w:rsidRPr="00443170">
        <w:rPr>
          <w:lang w:val="en-GB"/>
        </w:rPr>
        <w:t xml:space="preserve"> (1-h</w:t>
      </w:r>
      <w:r w:rsidR="005B3848">
        <w:rPr>
          <w:lang w:val="en-GB"/>
        </w:rPr>
        <w:t>our</w:t>
      </w:r>
      <w:r w:rsidR="00BA5FB1" w:rsidRPr="00443170">
        <w:rPr>
          <w:lang w:val="en-GB"/>
        </w:rPr>
        <w:t xml:space="preserve"> interstitial glucose [IG] increment</w:t>
      </w:r>
      <w:r w:rsidR="00A7051E" w:rsidRPr="00443170">
        <w:rPr>
          <w:lang w:val="en-GB"/>
        </w:rPr>
        <w:t>,</w:t>
      </w:r>
      <w:r w:rsidR="00BA5FB1" w:rsidRPr="00443170">
        <w:rPr>
          <w:lang w:val="en-GB"/>
        </w:rPr>
        <w:t xml:space="preserve"> 1.12 </w:t>
      </w:r>
      <w:r w:rsidR="009F244A">
        <w:rPr>
          <w:lang w:val="en-GB"/>
        </w:rPr>
        <w:t>vs</w:t>
      </w:r>
      <w:r w:rsidR="00BA5FB1" w:rsidRPr="00443170">
        <w:rPr>
          <w:lang w:val="en-GB"/>
        </w:rPr>
        <w:t xml:space="preserve"> 2.04 mmol/L</w:t>
      </w:r>
      <w:r w:rsidR="00ED5331" w:rsidRPr="00443170">
        <w:rPr>
          <w:lang w:val="en-GB"/>
        </w:rPr>
        <w:t xml:space="preserve"> [20.19 </w:t>
      </w:r>
      <w:r w:rsidR="009F244A">
        <w:rPr>
          <w:lang w:val="en-GB"/>
        </w:rPr>
        <w:t>vs</w:t>
      </w:r>
      <w:r w:rsidR="00ED5331" w:rsidRPr="00443170">
        <w:rPr>
          <w:lang w:val="en-GB"/>
        </w:rPr>
        <w:t xml:space="preserve"> 36.69 mg/dL]</w:t>
      </w:r>
      <w:r w:rsidR="00A7051E" w:rsidRPr="00443170">
        <w:rPr>
          <w:lang w:val="en-GB"/>
        </w:rPr>
        <w:t>, respectively</w:t>
      </w:r>
      <w:r w:rsidR="00BA5FB1" w:rsidRPr="00443170">
        <w:rPr>
          <w:lang w:val="en-GB"/>
        </w:rPr>
        <w:t>).</w:t>
      </w:r>
    </w:p>
    <w:p w14:paraId="4094DFFE" w14:textId="5E08AD0E" w:rsidR="003F4211" w:rsidRPr="00443170" w:rsidRDefault="00CA60BC" w:rsidP="00487DC8">
      <w:pPr>
        <w:spacing w:line="360" w:lineRule="auto"/>
        <w:rPr>
          <w:lang w:val="en-GB"/>
        </w:rPr>
      </w:pPr>
      <w:r w:rsidRPr="00443170">
        <w:rPr>
          <w:lang w:val="en-GB"/>
        </w:rPr>
        <w:t>I</w:t>
      </w:r>
      <w:r w:rsidR="00BA5FB1" w:rsidRPr="00443170">
        <w:rPr>
          <w:lang w:val="en-GB"/>
        </w:rPr>
        <w:t xml:space="preserve">nsulin preparation </w:t>
      </w:r>
      <w:r w:rsidR="007871E2" w:rsidRPr="00443170">
        <w:rPr>
          <w:lang w:val="en-GB"/>
        </w:rPr>
        <w:t xml:space="preserve">formulation </w:t>
      </w:r>
      <w:r w:rsidR="00BA5FB1" w:rsidRPr="00443170">
        <w:rPr>
          <w:lang w:val="en-GB"/>
        </w:rPr>
        <w:t>type</w:t>
      </w:r>
      <w:r w:rsidR="00D30267" w:rsidRPr="00443170">
        <w:rPr>
          <w:lang w:val="en-GB"/>
        </w:rPr>
        <w:t xml:space="preserve"> can influence the </w:t>
      </w:r>
      <w:r w:rsidR="00BA5FB1" w:rsidRPr="00443170">
        <w:rPr>
          <w:lang w:val="en-GB"/>
        </w:rPr>
        <w:t xml:space="preserve">risk of </w:t>
      </w:r>
      <w:r w:rsidRPr="00443170">
        <w:rPr>
          <w:lang w:val="en-GB"/>
        </w:rPr>
        <w:t>infusion set failure</w:t>
      </w:r>
      <w:r w:rsidRPr="00443170">
        <w:rPr>
          <w:lang w:val="en-GB"/>
        </w:rPr>
        <w:fldChar w:fldCharType="begin">
          <w:fldData xml:space="preserve">PEVuZE5vdGU+PENpdGU+PEF1dGhvcj5LZXJyPC9BdXRob3I+PFllYXI+MjAxMzwvWWVhcj48UmVj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=
</w:fldData>
        </w:fldChar>
      </w:r>
      <w:r w:rsidR="00630B42">
        <w:rPr>
          <w:lang w:val="en-GB"/>
        </w:rPr>
        <w:instrText xml:space="preserve"> ADDIN EN.CITE </w:instrText>
      </w:r>
      <w:r w:rsidR="00630B42">
        <w:rPr>
          <w:lang w:val="en-GB"/>
        </w:rPr>
        <w:fldChar w:fldCharType="begin">
          <w:fldData xml:space="preserve">PEVuZE5vdGU+PENpdGU+PEF1dGhvcj5LZXJyPC9BdXRob3I+PFllYXI+MjAxMzwvWWVhcj48UmVj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=
</w:fldData>
        </w:fldChar>
      </w:r>
      <w:r w:rsidR="00630B42">
        <w:rPr>
          <w:lang w:val="en-GB"/>
        </w:rPr>
        <w:instrText xml:space="preserve"> ADDIN EN.CITE.DATA </w:instrText>
      </w:r>
      <w:r w:rsidR="00630B42">
        <w:rPr>
          <w:lang w:val="en-GB"/>
        </w:rPr>
      </w:r>
      <w:r w:rsidR="00630B42">
        <w:rPr>
          <w:lang w:val="en-GB"/>
        </w:rPr>
        <w:fldChar w:fldCharType="end"/>
      </w:r>
      <w:r w:rsidRPr="00443170">
        <w:rPr>
          <w:lang w:val="en-GB"/>
        </w:rPr>
      </w:r>
      <w:r w:rsidRPr="00443170">
        <w:rPr>
          <w:lang w:val="en-GB"/>
        </w:rPr>
        <w:fldChar w:fldCharType="separate"/>
      </w:r>
      <w:r w:rsidR="00630B42" w:rsidRPr="00630B42">
        <w:rPr>
          <w:noProof/>
          <w:vertAlign w:val="superscript"/>
          <w:lang w:val="en-GB"/>
        </w:rPr>
        <w:t>38</w:t>
      </w:r>
      <w:r w:rsidRPr="00443170">
        <w:rPr>
          <w:lang w:val="en-GB"/>
        </w:rPr>
        <w:fldChar w:fldCharType="end"/>
      </w:r>
      <w:r w:rsidR="005B3848">
        <w:rPr>
          <w:lang w:val="en-GB"/>
        </w:rPr>
        <w:t>;</w:t>
      </w:r>
      <w:r w:rsidRPr="00443170">
        <w:rPr>
          <w:lang w:val="en-GB"/>
        </w:rPr>
        <w:t xml:space="preserve"> however, results of the 6-week onset 4 trial indicate</w:t>
      </w:r>
      <w:r w:rsidR="005B3848">
        <w:rPr>
          <w:lang w:val="en-GB"/>
        </w:rPr>
        <w:t>d</w:t>
      </w:r>
      <w:r w:rsidRPr="00443170">
        <w:rPr>
          <w:lang w:val="en-GB"/>
        </w:rPr>
        <w:t xml:space="preserve"> a similar compatibility of faster aspart and IAsp in CSII</w:t>
      </w:r>
      <w:r w:rsidR="005B3848">
        <w:rPr>
          <w:lang w:val="en-GB"/>
        </w:rPr>
        <w:t>.</w:t>
      </w:r>
      <w:r w:rsidRPr="00443170">
        <w:rPr>
          <w:lang w:val="en-GB"/>
        </w:rPr>
        <w:fldChar w:fldCharType="begin"/>
      </w:r>
      <w:r w:rsidR="00630B42">
        <w:rPr>
          <w:lang w:val="en-GB"/>
        </w:rPr>
        <w:instrText xml:space="preserve"> ADDIN EN.CITE &lt;EndNote&gt;&lt;Cite&gt;&lt;Author&gt;Zijlstra&lt;/Author&gt;&lt;Year&gt;2018&lt;/Year&gt;&lt;RecNum&gt;2&lt;/RecNum&gt;&lt;DisplayText&gt;&lt;style face="superscript"&gt;39&lt;/style&gt;&lt;/DisplayText&gt;&lt;record&gt;&lt;rec-number&gt;2&lt;/rec-number&gt;&lt;foreign-keys&gt;&lt;key app="EN" db-id="v05adwv5btrweoe5a9i5srfta0fpsf59f9xe" timestamp="1541690189"&gt;2&lt;/key&gt;&lt;/foreign-keys&gt;&lt;ref-type name="Journal Article"&gt;17&lt;/ref-type&gt;&lt;contributors&gt;&lt;authors&gt;&lt;author&gt;Zijlstra, E.&lt;/author&gt;&lt;author&gt;Demissie, M.&lt;/author&gt;&lt;author&gt;Graungaard, T.&lt;/author&gt;&lt;author&gt;Heise, T.&lt;/author&gt;&lt;author&gt;Nosek, L.&lt;/author&gt;&lt;author&gt;Bode, B.&lt;/author&gt;&lt;/authors&gt;&lt;/contributors&gt;&lt;auth-address&gt;1 Profil, Neuss, Germany.&amp;#xD;2 Novo Nordisk A/S, Soborg, Denmark.&amp;#xD;3 Atlanta Diabetes Associates, Atlanta, GA, USA.&lt;/auth-address&gt;&lt;titles&gt;&lt;title&gt;Investigation of pump compatibility of fast-acting insulin aspart in subjects with type 1 diabetes&lt;/title&gt;&lt;secondary-title&gt;J Diabetes Sci Technol&lt;/secondary-title&gt;&lt;/titles&gt;&lt;periodical&gt;&lt;full-title&gt;J Diabetes Sci Technol&lt;/full-title&gt;&lt;/periodical&gt;&lt;pages&gt;145-151&lt;/pages&gt;&lt;volume&gt;12&lt;/volume&gt;&lt;number&gt;1&lt;/number&gt;&lt;edition&gt;2017/09/19&lt;/edition&gt;&lt;keywords&gt;&lt;keyword&gt;infusion set occlusion&lt;/keyword&gt;&lt;keyword&gt;insulin pump&lt;/keyword&gt;&lt;keyword&gt;rapid-acting insulin&lt;/keyword&gt;&lt;keyword&gt;safety&lt;/keyword&gt;&lt;keyword&gt;type 1 diabetes mellitus&lt;/keyword&gt;&lt;/keywords&gt;&lt;dates&gt;&lt;year&gt;2018&lt;/year&gt;&lt;pub-dates&gt;&lt;date&gt;Jan&lt;/date&gt;&lt;/pub-dates&gt;&lt;/dates&gt;&lt;isbn&gt;1932-2968 (Electronic)&amp;#xD;1932-2968 (Linking)&lt;/isbn&gt;&lt;accession-num&gt;28918652&lt;/accession-num&gt;&lt;urls&gt;&lt;related-urls&gt;&lt;url&gt;&lt;style face="underline" font="default" size="100%"&gt;https://www.ncbi.nlm.nih.gov/pubmed/28918652&lt;/style&gt;&lt;/url&gt;&lt;/related-urls&gt;&lt;/urls&gt;&lt;custom2&gt;PMC5761985&lt;/custom2&gt;&lt;electronic-resource-num&gt;10.1177/1932296817730375&lt;/electronic-resource-num&gt;&lt;/record&gt;&lt;/Cite&gt;&lt;/EndNote&gt;</w:instrText>
      </w:r>
      <w:r w:rsidRPr="00443170">
        <w:rPr>
          <w:lang w:val="en-GB"/>
        </w:rPr>
        <w:fldChar w:fldCharType="separate"/>
      </w:r>
      <w:r w:rsidR="00630B42" w:rsidRPr="00630B42">
        <w:rPr>
          <w:noProof/>
          <w:vertAlign w:val="superscript"/>
          <w:lang w:val="en-GB"/>
        </w:rPr>
        <w:t>39</w:t>
      </w:r>
      <w:r w:rsidRPr="00443170">
        <w:rPr>
          <w:lang w:val="en-GB"/>
        </w:rPr>
        <w:fldChar w:fldCharType="end"/>
      </w:r>
      <w:r w:rsidRPr="00443170">
        <w:rPr>
          <w:lang w:val="en-GB"/>
        </w:rPr>
        <w:t xml:space="preserve"> No</w:t>
      </w:r>
      <w:r w:rsidR="00A7051E" w:rsidRPr="00443170">
        <w:rPr>
          <w:lang w:val="en-GB"/>
        </w:rPr>
        <w:t xml:space="preserve"> microscopically</w:t>
      </w:r>
      <w:r w:rsidR="00044AEA" w:rsidRPr="00443170">
        <w:rPr>
          <w:lang w:val="en-GB"/>
        </w:rPr>
        <w:t>-</w:t>
      </w:r>
      <w:r w:rsidR="00A7051E" w:rsidRPr="00443170">
        <w:rPr>
          <w:lang w:val="en-GB"/>
        </w:rPr>
        <w:t>confirmed infusion set occlusions were observed for faster aspart or IAsp</w:t>
      </w:r>
      <w:r w:rsidRPr="00443170">
        <w:rPr>
          <w:lang w:val="en-GB"/>
        </w:rPr>
        <w:t>, and a</w:t>
      </w:r>
      <w:r w:rsidR="00597998" w:rsidRPr="00443170">
        <w:rPr>
          <w:lang w:val="en-GB"/>
        </w:rPr>
        <w:t>fter adjusting for an imbalance during the run-in period, t</w:t>
      </w:r>
      <w:r w:rsidR="00A43BC7" w:rsidRPr="00443170">
        <w:rPr>
          <w:lang w:val="en-GB"/>
        </w:rPr>
        <w:t xml:space="preserve">he rate </w:t>
      </w:r>
      <w:r w:rsidR="001F000E" w:rsidRPr="00443170">
        <w:rPr>
          <w:lang w:val="en-GB"/>
        </w:rPr>
        <w:t>of severe or BG</w:t>
      </w:r>
      <w:r w:rsidR="00597998" w:rsidRPr="00443170">
        <w:rPr>
          <w:lang w:val="en-GB"/>
        </w:rPr>
        <w:t>-confirmed hypoglyc</w:t>
      </w:r>
      <w:r w:rsidR="00E37609" w:rsidRPr="00443170">
        <w:rPr>
          <w:lang w:val="en-GB"/>
        </w:rPr>
        <w:t>a</w:t>
      </w:r>
      <w:r w:rsidR="00597998" w:rsidRPr="00443170">
        <w:rPr>
          <w:lang w:val="en-GB"/>
        </w:rPr>
        <w:t xml:space="preserve">emia </w:t>
      </w:r>
      <w:r w:rsidR="00A43BC7" w:rsidRPr="00443170">
        <w:rPr>
          <w:lang w:val="en-GB"/>
        </w:rPr>
        <w:t xml:space="preserve">was similar for </w:t>
      </w:r>
      <w:r w:rsidRPr="00443170">
        <w:rPr>
          <w:lang w:val="en-GB"/>
        </w:rPr>
        <w:t>both insulins</w:t>
      </w:r>
      <w:r w:rsidR="00A43BC7" w:rsidRPr="00443170">
        <w:rPr>
          <w:lang w:val="en-GB"/>
        </w:rPr>
        <w:t xml:space="preserve">. </w:t>
      </w:r>
      <w:r w:rsidRPr="00443170">
        <w:rPr>
          <w:lang w:val="en-GB"/>
        </w:rPr>
        <w:t>A higher number of premature infusion</w:t>
      </w:r>
      <w:r w:rsidR="00F07A7F">
        <w:rPr>
          <w:lang w:val="en-GB"/>
        </w:rPr>
        <w:t xml:space="preserve"> </w:t>
      </w:r>
      <w:r w:rsidRPr="00443170">
        <w:rPr>
          <w:lang w:val="en-GB"/>
        </w:rPr>
        <w:t xml:space="preserve">set changes </w:t>
      </w:r>
      <w:r w:rsidR="007871E2" w:rsidRPr="00443170">
        <w:rPr>
          <w:lang w:val="en-GB"/>
        </w:rPr>
        <w:t>was</w:t>
      </w:r>
      <w:r w:rsidRPr="00443170">
        <w:rPr>
          <w:lang w:val="en-GB"/>
        </w:rPr>
        <w:t xml:space="preserve"> observed with faster aspart </w:t>
      </w:r>
      <w:r w:rsidR="00383742">
        <w:rPr>
          <w:lang w:val="en-GB"/>
        </w:rPr>
        <w:t>versus</w:t>
      </w:r>
      <w:r w:rsidRPr="00443170">
        <w:rPr>
          <w:lang w:val="en-GB"/>
        </w:rPr>
        <w:t xml:space="preserve"> IAsp (21 </w:t>
      </w:r>
      <w:r w:rsidR="005B3848">
        <w:rPr>
          <w:lang w:val="en-GB"/>
        </w:rPr>
        <w:t xml:space="preserve">changes </w:t>
      </w:r>
      <w:r w:rsidR="00DF32B7" w:rsidRPr="00443170">
        <w:rPr>
          <w:lang w:val="en-GB"/>
        </w:rPr>
        <w:t xml:space="preserve">reported by 11 participants </w:t>
      </w:r>
      <w:r w:rsidR="00383742">
        <w:rPr>
          <w:lang w:val="en-GB"/>
        </w:rPr>
        <w:t>versus</w:t>
      </w:r>
      <w:r w:rsidR="00DF32B7" w:rsidRPr="00443170">
        <w:rPr>
          <w:lang w:val="en-GB"/>
        </w:rPr>
        <w:t xml:space="preserve"> four</w:t>
      </w:r>
      <w:r w:rsidRPr="00443170">
        <w:rPr>
          <w:lang w:val="en-GB"/>
        </w:rPr>
        <w:t xml:space="preserve"> reported by two participants, respectively), with technical issues being the most commonly cited reason. A</w:t>
      </w:r>
      <w:r w:rsidR="00597998" w:rsidRPr="00443170">
        <w:rPr>
          <w:lang w:val="en-GB"/>
        </w:rPr>
        <w:t>s this was</w:t>
      </w:r>
      <w:r w:rsidR="006C2859" w:rsidRPr="00443170">
        <w:rPr>
          <w:lang w:val="en-GB"/>
        </w:rPr>
        <w:t xml:space="preserve"> a</w:t>
      </w:r>
      <w:r w:rsidR="0002689B" w:rsidRPr="00443170">
        <w:rPr>
          <w:lang w:val="en-GB"/>
        </w:rPr>
        <w:t xml:space="preserve"> relatively </w:t>
      </w:r>
      <w:r w:rsidR="006C2859" w:rsidRPr="00443170">
        <w:rPr>
          <w:lang w:val="en-GB"/>
        </w:rPr>
        <w:t xml:space="preserve">small trial </w:t>
      </w:r>
      <w:r w:rsidR="00447E96" w:rsidRPr="00443170">
        <w:rPr>
          <w:lang w:val="en-GB"/>
        </w:rPr>
        <w:t>of short duration</w:t>
      </w:r>
      <w:r w:rsidR="0081184D" w:rsidRPr="00443170">
        <w:rPr>
          <w:lang w:val="en-GB"/>
        </w:rPr>
        <w:t>,</w:t>
      </w:r>
      <w:r w:rsidR="00447E96" w:rsidRPr="00443170">
        <w:rPr>
          <w:lang w:val="en-GB"/>
        </w:rPr>
        <w:t xml:space="preserve"> </w:t>
      </w:r>
      <w:r w:rsidR="006C2859" w:rsidRPr="00443170">
        <w:rPr>
          <w:lang w:val="en-GB"/>
        </w:rPr>
        <w:t>f</w:t>
      </w:r>
      <w:r w:rsidR="00123541" w:rsidRPr="00443170">
        <w:rPr>
          <w:lang w:val="en-GB"/>
        </w:rPr>
        <w:t xml:space="preserve">urther studies may be needed to get a true feel for </w:t>
      </w:r>
      <w:r w:rsidR="00BA5FB1" w:rsidRPr="00443170">
        <w:rPr>
          <w:lang w:val="en-GB"/>
        </w:rPr>
        <w:t xml:space="preserve">insulin pump </w:t>
      </w:r>
      <w:r w:rsidR="00123541" w:rsidRPr="00443170">
        <w:rPr>
          <w:lang w:val="en-GB"/>
        </w:rPr>
        <w:t>compatibility</w:t>
      </w:r>
      <w:r w:rsidR="006C2859" w:rsidRPr="00443170">
        <w:rPr>
          <w:lang w:val="en-GB"/>
        </w:rPr>
        <w:t>.</w:t>
      </w:r>
    </w:p>
    <w:p w14:paraId="6AAB6455" w14:textId="2D7E1126" w:rsidR="00383742" w:rsidRDefault="00597998" w:rsidP="00487DC8">
      <w:pPr>
        <w:pStyle w:val="EndNoteBibliography"/>
        <w:spacing w:after="0" w:line="360" w:lineRule="auto"/>
        <w:rPr>
          <w:noProof w:val="0"/>
          <w:lang w:val="en-GB"/>
        </w:rPr>
      </w:pPr>
      <w:r w:rsidRPr="00443170">
        <w:rPr>
          <w:noProof w:val="0"/>
          <w:lang w:val="en-GB"/>
        </w:rPr>
        <w:t>The recent</w:t>
      </w:r>
      <w:r w:rsidR="00DF32B7" w:rsidRPr="00443170">
        <w:rPr>
          <w:noProof w:val="0"/>
          <w:lang w:val="en-GB"/>
        </w:rPr>
        <w:t xml:space="preserve"> </w:t>
      </w:r>
      <w:r w:rsidR="00B907B4">
        <w:rPr>
          <w:noProof w:val="0"/>
          <w:lang w:val="en-GB"/>
        </w:rPr>
        <w:t>d</w:t>
      </w:r>
      <w:r w:rsidR="00B907B4" w:rsidRPr="00B907B4">
        <w:rPr>
          <w:noProof w:val="0"/>
          <w:lang w:val="en-GB"/>
        </w:rPr>
        <w:t xml:space="preserve">ouble-blind, treat-to-target, randomized, 16-week trial </w:t>
      </w:r>
      <w:r w:rsidR="0079408C" w:rsidRPr="00443170">
        <w:rPr>
          <w:noProof w:val="0"/>
          <w:lang w:val="en-GB"/>
        </w:rPr>
        <w:t>onset 5 trial evaluated t</w:t>
      </w:r>
      <w:r w:rsidR="0081184D" w:rsidRPr="00443170">
        <w:rPr>
          <w:noProof w:val="0"/>
          <w:lang w:val="en-GB"/>
        </w:rPr>
        <w:t xml:space="preserve">he </w:t>
      </w:r>
      <w:r w:rsidR="0002689B" w:rsidRPr="00443170">
        <w:rPr>
          <w:noProof w:val="0"/>
          <w:lang w:val="en-GB"/>
        </w:rPr>
        <w:t xml:space="preserve">efficacy and safety of faster aspart </w:t>
      </w:r>
      <w:r w:rsidR="0079408C" w:rsidRPr="00443170">
        <w:rPr>
          <w:noProof w:val="0"/>
          <w:lang w:val="en-GB"/>
        </w:rPr>
        <w:t>administered via</w:t>
      </w:r>
      <w:r w:rsidR="0002689B" w:rsidRPr="00443170">
        <w:rPr>
          <w:noProof w:val="0"/>
          <w:lang w:val="en-GB"/>
        </w:rPr>
        <w:t xml:space="preserve"> CSII</w:t>
      </w:r>
      <w:r w:rsidR="005F54E4" w:rsidRPr="00443170">
        <w:rPr>
          <w:noProof w:val="0"/>
          <w:lang w:val="en-GB"/>
        </w:rPr>
        <w:t xml:space="preserve"> in 472 adults with T1D</w:t>
      </w:r>
      <w:r w:rsidR="005B3848">
        <w:rPr>
          <w:noProof w:val="0"/>
          <w:lang w:val="en-GB"/>
        </w:rPr>
        <w:t>.</w:t>
      </w:r>
      <w:r w:rsidR="004823D2" w:rsidRPr="00443170">
        <w:rPr>
          <w:noProof w:val="0"/>
          <w:lang w:val="en-GB"/>
        </w:rPr>
        <w:fldChar w:fldCharType="begin">
          <w:fldData xml:space="preserve">PEVuZE5vdGU+PENpdGU+PEF1dGhvcj5LbG9ub2ZmPC9BdXRob3I+PFllYXI+MjAxODwvWWVhcj48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</w:fldData>
        </w:fldChar>
      </w:r>
      <w:r w:rsidR="00630B42">
        <w:rPr>
          <w:noProof w:val="0"/>
          <w:lang w:val="en-GB"/>
        </w:rPr>
        <w:instrText xml:space="preserve"> ADDIN EN.CITE </w:instrText>
      </w:r>
      <w:r w:rsidR="00630B42">
        <w:rPr>
          <w:noProof w:val="0"/>
          <w:lang w:val="en-GB"/>
        </w:rPr>
        <w:fldChar w:fldCharType="begin">
          <w:fldData xml:space="preserve">PEVuZE5vdGU+PENpdGU+PEF1dGhvcj5LbG9ub2ZmPC9BdXRob3I+PFllYXI+MjAxODwvWWVhcj48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</w:fldData>
        </w:fldChar>
      </w:r>
      <w:r w:rsidR="00630B42">
        <w:rPr>
          <w:noProof w:val="0"/>
          <w:lang w:val="en-GB"/>
        </w:rPr>
        <w:instrText xml:space="preserve"> ADDIN EN.CITE.DATA </w:instrText>
      </w:r>
      <w:r w:rsidR="00630B42">
        <w:rPr>
          <w:noProof w:val="0"/>
          <w:lang w:val="en-GB"/>
        </w:rPr>
      </w:r>
      <w:r w:rsidR="00630B42">
        <w:rPr>
          <w:noProof w:val="0"/>
          <w:lang w:val="en-GB"/>
        </w:rPr>
        <w:fldChar w:fldCharType="end"/>
      </w:r>
      <w:r w:rsidR="004823D2" w:rsidRPr="00443170">
        <w:rPr>
          <w:noProof w:val="0"/>
          <w:lang w:val="en-GB"/>
        </w:rPr>
      </w:r>
      <w:r w:rsidR="004823D2" w:rsidRPr="00443170">
        <w:rPr>
          <w:noProof w:val="0"/>
          <w:lang w:val="en-GB"/>
        </w:rPr>
        <w:fldChar w:fldCharType="separate"/>
      </w:r>
      <w:r w:rsidR="00630B42" w:rsidRPr="00630B42">
        <w:rPr>
          <w:vertAlign w:val="superscript"/>
          <w:lang w:val="en-GB"/>
        </w:rPr>
        <w:t>40</w:t>
      </w:r>
      <w:r w:rsidR="004823D2" w:rsidRPr="00443170">
        <w:rPr>
          <w:noProof w:val="0"/>
          <w:lang w:val="en-GB"/>
        </w:rPr>
        <w:fldChar w:fldCharType="end"/>
      </w:r>
      <w:r w:rsidR="00487DC8" w:rsidRPr="00443170">
        <w:rPr>
          <w:noProof w:val="0"/>
          <w:lang w:val="en-GB"/>
        </w:rPr>
        <w:t xml:space="preserve"> </w:t>
      </w:r>
      <w:r w:rsidR="00534B7F" w:rsidRPr="00443170">
        <w:rPr>
          <w:noProof w:val="0"/>
          <w:lang w:val="en-GB"/>
        </w:rPr>
        <w:t>During</w:t>
      </w:r>
      <w:r w:rsidR="00DF32B7" w:rsidRPr="00443170">
        <w:rPr>
          <w:noProof w:val="0"/>
          <w:lang w:val="en-GB"/>
        </w:rPr>
        <w:t xml:space="preserve"> the</w:t>
      </w:r>
      <w:r w:rsidR="00534B7F" w:rsidRPr="00443170">
        <w:rPr>
          <w:noProof w:val="0"/>
          <w:lang w:val="en-GB"/>
        </w:rPr>
        <w:t xml:space="preserve"> </w:t>
      </w:r>
      <w:r w:rsidR="00C63D0E">
        <w:rPr>
          <w:noProof w:val="0"/>
          <w:lang w:val="en-GB"/>
        </w:rPr>
        <w:t xml:space="preserve">4-week </w:t>
      </w:r>
      <w:r w:rsidR="00534B7F" w:rsidRPr="00443170">
        <w:rPr>
          <w:noProof w:val="0"/>
          <w:lang w:val="en-GB"/>
        </w:rPr>
        <w:t xml:space="preserve">run-in, </w:t>
      </w:r>
      <w:r w:rsidR="00DF32B7" w:rsidRPr="00443170">
        <w:rPr>
          <w:noProof w:val="0"/>
          <w:lang w:val="en-GB"/>
        </w:rPr>
        <w:t xml:space="preserve">participants received reinforcement of training </w:t>
      </w:r>
      <w:r w:rsidR="005B3848">
        <w:rPr>
          <w:noProof w:val="0"/>
          <w:lang w:val="en-GB"/>
        </w:rPr>
        <w:t>in pump use, diabetes education</w:t>
      </w:r>
      <w:r w:rsidR="00DF32B7" w:rsidRPr="00443170">
        <w:rPr>
          <w:noProof w:val="0"/>
          <w:lang w:val="en-GB"/>
        </w:rPr>
        <w:t xml:space="preserve"> and trial procedures, and mean HbA</w:t>
      </w:r>
      <w:r w:rsidR="00DF32B7" w:rsidRPr="005B3848">
        <w:rPr>
          <w:noProof w:val="0"/>
          <w:lang w:val="en-GB"/>
        </w:rPr>
        <w:t>1c</w:t>
      </w:r>
      <w:r w:rsidR="00DF32B7" w:rsidRPr="00443170">
        <w:rPr>
          <w:noProof w:val="0"/>
          <w:lang w:val="en-GB"/>
        </w:rPr>
        <w:t xml:space="preserve"> decreased from </w:t>
      </w:r>
      <w:r w:rsidR="00C63D0E">
        <w:rPr>
          <w:noProof w:val="0"/>
          <w:lang w:val="en-GB"/>
        </w:rPr>
        <w:t xml:space="preserve">7.79 and </w:t>
      </w:r>
      <w:r w:rsidR="00DF32B7" w:rsidRPr="00443170">
        <w:rPr>
          <w:noProof w:val="0"/>
          <w:lang w:val="en-GB"/>
        </w:rPr>
        <w:t>7.80%</w:t>
      </w:r>
      <w:r w:rsidR="00C63D0E">
        <w:rPr>
          <w:noProof w:val="0"/>
          <w:lang w:val="en-GB"/>
        </w:rPr>
        <w:t xml:space="preserve"> in the faster aspart and IAsp treatment arms respectively,</w:t>
      </w:r>
      <w:r w:rsidR="00DF32B7" w:rsidRPr="00443170">
        <w:rPr>
          <w:noProof w:val="0"/>
          <w:lang w:val="en-GB"/>
        </w:rPr>
        <w:t xml:space="preserve"> to 7.49%</w:t>
      </w:r>
      <w:r w:rsidR="00C63D0E">
        <w:rPr>
          <w:noProof w:val="0"/>
          <w:lang w:val="en-GB"/>
        </w:rPr>
        <w:t xml:space="preserve"> in both arms</w:t>
      </w:r>
      <w:r w:rsidR="00DF32B7" w:rsidRPr="00443170">
        <w:rPr>
          <w:noProof w:val="0"/>
          <w:lang w:val="en-GB"/>
        </w:rPr>
        <w:t>. P</w:t>
      </w:r>
      <w:r w:rsidR="00534B7F" w:rsidRPr="00443170">
        <w:rPr>
          <w:noProof w:val="0"/>
          <w:lang w:val="en-GB"/>
        </w:rPr>
        <w:t>articipants remained</w:t>
      </w:r>
      <w:r w:rsidR="005F54E4" w:rsidRPr="00443170">
        <w:rPr>
          <w:noProof w:val="0"/>
          <w:lang w:val="en-GB"/>
        </w:rPr>
        <w:t xml:space="preserve"> on their pre-trial insulin (3%</w:t>
      </w:r>
      <w:r w:rsidR="00534B7F" w:rsidRPr="00443170">
        <w:rPr>
          <w:noProof w:val="0"/>
          <w:lang w:val="en-GB"/>
        </w:rPr>
        <w:t xml:space="preserve"> insuli</w:t>
      </w:r>
      <w:r w:rsidR="005B3848">
        <w:rPr>
          <w:noProof w:val="0"/>
          <w:lang w:val="en-GB"/>
        </w:rPr>
        <w:t>n glulisine, 40% insulin lispro</w:t>
      </w:r>
      <w:r w:rsidR="00534B7F" w:rsidRPr="00443170">
        <w:rPr>
          <w:noProof w:val="0"/>
          <w:lang w:val="en-GB"/>
        </w:rPr>
        <w:t xml:space="preserve"> and 57% IAsp), and basal pump rates and bolus dose calculator settings were not adjusted unless for safety reasons. </w:t>
      </w:r>
      <w:r w:rsidR="005B3848">
        <w:rPr>
          <w:noProof w:val="0"/>
          <w:lang w:val="en-GB"/>
        </w:rPr>
        <w:t>At randomiz</w:t>
      </w:r>
      <w:r w:rsidR="00534B7F" w:rsidRPr="00443170">
        <w:rPr>
          <w:noProof w:val="0"/>
          <w:lang w:val="en-GB"/>
        </w:rPr>
        <w:t>ation</w:t>
      </w:r>
      <w:r w:rsidR="005F54E4" w:rsidRPr="00443170">
        <w:rPr>
          <w:noProof w:val="0"/>
          <w:lang w:val="en-GB"/>
        </w:rPr>
        <w:t xml:space="preserve">, participants </w:t>
      </w:r>
      <w:r w:rsidR="00387BC3" w:rsidRPr="00443170">
        <w:rPr>
          <w:noProof w:val="0"/>
          <w:lang w:val="en-GB"/>
        </w:rPr>
        <w:t xml:space="preserve">switched to </w:t>
      </w:r>
      <w:r w:rsidR="002323BE">
        <w:rPr>
          <w:noProof w:val="0"/>
          <w:lang w:val="en-GB"/>
        </w:rPr>
        <w:t xml:space="preserve">double-blinded treatment with </w:t>
      </w:r>
      <w:r w:rsidR="00387BC3" w:rsidRPr="00443170">
        <w:rPr>
          <w:noProof w:val="0"/>
          <w:lang w:val="en-GB"/>
        </w:rPr>
        <w:t xml:space="preserve">faster aspart or </w:t>
      </w:r>
      <w:r w:rsidR="006C0E95" w:rsidRPr="00443170">
        <w:rPr>
          <w:noProof w:val="0"/>
          <w:lang w:val="en-GB"/>
        </w:rPr>
        <w:t>IAsp</w:t>
      </w:r>
      <w:r w:rsidR="0081184D" w:rsidRPr="00443170">
        <w:rPr>
          <w:noProof w:val="0"/>
          <w:lang w:val="en-GB"/>
        </w:rPr>
        <w:t xml:space="preserve"> on a unit-for-unit </w:t>
      </w:r>
      <w:r w:rsidR="00F86757" w:rsidRPr="00443170">
        <w:rPr>
          <w:noProof w:val="0"/>
          <w:lang w:val="en-GB"/>
        </w:rPr>
        <w:t>basis</w:t>
      </w:r>
      <w:r w:rsidR="004F4A83" w:rsidRPr="00443170">
        <w:rPr>
          <w:noProof w:val="0"/>
          <w:lang w:val="en-GB"/>
        </w:rPr>
        <w:t>.</w:t>
      </w:r>
      <w:r w:rsidR="00487DC8" w:rsidRPr="00443170">
        <w:rPr>
          <w:noProof w:val="0"/>
          <w:lang w:val="en-GB"/>
        </w:rPr>
        <w:t xml:space="preserve"> </w:t>
      </w:r>
      <w:r w:rsidR="00AB282E" w:rsidRPr="00443170">
        <w:rPr>
          <w:noProof w:val="0"/>
          <w:lang w:val="en-GB"/>
        </w:rPr>
        <w:t xml:space="preserve">Basal rates were adjusted </w:t>
      </w:r>
      <w:r w:rsidR="0026461B">
        <w:rPr>
          <w:noProof w:val="0"/>
          <w:lang w:val="en-GB"/>
        </w:rPr>
        <w:t xml:space="preserve">to target </w:t>
      </w:r>
      <w:r w:rsidR="00251CAC" w:rsidRPr="00443170">
        <w:rPr>
          <w:noProof w:val="0"/>
          <w:lang w:val="en-GB"/>
        </w:rPr>
        <w:t xml:space="preserve">a fasting and pre-prandial </w:t>
      </w:r>
      <w:r w:rsidR="00566DFF">
        <w:rPr>
          <w:noProof w:val="0"/>
          <w:lang w:val="en-GB"/>
        </w:rPr>
        <w:t xml:space="preserve">SMBG </w:t>
      </w:r>
      <w:r w:rsidR="00251CAC" w:rsidRPr="00443170">
        <w:rPr>
          <w:noProof w:val="0"/>
          <w:lang w:val="en-GB"/>
        </w:rPr>
        <w:t>between 4.0 and 6.0 mmol/</w:t>
      </w:r>
      <w:r w:rsidR="005B3848">
        <w:rPr>
          <w:noProof w:val="0"/>
          <w:lang w:val="en-GB"/>
        </w:rPr>
        <w:t>L</w:t>
      </w:r>
      <w:r w:rsidR="00251CAC" w:rsidRPr="00443170">
        <w:rPr>
          <w:noProof w:val="0"/>
          <w:lang w:val="en-GB"/>
        </w:rPr>
        <w:t xml:space="preserve"> </w:t>
      </w:r>
      <w:r w:rsidR="001C1FB0" w:rsidRPr="001C1FB0">
        <w:rPr>
          <w:noProof w:val="0"/>
          <w:lang w:val="en-GB"/>
        </w:rPr>
        <w:t>(71–108 mg/dL)</w:t>
      </w:r>
      <w:r w:rsidR="00566DFF">
        <w:rPr>
          <w:noProof w:val="0"/>
          <w:lang w:val="en-GB"/>
        </w:rPr>
        <w:t xml:space="preserve"> (plasma equivalent glucose values)</w:t>
      </w:r>
      <w:r w:rsidR="001C1FB0">
        <w:rPr>
          <w:noProof w:val="0"/>
          <w:lang w:val="en-GB"/>
        </w:rPr>
        <w:t xml:space="preserve"> </w:t>
      </w:r>
      <w:r w:rsidR="00B907B4">
        <w:rPr>
          <w:noProof w:val="0"/>
          <w:lang w:val="en-GB"/>
        </w:rPr>
        <w:t xml:space="preserve">and </w:t>
      </w:r>
      <w:r w:rsidR="00AB282E" w:rsidRPr="00443170">
        <w:rPr>
          <w:noProof w:val="0"/>
          <w:lang w:val="en-GB"/>
        </w:rPr>
        <w:t xml:space="preserve">to ensure that </w:t>
      </w:r>
      <w:r w:rsidR="00DF32B7" w:rsidRPr="00443170">
        <w:rPr>
          <w:noProof w:val="0"/>
          <w:lang w:val="en-GB"/>
        </w:rPr>
        <w:t>fasting plasma glucose</w:t>
      </w:r>
      <w:r w:rsidR="00AB282E" w:rsidRPr="00443170">
        <w:rPr>
          <w:noProof w:val="0"/>
          <w:lang w:val="en-GB"/>
        </w:rPr>
        <w:t xml:space="preserve"> was kept in a stable range (within 2 mmol/L</w:t>
      </w:r>
      <w:r w:rsidR="001C1FB0">
        <w:rPr>
          <w:noProof w:val="0"/>
          <w:lang w:val="en-GB"/>
        </w:rPr>
        <w:t xml:space="preserve"> </w:t>
      </w:r>
      <w:r w:rsidR="001C1FB0" w:rsidRPr="001C1FB0">
        <w:rPr>
          <w:noProof w:val="0"/>
          <w:lang w:val="en-GB"/>
        </w:rPr>
        <w:t>[35 mg/dL]</w:t>
      </w:r>
      <w:r w:rsidR="00DF32B7" w:rsidRPr="00443170">
        <w:rPr>
          <w:noProof w:val="0"/>
          <w:lang w:val="en-GB"/>
        </w:rPr>
        <w:t>), and m</w:t>
      </w:r>
      <w:r w:rsidR="00AB282E" w:rsidRPr="00443170">
        <w:rPr>
          <w:noProof w:val="0"/>
          <w:lang w:val="en-GB"/>
        </w:rPr>
        <w:t>ealtime insulin (</w:t>
      </w:r>
      <w:r w:rsidR="001C1FB0">
        <w:rPr>
          <w:noProof w:val="0"/>
          <w:lang w:val="en-GB"/>
        </w:rPr>
        <w:t xml:space="preserve">administered </w:t>
      </w:r>
      <w:r w:rsidR="00AB282E" w:rsidRPr="00443170">
        <w:rPr>
          <w:noProof w:val="0"/>
          <w:lang w:val="en-GB"/>
        </w:rPr>
        <w:t>0–2 min before a meal) was titrated</w:t>
      </w:r>
      <w:r w:rsidR="00DF32B7" w:rsidRPr="00443170">
        <w:rPr>
          <w:noProof w:val="0"/>
          <w:lang w:val="en-GB"/>
        </w:rPr>
        <w:t xml:space="preserve"> based on carbohydrate counting</w:t>
      </w:r>
      <w:r w:rsidR="00AB282E" w:rsidRPr="00443170">
        <w:rPr>
          <w:noProof w:val="0"/>
          <w:lang w:val="en-GB"/>
        </w:rPr>
        <w:t xml:space="preserve">. </w:t>
      </w:r>
      <w:r w:rsidR="00540DCF" w:rsidRPr="00443170">
        <w:rPr>
          <w:noProof w:val="0"/>
          <w:lang w:val="en-GB"/>
        </w:rPr>
        <w:t>Participants</w:t>
      </w:r>
      <w:r w:rsidR="00300815" w:rsidRPr="00443170">
        <w:rPr>
          <w:noProof w:val="0"/>
          <w:lang w:val="en-GB"/>
        </w:rPr>
        <w:t xml:space="preserve"> </w:t>
      </w:r>
      <w:r w:rsidR="00163FDB">
        <w:rPr>
          <w:noProof w:val="0"/>
          <w:lang w:val="en-GB"/>
        </w:rPr>
        <w:t>continued using</w:t>
      </w:r>
      <w:r w:rsidR="00300815" w:rsidRPr="00443170">
        <w:rPr>
          <w:noProof w:val="0"/>
          <w:lang w:val="en-GB"/>
        </w:rPr>
        <w:t xml:space="preserve"> th</w:t>
      </w:r>
      <w:r w:rsidR="003C4442" w:rsidRPr="00443170">
        <w:rPr>
          <w:noProof w:val="0"/>
          <w:lang w:val="en-GB"/>
        </w:rPr>
        <w:t>eir own insulin pump</w:t>
      </w:r>
      <w:r w:rsidR="00176C57" w:rsidRPr="00443170">
        <w:rPr>
          <w:noProof w:val="0"/>
          <w:lang w:val="en-GB"/>
        </w:rPr>
        <w:t xml:space="preserve">, and </w:t>
      </w:r>
      <w:r w:rsidR="00055F37" w:rsidRPr="00443170">
        <w:rPr>
          <w:noProof w:val="0"/>
          <w:lang w:val="en-GB"/>
        </w:rPr>
        <w:t xml:space="preserve">approximately 25% of participants in each treatment arm </w:t>
      </w:r>
      <w:r w:rsidR="007F52DF" w:rsidRPr="00443170">
        <w:rPr>
          <w:noProof w:val="0"/>
          <w:lang w:val="en-GB"/>
        </w:rPr>
        <w:t>used</w:t>
      </w:r>
      <w:r w:rsidR="00055F37" w:rsidRPr="00443170">
        <w:rPr>
          <w:noProof w:val="0"/>
          <w:lang w:val="en-GB"/>
        </w:rPr>
        <w:t xml:space="preserve"> their own</w:t>
      </w:r>
      <w:r w:rsidR="001C1FB0">
        <w:rPr>
          <w:noProof w:val="0"/>
          <w:lang w:val="en-GB"/>
        </w:rPr>
        <w:t xml:space="preserve"> real</w:t>
      </w:r>
      <w:r w:rsidR="00236213">
        <w:rPr>
          <w:noProof w:val="0"/>
          <w:lang w:val="en-GB"/>
        </w:rPr>
        <w:t>-</w:t>
      </w:r>
      <w:r w:rsidR="001C1FB0">
        <w:rPr>
          <w:noProof w:val="0"/>
          <w:lang w:val="en-GB"/>
        </w:rPr>
        <w:t>time</w:t>
      </w:r>
      <w:r w:rsidR="00055F37" w:rsidRPr="00443170">
        <w:rPr>
          <w:noProof w:val="0"/>
          <w:lang w:val="en-GB"/>
        </w:rPr>
        <w:t xml:space="preserve"> CGM device</w:t>
      </w:r>
      <w:r w:rsidR="00487DC8" w:rsidRPr="00443170">
        <w:rPr>
          <w:noProof w:val="0"/>
          <w:lang w:val="en-GB"/>
        </w:rPr>
        <w:t xml:space="preserve">. </w:t>
      </w:r>
      <w:r w:rsidR="00DF32B7" w:rsidRPr="00443170">
        <w:rPr>
          <w:noProof w:val="0"/>
          <w:lang w:val="en-GB"/>
        </w:rPr>
        <w:t xml:space="preserve">During the treatment period, </w:t>
      </w:r>
      <w:r w:rsidR="00B473EC" w:rsidRPr="00443170">
        <w:rPr>
          <w:noProof w:val="0"/>
          <w:lang w:val="en-GB"/>
        </w:rPr>
        <w:t>HbA</w:t>
      </w:r>
      <w:r w:rsidR="00B473EC" w:rsidRPr="005B3848">
        <w:rPr>
          <w:noProof w:val="0"/>
          <w:lang w:val="en-GB"/>
        </w:rPr>
        <w:t>1c</w:t>
      </w:r>
      <w:r w:rsidR="00B473EC" w:rsidRPr="00443170">
        <w:rPr>
          <w:noProof w:val="0"/>
          <w:lang w:val="en-GB"/>
        </w:rPr>
        <w:t xml:space="preserve"> decreased</w:t>
      </w:r>
      <w:r w:rsidR="00CE1923" w:rsidRPr="00443170">
        <w:rPr>
          <w:noProof w:val="0"/>
          <w:lang w:val="en-GB"/>
        </w:rPr>
        <w:t xml:space="preserve"> </w:t>
      </w:r>
      <w:r w:rsidR="005F54E4" w:rsidRPr="00443170">
        <w:rPr>
          <w:noProof w:val="0"/>
          <w:lang w:val="en-GB"/>
        </w:rPr>
        <w:t xml:space="preserve">further </w:t>
      </w:r>
      <w:r w:rsidR="0090168D" w:rsidRPr="00443170">
        <w:rPr>
          <w:noProof w:val="0"/>
          <w:lang w:val="en-GB"/>
        </w:rPr>
        <w:t xml:space="preserve">to </w:t>
      </w:r>
      <w:r w:rsidR="00CE1923" w:rsidRPr="00443170">
        <w:rPr>
          <w:noProof w:val="0"/>
          <w:lang w:val="en-GB"/>
        </w:rPr>
        <w:t>7.44% in the faster aspart</w:t>
      </w:r>
      <w:r w:rsidR="00DF32B7" w:rsidRPr="00443170">
        <w:rPr>
          <w:noProof w:val="0"/>
          <w:lang w:val="en-GB"/>
        </w:rPr>
        <w:t xml:space="preserve"> arm and 7.35% in the IAsp arm</w:t>
      </w:r>
      <w:r w:rsidR="00CE1923" w:rsidRPr="00443170">
        <w:rPr>
          <w:noProof w:val="0"/>
          <w:lang w:val="en-GB"/>
        </w:rPr>
        <w:t xml:space="preserve">. </w:t>
      </w:r>
      <w:r w:rsidR="009B4B09" w:rsidRPr="00443170">
        <w:rPr>
          <w:noProof w:val="0"/>
          <w:lang w:val="en-GB"/>
        </w:rPr>
        <w:t>As expected with a treat-to-target design, n</w:t>
      </w:r>
      <w:r w:rsidR="001C2E07" w:rsidRPr="00443170">
        <w:rPr>
          <w:noProof w:val="0"/>
          <w:lang w:val="en-GB"/>
        </w:rPr>
        <w:t xml:space="preserve">on-inferiority </w:t>
      </w:r>
      <w:r w:rsidR="00DF32B7" w:rsidRPr="00443170">
        <w:rPr>
          <w:noProof w:val="0"/>
          <w:lang w:val="en-GB"/>
        </w:rPr>
        <w:t xml:space="preserve">between treatments </w:t>
      </w:r>
      <w:r w:rsidR="001C2E07" w:rsidRPr="00443170">
        <w:rPr>
          <w:noProof w:val="0"/>
          <w:lang w:val="en-GB"/>
        </w:rPr>
        <w:t>was confirmed with regard to the change in HbA</w:t>
      </w:r>
      <w:r w:rsidR="001C2E07" w:rsidRPr="005B3848">
        <w:rPr>
          <w:noProof w:val="0"/>
          <w:lang w:val="en-GB"/>
        </w:rPr>
        <w:t>1c</w:t>
      </w:r>
      <w:r w:rsidR="005B3848">
        <w:rPr>
          <w:noProof w:val="0"/>
          <w:lang w:val="en-GB"/>
        </w:rPr>
        <w:t>;</w:t>
      </w:r>
      <w:r w:rsidR="00CA60BC" w:rsidRPr="00443170">
        <w:rPr>
          <w:noProof w:val="0"/>
          <w:lang w:val="en-GB"/>
        </w:rPr>
        <w:t xml:space="preserve"> h</w:t>
      </w:r>
      <w:r w:rsidR="00CE1923" w:rsidRPr="00443170">
        <w:rPr>
          <w:noProof w:val="0"/>
          <w:lang w:val="en-GB"/>
        </w:rPr>
        <w:t>owever,</w:t>
      </w:r>
      <w:r w:rsidR="001C2E07" w:rsidRPr="00443170">
        <w:rPr>
          <w:noProof w:val="0"/>
          <w:lang w:val="en-GB"/>
        </w:rPr>
        <w:t xml:space="preserve"> t</w:t>
      </w:r>
      <w:r w:rsidR="008D3A11" w:rsidRPr="00443170">
        <w:rPr>
          <w:noProof w:val="0"/>
          <w:lang w:val="en-GB"/>
        </w:rPr>
        <w:t xml:space="preserve">he </w:t>
      </w:r>
      <w:r w:rsidR="005B3848">
        <w:rPr>
          <w:noProof w:val="0"/>
          <w:lang w:val="en-GB"/>
        </w:rPr>
        <w:t>ETD</w:t>
      </w:r>
      <w:r w:rsidR="001C2E07" w:rsidRPr="00443170">
        <w:rPr>
          <w:noProof w:val="0"/>
          <w:lang w:val="en-GB"/>
        </w:rPr>
        <w:t xml:space="preserve"> was statistically significant in favour of </w:t>
      </w:r>
      <w:r w:rsidR="006C0E95" w:rsidRPr="00443170">
        <w:rPr>
          <w:noProof w:val="0"/>
          <w:lang w:val="en-GB"/>
        </w:rPr>
        <w:t>IAsp</w:t>
      </w:r>
      <w:r w:rsidR="000C6A66" w:rsidRPr="00443170">
        <w:rPr>
          <w:noProof w:val="0"/>
          <w:lang w:val="en-GB"/>
        </w:rPr>
        <w:t xml:space="preserve"> (</w:t>
      </w:r>
      <w:r w:rsidR="000C6A66" w:rsidRPr="00443170">
        <w:rPr>
          <w:b/>
          <w:noProof w:val="0"/>
          <w:lang w:val="en-GB"/>
        </w:rPr>
        <w:t>Table 1</w:t>
      </w:r>
      <w:r w:rsidR="000C6A66" w:rsidRPr="00443170">
        <w:rPr>
          <w:noProof w:val="0"/>
          <w:lang w:val="en-GB"/>
        </w:rPr>
        <w:t>)</w:t>
      </w:r>
      <w:r w:rsidR="005B3848">
        <w:rPr>
          <w:noProof w:val="0"/>
          <w:lang w:val="en-GB"/>
        </w:rPr>
        <w:t>.</w:t>
      </w:r>
      <w:r w:rsidR="004823D2" w:rsidRPr="00443170">
        <w:rPr>
          <w:noProof w:val="0"/>
          <w:lang w:val="en-GB"/>
        </w:rPr>
        <w:fldChar w:fldCharType="begin">
          <w:fldData xml:space="preserve">PEVuZE5vdGU+PENpdGU+PEF1dGhvcj5LbG9ub2ZmPC9BdXRob3I+PFllYXI+MjAxODwvWWVhcj48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</w:fldData>
        </w:fldChar>
      </w:r>
      <w:r w:rsidR="00630B42">
        <w:rPr>
          <w:noProof w:val="0"/>
          <w:lang w:val="en-GB"/>
        </w:rPr>
        <w:instrText xml:space="preserve"> ADDIN EN.CITE </w:instrText>
      </w:r>
      <w:r w:rsidR="00630B42">
        <w:rPr>
          <w:noProof w:val="0"/>
          <w:lang w:val="en-GB"/>
        </w:rPr>
        <w:fldChar w:fldCharType="begin">
          <w:fldData xml:space="preserve">PEVuZE5vdGU+PENpdGU+PEF1dGhvcj5LbG9ub2ZmPC9BdXRob3I+PFllYXI+MjAxODwvWWVhcj48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</w:fldData>
        </w:fldChar>
      </w:r>
      <w:r w:rsidR="00630B42">
        <w:rPr>
          <w:noProof w:val="0"/>
          <w:lang w:val="en-GB"/>
        </w:rPr>
        <w:instrText xml:space="preserve"> ADDIN EN.CITE.DATA </w:instrText>
      </w:r>
      <w:r w:rsidR="00630B42">
        <w:rPr>
          <w:noProof w:val="0"/>
          <w:lang w:val="en-GB"/>
        </w:rPr>
      </w:r>
      <w:r w:rsidR="00630B42">
        <w:rPr>
          <w:noProof w:val="0"/>
          <w:lang w:val="en-GB"/>
        </w:rPr>
        <w:fldChar w:fldCharType="end"/>
      </w:r>
      <w:r w:rsidR="004823D2" w:rsidRPr="00443170">
        <w:rPr>
          <w:noProof w:val="0"/>
          <w:lang w:val="en-GB"/>
        </w:rPr>
      </w:r>
      <w:r w:rsidR="004823D2" w:rsidRPr="00443170">
        <w:rPr>
          <w:noProof w:val="0"/>
          <w:lang w:val="en-GB"/>
        </w:rPr>
        <w:fldChar w:fldCharType="separate"/>
      </w:r>
      <w:r w:rsidR="00630B42" w:rsidRPr="00630B42">
        <w:rPr>
          <w:vertAlign w:val="superscript"/>
          <w:lang w:val="en-GB"/>
        </w:rPr>
        <w:t>40</w:t>
      </w:r>
      <w:r w:rsidR="004823D2" w:rsidRPr="00443170">
        <w:rPr>
          <w:noProof w:val="0"/>
          <w:lang w:val="en-GB"/>
        </w:rPr>
        <w:fldChar w:fldCharType="end"/>
      </w:r>
      <w:r w:rsidR="00257B5D" w:rsidRPr="00443170">
        <w:rPr>
          <w:noProof w:val="0"/>
          <w:lang w:val="en-GB"/>
        </w:rPr>
        <w:t xml:space="preserve"> </w:t>
      </w:r>
      <w:r w:rsidR="001C2E07" w:rsidRPr="00443170">
        <w:rPr>
          <w:noProof w:val="0"/>
          <w:lang w:val="en-GB"/>
        </w:rPr>
        <w:t>In contrast, PPG increment</w:t>
      </w:r>
      <w:r w:rsidR="00300815" w:rsidRPr="00443170">
        <w:rPr>
          <w:noProof w:val="0"/>
          <w:lang w:val="en-GB"/>
        </w:rPr>
        <w:t>s</w:t>
      </w:r>
      <w:r w:rsidR="001C2E07" w:rsidRPr="00443170">
        <w:rPr>
          <w:noProof w:val="0"/>
          <w:lang w:val="en-GB"/>
        </w:rPr>
        <w:t xml:space="preserve"> at 30 min, 1 h</w:t>
      </w:r>
      <w:r w:rsidR="00447E96" w:rsidRPr="00443170">
        <w:rPr>
          <w:noProof w:val="0"/>
          <w:lang w:val="en-GB"/>
        </w:rPr>
        <w:t>our</w:t>
      </w:r>
      <w:r w:rsidR="001C2E07" w:rsidRPr="00443170">
        <w:rPr>
          <w:noProof w:val="0"/>
          <w:lang w:val="en-GB"/>
        </w:rPr>
        <w:t xml:space="preserve"> and 2</w:t>
      </w:r>
      <w:r w:rsidR="00300815" w:rsidRPr="00443170">
        <w:rPr>
          <w:noProof w:val="0"/>
          <w:lang w:val="en-GB"/>
        </w:rPr>
        <w:t xml:space="preserve"> </w:t>
      </w:r>
      <w:r w:rsidR="001C2E07" w:rsidRPr="00443170">
        <w:rPr>
          <w:noProof w:val="0"/>
          <w:lang w:val="en-GB"/>
        </w:rPr>
        <w:t>h</w:t>
      </w:r>
      <w:r w:rsidR="00447E96" w:rsidRPr="00443170">
        <w:rPr>
          <w:noProof w:val="0"/>
          <w:lang w:val="en-GB"/>
        </w:rPr>
        <w:t>our</w:t>
      </w:r>
      <w:r w:rsidR="00DF32B7" w:rsidRPr="00443170">
        <w:rPr>
          <w:noProof w:val="0"/>
          <w:lang w:val="en-GB"/>
        </w:rPr>
        <w:t>s</w:t>
      </w:r>
      <w:r w:rsidR="001C2E07" w:rsidRPr="00443170">
        <w:rPr>
          <w:noProof w:val="0"/>
          <w:lang w:val="en-GB"/>
        </w:rPr>
        <w:t xml:space="preserve"> </w:t>
      </w:r>
      <w:r w:rsidR="005B3848">
        <w:rPr>
          <w:noProof w:val="0"/>
          <w:lang w:val="en-GB"/>
        </w:rPr>
        <w:t>after a standardiz</w:t>
      </w:r>
      <w:r w:rsidR="00100449" w:rsidRPr="00443170">
        <w:rPr>
          <w:noProof w:val="0"/>
          <w:lang w:val="en-GB"/>
        </w:rPr>
        <w:t xml:space="preserve">ed meal test </w:t>
      </w:r>
      <w:r w:rsidR="001C2E07" w:rsidRPr="00443170">
        <w:rPr>
          <w:noProof w:val="0"/>
          <w:lang w:val="en-GB"/>
        </w:rPr>
        <w:t xml:space="preserve">were </w:t>
      </w:r>
      <w:r w:rsidR="00300815" w:rsidRPr="00443170">
        <w:rPr>
          <w:noProof w:val="0"/>
          <w:lang w:val="en-GB"/>
        </w:rPr>
        <w:t xml:space="preserve">statistically significantly reduced </w:t>
      </w:r>
      <w:r w:rsidR="00DF32B7" w:rsidRPr="00443170">
        <w:rPr>
          <w:noProof w:val="0"/>
          <w:lang w:val="en-GB"/>
        </w:rPr>
        <w:t>with</w:t>
      </w:r>
      <w:r w:rsidR="001C2E07" w:rsidRPr="00443170">
        <w:rPr>
          <w:noProof w:val="0"/>
          <w:lang w:val="en-GB"/>
        </w:rPr>
        <w:t xml:space="preserve"> faster aspart compared with </w:t>
      </w:r>
      <w:r w:rsidR="006C0E95" w:rsidRPr="00443170">
        <w:rPr>
          <w:noProof w:val="0"/>
          <w:lang w:val="en-GB"/>
        </w:rPr>
        <w:t>IAsp</w:t>
      </w:r>
      <w:r w:rsidR="00100449" w:rsidRPr="00443170">
        <w:rPr>
          <w:noProof w:val="0"/>
          <w:lang w:val="en-GB"/>
        </w:rPr>
        <w:t>.</w:t>
      </w:r>
      <w:r w:rsidR="00487DC8" w:rsidRPr="00443170">
        <w:rPr>
          <w:noProof w:val="0"/>
          <w:lang w:val="en-GB"/>
        </w:rPr>
        <w:t xml:space="preserve"> </w:t>
      </w:r>
      <w:r w:rsidR="007B16C3" w:rsidRPr="00443170">
        <w:rPr>
          <w:noProof w:val="0"/>
          <w:lang w:val="en-GB"/>
        </w:rPr>
        <w:t>This was corroborated by lower postprandial IG increments</w:t>
      </w:r>
      <w:r w:rsidR="00C63D0E">
        <w:rPr>
          <w:noProof w:val="0"/>
          <w:lang w:val="en-GB"/>
        </w:rPr>
        <w:t xml:space="preserve"> after 1 and 2 hours</w:t>
      </w:r>
      <w:r w:rsidR="007B16C3" w:rsidRPr="00443170">
        <w:rPr>
          <w:noProof w:val="0"/>
          <w:lang w:val="en-GB"/>
        </w:rPr>
        <w:t xml:space="preserve"> with faster aspart </w:t>
      </w:r>
      <w:r w:rsidR="00383742">
        <w:rPr>
          <w:noProof w:val="0"/>
          <w:lang w:val="en-GB"/>
        </w:rPr>
        <w:t>versus</w:t>
      </w:r>
      <w:r w:rsidR="007B16C3" w:rsidRPr="00443170">
        <w:rPr>
          <w:noProof w:val="0"/>
          <w:lang w:val="en-GB"/>
        </w:rPr>
        <w:t xml:space="preserve"> IAsp measured during three ~2-week periods of blinded CGM (</w:t>
      </w:r>
      <w:r w:rsidR="007B16C3" w:rsidRPr="00443170">
        <w:rPr>
          <w:b/>
          <w:noProof w:val="0"/>
          <w:lang w:val="en-GB"/>
        </w:rPr>
        <w:t>Table 1</w:t>
      </w:r>
      <w:r w:rsidR="007B16C3" w:rsidRPr="00443170">
        <w:rPr>
          <w:noProof w:val="0"/>
          <w:lang w:val="en-GB"/>
        </w:rPr>
        <w:t>)</w:t>
      </w:r>
      <w:r w:rsidR="005B3848">
        <w:rPr>
          <w:noProof w:val="0"/>
          <w:lang w:val="en-GB"/>
        </w:rPr>
        <w:t>.</w:t>
      </w:r>
      <w:r w:rsidR="00B26572" w:rsidRPr="00443170">
        <w:rPr>
          <w:noProof w:val="0"/>
          <w:lang w:val="en-GB"/>
        </w:rPr>
        <w:fldChar w:fldCharType="begin">
          <w:fldData xml:space="preserve">PEVuZE5vdGU+PENpdGU+PEF1dGhvcj5LbG9ub2ZmPC9BdXRob3I+PFllYXI+MjAxODwvWWVhcj48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</w:fldData>
        </w:fldChar>
      </w:r>
      <w:r w:rsidR="00630B42">
        <w:rPr>
          <w:noProof w:val="0"/>
          <w:lang w:val="en-GB"/>
        </w:rPr>
        <w:instrText xml:space="preserve"> ADDIN EN.CITE </w:instrText>
      </w:r>
      <w:r w:rsidR="00630B42">
        <w:rPr>
          <w:noProof w:val="0"/>
          <w:lang w:val="en-GB"/>
        </w:rPr>
        <w:fldChar w:fldCharType="begin">
          <w:fldData xml:space="preserve">PEVuZE5vdGU+PENpdGU+PEF1dGhvcj5LbG9ub2ZmPC9BdXRob3I+PFllYXI+MjAxODwvWWVhcj48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</w:fldData>
        </w:fldChar>
      </w:r>
      <w:r w:rsidR="00630B42">
        <w:rPr>
          <w:noProof w:val="0"/>
          <w:lang w:val="en-GB"/>
        </w:rPr>
        <w:instrText xml:space="preserve"> ADDIN EN.CITE.DATA </w:instrText>
      </w:r>
      <w:r w:rsidR="00630B42">
        <w:rPr>
          <w:noProof w:val="0"/>
          <w:lang w:val="en-GB"/>
        </w:rPr>
      </w:r>
      <w:r w:rsidR="00630B42">
        <w:rPr>
          <w:noProof w:val="0"/>
          <w:lang w:val="en-GB"/>
        </w:rPr>
        <w:fldChar w:fldCharType="end"/>
      </w:r>
      <w:r w:rsidR="00B26572" w:rsidRPr="00443170">
        <w:rPr>
          <w:noProof w:val="0"/>
          <w:lang w:val="en-GB"/>
        </w:rPr>
      </w:r>
      <w:r w:rsidR="00B26572" w:rsidRPr="00443170">
        <w:rPr>
          <w:noProof w:val="0"/>
          <w:lang w:val="en-GB"/>
        </w:rPr>
        <w:fldChar w:fldCharType="separate"/>
      </w:r>
      <w:r w:rsidR="00630B42" w:rsidRPr="00630B42">
        <w:rPr>
          <w:vertAlign w:val="superscript"/>
          <w:lang w:val="en-GB"/>
        </w:rPr>
        <w:t>40</w:t>
      </w:r>
      <w:r w:rsidR="00B26572" w:rsidRPr="00443170">
        <w:rPr>
          <w:noProof w:val="0"/>
          <w:lang w:val="en-GB"/>
        </w:rPr>
        <w:fldChar w:fldCharType="end"/>
      </w:r>
      <w:r w:rsidR="00B26572" w:rsidRPr="00443170">
        <w:rPr>
          <w:noProof w:val="0"/>
          <w:lang w:val="en-GB"/>
        </w:rPr>
        <w:t xml:space="preserve"> </w:t>
      </w:r>
    </w:p>
    <w:p w14:paraId="29DA6FF1" w14:textId="77777777" w:rsidR="00383742" w:rsidRDefault="00383742" w:rsidP="00487DC8">
      <w:pPr>
        <w:pStyle w:val="EndNoteBibliography"/>
        <w:spacing w:after="0" w:line="360" w:lineRule="auto"/>
        <w:rPr>
          <w:noProof w:val="0"/>
          <w:lang w:val="en-GB"/>
        </w:rPr>
      </w:pPr>
    </w:p>
    <w:p w14:paraId="01828813" w14:textId="79BF10B4" w:rsidR="005B2F58" w:rsidRPr="00443170" w:rsidRDefault="00C52A68" w:rsidP="00487DC8">
      <w:pPr>
        <w:pStyle w:val="EndNoteBibliography"/>
        <w:spacing w:after="0" w:line="360" w:lineRule="auto"/>
        <w:rPr>
          <w:noProof w:val="0"/>
          <w:lang w:val="en-GB"/>
        </w:rPr>
      </w:pPr>
      <w:r w:rsidRPr="00443170">
        <w:rPr>
          <w:noProof w:val="0"/>
          <w:lang w:val="en-GB"/>
        </w:rPr>
        <w:t xml:space="preserve">The reasons for </w:t>
      </w:r>
      <w:r w:rsidR="00140345">
        <w:rPr>
          <w:noProof w:val="0"/>
          <w:lang w:val="en-GB"/>
        </w:rPr>
        <w:t>the</w:t>
      </w:r>
      <w:r w:rsidRPr="00443170">
        <w:rPr>
          <w:noProof w:val="0"/>
          <w:lang w:val="en-GB"/>
        </w:rPr>
        <w:t xml:space="preserve"> discrepancy</w:t>
      </w:r>
      <w:r w:rsidR="00140345">
        <w:rPr>
          <w:noProof w:val="0"/>
          <w:lang w:val="en-GB"/>
        </w:rPr>
        <w:t xml:space="preserve"> </w:t>
      </w:r>
      <w:r w:rsidR="007522B1">
        <w:rPr>
          <w:noProof w:val="0"/>
          <w:lang w:val="en-GB"/>
        </w:rPr>
        <w:t xml:space="preserve">between </w:t>
      </w:r>
      <w:r w:rsidR="00055542">
        <w:rPr>
          <w:noProof w:val="0"/>
          <w:lang w:val="en-GB"/>
        </w:rPr>
        <w:t>the</w:t>
      </w:r>
      <w:r w:rsidR="00140345">
        <w:rPr>
          <w:noProof w:val="0"/>
          <w:lang w:val="en-GB"/>
        </w:rPr>
        <w:t xml:space="preserve"> impact on HbA</w:t>
      </w:r>
      <w:r w:rsidR="00140345" w:rsidRPr="005B3848">
        <w:rPr>
          <w:noProof w:val="0"/>
          <w:lang w:val="en-GB"/>
        </w:rPr>
        <w:t>1c</w:t>
      </w:r>
      <w:r w:rsidR="00140345">
        <w:rPr>
          <w:noProof w:val="0"/>
          <w:lang w:val="en-GB"/>
        </w:rPr>
        <w:t xml:space="preserve"> </w:t>
      </w:r>
      <w:r w:rsidR="007522B1">
        <w:rPr>
          <w:noProof w:val="0"/>
          <w:lang w:val="en-GB"/>
        </w:rPr>
        <w:t xml:space="preserve">levels </w:t>
      </w:r>
      <w:r w:rsidR="00140345">
        <w:rPr>
          <w:noProof w:val="0"/>
          <w:lang w:val="en-GB"/>
        </w:rPr>
        <w:t xml:space="preserve">and PPG control </w:t>
      </w:r>
      <w:r w:rsidR="001C2E07" w:rsidRPr="00443170">
        <w:rPr>
          <w:noProof w:val="0"/>
          <w:lang w:val="en-GB"/>
        </w:rPr>
        <w:t xml:space="preserve">are </w:t>
      </w:r>
      <w:r w:rsidR="00733853" w:rsidRPr="00443170">
        <w:rPr>
          <w:noProof w:val="0"/>
          <w:lang w:val="en-GB"/>
        </w:rPr>
        <w:t>not fully clear</w:t>
      </w:r>
      <w:r w:rsidR="0037420E" w:rsidRPr="00443170">
        <w:rPr>
          <w:noProof w:val="0"/>
          <w:lang w:val="en-GB"/>
        </w:rPr>
        <w:t xml:space="preserve">. </w:t>
      </w:r>
      <w:r w:rsidR="005B2F58" w:rsidRPr="00443170">
        <w:rPr>
          <w:noProof w:val="0"/>
          <w:lang w:val="en-GB"/>
        </w:rPr>
        <w:t xml:space="preserve">Participants did not change their pump settings during the </w:t>
      </w:r>
      <w:r w:rsidR="001C1FB0">
        <w:rPr>
          <w:noProof w:val="0"/>
          <w:lang w:val="en-GB"/>
        </w:rPr>
        <w:t xml:space="preserve">double-blinded </w:t>
      </w:r>
      <w:r w:rsidR="005B2F58" w:rsidRPr="00443170">
        <w:rPr>
          <w:noProof w:val="0"/>
          <w:lang w:val="en-GB"/>
        </w:rPr>
        <w:t xml:space="preserve">trial period unless </w:t>
      </w:r>
      <w:r w:rsidR="005B2F58" w:rsidRPr="00443170">
        <w:rPr>
          <w:noProof w:val="0"/>
          <w:lang w:val="en-GB"/>
        </w:rPr>
        <w:lastRenderedPageBreak/>
        <w:t>deemed necessary by an investigator, and</w:t>
      </w:r>
      <w:r w:rsidR="005B3848">
        <w:rPr>
          <w:noProof w:val="0"/>
          <w:lang w:val="en-GB"/>
        </w:rPr>
        <w:t xml:space="preserve"> so pump parameters were optimiz</w:t>
      </w:r>
      <w:r w:rsidR="005B2F58" w:rsidRPr="00443170">
        <w:rPr>
          <w:noProof w:val="0"/>
          <w:lang w:val="en-GB"/>
        </w:rPr>
        <w:t xml:space="preserve">ed for RAIAs rather than faster aspart use. </w:t>
      </w:r>
      <w:r w:rsidR="0037420E" w:rsidRPr="00443170">
        <w:rPr>
          <w:noProof w:val="0"/>
          <w:lang w:val="en-GB"/>
        </w:rPr>
        <w:t>Nocturnal and pre-meal levels of IG were slightly higher for participants receiving fa</w:t>
      </w:r>
      <w:r w:rsidRPr="00443170">
        <w:rPr>
          <w:noProof w:val="0"/>
          <w:lang w:val="en-GB"/>
        </w:rPr>
        <w:t xml:space="preserve">ster aspart compared with IAsp. </w:t>
      </w:r>
      <w:r w:rsidR="005B2F58" w:rsidRPr="00443170">
        <w:rPr>
          <w:noProof w:val="0"/>
          <w:lang w:val="en-GB"/>
        </w:rPr>
        <w:t>E</w:t>
      </w:r>
      <w:r w:rsidR="0037420E" w:rsidRPr="00443170">
        <w:rPr>
          <w:noProof w:val="0"/>
          <w:lang w:val="en-GB"/>
        </w:rPr>
        <w:t xml:space="preserve">levated nocturnal IG </w:t>
      </w:r>
      <w:r w:rsidR="005B2F58" w:rsidRPr="00443170">
        <w:rPr>
          <w:noProof w:val="0"/>
          <w:lang w:val="en-GB"/>
        </w:rPr>
        <w:t xml:space="preserve">in the faster aspart treatment arm </w:t>
      </w:r>
      <w:r w:rsidR="0037420E" w:rsidRPr="00443170">
        <w:rPr>
          <w:noProof w:val="0"/>
          <w:lang w:val="en-GB"/>
        </w:rPr>
        <w:t>may</w:t>
      </w:r>
      <w:r w:rsidR="00546215" w:rsidRPr="00443170">
        <w:rPr>
          <w:noProof w:val="0"/>
          <w:lang w:val="en-GB"/>
        </w:rPr>
        <w:t xml:space="preserve"> have</w:t>
      </w:r>
      <w:r w:rsidR="0037420E" w:rsidRPr="00443170">
        <w:rPr>
          <w:noProof w:val="0"/>
          <w:lang w:val="en-GB"/>
        </w:rPr>
        <w:t xml:space="preserve"> be</w:t>
      </w:r>
      <w:r w:rsidR="00B977AE" w:rsidRPr="00443170">
        <w:rPr>
          <w:noProof w:val="0"/>
          <w:lang w:val="en-GB"/>
        </w:rPr>
        <w:t>en</w:t>
      </w:r>
      <w:r w:rsidR="0037420E" w:rsidRPr="00443170">
        <w:rPr>
          <w:noProof w:val="0"/>
          <w:lang w:val="en-GB"/>
        </w:rPr>
        <w:t xml:space="preserve"> due</w:t>
      </w:r>
      <w:r w:rsidR="0039434F" w:rsidRPr="00443170">
        <w:rPr>
          <w:noProof w:val="0"/>
          <w:lang w:val="en-GB"/>
        </w:rPr>
        <w:t xml:space="preserve"> to</w:t>
      </w:r>
      <w:r w:rsidR="0037420E" w:rsidRPr="00443170">
        <w:rPr>
          <w:noProof w:val="0"/>
          <w:lang w:val="en-GB"/>
        </w:rPr>
        <w:t xml:space="preserve"> </w:t>
      </w:r>
      <w:r w:rsidR="005B2F58" w:rsidRPr="00443170">
        <w:rPr>
          <w:noProof w:val="0"/>
          <w:lang w:val="en-GB"/>
        </w:rPr>
        <w:t xml:space="preserve">a suboptimal </w:t>
      </w:r>
      <w:r w:rsidR="0039434F" w:rsidRPr="00443170">
        <w:rPr>
          <w:noProof w:val="0"/>
          <w:lang w:val="en-GB"/>
        </w:rPr>
        <w:t xml:space="preserve">bolus </w:t>
      </w:r>
      <w:r w:rsidR="0037420E" w:rsidRPr="00443170">
        <w:rPr>
          <w:noProof w:val="0"/>
          <w:lang w:val="en-GB"/>
        </w:rPr>
        <w:t xml:space="preserve">type </w:t>
      </w:r>
      <w:r w:rsidR="0039434F" w:rsidRPr="00443170">
        <w:rPr>
          <w:noProof w:val="0"/>
          <w:lang w:val="en-GB"/>
        </w:rPr>
        <w:t>(i.e</w:t>
      </w:r>
      <w:r w:rsidR="005B3848">
        <w:rPr>
          <w:noProof w:val="0"/>
          <w:lang w:val="en-GB"/>
        </w:rPr>
        <w:t>.</w:t>
      </w:r>
      <w:r w:rsidR="0039434F" w:rsidRPr="00443170">
        <w:rPr>
          <w:noProof w:val="0"/>
          <w:lang w:val="en-GB"/>
        </w:rPr>
        <w:t xml:space="preserve"> dual</w:t>
      </w:r>
      <w:r w:rsidR="00163FDB">
        <w:rPr>
          <w:noProof w:val="0"/>
          <w:lang w:val="en-GB"/>
        </w:rPr>
        <w:t>-</w:t>
      </w:r>
      <w:r w:rsidR="00FD118D">
        <w:rPr>
          <w:noProof w:val="0"/>
          <w:lang w:val="en-GB"/>
        </w:rPr>
        <w:t>/multi-</w:t>
      </w:r>
      <w:r w:rsidR="0039434F" w:rsidRPr="00443170">
        <w:rPr>
          <w:noProof w:val="0"/>
          <w:lang w:val="en-GB"/>
        </w:rPr>
        <w:t xml:space="preserve">wave </w:t>
      </w:r>
      <w:r w:rsidR="00383742">
        <w:rPr>
          <w:noProof w:val="0"/>
          <w:lang w:val="en-GB"/>
        </w:rPr>
        <w:t>versus</w:t>
      </w:r>
      <w:r w:rsidR="0039434F" w:rsidRPr="00443170">
        <w:rPr>
          <w:noProof w:val="0"/>
          <w:lang w:val="en-GB"/>
        </w:rPr>
        <w:t xml:space="preserve"> </w:t>
      </w:r>
      <w:r w:rsidR="00FD118D">
        <w:rPr>
          <w:noProof w:val="0"/>
          <w:lang w:val="en-GB"/>
        </w:rPr>
        <w:t>standard</w:t>
      </w:r>
      <w:r w:rsidR="00FD118D" w:rsidRPr="00443170">
        <w:rPr>
          <w:noProof w:val="0"/>
          <w:lang w:val="en-GB"/>
        </w:rPr>
        <w:t xml:space="preserve"> </w:t>
      </w:r>
      <w:r w:rsidR="0039434F" w:rsidRPr="00443170">
        <w:rPr>
          <w:noProof w:val="0"/>
          <w:lang w:val="en-GB"/>
        </w:rPr>
        <w:t xml:space="preserve">bolus) </w:t>
      </w:r>
      <w:r w:rsidR="005B2F58" w:rsidRPr="00443170">
        <w:rPr>
          <w:noProof w:val="0"/>
          <w:lang w:val="en-GB"/>
        </w:rPr>
        <w:t>for</w:t>
      </w:r>
      <w:r w:rsidR="0039434F" w:rsidRPr="00443170">
        <w:rPr>
          <w:noProof w:val="0"/>
          <w:lang w:val="en-GB"/>
        </w:rPr>
        <w:t xml:space="preserve"> the composition of </w:t>
      </w:r>
      <w:r w:rsidR="002A14BF" w:rsidRPr="00443170">
        <w:rPr>
          <w:noProof w:val="0"/>
          <w:lang w:val="en-GB"/>
        </w:rPr>
        <w:t>the evening meal</w:t>
      </w:r>
      <w:r w:rsidR="0037420E" w:rsidRPr="00443170">
        <w:rPr>
          <w:noProof w:val="0"/>
          <w:lang w:val="en-GB"/>
        </w:rPr>
        <w:t xml:space="preserve"> (e.g. fat content)</w:t>
      </w:r>
      <w:r w:rsidR="002A14BF" w:rsidRPr="00443170">
        <w:rPr>
          <w:noProof w:val="0"/>
          <w:lang w:val="en-GB"/>
        </w:rPr>
        <w:t xml:space="preserve">, </w:t>
      </w:r>
      <w:r w:rsidR="00A85208" w:rsidRPr="00443170">
        <w:rPr>
          <w:noProof w:val="0"/>
          <w:lang w:val="en-GB"/>
        </w:rPr>
        <w:t xml:space="preserve">a lack of basal insulin compensation owing to the shorter </w:t>
      </w:r>
      <w:r w:rsidR="0037420E" w:rsidRPr="00443170">
        <w:rPr>
          <w:noProof w:val="0"/>
          <w:lang w:val="en-GB"/>
        </w:rPr>
        <w:t xml:space="preserve">bolus insulin </w:t>
      </w:r>
      <w:r w:rsidR="00A85208" w:rsidRPr="00443170">
        <w:rPr>
          <w:noProof w:val="0"/>
          <w:lang w:val="en-GB"/>
        </w:rPr>
        <w:t>action</w:t>
      </w:r>
      <w:r w:rsidR="0039434F" w:rsidRPr="00443170">
        <w:rPr>
          <w:noProof w:val="0"/>
          <w:lang w:val="en-GB"/>
        </w:rPr>
        <w:t>,</w:t>
      </w:r>
      <w:r w:rsidRPr="00443170">
        <w:rPr>
          <w:noProof w:val="0"/>
          <w:lang w:val="en-GB"/>
        </w:rPr>
        <w:t xml:space="preserve"> or</w:t>
      </w:r>
      <w:r w:rsidR="00A85208" w:rsidRPr="00443170">
        <w:rPr>
          <w:noProof w:val="0"/>
          <w:lang w:val="en-GB"/>
        </w:rPr>
        <w:t xml:space="preserve"> </w:t>
      </w:r>
      <w:r w:rsidR="0039434F" w:rsidRPr="00443170">
        <w:rPr>
          <w:noProof w:val="0"/>
          <w:lang w:val="en-GB"/>
        </w:rPr>
        <w:t xml:space="preserve">suboptimal basal </w:t>
      </w:r>
      <w:r w:rsidR="0037420E" w:rsidRPr="00443170">
        <w:rPr>
          <w:noProof w:val="0"/>
          <w:lang w:val="en-GB"/>
        </w:rPr>
        <w:t xml:space="preserve">insulin </w:t>
      </w:r>
      <w:r w:rsidR="0039434F" w:rsidRPr="00443170">
        <w:rPr>
          <w:noProof w:val="0"/>
          <w:lang w:val="en-GB"/>
        </w:rPr>
        <w:t>rates during the night</w:t>
      </w:r>
      <w:r w:rsidR="004F5F1D" w:rsidRPr="00443170">
        <w:rPr>
          <w:noProof w:val="0"/>
          <w:lang w:val="en-GB"/>
        </w:rPr>
        <w:t>.</w:t>
      </w:r>
    </w:p>
    <w:p w14:paraId="46290411" w14:textId="69248F06" w:rsidR="005B2F58" w:rsidRPr="00443170" w:rsidRDefault="005B2F58" w:rsidP="00487DC8">
      <w:pPr>
        <w:pStyle w:val="EndNoteBibliography"/>
        <w:spacing w:after="0" w:line="360" w:lineRule="auto"/>
        <w:rPr>
          <w:noProof w:val="0"/>
          <w:lang w:val="en-GB"/>
        </w:rPr>
      </w:pPr>
    </w:p>
    <w:p w14:paraId="4EC18707" w14:textId="66E4CDBF" w:rsidR="00F86757" w:rsidRPr="00443170" w:rsidRDefault="00300815" w:rsidP="00186867">
      <w:pPr>
        <w:pStyle w:val="EndNoteBibliography"/>
        <w:spacing w:after="0" w:line="360" w:lineRule="auto"/>
        <w:rPr>
          <w:noProof w:val="0"/>
          <w:lang w:val="en-GB"/>
        </w:rPr>
      </w:pPr>
      <w:r w:rsidRPr="00443170">
        <w:rPr>
          <w:noProof w:val="0"/>
          <w:lang w:val="en-GB"/>
        </w:rPr>
        <w:t>The r</w:t>
      </w:r>
      <w:r w:rsidR="00447E96" w:rsidRPr="00443170">
        <w:rPr>
          <w:noProof w:val="0"/>
          <w:lang w:val="en-GB"/>
        </w:rPr>
        <w:t>ate of</w:t>
      </w:r>
      <w:r w:rsidR="00097060">
        <w:rPr>
          <w:noProof w:val="0"/>
          <w:lang w:val="en-GB"/>
        </w:rPr>
        <w:t xml:space="preserve"> overall</w:t>
      </w:r>
      <w:r w:rsidR="00447E96" w:rsidRPr="00443170">
        <w:rPr>
          <w:noProof w:val="0"/>
          <w:lang w:val="en-GB"/>
        </w:rPr>
        <w:t xml:space="preserve"> severe or BG</w:t>
      </w:r>
      <w:r w:rsidRPr="00443170">
        <w:rPr>
          <w:noProof w:val="0"/>
          <w:lang w:val="en-GB"/>
        </w:rPr>
        <w:t>-confirmed hypoglycaemia was not different between treatments</w:t>
      </w:r>
      <w:r w:rsidR="005B19C3">
        <w:rPr>
          <w:noProof w:val="0"/>
          <w:lang w:val="en-GB"/>
        </w:rPr>
        <w:t>;</w:t>
      </w:r>
      <w:r w:rsidR="005B19C3" w:rsidRPr="00443170">
        <w:rPr>
          <w:noProof w:val="0"/>
          <w:lang w:val="en-GB"/>
        </w:rPr>
        <w:t xml:space="preserve"> </w:t>
      </w:r>
      <w:r w:rsidR="0012520A" w:rsidRPr="00443170">
        <w:rPr>
          <w:noProof w:val="0"/>
          <w:lang w:val="en-GB"/>
        </w:rPr>
        <w:t>although</w:t>
      </w:r>
      <w:r w:rsidR="001C1FB0">
        <w:rPr>
          <w:noProof w:val="0"/>
          <w:lang w:val="en-GB"/>
        </w:rPr>
        <w:t>,</w:t>
      </w:r>
      <w:r w:rsidR="0012520A" w:rsidRPr="00443170">
        <w:rPr>
          <w:noProof w:val="0"/>
          <w:lang w:val="en-GB"/>
        </w:rPr>
        <w:t xml:space="preserve"> </w:t>
      </w:r>
      <w:r w:rsidR="009E164D" w:rsidRPr="00443170">
        <w:rPr>
          <w:noProof w:val="0"/>
          <w:lang w:val="en-GB"/>
        </w:rPr>
        <w:t xml:space="preserve">consistent with its faster </w:t>
      </w:r>
      <w:r w:rsidR="005B19C3">
        <w:rPr>
          <w:noProof w:val="0"/>
          <w:lang w:val="en-GB"/>
        </w:rPr>
        <w:t>pharmacokinetic/pharmacodynamic (</w:t>
      </w:r>
      <w:r w:rsidR="009E164D" w:rsidRPr="00443170">
        <w:rPr>
          <w:noProof w:val="0"/>
          <w:lang w:val="en-GB"/>
        </w:rPr>
        <w:t>PK/PD</w:t>
      </w:r>
      <w:r w:rsidR="005B19C3">
        <w:rPr>
          <w:noProof w:val="0"/>
          <w:lang w:val="en-GB"/>
        </w:rPr>
        <w:t>)</w:t>
      </w:r>
      <w:r w:rsidR="001C1FB0">
        <w:rPr>
          <w:noProof w:val="0"/>
          <w:lang w:val="en-GB"/>
        </w:rPr>
        <w:t xml:space="preserve"> profile, </w:t>
      </w:r>
      <w:r w:rsidR="0012520A" w:rsidRPr="00443170">
        <w:rPr>
          <w:noProof w:val="0"/>
          <w:lang w:val="en-GB"/>
        </w:rPr>
        <w:t xml:space="preserve">the </w:t>
      </w:r>
      <w:r w:rsidRPr="00443170">
        <w:rPr>
          <w:noProof w:val="0"/>
          <w:lang w:val="en-GB"/>
        </w:rPr>
        <w:t xml:space="preserve">rate </w:t>
      </w:r>
      <w:r w:rsidR="001C1FB0">
        <w:rPr>
          <w:noProof w:val="0"/>
          <w:lang w:val="en-GB"/>
        </w:rPr>
        <w:t xml:space="preserve">for the small proportion of episodes that occurred </w:t>
      </w:r>
      <w:r w:rsidRPr="00443170">
        <w:rPr>
          <w:noProof w:val="0"/>
          <w:lang w:val="en-GB"/>
        </w:rPr>
        <w:t xml:space="preserve">during the first hour after a meal was higher </w:t>
      </w:r>
      <w:r w:rsidR="00F40409">
        <w:rPr>
          <w:noProof w:val="0"/>
          <w:lang w:val="en-GB"/>
        </w:rPr>
        <w:t>for</w:t>
      </w:r>
      <w:r w:rsidR="009E164D" w:rsidRPr="00443170">
        <w:rPr>
          <w:noProof w:val="0"/>
          <w:lang w:val="en-GB"/>
        </w:rPr>
        <w:t xml:space="preserve"> faster aspart </w:t>
      </w:r>
      <w:r w:rsidR="00383742">
        <w:rPr>
          <w:noProof w:val="0"/>
          <w:lang w:val="en-GB"/>
        </w:rPr>
        <w:t>versus</w:t>
      </w:r>
      <w:r w:rsidR="00F40409">
        <w:rPr>
          <w:noProof w:val="0"/>
          <w:lang w:val="en-GB"/>
        </w:rPr>
        <w:t xml:space="preserve"> IAsp</w:t>
      </w:r>
      <w:r w:rsidR="005251C2" w:rsidRPr="00443170">
        <w:rPr>
          <w:noProof w:val="0"/>
          <w:lang w:val="en-GB"/>
        </w:rPr>
        <w:t xml:space="preserve"> (</w:t>
      </w:r>
      <w:r w:rsidR="005251C2" w:rsidRPr="00443170">
        <w:rPr>
          <w:b/>
          <w:noProof w:val="0"/>
          <w:lang w:val="en-GB"/>
        </w:rPr>
        <w:t>Table 1</w:t>
      </w:r>
      <w:r w:rsidR="005251C2" w:rsidRPr="00443170">
        <w:rPr>
          <w:noProof w:val="0"/>
          <w:lang w:val="en-GB"/>
        </w:rPr>
        <w:t>)</w:t>
      </w:r>
      <w:r w:rsidR="00487DC8" w:rsidRPr="00443170">
        <w:rPr>
          <w:noProof w:val="0"/>
          <w:lang w:val="en-GB"/>
        </w:rPr>
        <w:t xml:space="preserve">. </w:t>
      </w:r>
      <w:r w:rsidRPr="00443170">
        <w:rPr>
          <w:noProof w:val="0"/>
          <w:lang w:val="en-GB"/>
        </w:rPr>
        <w:t>While the trial was not powered to assess differences</w:t>
      </w:r>
      <w:r w:rsidR="009E164D" w:rsidRPr="00443170">
        <w:rPr>
          <w:noProof w:val="0"/>
          <w:lang w:val="en-GB"/>
        </w:rPr>
        <w:t xml:space="preserve"> in severe hypoglycaemia</w:t>
      </w:r>
      <w:r w:rsidRPr="00443170">
        <w:rPr>
          <w:noProof w:val="0"/>
          <w:lang w:val="en-GB"/>
        </w:rPr>
        <w:t>, the number of episodes was numerically higher for faster</w:t>
      </w:r>
      <w:r w:rsidR="0012520A" w:rsidRPr="00443170">
        <w:rPr>
          <w:noProof w:val="0"/>
          <w:lang w:val="en-GB"/>
        </w:rPr>
        <w:t xml:space="preserve"> aspart</w:t>
      </w:r>
      <w:r w:rsidRPr="00443170">
        <w:rPr>
          <w:noProof w:val="0"/>
          <w:lang w:val="en-GB"/>
        </w:rPr>
        <w:t xml:space="preserve"> </w:t>
      </w:r>
      <w:r w:rsidR="00383742">
        <w:rPr>
          <w:noProof w:val="0"/>
          <w:lang w:val="en-GB"/>
        </w:rPr>
        <w:t>versus</w:t>
      </w:r>
      <w:r w:rsidRPr="00443170">
        <w:rPr>
          <w:noProof w:val="0"/>
          <w:lang w:val="en-GB"/>
        </w:rPr>
        <w:t xml:space="preserve"> </w:t>
      </w:r>
      <w:r w:rsidR="006C0E95" w:rsidRPr="00443170">
        <w:rPr>
          <w:noProof w:val="0"/>
          <w:lang w:val="en-GB"/>
        </w:rPr>
        <w:t>IAsp</w:t>
      </w:r>
      <w:r w:rsidR="00186867" w:rsidRPr="00443170">
        <w:rPr>
          <w:noProof w:val="0"/>
          <w:lang w:val="en-GB"/>
        </w:rPr>
        <w:t xml:space="preserve">. Eleven participants treated with faster aspart reported 21 episodes and five participants treated with IAsp reported </w:t>
      </w:r>
      <w:r w:rsidR="005B19C3">
        <w:rPr>
          <w:noProof w:val="0"/>
          <w:lang w:val="en-GB"/>
        </w:rPr>
        <w:t>seven</w:t>
      </w:r>
      <w:r w:rsidR="00186867" w:rsidRPr="00443170">
        <w:rPr>
          <w:noProof w:val="0"/>
          <w:lang w:val="en-GB"/>
        </w:rPr>
        <w:t xml:space="preserve"> episodes</w:t>
      </w:r>
      <w:r w:rsidRPr="00443170">
        <w:rPr>
          <w:noProof w:val="0"/>
          <w:lang w:val="en-GB"/>
        </w:rPr>
        <w:t>.</w:t>
      </w:r>
      <w:r w:rsidR="00487DC8" w:rsidRPr="00443170">
        <w:rPr>
          <w:noProof w:val="0"/>
          <w:lang w:val="en-GB"/>
        </w:rPr>
        <w:t xml:space="preserve"> </w:t>
      </w:r>
      <w:r w:rsidRPr="00443170">
        <w:rPr>
          <w:noProof w:val="0"/>
          <w:lang w:val="en-GB"/>
        </w:rPr>
        <w:t>This imbalance was als</w:t>
      </w:r>
      <w:r w:rsidR="0012520A" w:rsidRPr="00443170">
        <w:rPr>
          <w:noProof w:val="0"/>
          <w:lang w:val="en-GB"/>
        </w:rPr>
        <w:t>o observed in the run-in period</w:t>
      </w:r>
      <w:r w:rsidR="009E164D" w:rsidRPr="00443170">
        <w:rPr>
          <w:noProof w:val="0"/>
          <w:lang w:val="en-GB"/>
        </w:rPr>
        <w:t xml:space="preserve">, with </w:t>
      </w:r>
      <w:r w:rsidR="00186867" w:rsidRPr="00443170">
        <w:rPr>
          <w:noProof w:val="0"/>
          <w:lang w:val="en-GB"/>
        </w:rPr>
        <w:t xml:space="preserve">four </w:t>
      </w:r>
      <w:r w:rsidR="009E164D" w:rsidRPr="00443170">
        <w:rPr>
          <w:noProof w:val="0"/>
          <w:lang w:val="en-GB"/>
        </w:rPr>
        <w:t xml:space="preserve">episodes reported by </w:t>
      </w:r>
      <w:r w:rsidR="00186867" w:rsidRPr="00443170">
        <w:rPr>
          <w:noProof w:val="0"/>
          <w:lang w:val="en-GB"/>
        </w:rPr>
        <w:t xml:space="preserve">three </w:t>
      </w:r>
      <w:r w:rsidR="009E164D" w:rsidRPr="00443170">
        <w:rPr>
          <w:noProof w:val="0"/>
          <w:lang w:val="en-GB"/>
        </w:rPr>
        <w:t>participants later randomi</w:t>
      </w:r>
      <w:r w:rsidR="005B19C3">
        <w:rPr>
          <w:noProof w:val="0"/>
          <w:lang w:val="en-GB"/>
        </w:rPr>
        <w:t>z</w:t>
      </w:r>
      <w:r w:rsidR="009E164D" w:rsidRPr="00443170">
        <w:rPr>
          <w:noProof w:val="0"/>
          <w:lang w:val="en-GB"/>
        </w:rPr>
        <w:t>ed to faster aspart</w:t>
      </w:r>
      <w:r w:rsidR="00186867" w:rsidRPr="00443170">
        <w:rPr>
          <w:noProof w:val="0"/>
          <w:lang w:val="en-GB"/>
        </w:rPr>
        <w:t xml:space="preserve">. </w:t>
      </w:r>
      <w:r w:rsidR="00CA60BC" w:rsidRPr="00443170">
        <w:rPr>
          <w:noProof w:val="0"/>
          <w:lang w:val="en-GB"/>
        </w:rPr>
        <w:t>Unlike many clinical trials of CSII, it is important to note that people with hypoglycaemia unawareness or preceding severe hypoglycaemia were not excluded from this trial</w:t>
      </w:r>
      <w:r w:rsidR="00F86757" w:rsidRPr="00443170">
        <w:rPr>
          <w:noProof w:val="0"/>
          <w:lang w:val="en-GB"/>
        </w:rPr>
        <w:t>, and</w:t>
      </w:r>
      <w:r w:rsidR="00CA60BC" w:rsidRPr="00443170">
        <w:rPr>
          <w:noProof w:val="0"/>
          <w:lang w:val="en-GB"/>
        </w:rPr>
        <w:t xml:space="preserve"> there was no stratification for these parameters. </w:t>
      </w:r>
      <w:r w:rsidR="00D745BA" w:rsidRPr="00443170">
        <w:rPr>
          <w:noProof w:val="0"/>
          <w:lang w:val="en-GB"/>
        </w:rPr>
        <w:t>A similar rate of infusion</w:t>
      </w:r>
      <w:r w:rsidR="00F07A7F">
        <w:rPr>
          <w:noProof w:val="0"/>
          <w:lang w:val="en-GB"/>
        </w:rPr>
        <w:t xml:space="preserve"> </w:t>
      </w:r>
      <w:r w:rsidR="00D745BA" w:rsidRPr="00443170">
        <w:rPr>
          <w:noProof w:val="0"/>
          <w:lang w:val="en-GB"/>
        </w:rPr>
        <w:t xml:space="preserve">set changes </w:t>
      </w:r>
      <w:r w:rsidR="00F86757" w:rsidRPr="00443170">
        <w:rPr>
          <w:noProof w:val="0"/>
          <w:lang w:val="en-GB"/>
        </w:rPr>
        <w:t xml:space="preserve">(routine and non-routine) </w:t>
      </w:r>
      <w:r w:rsidR="00D745BA" w:rsidRPr="00443170">
        <w:rPr>
          <w:noProof w:val="0"/>
          <w:lang w:val="en-GB"/>
        </w:rPr>
        <w:t xml:space="preserve">was reported with </w:t>
      </w:r>
      <w:r w:rsidR="0012520A" w:rsidRPr="00443170">
        <w:rPr>
          <w:noProof w:val="0"/>
          <w:lang w:val="en-GB"/>
        </w:rPr>
        <w:t>both treatments</w:t>
      </w:r>
      <w:r w:rsidR="00D745BA" w:rsidRPr="00443170">
        <w:rPr>
          <w:noProof w:val="0"/>
          <w:lang w:val="en-GB"/>
        </w:rPr>
        <w:t xml:space="preserve">, although a </w:t>
      </w:r>
      <w:r w:rsidR="00F86757" w:rsidRPr="00443170">
        <w:rPr>
          <w:noProof w:val="0"/>
          <w:lang w:val="en-GB"/>
        </w:rPr>
        <w:t>numerically higher number of infusion</w:t>
      </w:r>
      <w:r w:rsidR="00163FDB">
        <w:rPr>
          <w:noProof w:val="0"/>
          <w:lang w:val="en-GB"/>
        </w:rPr>
        <w:t xml:space="preserve"> </w:t>
      </w:r>
      <w:r w:rsidR="00F86757" w:rsidRPr="00443170">
        <w:rPr>
          <w:noProof w:val="0"/>
          <w:lang w:val="en-GB"/>
        </w:rPr>
        <w:t xml:space="preserve">site reactions (a cited reason for non-routine changes) was reported with faster aspart </w:t>
      </w:r>
      <w:r w:rsidR="00383742">
        <w:rPr>
          <w:noProof w:val="0"/>
          <w:lang w:val="en-GB"/>
        </w:rPr>
        <w:t>versus</w:t>
      </w:r>
      <w:r w:rsidR="00F86757" w:rsidRPr="00443170">
        <w:rPr>
          <w:noProof w:val="0"/>
          <w:lang w:val="en-GB"/>
        </w:rPr>
        <w:t xml:space="preserve"> IAsp (</w:t>
      </w:r>
      <w:r w:rsidR="00F86757" w:rsidRPr="00443170">
        <w:rPr>
          <w:b/>
          <w:noProof w:val="0"/>
          <w:lang w:val="en-GB"/>
        </w:rPr>
        <w:t>Table 1</w:t>
      </w:r>
      <w:r w:rsidR="00F86757" w:rsidRPr="00443170">
        <w:rPr>
          <w:noProof w:val="0"/>
          <w:lang w:val="en-GB"/>
        </w:rPr>
        <w:t xml:space="preserve">). </w:t>
      </w:r>
    </w:p>
    <w:p w14:paraId="7165F952" w14:textId="77777777" w:rsidR="000C0FE0" w:rsidRPr="00443170" w:rsidRDefault="000C0FE0" w:rsidP="000C0FE0">
      <w:pPr>
        <w:pStyle w:val="EndNoteBibliography"/>
        <w:spacing w:after="0" w:line="360" w:lineRule="auto"/>
        <w:rPr>
          <w:noProof w:val="0"/>
          <w:lang w:val="en-GB"/>
        </w:rPr>
      </w:pPr>
    </w:p>
    <w:p w14:paraId="701AC090" w14:textId="5DBC4C89" w:rsidR="000C0FE0" w:rsidRPr="00443170" w:rsidRDefault="00A772B5" w:rsidP="000C0FE0">
      <w:pPr>
        <w:pStyle w:val="EndNoteBibliography"/>
        <w:spacing w:after="0" w:line="360" w:lineRule="auto"/>
        <w:rPr>
          <w:i/>
          <w:noProof w:val="0"/>
          <w:lang w:val="en-GB"/>
        </w:rPr>
      </w:pPr>
      <w:r w:rsidRPr="00443170">
        <w:rPr>
          <w:i/>
          <w:noProof w:val="0"/>
          <w:lang w:val="en-GB"/>
        </w:rPr>
        <w:t>C</w:t>
      </w:r>
      <w:r w:rsidR="000C0FE0" w:rsidRPr="00443170">
        <w:rPr>
          <w:i/>
          <w:noProof w:val="0"/>
          <w:lang w:val="en-GB"/>
        </w:rPr>
        <w:t xml:space="preserve">losed-loop automated insulin </w:t>
      </w:r>
      <w:r w:rsidR="00EB5851" w:rsidRPr="00443170">
        <w:rPr>
          <w:i/>
          <w:noProof w:val="0"/>
          <w:lang w:val="en-GB"/>
        </w:rPr>
        <w:t xml:space="preserve">delivery </w:t>
      </w:r>
      <w:r w:rsidR="000C0FE0" w:rsidRPr="00443170">
        <w:rPr>
          <w:i/>
          <w:noProof w:val="0"/>
          <w:lang w:val="en-GB"/>
        </w:rPr>
        <w:t xml:space="preserve">systems </w:t>
      </w:r>
    </w:p>
    <w:p w14:paraId="38C047C1" w14:textId="77777777" w:rsidR="00B730F7" w:rsidRDefault="00B730F7" w:rsidP="000C0FE0">
      <w:pPr>
        <w:pStyle w:val="EndNoteBibliography"/>
        <w:spacing w:after="0" w:line="360" w:lineRule="auto"/>
        <w:rPr>
          <w:noProof w:val="0"/>
          <w:lang w:val="en-GB"/>
        </w:rPr>
      </w:pPr>
    </w:p>
    <w:p w14:paraId="1CD45395" w14:textId="29F2455A" w:rsidR="00B730F7" w:rsidRPr="00443170" w:rsidRDefault="004B3A0D" w:rsidP="00B730F7">
      <w:pPr>
        <w:pStyle w:val="EndNoteBibliography"/>
        <w:spacing w:after="0" w:line="360" w:lineRule="auto"/>
        <w:rPr>
          <w:noProof w:val="0"/>
          <w:lang w:val="en-GB"/>
        </w:rPr>
      </w:pPr>
      <w:r w:rsidRPr="00443170">
        <w:rPr>
          <w:noProof w:val="0"/>
          <w:lang w:val="en-GB"/>
        </w:rPr>
        <w:t xml:space="preserve">Many </w:t>
      </w:r>
      <w:r w:rsidR="00B730F7" w:rsidRPr="003D6E88">
        <w:rPr>
          <w:noProof w:val="0"/>
          <w:highlight w:val="yellow"/>
          <w:lang w:val="en-GB"/>
        </w:rPr>
        <w:t>hybrid and fully closed-loop insulin delivery systems</w:t>
      </w:r>
      <w:r w:rsidR="00B730F7" w:rsidRPr="001D6A38">
        <w:rPr>
          <w:noProof w:val="0"/>
          <w:lang w:val="en-GB"/>
        </w:rPr>
        <w:t xml:space="preserve"> </w:t>
      </w:r>
      <w:r w:rsidRPr="00443170">
        <w:rPr>
          <w:noProof w:val="0"/>
          <w:lang w:val="en-GB"/>
        </w:rPr>
        <w:t xml:space="preserve">have been limited by how aggressively RAIAs can be used to control PPG due to the risk of late hypoglycaemia. </w:t>
      </w:r>
      <w:bookmarkStart w:id="1" w:name="_Hlk534036483"/>
      <w:r w:rsidRPr="00443170">
        <w:rPr>
          <w:noProof w:val="0"/>
          <w:lang w:val="en-GB"/>
        </w:rPr>
        <w:t xml:space="preserve">The use of a faster-acting insulin in </w:t>
      </w:r>
      <w:r w:rsidR="001D6A38">
        <w:rPr>
          <w:noProof w:val="0"/>
          <w:lang w:val="en-GB"/>
        </w:rPr>
        <w:t>these systems</w:t>
      </w:r>
      <w:r w:rsidR="001D6A38" w:rsidRPr="00443170">
        <w:rPr>
          <w:noProof w:val="0"/>
          <w:lang w:val="en-GB"/>
        </w:rPr>
        <w:t xml:space="preserve"> </w:t>
      </w:r>
      <w:r w:rsidRPr="00443170">
        <w:rPr>
          <w:noProof w:val="0"/>
          <w:lang w:val="en-GB"/>
        </w:rPr>
        <w:t xml:space="preserve">is </w:t>
      </w:r>
      <w:r w:rsidR="00A85208" w:rsidRPr="00443170">
        <w:rPr>
          <w:noProof w:val="0"/>
          <w:lang w:val="en-GB"/>
        </w:rPr>
        <w:t xml:space="preserve">expected </w:t>
      </w:r>
      <w:r w:rsidR="00EB5851" w:rsidRPr="00443170">
        <w:rPr>
          <w:noProof w:val="0"/>
          <w:lang w:val="en-GB"/>
        </w:rPr>
        <w:t xml:space="preserve">to be </w:t>
      </w:r>
      <w:r w:rsidRPr="00443170">
        <w:rPr>
          <w:noProof w:val="0"/>
          <w:lang w:val="en-GB"/>
        </w:rPr>
        <w:t>of great interest</w:t>
      </w:r>
      <w:r w:rsidR="000D7DE6" w:rsidRPr="00443170">
        <w:rPr>
          <w:noProof w:val="0"/>
          <w:lang w:val="en-GB"/>
        </w:rPr>
        <w:t>,</w:t>
      </w:r>
      <w:r w:rsidRPr="00443170">
        <w:rPr>
          <w:noProof w:val="0"/>
          <w:lang w:val="en-GB"/>
        </w:rPr>
        <w:t xml:space="preserve"> and trials of faster aspart are in progress</w:t>
      </w:r>
      <w:r w:rsidR="005B19C3">
        <w:rPr>
          <w:noProof w:val="0"/>
          <w:lang w:val="en-GB"/>
        </w:rPr>
        <w:t>.</w:t>
      </w:r>
      <w:r w:rsidRPr="00443170">
        <w:rPr>
          <w:noProof w:val="0"/>
          <w:lang w:val="en-GB"/>
        </w:rPr>
        <w:fldChar w:fldCharType="begin"/>
      </w:r>
      <w:r w:rsidR="00630B42">
        <w:rPr>
          <w:noProof w:val="0"/>
          <w:lang w:val="en-GB"/>
        </w:rPr>
        <w:instrText xml:space="preserve"> ADDIN EN.CITE &lt;EndNote&gt;&lt;Cite&gt;&lt;Author&gt;ClinicalTrials.gov&lt;/Author&gt;&lt;RecNum&gt;67&lt;/RecNum&gt;&lt;DisplayText&gt;&lt;style face="superscript"&gt;41-43&lt;/style&gt;&lt;/DisplayText&gt;&lt;record&gt;&lt;rec-number&gt;67&lt;/rec-number&gt;&lt;foreign-keys&gt;&lt;key app="EN" db-id="v05adwv5btrweoe5a9i5srfta0fpsf59f9xe" timestamp="1544180998"&gt;67&lt;/key&gt;&lt;/foreign-keys&gt;&lt;ref-type name="Web Page"&gt;12&lt;/ref-type&gt;&lt;contributors&gt;&lt;authors&gt;&lt;author&gt;ClinicalTrials.gov,&lt;/author&gt;&lt;/authors&gt;&lt;/contributors&gt;&lt;titles&gt;&lt;title&gt;NCT03212950&lt;/title&gt;&lt;/titles&gt;&lt;volume&gt;2018&lt;/volume&gt;&lt;number&gt;November 30&lt;/number&gt;&lt;dates&gt;&lt;year&gt;2017&lt;/year&gt;&lt;/dates&gt;&lt;urls&gt;&lt;related-urls&gt;&lt;url&gt;&lt;style face="underline" font="default" size="100%"&gt;https://clinicaltrials.gov/ct2/show/NCT03212950&lt;/style&gt;&lt;/url&gt;&lt;/related-urls&gt;&lt;/urls&gt;&lt;/record&gt;&lt;/Cite&gt;&lt;Cite&gt;&lt;Author&gt;ClinicalTrials.gov&lt;/Author&gt;&lt;RecNum&gt;68&lt;/RecNum&gt;&lt;record&gt;&lt;rec-number&gt;68&lt;/rec-number&gt;&lt;foreign-keys&gt;&lt;key app="EN" db-id="v05adwv5btrweoe5a9i5srfta0fpsf59f9xe" timestamp="1544180998"&gt;68&lt;/key&gt;&lt;/foreign-keys&gt;&lt;ref-type name="Web Page"&gt;12&lt;/ref-type&gt;&lt;contributors&gt;&lt;authors&gt;&lt;author&gt;ClinicalTrials.gov,&lt;/author&gt;&lt;/authors&gt;&lt;/contributors&gt;&lt;titles&gt;&lt;title&gt;NCT03579615&lt;/title&gt;&lt;/titles&gt;&lt;volume&gt;2018&lt;/volume&gt;&lt;number&gt;November 30&lt;/number&gt;&lt;dates&gt;&lt;year&gt;2018&lt;/year&gt;&lt;/dates&gt;&lt;urls&gt;&lt;related-urls&gt;&lt;url&gt;&lt;style face="underline" font="default" size="100%"&gt;https://clinicaltrials.gov/ct2/show/NCT03579615&lt;/style&gt;&lt;/url&gt;&lt;/related-urls&gt;&lt;/urls&gt;&lt;/record&gt;&lt;/Cite&gt;&lt;Cite&gt;&lt;Author&gt;ClinicalTrials.gov&lt;/Author&gt;&lt;RecNum&gt;69&lt;/RecNum&gt;&lt;record&gt;&lt;rec-number&gt;69&lt;/rec-number&gt;&lt;foreign-keys&gt;&lt;key app="EN" db-id="v05adwv5btrweoe5a9i5srfta0fpsf59f9xe" timestamp="1544180999"&gt;69&lt;/key&gt;&lt;/foreign-keys&gt;&lt;ref-type name="Web Page"&gt;12&lt;/ref-type&gt;&lt;contributors&gt;&lt;authors&gt;&lt;author&gt;ClinicalTrials.gov,&lt;/author&gt;&lt;/authors&gt;&lt;/contributors&gt;&lt;titles&gt;&lt;title&gt;NCT03554486&lt;/title&gt;&lt;/titles&gt;&lt;volume&gt;2018&lt;/volume&gt;&lt;number&gt;November 30&lt;/number&gt;&lt;dates&gt;&lt;year&gt;2018&lt;/year&gt;&lt;/dates&gt;&lt;urls&gt;&lt;related-urls&gt;&lt;url&gt;&lt;style face="underline" font="default" size="100%"&gt;https://clinicaltrials.gov/ct2/show/NCT03554486&lt;/style&gt;&lt;/url&gt;&lt;/related-urls&gt;&lt;/urls&gt;&lt;/record&gt;&lt;/Cite&gt;&lt;/EndNote&gt;</w:instrText>
      </w:r>
      <w:r w:rsidRPr="00443170">
        <w:rPr>
          <w:noProof w:val="0"/>
          <w:lang w:val="en-GB"/>
        </w:rPr>
        <w:fldChar w:fldCharType="separate"/>
      </w:r>
      <w:r w:rsidR="00630B42" w:rsidRPr="00630B42">
        <w:rPr>
          <w:vertAlign w:val="superscript"/>
          <w:lang w:val="en-GB"/>
        </w:rPr>
        <w:t>41-43</w:t>
      </w:r>
      <w:r w:rsidRPr="00443170">
        <w:rPr>
          <w:noProof w:val="0"/>
          <w:lang w:val="en-GB"/>
        </w:rPr>
        <w:fldChar w:fldCharType="end"/>
      </w:r>
      <w:r w:rsidR="008E6CAA" w:rsidRPr="00443170">
        <w:rPr>
          <w:noProof w:val="0"/>
          <w:lang w:val="en-GB"/>
        </w:rPr>
        <w:t xml:space="preserve"> Indeed the observed elevated nocturnal IG reported with faster aspart in the onset 5 study could </w:t>
      </w:r>
      <w:r w:rsidR="00425E99" w:rsidRPr="00443170">
        <w:rPr>
          <w:noProof w:val="0"/>
          <w:lang w:val="en-GB"/>
        </w:rPr>
        <w:t xml:space="preserve">potentially </w:t>
      </w:r>
      <w:r w:rsidR="008E6CAA" w:rsidRPr="00443170">
        <w:rPr>
          <w:noProof w:val="0"/>
          <w:lang w:val="en-GB"/>
        </w:rPr>
        <w:t>be minimi</w:t>
      </w:r>
      <w:r w:rsidR="005B19C3">
        <w:rPr>
          <w:noProof w:val="0"/>
          <w:lang w:val="en-GB"/>
        </w:rPr>
        <w:t>z</w:t>
      </w:r>
      <w:r w:rsidR="008E6CAA" w:rsidRPr="00443170">
        <w:rPr>
          <w:noProof w:val="0"/>
          <w:lang w:val="en-GB"/>
        </w:rPr>
        <w:t>ed by the automated basal insulin delivery</w:t>
      </w:r>
      <w:r w:rsidRPr="00443170">
        <w:rPr>
          <w:noProof w:val="0"/>
          <w:lang w:val="en-GB"/>
        </w:rPr>
        <w:t xml:space="preserve"> </w:t>
      </w:r>
      <w:r w:rsidR="00425E99" w:rsidRPr="00443170">
        <w:rPr>
          <w:noProof w:val="0"/>
          <w:lang w:val="en-GB"/>
        </w:rPr>
        <w:t>offered by</w:t>
      </w:r>
      <w:r w:rsidR="008E6CAA" w:rsidRPr="00443170">
        <w:rPr>
          <w:noProof w:val="0"/>
          <w:lang w:val="en-GB"/>
        </w:rPr>
        <w:t xml:space="preserve"> closed</w:t>
      </w:r>
      <w:r w:rsidR="005B19C3">
        <w:rPr>
          <w:noProof w:val="0"/>
          <w:lang w:val="en-GB"/>
        </w:rPr>
        <w:t>-</w:t>
      </w:r>
      <w:r w:rsidR="008E6CAA" w:rsidRPr="00443170">
        <w:rPr>
          <w:noProof w:val="0"/>
          <w:lang w:val="en-GB"/>
        </w:rPr>
        <w:t xml:space="preserve">loop systems. </w:t>
      </w:r>
      <w:r w:rsidR="00B730F7">
        <w:rPr>
          <w:noProof w:val="0"/>
          <w:lang w:val="en-GB"/>
        </w:rPr>
        <w:t>A</w:t>
      </w:r>
      <w:r w:rsidR="008E6CAA" w:rsidRPr="00443170">
        <w:rPr>
          <w:noProof w:val="0"/>
          <w:lang w:val="en-GB"/>
        </w:rPr>
        <w:t>n</w:t>
      </w:r>
      <w:r w:rsidR="00C41339" w:rsidRPr="00443170">
        <w:rPr>
          <w:noProof w:val="0"/>
          <w:lang w:val="en-GB"/>
        </w:rPr>
        <w:t xml:space="preserve"> </w:t>
      </w:r>
      <w:r w:rsidR="000C0FE0" w:rsidRPr="00443170">
        <w:rPr>
          <w:noProof w:val="0"/>
          <w:lang w:val="en-GB"/>
        </w:rPr>
        <w:t xml:space="preserve">initial study suggests that faster aspart provides a modestly greater glucose-lowering effect compared with IAsp in a </w:t>
      </w:r>
      <w:r w:rsidR="007B6DE0" w:rsidRPr="00443170">
        <w:rPr>
          <w:noProof w:val="0"/>
          <w:lang w:val="en-GB"/>
        </w:rPr>
        <w:t xml:space="preserve">fully </w:t>
      </w:r>
      <w:r w:rsidR="000C0FE0" w:rsidRPr="00443170">
        <w:rPr>
          <w:noProof w:val="0"/>
          <w:lang w:val="en-GB"/>
        </w:rPr>
        <w:t>closed</w:t>
      </w:r>
      <w:r w:rsidR="005B19C3">
        <w:rPr>
          <w:noProof w:val="0"/>
          <w:lang w:val="en-GB"/>
        </w:rPr>
        <w:t>-</w:t>
      </w:r>
      <w:r w:rsidR="000C0FE0" w:rsidRPr="00443170">
        <w:rPr>
          <w:noProof w:val="0"/>
          <w:lang w:val="en-GB"/>
        </w:rPr>
        <w:t>loop delivery system</w:t>
      </w:r>
      <w:r w:rsidR="00042C33" w:rsidRPr="00443170">
        <w:rPr>
          <w:noProof w:val="0"/>
          <w:lang w:val="en-GB"/>
        </w:rPr>
        <w:t xml:space="preserve"> (ΔAUC</w:t>
      </w:r>
      <w:r w:rsidR="00042C33" w:rsidRPr="00443170">
        <w:rPr>
          <w:noProof w:val="0"/>
          <w:vertAlign w:val="subscript"/>
          <w:lang w:val="en-GB"/>
        </w:rPr>
        <w:t xml:space="preserve">0–1h </w:t>
      </w:r>
      <w:r w:rsidR="00042C33" w:rsidRPr="00443170">
        <w:rPr>
          <w:noProof w:val="0"/>
          <w:lang w:val="en-GB"/>
        </w:rPr>
        <w:t>after breakfast, –3782 mmol/</w:t>
      </w:r>
      <w:r w:rsidR="005B19C3">
        <w:rPr>
          <w:noProof w:val="0"/>
          <w:lang w:val="en-GB"/>
        </w:rPr>
        <w:t>L</w:t>
      </w:r>
      <w:r w:rsidR="00042C33" w:rsidRPr="00443170">
        <w:rPr>
          <w:noProof w:val="0"/>
          <w:lang w:val="en-GB"/>
        </w:rPr>
        <w:t>*min</w:t>
      </w:r>
      <w:r w:rsidR="00163FDB">
        <w:rPr>
          <w:noProof w:val="0"/>
          <w:lang w:val="en-GB"/>
        </w:rPr>
        <w:t>;</w:t>
      </w:r>
      <w:r w:rsidR="00163FDB" w:rsidRPr="00443170">
        <w:rPr>
          <w:noProof w:val="0"/>
          <w:lang w:val="en-GB"/>
        </w:rPr>
        <w:t xml:space="preserve"> </w:t>
      </w:r>
      <w:r w:rsidR="00042C33" w:rsidRPr="00443170">
        <w:rPr>
          <w:noProof w:val="0"/>
          <w:lang w:val="en-GB"/>
        </w:rPr>
        <w:t>ΔAUC</w:t>
      </w:r>
      <w:r w:rsidR="00042C33" w:rsidRPr="00443170">
        <w:rPr>
          <w:noProof w:val="0"/>
          <w:vertAlign w:val="subscript"/>
          <w:lang w:val="en-GB"/>
        </w:rPr>
        <w:t xml:space="preserve">0–5h </w:t>
      </w:r>
      <w:r w:rsidR="00042C33" w:rsidRPr="00443170">
        <w:rPr>
          <w:noProof w:val="0"/>
          <w:lang w:val="en-GB"/>
        </w:rPr>
        <w:t>after dinner, –1158 mmol/</w:t>
      </w:r>
      <w:r w:rsidR="005B19C3">
        <w:rPr>
          <w:noProof w:val="0"/>
          <w:lang w:val="en-GB"/>
        </w:rPr>
        <w:t>L</w:t>
      </w:r>
      <w:r w:rsidR="00042C33" w:rsidRPr="00443170">
        <w:rPr>
          <w:noProof w:val="0"/>
          <w:lang w:val="en-GB"/>
        </w:rPr>
        <w:t>*min</w:t>
      </w:r>
      <w:r w:rsidR="005A1958" w:rsidRPr="00443170">
        <w:rPr>
          <w:noProof w:val="0"/>
          <w:lang w:val="en-GB"/>
        </w:rPr>
        <w:t>)</w:t>
      </w:r>
      <w:r w:rsidR="005B19C3">
        <w:rPr>
          <w:noProof w:val="0"/>
          <w:lang w:val="en-GB"/>
        </w:rPr>
        <w:t>.</w:t>
      </w:r>
      <w:r w:rsidR="000C0FE0" w:rsidRPr="00443170">
        <w:rPr>
          <w:noProof w:val="0"/>
          <w:lang w:val="en-GB"/>
        </w:rPr>
        <w:fldChar w:fldCharType="begin"/>
      </w:r>
      <w:r w:rsidR="00630B42">
        <w:rPr>
          <w:noProof w:val="0"/>
          <w:lang w:val="en-GB"/>
        </w:rPr>
        <w:instrText xml:space="preserve"> ADDIN EN.CITE &lt;EndNote&gt;&lt;Cite&gt;&lt;Author&gt;Dovc&lt;/Author&gt;&lt;Year&gt;2018&lt;/Year&gt;&lt;RecNum&gt;58&lt;/RecNum&gt;&lt;DisplayText&gt;&lt;style face="superscript"&gt;44&lt;/style&gt;&lt;/DisplayText&gt;&lt;record&gt;&lt;rec-number&gt;58&lt;/rec-number&gt;&lt;foreign-keys&gt;&lt;key app="EN" db-id="v05adwv5btrweoe5a9i5srfta0fpsf59f9xe" timestamp="1542057447"&gt;58&lt;/key&gt;&lt;/foreign-keys&gt;&lt;ref-type name="Journal Article"&gt;17&lt;/ref-type&gt;&lt;contributors&gt;&lt;authors&gt;&lt;author&gt;Dovc, K.&lt;/author&gt;&lt;author&gt;Piona, C.&lt;/author&gt;&lt;author&gt;Yesxiltepe Mutlu, G.&lt;/author&gt;&lt;author&gt;Bratina, N&lt;/author&gt;&lt;author&gt;Lepej, D&lt;/author&gt;&lt;author&gt;Nimri, R&lt;/author&gt;&lt;author&gt;Atlas, E&lt;/author&gt;&lt;author&gt;Muller, I&lt;/author&gt;&lt;author&gt;Kordonouri, O&lt;/author&gt;&lt;author&gt;Biester, T&lt;/author&gt;&lt;author&gt;Danne, T.&lt;/author&gt;&lt;author&gt;M. Phillip, M.&lt;/author&gt;&lt;author&gt;Battelino, T.&lt;/author&gt;&lt;/authors&gt;&lt;/contributors&gt;&lt;titles&gt;&lt;title&gt;Fully closed-loop 24 hours glucose control with DreaMed Glucositter using faster-acting insulin aspart in young adults with type 1 diabetes&lt;/title&gt;&lt;secondary-title&gt;Diabetes Technol Ther&lt;/secondary-title&gt;&lt;/titles&gt;&lt;periodical&gt;&lt;full-title&gt;Diabetes Technol Ther&lt;/full-title&gt;&lt;/periodical&gt;&lt;pages&gt;A20-A21&lt;/pages&gt;&lt;volume&gt;20&lt;/volume&gt;&lt;dates&gt;&lt;year&gt;2018&lt;/year&gt;&lt;/dates&gt;&lt;urls&gt;&lt;/urls&gt;&lt;/record&gt;&lt;/Cite&gt;&lt;/EndNote&gt;</w:instrText>
      </w:r>
      <w:r w:rsidR="000C0FE0" w:rsidRPr="00443170">
        <w:rPr>
          <w:noProof w:val="0"/>
          <w:lang w:val="en-GB"/>
        </w:rPr>
        <w:fldChar w:fldCharType="separate"/>
      </w:r>
      <w:r w:rsidR="00630B42" w:rsidRPr="00630B42">
        <w:rPr>
          <w:vertAlign w:val="superscript"/>
          <w:lang w:val="en-GB"/>
        </w:rPr>
        <w:t>44</w:t>
      </w:r>
      <w:r w:rsidR="000C0FE0" w:rsidRPr="00443170">
        <w:rPr>
          <w:noProof w:val="0"/>
          <w:lang w:val="en-GB"/>
        </w:rPr>
        <w:fldChar w:fldCharType="end"/>
      </w:r>
      <w:r w:rsidR="008E6CAA" w:rsidRPr="00443170">
        <w:rPr>
          <w:noProof w:val="0"/>
          <w:lang w:val="en-GB"/>
        </w:rPr>
        <w:t xml:space="preserve"> </w:t>
      </w:r>
      <w:r w:rsidR="00B730F7">
        <w:rPr>
          <w:noProof w:val="0"/>
          <w:lang w:val="en-GB"/>
        </w:rPr>
        <w:t xml:space="preserve"> </w:t>
      </w:r>
      <w:r w:rsidR="00922255" w:rsidRPr="003D6E88">
        <w:rPr>
          <w:noProof w:val="0"/>
          <w:highlight w:val="yellow"/>
          <w:lang w:val="en-GB"/>
        </w:rPr>
        <w:t xml:space="preserve">At present closed-loop glucose control algorithms </w:t>
      </w:r>
      <w:r w:rsidR="00B730F7" w:rsidRPr="003D6E88">
        <w:rPr>
          <w:noProof w:val="0"/>
          <w:highlight w:val="yellow"/>
          <w:lang w:val="en-GB"/>
        </w:rPr>
        <w:t xml:space="preserve">are designed for use with RAIAs and the more rapid onset of faster aspart may require adaptations of these algorithms. Clinical trials will </w:t>
      </w:r>
      <w:r w:rsidR="00922255" w:rsidRPr="003D6E88">
        <w:rPr>
          <w:noProof w:val="0"/>
          <w:highlight w:val="yellow"/>
          <w:lang w:val="en-GB"/>
        </w:rPr>
        <w:t>need</w:t>
      </w:r>
      <w:r w:rsidR="00B730F7" w:rsidRPr="003D6E88">
        <w:rPr>
          <w:noProof w:val="0"/>
          <w:highlight w:val="yellow"/>
          <w:lang w:val="en-GB"/>
        </w:rPr>
        <w:t xml:space="preserve"> to provide an answer to this important question.</w:t>
      </w:r>
    </w:p>
    <w:p w14:paraId="3204829F" w14:textId="77777777" w:rsidR="00BF4B91" w:rsidRPr="00443170" w:rsidRDefault="00BF4B91" w:rsidP="000C0FE0">
      <w:pPr>
        <w:pStyle w:val="EndNoteBibliography"/>
        <w:spacing w:after="0" w:line="360" w:lineRule="auto"/>
        <w:rPr>
          <w:noProof w:val="0"/>
          <w:lang w:val="en-GB"/>
        </w:rPr>
      </w:pPr>
    </w:p>
    <w:bookmarkEnd w:id="1"/>
    <w:p w14:paraId="0488DAB2" w14:textId="1176E43A" w:rsidR="00456530" w:rsidRPr="00443170" w:rsidRDefault="005A1958" w:rsidP="00D745BA">
      <w:pPr>
        <w:spacing w:line="360" w:lineRule="auto"/>
        <w:rPr>
          <w:b/>
          <w:lang w:val="en-GB"/>
        </w:rPr>
      </w:pPr>
      <w:r w:rsidRPr="00443170">
        <w:rPr>
          <w:b/>
          <w:lang w:val="en-GB"/>
        </w:rPr>
        <w:t>F</w:t>
      </w:r>
      <w:r w:rsidR="00456530" w:rsidRPr="00443170">
        <w:rPr>
          <w:b/>
          <w:lang w:val="en-GB"/>
        </w:rPr>
        <w:t>aster aspart in</w:t>
      </w:r>
      <w:r w:rsidR="00B058C9" w:rsidRPr="00443170">
        <w:rPr>
          <w:b/>
          <w:lang w:val="en-GB"/>
        </w:rPr>
        <w:t xml:space="preserve"> CSII: </w:t>
      </w:r>
      <w:r w:rsidR="00456530" w:rsidRPr="00443170">
        <w:rPr>
          <w:b/>
          <w:lang w:val="en-GB"/>
        </w:rPr>
        <w:t>practic</w:t>
      </w:r>
      <w:r w:rsidRPr="00443170">
        <w:rPr>
          <w:b/>
          <w:lang w:val="en-GB"/>
        </w:rPr>
        <w:t>al considerations</w:t>
      </w:r>
    </w:p>
    <w:p w14:paraId="0CB51B65" w14:textId="4E5B5733" w:rsidR="004947FF" w:rsidRPr="00443170" w:rsidRDefault="00BD2205" w:rsidP="00487DC8">
      <w:pPr>
        <w:spacing w:line="360" w:lineRule="auto"/>
        <w:rPr>
          <w:lang w:val="en-GB"/>
        </w:rPr>
      </w:pPr>
      <w:r w:rsidRPr="00443170">
        <w:rPr>
          <w:lang w:val="en-GB"/>
        </w:rPr>
        <w:t xml:space="preserve">The accelerated absorption kinetics of faster aspart suggest that it </w:t>
      </w:r>
      <w:r w:rsidR="0058666C" w:rsidRPr="00443170">
        <w:rPr>
          <w:lang w:val="en-GB"/>
        </w:rPr>
        <w:t>would</w:t>
      </w:r>
      <w:r w:rsidRPr="00443170">
        <w:rPr>
          <w:lang w:val="en-GB"/>
        </w:rPr>
        <w:t xml:space="preserve"> provide clinical benefits with CSII use. Despite improvements in PPG control, it is surprising that faster aspart did not improve HbA</w:t>
      </w:r>
      <w:r w:rsidRPr="005B19C3">
        <w:rPr>
          <w:lang w:val="en-GB"/>
        </w:rPr>
        <w:t>1c</w:t>
      </w:r>
      <w:r w:rsidRPr="00443170">
        <w:rPr>
          <w:lang w:val="en-GB"/>
        </w:rPr>
        <w:t xml:space="preserve"> to a greater extent than IAsp</w:t>
      </w:r>
      <w:r w:rsidR="00C41339" w:rsidRPr="00443170">
        <w:rPr>
          <w:lang w:val="en-GB"/>
        </w:rPr>
        <w:t xml:space="preserve"> in the onset 5 trial</w:t>
      </w:r>
      <w:r w:rsidR="002323BE">
        <w:rPr>
          <w:lang w:val="en-GB"/>
        </w:rPr>
        <w:t xml:space="preserve">. The double-blind design of onset 5 prevented tailored adjustments </w:t>
      </w:r>
      <w:r w:rsidR="002323BE" w:rsidRPr="002323BE">
        <w:rPr>
          <w:lang w:val="en-GB"/>
        </w:rPr>
        <w:t>according to the pharmacological profile of faster aspart</w:t>
      </w:r>
      <w:r w:rsidR="00C41339" w:rsidRPr="00443170">
        <w:rPr>
          <w:lang w:val="en-GB"/>
        </w:rPr>
        <w:t xml:space="preserve">, and </w:t>
      </w:r>
      <w:r w:rsidR="00E937C5" w:rsidRPr="00443170">
        <w:rPr>
          <w:lang w:val="en-GB"/>
        </w:rPr>
        <w:t>conventional CSII practices</w:t>
      </w:r>
      <w:r w:rsidR="00FF791A">
        <w:rPr>
          <w:lang w:val="en-GB"/>
        </w:rPr>
        <w:t xml:space="preserve"> may require optimisation for faster aspart</w:t>
      </w:r>
      <w:r w:rsidR="00E937C5" w:rsidRPr="00443170">
        <w:rPr>
          <w:lang w:val="en-GB"/>
        </w:rPr>
        <w:t xml:space="preserve"> to fully </w:t>
      </w:r>
      <w:r w:rsidR="00B6128D" w:rsidRPr="00443170">
        <w:rPr>
          <w:lang w:val="en-GB"/>
        </w:rPr>
        <w:t>reali</w:t>
      </w:r>
      <w:r w:rsidR="005B19C3">
        <w:rPr>
          <w:lang w:val="en-GB"/>
        </w:rPr>
        <w:t>z</w:t>
      </w:r>
      <w:r w:rsidR="00B6128D" w:rsidRPr="00443170">
        <w:rPr>
          <w:lang w:val="en-GB"/>
        </w:rPr>
        <w:t xml:space="preserve">e </w:t>
      </w:r>
      <w:r w:rsidR="00FF791A">
        <w:rPr>
          <w:lang w:val="en-GB"/>
        </w:rPr>
        <w:t>its</w:t>
      </w:r>
      <w:r w:rsidR="002323BE">
        <w:rPr>
          <w:lang w:val="en-GB"/>
        </w:rPr>
        <w:t xml:space="preserve"> </w:t>
      </w:r>
      <w:r w:rsidR="00B6128D" w:rsidRPr="00443170">
        <w:rPr>
          <w:lang w:val="en-GB"/>
        </w:rPr>
        <w:t>potential benefits.</w:t>
      </w:r>
      <w:r w:rsidR="002323BE">
        <w:rPr>
          <w:lang w:val="en-GB"/>
        </w:rPr>
        <w:t xml:space="preserve"> </w:t>
      </w:r>
      <w:r w:rsidR="00D9640B" w:rsidRPr="00443170">
        <w:rPr>
          <w:lang w:val="en-GB"/>
        </w:rPr>
        <w:t xml:space="preserve">Faster aspart </w:t>
      </w:r>
      <w:r w:rsidR="00E37E75" w:rsidRPr="00443170">
        <w:rPr>
          <w:lang w:val="en-GB"/>
        </w:rPr>
        <w:t>has been</w:t>
      </w:r>
      <w:r w:rsidR="00D9640B" w:rsidRPr="00443170">
        <w:rPr>
          <w:lang w:val="en-GB"/>
        </w:rPr>
        <w:t xml:space="preserve"> approved for use </w:t>
      </w:r>
      <w:r w:rsidR="0079408C" w:rsidRPr="00443170">
        <w:rPr>
          <w:lang w:val="en-GB"/>
        </w:rPr>
        <w:t>in insulin pumps</w:t>
      </w:r>
      <w:r w:rsidR="00FC51B9" w:rsidRPr="00443170">
        <w:rPr>
          <w:lang w:val="en-GB"/>
        </w:rPr>
        <w:t xml:space="preserve"> for CSII</w:t>
      </w:r>
      <w:r w:rsidR="00D124AB" w:rsidRPr="00443170">
        <w:rPr>
          <w:lang w:val="en-GB"/>
        </w:rPr>
        <w:t xml:space="preserve"> </w:t>
      </w:r>
      <w:r w:rsidR="0079408C" w:rsidRPr="00443170">
        <w:rPr>
          <w:lang w:val="en-GB"/>
        </w:rPr>
        <w:t xml:space="preserve">by the </w:t>
      </w:r>
      <w:r w:rsidR="00FC51B9" w:rsidRPr="00443170">
        <w:rPr>
          <w:lang w:val="en-GB"/>
        </w:rPr>
        <w:t>European Medicines</w:t>
      </w:r>
      <w:r w:rsidR="001F000E" w:rsidRPr="00443170">
        <w:rPr>
          <w:lang w:val="en-GB"/>
        </w:rPr>
        <w:t xml:space="preserve"> </w:t>
      </w:r>
      <w:r w:rsidR="005B19C3">
        <w:rPr>
          <w:lang w:val="en-GB"/>
        </w:rPr>
        <w:t>Agency</w:t>
      </w:r>
      <w:r w:rsidR="001F000E" w:rsidRPr="00443170">
        <w:rPr>
          <w:lang w:val="en-GB"/>
        </w:rPr>
        <w:t xml:space="preserve"> </w:t>
      </w:r>
      <w:r w:rsidR="0079408C" w:rsidRPr="00443170">
        <w:rPr>
          <w:lang w:val="en-GB"/>
        </w:rPr>
        <w:t xml:space="preserve">and is available </w:t>
      </w:r>
      <w:r w:rsidR="00E37E75" w:rsidRPr="00443170">
        <w:rPr>
          <w:lang w:val="en-GB"/>
        </w:rPr>
        <w:t>in several counties</w:t>
      </w:r>
      <w:r w:rsidR="005B19C3">
        <w:rPr>
          <w:lang w:val="en-GB"/>
        </w:rPr>
        <w:t>.</w:t>
      </w:r>
      <w:r w:rsidR="00FC51B9" w:rsidRPr="00443170">
        <w:rPr>
          <w:lang w:val="en-GB"/>
        </w:rPr>
        <w:fldChar w:fldCharType="begin"/>
      </w:r>
      <w:r w:rsidR="00630B42">
        <w:rPr>
          <w:lang w:val="en-GB"/>
        </w:rPr>
        <w:instrText xml:space="preserve"> ADDIN EN.CITE &lt;EndNote&gt;&lt;Cite&gt;&lt;Author&gt;Agency&lt;/Author&gt;&lt;Year&gt;2017&lt;/Year&gt;&lt;RecNum&gt;97&lt;/RecNum&gt;&lt;DisplayText&gt;&lt;style face="superscript"&gt;45&lt;/style&gt;&lt;/DisplayText&gt;&lt;record&gt;&lt;rec-number&gt;97&lt;/rec-number&gt;&lt;foreign-keys&gt;&lt;key app="EN" db-id="v05adwv5btrweoe5a9i5srfta0fpsf59f9xe" timestamp="1545060923"&gt;97&lt;/key&gt;&lt;/foreign-keys&gt;&lt;ref-type name="Web Page"&gt;12&lt;/ref-type&gt;&lt;contributors&gt;&lt;authors&gt;&lt;author&gt;European Medicines Agency,&lt;/author&gt;&lt;/authors&gt;&lt;/contributors&gt;&lt;titles&gt;&lt;title&gt;Fiasp&lt;/title&gt;&lt;/titles&gt;&lt;volume&gt;2018&lt;/volume&gt;&lt;number&gt;December 17&lt;/number&gt;&lt;dates&gt;&lt;year&gt;2017&lt;/year&gt;&lt;/dates&gt;&lt;urls&gt;&lt;related-urls&gt;&lt;url&gt;&lt;style face="underline" font="default" size="100%"&gt;https://www.ema.europa.eu/en/medicines/human/EPAR/fiasp&lt;/style&gt;&lt;/url&gt;&lt;/related-urls&gt;&lt;/urls&gt;&lt;/record&gt;&lt;/Cite&gt;&lt;/EndNote&gt;</w:instrText>
      </w:r>
      <w:r w:rsidR="00FC51B9" w:rsidRPr="00443170">
        <w:rPr>
          <w:lang w:val="en-GB"/>
        </w:rPr>
        <w:fldChar w:fldCharType="separate"/>
      </w:r>
      <w:r w:rsidR="00630B42" w:rsidRPr="00630B42">
        <w:rPr>
          <w:noProof/>
          <w:vertAlign w:val="superscript"/>
          <w:lang w:val="en-GB"/>
        </w:rPr>
        <w:t>45</w:t>
      </w:r>
      <w:r w:rsidR="00FC51B9" w:rsidRPr="00443170">
        <w:rPr>
          <w:lang w:val="en-GB"/>
        </w:rPr>
        <w:fldChar w:fldCharType="end"/>
      </w:r>
      <w:r w:rsidR="00E37E75" w:rsidRPr="00443170">
        <w:rPr>
          <w:lang w:val="en-GB"/>
        </w:rPr>
        <w:t xml:space="preserve"> </w:t>
      </w:r>
      <w:r w:rsidR="004B3A0D" w:rsidRPr="00443170">
        <w:rPr>
          <w:lang w:val="en-GB"/>
        </w:rPr>
        <w:t>However,</w:t>
      </w:r>
      <w:r w:rsidR="00855B93" w:rsidRPr="00443170">
        <w:rPr>
          <w:lang w:val="en-GB"/>
        </w:rPr>
        <w:t xml:space="preserve"> </w:t>
      </w:r>
      <w:r w:rsidR="00FC51B9" w:rsidRPr="00443170">
        <w:rPr>
          <w:lang w:val="en-GB"/>
        </w:rPr>
        <w:t xml:space="preserve">practical </w:t>
      </w:r>
      <w:r w:rsidR="00855B93" w:rsidRPr="00443170">
        <w:rPr>
          <w:lang w:val="en-GB"/>
        </w:rPr>
        <w:t xml:space="preserve">guidance on the use of faster aspart in </w:t>
      </w:r>
      <w:r w:rsidR="00540DCF" w:rsidRPr="00443170">
        <w:rPr>
          <w:lang w:val="en-GB"/>
        </w:rPr>
        <w:t>CSII</w:t>
      </w:r>
      <w:r w:rsidR="00855B93" w:rsidRPr="00443170">
        <w:rPr>
          <w:lang w:val="en-GB"/>
        </w:rPr>
        <w:t xml:space="preserve"> is lacking. Herein </w:t>
      </w:r>
      <w:r w:rsidR="00DB0104" w:rsidRPr="00443170">
        <w:rPr>
          <w:lang w:val="en-GB"/>
        </w:rPr>
        <w:t xml:space="preserve">we </w:t>
      </w:r>
      <w:r w:rsidR="005A1958" w:rsidRPr="00443170">
        <w:rPr>
          <w:lang w:val="en-GB"/>
        </w:rPr>
        <w:t xml:space="preserve">highlight important considerations </w:t>
      </w:r>
      <w:r w:rsidR="00855B93" w:rsidRPr="00443170">
        <w:rPr>
          <w:lang w:val="en-GB"/>
        </w:rPr>
        <w:t xml:space="preserve">that </w:t>
      </w:r>
      <w:r w:rsidR="00FC51B9" w:rsidRPr="00443170">
        <w:rPr>
          <w:lang w:val="en-GB"/>
        </w:rPr>
        <w:t>may</w:t>
      </w:r>
      <w:r w:rsidR="00855B93" w:rsidRPr="00443170">
        <w:rPr>
          <w:lang w:val="en-GB"/>
        </w:rPr>
        <w:t xml:space="preserve"> help healthcare providers </w:t>
      </w:r>
      <w:r w:rsidR="00097AE1" w:rsidRPr="00443170">
        <w:rPr>
          <w:lang w:val="en-GB"/>
        </w:rPr>
        <w:t xml:space="preserve">(HCPs) </w:t>
      </w:r>
      <w:r w:rsidR="00855B93" w:rsidRPr="00443170">
        <w:rPr>
          <w:lang w:val="en-GB"/>
        </w:rPr>
        <w:t xml:space="preserve">and </w:t>
      </w:r>
      <w:r w:rsidR="00BF534F" w:rsidRPr="00443170">
        <w:rPr>
          <w:lang w:val="en-GB"/>
        </w:rPr>
        <w:t>people with diabetes</w:t>
      </w:r>
      <w:r w:rsidR="00855B93" w:rsidRPr="00443170">
        <w:rPr>
          <w:lang w:val="en-GB"/>
        </w:rPr>
        <w:t xml:space="preserve"> successfully initiate and adjust faster aspart </w:t>
      </w:r>
      <w:r w:rsidR="008D3A11" w:rsidRPr="00443170">
        <w:rPr>
          <w:lang w:val="en-GB"/>
        </w:rPr>
        <w:t>in CSII</w:t>
      </w:r>
      <w:r w:rsidR="005A1958" w:rsidRPr="00443170">
        <w:rPr>
          <w:lang w:val="en-GB"/>
        </w:rPr>
        <w:t>.</w:t>
      </w:r>
    </w:p>
    <w:p w14:paraId="6DD5313C" w14:textId="071BBE53" w:rsidR="00CB4A58" w:rsidRPr="00443170" w:rsidRDefault="00D67989" w:rsidP="00E10BE2">
      <w:pPr>
        <w:spacing w:line="360" w:lineRule="auto"/>
        <w:rPr>
          <w:lang w:val="en-GB"/>
        </w:rPr>
      </w:pPr>
      <w:r w:rsidRPr="00443170">
        <w:rPr>
          <w:lang w:val="en-GB"/>
        </w:rPr>
        <w:t>As in the onset 5 trial, a 1:</w:t>
      </w:r>
      <w:proofErr w:type="gramStart"/>
      <w:r w:rsidRPr="00443170">
        <w:rPr>
          <w:lang w:val="en-GB"/>
        </w:rPr>
        <w:t>1</w:t>
      </w:r>
      <w:r w:rsidR="00D745BA" w:rsidRPr="00443170">
        <w:rPr>
          <w:lang w:val="en-GB"/>
        </w:rPr>
        <w:t xml:space="preserve"> unit</w:t>
      </w:r>
      <w:proofErr w:type="gramEnd"/>
      <w:r w:rsidR="00D745BA" w:rsidRPr="00443170">
        <w:rPr>
          <w:lang w:val="en-GB"/>
        </w:rPr>
        <w:t xml:space="preserve"> </w:t>
      </w:r>
      <w:r w:rsidRPr="00443170">
        <w:rPr>
          <w:lang w:val="en-GB"/>
        </w:rPr>
        <w:t xml:space="preserve">dose </w:t>
      </w:r>
      <w:r w:rsidR="00D745BA" w:rsidRPr="00443170">
        <w:rPr>
          <w:lang w:val="en-GB"/>
        </w:rPr>
        <w:t>conversion</w:t>
      </w:r>
      <w:r w:rsidR="00CE4317" w:rsidRPr="00443170">
        <w:rPr>
          <w:lang w:val="en-GB"/>
        </w:rPr>
        <w:t xml:space="preserve"> </w:t>
      </w:r>
      <w:r w:rsidR="009E164D" w:rsidRPr="00443170">
        <w:rPr>
          <w:lang w:val="en-GB"/>
        </w:rPr>
        <w:t>is recommended</w:t>
      </w:r>
      <w:r w:rsidRPr="00443170">
        <w:rPr>
          <w:lang w:val="en-GB"/>
        </w:rPr>
        <w:t xml:space="preserve"> </w:t>
      </w:r>
      <w:r w:rsidR="00CE4317" w:rsidRPr="00443170">
        <w:rPr>
          <w:lang w:val="en-GB"/>
        </w:rPr>
        <w:t>w</w:t>
      </w:r>
      <w:r w:rsidRPr="00443170">
        <w:rPr>
          <w:lang w:val="en-GB"/>
        </w:rPr>
        <w:t>hen switching</w:t>
      </w:r>
      <w:r w:rsidR="005A1958" w:rsidRPr="00443170">
        <w:rPr>
          <w:lang w:val="en-GB"/>
        </w:rPr>
        <w:t xml:space="preserve"> to faster aspart</w:t>
      </w:r>
      <w:r w:rsidR="00EC270E" w:rsidRPr="00443170">
        <w:rPr>
          <w:lang w:val="en-GB"/>
        </w:rPr>
        <w:t xml:space="preserve">. </w:t>
      </w:r>
      <w:r w:rsidR="00F3059A" w:rsidRPr="00443170">
        <w:rPr>
          <w:lang w:val="en-GB"/>
        </w:rPr>
        <w:t xml:space="preserve">However, while </w:t>
      </w:r>
      <w:r w:rsidR="006009EA" w:rsidRPr="00443170">
        <w:rPr>
          <w:lang w:val="en-GB"/>
        </w:rPr>
        <w:t xml:space="preserve">pump settings may have been </w:t>
      </w:r>
      <w:r w:rsidR="00855B93" w:rsidRPr="00443170">
        <w:rPr>
          <w:lang w:val="en-GB"/>
        </w:rPr>
        <w:t>ideal</w:t>
      </w:r>
      <w:r w:rsidR="006009EA" w:rsidRPr="00443170">
        <w:rPr>
          <w:lang w:val="en-GB"/>
        </w:rPr>
        <w:t xml:space="preserve"> for the previously used insulin, </w:t>
      </w:r>
      <w:r w:rsidRPr="00443170">
        <w:rPr>
          <w:lang w:val="en-GB"/>
        </w:rPr>
        <w:t>g</w:t>
      </w:r>
      <w:r w:rsidR="006009EA" w:rsidRPr="00443170">
        <w:rPr>
          <w:lang w:val="en-GB"/>
        </w:rPr>
        <w:t>iven th</w:t>
      </w:r>
      <w:r w:rsidRPr="00443170">
        <w:rPr>
          <w:lang w:val="en-GB"/>
        </w:rPr>
        <w:t>e difference in pharmacology</w:t>
      </w:r>
      <w:r w:rsidR="006009EA" w:rsidRPr="00443170">
        <w:rPr>
          <w:lang w:val="en-GB"/>
        </w:rPr>
        <w:t xml:space="preserve">, a review and guided change in </w:t>
      </w:r>
      <w:r w:rsidR="00B6128D" w:rsidRPr="00443170">
        <w:rPr>
          <w:lang w:val="en-GB"/>
        </w:rPr>
        <w:t xml:space="preserve">all </w:t>
      </w:r>
      <w:r w:rsidR="00CB4A58" w:rsidRPr="00443170">
        <w:rPr>
          <w:lang w:val="en-GB"/>
        </w:rPr>
        <w:t>pump settings</w:t>
      </w:r>
      <w:r w:rsidR="00D80F9B" w:rsidRPr="00443170">
        <w:rPr>
          <w:lang w:val="en-GB"/>
        </w:rPr>
        <w:t xml:space="preserve"> </w:t>
      </w:r>
      <w:r w:rsidR="006009EA" w:rsidRPr="00443170">
        <w:rPr>
          <w:lang w:val="en-GB"/>
        </w:rPr>
        <w:t>should be expected</w:t>
      </w:r>
      <w:r w:rsidR="006E684A" w:rsidRPr="00443170">
        <w:rPr>
          <w:lang w:val="en-GB"/>
        </w:rPr>
        <w:t xml:space="preserve"> over the weeks and months following </w:t>
      </w:r>
      <w:r w:rsidR="009E164D" w:rsidRPr="00443170">
        <w:rPr>
          <w:lang w:val="en-GB"/>
        </w:rPr>
        <w:t>the switch</w:t>
      </w:r>
      <w:r w:rsidR="006009EA" w:rsidRPr="00443170">
        <w:rPr>
          <w:lang w:val="en-GB"/>
        </w:rPr>
        <w:t>.</w:t>
      </w:r>
      <w:r w:rsidR="00CC12E4" w:rsidRPr="00443170">
        <w:rPr>
          <w:lang w:val="en-GB"/>
        </w:rPr>
        <w:t xml:space="preserve"> </w:t>
      </w:r>
      <w:r w:rsidR="00991532" w:rsidRPr="00443170">
        <w:rPr>
          <w:lang w:val="en-GB"/>
        </w:rPr>
        <w:t>Differences</w:t>
      </w:r>
      <w:r w:rsidR="00A208E0" w:rsidRPr="00443170">
        <w:rPr>
          <w:lang w:val="en-GB"/>
        </w:rPr>
        <w:t xml:space="preserve"> in bolus </w:t>
      </w:r>
      <w:r w:rsidR="000213EC" w:rsidRPr="00443170">
        <w:rPr>
          <w:lang w:val="en-GB"/>
        </w:rPr>
        <w:t xml:space="preserve">delivery </w:t>
      </w:r>
      <w:r w:rsidR="00A208E0" w:rsidRPr="00443170">
        <w:rPr>
          <w:lang w:val="en-GB"/>
        </w:rPr>
        <w:t>between different insulin pumps</w:t>
      </w:r>
      <w:r w:rsidR="00CC12E4" w:rsidRPr="00443170">
        <w:rPr>
          <w:lang w:val="en-GB"/>
        </w:rPr>
        <w:t xml:space="preserve"> should also be considered as these</w:t>
      </w:r>
      <w:r w:rsidR="00A208E0" w:rsidRPr="00443170">
        <w:rPr>
          <w:lang w:val="en-GB"/>
        </w:rPr>
        <w:t xml:space="preserve"> </w:t>
      </w:r>
      <w:r w:rsidR="00E10BE2">
        <w:rPr>
          <w:lang w:val="en-GB"/>
        </w:rPr>
        <w:t xml:space="preserve">can affect </w:t>
      </w:r>
      <w:r w:rsidR="00A208E0" w:rsidRPr="00443170">
        <w:rPr>
          <w:lang w:val="en-GB"/>
        </w:rPr>
        <w:t xml:space="preserve">the </w:t>
      </w:r>
      <w:r w:rsidR="00CC12E4" w:rsidRPr="00443170">
        <w:rPr>
          <w:lang w:val="en-GB"/>
        </w:rPr>
        <w:t>pharmacological</w:t>
      </w:r>
      <w:r w:rsidR="00A208E0" w:rsidRPr="00443170">
        <w:rPr>
          <w:lang w:val="en-GB"/>
        </w:rPr>
        <w:t xml:space="preserve"> characteristics of mealtime insulin</w:t>
      </w:r>
      <w:r w:rsidR="005B19C3">
        <w:rPr>
          <w:lang w:val="en-GB"/>
        </w:rPr>
        <w:t>,</w:t>
      </w:r>
      <w:r w:rsidR="000213EC" w:rsidRPr="00443170">
        <w:rPr>
          <w:lang w:val="en-GB"/>
        </w:rPr>
        <w:fldChar w:fldCharType="begin"/>
      </w:r>
      <w:r w:rsidR="00630B42">
        <w:rPr>
          <w:lang w:val="en-GB"/>
        </w:rPr>
        <w:instrText xml:space="preserve"> ADDIN EN.CITE &lt;EndNote&gt;&lt;Cite&gt;&lt;Author&gt;Regittnig&lt;/Author&gt;&lt;Year&gt;2019&lt;/Year&gt;&lt;RecNum&gt;106&lt;/RecNum&gt;&lt;DisplayText&gt;&lt;style face="superscript"&gt;46&lt;/style&gt;&lt;/DisplayText&gt;&lt;record&gt;&lt;rec-number&gt;106&lt;/rec-number&gt;&lt;foreign-keys&gt;&lt;key app="EN" db-id="v05adwv5btrweoe5a9i5srfta0fpsf59f9xe" timestamp="1549621561"&gt;106&lt;/key&gt;&lt;/foreign-keys&gt;&lt;ref-type name="Journal Article"&gt;17&lt;/ref-type&gt;&lt;contributors&gt;&lt;authors&gt;&lt;author&gt;Regittnig, W.&lt;/author&gt;&lt;author&gt;Urschitz, M.&lt;/author&gt;&lt;author&gt;Lehki, B.&lt;/author&gt;&lt;author&gt;Wolf, M.&lt;/author&gt;&lt;author&gt;Kojzar, H.&lt;/author&gt;&lt;author&gt;Mader, J. K.&lt;/author&gt;&lt;author&gt;Ellmerer, M.&lt;/author&gt;&lt;author&gt;Pieber, T. R.&lt;/author&gt;&lt;/authors&gt;&lt;/contributors&gt;&lt;auth-address&gt;Division of Endocrinology and Diabetology, Department of Internal Medicine, Medical University of Graz, Graz, Austria.&lt;/auth-address&gt;&lt;titles&gt;&lt;title&gt;Insulin bolus administration in insulin pump therapy: effect of bolus delivery speed on insulin absorption from subcutaneous tissue&lt;/title&gt;&lt;secondary-title&gt;Diabetes Technol Ther&lt;/secondary-title&gt;&lt;/titles&gt;&lt;periodical&gt;&lt;full-title&gt;Diabetes Technol Ther&lt;/full-title&gt;&lt;/periodical&gt;&lt;pages&gt;44-50&lt;/pages&gt;&lt;volume&gt;21&lt;/volume&gt;&lt;number&gt;1&lt;/number&gt;&lt;edition&gt;2019/01/09&lt;/edition&gt;&lt;keywords&gt;&lt;keyword&gt;Continuous subcutaneous insulin infusion&lt;/keyword&gt;&lt;keyword&gt;Insulin bolus&lt;/keyword&gt;&lt;keyword&gt;Insulin pump therapy&lt;/keyword&gt;&lt;keyword&gt;Rapid-acting insulin&lt;/keyword&gt;&lt;keyword&gt;Subcutaneous insulin absorption&lt;/keyword&gt;&lt;keyword&gt;Type 1 diabetes.&lt;/keyword&gt;&lt;/keywords&gt;&lt;dates&gt;&lt;year&gt;2019&lt;/year&gt;&lt;pub-dates&gt;&lt;date&gt;Jan&lt;/date&gt;&lt;/pub-dates&gt;&lt;/dates&gt;&lt;isbn&gt;1557-8593 (Electronic)&amp;#xD;1520-9156 (Linking)&lt;/isbn&gt;&lt;accession-num&gt;30620643&lt;/accession-num&gt;&lt;urls&gt;&lt;related-urls&gt;&lt;url&gt;https://www.ncbi.nlm.nih.gov/pubmed/30620643&lt;/url&gt;&lt;/related-urls&gt;&lt;/urls&gt;&lt;electronic-resource-num&gt;10.1089/dia.2018.0295&lt;/electronic-resource-num&gt;&lt;/record&gt;&lt;/Cite&gt;&lt;/EndNote&gt;</w:instrText>
      </w:r>
      <w:r w:rsidR="000213EC" w:rsidRPr="00443170">
        <w:rPr>
          <w:lang w:val="en-GB"/>
        </w:rPr>
        <w:fldChar w:fldCharType="separate"/>
      </w:r>
      <w:r w:rsidR="00630B42" w:rsidRPr="00630B42">
        <w:rPr>
          <w:noProof/>
          <w:vertAlign w:val="superscript"/>
          <w:lang w:val="en-GB"/>
        </w:rPr>
        <w:t>46</w:t>
      </w:r>
      <w:r w:rsidR="000213EC" w:rsidRPr="00443170">
        <w:rPr>
          <w:lang w:val="en-GB"/>
        </w:rPr>
        <w:fldChar w:fldCharType="end"/>
      </w:r>
      <w:r w:rsidR="002334A3" w:rsidRPr="00443170">
        <w:rPr>
          <w:lang w:val="en-GB"/>
        </w:rPr>
        <w:t xml:space="preserve"> </w:t>
      </w:r>
      <w:r w:rsidR="00882923">
        <w:rPr>
          <w:lang w:val="en-GB"/>
        </w:rPr>
        <w:t xml:space="preserve">and </w:t>
      </w:r>
      <w:r w:rsidR="00DE6373">
        <w:rPr>
          <w:lang w:val="en-GB"/>
        </w:rPr>
        <w:t xml:space="preserve">also </w:t>
      </w:r>
      <w:r w:rsidR="00882923">
        <w:rPr>
          <w:lang w:val="en-GB"/>
        </w:rPr>
        <w:t xml:space="preserve">influence </w:t>
      </w:r>
      <w:r w:rsidR="00055542">
        <w:rPr>
          <w:lang w:val="en-GB"/>
        </w:rPr>
        <w:t xml:space="preserve">the </w:t>
      </w:r>
      <w:r w:rsidR="00FA6D92">
        <w:rPr>
          <w:lang w:val="en-GB"/>
        </w:rPr>
        <w:t>‘</w:t>
      </w:r>
      <w:r w:rsidR="00882923">
        <w:rPr>
          <w:lang w:val="en-GB"/>
        </w:rPr>
        <w:t>insulin on board</w:t>
      </w:r>
      <w:r w:rsidR="00FA6D92">
        <w:rPr>
          <w:lang w:val="en-GB"/>
        </w:rPr>
        <w:t>’</w:t>
      </w:r>
      <w:r w:rsidR="00055542">
        <w:rPr>
          <w:lang w:val="en-GB"/>
        </w:rPr>
        <w:t xml:space="preserve"> or active</w:t>
      </w:r>
      <w:r w:rsidR="00FA6D92">
        <w:rPr>
          <w:lang w:val="en-GB"/>
        </w:rPr>
        <w:t xml:space="preserve"> insulin </w:t>
      </w:r>
      <w:r w:rsidR="007522B1">
        <w:rPr>
          <w:lang w:val="en-GB"/>
        </w:rPr>
        <w:t xml:space="preserve">estimation (the </w:t>
      </w:r>
      <w:r w:rsidR="007522B1" w:rsidRPr="007522B1">
        <w:rPr>
          <w:lang w:val="en-GB"/>
        </w:rPr>
        <w:t>residual glucose-lowering activity from prior boluses</w:t>
      </w:r>
      <w:r w:rsidR="007522B1">
        <w:rPr>
          <w:lang w:val="en-GB"/>
        </w:rPr>
        <w:t>)</w:t>
      </w:r>
      <w:r w:rsidR="007522B1" w:rsidRPr="007522B1">
        <w:rPr>
          <w:lang w:val="en-GB"/>
        </w:rPr>
        <w:t xml:space="preserve"> </w:t>
      </w:r>
      <w:r w:rsidR="00DE6373">
        <w:rPr>
          <w:lang w:val="en-GB"/>
        </w:rPr>
        <w:t xml:space="preserve">and </w:t>
      </w:r>
      <w:r w:rsidR="002334A3" w:rsidRPr="00443170">
        <w:rPr>
          <w:lang w:val="en-GB"/>
        </w:rPr>
        <w:t>therefore correction bolus</w:t>
      </w:r>
      <w:r w:rsidR="00E10BE2">
        <w:rPr>
          <w:lang w:val="en-GB"/>
        </w:rPr>
        <w:t xml:space="preserve"> dosing</w:t>
      </w:r>
      <w:r w:rsidR="002334A3" w:rsidRPr="00443170">
        <w:rPr>
          <w:lang w:val="en-GB"/>
        </w:rPr>
        <w:t>.</w:t>
      </w:r>
    </w:p>
    <w:p w14:paraId="5E8DD582" w14:textId="1BD5B88A" w:rsidR="00DE74B5" w:rsidRPr="00443170" w:rsidRDefault="00042C33" w:rsidP="009E164D">
      <w:pPr>
        <w:spacing w:line="360" w:lineRule="auto"/>
        <w:rPr>
          <w:lang w:val="en-GB"/>
        </w:rPr>
      </w:pPr>
      <w:r w:rsidRPr="00443170">
        <w:rPr>
          <w:lang w:val="en-GB"/>
        </w:rPr>
        <w:t>Due to the accelerated absorption kinetics</w:t>
      </w:r>
      <w:r w:rsidR="00F3059A" w:rsidRPr="00443170">
        <w:rPr>
          <w:lang w:val="en-GB"/>
        </w:rPr>
        <w:t xml:space="preserve"> of faster aspart</w:t>
      </w:r>
      <w:r w:rsidRPr="00443170">
        <w:rPr>
          <w:lang w:val="en-GB"/>
        </w:rPr>
        <w:t>, bolus dosing will need to be addressed to reduce the risk of early postprandial hypoglycaemia or late postprandial hyperglycaemia.</w:t>
      </w:r>
      <w:r w:rsidR="006D1010" w:rsidRPr="00443170">
        <w:rPr>
          <w:lang w:val="en-GB"/>
        </w:rPr>
        <w:t xml:space="preserve"> </w:t>
      </w:r>
      <w:r w:rsidRPr="00443170">
        <w:rPr>
          <w:lang w:val="en-GB"/>
        </w:rPr>
        <w:t xml:space="preserve">Early postprandial </w:t>
      </w:r>
      <w:r w:rsidR="002F46AE" w:rsidRPr="00443170">
        <w:rPr>
          <w:lang w:val="en-GB"/>
        </w:rPr>
        <w:t>hypoglycaemia</w:t>
      </w:r>
      <w:r w:rsidRPr="00443170">
        <w:rPr>
          <w:lang w:val="en-GB"/>
        </w:rPr>
        <w:t xml:space="preserve"> is </w:t>
      </w:r>
      <w:r w:rsidR="002F46AE" w:rsidRPr="00443170">
        <w:rPr>
          <w:lang w:val="en-GB"/>
        </w:rPr>
        <w:t>uncommon</w:t>
      </w:r>
      <w:r w:rsidRPr="00443170">
        <w:rPr>
          <w:lang w:val="en-GB"/>
        </w:rPr>
        <w:t xml:space="preserve">, but may be an issue </w:t>
      </w:r>
      <w:r w:rsidR="00083DD2">
        <w:rPr>
          <w:lang w:val="en-GB"/>
        </w:rPr>
        <w:t>after</w:t>
      </w:r>
      <w:r w:rsidR="005853AC">
        <w:rPr>
          <w:lang w:val="en-GB"/>
        </w:rPr>
        <w:t xml:space="preserve"> </w:t>
      </w:r>
      <w:r w:rsidR="005853AC" w:rsidRPr="005853AC">
        <w:rPr>
          <w:lang w:val="en-GB"/>
        </w:rPr>
        <w:t>unexpectedly delayed meals</w:t>
      </w:r>
      <w:r w:rsidR="00E87766">
        <w:rPr>
          <w:lang w:val="en-GB"/>
        </w:rPr>
        <w:t xml:space="preserve"> </w:t>
      </w:r>
      <w:r w:rsidR="00E87766" w:rsidRPr="003D6E88">
        <w:rPr>
          <w:highlight w:val="yellow"/>
          <w:lang w:val="en-GB"/>
        </w:rPr>
        <w:t xml:space="preserve">or meals with a high fat </w:t>
      </w:r>
      <w:r w:rsidR="00786D1E" w:rsidRPr="003D6E88">
        <w:rPr>
          <w:highlight w:val="yellow"/>
          <w:lang w:val="en-GB"/>
        </w:rPr>
        <w:t>content</w:t>
      </w:r>
      <w:r w:rsidR="005853AC">
        <w:rPr>
          <w:lang w:val="en-GB"/>
        </w:rPr>
        <w:t xml:space="preserve">, </w:t>
      </w:r>
      <w:r w:rsidR="00882923">
        <w:rPr>
          <w:lang w:val="en-GB"/>
        </w:rPr>
        <w:t xml:space="preserve">errors in </w:t>
      </w:r>
      <w:r w:rsidR="005853AC" w:rsidRPr="005853AC">
        <w:rPr>
          <w:lang w:val="en-GB"/>
        </w:rPr>
        <w:t>carb</w:t>
      </w:r>
      <w:r w:rsidR="005853AC">
        <w:rPr>
          <w:lang w:val="en-GB"/>
        </w:rPr>
        <w:t>ohydrate</w:t>
      </w:r>
      <w:r w:rsidR="005853AC" w:rsidRPr="005853AC">
        <w:rPr>
          <w:lang w:val="en-GB"/>
        </w:rPr>
        <w:t xml:space="preserve"> counting</w:t>
      </w:r>
      <w:r w:rsidR="00083DD2">
        <w:rPr>
          <w:lang w:val="en-GB"/>
        </w:rPr>
        <w:t>, or in patients with gastropares</w:t>
      </w:r>
      <w:r w:rsidR="00E87766">
        <w:rPr>
          <w:lang w:val="en-GB"/>
        </w:rPr>
        <w:t>i</w:t>
      </w:r>
      <w:r w:rsidR="00083DD2">
        <w:rPr>
          <w:lang w:val="en-GB"/>
        </w:rPr>
        <w:t>s</w:t>
      </w:r>
      <w:r w:rsidRPr="00443170">
        <w:rPr>
          <w:lang w:val="en-GB"/>
        </w:rPr>
        <w:t xml:space="preserve">. </w:t>
      </w:r>
      <w:r w:rsidR="00382EE3">
        <w:rPr>
          <w:lang w:val="en-GB"/>
        </w:rPr>
        <w:t>Data suggest that a</w:t>
      </w:r>
      <w:r w:rsidR="00104DBB">
        <w:rPr>
          <w:lang w:val="en-GB"/>
        </w:rPr>
        <w:t xml:space="preserve">dministering </w:t>
      </w:r>
      <w:r w:rsidR="00882923">
        <w:rPr>
          <w:lang w:val="en-GB"/>
        </w:rPr>
        <w:t>a</w:t>
      </w:r>
      <w:r w:rsidR="00833F50">
        <w:rPr>
          <w:lang w:val="en-GB"/>
        </w:rPr>
        <w:t xml:space="preserve"> pre-prandial </w:t>
      </w:r>
      <w:r w:rsidR="00882923">
        <w:rPr>
          <w:lang w:val="en-GB"/>
        </w:rPr>
        <w:t xml:space="preserve">bolus </w:t>
      </w:r>
      <w:r w:rsidR="00833F50">
        <w:rPr>
          <w:lang w:val="en-GB"/>
        </w:rPr>
        <w:t>of ultra-rapid</w:t>
      </w:r>
      <w:r w:rsidR="002A3818">
        <w:rPr>
          <w:lang w:val="en-GB"/>
        </w:rPr>
        <w:t>-acting</w:t>
      </w:r>
      <w:r w:rsidR="00833F50">
        <w:rPr>
          <w:lang w:val="en-GB"/>
        </w:rPr>
        <w:t xml:space="preserve"> insulin</w:t>
      </w:r>
      <w:r w:rsidR="002A3818">
        <w:rPr>
          <w:lang w:val="en-GB"/>
        </w:rPr>
        <w:t xml:space="preserve"> 15 min before a meal</w:t>
      </w:r>
      <w:r w:rsidR="00104DBB">
        <w:rPr>
          <w:lang w:val="en-GB"/>
        </w:rPr>
        <w:t xml:space="preserve"> </w:t>
      </w:r>
      <w:r w:rsidR="00DE6373">
        <w:rPr>
          <w:lang w:val="en-GB"/>
        </w:rPr>
        <w:t>compared with immediately before</w:t>
      </w:r>
      <w:r w:rsidR="007522B1">
        <w:rPr>
          <w:lang w:val="en-GB"/>
        </w:rPr>
        <w:t xml:space="preserve"> </w:t>
      </w:r>
      <w:r w:rsidR="00104DBB">
        <w:rPr>
          <w:lang w:val="en-GB"/>
        </w:rPr>
        <w:t>can</w:t>
      </w:r>
      <w:r w:rsidR="00382EE3">
        <w:rPr>
          <w:lang w:val="en-GB"/>
        </w:rPr>
        <w:t xml:space="preserve"> improve</w:t>
      </w:r>
      <w:r w:rsidR="00833F50">
        <w:rPr>
          <w:lang w:val="en-GB"/>
        </w:rPr>
        <w:t xml:space="preserve"> </w:t>
      </w:r>
      <w:r w:rsidR="002A3818">
        <w:rPr>
          <w:lang w:val="en-GB"/>
        </w:rPr>
        <w:t>postprandial hyperglycaemia</w:t>
      </w:r>
      <w:r w:rsidR="005B19C3">
        <w:rPr>
          <w:lang w:val="en-GB"/>
        </w:rPr>
        <w:t>.</w:t>
      </w:r>
      <w:r w:rsidR="00833F50">
        <w:rPr>
          <w:lang w:val="en-GB"/>
        </w:rPr>
        <w:fldChar w:fldCharType="begin"/>
      </w:r>
      <w:r w:rsidR="00630B42">
        <w:rPr>
          <w:lang w:val="en-GB"/>
        </w:rPr>
        <w:instrText xml:space="preserve"> ADDIN EN.CITE &lt;EndNote&gt;&lt;Cite&gt;&lt;Author&gt;PLUM-MOERSCHEL&lt;/Author&gt;&lt;Year&gt;2018&lt;/Year&gt;&lt;RecNum&gt;111&lt;/RecNum&gt;&lt;DisplayText&gt;&lt;style face="superscript"&gt;47&lt;/style&gt;&lt;/DisplayText&gt;&lt;record&gt;&lt;rec-number&gt;111&lt;/rec-number&gt;&lt;foreign-keys&gt;&lt;key app="EN" db-id="v05adwv5btrweoe5a9i5srfta0fpsf59f9xe" timestamp="1549905808"&gt;111&lt;/key&gt;&lt;/foreign-keys&gt;&lt;ref-type name="Journal Article"&gt;17&lt;/ref-type&gt;&lt;contributors&gt;&lt;authors&gt;&lt;author&gt;Plum-Moerschel, L.&lt;/author&gt;&lt;author&gt;Leohr, J.&lt;/author&gt;&lt;author&gt;Liu, R. &lt;/author&gt;&lt;author&gt;Reddy, S.&lt;/author&gt;&lt;author&gt;Dellva, MA.&lt;/author&gt;&lt;author&gt;Lim, S.&lt;/author&gt;&lt;author&gt;Loh, MT. &lt;/author&gt;&lt;author&gt;Knadler, MP. &lt;/author&gt;&lt;author&gt;Hardy, T.&lt;/author&gt;&lt;author&gt;Kazda, CM.&lt;/author&gt;&lt;/authors&gt;&lt;/contributors&gt;&lt;titles&gt;&lt;title&gt;Ultra-rapid Lispro (URLi) reduces postprandial glucose excursions vs. Humalog® in patients with T1D at multiple meal-to-dose timing intervals&lt;/title&gt;&lt;secondary-title&gt;Diabetes&lt;/secondary-title&gt;&lt;/titles&gt;&lt;periodical&gt;&lt;full-title&gt;Diabetes&lt;/full-title&gt;&lt;/periodical&gt;&lt;pages&gt;1010-P&lt;/pages&gt;&lt;volume&gt;67&lt;/volume&gt;&lt;number&gt;Supplement 1&lt;/number&gt;&lt;dates&gt;&lt;year&gt;2018&lt;/year&gt;&lt;/dates&gt;&lt;urls&gt;&lt;/urls&gt;&lt;/record&gt;&lt;/Cite&gt;&lt;/EndNote&gt;</w:instrText>
      </w:r>
      <w:r w:rsidR="00833F50">
        <w:rPr>
          <w:lang w:val="en-GB"/>
        </w:rPr>
        <w:fldChar w:fldCharType="separate"/>
      </w:r>
      <w:r w:rsidR="00630B42" w:rsidRPr="00630B42">
        <w:rPr>
          <w:noProof/>
          <w:vertAlign w:val="superscript"/>
          <w:lang w:val="en-GB"/>
        </w:rPr>
        <w:t>47</w:t>
      </w:r>
      <w:r w:rsidR="00833F50">
        <w:rPr>
          <w:lang w:val="en-GB"/>
        </w:rPr>
        <w:fldChar w:fldCharType="end"/>
      </w:r>
      <w:r w:rsidR="00833F50">
        <w:rPr>
          <w:lang w:val="en-GB"/>
        </w:rPr>
        <w:t xml:space="preserve"> </w:t>
      </w:r>
      <w:r w:rsidR="002A3818">
        <w:rPr>
          <w:lang w:val="en-GB"/>
        </w:rPr>
        <w:t xml:space="preserve">While this was not examined in the onset 5 trial, clinical experience suggests that </w:t>
      </w:r>
      <w:r w:rsidR="00882923">
        <w:rPr>
          <w:lang w:val="en-GB"/>
        </w:rPr>
        <w:t xml:space="preserve">pre-meal bolus dosing </w:t>
      </w:r>
      <w:r w:rsidR="002A3818">
        <w:rPr>
          <w:lang w:val="en-GB"/>
        </w:rPr>
        <w:t>can be beneficial for pump users with faster aspart, especially when consuming</w:t>
      </w:r>
      <w:r w:rsidR="007522B1">
        <w:rPr>
          <w:lang w:val="en-GB"/>
        </w:rPr>
        <w:t xml:space="preserve"> food with a</w:t>
      </w:r>
      <w:r w:rsidR="002A3818">
        <w:rPr>
          <w:lang w:val="en-GB"/>
        </w:rPr>
        <w:t xml:space="preserve"> high g</w:t>
      </w:r>
      <w:r w:rsidR="00443170" w:rsidRPr="00443170">
        <w:rPr>
          <w:lang w:val="en-GB"/>
        </w:rPr>
        <w:t>lycaemic index</w:t>
      </w:r>
      <w:r w:rsidR="002A3818">
        <w:rPr>
          <w:lang w:val="en-GB"/>
        </w:rPr>
        <w:t xml:space="preserve">. </w:t>
      </w:r>
      <w:r w:rsidR="00CB4A58" w:rsidRPr="00443170">
        <w:rPr>
          <w:lang w:val="en-GB"/>
        </w:rPr>
        <w:t>Adjustments to the basal insulin dose</w:t>
      </w:r>
      <w:r w:rsidR="00A560EE" w:rsidRPr="00443170">
        <w:rPr>
          <w:lang w:val="en-GB"/>
        </w:rPr>
        <w:t xml:space="preserve"> (potentially</w:t>
      </w:r>
      <w:r w:rsidR="004A7BA5" w:rsidRPr="00443170">
        <w:rPr>
          <w:lang w:val="en-GB"/>
        </w:rPr>
        <w:t xml:space="preserve"> using</w:t>
      </w:r>
      <w:r w:rsidR="00A560EE" w:rsidRPr="00443170">
        <w:rPr>
          <w:lang w:val="en-GB"/>
        </w:rPr>
        <w:t xml:space="preserve"> a basal rate test)</w:t>
      </w:r>
      <w:r w:rsidR="00CB4A58" w:rsidRPr="00443170">
        <w:rPr>
          <w:lang w:val="en-GB"/>
        </w:rPr>
        <w:t xml:space="preserve"> will also need to be considered for optimal use of faster aspart</w:t>
      </w:r>
      <w:r w:rsidR="005B19C3">
        <w:rPr>
          <w:lang w:val="en-GB"/>
        </w:rPr>
        <w:t>,</w:t>
      </w:r>
      <w:r w:rsidR="000213EC" w:rsidRPr="00443170">
        <w:rPr>
          <w:lang w:val="en-GB"/>
        </w:rPr>
        <w:fldChar w:fldCharType="begin">
          <w:fldData xml:space="preserve">PEVuZE5vdGU+PENpdGU+PEF1dGhvcj5EYW5uZTwvQXV0aG9yPjxZZWFyPjIwMDY8L1llYXI+PFJl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</w:fldData>
        </w:fldChar>
      </w:r>
      <w:r w:rsidR="00630B42">
        <w:rPr>
          <w:lang w:val="en-GB"/>
        </w:rPr>
        <w:instrText xml:space="preserve"> ADDIN EN.CITE </w:instrText>
      </w:r>
      <w:r w:rsidR="00630B42">
        <w:rPr>
          <w:lang w:val="en-GB"/>
        </w:rPr>
        <w:fldChar w:fldCharType="begin">
          <w:fldData xml:space="preserve">PEVuZE5vdGU+PENpdGU+PEF1dGhvcj5EYW5uZTwvQXV0aG9yPjxZZWFyPjIwMDY8L1llYXI+PFJl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</w:fldData>
        </w:fldChar>
      </w:r>
      <w:r w:rsidR="00630B42">
        <w:rPr>
          <w:lang w:val="en-GB"/>
        </w:rPr>
        <w:instrText xml:space="preserve"> ADDIN EN.CITE.DATA </w:instrText>
      </w:r>
      <w:r w:rsidR="00630B42">
        <w:rPr>
          <w:lang w:val="en-GB"/>
        </w:rPr>
      </w:r>
      <w:r w:rsidR="00630B42">
        <w:rPr>
          <w:lang w:val="en-GB"/>
        </w:rPr>
        <w:fldChar w:fldCharType="end"/>
      </w:r>
      <w:r w:rsidR="000213EC" w:rsidRPr="00443170">
        <w:rPr>
          <w:lang w:val="en-GB"/>
        </w:rPr>
      </w:r>
      <w:r w:rsidR="000213EC" w:rsidRPr="00443170">
        <w:rPr>
          <w:lang w:val="en-GB"/>
        </w:rPr>
        <w:fldChar w:fldCharType="separate"/>
      </w:r>
      <w:r w:rsidR="00630B42" w:rsidRPr="00630B42">
        <w:rPr>
          <w:noProof/>
          <w:vertAlign w:val="superscript"/>
          <w:lang w:val="en-GB"/>
        </w:rPr>
        <w:t>48</w:t>
      </w:r>
      <w:r w:rsidR="000213EC" w:rsidRPr="00443170">
        <w:rPr>
          <w:lang w:val="en-GB"/>
        </w:rPr>
        <w:fldChar w:fldCharType="end"/>
      </w:r>
      <w:r w:rsidR="00882923">
        <w:rPr>
          <w:lang w:val="en-GB"/>
        </w:rPr>
        <w:t xml:space="preserve"> </w:t>
      </w:r>
      <w:r w:rsidR="00FA6D92">
        <w:rPr>
          <w:lang w:val="en-GB"/>
        </w:rPr>
        <w:t>although</w:t>
      </w:r>
      <w:r w:rsidR="00882923">
        <w:rPr>
          <w:lang w:val="en-GB"/>
        </w:rPr>
        <w:t xml:space="preserve"> </w:t>
      </w:r>
      <w:r w:rsidRPr="00443170">
        <w:rPr>
          <w:lang w:val="en-GB"/>
        </w:rPr>
        <w:t xml:space="preserve">HCPs </w:t>
      </w:r>
      <w:r w:rsidR="00BA6232" w:rsidRPr="00443170">
        <w:rPr>
          <w:lang w:val="en-GB"/>
        </w:rPr>
        <w:t>should</w:t>
      </w:r>
      <w:r w:rsidRPr="00443170">
        <w:rPr>
          <w:lang w:val="en-GB"/>
        </w:rPr>
        <w:t xml:space="preserve"> be aware that some pump users will not be </w:t>
      </w:r>
      <w:r w:rsidR="005B19C3">
        <w:rPr>
          <w:lang w:val="en-GB"/>
        </w:rPr>
        <w:t>accustomed</w:t>
      </w:r>
      <w:r w:rsidR="005B19C3" w:rsidRPr="00443170">
        <w:rPr>
          <w:lang w:val="en-GB"/>
        </w:rPr>
        <w:t xml:space="preserve"> </w:t>
      </w:r>
      <w:r w:rsidRPr="00443170">
        <w:rPr>
          <w:lang w:val="en-GB"/>
        </w:rPr>
        <w:t xml:space="preserve">to changing basal rate parameters without </w:t>
      </w:r>
      <w:r w:rsidR="00A208E0" w:rsidRPr="00443170">
        <w:rPr>
          <w:lang w:val="en-GB"/>
        </w:rPr>
        <w:t xml:space="preserve">support </w:t>
      </w:r>
      <w:r w:rsidRPr="00443170">
        <w:rPr>
          <w:lang w:val="en-GB"/>
        </w:rPr>
        <w:t>from their treatment team.</w:t>
      </w:r>
      <w:r w:rsidR="00B330F8" w:rsidRPr="00443170">
        <w:rPr>
          <w:lang w:val="en-GB"/>
        </w:rPr>
        <w:t xml:space="preserve"> </w:t>
      </w:r>
    </w:p>
    <w:p w14:paraId="6AC1AC88" w14:textId="60E2A7AB" w:rsidR="00042C33" w:rsidRPr="00443170" w:rsidRDefault="00B330F8" w:rsidP="009E164D">
      <w:pPr>
        <w:spacing w:line="360" w:lineRule="auto"/>
        <w:rPr>
          <w:lang w:val="en-GB"/>
        </w:rPr>
      </w:pPr>
      <w:r w:rsidRPr="00443170">
        <w:rPr>
          <w:lang w:val="en-GB"/>
        </w:rPr>
        <w:t>Pump users should be performing sufficient</w:t>
      </w:r>
      <w:r w:rsidR="00FA6D92">
        <w:rPr>
          <w:lang w:val="en-GB"/>
        </w:rPr>
        <w:t xml:space="preserve"> BG</w:t>
      </w:r>
      <w:r w:rsidRPr="00443170">
        <w:rPr>
          <w:lang w:val="en-GB"/>
        </w:rPr>
        <w:t xml:space="preserve"> monitoring and may need to increase the frequency of SMBG </w:t>
      </w:r>
      <w:r w:rsidR="00FA6D92">
        <w:rPr>
          <w:lang w:val="en-GB"/>
        </w:rPr>
        <w:t xml:space="preserve">testing </w:t>
      </w:r>
      <w:r w:rsidRPr="00443170">
        <w:rPr>
          <w:lang w:val="en-GB"/>
        </w:rPr>
        <w:t>to enable this optimi</w:t>
      </w:r>
      <w:r w:rsidR="006A1036">
        <w:rPr>
          <w:lang w:val="en-GB"/>
        </w:rPr>
        <w:t>z</w:t>
      </w:r>
      <w:r w:rsidRPr="00443170">
        <w:rPr>
          <w:lang w:val="en-GB"/>
        </w:rPr>
        <w:t>ation.</w:t>
      </w:r>
      <w:r w:rsidR="00BA6232" w:rsidRPr="00443170">
        <w:rPr>
          <w:lang w:val="en-GB"/>
        </w:rPr>
        <w:t xml:space="preserve"> </w:t>
      </w:r>
      <w:r w:rsidRPr="00443170">
        <w:rPr>
          <w:lang w:val="en-GB"/>
        </w:rPr>
        <w:t>The use of CGM or flash glucose monitoring</w:t>
      </w:r>
      <w:r w:rsidR="00CB4A58" w:rsidRPr="00443170">
        <w:rPr>
          <w:lang w:val="en-GB"/>
        </w:rPr>
        <w:t xml:space="preserve"> (FGM)</w:t>
      </w:r>
      <w:r w:rsidRPr="00443170">
        <w:rPr>
          <w:lang w:val="en-GB"/>
        </w:rPr>
        <w:t xml:space="preserve"> </w:t>
      </w:r>
      <w:r w:rsidR="00AD26C6" w:rsidRPr="00443170">
        <w:rPr>
          <w:lang w:val="en-GB"/>
        </w:rPr>
        <w:lastRenderedPageBreak/>
        <w:t xml:space="preserve">could </w:t>
      </w:r>
      <w:r w:rsidRPr="00443170">
        <w:rPr>
          <w:lang w:val="en-GB"/>
        </w:rPr>
        <w:t xml:space="preserve">enable </w:t>
      </w:r>
      <w:r w:rsidR="006A1036">
        <w:rPr>
          <w:lang w:val="en-GB"/>
        </w:rPr>
        <w:t>optimiz</w:t>
      </w:r>
      <w:r w:rsidR="00CB4A58" w:rsidRPr="00443170">
        <w:rPr>
          <w:lang w:val="en-GB"/>
        </w:rPr>
        <w:t>ation of dosing</w:t>
      </w:r>
      <w:r w:rsidRPr="00443170">
        <w:rPr>
          <w:lang w:val="en-GB"/>
        </w:rPr>
        <w:t xml:space="preserve"> for each individual user</w:t>
      </w:r>
      <w:r w:rsidR="00CB4A58" w:rsidRPr="00443170">
        <w:rPr>
          <w:lang w:val="en-GB"/>
        </w:rPr>
        <w:t xml:space="preserve"> when switching to faster aspart</w:t>
      </w:r>
      <w:r w:rsidR="001927BD" w:rsidRPr="00443170">
        <w:rPr>
          <w:lang w:val="en-GB"/>
        </w:rPr>
        <w:t>.</w:t>
      </w:r>
      <w:r w:rsidR="00CB4A58" w:rsidRPr="00443170">
        <w:rPr>
          <w:lang w:val="en-GB"/>
        </w:rPr>
        <w:t xml:space="preserve"> If long-term use of CGM or FGM is not </w:t>
      </w:r>
      <w:r w:rsidR="006A1036">
        <w:rPr>
          <w:lang w:val="en-GB"/>
        </w:rPr>
        <w:t>possible, short-</w:t>
      </w:r>
      <w:r w:rsidR="00163FDB">
        <w:rPr>
          <w:lang w:val="en-GB"/>
        </w:rPr>
        <w:t xml:space="preserve">term </w:t>
      </w:r>
      <w:r w:rsidR="006A1036">
        <w:rPr>
          <w:lang w:val="en-GB"/>
        </w:rPr>
        <w:t>use over 8–</w:t>
      </w:r>
      <w:r w:rsidR="00CB4A58" w:rsidRPr="00443170">
        <w:rPr>
          <w:lang w:val="en-GB"/>
        </w:rPr>
        <w:t xml:space="preserve">12 weeks would likely be helpful. </w:t>
      </w:r>
      <w:r w:rsidR="00FA6D92" w:rsidRPr="00FA6D92">
        <w:rPr>
          <w:lang w:val="en-GB"/>
        </w:rPr>
        <w:t xml:space="preserve">Monitoring the insulin on board/active insulin function </w:t>
      </w:r>
      <w:r w:rsidR="00FA6D92">
        <w:rPr>
          <w:lang w:val="en-GB"/>
        </w:rPr>
        <w:t xml:space="preserve">on their pump </w:t>
      </w:r>
      <w:r w:rsidR="00FA6D92" w:rsidRPr="00FA6D92">
        <w:rPr>
          <w:lang w:val="en-GB"/>
        </w:rPr>
        <w:t xml:space="preserve">could help pump users understand and tailor their dosing needs. </w:t>
      </w:r>
    </w:p>
    <w:p w14:paraId="3108EBB6" w14:textId="7ADE5422" w:rsidR="00443170" w:rsidRPr="00443170" w:rsidRDefault="00826ED7" w:rsidP="00443170">
      <w:pPr>
        <w:spacing w:line="360" w:lineRule="auto"/>
        <w:rPr>
          <w:lang w:val="en-GB"/>
        </w:rPr>
      </w:pPr>
      <w:r w:rsidRPr="00443170">
        <w:rPr>
          <w:lang w:val="en-GB"/>
        </w:rPr>
        <w:t xml:space="preserve">A good understanding of meal content and glycaemic index is likely to be important </w:t>
      </w:r>
      <w:r w:rsidR="006A1036">
        <w:rPr>
          <w:lang w:val="en-GB"/>
        </w:rPr>
        <w:t xml:space="preserve">for pump users </w:t>
      </w:r>
      <w:r w:rsidRPr="00443170">
        <w:rPr>
          <w:lang w:val="en-GB"/>
        </w:rPr>
        <w:t xml:space="preserve">to fully benefit from the effect of faster aspart. </w:t>
      </w:r>
      <w:r w:rsidR="002A084C" w:rsidRPr="00443170">
        <w:rPr>
          <w:lang w:val="en-GB"/>
        </w:rPr>
        <w:t>Although the use of faster aspart in the context of high or low glycaemic index meals has not been addressed in clinical trials, t</w:t>
      </w:r>
      <w:r w:rsidR="00042C33" w:rsidRPr="00443170">
        <w:rPr>
          <w:lang w:val="en-GB"/>
        </w:rPr>
        <w:t>here may be more need for different bolus types</w:t>
      </w:r>
      <w:r w:rsidR="006A1036">
        <w:rPr>
          <w:lang w:val="en-GB"/>
        </w:rPr>
        <w:t>,</w:t>
      </w:r>
      <w:r w:rsidR="00042C33" w:rsidRPr="00443170">
        <w:rPr>
          <w:lang w:val="en-GB"/>
        </w:rPr>
        <w:t xml:space="preserve"> such as </w:t>
      </w:r>
      <w:r w:rsidR="00A208E0" w:rsidRPr="00443170">
        <w:rPr>
          <w:lang w:val="en-GB"/>
        </w:rPr>
        <w:t xml:space="preserve">a </w:t>
      </w:r>
      <w:r w:rsidR="0045604A">
        <w:rPr>
          <w:lang w:val="en-GB"/>
        </w:rPr>
        <w:t>delayed/</w:t>
      </w:r>
      <w:r w:rsidR="0045604A" w:rsidRPr="00443170">
        <w:rPr>
          <w:lang w:val="en-GB"/>
        </w:rPr>
        <w:t xml:space="preserve">extended bolus with larger meals </w:t>
      </w:r>
      <w:r w:rsidR="0045604A">
        <w:rPr>
          <w:lang w:val="en-GB"/>
        </w:rPr>
        <w:t xml:space="preserve">or a </w:t>
      </w:r>
      <w:r w:rsidR="00FD118D">
        <w:rPr>
          <w:lang w:val="en-GB"/>
        </w:rPr>
        <w:t>dual</w:t>
      </w:r>
      <w:r w:rsidR="006A1036">
        <w:rPr>
          <w:lang w:val="en-GB"/>
        </w:rPr>
        <w:t>-</w:t>
      </w:r>
      <w:r w:rsidR="00A208E0" w:rsidRPr="00443170">
        <w:rPr>
          <w:lang w:val="en-GB"/>
        </w:rPr>
        <w:t xml:space="preserve"> or multi-wave bolus </w:t>
      </w:r>
      <w:r w:rsidR="00042C33" w:rsidRPr="00443170">
        <w:rPr>
          <w:lang w:val="en-GB"/>
        </w:rPr>
        <w:t>for hi</w:t>
      </w:r>
      <w:r w:rsidR="00A208E0" w:rsidRPr="00443170">
        <w:rPr>
          <w:lang w:val="en-GB"/>
        </w:rPr>
        <w:t>gh-</w:t>
      </w:r>
      <w:r w:rsidR="00042C33" w:rsidRPr="00443170">
        <w:rPr>
          <w:lang w:val="en-GB"/>
        </w:rPr>
        <w:t xml:space="preserve">fat </w:t>
      </w:r>
      <w:r w:rsidR="00A208E0" w:rsidRPr="00443170">
        <w:rPr>
          <w:lang w:val="en-GB"/>
        </w:rPr>
        <w:t xml:space="preserve">and high-protein </w:t>
      </w:r>
      <w:r w:rsidR="00042C33" w:rsidRPr="00443170">
        <w:rPr>
          <w:lang w:val="en-GB"/>
        </w:rPr>
        <w:t>meals</w:t>
      </w:r>
      <w:r w:rsidR="004823D2" w:rsidRPr="00443170">
        <w:rPr>
          <w:lang w:val="en-GB"/>
        </w:rPr>
        <w:t xml:space="preserve"> </w:t>
      </w:r>
      <w:r w:rsidR="00172A30" w:rsidRPr="00443170">
        <w:rPr>
          <w:lang w:val="en-GB"/>
        </w:rPr>
        <w:t>(</w:t>
      </w:r>
      <w:r w:rsidR="00172A30" w:rsidRPr="00443170">
        <w:rPr>
          <w:b/>
          <w:lang w:val="en-GB"/>
        </w:rPr>
        <w:t>Figure 2</w:t>
      </w:r>
      <w:r w:rsidR="00172A30" w:rsidRPr="00443170">
        <w:rPr>
          <w:lang w:val="en-GB"/>
        </w:rPr>
        <w:t>)</w:t>
      </w:r>
      <w:r w:rsidR="006A1036">
        <w:rPr>
          <w:lang w:val="en-GB"/>
        </w:rPr>
        <w:t>.</w:t>
      </w:r>
      <w:r w:rsidR="00A208E0" w:rsidRPr="00443170">
        <w:rPr>
          <w:lang w:val="en-GB"/>
        </w:rPr>
        <w:fldChar w:fldCharType="begin">
          <w:fldData xml:space="preserve">PEVuZE5vdGU+PENpdGU+PEF1dGhvcj5Lb3Jkb25vdXJpPC9BdXRob3I+PFllYXI+MjAxMjwvWWVh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</w:fldData>
        </w:fldChar>
      </w:r>
      <w:r w:rsidR="00630B42">
        <w:rPr>
          <w:lang w:val="en-GB"/>
        </w:rPr>
        <w:instrText xml:space="preserve"> ADDIN EN.CITE </w:instrText>
      </w:r>
      <w:r w:rsidR="00630B42">
        <w:rPr>
          <w:lang w:val="en-GB"/>
        </w:rPr>
        <w:fldChar w:fldCharType="begin">
          <w:fldData xml:space="preserve">PEVuZE5vdGU+PENpdGU+PEF1dGhvcj5Lb3Jkb25vdXJpPC9BdXRob3I+PFllYXI+MjAxMjwvWWVh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</w:fldData>
        </w:fldChar>
      </w:r>
      <w:r w:rsidR="00630B42">
        <w:rPr>
          <w:lang w:val="en-GB"/>
        </w:rPr>
        <w:instrText xml:space="preserve"> ADDIN EN.CITE.DATA </w:instrText>
      </w:r>
      <w:r w:rsidR="00630B42">
        <w:rPr>
          <w:lang w:val="en-GB"/>
        </w:rPr>
      </w:r>
      <w:r w:rsidR="00630B42">
        <w:rPr>
          <w:lang w:val="en-GB"/>
        </w:rPr>
        <w:fldChar w:fldCharType="end"/>
      </w:r>
      <w:r w:rsidR="00A208E0" w:rsidRPr="00443170">
        <w:rPr>
          <w:lang w:val="en-GB"/>
        </w:rPr>
      </w:r>
      <w:r w:rsidR="00A208E0" w:rsidRPr="00443170">
        <w:rPr>
          <w:lang w:val="en-GB"/>
        </w:rPr>
        <w:fldChar w:fldCharType="separate"/>
      </w:r>
      <w:r w:rsidR="00630B42" w:rsidRPr="00630B42">
        <w:rPr>
          <w:noProof/>
          <w:vertAlign w:val="superscript"/>
          <w:lang w:val="en-GB"/>
        </w:rPr>
        <w:t>49-51</w:t>
      </w:r>
      <w:r w:rsidR="00A208E0" w:rsidRPr="00443170">
        <w:rPr>
          <w:lang w:val="en-GB"/>
        </w:rPr>
        <w:fldChar w:fldCharType="end"/>
      </w:r>
      <w:r w:rsidR="00A208E0" w:rsidRPr="00443170">
        <w:rPr>
          <w:lang w:val="en-GB"/>
        </w:rPr>
        <w:t xml:space="preserve"> </w:t>
      </w:r>
      <w:r w:rsidR="00172A30" w:rsidRPr="00443170">
        <w:rPr>
          <w:lang w:val="en-GB"/>
        </w:rPr>
        <w:t>As a starting point for high-fat and high-protein meals</w:t>
      </w:r>
      <w:r w:rsidR="00A208E0" w:rsidRPr="00443170">
        <w:rPr>
          <w:lang w:val="en-GB"/>
        </w:rPr>
        <w:t xml:space="preserve">, </w:t>
      </w:r>
      <w:r w:rsidR="00786D1E" w:rsidRPr="001D6A38">
        <w:rPr>
          <w:highlight w:val="yellow"/>
          <w:lang w:val="en-GB"/>
        </w:rPr>
        <w:t>3</w:t>
      </w:r>
      <w:r w:rsidR="00A208E0" w:rsidRPr="001D6A38">
        <w:rPr>
          <w:highlight w:val="yellow"/>
          <w:lang w:val="en-GB"/>
        </w:rPr>
        <w:t>0%</w:t>
      </w:r>
      <w:r w:rsidR="00A208E0" w:rsidRPr="00443170">
        <w:rPr>
          <w:lang w:val="en-GB"/>
        </w:rPr>
        <w:t xml:space="preserve"> of the </w:t>
      </w:r>
      <w:r w:rsidR="00D548B7">
        <w:rPr>
          <w:lang w:val="en-GB"/>
        </w:rPr>
        <w:t xml:space="preserve">total insulin dose </w:t>
      </w:r>
      <w:r w:rsidR="00093F89">
        <w:rPr>
          <w:lang w:val="en-GB"/>
        </w:rPr>
        <w:t>can</w:t>
      </w:r>
      <w:r w:rsidR="00093F89" w:rsidRPr="00443170">
        <w:rPr>
          <w:lang w:val="en-GB"/>
        </w:rPr>
        <w:t xml:space="preserve"> </w:t>
      </w:r>
      <w:r w:rsidR="00172A30" w:rsidRPr="00443170">
        <w:rPr>
          <w:lang w:val="en-GB"/>
        </w:rPr>
        <w:t xml:space="preserve">be </w:t>
      </w:r>
      <w:r w:rsidR="00A208E0" w:rsidRPr="00443170">
        <w:rPr>
          <w:lang w:val="en-GB"/>
        </w:rPr>
        <w:t xml:space="preserve">administered </w:t>
      </w:r>
      <w:r w:rsidR="00A32C0B" w:rsidRPr="00443170">
        <w:rPr>
          <w:lang w:val="en-GB"/>
        </w:rPr>
        <w:t xml:space="preserve">immediately and </w:t>
      </w:r>
      <w:r w:rsidR="00786D1E" w:rsidRPr="003D6E88">
        <w:rPr>
          <w:highlight w:val="yellow"/>
          <w:lang w:val="en-GB"/>
        </w:rPr>
        <w:t>7</w:t>
      </w:r>
      <w:r w:rsidR="00A32C0B" w:rsidRPr="003D6E88">
        <w:rPr>
          <w:highlight w:val="yellow"/>
          <w:lang w:val="en-GB"/>
        </w:rPr>
        <w:t>0%</w:t>
      </w:r>
      <w:r w:rsidR="00A32C0B" w:rsidRPr="00443170">
        <w:rPr>
          <w:lang w:val="en-GB"/>
        </w:rPr>
        <w:t xml:space="preserve"> delayed </w:t>
      </w:r>
      <w:r w:rsidR="00A208E0" w:rsidRPr="00443170">
        <w:rPr>
          <w:lang w:val="en-GB"/>
        </w:rPr>
        <w:t>over</w:t>
      </w:r>
      <w:r w:rsidR="00A32C0B" w:rsidRPr="00443170">
        <w:rPr>
          <w:lang w:val="en-GB"/>
        </w:rPr>
        <w:t xml:space="preserve"> the</w:t>
      </w:r>
      <w:r w:rsidR="00A208E0" w:rsidRPr="00443170">
        <w:rPr>
          <w:lang w:val="en-GB"/>
        </w:rPr>
        <w:t xml:space="preserve"> 2</w:t>
      </w:r>
      <w:r w:rsidR="006A1036">
        <w:rPr>
          <w:lang w:val="en-GB"/>
        </w:rPr>
        <w:t>–</w:t>
      </w:r>
      <w:r w:rsidR="00A208E0" w:rsidRPr="00443170">
        <w:rPr>
          <w:lang w:val="en-GB"/>
        </w:rPr>
        <w:t>4 hours</w:t>
      </w:r>
      <w:r w:rsidR="00A32C0B" w:rsidRPr="00443170">
        <w:rPr>
          <w:lang w:val="en-GB"/>
        </w:rPr>
        <w:t xml:space="preserve"> following the </w:t>
      </w:r>
      <w:r w:rsidR="006A1036">
        <w:rPr>
          <w:lang w:val="en-GB"/>
        </w:rPr>
        <w:t>meal</w:t>
      </w:r>
      <w:r w:rsidR="00A208E0" w:rsidRPr="00443170">
        <w:rPr>
          <w:lang w:val="en-GB"/>
        </w:rPr>
        <w:t xml:space="preserve">. </w:t>
      </w:r>
      <w:r w:rsidR="00172A30" w:rsidRPr="00443170">
        <w:rPr>
          <w:lang w:val="en-GB"/>
        </w:rPr>
        <w:t xml:space="preserve">It should also be noted that more insulin may be needed than </w:t>
      </w:r>
      <w:r w:rsidRPr="00443170">
        <w:rPr>
          <w:lang w:val="en-GB"/>
        </w:rPr>
        <w:t xml:space="preserve">that </w:t>
      </w:r>
      <w:r w:rsidR="00172A30" w:rsidRPr="00443170">
        <w:rPr>
          <w:lang w:val="en-GB"/>
        </w:rPr>
        <w:t>calculated by carbohydrate counting alon</w:t>
      </w:r>
      <w:r w:rsidR="00450368" w:rsidRPr="00443170">
        <w:rPr>
          <w:lang w:val="en-GB"/>
        </w:rPr>
        <w:t>e</w:t>
      </w:r>
      <w:r w:rsidR="006A1036">
        <w:rPr>
          <w:lang w:val="en-GB"/>
        </w:rPr>
        <w:t>.</w:t>
      </w:r>
      <w:r w:rsidR="00AA0969" w:rsidRPr="00443170">
        <w:rPr>
          <w:lang w:val="en-GB"/>
        </w:rPr>
        <w:fldChar w:fldCharType="begin">
          <w:fldData xml:space="preserve">PEVuZE5vdGU+PENpdGU+PEF1dGhvcj5Mb3BlejwvQXV0aG9yPjxZZWFyPjIwMTc8L1llYXI+PFJl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==
</w:fldData>
        </w:fldChar>
      </w:r>
      <w:r w:rsidR="008B095E">
        <w:rPr>
          <w:lang w:val="en-GB"/>
        </w:rPr>
        <w:instrText xml:space="preserve"> ADDIN EN.CITE </w:instrText>
      </w:r>
      <w:r w:rsidR="008B095E">
        <w:rPr>
          <w:lang w:val="en-GB"/>
        </w:rPr>
        <w:fldChar w:fldCharType="begin">
          <w:fldData xml:space="preserve">PEVuZE5vdGU+PENpdGU+PEF1dGhvcj5Mb3BlejwvQXV0aG9yPjxZZWFyPjIwMTc8L1llYXI+PFJl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==
</w:fldData>
        </w:fldChar>
      </w:r>
      <w:r w:rsidR="008B095E">
        <w:rPr>
          <w:lang w:val="en-GB"/>
        </w:rPr>
        <w:instrText xml:space="preserve"> ADDIN EN.CITE.DATA </w:instrText>
      </w:r>
      <w:r w:rsidR="008B095E">
        <w:rPr>
          <w:lang w:val="en-GB"/>
        </w:rPr>
      </w:r>
      <w:r w:rsidR="008B095E">
        <w:rPr>
          <w:lang w:val="en-GB"/>
        </w:rPr>
        <w:fldChar w:fldCharType="end"/>
      </w:r>
      <w:r w:rsidR="00AA0969" w:rsidRPr="00443170">
        <w:rPr>
          <w:lang w:val="en-GB"/>
        </w:rPr>
      </w:r>
      <w:r w:rsidR="00AA0969" w:rsidRPr="00443170">
        <w:rPr>
          <w:lang w:val="en-GB"/>
        </w:rPr>
        <w:fldChar w:fldCharType="separate"/>
      </w:r>
      <w:r w:rsidR="00630B42" w:rsidRPr="00630B42">
        <w:rPr>
          <w:noProof/>
          <w:vertAlign w:val="superscript"/>
          <w:lang w:val="en-GB"/>
        </w:rPr>
        <w:t>51,52</w:t>
      </w:r>
      <w:r w:rsidR="00AA0969" w:rsidRPr="00443170">
        <w:rPr>
          <w:lang w:val="en-GB"/>
        </w:rPr>
        <w:fldChar w:fldCharType="end"/>
      </w:r>
      <w:r w:rsidR="00A32C0B" w:rsidRPr="00443170">
        <w:rPr>
          <w:lang w:val="en-GB"/>
        </w:rPr>
        <w:t xml:space="preserve"> </w:t>
      </w:r>
    </w:p>
    <w:p w14:paraId="7830E523" w14:textId="35391FD3" w:rsidR="00BA6232" w:rsidRPr="00443170" w:rsidRDefault="009867F8" w:rsidP="000C0FE0">
      <w:pPr>
        <w:spacing w:line="360" w:lineRule="auto"/>
        <w:rPr>
          <w:lang w:val="en-GB"/>
        </w:rPr>
      </w:pPr>
      <w:r w:rsidRPr="00443170">
        <w:rPr>
          <w:lang w:val="en-GB"/>
        </w:rPr>
        <w:t>T</w:t>
      </w:r>
      <w:r w:rsidR="00734188" w:rsidRPr="00443170">
        <w:rPr>
          <w:lang w:val="en-GB"/>
        </w:rPr>
        <w:t xml:space="preserve">he </w:t>
      </w:r>
      <w:r w:rsidR="001C19EB" w:rsidRPr="00443170">
        <w:rPr>
          <w:lang w:val="en-GB"/>
        </w:rPr>
        <w:t xml:space="preserve">occurrence of a burning sensation around </w:t>
      </w:r>
      <w:r w:rsidR="006A1036">
        <w:rPr>
          <w:lang w:val="en-GB"/>
        </w:rPr>
        <w:t xml:space="preserve">the </w:t>
      </w:r>
      <w:r w:rsidR="001C19EB" w:rsidRPr="00443170">
        <w:rPr>
          <w:lang w:val="en-GB"/>
        </w:rPr>
        <w:t xml:space="preserve">infusion site </w:t>
      </w:r>
      <w:r w:rsidR="00734188" w:rsidRPr="00443170">
        <w:rPr>
          <w:lang w:val="en-GB"/>
        </w:rPr>
        <w:t xml:space="preserve">has been reported in some </w:t>
      </w:r>
      <w:r w:rsidR="000C0FE0" w:rsidRPr="00443170">
        <w:rPr>
          <w:lang w:val="en-GB"/>
        </w:rPr>
        <w:t xml:space="preserve">people using faster aspart </w:t>
      </w:r>
      <w:r w:rsidRPr="00443170">
        <w:rPr>
          <w:lang w:val="en-GB"/>
        </w:rPr>
        <w:t>in clinical practice. S</w:t>
      </w:r>
      <w:r w:rsidR="00734188" w:rsidRPr="00443170">
        <w:rPr>
          <w:lang w:val="en-GB"/>
        </w:rPr>
        <w:t xml:space="preserve">ome </w:t>
      </w:r>
      <w:r w:rsidR="006A1036">
        <w:rPr>
          <w:lang w:val="en-GB"/>
        </w:rPr>
        <w:t xml:space="preserve">users </w:t>
      </w:r>
      <w:r w:rsidRPr="00443170">
        <w:rPr>
          <w:lang w:val="en-GB"/>
        </w:rPr>
        <w:t xml:space="preserve">also </w:t>
      </w:r>
      <w:r w:rsidR="00012E56" w:rsidRPr="00443170">
        <w:rPr>
          <w:lang w:val="en-GB"/>
        </w:rPr>
        <w:t xml:space="preserve">report needing </w:t>
      </w:r>
      <w:r w:rsidR="00734188" w:rsidRPr="00443170">
        <w:rPr>
          <w:lang w:val="en-GB"/>
        </w:rPr>
        <w:t>to change their infusion set more frequently after switching to faster aspart</w:t>
      </w:r>
      <w:r w:rsidR="00DB1875" w:rsidRPr="00443170">
        <w:rPr>
          <w:lang w:val="en-GB"/>
        </w:rPr>
        <w:t xml:space="preserve"> to avoid hyper</w:t>
      </w:r>
      <w:r w:rsidR="00786E68" w:rsidRPr="00443170">
        <w:rPr>
          <w:lang w:val="en-GB"/>
        </w:rPr>
        <w:t>glycaemia</w:t>
      </w:r>
      <w:r w:rsidR="000C0FE0" w:rsidRPr="00443170">
        <w:rPr>
          <w:lang w:val="en-GB"/>
        </w:rPr>
        <w:t xml:space="preserve">, and others </w:t>
      </w:r>
      <w:r w:rsidR="002A084C" w:rsidRPr="00443170">
        <w:rPr>
          <w:lang w:val="en-GB"/>
        </w:rPr>
        <w:t>have found</w:t>
      </w:r>
      <w:r w:rsidR="000C0FE0" w:rsidRPr="00443170">
        <w:rPr>
          <w:lang w:val="en-GB"/>
        </w:rPr>
        <w:t xml:space="preserve"> that correction doses do not work</w:t>
      </w:r>
      <w:r w:rsidR="00B330F8" w:rsidRPr="00443170">
        <w:rPr>
          <w:lang w:val="en-GB"/>
        </w:rPr>
        <w:t xml:space="preserve"> as expected</w:t>
      </w:r>
      <w:r w:rsidR="00734188" w:rsidRPr="00443170">
        <w:rPr>
          <w:lang w:val="en-GB"/>
        </w:rPr>
        <w:t>. There are likely</w:t>
      </w:r>
      <w:r w:rsidR="002A084C" w:rsidRPr="00443170">
        <w:rPr>
          <w:lang w:val="en-GB"/>
        </w:rPr>
        <w:t xml:space="preserve"> to be other, currently unknown</w:t>
      </w:r>
      <w:r w:rsidR="00734188" w:rsidRPr="00443170">
        <w:rPr>
          <w:lang w:val="en-GB"/>
        </w:rPr>
        <w:t xml:space="preserve"> factors involved in determining the suc</w:t>
      </w:r>
      <w:r w:rsidR="000C0FE0" w:rsidRPr="00443170">
        <w:rPr>
          <w:lang w:val="en-GB"/>
        </w:rPr>
        <w:t>cess of faster aspart treatment</w:t>
      </w:r>
      <w:r w:rsidR="002A084C" w:rsidRPr="00443170">
        <w:rPr>
          <w:lang w:val="en-GB"/>
        </w:rPr>
        <w:t xml:space="preserve"> in CSII,</w:t>
      </w:r>
      <w:r w:rsidR="000C0FE0" w:rsidRPr="00443170">
        <w:rPr>
          <w:lang w:val="en-GB"/>
        </w:rPr>
        <w:t xml:space="preserve"> and HCPs may find that</w:t>
      </w:r>
      <w:r w:rsidR="003C4442" w:rsidRPr="00443170">
        <w:rPr>
          <w:lang w:val="en-GB"/>
        </w:rPr>
        <w:t xml:space="preserve"> glyc</w:t>
      </w:r>
      <w:r w:rsidR="00BA0294" w:rsidRPr="00443170">
        <w:rPr>
          <w:lang w:val="en-GB"/>
        </w:rPr>
        <w:t>a</w:t>
      </w:r>
      <w:r w:rsidR="003C4442" w:rsidRPr="00443170">
        <w:rPr>
          <w:lang w:val="en-GB"/>
        </w:rPr>
        <w:t>emic</w:t>
      </w:r>
      <w:r w:rsidR="000C0FE0" w:rsidRPr="00443170">
        <w:rPr>
          <w:lang w:val="en-GB"/>
        </w:rPr>
        <w:t xml:space="preserve"> </w:t>
      </w:r>
      <w:r w:rsidR="00734188" w:rsidRPr="00443170">
        <w:rPr>
          <w:lang w:val="en-GB"/>
        </w:rPr>
        <w:t xml:space="preserve">improvements are seen in some, but not necessarily all </w:t>
      </w:r>
      <w:r w:rsidR="00012E56" w:rsidRPr="00443170">
        <w:rPr>
          <w:lang w:val="en-GB"/>
        </w:rPr>
        <w:t>users</w:t>
      </w:r>
      <w:r w:rsidR="00734188" w:rsidRPr="00443170">
        <w:rPr>
          <w:lang w:val="en-GB"/>
        </w:rPr>
        <w:t>.</w:t>
      </w:r>
    </w:p>
    <w:p w14:paraId="0349EDF2" w14:textId="77777777" w:rsidR="000C6A66" w:rsidRPr="00443170" w:rsidRDefault="000C6A66" w:rsidP="00487DC8">
      <w:pPr>
        <w:spacing w:line="360" w:lineRule="auto"/>
        <w:rPr>
          <w:i/>
          <w:lang w:val="en-GB"/>
        </w:rPr>
      </w:pPr>
      <w:r w:rsidRPr="00443170">
        <w:rPr>
          <w:i/>
          <w:lang w:val="en-GB"/>
        </w:rPr>
        <w:t>Summary</w:t>
      </w:r>
    </w:p>
    <w:p w14:paraId="463A2033" w14:textId="78E84219" w:rsidR="00270568" w:rsidRPr="00443170" w:rsidRDefault="00193CB0" w:rsidP="00572CDC">
      <w:pPr>
        <w:spacing w:after="0" w:line="360" w:lineRule="auto"/>
        <w:rPr>
          <w:lang w:val="en-GB"/>
        </w:rPr>
      </w:pPr>
      <w:r w:rsidRPr="00443170">
        <w:rPr>
          <w:lang w:val="en-GB"/>
        </w:rPr>
        <w:t xml:space="preserve">Faster aspart use in </w:t>
      </w:r>
      <w:r w:rsidR="00012E56" w:rsidRPr="00443170">
        <w:rPr>
          <w:lang w:val="en-GB"/>
        </w:rPr>
        <w:t xml:space="preserve">insulin </w:t>
      </w:r>
      <w:r w:rsidRPr="00443170">
        <w:rPr>
          <w:lang w:val="en-GB"/>
        </w:rPr>
        <w:t>pump therapy provides potential benefits for glucose control.</w:t>
      </w:r>
      <w:r w:rsidR="006630D6" w:rsidRPr="00443170">
        <w:rPr>
          <w:lang w:val="en-GB"/>
        </w:rPr>
        <w:t xml:space="preserve"> </w:t>
      </w:r>
      <w:r w:rsidRPr="00443170">
        <w:rPr>
          <w:lang w:val="en-GB"/>
        </w:rPr>
        <w:t xml:space="preserve">The improved PK/PD profile of faster aspart compared with </w:t>
      </w:r>
      <w:r w:rsidR="008D3A11" w:rsidRPr="00443170">
        <w:rPr>
          <w:lang w:val="en-GB"/>
        </w:rPr>
        <w:t>IAsp</w:t>
      </w:r>
      <w:r w:rsidR="00012E56" w:rsidRPr="00443170">
        <w:rPr>
          <w:lang w:val="en-GB"/>
        </w:rPr>
        <w:t xml:space="preserve"> suggest</w:t>
      </w:r>
      <w:r w:rsidR="00B65BA6">
        <w:rPr>
          <w:lang w:val="en-GB"/>
        </w:rPr>
        <w:t>s</w:t>
      </w:r>
      <w:r w:rsidRPr="00443170">
        <w:rPr>
          <w:lang w:val="en-GB"/>
        </w:rPr>
        <w:t xml:space="preserve"> that faster aspart </w:t>
      </w:r>
      <w:r w:rsidR="006F42CD" w:rsidRPr="00443170">
        <w:rPr>
          <w:lang w:val="en-GB"/>
        </w:rPr>
        <w:t>may be advantageous for people with diabetes using CSII.</w:t>
      </w:r>
      <w:r w:rsidR="00AB282E" w:rsidRPr="00443170">
        <w:rPr>
          <w:lang w:val="en-GB"/>
        </w:rPr>
        <w:t xml:space="preserve"> </w:t>
      </w:r>
      <w:r w:rsidR="003C4442" w:rsidRPr="00443170">
        <w:rPr>
          <w:lang w:val="en-GB"/>
        </w:rPr>
        <w:t>W</w:t>
      </w:r>
      <w:r w:rsidR="00AB282E" w:rsidRPr="00443170">
        <w:rPr>
          <w:lang w:val="en-GB"/>
        </w:rPr>
        <w:t>hile t</w:t>
      </w:r>
      <w:r w:rsidR="00734188" w:rsidRPr="00443170">
        <w:rPr>
          <w:lang w:val="en-GB"/>
        </w:rPr>
        <w:t xml:space="preserve">he </w:t>
      </w:r>
      <w:r w:rsidR="00786E68" w:rsidRPr="00443170">
        <w:rPr>
          <w:lang w:val="en-GB"/>
        </w:rPr>
        <w:t>large</w:t>
      </w:r>
      <w:r w:rsidR="00FF791A">
        <w:rPr>
          <w:lang w:val="en-GB"/>
        </w:rPr>
        <w:t>, double-blind</w:t>
      </w:r>
      <w:r w:rsidR="00786E68" w:rsidRPr="00443170">
        <w:rPr>
          <w:lang w:val="en-GB"/>
        </w:rPr>
        <w:t xml:space="preserve"> </w:t>
      </w:r>
      <w:r w:rsidR="00734188" w:rsidRPr="00443170">
        <w:rPr>
          <w:lang w:val="en-GB"/>
        </w:rPr>
        <w:t xml:space="preserve">onset 5 trial demonstrated that faster aspart is effective in glycaemic control, superiority of faster aspart over IAsp in </w:t>
      </w:r>
      <w:r w:rsidR="00540DCF" w:rsidRPr="00443170">
        <w:rPr>
          <w:lang w:val="en-GB"/>
        </w:rPr>
        <w:t xml:space="preserve">terms of </w:t>
      </w:r>
      <w:r w:rsidR="00734188" w:rsidRPr="00443170">
        <w:rPr>
          <w:lang w:val="en-GB"/>
        </w:rPr>
        <w:t>HbA</w:t>
      </w:r>
      <w:r w:rsidR="00734188" w:rsidRPr="006A1036">
        <w:rPr>
          <w:lang w:val="en-GB"/>
        </w:rPr>
        <w:t>1c</w:t>
      </w:r>
      <w:r w:rsidR="00540DCF" w:rsidRPr="00443170">
        <w:rPr>
          <w:lang w:val="en-GB"/>
        </w:rPr>
        <w:t xml:space="preserve"> reduction</w:t>
      </w:r>
      <w:r w:rsidR="00734188" w:rsidRPr="00443170">
        <w:rPr>
          <w:lang w:val="en-GB"/>
        </w:rPr>
        <w:t xml:space="preserve"> was not confirmed</w:t>
      </w:r>
      <w:r w:rsidR="003C4442" w:rsidRPr="00443170">
        <w:rPr>
          <w:lang w:val="en-GB"/>
        </w:rPr>
        <w:t>, although</w:t>
      </w:r>
      <w:r w:rsidR="00451E45" w:rsidRPr="00443170">
        <w:rPr>
          <w:lang w:val="en-GB"/>
        </w:rPr>
        <w:t xml:space="preserve"> </w:t>
      </w:r>
      <w:r w:rsidR="003C4442" w:rsidRPr="00443170">
        <w:rPr>
          <w:lang w:val="en-GB"/>
        </w:rPr>
        <w:t xml:space="preserve">meal test and CGM results suggest that faster aspart is especially beneficial for PPG control. </w:t>
      </w:r>
      <w:r w:rsidR="00572CDC" w:rsidRPr="00443170">
        <w:rPr>
          <w:lang w:val="en-GB"/>
        </w:rPr>
        <w:t>Experience from clinical practice indicates that s</w:t>
      </w:r>
      <w:r w:rsidRPr="00443170">
        <w:rPr>
          <w:lang w:val="en-GB"/>
        </w:rPr>
        <w:t xml:space="preserve">tarting faster aspart in </w:t>
      </w:r>
      <w:r w:rsidR="00540DCF" w:rsidRPr="00443170">
        <w:rPr>
          <w:lang w:val="en-GB"/>
        </w:rPr>
        <w:t>CSII</w:t>
      </w:r>
      <w:r w:rsidRPr="00443170">
        <w:rPr>
          <w:lang w:val="en-GB"/>
        </w:rPr>
        <w:t xml:space="preserve"> should not be viewed as a simple switch of insulin. All pump settings will need to be reviewed and tailored to the individual patient. </w:t>
      </w:r>
      <w:r w:rsidR="00012E56" w:rsidRPr="00443170">
        <w:rPr>
          <w:lang w:val="en-GB"/>
        </w:rPr>
        <w:t xml:space="preserve">The use of CGM or </w:t>
      </w:r>
      <w:r w:rsidR="006A1036">
        <w:rPr>
          <w:lang w:val="en-GB"/>
        </w:rPr>
        <w:t>FGM</w:t>
      </w:r>
      <w:r w:rsidR="00012E56" w:rsidRPr="00443170">
        <w:rPr>
          <w:lang w:val="en-GB"/>
        </w:rPr>
        <w:t xml:space="preserve">, along with a good understanding of meal content </w:t>
      </w:r>
      <w:r w:rsidR="00786E68" w:rsidRPr="00443170">
        <w:rPr>
          <w:lang w:val="en-GB"/>
        </w:rPr>
        <w:t>and bolus type</w:t>
      </w:r>
      <w:r w:rsidR="006A1036">
        <w:rPr>
          <w:lang w:val="en-GB"/>
        </w:rPr>
        <w:t>,</w:t>
      </w:r>
      <w:r w:rsidR="00786E68" w:rsidRPr="00443170">
        <w:rPr>
          <w:lang w:val="en-GB"/>
        </w:rPr>
        <w:t xml:space="preserve"> </w:t>
      </w:r>
      <w:r w:rsidR="00012E56" w:rsidRPr="00443170">
        <w:rPr>
          <w:lang w:val="en-GB"/>
        </w:rPr>
        <w:t>may also facilitate optimal use of faster aspart in CSII.</w:t>
      </w:r>
      <w:r w:rsidR="006630D6" w:rsidRPr="00443170">
        <w:rPr>
          <w:lang w:val="en-GB"/>
        </w:rPr>
        <w:t xml:space="preserve"> </w:t>
      </w:r>
      <w:r w:rsidR="00AB282E" w:rsidRPr="00443170">
        <w:rPr>
          <w:lang w:val="en-GB"/>
        </w:rPr>
        <w:t>T</w:t>
      </w:r>
      <w:r w:rsidRPr="00443170">
        <w:rPr>
          <w:lang w:val="en-GB"/>
        </w:rPr>
        <w:t>here is current</w:t>
      </w:r>
      <w:r w:rsidR="00D80F9B" w:rsidRPr="00443170">
        <w:rPr>
          <w:lang w:val="en-GB"/>
        </w:rPr>
        <w:t xml:space="preserve">ly limited evidence on the </w:t>
      </w:r>
      <w:r w:rsidR="00E937C5" w:rsidRPr="00443170">
        <w:rPr>
          <w:lang w:val="en-GB"/>
        </w:rPr>
        <w:t xml:space="preserve">optimal </w:t>
      </w:r>
      <w:r w:rsidR="006630D6" w:rsidRPr="00443170">
        <w:rPr>
          <w:lang w:val="en-GB"/>
        </w:rPr>
        <w:t xml:space="preserve">clinical </w:t>
      </w:r>
      <w:r w:rsidR="00D80F9B" w:rsidRPr="00443170">
        <w:rPr>
          <w:lang w:val="en-GB"/>
        </w:rPr>
        <w:t xml:space="preserve">use of </w:t>
      </w:r>
      <w:r w:rsidR="00734188" w:rsidRPr="00443170">
        <w:rPr>
          <w:lang w:val="en-GB"/>
        </w:rPr>
        <w:t>faster aspart in CSII</w:t>
      </w:r>
      <w:r w:rsidR="00540DCF" w:rsidRPr="00443170">
        <w:rPr>
          <w:lang w:val="en-GB"/>
        </w:rPr>
        <w:t xml:space="preserve">, and </w:t>
      </w:r>
      <w:r w:rsidR="00E937C5" w:rsidRPr="00443170">
        <w:rPr>
          <w:lang w:val="en-GB"/>
        </w:rPr>
        <w:t>further</w:t>
      </w:r>
      <w:r w:rsidR="00540DCF" w:rsidRPr="00443170">
        <w:rPr>
          <w:lang w:val="en-GB"/>
        </w:rPr>
        <w:t xml:space="preserve"> </w:t>
      </w:r>
      <w:r w:rsidR="00E937C5" w:rsidRPr="00443170">
        <w:rPr>
          <w:lang w:val="en-GB"/>
        </w:rPr>
        <w:t>stud</w:t>
      </w:r>
      <w:r w:rsidR="003D5745" w:rsidRPr="00443170">
        <w:rPr>
          <w:lang w:val="en-GB"/>
        </w:rPr>
        <w:t>ies</w:t>
      </w:r>
      <w:r w:rsidR="00DB0104" w:rsidRPr="00443170">
        <w:rPr>
          <w:lang w:val="en-GB"/>
        </w:rPr>
        <w:t xml:space="preserve"> </w:t>
      </w:r>
      <w:r w:rsidR="003D5745" w:rsidRPr="00443170">
        <w:rPr>
          <w:lang w:val="en-GB"/>
        </w:rPr>
        <w:t>are</w:t>
      </w:r>
      <w:r w:rsidR="00E937C5" w:rsidRPr="00443170">
        <w:rPr>
          <w:lang w:val="en-GB"/>
        </w:rPr>
        <w:t xml:space="preserve"> required </w:t>
      </w:r>
      <w:r w:rsidR="00157B12" w:rsidRPr="00443170">
        <w:rPr>
          <w:lang w:val="en-GB"/>
        </w:rPr>
        <w:t xml:space="preserve">to </w:t>
      </w:r>
      <w:r w:rsidR="006A1036">
        <w:rPr>
          <w:lang w:val="en-GB"/>
        </w:rPr>
        <w:t>maximiz</w:t>
      </w:r>
      <w:r w:rsidR="008D3A11" w:rsidRPr="00443170">
        <w:rPr>
          <w:lang w:val="en-GB"/>
        </w:rPr>
        <w:t xml:space="preserve">e </w:t>
      </w:r>
      <w:r w:rsidR="00AB282E" w:rsidRPr="00443170">
        <w:rPr>
          <w:lang w:val="en-GB"/>
        </w:rPr>
        <w:t>its</w:t>
      </w:r>
      <w:r w:rsidR="00B058C9" w:rsidRPr="00443170">
        <w:rPr>
          <w:lang w:val="en-GB"/>
        </w:rPr>
        <w:t xml:space="preserve"> potential</w:t>
      </w:r>
      <w:r w:rsidR="00D80F9B" w:rsidRPr="00443170">
        <w:rPr>
          <w:lang w:val="en-GB"/>
        </w:rPr>
        <w:t xml:space="preserve"> benefit</w:t>
      </w:r>
      <w:r w:rsidR="008D3A11" w:rsidRPr="00443170">
        <w:rPr>
          <w:lang w:val="en-GB"/>
        </w:rPr>
        <w:t>s</w:t>
      </w:r>
      <w:r w:rsidR="00B058C9" w:rsidRPr="00443170">
        <w:rPr>
          <w:lang w:val="en-GB"/>
        </w:rPr>
        <w:t xml:space="preserve"> in </w:t>
      </w:r>
      <w:r w:rsidR="00B330F8" w:rsidRPr="00443170">
        <w:rPr>
          <w:lang w:val="en-GB"/>
        </w:rPr>
        <w:t>pump therapy</w:t>
      </w:r>
      <w:r w:rsidR="00540DCF" w:rsidRPr="00443170">
        <w:rPr>
          <w:lang w:val="en-GB"/>
        </w:rPr>
        <w:t>.</w:t>
      </w:r>
    </w:p>
    <w:p w14:paraId="38FDE779" w14:textId="77777777" w:rsidR="00AA0969" w:rsidRPr="00443170" w:rsidRDefault="00AA0969" w:rsidP="00572CDC">
      <w:pPr>
        <w:spacing w:after="0" w:line="360" w:lineRule="auto"/>
        <w:rPr>
          <w:lang w:val="en-GB"/>
        </w:rPr>
      </w:pPr>
    </w:p>
    <w:p w14:paraId="7FA5E884" w14:textId="77777777" w:rsidR="00AA0969" w:rsidRPr="00443170" w:rsidRDefault="00AA0969" w:rsidP="00572CDC">
      <w:pPr>
        <w:spacing w:after="0" w:line="360" w:lineRule="auto"/>
        <w:rPr>
          <w:lang w:val="en-GB"/>
        </w:rPr>
      </w:pPr>
    </w:p>
    <w:p w14:paraId="692BAD10" w14:textId="656FCD3B" w:rsidR="00DB1875" w:rsidRPr="00443170" w:rsidRDefault="00DB1875" w:rsidP="00DB1875">
      <w:pPr>
        <w:spacing w:after="0" w:line="360" w:lineRule="auto"/>
        <w:rPr>
          <w:b/>
          <w:lang w:val="en-GB"/>
        </w:rPr>
      </w:pPr>
      <w:r w:rsidRPr="00443170">
        <w:rPr>
          <w:b/>
          <w:lang w:val="en-GB"/>
        </w:rPr>
        <w:lastRenderedPageBreak/>
        <w:t xml:space="preserve">Acknowledgements: </w:t>
      </w:r>
      <w:r w:rsidRPr="00443170">
        <w:rPr>
          <w:lang w:val="en-GB"/>
        </w:rPr>
        <w:t xml:space="preserve">The authors are grateful to Helen Parker PhD and Erin Slobodian of Watermeadow Medical, an Ashfield company, </w:t>
      </w:r>
      <w:r w:rsidR="006A1036">
        <w:rPr>
          <w:lang w:val="en-GB"/>
        </w:rPr>
        <w:t xml:space="preserve">part of UDG Healthcare plc, </w:t>
      </w:r>
      <w:r w:rsidRPr="00443170">
        <w:rPr>
          <w:lang w:val="en-GB"/>
        </w:rPr>
        <w:t xml:space="preserve">for </w:t>
      </w:r>
      <w:r w:rsidR="006A1036">
        <w:rPr>
          <w:lang w:val="en-GB"/>
        </w:rPr>
        <w:t xml:space="preserve">medical </w:t>
      </w:r>
      <w:r w:rsidRPr="00443170">
        <w:rPr>
          <w:lang w:val="en-GB"/>
        </w:rPr>
        <w:t xml:space="preserve">writing </w:t>
      </w:r>
      <w:r w:rsidR="006A1036">
        <w:rPr>
          <w:lang w:val="en-GB"/>
        </w:rPr>
        <w:t xml:space="preserve">and editorial </w:t>
      </w:r>
      <w:r w:rsidRPr="00443170">
        <w:rPr>
          <w:lang w:val="en-GB"/>
        </w:rPr>
        <w:t>assistance in the development of this manuscript. This assistance was funded by Novo Nordisk, who also had a role in the review of the manuscript for scientific accuracy.</w:t>
      </w:r>
    </w:p>
    <w:p w14:paraId="4B9B320D" w14:textId="77777777" w:rsidR="00DB1875" w:rsidRPr="00443170" w:rsidRDefault="00DB1875" w:rsidP="00DB1875">
      <w:pPr>
        <w:spacing w:after="0" w:line="360" w:lineRule="auto"/>
        <w:rPr>
          <w:b/>
          <w:lang w:val="en-GB"/>
        </w:rPr>
      </w:pPr>
    </w:p>
    <w:p w14:paraId="62A56BEE" w14:textId="3F138CD2" w:rsidR="00DB1875" w:rsidRPr="00443170" w:rsidRDefault="00DB1875" w:rsidP="00DB1875">
      <w:pPr>
        <w:spacing w:after="0" w:line="360" w:lineRule="auto"/>
        <w:rPr>
          <w:b/>
          <w:lang w:val="en-GB"/>
        </w:rPr>
      </w:pPr>
      <w:r w:rsidRPr="00443170">
        <w:rPr>
          <w:b/>
          <w:lang w:val="en-GB"/>
        </w:rPr>
        <w:t xml:space="preserve">Author contributions: </w:t>
      </w:r>
      <w:r w:rsidRPr="00443170">
        <w:rPr>
          <w:lang w:val="en-GB"/>
        </w:rPr>
        <w:t>All authors discussed the concept, worked on the outline, commented in detail on the first iteration, made critical revisions on later drafts and approved the final draft for submission.</w:t>
      </w:r>
    </w:p>
    <w:p w14:paraId="183BD221" w14:textId="77777777" w:rsidR="00DB1875" w:rsidRPr="00443170" w:rsidRDefault="00DB1875" w:rsidP="00DB1875">
      <w:pPr>
        <w:spacing w:after="0" w:line="360" w:lineRule="auto"/>
        <w:rPr>
          <w:b/>
          <w:lang w:val="en-GB"/>
        </w:rPr>
      </w:pPr>
    </w:p>
    <w:p w14:paraId="4EE6FDB0" w14:textId="7D949D54" w:rsidR="00CD4FB0" w:rsidRPr="00443170" w:rsidRDefault="0036686B" w:rsidP="00DB1875">
      <w:pPr>
        <w:spacing w:after="0" w:line="360" w:lineRule="auto"/>
        <w:rPr>
          <w:b/>
          <w:lang w:val="en-GB"/>
        </w:rPr>
      </w:pPr>
      <w:r w:rsidRPr="00443170">
        <w:rPr>
          <w:b/>
          <w:lang w:val="en-GB"/>
        </w:rPr>
        <w:t>Disclosures</w:t>
      </w:r>
    </w:p>
    <w:p w14:paraId="78BD5612" w14:textId="63617CB0" w:rsidR="00E937C5" w:rsidRPr="00B2479D" w:rsidRDefault="008B095E" w:rsidP="00534B4B">
      <w:pPr>
        <w:pStyle w:val="NormalWeb"/>
        <w:spacing w:before="154" w:beforeAutospacing="0" w:after="0" w:afterAutospacing="0" w:line="360" w:lineRule="auto"/>
        <w:textAlignment w:val="baseline"/>
        <w:rPr>
          <w:rFonts w:asciiTheme="minorHAnsi" w:hAnsiTheme="minorHAnsi" w:cstheme="minorHAnsi"/>
          <w:b/>
          <w:sz w:val="22"/>
          <w:szCs w:val="22"/>
          <w:lang w:val="en-GB"/>
        </w:rPr>
      </w:pPr>
      <w:r>
        <w:rPr>
          <w:rFonts w:asciiTheme="minorHAnsi" w:hAnsiTheme="minorHAnsi" w:cstheme="minorHAnsi"/>
          <w:b/>
          <w:sz w:val="22"/>
          <w:szCs w:val="22"/>
          <w:lang w:val="en-GB"/>
        </w:rPr>
        <w:t xml:space="preserve">ME </w:t>
      </w:r>
      <w:r w:rsidRPr="008B095E">
        <w:rPr>
          <w:rFonts w:asciiTheme="minorHAnsi" w:hAnsiTheme="minorHAnsi" w:cstheme="minorHAnsi"/>
          <w:sz w:val="22"/>
          <w:szCs w:val="22"/>
          <w:lang w:val="en-GB"/>
        </w:rPr>
        <w:t>has participated in advisory boards for Novo Nordisk, Abbott Diabetes Care, Roche, Medtronic, CellNovo and Dexcom; has received speakers’ fees from Novo Nordisk, Abbott Diabetes Care, Eli Lilly, MSD and Astra Zeneca; has received travel support from Novo Nordisk; and participated in research collaborations/trial list with MedImmune, Boehringer Ingelheim, Novo Nordisk and Sanofi.</w:t>
      </w:r>
      <w:r>
        <w:rPr>
          <w:rFonts w:asciiTheme="minorHAnsi" w:hAnsiTheme="minorHAnsi" w:cstheme="minorHAnsi"/>
          <w:b/>
          <w:sz w:val="22"/>
          <w:szCs w:val="22"/>
          <w:lang w:val="en-GB"/>
        </w:rPr>
        <w:t xml:space="preserve"> </w:t>
      </w:r>
      <w:r w:rsidR="00CD4FB0" w:rsidRPr="00443170">
        <w:rPr>
          <w:rFonts w:asciiTheme="minorHAnsi" w:hAnsiTheme="minorHAnsi" w:cstheme="minorHAnsi"/>
          <w:b/>
          <w:sz w:val="22"/>
          <w:szCs w:val="22"/>
          <w:lang w:val="en-GB"/>
        </w:rPr>
        <w:t>AC</w:t>
      </w:r>
      <w:r w:rsidR="003D2452" w:rsidRPr="00443170">
        <w:rPr>
          <w:rFonts w:asciiTheme="minorHAnsi" w:hAnsiTheme="minorHAnsi" w:cstheme="minorHAnsi"/>
          <w:b/>
          <w:sz w:val="22"/>
          <w:szCs w:val="22"/>
          <w:lang w:val="en-GB"/>
        </w:rPr>
        <w:t xml:space="preserve"> </w:t>
      </w:r>
      <w:r w:rsidR="00B2479D" w:rsidRPr="00B2479D">
        <w:rPr>
          <w:rFonts w:asciiTheme="minorHAnsi" w:hAnsiTheme="minorHAnsi" w:cstheme="minorHAnsi"/>
          <w:sz w:val="22"/>
          <w:szCs w:val="22"/>
          <w:lang w:val="en-GB"/>
        </w:rPr>
        <w:t>received research grants from Astra Zeneca, Novartis, and Mitsubishi; personal fees from Astra Zeneca, Boehringer Ingelheim, DOC Generici, Eli Lilly, Janssen, Novo Nordisk, OM Pharma, Novartis, Sanofi, and Takeda.</w:t>
      </w:r>
      <w:r w:rsidR="00B2479D">
        <w:rPr>
          <w:rFonts w:asciiTheme="minorHAnsi" w:hAnsiTheme="minorHAnsi" w:cstheme="minorHAnsi"/>
          <w:b/>
          <w:sz w:val="22"/>
          <w:szCs w:val="22"/>
          <w:lang w:val="en-GB"/>
        </w:rPr>
        <w:t xml:space="preserve"> </w:t>
      </w:r>
      <w:r w:rsidR="00F71BC4" w:rsidRPr="00443170">
        <w:rPr>
          <w:rFonts w:asciiTheme="minorHAnsi" w:hAnsiTheme="minorHAnsi" w:cstheme="minorHAnsi"/>
          <w:b/>
          <w:sz w:val="22"/>
          <w:szCs w:val="22"/>
          <w:lang w:val="en-GB"/>
        </w:rPr>
        <w:t xml:space="preserve">TD </w:t>
      </w:r>
      <w:r w:rsidR="00F71BC4" w:rsidRPr="00443170">
        <w:rPr>
          <w:rFonts w:asciiTheme="minorHAnsi" w:hAnsiTheme="minorHAnsi" w:cstheme="minorHAnsi"/>
          <w:sz w:val="22"/>
          <w:szCs w:val="22"/>
          <w:lang w:val="en-GB"/>
        </w:rPr>
        <w:t>received research support or has consulted for Abbott, AstraZeneca, Bayer, Boehringer, DexCom, Insulet Corp., Eli Lilly, Medtron</w:t>
      </w:r>
      <w:r w:rsidR="00FD1203">
        <w:rPr>
          <w:rFonts w:asciiTheme="minorHAnsi" w:hAnsiTheme="minorHAnsi" w:cstheme="minorHAnsi"/>
          <w:sz w:val="22"/>
          <w:szCs w:val="22"/>
          <w:lang w:val="en-GB"/>
        </w:rPr>
        <w:t>ic, Novo Nordisk, Roche and Sanofi,</w:t>
      </w:r>
      <w:r w:rsidR="00F71BC4" w:rsidRPr="00443170">
        <w:rPr>
          <w:rFonts w:asciiTheme="minorHAnsi" w:hAnsiTheme="minorHAnsi" w:cstheme="minorHAnsi"/>
          <w:sz w:val="22"/>
          <w:szCs w:val="22"/>
          <w:lang w:val="en-GB"/>
        </w:rPr>
        <w:t xml:space="preserve"> and is a shareholder of DreaMed.</w:t>
      </w:r>
      <w:r w:rsidR="003D2452" w:rsidRPr="00443170">
        <w:rPr>
          <w:rFonts w:asciiTheme="minorHAnsi" w:hAnsiTheme="minorHAnsi" w:cstheme="minorHAnsi"/>
          <w:b/>
          <w:sz w:val="22"/>
          <w:szCs w:val="22"/>
          <w:lang w:val="en-GB"/>
        </w:rPr>
        <w:t xml:space="preserve"> </w:t>
      </w:r>
      <w:r w:rsidR="00CD4FB0" w:rsidRPr="00443170">
        <w:rPr>
          <w:rFonts w:asciiTheme="minorHAnsi" w:hAnsiTheme="minorHAnsi" w:cstheme="minorHAnsi"/>
          <w:b/>
          <w:sz w:val="22"/>
          <w:szCs w:val="22"/>
          <w:lang w:val="en-GB"/>
        </w:rPr>
        <w:t>CDB</w:t>
      </w:r>
      <w:r w:rsidR="002334A3" w:rsidRPr="00443170">
        <w:rPr>
          <w:rFonts w:asciiTheme="minorHAnsi" w:hAnsiTheme="minorHAnsi" w:cstheme="minorHAnsi"/>
          <w:b/>
          <w:sz w:val="22"/>
          <w:szCs w:val="22"/>
          <w:lang w:val="en-GB"/>
        </w:rPr>
        <w:t xml:space="preserve"> </w:t>
      </w:r>
      <w:r w:rsidR="002334A3" w:rsidRPr="00443170">
        <w:rPr>
          <w:rFonts w:asciiTheme="minorHAnsi" w:hAnsiTheme="minorHAnsi" w:cstheme="minorHAnsi"/>
          <w:sz w:val="22"/>
          <w:szCs w:val="22"/>
          <w:lang w:val="en-GB"/>
        </w:rPr>
        <w:t xml:space="preserve">reports personal fees from Abbott, AstraZeneca, A. Menarini Diagnostics, Johnson &amp; Johnson Lilly, Medtronic, MSD, Novartis, </w:t>
      </w:r>
      <w:r w:rsidR="00FD1203">
        <w:rPr>
          <w:rFonts w:asciiTheme="minorHAnsi" w:hAnsiTheme="minorHAnsi" w:cstheme="minorHAnsi"/>
          <w:sz w:val="22"/>
          <w:szCs w:val="22"/>
          <w:lang w:val="en-GB"/>
        </w:rPr>
        <w:t>Novo Nordisk, Roche Diagnostics</w:t>
      </w:r>
      <w:r w:rsidR="002334A3" w:rsidRPr="00443170">
        <w:rPr>
          <w:rFonts w:asciiTheme="minorHAnsi" w:hAnsiTheme="minorHAnsi" w:cstheme="minorHAnsi"/>
          <w:sz w:val="22"/>
          <w:szCs w:val="22"/>
          <w:lang w:val="en-GB"/>
        </w:rPr>
        <w:t xml:space="preserve"> </w:t>
      </w:r>
      <w:r w:rsidR="003D2452" w:rsidRPr="00443170">
        <w:rPr>
          <w:rFonts w:asciiTheme="minorHAnsi" w:hAnsiTheme="minorHAnsi" w:cstheme="minorHAnsi"/>
          <w:sz w:val="22"/>
          <w:szCs w:val="22"/>
          <w:lang w:val="en-GB"/>
        </w:rPr>
        <w:t xml:space="preserve">and </w:t>
      </w:r>
      <w:r w:rsidR="002334A3" w:rsidRPr="00443170">
        <w:rPr>
          <w:rFonts w:asciiTheme="minorHAnsi" w:hAnsiTheme="minorHAnsi" w:cstheme="minorHAnsi"/>
          <w:sz w:val="22"/>
          <w:szCs w:val="22"/>
          <w:lang w:val="en-GB"/>
        </w:rPr>
        <w:t>Sanofi</w:t>
      </w:r>
      <w:r w:rsidR="003D2452" w:rsidRPr="00443170">
        <w:rPr>
          <w:rFonts w:asciiTheme="minorHAnsi" w:hAnsiTheme="minorHAnsi" w:cstheme="minorHAnsi"/>
          <w:sz w:val="22"/>
          <w:szCs w:val="22"/>
          <w:lang w:val="en-GB"/>
        </w:rPr>
        <w:t>.</w:t>
      </w:r>
      <w:r w:rsidR="003D2452" w:rsidRPr="00443170">
        <w:rPr>
          <w:rFonts w:asciiTheme="minorHAnsi" w:hAnsiTheme="minorHAnsi" w:cstheme="minorHAnsi"/>
          <w:b/>
          <w:sz w:val="22"/>
          <w:szCs w:val="22"/>
          <w:lang w:val="en-GB"/>
        </w:rPr>
        <w:t xml:space="preserve"> </w:t>
      </w:r>
      <w:r w:rsidR="00CD4FB0" w:rsidRPr="00443170">
        <w:rPr>
          <w:rFonts w:asciiTheme="minorHAnsi" w:hAnsiTheme="minorHAnsi" w:cstheme="minorHAnsi"/>
          <w:b/>
          <w:sz w:val="22"/>
          <w:szCs w:val="22"/>
          <w:lang w:val="en-GB"/>
        </w:rPr>
        <w:t>J</w:t>
      </w:r>
      <w:r w:rsidR="00C52A68" w:rsidRPr="00443170">
        <w:rPr>
          <w:rFonts w:asciiTheme="minorHAnsi" w:hAnsiTheme="minorHAnsi" w:cstheme="minorHAnsi"/>
          <w:b/>
          <w:sz w:val="22"/>
          <w:szCs w:val="22"/>
          <w:lang w:val="en-GB"/>
        </w:rPr>
        <w:t>H</w:t>
      </w:r>
      <w:r w:rsidR="00CD4FB0" w:rsidRPr="00443170">
        <w:rPr>
          <w:rFonts w:asciiTheme="minorHAnsi" w:hAnsiTheme="minorHAnsi" w:cstheme="minorHAnsi"/>
          <w:b/>
          <w:sz w:val="22"/>
          <w:szCs w:val="22"/>
          <w:lang w:val="en-GB"/>
        </w:rPr>
        <w:t>VD</w:t>
      </w:r>
      <w:r w:rsidR="00C52A68" w:rsidRPr="00443170">
        <w:rPr>
          <w:rFonts w:asciiTheme="minorHAnsi" w:hAnsiTheme="minorHAnsi" w:cstheme="minorHAnsi"/>
          <w:b/>
          <w:sz w:val="22"/>
          <w:szCs w:val="22"/>
          <w:lang w:val="en-GB"/>
        </w:rPr>
        <w:t xml:space="preserve"> </w:t>
      </w:r>
      <w:r w:rsidR="003D2452" w:rsidRPr="00443170">
        <w:rPr>
          <w:rFonts w:asciiTheme="minorHAnsi" w:hAnsiTheme="minorHAnsi" w:cstheme="minorHAnsi"/>
          <w:sz w:val="22"/>
          <w:szCs w:val="22"/>
          <w:lang w:val="en-GB"/>
        </w:rPr>
        <w:t>serves on advisory panels for Insul</w:t>
      </w:r>
      <w:r w:rsidR="00FD1203">
        <w:rPr>
          <w:rFonts w:asciiTheme="minorHAnsi" w:hAnsiTheme="minorHAnsi" w:cstheme="minorHAnsi"/>
          <w:sz w:val="22"/>
          <w:szCs w:val="22"/>
          <w:lang w:val="en-GB"/>
        </w:rPr>
        <w:t>et, Novo Nordisk, Roche, Sanofi</w:t>
      </w:r>
      <w:r w:rsidR="003D2452" w:rsidRPr="00443170">
        <w:rPr>
          <w:rFonts w:asciiTheme="minorHAnsi" w:hAnsiTheme="minorHAnsi" w:cstheme="minorHAnsi"/>
          <w:sz w:val="22"/>
          <w:szCs w:val="22"/>
          <w:lang w:val="en-GB"/>
        </w:rPr>
        <w:t xml:space="preserve"> and Zealand Research</w:t>
      </w:r>
      <w:r w:rsidR="00FD1203">
        <w:rPr>
          <w:rFonts w:asciiTheme="minorHAnsi" w:hAnsiTheme="minorHAnsi" w:cstheme="minorHAnsi"/>
          <w:sz w:val="22"/>
          <w:szCs w:val="22"/>
          <w:lang w:val="en-GB"/>
        </w:rPr>
        <w:t>;</w:t>
      </w:r>
      <w:r w:rsidR="003D2452" w:rsidRPr="00443170">
        <w:rPr>
          <w:rFonts w:asciiTheme="minorHAnsi" w:hAnsiTheme="minorHAnsi" w:cstheme="minorHAnsi"/>
          <w:sz w:val="22"/>
          <w:szCs w:val="22"/>
          <w:lang w:val="en-GB"/>
        </w:rPr>
        <w:t xml:space="preserve"> </w:t>
      </w:r>
      <w:r w:rsidR="00FD1203">
        <w:rPr>
          <w:rFonts w:asciiTheme="minorHAnsi" w:hAnsiTheme="minorHAnsi" w:cstheme="minorHAnsi"/>
          <w:sz w:val="22"/>
          <w:szCs w:val="22"/>
          <w:lang w:val="en-GB"/>
        </w:rPr>
        <w:t xml:space="preserve">and </w:t>
      </w:r>
      <w:r w:rsidR="003D2452" w:rsidRPr="00443170">
        <w:rPr>
          <w:rFonts w:asciiTheme="minorHAnsi" w:hAnsiTheme="minorHAnsi" w:cstheme="minorHAnsi"/>
          <w:sz w:val="22"/>
          <w:szCs w:val="22"/>
          <w:lang w:val="en-GB"/>
        </w:rPr>
        <w:t xml:space="preserve">has received research support from </w:t>
      </w:r>
      <w:r w:rsidR="00FD1203">
        <w:rPr>
          <w:rFonts w:asciiTheme="minorHAnsi" w:hAnsiTheme="minorHAnsi" w:cstheme="minorHAnsi"/>
          <w:sz w:val="22"/>
          <w:szCs w:val="22"/>
          <w:lang w:val="en-GB"/>
        </w:rPr>
        <w:t>Dexcom, Medtronic, Novo Nordisk</w:t>
      </w:r>
      <w:r w:rsidR="003D2452" w:rsidRPr="00443170">
        <w:rPr>
          <w:rFonts w:asciiTheme="minorHAnsi" w:hAnsiTheme="minorHAnsi" w:cstheme="minorHAnsi"/>
          <w:sz w:val="22"/>
          <w:szCs w:val="22"/>
          <w:lang w:val="en-GB"/>
        </w:rPr>
        <w:t xml:space="preserve"> and Senseonics</w:t>
      </w:r>
      <w:r w:rsidR="00FD1203">
        <w:rPr>
          <w:rFonts w:asciiTheme="minorHAnsi" w:hAnsiTheme="minorHAnsi" w:cstheme="minorHAnsi"/>
          <w:sz w:val="22"/>
          <w:szCs w:val="22"/>
          <w:lang w:val="en-GB"/>
        </w:rPr>
        <w:t>,</w:t>
      </w:r>
      <w:r w:rsidR="003D2452" w:rsidRPr="00443170">
        <w:rPr>
          <w:rFonts w:asciiTheme="minorHAnsi" w:hAnsiTheme="minorHAnsi" w:cstheme="minorHAnsi"/>
          <w:sz w:val="22"/>
          <w:szCs w:val="22"/>
          <w:lang w:val="en-GB"/>
        </w:rPr>
        <w:t xml:space="preserve"> and speaker fees from Novo Nordisk, Roche and Senseonics.</w:t>
      </w:r>
      <w:r w:rsidR="003D2452" w:rsidRPr="00443170">
        <w:rPr>
          <w:rFonts w:asciiTheme="minorHAnsi" w:hAnsiTheme="minorHAnsi" w:cstheme="minorHAnsi"/>
          <w:b/>
          <w:sz w:val="22"/>
          <w:szCs w:val="22"/>
          <w:lang w:val="en-GB"/>
        </w:rPr>
        <w:t xml:space="preserve"> </w:t>
      </w:r>
      <w:r w:rsidR="00CD4FB0" w:rsidRPr="00443170">
        <w:rPr>
          <w:rFonts w:asciiTheme="minorHAnsi" w:hAnsiTheme="minorHAnsi" w:cstheme="minorHAnsi"/>
          <w:b/>
          <w:sz w:val="22"/>
          <w:szCs w:val="22"/>
          <w:lang w:val="en-GB"/>
        </w:rPr>
        <w:t>ML</w:t>
      </w:r>
      <w:r w:rsidR="00CD4FB0" w:rsidRPr="00443170">
        <w:rPr>
          <w:rFonts w:asciiTheme="minorHAnsi" w:hAnsiTheme="minorHAnsi" w:cstheme="minorHAnsi"/>
          <w:sz w:val="22"/>
          <w:szCs w:val="22"/>
          <w:lang w:val="en-GB"/>
        </w:rPr>
        <w:t xml:space="preserve"> has rece</w:t>
      </w:r>
      <w:r w:rsidR="00FD1203">
        <w:rPr>
          <w:rFonts w:asciiTheme="minorHAnsi" w:hAnsiTheme="minorHAnsi" w:cstheme="minorHAnsi"/>
          <w:sz w:val="22"/>
          <w:szCs w:val="22"/>
          <w:lang w:val="en-GB"/>
        </w:rPr>
        <w:t>ived research grants from Astra</w:t>
      </w:r>
      <w:r w:rsidR="00CD4FB0" w:rsidRPr="00443170">
        <w:rPr>
          <w:rFonts w:asciiTheme="minorHAnsi" w:hAnsiTheme="minorHAnsi" w:cstheme="minorHAnsi"/>
          <w:sz w:val="22"/>
          <w:szCs w:val="22"/>
          <w:lang w:val="en-GB"/>
        </w:rPr>
        <w:t>Zeneca, DexCom and Novo Nordisk</w:t>
      </w:r>
      <w:r w:rsidR="00FD1203">
        <w:rPr>
          <w:rFonts w:asciiTheme="minorHAnsi" w:hAnsiTheme="minorHAnsi" w:cstheme="minorHAnsi"/>
          <w:sz w:val="22"/>
          <w:szCs w:val="22"/>
          <w:lang w:val="en-GB"/>
        </w:rPr>
        <w:t>,</w:t>
      </w:r>
      <w:r w:rsidR="00CD4FB0" w:rsidRPr="00443170">
        <w:rPr>
          <w:rFonts w:asciiTheme="minorHAnsi" w:hAnsiTheme="minorHAnsi" w:cstheme="minorHAnsi"/>
          <w:sz w:val="22"/>
          <w:szCs w:val="22"/>
          <w:lang w:val="en-GB"/>
        </w:rPr>
        <w:t xml:space="preserve"> and </w:t>
      </w:r>
      <w:r w:rsidR="00922255">
        <w:rPr>
          <w:rFonts w:asciiTheme="minorHAnsi" w:hAnsiTheme="minorHAnsi" w:cstheme="minorHAnsi"/>
          <w:sz w:val="22"/>
          <w:szCs w:val="22"/>
          <w:lang w:val="en-GB"/>
        </w:rPr>
        <w:t xml:space="preserve">has </w:t>
      </w:r>
      <w:r w:rsidR="00922255" w:rsidRPr="00B06746">
        <w:rPr>
          <w:rFonts w:asciiTheme="minorHAnsi" w:hAnsiTheme="minorHAnsi" w:cstheme="minorHAnsi"/>
          <w:sz w:val="22"/>
          <w:szCs w:val="22"/>
          <w:lang w:val="en-GB"/>
        </w:rPr>
        <w:t xml:space="preserve">received honoraria </w:t>
      </w:r>
      <w:r w:rsidR="00922255">
        <w:rPr>
          <w:rFonts w:asciiTheme="minorHAnsi" w:hAnsiTheme="minorHAnsi" w:cstheme="minorHAnsi"/>
          <w:sz w:val="22"/>
          <w:szCs w:val="22"/>
          <w:lang w:val="en-GB"/>
        </w:rPr>
        <w:t xml:space="preserve">or consulted for </w:t>
      </w:r>
      <w:r w:rsidR="00CD4FB0" w:rsidRPr="00443170">
        <w:rPr>
          <w:rFonts w:asciiTheme="minorHAnsi" w:hAnsiTheme="minorHAnsi" w:cstheme="minorHAnsi"/>
          <w:sz w:val="22"/>
          <w:szCs w:val="22"/>
          <w:lang w:val="en-GB"/>
        </w:rPr>
        <w:t xml:space="preserve">AstraZeneca, DexCom, Eli Lilly, MSD and Novo Nordisk. </w:t>
      </w:r>
      <w:r w:rsidR="00CD4FB0" w:rsidRPr="00443170">
        <w:rPr>
          <w:rFonts w:asciiTheme="minorHAnsi" w:hAnsiTheme="minorHAnsi" w:cstheme="minorHAnsi"/>
          <w:b/>
          <w:sz w:val="22"/>
          <w:szCs w:val="22"/>
          <w:lang w:val="en-GB"/>
        </w:rPr>
        <w:t>CM</w:t>
      </w:r>
      <w:r w:rsidR="003D2452" w:rsidRPr="00443170">
        <w:rPr>
          <w:rFonts w:asciiTheme="minorHAnsi" w:hAnsiTheme="minorHAnsi" w:cstheme="minorHAnsi"/>
          <w:b/>
          <w:sz w:val="22"/>
          <w:szCs w:val="22"/>
          <w:lang w:val="en-GB"/>
        </w:rPr>
        <w:t xml:space="preserve"> </w:t>
      </w:r>
      <w:r w:rsidR="00B2479D" w:rsidRPr="00B2479D">
        <w:rPr>
          <w:rFonts w:asciiTheme="minorHAnsi" w:hAnsiTheme="minorHAnsi" w:cstheme="minorHAnsi"/>
          <w:sz w:val="22"/>
          <w:szCs w:val="22"/>
          <w:lang w:val="en-GB"/>
        </w:rPr>
        <w:t>has participated in advisory panels for Novo Nordisk, Sanofi-Aventis, Merck Sharp &amp; Dohme Ltd., Eli Lilly and Company, Novartis, AstraZeneca LP, Jansen Pharmaceuticals, Hanmi Pharmaceuticals, Intrexon, Boehringer Ingelheim; received research support from Novo Nordisk, Sanofi-Aventis, Merck Sharp &amp; Dohme Ltd., Boehringer Ingelheim; and has participated in speakers’ bureaus for Novo Nordisk, Sanofi-Aventis, Merck Sharp &amp; Dohme, Eli Lilly and Company, Novartis, AstraZeneca.</w:t>
      </w:r>
      <w:r w:rsidR="00B2479D">
        <w:rPr>
          <w:rFonts w:asciiTheme="minorHAnsi" w:hAnsiTheme="minorHAnsi" w:cstheme="minorHAnsi"/>
          <w:b/>
          <w:sz w:val="22"/>
          <w:szCs w:val="22"/>
          <w:lang w:val="en-GB"/>
        </w:rPr>
        <w:t xml:space="preserve"> </w:t>
      </w:r>
      <w:r w:rsidR="00CD4FB0" w:rsidRPr="00443170">
        <w:rPr>
          <w:rFonts w:asciiTheme="minorHAnsi" w:hAnsiTheme="minorHAnsi" w:cstheme="minorHAnsi"/>
          <w:b/>
          <w:sz w:val="22"/>
          <w:szCs w:val="22"/>
          <w:lang w:val="en-GB"/>
        </w:rPr>
        <w:t>KN</w:t>
      </w:r>
      <w:r w:rsidR="00CD4FB0" w:rsidRPr="00443170">
        <w:rPr>
          <w:rFonts w:asciiTheme="minorHAnsi" w:hAnsiTheme="minorHAnsi" w:cstheme="minorHAnsi"/>
          <w:sz w:val="22"/>
          <w:szCs w:val="22"/>
          <w:lang w:val="en-GB"/>
        </w:rPr>
        <w:t xml:space="preserve"> serves as </w:t>
      </w:r>
      <w:r w:rsidR="00FD1203">
        <w:rPr>
          <w:rFonts w:asciiTheme="minorHAnsi" w:hAnsiTheme="minorHAnsi" w:cstheme="minorHAnsi"/>
          <w:sz w:val="22"/>
          <w:szCs w:val="22"/>
          <w:lang w:val="en-GB"/>
        </w:rPr>
        <w:t>an adviser at Medtronic, Abbott</w:t>
      </w:r>
      <w:r w:rsidR="00CD4FB0" w:rsidRPr="00443170">
        <w:rPr>
          <w:rFonts w:asciiTheme="minorHAnsi" w:hAnsiTheme="minorHAnsi" w:cstheme="minorHAnsi"/>
          <w:sz w:val="22"/>
          <w:szCs w:val="22"/>
          <w:lang w:val="en-GB"/>
        </w:rPr>
        <w:t xml:space="preserve"> and Novo Nordisk, owns shares in Novo Nordisk, has received research grants fr</w:t>
      </w:r>
      <w:r w:rsidR="00FD1203">
        <w:rPr>
          <w:rFonts w:asciiTheme="minorHAnsi" w:hAnsiTheme="minorHAnsi" w:cstheme="minorHAnsi"/>
          <w:sz w:val="22"/>
          <w:szCs w:val="22"/>
          <w:lang w:val="en-GB"/>
        </w:rPr>
        <w:t>om Novo Nordisk, Zealand Pharma</w:t>
      </w:r>
      <w:r w:rsidR="00CD4FB0" w:rsidRPr="00443170">
        <w:rPr>
          <w:rFonts w:asciiTheme="minorHAnsi" w:hAnsiTheme="minorHAnsi" w:cstheme="minorHAnsi"/>
          <w:sz w:val="22"/>
          <w:szCs w:val="22"/>
          <w:lang w:val="en-GB"/>
        </w:rPr>
        <w:t xml:space="preserve"> and Roche, and has received fees for speaking from Medtronic, Roche, Rubin Medical, Sanofi, Zealand Pharma, Novo Nordisk and Bayer. </w:t>
      </w:r>
      <w:r w:rsidR="009F0B3B" w:rsidRPr="00443170">
        <w:rPr>
          <w:rFonts w:asciiTheme="minorHAnsi" w:hAnsiTheme="minorHAnsi" w:cstheme="minorHAnsi"/>
          <w:b/>
          <w:sz w:val="22"/>
          <w:szCs w:val="22"/>
          <w:lang w:val="en-GB"/>
        </w:rPr>
        <w:t>ER</w:t>
      </w:r>
      <w:r w:rsidR="00CD4FB0" w:rsidRPr="00443170">
        <w:rPr>
          <w:rFonts w:asciiTheme="minorHAnsi" w:hAnsiTheme="minorHAnsi" w:cstheme="minorHAnsi"/>
          <w:sz w:val="22"/>
          <w:szCs w:val="22"/>
          <w:lang w:val="en-GB"/>
        </w:rPr>
        <w:t xml:space="preserve"> serves as a</w:t>
      </w:r>
      <w:r w:rsidR="00587D18" w:rsidRPr="00443170">
        <w:rPr>
          <w:rFonts w:asciiTheme="minorHAnsi" w:hAnsiTheme="minorHAnsi" w:cstheme="minorHAnsi"/>
          <w:sz w:val="22"/>
          <w:szCs w:val="22"/>
          <w:lang w:val="en-GB"/>
        </w:rPr>
        <w:t xml:space="preserve"> </w:t>
      </w:r>
      <w:r w:rsidR="009F0B3B" w:rsidRPr="00443170">
        <w:rPr>
          <w:rFonts w:asciiTheme="minorHAnsi" w:hAnsiTheme="minorHAnsi" w:cstheme="minorHAnsi"/>
          <w:sz w:val="22"/>
          <w:szCs w:val="22"/>
          <w:lang w:val="en-GB"/>
        </w:rPr>
        <w:t>consultant/advisor for Abbott, Air Liquide, Cellnovo, Dexcom, Eli</w:t>
      </w:r>
      <w:r w:rsidR="00FD1203">
        <w:rPr>
          <w:rFonts w:asciiTheme="minorHAnsi" w:hAnsiTheme="minorHAnsi" w:cstheme="minorHAnsi"/>
          <w:sz w:val="22"/>
          <w:szCs w:val="22"/>
          <w:lang w:val="en-GB"/>
        </w:rPr>
        <w:t xml:space="preserve"> </w:t>
      </w:r>
      <w:r w:rsidR="009F0B3B" w:rsidRPr="00443170">
        <w:rPr>
          <w:rFonts w:asciiTheme="minorHAnsi" w:hAnsiTheme="minorHAnsi" w:cstheme="minorHAnsi"/>
          <w:sz w:val="22"/>
          <w:szCs w:val="22"/>
          <w:lang w:val="en-GB"/>
        </w:rPr>
        <w:t xml:space="preserve">Lilly, Insulet, Johnson &amp; Johnson </w:t>
      </w:r>
      <w:r w:rsidR="009F0B3B" w:rsidRPr="00443170">
        <w:rPr>
          <w:rFonts w:asciiTheme="minorHAnsi" w:hAnsiTheme="minorHAnsi" w:cstheme="minorHAnsi"/>
          <w:sz w:val="22"/>
          <w:szCs w:val="22"/>
          <w:lang w:val="en-GB"/>
        </w:rPr>
        <w:lastRenderedPageBreak/>
        <w:t>(Animas, LifeScan), Medtronic, Novo</w:t>
      </w:r>
      <w:r w:rsidR="00587D18" w:rsidRPr="00443170">
        <w:rPr>
          <w:rFonts w:asciiTheme="minorHAnsi" w:hAnsiTheme="minorHAnsi" w:cstheme="minorHAnsi"/>
          <w:sz w:val="22"/>
          <w:szCs w:val="22"/>
          <w:lang w:val="en-GB"/>
        </w:rPr>
        <w:t xml:space="preserve"> </w:t>
      </w:r>
      <w:r w:rsidR="009F0B3B" w:rsidRPr="00443170">
        <w:rPr>
          <w:rFonts w:asciiTheme="minorHAnsi" w:hAnsiTheme="minorHAnsi" w:cstheme="minorHAnsi"/>
          <w:sz w:val="22"/>
          <w:szCs w:val="22"/>
          <w:lang w:val="en-GB"/>
        </w:rPr>
        <w:t>Nordisk, Roche Diagnostics and Sanofi-Aventis</w:t>
      </w:r>
      <w:r w:rsidR="00FD1203">
        <w:rPr>
          <w:rFonts w:asciiTheme="minorHAnsi" w:hAnsiTheme="minorHAnsi" w:cstheme="minorHAnsi"/>
          <w:sz w:val="22"/>
          <w:szCs w:val="22"/>
          <w:lang w:val="en-GB"/>
        </w:rPr>
        <w:t>,</w:t>
      </w:r>
      <w:r w:rsidR="009F0B3B" w:rsidRPr="00443170">
        <w:rPr>
          <w:rFonts w:asciiTheme="minorHAnsi" w:hAnsiTheme="minorHAnsi" w:cstheme="minorHAnsi"/>
          <w:sz w:val="22"/>
          <w:szCs w:val="22"/>
          <w:lang w:val="en-GB"/>
        </w:rPr>
        <w:t xml:space="preserve"> and has received research grant/material support from Abbott, Dexcom, Insulet, Roche Diagnostics and Tandem Diabetes Care.</w:t>
      </w:r>
      <w:r w:rsidR="00CD4FB0" w:rsidRPr="00443170">
        <w:rPr>
          <w:rFonts w:asciiTheme="minorHAnsi" w:hAnsiTheme="minorHAnsi" w:cstheme="minorHAnsi"/>
          <w:sz w:val="22"/>
          <w:szCs w:val="22"/>
          <w:lang w:val="en-GB"/>
        </w:rPr>
        <w:t xml:space="preserve"> </w:t>
      </w:r>
      <w:r w:rsidR="00BA0294" w:rsidRPr="00443170">
        <w:rPr>
          <w:rFonts w:asciiTheme="minorHAnsi" w:hAnsiTheme="minorHAnsi" w:cstheme="minorHAnsi"/>
          <w:b/>
          <w:sz w:val="22"/>
          <w:szCs w:val="22"/>
          <w:lang w:val="en-GB"/>
        </w:rPr>
        <w:t>EW</w:t>
      </w:r>
      <w:r w:rsidR="00BA0294" w:rsidRPr="00443170">
        <w:rPr>
          <w:rFonts w:asciiTheme="minorHAnsi" w:hAnsiTheme="minorHAnsi" w:cstheme="minorHAnsi"/>
          <w:sz w:val="22"/>
          <w:szCs w:val="22"/>
          <w:lang w:val="en-GB"/>
        </w:rPr>
        <w:t xml:space="preserve"> has received personal fees from</w:t>
      </w:r>
      <w:r w:rsidR="00AA0969" w:rsidRPr="00443170">
        <w:rPr>
          <w:rFonts w:asciiTheme="minorHAnsi" w:hAnsiTheme="minorHAnsi" w:cstheme="minorHAnsi"/>
          <w:sz w:val="22"/>
          <w:szCs w:val="22"/>
          <w:lang w:val="en-GB"/>
        </w:rPr>
        <w:t xml:space="preserve"> </w:t>
      </w:r>
      <w:r w:rsidR="00BA0294" w:rsidRPr="00443170">
        <w:rPr>
          <w:rFonts w:asciiTheme="minorHAnsi" w:eastAsiaTheme="minorEastAsia" w:hAnsiTheme="minorHAnsi" w:cstheme="minorHAnsi"/>
          <w:color w:val="000000" w:themeColor="text1"/>
          <w:kern w:val="24"/>
          <w:sz w:val="22"/>
          <w:szCs w:val="22"/>
          <w:lang w:val="en-GB"/>
        </w:rPr>
        <w:t xml:space="preserve">Abbott Diabetes Care, Dexcom, Eli Lilly, Medtronic, Novo Nordisk, </w:t>
      </w:r>
      <w:r w:rsidR="00FD1203">
        <w:rPr>
          <w:rFonts w:asciiTheme="minorHAnsi" w:eastAsiaTheme="minorEastAsia" w:hAnsiTheme="minorHAnsi" w:cstheme="minorHAnsi"/>
          <w:color w:val="000000" w:themeColor="text1"/>
          <w:kern w:val="24"/>
          <w:sz w:val="22"/>
          <w:szCs w:val="22"/>
          <w:lang w:val="en-GB"/>
        </w:rPr>
        <w:t>and Sanofi-</w:t>
      </w:r>
      <w:r w:rsidR="00BA0294" w:rsidRPr="00443170">
        <w:rPr>
          <w:rFonts w:asciiTheme="minorHAnsi" w:eastAsiaTheme="minorEastAsia" w:hAnsiTheme="minorHAnsi" w:cstheme="minorHAnsi"/>
          <w:color w:val="000000" w:themeColor="text1"/>
          <w:kern w:val="24"/>
          <w:sz w:val="22"/>
          <w:szCs w:val="22"/>
          <w:lang w:val="en-GB"/>
        </w:rPr>
        <w:t>Aventis.</w:t>
      </w:r>
      <w:r w:rsidR="00E937C5" w:rsidRPr="00443170">
        <w:rPr>
          <w:rFonts w:cstheme="minorHAnsi"/>
          <w:b/>
          <w:lang w:val="en-GB"/>
        </w:rPr>
        <w:br w:type="page"/>
      </w:r>
    </w:p>
    <w:p w14:paraId="1E0669E7" w14:textId="77777777" w:rsidR="00534B4B" w:rsidRPr="00443170" w:rsidRDefault="00534B4B" w:rsidP="00534B4B">
      <w:pPr>
        <w:spacing w:line="360" w:lineRule="auto"/>
        <w:rPr>
          <w:b/>
          <w:lang w:val="en-GB"/>
        </w:rPr>
      </w:pPr>
      <w:r w:rsidRPr="00443170">
        <w:rPr>
          <w:b/>
          <w:lang w:val="en-GB"/>
        </w:rPr>
        <w:lastRenderedPageBreak/>
        <w:t>References</w:t>
      </w:r>
    </w:p>
    <w:p w14:paraId="59E5CE5F" w14:textId="77777777" w:rsidR="00410CAF" w:rsidRPr="00410CAF" w:rsidRDefault="00534B4B" w:rsidP="00410CAF">
      <w:pPr>
        <w:pStyle w:val="EndNoteBibliography"/>
        <w:spacing w:after="0"/>
        <w:ind w:left="720" w:hanging="720"/>
      </w:pPr>
      <w:r w:rsidRPr="00443170">
        <w:rPr>
          <w:noProof w:val="0"/>
          <w:lang w:val="en-GB"/>
        </w:rPr>
        <w:fldChar w:fldCharType="begin"/>
      </w:r>
      <w:r w:rsidRPr="00443170">
        <w:rPr>
          <w:noProof w:val="0"/>
          <w:lang w:val="en-GB"/>
        </w:rPr>
        <w:instrText xml:space="preserve"> ADDIN EN.REFLIST </w:instrText>
      </w:r>
      <w:r w:rsidRPr="00443170">
        <w:rPr>
          <w:noProof w:val="0"/>
          <w:lang w:val="en-GB"/>
        </w:rPr>
        <w:fldChar w:fldCharType="separate"/>
      </w:r>
      <w:r w:rsidR="00410CAF" w:rsidRPr="00410CAF">
        <w:t>1.</w:t>
      </w:r>
      <w:r w:rsidR="00410CAF" w:rsidRPr="00410CAF">
        <w:tab/>
        <w:t xml:space="preserve">Bohn B, Karges B, Vogel C, et al. 20 years of pediatric benchmarking in Germany and Austria: age-dependent analysis of longitudinal follow-up in 63,967 children and adolescents with type 1 diabetes. </w:t>
      </w:r>
      <w:r w:rsidR="00410CAF" w:rsidRPr="00410CAF">
        <w:rPr>
          <w:i/>
        </w:rPr>
        <w:t xml:space="preserve">PLoS One </w:t>
      </w:r>
      <w:r w:rsidR="00410CAF" w:rsidRPr="00410CAF">
        <w:t>2016;11:e0160971.</w:t>
      </w:r>
    </w:p>
    <w:p w14:paraId="65EDCBB2" w14:textId="77777777" w:rsidR="00410CAF" w:rsidRPr="00410CAF" w:rsidRDefault="00410CAF" w:rsidP="00410CAF">
      <w:pPr>
        <w:pStyle w:val="EndNoteBibliography"/>
        <w:spacing w:after="0"/>
        <w:ind w:left="720" w:hanging="720"/>
      </w:pPr>
      <w:r w:rsidRPr="00410CAF">
        <w:t>2.</w:t>
      </w:r>
      <w:r w:rsidRPr="00410CAF">
        <w:tab/>
        <w:t xml:space="preserve">Szypowska A, Schwandt A, Svensson J, et al. Insulin pump therapy in children with type 1 diabetes: analysis of data from the SWEET registry. </w:t>
      </w:r>
      <w:r w:rsidRPr="00410CAF">
        <w:rPr>
          <w:i/>
        </w:rPr>
        <w:t xml:space="preserve">Pediatr Diabetes </w:t>
      </w:r>
      <w:r w:rsidRPr="00410CAF">
        <w:t>2016;17 Suppl 23:38-45.</w:t>
      </w:r>
    </w:p>
    <w:p w14:paraId="5DCA61FA" w14:textId="77777777" w:rsidR="00410CAF" w:rsidRPr="00410CAF" w:rsidRDefault="00410CAF" w:rsidP="00410CAF">
      <w:pPr>
        <w:pStyle w:val="EndNoteBibliography"/>
        <w:spacing w:after="0"/>
        <w:ind w:left="720" w:hanging="720"/>
      </w:pPr>
      <w:r w:rsidRPr="00410CAF">
        <w:t>3.</w:t>
      </w:r>
      <w:r w:rsidRPr="00410CAF">
        <w:tab/>
        <w:t xml:space="preserve">Miller KM, Foster NC, Beck RW, et al. Current state of type 1 diabetes treatment in the U.S.: updated data from the T1D Exchange clinic registry. </w:t>
      </w:r>
      <w:r w:rsidRPr="00410CAF">
        <w:rPr>
          <w:i/>
        </w:rPr>
        <w:t xml:space="preserve">Diabetes Care </w:t>
      </w:r>
      <w:r w:rsidRPr="00410CAF">
        <w:t>2015;38:971–978.</w:t>
      </w:r>
    </w:p>
    <w:p w14:paraId="45B47308" w14:textId="77777777" w:rsidR="00410CAF" w:rsidRPr="00410CAF" w:rsidRDefault="00410CAF" w:rsidP="00410CAF">
      <w:pPr>
        <w:pStyle w:val="EndNoteBibliography"/>
        <w:spacing w:after="0"/>
        <w:ind w:left="720" w:hanging="720"/>
      </w:pPr>
      <w:r w:rsidRPr="00410CAF">
        <w:t>4.</w:t>
      </w:r>
      <w:r w:rsidRPr="00410CAF">
        <w:tab/>
        <w:t xml:space="preserve">Misso ML, Egberts KJ, Page M, O'Connor D, Shaw J. Continuous subcutaneous insulin infusion (CSII) versus multiple insulin injections for type 1 diabetes mellitus. </w:t>
      </w:r>
      <w:r w:rsidRPr="00410CAF">
        <w:rPr>
          <w:i/>
        </w:rPr>
        <w:t xml:space="preserve">Cochrane Database Syst Rev </w:t>
      </w:r>
      <w:r w:rsidRPr="00410CAF">
        <w:t>2010:CD005103.</w:t>
      </w:r>
    </w:p>
    <w:p w14:paraId="3A01E111" w14:textId="77777777" w:rsidR="00410CAF" w:rsidRPr="00410CAF" w:rsidRDefault="00410CAF" w:rsidP="00410CAF">
      <w:pPr>
        <w:pStyle w:val="EndNoteBibliography"/>
        <w:spacing w:after="0"/>
        <w:ind w:left="720" w:hanging="720"/>
      </w:pPr>
      <w:r w:rsidRPr="00410CAF">
        <w:t>5.</w:t>
      </w:r>
      <w:r w:rsidRPr="00410CAF">
        <w:tab/>
        <w:t xml:space="preserve">Fatourechi MM, Kudva YC, Murad MH, Elamin MB, Tabini CC, Montori VM. Clinical review: hypoglycemia with intensive insulin therapy: a systematic review and meta-analyses of randomized trials of continuous subcutaneous insulin infusion versus multiple daily injections. </w:t>
      </w:r>
      <w:r w:rsidRPr="00410CAF">
        <w:rPr>
          <w:i/>
        </w:rPr>
        <w:t xml:space="preserve">J Clin Endocrinol Metab </w:t>
      </w:r>
      <w:r w:rsidRPr="00410CAF">
        <w:t>2009;94:729-740.</w:t>
      </w:r>
    </w:p>
    <w:p w14:paraId="6411A323" w14:textId="77777777" w:rsidR="00410CAF" w:rsidRPr="00410CAF" w:rsidRDefault="00410CAF" w:rsidP="00410CAF">
      <w:pPr>
        <w:pStyle w:val="EndNoteBibliography"/>
        <w:spacing w:after="0"/>
        <w:ind w:left="720" w:hanging="720"/>
      </w:pPr>
      <w:r w:rsidRPr="00410CAF">
        <w:t>6.</w:t>
      </w:r>
      <w:r w:rsidRPr="00410CAF">
        <w:tab/>
        <w:t xml:space="preserve">Karges B, Schwandt A, Heidtmann B, et al. Association of insulin pump therapy vs insulin injection therapy with severe hypoglycemia, ketoacidosis, and glycemic control among children, adolescents, and young adults with type 1 diabetes. </w:t>
      </w:r>
      <w:r w:rsidRPr="00410CAF">
        <w:rPr>
          <w:i/>
        </w:rPr>
        <w:t xml:space="preserve">JAMA </w:t>
      </w:r>
      <w:r w:rsidRPr="00410CAF">
        <w:t>2017;318:1358-1366.</w:t>
      </w:r>
    </w:p>
    <w:p w14:paraId="69E56865" w14:textId="77777777" w:rsidR="00410CAF" w:rsidRPr="00410CAF" w:rsidRDefault="00410CAF" w:rsidP="00410CAF">
      <w:pPr>
        <w:pStyle w:val="EndNoteBibliography"/>
        <w:spacing w:after="0"/>
        <w:ind w:left="720" w:hanging="720"/>
      </w:pPr>
      <w:r w:rsidRPr="00410CAF">
        <w:t>7.</w:t>
      </w:r>
      <w:r w:rsidRPr="00410CAF">
        <w:tab/>
        <w:t xml:space="preserve">Chase HP, Saib SZ, MacKenzie T, Hansen MM, Garg SK. Post-prandial glucose excursions following four methods of bolus insulin administration in subjects with type 1 diabetes. </w:t>
      </w:r>
      <w:r w:rsidRPr="00410CAF">
        <w:rPr>
          <w:i/>
        </w:rPr>
        <w:t xml:space="preserve">Diabet Med </w:t>
      </w:r>
      <w:r w:rsidRPr="00410CAF">
        <w:t>2002;19:317-321.</w:t>
      </w:r>
    </w:p>
    <w:p w14:paraId="63CE99B2" w14:textId="77777777" w:rsidR="00410CAF" w:rsidRPr="00410CAF" w:rsidRDefault="00410CAF" w:rsidP="00410CAF">
      <w:pPr>
        <w:pStyle w:val="EndNoteBibliography"/>
        <w:spacing w:after="0"/>
        <w:ind w:left="720" w:hanging="720"/>
      </w:pPr>
      <w:r w:rsidRPr="00410CAF">
        <w:t>8.</w:t>
      </w:r>
      <w:r w:rsidRPr="00410CAF">
        <w:tab/>
        <w:t xml:space="preserve">Lee SW, Cao M, Sajid S, et al. The dual-wave bolus feature in continuous subcutaneous insulin infusion pumps controls prolonged post-prandial hyperglycaemia better than standard bolus in type 1 diabetes. </w:t>
      </w:r>
      <w:r w:rsidRPr="00410CAF">
        <w:rPr>
          <w:i/>
        </w:rPr>
        <w:t xml:space="preserve">Diabetes Nutr Metab </w:t>
      </w:r>
      <w:r w:rsidRPr="00410CAF">
        <w:t>2004;17:211-216.</w:t>
      </w:r>
    </w:p>
    <w:p w14:paraId="71836346" w14:textId="77777777" w:rsidR="00410CAF" w:rsidRPr="00410CAF" w:rsidRDefault="00410CAF" w:rsidP="00410CAF">
      <w:pPr>
        <w:pStyle w:val="EndNoteBibliography"/>
        <w:spacing w:after="0"/>
        <w:ind w:left="720" w:hanging="720"/>
      </w:pPr>
      <w:r w:rsidRPr="00410CAF">
        <w:t>9.</w:t>
      </w:r>
      <w:r w:rsidRPr="00410CAF">
        <w:tab/>
        <w:t xml:space="preserve">Jones SM, Quarry JL, Caldwell-McMillan M, Mauger DT, Gabbay RA. Optimal insulin pump dosing and postprandial glycemia following a pizza meal using the continuous glucose monitoring system. </w:t>
      </w:r>
      <w:r w:rsidRPr="00410CAF">
        <w:rPr>
          <w:i/>
        </w:rPr>
        <w:t xml:space="preserve">Diabetes Technol Ther </w:t>
      </w:r>
      <w:r w:rsidRPr="00410CAF">
        <w:t>2005;7:233-240.</w:t>
      </w:r>
    </w:p>
    <w:p w14:paraId="69F75991" w14:textId="77777777" w:rsidR="00410CAF" w:rsidRPr="00410CAF" w:rsidRDefault="00410CAF" w:rsidP="00410CAF">
      <w:pPr>
        <w:pStyle w:val="EndNoteBibliography"/>
        <w:spacing w:after="0"/>
        <w:ind w:left="720" w:hanging="720"/>
      </w:pPr>
      <w:r w:rsidRPr="00410CAF">
        <w:t>10.</w:t>
      </w:r>
      <w:r w:rsidRPr="00410CAF">
        <w:tab/>
        <w:t xml:space="preserve">Grunberger G, Bailey T, Camacho PM, et al. Proceedings from the American Association of Clinical Endocrinologists and American College of Endocrinology consensus conference on glucose monitoring. </w:t>
      </w:r>
      <w:r w:rsidRPr="00410CAF">
        <w:rPr>
          <w:i/>
        </w:rPr>
        <w:t xml:space="preserve">Endocr Pract </w:t>
      </w:r>
      <w:r w:rsidRPr="00410CAF">
        <w:t>2015;21:522-533.</w:t>
      </w:r>
    </w:p>
    <w:p w14:paraId="7B349280" w14:textId="77777777" w:rsidR="00410CAF" w:rsidRPr="00410CAF" w:rsidRDefault="00410CAF" w:rsidP="00410CAF">
      <w:pPr>
        <w:pStyle w:val="EndNoteBibliography"/>
        <w:spacing w:after="0"/>
        <w:ind w:left="720" w:hanging="720"/>
      </w:pPr>
      <w:r w:rsidRPr="00410CAF">
        <w:t>11.</w:t>
      </w:r>
      <w:r w:rsidRPr="00410CAF">
        <w:tab/>
        <w:t xml:space="preserve">American Diabetes Association. 6. Glycemic Targets: Standards of Medical Care in Diabetes-2018. </w:t>
      </w:r>
      <w:r w:rsidRPr="00410CAF">
        <w:rPr>
          <w:i/>
        </w:rPr>
        <w:t xml:space="preserve">Diabetes Care </w:t>
      </w:r>
      <w:r w:rsidRPr="00410CAF">
        <w:t>2018;41:S55-S64.</w:t>
      </w:r>
    </w:p>
    <w:p w14:paraId="0D2C0DF3" w14:textId="77777777" w:rsidR="00410CAF" w:rsidRPr="00410CAF" w:rsidRDefault="00410CAF" w:rsidP="00410CAF">
      <w:pPr>
        <w:pStyle w:val="EndNoteBibliography"/>
        <w:spacing w:after="0"/>
        <w:ind w:left="720" w:hanging="720"/>
      </w:pPr>
      <w:r w:rsidRPr="00410CAF">
        <w:t>12.</w:t>
      </w:r>
      <w:r w:rsidRPr="00410CAF">
        <w:tab/>
        <w:t xml:space="preserve">Deeb A, Al Hajeri A, Alhmoudi I, Nagelkerke N. Accurate carbohydrate counting is an important determinant of postprandial glycemia in children and adolescents with type 1 diabetes on insulin pump therapy. </w:t>
      </w:r>
      <w:r w:rsidRPr="00410CAF">
        <w:rPr>
          <w:i/>
        </w:rPr>
        <w:t xml:space="preserve">J Diabetes Sci Technol </w:t>
      </w:r>
      <w:r w:rsidRPr="00410CAF">
        <w:t>2017;11:753-758.</w:t>
      </w:r>
    </w:p>
    <w:p w14:paraId="55D7C349" w14:textId="77777777" w:rsidR="00410CAF" w:rsidRPr="00410CAF" w:rsidRDefault="00410CAF" w:rsidP="00410CAF">
      <w:pPr>
        <w:pStyle w:val="EndNoteBibliography"/>
        <w:spacing w:after="0"/>
        <w:ind w:left="720" w:hanging="720"/>
      </w:pPr>
      <w:r w:rsidRPr="00410CAF">
        <w:t>13.</w:t>
      </w:r>
      <w:r w:rsidRPr="00410CAF">
        <w:tab/>
        <w:t xml:space="preserve">Meade LT, Rushton WE. Accuracy of carbohydrate counting in adults. </w:t>
      </w:r>
      <w:r w:rsidRPr="00410CAF">
        <w:rPr>
          <w:i/>
        </w:rPr>
        <w:t xml:space="preserve">Clin Diabetes </w:t>
      </w:r>
      <w:r w:rsidRPr="00410CAF">
        <w:t>2016;34:142-147.</w:t>
      </w:r>
    </w:p>
    <w:p w14:paraId="27E97DDD" w14:textId="77777777" w:rsidR="00410CAF" w:rsidRPr="00410CAF" w:rsidRDefault="00410CAF" w:rsidP="00410CAF">
      <w:pPr>
        <w:pStyle w:val="EndNoteBibliography"/>
        <w:spacing w:after="0"/>
        <w:ind w:left="720" w:hanging="720"/>
      </w:pPr>
      <w:r w:rsidRPr="00410CAF">
        <w:t>14.</w:t>
      </w:r>
      <w:r w:rsidRPr="00410CAF">
        <w:tab/>
        <w:t xml:space="preserve">Heinemann L, Krinelke L. Insulin infusion set: the Achilles heel of continuous subcutaneous insulin infusion. </w:t>
      </w:r>
      <w:r w:rsidRPr="00410CAF">
        <w:rPr>
          <w:i/>
        </w:rPr>
        <w:t xml:space="preserve">J Diabetes Sci Technol </w:t>
      </w:r>
      <w:r w:rsidRPr="00410CAF">
        <w:t>2012;6:954-964.</w:t>
      </w:r>
    </w:p>
    <w:p w14:paraId="7DC52CB2" w14:textId="77777777" w:rsidR="00410CAF" w:rsidRPr="00410CAF" w:rsidRDefault="00410CAF" w:rsidP="00410CAF">
      <w:pPr>
        <w:pStyle w:val="EndNoteBibliography"/>
        <w:spacing w:after="0"/>
        <w:ind w:left="720" w:hanging="720"/>
      </w:pPr>
      <w:r w:rsidRPr="00410CAF">
        <w:t>15.</w:t>
      </w:r>
      <w:r w:rsidRPr="00410CAF">
        <w:tab/>
        <w:t xml:space="preserve">Klonoff DC, Freckmann G, Heinemann L. Insulin pump occlusions: for patients who have been around the (infusion) block. </w:t>
      </w:r>
      <w:r w:rsidRPr="00410CAF">
        <w:rPr>
          <w:i/>
        </w:rPr>
        <w:t xml:space="preserve">J Diabetes Sci Technol </w:t>
      </w:r>
      <w:r w:rsidRPr="00410CAF">
        <w:t>2017;11:451-454.</w:t>
      </w:r>
    </w:p>
    <w:p w14:paraId="7F6B7569" w14:textId="77777777" w:rsidR="00410CAF" w:rsidRPr="00410CAF" w:rsidRDefault="00410CAF" w:rsidP="00410CAF">
      <w:pPr>
        <w:pStyle w:val="EndNoteBibliography"/>
        <w:spacing w:after="0"/>
        <w:ind w:left="720" w:hanging="720"/>
      </w:pPr>
      <w:r w:rsidRPr="00410CAF">
        <w:t>16.</w:t>
      </w:r>
      <w:r w:rsidRPr="00410CAF">
        <w:tab/>
        <w:t xml:space="preserve">Luijf YM, Arnolds S, Avogaro A, et al. Patch pump versus conventional pump: postprandial glycemic excursions and the influence of wear time. </w:t>
      </w:r>
      <w:r w:rsidRPr="00410CAF">
        <w:rPr>
          <w:i/>
        </w:rPr>
        <w:t xml:space="preserve">Diabetes Technol Ther </w:t>
      </w:r>
      <w:r w:rsidRPr="00410CAF">
        <w:t>2013;15:575-579.</w:t>
      </w:r>
    </w:p>
    <w:p w14:paraId="28560E77" w14:textId="77777777" w:rsidR="00410CAF" w:rsidRPr="00410CAF" w:rsidRDefault="00410CAF" w:rsidP="00410CAF">
      <w:pPr>
        <w:pStyle w:val="EndNoteBibliography"/>
        <w:spacing w:after="0"/>
        <w:ind w:left="720" w:hanging="720"/>
      </w:pPr>
      <w:r w:rsidRPr="00410CAF">
        <w:t>17.</w:t>
      </w:r>
      <w:r w:rsidRPr="00410CAF">
        <w:tab/>
        <w:t xml:space="preserve">Ruan Y, Thabit H, Leelarathna L, et al. Faster insulin action is associated with improved glycaemic outcomes during closed-loop insulin delivery and sensor-augmented pump therapy in adults with type 1 diabetes. </w:t>
      </w:r>
      <w:r w:rsidRPr="00410CAF">
        <w:rPr>
          <w:i/>
        </w:rPr>
        <w:t xml:space="preserve">Diabetes Obes Metab </w:t>
      </w:r>
      <w:r w:rsidRPr="00410CAF">
        <w:t>2017;19:1485-1489.</w:t>
      </w:r>
    </w:p>
    <w:p w14:paraId="5BD90D75" w14:textId="77777777" w:rsidR="00410CAF" w:rsidRPr="00410CAF" w:rsidRDefault="00410CAF" w:rsidP="00410CAF">
      <w:pPr>
        <w:pStyle w:val="EndNoteBibliography"/>
        <w:spacing w:after="0"/>
        <w:ind w:left="720" w:hanging="720"/>
      </w:pPr>
      <w:r w:rsidRPr="00410CAF">
        <w:t>18.</w:t>
      </w:r>
      <w:r w:rsidRPr="00410CAF">
        <w:tab/>
        <w:t xml:space="preserve">Home PD. The pharmacokinetics and pharmacodynamics of rapid-acting insulin analogues and their clinical consequences. </w:t>
      </w:r>
      <w:r w:rsidRPr="00410CAF">
        <w:rPr>
          <w:i/>
        </w:rPr>
        <w:t xml:space="preserve">Diabetes Obes Metab </w:t>
      </w:r>
      <w:r w:rsidRPr="00410CAF">
        <w:t>2012;14:780-788.</w:t>
      </w:r>
    </w:p>
    <w:p w14:paraId="75FB3145" w14:textId="77777777" w:rsidR="00410CAF" w:rsidRPr="00410CAF" w:rsidRDefault="00410CAF" w:rsidP="00410CAF">
      <w:pPr>
        <w:pStyle w:val="EndNoteBibliography"/>
        <w:spacing w:after="0"/>
        <w:ind w:left="720" w:hanging="720"/>
      </w:pPr>
      <w:r w:rsidRPr="00410CAF">
        <w:lastRenderedPageBreak/>
        <w:t>19.</w:t>
      </w:r>
      <w:r w:rsidRPr="00410CAF">
        <w:tab/>
        <w:t xml:space="preserve">Gingras V, Taleb N, Roy-Fleming A, Legault L, Rabasa-Lhoret R. The challenges of achieving postprandial glucose control using closed-loop systems in patients with type 1 diabetes. </w:t>
      </w:r>
      <w:r w:rsidRPr="00410CAF">
        <w:rPr>
          <w:i/>
        </w:rPr>
        <w:t xml:space="preserve">Diabetes Obes Metab </w:t>
      </w:r>
      <w:r w:rsidRPr="00410CAF">
        <w:t>2018;20:245-256.</w:t>
      </w:r>
    </w:p>
    <w:p w14:paraId="022A305D" w14:textId="77777777" w:rsidR="00410CAF" w:rsidRPr="00410CAF" w:rsidRDefault="00410CAF" w:rsidP="00410CAF">
      <w:pPr>
        <w:pStyle w:val="EndNoteBibliography"/>
        <w:spacing w:after="0"/>
        <w:ind w:left="720" w:hanging="720"/>
      </w:pPr>
      <w:r w:rsidRPr="00410CAF">
        <w:t>20.</w:t>
      </w:r>
      <w:r w:rsidRPr="00410CAF">
        <w:tab/>
        <w:t xml:space="preserve">Andersen G, Meiffren G, Lamers D, et al. Ultra-rapid BioChaperone Lispro improves postprandial blood glucose excursions vs insulin lispro in a 14-day crossover treatment study in people with type 1 diabetes. </w:t>
      </w:r>
      <w:r w:rsidRPr="00410CAF">
        <w:rPr>
          <w:i/>
        </w:rPr>
        <w:t xml:space="preserve">Diabetes Obes Metab </w:t>
      </w:r>
      <w:r w:rsidRPr="00410CAF">
        <w:t>2018;20:2627-2632.</w:t>
      </w:r>
    </w:p>
    <w:p w14:paraId="635417A1" w14:textId="77777777" w:rsidR="00410CAF" w:rsidRPr="00410CAF" w:rsidRDefault="00410CAF" w:rsidP="00410CAF">
      <w:pPr>
        <w:pStyle w:val="EndNoteBibliography"/>
        <w:spacing w:after="0"/>
        <w:ind w:left="720" w:hanging="720"/>
      </w:pPr>
      <w:r w:rsidRPr="00410CAF">
        <w:t>21.</w:t>
      </w:r>
      <w:r w:rsidRPr="00410CAF">
        <w:tab/>
        <w:t xml:space="preserve">Heise T, Meiffren G, Alluis B, et al. BioChaperone Lispro versus faster aspart and insulin aspart in patients with type 1 diabetes using continuous subcutaneous insulin infusion: a randomized euglycemic clamp study. </w:t>
      </w:r>
      <w:r w:rsidRPr="00410CAF">
        <w:rPr>
          <w:i/>
        </w:rPr>
        <w:t xml:space="preserve">Diabetes Obes Metab </w:t>
      </w:r>
      <w:r w:rsidRPr="00410CAF">
        <w:t>2018.</w:t>
      </w:r>
    </w:p>
    <w:p w14:paraId="55370FCD" w14:textId="77777777" w:rsidR="00410CAF" w:rsidRPr="00410CAF" w:rsidRDefault="00410CAF" w:rsidP="00410CAF">
      <w:pPr>
        <w:pStyle w:val="EndNoteBibliography"/>
        <w:spacing w:after="0"/>
        <w:ind w:left="720" w:hanging="720"/>
      </w:pPr>
      <w:r w:rsidRPr="00410CAF">
        <w:t>22.</w:t>
      </w:r>
      <w:r w:rsidRPr="00410CAF">
        <w:tab/>
        <w:t xml:space="preserve">Kazda C, Leohr J, Liu R, et al. A novel formulation of insulin lispro containing citrate and treprostinil shows faster absorption and improved postprandial glucose excursions vs Humalog in patients with T1DM. </w:t>
      </w:r>
      <w:r w:rsidRPr="00410CAF">
        <w:rPr>
          <w:i/>
        </w:rPr>
        <w:t xml:space="preserve">Diabetes </w:t>
      </w:r>
      <w:r w:rsidRPr="00410CAF">
        <w:t>2017;66:959-P.</w:t>
      </w:r>
    </w:p>
    <w:p w14:paraId="345C637B" w14:textId="77777777" w:rsidR="00410CAF" w:rsidRPr="00410CAF" w:rsidRDefault="00410CAF" w:rsidP="00410CAF">
      <w:pPr>
        <w:pStyle w:val="EndNoteBibliography"/>
        <w:spacing w:after="0"/>
        <w:ind w:left="720" w:hanging="720"/>
      </w:pPr>
      <w:r w:rsidRPr="00410CAF">
        <w:t>23.</w:t>
      </w:r>
      <w:r w:rsidRPr="00410CAF">
        <w:tab/>
        <w:t xml:space="preserve">Heise T, Hovelmann U, Brondsted L, Adrian CL, Nosek L, Haahr H. Faster-acting insulin aspart: earlier onset of appearance and greater early pharmacokinetic and pharmacodynamic effects than insulin aspart. </w:t>
      </w:r>
      <w:r w:rsidRPr="00410CAF">
        <w:rPr>
          <w:i/>
        </w:rPr>
        <w:t xml:space="preserve">Diabetes Obes Metab </w:t>
      </w:r>
      <w:r w:rsidRPr="00410CAF">
        <w:t>2015;17:682-688.</w:t>
      </w:r>
    </w:p>
    <w:p w14:paraId="463F66D6" w14:textId="77777777" w:rsidR="00410CAF" w:rsidRPr="00410CAF" w:rsidRDefault="00410CAF" w:rsidP="00410CAF">
      <w:pPr>
        <w:pStyle w:val="EndNoteBibliography"/>
        <w:spacing w:after="0"/>
        <w:ind w:left="720" w:hanging="720"/>
      </w:pPr>
      <w:r w:rsidRPr="00410CAF">
        <w:t>24.</w:t>
      </w:r>
      <w:r w:rsidRPr="00410CAF">
        <w:tab/>
        <w:t xml:space="preserve">Bode BW, Strange P. Efficacy, safety, and pump compatibility of insulin aspart used in continuous subcutaneous insulin infusion therapy in patients with type 1 diabetes. </w:t>
      </w:r>
      <w:r w:rsidRPr="00410CAF">
        <w:rPr>
          <w:i/>
        </w:rPr>
        <w:t xml:space="preserve">Diabetes Care </w:t>
      </w:r>
      <w:r w:rsidRPr="00410CAF">
        <w:t>2001;24:69-72.</w:t>
      </w:r>
    </w:p>
    <w:p w14:paraId="73C844F6" w14:textId="77777777" w:rsidR="00410CAF" w:rsidRPr="00410CAF" w:rsidRDefault="00410CAF" w:rsidP="00410CAF">
      <w:pPr>
        <w:pStyle w:val="EndNoteBibliography"/>
        <w:spacing w:after="0"/>
        <w:ind w:left="720" w:hanging="720"/>
      </w:pPr>
      <w:r w:rsidRPr="00410CAF">
        <w:t>25.</w:t>
      </w:r>
      <w:r w:rsidRPr="00410CAF">
        <w:tab/>
        <w:t xml:space="preserve">Haycox A. Insulin aspart: an evidence-based medicine review. </w:t>
      </w:r>
      <w:r w:rsidRPr="00410CAF">
        <w:rPr>
          <w:i/>
        </w:rPr>
        <w:t xml:space="preserve">Clin Drug Investig </w:t>
      </w:r>
      <w:r w:rsidRPr="00410CAF">
        <w:t>2004;24:695-717.</w:t>
      </w:r>
    </w:p>
    <w:p w14:paraId="66947AAB" w14:textId="4DD4CEAB" w:rsidR="00410CAF" w:rsidRPr="00410CAF" w:rsidRDefault="00410CAF" w:rsidP="00410CAF">
      <w:pPr>
        <w:pStyle w:val="EndNoteBibliography"/>
        <w:spacing w:after="0"/>
        <w:ind w:left="720" w:hanging="720"/>
      </w:pPr>
      <w:r w:rsidRPr="00410CAF">
        <w:t>26.</w:t>
      </w:r>
      <w:r w:rsidRPr="00410CAF">
        <w:tab/>
        <w:t>US Food and Drug Administration. Inactive ingredient search for approved drug products.</w:t>
      </w:r>
      <w:r w:rsidRPr="00410CAF">
        <w:rPr>
          <w:i/>
        </w:rPr>
        <w:t xml:space="preserve"> </w:t>
      </w:r>
      <w:hyperlink r:id="rId9" w:history="1">
        <w:r w:rsidRPr="00410CAF">
          <w:rPr>
            <w:rStyle w:val="Hyperlink"/>
          </w:rPr>
          <w:t>http://www.accessdata.fda.gov/scripts/cder/iig/getiigWEB.cfm</w:t>
        </w:r>
      </w:hyperlink>
      <w:r w:rsidRPr="00410CAF">
        <w:t>. Accessed February 12, 2019.</w:t>
      </w:r>
    </w:p>
    <w:p w14:paraId="626A6D1E" w14:textId="77777777" w:rsidR="00410CAF" w:rsidRPr="00410CAF" w:rsidRDefault="00410CAF" w:rsidP="00410CAF">
      <w:pPr>
        <w:pStyle w:val="EndNoteBibliography"/>
        <w:spacing w:after="0"/>
        <w:ind w:left="720" w:hanging="720"/>
      </w:pPr>
      <w:r w:rsidRPr="00410CAF">
        <w:t>27.</w:t>
      </w:r>
      <w:r w:rsidRPr="00410CAF">
        <w:tab/>
        <w:t xml:space="preserve">Kildegaard J, Buckley ST, Nielsen RH, et al. Elucidating the Mechanism of Absorption of Fast-Acting Insulin Aspart: The Role of Niacinamide. </w:t>
      </w:r>
      <w:r w:rsidRPr="00410CAF">
        <w:rPr>
          <w:i/>
        </w:rPr>
        <w:t xml:space="preserve">Pharm Res </w:t>
      </w:r>
      <w:r w:rsidRPr="00410CAF">
        <w:t>2019;36:49.</w:t>
      </w:r>
    </w:p>
    <w:p w14:paraId="7C031FC4" w14:textId="77777777" w:rsidR="00410CAF" w:rsidRPr="00410CAF" w:rsidRDefault="00410CAF" w:rsidP="00410CAF">
      <w:pPr>
        <w:pStyle w:val="EndNoteBibliography"/>
        <w:spacing w:after="0"/>
        <w:ind w:left="720" w:hanging="720"/>
      </w:pPr>
      <w:r w:rsidRPr="00410CAF">
        <w:t>28.</w:t>
      </w:r>
      <w:r w:rsidRPr="00410CAF">
        <w:tab/>
        <w:t xml:space="preserve">Heise T, Pieber TR, Danne T, Erichsen L, Haahr H. A pooled analysis of clinical pharmacology trials investigating the pharmacokinetic and pharmacodynamic characteristics of fast-acting insulin aspart in adults with type 1 diabetes. </w:t>
      </w:r>
      <w:r w:rsidRPr="00410CAF">
        <w:rPr>
          <w:i/>
        </w:rPr>
        <w:t xml:space="preserve">Clin Pharmacokinet </w:t>
      </w:r>
      <w:r w:rsidRPr="00410CAF">
        <w:t>2017;56:551-559.</w:t>
      </w:r>
    </w:p>
    <w:p w14:paraId="39C8E9FC" w14:textId="77777777" w:rsidR="00410CAF" w:rsidRPr="00410CAF" w:rsidRDefault="00410CAF" w:rsidP="00410CAF">
      <w:pPr>
        <w:pStyle w:val="EndNoteBibliography"/>
        <w:spacing w:after="0"/>
        <w:ind w:left="720" w:hanging="720"/>
      </w:pPr>
      <w:r w:rsidRPr="00410CAF">
        <w:t>29.</w:t>
      </w:r>
      <w:r w:rsidRPr="00410CAF">
        <w:tab/>
        <w:t xml:space="preserve">Shiramoto M, Nishida T, Hansen AK, Haahr H. Fast-acting insulin aspart in Japanese patients with type 1 diabetes: faster onset, higher early exposure and greater early glucose-lowering effect relative to insulin aspart. </w:t>
      </w:r>
      <w:r w:rsidRPr="00410CAF">
        <w:rPr>
          <w:i/>
        </w:rPr>
        <w:t xml:space="preserve">J Diabetes Investig </w:t>
      </w:r>
      <w:r w:rsidRPr="00410CAF">
        <w:t>2018;9:303-310.</w:t>
      </w:r>
    </w:p>
    <w:p w14:paraId="0CD3FDD2" w14:textId="77777777" w:rsidR="00410CAF" w:rsidRPr="00410CAF" w:rsidRDefault="00410CAF" w:rsidP="00410CAF">
      <w:pPr>
        <w:pStyle w:val="EndNoteBibliography"/>
        <w:spacing w:after="0"/>
        <w:ind w:left="720" w:hanging="720"/>
      </w:pPr>
      <w:r w:rsidRPr="00410CAF">
        <w:t>30.</w:t>
      </w:r>
      <w:r w:rsidRPr="00410CAF">
        <w:tab/>
        <w:t xml:space="preserve">Heise T, Hovelmann U, Zijlstra E, Stender-Petersen K, Jacobsen JB, Haahr H. A comparison of pharmacokinetic and pharmacodynamic properties between faster-acting insulin aspart and insulin aspart in elderly subjects with type 1 diabetes mellitus. </w:t>
      </w:r>
      <w:r w:rsidRPr="00410CAF">
        <w:rPr>
          <w:i/>
        </w:rPr>
        <w:t xml:space="preserve">Drugs Aging </w:t>
      </w:r>
      <w:r w:rsidRPr="00410CAF">
        <w:t>2017;34:29-38.</w:t>
      </w:r>
    </w:p>
    <w:p w14:paraId="7E1724D1" w14:textId="77777777" w:rsidR="00410CAF" w:rsidRPr="00410CAF" w:rsidRDefault="00410CAF" w:rsidP="00410CAF">
      <w:pPr>
        <w:pStyle w:val="EndNoteBibliography"/>
        <w:spacing w:after="0"/>
        <w:ind w:left="720" w:hanging="720"/>
      </w:pPr>
      <w:r w:rsidRPr="00410CAF">
        <w:t>31.</w:t>
      </w:r>
      <w:r w:rsidRPr="00410CAF">
        <w:tab/>
        <w:t xml:space="preserve">Fath M, Danne T, Biester T, Erichsen L, Kordonouri O, Haahr H. Faster-acting insulin aspart provides faster onset and greater early exposure vs insulin aspart in children and adolescents with type 1 diabetes mellitus. </w:t>
      </w:r>
      <w:r w:rsidRPr="00410CAF">
        <w:rPr>
          <w:i/>
        </w:rPr>
        <w:t xml:space="preserve">Pediatr Diabetes </w:t>
      </w:r>
      <w:r w:rsidRPr="00410CAF">
        <w:t>2017;18:903-910.</w:t>
      </w:r>
    </w:p>
    <w:p w14:paraId="55041B40" w14:textId="77777777" w:rsidR="00410CAF" w:rsidRPr="00410CAF" w:rsidRDefault="00410CAF" w:rsidP="00410CAF">
      <w:pPr>
        <w:pStyle w:val="EndNoteBibliography"/>
        <w:spacing w:after="0"/>
        <w:ind w:left="720" w:hanging="720"/>
      </w:pPr>
      <w:r w:rsidRPr="00410CAF">
        <w:t>32.</w:t>
      </w:r>
      <w:r w:rsidRPr="00410CAF">
        <w:tab/>
        <w:t xml:space="preserve">Heise T, Zijlstra E, Nosek L, Rikte T, Haahr H. Pharmacological properties of faster-acting insulin aspart vs insulin aspart in patients with type 1 diabetes receiving continuous subcutaneous insulin infusion: a randomized, double-blind, crossover trial. </w:t>
      </w:r>
      <w:r w:rsidRPr="00410CAF">
        <w:rPr>
          <w:i/>
        </w:rPr>
        <w:t xml:space="preserve">Diabetes Obes Metab </w:t>
      </w:r>
      <w:r w:rsidRPr="00410CAF">
        <w:t>2017;19:208-215.</w:t>
      </w:r>
    </w:p>
    <w:p w14:paraId="3538A7CF" w14:textId="77777777" w:rsidR="00410CAF" w:rsidRPr="00410CAF" w:rsidRDefault="00410CAF" w:rsidP="00410CAF">
      <w:pPr>
        <w:pStyle w:val="EndNoteBibliography"/>
        <w:spacing w:after="0"/>
        <w:ind w:left="720" w:hanging="720"/>
      </w:pPr>
      <w:r w:rsidRPr="00410CAF">
        <w:t>33.</w:t>
      </w:r>
      <w:r w:rsidRPr="00410CAF">
        <w:tab/>
        <w:t xml:space="preserve">Russell-Jones D, Bode BW, De Block C, et al. Fast-acting insulin aspart improves glycemic control in basal-bolus treatment for type 1 diabetes: results of a 26-week multicenter, active-controlled, treat-to-target, randomized, parallel-group trial (onset 1). </w:t>
      </w:r>
      <w:r w:rsidRPr="00410CAF">
        <w:rPr>
          <w:i/>
        </w:rPr>
        <w:t xml:space="preserve">Diabetes Care </w:t>
      </w:r>
      <w:r w:rsidRPr="00410CAF">
        <w:t>2017;40:943-950.</w:t>
      </w:r>
    </w:p>
    <w:p w14:paraId="15C218F7" w14:textId="77777777" w:rsidR="00410CAF" w:rsidRPr="00410CAF" w:rsidRDefault="00410CAF" w:rsidP="00410CAF">
      <w:pPr>
        <w:pStyle w:val="EndNoteBibliography"/>
        <w:spacing w:after="0"/>
        <w:ind w:left="720" w:hanging="720"/>
      </w:pPr>
      <w:r w:rsidRPr="00410CAF">
        <w:t>34.</w:t>
      </w:r>
      <w:r w:rsidRPr="00410CAF">
        <w:tab/>
        <w:t xml:space="preserve">Mathieu C, Bode BW, Franek E, et al. Efficacy and safety of fast-acting insulin aspart in comparison with insulin aspart in type 1 diabetes (onset 1): a 52-week, randomized, treat-to-target, phase III trial. </w:t>
      </w:r>
      <w:r w:rsidRPr="00410CAF">
        <w:rPr>
          <w:i/>
        </w:rPr>
        <w:t xml:space="preserve">Diabetes Obes Metab </w:t>
      </w:r>
      <w:r w:rsidRPr="00410CAF">
        <w:t>2018;20:1148-1155.</w:t>
      </w:r>
    </w:p>
    <w:p w14:paraId="49C8EAB1" w14:textId="77777777" w:rsidR="00410CAF" w:rsidRPr="00410CAF" w:rsidRDefault="00410CAF" w:rsidP="00410CAF">
      <w:pPr>
        <w:pStyle w:val="EndNoteBibliography"/>
        <w:spacing w:after="0"/>
        <w:ind w:left="720" w:hanging="720"/>
      </w:pPr>
      <w:r w:rsidRPr="00410CAF">
        <w:t>35.</w:t>
      </w:r>
      <w:r w:rsidRPr="00410CAF">
        <w:tab/>
        <w:t xml:space="preserve">Buse JB, Carlson AL, Komatsu M, et al. Fast-acting insulin aspart versus insulin aspart in the setting of insulin degludec-treated type 1 diabetes: efficacy and safety from a randomized double-blind trial. </w:t>
      </w:r>
      <w:r w:rsidRPr="00410CAF">
        <w:rPr>
          <w:i/>
        </w:rPr>
        <w:t xml:space="preserve">Diabetes Obes Metab </w:t>
      </w:r>
      <w:r w:rsidRPr="00410CAF">
        <w:t>2018;20:2885-2893.</w:t>
      </w:r>
    </w:p>
    <w:p w14:paraId="5093AF1D" w14:textId="77777777" w:rsidR="00410CAF" w:rsidRPr="00410CAF" w:rsidRDefault="00410CAF" w:rsidP="00410CAF">
      <w:pPr>
        <w:pStyle w:val="EndNoteBibliography"/>
        <w:spacing w:after="0"/>
        <w:ind w:left="720" w:hanging="720"/>
      </w:pPr>
      <w:r w:rsidRPr="00410CAF">
        <w:lastRenderedPageBreak/>
        <w:t>36.</w:t>
      </w:r>
      <w:r w:rsidRPr="00410CAF">
        <w:tab/>
        <w:t xml:space="preserve">De Block C, Carlson AL, Rose L, Gondolf T, Gorst-Rasmussen A, Lane W. Hypoglycemia with mealtime fast-acting insulin aspart vs. insulin aspart across two large type 1 diabetes trials. </w:t>
      </w:r>
      <w:r w:rsidRPr="00410CAF">
        <w:rPr>
          <w:i/>
        </w:rPr>
        <w:t xml:space="preserve">Diabetes </w:t>
      </w:r>
      <w:r w:rsidRPr="00410CAF">
        <w:t>2018;67 (Suppl 1):LB27 (abstract 96–LB).</w:t>
      </w:r>
    </w:p>
    <w:p w14:paraId="0892000C" w14:textId="77777777" w:rsidR="00410CAF" w:rsidRPr="00410CAF" w:rsidRDefault="00410CAF" w:rsidP="00410CAF">
      <w:pPr>
        <w:pStyle w:val="EndNoteBibliography"/>
        <w:spacing w:after="0"/>
        <w:ind w:left="720" w:hanging="720"/>
      </w:pPr>
      <w:r w:rsidRPr="00410CAF">
        <w:t>37.</w:t>
      </w:r>
      <w:r w:rsidRPr="00410CAF">
        <w:tab/>
        <w:t xml:space="preserve">Bode BW, Johnson JA, Hyveled L, Tamer SC, Demissie M. Improved postprandial glycemic control with faster-acting insulin aspart in patients with type 1 diabetes using continuous subcutaneous insulin infusion. </w:t>
      </w:r>
      <w:r w:rsidRPr="00410CAF">
        <w:rPr>
          <w:i/>
        </w:rPr>
        <w:t xml:space="preserve">Diabetes Technol Ther </w:t>
      </w:r>
      <w:r w:rsidRPr="00410CAF">
        <w:t>2017;19:25-33.</w:t>
      </w:r>
    </w:p>
    <w:p w14:paraId="185DA3E7" w14:textId="77777777" w:rsidR="00410CAF" w:rsidRPr="00410CAF" w:rsidRDefault="00410CAF" w:rsidP="00410CAF">
      <w:pPr>
        <w:pStyle w:val="EndNoteBibliography"/>
        <w:spacing w:after="0"/>
        <w:ind w:left="720" w:hanging="720"/>
      </w:pPr>
      <w:r w:rsidRPr="00410CAF">
        <w:t>38.</w:t>
      </w:r>
      <w:r w:rsidRPr="00410CAF">
        <w:tab/>
        <w:t xml:space="preserve">Kerr D, Wizemann E, Senstius J, Zacho M, Ampudia-Blasco FJ. Stability and performance of rapid-acting insulin analogs used for continuous subcutaneous insulin infusion: a systematic review. </w:t>
      </w:r>
      <w:r w:rsidRPr="00410CAF">
        <w:rPr>
          <w:i/>
        </w:rPr>
        <w:t xml:space="preserve">J Diabetes Sci Technol </w:t>
      </w:r>
      <w:r w:rsidRPr="00410CAF">
        <w:t>2013;7:1595-1606.</w:t>
      </w:r>
    </w:p>
    <w:p w14:paraId="4243F647" w14:textId="77777777" w:rsidR="00410CAF" w:rsidRPr="00410CAF" w:rsidRDefault="00410CAF" w:rsidP="00410CAF">
      <w:pPr>
        <w:pStyle w:val="EndNoteBibliography"/>
        <w:spacing w:after="0"/>
        <w:ind w:left="720" w:hanging="720"/>
      </w:pPr>
      <w:r w:rsidRPr="00410CAF">
        <w:t>39.</w:t>
      </w:r>
      <w:r w:rsidRPr="00410CAF">
        <w:tab/>
        <w:t xml:space="preserve">Zijlstra E, Demissie M, Graungaard T, Heise T, Nosek L, Bode B. Investigation of pump compatibility of fast-acting insulin aspart in subjects with type 1 diabetes. </w:t>
      </w:r>
      <w:r w:rsidRPr="00410CAF">
        <w:rPr>
          <w:i/>
        </w:rPr>
        <w:t xml:space="preserve">J Diabetes Sci Technol </w:t>
      </w:r>
      <w:r w:rsidRPr="00410CAF">
        <w:t>2018;12:145-151.</w:t>
      </w:r>
    </w:p>
    <w:p w14:paraId="766FB17D" w14:textId="77777777" w:rsidR="00410CAF" w:rsidRPr="00410CAF" w:rsidRDefault="00410CAF" w:rsidP="00410CAF">
      <w:pPr>
        <w:pStyle w:val="EndNoteBibliography"/>
        <w:spacing w:after="0"/>
        <w:ind w:left="720" w:hanging="720"/>
      </w:pPr>
      <w:r w:rsidRPr="00410CAF">
        <w:t>40.</w:t>
      </w:r>
      <w:r w:rsidRPr="00410CAF">
        <w:tab/>
        <w:t xml:space="preserve">Klonoff DC, Evans ML, Lane W, et al. A randomized, multicentre trial evaluating the efficacy and safety of fast-acting insulin aspart in continuous subcutaneous insulin infusion in adults with type 1 diabetes (onset 5). </w:t>
      </w:r>
      <w:r w:rsidRPr="00410CAF">
        <w:rPr>
          <w:i/>
        </w:rPr>
        <w:t xml:space="preserve">Diabetes Obes Metab </w:t>
      </w:r>
      <w:r w:rsidRPr="00410CAF">
        <w:t>2018;DOI: 10.1111/dom.13610.</w:t>
      </w:r>
    </w:p>
    <w:p w14:paraId="235F7615" w14:textId="3874496A" w:rsidR="00410CAF" w:rsidRPr="00410CAF" w:rsidRDefault="00410CAF" w:rsidP="00410CAF">
      <w:pPr>
        <w:pStyle w:val="EndNoteBibliography"/>
        <w:spacing w:after="0"/>
        <w:ind w:left="720" w:hanging="720"/>
      </w:pPr>
      <w:r w:rsidRPr="00410CAF">
        <w:t>41.</w:t>
      </w:r>
      <w:r w:rsidRPr="00410CAF">
        <w:tab/>
        <w:t xml:space="preserve">ClinicalTrials.gov. NCT03212950. 2017. </w:t>
      </w:r>
      <w:hyperlink r:id="rId10" w:history="1">
        <w:r w:rsidRPr="00410CAF">
          <w:rPr>
            <w:rStyle w:val="Hyperlink"/>
          </w:rPr>
          <w:t>https://clinicaltrials.gov/ct2/show/NCT03212950</w:t>
        </w:r>
      </w:hyperlink>
      <w:r w:rsidRPr="00410CAF">
        <w:t>. Accessed November 30, 2018.</w:t>
      </w:r>
    </w:p>
    <w:p w14:paraId="175BF2FB" w14:textId="193CCF58" w:rsidR="00410CAF" w:rsidRPr="00410CAF" w:rsidRDefault="00410CAF" w:rsidP="00410CAF">
      <w:pPr>
        <w:pStyle w:val="EndNoteBibliography"/>
        <w:spacing w:after="0"/>
        <w:ind w:left="720" w:hanging="720"/>
      </w:pPr>
      <w:r w:rsidRPr="00410CAF">
        <w:t>42.</w:t>
      </w:r>
      <w:r w:rsidRPr="00410CAF">
        <w:tab/>
        <w:t xml:space="preserve">ClinicalTrials.gov. NCT03579615. 2018. </w:t>
      </w:r>
      <w:hyperlink r:id="rId11" w:history="1">
        <w:r w:rsidRPr="00410CAF">
          <w:rPr>
            <w:rStyle w:val="Hyperlink"/>
          </w:rPr>
          <w:t>https://clinicaltrials.gov/ct2/show/NCT03579615</w:t>
        </w:r>
      </w:hyperlink>
      <w:r w:rsidRPr="00410CAF">
        <w:t>. Accessed November 30, 2018.</w:t>
      </w:r>
    </w:p>
    <w:p w14:paraId="61BAA1BF" w14:textId="5335BE9A" w:rsidR="00410CAF" w:rsidRPr="00410CAF" w:rsidRDefault="00410CAF" w:rsidP="00410CAF">
      <w:pPr>
        <w:pStyle w:val="EndNoteBibliography"/>
        <w:spacing w:after="0"/>
        <w:ind w:left="720" w:hanging="720"/>
      </w:pPr>
      <w:r w:rsidRPr="00410CAF">
        <w:t>43.</w:t>
      </w:r>
      <w:r w:rsidRPr="00410CAF">
        <w:tab/>
        <w:t xml:space="preserve">ClinicalTrials.gov. NCT03554486. 2018. </w:t>
      </w:r>
      <w:hyperlink r:id="rId12" w:history="1">
        <w:r w:rsidRPr="00410CAF">
          <w:rPr>
            <w:rStyle w:val="Hyperlink"/>
          </w:rPr>
          <w:t>https://clinicaltrials.gov/ct2/show/NCT03554486</w:t>
        </w:r>
      </w:hyperlink>
      <w:r w:rsidRPr="00410CAF">
        <w:t>. Accessed November 30, 2018.</w:t>
      </w:r>
    </w:p>
    <w:p w14:paraId="2F176B52" w14:textId="77777777" w:rsidR="00410CAF" w:rsidRPr="00410CAF" w:rsidRDefault="00410CAF" w:rsidP="00410CAF">
      <w:pPr>
        <w:pStyle w:val="EndNoteBibliography"/>
        <w:spacing w:after="0"/>
        <w:ind w:left="720" w:hanging="720"/>
      </w:pPr>
      <w:r w:rsidRPr="00410CAF">
        <w:t>44.</w:t>
      </w:r>
      <w:r w:rsidRPr="00410CAF">
        <w:tab/>
        <w:t xml:space="preserve">Dovc K, Piona C, Yesxiltepe Mutlu G, et al. Fully closed-loop 24 hours glucose control with DreaMed Glucositter using faster-acting insulin aspart in young adults with type 1 diabetes. </w:t>
      </w:r>
      <w:r w:rsidRPr="00410CAF">
        <w:rPr>
          <w:i/>
        </w:rPr>
        <w:t xml:space="preserve">Diabetes Technol Ther </w:t>
      </w:r>
      <w:r w:rsidRPr="00410CAF">
        <w:t>2018;20:A20-A21.</w:t>
      </w:r>
    </w:p>
    <w:p w14:paraId="475366BA" w14:textId="457C2687" w:rsidR="00410CAF" w:rsidRPr="00410CAF" w:rsidRDefault="00410CAF" w:rsidP="00410CAF">
      <w:pPr>
        <w:pStyle w:val="EndNoteBibliography"/>
        <w:spacing w:after="0"/>
        <w:ind w:left="720" w:hanging="720"/>
      </w:pPr>
      <w:r w:rsidRPr="00410CAF">
        <w:t>45.</w:t>
      </w:r>
      <w:r w:rsidRPr="00410CAF">
        <w:tab/>
        <w:t xml:space="preserve">European Medicines Agency. Fiasp. 2017. </w:t>
      </w:r>
      <w:hyperlink r:id="rId13" w:history="1">
        <w:r w:rsidRPr="00410CAF">
          <w:rPr>
            <w:rStyle w:val="Hyperlink"/>
          </w:rPr>
          <w:t>https://www.ema.europa.eu/en/medicines/human/EPAR/fiasp</w:t>
        </w:r>
      </w:hyperlink>
      <w:r w:rsidRPr="00410CAF">
        <w:t>. Accessed December 17, 2018.</w:t>
      </w:r>
    </w:p>
    <w:p w14:paraId="557590A3" w14:textId="77777777" w:rsidR="00410CAF" w:rsidRPr="00410CAF" w:rsidRDefault="00410CAF" w:rsidP="00410CAF">
      <w:pPr>
        <w:pStyle w:val="EndNoteBibliography"/>
        <w:spacing w:after="0"/>
        <w:ind w:left="720" w:hanging="720"/>
      </w:pPr>
      <w:r w:rsidRPr="00410CAF">
        <w:t>46.</w:t>
      </w:r>
      <w:r w:rsidRPr="00410CAF">
        <w:tab/>
        <w:t xml:space="preserve">Regittnig W, Urschitz M, Lehki B, et al. Insulin bolus administration in insulin pump therapy: effect of bolus delivery speed on insulin absorption from subcutaneous tissue. </w:t>
      </w:r>
      <w:r w:rsidRPr="00410CAF">
        <w:rPr>
          <w:i/>
        </w:rPr>
        <w:t xml:space="preserve">Diabetes Technol Ther </w:t>
      </w:r>
      <w:r w:rsidRPr="00410CAF">
        <w:t>2019;21:44-50.</w:t>
      </w:r>
    </w:p>
    <w:p w14:paraId="52137262" w14:textId="77777777" w:rsidR="00410CAF" w:rsidRPr="00410CAF" w:rsidRDefault="00410CAF" w:rsidP="00410CAF">
      <w:pPr>
        <w:pStyle w:val="EndNoteBibliography"/>
        <w:spacing w:after="0"/>
        <w:ind w:left="720" w:hanging="720"/>
      </w:pPr>
      <w:r w:rsidRPr="00410CAF">
        <w:t>47.</w:t>
      </w:r>
      <w:r w:rsidRPr="00410CAF">
        <w:tab/>
        <w:t xml:space="preserve">Plum-Moerschel L, Leohr J, Liu R, et al. Ultra-rapid Lispro (URLi) reduces postprandial glucose excursions vs. Humalog® in patients with T1D at multiple meal-to-dose timing intervals. </w:t>
      </w:r>
      <w:r w:rsidRPr="00410CAF">
        <w:rPr>
          <w:i/>
        </w:rPr>
        <w:t xml:space="preserve">Diabetes </w:t>
      </w:r>
      <w:r w:rsidRPr="00410CAF">
        <w:t>2018;67:1010-P.</w:t>
      </w:r>
    </w:p>
    <w:p w14:paraId="7E6CCC20" w14:textId="77777777" w:rsidR="00410CAF" w:rsidRPr="00410CAF" w:rsidRDefault="00410CAF" w:rsidP="00410CAF">
      <w:pPr>
        <w:pStyle w:val="EndNoteBibliography"/>
        <w:spacing w:after="0"/>
        <w:ind w:left="720" w:hanging="720"/>
      </w:pPr>
      <w:r w:rsidRPr="00410CAF">
        <w:t>48.</w:t>
      </w:r>
      <w:r w:rsidRPr="00410CAF">
        <w:tab/>
        <w:t xml:space="preserve">Danne T, von Schutz W, Lange K, Nestoris C, Datz N, Kordonouri O. Current practice of insulin pump therapy in children and adolescents - the Hannover recipe. </w:t>
      </w:r>
      <w:r w:rsidRPr="00410CAF">
        <w:rPr>
          <w:i/>
        </w:rPr>
        <w:t xml:space="preserve">Pediatr Diabetes </w:t>
      </w:r>
      <w:r w:rsidRPr="00410CAF">
        <w:t>2006;7 Suppl 4:25-31.</w:t>
      </w:r>
    </w:p>
    <w:p w14:paraId="791C21AE" w14:textId="77777777" w:rsidR="00410CAF" w:rsidRPr="00410CAF" w:rsidRDefault="00410CAF" w:rsidP="00410CAF">
      <w:pPr>
        <w:pStyle w:val="EndNoteBibliography"/>
        <w:spacing w:after="0"/>
        <w:ind w:left="720" w:hanging="720"/>
      </w:pPr>
      <w:r w:rsidRPr="00410CAF">
        <w:t>49.</w:t>
      </w:r>
      <w:r w:rsidRPr="00410CAF">
        <w:tab/>
        <w:t xml:space="preserve">Kordonouri O, Hartmann R, Remus K, Blasig S, Sadeghian E, Danne T. Benefit of supplementary fat plus protein counting as compared with conventional carbohydrate counting for insulin bolus calculation in children with pump therapy. </w:t>
      </w:r>
      <w:r w:rsidRPr="00410CAF">
        <w:rPr>
          <w:i/>
        </w:rPr>
        <w:t xml:space="preserve">Pediatr Diabetes </w:t>
      </w:r>
      <w:r w:rsidRPr="00410CAF">
        <w:t>2012;13:540-544.</w:t>
      </w:r>
    </w:p>
    <w:p w14:paraId="0234A6FF" w14:textId="77777777" w:rsidR="00410CAF" w:rsidRPr="00410CAF" w:rsidRDefault="00410CAF" w:rsidP="00410CAF">
      <w:pPr>
        <w:pStyle w:val="EndNoteBibliography"/>
        <w:spacing w:after="0"/>
        <w:ind w:left="720" w:hanging="720"/>
      </w:pPr>
      <w:r w:rsidRPr="00410CAF">
        <w:t>50.</w:t>
      </w:r>
      <w:r w:rsidRPr="00410CAF">
        <w:tab/>
        <w:t xml:space="preserve">Campbell MD, Walker M, Ajjan RA, Birch KM, Gonzalez JT, West DJ. An additional bolus of rapid-acting insulin to normalise postprandial cardiovascular risk factors following a high-carbohydrate high-fat meal in patients with type 1 diabetes: a randomised controlled trial. </w:t>
      </w:r>
      <w:r w:rsidRPr="00410CAF">
        <w:rPr>
          <w:i/>
        </w:rPr>
        <w:t xml:space="preserve">Diab Vasc Dis Res </w:t>
      </w:r>
      <w:r w:rsidRPr="00410CAF">
        <w:t>2017;14:336-344.</w:t>
      </w:r>
    </w:p>
    <w:p w14:paraId="4063FFC4" w14:textId="77777777" w:rsidR="00410CAF" w:rsidRPr="00410CAF" w:rsidRDefault="00410CAF" w:rsidP="00410CAF">
      <w:pPr>
        <w:pStyle w:val="EndNoteBibliography"/>
        <w:spacing w:after="0"/>
        <w:ind w:left="720" w:hanging="720"/>
      </w:pPr>
      <w:r w:rsidRPr="00410CAF">
        <w:t>51.</w:t>
      </w:r>
      <w:r w:rsidRPr="00410CAF">
        <w:tab/>
        <w:t xml:space="preserve">Lopez PE, Smart CE, McElduff P, et al. Optimizing the combination insulin bolus split for a high-fat, high-protein meal in children and adolescents using insulin pump therapy. </w:t>
      </w:r>
      <w:r w:rsidRPr="00410CAF">
        <w:rPr>
          <w:i/>
        </w:rPr>
        <w:t xml:space="preserve">Diabet Med </w:t>
      </w:r>
      <w:r w:rsidRPr="00410CAF">
        <w:t>2017;34:1380-1384.</w:t>
      </w:r>
    </w:p>
    <w:p w14:paraId="132A4B52" w14:textId="77777777" w:rsidR="00410CAF" w:rsidRPr="00410CAF" w:rsidRDefault="00410CAF" w:rsidP="00410CAF">
      <w:pPr>
        <w:pStyle w:val="EndNoteBibliography"/>
        <w:ind w:left="720" w:hanging="720"/>
      </w:pPr>
      <w:r w:rsidRPr="00410CAF">
        <w:t>52.</w:t>
      </w:r>
      <w:r w:rsidRPr="00410CAF">
        <w:tab/>
        <w:t xml:space="preserve">Evans M, Smart CEM, Paramalingam N, et al. Dietary protein affects both the dose and pattern of insulin delivery required to achieve postprandial euglycaemia in type 1 diabetes: a randomized trial. </w:t>
      </w:r>
      <w:r w:rsidRPr="00410CAF">
        <w:rPr>
          <w:i/>
        </w:rPr>
        <w:t xml:space="preserve">Diabet Med </w:t>
      </w:r>
      <w:r w:rsidRPr="00410CAF">
        <w:t>2019;36:499-504.</w:t>
      </w:r>
    </w:p>
    <w:p w14:paraId="7560CF87" w14:textId="5EB2F9E9" w:rsidR="00534B4B" w:rsidRDefault="00534B4B" w:rsidP="00534B4B">
      <w:pPr>
        <w:rPr>
          <w:b/>
          <w:lang w:val="en-GB"/>
        </w:rPr>
      </w:pPr>
      <w:r w:rsidRPr="00443170">
        <w:rPr>
          <w:lang w:val="en-GB"/>
        </w:rPr>
        <w:fldChar w:fldCharType="end"/>
      </w:r>
      <w:r>
        <w:rPr>
          <w:b/>
          <w:lang w:val="en-GB"/>
        </w:rPr>
        <w:br w:type="page"/>
      </w:r>
    </w:p>
    <w:p w14:paraId="6A2A9D52" w14:textId="425FEF01" w:rsidR="000C6A66" w:rsidRPr="00443170" w:rsidRDefault="000C6A66" w:rsidP="008F1DA6">
      <w:pPr>
        <w:spacing w:after="0" w:line="360" w:lineRule="auto"/>
        <w:rPr>
          <w:b/>
          <w:lang w:val="en-GB"/>
        </w:rPr>
      </w:pPr>
      <w:r w:rsidRPr="00443170">
        <w:rPr>
          <w:b/>
          <w:lang w:val="en-GB"/>
        </w:rPr>
        <w:lastRenderedPageBreak/>
        <w:t>Tables/Figure</w:t>
      </w:r>
      <w:r w:rsidR="00A953FE" w:rsidRPr="00443170">
        <w:rPr>
          <w:b/>
          <w:lang w:val="en-GB"/>
        </w:rPr>
        <w:t>s</w:t>
      </w:r>
    </w:p>
    <w:p w14:paraId="7FE240A1" w14:textId="77777777" w:rsidR="000C6A66" w:rsidRPr="00443170" w:rsidRDefault="000C6A66" w:rsidP="008F1DA6">
      <w:pPr>
        <w:spacing w:after="0" w:line="360" w:lineRule="auto"/>
        <w:rPr>
          <w:lang w:val="en-GB"/>
        </w:rPr>
      </w:pPr>
    </w:p>
    <w:p w14:paraId="25D66BA2" w14:textId="2A0F5FB9" w:rsidR="00312375" w:rsidRPr="00443170" w:rsidRDefault="00312375" w:rsidP="008F1DA6">
      <w:pPr>
        <w:spacing w:after="0" w:line="360" w:lineRule="auto"/>
        <w:rPr>
          <w:b/>
          <w:lang w:val="en-GB"/>
        </w:rPr>
      </w:pPr>
      <w:r w:rsidRPr="00443170">
        <w:rPr>
          <w:b/>
          <w:lang w:val="en-GB"/>
        </w:rPr>
        <w:t xml:space="preserve">Figure 1: Key pharmacokinetic and pharmacodynamic properties of faster aspart </w:t>
      </w:r>
      <w:r w:rsidR="00055172" w:rsidRPr="00443170">
        <w:rPr>
          <w:b/>
          <w:lang w:val="en-GB"/>
        </w:rPr>
        <w:t xml:space="preserve">administered </w:t>
      </w:r>
      <w:r w:rsidR="00451E45" w:rsidRPr="00443170">
        <w:rPr>
          <w:b/>
          <w:lang w:val="en-GB"/>
        </w:rPr>
        <w:t>via</w:t>
      </w:r>
      <w:r w:rsidRPr="00443170">
        <w:rPr>
          <w:b/>
          <w:lang w:val="en-GB"/>
        </w:rPr>
        <w:t xml:space="preserve"> </w:t>
      </w:r>
      <w:r w:rsidR="008F1DA6">
        <w:rPr>
          <w:b/>
          <w:lang w:val="en-GB"/>
        </w:rPr>
        <w:t>continuous subcutaneous insulin infusion</w:t>
      </w:r>
    </w:p>
    <w:p w14:paraId="2DEBE52B" w14:textId="2AD7FB73" w:rsidR="00312375" w:rsidRPr="00443170" w:rsidRDefault="00312375" w:rsidP="00D745BA">
      <w:pPr>
        <w:spacing w:after="0" w:line="360" w:lineRule="auto"/>
        <w:ind w:left="360"/>
        <w:rPr>
          <w:b/>
          <w:lang w:val="en-GB"/>
        </w:rPr>
      </w:pPr>
    </w:p>
    <w:p w14:paraId="4DC368C1" w14:textId="26AFD1DB" w:rsidR="00055172" w:rsidRPr="00443170" w:rsidRDefault="00F40409" w:rsidP="00D745BA">
      <w:pPr>
        <w:spacing w:after="0" w:line="360" w:lineRule="auto"/>
        <w:ind w:left="360"/>
        <w:rPr>
          <w:b/>
          <w:lang w:val="en-GB"/>
        </w:rPr>
      </w:pPr>
      <w:r>
        <w:rPr>
          <w:b/>
          <w:noProof/>
          <w:lang w:val="en-GB" w:eastAsia="en-GB"/>
        </w:rPr>
        <w:drawing>
          <wp:inline distT="0" distB="0" distL="0" distR="0" wp14:anchorId="42127A80" wp14:editId="67BAE4B0">
            <wp:extent cx="3026670" cy="5254763"/>
            <wp:effectExtent l="0" t="0" r="254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113500 FIA clinical use in pumps review-0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26670" cy="5254763"/>
                    </a:xfrm>
                    <a:prstGeom prst="rect">
                      <a:avLst/>
                    </a:prstGeom>
                  </pic:spPr>
                </pic:pic>
              </a:graphicData>
            </a:graphic>
          </wp:inline>
        </w:drawing>
      </w:r>
    </w:p>
    <w:p w14:paraId="5C968E8D" w14:textId="61C58CC7" w:rsidR="00055172" w:rsidRPr="00443170" w:rsidRDefault="00055172" w:rsidP="00055172">
      <w:pPr>
        <w:spacing w:after="0" w:line="360" w:lineRule="auto"/>
        <w:ind w:left="360"/>
        <w:rPr>
          <w:lang w:val="en-GB"/>
        </w:rPr>
      </w:pPr>
      <w:r w:rsidRPr="00443170">
        <w:rPr>
          <w:lang w:val="en-GB"/>
        </w:rPr>
        <w:t xml:space="preserve">A) Mean serum insulin aspart concentration after a bolus dose of 0.15 U/kg faster aspart or insulin aspart. The arrows indicate that the estimated onset and offset of exposure occurred earlier for faster aspart </w:t>
      </w:r>
      <w:r w:rsidR="00383742">
        <w:rPr>
          <w:lang w:val="en-GB"/>
        </w:rPr>
        <w:t>versus</w:t>
      </w:r>
      <w:r w:rsidRPr="00443170">
        <w:rPr>
          <w:lang w:val="en-GB"/>
        </w:rPr>
        <w:t xml:space="preserve"> insulin aspart, and </w:t>
      </w:r>
      <w:r w:rsidR="00784CB6">
        <w:rPr>
          <w:lang w:val="en-GB"/>
        </w:rPr>
        <w:t xml:space="preserve">show </w:t>
      </w:r>
      <w:r w:rsidRPr="00443170">
        <w:rPr>
          <w:lang w:val="en-GB"/>
        </w:rPr>
        <w:t>the left</w:t>
      </w:r>
      <w:r w:rsidR="00784CB6">
        <w:rPr>
          <w:lang w:val="en-GB"/>
        </w:rPr>
        <w:t>-</w:t>
      </w:r>
      <w:r w:rsidRPr="00443170">
        <w:rPr>
          <w:lang w:val="en-GB"/>
        </w:rPr>
        <w:t xml:space="preserve">shift of the time of maximum insulin aspart concentration observed for faster aspart </w:t>
      </w:r>
      <w:r w:rsidR="00383742">
        <w:rPr>
          <w:lang w:val="en-GB"/>
        </w:rPr>
        <w:t>versus</w:t>
      </w:r>
      <w:r w:rsidRPr="00443170">
        <w:rPr>
          <w:lang w:val="en-GB"/>
        </w:rPr>
        <w:t xml:space="preserve"> insulin aspart. B) Mean glucose-lowering effect after a bolus dose of 0.15 U/kg faster aspart or insulin aspart.</w:t>
      </w:r>
    </w:p>
    <w:p w14:paraId="011AD357" w14:textId="77777777" w:rsidR="006A1036" w:rsidRDefault="00055172" w:rsidP="00D745BA">
      <w:pPr>
        <w:spacing w:after="0" w:line="360" w:lineRule="auto"/>
        <w:ind w:left="360"/>
        <w:rPr>
          <w:lang w:val="en-GB"/>
        </w:rPr>
      </w:pPr>
      <w:r w:rsidRPr="00443170">
        <w:rPr>
          <w:lang w:val="en-GB"/>
        </w:rPr>
        <w:t>Variability bands show the SEM</w:t>
      </w:r>
      <w:r w:rsidR="001E079F" w:rsidRPr="00443170">
        <w:rPr>
          <w:lang w:val="en-GB"/>
        </w:rPr>
        <w:t>.</w:t>
      </w:r>
    </w:p>
    <w:p w14:paraId="11CF21A9" w14:textId="2B86688B" w:rsidR="001E079F" w:rsidRPr="00443170" w:rsidRDefault="008F1DA6" w:rsidP="00D745BA">
      <w:pPr>
        <w:spacing w:after="0" w:line="360" w:lineRule="auto"/>
        <w:ind w:left="360"/>
        <w:rPr>
          <w:lang w:val="en-GB"/>
        </w:rPr>
      </w:pPr>
      <w:r>
        <w:rPr>
          <w:lang w:val="en-GB"/>
        </w:rPr>
        <w:t>F</w:t>
      </w:r>
      <w:r w:rsidR="006A1036">
        <w:rPr>
          <w:lang w:val="en-GB"/>
        </w:rPr>
        <w:t>aster aspart, fast-acting insulin aspart; SEM, standard error of the mean.</w:t>
      </w:r>
      <w:r w:rsidR="001E079F" w:rsidRPr="00443170">
        <w:rPr>
          <w:lang w:val="en-GB"/>
        </w:rPr>
        <w:t xml:space="preserve"> </w:t>
      </w:r>
    </w:p>
    <w:p w14:paraId="72E0E212" w14:textId="628230D2" w:rsidR="006A1036" w:rsidRDefault="006A1036" w:rsidP="006A1036">
      <w:pPr>
        <w:spacing w:after="0" w:line="360" w:lineRule="auto"/>
        <w:ind w:left="360"/>
        <w:rPr>
          <w:lang w:val="en-GB"/>
        </w:rPr>
      </w:pPr>
      <w:r>
        <w:rPr>
          <w:lang w:val="en-GB"/>
        </w:rPr>
        <w:t>Figure reproduced and adapted</w:t>
      </w:r>
      <w:r w:rsidRPr="00443170">
        <w:rPr>
          <w:lang w:val="en-GB"/>
        </w:rPr>
        <w:t xml:space="preserve"> </w:t>
      </w:r>
      <w:r w:rsidR="001E079F" w:rsidRPr="00443170">
        <w:rPr>
          <w:lang w:val="en-GB"/>
        </w:rPr>
        <w:t>from</w:t>
      </w:r>
      <w:r w:rsidR="009F244A">
        <w:rPr>
          <w:lang w:val="en-GB"/>
        </w:rPr>
        <w:t xml:space="preserve"> </w:t>
      </w:r>
      <w:r w:rsidR="001E079F" w:rsidRPr="00443170">
        <w:rPr>
          <w:lang w:val="en-GB"/>
        </w:rPr>
        <w:t xml:space="preserve">Heise </w:t>
      </w:r>
      <w:r w:rsidR="001E079F" w:rsidRPr="00443170">
        <w:rPr>
          <w:i/>
          <w:lang w:val="en-GB"/>
        </w:rPr>
        <w:t xml:space="preserve">et al. Diabetes Obes Metab </w:t>
      </w:r>
      <w:proofErr w:type="gramStart"/>
      <w:r w:rsidR="001E079F" w:rsidRPr="00443170">
        <w:rPr>
          <w:lang w:val="en-GB"/>
        </w:rPr>
        <w:t>2017;19:208</w:t>
      </w:r>
      <w:proofErr w:type="gramEnd"/>
      <w:r w:rsidR="001E079F" w:rsidRPr="00443170">
        <w:rPr>
          <w:lang w:val="en-GB"/>
        </w:rPr>
        <w:t>–215</w:t>
      </w:r>
      <w:r w:rsidR="002630CA">
        <w:rPr>
          <w:lang w:val="en-GB"/>
        </w:rPr>
        <w:t>,</w:t>
      </w:r>
      <w:r w:rsidR="009F244A">
        <w:rPr>
          <w:lang w:val="en-GB"/>
        </w:rPr>
        <w:fldChar w:fldCharType="begin">
          <w:fldData xml:space="preserve">PEVuZE5vdGU+PENpdGU+PEF1dGhvcj5IZWlzZTwvQXV0aG9yPjxZZWFyPjIwMTc8L1llYXI+PFJl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</w:fldData>
        </w:fldChar>
      </w:r>
      <w:r w:rsidR="00D64731">
        <w:rPr>
          <w:lang w:val="en-GB"/>
        </w:rPr>
        <w:instrText xml:space="preserve"> ADDIN EN.CITE </w:instrText>
      </w:r>
      <w:r w:rsidR="00D64731">
        <w:rPr>
          <w:lang w:val="en-GB"/>
        </w:rPr>
        <w:fldChar w:fldCharType="begin">
          <w:fldData xml:space="preserve">PEVuZE5vdGU+PENpdGU+PEF1dGhvcj5IZWlzZTwvQXV0aG9yPjxZZWFyPjIwMTc8L1llYXI+PFJl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</w:fldData>
        </w:fldChar>
      </w:r>
      <w:r w:rsidR="00D64731">
        <w:rPr>
          <w:lang w:val="en-GB"/>
        </w:rPr>
        <w:instrText xml:space="preserve"> ADDIN EN.CITE.DATA </w:instrText>
      </w:r>
      <w:r w:rsidR="00D64731">
        <w:rPr>
          <w:lang w:val="en-GB"/>
        </w:rPr>
      </w:r>
      <w:r w:rsidR="00D64731">
        <w:rPr>
          <w:lang w:val="en-GB"/>
        </w:rPr>
        <w:fldChar w:fldCharType="end"/>
      </w:r>
      <w:r w:rsidR="009F244A">
        <w:rPr>
          <w:lang w:val="en-GB"/>
        </w:rPr>
      </w:r>
      <w:r w:rsidR="009F244A">
        <w:rPr>
          <w:lang w:val="en-GB"/>
        </w:rPr>
        <w:fldChar w:fldCharType="separate"/>
      </w:r>
      <w:r w:rsidR="00D64731" w:rsidRPr="00D64731">
        <w:rPr>
          <w:noProof/>
          <w:vertAlign w:val="superscript"/>
          <w:lang w:val="en-GB"/>
        </w:rPr>
        <w:t>32</w:t>
      </w:r>
      <w:r w:rsidR="009F244A">
        <w:rPr>
          <w:lang w:val="en-GB"/>
        </w:rPr>
        <w:fldChar w:fldCharType="end"/>
      </w:r>
      <w:r w:rsidR="009F244A" w:rsidRPr="00443170">
        <w:rPr>
          <w:lang w:val="en-GB"/>
        </w:rPr>
        <w:t xml:space="preserve"> </w:t>
      </w:r>
      <w:r w:rsidR="002630CA">
        <w:rPr>
          <w:lang w:val="en-GB"/>
        </w:rPr>
        <w:t xml:space="preserve"> under the terms of Creative Commons Attribution-NonCommercial-License, © 2016.</w:t>
      </w:r>
      <w:r>
        <w:rPr>
          <w:lang w:val="en-GB"/>
        </w:rPr>
        <w:br w:type="page"/>
      </w:r>
    </w:p>
    <w:p w14:paraId="195541B3" w14:textId="602A171F" w:rsidR="001E079F" w:rsidRPr="00443170" w:rsidRDefault="001E079F" w:rsidP="008F1DA6">
      <w:pPr>
        <w:spacing w:after="0" w:line="360" w:lineRule="auto"/>
        <w:rPr>
          <w:b/>
          <w:lang w:val="en-GB"/>
        </w:rPr>
      </w:pPr>
      <w:r w:rsidRPr="00443170">
        <w:rPr>
          <w:b/>
          <w:lang w:val="en-GB"/>
        </w:rPr>
        <w:lastRenderedPageBreak/>
        <w:t xml:space="preserve">Figure 2: Considerations for bolus type with </w:t>
      </w:r>
      <w:r w:rsidR="00450368" w:rsidRPr="00443170">
        <w:rPr>
          <w:b/>
          <w:lang w:val="en-GB"/>
        </w:rPr>
        <w:t>mealtime insulin</w:t>
      </w:r>
    </w:p>
    <w:p w14:paraId="3CA9EDC0" w14:textId="26FD9CCB" w:rsidR="001221BE" w:rsidRPr="00443170" w:rsidRDefault="00F40409" w:rsidP="00D745BA">
      <w:pPr>
        <w:spacing w:after="0" w:line="360" w:lineRule="auto"/>
        <w:ind w:left="360"/>
        <w:rPr>
          <w:b/>
          <w:lang w:val="en-GB"/>
        </w:rPr>
      </w:pPr>
      <w:r>
        <w:rPr>
          <w:b/>
          <w:noProof/>
          <w:lang w:val="en-GB" w:eastAsia="en-GB"/>
        </w:rPr>
        <w:drawing>
          <wp:inline distT="0" distB="0" distL="0" distR="0" wp14:anchorId="6A74E538" wp14:editId="0847A674">
            <wp:extent cx="4094554" cy="3208020"/>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113500 FIA clinical use in pumps review-02.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05734" cy="3216780"/>
                    </a:xfrm>
                    <a:prstGeom prst="rect">
                      <a:avLst/>
                    </a:prstGeom>
                  </pic:spPr>
                </pic:pic>
              </a:graphicData>
            </a:graphic>
          </wp:inline>
        </w:drawing>
      </w:r>
    </w:p>
    <w:p w14:paraId="5806A725" w14:textId="77777777" w:rsidR="00B473EC" w:rsidRPr="00443170" w:rsidRDefault="00B473EC" w:rsidP="00D745BA">
      <w:pPr>
        <w:spacing w:after="0" w:line="360" w:lineRule="auto"/>
        <w:ind w:left="360"/>
        <w:rPr>
          <w:b/>
          <w:lang w:val="en-GB"/>
        </w:rPr>
      </w:pPr>
    </w:p>
    <w:p w14:paraId="5A58A7E3" w14:textId="2A1AB991" w:rsidR="001E079F" w:rsidRPr="00443170" w:rsidRDefault="00826ED7" w:rsidP="00826ED7">
      <w:pPr>
        <w:spacing w:line="360" w:lineRule="auto"/>
        <w:rPr>
          <w:lang w:val="en-GB"/>
        </w:rPr>
      </w:pPr>
      <w:r w:rsidRPr="00443170">
        <w:rPr>
          <w:lang w:val="en-GB"/>
        </w:rPr>
        <w:t xml:space="preserve">Consideration should be given to matching the type of bolus insulin administered via a pump with the expected glucose profile of a meal. </w:t>
      </w:r>
      <w:r w:rsidR="001E079F" w:rsidRPr="00443170">
        <w:rPr>
          <w:lang w:val="en-GB"/>
        </w:rPr>
        <w:br w:type="page"/>
      </w:r>
    </w:p>
    <w:p w14:paraId="12472650" w14:textId="1BDA6D3E" w:rsidR="000C6A66" w:rsidRPr="009F244A" w:rsidRDefault="000C6A66" w:rsidP="00F40409">
      <w:pPr>
        <w:spacing w:after="0" w:line="360" w:lineRule="auto"/>
        <w:rPr>
          <w:b/>
          <w:lang w:val="en-GB"/>
        </w:rPr>
      </w:pPr>
      <w:r w:rsidRPr="009F244A">
        <w:rPr>
          <w:b/>
          <w:lang w:val="en-GB"/>
        </w:rPr>
        <w:lastRenderedPageBreak/>
        <w:t xml:space="preserve">Table 1: </w:t>
      </w:r>
      <w:r w:rsidR="00487DC8" w:rsidRPr="009F244A">
        <w:rPr>
          <w:b/>
          <w:lang w:val="en-GB"/>
        </w:rPr>
        <w:t>F</w:t>
      </w:r>
      <w:r w:rsidRPr="009F244A">
        <w:rPr>
          <w:b/>
          <w:lang w:val="en-GB"/>
        </w:rPr>
        <w:t xml:space="preserve">aster aspart in </w:t>
      </w:r>
      <w:r w:rsidR="00254A28" w:rsidRPr="009F244A">
        <w:rPr>
          <w:b/>
          <w:lang w:val="en-GB"/>
        </w:rPr>
        <w:t>continuous subcutaneous insulin infusion</w:t>
      </w:r>
      <w:r w:rsidR="00487DC8" w:rsidRPr="009F244A">
        <w:rPr>
          <w:b/>
          <w:lang w:val="en-GB"/>
        </w:rPr>
        <w:t>: key</w:t>
      </w:r>
      <w:r w:rsidR="0090168D" w:rsidRPr="009F244A">
        <w:rPr>
          <w:b/>
          <w:lang w:val="en-GB"/>
        </w:rPr>
        <w:t xml:space="preserve"> efficacy and safety endpoints</w:t>
      </w:r>
      <w:r w:rsidR="00487DC8" w:rsidRPr="009F244A">
        <w:rPr>
          <w:b/>
          <w:lang w:val="en-GB"/>
        </w:rPr>
        <w:t xml:space="preserve"> from </w:t>
      </w:r>
      <w:r w:rsidR="00E54D1B" w:rsidRPr="009F244A">
        <w:rPr>
          <w:b/>
          <w:lang w:val="en-GB"/>
        </w:rPr>
        <w:t xml:space="preserve">the </w:t>
      </w:r>
      <w:r w:rsidR="00487DC8" w:rsidRPr="009F244A">
        <w:rPr>
          <w:b/>
          <w:lang w:val="en-GB"/>
        </w:rPr>
        <w:t>onset 5</w:t>
      </w:r>
      <w:r w:rsidR="00E54D1B" w:rsidRPr="009F244A">
        <w:rPr>
          <w:b/>
          <w:lang w:val="en-GB"/>
        </w:rPr>
        <w:t xml:space="preserve"> trial</w:t>
      </w:r>
    </w:p>
    <w:tbl>
      <w:tblPr>
        <w:tblW w:w="9323" w:type="dxa"/>
        <w:tblLayout w:type="fixed"/>
        <w:tblLook w:val="0080" w:firstRow="0" w:lastRow="0" w:firstColumn="1" w:lastColumn="0" w:noHBand="0" w:noVBand="0"/>
      </w:tblPr>
      <w:tblGrid>
        <w:gridCol w:w="4253"/>
        <w:gridCol w:w="992"/>
        <w:gridCol w:w="1134"/>
        <w:gridCol w:w="2944"/>
      </w:tblGrid>
      <w:tr w:rsidR="0090168D" w:rsidRPr="00443170" w14:paraId="777BBE27" w14:textId="77777777" w:rsidTr="00F40409">
        <w:tc>
          <w:tcPr>
            <w:tcW w:w="4253" w:type="dxa"/>
            <w:tcBorders>
              <w:top w:val="single" w:sz="4" w:space="0" w:color="auto"/>
              <w:bottom w:val="single" w:sz="4" w:space="0" w:color="auto"/>
            </w:tcBorders>
            <w:shd w:val="clear" w:color="auto" w:fill="auto"/>
            <w:vAlign w:val="center"/>
          </w:tcPr>
          <w:p w14:paraId="4E9585CE" w14:textId="77777777" w:rsidR="0090168D" w:rsidRPr="00443170" w:rsidRDefault="00D74C0F" w:rsidP="00F40409">
            <w:pPr>
              <w:spacing w:after="0" w:line="240" w:lineRule="auto"/>
              <w:rPr>
                <w:lang w:val="en-GB"/>
              </w:rPr>
            </w:pPr>
            <w:r w:rsidRPr="00443170">
              <w:rPr>
                <w:b/>
                <w:lang w:val="en-GB"/>
              </w:rPr>
              <w:t>Efficacy</w:t>
            </w:r>
          </w:p>
        </w:tc>
        <w:tc>
          <w:tcPr>
            <w:tcW w:w="992" w:type="dxa"/>
            <w:tcBorders>
              <w:top w:val="single" w:sz="4" w:space="0" w:color="auto"/>
              <w:bottom w:val="single" w:sz="4" w:space="0" w:color="auto"/>
            </w:tcBorders>
            <w:shd w:val="clear" w:color="auto" w:fill="auto"/>
            <w:vAlign w:val="center"/>
          </w:tcPr>
          <w:p w14:paraId="593B1942" w14:textId="77777777" w:rsidR="0090168D" w:rsidRPr="00443170" w:rsidRDefault="0090168D" w:rsidP="00F40409">
            <w:pPr>
              <w:spacing w:after="0" w:line="240" w:lineRule="auto"/>
              <w:rPr>
                <w:b/>
                <w:lang w:val="en-GB"/>
              </w:rPr>
            </w:pPr>
            <w:r w:rsidRPr="00443170">
              <w:rPr>
                <w:b/>
                <w:lang w:val="en-GB"/>
              </w:rPr>
              <w:t>Faster aspart</w:t>
            </w:r>
            <w:r w:rsidR="00D751A5" w:rsidRPr="00443170">
              <w:rPr>
                <w:b/>
                <w:lang w:val="en-GB"/>
              </w:rPr>
              <w:t xml:space="preserve"> </w:t>
            </w:r>
          </w:p>
        </w:tc>
        <w:tc>
          <w:tcPr>
            <w:tcW w:w="1134" w:type="dxa"/>
            <w:tcBorders>
              <w:top w:val="single" w:sz="4" w:space="0" w:color="auto"/>
              <w:bottom w:val="single" w:sz="4" w:space="0" w:color="auto"/>
            </w:tcBorders>
            <w:shd w:val="clear" w:color="auto" w:fill="auto"/>
            <w:vAlign w:val="center"/>
          </w:tcPr>
          <w:p w14:paraId="4B44E89F" w14:textId="77777777" w:rsidR="0090168D" w:rsidRPr="00443170" w:rsidRDefault="0090168D" w:rsidP="00F40409">
            <w:pPr>
              <w:spacing w:after="0" w:line="240" w:lineRule="auto"/>
              <w:rPr>
                <w:b/>
                <w:lang w:val="en-GB"/>
              </w:rPr>
            </w:pPr>
            <w:r w:rsidRPr="00443170">
              <w:rPr>
                <w:b/>
                <w:lang w:val="en-GB"/>
              </w:rPr>
              <w:t>Insulin aspart</w:t>
            </w:r>
          </w:p>
        </w:tc>
        <w:tc>
          <w:tcPr>
            <w:tcW w:w="2944" w:type="dxa"/>
            <w:tcBorders>
              <w:top w:val="single" w:sz="4" w:space="0" w:color="auto"/>
              <w:bottom w:val="single" w:sz="4" w:space="0" w:color="auto"/>
            </w:tcBorders>
            <w:shd w:val="clear" w:color="auto" w:fill="auto"/>
            <w:vAlign w:val="center"/>
          </w:tcPr>
          <w:p w14:paraId="2D9CE7F7" w14:textId="48034529" w:rsidR="0090168D" w:rsidRPr="00443170" w:rsidRDefault="0090168D" w:rsidP="00F40409">
            <w:pPr>
              <w:spacing w:after="0" w:line="240" w:lineRule="auto"/>
              <w:rPr>
                <w:b/>
                <w:lang w:val="en-GB"/>
              </w:rPr>
            </w:pPr>
            <w:r w:rsidRPr="00443170">
              <w:rPr>
                <w:b/>
                <w:lang w:val="en-GB"/>
              </w:rPr>
              <w:t xml:space="preserve">Estimated </w:t>
            </w:r>
            <w:r w:rsidR="00E54D1B" w:rsidRPr="00443170">
              <w:rPr>
                <w:b/>
                <w:lang w:val="en-GB"/>
              </w:rPr>
              <w:t>treatment difference</w:t>
            </w:r>
            <w:r w:rsidRPr="00443170">
              <w:rPr>
                <w:b/>
                <w:lang w:val="en-GB"/>
              </w:rPr>
              <w:t xml:space="preserve"> [95%</w:t>
            </w:r>
            <w:r w:rsidR="006A1036">
              <w:rPr>
                <w:b/>
                <w:lang w:val="en-GB"/>
              </w:rPr>
              <w:t xml:space="preserve"> </w:t>
            </w:r>
            <w:r w:rsidRPr="00443170">
              <w:rPr>
                <w:b/>
                <w:lang w:val="en-GB"/>
              </w:rPr>
              <w:t>CI]</w:t>
            </w:r>
            <w:r w:rsidR="00284953">
              <w:rPr>
                <w:b/>
                <w:lang w:val="en-GB"/>
              </w:rPr>
              <w:t xml:space="preserve">, </w:t>
            </w:r>
            <w:r w:rsidR="00284953" w:rsidRPr="00284953">
              <w:rPr>
                <w:b/>
                <w:i/>
                <w:lang w:val="en-GB"/>
              </w:rPr>
              <w:t>P-</w:t>
            </w:r>
            <w:r w:rsidR="00284953">
              <w:rPr>
                <w:b/>
                <w:lang w:val="en-GB"/>
              </w:rPr>
              <w:t>value*</w:t>
            </w:r>
          </w:p>
        </w:tc>
      </w:tr>
      <w:tr w:rsidR="0090168D" w:rsidRPr="00443170" w14:paraId="7B41D85F" w14:textId="77777777" w:rsidTr="006A1036">
        <w:trPr>
          <w:trHeight w:val="619"/>
        </w:trPr>
        <w:tc>
          <w:tcPr>
            <w:tcW w:w="4253" w:type="dxa"/>
            <w:tcBorders>
              <w:top w:val="nil"/>
              <w:left w:val="nil"/>
              <w:bottom w:val="nil"/>
              <w:right w:val="nil"/>
            </w:tcBorders>
          </w:tcPr>
          <w:p w14:paraId="613ACCAF" w14:textId="1D17F85E" w:rsidR="006D1010" w:rsidRPr="00443170" w:rsidRDefault="0090168D" w:rsidP="006D1010">
            <w:pPr>
              <w:spacing w:after="0" w:line="240" w:lineRule="auto"/>
              <w:rPr>
                <w:lang w:val="en-GB"/>
              </w:rPr>
            </w:pPr>
            <w:r w:rsidRPr="00443170">
              <w:rPr>
                <w:lang w:val="en-GB"/>
              </w:rPr>
              <w:t>HbA1c</w:t>
            </w:r>
            <w:r w:rsidR="006A1036">
              <w:rPr>
                <w:lang w:val="en-GB"/>
              </w:rPr>
              <w:t xml:space="preserve"> 16 weeks after randomiz</w:t>
            </w:r>
            <w:r w:rsidR="00D751A5" w:rsidRPr="00443170">
              <w:rPr>
                <w:lang w:val="en-GB"/>
              </w:rPr>
              <w:t>ation</w:t>
            </w:r>
            <w:r w:rsidR="002A084C" w:rsidRPr="00443170">
              <w:rPr>
                <w:lang w:val="en-GB"/>
              </w:rPr>
              <w:t xml:space="preserve"> </w:t>
            </w:r>
            <w:r w:rsidR="002A084C" w:rsidRPr="00443170">
              <w:rPr>
                <w:i/>
                <w:lang w:val="en-GB"/>
              </w:rPr>
              <w:t>(primary endpoint)</w:t>
            </w:r>
            <w:r w:rsidRPr="00443170">
              <w:rPr>
                <w:lang w:val="en-GB"/>
              </w:rPr>
              <w:t xml:space="preserve">, % </w:t>
            </w:r>
          </w:p>
        </w:tc>
        <w:tc>
          <w:tcPr>
            <w:tcW w:w="992" w:type="dxa"/>
            <w:tcBorders>
              <w:top w:val="nil"/>
              <w:left w:val="nil"/>
              <w:bottom w:val="nil"/>
              <w:right w:val="nil"/>
            </w:tcBorders>
          </w:tcPr>
          <w:p w14:paraId="76704BC3" w14:textId="5BD61EDB" w:rsidR="0090168D" w:rsidRPr="00443170" w:rsidRDefault="00D751A5" w:rsidP="00B6128D">
            <w:pPr>
              <w:spacing w:after="0" w:line="240" w:lineRule="auto"/>
              <w:rPr>
                <w:lang w:val="en-GB"/>
              </w:rPr>
            </w:pPr>
            <w:r w:rsidRPr="00443170">
              <w:rPr>
                <w:lang w:val="en-GB"/>
              </w:rPr>
              <w:t>7.44</w:t>
            </w:r>
          </w:p>
          <w:p w14:paraId="27CB52C8" w14:textId="1B53CDF2" w:rsidR="006D1010" w:rsidRPr="00443170" w:rsidRDefault="006D1010" w:rsidP="006D1010">
            <w:pPr>
              <w:spacing w:after="0" w:line="240" w:lineRule="auto"/>
              <w:rPr>
                <w:lang w:val="en-GB"/>
              </w:rPr>
            </w:pPr>
          </w:p>
        </w:tc>
        <w:tc>
          <w:tcPr>
            <w:tcW w:w="1134" w:type="dxa"/>
            <w:tcBorders>
              <w:top w:val="nil"/>
              <w:left w:val="nil"/>
              <w:bottom w:val="nil"/>
              <w:right w:val="nil"/>
            </w:tcBorders>
          </w:tcPr>
          <w:p w14:paraId="14A4FAF1" w14:textId="2C451D5C" w:rsidR="0090168D" w:rsidRPr="00443170" w:rsidRDefault="0090168D" w:rsidP="006D1010">
            <w:pPr>
              <w:spacing w:after="0" w:line="240" w:lineRule="auto"/>
              <w:rPr>
                <w:lang w:val="en-GB"/>
              </w:rPr>
            </w:pPr>
            <w:r w:rsidRPr="00443170">
              <w:rPr>
                <w:lang w:val="en-GB"/>
              </w:rPr>
              <w:t>7.35</w:t>
            </w:r>
          </w:p>
          <w:p w14:paraId="3E338A23" w14:textId="68D1B53E" w:rsidR="006D1010" w:rsidRPr="00443170" w:rsidRDefault="006D1010" w:rsidP="006D1010">
            <w:pPr>
              <w:spacing w:after="0" w:line="240" w:lineRule="auto"/>
              <w:rPr>
                <w:lang w:val="en-GB"/>
              </w:rPr>
            </w:pPr>
          </w:p>
        </w:tc>
        <w:tc>
          <w:tcPr>
            <w:tcW w:w="2944" w:type="dxa"/>
            <w:tcBorders>
              <w:top w:val="nil"/>
              <w:left w:val="nil"/>
              <w:bottom w:val="nil"/>
              <w:right w:val="nil"/>
            </w:tcBorders>
          </w:tcPr>
          <w:p w14:paraId="3B03A1F3" w14:textId="40BEA2B8" w:rsidR="006D1010" w:rsidRPr="00443170" w:rsidRDefault="009F3776" w:rsidP="006D1010">
            <w:pPr>
              <w:spacing w:after="0" w:line="240" w:lineRule="auto"/>
              <w:rPr>
                <w:lang w:val="en-GB"/>
              </w:rPr>
            </w:pPr>
            <w:r w:rsidRPr="00443170">
              <w:rPr>
                <w:lang w:val="en-GB"/>
              </w:rPr>
              <w:t xml:space="preserve">0.09 </w:t>
            </w:r>
            <w:r w:rsidR="0090168D" w:rsidRPr="00443170">
              <w:rPr>
                <w:lang w:val="en-GB"/>
              </w:rPr>
              <w:t>[0.01;</w:t>
            </w:r>
            <w:r w:rsidR="006A1036">
              <w:rPr>
                <w:lang w:val="en-GB"/>
              </w:rPr>
              <w:t xml:space="preserve"> </w:t>
            </w:r>
            <w:r w:rsidR="0090168D" w:rsidRPr="00443170">
              <w:rPr>
                <w:lang w:val="en-GB"/>
              </w:rPr>
              <w:t xml:space="preserve">0.17], </w:t>
            </w:r>
            <w:r w:rsidR="0090168D" w:rsidRPr="00443170">
              <w:rPr>
                <w:i/>
                <w:lang w:val="en-GB"/>
              </w:rPr>
              <w:t>P</w:t>
            </w:r>
            <w:r w:rsidR="0090168D" w:rsidRPr="00443170">
              <w:rPr>
                <w:lang w:val="en-GB"/>
              </w:rPr>
              <w:t xml:space="preserve"> </w:t>
            </w:r>
            <w:r w:rsidR="00284953">
              <w:rPr>
                <w:lang w:val="en-GB"/>
              </w:rPr>
              <w:t>= 0.022</w:t>
            </w:r>
            <w:r w:rsidR="00284953" w:rsidRPr="00443170">
              <w:rPr>
                <w:lang w:val="en-GB"/>
              </w:rPr>
              <w:t xml:space="preserve"> </w:t>
            </w:r>
          </w:p>
          <w:p w14:paraId="4F959DF8" w14:textId="77777777" w:rsidR="00284953" w:rsidRDefault="009F3776" w:rsidP="006D1010">
            <w:pPr>
              <w:spacing w:after="0" w:line="240" w:lineRule="auto"/>
              <w:rPr>
                <w:i/>
                <w:lang w:val="en-GB"/>
              </w:rPr>
            </w:pPr>
            <w:r w:rsidRPr="00443170">
              <w:rPr>
                <w:i/>
                <w:lang w:val="en-GB"/>
              </w:rPr>
              <w:t>(</w:t>
            </w:r>
            <w:r w:rsidR="0090168D" w:rsidRPr="00443170">
              <w:rPr>
                <w:i/>
                <w:lang w:val="en-GB"/>
              </w:rPr>
              <w:t>non-inferiority</w:t>
            </w:r>
            <w:r w:rsidR="00D751A5" w:rsidRPr="00443170">
              <w:rPr>
                <w:i/>
                <w:lang w:val="en-GB"/>
              </w:rPr>
              <w:t xml:space="preserve"> confirmed</w:t>
            </w:r>
            <w:r w:rsidR="00284953">
              <w:rPr>
                <w:i/>
                <w:lang w:val="en-GB"/>
              </w:rPr>
              <w:t xml:space="preserve">, </w:t>
            </w:r>
          </w:p>
          <w:p w14:paraId="5A47457E" w14:textId="39DA00DF" w:rsidR="0090168D" w:rsidRPr="00443170" w:rsidRDefault="00284953" w:rsidP="006D1010">
            <w:pPr>
              <w:spacing w:after="0" w:line="240" w:lineRule="auto"/>
              <w:rPr>
                <w:lang w:val="en-GB"/>
              </w:rPr>
            </w:pPr>
            <w:r>
              <w:rPr>
                <w:i/>
                <w:lang w:val="en-GB"/>
              </w:rPr>
              <w:t>P &lt; 0.001</w:t>
            </w:r>
            <w:r w:rsidRPr="00284953">
              <w:rPr>
                <w:rFonts w:cstheme="minorHAnsi"/>
                <w:i/>
                <w:vertAlign w:val="superscript"/>
                <w:lang w:val="en-GB"/>
              </w:rPr>
              <w:t>†</w:t>
            </w:r>
            <w:r w:rsidR="009F3776" w:rsidRPr="00443170">
              <w:rPr>
                <w:i/>
                <w:lang w:val="en-GB"/>
              </w:rPr>
              <w:t>)</w:t>
            </w:r>
            <w:r w:rsidR="0090168D" w:rsidRPr="00443170">
              <w:rPr>
                <w:lang w:val="en-GB"/>
              </w:rPr>
              <w:t xml:space="preserve">  </w:t>
            </w:r>
          </w:p>
        </w:tc>
      </w:tr>
      <w:tr w:rsidR="00D751A5" w:rsidRPr="00443170" w14:paraId="2D87F25F" w14:textId="77777777" w:rsidTr="00B6128D">
        <w:tc>
          <w:tcPr>
            <w:tcW w:w="6379" w:type="dxa"/>
            <w:gridSpan w:val="3"/>
            <w:tcBorders>
              <w:top w:val="nil"/>
              <w:left w:val="nil"/>
              <w:bottom w:val="nil"/>
              <w:right w:val="nil"/>
            </w:tcBorders>
          </w:tcPr>
          <w:p w14:paraId="048F10FB" w14:textId="77777777" w:rsidR="006A1036" w:rsidRDefault="00D751A5" w:rsidP="006D1010">
            <w:pPr>
              <w:spacing w:after="0" w:line="240" w:lineRule="auto"/>
              <w:rPr>
                <w:lang w:val="en-GB"/>
              </w:rPr>
            </w:pPr>
            <w:r w:rsidRPr="00443170">
              <w:rPr>
                <w:lang w:val="en-GB"/>
              </w:rPr>
              <w:t xml:space="preserve">Change from </w:t>
            </w:r>
            <w:r w:rsidR="006A1036">
              <w:rPr>
                <w:lang w:val="en-GB"/>
              </w:rPr>
              <w:t xml:space="preserve">baseline 16 weeks </w:t>
            </w:r>
          </w:p>
          <w:p w14:paraId="2816C068" w14:textId="487D28B2" w:rsidR="00D751A5" w:rsidRPr="00443170" w:rsidRDefault="006A1036" w:rsidP="006D1010">
            <w:pPr>
              <w:spacing w:after="0" w:line="240" w:lineRule="auto"/>
              <w:rPr>
                <w:lang w:val="en-GB"/>
              </w:rPr>
            </w:pPr>
            <w:r>
              <w:rPr>
                <w:lang w:val="en-GB"/>
              </w:rPr>
              <w:t>after randomiz</w:t>
            </w:r>
            <w:r w:rsidR="00D751A5" w:rsidRPr="00443170">
              <w:rPr>
                <w:lang w:val="en-GB"/>
              </w:rPr>
              <w:t>ation</w:t>
            </w:r>
          </w:p>
        </w:tc>
        <w:tc>
          <w:tcPr>
            <w:tcW w:w="2944" w:type="dxa"/>
            <w:tcBorders>
              <w:top w:val="nil"/>
              <w:left w:val="nil"/>
              <w:bottom w:val="nil"/>
              <w:right w:val="nil"/>
            </w:tcBorders>
          </w:tcPr>
          <w:p w14:paraId="0BE00E0E" w14:textId="77777777" w:rsidR="00D751A5" w:rsidRPr="00443170" w:rsidRDefault="00D751A5" w:rsidP="006D1010">
            <w:pPr>
              <w:spacing w:after="0" w:line="240" w:lineRule="auto"/>
              <w:rPr>
                <w:lang w:val="en-GB"/>
              </w:rPr>
            </w:pPr>
          </w:p>
        </w:tc>
      </w:tr>
      <w:tr w:rsidR="0090168D" w:rsidRPr="00443170" w14:paraId="08B39994" w14:textId="77777777" w:rsidTr="006A1036">
        <w:tc>
          <w:tcPr>
            <w:tcW w:w="4253" w:type="dxa"/>
            <w:tcBorders>
              <w:top w:val="nil"/>
              <w:left w:val="nil"/>
              <w:bottom w:val="nil"/>
              <w:right w:val="nil"/>
            </w:tcBorders>
          </w:tcPr>
          <w:p w14:paraId="536A04B2" w14:textId="6E4BF2A3" w:rsidR="00B6128D" w:rsidRPr="00443170" w:rsidRDefault="0090168D" w:rsidP="006A1036">
            <w:pPr>
              <w:spacing w:after="0" w:line="240" w:lineRule="auto"/>
              <w:ind w:left="174"/>
              <w:rPr>
                <w:lang w:val="en-GB"/>
              </w:rPr>
            </w:pPr>
            <w:r w:rsidRPr="00443170">
              <w:rPr>
                <w:lang w:val="en-GB"/>
              </w:rPr>
              <w:t>30-min PPG</w:t>
            </w:r>
            <w:r w:rsidR="00D751A5" w:rsidRPr="00443170">
              <w:rPr>
                <w:lang w:val="en-GB"/>
              </w:rPr>
              <w:t xml:space="preserve"> increment </w:t>
            </w:r>
            <w:r w:rsidRPr="00443170">
              <w:rPr>
                <w:lang w:val="en-GB"/>
              </w:rPr>
              <w:t>(meal test), mmol/L</w:t>
            </w:r>
          </w:p>
        </w:tc>
        <w:tc>
          <w:tcPr>
            <w:tcW w:w="992" w:type="dxa"/>
            <w:tcBorders>
              <w:top w:val="nil"/>
              <w:left w:val="nil"/>
              <w:bottom w:val="nil"/>
              <w:right w:val="nil"/>
            </w:tcBorders>
          </w:tcPr>
          <w:p w14:paraId="254306DE" w14:textId="54FBE4F4" w:rsidR="00B6128D" w:rsidRPr="00443170" w:rsidRDefault="00D751A5" w:rsidP="006D1010">
            <w:pPr>
              <w:spacing w:after="0" w:line="240" w:lineRule="auto"/>
              <w:rPr>
                <w:lang w:val="en-GB"/>
              </w:rPr>
            </w:pPr>
            <w:r w:rsidRPr="00443170">
              <w:rPr>
                <w:lang w:val="en-GB"/>
              </w:rPr>
              <w:t>–0.53</w:t>
            </w:r>
          </w:p>
        </w:tc>
        <w:tc>
          <w:tcPr>
            <w:tcW w:w="1134" w:type="dxa"/>
            <w:tcBorders>
              <w:top w:val="nil"/>
              <w:left w:val="nil"/>
              <w:bottom w:val="nil"/>
              <w:right w:val="nil"/>
            </w:tcBorders>
          </w:tcPr>
          <w:p w14:paraId="176B4333" w14:textId="2033577C" w:rsidR="00B6128D" w:rsidRPr="00443170" w:rsidRDefault="00D751A5" w:rsidP="006D1010">
            <w:pPr>
              <w:spacing w:after="0" w:line="240" w:lineRule="auto"/>
              <w:rPr>
                <w:lang w:val="en-GB"/>
              </w:rPr>
            </w:pPr>
            <w:r w:rsidRPr="00443170">
              <w:rPr>
                <w:lang w:val="en-GB"/>
              </w:rPr>
              <w:t>0.11</w:t>
            </w:r>
          </w:p>
        </w:tc>
        <w:tc>
          <w:tcPr>
            <w:tcW w:w="2944" w:type="dxa"/>
            <w:tcBorders>
              <w:top w:val="nil"/>
              <w:left w:val="nil"/>
              <w:bottom w:val="nil"/>
              <w:right w:val="nil"/>
            </w:tcBorders>
          </w:tcPr>
          <w:p w14:paraId="08FDB91F" w14:textId="5ABEF17C" w:rsidR="0090168D" w:rsidRPr="00443170" w:rsidRDefault="00D751A5" w:rsidP="006D1010">
            <w:pPr>
              <w:spacing w:after="0" w:line="240" w:lineRule="auto"/>
              <w:rPr>
                <w:lang w:val="en-GB"/>
              </w:rPr>
            </w:pPr>
            <w:r w:rsidRPr="00443170">
              <w:rPr>
                <w:lang w:val="en-GB"/>
              </w:rPr>
              <w:t xml:space="preserve">−0.66 </w:t>
            </w:r>
            <w:r w:rsidR="009F3776" w:rsidRPr="00443170">
              <w:rPr>
                <w:lang w:val="en-GB"/>
              </w:rPr>
              <w:t>[−1.00;</w:t>
            </w:r>
            <w:r w:rsidR="006A1036">
              <w:rPr>
                <w:lang w:val="en-GB"/>
              </w:rPr>
              <w:t xml:space="preserve"> </w:t>
            </w:r>
            <w:r w:rsidR="009F3776" w:rsidRPr="00443170">
              <w:rPr>
                <w:lang w:val="en-GB"/>
              </w:rPr>
              <w:t>−0.31],</w:t>
            </w:r>
            <w:r w:rsidRPr="00443170">
              <w:rPr>
                <w:lang w:val="en-GB"/>
              </w:rPr>
              <w:t xml:space="preserve"> </w:t>
            </w:r>
            <w:r w:rsidRPr="00443170">
              <w:rPr>
                <w:i/>
                <w:iCs/>
                <w:lang w:val="en-GB"/>
              </w:rPr>
              <w:t>P</w:t>
            </w:r>
            <w:r w:rsidRPr="00443170">
              <w:rPr>
                <w:iCs/>
                <w:lang w:val="en-GB"/>
              </w:rPr>
              <w:t xml:space="preserve"> &lt; </w:t>
            </w:r>
            <w:r w:rsidRPr="00443170">
              <w:rPr>
                <w:lang w:val="en-GB"/>
              </w:rPr>
              <w:t>0.001</w:t>
            </w:r>
          </w:p>
        </w:tc>
      </w:tr>
      <w:tr w:rsidR="0090168D" w:rsidRPr="00443170" w14:paraId="3886AE16" w14:textId="77777777" w:rsidTr="006A1036">
        <w:tc>
          <w:tcPr>
            <w:tcW w:w="4253" w:type="dxa"/>
            <w:tcBorders>
              <w:top w:val="nil"/>
              <w:left w:val="nil"/>
              <w:bottom w:val="nil"/>
              <w:right w:val="nil"/>
            </w:tcBorders>
          </w:tcPr>
          <w:p w14:paraId="6D1788E5" w14:textId="5C29CD1D" w:rsidR="0090168D" w:rsidRPr="00443170" w:rsidRDefault="0090168D" w:rsidP="006A1036">
            <w:pPr>
              <w:spacing w:after="0" w:line="240" w:lineRule="auto"/>
              <w:ind w:left="174"/>
              <w:rPr>
                <w:lang w:val="en-GB"/>
              </w:rPr>
            </w:pPr>
            <w:r w:rsidRPr="00443170">
              <w:rPr>
                <w:lang w:val="en-GB"/>
              </w:rPr>
              <w:t>1-h</w:t>
            </w:r>
            <w:r w:rsidR="006A1036">
              <w:rPr>
                <w:lang w:val="en-GB"/>
              </w:rPr>
              <w:t>our</w:t>
            </w:r>
            <w:r w:rsidRPr="00443170">
              <w:rPr>
                <w:lang w:val="en-GB"/>
              </w:rPr>
              <w:t xml:space="preserve"> PPG </w:t>
            </w:r>
            <w:r w:rsidR="00D751A5" w:rsidRPr="00443170">
              <w:rPr>
                <w:lang w:val="en-GB"/>
              </w:rPr>
              <w:t xml:space="preserve">increment </w:t>
            </w:r>
            <w:r w:rsidRPr="00443170">
              <w:rPr>
                <w:lang w:val="en-GB"/>
              </w:rPr>
              <w:t>(meal test), mmol/L</w:t>
            </w:r>
            <w:r w:rsidR="002A084C" w:rsidRPr="00443170">
              <w:rPr>
                <w:lang w:val="en-GB"/>
              </w:rPr>
              <w:t xml:space="preserve"> </w:t>
            </w:r>
            <w:r w:rsidR="002A084C" w:rsidRPr="00443170">
              <w:rPr>
                <w:i/>
                <w:lang w:val="en-GB"/>
              </w:rPr>
              <w:t>(confirmatory secondary endpoint)</w:t>
            </w:r>
          </w:p>
        </w:tc>
        <w:tc>
          <w:tcPr>
            <w:tcW w:w="992" w:type="dxa"/>
            <w:tcBorders>
              <w:top w:val="nil"/>
              <w:left w:val="nil"/>
              <w:bottom w:val="nil"/>
              <w:right w:val="nil"/>
            </w:tcBorders>
          </w:tcPr>
          <w:p w14:paraId="3AEBB9FE" w14:textId="7673E9E5" w:rsidR="00B6128D" w:rsidRPr="00443170" w:rsidRDefault="00D751A5" w:rsidP="006D1010">
            <w:pPr>
              <w:spacing w:after="0" w:line="240" w:lineRule="auto"/>
              <w:rPr>
                <w:lang w:val="en-GB"/>
              </w:rPr>
            </w:pPr>
            <w:r w:rsidRPr="00443170">
              <w:rPr>
                <w:lang w:val="en-GB"/>
              </w:rPr>
              <w:t>–0.89</w:t>
            </w:r>
          </w:p>
        </w:tc>
        <w:tc>
          <w:tcPr>
            <w:tcW w:w="1134" w:type="dxa"/>
            <w:tcBorders>
              <w:top w:val="nil"/>
              <w:left w:val="nil"/>
              <w:bottom w:val="nil"/>
              <w:right w:val="nil"/>
            </w:tcBorders>
          </w:tcPr>
          <w:p w14:paraId="004B2868" w14:textId="6D3C684B" w:rsidR="00B6128D" w:rsidRPr="00443170" w:rsidRDefault="00D751A5" w:rsidP="006D1010">
            <w:pPr>
              <w:spacing w:after="0" w:line="240" w:lineRule="auto"/>
              <w:rPr>
                <w:lang w:val="en-GB"/>
              </w:rPr>
            </w:pPr>
            <w:r w:rsidRPr="00443170">
              <w:rPr>
                <w:lang w:val="en-GB"/>
              </w:rPr>
              <w:t>0.05</w:t>
            </w:r>
          </w:p>
        </w:tc>
        <w:tc>
          <w:tcPr>
            <w:tcW w:w="2944" w:type="dxa"/>
            <w:tcBorders>
              <w:top w:val="nil"/>
              <w:left w:val="nil"/>
              <w:bottom w:val="nil"/>
              <w:right w:val="nil"/>
            </w:tcBorders>
          </w:tcPr>
          <w:p w14:paraId="5A1DE392" w14:textId="77777777" w:rsidR="00284953" w:rsidRDefault="00D751A5" w:rsidP="006D1010">
            <w:pPr>
              <w:spacing w:after="0" w:line="240" w:lineRule="auto"/>
              <w:rPr>
                <w:i/>
                <w:lang w:val="en-GB"/>
              </w:rPr>
            </w:pPr>
            <w:r w:rsidRPr="00443170">
              <w:rPr>
                <w:lang w:val="en-GB"/>
              </w:rPr>
              <w:t xml:space="preserve">–0.91 [–1.43; –0.39], </w:t>
            </w:r>
            <w:r w:rsidRPr="00443170">
              <w:rPr>
                <w:i/>
                <w:lang w:val="en-GB"/>
              </w:rPr>
              <w:t>P</w:t>
            </w:r>
            <w:r w:rsidRPr="00443170">
              <w:rPr>
                <w:lang w:val="en-GB"/>
              </w:rPr>
              <w:t xml:space="preserve"> </w:t>
            </w:r>
            <w:r w:rsidR="00284953">
              <w:rPr>
                <w:lang w:val="en-GB"/>
              </w:rPr>
              <w:t>=</w:t>
            </w:r>
            <w:r w:rsidRPr="00443170">
              <w:rPr>
                <w:lang w:val="en-GB"/>
              </w:rPr>
              <w:t xml:space="preserve"> 0.001 </w:t>
            </w:r>
            <w:r w:rsidRPr="00443170">
              <w:rPr>
                <w:i/>
                <w:lang w:val="en-GB"/>
              </w:rPr>
              <w:t>(superiority</w:t>
            </w:r>
            <w:r w:rsidR="009F3776" w:rsidRPr="00443170">
              <w:rPr>
                <w:i/>
                <w:lang w:val="en-GB"/>
              </w:rPr>
              <w:t xml:space="preserve"> confirmed</w:t>
            </w:r>
            <w:r w:rsidR="00284953">
              <w:rPr>
                <w:i/>
                <w:lang w:val="en-GB"/>
              </w:rPr>
              <w:t xml:space="preserve">, </w:t>
            </w:r>
          </w:p>
          <w:p w14:paraId="5E59DD2B" w14:textId="47B0400A" w:rsidR="0090168D" w:rsidRPr="00443170" w:rsidRDefault="00284953" w:rsidP="006D1010">
            <w:pPr>
              <w:spacing w:after="0" w:line="240" w:lineRule="auto"/>
              <w:rPr>
                <w:vertAlign w:val="superscript"/>
                <w:lang w:val="en-GB"/>
              </w:rPr>
            </w:pPr>
            <w:r>
              <w:rPr>
                <w:i/>
                <w:lang w:val="en-GB"/>
              </w:rPr>
              <w:t>P &lt; 0.001</w:t>
            </w:r>
            <w:r w:rsidRPr="00284953">
              <w:rPr>
                <w:rFonts w:cstheme="minorHAnsi"/>
                <w:i/>
                <w:vertAlign w:val="superscript"/>
                <w:lang w:val="en-GB"/>
              </w:rPr>
              <w:t>†</w:t>
            </w:r>
            <w:r w:rsidR="009F3776" w:rsidRPr="00443170">
              <w:rPr>
                <w:i/>
                <w:lang w:val="en-GB"/>
              </w:rPr>
              <w:t>)</w:t>
            </w:r>
          </w:p>
        </w:tc>
      </w:tr>
      <w:tr w:rsidR="0090168D" w:rsidRPr="00443170" w14:paraId="1672B6D7" w14:textId="77777777" w:rsidTr="006A1036">
        <w:trPr>
          <w:trHeight w:val="301"/>
        </w:trPr>
        <w:tc>
          <w:tcPr>
            <w:tcW w:w="4253" w:type="dxa"/>
            <w:tcBorders>
              <w:top w:val="nil"/>
              <w:left w:val="nil"/>
              <w:bottom w:val="nil"/>
              <w:right w:val="nil"/>
            </w:tcBorders>
          </w:tcPr>
          <w:p w14:paraId="21D166B3" w14:textId="2BE6C235" w:rsidR="00B6128D" w:rsidRPr="00443170" w:rsidRDefault="0090168D" w:rsidP="006A1036">
            <w:pPr>
              <w:spacing w:after="0" w:line="240" w:lineRule="auto"/>
              <w:ind w:left="174"/>
              <w:rPr>
                <w:lang w:val="en-GB"/>
              </w:rPr>
            </w:pPr>
            <w:r w:rsidRPr="00443170">
              <w:rPr>
                <w:lang w:val="en-GB"/>
              </w:rPr>
              <w:t>2-h</w:t>
            </w:r>
            <w:r w:rsidR="006A1036">
              <w:rPr>
                <w:lang w:val="en-GB"/>
              </w:rPr>
              <w:t>our</w:t>
            </w:r>
            <w:r w:rsidRPr="00443170">
              <w:rPr>
                <w:lang w:val="en-GB"/>
              </w:rPr>
              <w:t xml:space="preserve"> PPG </w:t>
            </w:r>
            <w:r w:rsidR="00D751A5" w:rsidRPr="00443170">
              <w:rPr>
                <w:lang w:val="en-GB"/>
              </w:rPr>
              <w:t xml:space="preserve">increment </w:t>
            </w:r>
            <w:r w:rsidRPr="00443170">
              <w:rPr>
                <w:lang w:val="en-GB"/>
              </w:rPr>
              <w:t>(meal test), mmol/L</w:t>
            </w:r>
          </w:p>
        </w:tc>
        <w:tc>
          <w:tcPr>
            <w:tcW w:w="992" w:type="dxa"/>
            <w:tcBorders>
              <w:top w:val="nil"/>
              <w:left w:val="nil"/>
              <w:bottom w:val="nil"/>
              <w:right w:val="nil"/>
            </w:tcBorders>
          </w:tcPr>
          <w:p w14:paraId="795D994C" w14:textId="3C997897" w:rsidR="00B6128D" w:rsidRPr="00443170" w:rsidRDefault="00D751A5" w:rsidP="006D1010">
            <w:pPr>
              <w:spacing w:after="0" w:line="240" w:lineRule="auto"/>
              <w:rPr>
                <w:lang w:val="en-GB"/>
              </w:rPr>
            </w:pPr>
            <w:r w:rsidRPr="00443170">
              <w:rPr>
                <w:lang w:val="en-GB"/>
              </w:rPr>
              <w:t>–0.82</w:t>
            </w:r>
          </w:p>
        </w:tc>
        <w:tc>
          <w:tcPr>
            <w:tcW w:w="1134" w:type="dxa"/>
            <w:tcBorders>
              <w:top w:val="nil"/>
              <w:left w:val="nil"/>
              <w:bottom w:val="nil"/>
              <w:right w:val="nil"/>
            </w:tcBorders>
          </w:tcPr>
          <w:p w14:paraId="16CEE243" w14:textId="22B46591" w:rsidR="00B6128D" w:rsidRPr="00443170" w:rsidRDefault="00D751A5" w:rsidP="006D1010">
            <w:pPr>
              <w:spacing w:after="0" w:line="240" w:lineRule="auto"/>
              <w:rPr>
                <w:lang w:val="en-GB"/>
              </w:rPr>
            </w:pPr>
            <w:r w:rsidRPr="00443170">
              <w:rPr>
                <w:lang w:val="en-GB"/>
              </w:rPr>
              <w:t>0.09</w:t>
            </w:r>
          </w:p>
        </w:tc>
        <w:tc>
          <w:tcPr>
            <w:tcW w:w="2944" w:type="dxa"/>
            <w:tcBorders>
              <w:top w:val="nil"/>
              <w:left w:val="nil"/>
              <w:bottom w:val="nil"/>
              <w:right w:val="nil"/>
            </w:tcBorders>
          </w:tcPr>
          <w:p w14:paraId="19CADC50" w14:textId="3538C3BF" w:rsidR="0090168D" w:rsidRPr="00443170" w:rsidRDefault="00D751A5" w:rsidP="006D1010">
            <w:pPr>
              <w:spacing w:after="0" w:line="240" w:lineRule="auto"/>
              <w:rPr>
                <w:lang w:val="en-GB"/>
              </w:rPr>
            </w:pPr>
            <w:r w:rsidRPr="00443170">
              <w:rPr>
                <w:lang w:val="en-GB"/>
              </w:rPr>
              <w:t>−0.90 [−1.58;</w:t>
            </w:r>
            <w:r w:rsidR="006A1036">
              <w:rPr>
                <w:lang w:val="en-GB"/>
              </w:rPr>
              <w:t xml:space="preserve"> </w:t>
            </w:r>
            <w:r w:rsidRPr="00443170">
              <w:rPr>
                <w:lang w:val="en-GB"/>
              </w:rPr>
              <w:t>−0.22</w:t>
            </w:r>
            <w:proofErr w:type="gramStart"/>
            <w:r w:rsidRPr="00443170">
              <w:rPr>
                <w:lang w:val="en-GB"/>
              </w:rPr>
              <w:t xml:space="preserve">],  </w:t>
            </w:r>
            <w:r w:rsidRPr="00443170">
              <w:rPr>
                <w:i/>
                <w:lang w:val="en-GB"/>
              </w:rPr>
              <w:t>P</w:t>
            </w:r>
            <w:proofErr w:type="gramEnd"/>
            <w:r w:rsidRPr="00443170">
              <w:rPr>
                <w:lang w:val="en-GB"/>
              </w:rPr>
              <w:t xml:space="preserve"> = 0.01 </w:t>
            </w:r>
          </w:p>
        </w:tc>
      </w:tr>
      <w:tr w:rsidR="0090168D" w:rsidRPr="00443170" w14:paraId="14335E15" w14:textId="77777777" w:rsidTr="006A1036">
        <w:trPr>
          <w:trHeight w:val="1447"/>
        </w:trPr>
        <w:tc>
          <w:tcPr>
            <w:tcW w:w="4253" w:type="dxa"/>
            <w:tcBorders>
              <w:top w:val="nil"/>
              <w:left w:val="nil"/>
              <w:bottom w:val="nil"/>
              <w:right w:val="nil"/>
            </w:tcBorders>
          </w:tcPr>
          <w:p w14:paraId="49DD1E69" w14:textId="3283826E" w:rsidR="0090168D" w:rsidRPr="00443170" w:rsidRDefault="00250676" w:rsidP="006D1010">
            <w:pPr>
              <w:spacing w:after="0" w:line="240" w:lineRule="auto"/>
              <w:rPr>
                <w:lang w:val="en-GB"/>
              </w:rPr>
            </w:pPr>
            <w:r w:rsidRPr="00443170">
              <w:rPr>
                <w:lang w:val="en-GB"/>
              </w:rPr>
              <w:t>0–</w:t>
            </w:r>
            <w:proofErr w:type="gramStart"/>
            <w:r w:rsidRPr="00443170">
              <w:rPr>
                <w:lang w:val="en-GB"/>
              </w:rPr>
              <w:t>1 h</w:t>
            </w:r>
            <w:r w:rsidR="006A1036">
              <w:rPr>
                <w:lang w:val="en-GB"/>
              </w:rPr>
              <w:t>our</w:t>
            </w:r>
            <w:proofErr w:type="gramEnd"/>
            <w:r w:rsidRPr="00443170">
              <w:rPr>
                <w:lang w:val="en-GB"/>
              </w:rPr>
              <w:t xml:space="preserve"> IG increment (CGM)</w:t>
            </w:r>
            <w:r w:rsidR="009F3776" w:rsidRPr="00443170">
              <w:rPr>
                <w:lang w:val="en-GB"/>
              </w:rPr>
              <w:t>, mmol/L</w:t>
            </w:r>
          </w:p>
          <w:p w14:paraId="2CEDFC33" w14:textId="7DA92957" w:rsidR="00B6128D" w:rsidRPr="00443170" w:rsidRDefault="00250676" w:rsidP="006D1010">
            <w:pPr>
              <w:spacing w:after="0" w:line="240" w:lineRule="auto"/>
              <w:ind w:left="176"/>
              <w:rPr>
                <w:lang w:val="en-GB"/>
              </w:rPr>
            </w:pPr>
            <w:r w:rsidRPr="00443170">
              <w:rPr>
                <w:lang w:val="en-GB"/>
              </w:rPr>
              <w:t>Breakfast</w:t>
            </w:r>
          </w:p>
          <w:p w14:paraId="54161177" w14:textId="77777777" w:rsidR="00250676" w:rsidRPr="00443170" w:rsidRDefault="00250676" w:rsidP="006D1010">
            <w:pPr>
              <w:spacing w:after="0" w:line="240" w:lineRule="auto"/>
              <w:ind w:left="176"/>
              <w:rPr>
                <w:lang w:val="en-GB"/>
              </w:rPr>
            </w:pPr>
            <w:r w:rsidRPr="00443170">
              <w:rPr>
                <w:lang w:val="en-GB"/>
              </w:rPr>
              <w:t>Lunch</w:t>
            </w:r>
          </w:p>
          <w:p w14:paraId="6DA8EBE0" w14:textId="77777777" w:rsidR="00250676" w:rsidRPr="00443170" w:rsidRDefault="00250676" w:rsidP="006D1010">
            <w:pPr>
              <w:spacing w:after="0" w:line="240" w:lineRule="auto"/>
              <w:ind w:left="176"/>
              <w:rPr>
                <w:lang w:val="en-GB"/>
              </w:rPr>
            </w:pPr>
            <w:r w:rsidRPr="00443170">
              <w:rPr>
                <w:lang w:val="en-GB"/>
              </w:rPr>
              <w:t>Main evening meal</w:t>
            </w:r>
          </w:p>
          <w:p w14:paraId="046DF4ED" w14:textId="77777777" w:rsidR="00250676" w:rsidRPr="00443170" w:rsidRDefault="00250676" w:rsidP="006D1010">
            <w:pPr>
              <w:spacing w:after="0" w:line="240" w:lineRule="auto"/>
              <w:ind w:left="176"/>
              <w:rPr>
                <w:lang w:val="en-GB"/>
              </w:rPr>
            </w:pPr>
            <w:r w:rsidRPr="00443170">
              <w:rPr>
                <w:lang w:val="en-GB"/>
              </w:rPr>
              <w:t>All meals</w:t>
            </w:r>
          </w:p>
        </w:tc>
        <w:tc>
          <w:tcPr>
            <w:tcW w:w="992" w:type="dxa"/>
            <w:tcBorders>
              <w:top w:val="nil"/>
              <w:left w:val="nil"/>
              <w:bottom w:val="nil"/>
              <w:right w:val="nil"/>
            </w:tcBorders>
          </w:tcPr>
          <w:p w14:paraId="0959E804" w14:textId="77777777" w:rsidR="0090168D" w:rsidRPr="00443170" w:rsidRDefault="0090168D" w:rsidP="006D1010">
            <w:pPr>
              <w:spacing w:after="0" w:line="240" w:lineRule="auto"/>
              <w:rPr>
                <w:lang w:val="en-GB"/>
              </w:rPr>
            </w:pPr>
          </w:p>
          <w:p w14:paraId="27209B41" w14:textId="721F0EC6" w:rsidR="00B6128D" w:rsidRPr="00443170" w:rsidRDefault="00B330F8" w:rsidP="006D1010">
            <w:pPr>
              <w:spacing w:after="0" w:line="240" w:lineRule="auto"/>
              <w:rPr>
                <w:lang w:val="en-GB"/>
              </w:rPr>
            </w:pPr>
            <w:r w:rsidRPr="00443170">
              <w:rPr>
                <w:lang w:val="en-GB"/>
              </w:rPr>
              <w:t>–0.13</w:t>
            </w:r>
          </w:p>
          <w:p w14:paraId="37D32425" w14:textId="77777777" w:rsidR="00B330F8" w:rsidRPr="00443170" w:rsidRDefault="00B330F8" w:rsidP="006D1010">
            <w:pPr>
              <w:spacing w:after="0" w:line="240" w:lineRule="auto"/>
              <w:rPr>
                <w:lang w:val="en-GB"/>
              </w:rPr>
            </w:pPr>
            <w:r w:rsidRPr="00443170">
              <w:rPr>
                <w:lang w:val="en-GB"/>
              </w:rPr>
              <w:t>–0.02</w:t>
            </w:r>
          </w:p>
          <w:p w14:paraId="3A1E5F22" w14:textId="77777777" w:rsidR="009F3776" w:rsidRPr="00443170" w:rsidRDefault="00B330F8" w:rsidP="006D1010">
            <w:pPr>
              <w:spacing w:after="0" w:line="240" w:lineRule="auto"/>
              <w:rPr>
                <w:lang w:val="en-GB"/>
              </w:rPr>
            </w:pPr>
            <w:r w:rsidRPr="00443170">
              <w:rPr>
                <w:lang w:val="en-GB"/>
              </w:rPr>
              <w:t>–0.16</w:t>
            </w:r>
          </w:p>
          <w:p w14:paraId="3A345DF7" w14:textId="77777777" w:rsidR="00B330F8" w:rsidRPr="00443170" w:rsidRDefault="00B330F8" w:rsidP="006D1010">
            <w:pPr>
              <w:spacing w:after="0" w:line="240" w:lineRule="auto"/>
              <w:rPr>
                <w:lang w:val="en-GB"/>
              </w:rPr>
            </w:pPr>
            <w:r w:rsidRPr="00443170">
              <w:rPr>
                <w:lang w:val="en-GB"/>
              </w:rPr>
              <w:t>–0.10</w:t>
            </w:r>
          </w:p>
        </w:tc>
        <w:tc>
          <w:tcPr>
            <w:tcW w:w="1134" w:type="dxa"/>
            <w:tcBorders>
              <w:top w:val="nil"/>
              <w:left w:val="nil"/>
              <w:bottom w:val="nil"/>
              <w:right w:val="nil"/>
            </w:tcBorders>
          </w:tcPr>
          <w:p w14:paraId="06059291" w14:textId="77777777" w:rsidR="0090168D" w:rsidRPr="00443170" w:rsidRDefault="0090168D" w:rsidP="006D1010">
            <w:pPr>
              <w:spacing w:after="0" w:line="240" w:lineRule="auto"/>
              <w:rPr>
                <w:lang w:val="en-GB"/>
              </w:rPr>
            </w:pPr>
          </w:p>
          <w:p w14:paraId="393F2A6C" w14:textId="454EACA7" w:rsidR="00B6128D" w:rsidRPr="00443170" w:rsidRDefault="00B330F8" w:rsidP="006D1010">
            <w:pPr>
              <w:spacing w:after="0" w:line="240" w:lineRule="auto"/>
              <w:rPr>
                <w:lang w:val="en-GB"/>
              </w:rPr>
            </w:pPr>
            <w:r w:rsidRPr="00443170">
              <w:rPr>
                <w:lang w:val="en-GB"/>
              </w:rPr>
              <w:t>0.14</w:t>
            </w:r>
          </w:p>
          <w:p w14:paraId="59BBAEB3" w14:textId="77777777" w:rsidR="00B330F8" w:rsidRPr="00443170" w:rsidRDefault="00B330F8" w:rsidP="006D1010">
            <w:pPr>
              <w:spacing w:after="0" w:line="240" w:lineRule="auto"/>
              <w:rPr>
                <w:lang w:val="en-GB"/>
              </w:rPr>
            </w:pPr>
            <w:r w:rsidRPr="00443170">
              <w:rPr>
                <w:lang w:val="en-GB"/>
              </w:rPr>
              <w:t>0.15</w:t>
            </w:r>
          </w:p>
          <w:p w14:paraId="1029E651" w14:textId="77777777" w:rsidR="009F3776" w:rsidRPr="00443170" w:rsidRDefault="00B330F8" w:rsidP="006D1010">
            <w:pPr>
              <w:spacing w:after="0" w:line="240" w:lineRule="auto"/>
              <w:rPr>
                <w:lang w:val="en-GB"/>
              </w:rPr>
            </w:pPr>
            <w:r w:rsidRPr="00443170">
              <w:rPr>
                <w:lang w:val="en-GB"/>
              </w:rPr>
              <w:t>0.04</w:t>
            </w:r>
          </w:p>
          <w:p w14:paraId="32756A5F" w14:textId="77777777" w:rsidR="00B330F8" w:rsidRPr="00443170" w:rsidRDefault="00B330F8" w:rsidP="006D1010">
            <w:pPr>
              <w:spacing w:after="0" w:line="240" w:lineRule="auto"/>
              <w:rPr>
                <w:lang w:val="en-GB"/>
              </w:rPr>
            </w:pPr>
            <w:r w:rsidRPr="00443170">
              <w:rPr>
                <w:lang w:val="en-GB"/>
              </w:rPr>
              <w:t>0.11</w:t>
            </w:r>
          </w:p>
        </w:tc>
        <w:tc>
          <w:tcPr>
            <w:tcW w:w="2944" w:type="dxa"/>
            <w:tcBorders>
              <w:top w:val="nil"/>
              <w:left w:val="nil"/>
              <w:bottom w:val="nil"/>
              <w:right w:val="nil"/>
            </w:tcBorders>
          </w:tcPr>
          <w:p w14:paraId="5D7E9A26" w14:textId="77777777" w:rsidR="009F3776" w:rsidRPr="00443170" w:rsidRDefault="009F3776" w:rsidP="006D1010">
            <w:pPr>
              <w:spacing w:after="0" w:line="240" w:lineRule="auto"/>
              <w:rPr>
                <w:lang w:val="en-GB"/>
              </w:rPr>
            </w:pPr>
          </w:p>
          <w:p w14:paraId="5CEC8343" w14:textId="66325D78" w:rsidR="00FC0E10" w:rsidRPr="00443170" w:rsidRDefault="00534B7F" w:rsidP="006D1010">
            <w:pPr>
              <w:spacing w:after="0" w:line="240" w:lineRule="auto"/>
              <w:rPr>
                <w:lang w:val="en-GB"/>
              </w:rPr>
            </w:pPr>
            <w:r w:rsidRPr="00443170">
              <w:rPr>
                <w:lang w:val="en-GB"/>
              </w:rPr>
              <w:t>–0.27 [</w:t>
            </w:r>
            <w:r w:rsidR="009F3776" w:rsidRPr="00443170">
              <w:rPr>
                <w:lang w:val="en-GB"/>
              </w:rPr>
              <w:t>–0.44;</w:t>
            </w:r>
            <w:r w:rsidR="006A1036">
              <w:rPr>
                <w:lang w:val="en-GB"/>
              </w:rPr>
              <w:t xml:space="preserve"> </w:t>
            </w:r>
            <w:r w:rsidR="009F3776" w:rsidRPr="00443170">
              <w:rPr>
                <w:lang w:val="en-GB"/>
              </w:rPr>
              <w:t>–0.11</w:t>
            </w:r>
            <w:r w:rsidRPr="00443170">
              <w:rPr>
                <w:lang w:val="en-GB"/>
              </w:rPr>
              <w:t>]</w:t>
            </w:r>
            <w:r w:rsidR="00FC0E10" w:rsidRPr="00443170">
              <w:rPr>
                <w:lang w:val="en-GB"/>
              </w:rPr>
              <w:t xml:space="preserve">, </w:t>
            </w:r>
            <w:r w:rsidR="00FC0E10" w:rsidRPr="00443170">
              <w:rPr>
                <w:i/>
                <w:lang w:val="en-GB"/>
              </w:rPr>
              <w:t xml:space="preserve">P </w:t>
            </w:r>
            <w:r w:rsidR="00FC0E10" w:rsidRPr="00443170">
              <w:rPr>
                <w:lang w:val="en-GB"/>
              </w:rPr>
              <w:t>= 0.001</w:t>
            </w:r>
          </w:p>
          <w:p w14:paraId="78748AE9" w14:textId="5DBA5997" w:rsidR="009F3776" w:rsidRPr="00443170" w:rsidRDefault="009F3776" w:rsidP="006D1010">
            <w:pPr>
              <w:spacing w:after="0" w:line="240" w:lineRule="auto"/>
              <w:rPr>
                <w:lang w:val="en-GB"/>
              </w:rPr>
            </w:pPr>
            <w:r w:rsidRPr="00443170">
              <w:rPr>
                <w:lang w:val="en-GB"/>
              </w:rPr>
              <w:t xml:space="preserve">–0.20 </w:t>
            </w:r>
            <w:r w:rsidR="00534B7F" w:rsidRPr="00443170">
              <w:rPr>
                <w:lang w:val="en-GB"/>
              </w:rPr>
              <w:t>[</w:t>
            </w:r>
            <w:r w:rsidRPr="00443170">
              <w:rPr>
                <w:lang w:val="en-GB"/>
              </w:rPr>
              <w:t>–0.35;</w:t>
            </w:r>
            <w:r w:rsidR="006A1036">
              <w:rPr>
                <w:lang w:val="en-GB"/>
              </w:rPr>
              <w:t xml:space="preserve"> </w:t>
            </w:r>
            <w:r w:rsidRPr="00443170">
              <w:rPr>
                <w:lang w:val="en-GB"/>
              </w:rPr>
              <w:t>–0.06</w:t>
            </w:r>
            <w:r w:rsidR="00534B7F" w:rsidRPr="00443170">
              <w:rPr>
                <w:lang w:val="en-GB"/>
              </w:rPr>
              <w:t>]</w:t>
            </w:r>
            <w:r w:rsidR="00FC0E10" w:rsidRPr="00443170">
              <w:rPr>
                <w:lang w:val="en-GB"/>
              </w:rPr>
              <w:t xml:space="preserve">, </w:t>
            </w:r>
            <w:r w:rsidR="00FC0E10" w:rsidRPr="00443170">
              <w:rPr>
                <w:i/>
                <w:lang w:val="en-GB"/>
              </w:rPr>
              <w:t>P</w:t>
            </w:r>
            <w:r w:rsidR="00FC0E10" w:rsidRPr="00443170">
              <w:rPr>
                <w:lang w:val="en-GB"/>
              </w:rPr>
              <w:t xml:space="preserve"> = 0.004</w:t>
            </w:r>
          </w:p>
          <w:p w14:paraId="2A020A3A" w14:textId="510BE293" w:rsidR="009F3776" w:rsidRPr="00443170" w:rsidRDefault="009F3776" w:rsidP="006D1010">
            <w:pPr>
              <w:spacing w:after="0" w:line="240" w:lineRule="auto"/>
              <w:rPr>
                <w:lang w:val="en-GB"/>
              </w:rPr>
            </w:pPr>
            <w:r w:rsidRPr="00443170">
              <w:rPr>
                <w:lang w:val="en-GB"/>
              </w:rPr>
              <w:t xml:space="preserve">–0.15 </w:t>
            </w:r>
            <w:r w:rsidR="00534B7F" w:rsidRPr="00443170">
              <w:rPr>
                <w:lang w:val="en-GB"/>
              </w:rPr>
              <w:t>[</w:t>
            </w:r>
            <w:r w:rsidRPr="00443170">
              <w:rPr>
                <w:lang w:val="en-GB"/>
              </w:rPr>
              <w:t>–0.28;</w:t>
            </w:r>
            <w:r w:rsidR="006A1036">
              <w:rPr>
                <w:lang w:val="en-GB"/>
              </w:rPr>
              <w:t xml:space="preserve"> </w:t>
            </w:r>
            <w:r w:rsidRPr="00443170">
              <w:rPr>
                <w:lang w:val="en-GB"/>
              </w:rPr>
              <w:t>–0.01</w:t>
            </w:r>
            <w:r w:rsidR="00534B7F" w:rsidRPr="00443170">
              <w:rPr>
                <w:lang w:val="en-GB"/>
              </w:rPr>
              <w:t>]</w:t>
            </w:r>
            <w:r w:rsidR="00FC0E10" w:rsidRPr="00443170">
              <w:rPr>
                <w:lang w:val="en-GB"/>
              </w:rPr>
              <w:t xml:space="preserve">, </w:t>
            </w:r>
            <w:r w:rsidR="00FC0E10" w:rsidRPr="00443170">
              <w:rPr>
                <w:i/>
                <w:lang w:val="en-GB"/>
              </w:rPr>
              <w:t>P</w:t>
            </w:r>
            <w:r w:rsidR="00FC0E10" w:rsidRPr="00443170">
              <w:rPr>
                <w:lang w:val="en-GB"/>
              </w:rPr>
              <w:t xml:space="preserve"> = 0.032</w:t>
            </w:r>
          </w:p>
          <w:p w14:paraId="2B4F1708" w14:textId="4FD1EE2D" w:rsidR="0090168D" w:rsidRPr="00443170" w:rsidRDefault="009F3776" w:rsidP="006D1010">
            <w:pPr>
              <w:spacing w:after="0" w:line="240" w:lineRule="auto"/>
              <w:rPr>
                <w:lang w:val="en-GB"/>
              </w:rPr>
            </w:pPr>
            <w:r w:rsidRPr="00443170">
              <w:rPr>
                <w:lang w:val="en-GB"/>
              </w:rPr>
              <w:t xml:space="preserve">–0.21 </w:t>
            </w:r>
            <w:r w:rsidR="00534B7F" w:rsidRPr="00443170">
              <w:rPr>
                <w:lang w:val="en-GB"/>
              </w:rPr>
              <w:t>[</w:t>
            </w:r>
            <w:r w:rsidRPr="00443170">
              <w:rPr>
                <w:lang w:val="en-GB"/>
              </w:rPr>
              <w:t>–0.31;</w:t>
            </w:r>
            <w:r w:rsidR="006A1036">
              <w:rPr>
                <w:lang w:val="en-GB"/>
              </w:rPr>
              <w:t xml:space="preserve"> </w:t>
            </w:r>
            <w:r w:rsidRPr="00443170">
              <w:rPr>
                <w:lang w:val="en-GB"/>
              </w:rPr>
              <w:t>–0.11</w:t>
            </w:r>
            <w:r w:rsidR="00534B7F" w:rsidRPr="00443170">
              <w:rPr>
                <w:lang w:val="en-GB"/>
              </w:rPr>
              <w:t>]</w:t>
            </w:r>
            <w:r w:rsidR="00FC0E10" w:rsidRPr="00443170">
              <w:rPr>
                <w:lang w:val="en-GB"/>
              </w:rPr>
              <w:t xml:space="preserve">, </w:t>
            </w:r>
            <w:r w:rsidR="00FC0E10" w:rsidRPr="00443170">
              <w:rPr>
                <w:i/>
                <w:lang w:val="en-GB"/>
              </w:rPr>
              <w:t>P</w:t>
            </w:r>
            <w:r w:rsidR="00FC0E10" w:rsidRPr="00443170">
              <w:rPr>
                <w:lang w:val="en-GB"/>
              </w:rPr>
              <w:t xml:space="preserve"> &lt;</w:t>
            </w:r>
            <w:r w:rsidR="00784CB6">
              <w:rPr>
                <w:lang w:val="en-GB"/>
              </w:rPr>
              <w:t xml:space="preserve"> </w:t>
            </w:r>
            <w:r w:rsidR="00FC0E10" w:rsidRPr="00443170">
              <w:rPr>
                <w:lang w:val="en-GB"/>
              </w:rPr>
              <w:t>0.001</w:t>
            </w:r>
          </w:p>
        </w:tc>
      </w:tr>
      <w:tr w:rsidR="0090168D" w:rsidRPr="00443170" w14:paraId="135BB689" w14:textId="77777777" w:rsidTr="006A1036">
        <w:trPr>
          <w:trHeight w:val="301"/>
        </w:trPr>
        <w:tc>
          <w:tcPr>
            <w:tcW w:w="4253" w:type="dxa"/>
            <w:tcBorders>
              <w:top w:val="nil"/>
              <w:left w:val="nil"/>
              <w:bottom w:val="nil"/>
              <w:right w:val="nil"/>
            </w:tcBorders>
          </w:tcPr>
          <w:p w14:paraId="11AD0CBF" w14:textId="117C3CBA" w:rsidR="0090168D" w:rsidRPr="00443170" w:rsidRDefault="00250676" w:rsidP="006D1010">
            <w:pPr>
              <w:spacing w:after="0" w:line="240" w:lineRule="auto"/>
              <w:rPr>
                <w:lang w:val="en-GB"/>
              </w:rPr>
            </w:pPr>
            <w:r w:rsidRPr="00443170">
              <w:rPr>
                <w:lang w:val="en-GB"/>
              </w:rPr>
              <w:t>0–</w:t>
            </w:r>
            <w:proofErr w:type="gramStart"/>
            <w:r w:rsidRPr="00443170">
              <w:rPr>
                <w:lang w:val="en-GB"/>
              </w:rPr>
              <w:t>2</w:t>
            </w:r>
            <w:r w:rsidR="006A1036">
              <w:rPr>
                <w:lang w:val="en-GB"/>
              </w:rPr>
              <w:t xml:space="preserve"> hour</w:t>
            </w:r>
            <w:proofErr w:type="gramEnd"/>
            <w:r w:rsidRPr="00443170">
              <w:rPr>
                <w:lang w:val="en-GB"/>
              </w:rPr>
              <w:t xml:space="preserve"> IG increment (CGM)</w:t>
            </w:r>
            <w:r w:rsidR="009F3776" w:rsidRPr="00443170">
              <w:rPr>
                <w:lang w:val="en-GB"/>
              </w:rPr>
              <w:t>, mmol/L</w:t>
            </w:r>
          </w:p>
          <w:p w14:paraId="36CEA8F2" w14:textId="77777777" w:rsidR="00250676" w:rsidRPr="00443170" w:rsidRDefault="00250676" w:rsidP="006D1010">
            <w:pPr>
              <w:spacing w:after="0" w:line="240" w:lineRule="auto"/>
              <w:ind w:left="176"/>
              <w:rPr>
                <w:lang w:val="en-GB"/>
              </w:rPr>
            </w:pPr>
            <w:r w:rsidRPr="00443170">
              <w:rPr>
                <w:lang w:val="en-GB"/>
              </w:rPr>
              <w:t>Breakfast</w:t>
            </w:r>
          </w:p>
          <w:p w14:paraId="3134102D" w14:textId="77777777" w:rsidR="00250676" w:rsidRPr="00443170" w:rsidRDefault="00250676" w:rsidP="006D1010">
            <w:pPr>
              <w:spacing w:after="0" w:line="240" w:lineRule="auto"/>
              <w:ind w:left="176"/>
              <w:rPr>
                <w:lang w:val="en-GB"/>
              </w:rPr>
            </w:pPr>
            <w:r w:rsidRPr="00443170">
              <w:rPr>
                <w:lang w:val="en-GB"/>
              </w:rPr>
              <w:t>Lunch</w:t>
            </w:r>
          </w:p>
          <w:p w14:paraId="355D5408" w14:textId="77777777" w:rsidR="00250676" w:rsidRPr="00443170" w:rsidRDefault="00250676" w:rsidP="006D1010">
            <w:pPr>
              <w:spacing w:after="0" w:line="240" w:lineRule="auto"/>
              <w:ind w:left="176"/>
              <w:rPr>
                <w:lang w:val="en-GB"/>
              </w:rPr>
            </w:pPr>
            <w:r w:rsidRPr="00443170">
              <w:rPr>
                <w:lang w:val="en-GB"/>
              </w:rPr>
              <w:t>Main evening meal</w:t>
            </w:r>
          </w:p>
          <w:p w14:paraId="586D8DE6" w14:textId="77777777" w:rsidR="00250676" w:rsidRPr="00443170" w:rsidRDefault="00250676" w:rsidP="006D1010">
            <w:pPr>
              <w:spacing w:after="0" w:line="240" w:lineRule="auto"/>
              <w:ind w:left="176"/>
              <w:rPr>
                <w:lang w:val="en-GB"/>
              </w:rPr>
            </w:pPr>
            <w:r w:rsidRPr="00443170">
              <w:rPr>
                <w:lang w:val="en-GB"/>
              </w:rPr>
              <w:t>All meals</w:t>
            </w:r>
          </w:p>
        </w:tc>
        <w:tc>
          <w:tcPr>
            <w:tcW w:w="992" w:type="dxa"/>
            <w:tcBorders>
              <w:top w:val="nil"/>
              <w:left w:val="nil"/>
              <w:bottom w:val="nil"/>
              <w:right w:val="nil"/>
            </w:tcBorders>
          </w:tcPr>
          <w:p w14:paraId="7DE985F8" w14:textId="77777777" w:rsidR="0090168D" w:rsidRPr="00443170" w:rsidRDefault="0090168D" w:rsidP="006D1010">
            <w:pPr>
              <w:spacing w:after="0" w:line="240" w:lineRule="auto"/>
              <w:rPr>
                <w:lang w:val="en-GB"/>
              </w:rPr>
            </w:pPr>
          </w:p>
          <w:p w14:paraId="02C57DFF" w14:textId="77777777" w:rsidR="00FC0E10" w:rsidRPr="00443170" w:rsidRDefault="00B330F8" w:rsidP="006D1010">
            <w:pPr>
              <w:spacing w:after="0" w:line="240" w:lineRule="auto"/>
              <w:rPr>
                <w:lang w:val="en-GB"/>
              </w:rPr>
            </w:pPr>
            <w:r w:rsidRPr="00443170">
              <w:rPr>
                <w:lang w:val="en-GB"/>
              </w:rPr>
              <w:t>–0.28</w:t>
            </w:r>
          </w:p>
          <w:p w14:paraId="6D7F5FB3" w14:textId="77777777" w:rsidR="00B330F8" w:rsidRPr="00443170" w:rsidRDefault="00B330F8" w:rsidP="006D1010">
            <w:pPr>
              <w:spacing w:after="0" w:line="240" w:lineRule="auto"/>
              <w:rPr>
                <w:lang w:val="en-GB"/>
              </w:rPr>
            </w:pPr>
            <w:r w:rsidRPr="00443170">
              <w:rPr>
                <w:lang w:val="en-GB"/>
              </w:rPr>
              <w:t>–0.24</w:t>
            </w:r>
          </w:p>
          <w:p w14:paraId="4A873B7B" w14:textId="77777777" w:rsidR="00B330F8" w:rsidRPr="00443170" w:rsidRDefault="00B330F8" w:rsidP="006D1010">
            <w:pPr>
              <w:spacing w:after="0" w:line="240" w:lineRule="auto"/>
              <w:rPr>
                <w:lang w:val="en-GB"/>
              </w:rPr>
            </w:pPr>
            <w:r w:rsidRPr="00443170">
              <w:rPr>
                <w:lang w:val="en-GB"/>
              </w:rPr>
              <w:t>–0.29</w:t>
            </w:r>
          </w:p>
          <w:p w14:paraId="4101CC5A" w14:textId="77777777" w:rsidR="00FC0E10" w:rsidRPr="00443170" w:rsidRDefault="00B330F8" w:rsidP="006D1010">
            <w:pPr>
              <w:spacing w:after="0" w:line="240" w:lineRule="auto"/>
              <w:rPr>
                <w:lang w:val="en-GB"/>
              </w:rPr>
            </w:pPr>
            <w:r w:rsidRPr="00443170">
              <w:rPr>
                <w:lang w:val="en-GB"/>
              </w:rPr>
              <w:t>–0.25</w:t>
            </w:r>
          </w:p>
        </w:tc>
        <w:tc>
          <w:tcPr>
            <w:tcW w:w="1134" w:type="dxa"/>
            <w:tcBorders>
              <w:top w:val="nil"/>
              <w:left w:val="nil"/>
              <w:bottom w:val="nil"/>
              <w:right w:val="nil"/>
            </w:tcBorders>
          </w:tcPr>
          <w:p w14:paraId="7D097D65" w14:textId="77777777" w:rsidR="0090168D" w:rsidRPr="00443170" w:rsidRDefault="0090168D" w:rsidP="006D1010">
            <w:pPr>
              <w:spacing w:after="0" w:line="240" w:lineRule="auto"/>
              <w:rPr>
                <w:lang w:val="en-GB"/>
              </w:rPr>
            </w:pPr>
          </w:p>
          <w:p w14:paraId="701C90B0" w14:textId="77777777" w:rsidR="00FC0E10" w:rsidRPr="00443170" w:rsidRDefault="00B330F8" w:rsidP="006D1010">
            <w:pPr>
              <w:spacing w:after="0" w:line="240" w:lineRule="auto"/>
              <w:rPr>
                <w:lang w:val="en-GB"/>
              </w:rPr>
            </w:pPr>
            <w:r w:rsidRPr="00443170">
              <w:rPr>
                <w:lang w:val="en-GB"/>
              </w:rPr>
              <w:t>0.16</w:t>
            </w:r>
          </w:p>
          <w:p w14:paraId="12E799AA" w14:textId="77777777" w:rsidR="00B330F8" w:rsidRPr="00443170" w:rsidRDefault="00B330F8" w:rsidP="006D1010">
            <w:pPr>
              <w:spacing w:after="0" w:line="240" w:lineRule="auto"/>
              <w:rPr>
                <w:lang w:val="en-GB"/>
              </w:rPr>
            </w:pPr>
            <w:r w:rsidRPr="00443170">
              <w:rPr>
                <w:lang w:val="en-GB"/>
              </w:rPr>
              <w:t>0.22</w:t>
            </w:r>
          </w:p>
          <w:p w14:paraId="59FECD9F" w14:textId="77777777" w:rsidR="00B330F8" w:rsidRPr="00443170" w:rsidRDefault="00B330F8" w:rsidP="006D1010">
            <w:pPr>
              <w:spacing w:after="0" w:line="240" w:lineRule="auto"/>
              <w:rPr>
                <w:lang w:val="en-GB"/>
              </w:rPr>
            </w:pPr>
            <w:r w:rsidRPr="00443170">
              <w:rPr>
                <w:lang w:val="en-GB"/>
              </w:rPr>
              <w:t>–0.03</w:t>
            </w:r>
          </w:p>
          <w:p w14:paraId="1F2335D0" w14:textId="77777777" w:rsidR="00FC0E10" w:rsidRPr="00443170" w:rsidRDefault="00B330F8" w:rsidP="006D1010">
            <w:pPr>
              <w:spacing w:after="0" w:line="240" w:lineRule="auto"/>
              <w:rPr>
                <w:lang w:val="en-GB"/>
              </w:rPr>
            </w:pPr>
            <w:r w:rsidRPr="00443170">
              <w:rPr>
                <w:lang w:val="en-GB"/>
              </w:rPr>
              <w:t>0.12</w:t>
            </w:r>
          </w:p>
        </w:tc>
        <w:tc>
          <w:tcPr>
            <w:tcW w:w="2944" w:type="dxa"/>
            <w:tcBorders>
              <w:top w:val="nil"/>
              <w:left w:val="nil"/>
              <w:bottom w:val="nil"/>
              <w:right w:val="nil"/>
            </w:tcBorders>
          </w:tcPr>
          <w:p w14:paraId="24D4395E" w14:textId="77777777" w:rsidR="009F3776" w:rsidRPr="00443170" w:rsidRDefault="009F3776" w:rsidP="006D1010">
            <w:pPr>
              <w:spacing w:after="0" w:line="240" w:lineRule="auto"/>
              <w:rPr>
                <w:lang w:val="en-GB"/>
              </w:rPr>
            </w:pPr>
          </w:p>
          <w:p w14:paraId="7CA98597" w14:textId="2D8F4615" w:rsidR="009F3776" w:rsidRPr="00443170" w:rsidRDefault="009F3776" w:rsidP="006D1010">
            <w:pPr>
              <w:spacing w:after="0" w:line="240" w:lineRule="auto"/>
              <w:rPr>
                <w:lang w:val="en-GB"/>
              </w:rPr>
            </w:pPr>
            <w:r w:rsidRPr="00443170">
              <w:rPr>
                <w:lang w:val="en-GB"/>
              </w:rPr>
              <w:t xml:space="preserve">–0.43 </w:t>
            </w:r>
            <w:r w:rsidR="00534B7F" w:rsidRPr="00443170">
              <w:rPr>
                <w:lang w:val="en-GB"/>
              </w:rPr>
              <w:t>[</w:t>
            </w:r>
            <w:r w:rsidRPr="00443170">
              <w:rPr>
                <w:lang w:val="en-GB"/>
              </w:rPr>
              <w:t>–0.67;</w:t>
            </w:r>
            <w:r w:rsidR="006A1036">
              <w:rPr>
                <w:lang w:val="en-GB"/>
              </w:rPr>
              <w:t xml:space="preserve"> </w:t>
            </w:r>
            <w:r w:rsidRPr="00443170">
              <w:rPr>
                <w:lang w:val="en-GB"/>
              </w:rPr>
              <w:t>–0.18</w:t>
            </w:r>
            <w:r w:rsidR="00534B7F" w:rsidRPr="00443170">
              <w:rPr>
                <w:lang w:val="en-GB"/>
              </w:rPr>
              <w:t>]</w:t>
            </w:r>
            <w:r w:rsidR="00FC0E10" w:rsidRPr="00443170">
              <w:rPr>
                <w:lang w:val="en-GB"/>
              </w:rPr>
              <w:t xml:space="preserve">, </w:t>
            </w:r>
            <w:r w:rsidR="00FC0E10" w:rsidRPr="00443170">
              <w:rPr>
                <w:i/>
                <w:lang w:val="en-GB"/>
              </w:rPr>
              <w:t xml:space="preserve">P </w:t>
            </w:r>
            <w:r w:rsidR="00FC0E10" w:rsidRPr="00443170">
              <w:rPr>
                <w:lang w:val="en-GB"/>
              </w:rPr>
              <w:t>= 0.001</w:t>
            </w:r>
          </w:p>
          <w:p w14:paraId="0E76E5C6" w14:textId="6C804D2C" w:rsidR="009F3776" w:rsidRPr="00443170" w:rsidRDefault="009F3776" w:rsidP="006D1010">
            <w:pPr>
              <w:spacing w:after="0" w:line="240" w:lineRule="auto"/>
              <w:rPr>
                <w:lang w:val="en-GB"/>
              </w:rPr>
            </w:pPr>
            <w:r w:rsidRPr="00443170">
              <w:rPr>
                <w:lang w:val="en-GB"/>
              </w:rPr>
              <w:t xml:space="preserve">–0.44 </w:t>
            </w:r>
            <w:r w:rsidR="00534B7F" w:rsidRPr="00443170">
              <w:rPr>
                <w:lang w:val="en-GB"/>
              </w:rPr>
              <w:t>[</w:t>
            </w:r>
            <w:r w:rsidRPr="00443170">
              <w:rPr>
                <w:lang w:val="en-GB"/>
              </w:rPr>
              <w:t>–0.65;</w:t>
            </w:r>
            <w:r w:rsidR="006A1036">
              <w:rPr>
                <w:lang w:val="en-GB"/>
              </w:rPr>
              <w:t xml:space="preserve"> </w:t>
            </w:r>
            <w:r w:rsidRPr="00443170">
              <w:rPr>
                <w:lang w:val="en-GB"/>
              </w:rPr>
              <w:t>–0.23</w:t>
            </w:r>
            <w:r w:rsidR="00534B7F" w:rsidRPr="00443170">
              <w:rPr>
                <w:lang w:val="en-GB"/>
              </w:rPr>
              <w:t>]</w:t>
            </w:r>
            <w:r w:rsidR="00FC0E10" w:rsidRPr="00443170">
              <w:rPr>
                <w:lang w:val="en-GB"/>
              </w:rPr>
              <w:t xml:space="preserve">, </w:t>
            </w:r>
            <w:r w:rsidR="00FC0E10" w:rsidRPr="00443170">
              <w:rPr>
                <w:i/>
                <w:lang w:val="en-GB"/>
              </w:rPr>
              <w:t>P</w:t>
            </w:r>
            <w:r w:rsidR="00FC0E10" w:rsidRPr="00443170">
              <w:rPr>
                <w:lang w:val="en-GB"/>
              </w:rPr>
              <w:t xml:space="preserve"> &lt; 0.001</w:t>
            </w:r>
          </w:p>
          <w:p w14:paraId="02599069" w14:textId="111D7E02" w:rsidR="009F3776" w:rsidRPr="00443170" w:rsidRDefault="009F3776" w:rsidP="006D1010">
            <w:pPr>
              <w:spacing w:after="0" w:line="240" w:lineRule="auto"/>
              <w:rPr>
                <w:lang w:val="en-GB"/>
              </w:rPr>
            </w:pPr>
            <w:r w:rsidRPr="00443170">
              <w:rPr>
                <w:lang w:val="en-GB"/>
              </w:rPr>
              <w:t xml:space="preserve">–0.23 </w:t>
            </w:r>
            <w:r w:rsidR="00534B7F" w:rsidRPr="00443170">
              <w:rPr>
                <w:lang w:val="en-GB"/>
              </w:rPr>
              <w:t>[</w:t>
            </w:r>
            <w:r w:rsidRPr="00443170">
              <w:rPr>
                <w:lang w:val="en-GB"/>
              </w:rPr>
              <w:t>–0.43;</w:t>
            </w:r>
            <w:r w:rsidR="006A1036">
              <w:rPr>
                <w:lang w:val="en-GB"/>
              </w:rPr>
              <w:t xml:space="preserve"> </w:t>
            </w:r>
            <w:r w:rsidRPr="00443170">
              <w:rPr>
                <w:lang w:val="en-GB"/>
              </w:rPr>
              <w:t>–0.04</w:t>
            </w:r>
            <w:r w:rsidR="00534B7F" w:rsidRPr="00443170">
              <w:rPr>
                <w:lang w:val="en-GB"/>
              </w:rPr>
              <w:t>]</w:t>
            </w:r>
            <w:r w:rsidR="00FC0E10" w:rsidRPr="00443170">
              <w:rPr>
                <w:lang w:val="en-GB"/>
              </w:rPr>
              <w:t xml:space="preserve">, </w:t>
            </w:r>
            <w:r w:rsidR="00FC0E10" w:rsidRPr="00443170">
              <w:rPr>
                <w:i/>
                <w:lang w:val="en-GB"/>
              </w:rPr>
              <w:t>P</w:t>
            </w:r>
            <w:r w:rsidR="00FC0E10" w:rsidRPr="00443170">
              <w:rPr>
                <w:lang w:val="en-GB"/>
              </w:rPr>
              <w:t xml:space="preserve"> = 0.018</w:t>
            </w:r>
          </w:p>
          <w:p w14:paraId="4105B774" w14:textId="3377D14B" w:rsidR="0090168D" w:rsidRPr="00443170" w:rsidRDefault="009F3776" w:rsidP="006D1010">
            <w:pPr>
              <w:spacing w:after="0" w:line="240" w:lineRule="auto"/>
              <w:rPr>
                <w:lang w:val="en-GB"/>
              </w:rPr>
            </w:pPr>
            <w:r w:rsidRPr="00443170">
              <w:rPr>
                <w:lang w:val="en-GB"/>
              </w:rPr>
              <w:t xml:space="preserve">–0.38 </w:t>
            </w:r>
            <w:r w:rsidR="00534B7F" w:rsidRPr="00443170">
              <w:rPr>
                <w:lang w:val="en-GB"/>
              </w:rPr>
              <w:t>[</w:t>
            </w:r>
            <w:r w:rsidRPr="00443170">
              <w:rPr>
                <w:lang w:val="en-GB"/>
              </w:rPr>
              <w:t>–0.52;</w:t>
            </w:r>
            <w:r w:rsidR="006A1036">
              <w:rPr>
                <w:lang w:val="en-GB"/>
              </w:rPr>
              <w:t xml:space="preserve"> </w:t>
            </w:r>
            <w:r w:rsidRPr="00443170">
              <w:rPr>
                <w:lang w:val="en-GB"/>
              </w:rPr>
              <w:t>–0.23</w:t>
            </w:r>
            <w:r w:rsidR="00534B7F" w:rsidRPr="00443170">
              <w:rPr>
                <w:lang w:val="en-GB"/>
              </w:rPr>
              <w:t>]</w:t>
            </w:r>
            <w:r w:rsidR="00FC0E10" w:rsidRPr="00443170">
              <w:rPr>
                <w:lang w:val="en-GB"/>
              </w:rPr>
              <w:t xml:space="preserve">, </w:t>
            </w:r>
            <w:r w:rsidR="00FC0E10" w:rsidRPr="00443170">
              <w:rPr>
                <w:i/>
                <w:lang w:val="en-GB"/>
              </w:rPr>
              <w:t>P</w:t>
            </w:r>
            <w:r w:rsidR="00FC0E10" w:rsidRPr="00443170">
              <w:rPr>
                <w:lang w:val="en-GB"/>
              </w:rPr>
              <w:t xml:space="preserve"> &lt; 0.001</w:t>
            </w:r>
          </w:p>
        </w:tc>
      </w:tr>
      <w:tr w:rsidR="00FC0E10" w:rsidRPr="00443170" w14:paraId="7DBB6437" w14:textId="77777777" w:rsidTr="00F40409">
        <w:tc>
          <w:tcPr>
            <w:tcW w:w="4253" w:type="dxa"/>
            <w:tcBorders>
              <w:top w:val="single" w:sz="4" w:space="0" w:color="auto"/>
              <w:left w:val="nil"/>
              <w:bottom w:val="single" w:sz="4" w:space="0" w:color="auto"/>
              <w:right w:val="nil"/>
            </w:tcBorders>
            <w:vAlign w:val="center"/>
          </w:tcPr>
          <w:p w14:paraId="407664A2" w14:textId="77777777" w:rsidR="00FC0E10" w:rsidRPr="00443170" w:rsidRDefault="00D74C0F" w:rsidP="00F40409">
            <w:pPr>
              <w:spacing w:after="0" w:line="240" w:lineRule="auto"/>
              <w:rPr>
                <w:lang w:val="en-GB"/>
              </w:rPr>
            </w:pPr>
            <w:r w:rsidRPr="00443170">
              <w:rPr>
                <w:b/>
                <w:lang w:val="en-GB"/>
              </w:rPr>
              <w:t>Safety</w:t>
            </w:r>
          </w:p>
        </w:tc>
        <w:tc>
          <w:tcPr>
            <w:tcW w:w="992" w:type="dxa"/>
            <w:tcBorders>
              <w:top w:val="single" w:sz="4" w:space="0" w:color="auto"/>
              <w:left w:val="nil"/>
              <w:bottom w:val="single" w:sz="4" w:space="0" w:color="auto"/>
              <w:right w:val="nil"/>
            </w:tcBorders>
            <w:vAlign w:val="center"/>
          </w:tcPr>
          <w:p w14:paraId="18FF83E7" w14:textId="77777777" w:rsidR="00FC0E10" w:rsidRPr="00443170" w:rsidRDefault="00FC0E10" w:rsidP="00F40409">
            <w:pPr>
              <w:spacing w:after="0" w:line="240" w:lineRule="auto"/>
              <w:rPr>
                <w:lang w:val="en-GB"/>
              </w:rPr>
            </w:pPr>
            <w:r w:rsidRPr="00443170">
              <w:rPr>
                <w:b/>
                <w:lang w:val="en-GB"/>
              </w:rPr>
              <w:t>Faster aspart</w:t>
            </w:r>
          </w:p>
        </w:tc>
        <w:tc>
          <w:tcPr>
            <w:tcW w:w="1134" w:type="dxa"/>
            <w:tcBorders>
              <w:top w:val="single" w:sz="4" w:space="0" w:color="auto"/>
              <w:left w:val="nil"/>
              <w:bottom w:val="single" w:sz="4" w:space="0" w:color="auto"/>
              <w:right w:val="nil"/>
            </w:tcBorders>
            <w:vAlign w:val="center"/>
          </w:tcPr>
          <w:p w14:paraId="1D7401B9" w14:textId="77777777" w:rsidR="00FC0E10" w:rsidRPr="00443170" w:rsidRDefault="00FC0E10" w:rsidP="00F40409">
            <w:pPr>
              <w:spacing w:after="0" w:line="240" w:lineRule="auto"/>
              <w:rPr>
                <w:lang w:val="en-GB"/>
              </w:rPr>
            </w:pPr>
            <w:r w:rsidRPr="00443170">
              <w:rPr>
                <w:b/>
                <w:lang w:val="en-GB"/>
              </w:rPr>
              <w:t>Insulin aspart</w:t>
            </w:r>
          </w:p>
        </w:tc>
        <w:tc>
          <w:tcPr>
            <w:tcW w:w="2944" w:type="dxa"/>
            <w:tcBorders>
              <w:top w:val="single" w:sz="4" w:space="0" w:color="auto"/>
              <w:left w:val="nil"/>
              <w:bottom w:val="single" w:sz="4" w:space="0" w:color="auto"/>
              <w:right w:val="nil"/>
            </w:tcBorders>
            <w:vAlign w:val="center"/>
          </w:tcPr>
          <w:p w14:paraId="0672D0A8" w14:textId="16A4F76D" w:rsidR="00FC0E10" w:rsidRPr="00443170" w:rsidRDefault="00FC0E10" w:rsidP="00F40409">
            <w:pPr>
              <w:spacing w:after="0" w:line="240" w:lineRule="auto"/>
              <w:rPr>
                <w:lang w:val="en-GB"/>
              </w:rPr>
            </w:pPr>
            <w:r w:rsidRPr="00443170">
              <w:rPr>
                <w:b/>
                <w:lang w:val="en-GB"/>
              </w:rPr>
              <w:t xml:space="preserve">Estimated </w:t>
            </w:r>
            <w:r w:rsidR="00E54D1B" w:rsidRPr="00443170">
              <w:rPr>
                <w:b/>
                <w:lang w:val="en-GB"/>
              </w:rPr>
              <w:t>treatment ratio</w:t>
            </w:r>
            <w:r w:rsidRPr="00443170">
              <w:rPr>
                <w:b/>
                <w:lang w:val="en-GB"/>
              </w:rPr>
              <w:t xml:space="preserve"> [95%</w:t>
            </w:r>
            <w:r w:rsidR="006A1036">
              <w:rPr>
                <w:b/>
                <w:lang w:val="en-GB"/>
              </w:rPr>
              <w:t xml:space="preserve"> </w:t>
            </w:r>
            <w:r w:rsidRPr="00443170">
              <w:rPr>
                <w:b/>
                <w:lang w:val="en-GB"/>
              </w:rPr>
              <w:t>CI]</w:t>
            </w:r>
          </w:p>
        </w:tc>
      </w:tr>
      <w:tr w:rsidR="00534B7F" w:rsidRPr="00443170" w14:paraId="5C962821" w14:textId="77777777" w:rsidTr="006A1036">
        <w:trPr>
          <w:trHeight w:val="1724"/>
        </w:trPr>
        <w:tc>
          <w:tcPr>
            <w:tcW w:w="4253" w:type="dxa"/>
            <w:tcBorders>
              <w:top w:val="single" w:sz="4" w:space="0" w:color="auto"/>
              <w:left w:val="nil"/>
              <w:right w:val="nil"/>
            </w:tcBorders>
          </w:tcPr>
          <w:p w14:paraId="1900921C" w14:textId="77777777" w:rsidR="00534B7F" w:rsidRPr="00443170" w:rsidRDefault="00534B7F" w:rsidP="006D1010">
            <w:pPr>
              <w:spacing w:after="0" w:line="240" w:lineRule="auto"/>
              <w:rPr>
                <w:lang w:val="en-GB"/>
              </w:rPr>
            </w:pPr>
            <w:r w:rsidRPr="00443170">
              <w:rPr>
                <w:lang w:val="en-GB"/>
              </w:rPr>
              <w:t>Hypoglycaemic episodes</w:t>
            </w:r>
            <w:r w:rsidR="00D74C0F" w:rsidRPr="00443170">
              <w:rPr>
                <w:lang w:val="en-GB"/>
              </w:rPr>
              <w:t>, PYE</w:t>
            </w:r>
          </w:p>
          <w:p w14:paraId="45F20706" w14:textId="77777777" w:rsidR="00534B7F" w:rsidRPr="00443170" w:rsidRDefault="00534B7F" w:rsidP="006D1010">
            <w:pPr>
              <w:spacing w:after="0" w:line="240" w:lineRule="auto"/>
              <w:ind w:left="176"/>
              <w:rPr>
                <w:lang w:val="en-GB"/>
              </w:rPr>
            </w:pPr>
            <w:r w:rsidRPr="00443170">
              <w:rPr>
                <w:lang w:val="en-GB"/>
              </w:rPr>
              <w:t xml:space="preserve">Severe </w:t>
            </w:r>
            <w:r w:rsidR="00D74C0F" w:rsidRPr="00443170">
              <w:rPr>
                <w:lang w:val="en-GB"/>
              </w:rPr>
              <w:t>or BG-confirmed</w:t>
            </w:r>
          </w:p>
          <w:p w14:paraId="71045CA0" w14:textId="77777777" w:rsidR="00534B7F" w:rsidRPr="00443170" w:rsidRDefault="00534B7F" w:rsidP="006D1010">
            <w:pPr>
              <w:spacing w:after="0" w:line="240" w:lineRule="auto"/>
              <w:ind w:left="318"/>
              <w:rPr>
                <w:lang w:val="en-GB"/>
              </w:rPr>
            </w:pPr>
            <w:r w:rsidRPr="00443170">
              <w:rPr>
                <w:lang w:val="en-GB"/>
              </w:rPr>
              <w:t>Overall</w:t>
            </w:r>
          </w:p>
          <w:p w14:paraId="4F625219" w14:textId="6B588DC3" w:rsidR="00534B7F" w:rsidRPr="00443170" w:rsidRDefault="00534B7F" w:rsidP="006D1010">
            <w:pPr>
              <w:spacing w:after="0" w:line="240" w:lineRule="auto"/>
              <w:ind w:left="318"/>
              <w:rPr>
                <w:lang w:val="en-GB"/>
              </w:rPr>
            </w:pPr>
            <w:r w:rsidRPr="00443170">
              <w:rPr>
                <w:lang w:val="en-GB"/>
              </w:rPr>
              <w:t>Within 1 h</w:t>
            </w:r>
            <w:r w:rsidR="006A1036">
              <w:rPr>
                <w:lang w:val="en-GB"/>
              </w:rPr>
              <w:t>our</w:t>
            </w:r>
          </w:p>
          <w:p w14:paraId="09F4592F" w14:textId="01EFF8FE" w:rsidR="00534B7F" w:rsidRPr="00443170" w:rsidRDefault="00534B7F" w:rsidP="006D1010">
            <w:pPr>
              <w:spacing w:after="0" w:line="240" w:lineRule="auto"/>
              <w:ind w:left="318"/>
              <w:rPr>
                <w:lang w:val="en-GB"/>
              </w:rPr>
            </w:pPr>
            <w:r w:rsidRPr="00443170">
              <w:rPr>
                <w:lang w:val="en-GB"/>
              </w:rPr>
              <w:t>&gt;1–2 h</w:t>
            </w:r>
            <w:r w:rsidR="006A1036">
              <w:rPr>
                <w:lang w:val="en-GB"/>
              </w:rPr>
              <w:t>ours</w:t>
            </w:r>
          </w:p>
          <w:p w14:paraId="7E0E1A37" w14:textId="7B03B684" w:rsidR="00534B7F" w:rsidRPr="00443170" w:rsidRDefault="00534B7F" w:rsidP="006D1010">
            <w:pPr>
              <w:spacing w:after="0" w:line="240" w:lineRule="auto"/>
              <w:ind w:left="318"/>
              <w:rPr>
                <w:lang w:val="en-GB"/>
              </w:rPr>
            </w:pPr>
            <w:r w:rsidRPr="00443170">
              <w:rPr>
                <w:lang w:val="en-GB"/>
              </w:rPr>
              <w:t>&gt;2–3 h</w:t>
            </w:r>
            <w:r w:rsidR="006A1036">
              <w:rPr>
                <w:lang w:val="en-GB"/>
              </w:rPr>
              <w:t>ours</w:t>
            </w:r>
          </w:p>
          <w:p w14:paraId="7E10AE62" w14:textId="254CB8A0" w:rsidR="00534B7F" w:rsidRPr="00443170" w:rsidRDefault="00534B7F" w:rsidP="006D1010">
            <w:pPr>
              <w:spacing w:after="0" w:line="240" w:lineRule="auto"/>
              <w:ind w:left="318"/>
              <w:rPr>
                <w:lang w:val="en-GB"/>
              </w:rPr>
            </w:pPr>
            <w:r w:rsidRPr="00443170">
              <w:rPr>
                <w:lang w:val="en-GB"/>
              </w:rPr>
              <w:t>&gt;3–4 h</w:t>
            </w:r>
            <w:r w:rsidR="006A1036">
              <w:rPr>
                <w:lang w:val="en-GB"/>
              </w:rPr>
              <w:t>ours</w:t>
            </w:r>
          </w:p>
          <w:p w14:paraId="60FECFEC" w14:textId="77777777" w:rsidR="00534B7F" w:rsidRPr="00443170" w:rsidRDefault="00534B7F" w:rsidP="006D1010">
            <w:pPr>
              <w:spacing w:after="0" w:line="240" w:lineRule="auto"/>
              <w:ind w:left="176"/>
              <w:rPr>
                <w:lang w:val="en-GB"/>
              </w:rPr>
            </w:pPr>
            <w:r w:rsidRPr="00443170">
              <w:rPr>
                <w:lang w:val="en-GB"/>
              </w:rPr>
              <w:t>Severe</w:t>
            </w:r>
          </w:p>
          <w:p w14:paraId="2A7B8759" w14:textId="77777777" w:rsidR="00D74C0F" w:rsidRPr="00443170" w:rsidRDefault="00D74C0F" w:rsidP="006D1010">
            <w:pPr>
              <w:spacing w:after="0" w:line="240" w:lineRule="auto"/>
              <w:ind w:left="318"/>
              <w:rPr>
                <w:lang w:val="en-GB"/>
              </w:rPr>
            </w:pPr>
            <w:r w:rsidRPr="00443170">
              <w:rPr>
                <w:lang w:val="en-GB"/>
              </w:rPr>
              <w:t>Treatment period</w:t>
            </w:r>
          </w:p>
          <w:p w14:paraId="60042969" w14:textId="77777777" w:rsidR="00D74C0F" w:rsidRPr="00443170" w:rsidRDefault="00D74C0F" w:rsidP="006D1010">
            <w:pPr>
              <w:spacing w:after="0" w:line="240" w:lineRule="auto"/>
              <w:ind w:left="318"/>
              <w:rPr>
                <w:lang w:val="en-GB"/>
              </w:rPr>
            </w:pPr>
            <w:r w:rsidRPr="00443170">
              <w:rPr>
                <w:lang w:val="en-GB"/>
              </w:rPr>
              <w:t>Run-in</w:t>
            </w:r>
          </w:p>
        </w:tc>
        <w:tc>
          <w:tcPr>
            <w:tcW w:w="992" w:type="dxa"/>
            <w:tcBorders>
              <w:top w:val="single" w:sz="4" w:space="0" w:color="auto"/>
              <w:left w:val="nil"/>
              <w:right w:val="nil"/>
            </w:tcBorders>
          </w:tcPr>
          <w:p w14:paraId="1AB5974F" w14:textId="77777777" w:rsidR="00534B7F" w:rsidRPr="00443170" w:rsidRDefault="00534B7F" w:rsidP="006D1010">
            <w:pPr>
              <w:spacing w:after="0" w:line="240" w:lineRule="auto"/>
              <w:rPr>
                <w:lang w:val="en-GB"/>
              </w:rPr>
            </w:pPr>
          </w:p>
          <w:p w14:paraId="437A7655" w14:textId="77777777" w:rsidR="00534B7F" w:rsidRPr="00443170" w:rsidRDefault="00534B7F" w:rsidP="006D1010">
            <w:pPr>
              <w:spacing w:after="0" w:line="240" w:lineRule="auto"/>
              <w:rPr>
                <w:lang w:val="en-GB"/>
              </w:rPr>
            </w:pPr>
          </w:p>
          <w:p w14:paraId="4C1A8367" w14:textId="77777777" w:rsidR="00534B7F" w:rsidRPr="00443170" w:rsidRDefault="00534B7F" w:rsidP="006D1010">
            <w:pPr>
              <w:spacing w:after="0" w:line="240" w:lineRule="auto"/>
              <w:rPr>
                <w:lang w:val="en-GB"/>
              </w:rPr>
            </w:pPr>
            <w:r w:rsidRPr="00443170">
              <w:rPr>
                <w:lang w:val="en-GB"/>
              </w:rPr>
              <w:t>45.07</w:t>
            </w:r>
          </w:p>
          <w:p w14:paraId="302FEF2B" w14:textId="77777777" w:rsidR="00534B7F" w:rsidRPr="00443170" w:rsidRDefault="00D74C0F" w:rsidP="006D1010">
            <w:pPr>
              <w:spacing w:after="0" w:line="240" w:lineRule="auto"/>
              <w:rPr>
                <w:lang w:val="en-GB"/>
              </w:rPr>
            </w:pPr>
            <w:r w:rsidRPr="00443170">
              <w:rPr>
                <w:lang w:val="en-GB"/>
              </w:rPr>
              <w:t>1.26</w:t>
            </w:r>
          </w:p>
          <w:p w14:paraId="39F71BEA" w14:textId="77777777" w:rsidR="00D74C0F" w:rsidRPr="00443170" w:rsidRDefault="00D74C0F" w:rsidP="006D1010">
            <w:pPr>
              <w:spacing w:after="0" w:line="240" w:lineRule="auto"/>
              <w:rPr>
                <w:lang w:val="en-GB"/>
              </w:rPr>
            </w:pPr>
            <w:r w:rsidRPr="00443170">
              <w:rPr>
                <w:lang w:val="en-GB"/>
              </w:rPr>
              <w:t>5.36</w:t>
            </w:r>
          </w:p>
          <w:p w14:paraId="57F6AAEF" w14:textId="77777777" w:rsidR="00D74C0F" w:rsidRPr="00443170" w:rsidRDefault="00D74C0F" w:rsidP="006D1010">
            <w:pPr>
              <w:spacing w:after="0" w:line="240" w:lineRule="auto"/>
              <w:rPr>
                <w:lang w:val="en-GB"/>
              </w:rPr>
            </w:pPr>
            <w:r w:rsidRPr="00443170">
              <w:rPr>
                <w:lang w:val="en-GB"/>
              </w:rPr>
              <w:t>6.78</w:t>
            </w:r>
          </w:p>
          <w:p w14:paraId="2D08853E" w14:textId="77777777" w:rsidR="00534B7F" w:rsidRPr="00443170" w:rsidRDefault="00D74C0F" w:rsidP="006D1010">
            <w:pPr>
              <w:spacing w:after="0" w:line="240" w:lineRule="auto"/>
              <w:rPr>
                <w:lang w:val="en-GB"/>
              </w:rPr>
            </w:pPr>
            <w:r w:rsidRPr="00443170">
              <w:rPr>
                <w:lang w:val="en-GB"/>
              </w:rPr>
              <w:t>5.95</w:t>
            </w:r>
          </w:p>
          <w:p w14:paraId="3AEC5D03" w14:textId="77777777" w:rsidR="00D74C0F" w:rsidRPr="00443170" w:rsidRDefault="00D74C0F" w:rsidP="006D1010">
            <w:pPr>
              <w:spacing w:after="0" w:line="240" w:lineRule="auto"/>
              <w:rPr>
                <w:lang w:val="en-GB"/>
              </w:rPr>
            </w:pPr>
          </w:p>
          <w:p w14:paraId="18B90C7E" w14:textId="77777777" w:rsidR="00534B7F" w:rsidRPr="00443170" w:rsidRDefault="00534B7F" w:rsidP="006D1010">
            <w:pPr>
              <w:spacing w:after="0" w:line="240" w:lineRule="auto"/>
              <w:rPr>
                <w:lang w:val="en-GB"/>
              </w:rPr>
            </w:pPr>
            <w:r w:rsidRPr="00443170">
              <w:rPr>
                <w:lang w:val="en-GB"/>
              </w:rPr>
              <w:t>0.29</w:t>
            </w:r>
          </w:p>
          <w:p w14:paraId="0E20ED6E" w14:textId="77777777" w:rsidR="00D74C0F" w:rsidRPr="00443170" w:rsidRDefault="0012520A" w:rsidP="006D1010">
            <w:pPr>
              <w:spacing w:after="0" w:line="240" w:lineRule="auto"/>
              <w:rPr>
                <w:lang w:val="en-GB"/>
              </w:rPr>
            </w:pPr>
            <w:r w:rsidRPr="00443170">
              <w:rPr>
                <w:lang w:val="en-GB"/>
              </w:rPr>
              <w:t>0.21</w:t>
            </w:r>
          </w:p>
        </w:tc>
        <w:tc>
          <w:tcPr>
            <w:tcW w:w="1134" w:type="dxa"/>
            <w:tcBorders>
              <w:top w:val="single" w:sz="4" w:space="0" w:color="auto"/>
              <w:left w:val="nil"/>
              <w:right w:val="nil"/>
            </w:tcBorders>
          </w:tcPr>
          <w:p w14:paraId="20415C85" w14:textId="77777777" w:rsidR="00534B7F" w:rsidRPr="00443170" w:rsidRDefault="00534B7F" w:rsidP="006D1010">
            <w:pPr>
              <w:spacing w:after="0" w:line="240" w:lineRule="auto"/>
              <w:rPr>
                <w:lang w:val="en-GB"/>
              </w:rPr>
            </w:pPr>
          </w:p>
          <w:p w14:paraId="06871FB4" w14:textId="77777777" w:rsidR="00534B7F" w:rsidRPr="00443170" w:rsidRDefault="00534B7F" w:rsidP="006D1010">
            <w:pPr>
              <w:spacing w:after="0" w:line="240" w:lineRule="auto"/>
              <w:rPr>
                <w:lang w:val="en-GB"/>
              </w:rPr>
            </w:pPr>
          </w:p>
          <w:p w14:paraId="08D7F783" w14:textId="77777777" w:rsidR="00534B7F" w:rsidRPr="00443170" w:rsidRDefault="00534B7F" w:rsidP="006D1010">
            <w:pPr>
              <w:spacing w:after="0" w:line="240" w:lineRule="auto"/>
              <w:rPr>
                <w:lang w:val="en-GB"/>
              </w:rPr>
            </w:pPr>
            <w:r w:rsidRPr="00443170">
              <w:rPr>
                <w:lang w:val="en-GB"/>
              </w:rPr>
              <w:t>45.29</w:t>
            </w:r>
          </w:p>
          <w:p w14:paraId="603F1C21" w14:textId="77777777" w:rsidR="00534B7F" w:rsidRPr="00443170" w:rsidRDefault="00D74C0F" w:rsidP="006D1010">
            <w:pPr>
              <w:spacing w:after="0" w:line="240" w:lineRule="auto"/>
              <w:rPr>
                <w:lang w:val="en-GB"/>
              </w:rPr>
            </w:pPr>
            <w:r w:rsidRPr="00443170">
              <w:rPr>
                <w:lang w:val="en-GB"/>
              </w:rPr>
              <w:t>0.71</w:t>
            </w:r>
          </w:p>
          <w:p w14:paraId="7026F906" w14:textId="77777777" w:rsidR="00D74C0F" w:rsidRPr="00443170" w:rsidRDefault="00D74C0F" w:rsidP="006D1010">
            <w:pPr>
              <w:spacing w:after="0" w:line="240" w:lineRule="auto"/>
              <w:rPr>
                <w:lang w:val="en-GB"/>
              </w:rPr>
            </w:pPr>
            <w:r w:rsidRPr="00443170">
              <w:rPr>
                <w:lang w:val="en-GB"/>
              </w:rPr>
              <w:t>5.05</w:t>
            </w:r>
          </w:p>
          <w:p w14:paraId="222C4F9F" w14:textId="77777777" w:rsidR="00D74C0F" w:rsidRPr="00443170" w:rsidRDefault="00D74C0F" w:rsidP="006D1010">
            <w:pPr>
              <w:spacing w:after="0" w:line="240" w:lineRule="auto"/>
              <w:rPr>
                <w:lang w:val="en-GB"/>
              </w:rPr>
            </w:pPr>
            <w:r w:rsidRPr="00443170">
              <w:rPr>
                <w:lang w:val="en-GB"/>
              </w:rPr>
              <w:t>7.76</w:t>
            </w:r>
          </w:p>
          <w:p w14:paraId="18F744BB" w14:textId="77777777" w:rsidR="00D74C0F" w:rsidRPr="00443170" w:rsidRDefault="00D74C0F" w:rsidP="006D1010">
            <w:pPr>
              <w:spacing w:after="0" w:line="240" w:lineRule="auto"/>
              <w:rPr>
                <w:lang w:val="en-GB"/>
              </w:rPr>
            </w:pPr>
            <w:r w:rsidRPr="00443170">
              <w:rPr>
                <w:lang w:val="en-GB"/>
              </w:rPr>
              <w:t>6.03</w:t>
            </w:r>
          </w:p>
          <w:p w14:paraId="611475BA" w14:textId="77777777" w:rsidR="00D74C0F" w:rsidRPr="00443170" w:rsidRDefault="00D74C0F" w:rsidP="006D1010">
            <w:pPr>
              <w:spacing w:after="0" w:line="240" w:lineRule="auto"/>
              <w:rPr>
                <w:lang w:val="en-GB"/>
              </w:rPr>
            </w:pPr>
          </w:p>
          <w:p w14:paraId="68F53876" w14:textId="77777777" w:rsidR="00534B7F" w:rsidRPr="00443170" w:rsidRDefault="00534B7F" w:rsidP="006D1010">
            <w:pPr>
              <w:spacing w:after="0" w:line="240" w:lineRule="auto"/>
              <w:rPr>
                <w:lang w:val="en-GB"/>
              </w:rPr>
            </w:pPr>
            <w:r w:rsidRPr="00443170">
              <w:rPr>
                <w:lang w:val="en-GB"/>
              </w:rPr>
              <w:t>0.10</w:t>
            </w:r>
          </w:p>
          <w:p w14:paraId="2283E32E" w14:textId="77777777" w:rsidR="0012520A" w:rsidRPr="00443170" w:rsidRDefault="0012520A" w:rsidP="006D1010">
            <w:pPr>
              <w:spacing w:after="0" w:line="240" w:lineRule="auto"/>
              <w:rPr>
                <w:lang w:val="en-GB"/>
              </w:rPr>
            </w:pPr>
            <w:r w:rsidRPr="00443170">
              <w:rPr>
                <w:lang w:val="en-GB"/>
              </w:rPr>
              <w:t>0.00</w:t>
            </w:r>
          </w:p>
        </w:tc>
        <w:tc>
          <w:tcPr>
            <w:tcW w:w="2944" w:type="dxa"/>
            <w:tcBorders>
              <w:top w:val="single" w:sz="4" w:space="0" w:color="auto"/>
              <w:left w:val="nil"/>
              <w:right w:val="nil"/>
            </w:tcBorders>
          </w:tcPr>
          <w:p w14:paraId="38AF2D29" w14:textId="77777777" w:rsidR="00534B7F" w:rsidRPr="00CB0060" w:rsidRDefault="00534B7F" w:rsidP="006D1010">
            <w:pPr>
              <w:spacing w:after="0" w:line="240" w:lineRule="auto"/>
              <w:rPr>
                <w:lang w:val="de-DE"/>
              </w:rPr>
            </w:pPr>
          </w:p>
          <w:p w14:paraId="33644261" w14:textId="77777777" w:rsidR="00534B7F" w:rsidRPr="00CB0060" w:rsidRDefault="00534B7F" w:rsidP="006D1010">
            <w:pPr>
              <w:spacing w:after="0" w:line="240" w:lineRule="auto"/>
              <w:rPr>
                <w:lang w:val="de-DE"/>
              </w:rPr>
            </w:pPr>
          </w:p>
          <w:p w14:paraId="28535DD4" w14:textId="77777777" w:rsidR="00534B7F" w:rsidRPr="00CB0060" w:rsidRDefault="00534B7F" w:rsidP="006D1010">
            <w:pPr>
              <w:spacing w:after="0" w:line="240" w:lineRule="auto"/>
              <w:rPr>
                <w:lang w:val="de-DE"/>
              </w:rPr>
            </w:pPr>
            <w:r w:rsidRPr="00CB0060">
              <w:rPr>
                <w:lang w:val="de-DE"/>
              </w:rPr>
              <w:t>1.00 [0.85; 1.16]</w:t>
            </w:r>
            <w:r w:rsidR="002A084C" w:rsidRPr="00CB0060">
              <w:rPr>
                <w:lang w:val="de-DE"/>
              </w:rPr>
              <w:t>, NS</w:t>
            </w:r>
          </w:p>
          <w:p w14:paraId="214358A5" w14:textId="0B53A599" w:rsidR="00534B7F" w:rsidRPr="00CB0060" w:rsidRDefault="00534B7F" w:rsidP="006D1010">
            <w:pPr>
              <w:spacing w:after="0" w:line="240" w:lineRule="auto"/>
              <w:rPr>
                <w:lang w:val="de-DE"/>
              </w:rPr>
            </w:pPr>
            <w:r w:rsidRPr="00CB0060">
              <w:rPr>
                <w:lang w:val="de-DE"/>
              </w:rPr>
              <w:t>1.78 [1.15;</w:t>
            </w:r>
            <w:r w:rsidR="006A1036" w:rsidRPr="00CB0060">
              <w:rPr>
                <w:lang w:val="de-DE"/>
              </w:rPr>
              <w:t xml:space="preserve"> </w:t>
            </w:r>
            <w:r w:rsidRPr="00CB0060">
              <w:rPr>
                <w:lang w:val="de-DE"/>
              </w:rPr>
              <w:t xml:space="preserve">2.75], </w:t>
            </w:r>
            <w:r w:rsidRPr="00CB0060">
              <w:rPr>
                <w:i/>
                <w:lang w:val="de-DE"/>
              </w:rPr>
              <w:t>P</w:t>
            </w:r>
            <w:r w:rsidRPr="00CB0060">
              <w:rPr>
                <w:lang w:val="de-DE"/>
              </w:rPr>
              <w:t xml:space="preserve"> = 0.009</w:t>
            </w:r>
          </w:p>
          <w:p w14:paraId="2FAC887C" w14:textId="23049F66" w:rsidR="00534B7F" w:rsidRPr="00CB0060" w:rsidRDefault="005F54E4" w:rsidP="006D1010">
            <w:pPr>
              <w:spacing w:after="0" w:line="240" w:lineRule="auto"/>
              <w:rPr>
                <w:lang w:val="de-DE"/>
              </w:rPr>
            </w:pPr>
            <w:r w:rsidRPr="00CB0060">
              <w:rPr>
                <w:lang w:val="de-DE"/>
              </w:rPr>
              <w:t>1.05 [0.82;</w:t>
            </w:r>
            <w:r w:rsidR="006A1036" w:rsidRPr="00CB0060">
              <w:rPr>
                <w:lang w:val="de-DE"/>
              </w:rPr>
              <w:t xml:space="preserve"> </w:t>
            </w:r>
            <w:r w:rsidRPr="00CB0060">
              <w:rPr>
                <w:lang w:val="de-DE"/>
              </w:rPr>
              <w:t>1.35]</w:t>
            </w:r>
            <w:r w:rsidR="002A084C" w:rsidRPr="00CB0060">
              <w:rPr>
                <w:lang w:val="de-DE"/>
              </w:rPr>
              <w:t>, NS</w:t>
            </w:r>
          </w:p>
          <w:p w14:paraId="08FCCF06" w14:textId="0363C41B" w:rsidR="00534B7F" w:rsidRPr="00CB0060" w:rsidRDefault="005F54E4" w:rsidP="006D1010">
            <w:pPr>
              <w:spacing w:after="0" w:line="240" w:lineRule="auto"/>
              <w:rPr>
                <w:lang w:val="de-DE"/>
              </w:rPr>
            </w:pPr>
            <w:r w:rsidRPr="00CB0060">
              <w:rPr>
                <w:lang w:val="de-DE"/>
              </w:rPr>
              <w:t>0.86 [0.70;</w:t>
            </w:r>
            <w:r w:rsidR="006A1036" w:rsidRPr="00CB0060">
              <w:rPr>
                <w:lang w:val="de-DE"/>
              </w:rPr>
              <w:t xml:space="preserve"> </w:t>
            </w:r>
            <w:r w:rsidRPr="00CB0060">
              <w:rPr>
                <w:lang w:val="de-DE"/>
              </w:rPr>
              <w:t>1.06]</w:t>
            </w:r>
            <w:r w:rsidR="002A084C" w:rsidRPr="00CB0060">
              <w:rPr>
                <w:lang w:val="de-DE"/>
              </w:rPr>
              <w:t>, NS</w:t>
            </w:r>
          </w:p>
          <w:p w14:paraId="659EC1B7" w14:textId="2566EE31" w:rsidR="00534B7F" w:rsidRPr="00CB0060" w:rsidRDefault="005F54E4" w:rsidP="006D1010">
            <w:pPr>
              <w:spacing w:after="0" w:line="240" w:lineRule="auto"/>
              <w:rPr>
                <w:lang w:val="de-DE"/>
              </w:rPr>
            </w:pPr>
            <w:r w:rsidRPr="00CB0060">
              <w:rPr>
                <w:lang w:val="de-DE"/>
              </w:rPr>
              <w:t>0.98 [0.77;</w:t>
            </w:r>
            <w:r w:rsidR="006A1036" w:rsidRPr="00CB0060">
              <w:rPr>
                <w:lang w:val="de-DE"/>
              </w:rPr>
              <w:t xml:space="preserve"> </w:t>
            </w:r>
            <w:r w:rsidRPr="00CB0060">
              <w:rPr>
                <w:lang w:val="de-DE"/>
              </w:rPr>
              <w:t>1.24]</w:t>
            </w:r>
            <w:r w:rsidR="002A084C" w:rsidRPr="00CB0060">
              <w:rPr>
                <w:lang w:val="de-DE"/>
              </w:rPr>
              <w:t>, NS</w:t>
            </w:r>
          </w:p>
          <w:p w14:paraId="167A6D96" w14:textId="77777777" w:rsidR="00D74C0F" w:rsidRPr="00CB0060" w:rsidRDefault="00D74C0F" w:rsidP="006D1010">
            <w:pPr>
              <w:spacing w:after="0" w:line="240" w:lineRule="auto"/>
              <w:rPr>
                <w:lang w:val="de-DE"/>
              </w:rPr>
            </w:pPr>
          </w:p>
          <w:p w14:paraId="71CAE0BE" w14:textId="78CC91FB" w:rsidR="005F54E4" w:rsidRPr="00CB0060" w:rsidRDefault="005F54E4" w:rsidP="006D1010">
            <w:pPr>
              <w:spacing w:after="0" w:line="240" w:lineRule="auto"/>
              <w:rPr>
                <w:lang w:val="de-DE"/>
              </w:rPr>
            </w:pPr>
            <w:r w:rsidRPr="00CB0060">
              <w:rPr>
                <w:lang w:val="de-DE"/>
              </w:rPr>
              <w:t>2.78 [0.78;</w:t>
            </w:r>
            <w:r w:rsidR="006A1036" w:rsidRPr="00CB0060">
              <w:rPr>
                <w:lang w:val="de-DE"/>
              </w:rPr>
              <w:t xml:space="preserve"> </w:t>
            </w:r>
            <w:r w:rsidRPr="00CB0060">
              <w:rPr>
                <w:lang w:val="de-DE"/>
              </w:rPr>
              <w:t>9.94]</w:t>
            </w:r>
            <w:r w:rsidR="002A084C" w:rsidRPr="00CB0060">
              <w:rPr>
                <w:lang w:val="de-DE"/>
              </w:rPr>
              <w:t>, NS</w:t>
            </w:r>
          </w:p>
          <w:p w14:paraId="0F1CBD48" w14:textId="77777777" w:rsidR="0012520A" w:rsidRPr="00443170" w:rsidRDefault="0012520A" w:rsidP="006D1010">
            <w:pPr>
              <w:spacing w:after="0" w:line="240" w:lineRule="auto"/>
              <w:rPr>
                <w:lang w:val="en-GB"/>
              </w:rPr>
            </w:pPr>
            <w:r w:rsidRPr="00443170">
              <w:rPr>
                <w:lang w:val="en-GB"/>
              </w:rPr>
              <w:t>-</w:t>
            </w:r>
          </w:p>
        </w:tc>
      </w:tr>
      <w:tr w:rsidR="005F54E4" w:rsidRPr="00443170" w14:paraId="1F4D2502" w14:textId="77777777" w:rsidTr="006A1036">
        <w:trPr>
          <w:trHeight w:val="1116"/>
        </w:trPr>
        <w:tc>
          <w:tcPr>
            <w:tcW w:w="4253" w:type="dxa"/>
            <w:tcBorders>
              <w:top w:val="nil"/>
              <w:left w:val="nil"/>
              <w:right w:val="nil"/>
            </w:tcBorders>
          </w:tcPr>
          <w:p w14:paraId="078E63F1" w14:textId="1C6C91FF" w:rsidR="005F54E4" w:rsidRPr="00443170" w:rsidRDefault="006A1036" w:rsidP="006D1010">
            <w:pPr>
              <w:spacing w:after="0" w:line="240" w:lineRule="auto"/>
              <w:rPr>
                <w:lang w:val="en-GB"/>
              </w:rPr>
            </w:pPr>
            <w:r>
              <w:rPr>
                <w:lang w:val="en-GB"/>
              </w:rPr>
              <w:t xml:space="preserve">Infusion </w:t>
            </w:r>
            <w:r w:rsidR="005F54E4" w:rsidRPr="00443170">
              <w:rPr>
                <w:lang w:val="en-GB"/>
              </w:rPr>
              <w:t xml:space="preserve">site reactions, PYE </w:t>
            </w:r>
          </w:p>
          <w:p w14:paraId="7C9CC1E1" w14:textId="77777777" w:rsidR="005F54E4" w:rsidRPr="00443170" w:rsidRDefault="005F54E4" w:rsidP="006D1010">
            <w:pPr>
              <w:spacing w:after="0" w:line="240" w:lineRule="auto"/>
              <w:ind w:left="318"/>
              <w:rPr>
                <w:lang w:val="en-GB"/>
              </w:rPr>
            </w:pPr>
            <w:r w:rsidRPr="00443170">
              <w:rPr>
                <w:lang w:val="en-GB"/>
              </w:rPr>
              <w:t>All</w:t>
            </w:r>
          </w:p>
          <w:p w14:paraId="24C6D0D2" w14:textId="300F6FD7" w:rsidR="005F54E4" w:rsidRPr="00443170" w:rsidRDefault="005F54E4" w:rsidP="006D1010">
            <w:pPr>
              <w:spacing w:after="0" w:line="240" w:lineRule="auto"/>
              <w:ind w:left="318"/>
              <w:rPr>
                <w:lang w:val="en-GB"/>
              </w:rPr>
            </w:pPr>
            <w:r w:rsidRPr="00443170">
              <w:rPr>
                <w:lang w:val="en-GB"/>
              </w:rPr>
              <w:t xml:space="preserve">Possibly or probably related </w:t>
            </w:r>
            <w:r w:rsidR="006A1036">
              <w:rPr>
                <w:lang w:val="en-GB"/>
              </w:rPr>
              <w:br/>
            </w:r>
            <w:r w:rsidRPr="00443170">
              <w:rPr>
                <w:lang w:val="en-GB"/>
              </w:rPr>
              <w:t xml:space="preserve">to trial product </w:t>
            </w:r>
          </w:p>
        </w:tc>
        <w:tc>
          <w:tcPr>
            <w:tcW w:w="992" w:type="dxa"/>
            <w:tcBorders>
              <w:top w:val="nil"/>
              <w:left w:val="nil"/>
              <w:right w:val="nil"/>
            </w:tcBorders>
          </w:tcPr>
          <w:p w14:paraId="7A45DA55" w14:textId="77777777" w:rsidR="005F54E4" w:rsidRPr="00443170" w:rsidRDefault="005F54E4" w:rsidP="006D1010">
            <w:pPr>
              <w:spacing w:after="0" w:line="240" w:lineRule="auto"/>
              <w:rPr>
                <w:lang w:val="en-GB"/>
              </w:rPr>
            </w:pPr>
          </w:p>
          <w:p w14:paraId="64D5EB1C" w14:textId="77777777" w:rsidR="005F54E4" w:rsidRPr="00443170" w:rsidRDefault="005F54E4" w:rsidP="006D1010">
            <w:pPr>
              <w:spacing w:after="0" w:line="240" w:lineRule="auto"/>
              <w:rPr>
                <w:lang w:val="en-GB"/>
              </w:rPr>
            </w:pPr>
            <w:r w:rsidRPr="00443170">
              <w:rPr>
                <w:lang w:val="en-GB"/>
              </w:rPr>
              <w:t>0.61</w:t>
            </w:r>
          </w:p>
          <w:p w14:paraId="7DA9714D" w14:textId="77777777" w:rsidR="005F54E4" w:rsidRPr="00443170" w:rsidRDefault="005F54E4" w:rsidP="006D1010">
            <w:pPr>
              <w:spacing w:after="0" w:line="240" w:lineRule="auto"/>
              <w:rPr>
                <w:lang w:val="en-GB"/>
              </w:rPr>
            </w:pPr>
            <w:r w:rsidRPr="00443170">
              <w:rPr>
                <w:lang w:val="en-GB"/>
              </w:rPr>
              <w:t>0.29</w:t>
            </w:r>
          </w:p>
        </w:tc>
        <w:tc>
          <w:tcPr>
            <w:tcW w:w="1134" w:type="dxa"/>
            <w:tcBorders>
              <w:top w:val="nil"/>
              <w:left w:val="nil"/>
              <w:right w:val="nil"/>
            </w:tcBorders>
          </w:tcPr>
          <w:p w14:paraId="686C98E5" w14:textId="77777777" w:rsidR="005F54E4" w:rsidRPr="00443170" w:rsidRDefault="005F54E4" w:rsidP="006D1010">
            <w:pPr>
              <w:spacing w:after="0" w:line="240" w:lineRule="auto"/>
              <w:rPr>
                <w:lang w:val="en-GB"/>
              </w:rPr>
            </w:pPr>
          </w:p>
          <w:p w14:paraId="29328832" w14:textId="77777777" w:rsidR="005F54E4" w:rsidRPr="00443170" w:rsidRDefault="005F54E4" w:rsidP="006D1010">
            <w:pPr>
              <w:spacing w:after="0" w:line="240" w:lineRule="auto"/>
              <w:rPr>
                <w:lang w:val="en-GB"/>
              </w:rPr>
            </w:pPr>
            <w:r w:rsidRPr="00443170">
              <w:rPr>
                <w:lang w:val="en-GB"/>
              </w:rPr>
              <w:t>0.45</w:t>
            </w:r>
          </w:p>
          <w:p w14:paraId="129FBB70" w14:textId="77777777" w:rsidR="005F54E4" w:rsidRPr="00443170" w:rsidRDefault="005F54E4" w:rsidP="006D1010">
            <w:pPr>
              <w:spacing w:after="0" w:line="240" w:lineRule="auto"/>
              <w:rPr>
                <w:lang w:val="en-GB"/>
              </w:rPr>
            </w:pPr>
            <w:r w:rsidRPr="00443170">
              <w:rPr>
                <w:lang w:val="en-GB"/>
              </w:rPr>
              <w:t>0.18</w:t>
            </w:r>
          </w:p>
        </w:tc>
        <w:tc>
          <w:tcPr>
            <w:tcW w:w="2944" w:type="dxa"/>
            <w:tcBorders>
              <w:top w:val="nil"/>
              <w:left w:val="nil"/>
              <w:right w:val="nil"/>
            </w:tcBorders>
          </w:tcPr>
          <w:p w14:paraId="14E65FED" w14:textId="77777777" w:rsidR="005F54E4" w:rsidRPr="00443170" w:rsidRDefault="005F54E4" w:rsidP="006D1010">
            <w:pPr>
              <w:spacing w:after="0" w:line="240" w:lineRule="auto"/>
              <w:rPr>
                <w:lang w:val="en-GB"/>
              </w:rPr>
            </w:pPr>
          </w:p>
          <w:p w14:paraId="64FACF54" w14:textId="77777777" w:rsidR="005F54E4" w:rsidRPr="00443170" w:rsidRDefault="005F54E4" w:rsidP="006D1010">
            <w:pPr>
              <w:spacing w:after="0" w:line="240" w:lineRule="auto"/>
              <w:rPr>
                <w:lang w:val="en-GB"/>
              </w:rPr>
            </w:pPr>
            <w:r w:rsidRPr="00443170">
              <w:rPr>
                <w:lang w:val="en-GB"/>
              </w:rPr>
              <w:t>-</w:t>
            </w:r>
          </w:p>
          <w:p w14:paraId="04F0A741" w14:textId="77777777" w:rsidR="005F54E4" w:rsidRPr="00443170" w:rsidRDefault="005F54E4" w:rsidP="006D1010">
            <w:pPr>
              <w:spacing w:after="0" w:line="240" w:lineRule="auto"/>
              <w:rPr>
                <w:lang w:val="en-GB"/>
              </w:rPr>
            </w:pPr>
            <w:r w:rsidRPr="00443170">
              <w:rPr>
                <w:lang w:val="en-GB"/>
              </w:rPr>
              <w:t>-</w:t>
            </w:r>
          </w:p>
        </w:tc>
      </w:tr>
      <w:tr w:rsidR="005F54E4" w:rsidRPr="00443170" w14:paraId="712E01CB" w14:textId="77777777" w:rsidTr="006A1036">
        <w:trPr>
          <w:trHeight w:val="964"/>
        </w:trPr>
        <w:tc>
          <w:tcPr>
            <w:tcW w:w="4253" w:type="dxa"/>
            <w:tcBorders>
              <w:top w:val="nil"/>
              <w:left w:val="nil"/>
              <w:bottom w:val="single" w:sz="4" w:space="0" w:color="auto"/>
              <w:right w:val="nil"/>
            </w:tcBorders>
          </w:tcPr>
          <w:p w14:paraId="6D9180A3" w14:textId="77777777" w:rsidR="005F54E4" w:rsidRPr="00443170" w:rsidRDefault="005F54E4" w:rsidP="006D1010">
            <w:pPr>
              <w:spacing w:after="0" w:line="240" w:lineRule="auto"/>
              <w:rPr>
                <w:lang w:val="en-GB"/>
              </w:rPr>
            </w:pPr>
            <w:r w:rsidRPr="00443170">
              <w:rPr>
                <w:lang w:val="en-GB"/>
              </w:rPr>
              <w:t>Infusion set changes, PYE</w:t>
            </w:r>
          </w:p>
          <w:p w14:paraId="0200CEED" w14:textId="77777777" w:rsidR="005F54E4" w:rsidRPr="00443170" w:rsidRDefault="005F54E4" w:rsidP="006D1010">
            <w:pPr>
              <w:spacing w:after="0" w:line="240" w:lineRule="auto"/>
              <w:ind w:left="318"/>
              <w:rPr>
                <w:lang w:val="en-GB"/>
              </w:rPr>
            </w:pPr>
            <w:r w:rsidRPr="00443170">
              <w:rPr>
                <w:lang w:val="en-GB"/>
              </w:rPr>
              <w:t>All</w:t>
            </w:r>
          </w:p>
          <w:p w14:paraId="740F082D" w14:textId="77777777" w:rsidR="005F54E4" w:rsidRPr="00443170" w:rsidRDefault="005F54E4" w:rsidP="006D1010">
            <w:pPr>
              <w:spacing w:after="0" w:line="240" w:lineRule="auto"/>
              <w:ind w:left="318"/>
              <w:rPr>
                <w:lang w:val="en-GB"/>
              </w:rPr>
            </w:pPr>
            <w:r w:rsidRPr="00443170">
              <w:rPr>
                <w:lang w:val="en-GB"/>
              </w:rPr>
              <w:t>Non-routine changes</w:t>
            </w:r>
          </w:p>
        </w:tc>
        <w:tc>
          <w:tcPr>
            <w:tcW w:w="992" w:type="dxa"/>
            <w:tcBorders>
              <w:top w:val="nil"/>
              <w:left w:val="nil"/>
              <w:bottom w:val="single" w:sz="4" w:space="0" w:color="auto"/>
              <w:right w:val="nil"/>
            </w:tcBorders>
          </w:tcPr>
          <w:p w14:paraId="7FB99B62" w14:textId="77777777" w:rsidR="005F54E4" w:rsidRPr="00443170" w:rsidRDefault="005F54E4" w:rsidP="006D1010">
            <w:pPr>
              <w:spacing w:after="0" w:line="240" w:lineRule="auto"/>
              <w:rPr>
                <w:lang w:val="en-GB"/>
              </w:rPr>
            </w:pPr>
          </w:p>
          <w:p w14:paraId="0E8B0B3F" w14:textId="77777777" w:rsidR="005F54E4" w:rsidRPr="00443170" w:rsidRDefault="005F54E4" w:rsidP="006D1010">
            <w:pPr>
              <w:spacing w:after="0" w:line="240" w:lineRule="auto"/>
              <w:rPr>
                <w:lang w:val="en-GB"/>
              </w:rPr>
            </w:pPr>
            <w:r w:rsidRPr="00443170">
              <w:rPr>
                <w:lang w:val="en-GB"/>
              </w:rPr>
              <w:t>132.67</w:t>
            </w:r>
          </w:p>
          <w:p w14:paraId="073B211E" w14:textId="77777777" w:rsidR="005F54E4" w:rsidRPr="00443170" w:rsidRDefault="005F54E4" w:rsidP="006D1010">
            <w:pPr>
              <w:spacing w:after="0" w:line="240" w:lineRule="auto"/>
              <w:rPr>
                <w:lang w:val="en-GB"/>
              </w:rPr>
            </w:pPr>
            <w:r w:rsidRPr="00443170">
              <w:rPr>
                <w:lang w:val="en-GB"/>
              </w:rPr>
              <w:t>6.97</w:t>
            </w:r>
          </w:p>
        </w:tc>
        <w:tc>
          <w:tcPr>
            <w:tcW w:w="1134" w:type="dxa"/>
            <w:tcBorders>
              <w:top w:val="nil"/>
              <w:left w:val="nil"/>
              <w:bottom w:val="single" w:sz="4" w:space="0" w:color="auto"/>
              <w:right w:val="nil"/>
            </w:tcBorders>
          </w:tcPr>
          <w:p w14:paraId="02723C57" w14:textId="77777777" w:rsidR="005F54E4" w:rsidRPr="00443170" w:rsidRDefault="005F54E4" w:rsidP="006D1010">
            <w:pPr>
              <w:spacing w:after="0" w:line="240" w:lineRule="auto"/>
              <w:rPr>
                <w:lang w:val="en-GB"/>
              </w:rPr>
            </w:pPr>
          </w:p>
          <w:p w14:paraId="7381912C" w14:textId="77777777" w:rsidR="005F54E4" w:rsidRPr="00443170" w:rsidRDefault="005F54E4" w:rsidP="006D1010">
            <w:pPr>
              <w:spacing w:after="0" w:line="240" w:lineRule="auto"/>
              <w:rPr>
                <w:lang w:val="en-GB"/>
              </w:rPr>
            </w:pPr>
            <w:r w:rsidRPr="00443170">
              <w:rPr>
                <w:lang w:val="en-GB"/>
              </w:rPr>
              <w:t>130.57</w:t>
            </w:r>
          </w:p>
          <w:p w14:paraId="4CAB2E56" w14:textId="77777777" w:rsidR="005F54E4" w:rsidRPr="00443170" w:rsidRDefault="005F54E4" w:rsidP="006D1010">
            <w:pPr>
              <w:spacing w:after="0" w:line="240" w:lineRule="auto"/>
              <w:rPr>
                <w:lang w:val="en-GB"/>
              </w:rPr>
            </w:pPr>
            <w:r w:rsidRPr="00443170">
              <w:rPr>
                <w:lang w:val="en-GB"/>
              </w:rPr>
              <w:t>6.68</w:t>
            </w:r>
          </w:p>
        </w:tc>
        <w:tc>
          <w:tcPr>
            <w:tcW w:w="2944" w:type="dxa"/>
            <w:tcBorders>
              <w:top w:val="nil"/>
              <w:left w:val="nil"/>
              <w:bottom w:val="single" w:sz="4" w:space="0" w:color="auto"/>
              <w:right w:val="nil"/>
            </w:tcBorders>
          </w:tcPr>
          <w:p w14:paraId="5E1D72A1" w14:textId="77777777" w:rsidR="005F54E4" w:rsidRPr="00443170" w:rsidRDefault="005F54E4" w:rsidP="006D1010">
            <w:pPr>
              <w:spacing w:after="0" w:line="240" w:lineRule="auto"/>
              <w:rPr>
                <w:lang w:val="en-GB"/>
              </w:rPr>
            </w:pPr>
          </w:p>
          <w:p w14:paraId="2AC37F14" w14:textId="77777777" w:rsidR="005F54E4" w:rsidRPr="00443170" w:rsidRDefault="005F54E4" w:rsidP="006D1010">
            <w:pPr>
              <w:spacing w:after="0" w:line="240" w:lineRule="auto"/>
              <w:rPr>
                <w:lang w:val="en-GB"/>
              </w:rPr>
            </w:pPr>
            <w:r w:rsidRPr="00443170">
              <w:rPr>
                <w:lang w:val="en-GB"/>
              </w:rPr>
              <w:t>-</w:t>
            </w:r>
          </w:p>
          <w:p w14:paraId="28EEEE05" w14:textId="77777777" w:rsidR="005F54E4" w:rsidRPr="00443170" w:rsidRDefault="005F54E4" w:rsidP="006D1010">
            <w:pPr>
              <w:spacing w:after="0" w:line="240" w:lineRule="auto"/>
              <w:rPr>
                <w:lang w:val="en-GB"/>
              </w:rPr>
            </w:pPr>
            <w:r w:rsidRPr="00443170">
              <w:rPr>
                <w:lang w:val="en-GB"/>
              </w:rPr>
              <w:t>-</w:t>
            </w:r>
          </w:p>
        </w:tc>
      </w:tr>
    </w:tbl>
    <w:p w14:paraId="25CC835B" w14:textId="77777777" w:rsidR="00861E7D" w:rsidRDefault="00284953" w:rsidP="00D745BA">
      <w:pPr>
        <w:spacing w:line="360" w:lineRule="auto"/>
        <w:rPr>
          <w:lang w:val="en-GB"/>
        </w:rPr>
      </w:pPr>
      <w:r>
        <w:rPr>
          <w:lang w:val="en-GB"/>
        </w:rPr>
        <w:t xml:space="preserve">*P-values from a two-sided test for treatment difference evaluated at the 5% level. </w:t>
      </w:r>
      <w:r>
        <w:rPr>
          <w:rFonts w:cstheme="minorHAnsi"/>
          <w:lang w:val="en-GB"/>
        </w:rPr>
        <w:t>†</w:t>
      </w:r>
      <w:r>
        <w:rPr>
          <w:lang w:val="en-GB"/>
        </w:rPr>
        <w:t>P-values from a 1-sided test for non-inferiority and superiority evaluated at the 2.5% level.</w:t>
      </w:r>
    </w:p>
    <w:p w14:paraId="6DA3B43D" w14:textId="213D8A4A" w:rsidR="00DE0872" w:rsidRPr="00443170" w:rsidRDefault="00FC0E10" w:rsidP="00D745BA">
      <w:pPr>
        <w:spacing w:line="360" w:lineRule="auto"/>
        <w:rPr>
          <w:lang w:val="en-GB"/>
        </w:rPr>
      </w:pPr>
      <w:r w:rsidRPr="00443170">
        <w:rPr>
          <w:lang w:val="en-GB"/>
        </w:rPr>
        <w:t>BG-conf</w:t>
      </w:r>
      <w:r w:rsidR="001F000E" w:rsidRPr="00443170">
        <w:rPr>
          <w:lang w:val="en-GB"/>
        </w:rPr>
        <w:t xml:space="preserve">irmed: recorded </w:t>
      </w:r>
      <w:r w:rsidR="00724424" w:rsidRPr="00724424">
        <w:rPr>
          <w:lang w:val="en-GB"/>
        </w:rPr>
        <w:t>plasma equivalent glucose value</w:t>
      </w:r>
      <w:r w:rsidR="00724424">
        <w:rPr>
          <w:lang w:val="en-GB"/>
        </w:rPr>
        <w:t xml:space="preserve"> </w:t>
      </w:r>
      <w:r w:rsidR="001F000E" w:rsidRPr="00443170">
        <w:rPr>
          <w:lang w:val="en-GB"/>
        </w:rPr>
        <w:t>&lt;3.1 mmol/L</w:t>
      </w:r>
      <w:r w:rsidR="009F244A">
        <w:rPr>
          <w:lang w:val="en-GB"/>
        </w:rPr>
        <w:t xml:space="preserve"> </w:t>
      </w:r>
      <w:r w:rsidR="009F244A" w:rsidRPr="009F244A">
        <w:rPr>
          <w:lang w:val="en-GB"/>
        </w:rPr>
        <w:t>(56 mg/dL)</w:t>
      </w:r>
      <w:r w:rsidRPr="00443170">
        <w:rPr>
          <w:lang w:val="en-GB"/>
        </w:rPr>
        <w:t>.</w:t>
      </w:r>
      <w:r w:rsidR="00784CB6">
        <w:rPr>
          <w:lang w:val="en-GB"/>
        </w:rPr>
        <w:br/>
      </w:r>
      <w:r w:rsidR="00E54D1B" w:rsidRPr="00443170">
        <w:rPr>
          <w:lang w:val="en-GB"/>
        </w:rPr>
        <w:t xml:space="preserve">CGM, continuous glucose monitoring; </w:t>
      </w:r>
      <w:r w:rsidR="00254A28">
        <w:rPr>
          <w:lang w:val="en-GB"/>
        </w:rPr>
        <w:t xml:space="preserve">CI, confidence interval; faster aspart, fast-acting insulin aspart; </w:t>
      </w:r>
      <w:r w:rsidR="00E54D1B" w:rsidRPr="00443170">
        <w:rPr>
          <w:lang w:val="en-GB"/>
        </w:rPr>
        <w:lastRenderedPageBreak/>
        <w:t xml:space="preserve">IG, interstitial glucose; </w:t>
      </w:r>
      <w:r w:rsidR="00724424">
        <w:rPr>
          <w:lang w:val="en-GB"/>
        </w:rPr>
        <w:t>NS, not significant</w:t>
      </w:r>
      <w:r w:rsidR="00163FDB">
        <w:rPr>
          <w:lang w:val="en-GB"/>
        </w:rPr>
        <w:t xml:space="preserve">; </w:t>
      </w:r>
      <w:r w:rsidR="00254A28">
        <w:rPr>
          <w:lang w:val="en-GB"/>
        </w:rPr>
        <w:t>PPG, postprandial glucose;</w:t>
      </w:r>
      <w:r w:rsidR="002A084C" w:rsidRPr="00443170">
        <w:rPr>
          <w:lang w:val="en-GB"/>
        </w:rPr>
        <w:t xml:space="preserve"> </w:t>
      </w:r>
      <w:r w:rsidRPr="00443170">
        <w:rPr>
          <w:lang w:val="en-GB"/>
        </w:rPr>
        <w:t>PYE, number of events per patient-year of exposure</w:t>
      </w:r>
      <w:r w:rsidR="001E079F" w:rsidRPr="00443170">
        <w:rPr>
          <w:lang w:val="en-GB"/>
        </w:rPr>
        <w:t>.</w:t>
      </w:r>
    </w:p>
    <w:p w14:paraId="68A20092" w14:textId="7A1477B6" w:rsidR="00DE0872" w:rsidRPr="00443170" w:rsidRDefault="00DE0872" w:rsidP="00D745BA">
      <w:pPr>
        <w:spacing w:line="360" w:lineRule="auto"/>
        <w:rPr>
          <w:lang w:val="en-GB"/>
        </w:rPr>
      </w:pPr>
    </w:p>
    <w:sectPr w:rsidR="00DE0872" w:rsidRPr="00443170" w:rsidSect="00D12B94">
      <w:headerReference w:type="first" r:id="rId16"/>
      <w:pgSz w:w="11906" w:h="16838"/>
      <w:pgMar w:top="1440" w:right="1440" w:bottom="1440" w:left="1440"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8DCF01" w16cid:durableId="202CDC63"/>
  <w16cid:commentId w16cid:paraId="3181657B" w16cid:durableId="202CD54E"/>
  <w16cid:commentId w16cid:paraId="4B7E5195" w16cid:durableId="202CDCE8"/>
  <w16cid:commentId w16cid:paraId="545E20C6" w16cid:durableId="202CD306"/>
  <w16cid:commentId w16cid:paraId="0272191B" w16cid:durableId="202CDCB9"/>
  <w16cid:commentId w16cid:paraId="4C844BBA" w16cid:durableId="202CD307"/>
  <w16cid:commentId w16cid:paraId="71A3F875" w16cid:durableId="202CD59E"/>
  <w16cid:commentId w16cid:paraId="2EB5BB8D" w16cid:durableId="202CDCD5"/>
  <w16cid:commentId w16cid:paraId="684BC26E" w16cid:durableId="202CD308"/>
  <w16cid:commentId w16cid:paraId="20B47C75" w16cid:durableId="202CD5BE"/>
  <w16cid:commentId w16cid:paraId="7AA18762" w16cid:durableId="202CDCCF"/>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382D70" w14:textId="77777777" w:rsidR="005F12C5" w:rsidRDefault="005F12C5" w:rsidP="00FA2E13">
      <w:pPr>
        <w:spacing w:after="0" w:line="240" w:lineRule="auto"/>
      </w:pPr>
      <w:r>
        <w:separator/>
      </w:r>
    </w:p>
  </w:endnote>
  <w:endnote w:type="continuationSeparator" w:id="0">
    <w:p w14:paraId="0C9BA359" w14:textId="77777777" w:rsidR="005F12C5" w:rsidRDefault="005F12C5" w:rsidP="00FA2E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altName w:val="Calibri"/>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ＭＳ 明朝">
    <w:charset w:val="80"/>
    <w:family w:val="roman"/>
    <w:pitch w:val="fixed"/>
    <w:sig w:usb0="E00002FF" w:usb1="6AC7FDFB" w:usb2="08000012" w:usb3="00000000" w:csb0="0002009F" w:csb1="00000000"/>
  </w:font>
  <w:font w:name="ＭＳ ゴシック">
    <w:charset w:val="80"/>
    <w:family w:val="swiss"/>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A01F46" w14:textId="77777777" w:rsidR="005F12C5" w:rsidRDefault="005F12C5" w:rsidP="00FA2E13">
      <w:pPr>
        <w:spacing w:after="0" w:line="240" w:lineRule="auto"/>
      </w:pPr>
      <w:r>
        <w:separator/>
      </w:r>
    </w:p>
  </w:footnote>
  <w:footnote w:type="continuationSeparator" w:id="0">
    <w:p w14:paraId="7BE6BF77" w14:textId="77777777" w:rsidR="005F12C5" w:rsidRDefault="005F12C5" w:rsidP="00FA2E13">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FE7300" w14:textId="32BFE921" w:rsidR="004B62E1" w:rsidRDefault="004B62E1">
    <w:pPr>
      <w:pStyle w:val="Header"/>
    </w:pPr>
    <w:r w:rsidRPr="00D12B94">
      <w:rPr>
        <w:i/>
        <w:color w:val="808080" w:themeColor="background1" w:themeShade="80"/>
        <w:sz w:val="24"/>
      </w:rPr>
      <w:t>For submission to Diabetes, Obesity and Metabolism</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51AB4"/>
    <w:multiLevelType w:val="hybridMultilevel"/>
    <w:tmpl w:val="1D1AB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341FD2"/>
    <w:multiLevelType w:val="hybridMultilevel"/>
    <w:tmpl w:val="DB5C03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7A202C2"/>
    <w:multiLevelType w:val="hybridMultilevel"/>
    <w:tmpl w:val="81B20186"/>
    <w:lvl w:ilvl="0" w:tplc="8C4E048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ADF4B5F"/>
    <w:multiLevelType w:val="hybridMultilevel"/>
    <w:tmpl w:val="76A415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51571B8"/>
    <w:multiLevelType w:val="hybridMultilevel"/>
    <w:tmpl w:val="F98E5D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2B54480"/>
    <w:multiLevelType w:val="hybridMultilevel"/>
    <w:tmpl w:val="9604B5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7005710"/>
    <w:multiLevelType w:val="hybridMultilevel"/>
    <w:tmpl w:val="88745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A0D613A"/>
    <w:multiLevelType w:val="hybridMultilevel"/>
    <w:tmpl w:val="E562A2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DAB2C9F"/>
    <w:multiLevelType w:val="hybridMultilevel"/>
    <w:tmpl w:val="FA94B808"/>
    <w:lvl w:ilvl="0" w:tplc="8C4E048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B126F96"/>
    <w:multiLevelType w:val="hybridMultilevel"/>
    <w:tmpl w:val="46EE958C"/>
    <w:lvl w:ilvl="0" w:tplc="041D000F">
      <w:start w:val="1"/>
      <w:numFmt w:val="decimal"/>
      <w:lvlText w:val="%1."/>
      <w:lvlJc w:val="left"/>
      <w:pPr>
        <w:tabs>
          <w:tab w:val="num" w:pos="720"/>
        </w:tabs>
        <w:ind w:left="720" w:hanging="360"/>
      </w:pPr>
      <w:rPr>
        <w:rFonts w:cs="Times New Roman" w:hint="default"/>
      </w:rPr>
    </w:lvl>
    <w:lvl w:ilvl="1" w:tplc="041D0019" w:tentative="1">
      <w:start w:val="1"/>
      <w:numFmt w:val="lowerLetter"/>
      <w:lvlText w:val="%2."/>
      <w:lvlJc w:val="left"/>
      <w:pPr>
        <w:tabs>
          <w:tab w:val="num" w:pos="1440"/>
        </w:tabs>
        <w:ind w:left="1440" w:hanging="360"/>
      </w:pPr>
      <w:rPr>
        <w:rFonts w:cs="Times New Roman"/>
      </w:rPr>
    </w:lvl>
    <w:lvl w:ilvl="2" w:tplc="041D001B" w:tentative="1">
      <w:start w:val="1"/>
      <w:numFmt w:val="lowerRoman"/>
      <w:lvlText w:val="%3."/>
      <w:lvlJc w:val="right"/>
      <w:pPr>
        <w:tabs>
          <w:tab w:val="num" w:pos="2160"/>
        </w:tabs>
        <w:ind w:left="2160" w:hanging="180"/>
      </w:pPr>
      <w:rPr>
        <w:rFonts w:cs="Times New Roman"/>
      </w:rPr>
    </w:lvl>
    <w:lvl w:ilvl="3" w:tplc="041D000F" w:tentative="1">
      <w:start w:val="1"/>
      <w:numFmt w:val="decimal"/>
      <w:lvlText w:val="%4."/>
      <w:lvlJc w:val="left"/>
      <w:pPr>
        <w:tabs>
          <w:tab w:val="num" w:pos="2880"/>
        </w:tabs>
        <w:ind w:left="2880" w:hanging="360"/>
      </w:pPr>
      <w:rPr>
        <w:rFonts w:cs="Times New Roman"/>
      </w:rPr>
    </w:lvl>
    <w:lvl w:ilvl="4" w:tplc="041D0019" w:tentative="1">
      <w:start w:val="1"/>
      <w:numFmt w:val="lowerLetter"/>
      <w:lvlText w:val="%5."/>
      <w:lvlJc w:val="left"/>
      <w:pPr>
        <w:tabs>
          <w:tab w:val="num" w:pos="3600"/>
        </w:tabs>
        <w:ind w:left="3600" w:hanging="360"/>
      </w:pPr>
      <w:rPr>
        <w:rFonts w:cs="Times New Roman"/>
      </w:rPr>
    </w:lvl>
    <w:lvl w:ilvl="5" w:tplc="041D001B" w:tentative="1">
      <w:start w:val="1"/>
      <w:numFmt w:val="lowerRoman"/>
      <w:lvlText w:val="%6."/>
      <w:lvlJc w:val="right"/>
      <w:pPr>
        <w:tabs>
          <w:tab w:val="num" w:pos="4320"/>
        </w:tabs>
        <w:ind w:left="4320" w:hanging="180"/>
      </w:pPr>
      <w:rPr>
        <w:rFonts w:cs="Times New Roman"/>
      </w:rPr>
    </w:lvl>
    <w:lvl w:ilvl="6" w:tplc="041D000F" w:tentative="1">
      <w:start w:val="1"/>
      <w:numFmt w:val="decimal"/>
      <w:lvlText w:val="%7."/>
      <w:lvlJc w:val="left"/>
      <w:pPr>
        <w:tabs>
          <w:tab w:val="num" w:pos="5040"/>
        </w:tabs>
        <w:ind w:left="5040" w:hanging="360"/>
      </w:pPr>
      <w:rPr>
        <w:rFonts w:cs="Times New Roman"/>
      </w:rPr>
    </w:lvl>
    <w:lvl w:ilvl="7" w:tplc="041D0019" w:tentative="1">
      <w:start w:val="1"/>
      <w:numFmt w:val="lowerLetter"/>
      <w:lvlText w:val="%8."/>
      <w:lvlJc w:val="left"/>
      <w:pPr>
        <w:tabs>
          <w:tab w:val="num" w:pos="5760"/>
        </w:tabs>
        <w:ind w:left="5760" w:hanging="360"/>
      </w:pPr>
      <w:rPr>
        <w:rFonts w:cs="Times New Roman"/>
      </w:rPr>
    </w:lvl>
    <w:lvl w:ilvl="8" w:tplc="041D001B" w:tentative="1">
      <w:start w:val="1"/>
      <w:numFmt w:val="lowerRoman"/>
      <w:lvlText w:val="%9."/>
      <w:lvlJc w:val="right"/>
      <w:pPr>
        <w:tabs>
          <w:tab w:val="num" w:pos="6480"/>
        </w:tabs>
        <w:ind w:left="6480" w:hanging="180"/>
      </w:pPr>
      <w:rPr>
        <w:rFonts w:cs="Times New Roman"/>
      </w:rPr>
    </w:lvl>
  </w:abstractNum>
  <w:abstractNum w:abstractNumId="10">
    <w:nsid w:val="4D4E5EB7"/>
    <w:multiLevelType w:val="hybridMultilevel"/>
    <w:tmpl w:val="9588F87E"/>
    <w:lvl w:ilvl="0" w:tplc="7430E6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8894F05"/>
    <w:multiLevelType w:val="hybridMultilevel"/>
    <w:tmpl w:val="5AA85FB2"/>
    <w:lvl w:ilvl="0" w:tplc="8C4E048C">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58FD2AB3"/>
    <w:multiLevelType w:val="hybridMultilevel"/>
    <w:tmpl w:val="B6462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5EA0650E"/>
    <w:multiLevelType w:val="hybridMultilevel"/>
    <w:tmpl w:val="0D3E7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6D83096B"/>
    <w:multiLevelType w:val="hybridMultilevel"/>
    <w:tmpl w:val="F8821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74308FD"/>
    <w:multiLevelType w:val="hybridMultilevel"/>
    <w:tmpl w:val="E98C3ED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94E0ACC"/>
    <w:multiLevelType w:val="hybridMultilevel"/>
    <w:tmpl w:val="DA907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13"/>
  </w:num>
  <w:num w:numId="4">
    <w:abstractNumId w:val="14"/>
  </w:num>
  <w:num w:numId="5">
    <w:abstractNumId w:val="12"/>
  </w:num>
  <w:num w:numId="6">
    <w:abstractNumId w:val="0"/>
  </w:num>
  <w:num w:numId="7">
    <w:abstractNumId w:val="10"/>
  </w:num>
  <w:num w:numId="8">
    <w:abstractNumId w:val="16"/>
  </w:num>
  <w:num w:numId="9">
    <w:abstractNumId w:val="1"/>
  </w:num>
  <w:num w:numId="10">
    <w:abstractNumId w:val="2"/>
  </w:num>
  <w:num w:numId="11">
    <w:abstractNumId w:val="11"/>
  </w:num>
  <w:num w:numId="12">
    <w:abstractNumId w:val="8"/>
  </w:num>
  <w:num w:numId="13">
    <w:abstractNumId w:val="4"/>
  </w:num>
  <w:num w:numId="14">
    <w:abstractNumId w:val="7"/>
  </w:num>
  <w:num w:numId="15">
    <w:abstractNumId w:val="15"/>
  </w:num>
  <w:num w:numId="16">
    <w:abstractNumId w:val="3"/>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DateAndTime/>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fr-FR" w:vendorID="64" w:dllVersion="0" w:nlCheck="1" w:checkStyle="0"/>
  <w:activeWritingStyle w:appName="MSWord" w:lang="da-DK" w:vendorID="64" w:dllVersion="0" w:nlCheck="1" w:checkStyle="0"/>
  <w:activeWritingStyle w:appName="MSWord" w:lang="en-GB"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proofState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Diabetes Obes Metab 4Ann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05adwv5btrweoe5a9i5srfta0fpsf59f9xe&quot;&gt;Review clinical use in pumps&lt;record-ids&gt;&lt;item&gt;1&lt;/item&gt;&lt;item&gt;2&lt;/item&gt;&lt;item&gt;3&lt;/item&gt;&lt;item&gt;4&lt;/item&gt;&lt;item&gt;6&lt;/item&gt;&lt;item&gt;12&lt;/item&gt;&lt;item&gt;15&lt;/item&gt;&lt;item&gt;22&lt;/item&gt;&lt;item&gt;24&lt;/item&gt;&lt;item&gt;25&lt;/item&gt;&lt;item&gt;32&lt;/item&gt;&lt;item&gt;33&lt;/item&gt;&lt;item&gt;35&lt;/item&gt;&lt;item&gt;38&lt;/item&gt;&lt;item&gt;40&lt;/item&gt;&lt;item&gt;41&lt;/item&gt;&lt;item&gt;43&lt;/item&gt;&lt;item&gt;46&lt;/item&gt;&lt;item&gt;47&lt;/item&gt;&lt;item&gt;48&lt;/item&gt;&lt;item&gt;49&lt;/item&gt;&lt;item&gt;50&lt;/item&gt;&lt;item&gt;51&lt;/item&gt;&lt;item&gt;52&lt;/item&gt;&lt;item&gt;53&lt;/item&gt;&lt;item&gt;54&lt;/item&gt;&lt;item&gt;58&lt;/item&gt;&lt;item&gt;60&lt;/item&gt;&lt;item&gt;61&lt;/item&gt;&lt;item&gt;63&lt;/item&gt;&lt;item&gt;67&lt;/item&gt;&lt;item&gt;68&lt;/item&gt;&lt;item&gt;69&lt;/item&gt;&lt;item&gt;83&lt;/item&gt;&lt;item&gt;85&lt;/item&gt;&lt;item&gt;86&lt;/item&gt;&lt;item&gt;88&lt;/item&gt;&lt;item&gt;89&lt;/item&gt;&lt;item&gt;97&lt;/item&gt;&lt;item&gt;98&lt;/item&gt;&lt;item&gt;99&lt;/item&gt;&lt;item&gt;100&lt;/item&gt;&lt;item&gt;101&lt;/item&gt;&lt;item&gt;102&lt;/item&gt;&lt;item&gt;103&lt;/item&gt;&lt;item&gt;104&lt;/item&gt;&lt;item&gt;106&lt;/item&gt;&lt;item&gt;110&lt;/item&gt;&lt;item&gt;111&lt;/item&gt;&lt;item&gt;115&lt;/item&gt;&lt;item&gt;116&lt;/item&gt;&lt;/record-ids&gt;&lt;/item&gt;&lt;/Libraries&gt;"/>
  </w:docVars>
  <w:rsids>
    <w:rsidRoot w:val="00456530"/>
    <w:rsid w:val="00004560"/>
    <w:rsid w:val="000077D5"/>
    <w:rsid w:val="00012E56"/>
    <w:rsid w:val="00020D1F"/>
    <w:rsid w:val="000213EC"/>
    <w:rsid w:val="00021699"/>
    <w:rsid w:val="00022F91"/>
    <w:rsid w:val="0002689B"/>
    <w:rsid w:val="0003285C"/>
    <w:rsid w:val="00032BA1"/>
    <w:rsid w:val="00042C33"/>
    <w:rsid w:val="00044AEA"/>
    <w:rsid w:val="00051243"/>
    <w:rsid w:val="00055069"/>
    <w:rsid w:val="00055172"/>
    <w:rsid w:val="00055542"/>
    <w:rsid w:val="00055F37"/>
    <w:rsid w:val="00062DE3"/>
    <w:rsid w:val="000727F4"/>
    <w:rsid w:val="00074E51"/>
    <w:rsid w:val="00080683"/>
    <w:rsid w:val="0008355F"/>
    <w:rsid w:val="00083DD2"/>
    <w:rsid w:val="00091093"/>
    <w:rsid w:val="000932AB"/>
    <w:rsid w:val="00093514"/>
    <w:rsid w:val="00093F89"/>
    <w:rsid w:val="00097060"/>
    <w:rsid w:val="00097AE1"/>
    <w:rsid w:val="00097FD1"/>
    <w:rsid w:val="000A4A13"/>
    <w:rsid w:val="000C0FE0"/>
    <w:rsid w:val="000C6A66"/>
    <w:rsid w:val="000C6C29"/>
    <w:rsid w:val="000D0414"/>
    <w:rsid w:val="000D7DE6"/>
    <w:rsid w:val="000E2EE1"/>
    <w:rsid w:val="000E6830"/>
    <w:rsid w:val="000F3E7C"/>
    <w:rsid w:val="000F5067"/>
    <w:rsid w:val="000F6257"/>
    <w:rsid w:val="00100449"/>
    <w:rsid w:val="00104DBB"/>
    <w:rsid w:val="001206B7"/>
    <w:rsid w:val="001221BE"/>
    <w:rsid w:val="00123541"/>
    <w:rsid w:val="0012520A"/>
    <w:rsid w:val="001275C7"/>
    <w:rsid w:val="001333E2"/>
    <w:rsid w:val="0013417B"/>
    <w:rsid w:val="0013422F"/>
    <w:rsid w:val="00135474"/>
    <w:rsid w:val="00140345"/>
    <w:rsid w:val="001414E5"/>
    <w:rsid w:val="0014780C"/>
    <w:rsid w:val="00157B12"/>
    <w:rsid w:val="00163FDB"/>
    <w:rsid w:val="0016486E"/>
    <w:rsid w:val="00164E90"/>
    <w:rsid w:val="0016598B"/>
    <w:rsid w:val="00165C29"/>
    <w:rsid w:val="00172A30"/>
    <w:rsid w:val="00174AD8"/>
    <w:rsid w:val="00176B1A"/>
    <w:rsid w:val="00176C57"/>
    <w:rsid w:val="00186867"/>
    <w:rsid w:val="001927BD"/>
    <w:rsid w:val="001939A1"/>
    <w:rsid w:val="00193CB0"/>
    <w:rsid w:val="00194080"/>
    <w:rsid w:val="0019428B"/>
    <w:rsid w:val="001C19EB"/>
    <w:rsid w:val="001C1FB0"/>
    <w:rsid w:val="001C2E07"/>
    <w:rsid w:val="001C3BC4"/>
    <w:rsid w:val="001C4707"/>
    <w:rsid w:val="001D09A4"/>
    <w:rsid w:val="001D6A38"/>
    <w:rsid w:val="001E0150"/>
    <w:rsid w:val="001E079F"/>
    <w:rsid w:val="001F000E"/>
    <w:rsid w:val="001F1175"/>
    <w:rsid w:val="001F4EA2"/>
    <w:rsid w:val="0020405B"/>
    <w:rsid w:val="002103C3"/>
    <w:rsid w:val="0021222E"/>
    <w:rsid w:val="002125FA"/>
    <w:rsid w:val="002142AC"/>
    <w:rsid w:val="002159BB"/>
    <w:rsid w:val="00216191"/>
    <w:rsid w:val="00217699"/>
    <w:rsid w:val="002244E1"/>
    <w:rsid w:val="00225F40"/>
    <w:rsid w:val="00230933"/>
    <w:rsid w:val="002323BE"/>
    <w:rsid w:val="00232E1D"/>
    <w:rsid w:val="002334A3"/>
    <w:rsid w:val="00236213"/>
    <w:rsid w:val="0024391A"/>
    <w:rsid w:val="00247588"/>
    <w:rsid w:val="00250676"/>
    <w:rsid w:val="00250A37"/>
    <w:rsid w:val="00250F4C"/>
    <w:rsid w:val="00251CAC"/>
    <w:rsid w:val="00254A28"/>
    <w:rsid w:val="00255FD9"/>
    <w:rsid w:val="00257B5D"/>
    <w:rsid w:val="002630CA"/>
    <w:rsid w:val="0026461B"/>
    <w:rsid w:val="002652A6"/>
    <w:rsid w:val="00270568"/>
    <w:rsid w:val="00271293"/>
    <w:rsid w:val="00272CD0"/>
    <w:rsid w:val="00275F12"/>
    <w:rsid w:val="00284953"/>
    <w:rsid w:val="00286D95"/>
    <w:rsid w:val="002930A1"/>
    <w:rsid w:val="00296C97"/>
    <w:rsid w:val="002A084C"/>
    <w:rsid w:val="002A0A04"/>
    <w:rsid w:val="002A14BF"/>
    <w:rsid w:val="002A3818"/>
    <w:rsid w:val="002A6777"/>
    <w:rsid w:val="002B0469"/>
    <w:rsid w:val="002D5228"/>
    <w:rsid w:val="002D52E9"/>
    <w:rsid w:val="002D547F"/>
    <w:rsid w:val="002E0D30"/>
    <w:rsid w:val="002E73D5"/>
    <w:rsid w:val="002F28A4"/>
    <w:rsid w:val="002F3E48"/>
    <w:rsid w:val="002F46AE"/>
    <w:rsid w:val="002F58EF"/>
    <w:rsid w:val="00300815"/>
    <w:rsid w:val="003040F9"/>
    <w:rsid w:val="00307A7C"/>
    <w:rsid w:val="00312375"/>
    <w:rsid w:val="003169CE"/>
    <w:rsid w:val="003201D7"/>
    <w:rsid w:val="00321E1E"/>
    <w:rsid w:val="00322F9D"/>
    <w:rsid w:val="00325776"/>
    <w:rsid w:val="00325B40"/>
    <w:rsid w:val="0032610C"/>
    <w:rsid w:val="003324E4"/>
    <w:rsid w:val="00341114"/>
    <w:rsid w:val="0035408F"/>
    <w:rsid w:val="0036015C"/>
    <w:rsid w:val="003614AD"/>
    <w:rsid w:val="003641E7"/>
    <w:rsid w:val="0036686B"/>
    <w:rsid w:val="003735BB"/>
    <w:rsid w:val="0037420E"/>
    <w:rsid w:val="003753C9"/>
    <w:rsid w:val="00382B84"/>
    <w:rsid w:val="00382EE3"/>
    <w:rsid w:val="00383742"/>
    <w:rsid w:val="00386281"/>
    <w:rsid w:val="00387BC3"/>
    <w:rsid w:val="00392684"/>
    <w:rsid w:val="0039434F"/>
    <w:rsid w:val="003A2A6F"/>
    <w:rsid w:val="003A56C6"/>
    <w:rsid w:val="003B790E"/>
    <w:rsid w:val="003C2418"/>
    <w:rsid w:val="003C261C"/>
    <w:rsid w:val="003C40A1"/>
    <w:rsid w:val="003C4442"/>
    <w:rsid w:val="003D2452"/>
    <w:rsid w:val="003D5745"/>
    <w:rsid w:val="003D6E88"/>
    <w:rsid w:val="003D75BF"/>
    <w:rsid w:val="003E14B0"/>
    <w:rsid w:val="003E54A2"/>
    <w:rsid w:val="003F1118"/>
    <w:rsid w:val="003F4211"/>
    <w:rsid w:val="00410CAF"/>
    <w:rsid w:val="0042593C"/>
    <w:rsid w:val="00425E99"/>
    <w:rsid w:val="00427502"/>
    <w:rsid w:val="00441AE0"/>
    <w:rsid w:val="00441D44"/>
    <w:rsid w:val="00443170"/>
    <w:rsid w:val="00447E96"/>
    <w:rsid w:val="00450368"/>
    <w:rsid w:val="00451E45"/>
    <w:rsid w:val="0045450F"/>
    <w:rsid w:val="0045604A"/>
    <w:rsid w:val="00456530"/>
    <w:rsid w:val="00460729"/>
    <w:rsid w:val="00470297"/>
    <w:rsid w:val="004737D1"/>
    <w:rsid w:val="004823D2"/>
    <w:rsid w:val="00484B6E"/>
    <w:rsid w:val="00487508"/>
    <w:rsid w:val="004875E9"/>
    <w:rsid w:val="00487DC8"/>
    <w:rsid w:val="00492EA4"/>
    <w:rsid w:val="004947FF"/>
    <w:rsid w:val="00497205"/>
    <w:rsid w:val="004A22CD"/>
    <w:rsid w:val="004A7BA5"/>
    <w:rsid w:val="004B124E"/>
    <w:rsid w:val="004B3A0D"/>
    <w:rsid w:val="004B62E1"/>
    <w:rsid w:val="004C1E24"/>
    <w:rsid w:val="004C6415"/>
    <w:rsid w:val="004D3BDF"/>
    <w:rsid w:val="004D5677"/>
    <w:rsid w:val="004D65C1"/>
    <w:rsid w:val="004E62D5"/>
    <w:rsid w:val="004F0EA3"/>
    <w:rsid w:val="004F29E4"/>
    <w:rsid w:val="004F4A83"/>
    <w:rsid w:val="004F5F1D"/>
    <w:rsid w:val="00507B1C"/>
    <w:rsid w:val="00523251"/>
    <w:rsid w:val="005251C2"/>
    <w:rsid w:val="00534B4B"/>
    <w:rsid w:val="00534B7F"/>
    <w:rsid w:val="005407A8"/>
    <w:rsid w:val="00540BDD"/>
    <w:rsid w:val="00540DCF"/>
    <w:rsid w:val="00542B79"/>
    <w:rsid w:val="00546215"/>
    <w:rsid w:val="00546710"/>
    <w:rsid w:val="0055046B"/>
    <w:rsid w:val="0055099C"/>
    <w:rsid w:val="00566DFF"/>
    <w:rsid w:val="00570007"/>
    <w:rsid w:val="00572CDC"/>
    <w:rsid w:val="00574E7B"/>
    <w:rsid w:val="00576F32"/>
    <w:rsid w:val="005828B5"/>
    <w:rsid w:val="005853AC"/>
    <w:rsid w:val="00585C4D"/>
    <w:rsid w:val="0058666C"/>
    <w:rsid w:val="005868E9"/>
    <w:rsid w:val="00587D18"/>
    <w:rsid w:val="00595F8C"/>
    <w:rsid w:val="00597998"/>
    <w:rsid w:val="005A1958"/>
    <w:rsid w:val="005A2507"/>
    <w:rsid w:val="005B1475"/>
    <w:rsid w:val="005B19C3"/>
    <w:rsid w:val="005B2F58"/>
    <w:rsid w:val="005B3848"/>
    <w:rsid w:val="005C3B60"/>
    <w:rsid w:val="005C6657"/>
    <w:rsid w:val="005E1C77"/>
    <w:rsid w:val="005E2899"/>
    <w:rsid w:val="005E3FDB"/>
    <w:rsid w:val="005E46B4"/>
    <w:rsid w:val="005F12C5"/>
    <w:rsid w:val="005F32DE"/>
    <w:rsid w:val="005F54E4"/>
    <w:rsid w:val="005F7E22"/>
    <w:rsid w:val="006009EA"/>
    <w:rsid w:val="00601354"/>
    <w:rsid w:val="00605604"/>
    <w:rsid w:val="00607974"/>
    <w:rsid w:val="00611565"/>
    <w:rsid w:val="006179BD"/>
    <w:rsid w:val="00620923"/>
    <w:rsid w:val="006261B7"/>
    <w:rsid w:val="00630B42"/>
    <w:rsid w:val="006314F4"/>
    <w:rsid w:val="00640132"/>
    <w:rsid w:val="006453CE"/>
    <w:rsid w:val="00647351"/>
    <w:rsid w:val="00651C99"/>
    <w:rsid w:val="006630D6"/>
    <w:rsid w:val="00673C20"/>
    <w:rsid w:val="00676E53"/>
    <w:rsid w:val="00677453"/>
    <w:rsid w:val="00683FC1"/>
    <w:rsid w:val="00685564"/>
    <w:rsid w:val="00694E6C"/>
    <w:rsid w:val="00694F83"/>
    <w:rsid w:val="0069550C"/>
    <w:rsid w:val="006A1036"/>
    <w:rsid w:val="006A2110"/>
    <w:rsid w:val="006A36B6"/>
    <w:rsid w:val="006A3FBC"/>
    <w:rsid w:val="006C0E95"/>
    <w:rsid w:val="006C2859"/>
    <w:rsid w:val="006D1010"/>
    <w:rsid w:val="006D4A42"/>
    <w:rsid w:val="006E151C"/>
    <w:rsid w:val="006E3FE0"/>
    <w:rsid w:val="006E684A"/>
    <w:rsid w:val="006E76E1"/>
    <w:rsid w:val="006F42CD"/>
    <w:rsid w:val="006F5E7D"/>
    <w:rsid w:val="00701249"/>
    <w:rsid w:val="00705932"/>
    <w:rsid w:val="00713925"/>
    <w:rsid w:val="0071668A"/>
    <w:rsid w:val="00724424"/>
    <w:rsid w:val="00724FF9"/>
    <w:rsid w:val="0072703C"/>
    <w:rsid w:val="007308A0"/>
    <w:rsid w:val="00732A25"/>
    <w:rsid w:val="00733853"/>
    <w:rsid w:val="00734188"/>
    <w:rsid w:val="00734DD3"/>
    <w:rsid w:val="0074423C"/>
    <w:rsid w:val="007446B6"/>
    <w:rsid w:val="007508E9"/>
    <w:rsid w:val="007522B1"/>
    <w:rsid w:val="00756DC2"/>
    <w:rsid w:val="007571A4"/>
    <w:rsid w:val="007723D3"/>
    <w:rsid w:val="00775C1F"/>
    <w:rsid w:val="00777A93"/>
    <w:rsid w:val="00777D5D"/>
    <w:rsid w:val="00781B2C"/>
    <w:rsid w:val="00784CB6"/>
    <w:rsid w:val="00786D1E"/>
    <w:rsid w:val="00786E68"/>
    <w:rsid w:val="007871E2"/>
    <w:rsid w:val="00787E93"/>
    <w:rsid w:val="007916C1"/>
    <w:rsid w:val="0079408C"/>
    <w:rsid w:val="00794F64"/>
    <w:rsid w:val="00796747"/>
    <w:rsid w:val="007B16C3"/>
    <w:rsid w:val="007B2D21"/>
    <w:rsid w:val="007B6DE0"/>
    <w:rsid w:val="007C3FCC"/>
    <w:rsid w:val="007C5EB0"/>
    <w:rsid w:val="007C65FD"/>
    <w:rsid w:val="007D64C5"/>
    <w:rsid w:val="007E3B7A"/>
    <w:rsid w:val="007E4FF8"/>
    <w:rsid w:val="007F52DF"/>
    <w:rsid w:val="0081184D"/>
    <w:rsid w:val="00816EF2"/>
    <w:rsid w:val="00821B02"/>
    <w:rsid w:val="00821DBD"/>
    <w:rsid w:val="0082344B"/>
    <w:rsid w:val="00826ED7"/>
    <w:rsid w:val="00833F50"/>
    <w:rsid w:val="00837A73"/>
    <w:rsid w:val="008420D4"/>
    <w:rsid w:val="0084408E"/>
    <w:rsid w:val="0084429A"/>
    <w:rsid w:val="00845291"/>
    <w:rsid w:val="00846877"/>
    <w:rsid w:val="00851A21"/>
    <w:rsid w:val="00855B93"/>
    <w:rsid w:val="00855C75"/>
    <w:rsid w:val="00861E7D"/>
    <w:rsid w:val="00865637"/>
    <w:rsid w:val="00867504"/>
    <w:rsid w:val="00867A7D"/>
    <w:rsid w:val="008724E9"/>
    <w:rsid w:val="00876CFE"/>
    <w:rsid w:val="00881A56"/>
    <w:rsid w:val="00882923"/>
    <w:rsid w:val="00892873"/>
    <w:rsid w:val="008A1120"/>
    <w:rsid w:val="008A5414"/>
    <w:rsid w:val="008B030F"/>
    <w:rsid w:val="008B095E"/>
    <w:rsid w:val="008B3D29"/>
    <w:rsid w:val="008B49E1"/>
    <w:rsid w:val="008B5142"/>
    <w:rsid w:val="008D1F82"/>
    <w:rsid w:val="008D2EA4"/>
    <w:rsid w:val="008D314E"/>
    <w:rsid w:val="008D3A11"/>
    <w:rsid w:val="008D4D6B"/>
    <w:rsid w:val="008D4F13"/>
    <w:rsid w:val="008E6315"/>
    <w:rsid w:val="008E6CAA"/>
    <w:rsid w:val="008F1DA6"/>
    <w:rsid w:val="008F4D94"/>
    <w:rsid w:val="0090168D"/>
    <w:rsid w:val="00905DB4"/>
    <w:rsid w:val="009067BF"/>
    <w:rsid w:val="00915677"/>
    <w:rsid w:val="009218F8"/>
    <w:rsid w:val="00922255"/>
    <w:rsid w:val="00922777"/>
    <w:rsid w:val="00930ECE"/>
    <w:rsid w:val="0093217C"/>
    <w:rsid w:val="00943930"/>
    <w:rsid w:val="00947F34"/>
    <w:rsid w:val="009516E3"/>
    <w:rsid w:val="0095181C"/>
    <w:rsid w:val="00956B13"/>
    <w:rsid w:val="00960BB4"/>
    <w:rsid w:val="00961F68"/>
    <w:rsid w:val="00962088"/>
    <w:rsid w:val="00962D37"/>
    <w:rsid w:val="009748E0"/>
    <w:rsid w:val="009823DA"/>
    <w:rsid w:val="00983D3C"/>
    <w:rsid w:val="009867F8"/>
    <w:rsid w:val="00991532"/>
    <w:rsid w:val="00997703"/>
    <w:rsid w:val="009A1BB2"/>
    <w:rsid w:val="009A41E3"/>
    <w:rsid w:val="009B4B09"/>
    <w:rsid w:val="009B6175"/>
    <w:rsid w:val="009D48B1"/>
    <w:rsid w:val="009E164D"/>
    <w:rsid w:val="009F0B3B"/>
    <w:rsid w:val="009F1DEF"/>
    <w:rsid w:val="009F244A"/>
    <w:rsid w:val="009F3776"/>
    <w:rsid w:val="00A01691"/>
    <w:rsid w:val="00A016D5"/>
    <w:rsid w:val="00A208E0"/>
    <w:rsid w:val="00A2228C"/>
    <w:rsid w:val="00A3296F"/>
    <w:rsid w:val="00A32C0B"/>
    <w:rsid w:val="00A34712"/>
    <w:rsid w:val="00A34E66"/>
    <w:rsid w:val="00A43BC7"/>
    <w:rsid w:val="00A51DEC"/>
    <w:rsid w:val="00A54116"/>
    <w:rsid w:val="00A560EE"/>
    <w:rsid w:val="00A561CE"/>
    <w:rsid w:val="00A60EAF"/>
    <w:rsid w:val="00A62E28"/>
    <w:rsid w:val="00A65E00"/>
    <w:rsid w:val="00A7051E"/>
    <w:rsid w:val="00A77055"/>
    <w:rsid w:val="00A772B5"/>
    <w:rsid w:val="00A77E44"/>
    <w:rsid w:val="00A85208"/>
    <w:rsid w:val="00A910B7"/>
    <w:rsid w:val="00A953FE"/>
    <w:rsid w:val="00A9564B"/>
    <w:rsid w:val="00AA0969"/>
    <w:rsid w:val="00AA5CFC"/>
    <w:rsid w:val="00AB282E"/>
    <w:rsid w:val="00AB4794"/>
    <w:rsid w:val="00AB7D62"/>
    <w:rsid w:val="00AC077E"/>
    <w:rsid w:val="00AC0A32"/>
    <w:rsid w:val="00AC2C1B"/>
    <w:rsid w:val="00AC4B25"/>
    <w:rsid w:val="00AC543A"/>
    <w:rsid w:val="00AC69FC"/>
    <w:rsid w:val="00AD26C6"/>
    <w:rsid w:val="00AE0746"/>
    <w:rsid w:val="00AE65D6"/>
    <w:rsid w:val="00AF33A2"/>
    <w:rsid w:val="00AF7937"/>
    <w:rsid w:val="00B01BB7"/>
    <w:rsid w:val="00B02321"/>
    <w:rsid w:val="00B058C9"/>
    <w:rsid w:val="00B06746"/>
    <w:rsid w:val="00B11AD1"/>
    <w:rsid w:val="00B16E24"/>
    <w:rsid w:val="00B2479D"/>
    <w:rsid w:val="00B26572"/>
    <w:rsid w:val="00B30FD7"/>
    <w:rsid w:val="00B330F8"/>
    <w:rsid w:val="00B346A0"/>
    <w:rsid w:val="00B363D3"/>
    <w:rsid w:val="00B42E92"/>
    <w:rsid w:val="00B473EC"/>
    <w:rsid w:val="00B530A7"/>
    <w:rsid w:val="00B5775D"/>
    <w:rsid w:val="00B6128D"/>
    <w:rsid w:val="00B65BA6"/>
    <w:rsid w:val="00B725CB"/>
    <w:rsid w:val="00B72898"/>
    <w:rsid w:val="00B730F7"/>
    <w:rsid w:val="00B80F50"/>
    <w:rsid w:val="00B907B4"/>
    <w:rsid w:val="00B9171A"/>
    <w:rsid w:val="00B96750"/>
    <w:rsid w:val="00B977AE"/>
    <w:rsid w:val="00BA0294"/>
    <w:rsid w:val="00BA48F0"/>
    <w:rsid w:val="00BA523B"/>
    <w:rsid w:val="00BA5FB1"/>
    <w:rsid w:val="00BA6232"/>
    <w:rsid w:val="00BA7AE9"/>
    <w:rsid w:val="00BB0A61"/>
    <w:rsid w:val="00BC1A85"/>
    <w:rsid w:val="00BC295E"/>
    <w:rsid w:val="00BC306E"/>
    <w:rsid w:val="00BC71B7"/>
    <w:rsid w:val="00BD2205"/>
    <w:rsid w:val="00BD4809"/>
    <w:rsid w:val="00BD4EAD"/>
    <w:rsid w:val="00BE01BB"/>
    <w:rsid w:val="00BE6515"/>
    <w:rsid w:val="00BF4987"/>
    <w:rsid w:val="00BF4B91"/>
    <w:rsid w:val="00BF534F"/>
    <w:rsid w:val="00C00724"/>
    <w:rsid w:val="00C1102E"/>
    <w:rsid w:val="00C154DA"/>
    <w:rsid w:val="00C217AE"/>
    <w:rsid w:val="00C23A78"/>
    <w:rsid w:val="00C30CC4"/>
    <w:rsid w:val="00C35514"/>
    <w:rsid w:val="00C40C32"/>
    <w:rsid w:val="00C41339"/>
    <w:rsid w:val="00C52A68"/>
    <w:rsid w:val="00C56A38"/>
    <w:rsid w:val="00C610A9"/>
    <w:rsid w:val="00C63D0E"/>
    <w:rsid w:val="00C67C4B"/>
    <w:rsid w:val="00C81778"/>
    <w:rsid w:val="00C825F7"/>
    <w:rsid w:val="00C82DBC"/>
    <w:rsid w:val="00C83106"/>
    <w:rsid w:val="00C9704D"/>
    <w:rsid w:val="00CA60BC"/>
    <w:rsid w:val="00CA7789"/>
    <w:rsid w:val="00CB0060"/>
    <w:rsid w:val="00CB3364"/>
    <w:rsid w:val="00CB4A58"/>
    <w:rsid w:val="00CB58B6"/>
    <w:rsid w:val="00CC12E4"/>
    <w:rsid w:val="00CC36EA"/>
    <w:rsid w:val="00CC41A1"/>
    <w:rsid w:val="00CD4FB0"/>
    <w:rsid w:val="00CE1923"/>
    <w:rsid w:val="00CE3456"/>
    <w:rsid w:val="00CE4317"/>
    <w:rsid w:val="00D06CE2"/>
    <w:rsid w:val="00D0732B"/>
    <w:rsid w:val="00D106D1"/>
    <w:rsid w:val="00D124AB"/>
    <w:rsid w:val="00D12B94"/>
    <w:rsid w:val="00D13A71"/>
    <w:rsid w:val="00D22B86"/>
    <w:rsid w:val="00D23629"/>
    <w:rsid w:val="00D2697C"/>
    <w:rsid w:val="00D30267"/>
    <w:rsid w:val="00D31BDB"/>
    <w:rsid w:val="00D32574"/>
    <w:rsid w:val="00D3474F"/>
    <w:rsid w:val="00D35B55"/>
    <w:rsid w:val="00D4357D"/>
    <w:rsid w:val="00D45974"/>
    <w:rsid w:val="00D5090A"/>
    <w:rsid w:val="00D548B7"/>
    <w:rsid w:val="00D620B8"/>
    <w:rsid w:val="00D6407E"/>
    <w:rsid w:val="00D64731"/>
    <w:rsid w:val="00D6537C"/>
    <w:rsid w:val="00D67989"/>
    <w:rsid w:val="00D745BA"/>
    <w:rsid w:val="00D74C0F"/>
    <w:rsid w:val="00D751A5"/>
    <w:rsid w:val="00D80F9B"/>
    <w:rsid w:val="00D856E3"/>
    <w:rsid w:val="00D862C2"/>
    <w:rsid w:val="00D867A3"/>
    <w:rsid w:val="00D9640B"/>
    <w:rsid w:val="00DA0980"/>
    <w:rsid w:val="00DA1C85"/>
    <w:rsid w:val="00DB0104"/>
    <w:rsid w:val="00DB1875"/>
    <w:rsid w:val="00DB1A76"/>
    <w:rsid w:val="00DB339B"/>
    <w:rsid w:val="00DB7A9A"/>
    <w:rsid w:val="00DC156D"/>
    <w:rsid w:val="00DC72D7"/>
    <w:rsid w:val="00DD3D2B"/>
    <w:rsid w:val="00DD4C8B"/>
    <w:rsid w:val="00DD68BA"/>
    <w:rsid w:val="00DD746F"/>
    <w:rsid w:val="00DD79CD"/>
    <w:rsid w:val="00DE0872"/>
    <w:rsid w:val="00DE0D37"/>
    <w:rsid w:val="00DE38C7"/>
    <w:rsid w:val="00DE6373"/>
    <w:rsid w:val="00DE6FB2"/>
    <w:rsid w:val="00DE74B5"/>
    <w:rsid w:val="00DF32B7"/>
    <w:rsid w:val="00DF6C1A"/>
    <w:rsid w:val="00E05F29"/>
    <w:rsid w:val="00E10BE2"/>
    <w:rsid w:val="00E24EFD"/>
    <w:rsid w:val="00E3174A"/>
    <w:rsid w:val="00E37609"/>
    <w:rsid w:val="00E37E75"/>
    <w:rsid w:val="00E40FE7"/>
    <w:rsid w:val="00E417B4"/>
    <w:rsid w:val="00E438A1"/>
    <w:rsid w:val="00E43A4C"/>
    <w:rsid w:val="00E45A8B"/>
    <w:rsid w:val="00E46137"/>
    <w:rsid w:val="00E54D1B"/>
    <w:rsid w:val="00E64D0E"/>
    <w:rsid w:val="00E77018"/>
    <w:rsid w:val="00E80125"/>
    <w:rsid w:val="00E80DF8"/>
    <w:rsid w:val="00E820AC"/>
    <w:rsid w:val="00E82175"/>
    <w:rsid w:val="00E87766"/>
    <w:rsid w:val="00E936B2"/>
    <w:rsid w:val="00E937C5"/>
    <w:rsid w:val="00EA1215"/>
    <w:rsid w:val="00EA13C0"/>
    <w:rsid w:val="00EA2DEF"/>
    <w:rsid w:val="00EA7000"/>
    <w:rsid w:val="00EB1B57"/>
    <w:rsid w:val="00EB5851"/>
    <w:rsid w:val="00EC0A27"/>
    <w:rsid w:val="00EC270E"/>
    <w:rsid w:val="00EC35F4"/>
    <w:rsid w:val="00ED5331"/>
    <w:rsid w:val="00ED5A77"/>
    <w:rsid w:val="00ED79B6"/>
    <w:rsid w:val="00EE0197"/>
    <w:rsid w:val="00EE1D8E"/>
    <w:rsid w:val="00EE572F"/>
    <w:rsid w:val="00EE5CB0"/>
    <w:rsid w:val="00EF1942"/>
    <w:rsid w:val="00EF69B3"/>
    <w:rsid w:val="00F01E0F"/>
    <w:rsid w:val="00F05F93"/>
    <w:rsid w:val="00F07649"/>
    <w:rsid w:val="00F07A7F"/>
    <w:rsid w:val="00F17AC8"/>
    <w:rsid w:val="00F23052"/>
    <w:rsid w:val="00F3059A"/>
    <w:rsid w:val="00F40409"/>
    <w:rsid w:val="00F425B0"/>
    <w:rsid w:val="00F43E26"/>
    <w:rsid w:val="00F456F8"/>
    <w:rsid w:val="00F502DB"/>
    <w:rsid w:val="00F647BE"/>
    <w:rsid w:val="00F71BC4"/>
    <w:rsid w:val="00F724BB"/>
    <w:rsid w:val="00F73BDE"/>
    <w:rsid w:val="00F76894"/>
    <w:rsid w:val="00F84A15"/>
    <w:rsid w:val="00F86757"/>
    <w:rsid w:val="00F87BE0"/>
    <w:rsid w:val="00F9074B"/>
    <w:rsid w:val="00F91493"/>
    <w:rsid w:val="00FA2E13"/>
    <w:rsid w:val="00FA5AFF"/>
    <w:rsid w:val="00FA6D92"/>
    <w:rsid w:val="00FA7319"/>
    <w:rsid w:val="00FB1465"/>
    <w:rsid w:val="00FB28BE"/>
    <w:rsid w:val="00FC0E10"/>
    <w:rsid w:val="00FC51B9"/>
    <w:rsid w:val="00FD118D"/>
    <w:rsid w:val="00FD1203"/>
    <w:rsid w:val="00FD4E18"/>
    <w:rsid w:val="00FE006B"/>
    <w:rsid w:val="00FE065D"/>
    <w:rsid w:val="00FE387D"/>
    <w:rsid w:val="00FF3918"/>
    <w:rsid w:val="00FF791A"/>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8DA4B4"/>
  <w15:docId w15:val="{244DA9CB-FFCE-4CD5-8EA6-55DA7E30E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56530"/>
    <w:pPr>
      <w:ind w:left="720"/>
      <w:contextualSpacing/>
    </w:pPr>
  </w:style>
  <w:style w:type="paragraph" w:customStyle="1" w:styleId="EndNoteBibliographyTitle">
    <w:name w:val="EndNote Bibliography Title"/>
    <w:basedOn w:val="Normal"/>
    <w:link w:val="EndNoteBibliographyTitleChar"/>
    <w:rsid w:val="00E80DF8"/>
    <w:pPr>
      <w:spacing w:after="0"/>
      <w:jc w:val="center"/>
    </w:pPr>
    <w:rPr>
      <w:rFonts w:ascii="Calibri" w:hAnsi="Calibri" w:cs="Calibri"/>
      <w:noProof/>
    </w:rPr>
  </w:style>
  <w:style w:type="character" w:customStyle="1" w:styleId="ListParagraphChar">
    <w:name w:val="List Paragraph Char"/>
    <w:basedOn w:val="DefaultParagraphFont"/>
    <w:link w:val="ListParagraph"/>
    <w:uiPriority w:val="34"/>
    <w:rsid w:val="00E80DF8"/>
    <w:rPr>
      <w:lang w:val="en-US"/>
    </w:rPr>
  </w:style>
  <w:style w:type="character" w:customStyle="1" w:styleId="EndNoteBibliographyTitleChar">
    <w:name w:val="EndNote Bibliography Title Char"/>
    <w:basedOn w:val="ListParagraphChar"/>
    <w:link w:val="EndNoteBibliographyTitle"/>
    <w:rsid w:val="00E80DF8"/>
    <w:rPr>
      <w:rFonts w:ascii="Calibri" w:hAnsi="Calibri" w:cs="Calibri"/>
      <w:noProof/>
      <w:lang w:val="en-US"/>
    </w:rPr>
  </w:style>
  <w:style w:type="paragraph" w:customStyle="1" w:styleId="EndNoteBibliography">
    <w:name w:val="EndNote Bibliography"/>
    <w:basedOn w:val="Normal"/>
    <w:link w:val="EndNoteBibliographyChar"/>
    <w:rsid w:val="00E80DF8"/>
    <w:pPr>
      <w:spacing w:line="240" w:lineRule="auto"/>
    </w:pPr>
    <w:rPr>
      <w:rFonts w:ascii="Calibri" w:hAnsi="Calibri" w:cs="Calibri"/>
      <w:noProof/>
    </w:rPr>
  </w:style>
  <w:style w:type="character" w:customStyle="1" w:styleId="EndNoteBibliographyChar">
    <w:name w:val="EndNote Bibliography Char"/>
    <w:basedOn w:val="ListParagraphChar"/>
    <w:link w:val="EndNoteBibliography"/>
    <w:rsid w:val="00E80DF8"/>
    <w:rPr>
      <w:rFonts w:ascii="Calibri" w:hAnsi="Calibri" w:cs="Calibri"/>
      <w:noProof/>
      <w:lang w:val="en-US"/>
    </w:rPr>
  </w:style>
  <w:style w:type="character" w:styleId="CommentReference">
    <w:name w:val="annotation reference"/>
    <w:basedOn w:val="DefaultParagraphFont"/>
    <w:uiPriority w:val="99"/>
    <w:semiHidden/>
    <w:unhideWhenUsed/>
    <w:rsid w:val="00E80DF8"/>
    <w:rPr>
      <w:sz w:val="16"/>
      <w:szCs w:val="16"/>
    </w:rPr>
  </w:style>
  <w:style w:type="paragraph" w:styleId="CommentText">
    <w:name w:val="annotation text"/>
    <w:basedOn w:val="Normal"/>
    <w:link w:val="CommentTextChar"/>
    <w:uiPriority w:val="99"/>
    <w:unhideWhenUsed/>
    <w:rsid w:val="00E80DF8"/>
    <w:pPr>
      <w:spacing w:line="240" w:lineRule="auto"/>
    </w:pPr>
    <w:rPr>
      <w:sz w:val="20"/>
      <w:szCs w:val="20"/>
    </w:rPr>
  </w:style>
  <w:style w:type="character" w:customStyle="1" w:styleId="CommentTextChar">
    <w:name w:val="Comment Text Char"/>
    <w:basedOn w:val="DefaultParagraphFont"/>
    <w:link w:val="CommentText"/>
    <w:uiPriority w:val="99"/>
    <w:rsid w:val="00E80DF8"/>
    <w:rPr>
      <w:sz w:val="20"/>
      <w:szCs w:val="20"/>
      <w:lang w:val="en-US"/>
    </w:rPr>
  </w:style>
  <w:style w:type="paragraph" w:styleId="CommentSubject">
    <w:name w:val="annotation subject"/>
    <w:basedOn w:val="CommentText"/>
    <w:next w:val="CommentText"/>
    <w:link w:val="CommentSubjectChar"/>
    <w:uiPriority w:val="99"/>
    <w:semiHidden/>
    <w:unhideWhenUsed/>
    <w:rsid w:val="00E80DF8"/>
    <w:rPr>
      <w:b/>
      <w:bCs/>
    </w:rPr>
  </w:style>
  <w:style w:type="character" w:customStyle="1" w:styleId="CommentSubjectChar">
    <w:name w:val="Comment Subject Char"/>
    <w:basedOn w:val="CommentTextChar"/>
    <w:link w:val="CommentSubject"/>
    <w:uiPriority w:val="99"/>
    <w:semiHidden/>
    <w:rsid w:val="00E80DF8"/>
    <w:rPr>
      <w:b/>
      <w:bCs/>
      <w:sz w:val="20"/>
      <w:szCs w:val="20"/>
      <w:lang w:val="en-US"/>
    </w:rPr>
  </w:style>
  <w:style w:type="paragraph" w:styleId="BalloonText">
    <w:name w:val="Balloon Text"/>
    <w:basedOn w:val="Normal"/>
    <w:link w:val="BalloonTextChar"/>
    <w:uiPriority w:val="99"/>
    <w:semiHidden/>
    <w:unhideWhenUsed/>
    <w:rsid w:val="00E80D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0DF8"/>
    <w:rPr>
      <w:rFonts w:ascii="Segoe UI" w:hAnsi="Segoe UI" w:cs="Segoe UI"/>
      <w:sz w:val="18"/>
      <w:szCs w:val="18"/>
      <w:lang w:val="en-US"/>
    </w:rPr>
  </w:style>
  <w:style w:type="character" w:styleId="Hyperlink">
    <w:name w:val="Hyperlink"/>
    <w:basedOn w:val="DefaultParagraphFont"/>
    <w:uiPriority w:val="99"/>
    <w:unhideWhenUsed/>
    <w:rsid w:val="00D13A71"/>
    <w:rPr>
      <w:color w:val="0563C1" w:themeColor="hyperlink"/>
      <w:u w:val="single"/>
    </w:rPr>
  </w:style>
  <w:style w:type="character" w:styleId="FollowedHyperlink">
    <w:name w:val="FollowedHyperlink"/>
    <w:basedOn w:val="DefaultParagraphFont"/>
    <w:uiPriority w:val="99"/>
    <w:semiHidden/>
    <w:unhideWhenUsed/>
    <w:rsid w:val="004D65C1"/>
    <w:rPr>
      <w:color w:val="954F72" w:themeColor="followedHyperlink"/>
      <w:u w:val="single"/>
    </w:rPr>
  </w:style>
  <w:style w:type="paragraph" w:styleId="Header">
    <w:name w:val="header"/>
    <w:basedOn w:val="Normal"/>
    <w:link w:val="HeaderChar"/>
    <w:uiPriority w:val="99"/>
    <w:unhideWhenUsed/>
    <w:rsid w:val="00FA2E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2E13"/>
    <w:rPr>
      <w:lang w:val="en-US"/>
    </w:rPr>
  </w:style>
  <w:style w:type="paragraph" w:styleId="Footer">
    <w:name w:val="footer"/>
    <w:basedOn w:val="Normal"/>
    <w:link w:val="FooterChar"/>
    <w:uiPriority w:val="99"/>
    <w:unhideWhenUsed/>
    <w:rsid w:val="00FA2E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A2E13"/>
    <w:rPr>
      <w:lang w:val="en-US"/>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table" w:styleId="TableGrid">
    <w:name w:val="Table Grid"/>
    <w:basedOn w:val="TableNormal"/>
    <w:uiPriority w:val="39"/>
    <w:rsid w:val="00B473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B3364"/>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4999763">
      <w:bodyDiv w:val="1"/>
      <w:marLeft w:val="0"/>
      <w:marRight w:val="0"/>
      <w:marTop w:val="0"/>
      <w:marBottom w:val="0"/>
      <w:divBdr>
        <w:top w:val="none" w:sz="0" w:space="0" w:color="auto"/>
        <w:left w:val="none" w:sz="0" w:space="0" w:color="auto"/>
        <w:bottom w:val="none" w:sz="0" w:space="0" w:color="auto"/>
        <w:right w:val="none" w:sz="0" w:space="0" w:color="auto"/>
      </w:divBdr>
      <w:divsChild>
        <w:div w:id="299000393">
          <w:marLeft w:val="0"/>
          <w:marRight w:val="1"/>
          <w:marTop w:val="0"/>
          <w:marBottom w:val="0"/>
          <w:divBdr>
            <w:top w:val="none" w:sz="0" w:space="0" w:color="auto"/>
            <w:left w:val="none" w:sz="0" w:space="0" w:color="auto"/>
            <w:bottom w:val="none" w:sz="0" w:space="0" w:color="auto"/>
            <w:right w:val="none" w:sz="0" w:space="0" w:color="auto"/>
          </w:divBdr>
          <w:divsChild>
            <w:div w:id="430201009">
              <w:marLeft w:val="0"/>
              <w:marRight w:val="0"/>
              <w:marTop w:val="0"/>
              <w:marBottom w:val="0"/>
              <w:divBdr>
                <w:top w:val="none" w:sz="0" w:space="0" w:color="auto"/>
                <w:left w:val="none" w:sz="0" w:space="0" w:color="auto"/>
                <w:bottom w:val="none" w:sz="0" w:space="0" w:color="auto"/>
                <w:right w:val="none" w:sz="0" w:space="0" w:color="auto"/>
              </w:divBdr>
              <w:divsChild>
                <w:div w:id="2014674380">
                  <w:marLeft w:val="0"/>
                  <w:marRight w:val="1"/>
                  <w:marTop w:val="0"/>
                  <w:marBottom w:val="0"/>
                  <w:divBdr>
                    <w:top w:val="none" w:sz="0" w:space="0" w:color="auto"/>
                    <w:left w:val="none" w:sz="0" w:space="0" w:color="auto"/>
                    <w:bottom w:val="none" w:sz="0" w:space="0" w:color="auto"/>
                    <w:right w:val="none" w:sz="0" w:space="0" w:color="auto"/>
                  </w:divBdr>
                  <w:divsChild>
                    <w:div w:id="531310448">
                      <w:marLeft w:val="0"/>
                      <w:marRight w:val="0"/>
                      <w:marTop w:val="0"/>
                      <w:marBottom w:val="0"/>
                      <w:divBdr>
                        <w:top w:val="none" w:sz="0" w:space="0" w:color="auto"/>
                        <w:left w:val="none" w:sz="0" w:space="0" w:color="auto"/>
                        <w:bottom w:val="none" w:sz="0" w:space="0" w:color="auto"/>
                        <w:right w:val="none" w:sz="0" w:space="0" w:color="auto"/>
                      </w:divBdr>
                      <w:divsChild>
                        <w:div w:id="1782989753">
                          <w:marLeft w:val="0"/>
                          <w:marRight w:val="0"/>
                          <w:marTop w:val="0"/>
                          <w:marBottom w:val="0"/>
                          <w:divBdr>
                            <w:top w:val="none" w:sz="0" w:space="0" w:color="auto"/>
                            <w:left w:val="none" w:sz="0" w:space="0" w:color="auto"/>
                            <w:bottom w:val="none" w:sz="0" w:space="0" w:color="auto"/>
                            <w:right w:val="none" w:sz="0" w:space="0" w:color="auto"/>
                          </w:divBdr>
                          <w:divsChild>
                            <w:div w:id="1687710430">
                              <w:marLeft w:val="0"/>
                              <w:marRight w:val="0"/>
                              <w:marTop w:val="120"/>
                              <w:marBottom w:val="360"/>
                              <w:divBdr>
                                <w:top w:val="none" w:sz="0" w:space="0" w:color="auto"/>
                                <w:left w:val="none" w:sz="0" w:space="0" w:color="auto"/>
                                <w:bottom w:val="none" w:sz="0" w:space="0" w:color="auto"/>
                                <w:right w:val="none" w:sz="0" w:space="0" w:color="auto"/>
                              </w:divBdr>
                              <w:divsChild>
                                <w:div w:id="2142457505">
                                  <w:marLeft w:val="0"/>
                                  <w:marRight w:val="0"/>
                                  <w:marTop w:val="0"/>
                                  <w:marBottom w:val="0"/>
                                  <w:divBdr>
                                    <w:top w:val="none" w:sz="0" w:space="0" w:color="auto"/>
                                    <w:left w:val="none" w:sz="0" w:space="0" w:color="auto"/>
                                    <w:bottom w:val="none" w:sz="0" w:space="0" w:color="auto"/>
                                    <w:right w:val="none" w:sz="0" w:space="0" w:color="auto"/>
                                  </w:divBdr>
                                </w:div>
                                <w:div w:id="66343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8896079">
      <w:bodyDiv w:val="1"/>
      <w:marLeft w:val="0"/>
      <w:marRight w:val="0"/>
      <w:marTop w:val="0"/>
      <w:marBottom w:val="0"/>
      <w:divBdr>
        <w:top w:val="none" w:sz="0" w:space="0" w:color="auto"/>
        <w:left w:val="none" w:sz="0" w:space="0" w:color="auto"/>
        <w:bottom w:val="none" w:sz="0" w:space="0" w:color="auto"/>
        <w:right w:val="none" w:sz="0" w:space="0" w:color="auto"/>
      </w:divBdr>
      <w:divsChild>
        <w:div w:id="2094082589">
          <w:marLeft w:val="0"/>
          <w:marRight w:val="0"/>
          <w:marTop w:val="0"/>
          <w:marBottom w:val="0"/>
          <w:divBdr>
            <w:top w:val="none" w:sz="0" w:space="0" w:color="auto"/>
            <w:left w:val="none" w:sz="0" w:space="0" w:color="auto"/>
            <w:bottom w:val="none" w:sz="0" w:space="0" w:color="auto"/>
            <w:right w:val="none" w:sz="0" w:space="0" w:color="auto"/>
          </w:divBdr>
          <w:divsChild>
            <w:div w:id="336737097">
              <w:marLeft w:val="0"/>
              <w:marRight w:val="0"/>
              <w:marTop w:val="0"/>
              <w:marBottom w:val="0"/>
              <w:divBdr>
                <w:top w:val="none" w:sz="0" w:space="0" w:color="auto"/>
                <w:left w:val="none" w:sz="0" w:space="0" w:color="auto"/>
                <w:bottom w:val="none" w:sz="0" w:space="0" w:color="auto"/>
                <w:right w:val="none" w:sz="0" w:space="0" w:color="auto"/>
              </w:divBdr>
              <w:divsChild>
                <w:div w:id="1162282228">
                  <w:marLeft w:val="0"/>
                  <w:marRight w:val="0"/>
                  <w:marTop w:val="0"/>
                  <w:marBottom w:val="0"/>
                  <w:divBdr>
                    <w:top w:val="none" w:sz="0" w:space="0" w:color="auto"/>
                    <w:left w:val="none" w:sz="0" w:space="0" w:color="auto"/>
                    <w:bottom w:val="none" w:sz="0" w:space="0" w:color="auto"/>
                    <w:right w:val="none" w:sz="0" w:space="0" w:color="auto"/>
                  </w:divBdr>
                  <w:divsChild>
                    <w:div w:id="1449857954">
                      <w:marLeft w:val="0"/>
                      <w:marRight w:val="0"/>
                      <w:marTop w:val="0"/>
                      <w:marBottom w:val="0"/>
                      <w:divBdr>
                        <w:top w:val="none" w:sz="0" w:space="0" w:color="auto"/>
                        <w:left w:val="none" w:sz="0" w:space="0" w:color="auto"/>
                        <w:bottom w:val="none" w:sz="0" w:space="0" w:color="auto"/>
                        <w:right w:val="none" w:sz="0" w:space="0" w:color="auto"/>
                      </w:divBdr>
                      <w:divsChild>
                        <w:div w:id="975374035">
                          <w:marLeft w:val="-300"/>
                          <w:marRight w:val="-300"/>
                          <w:marTop w:val="0"/>
                          <w:marBottom w:val="0"/>
                          <w:divBdr>
                            <w:top w:val="none" w:sz="0" w:space="0" w:color="auto"/>
                            <w:left w:val="none" w:sz="0" w:space="0" w:color="auto"/>
                            <w:bottom w:val="none" w:sz="0" w:space="0" w:color="auto"/>
                            <w:right w:val="none" w:sz="0" w:space="0" w:color="auto"/>
                          </w:divBdr>
                          <w:divsChild>
                            <w:div w:id="766072646">
                              <w:marLeft w:val="0"/>
                              <w:marRight w:val="0"/>
                              <w:marTop w:val="0"/>
                              <w:marBottom w:val="0"/>
                              <w:divBdr>
                                <w:top w:val="none" w:sz="0" w:space="0" w:color="auto"/>
                                <w:left w:val="none" w:sz="0" w:space="0" w:color="auto"/>
                                <w:bottom w:val="none" w:sz="0" w:space="0" w:color="auto"/>
                                <w:right w:val="none" w:sz="0" w:space="0" w:color="auto"/>
                              </w:divBdr>
                              <w:divsChild>
                                <w:div w:id="2128697608">
                                  <w:marLeft w:val="0"/>
                                  <w:marRight w:val="0"/>
                                  <w:marTop w:val="0"/>
                                  <w:marBottom w:val="0"/>
                                  <w:divBdr>
                                    <w:top w:val="none" w:sz="0" w:space="0" w:color="auto"/>
                                    <w:left w:val="none" w:sz="0" w:space="0" w:color="auto"/>
                                    <w:bottom w:val="none" w:sz="0" w:space="0" w:color="auto"/>
                                    <w:right w:val="none" w:sz="0" w:space="0" w:color="auto"/>
                                  </w:divBdr>
                                  <w:divsChild>
                                    <w:div w:id="876510484">
                                      <w:marLeft w:val="0"/>
                                      <w:marRight w:val="0"/>
                                      <w:marTop w:val="0"/>
                                      <w:marBottom w:val="0"/>
                                      <w:divBdr>
                                        <w:top w:val="none" w:sz="0" w:space="0" w:color="auto"/>
                                        <w:left w:val="none" w:sz="0" w:space="0" w:color="auto"/>
                                        <w:bottom w:val="none" w:sz="0" w:space="0" w:color="auto"/>
                                        <w:right w:val="none" w:sz="0" w:space="0" w:color="auto"/>
                                      </w:divBdr>
                                    </w:div>
                                    <w:div w:id="346711456">
                                      <w:marLeft w:val="0"/>
                                      <w:marRight w:val="0"/>
                                      <w:marTop w:val="0"/>
                                      <w:marBottom w:val="0"/>
                                      <w:divBdr>
                                        <w:top w:val="none" w:sz="0" w:space="0" w:color="auto"/>
                                        <w:left w:val="none" w:sz="0" w:space="0" w:color="auto"/>
                                        <w:bottom w:val="none" w:sz="0" w:space="0" w:color="auto"/>
                                        <w:right w:val="none" w:sz="0" w:space="0" w:color="auto"/>
                                      </w:divBdr>
                                    </w:div>
                                    <w:div w:id="134855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5104414">
      <w:bodyDiv w:val="1"/>
      <w:marLeft w:val="0"/>
      <w:marRight w:val="0"/>
      <w:marTop w:val="0"/>
      <w:marBottom w:val="0"/>
      <w:divBdr>
        <w:top w:val="none" w:sz="0" w:space="0" w:color="auto"/>
        <w:left w:val="none" w:sz="0" w:space="0" w:color="auto"/>
        <w:bottom w:val="none" w:sz="0" w:space="0" w:color="auto"/>
        <w:right w:val="none" w:sz="0" w:space="0" w:color="auto"/>
      </w:divBdr>
    </w:div>
    <w:div w:id="885675895">
      <w:bodyDiv w:val="1"/>
      <w:marLeft w:val="0"/>
      <w:marRight w:val="0"/>
      <w:marTop w:val="0"/>
      <w:marBottom w:val="0"/>
      <w:divBdr>
        <w:top w:val="none" w:sz="0" w:space="0" w:color="auto"/>
        <w:left w:val="none" w:sz="0" w:space="0" w:color="auto"/>
        <w:bottom w:val="none" w:sz="0" w:space="0" w:color="auto"/>
        <w:right w:val="none" w:sz="0" w:space="0" w:color="auto"/>
      </w:divBdr>
    </w:div>
    <w:div w:id="913663531">
      <w:bodyDiv w:val="1"/>
      <w:marLeft w:val="0"/>
      <w:marRight w:val="0"/>
      <w:marTop w:val="0"/>
      <w:marBottom w:val="0"/>
      <w:divBdr>
        <w:top w:val="none" w:sz="0" w:space="0" w:color="auto"/>
        <w:left w:val="none" w:sz="0" w:space="0" w:color="auto"/>
        <w:bottom w:val="none" w:sz="0" w:space="0" w:color="auto"/>
        <w:right w:val="none" w:sz="0" w:space="0" w:color="auto"/>
      </w:divBdr>
    </w:div>
    <w:div w:id="926614269">
      <w:bodyDiv w:val="1"/>
      <w:marLeft w:val="0"/>
      <w:marRight w:val="0"/>
      <w:marTop w:val="0"/>
      <w:marBottom w:val="0"/>
      <w:divBdr>
        <w:top w:val="none" w:sz="0" w:space="0" w:color="auto"/>
        <w:left w:val="none" w:sz="0" w:space="0" w:color="auto"/>
        <w:bottom w:val="none" w:sz="0" w:space="0" w:color="auto"/>
        <w:right w:val="none" w:sz="0" w:space="0" w:color="auto"/>
      </w:divBdr>
      <w:divsChild>
        <w:div w:id="2073502687">
          <w:marLeft w:val="274"/>
          <w:marRight w:val="0"/>
          <w:marTop w:val="0"/>
          <w:marBottom w:val="0"/>
          <w:divBdr>
            <w:top w:val="none" w:sz="0" w:space="0" w:color="auto"/>
            <w:left w:val="none" w:sz="0" w:space="0" w:color="auto"/>
            <w:bottom w:val="none" w:sz="0" w:space="0" w:color="auto"/>
            <w:right w:val="none" w:sz="0" w:space="0" w:color="auto"/>
          </w:divBdr>
        </w:div>
      </w:divsChild>
    </w:div>
    <w:div w:id="974141455">
      <w:bodyDiv w:val="1"/>
      <w:marLeft w:val="0"/>
      <w:marRight w:val="0"/>
      <w:marTop w:val="0"/>
      <w:marBottom w:val="0"/>
      <w:divBdr>
        <w:top w:val="none" w:sz="0" w:space="0" w:color="auto"/>
        <w:left w:val="none" w:sz="0" w:space="0" w:color="auto"/>
        <w:bottom w:val="none" w:sz="0" w:space="0" w:color="auto"/>
        <w:right w:val="none" w:sz="0" w:space="0" w:color="auto"/>
      </w:divBdr>
      <w:divsChild>
        <w:div w:id="1709716311">
          <w:marLeft w:val="446"/>
          <w:marRight w:val="0"/>
          <w:marTop w:val="0"/>
          <w:marBottom w:val="0"/>
          <w:divBdr>
            <w:top w:val="none" w:sz="0" w:space="0" w:color="auto"/>
            <w:left w:val="none" w:sz="0" w:space="0" w:color="auto"/>
            <w:bottom w:val="none" w:sz="0" w:space="0" w:color="auto"/>
            <w:right w:val="none" w:sz="0" w:space="0" w:color="auto"/>
          </w:divBdr>
        </w:div>
      </w:divsChild>
    </w:div>
    <w:div w:id="992415232">
      <w:bodyDiv w:val="1"/>
      <w:marLeft w:val="0"/>
      <w:marRight w:val="0"/>
      <w:marTop w:val="0"/>
      <w:marBottom w:val="0"/>
      <w:divBdr>
        <w:top w:val="none" w:sz="0" w:space="0" w:color="auto"/>
        <w:left w:val="none" w:sz="0" w:space="0" w:color="auto"/>
        <w:bottom w:val="none" w:sz="0" w:space="0" w:color="auto"/>
        <w:right w:val="none" w:sz="0" w:space="0" w:color="auto"/>
      </w:divBdr>
      <w:divsChild>
        <w:div w:id="1225601322">
          <w:marLeft w:val="0"/>
          <w:marRight w:val="1"/>
          <w:marTop w:val="0"/>
          <w:marBottom w:val="0"/>
          <w:divBdr>
            <w:top w:val="none" w:sz="0" w:space="0" w:color="auto"/>
            <w:left w:val="none" w:sz="0" w:space="0" w:color="auto"/>
            <w:bottom w:val="none" w:sz="0" w:space="0" w:color="auto"/>
            <w:right w:val="none" w:sz="0" w:space="0" w:color="auto"/>
          </w:divBdr>
          <w:divsChild>
            <w:div w:id="2029603600">
              <w:marLeft w:val="0"/>
              <w:marRight w:val="0"/>
              <w:marTop w:val="0"/>
              <w:marBottom w:val="0"/>
              <w:divBdr>
                <w:top w:val="none" w:sz="0" w:space="0" w:color="auto"/>
                <w:left w:val="none" w:sz="0" w:space="0" w:color="auto"/>
                <w:bottom w:val="none" w:sz="0" w:space="0" w:color="auto"/>
                <w:right w:val="none" w:sz="0" w:space="0" w:color="auto"/>
              </w:divBdr>
              <w:divsChild>
                <w:div w:id="1411460249">
                  <w:marLeft w:val="0"/>
                  <w:marRight w:val="1"/>
                  <w:marTop w:val="0"/>
                  <w:marBottom w:val="0"/>
                  <w:divBdr>
                    <w:top w:val="none" w:sz="0" w:space="0" w:color="auto"/>
                    <w:left w:val="none" w:sz="0" w:space="0" w:color="auto"/>
                    <w:bottom w:val="none" w:sz="0" w:space="0" w:color="auto"/>
                    <w:right w:val="none" w:sz="0" w:space="0" w:color="auto"/>
                  </w:divBdr>
                  <w:divsChild>
                    <w:div w:id="1665938825">
                      <w:marLeft w:val="0"/>
                      <w:marRight w:val="0"/>
                      <w:marTop w:val="0"/>
                      <w:marBottom w:val="0"/>
                      <w:divBdr>
                        <w:top w:val="none" w:sz="0" w:space="0" w:color="auto"/>
                        <w:left w:val="none" w:sz="0" w:space="0" w:color="auto"/>
                        <w:bottom w:val="none" w:sz="0" w:space="0" w:color="auto"/>
                        <w:right w:val="none" w:sz="0" w:space="0" w:color="auto"/>
                      </w:divBdr>
                      <w:divsChild>
                        <w:div w:id="191580688">
                          <w:marLeft w:val="0"/>
                          <w:marRight w:val="0"/>
                          <w:marTop w:val="0"/>
                          <w:marBottom w:val="0"/>
                          <w:divBdr>
                            <w:top w:val="none" w:sz="0" w:space="0" w:color="auto"/>
                            <w:left w:val="none" w:sz="0" w:space="0" w:color="auto"/>
                            <w:bottom w:val="none" w:sz="0" w:space="0" w:color="auto"/>
                            <w:right w:val="none" w:sz="0" w:space="0" w:color="auto"/>
                          </w:divBdr>
                          <w:divsChild>
                            <w:div w:id="1284505887">
                              <w:marLeft w:val="0"/>
                              <w:marRight w:val="0"/>
                              <w:marTop w:val="120"/>
                              <w:marBottom w:val="360"/>
                              <w:divBdr>
                                <w:top w:val="none" w:sz="0" w:space="0" w:color="auto"/>
                                <w:left w:val="none" w:sz="0" w:space="0" w:color="auto"/>
                                <w:bottom w:val="none" w:sz="0" w:space="0" w:color="auto"/>
                                <w:right w:val="none" w:sz="0" w:space="0" w:color="auto"/>
                              </w:divBdr>
                              <w:divsChild>
                                <w:div w:id="608008292">
                                  <w:marLeft w:val="420"/>
                                  <w:marRight w:val="0"/>
                                  <w:marTop w:val="0"/>
                                  <w:marBottom w:val="0"/>
                                  <w:divBdr>
                                    <w:top w:val="none" w:sz="0" w:space="0" w:color="auto"/>
                                    <w:left w:val="none" w:sz="0" w:space="0" w:color="auto"/>
                                    <w:bottom w:val="none" w:sz="0" w:space="0" w:color="auto"/>
                                    <w:right w:val="none" w:sz="0" w:space="0" w:color="auto"/>
                                  </w:divBdr>
                                  <w:divsChild>
                                    <w:div w:id="1796486605">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9036898">
      <w:bodyDiv w:val="1"/>
      <w:marLeft w:val="0"/>
      <w:marRight w:val="0"/>
      <w:marTop w:val="0"/>
      <w:marBottom w:val="0"/>
      <w:divBdr>
        <w:top w:val="none" w:sz="0" w:space="0" w:color="auto"/>
        <w:left w:val="none" w:sz="0" w:space="0" w:color="auto"/>
        <w:bottom w:val="none" w:sz="0" w:space="0" w:color="auto"/>
        <w:right w:val="none" w:sz="0" w:space="0" w:color="auto"/>
      </w:divBdr>
      <w:divsChild>
        <w:div w:id="1884437997">
          <w:marLeft w:val="0"/>
          <w:marRight w:val="1"/>
          <w:marTop w:val="0"/>
          <w:marBottom w:val="0"/>
          <w:divBdr>
            <w:top w:val="none" w:sz="0" w:space="0" w:color="auto"/>
            <w:left w:val="none" w:sz="0" w:space="0" w:color="auto"/>
            <w:bottom w:val="none" w:sz="0" w:space="0" w:color="auto"/>
            <w:right w:val="none" w:sz="0" w:space="0" w:color="auto"/>
          </w:divBdr>
          <w:divsChild>
            <w:div w:id="989746738">
              <w:marLeft w:val="0"/>
              <w:marRight w:val="0"/>
              <w:marTop w:val="0"/>
              <w:marBottom w:val="0"/>
              <w:divBdr>
                <w:top w:val="none" w:sz="0" w:space="0" w:color="auto"/>
                <w:left w:val="none" w:sz="0" w:space="0" w:color="auto"/>
                <w:bottom w:val="none" w:sz="0" w:space="0" w:color="auto"/>
                <w:right w:val="none" w:sz="0" w:space="0" w:color="auto"/>
              </w:divBdr>
              <w:divsChild>
                <w:div w:id="936598289">
                  <w:marLeft w:val="0"/>
                  <w:marRight w:val="1"/>
                  <w:marTop w:val="0"/>
                  <w:marBottom w:val="0"/>
                  <w:divBdr>
                    <w:top w:val="none" w:sz="0" w:space="0" w:color="auto"/>
                    <w:left w:val="none" w:sz="0" w:space="0" w:color="auto"/>
                    <w:bottom w:val="none" w:sz="0" w:space="0" w:color="auto"/>
                    <w:right w:val="none" w:sz="0" w:space="0" w:color="auto"/>
                  </w:divBdr>
                  <w:divsChild>
                    <w:div w:id="137915464">
                      <w:marLeft w:val="0"/>
                      <w:marRight w:val="0"/>
                      <w:marTop w:val="0"/>
                      <w:marBottom w:val="0"/>
                      <w:divBdr>
                        <w:top w:val="none" w:sz="0" w:space="0" w:color="auto"/>
                        <w:left w:val="none" w:sz="0" w:space="0" w:color="auto"/>
                        <w:bottom w:val="none" w:sz="0" w:space="0" w:color="auto"/>
                        <w:right w:val="none" w:sz="0" w:space="0" w:color="auto"/>
                      </w:divBdr>
                      <w:divsChild>
                        <w:div w:id="2105300621">
                          <w:marLeft w:val="0"/>
                          <w:marRight w:val="0"/>
                          <w:marTop w:val="0"/>
                          <w:marBottom w:val="0"/>
                          <w:divBdr>
                            <w:top w:val="none" w:sz="0" w:space="0" w:color="auto"/>
                            <w:left w:val="none" w:sz="0" w:space="0" w:color="auto"/>
                            <w:bottom w:val="none" w:sz="0" w:space="0" w:color="auto"/>
                            <w:right w:val="none" w:sz="0" w:space="0" w:color="auto"/>
                          </w:divBdr>
                          <w:divsChild>
                            <w:div w:id="875123834">
                              <w:marLeft w:val="0"/>
                              <w:marRight w:val="0"/>
                              <w:marTop w:val="120"/>
                              <w:marBottom w:val="360"/>
                              <w:divBdr>
                                <w:top w:val="none" w:sz="0" w:space="0" w:color="auto"/>
                                <w:left w:val="none" w:sz="0" w:space="0" w:color="auto"/>
                                <w:bottom w:val="none" w:sz="0" w:space="0" w:color="auto"/>
                                <w:right w:val="none" w:sz="0" w:space="0" w:color="auto"/>
                              </w:divBdr>
                              <w:divsChild>
                                <w:div w:id="2014212195">
                                  <w:marLeft w:val="420"/>
                                  <w:marRight w:val="0"/>
                                  <w:marTop w:val="0"/>
                                  <w:marBottom w:val="0"/>
                                  <w:divBdr>
                                    <w:top w:val="none" w:sz="0" w:space="0" w:color="auto"/>
                                    <w:left w:val="none" w:sz="0" w:space="0" w:color="auto"/>
                                    <w:bottom w:val="none" w:sz="0" w:space="0" w:color="auto"/>
                                    <w:right w:val="none" w:sz="0" w:space="0" w:color="auto"/>
                                  </w:divBdr>
                                  <w:divsChild>
                                    <w:div w:id="1765878710">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8846825">
      <w:bodyDiv w:val="1"/>
      <w:marLeft w:val="0"/>
      <w:marRight w:val="0"/>
      <w:marTop w:val="0"/>
      <w:marBottom w:val="0"/>
      <w:divBdr>
        <w:top w:val="none" w:sz="0" w:space="0" w:color="auto"/>
        <w:left w:val="none" w:sz="0" w:space="0" w:color="auto"/>
        <w:bottom w:val="none" w:sz="0" w:space="0" w:color="auto"/>
        <w:right w:val="none" w:sz="0" w:space="0" w:color="auto"/>
      </w:divBdr>
    </w:div>
    <w:div w:id="1615940494">
      <w:bodyDiv w:val="1"/>
      <w:marLeft w:val="0"/>
      <w:marRight w:val="0"/>
      <w:marTop w:val="0"/>
      <w:marBottom w:val="0"/>
      <w:divBdr>
        <w:top w:val="none" w:sz="0" w:space="0" w:color="auto"/>
        <w:left w:val="none" w:sz="0" w:space="0" w:color="auto"/>
        <w:bottom w:val="none" w:sz="0" w:space="0" w:color="auto"/>
        <w:right w:val="none" w:sz="0" w:space="0" w:color="auto"/>
      </w:divBdr>
      <w:divsChild>
        <w:div w:id="1470896362">
          <w:marLeft w:val="0"/>
          <w:marRight w:val="1"/>
          <w:marTop w:val="0"/>
          <w:marBottom w:val="0"/>
          <w:divBdr>
            <w:top w:val="none" w:sz="0" w:space="0" w:color="auto"/>
            <w:left w:val="none" w:sz="0" w:space="0" w:color="auto"/>
            <w:bottom w:val="none" w:sz="0" w:space="0" w:color="auto"/>
            <w:right w:val="none" w:sz="0" w:space="0" w:color="auto"/>
          </w:divBdr>
          <w:divsChild>
            <w:div w:id="338388137">
              <w:marLeft w:val="0"/>
              <w:marRight w:val="0"/>
              <w:marTop w:val="0"/>
              <w:marBottom w:val="0"/>
              <w:divBdr>
                <w:top w:val="none" w:sz="0" w:space="0" w:color="auto"/>
                <w:left w:val="none" w:sz="0" w:space="0" w:color="auto"/>
                <w:bottom w:val="none" w:sz="0" w:space="0" w:color="auto"/>
                <w:right w:val="none" w:sz="0" w:space="0" w:color="auto"/>
              </w:divBdr>
              <w:divsChild>
                <w:div w:id="366953307">
                  <w:marLeft w:val="0"/>
                  <w:marRight w:val="1"/>
                  <w:marTop w:val="0"/>
                  <w:marBottom w:val="0"/>
                  <w:divBdr>
                    <w:top w:val="none" w:sz="0" w:space="0" w:color="auto"/>
                    <w:left w:val="none" w:sz="0" w:space="0" w:color="auto"/>
                    <w:bottom w:val="none" w:sz="0" w:space="0" w:color="auto"/>
                    <w:right w:val="none" w:sz="0" w:space="0" w:color="auto"/>
                  </w:divBdr>
                  <w:divsChild>
                    <w:div w:id="952201631">
                      <w:marLeft w:val="0"/>
                      <w:marRight w:val="0"/>
                      <w:marTop w:val="0"/>
                      <w:marBottom w:val="0"/>
                      <w:divBdr>
                        <w:top w:val="none" w:sz="0" w:space="0" w:color="auto"/>
                        <w:left w:val="none" w:sz="0" w:space="0" w:color="auto"/>
                        <w:bottom w:val="none" w:sz="0" w:space="0" w:color="auto"/>
                        <w:right w:val="none" w:sz="0" w:space="0" w:color="auto"/>
                      </w:divBdr>
                      <w:divsChild>
                        <w:div w:id="2059359796">
                          <w:marLeft w:val="0"/>
                          <w:marRight w:val="0"/>
                          <w:marTop w:val="0"/>
                          <w:marBottom w:val="0"/>
                          <w:divBdr>
                            <w:top w:val="none" w:sz="0" w:space="0" w:color="auto"/>
                            <w:left w:val="none" w:sz="0" w:space="0" w:color="auto"/>
                            <w:bottom w:val="none" w:sz="0" w:space="0" w:color="auto"/>
                            <w:right w:val="none" w:sz="0" w:space="0" w:color="auto"/>
                          </w:divBdr>
                          <w:divsChild>
                            <w:div w:id="96759849">
                              <w:marLeft w:val="0"/>
                              <w:marRight w:val="0"/>
                              <w:marTop w:val="120"/>
                              <w:marBottom w:val="360"/>
                              <w:divBdr>
                                <w:top w:val="none" w:sz="0" w:space="0" w:color="auto"/>
                                <w:left w:val="none" w:sz="0" w:space="0" w:color="auto"/>
                                <w:bottom w:val="none" w:sz="0" w:space="0" w:color="auto"/>
                                <w:right w:val="none" w:sz="0" w:space="0" w:color="auto"/>
                              </w:divBdr>
                              <w:divsChild>
                                <w:div w:id="1184972614">
                                  <w:marLeft w:val="420"/>
                                  <w:marRight w:val="0"/>
                                  <w:marTop w:val="0"/>
                                  <w:marBottom w:val="0"/>
                                  <w:divBdr>
                                    <w:top w:val="none" w:sz="0" w:space="0" w:color="auto"/>
                                    <w:left w:val="none" w:sz="0" w:space="0" w:color="auto"/>
                                    <w:bottom w:val="none" w:sz="0" w:space="0" w:color="auto"/>
                                    <w:right w:val="none" w:sz="0" w:space="0" w:color="auto"/>
                                  </w:divBdr>
                                  <w:divsChild>
                                    <w:div w:id="97387293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3185837">
      <w:bodyDiv w:val="1"/>
      <w:marLeft w:val="0"/>
      <w:marRight w:val="0"/>
      <w:marTop w:val="0"/>
      <w:marBottom w:val="0"/>
      <w:divBdr>
        <w:top w:val="none" w:sz="0" w:space="0" w:color="auto"/>
        <w:left w:val="none" w:sz="0" w:space="0" w:color="auto"/>
        <w:bottom w:val="none" w:sz="0" w:space="0" w:color="auto"/>
        <w:right w:val="none" w:sz="0" w:space="0" w:color="auto"/>
      </w:divBdr>
    </w:div>
    <w:div w:id="1864859515">
      <w:bodyDiv w:val="1"/>
      <w:marLeft w:val="0"/>
      <w:marRight w:val="0"/>
      <w:marTop w:val="0"/>
      <w:marBottom w:val="0"/>
      <w:divBdr>
        <w:top w:val="none" w:sz="0" w:space="0" w:color="auto"/>
        <w:left w:val="none" w:sz="0" w:space="0" w:color="auto"/>
        <w:bottom w:val="none" w:sz="0" w:space="0" w:color="auto"/>
        <w:right w:val="none" w:sz="0" w:space="0" w:color="auto"/>
      </w:divBdr>
    </w:div>
    <w:div w:id="2098672863">
      <w:bodyDiv w:val="1"/>
      <w:marLeft w:val="0"/>
      <w:marRight w:val="0"/>
      <w:marTop w:val="0"/>
      <w:marBottom w:val="0"/>
      <w:divBdr>
        <w:top w:val="none" w:sz="0" w:space="0" w:color="auto"/>
        <w:left w:val="none" w:sz="0" w:space="0" w:color="auto"/>
        <w:bottom w:val="none" w:sz="0" w:space="0" w:color="auto"/>
        <w:right w:val="none" w:sz="0" w:space="0" w:color="auto"/>
      </w:divBdr>
      <w:divsChild>
        <w:div w:id="1673222832">
          <w:marLeft w:val="446"/>
          <w:marRight w:val="0"/>
          <w:marTop w:val="120"/>
          <w:marBottom w:val="0"/>
          <w:divBdr>
            <w:top w:val="none" w:sz="0" w:space="0" w:color="auto"/>
            <w:left w:val="none" w:sz="0" w:space="0" w:color="auto"/>
            <w:bottom w:val="none" w:sz="0" w:space="0" w:color="auto"/>
            <w:right w:val="none" w:sz="0" w:space="0" w:color="auto"/>
          </w:divBdr>
        </w:div>
        <w:div w:id="384257542">
          <w:marLeft w:val="446"/>
          <w:marRight w:val="0"/>
          <w:marTop w:val="120"/>
          <w:marBottom w:val="0"/>
          <w:divBdr>
            <w:top w:val="none" w:sz="0" w:space="0" w:color="auto"/>
            <w:left w:val="none" w:sz="0" w:space="0" w:color="auto"/>
            <w:bottom w:val="none" w:sz="0" w:space="0" w:color="auto"/>
            <w:right w:val="none" w:sz="0" w:space="0" w:color="auto"/>
          </w:divBdr>
        </w:div>
        <w:div w:id="749548938">
          <w:marLeft w:val="446"/>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clinicaltrials.gov/ct2/show/NCT03579615" TargetMode="External"/><Relationship Id="rId12" Type="http://schemas.openxmlformats.org/officeDocument/2006/relationships/hyperlink" Target="https://clinicaltrials.gov/ct2/show/NCT03554486" TargetMode="External"/><Relationship Id="rId13" Type="http://schemas.openxmlformats.org/officeDocument/2006/relationships/hyperlink" Target="https://www.ema.europa.eu/en/medicines/human/EPAR/fiasp" TargetMode="External"/><Relationship Id="rId14" Type="http://schemas.openxmlformats.org/officeDocument/2006/relationships/image" Target="media/image1.png"/><Relationship Id="rId15" Type="http://schemas.openxmlformats.org/officeDocument/2006/relationships/image" Target="media/image2.png"/><Relationship Id="rId16" Type="http://schemas.openxmlformats.org/officeDocument/2006/relationships/header" Target="header1.xml"/><Relationship Id="rId17" Type="http://schemas.openxmlformats.org/officeDocument/2006/relationships/fontTable" Target="fontTable.xml"/><Relationship Id="rId18"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mle24@cam.ac.uk" TargetMode="External"/><Relationship Id="rId9" Type="http://schemas.openxmlformats.org/officeDocument/2006/relationships/hyperlink" Target="http://www.accessdata.fda.gov/scripts/cder/iig/getiigWEB.cfm" TargetMode="External"/><Relationship Id="rId10" Type="http://schemas.openxmlformats.org/officeDocument/2006/relationships/hyperlink" Target="https://clinicaltrials.gov/ct2/show/NCT032129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389D1A-A214-EB4D-B097-92A2B315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9700</Words>
  <Characters>53840</Characters>
  <Application>Microsoft Macintosh Word</Application>
  <DocSecurity>0</DocSecurity>
  <Lines>1223</Lines>
  <Paragraphs>661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Parker</dc:creator>
  <cp:lastModifiedBy>Microsoft Office User</cp:lastModifiedBy>
  <cp:revision>2</cp:revision>
  <cp:lastPrinted>2019-02-12T14:28:00Z</cp:lastPrinted>
  <dcterms:created xsi:type="dcterms:W3CDTF">2019-05-28T16:09:00Z</dcterms:created>
  <dcterms:modified xsi:type="dcterms:W3CDTF">2019-05-28T16:09:00Z</dcterms:modified>
</cp:coreProperties>
</file>