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5AAB8A" w14:textId="24127670" w:rsidR="00C00CCB" w:rsidRPr="002C6B7B" w:rsidRDefault="00C00CC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b/>
          <w:sz w:val="24"/>
          <w:szCs w:val="24"/>
        </w:rPr>
      </w:pPr>
      <w:bookmarkStart w:id="0" w:name="abstract"/>
      <w:r w:rsidRPr="002C6B7B">
        <w:rPr>
          <w:rFonts w:ascii="Times New Roman" w:hAnsi="Times New Roman" w:cs="Times New Roman"/>
          <w:b/>
          <w:sz w:val="24"/>
          <w:szCs w:val="24"/>
        </w:rPr>
        <w:t>Who</w:t>
      </w:r>
      <w:bookmarkEnd w:id="0"/>
      <w:r w:rsidRPr="002C6B7B">
        <w:rPr>
          <w:rFonts w:ascii="Times New Roman" w:hAnsi="Times New Roman" w:cs="Times New Roman"/>
          <w:b/>
          <w:sz w:val="24"/>
          <w:szCs w:val="24"/>
        </w:rPr>
        <w:t xml:space="preserve"> are the civilians in the wars of South Sudan?</w:t>
      </w:r>
    </w:p>
    <w:p w14:paraId="7E73ACBD" w14:textId="77777777" w:rsidR="00C00CCB" w:rsidRPr="007420D5" w:rsidRDefault="00C00CC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p>
    <w:p w14:paraId="4D7832AE"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p>
    <w:p w14:paraId="2A7C26A9" w14:textId="77777777" w:rsidR="00F655AB" w:rsidRPr="007420D5" w:rsidRDefault="00F655AB" w:rsidP="008A0C2C">
      <w:pPr>
        <w:tabs>
          <w:tab w:val="left" w:pos="720"/>
          <w:tab w:val="left" w:pos="1440"/>
          <w:tab w:val="left" w:pos="2160"/>
          <w:tab w:val="left" w:pos="2880"/>
          <w:tab w:val="left" w:pos="3600"/>
          <w:tab w:val="left" w:pos="4320"/>
        </w:tabs>
        <w:spacing w:line="360" w:lineRule="auto"/>
        <w:rPr>
          <w:rFonts w:ascii="Times New Roman" w:hAnsi="Times New Roman" w:cs="Times New Roman"/>
          <w:sz w:val="24"/>
          <w:szCs w:val="24"/>
        </w:rPr>
      </w:pPr>
    </w:p>
    <w:p w14:paraId="77E3DC83" w14:textId="77777777" w:rsidR="00F655AB" w:rsidRPr="007420D5" w:rsidRDefault="00F655AB" w:rsidP="008A0C2C">
      <w:pPr>
        <w:tabs>
          <w:tab w:val="left" w:pos="720"/>
          <w:tab w:val="left" w:pos="1440"/>
          <w:tab w:val="left" w:pos="2160"/>
          <w:tab w:val="left" w:pos="2880"/>
          <w:tab w:val="left" w:pos="3600"/>
          <w:tab w:val="left" w:pos="4320"/>
        </w:tabs>
        <w:spacing w:line="360" w:lineRule="auto"/>
        <w:rPr>
          <w:rFonts w:ascii="Times New Roman" w:hAnsi="Times New Roman" w:cs="Times New Roman"/>
          <w:sz w:val="24"/>
          <w:szCs w:val="24"/>
        </w:rPr>
      </w:pPr>
      <w:bookmarkStart w:id="1" w:name="_GoBack"/>
      <w:bookmarkEnd w:id="1"/>
    </w:p>
    <w:p w14:paraId="7B8F737D" w14:textId="77777777" w:rsidR="00F655AB" w:rsidRPr="007420D5" w:rsidRDefault="00EC73EE" w:rsidP="008A0C2C">
      <w:pPr>
        <w:tabs>
          <w:tab w:val="left" w:pos="720"/>
          <w:tab w:val="left" w:pos="1440"/>
          <w:tab w:val="left" w:pos="2160"/>
          <w:tab w:val="left" w:pos="2880"/>
          <w:tab w:val="left" w:pos="3600"/>
          <w:tab w:val="left" w:pos="4320"/>
        </w:tabs>
        <w:spacing w:line="360" w:lineRule="auto"/>
        <w:rPr>
          <w:rFonts w:ascii="Times New Roman" w:hAnsi="Times New Roman" w:cs="Times New Roman"/>
          <w:sz w:val="24"/>
          <w:szCs w:val="24"/>
        </w:rPr>
      </w:pPr>
      <w:r w:rsidRPr="007420D5">
        <w:rPr>
          <w:rFonts w:ascii="Times New Roman" w:hAnsi="Times New Roman" w:cs="Times New Roman"/>
          <w:b/>
          <w:sz w:val="24"/>
          <w:szCs w:val="24"/>
        </w:rPr>
        <w:t>Abstract</w:t>
      </w:r>
    </w:p>
    <w:p w14:paraId="43738144" w14:textId="77777777" w:rsidR="00F655AB" w:rsidRPr="00621527" w:rsidRDefault="00F655AB" w:rsidP="008A0C2C">
      <w:pPr>
        <w:tabs>
          <w:tab w:val="left" w:pos="720"/>
          <w:tab w:val="left" w:pos="1440"/>
          <w:tab w:val="left" w:pos="2160"/>
          <w:tab w:val="left" w:pos="2880"/>
          <w:tab w:val="left" w:pos="3600"/>
          <w:tab w:val="left" w:pos="4320"/>
        </w:tabs>
        <w:spacing w:line="360" w:lineRule="auto"/>
        <w:rPr>
          <w:rFonts w:ascii="Times New Roman" w:hAnsi="Times New Roman" w:cs="Times New Roman"/>
          <w:sz w:val="24"/>
          <w:szCs w:val="24"/>
        </w:rPr>
      </w:pPr>
    </w:p>
    <w:p w14:paraId="373EE636" w14:textId="5C0C8D81" w:rsidR="00F655AB" w:rsidRDefault="0050712C" w:rsidP="008A0C2C">
      <w:pPr>
        <w:spacing w:line="360" w:lineRule="auto"/>
        <w:rPr>
          <w:rFonts w:ascii="Times New Roman" w:hAnsi="Times New Roman" w:cs="Times New Roman"/>
          <w:kern w:val="1"/>
          <w:sz w:val="24"/>
          <w:szCs w:val="24"/>
        </w:rPr>
      </w:pPr>
      <w:r w:rsidRPr="0050712C">
        <w:rPr>
          <w:rFonts w:ascii="Times New Roman" w:hAnsi="Times New Roman" w:cs="Times New Roman"/>
          <w:sz w:val="24"/>
          <w:szCs w:val="24"/>
          <w:lang w:val="en-US"/>
        </w:rPr>
        <w:t xml:space="preserve">This longitudinal study explores the place of the civilian </w:t>
      </w:r>
      <w:r w:rsidR="00D506E4">
        <w:rPr>
          <w:rFonts w:ascii="Times New Roman" w:hAnsi="Times New Roman" w:cs="Times New Roman"/>
          <w:sz w:val="24"/>
          <w:szCs w:val="24"/>
          <w:lang w:val="en-US"/>
        </w:rPr>
        <w:t xml:space="preserve">populations </w:t>
      </w:r>
      <w:r w:rsidRPr="0050712C">
        <w:rPr>
          <w:rFonts w:ascii="Times New Roman" w:hAnsi="Times New Roman" w:cs="Times New Roman"/>
          <w:sz w:val="24"/>
          <w:szCs w:val="24"/>
          <w:lang w:val="en-US"/>
        </w:rPr>
        <w:t xml:space="preserve">in the wars of what is now South Sudan. Using a broad range of empirical evidence we trace the evolution of conflict practices and norms from the 1800s to today. Two main insights stand out: firstly, that since the first colonial incursions, local residents have been strategic assets to be managed and exploited, and thus populations are not just legitimate targets in conflicts, but key resources to capture and control. Secondly, </w:t>
      </w:r>
      <w:r w:rsidR="00415124">
        <w:rPr>
          <w:rFonts w:ascii="Times New Roman" w:hAnsi="Times New Roman" w:cs="Times New Roman"/>
          <w:sz w:val="24"/>
          <w:szCs w:val="24"/>
          <w:lang w:val="en-US"/>
        </w:rPr>
        <w:t xml:space="preserve">violent </w:t>
      </w:r>
      <w:r w:rsidRPr="0050712C">
        <w:rPr>
          <w:rFonts w:ascii="Times New Roman" w:hAnsi="Times New Roman" w:cs="Times New Roman"/>
          <w:sz w:val="24"/>
          <w:szCs w:val="24"/>
          <w:lang w:val="en-US"/>
        </w:rPr>
        <w:t xml:space="preserve">governance structures and practices have been created and reformed through these generations of coercive rule and civil wars. These two issues have undermined, and redefined, the distinction between military and civilian actors. </w:t>
      </w:r>
      <w:r w:rsidR="00905142">
        <w:rPr>
          <w:rFonts w:ascii="Times New Roman" w:hAnsi="Times New Roman" w:cs="Times New Roman"/>
          <w:sz w:val="24"/>
          <w:szCs w:val="24"/>
          <w:lang w:val="en-US"/>
        </w:rPr>
        <w:t>T</w:t>
      </w:r>
      <w:r w:rsidRPr="0050712C">
        <w:rPr>
          <w:rFonts w:ascii="Times New Roman" w:hAnsi="Times New Roman" w:cs="Times New Roman"/>
          <w:sz w:val="24"/>
          <w:szCs w:val="24"/>
          <w:lang w:val="en-US"/>
        </w:rPr>
        <w:t xml:space="preserve">his </w:t>
      </w:r>
      <w:r w:rsidR="00905142">
        <w:rPr>
          <w:rFonts w:ascii="Times New Roman" w:hAnsi="Times New Roman" w:cs="Times New Roman"/>
          <w:sz w:val="24"/>
          <w:szCs w:val="24"/>
          <w:lang w:val="en-US"/>
        </w:rPr>
        <w:t>analysis</w:t>
      </w:r>
      <w:r w:rsidRPr="0050712C">
        <w:rPr>
          <w:rFonts w:ascii="Times New Roman" w:hAnsi="Times New Roman" w:cs="Times New Roman"/>
          <w:sz w:val="24"/>
          <w:szCs w:val="24"/>
          <w:lang w:val="en-US"/>
        </w:rPr>
        <w:t xml:space="preserve"> does not excuse the massive and systematic violence against the general population of these countries</w:t>
      </w:r>
      <w:r w:rsidR="00DF1155">
        <w:rPr>
          <w:rFonts w:ascii="Times New Roman" w:hAnsi="Times New Roman" w:cs="Times New Roman"/>
          <w:sz w:val="24"/>
          <w:szCs w:val="24"/>
          <w:lang w:val="en-US"/>
        </w:rPr>
        <w:t>. B</w:t>
      </w:r>
      <w:r w:rsidR="00905142">
        <w:rPr>
          <w:rFonts w:ascii="Times New Roman" w:hAnsi="Times New Roman" w:cs="Times New Roman"/>
          <w:sz w:val="24"/>
          <w:szCs w:val="24"/>
          <w:lang w:val="en-US"/>
        </w:rPr>
        <w:t>ut</w:t>
      </w:r>
      <w:r w:rsidR="00A90B59">
        <w:rPr>
          <w:rFonts w:ascii="Times New Roman" w:hAnsi="Times New Roman" w:cs="Times New Roman"/>
          <w:sz w:val="24"/>
          <w:szCs w:val="24"/>
          <w:lang w:val="en-US"/>
        </w:rPr>
        <w:t xml:space="preserve"> </w:t>
      </w:r>
      <w:r w:rsidRPr="0050712C">
        <w:rPr>
          <w:rFonts w:ascii="Times New Roman" w:hAnsi="Times New Roman" w:cs="Times New Roman"/>
          <w:sz w:val="24"/>
          <w:szCs w:val="24"/>
          <w:lang w:val="en-US"/>
        </w:rPr>
        <w:t>without due consideration of these deeply engraved historical systems and logics of violent governance, today’s brutal conflicts become incomprehensible</w:t>
      </w:r>
      <w:r w:rsidR="00166B96">
        <w:rPr>
          <w:rFonts w:ascii="Times New Roman" w:hAnsi="Times New Roman" w:cs="Times New Roman"/>
          <w:sz w:val="24"/>
          <w:szCs w:val="24"/>
          <w:lang w:val="en-US"/>
        </w:rPr>
        <w:t xml:space="preserve">, and </w:t>
      </w:r>
      <w:r w:rsidRPr="0050712C">
        <w:rPr>
          <w:rFonts w:ascii="Times New Roman" w:hAnsi="Times New Roman" w:cs="Times New Roman"/>
          <w:sz w:val="24"/>
          <w:szCs w:val="24"/>
          <w:lang w:val="en-US"/>
        </w:rPr>
        <w:t>there is a significant risk that international approaches to mitigating this violence – such as Protection of Civilians camps</w:t>
      </w:r>
      <w:r w:rsidR="004F7152">
        <w:rPr>
          <w:rFonts w:ascii="Times New Roman" w:hAnsi="Times New Roman" w:cs="Times New Roman"/>
          <w:sz w:val="24"/>
          <w:szCs w:val="24"/>
          <w:lang w:val="en-US"/>
        </w:rPr>
        <w:t xml:space="preserve"> </w:t>
      </w:r>
      <w:r w:rsidRPr="0050712C">
        <w:rPr>
          <w:rFonts w:ascii="Times New Roman" w:hAnsi="Times New Roman" w:cs="Times New Roman"/>
          <w:sz w:val="24"/>
          <w:szCs w:val="24"/>
          <w:lang w:val="en-US"/>
        </w:rPr>
        <w:t xml:space="preserve">– </w:t>
      </w:r>
      <w:r w:rsidR="00905142">
        <w:rPr>
          <w:rFonts w:ascii="Times New Roman" w:hAnsi="Times New Roman" w:cs="Times New Roman"/>
          <w:sz w:val="24"/>
          <w:szCs w:val="24"/>
          <w:lang w:val="en-US"/>
        </w:rPr>
        <w:t>become</w:t>
      </w:r>
      <w:r w:rsidRPr="0050712C">
        <w:rPr>
          <w:rFonts w:ascii="Times New Roman" w:hAnsi="Times New Roman" w:cs="Times New Roman"/>
          <w:sz w:val="24"/>
          <w:szCs w:val="24"/>
          <w:lang w:val="en-US"/>
        </w:rPr>
        <w:t xml:space="preserve"> incorporated into these systems, rather than challenging them.</w:t>
      </w:r>
      <w:r w:rsidR="004F74D9">
        <w:rPr>
          <w:rFonts w:ascii="Times New Roman" w:hAnsi="Times New Roman" w:cs="Times New Roman"/>
          <w:sz w:val="24"/>
          <w:szCs w:val="24"/>
          <w:lang w:val="en-US"/>
        </w:rPr>
        <w:t xml:space="preserve"> </w:t>
      </w:r>
    </w:p>
    <w:p w14:paraId="03126ADB" w14:textId="77777777" w:rsidR="00F655AB" w:rsidRPr="007420D5" w:rsidRDefault="00F655AB" w:rsidP="008A0C2C">
      <w:pPr>
        <w:tabs>
          <w:tab w:val="left" w:pos="720"/>
          <w:tab w:val="left" w:pos="1440"/>
          <w:tab w:val="left" w:pos="2160"/>
          <w:tab w:val="left" w:pos="2880"/>
          <w:tab w:val="left" w:pos="3600"/>
          <w:tab w:val="left" w:pos="4320"/>
        </w:tabs>
        <w:spacing w:line="360" w:lineRule="auto"/>
        <w:rPr>
          <w:rFonts w:ascii="Times New Roman" w:hAnsi="Times New Roman" w:cs="Times New Roman"/>
          <w:sz w:val="24"/>
          <w:szCs w:val="24"/>
        </w:rPr>
      </w:pPr>
    </w:p>
    <w:p w14:paraId="2ECF5F88" w14:textId="23051F0B" w:rsidR="00A630D7" w:rsidRDefault="00364CB1" w:rsidP="008A0C2C">
      <w:pPr>
        <w:tabs>
          <w:tab w:val="left" w:pos="720"/>
          <w:tab w:val="left" w:pos="1440"/>
          <w:tab w:val="left" w:pos="2160"/>
          <w:tab w:val="left" w:pos="2880"/>
          <w:tab w:val="left" w:pos="3600"/>
          <w:tab w:val="left" w:pos="4320"/>
        </w:tabs>
        <w:spacing w:line="360" w:lineRule="auto"/>
        <w:rPr>
          <w:rFonts w:ascii="Times New Roman" w:hAnsi="Times New Roman" w:cs="Times New Roman"/>
          <w:sz w:val="24"/>
          <w:szCs w:val="24"/>
        </w:rPr>
      </w:pPr>
      <w:r w:rsidRPr="007420D5">
        <w:rPr>
          <w:rFonts w:ascii="Times New Roman" w:hAnsi="Times New Roman" w:cs="Times New Roman"/>
          <w:i/>
          <w:smallCaps/>
          <w:sz w:val="24"/>
          <w:szCs w:val="24"/>
        </w:rPr>
        <w:t>Keywords:</w:t>
      </w:r>
      <w:r w:rsidR="0016588C">
        <w:rPr>
          <w:rFonts w:ascii="Times New Roman" w:hAnsi="Times New Roman" w:cs="Times New Roman"/>
          <w:i/>
          <w:smallCaps/>
          <w:sz w:val="24"/>
          <w:szCs w:val="24"/>
        </w:rPr>
        <w:t xml:space="preserve"> Sudan, South Sudan, violence, c</w:t>
      </w:r>
      <w:r w:rsidR="007E052E">
        <w:rPr>
          <w:rFonts w:ascii="Times New Roman" w:hAnsi="Times New Roman" w:cs="Times New Roman"/>
          <w:i/>
          <w:smallCaps/>
          <w:sz w:val="24"/>
          <w:szCs w:val="24"/>
        </w:rPr>
        <w:t>ivilians, civil war</w:t>
      </w:r>
      <w:r w:rsidR="00653EA1">
        <w:rPr>
          <w:rFonts w:ascii="Times New Roman" w:hAnsi="Times New Roman" w:cs="Times New Roman"/>
          <w:i/>
          <w:smallCaps/>
          <w:sz w:val="24"/>
          <w:szCs w:val="24"/>
        </w:rPr>
        <w:t>, Civil-Military Relations</w:t>
      </w:r>
      <w:r w:rsidR="00C53291" w:rsidRPr="007420D5">
        <w:rPr>
          <w:rFonts w:ascii="Times New Roman" w:hAnsi="Times New Roman" w:cs="Times New Roman"/>
          <w:i/>
          <w:smallCaps/>
          <w:sz w:val="24"/>
          <w:szCs w:val="24"/>
        </w:rPr>
        <w:t>.</w:t>
      </w:r>
      <w:r w:rsidR="00A630D7">
        <w:rPr>
          <w:rFonts w:ascii="Times New Roman" w:hAnsi="Times New Roman" w:cs="Times New Roman"/>
          <w:sz w:val="24"/>
          <w:szCs w:val="24"/>
        </w:rPr>
        <w:br w:type="page"/>
      </w:r>
    </w:p>
    <w:p w14:paraId="25B97A8F" w14:textId="5DDBE5BC" w:rsidR="00A630D7" w:rsidRPr="00A630D7" w:rsidRDefault="00030FA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b/>
          <w:sz w:val="24"/>
          <w:szCs w:val="24"/>
        </w:rPr>
      </w:pPr>
      <w:r w:rsidRPr="00A630D7">
        <w:rPr>
          <w:rFonts w:ascii="Times New Roman" w:hAnsi="Times New Roman" w:cs="Times New Roman"/>
          <w:b/>
          <w:sz w:val="24"/>
          <w:szCs w:val="24"/>
        </w:rPr>
        <w:lastRenderedPageBreak/>
        <w:t>INTRODUCTION</w:t>
      </w:r>
    </w:p>
    <w:p w14:paraId="6275E801" w14:textId="77777777" w:rsidR="00030FA5" w:rsidRDefault="00030FA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p>
    <w:p w14:paraId="622249C9" w14:textId="660A3DD6"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r w:rsidRPr="007420D5">
        <w:rPr>
          <w:rFonts w:ascii="Times New Roman" w:hAnsi="Times New Roman" w:cs="Times New Roman"/>
          <w:sz w:val="24"/>
          <w:szCs w:val="24"/>
        </w:rPr>
        <w:t>On the night of Wednesday 17 February 2016</w:t>
      </w:r>
      <w:r w:rsidR="004B5C81">
        <w:rPr>
          <w:rFonts w:ascii="Times New Roman" w:hAnsi="Times New Roman" w:cs="Times New Roman"/>
          <w:sz w:val="24"/>
          <w:szCs w:val="24"/>
        </w:rPr>
        <w:t>,</w:t>
      </w:r>
      <w:r w:rsidRPr="007420D5">
        <w:rPr>
          <w:rFonts w:ascii="Times New Roman" w:hAnsi="Times New Roman" w:cs="Times New Roman"/>
          <w:sz w:val="24"/>
          <w:szCs w:val="24"/>
        </w:rPr>
        <w:t xml:space="preserve"> men </w:t>
      </w:r>
      <w:r w:rsidR="00952FC7" w:rsidRPr="007420D5">
        <w:rPr>
          <w:rFonts w:ascii="Times New Roman" w:hAnsi="Times New Roman" w:cs="Times New Roman"/>
          <w:sz w:val="24"/>
          <w:szCs w:val="24"/>
        </w:rPr>
        <w:t xml:space="preserve">armed with guns and machetes attacked residents </w:t>
      </w:r>
      <w:r w:rsidR="00CE3480">
        <w:rPr>
          <w:rFonts w:ascii="Times New Roman" w:hAnsi="Times New Roman" w:cs="Times New Roman"/>
          <w:sz w:val="24"/>
          <w:szCs w:val="24"/>
        </w:rPr>
        <w:t>of</w:t>
      </w:r>
      <w:r w:rsidRPr="007420D5">
        <w:rPr>
          <w:rFonts w:ascii="Times New Roman" w:hAnsi="Times New Roman" w:cs="Times New Roman"/>
          <w:sz w:val="24"/>
          <w:szCs w:val="24"/>
        </w:rPr>
        <w:t xml:space="preserve"> </w:t>
      </w:r>
      <w:r w:rsidR="00A630D7">
        <w:rPr>
          <w:rFonts w:ascii="Times New Roman" w:hAnsi="Times New Roman" w:cs="Times New Roman"/>
          <w:sz w:val="24"/>
          <w:szCs w:val="24"/>
        </w:rPr>
        <w:t>a</w:t>
      </w:r>
      <w:r w:rsidR="003A7CB5">
        <w:rPr>
          <w:rFonts w:ascii="Times New Roman" w:hAnsi="Times New Roman" w:cs="Times New Roman"/>
          <w:sz w:val="24"/>
          <w:szCs w:val="24"/>
        </w:rPr>
        <w:t xml:space="preserve"> United Nation’s</w:t>
      </w:r>
      <w:r w:rsidR="00A630D7">
        <w:rPr>
          <w:rFonts w:ascii="Times New Roman" w:hAnsi="Times New Roman" w:cs="Times New Roman"/>
          <w:sz w:val="24"/>
          <w:szCs w:val="24"/>
        </w:rPr>
        <w:t xml:space="preserve"> </w:t>
      </w:r>
      <w:r w:rsidR="00630630" w:rsidRPr="007420D5">
        <w:rPr>
          <w:rFonts w:ascii="Times New Roman" w:hAnsi="Times New Roman" w:cs="Times New Roman"/>
          <w:sz w:val="24"/>
          <w:szCs w:val="24"/>
        </w:rPr>
        <w:t>Protection of Civilians</w:t>
      </w:r>
      <w:r w:rsidRPr="007420D5">
        <w:rPr>
          <w:rFonts w:ascii="Times New Roman" w:hAnsi="Times New Roman" w:cs="Times New Roman"/>
          <w:sz w:val="24"/>
          <w:szCs w:val="24"/>
        </w:rPr>
        <w:t xml:space="preserve"> (P</w:t>
      </w:r>
      <w:r w:rsidR="00307E81" w:rsidRPr="007420D5">
        <w:rPr>
          <w:rFonts w:ascii="Times New Roman" w:hAnsi="Times New Roman" w:cs="Times New Roman"/>
          <w:sz w:val="24"/>
          <w:szCs w:val="24"/>
        </w:rPr>
        <w:t>o</w:t>
      </w:r>
      <w:r w:rsidRPr="007420D5">
        <w:rPr>
          <w:rFonts w:ascii="Times New Roman" w:hAnsi="Times New Roman" w:cs="Times New Roman"/>
          <w:sz w:val="24"/>
          <w:szCs w:val="24"/>
        </w:rPr>
        <w:t xml:space="preserve">C) camp </w:t>
      </w:r>
      <w:r w:rsidR="00E80E64">
        <w:rPr>
          <w:rFonts w:ascii="Times New Roman" w:hAnsi="Times New Roman" w:cs="Times New Roman"/>
          <w:sz w:val="24"/>
          <w:szCs w:val="24"/>
        </w:rPr>
        <w:t xml:space="preserve">located </w:t>
      </w:r>
      <w:r w:rsidRPr="007420D5">
        <w:rPr>
          <w:rFonts w:ascii="Times New Roman" w:hAnsi="Times New Roman" w:cs="Times New Roman"/>
          <w:sz w:val="24"/>
          <w:szCs w:val="24"/>
        </w:rPr>
        <w:t>outside</w:t>
      </w:r>
      <w:r w:rsidR="00F61E3A">
        <w:rPr>
          <w:rFonts w:ascii="Times New Roman" w:hAnsi="Times New Roman" w:cs="Times New Roman"/>
          <w:sz w:val="24"/>
          <w:szCs w:val="24"/>
        </w:rPr>
        <w:t xml:space="preserve"> the town of</w:t>
      </w:r>
      <w:r w:rsidRPr="007420D5">
        <w:rPr>
          <w:rFonts w:ascii="Times New Roman" w:hAnsi="Times New Roman" w:cs="Times New Roman"/>
          <w:sz w:val="24"/>
          <w:szCs w:val="24"/>
        </w:rPr>
        <w:t xml:space="preserve"> Malakal. </w:t>
      </w:r>
      <w:r w:rsidR="00F61E3A" w:rsidRPr="007420D5">
        <w:rPr>
          <w:rFonts w:ascii="Times New Roman" w:hAnsi="Times New Roman" w:cs="Times New Roman"/>
          <w:sz w:val="24"/>
          <w:szCs w:val="24"/>
        </w:rPr>
        <w:t xml:space="preserve">The camp </w:t>
      </w:r>
      <w:r w:rsidR="00F61E3A">
        <w:rPr>
          <w:rFonts w:ascii="Times New Roman" w:hAnsi="Times New Roman" w:cs="Times New Roman"/>
          <w:sz w:val="24"/>
          <w:szCs w:val="24"/>
        </w:rPr>
        <w:t>was</w:t>
      </w:r>
      <w:r w:rsidR="00F61E3A" w:rsidRPr="007420D5">
        <w:rPr>
          <w:rFonts w:ascii="Times New Roman" w:hAnsi="Times New Roman" w:cs="Times New Roman"/>
          <w:sz w:val="24"/>
          <w:szCs w:val="24"/>
        </w:rPr>
        <w:t xml:space="preserve"> established following the outbreak of</w:t>
      </w:r>
      <w:r w:rsidR="00F61E3A">
        <w:rPr>
          <w:rFonts w:ascii="Times New Roman" w:hAnsi="Times New Roman" w:cs="Times New Roman"/>
          <w:sz w:val="24"/>
          <w:szCs w:val="24"/>
        </w:rPr>
        <w:t xml:space="preserve"> yet another civil war</w:t>
      </w:r>
      <w:r w:rsidR="00F61E3A" w:rsidRPr="007420D5">
        <w:rPr>
          <w:rFonts w:ascii="Times New Roman" w:hAnsi="Times New Roman" w:cs="Times New Roman"/>
          <w:sz w:val="24"/>
          <w:szCs w:val="24"/>
        </w:rPr>
        <w:t xml:space="preserve"> </w:t>
      </w:r>
      <w:r w:rsidR="00F61E3A">
        <w:rPr>
          <w:rFonts w:ascii="Times New Roman" w:hAnsi="Times New Roman" w:cs="Times New Roman"/>
          <w:sz w:val="24"/>
          <w:szCs w:val="24"/>
        </w:rPr>
        <w:t xml:space="preserve">in </w:t>
      </w:r>
      <w:r w:rsidR="00F61E3A" w:rsidRPr="007420D5">
        <w:rPr>
          <w:rFonts w:ascii="Times New Roman" w:hAnsi="Times New Roman" w:cs="Times New Roman"/>
          <w:sz w:val="24"/>
          <w:szCs w:val="24"/>
        </w:rPr>
        <w:t>South Sudan in December 2013</w:t>
      </w:r>
      <w:r w:rsidR="00F61E3A">
        <w:rPr>
          <w:rFonts w:ascii="Times New Roman" w:hAnsi="Times New Roman" w:cs="Times New Roman"/>
          <w:sz w:val="24"/>
          <w:szCs w:val="24"/>
        </w:rPr>
        <w:t xml:space="preserve">; by 2016 it </w:t>
      </w:r>
      <w:r w:rsidR="00F61E3A" w:rsidRPr="007420D5">
        <w:rPr>
          <w:rFonts w:ascii="Times New Roman" w:hAnsi="Times New Roman" w:cs="Times New Roman"/>
          <w:sz w:val="24"/>
          <w:szCs w:val="24"/>
        </w:rPr>
        <w:t xml:space="preserve">sheltered roughly 48,000 people </w:t>
      </w:r>
      <w:r w:rsidR="007C1A3D">
        <w:rPr>
          <w:rFonts w:ascii="Times New Roman" w:hAnsi="Times New Roman" w:cs="Times New Roman"/>
          <w:sz w:val="24"/>
          <w:szCs w:val="24"/>
        </w:rPr>
        <w:t xml:space="preserve">predominantly </w:t>
      </w:r>
      <w:r w:rsidR="00F61E3A">
        <w:rPr>
          <w:rFonts w:ascii="Times New Roman" w:hAnsi="Times New Roman" w:cs="Times New Roman"/>
          <w:sz w:val="24"/>
          <w:szCs w:val="24"/>
        </w:rPr>
        <w:t>of</w:t>
      </w:r>
      <w:r w:rsidR="00F61E3A" w:rsidRPr="007420D5">
        <w:rPr>
          <w:rFonts w:ascii="Times New Roman" w:hAnsi="Times New Roman" w:cs="Times New Roman"/>
          <w:sz w:val="24"/>
          <w:szCs w:val="24"/>
        </w:rPr>
        <w:t xml:space="preserve"> the Shilluk, Dinka and Nuer ethnic groups</w:t>
      </w:r>
      <w:r w:rsidR="00F61E3A">
        <w:rPr>
          <w:rFonts w:ascii="Times New Roman" w:hAnsi="Times New Roman" w:cs="Times New Roman"/>
          <w:sz w:val="24"/>
          <w:szCs w:val="24"/>
        </w:rPr>
        <w:t xml:space="preserve">. In the same period the UN established several other PoC camps in urban areas around South Sudan with a total population of </w:t>
      </w:r>
      <w:r w:rsidR="00905142">
        <w:rPr>
          <w:rFonts w:ascii="Times New Roman" w:hAnsi="Times New Roman" w:cs="Times New Roman"/>
          <w:sz w:val="24"/>
          <w:szCs w:val="24"/>
        </w:rPr>
        <w:t xml:space="preserve">more than </w:t>
      </w:r>
      <w:r w:rsidR="0018061D">
        <w:rPr>
          <w:rFonts w:ascii="Times New Roman" w:hAnsi="Times New Roman" w:cs="Times New Roman"/>
          <w:sz w:val="24"/>
          <w:szCs w:val="24"/>
        </w:rPr>
        <w:t>200,000</w:t>
      </w:r>
      <w:r w:rsidR="00F61E3A">
        <w:rPr>
          <w:rFonts w:ascii="Times New Roman" w:hAnsi="Times New Roman" w:cs="Times New Roman"/>
          <w:sz w:val="24"/>
          <w:szCs w:val="24"/>
        </w:rPr>
        <w:t>. In the Malakal</w:t>
      </w:r>
      <w:r w:rsidR="00FF5FE4">
        <w:rPr>
          <w:rFonts w:ascii="Times New Roman" w:hAnsi="Times New Roman" w:cs="Times New Roman"/>
          <w:sz w:val="24"/>
          <w:szCs w:val="24"/>
        </w:rPr>
        <w:t xml:space="preserve"> attack</w:t>
      </w:r>
      <w:r w:rsidR="00A630D7">
        <w:rPr>
          <w:rFonts w:ascii="Times New Roman" w:hAnsi="Times New Roman" w:cs="Times New Roman"/>
          <w:sz w:val="24"/>
          <w:szCs w:val="24"/>
        </w:rPr>
        <w:t xml:space="preserve"> </w:t>
      </w:r>
      <w:r w:rsidR="00952FC7">
        <w:rPr>
          <w:rFonts w:ascii="Times New Roman" w:hAnsi="Times New Roman" w:cs="Times New Roman"/>
          <w:sz w:val="24"/>
          <w:szCs w:val="24"/>
        </w:rPr>
        <w:t>a</w:t>
      </w:r>
      <w:r w:rsidR="00952FC7" w:rsidRPr="007420D5">
        <w:rPr>
          <w:rFonts w:ascii="Times New Roman" w:hAnsi="Times New Roman" w:cs="Times New Roman"/>
          <w:sz w:val="24"/>
          <w:szCs w:val="24"/>
        </w:rPr>
        <w:t xml:space="preserve">t least </w:t>
      </w:r>
      <w:r w:rsidR="00CE3480">
        <w:rPr>
          <w:rFonts w:ascii="Times New Roman" w:hAnsi="Times New Roman" w:cs="Times New Roman"/>
          <w:sz w:val="24"/>
          <w:szCs w:val="24"/>
        </w:rPr>
        <w:t>thirty</w:t>
      </w:r>
      <w:r w:rsidR="00952FC7" w:rsidRPr="007420D5">
        <w:rPr>
          <w:rFonts w:ascii="Times New Roman" w:hAnsi="Times New Roman" w:cs="Times New Roman"/>
          <w:sz w:val="24"/>
          <w:szCs w:val="24"/>
        </w:rPr>
        <w:t xml:space="preserve"> people</w:t>
      </w:r>
      <w:r w:rsidR="00A630D7">
        <w:rPr>
          <w:rFonts w:ascii="Times New Roman" w:hAnsi="Times New Roman" w:cs="Times New Roman"/>
          <w:sz w:val="24"/>
          <w:szCs w:val="24"/>
        </w:rPr>
        <w:t xml:space="preserve"> were killed</w:t>
      </w:r>
      <w:r w:rsidR="00952FC7" w:rsidRPr="007420D5">
        <w:rPr>
          <w:rFonts w:ascii="Times New Roman" w:hAnsi="Times New Roman" w:cs="Times New Roman"/>
          <w:sz w:val="24"/>
          <w:szCs w:val="24"/>
        </w:rPr>
        <w:t xml:space="preserve">, </w:t>
      </w:r>
      <w:r w:rsidR="00CE3480">
        <w:rPr>
          <w:rFonts w:ascii="Times New Roman" w:hAnsi="Times New Roman" w:cs="Times New Roman"/>
          <w:sz w:val="24"/>
          <w:szCs w:val="24"/>
        </w:rPr>
        <w:t xml:space="preserve">several thousand fled, </w:t>
      </w:r>
      <w:r w:rsidR="00A630D7" w:rsidRPr="007420D5">
        <w:rPr>
          <w:rFonts w:ascii="Times New Roman" w:hAnsi="Times New Roman" w:cs="Times New Roman"/>
          <w:sz w:val="24"/>
          <w:szCs w:val="24"/>
        </w:rPr>
        <w:t xml:space="preserve">homes </w:t>
      </w:r>
      <w:r w:rsidR="00CE3480">
        <w:rPr>
          <w:rFonts w:ascii="Times New Roman" w:hAnsi="Times New Roman" w:cs="Times New Roman"/>
          <w:sz w:val="24"/>
          <w:szCs w:val="24"/>
        </w:rPr>
        <w:t xml:space="preserve">were </w:t>
      </w:r>
      <w:r w:rsidR="00952FC7" w:rsidRPr="007420D5">
        <w:rPr>
          <w:rFonts w:ascii="Times New Roman" w:hAnsi="Times New Roman" w:cs="Times New Roman"/>
          <w:sz w:val="24"/>
          <w:szCs w:val="24"/>
        </w:rPr>
        <w:t>looted</w:t>
      </w:r>
      <w:r w:rsidR="00A630D7">
        <w:rPr>
          <w:rFonts w:ascii="Times New Roman" w:hAnsi="Times New Roman" w:cs="Times New Roman"/>
          <w:sz w:val="24"/>
          <w:szCs w:val="24"/>
        </w:rPr>
        <w:t>,</w:t>
      </w:r>
      <w:r w:rsidR="00952FC7" w:rsidRPr="007420D5">
        <w:rPr>
          <w:rFonts w:ascii="Times New Roman" w:hAnsi="Times New Roman" w:cs="Times New Roman"/>
          <w:sz w:val="24"/>
          <w:szCs w:val="24"/>
        </w:rPr>
        <w:t xml:space="preserve"> </w:t>
      </w:r>
      <w:r w:rsidR="00CE3480">
        <w:rPr>
          <w:rFonts w:ascii="Times New Roman" w:hAnsi="Times New Roman" w:cs="Times New Roman"/>
          <w:sz w:val="24"/>
          <w:szCs w:val="24"/>
        </w:rPr>
        <w:t xml:space="preserve">and </w:t>
      </w:r>
      <w:r w:rsidR="00952FC7" w:rsidRPr="007420D5">
        <w:rPr>
          <w:rFonts w:ascii="Times New Roman" w:hAnsi="Times New Roman" w:cs="Times New Roman"/>
          <w:sz w:val="24"/>
          <w:szCs w:val="24"/>
        </w:rPr>
        <w:t xml:space="preserve">large parts of the camp </w:t>
      </w:r>
      <w:r w:rsidR="00CE3480">
        <w:rPr>
          <w:rFonts w:ascii="Times New Roman" w:hAnsi="Times New Roman" w:cs="Times New Roman"/>
          <w:sz w:val="24"/>
          <w:szCs w:val="24"/>
        </w:rPr>
        <w:t xml:space="preserve">were </w:t>
      </w:r>
      <w:r w:rsidR="00A630D7" w:rsidRPr="007420D5">
        <w:rPr>
          <w:rFonts w:ascii="Times New Roman" w:hAnsi="Times New Roman" w:cs="Times New Roman"/>
          <w:sz w:val="24"/>
          <w:szCs w:val="24"/>
        </w:rPr>
        <w:t xml:space="preserve">burnt </w:t>
      </w:r>
      <w:r w:rsidR="00A630D7">
        <w:rPr>
          <w:rFonts w:ascii="Times New Roman" w:hAnsi="Times New Roman" w:cs="Times New Roman"/>
          <w:sz w:val="24"/>
          <w:szCs w:val="24"/>
        </w:rPr>
        <w:t>down</w:t>
      </w:r>
      <w:r w:rsidR="00952FC7" w:rsidRPr="007420D5">
        <w:rPr>
          <w:rFonts w:ascii="Times New Roman" w:hAnsi="Times New Roman" w:cs="Times New Roman"/>
          <w:sz w:val="24"/>
          <w:szCs w:val="24"/>
        </w:rPr>
        <w:t>.</w:t>
      </w:r>
      <w:r w:rsidR="00952FC7">
        <w:rPr>
          <w:rFonts w:ascii="Times New Roman" w:hAnsi="Times New Roman" w:cs="Times New Roman"/>
          <w:sz w:val="24"/>
          <w:szCs w:val="24"/>
        </w:rPr>
        <w:t xml:space="preserve"> </w:t>
      </w:r>
      <w:r w:rsidR="003A7CB5" w:rsidRPr="007420D5">
        <w:rPr>
          <w:rFonts w:ascii="Times New Roman" w:hAnsi="Times New Roman" w:cs="Times New Roman"/>
          <w:sz w:val="24"/>
          <w:szCs w:val="24"/>
        </w:rPr>
        <w:t>Th</w:t>
      </w:r>
      <w:r w:rsidR="00F61E3A">
        <w:rPr>
          <w:rFonts w:ascii="Times New Roman" w:hAnsi="Times New Roman" w:cs="Times New Roman"/>
          <w:sz w:val="24"/>
          <w:szCs w:val="24"/>
        </w:rPr>
        <w:t xml:space="preserve">is tragedy </w:t>
      </w:r>
      <w:r w:rsidR="003A7CB5" w:rsidRPr="007420D5">
        <w:rPr>
          <w:rFonts w:ascii="Times New Roman" w:hAnsi="Times New Roman" w:cs="Times New Roman"/>
          <w:sz w:val="24"/>
          <w:szCs w:val="24"/>
        </w:rPr>
        <w:t>both articulate</w:t>
      </w:r>
      <w:r w:rsidR="007C1A3D">
        <w:rPr>
          <w:rFonts w:ascii="Times New Roman" w:hAnsi="Times New Roman" w:cs="Times New Roman"/>
          <w:sz w:val="24"/>
          <w:szCs w:val="24"/>
        </w:rPr>
        <w:t>s</w:t>
      </w:r>
      <w:r w:rsidR="003A7CB5" w:rsidRPr="007420D5">
        <w:rPr>
          <w:rFonts w:ascii="Times New Roman" w:hAnsi="Times New Roman" w:cs="Times New Roman"/>
          <w:sz w:val="24"/>
          <w:szCs w:val="24"/>
        </w:rPr>
        <w:t xml:space="preserve"> and undermine</w:t>
      </w:r>
      <w:r w:rsidR="007C1A3D">
        <w:rPr>
          <w:rFonts w:ascii="Times New Roman" w:hAnsi="Times New Roman" w:cs="Times New Roman"/>
          <w:sz w:val="24"/>
          <w:szCs w:val="24"/>
        </w:rPr>
        <w:t>s</w:t>
      </w:r>
      <w:r w:rsidR="003A7CB5" w:rsidRPr="007420D5">
        <w:rPr>
          <w:rFonts w:ascii="Times New Roman" w:hAnsi="Times New Roman" w:cs="Times New Roman"/>
          <w:sz w:val="24"/>
          <w:szCs w:val="24"/>
        </w:rPr>
        <w:t xml:space="preserve"> the idea of </w:t>
      </w:r>
      <w:r w:rsidR="003A7CB5">
        <w:rPr>
          <w:rFonts w:ascii="Times New Roman" w:hAnsi="Times New Roman" w:cs="Times New Roman"/>
          <w:sz w:val="24"/>
          <w:szCs w:val="24"/>
        </w:rPr>
        <w:t xml:space="preserve">the </w:t>
      </w:r>
      <w:r w:rsidR="003A7CB5" w:rsidRPr="007420D5">
        <w:rPr>
          <w:rFonts w:ascii="Times New Roman" w:hAnsi="Times New Roman" w:cs="Times New Roman"/>
          <w:sz w:val="24"/>
          <w:szCs w:val="24"/>
        </w:rPr>
        <w:t xml:space="preserve">international responsibility to protect civilians </w:t>
      </w:r>
      <w:r w:rsidR="003A7CB5">
        <w:rPr>
          <w:rFonts w:ascii="Times New Roman" w:hAnsi="Times New Roman" w:cs="Times New Roman"/>
          <w:sz w:val="24"/>
          <w:szCs w:val="24"/>
        </w:rPr>
        <w:t>during</w:t>
      </w:r>
      <w:r w:rsidR="003A7CB5" w:rsidRPr="007420D5">
        <w:rPr>
          <w:rFonts w:ascii="Times New Roman" w:hAnsi="Times New Roman" w:cs="Times New Roman"/>
          <w:sz w:val="24"/>
          <w:szCs w:val="24"/>
        </w:rPr>
        <w:t xml:space="preserve"> war (Hultman, 2010)</w:t>
      </w:r>
      <w:r w:rsidR="00F61E3A">
        <w:rPr>
          <w:rFonts w:ascii="Times New Roman" w:hAnsi="Times New Roman" w:cs="Times New Roman"/>
          <w:sz w:val="24"/>
          <w:szCs w:val="24"/>
        </w:rPr>
        <w:t>.</w:t>
      </w:r>
      <w:r w:rsidR="003A7CB5">
        <w:rPr>
          <w:rFonts w:ascii="Times New Roman" w:hAnsi="Times New Roman" w:cs="Times New Roman"/>
          <w:sz w:val="24"/>
          <w:szCs w:val="24"/>
        </w:rPr>
        <w:t xml:space="preserve"> </w:t>
      </w:r>
      <w:r w:rsidR="00FF5FE4">
        <w:rPr>
          <w:rFonts w:ascii="Times New Roman" w:hAnsi="Times New Roman" w:cs="Times New Roman"/>
          <w:sz w:val="24"/>
          <w:szCs w:val="24"/>
        </w:rPr>
        <w:t>Afterwards</w:t>
      </w:r>
      <w:r w:rsidRPr="007420D5">
        <w:rPr>
          <w:rFonts w:ascii="Times New Roman" w:hAnsi="Times New Roman" w:cs="Times New Roman"/>
          <w:sz w:val="24"/>
          <w:szCs w:val="24"/>
        </w:rPr>
        <w:t xml:space="preserve">, camp occupants </w:t>
      </w:r>
      <w:r w:rsidR="00FF5FE4">
        <w:rPr>
          <w:rFonts w:ascii="Times New Roman" w:hAnsi="Times New Roman" w:cs="Times New Roman"/>
          <w:sz w:val="24"/>
          <w:szCs w:val="24"/>
        </w:rPr>
        <w:t>criticized</w:t>
      </w:r>
      <w:r w:rsidRPr="007420D5">
        <w:rPr>
          <w:rFonts w:ascii="Times New Roman" w:hAnsi="Times New Roman" w:cs="Times New Roman"/>
          <w:sz w:val="24"/>
          <w:szCs w:val="24"/>
        </w:rPr>
        <w:t xml:space="preserve"> </w:t>
      </w:r>
      <w:r w:rsidR="003A7CB5" w:rsidRPr="007420D5">
        <w:rPr>
          <w:rFonts w:ascii="Times New Roman" w:hAnsi="Times New Roman" w:cs="Times New Roman"/>
          <w:sz w:val="24"/>
          <w:szCs w:val="24"/>
        </w:rPr>
        <w:t>the United Nations Mission in South Sudan (UNMISS)</w:t>
      </w:r>
      <w:r w:rsidRPr="007420D5">
        <w:rPr>
          <w:rFonts w:ascii="Times New Roman" w:hAnsi="Times New Roman" w:cs="Times New Roman"/>
          <w:sz w:val="24"/>
          <w:szCs w:val="24"/>
        </w:rPr>
        <w:t>:</w:t>
      </w:r>
    </w:p>
    <w:p w14:paraId="587591A3"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p>
    <w:p w14:paraId="31611074" w14:textId="5FD4971A"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560"/>
        <w:rPr>
          <w:rFonts w:ascii="Times New Roman" w:hAnsi="Times New Roman" w:cs="Times New Roman"/>
          <w:sz w:val="24"/>
          <w:szCs w:val="24"/>
        </w:rPr>
      </w:pPr>
      <w:r w:rsidRPr="007420D5">
        <w:rPr>
          <w:rFonts w:ascii="Times New Roman" w:hAnsi="Times New Roman" w:cs="Times New Roman"/>
          <w:sz w:val="24"/>
          <w:szCs w:val="24"/>
        </w:rPr>
        <w:t>‘The UN has to protect the people, not themselves</w:t>
      </w:r>
      <w:r w:rsidR="00A630D7">
        <w:rPr>
          <w:rFonts w:ascii="Times New Roman" w:hAnsi="Times New Roman" w:cs="Times New Roman"/>
          <w:sz w:val="24"/>
          <w:szCs w:val="24"/>
        </w:rPr>
        <w:t xml:space="preserve"> …</w:t>
      </w:r>
      <w:r w:rsidR="008C5F76" w:rsidRPr="007420D5">
        <w:rPr>
          <w:rFonts w:ascii="Times New Roman" w:hAnsi="Times New Roman" w:cs="Times New Roman"/>
          <w:sz w:val="24"/>
          <w:szCs w:val="24"/>
        </w:rPr>
        <w:t xml:space="preserve"> This is a Po</w:t>
      </w:r>
      <w:r w:rsidRPr="007420D5">
        <w:rPr>
          <w:rFonts w:ascii="Times New Roman" w:hAnsi="Times New Roman" w:cs="Times New Roman"/>
          <w:sz w:val="24"/>
          <w:szCs w:val="24"/>
        </w:rPr>
        <w:t>C! … It means protection of civilians!’</w:t>
      </w:r>
      <w:r w:rsidR="002C124E" w:rsidRPr="007420D5">
        <w:rPr>
          <w:rFonts w:ascii="Times New Roman" w:hAnsi="Times New Roman" w:cs="Times New Roman"/>
          <w:sz w:val="24"/>
          <w:szCs w:val="24"/>
        </w:rPr>
        <w:t xml:space="preserve"> (Lynch</w:t>
      </w:r>
      <w:r w:rsidR="00AF4B42" w:rsidRPr="007420D5">
        <w:rPr>
          <w:rFonts w:ascii="Times New Roman" w:hAnsi="Times New Roman" w:cs="Times New Roman"/>
          <w:sz w:val="24"/>
          <w:szCs w:val="24"/>
        </w:rPr>
        <w:t>,</w:t>
      </w:r>
      <w:r w:rsidR="002C124E" w:rsidRPr="007420D5">
        <w:rPr>
          <w:rFonts w:ascii="Times New Roman" w:hAnsi="Times New Roman" w:cs="Times New Roman"/>
          <w:sz w:val="24"/>
          <w:szCs w:val="24"/>
        </w:rPr>
        <w:t xml:space="preserve"> </w:t>
      </w:r>
      <w:r w:rsidR="00D72591" w:rsidRPr="007420D5">
        <w:rPr>
          <w:rFonts w:ascii="Times New Roman" w:hAnsi="Times New Roman" w:cs="Times New Roman"/>
          <w:sz w:val="24"/>
          <w:szCs w:val="24"/>
        </w:rPr>
        <w:t>2016</w:t>
      </w:r>
      <w:r w:rsidR="002C124E" w:rsidRPr="007420D5">
        <w:rPr>
          <w:rFonts w:ascii="Times New Roman" w:hAnsi="Times New Roman" w:cs="Times New Roman"/>
          <w:sz w:val="24"/>
          <w:szCs w:val="24"/>
        </w:rPr>
        <w:t>b</w:t>
      </w:r>
      <w:r w:rsidR="00AB2286">
        <w:rPr>
          <w:rFonts w:ascii="Times New Roman" w:hAnsi="Times New Roman" w:cs="Times New Roman"/>
          <w:sz w:val="24"/>
          <w:szCs w:val="24"/>
        </w:rPr>
        <w:t xml:space="preserve">; see also </w:t>
      </w:r>
      <w:r w:rsidR="00AB2286" w:rsidRPr="007420D5">
        <w:rPr>
          <w:rFonts w:ascii="Times New Roman" w:hAnsi="Times New Roman" w:cs="Times New Roman"/>
          <w:sz w:val="24"/>
          <w:szCs w:val="24"/>
        </w:rPr>
        <w:t>2016a</w:t>
      </w:r>
      <w:r w:rsidR="002C124E" w:rsidRPr="007420D5">
        <w:rPr>
          <w:rFonts w:ascii="Times New Roman" w:hAnsi="Times New Roman" w:cs="Times New Roman"/>
          <w:sz w:val="24"/>
          <w:szCs w:val="24"/>
        </w:rPr>
        <w:t>)</w:t>
      </w:r>
    </w:p>
    <w:p w14:paraId="73C0FDBE"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p>
    <w:p w14:paraId="40822C36" w14:textId="421E4E54" w:rsidR="00D94B29" w:rsidRDefault="003A7C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sz w:val="24"/>
          <w:szCs w:val="24"/>
        </w:rPr>
        <w:t>T</w:t>
      </w:r>
      <w:r w:rsidR="001B148B" w:rsidRPr="007420D5">
        <w:rPr>
          <w:rFonts w:ascii="Times New Roman" w:hAnsi="Times New Roman" w:cs="Times New Roman"/>
          <w:sz w:val="24"/>
          <w:szCs w:val="24"/>
        </w:rPr>
        <w:t xml:space="preserve">he implicit accusation was that UNMISS soldiers </w:t>
      </w:r>
      <w:r w:rsidR="00DD18AD">
        <w:rPr>
          <w:rFonts w:ascii="Times New Roman" w:hAnsi="Times New Roman" w:cs="Times New Roman"/>
          <w:sz w:val="24"/>
          <w:szCs w:val="24"/>
        </w:rPr>
        <w:t xml:space="preserve">had </w:t>
      </w:r>
      <w:r w:rsidR="00D86FB9" w:rsidRPr="00A630D7">
        <w:rPr>
          <w:rFonts w:ascii="Times New Roman" w:hAnsi="Times New Roman" w:cs="Times New Roman"/>
          <w:sz w:val="24"/>
          <w:szCs w:val="24"/>
        </w:rPr>
        <w:t>failed</w:t>
      </w:r>
      <w:r w:rsidR="00D86FB9" w:rsidRPr="007420D5">
        <w:rPr>
          <w:rFonts w:ascii="Times New Roman" w:hAnsi="Times New Roman" w:cs="Times New Roman"/>
          <w:sz w:val="24"/>
          <w:szCs w:val="24"/>
        </w:rPr>
        <w:t xml:space="preserve"> to</w:t>
      </w:r>
      <w:r w:rsidR="001B148B" w:rsidRPr="007420D5">
        <w:rPr>
          <w:rFonts w:ascii="Times New Roman" w:hAnsi="Times New Roman" w:cs="Times New Roman"/>
          <w:sz w:val="24"/>
          <w:szCs w:val="24"/>
        </w:rPr>
        <w:t xml:space="preserve"> repel the attack. </w:t>
      </w:r>
      <w:r>
        <w:rPr>
          <w:rFonts w:ascii="Times New Roman" w:hAnsi="Times New Roman" w:cs="Times New Roman"/>
          <w:sz w:val="24"/>
          <w:szCs w:val="24"/>
        </w:rPr>
        <w:t>T</w:t>
      </w:r>
      <w:r w:rsidR="001B148B" w:rsidRPr="007420D5">
        <w:rPr>
          <w:rFonts w:ascii="Times New Roman" w:hAnsi="Times New Roman" w:cs="Times New Roman"/>
          <w:sz w:val="24"/>
          <w:szCs w:val="24"/>
        </w:rPr>
        <w:t xml:space="preserve">he incident </w:t>
      </w:r>
      <w:r w:rsidR="00262ABB" w:rsidRPr="007420D5">
        <w:rPr>
          <w:rFonts w:ascii="Times New Roman" w:hAnsi="Times New Roman" w:cs="Times New Roman"/>
          <w:sz w:val="24"/>
          <w:szCs w:val="24"/>
        </w:rPr>
        <w:t xml:space="preserve">also </w:t>
      </w:r>
      <w:r w:rsidR="005C2277">
        <w:rPr>
          <w:rFonts w:ascii="Times New Roman" w:hAnsi="Times New Roman" w:cs="Times New Roman"/>
          <w:sz w:val="24"/>
          <w:szCs w:val="24"/>
        </w:rPr>
        <w:t>prom</w:t>
      </w:r>
      <w:r w:rsidR="004439FE">
        <w:rPr>
          <w:rFonts w:ascii="Times New Roman" w:hAnsi="Times New Roman" w:cs="Times New Roman"/>
          <w:sz w:val="24"/>
          <w:szCs w:val="24"/>
        </w:rPr>
        <w:t>p</w:t>
      </w:r>
      <w:r w:rsidR="005C2277">
        <w:rPr>
          <w:rFonts w:ascii="Times New Roman" w:hAnsi="Times New Roman" w:cs="Times New Roman"/>
          <w:sz w:val="24"/>
          <w:szCs w:val="24"/>
        </w:rPr>
        <w:t>ted</w:t>
      </w:r>
      <w:r w:rsidR="00467DC4">
        <w:rPr>
          <w:rFonts w:ascii="Times New Roman" w:hAnsi="Times New Roman" w:cs="Times New Roman"/>
          <w:sz w:val="24"/>
          <w:szCs w:val="24"/>
        </w:rPr>
        <w:t xml:space="preserve"> </w:t>
      </w:r>
      <w:r>
        <w:rPr>
          <w:rFonts w:ascii="Times New Roman" w:hAnsi="Times New Roman" w:cs="Times New Roman"/>
          <w:sz w:val="24"/>
          <w:szCs w:val="24"/>
        </w:rPr>
        <w:t xml:space="preserve">broader </w:t>
      </w:r>
      <w:r w:rsidR="00467DC4">
        <w:rPr>
          <w:rFonts w:ascii="Times New Roman" w:hAnsi="Times New Roman" w:cs="Times New Roman"/>
          <w:sz w:val="24"/>
          <w:szCs w:val="24"/>
        </w:rPr>
        <w:t>questions</w:t>
      </w:r>
      <w:r w:rsidR="00775482" w:rsidRPr="007420D5">
        <w:rPr>
          <w:rFonts w:ascii="Times New Roman" w:hAnsi="Times New Roman" w:cs="Times New Roman"/>
          <w:sz w:val="24"/>
          <w:szCs w:val="24"/>
        </w:rPr>
        <w:t>: why was</w:t>
      </w:r>
      <w:r>
        <w:rPr>
          <w:rFonts w:ascii="Times New Roman" w:hAnsi="Times New Roman" w:cs="Times New Roman"/>
          <w:sz w:val="24"/>
          <w:szCs w:val="24"/>
        </w:rPr>
        <w:t xml:space="preserve"> this </w:t>
      </w:r>
      <w:r w:rsidR="00742765">
        <w:rPr>
          <w:rFonts w:ascii="Times New Roman" w:hAnsi="Times New Roman" w:cs="Times New Roman"/>
          <w:sz w:val="24"/>
          <w:szCs w:val="24"/>
        </w:rPr>
        <w:t>network of</w:t>
      </w:r>
      <w:r w:rsidR="00FC1448">
        <w:rPr>
          <w:rFonts w:ascii="Times New Roman" w:hAnsi="Times New Roman" w:cs="Times New Roman"/>
          <w:sz w:val="24"/>
          <w:szCs w:val="24"/>
        </w:rPr>
        <w:t xml:space="preserve"> UN camp</w:t>
      </w:r>
      <w:r w:rsidR="00742765">
        <w:rPr>
          <w:rFonts w:ascii="Times New Roman" w:hAnsi="Times New Roman" w:cs="Times New Roman"/>
          <w:sz w:val="24"/>
          <w:szCs w:val="24"/>
        </w:rPr>
        <w:t>s</w:t>
      </w:r>
      <w:r w:rsidR="00775482" w:rsidRPr="007420D5">
        <w:rPr>
          <w:rFonts w:ascii="Times New Roman" w:hAnsi="Times New Roman" w:cs="Times New Roman"/>
          <w:sz w:val="24"/>
          <w:szCs w:val="24"/>
        </w:rPr>
        <w:t xml:space="preserve"> need</w:t>
      </w:r>
      <w:r w:rsidR="00FC1448">
        <w:rPr>
          <w:rFonts w:ascii="Times New Roman" w:hAnsi="Times New Roman" w:cs="Times New Roman"/>
          <w:sz w:val="24"/>
          <w:szCs w:val="24"/>
        </w:rPr>
        <w:t>ed</w:t>
      </w:r>
      <w:r w:rsidR="00775482" w:rsidRPr="007420D5">
        <w:rPr>
          <w:rFonts w:ascii="Times New Roman" w:hAnsi="Times New Roman" w:cs="Times New Roman"/>
          <w:sz w:val="24"/>
          <w:szCs w:val="24"/>
        </w:rPr>
        <w:t xml:space="preserve"> to protect civilians</w:t>
      </w:r>
      <w:r w:rsidR="00BE4E17">
        <w:rPr>
          <w:rFonts w:ascii="Times New Roman" w:hAnsi="Times New Roman" w:cs="Times New Roman"/>
          <w:sz w:val="24"/>
          <w:szCs w:val="24"/>
        </w:rPr>
        <w:t xml:space="preserve"> in the first place</w:t>
      </w:r>
      <w:r w:rsidR="00775482" w:rsidRPr="007420D5">
        <w:rPr>
          <w:rFonts w:ascii="Times New Roman" w:hAnsi="Times New Roman" w:cs="Times New Roman"/>
          <w:sz w:val="24"/>
          <w:szCs w:val="24"/>
        </w:rPr>
        <w:t xml:space="preserve">? </w:t>
      </w:r>
      <w:r w:rsidR="00742765" w:rsidRPr="007420D5">
        <w:rPr>
          <w:rFonts w:ascii="Times New Roman" w:hAnsi="Times New Roman" w:cs="Times New Roman"/>
          <w:kern w:val="1"/>
          <w:sz w:val="24"/>
          <w:szCs w:val="24"/>
        </w:rPr>
        <w:t xml:space="preserve">To what extent are violent actors consciously deviating from, or radically challenging, local norms and standards </w:t>
      </w:r>
      <w:r w:rsidR="00742765">
        <w:rPr>
          <w:rFonts w:ascii="Times New Roman" w:hAnsi="Times New Roman" w:cs="Times New Roman"/>
          <w:kern w:val="1"/>
          <w:sz w:val="24"/>
          <w:szCs w:val="24"/>
        </w:rPr>
        <w:t>of</w:t>
      </w:r>
      <w:r w:rsidR="00742765" w:rsidRPr="007420D5">
        <w:rPr>
          <w:rFonts w:ascii="Times New Roman" w:hAnsi="Times New Roman" w:cs="Times New Roman"/>
          <w:kern w:val="1"/>
          <w:sz w:val="24"/>
          <w:szCs w:val="24"/>
        </w:rPr>
        <w:t xml:space="preserve"> war?</w:t>
      </w:r>
      <w:r w:rsidR="00742765">
        <w:rPr>
          <w:rFonts w:ascii="Times New Roman" w:hAnsi="Times New Roman" w:cs="Times New Roman"/>
          <w:kern w:val="1"/>
          <w:sz w:val="24"/>
          <w:szCs w:val="24"/>
        </w:rPr>
        <w:t xml:space="preserve"> </w:t>
      </w:r>
      <w:r w:rsidR="00AA470A">
        <w:rPr>
          <w:rFonts w:ascii="Times New Roman" w:hAnsi="Times New Roman" w:cs="Times New Roman"/>
          <w:sz w:val="24"/>
          <w:szCs w:val="24"/>
        </w:rPr>
        <w:t>H</w:t>
      </w:r>
      <w:r w:rsidR="00AA470A" w:rsidRPr="007420D5">
        <w:rPr>
          <w:rFonts w:ascii="Times New Roman" w:hAnsi="Times New Roman" w:cs="Times New Roman"/>
          <w:kern w:val="1"/>
          <w:sz w:val="24"/>
          <w:szCs w:val="24"/>
        </w:rPr>
        <w:t>ow do</w:t>
      </w:r>
      <w:r w:rsidR="00742765">
        <w:rPr>
          <w:rFonts w:ascii="Times New Roman" w:hAnsi="Times New Roman" w:cs="Times New Roman"/>
          <w:kern w:val="1"/>
          <w:sz w:val="24"/>
          <w:szCs w:val="24"/>
        </w:rPr>
        <w:t xml:space="preserve"> the attackers</w:t>
      </w:r>
      <w:r w:rsidR="00AA470A" w:rsidRPr="007420D5">
        <w:rPr>
          <w:rFonts w:ascii="Times New Roman" w:hAnsi="Times New Roman" w:cs="Times New Roman"/>
          <w:kern w:val="1"/>
          <w:sz w:val="24"/>
          <w:szCs w:val="24"/>
        </w:rPr>
        <w:t xml:space="preserve"> </w:t>
      </w:r>
      <w:r w:rsidR="00742765">
        <w:rPr>
          <w:rFonts w:ascii="Times New Roman" w:hAnsi="Times New Roman" w:cs="Times New Roman"/>
          <w:kern w:val="1"/>
          <w:sz w:val="24"/>
          <w:szCs w:val="24"/>
        </w:rPr>
        <w:t>justify</w:t>
      </w:r>
      <w:r w:rsidR="00742765" w:rsidRPr="007420D5">
        <w:rPr>
          <w:rFonts w:ascii="Times New Roman" w:hAnsi="Times New Roman" w:cs="Times New Roman"/>
          <w:kern w:val="1"/>
          <w:sz w:val="24"/>
          <w:szCs w:val="24"/>
        </w:rPr>
        <w:t xml:space="preserve"> and </w:t>
      </w:r>
      <w:r w:rsidR="00742765">
        <w:rPr>
          <w:rFonts w:ascii="Times New Roman" w:hAnsi="Times New Roman" w:cs="Times New Roman"/>
          <w:kern w:val="1"/>
          <w:sz w:val="24"/>
          <w:szCs w:val="24"/>
        </w:rPr>
        <w:t>normali</w:t>
      </w:r>
      <w:r w:rsidR="0024423D">
        <w:rPr>
          <w:rFonts w:ascii="Times New Roman" w:hAnsi="Times New Roman" w:cs="Times New Roman"/>
          <w:kern w:val="1"/>
          <w:sz w:val="24"/>
          <w:szCs w:val="24"/>
        </w:rPr>
        <w:t>z</w:t>
      </w:r>
      <w:r w:rsidR="00742765">
        <w:rPr>
          <w:rFonts w:ascii="Times New Roman" w:hAnsi="Times New Roman" w:cs="Times New Roman"/>
          <w:kern w:val="1"/>
          <w:sz w:val="24"/>
          <w:szCs w:val="24"/>
        </w:rPr>
        <w:t>e</w:t>
      </w:r>
      <w:r w:rsidR="00742765" w:rsidRPr="007420D5">
        <w:rPr>
          <w:rFonts w:ascii="Times New Roman" w:hAnsi="Times New Roman" w:cs="Times New Roman"/>
          <w:kern w:val="1"/>
          <w:sz w:val="24"/>
          <w:szCs w:val="24"/>
        </w:rPr>
        <w:t xml:space="preserve"> </w:t>
      </w:r>
      <w:r w:rsidR="00742765">
        <w:rPr>
          <w:rFonts w:ascii="Times New Roman" w:hAnsi="Times New Roman" w:cs="Times New Roman"/>
          <w:kern w:val="1"/>
          <w:sz w:val="24"/>
          <w:szCs w:val="24"/>
        </w:rPr>
        <w:t xml:space="preserve">this widespread </w:t>
      </w:r>
      <w:r w:rsidR="00AA470A" w:rsidRPr="007420D5">
        <w:rPr>
          <w:rFonts w:ascii="Times New Roman" w:hAnsi="Times New Roman" w:cs="Times New Roman"/>
          <w:kern w:val="1"/>
          <w:sz w:val="24"/>
          <w:szCs w:val="24"/>
        </w:rPr>
        <w:t xml:space="preserve">violence against those escaping from, or unable or unwilling to engage in conflict? What, </w:t>
      </w:r>
      <w:r w:rsidR="00742765">
        <w:rPr>
          <w:rFonts w:ascii="Times New Roman" w:hAnsi="Times New Roman" w:cs="Times New Roman"/>
          <w:kern w:val="1"/>
          <w:sz w:val="24"/>
          <w:szCs w:val="24"/>
        </w:rPr>
        <w:t>then</w:t>
      </w:r>
      <w:r w:rsidR="00AA470A" w:rsidRPr="007420D5">
        <w:rPr>
          <w:rFonts w:ascii="Times New Roman" w:hAnsi="Times New Roman" w:cs="Times New Roman"/>
          <w:kern w:val="1"/>
          <w:sz w:val="24"/>
          <w:szCs w:val="24"/>
        </w:rPr>
        <w:t xml:space="preserve">, constitutes ‘regular’ warfare for those engaging in patterns of violence against </w:t>
      </w:r>
      <w:r w:rsidR="00AA470A">
        <w:rPr>
          <w:rFonts w:ascii="Times New Roman" w:hAnsi="Times New Roman" w:cs="Times New Roman"/>
          <w:kern w:val="1"/>
          <w:sz w:val="24"/>
          <w:szCs w:val="24"/>
        </w:rPr>
        <w:t>local populations</w:t>
      </w:r>
      <w:r w:rsidR="00AA470A" w:rsidRPr="007420D5">
        <w:rPr>
          <w:rFonts w:ascii="Times New Roman" w:hAnsi="Times New Roman" w:cs="Times New Roman"/>
          <w:kern w:val="1"/>
          <w:sz w:val="24"/>
          <w:szCs w:val="24"/>
        </w:rPr>
        <w:t xml:space="preserve">? </w:t>
      </w:r>
    </w:p>
    <w:p w14:paraId="1EFA582A" w14:textId="77777777" w:rsidR="00D94B29" w:rsidRDefault="00D94B29"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4FB167FD" w14:textId="0389F84C" w:rsidR="00FA755A" w:rsidRDefault="00FA755A"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Here</w:t>
      </w:r>
      <w:r w:rsidR="00491E66">
        <w:rPr>
          <w:rFonts w:ascii="Times New Roman" w:hAnsi="Times New Roman" w:cs="Times New Roman"/>
          <w:kern w:val="1"/>
          <w:sz w:val="24"/>
          <w:szCs w:val="24"/>
        </w:rPr>
        <w:t xml:space="preserve"> </w:t>
      </w:r>
      <w:r w:rsidR="00491E66">
        <w:rPr>
          <w:rFonts w:ascii="Times New Roman" w:hAnsi="Times New Roman" w:cs="Times New Roman"/>
          <w:sz w:val="24"/>
          <w:szCs w:val="24"/>
        </w:rPr>
        <w:t xml:space="preserve">we present tentative answers to </w:t>
      </w:r>
      <w:r w:rsidR="000557A6">
        <w:rPr>
          <w:rFonts w:ascii="Times New Roman" w:hAnsi="Times New Roman" w:cs="Times New Roman"/>
          <w:sz w:val="24"/>
          <w:szCs w:val="24"/>
        </w:rPr>
        <w:t>these questions</w:t>
      </w:r>
      <w:r w:rsidR="00C75340">
        <w:rPr>
          <w:rFonts w:ascii="Times New Roman" w:hAnsi="Times New Roman" w:cs="Times New Roman"/>
          <w:sz w:val="24"/>
          <w:szCs w:val="24"/>
        </w:rPr>
        <w:t>,</w:t>
      </w:r>
      <w:r>
        <w:rPr>
          <w:rFonts w:ascii="Times New Roman" w:hAnsi="Times New Roman" w:cs="Times New Roman"/>
          <w:sz w:val="24"/>
          <w:szCs w:val="24"/>
        </w:rPr>
        <w:t xml:space="preserve"> employing </w:t>
      </w:r>
      <w:r w:rsidR="006D4D52" w:rsidRPr="007420D5">
        <w:rPr>
          <w:rFonts w:ascii="Times New Roman" w:hAnsi="Times New Roman" w:cs="Times New Roman"/>
          <w:sz w:val="24"/>
          <w:szCs w:val="24"/>
        </w:rPr>
        <w:t xml:space="preserve">a longitudinal perspective </w:t>
      </w:r>
      <w:r w:rsidR="006D4D52">
        <w:rPr>
          <w:rFonts w:ascii="Times New Roman" w:hAnsi="Times New Roman" w:cs="Times New Roman"/>
          <w:sz w:val="24"/>
          <w:szCs w:val="24"/>
        </w:rPr>
        <w:t xml:space="preserve">on the protection of civilians and </w:t>
      </w:r>
      <w:r w:rsidR="000557A6">
        <w:rPr>
          <w:rFonts w:ascii="Times New Roman" w:hAnsi="Times New Roman" w:cs="Times New Roman"/>
          <w:sz w:val="24"/>
          <w:szCs w:val="24"/>
        </w:rPr>
        <w:t xml:space="preserve">the evolution of </w:t>
      </w:r>
      <w:r w:rsidR="000557A6" w:rsidRPr="007420D5">
        <w:rPr>
          <w:rFonts w:ascii="Times New Roman" w:hAnsi="Times New Roman" w:cs="Times New Roman"/>
          <w:sz w:val="24"/>
          <w:szCs w:val="24"/>
        </w:rPr>
        <w:t xml:space="preserve">warfare </w:t>
      </w:r>
      <w:r w:rsidR="000557A6">
        <w:rPr>
          <w:rFonts w:ascii="Times New Roman" w:hAnsi="Times New Roman" w:cs="Times New Roman"/>
          <w:sz w:val="24"/>
          <w:szCs w:val="24"/>
        </w:rPr>
        <w:t>and violent governance.</w:t>
      </w:r>
      <w:r w:rsidR="00D94B29">
        <w:rPr>
          <w:rFonts w:ascii="Times New Roman" w:hAnsi="Times New Roman" w:cs="Times New Roman"/>
          <w:sz w:val="24"/>
          <w:szCs w:val="24"/>
        </w:rPr>
        <w:t xml:space="preserve"> </w:t>
      </w:r>
      <w:r>
        <w:rPr>
          <w:rFonts w:ascii="Times New Roman" w:hAnsi="Times New Roman" w:cs="Times New Roman"/>
          <w:sz w:val="24"/>
          <w:szCs w:val="24"/>
        </w:rPr>
        <w:t xml:space="preserve">We follow the evolution of these common forms of violent governance from 1899 to the present, in particular the tactics of population control, mass displacement, and collective punishment. We firstly trace these within </w:t>
      </w:r>
      <w:r>
        <w:rPr>
          <w:rFonts w:ascii="Times New Roman" w:hAnsi="Times New Roman" w:cs="Times New Roman"/>
          <w:kern w:val="1"/>
          <w:sz w:val="24"/>
          <w:szCs w:val="24"/>
        </w:rPr>
        <w:t>the period of colonial (re-)conquest from 1899-1927, during which the Anglo-Egyptian Condominium authorities waged a series of small wars (euphemistically called ‘pacification’ and ‘patrols’) against various coalitions of communities who resisted foreign violence, exploitation and rule. The second section explores the evolution of these violent practices within independent Sudan’s first civil war from c. 1963-</w:t>
      </w:r>
      <w:r>
        <w:rPr>
          <w:rFonts w:ascii="Times New Roman" w:hAnsi="Times New Roman" w:cs="Times New Roman"/>
          <w:kern w:val="1"/>
          <w:sz w:val="24"/>
          <w:szCs w:val="24"/>
        </w:rPr>
        <w:lastRenderedPageBreak/>
        <w:t xml:space="preserve">72, in which armed groups, collectively naming themselves the </w:t>
      </w:r>
      <w:r w:rsidRPr="0007159B">
        <w:rPr>
          <w:rFonts w:ascii="Times New Roman" w:hAnsi="Times New Roman" w:cs="Times New Roman"/>
          <w:kern w:val="1"/>
          <w:sz w:val="24"/>
          <w:szCs w:val="24"/>
        </w:rPr>
        <w:t>Anya-Nya,</w:t>
      </w:r>
      <w:r>
        <w:rPr>
          <w:rFonts w:ascii="Times New Roman" w:hAnsi="Times New Roman" w:cs="Times New Roman"/>
          <w:kern w:val="1"/>
          <w:sz w:val="24"/>
          <w:szCs w:val="24"/>
        </w:rPr>
        <w:t xml:space="preserve"> conducted a fragmented guerrilla war for some form of independence against Sudanese government soldiers and allied local militias. The article finally details the continued development of violent tactics in the civil war over 1983-2005, in which a more cohesive rebel organisation, the Sudan People’s Liberation Movement/Army (SPLM/A), fought for regional autonomy and governance reform. The use and abuse of these violent tactics, however, spans the periods of ‘official’ peace and war in Sudan and now South Sudan’s history, as peacetime governments continued to use forced displacement and collective punishment in pursuing their political and economic ends.</w:t>
      </w:r>
    </w:p>
    <w:p w14:paraId="45D58FC5" w14:textId="77777777" w:rsidR="00FA755A" w:rsidRPr="007420D5" w:rsidRDefault="00FA755A"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p>
    <w:p w14:paraId="353E438B" w14:textId="7B2B5CF0" w:rsidR="007B33AE" w:rsidRDefault="00491E66" w:rsidP="00571CE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r>
        <w:rPr>
          <w:rFonts w:ascii="Times New Roman" w:hAnsi="Times New Roman" w:cs="Times New Roman"/>
          <w:kern w:val="1"/>
          <w:sz w:val="24"/>
          <w:szCs w:val="24"/>
        </w:rPr>
        <w:t>The article d</w:t>
      </w:r>
      <w:r w:rsidR="006D4D52">
        <w:rPr>
          <w:rFonts w:ascii="Times New Roman" w:hAnsi="Times New Roman" w:cs="Times New Roman"/>
          <w:sz w:val="24"/>
          <w:szCs w:val="24"/>
        </w:rPr>
        <w:t>raw</w:t>
      </w:r>
      <w:r>
        <w:rPr>
          <w:rFonts w:ascii="Times New Roman" w:hAnsi="Times New Roman" w:cs="Times New Roman"/>
          <w:sz w:val="24"/>
          <w:szCs w:val="24"/>
        </w:rPr>
        <w:t>s</w:t>
      </w:r>
      <w:r w:rsidR="006D4D52">
        <w:rPr>
          <w:rFonts w:ascii="Times New Roman" w:hAnsi="Times New Roman" w:cs="Times New Roman"/>
          <w:sz w:val="24"/>
          <w:szCs w:val="24"/>
        </w:rPr>
        <w:t xml:space="preserve"> together our historically-focused archival and oral interview research</w:t>
      </w:r>
      <w:r>
        <w:rPr>
          <w:rFonts w:ascii="Times New Roman" w:hAnsi="Times New Roman" w:cs="Times New Roman"/>
          <w:sz w:val="24"/>
          <w:szCs w:val="24"/>
        </w:rPr>
        <w:t xml:space="preserve"> </w:t>
      </w:r>
      <w:r w:rsidR="006D4D52" w:rsidRPr="007420D5">
        <w:rPr>
          <w:rFonts w:ascii="Times New Roman" w:hAnsi="Times New Roman" w:cs="Times New Roman"/>
          <w:sz w:val="24"/>
          <w:szCs w:val="24"/>
        </w:rPr>
        <w:t xml:space="preserve">into issues of </w:t>
      </w:r>
      <w:r w:rsidR="006D4D52">
        <w:rPr>
          <w:rFonts w:ascii="Times New Roman" w:hAnsi="Times New Roman" w:cs="Times New Roman"/>
          <w:sz w:val="24"/>
          <w:szCs w:val="24"/>
        </w:rPr>
        <w:t>organ</w:t>
      </w:r>
      <w:r w:rsidR="00771DC2">
        <w:rPr>
          <w:rFonts w:ascii="Times New Roman" w:hAnsi="Times New Roman" w:cs="Times New Roman"/>
          <w:sz w:val="24"/>
          <w:szCs w:val="24"/>
        </w:rPr>
        <w:t>i</w:t>
      </w:r>
      <w:r w:rsidR="0024423D">
        <w:rPr>
          <w:rFonts w:ascii="Times New Roman" w:hAnsi="Times New Roman" w:cs="Times New Roman"/>
          <w:sz w:val="24"/>
          <w:szCs w:val="24"/>
        </w:rPr>
        <w:t>z</w:t>
      </w:r>
      <w:r w:rsidR="00771DC2">
        <w:rPr>
          <w:rFonts w:ascii="Times New Roman" w:hAnsi="Times New Roman" w:cs="Times New Roman"/>
          <w:sz w:val="24"/>
          <w:szCs w:val="24"/>
        </w:rPr>
        <w:t>e</w:t>
      </w:r>
      <w:r w:rsidR="006D4D52">
        <w:rPr>
          <w:rFonts w:ascii="Times New Roman" w:hAnsi="Times New Roman" w:cs="Times New Roman"/>
          <w:sz w:val="24"/>
          <w:szCs w:val="24"/>
        </w:rPr>
        <w:t>d</w:t>
      </w:r>
      <w:r w:rsidR="006D4D52" w:rsidRPr="007420D5">
        <w:rPr>
          <w:rFonts w:ascii="Times New Roman" w:hAnsi="Times New Roman" w:cs="Times New Roman"/>
          <w:sz w:val="24"/>
          <w:szCs w:val="24"/>
        </w:rPr>
        <w:t xml:space="preserve"> violence and civilian-military relations</w:t>
      </w:r>
      <w:r w:rsidR="006D4D52">
        <w:rPr>
          <w:rFonts w:ascii="Times New Roman" w:hAnsi="Times New Roman" w:cs="Times New Roman"/>
          <w:sz w:val="24"/>
          <w:szCs w:val="24"/>
        </w:rPr>
        <w:t>, as well as a considerable amount of empirically-focused secondary sources</w:t>
      </w:r>
      <w:r w:rsidR="006D4D52" w:rsidRPr="007420D5">
        <w:rPr>
          <w:rFonts w:ascii="Times New Roman" w:hAnsi="Times New Roman" w:cs="Times New Roman"/>
          <w:sz w:val="24"/>
          <w:szCs w:val="24"/>
        </w:rPr>
        <w:t>.</w:t>
      </w:r>
      <w:r w:rsidR="006D4D52">
        <w:rPr>
          <w:rFonts w:ascii="Times New Roman" w:hAnsi="Times New Roman" w:cs="Times New Roman"/>
          <w:sz w:val="24"/>
          <w:szCs w:val="24"/>
        </w:rPr>
        <w:t xml:space="preserve"> </w:t>
      </w:r>
      <w:r w:rsidR="006D4D52" w:rsidRPr="007420D5">
        <w:rPr>
          <w:rFonts w:ascii="Times New Roman" w:hAnsi="Times New Roman" w:cs="Times New Roman"/>
          <w:sz w:val="24"/>
          <w:szCs w:val="24"/>
        </w:rPr>
        <w:t xml:space="preserve">Research conducted specifically for this article includes archival research </w:t>
      </w:r>
      <w:r w:rsidR="006D4D52">
        <w:rPr>
          <w:rFonts w:ascii="Times New Roman" w:hAnsi="Times New Roman" w:cs="Times New Roman"/>
          <w:sz w:val="24"/>
          <w:szCs w:val="24"/>
        </w:rPr>
        <w:t>during</w:t>
      </w:r>
      <w:r w:rsidR="006D4D52" w:rsidRPr="007420D5">
        <w:rPr>
          <w:rFonts w:ascii="Times New Roman" w:hAnsi="Times New Roman" w:cs="Times New Roman"/>
          <w:sz w:val="24"/>
          <w:szCs w:val="24"/>
        </w:rPr>
        <w:t xml:space="preserve"> the first civil war (1963–72)</w:t>
      </w:r>
      <w:r w:rsidR="006D4D52">
        <w:rPr>
          <w:rFonts w:ascii="Times New Roman" w:hAnsi="Times New Roman" w:cs="Times New Roman"/>
          <w:sz w:val="24"/>
          <w:szCs w:val="24"/>
        </w:rPr>
        <w:t xml:space="preserve"> conducted primarily in the South Sudan National Archives in Juba; and </w:t>
      </w:r>
      <w:r w:rsidR="006D4D52" w:rsidRPr="007420D5">
        <w:rPr>
          <w:rFonts w:ascii="Times New Roman" w:hAnsi="Times New Roman" w:cs="Times New Roman"/>
          <w:sz w:val="24"/>
          <w:szCs w:val="24"/>
        </w:rPr>
        <w:t>a field study in</w:t>
      </w:r>
      <w:r w:rsidR="006D4D52">
        <w:rPr>
          <w:rFonts w:ascii="Times New Roman" w:hAnsi="Times New Roman" w:cs="Times New Roman"/>
          <w:sz w:val="24"/>
          <w:szCs w:val="24"/>
        </w:rPr>
        <w:t xml:space="preserve"> and around</w:t>
      </w:r>
      <w:r w:rsidR="006D4D52" w:rsidRPr="007420D5">
        <w:rPr>
          <w:rFonts w:ascii="Times New Roman" w:hAnsi="Times New Roman" w:cs="Times New Roman"/>
          <w:sz w:val="24"/>
          <w:szCs w:val="24"/>
        </w:rPr>
        <w:t xml:space="preserve"> refugee </w:t>
      </w:r>
      <w:r w:rsidR="006D4D52">
        <w:rPr>
          <w:rFonts w:ascii="Times New Roman" w:hAnsi="Times New Roman" w:cs="Times New Roman"/>
          <w:sz w:val="24"/>
          <w:szCs w:val="24"/>
        </w:rPr>
        <w:t xml:space="preserve">and internally displaced </w:t>
      </w:r>
      <w:r w:rsidR="006D4D52" w:rsidRPr="007420D5">
        <w:rPr>
          <w:rFonts w:ascii="Times New Roman" w:hAnsi="Times New Roman" w:cs="Times New Roman"/>
          <w:sz w:val="24"/>
          <w:szCs w:val="24"/>
        </w:rPr>
        <w:t>camps in</w:t>
      </w:r>
      <w:r w:rsidR="006D4D52">
        <w:rPr>
          <w:rFonts w:ascii="Times New Roman" w:hAnsi="Times New Roman" w:cs="Times New Roman"/>
          <w:sz w:val="24"/>
          <w:szCs w:val="24"/>
        </w:rPr>
        <w:t xml:space="preserve"> the</w:t>
      </w:r>
      <w:r w:rsidR="006D4D52" w:rsidRPr="007420D5">
        <w:rPr>
          <w:rFonts w:ascii="Times New Roman" w:hAnsi="Times New Roman" w:cs="Times New Roman"/>
          <w:sz w:val="24"/>
          <w:szCs w:val="24"/>
        </w:rPr>
        <w:t xml:space="preserve"> </w:t>
      </w:r>
      <w:r w:rsidR="006D4D52">
        <w:rPr>
          <w:rFonts w:ascii="Times New Roman" w:hAnsi="Times New Roman" w:cs="Times New Roman"/>
          <w:sz w:val="24"/>
          <w:szCs w:val="24"/>
        </w:rPr>
        <w:t>Blue Nile/</w:t>
      </w:r>
      <w:r w:rsidR="006D4D52" w:rsidRPr="007420D5">
        <w:rPr>
          <w:rFonts w:ascii="Times New Roman" w:hAnsi="Times New Roman" w:cs="Times New Roman"/>
          <w:sz w:val="24"/>
          <w:szCs w:val="24"/>
        </w:rPr>
        <w:t>Maban</w:t>
      </w:r>
      <w:r w:rsidR="006D4D52">
        <w:rPr>
          <w:rFonts w:ascii="Times New Roman" w:hAnsi="Times New Roman" w:cs="Times New Roman"/>
          <w:sz w:val="24"/>
          <w:szCs w:val="24"/>
        </w:rPr>
        <w:t xml:space="preserve"> border area between Sudan and </w:t>
      </w:r>
      <w:r w:rsidR="006D4D52" w:rsidRPr="007420D5">
        <w:rPr>
          <w:rFonts w:ascii="Times New Roman" w:hAnsi="Times New Roman" w:cs="Times New Roman"/>
          <w:sz w:val="24"/>
          <w:szCs w:val="24"/>
        </w:rPr>
        <w:t>South Sudan in 2013.</w:t>
      </w:r>
      <w:r w:rsidR="006D4D52">
        <w:rPr>
          <w:rStyle w:val="FootnoteReference"/>
          <w:rFonts w:ascii="Times New Roman" w:hAnsi="Times New Roman" w:cs="Times New Roman"/>
          <w:sz w:val="24"/>
          <w:szCs w:val="24"/>
        </w:rPr>
        <w:footnoteReference w:id="1"/>
      </w:r>
      <w:r w:rsidR="006D4D52">
        <w:rPr>
          <w:rFonts w:ascii="Times New Roman" w:hAnsi="Times New Roman" w:cs="Times New Roman"/>
          <w:sz w:val="24"/>
          <w:szCs w:val="24"/>
        </w:rPr>
        <w:t xml:space="preserve"> </w:t>
      </w:r>
      <w:r w:rsidR="00571CE9">
        <w:rPr>
          <w:rFonts w:ascii="Times New Roman" w:hAnsi="Times New Roman" w:cs="Times New Roman"/>
          <w:sz w:val="24"/>
          <w:szCs w:val="24"/>
        </w:rPr>
        <w:t>A</w:t>
      </w:r>
      <w:r w:rsidR="00571CE9" w:rsidRPr="00571CE9">
        <w:rPr>
          <w:rFonts w:ascii="Times New Roman" w:hAnsi="Times New Roman" w:cs="Times New Roman"/>
          <w:sz w:val="24"/>
          <w:szCs w:val="24"/>
        </w:rPr>
        <w:t xml:space="preserve">massing </w:t>
      </w:r>
      <w:r w:rsidR="00571CE9">
        <w:rPr>
          <w:rFonts w:ascii="Times New Roman" w:hAnsi="Times New Roman" w:cs="Times New Roman"/>
          <w:sz w:val="24"/>
          <w:szCs w:val="24"/>
        </w:rPr>
        <w:t xml:space="preserve">this kind of </w:t>
      </w:r>
      <w:r w:rsidR="00571CE9" w:rsidRPr="00571CE9">
        <w:rPr>
          <w:rFonts w:ascii="Times New Roman" w:hAnsi="Times New Roman" w:cs="Times New Roman"/>
          <w:sz w:val="24"/>
          <w:szCs w:val="24"/>
        </w:rPr>
        <w:t>evidence is a demonstrably useful pathway towards developing theoretical insights into</w:t>
      </w:r>
      <w:r w:rsidR="00571CE9">
        <w:rPr>
          <w:rFonts w:ascii="Times New Roman" w:hAnsi="Times New Roman" w:cs="Times New Roman"/>
          <w:sz w:val="24"/>
          <w:szCs w:val="24"/>
        </w:rPr>
        <w:t xml:space="preserve"> </w:t>
      </w:r>
      <w:r w:rsidR="00571CE9" w:rsidRPr="00571CE9">
        <w:rPr>
          <w:rFonts w:ascii="Times New Roman" w:hAnsi="Times New Roman" w:cs="Times New Roman"/>
          <w:sz w:val="24"/>
          <w:szCs w:val="24"/>
        </w:rPr>
        <w:t>in/security</w:t>
      </w:r>
      <w:r w:rsidR="00571CE9">
        <w:rPr>
          <w:rFonts w:ascii="Times New Roman" w:hAnsi="Times New Roman" w:cs="Times New Roman"/>
          <w:sz w:val="24"/>
          <w:szCs w:val="24"/>
        </w:rPr>
        <w:t xml:space="preserve">. </w:t>
      </w:r>
      <w:r w:rsidR="00DD18AD">
        <w:rPr>
          <w:rFonts w:ascii="Times New Roman" w:hAnsi="Times New Roman" w:cs="Times New Roman"/>
          <w:sz w:val="24"/>
          <w:szCs w:val="24"/>
        </w:rPr>
        <w:t xml:space="preserve">Our interrogation of this </w:t>
      </w:r>
      <w:r w:rsidR="000B1528">
        <w:rPr>
          <w:rFonts w:ascii="Times New Roman" w:hAnsi="Times New Roman" w:cs="Times New Roman"/>
          <w:sz w:val="24"/>
          <w:szCs w:val="24"/>
        </w:rPr>
        <w:t>material</w:t>
      </w:r>
      <w:r w:rsidR="00DD18AD">
        <w:rPr>
          <w:rFonts w:ascii="Times New Roman" w:hAnsi="Times New Roman" w:cs="Times New Roman"/>
          <w:sz w:val="24"/>
          <w:szCs w:val="24"/>
        </w:rPr>
        <w:t xml:space="preserve"> </w:t>
      </w:r>
      <w:r w:rsidR="0024423D">
        <w:rPr>
          <w:rFonts w:ascii="Times New Roman" w:hAnsi="Times New Roman" w:cs="Times New Roman"/>
          <w:sz w:val="24"/>
          <w:szCs w:val="24"/>
        </w:rPr>
        <w:t>firstly emphasiz</w:t>
      </w:r>
      <w:r w:rsidR="00A93968">
        <w:rPr>
          <w:rFonts w:ascii="Times New Roman" w:hAnsi="Times New Roman" w:cs="Times New Roman"/>
          <w:sz w:val="24"/>
          <w:szCs w:val="24"/>
        </w:rPr>
        <w:t>es</w:t>
      </w:r>
      <w:r w:rsidR="00DD18AD">
        <w:rPr>
          <w:rFonts w:ascii="Times New Roman" w:hAnsi="Times New Roman" w:cs="Times New Roman"/>
          <w:sz w:val="24"/>
          <w:szCs w:val="24"/>
        </w:rPr>
        <w:t xml:space="preserve"> that </w:t>
      </w:r>
      <w:r w:rsidR="00E80E64">
        <w:rPr>
          <w:rFonts w:ascii="Times New Roman" w:hAnsi="Times New Roman" w:cs="Times New Roman"/>
          <w:sz w:val="24"/>
          <w:szCs w:val="24"/>
        </w:rPr>
        <w:t xml:space="preserve">within the South Sudan context </w:t>
      </w:r>
      <w:r w:rsidR="00DD18AD" w:rsidRPr="007420D5">
        <w:rPr>
          <w:rFonts w:ascii="Times New Roman" w:hAnsi="Times New Roman" w:cs="Times New Roman"/>
          <w:kern w:val="1"/>
          <w:sz w:val="24"/>
          <w:szCs w:val="24"/>
        </w:rPr>
        <w:t xml:space="preserve">the </w:t>
      </w:r>
      <w:r w:rsidR="00DD18AD">
        <w:rPr>
          <w:rFonts w:ascii="Times New Roman" w:hAnsi="Times New Roman" w:cs="Times New Roman"/>
          <w:kern w:val="1"/>
          <w:sz w:val="24"/>
          <w:szCs w:val="24"/>
        </w:rPr>
        <w:t>distinction between</w:t>
      </w:r>
      <w:r w:rsidR="00DD18AD" w:rsidRPr="007420D5">
        <w:rPr>
          <w:rFonts w:ascii="Times New Roman" w:hAnsi="Times New Roman" w:cs="Times New Roman"/>
          <w:kern w:val="1"/>
          <w:sz w:val="24"/>
          <w:szCs w:val="24"/>
        </w:rPr>
        <w:t xml:space="preserve"> ‘military’ and ‘civilian’</w:t>
      </w:r>
      <w:r w:rsidR="00DD18AD">
        <w:rPr>
          <w:rFonts w:ascii="Times New Roman" w:hAnsi="Times New Roman" w:cs="Times New Roman"/>
          <w:kern w:val="1"/>
          <w:sz w:val="24"/>
          <w:szCs w:val="24"/>
        </w:rPr>
        <w:t xml:space="preserve"> is both conceptually difficult and empirically questionable</w:t>
      </w:r>
      <w:r w:rsidR="00DD18AD" w:rsidRPr="007420D5">
        <w:rPr>
          <w:rFonts w:ascii="Times New Roman" w:hAnsi="Times New Roman" w:cs="Times New Roman"/>
          <w:kern w:val="1"/>
          <w:sz w:val="24"/>
          <w:szCs w:val="24"/>
        </w:rPr>
        <w:t>.</w:t>
      </w:r>
      <w:r w:rsidR="00DD18AD">
        <w:rPr>
          <w:rFonts w:ascii="Times New Roman" w:hAnsi="Times New Roman" w:cs="Times New Roman"/>
          <w:kern w:val="1"/>
          <w:sz w:val="24"/>
          <w:szCs w:val="24"/>
        </w:rPr>
        <w:t xml:space="preserve"> Instead, </w:t>
      </w:r>
      <w:r w:rsidR="0083006F">
        <w:rPr>
          <w:rFonts w:ascii="Times New Roman" w:hAnsi="Times New Roman" w:cs="Times New Roman"/>
          <w:kern w:val="1"/>
          <w:sz w:val="24"/>
          <w:szCs w:val="24"/>
        </w:rPr>
        <w:t>c</w:t>
      </w:r>
      <w:r w:rsidR="0083006F" w:rsidRPr="007420D5">
        <w:rPr>
          <w:rFonts w:ascii="Times New Roman" w:hAnsi="Times New Roman" w:cs="Times New Roman"/>
          <w:sz w:val="24"/>
          <w:szCs w:val="24"/>
        </w:rPr>
        <w:t xml:space="preserve">olonial and independent regimes and rebels </w:t>
      </w:r>
      <w:r w:rsidR="0083006F">
        <w:rPr>
          <w:rFonts w:ascii="Times New Roman" w:hAnsi="Times New Roman" w:cs="Times New Roman"/>
          <w:sz w:val="24"/>
          <w:szCs w:val="24"/>
        </w:rPr>
        <w:t xml:space="preserve">alike </w:t>
      </w:r>
      <w:r w:rsidR="0083006F" w:rsidRPr="007420D5">
        <w:rPr>
          <w:rFonts w:ascii="Times New Roman" w:hAnsi="Times New Roman" w:cs="Times New Roman"/>
          <w:sz w:val="24"/>
          <w:szCs w:val="24"/>
        </w:rPr>
        <w:t>have their own definitions of non-combatants</w:t>
      </w:r>
      <w:r w:rsidR="00072469">
        <w:rPr>
          <w:rFonts w:ascii="Times New Roman" w:hAnsi="Times New Roman" w:cs="Times New Roman"/>
          <w:sz w:val="24"/>
          <w:szCs w:val="24"/>
        </w:rPr>
        <w:t xml:space="preserve"> and</w:t>
      </w:r>
      <w:r w:rsidR="0083006F" w:rsidRPr="007420D5">
        <w:rPr>
          <w:rFonts w:ascii="Times New Roman" w:hAnsi="Times New Roman" w:cs="Times New Roman"/>
          <w:sz w:val="24"/>
          <w:szCs w:val="24"/>
        </w:rPr>
        <w:t xml:space="preserve"> legitimate targets.</w:t>
      </w:r>
      <w:r w:rsidR="0083006F">
        <w:rPr>
          <w:rFonts w:ascii="Times New Roman" w:hAnsi="Times New Roman" w:cs="Times New Roman"/>
          <w:sz w:val="24"/>
          <w:szCs w:val="24"/>
        </w:rPr>
        <w:t xml:space="preserve"> </w:t>
      </w:r>
      <w:r w:rsidR="00854CFA">
        <w:rPr>
          <w:rFonts w:ascii="Times New Roman" w:hAnsi="Times New Roman" w:cs="Times New Roman"/>
          <w:sz w:val="24"/>
          <w:szCs w:val="24"/>
        </w:rPr>
        <w:t>Secondly, w</w:t>
      </w:r>
      <w:r w:rsidR="00955C39">
        <w:rPr>
          <w:rFonts w:ascii="Times New Roman" w:hAnsi="Times New Roman" w:cs="Times New Roman"/>
          <w:kern w:val="1"/>
          <w:sz w:val="24"/>
          <w:szCs w:val="24"/>
        </w:rPr>
        <w:t>e find</w:t>
      </w:r>
      <w:r w:rsidR="00955C39">
        <w:rPr>
          <w:rFonts w:ascii="Times New Roman" w:hAnsi="Times New Roman" w:cs="Times New Roman"/>
          <w:sz w:val="24"/>
          <w:szCs w:val="24"/>
        </w:rPr>
        <w:t xml:space="preserve"> </w:t>
      </w:r>
      <w:r w:rsidR="00955C39" w:rsidRPr="007420D5">
        <w:rPr>
          <w:rFonts w:ascii="Times New Roman" w:hAnsi="Times New Roman" w:cs="Times New Roman"/>
          <w:sz w:val="24"/>
          <w:szCs w:val="24"/>
        </w:rPr>
        <w:t xml:space="preserve">important </w:t>
      </w:r>
      <w:r w:rsidR="00431963">
        <w:rPr>
          <w:rFonts w:ascii="Times New Roman" w:hAnsi="Times New Roman" w:cs="Times New Roman"/>
          <w:sz w:val="24"/>
          <w:szCs w:val="24"/>
        </w:rPr>
        <w:t>continuities in the</w:t>
      </w:r>
      <w:r w:rsidR="000C2C95">
        <w:rPr>
          <w:rFonts w:ascii="Times New Roman" w:hAnsi="Times New Roman" w:cs="Times New Roman"/>
          <w:sz w:val="24"/>
          <w:szCs w:val="24"/>
        </w:rPr>
        <w:t xml:space="preserve"> practice</w:t>
      </w:r>
      <w:r w:rsidR="00955C39">
        <w:rPr>
          <w:rFonts w:ascii="Times New Roman" w:hAnsi="Times New Roman" w:cs="Times New Roman"/>
          <w:sz w:val="24"/>
          <w:szCs w:val="24"/>
        </w:rPr>
        <w:t xml:space="preserve"> </w:t>
      </w:r>
      <w:r w:rsidR="00431963">
        <w:rPr>
          <w:rFonts w:ascii="Times New Roman" w:hAnsi="Times New Roman" w:cs="Times New Roman"/>
          <w:sz w:val="24"/>
          <w:szCs w:val="24"/>
        </w:rPr>
        <w:t xml:space="preserve">of wartime violence and governance </w:t>
      </w:r>
      <w:r w:rsidR="00955C39">
        <w:rPr>
          <w:rFonts w:ascii="Times New Roman" w:hAnsi="Times New Roman" w:cs="Times New Roman"/>
          <w:sz w:val="24"/>
          <w:szCs w:val="24"/>
        </w:rPr>
        <w:t>over the</w:t>
      </w:r>
      <w:r w:rsidR="00286B31" w:rsidRPr="007420D5">
        <w:rPr>
          <w:rFonts w:ascii="Times New Roman" w:hAnsi="Times New Roman" w:cs="Times New Roman"/>
          <w:sz w:val="24"/>
          <w:szCs w:val="24"/>
        </w:rPr>
        <w:t xml:space="preserve"> last two centuries</w:t>
      </w:r>
      <w:r w:rsidR="00286B31">
        <w:rPr>
          <w:rFonts w:ascii="Times New Roman" w:hAnsi="Times New Roman" w:cs="Times New Roman"/>
          <w:sz w:val="24"/>
          <w:szCs w:val="24"/>
        </w:rPr>
        <w:t>:</w:t>
      </w:r>
      <w:r w:rsidR="00286B31" w:rsidRPr="007420D5">
        <w:rPr>
          <w:rFonts w:ascii="Times New Roman" w:hAnsi="Times New Roman" w:cs="Times New Roman"/>
          <w:sz w:val="24"/>
          <w:szCs w:val="24"/>
        </w:rPr>
        <w:t xml:space="preserve"> </w:t>
      </w:r>
      <w:r w:rsidR="00955C39">
        <w:rPr>
          <w:rFonts w:ascii="Times New Roman" w:hAnsi="Times New Roman" w:cs="Times New Roman"/>
          <w:sz w:val="24"/>
          <w:szCs w:val="24"/>
        </w:rPr>
        <w:t xml:space="preserve">throughout this history </w:t>
      </w:r>
      <w:r w:rsidR="00B34B0A">
        <w:rPr>
          <w:rFonts w:ascii="Times New Roman" w:hAnsi="Times New Roman" w:cs="Times New Roman"/>
          <w:sz w:val="24"/>
          <w:szCs w:val="24"/>
        </w:rPr>
        <w:t>government officials, m</w:t>
      </w:r>
      <w:r w:rsidR="00286B31">
        <w:rPr>
          <w:rFonts w:ascii="Times New Roman" w:hAnsi="Times New Roman" w:cs="Times New Roman"/>
          <w:sz w:val="24"/>
          <w:szCs w:val="24"/>
        </w:rPr>
        <w:t>ilitary</w:t>
      </w:r>
      <w:r w:rsidR="00286B31" w:rsidRPr="007420D5">
        <w:rPr>
          <w:rFonts w:ascii="Times New Roman" w:hAnsi="Times New Roman" w:cs="Times New Roman"/>
          <w:sz w:val="24"/>
          <w:szCs w:val="24"/>
        </w:rPr>
        <w:t xml:space="preserve"> leaders </w:t>
      </w:r>
      <w:r w:rsidR="00B34B0A">
        <w:rPr>
          <w:rFonts w:ascii="Times New Roman" w:hAnsi="Times New Roman" w:cs="Times New Roman"/>
          <w:sz w:val="24"/>
          <w:szCs w:val="24"/>
        </w:rPr>
        <w:t xml:space="preserve">and rebel commanders </w:t>
      </w:r>
      <w:r w:rsidR="000C2C95">
        <w:rPr>
          <w:rFonts w:ascii="Times New Roman" w:hAnsi="Times New Roman" w:cs="Times New Roman"/>
          <w:sz w:val="24"/>
          <w:szCs w:val="24"/>
        </w:rPr>
        <w:t xml:space="preserve">have </w:t>
      </w:r>
      <w:r w:rsidR="00286B31" w:rsidRPr="007420D5">
        <w:rPr>
          <w:rFonts w:ascii="Times New Roman" w:hAnsi="Times New Roman" w:cs="Times New Roman"/>
          <w:sz w:val="24"/>
          <w:szCs w:val="24"/>
        </w:rPr>
        <w:t>manipulat</w:t>
      </w:r>
      <w:r w:rsidR="002E3614">
        <w:rPr>
          <w:rFonts w:ascii="Times New Roman" w:hAnsi="Times New Roman" w:cs="Times New Roman"/>
          <w:sz w:val="24"/>
          <w:szCs w:val="24"/>
        </w:rPr>
        <w:t>e</w:t>
      </w:r>
      <w:r w:rsidR="000C2C95">
        <w:rPr>
          <w:rFonts w:ascii="Times New Roman" w:hAnsi="Times New Roman" w:cs="Times New Roman"/>
          <w:sz w:val="24"/>
          <w:szCs w:val="24"/>
        </w:rPr>
        <w:t>d</w:t>
      </w:r>
      <w:r w:rsidR="00286B31" w:rsidRPr="007420D5">
        <w:rPr>
          <w:rFonts w:ascii="Times New Roman" w:hAnsi="Times New Roman" w:cs="Times New Roman"/>
          <w:sz w:val="24"/>
          <w:szCs w:val="24"/>
        </w:rPr>
        <w:t xml:space="preserve"> local populations via collective punishment</w:t>
      </w:r>
      <w:r w:rsidR="00286B31">
        <w:rPr>
          <w:rFonts w:ascii="Times New Roman" w:hAnsi="Times New Roman" w:cs="Times New Roman"/>
          <w:sz w:val="24"/>
          <w:szCs w:val="24"/>
        </w:rPr>
        <w:t xml:space="preserve"> and</w:t>
      </w:r>
      <w:r w:rsidR="000C2C95">
        <w:rPr>
          <w:rFonts w:ascii="Times New Roman" w:hAnsi="Times New Roman" w:cs="Times New Roman"/>
          <w:sz w:val="24"/>
          <w:szCs w:val="24"/>
        </w:rPr>
        <w:t xml:space="preserve"> the</w:t>
      </w:r>
      <w:r w:rsidR="00286B31">
        <w:rPr>
          <w:rFonts w:ascii="Times New Roman" w:hAnsi="Times New Roman" w:cs="Times New Roman"/>
          <w:sz w:val="24"/>
          <w:szCs w:val="24"/>
        </w:rPr>
        <w:t xml:space="preserve"> </w:t>
      </w:r>
      <w:r w:rsidR="00286B31" w:rsidRPr="007420D5">
        <w:rPr>
          <w:rFonts w:ascii="Times New Roman" w:hAnsi="Times New Roman" w:cs="Times New Roman"/>
          <w:sz w:val="24"/>
          <w:szCs w:val="24"/>
        </w:rPr>
        <w:t>destruction or co-option of livelihoods, often through the propagation and use of militias and proxy forces.</w:t>
      </w:r>
      <w:r w:rsidR="0083006F">
        <w:rPr>
          <w:rFonts w:ascii="Times New Roman" w:hAnsi="Times New Roman" w:cs="Times New Roman"/>
          <w:sz w:val="24"/>
          <w:szCs w:val="24"/>
        </w:rPr>
        <w:t xml:space="preserve"> A</w:t>
      </w:r>
      <w:r w:rsidR="007B33AE">
        <w:rPr>
          <w:rFonts w:ascii="Times New Roman" w:hAnsi="Times New Roman" w:cs="Times New Roman"/>
          <w:sz w:val="24"/>
          <w:szCs w:val="24"/>
        </w:rPr>
        <w:t xml:space="preserve"> major strategy throughout colonial and post-colonial wars has been forced population movement and encampment in guarded enclosures</w:t>
      </w:r>
      <w:r w:rsidR="0083006F">
        <w:rPr>
          <w:rFonts w:ascii="Times New Roman" w:hAnsi="Times New Roman" w:cs="Times New Roman"/>
          <w:sz w:val="24"/>
          <w:szCs w:val="24"/>
        </w:rPr>
        <w:t>,</w:t>
      </w:r>
      <w:r w:rsidR="007B33AE">
        <w:rPr>
          <w:rFonts w:ascii="Times New Roman" w:hAnsi="Times New Roman" w:cs="Times New Roman"/>
          <w:sz w:val="24"/>
          <w:szCs w:val="24"/>
        </w:rPr>
        <w:t xml:space="preserve"> not dissimilar to today’s Protection of Civilians camps. </w:t>
      </w:r>
    </w:p>
    <w:p w14:paraId="4C3A7076" w14:textId="77777777" w:rsidR="00251B97" w:rsidRDefault="00251B97"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p>
    <w:p w14:paraId="4633E5E0" w14:textId="2E5905F6" w:rsidR="00DD18AD" w:rsidRDefault="00544356"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r>
        <w:rPr>
          <w:rFonts w:ascii="Times New Roman" w:hAnsi="Times New Roman" w:cs="Times New Roman"/>
          <w:kern w:val="1"/>
          <w:sz w:val="24"/>
          <w:szCs w:val="24"/>
        </w:rPr>
        <w:lastRenderedPageBreak/>
        <w:t xml:space="preserve">This historical exploration </w:t>
      </w:r>
      <w:r w:rsidR="00286B31" w:rsidRPr="007420D5">
        <w:rPr>
          <w:rFonts w:ascii="Times New Roman" w:hAnsi="Times New Roman" w:cs="Times New Roman"/>
          <w:sz w:val="24"/>
          <w:szCs w:val="24"/>
        </w:rPr>
        <w:t>offer</w:t>
      </w:r>
      <w:r w:rsidR="00165434">
        <w:rPr>
          <w:rFonts w:ascii="Times New Roman" w:hAnsi="Times New Roman" w:cs="Times New Roman"/>
          <w:sz w:val="24"/>
          <w:szCs w:val="24"/>
        </w:rPr>
        <w:t>s</w:t>
      </w:r>
      <w:r w:rsidR="00286B31" w:rsidRPr="007420D5">
        <w:rPr>
          <w:rFonts w:ascii="Times New Roman" w:hAnsi="Times New Roman" w:cs="Times New Roman"/>
          <w:sz w:val="24"/>
          <w:szCs w:val="24"/>
        </w:rPr>
        <w:t xml:space="preserve"> a critical vantage point on </w:t>
      </w:r>
      <w:r w:rsidR="00C74BF2">
        <w:rPr>
          <w:rFonts w:ascii="Times New Roman" w:hAnsi="Times New Roman" w:cs="Times New Roman"/>
          <w:sz w:val="24"/>
          <w:szCs w:val="24"/>
        </w:rPr>
        <w:t>the roots of</w:t>
      </w:r>
      <w:r w:rsidR="00286B31" w:rsidRPr="007420D5">
        <w:rPr>
          <w:rFonts w:ascii="Times New Roman" w:hAnsi="Times New Roman" w:cs="Times New Roman"/>
          <w:sz w:val="24"/>
          <w:szCs w:val="24"/>
        </w:rPr>
        <w:t xml:space="preserve"> </w:t>
      </w:r>
      <w:r w:rsidR="00286B31">
        <w:rPr>
          <w:rFonts w:ascii="Times New Roman" w:hAnsi="Times New Roman" w:cs="Times New Roman"/>
          <w:sz w:val="24"/>
          <w:szCs w:val="24"/>
        </w:rPr>
        <w:t xml:space="preserve">South Sudanese </w:t>
      </w:r>
      <w:r w:rsidR="00286B31" w:rsidRPr="007420D5">
        <w:rPr>
          <w:rFonts w:ascii="Times New Roman" w:hAnsi="Times New Roman" w:cs="Times New Roman"/>
          <w:sz w:val="24"/>
          <w:szCs w:val="24"/>
        </w:rPr>
        <w:t>discourse</w:t>
      </w:r>
      <w:r w:rsidR="00286B31">
        <w:rPr>
          <w:rFonts w:ascii="Times New Roman" w:hAnsi="Times New Roman" w:cs="Times New Roman"/>
          <w:sz w:val="24"/>
          <w:szCs w:val="24"/>
        </w:rPr>
        <w:t xml:space="preserve"> around military practice in conflict. </w:t>
      </w:r>
      <w:r w:rsidR="00061EB0">
        <w:rPr>
          <w:rFonts w:ascii="Times New Roman" w:hAnsi="Times New Roman" w:cs="Times New Roman"/>
          <w:sz w:val="24"/>
          <w:szCs w:val="24"/>
        </w:rPr>
        <w:t>In doing so, it challenges researchers and practitioners to ask how Protection of Civilians activities respond</w:t>
      </w:r>
      <w:r w:rsidR="00F578DC">
        <w:rPr>
          <w:rFonts w:ascii="Times New Roman" w:hAnsi="Times New Roman" w:cs="Times New Roman"/>
          <w:sz w:val="24"/>
          <w:szCs w:val="24"/>
        </w:rPr>
        <w:t xml:space="preserve"> to</w:t>
      </w:r>
      <w:r w:rsidR="00061EB0">
        <w:rPr>
          <w:rFonts w:ascii="Times New Roman" w:hAnsi="Times New Roman" w:cs="Times New Roman"/>
          <w:sz w:val="24"/>
          <w:szCs w:val="24"/>
        </w:rPr>
        <w:t xml:space="preserve"> – and are themselves part of – the wider history of violence against civilians, and conflict practices and logics, in South Sudan.</w:t>
      </w:r>
      <w:r w:rsidR="00B633FE">
        <w:rPr>
          <w:rFonts w:ascii="Times New Roman" w:hAnsi="Times New Roman" w:cs="Times New Roman"/>
          <w:sz w:val="24"/>
          <w:szCs w:val="24"/>
        </w:rPr>
        <w:t xml:space="preserve"> The next section sets out this theoretical challenge within the academic field; the </w:t>
      </w:r>
      <w:r w:rsidR="00DD18AD">
        <w:rPr>
          <w:rFonts w:ascii="Times New Roman" w:hAnsi="Times New Roman" w:cs="Times New Roman"/>
          <w:sz w:val="24"/>
          <w:szCs w:val="24"/>
        </w:rPr>
        <w:t xml:space="preserve">three subsequent sections are </w:t>
      </w:r>
      <w:r w:rsidR="00307E81" w:rsidRPr="007420D5">
        <w:rPr>
          <w:rFonts w:ascii="Times New Roman" w:hAnsi="Times New Roman" w:cs="Times New Roman"/>
          <w:sz w:val="24"/>
          <w:szCs w:val="24"/>
        </w:rPr>
        <w:t>structured chronologically</w:t>
      </w:r>
      <w:r w:rsidR="00EB7287" w:rsidRPr="007420D5">
        <w:rPr>
          <w:rFonts w:ascii="Times New Roman" w:hAnsi="Times New Roman" w:cs="Times New Roman"/>
          <w:sz w:val="24"/>
          <w:szCs w:val="24"/>
        </w:rPr>
        <w:t>,</w:t>
      </w:r>
      <w:r w:rsidR="00307E81" w:rsidRPr="007420D5">
        <w:rPr>
          <w:rFonts w:ascii="Times New Roman" w:hAnsi="Times New Roman" w:cs="Times New Roman"/>
          <w:sz w:val="24"/>
          <w:szCs w:val="24"/>
        </w:rPr>
        <w:t xml:space="preserve"> tracing the historical </w:t>
      </w:r>
      <w:r w:rsidR="00955C39">
        <w:rPr>
          <w:rFonts w:ascii="Times New Roman" w:hAnsi="Times New Roman" w:cs="Times New Roman"/>
          <w:sz w:val="24"/>
          <w:szCs w:val="24"/>
        </w:rPr>
        <w:t xml:space="preserve">processes that </w:t>
      </w:r>
      <w:r w:rsidR="009B4891">
        <w:rPr>
          <w:rFonts w:ascii="Times New Roman" w:hAnsi="Times New Roman" w:cs="Times New Roman"/>
          <w:sz w:val="24"/>
          <w:szCs w:val="24"/>
        </w:rPr>
        <w:t xml:space="preserve">produced </w:t>
      </w:r>
      <w:r w:rsidR="00955C39">
        <w:rPr>
          <w:rFonts w:ascii="Times New Roman" w:hAnsi="Times New Roman" w:cs="Times New Roman"/>
          <w:sz w:val="24"/>
          <w:szCs w:val="24"/>
        </w:rPr>
        <w:t>the attack on the PoC camp in Mal</w:t>
      </w:r>
      <w:r w:rsidR="00414495">
        <w:rPr>
          <w:rFonts w:ascii="Times New Roman" w:hAnsi="Times New Roman" w:cs="Times New Roman"/>
          <w:sz w:val="24"/>
          <w:szCs w:val="24"/>
        </w:rPr>
        <w:t>a</w:t>
      </w:r>
      <w:r w:rsidR="00955C39">
        <w:rPr>
          <w:rFonts w:ascii="Times New Roman" w:hAnsi="Times New Roman" w:cs="Times New Roman"/>
          <w:sz w:val="24"/>
          <w:szCs w:val="24"/>
        </w:rPr>
        <w:t xml:space="preserve">kal in </w:t>
      </w:r>
      <w:r w:rsidR="00414495">
        <w:rPr>
          <w:rFonts w:ascii="Times New Roman" w:hAnsi="Times New Roman" w:cs="Times New Roman"/>
          <w:sz w:val="24"/>
          <w:szCs w:val="24"/>
        </w:rPr>
        <w:t xml:space="preserve">2016. </w:t>
      </w:r>
    </w:p>
    <w:p w14:paraId="276789E1" w14:textId="77777777" w:rsidR="00DD18AD" w:rsidRDefault="00DD18AD"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p>
    <w:p w14:paraId="06ABDDCD" w14:textId="78816AAF" w:rsidR="00F655AB" w:rsidRPr="007420D5" w:rsidRDefault="00DF272F"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b/>
          <w:sz w:val="24"/>
          <w:szCs w:val="24"/>
        </w:rPr>
      </w:pPr>
      <w:r w:rsidRPr="007420D5">
        <w:rPr>
          <w:rFonts w:ascii="Times New Roman" w:hAnsi="Times New Roman" w:cs="Times New Roman"/>
          <w:b/>
          <w:sz w:val="24"/>
          <w:szCs w:val="24"/>
        </w:rPr>
        <w:t>CIVILIAN PROTECTION</w:t>
      </w:r>
      <w:r w:rsidR="009A6865">
        <w:rPr>
          <w:rFonts w:ascii="Times New Roman" w:hAnsi="Times New Roman" w:cs="Times New Roman"/>
          <w:b/>
          <w:sz w:val="24"/>
          <w:szCs w:val="24"/>
        </w:rPr>
        <w:t xml:space="preserve"> AND</w:t>
      </w:r>
      <w:r w:rsidR="000D652B">
        <w:rPr>
          <w:rFonts w:ascii="Times New Roman" w:hAnsi="Times New Roman" w:cs="Times New Roman"/>
          <w:b/>
          <w:sz w:val="24"/>
          <w:szCs w:val="24"/>
        </w:rPr>
        <w:t xml:space="preserve"> TARGETING</w:t>
      </w:r>
    </w:p>
    <w:p w14:paraId="2B72E8A3" w14:textId="666E8F0F" w:rsidR="00170284" w:rsidRDefault="00D65B66"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The goal of protecting civilians has to a large degree framed Western discourse </w:t>
      </w:r>
      <w:r w:rsidR="00C43B75">
        <w:rPr>
          <w:rFonts w:ascii="Times New Roman" w:hAnsi="Times New Roman" w:cs="Times New Roman"/>
          <w:sz w:val="24"/>
          <w:szCs w:val="24"/>
        </w:rPr>
        <w:t>following the much publici</w:t>
      </w:r>
      <w:r w:rsidR="0024423D">
        <w:rPr>
          <w:rFonts w:ascii="Times New Roman" w:hAnsi="Times New Roman" w:cs="Times New Roman"/>
          <w:sz w:val="24"/>
          <w:szCs w:val="24"/>
        </w:rPr>
        <w:t>z</w:t>
      </w:r>
      <w:r w:rsidR="00C43B75">
        <w:rPr>
          <w:rFonts w:ascii="Times New Roman" w:hAnsi="Times New Roman" w:cs="Times New Roman"/>
          <w:sz w:val="24"/>
          <w:szCs w:val="24"/>
        </w:rPr>
        <w:t>ed f</w:t>
      </w:r>
      <w:r w:rsidR="00C43B75" w:rsidRPr="007420D5">
        <w:rPr>
          <w:rFonts w:ascii="Times New Roman" w:hAnsi="Times New Roman" w:cs="Times New Roman"/>
          <w:sz w:val="24"/>
          <w:szCs w:val="24"/>
        </w:rPr>
        <w:t xml:space="preserve">ailures </w:t>
      </w:r>
      <w:r w:rsidR="00C43B75" w:rsidRPr="007420D5">
        <w:rPr>
          <w:rFonts w:ascii="Times New Roman" w:hAnsi="Times New Roman" w:cs="Times New Roman"/>
          <w:color w:val="222222"/>
          <w:sz w:val="24"/>
          <w:szCs w:val="24"/>
        </w:rPr>
        <w:t xml:space="preserve">in </w:t>
      </w:r>
      <w:r w:rsidR="00C43B75">
        <w:rPr>
          <w:rFonts w:ascii="Times New Roman" w:hAnsi="Times New Roman" w:cs="Times New Roman"/>
          <w:color w:val="222222"/>
          <w:sz w:val="24"/>
          <w:szCs w:val="24"/>
        </w:rPr>
        <w:t xml:space="preserve">places </w:t>
      </w:r>
      <w:r w:rsidR="00C43B75">
        <w:rPr>
          <w:rFonts w:ascii="Times New Roman" w:hAnsi="Times New Roman" w:cs="Times New Roman"/>
          <w:sz w:val="24"/>
          <w:szCs w:val="24"/>
        </w:rPr>
        <w:t>such as</w:t>
      </w:r>
      <w:r w:rsidR="00C43B75" w:rsidRPr="007420D5">
        <w:rPr>
          <w:rFonts w:ascii="Times New Roman" w:hAnsi="Times New Roman" w:cs="Times New Roman"/>
          <w:color w:val="222222"/>
          <w:sz w:val="24"/>
          <w:szCs w:val="24"/>
        </w:rPr>
        <w:t xml:space="preserve"> Rwanda, </w:t>
      </w:r>
      <w:r w:rsidR="00C43B75">
        <w:rPr>
          <w:rFonts w:ascii="Times New Roman" w:hAnsi="Times New Roman" w:cs="Times New Roman"/>
          <w:color w:val="222222"/>
          <w:sz w:val="24"/>
          <w:szCs w:val="24"/>
        </w:rPr>
        <w:t>the former Yugoslavia,</w:t>
      </w:r>
      <w:r w:rsidR="00C43B75" w:rsidRPr="007420D5">
        <w:rPr>
          <w:rFonts w:ascii="Times New Roman" w:hAnsi="Times New Roman" w:cs="Times New Roman"/>
          <w:color w:val="222222"/>
          <w:sz w:val="24"/>
          <w:szCs w:val="24"/>
        </w:rPr>
        <w:t xml:space="preserve"> and Somalia</w:t>
      </w:r>
      <w:r w:rsidR="00C43B75">
        <w:rPr>
          <w:rFonts w:ascii="Times New Roman" w:hAnsi="Times New Roman" w:cs="Times New Roman"/>
          <w:color w:val="222222"/>
          <w:sz w:val="24"/>
          <w:szCs w:val="24"/>
        </w:rPr>
        <w:t xml:space="preserve"> </w:t>
      </w:r>
      <w:r w:rsidR="00C43B75" w:rsidRPr="007420D5">
        <w:rPr>
          <w:rFonts w:ascii="Times New Roman" w:hAnsi="Times New Roman" w:cs="Times New Roman"/>
          <w:color w:val="222222"/>
          <w:sz w:val="24"/>
          <w:szCs w:val="24"/>
        </w:rPr>
        <w:t>(Curran, 2016</w:t>
      </w:r>
      <w:r w:rsidR="00C43B75">
        <w:rPr>
          <w:rFonts w:ascii="Times New Roman" w:hAnsi="Times New Roman" w:cs="Times New Roman"/>
          <w:color w:val="222222"/>
          <w:sz w:val="24"/>
          <w:szCs w:val="24"/>
        </w:rPr>
        <w:t xml:space="preserve">; </w:t>
      </w:r>
      <w:r w:rsidR="00C43B75" w:rsidRPr="007420D5">
        <w:rPr>
          <w:rFonts w:ascii="Times New Roman" w:hAnsi="Times New Roman" w:cs="Times New Roman"/>
          <w:color w:val="222222"/>
          <w:sz w:val="24"/>
          <w:szCs w:val="24"/>
        </w:rPr>
        <w:t>Hultman, 2013; Hyndman, 2003).</w:t>
      </w:r>
      <w:r w:rsidR="00C43B75" w:rsidRPr="007420D5">
        <w:rPr>
          <w:rFonts w:ascii="Times New Roman" w:hAnsi="Times New Roman" w:cs="Times New Roman"/>
          <w:color w:val="222222"/>
          <w:kern w:val="1"/>
          <w:sz w:val="24"/>
          <w:szCs w:val="24"/>
        </w:rPr>
        <w:t xml:space="preserve"> </w:t>
      </w:r>
      <w:r w:rsidR="00A04923">
        <w:rPr>
          <w:rFonts w:ascii="Times New Roman" w:hAnsi="Times New Roman" w:cs="Times New Roman"/>
          <w:color w:val="222222"/>
          <w:kern w:val="1"/>
          <w:sz w:val="24"/>
          <w:szCs w:val="24"/>
        </w:rPr>
        <w:t xml:space="preserve">Emerging </w:t>
      </w:r>
      <w:r w:rsidR="00C43B75">
        <w:rPr>
          <w:rFonts w:ascii="Times New Roman" w:hAnsi="Times New Roman" w:cs="Times New Roman"/>
          <w:kern w:val="1"/>
          <w:sz w:val="24"/>
          <w:szCs w:val="24"/>
        </w:rPr>
        <w:t>m</w:t>
      </w:r>
      <w:r w:rsidR="00C43B75" w:rsidRPr="007420D5">
        <w:rPr>
          <w:rFonts w:ascii="Times New Roman" w:hAnsi="Times New Roman" w:cs="Times New Roman"/>
          <w:kern w:val="1"/>
          <w:sz w:val="24"/>
          <w:szCs w:val="24"/>
        </w:rPr>
        <w:t xml:space="preserve">odalities include </w:t>
      </w:r>
      <w:r w:rsidR="00C43B75">
        <w:rPr>
          <w:rFonts w:ascii="Times New Roman" w:hAnsi="Times New Roman" w:cs="Times New Roman"/>
          <w:kern w:val="1"/>
          <w:sz w:val="24"/>
          <w:szCs w:val="24"/>
        </w:rPr>
        <w:t xml:space="preserve">military intervention; peace monitoring; </w:t>
      </w:r>
      <w:r w:rsidR="00C43B75" w:rsidRPr="007420D5">
        <w:rPr>
          <w:rFonts w:ascii="Times New Roman" w:hAnsi="Times New Roman" w:cs="Times New Roman"/>
          <w:kern w:val="1"/>
          <w:sz w:val="24"/>
          <w:szCs w:val="24"/>
        </w:rPr>
        <w:t>capacity</w:t>
      </w:r>
      <w:r w:rsidR="00C43B75">
        <w:rPr>
          <w:rFonts w:ascii="Times New Roman" w:hAnsi="Times New Roman" w:cs="Times New Roman"/>
          <w:kern w:val="1"/>
          <w:sz w:val="24"/>
          <w:szCs w:val="24"/>
        </w:rPr>
        <w:t>-</w:t>
      </w:r>
      <w:r w:rsidR="00C43B75" w:rsidRPr="007420D5">
        <w:rPr>
          <w:rFonts w:ascii="Times New Roman" w:hAnsi="Times New Roman" w:cs="Times New Roman"/>
          <w:kern w:val="1"/>
          <w:sz w:val="24"/>
          <w:szCs w:val="24"/>
        </w:rPr>
        <w:t>building for soldiers and police within fragile regimes; measures to protect displacement camps; and mediat</w:t>
      </w:r>
      <w:r w:rsidR="00C43B75">
        <w:rPr>
          <w:rFonts w:ascii="Times New Roman" w:hAnsi="Times New Roman" w:cs="Times New Roman"/>
          <w:kern w:val="1"/>
          <w:sz w:val="24"/>
          <w:szCs w:val="24"/>
        </w:rPr>
        <w:t>ion of</w:t>
      </w:r>
      <w:r w:rsidR="00C43B75" w:rsidRPr="007420D5">
        <w:rPr>
          <w:rFonts w:ascii="Times New Roman" w:hAnsi="Times New Roman" w:cs="Times New Roman"/>
          <w:kern w:val="1"/>
          <w:sz w:val="24"/>
          <w:szCs w:val="24"/>
        </w:rPr>
        <w:t xml:space="preserve"> relationships between displaced people and local populations.</w:t>
      </w:r>
      <w:r w:rsidR="00C43B75">
        <w:rPr>
          <w:rFonts w:ascii="Times New Roman" w:hAnsi="Times New Roman" w:cs="Times New Roman"/>
          <w:kern w:val="1"/>
          <w:sz w:val="24"/>
          <w:szCs w:val="24"/>
        </w:rPr>
        <w:t xml:space="preserve"> </w:t>
      </w:r>
      <w:r w:rsidR="00D75753">
        <w:rPr>
          <w:rFonts w:ascii="Times New Roman" w:hAnsi="Times New Roman" w:cs="Times New Roman"/>
          <w:kern w:val="1"/>
          <w:sz w:val="24"/>
          <w:szCs w:val="24"/>
        </w:rPr>
        <w:t>Concerns over civilian protection</w:t>
      </w:r>
      <w:r w:rsidR="007505FF">
        <w:rPr>
          <w:rFonts w:ascii="Times New Roman" w:hAnsi="Times New Roman" w:cs="Times New Roman"/>
          <w:kern w:val="1"/>
          <w:sz w:val="24"/>
          <w:szCs w:val="24"/>
        </w:rPr>
        <w:t xml:space="preserve"> has</w:t>
      </w:r>
      <w:r w:rsidR="00D75753">
        <w:rPr>
          <w:rFonts w:ascii="Times New Roman" w:hAnsi="Times New Roman" w:cs="Times New Roman"/>
          <w:kern w:val="1"/>
          <w:sz w:val="24"/>
          <w:szCs w:val="24"/>
        </w:rPr>
        <w:t xml:space="preserve"> </w:t>
      </w:r>
      <w:r w:rsidR="00C43B75">
        <w:rPr>
          <w:rFonts w:ascii="Times New Roman" w:hAnsi="Times New Roman" w:cs="Times New Roman"/>
          <w:kern w:val="1"/>
          <w:sz w:val="24"/>
          <w:szCs w:val="24"/>
        </w:rPr>
        <w:t xml:space="preserve">also </w:t>
      </w:r>
      <w:r w:rsidR="00D75753">
        <w:rPr>
          <w:rFonts w:ascii="Times New Roman" w:hAnsi="Times New Roman" w:cs="Times New Roman"/>
          <w:kern w:val="1"/>
          <w:sz w:val="24"/>
          <w:szCs w:val="24"/>
        </w:rPr>
        <w:t>shape</w:t>
      </w:r>
      <w:r w:rsidR="007505FF">
        <w:rPr>
          <w:rFonts w:ascii="Times New Roman" w:hAnsi="Times New Roman" w:cs="Times New Roman"/>
          <w:kern w:val="1"/>
          <w:sz w:val="24"/>
          <w:szCs w:val="24"/>
        </w:rPr>
        <w:t>d</w:t>
      </w:r>
      <w:r w:rsidR="00D75753">
        <w:rPr>
          <w:rFonts w:ascii="Times New Roman" w:hAnsi="Times New Roman" w:cs="Times New Roman"/>
          <w:kern w:val="1"/>
          <w:sz w:val="24"/>
          <w:szCs w:val="24"/>
        </w:rPr>
        <w:t xml:space="preserve"> the </w:t>
      </w:r>
      <w:r w:rsidR="00D75753" w:rsidRPr="007420D5">
        <w:rPr>
          <w:rFonts w:ascii="Times New Roman" w:hAnsi="Times New Roman" w:cs="Times New Roman"/>
          <w:kern w:val="1"/>
          <w:sz w:val="24"/>
          <w:szCs w:val="24"/>
        </w:rPr>
        <w:t>many state</w:t>
      </w:r>
      <w:r w:rsidR="00D75753">
        <w:rPr>
          <w:rFonts w:ascii="Times New Roman" w:hAnsi="Times New Roman" w:cs="Times New Roman"/>
          <w:kern w:val="1"/>
          <w:sz w:val="24"/>
          <w:szCs w:val="24"/>
        </w:rPr>
        <w:t xml:space="preserve"> and peace </w:t>
      </w:r>
      <w:r w:rsidR="00D75753" w:rsidRPr="007420D5">
        <w:rPr>
          <w:rFonts w:ascii="Times New Roman" w:hAnsi="Times New Roman" w:cs="Times New Roman"/>
          <w:kern w:val="1"/>
          <w:sz w:val="24"/>
          <w:szCs w:val="24"/>
        </w:rPr>
        <w:t xml:space="preserve">building projects undertaken </w:t>
      </w:r>
      <w:r w:rsidR="00D75753">
        <w:rPr>
          <w:rFonts w:ascii="Times New Roman" w:hAnsi="Times New Roman" w:cs="Times New Roman"/>
          <w:kern w:val="1"/>
          <w:sz w:val="24"/>
          <w:szCs w:val="24"/>
        </w:rPr>
        <w:t>in South Sudan since</w:t>
      </w:r>
      <w:r w:rsidR="00D75753" w:rsidRPr="007420D5">
        <w:rPr>
          <w:rFonts w:ascii="Times New Roman" w:hAnsi="Times New Roman" w:cs="Times New Roman"/>
          <w:kern w:val="1"/>
          <w:sz w:val="24"/>
          <w:szCs w:val="24"/>
        </w:rPr>
        <w:t xml:space="preserve"> 2005</w:t>
      </w:r>
      <w:r w:rsidR="00D75753">
        <w:rPr>
          <w:rFonts w:ascii="Times New Roman" w:hAnsi="Times New Roman" w:cs="Times New Roman"/>
          <w:kern w:val="1"/>
          <w:sz w:val="24"/>
          <w:szCs w:val="24"/>
        </w:rPr>
        <w:t>, as well as the joint</w:t>
      </w:r>
      <w:r w:rsidR="00D75753" w:rsidRPr="007420D5">
        <w:rPr>
          <w:rFonts w:ascii="Times New Roman" w:hAnsi="Times New Roman" w:cs="Times New Roman"/>
          <w:kern w:val="1"/>
          <w:sz w:val="24"/>
          <w:szCs w:val="24"/>
        </w:rPr>
        <w:t xml:space="preserve"> </w:t>
      </w:r>
      <w:r w:rsidR="00D75753">
        <w:rPr>
          <w:rFonts w:ascii="Times New Roman" w:hAnsi="Times New Roman" w:cs="Times New Roman"/>
          <w:kern w:val="1"/>
          <w:sz w:val="24"/>
          <w:szCs w:val="24"/>
        </w:rPr>
        <w:t xml:space="preserve">UN-African Union Mission in Darfur and the </w:t>
      </w:r>
      <w:r w:rsidR="00D75753" w:rsidRPr="007420D5">
        <w:rPr>
          <w:rFonts w:ascii="Times New Roman" w:hAnsi="Times New Roman" w:cs="Times New Roman"/>
          <w:kern w:val="1"/>
          <w:sz w:val="24"/>
          <w:szCs w:val="24"/>
        </w:rPr>
        <w:t>UNMISS Chapter VII mandate</w:t>
      </w:r>
      <w:r w:rsidR="00D75753">
        <w:rPr>
          <w:rFonts w:ascii="Times New Roman" w:hAnsi="Times New Roman" w:cs="Times New Roman"/>
          <w:kern w:val="1"/>
          <w:sz w:val="24"/>
          <w:szCs w:val="24"/>
        </w:rPr>
        <w:t xml:space="preserve">. </w:t>
      </w:r>
      <w:r w:rsidR="00B90793">
        <w:rPr>
          <w:rFonts w:ascii="Times New Roman" w:hAnsi="Times New Roman" w:cs="Times New Roman"/>
          <w:kern w:val="1"/>
          <w:sz w:val="24"/>
          <w:szCs w:val="24"/>
        </w:rPr>
        <w:t>Prot</w:t>
      </w:r>
      <w:r w:rsidR="00434402">
        <w:rPr>
          <w:rFonts w:ascii="Times New Roman" w:hAnsi="Times New Roman" w:cs="Times New Roman"/>
          <w:kern w:val="1"/>
          <w:sz w:val="24"/>
          <w:szCs w:val="24"/>
        </w:rPr>
        <w:t>ection of Civilians activities</w:t>
      </w:r>
      <w:r w:rsidR="0098200B">
        <w:rPr>
          <w:rFonts w:ascii="Times New Roman" w:hAnsi="Times New Roman" w:cs="Times New Roman"/>
          <w:kern w:val="1"/>
          <w:sz w:val="24"/>
          <w:szCs w:val="24"/>
        </w:rPr>
        <w:t xml:space="preserve"> have also received attention from scholars</w:t>
      </w:r>
      <w:r w:rsidR="00434402">
        <w:rPr>
          <w:rFonts w:ascii="Times New Roman" w:hAnsi="Times New Roman" w:cs="Times New Roman"/>
          <w:kern w:val="1"/>
          <w:sz w:val="24"/>
          <w:szCs w:val="24"/>
        </w:rPr>
        <w:t xml:space="preserve">, most particularly on the ways </w:t>
      </w:r>
      <w:r w:rsidR="0067452D">
        <w:rPr>
          <w:rFonts w:ascii="Times New Roman" w:hAnsi="Times New Roman" w:cs="Times New Roman"/>
          <w:kern w:val="1"/>
          <w:sz w:val="24"/>
          <w:szCs w:val="24"/>
        </w:rPr>
        <w:t>in which</w:t>
      </w:r>
      <w:r w:rsidR="00434402">
        <w:rPr>
          <w:rFonts w:ascii="Times New Roman" w:hAnsi="Times New Roman" w:cs="Times New Roman"/>
          <w:kern w:val="1"/>
          <w:sz w:val="24"/>
          <w:szCs w:val="24"/>
        </w:rPr>
        <w:t xml:space="preserve"> </w:t>
      </w:r>
      <w:r w:rsidR="005A0D2F" w:rsidRPr="00043975">
        <w:rPr>
          <w:rFonts w:ascii="Times New Roman" w:hAnsi="Times New Roman" w:cs="Times New Roman"/>
          <w:sz w:val="24"/>
          <w:szCs w:val="24"/>
        </w:rPr>
        <w:t xml:space="preserve">multilateral organisations and external actors </w:t>
      </w:r>
      <w:r w:rsidR="00AF4B42" w:rsidRPr="00043975">
        <w:rPr>
          <w:rFonts w:ascii="Times New Roman" w:hAnsi="Times New Roman" w:cs="Times New Roman"/>
          <w:sz w:val="24"/>
          <w:szCs w:val="24"/>
        </w:rPr>
        <w:t>can</w:t>
      </w:r>
      <w:r w:rsidR="00EC73EE" w:rsidRPr="007420D5">
        <w:rPr>
          <w:rFonts w:ascii="Times New Roman" w:hAnsi="Times New Roman" w:cs="Times New Roman"/>
          <w:sz w:val="24"/>
          <w:szCs w:val="24"/>
        </w:rPr>
        <w:t xml:space="preserve"> reduce or avoid the </w:t>
      </w:r>
      <w:r w:rsidR="00753A3E">
        <w:rPr>
          <w:rFonts w:ascii="Times New Roman" w:hAnsi="Times New Roman" w:cs="Times New Roman"/>
          <w:sz w:val="24"/>
          <w:szCs w:val="24"/>
        </w:rPr>
        <w:t xml:space="preserve">civilian </w:t>
      </w:r>
      <w:r w:rsidR="00EC73EE" w:rsidRPr="007420D5">
        <w:rPr>
          <w:rFonts w:ascii="Times New Roman" w:hAnsi="Times New Roman" w:cs="Times New Roman"/>
          <w:sz w:val="24"/>
          <w:szCs w:val="24"/>
        </w:rPr>
        <w:t>impact of irregular warfare</w:t>
      </w:r>
      <w:r w:rsidR="00753A3E">
        <w:rPr>
          <w:rFonts w:ascii="Times New Roman" w:hAnsi="Times New Roman" w:cs="Times New Roman"/>
          <w:sz w:val="24"/>
          <w:szCs w:val="24"/>
        </w:rPr>
        <w:t xml:space="preserve"> and other kinds of organ</w:t>
      </w:r>
      <w:r w:rsidR="00771DC2">
        <w:rPr>
          <w:rFonts w:ascii="Times New Roman" w:hAnsi="Times New Roman" w:cs="Times New Roman"/>
          <w:sz w:val="24"/>
          <w:szCs w:val="24"/>
        </w:rPr>
        <w:t>i</w:t>
      </w:r>
      <w:r w:rsidR="0024423D">
        <w:rPr>
          <w:rFonts w:ascii="Times New Roman" w:hAnsi="Times New Roman" w:cs="Times New Roman"/>
          <w:sz w:val="24"/>
          <w:szCs w:val="24"/>
        </w:rPr>
        <w:t>z</w:t>
      </w:r>
      <w:r w:rsidR="00771DC2">
        <w:rPr>
          <w:rFonts w:ascii="Times New Roman" w:hAnsi="Times New Roman" w:cs="Times New Roman"/>
          <w:sz w:val="24"/>
          <w:szCs w:val="24"/>
        </w:rPr>
        <w:t>e</w:t>
      </w:r>
      <w:r w:rsidR="00753A3E">
        <w:rPr>
          <w:rFonts w:ascii="Times New Roman" w:hAnsi="Times New Roman" w:cs="Times New Roman"/>
          <w:sz w:val="24"/>
          <w:szCs w:val="24"/>
        </w:rPr>
        <w:t>d violence</w:t>
      </w:r>
      <w:r w:rsidR="00EC73EE" w:rsidRPr="007420D5">
        <w:rPr>
          <w:rFonts w:ascii="Times New Roman" w:hAnsi="Times New Roman" w:cs="Times New Roman"/>
          <w:sz w:val="24"/>
          <w:szCs w:val="24"/>
        </w:rPr>
        <w:t xml:space="preserve"> </w:t>
      </w:r>
      <w:r w:rsidR="00AF4B42" w:rsidRPr="007420D5">
        <w:rPr>
          <w:rFonts w:ascii="Times New Roman" w:hAnsi="Times New Roman" w:cs="Times New Roman"/>
          <w:sz w:val="24"/>
          <w:szCs w:val="24"/>
        </w:rPr>
        <w:t>(Ruggeri et al., 2016).</w:t>
      </w:r>
      <w:r w:rsidR="0067452D">
        <w:rPr>
          <w:rFonts w:ascii="Times New Roman" w:hAnsi="Times New Roman" w:cs="Times New Roman"/>
          <w:sz w:val="24"/>
          <w:szCs w:val="24"/>
        </w:rPr>
        <w:t xml:space="preserve"> Much of this work </w:t>
      </w:r>
      <w:r w:rsidR="00576263" w:rsidRPr="007420D5">
        <w:rPr>
          <w:rFonts w:ascii="Times New Roman" w:hAnsi="Times New Roman" w:cs="Times New Roman"/>
          <w:kern w:val="1"/>
          <w:sz w:val="24"/>
          <w:szCs w:val="24"/>
        </w:rPr>
        <w:t>interrogates the theoretical and practical basis for PoC approaches</w:t>
      </w:r>
      <w:r w:rsidR="00576263">
        <w:rPr>
          <w:rFonts w:ascii="Times New Roman" w:hAnsi="Times New Roman" w:cs="Times New Roman"/>
          <w:sz w:val="24"/>
          <w:szCs w:val="24"/>
        </w:rPr>
        <w:t xml:space="preserve"> and present</w:t>
      </w:r>
      <w:r w:rsidR="0067452D">
        <w:rPr>
          <w:rFonts w:ascii="Times New Roman" w:hAnsi="Times New Roman" w:cs="Times New Roman"/>
          <w:sz w:val="24"/>
          <w:szCs w:val="24"/>
        </w:rPr>
        <w:t>s</w:t>
      </w:r>
      <w:r w:rsidR="00576263">
        <w:rPr>
          <w:rFonts w:ascii="Times New Roman" w:hAnsi="Times New Roman" w:cs="Times New Roman"/>
          <w:sz w:val="24"/>
          <w:szCs w:val="24"/>
        </w:rPr>
        <w:t xml:space="preserve"> </w:t>
      </w:r>
      <w:r w:rsidR="00576263">
        <w:rPr>
          <w:rFonts w:ascii="Times New Roman" w:hAnsi="Times New Roman" w:cs="Times New Roman"/>
          <w:kern w:val="1"/>
          <w:sz w:val="24"/>
          <w:szCs w:val="24"/>
        </w:rPr>
        <w:t>a</w:t>
      </w:r>
      <w:r w:rsidR="00FC77E6" w:rsidRPr="007420D5">
        <w:rPr>
          <w:rFonts w:ascii="Times New Roman" w:hAnsi="Times New Roman" w:cs="Times New Roman"/>
          <w:kern w:val="1"/>
          <w:sz w:val="24"/>
          <w:szCs w:val="24"/>
        </w:rPr>
        <w:t xml:space="preserve"> compelling critique of the</w:t>
      </w:r>
      <w:r w:rsidR="003971DF">
        <w:rPr>
          <w:rFonts w:ascii="Times New Roman" w:hAnsi="Times New Roman" w:cs="Times New Roman"/>
          <w:kern w:val="1"/>
          <w:sz w:val="24"/>
          <w:szCs w:val="24"/>
        </w:rPr>
        <w:t xml:space="preserve"> protection offered by </w:t>
      </w:r>
      <w:r w:rsidR="00FC77E6" w:rsidRPr="007420D5">
        <w:rPr>
          <w:rFonts w:ascii="Times New Roman" w:hAnsi="Times New Roman" w:cs="Times New Roman"/>
          <w:kern w:val="1"/>
          <w:sz w:val="24"/>
          <w:szCs w:val="24"/>
        </w:rPr>
        <w:t>the international community</w:t>
      </w:r>
      <w:r w:rsidR="005A7728">
        <w:rPr>
          <w:rFonts w:ascii="Times New Roman" w:hAnsi="Times New Roman" w:cs="Times New Roman"/>
          <w:kern w:val="1"/>
          <w:sz w:val="24"/>
          <w:szCs w:val="24"/>
        </w:rPr>
        <w:t xml:space="preserve"> (</w:t>
      </w:r>
      <w:r w:rsidR="007F61C7">
        <w:rPr>
          <w:rFonts w:ascii="Times New Roman" w:hAnsi="Times New Roman" w:cs="Times New Roman"/>
          <w:sz w:val="24"/>
          <w:szCs w:val="24"/>
        </w:rPr>
        <w:t>Br</w:t>
      </w:r>
      <w:r w:rsidR="005123BF">
        <w:rPr>
          <w:rFonts w:ascii="Times New Roman" w:hAnsi="Times New Roman" w:cs="Times New Roman"/>
          <w:sz w:val="24"/>
          <w:szCs w:val="24"/>
        </w:rPr>
        <w:t>a</w:t>
      </w:r>
      <w:r w:rsidR="007F61C7">
        <w:rPr>
          <w:rFonts w:ascii="Times New Roman" w:hAnsi="Times New Roman" w:cs="Times New Roman"/>
          <w:sz w:val="24"/>
          <w:szCs w:val="24"/>
        </w:rPr>
        <w:t xml:space="preserve">dley 2016; </w:t>
      </w:r>
      <w:r w:rsidR="006B5CF9">
        <w:rPr>
          <w:rFonts w:ascii="Times New Roman" w:hAnsi="Times New Roman" w:cs="Times New Roman"/>
          <w:sz w:val="24"/>
          <w:szCs w:val="24"/>
        </w:rPr>
        <w:t xml:space="preserve">Willmot et al. 2014; </w:t>
      </w:r>
      <w:r w:rsidR="005A7728">
        <w:rPr>
          <w:rFonts w:ascii="Times New Roman" w:hAnsi="Times New Roman" w:cs="Times New Roman"/>
          <w:kern w:val="1"/>
          <w:sz w:val="24"/>
          <w:szCs w:val="24"/>
        </w:rPr>
        <w:t>Baines and Paddon, 2012</w:t>
      </w:r>
      <w:r w:rsidR="000A6AFA">
        <w:rPr>
          <w:rFonts w:ascii="Times New Roman" w:hAnsi="Times New Roman" w:cs="Times New Roman"/>
          <w:kern w:val="1"/>
          <w:sz w:val="24"/>
          <w:szCs w:val="24"/>
        </w:rPr>
        <w:t>: 232</w:t>
      </w:r>
      <w:r w:rsidR="005D4757">
        <w:rPr>
          <w:rFonts w:ascii="Times New Roman" w:hAnsi="Times New Roman" w:cs="Times New Roman"/>
          <w:kern w:val="1"/>
          <w:sz w:val="24"/>
          <w:szCs w:val="24"/>
        </w:rPr>
        <w:t>–4</w:t>
      </w:r>
      <w:r w:rsidR="005A7728">
        <w:rPr>
          <w:rFonts w:ascii="Times New Roman" w:hAnsi="Times New Roman" w:cs="Times New Roman"/>
          <w:kern w:val="1"/>
          <w:sz w:val="24"/>
          <w:szCs w:val="24"/>
        </w:rPr>
        <w:t>)</w:t>
      </w:r>
      <w:r w:rsidR="00456396" w:rsidRPr="007420D5">
        <w:rPr>
          <w:rFonts w:ascii="Times New Roman" w:hAnsi="Times New Roman" w:cs="Times New Roman"/>
          <w:kern w:val="1"/>
          <w:sz w:val="24"/>
          <w:szCs w:val="24"/>
        </w:rPr>
        <w:t xml:space="preserve">. </w:t>
      </w:r>
      <w:r w:rsidR="00C43B75">
        <w:rPr>
          <w:rFonts w:ascii="Times New Roman" w:hAnsi="Times New Roman" w:cs="Times New Roman"/>
          <w:kern w:val="1"/>
          <w:sz w:val="24"/>
          <w:szCs w:val="24"/>
        </w:rPr>
        <w:t xml:space="preserve">A key point is </w:t>
      </w:r>
      <w:r w:rsidR="00456396" w:rsidRPr="007420D5">
        <w:rPr>
          <w:rFonts w:ascii="Times New Roman" w:hAnsi="Times New Roman" w:cs="Times New Roman"/>
          <w:kern w:val="1"/>
          <w:sz w:val="24"/>
          <w:szCs w:val="24"/>
        </w:rPr>
        <w:t xml:space="preserve">the lack of clarity and effectiveness of </w:t>
      </w:r>
      <w:r w:rsidR="00A31194">
        <w:rPr>
          <w:rFonts w:ascii="Times New Roman" w:hAnsi="Times New Roman" w:cs="Times New Roman"/>
          <w:kern w:val="1"/>
          <w:sz w:val="24"/>
          <w:szCs w:val="24"/>
        </w:rPr>
        <w:t>this international regime of</w:t>
      </w:r>
      <w:r w:rsidR="00456396" w:rsidRPr="007420D5">
        <w:rPr>
          <w:rFonts w:ascii="Times New Roman" w:hAnsi="Times New Roman" w:cs="Times New Roman"/>
          <w:kern w:val="1"/>
          <w:sz w:val="24"/>
          <w:szCs w:val="24"/>
        </w:rPr>
        <w:t xml:space="preserve"> laws and norms</w:t>
      </w:r>
      <w:r w:rsidR="00C80710">
        <w:rPr>
          <w:rFonts w:ascii="Times New Roman" w:hAnsi="Times New Roman" w:cs="Times New Roman"/>
          <w:kern w:val="1"/>
          <w:sz w:val="24"/>
          <w:szCs w:val="24"/>
        </w:rPr>
        <w:t xml:space="preserve"> (Sandholtz, 2008; Kratochwil, 2013)</w:t>
      </w:r>
      <w:r w:rsidR="00576263">
        <w:rPr>
          <w:rFonts w:ascii="Times New Roman" w:hAnsi="Times New Roman" w:cs="Times New Roman"/>
          <w:kern w:val="1"/>
          <w:sz w:val="24"/>
          <w:szCs w:val="24"/>
        </w:rPr>
        <w:t>.</w:t>
      </w:r>
    </w:p>
    <w:p w14:paraId="0F036EFD" w14:textId="77777777" w:rsidR="006D671D" w:rsidRDefault="006D671D"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50DE6358" w14:textId="7DAD96E0" w:rsidR="009F4BEC" w:rsidRDefault="0063617D"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r>
        <w:rPr>
          <w:rFonts w:ascii="Times New Roman" w:hAnsi="Times New Roman" w:cs="Times New Roman"/>
          <w:kern w:val="1"/>
          <w:sz w:val="24"/>
          <w:szCs w:val="24"/>
        </w:rPr>
        <w:t xml:space="preserve">This article </w:t>
      </w:r>
      <w:r w:rsidR="0098200B">
        <w:rPr>
          <w:rFonts w:ascii="Times New Roman" w:hAnsi="Times New Roman" w:cs="Times New Roman"/>
          <w:kern w:val="1"/>
          <w:sz w:val="24"/>
          <w:szCs w:val="24"/>
        </w:rPr>
        <w:t>engages with</w:t>
      </w:r>
      <w:r>
        <w:rPr>
          <w:rFonts w:ascii="Times New Roman" w:hAnsi="Times New Roman" w:cs="Times New Roman"/>
          <w:kern w:val="1"/>
          <w:sz w:val="24"/>
          <w:szCs w:val="24"/>
        </w:rPr>
        <w:t xml:space="preserve"> two major lines of enquiry within this PoC </w:t>
      </w:r>
      <w:r w:rsidR="001E0B66">
        <w:rPr>
          <w:rFonts w:ascii="Times New Roman" w:hAnsi="Times New Roman" w:cs="Times New Roman"/>
          <w:kern w:val="1"/>
          <w:sz w:val="24"/>
          <w:szCs w:val="24"/>
        </w:rPr>
        <w:t xml:space="preserve">literature. The first is the core questions of consent and accountability in direct interventions in warfare </w:t>
      </w:r>
      <w:r w:rsidR="001E0B66" w:rsidRPr="007420D5">
        <w:rPr>
          <w:rFonts w:ascii="Times New Roman" w:hAnsi="Times New Roman" w:cs="Times New Roman"/>
          <w:kern w:val="1"/>
          <w:sz w:val="24"/>
          <w:szCs w:val="24"/>
        </w:rPr>
        <w:t>(Cronin, 2013</w:t>
      </w:r>
      <w:r w:rsidR="001E0B66">
        <w:rPr>
          <w:rFonts w:ascii="Times New Roman" w:hAnsi="Times New Roman" w:cs="Times New Roman"/>
          <w:kern w:val="1"/>
          <w:sz w:val="24"/>
          <w:szCs w:val="24"/>
        </w:rPr>
        <w:t xml:space="preserve">; </w:t>
      </w:r>
      <w:r w:rsidR="001E0B66" w:rsidRPr="007420D5">
        <w:rPr>
          <w:rFonts w:ascii="Times New Roman" w:hAnsi="Times New Roman" w:cs="Times New Roman"/>
          <w:kern w:val="1"/>
          <w:sz w:val="24"/>
          <w:szCs w:val="24"/>
        </w:rPr>
        <w:t>Slim, 2007; Steadman and Tanner, 2003)</w:t>
      </w:r>
      <w:r w:rsidR="001E0B66">
        <w:rPr>
          <w:rFonts w:ascii="Times New Roman" w:hAnsi="Times New Roman" w:cs="Times New Roman"/>
          <w:kern w:val="1"/>
          <w:sz w:val="24"/>
          <w:szCs w:val="24"/>
        </w:rPr>
        <w:t xml:space="preserve">. </w:t>
      </w:r>
      <w:r w:rsidR="00D512DE">
        <w:rPr>
          <w:rFonts w:ascii="Times New Roman" w:hAnsi="Times New Roman" w:cs="Times New Roman"/>
          <w:kern w:val="1"/>
          <w:sz w:val="24"/>
          <w:szCs w:val="24"/>
        </w:rPr>
        <w:t>In South Sudan, the UN’s PoC camps</w:t>
      </w:r>
      <w:r w:rsidR="004C49F8">
        <w:rPr>
          <w:rFonts w:ascii="Times New Roman" w:hAnsi="Times New Roman" w:cs="Times New Roman"/>
          <w:kern w:val="1"/>
          <w:sz w:val="24"/>
          <w:szCs w:val="24"/>
        </w:rPr>
        <w:t xml:space="preserve"> are</w:t>
      </w:r>
      <w:r w:rsidR="00D512DE">
        <w:rPr>
          <w:rFonts w:ascii="Times New Roman" w:hAnsi="Times New Roman" w:cs="Times New Roman"/>
          <w:kern w:val="1"/>
          <w:sz w:val="24"/>
          <w:szCs w:val="24"/>
        </w:rPr>
        <w:t xml:space="preserve"> </w:t>
      </w:r>
      <w:r w:rsidR="004C49F8">
        <w:rPr>
          <w:rFonts w:ascii="Times New Roman" w:hAnsi="Times New Roman" w:cs="Times New Roman"/>
          <w:kern w:val="1"/>
          <w:sz w:val="24"/>
          <w:szCs w:val="24"/>
        </w:rPr>
        <w:t xml:space="preserve">exceptional in the sense that they </w:t>
      </w:r>
      <w:r w:rsidR="00D512DE">
        <w:rPr>
          <w:rFonts w:ascii="Times New Roman" w:hAnsi="Times New Roman" w:cs="Times New Roman"/>
          <w:kern w:val="1"/>
          <w:sz w:val="24"/>
          <w:szCs w:val="24"/>
        </w:rPr>
        <w:t>essentially providing refuge from potential violence from state as well as rebel actors</w:t>
      </w:r>
      <w:r w:rsidR="004C49F8">
        <w:rPr>
          <w:rFonts w:ascii="Times New Roman" w:hAnsi="Times New Roman" w:cs="Times New Roman"/>
          <w:kern w:val="1"/>
          <w:sz w:val="24"/>
          <w:szCs w:val="24"/>
        </w:rPr>
        <w:t xml:space="preserve">. </w:t>
      </w:r>
      <w:r w:rsidR="0037137D">
        <w:rPr>
          <w:rFonts w:ascii="Times New Roman" w:hAnsi="Times New Roman" w:cs="Times New Roman"/>
          <w:kern w:val="1"/>
          <w:sz w:val="24"/>
          <w:szCs w:val="24"/>
        </w:rPr>
        <w:t xml:space="preserve">The second area of research this article focuses on is </w:t>
      </w:r>
      <w:r w:rsidR="00FC77E6" w:rsidRPr="007420D5">
        <w:rPr>
          <w:rFonts w:ascii="Times New Roman" w:hAnsi="Times New Roman" w:cs="Times New Roman"/>
          <w:kern w:val="1"/>
          <w:sz w:val="24"/>
          <w:szCs w:val="24"/>
        </w:rPr>
        <w:t>the extent and consequence</w:t>
      </w:r>
      <w:r w:rsidR="00F2203F">
        <w:rPr>
          <w:rFonts w:ascii="Times New Roman" w:hAnsi="Times New Roman" w:cs="Times New Roman"/>
          <w:kern w:val="1"/>
          <w:sz w:val="24"/>
          <w:szCs w:val="24"/>
        </w:rPr>
        <w:t>s</w:t>
      </w:r>
      <w:r w:rsidR="00FC77E6" w:rsidRPr="007420D5">
        <w:rPr>
          <w:rFonts w:ascii="Times New Roman" w:hAnsi="Times New Roman" w:cs="Times New Roman"/>
          <w:kern w:val="1"/>
          <w:sz w:val="24"/>
          <w:szCs w:val="24"/>
        </w:rPr>
        <w:t xml:space="preserve"> of </w:t>
      </w:r>
      <w:r w:rsidR="00EC73EE" w:rsidRPr="007420D5">
        <w:rPr>
          <w:rFonts w:ascii="Times New Roman" w:hAnsi="Times New Roman" w:cs="Times New Roman"/>
          <w:kern w:val="1"/>
          <w:sz w:val="24"/>
          <w:szCs w:val="24"/>
        </w:rPr>
        <w:t>the politic</w:t>
      </w:r>
      <w:r w:rsidR="00E745B8">
        <w:rPr>
          <w:rFonts w:ascii="Times New Roman" w:hAnsi="Times New Roman" w:cs="Times New Roman"/>
          <w:kern w:val="1"/>
          <w:sz w:val="24"/>
          <w:szCs w:val="24"/>
        </w:rPr>
        <w:t>iz</w:t>
      </w:r>
      <w:r w:rsidR="00EC73EE" w:rsidRPr="007420D5">
        <w:rPr>
          <w:rFonts w:ascii="Times New Roman" w:hAnsi="Times New Roman" w:cs="Times New Roman"/>
          <w:kern w:val="1"/>
          <w:sz w:val="24"/>
          <w:szCs w:val="24"/>
        </w:rPr>
        <w:t>ation of civilian protection</w:t>
      </w:r>
      <w:r w:rsidR="00F2203F">
        <w:rPr>
          <w:rFonts w:ascii="Times New Roman" w:hAnsi="Times New Roman" w:cs="Times New Roman"/>
          <w:kern w:val="1"/>
          <w:sz w:val="24"/>
          <w:szCs w:val="24"/>
        </w:rPr>
        <w:t xml:space="preserve">. This includes </w:t>
      </w:r>
      <w:r w:rsidR="00456396" w:rsidRPr="007420D5">
        <w:rPr>
          <w:rFonts w:ascii="Times New Roman" w:hAnsi="Times New Roman" w:cs="Times New Roman"/>
          <w:kern w:val="1"/>
          <w:sz w:val="24"/>
          <w:szCs w:val="24"/>
        </w:rPr>
        <w:t>ineffective responses to various armed groups’ and governments’ manipulation of often inadequate aid programmes</w:t>
      </w:r>
      <w:r w:rsidR="0061212B">
        <w:rPr>
          <w:rFonts w:ascii="Times New Roman" w:hAnsi="Times New Roman" w:cs="Times New Roman"/>
          <w:kern w:val="1"/>
          <w:sz w:val="24"/>
          <w:szCs w:val="24"/>
        </w:rPr>
        <w:t xml:space="preserve"> (Williams </w:t>
      </w:r>
      <w:r w:rsidR="008E49C5">
        <w:rPr>
          <w:rFonts w:ascii="Times New Roman" w:hAnsi="Times New Roman" w:cs="Times New Roman"/>
          <w:kern w:val="1"/>
          <w:sz w:val="24"/>
          <w:szCs w:val="24"/>
        </w:rPr>
        <w:t xml:space="preserve">and </w:t>
      </w:r>
      <w:r w:rsidR="0061212B">
        <w:rPr>
          <w:rFonts w:ascii="Times New Roman" w:hAnsi="Times New Roman" w:cs="Times New Roman"/>
          <w:kern w:val="1"/>
          <w:sz w:val="24"/>
          <w:szCs w:val="24"/>
        </w:rPr>
        <w:t>Bellamy, 2016)</w:t>
      </w:r>
      <w:r w:rsidR="00CB28BD" w:rsidRPr="007420D5">
        <w:rPr>
          <w:rFonts w:ascii="Times New Roman" w:hAnsi="Times New Roman" w:cs="Times New Roman"/>
          <w:kern w:val="1"/>
          <w:sz w:val="24"/>
          <w:szCs w:val="24"/>
        </w:rPr>
        <w:t>,</w:t>
      </w:r>
      <w:r w:rsidR="00456396" w:rsidRPr="007420D5">
        <w:rPr>
          <w:rFonts w:ascii="Times New Roman" w:hAnsi="Times New Roman" w:cs="Times New Roman"/>
          <w:kern w:val="1"/>
          <w:sz w:val="24"/>
          <w:szCs w:val="24"/>
        </w:rPr>
        <w:t xml:space="preserve"> including the diversion and confiscation of aid, </w:t>
      </w:r>
      <w:r w:rsidR="00456396" w:rsidRPr="007420D5">
        <w:rPr>
          <w:rFonts w:ascii="Times New Roman" w:hAnsi="Times New Roman" w:cs="Times New Roman"/>
          <w:kern w:val="1"/>
          <w:sz w:val="24"/>
          <w:szCs w:val="24"/>
        </w:rPr>
        <w:lastRenderedPageBreak/>
        <w:t>but also the use of refugee and displaced camps for recruitment and training</w:t>
      </w:r>
      <w:r w:rsidR="00827236" w:rsidRPr="007420D5">
        <w:rPr>
          <w:rFonts w:ascii="Times New Roman" w:hAnsi="Times New Roman" w:cs="Times New Roman"/>
          <w:kern w:val="1"/>
          <w:sz w:val="24"/>
          <w:szCs w:val="24"/>
        </w:rPr>
        <w:t xml:space="preserve"> (de Waal, </w:t>
      </w:r>
      <w:r w:rsidR="00605507">
        <w:rPr>
          <w:rFonts w:ascii="Times New Roman" w:hAnsi="Times New Roman" w:cs="Times New Roman"/>
          <w:kern w:val="1"/>
          <w:sz w:val="24"/>
          <w:szCs w:val="24"/>
        </w:rPr>
        <w:t>1993</w:t>
      </w:r>
      <w:r w:rsidR="00827236" w:rsidRPr="007420D5">
        <w:rPr>
          <w:rFonts w:ascii="Times New Roman" w:hAnsi="Times New Roman" w:cs="Times New Roman"/>
          <w:kern w:val="1"/>
          <w:sz w:val="24"/>
          <w:szCs w:val="24"/>
        </w:rPr>
        <w:t xml:space="preserve">; </w:t>
      </w:r>
      <w:r w:rsidR="00F059F2">
        <w:rPr>
          <w:rFonts w:ascii="Times New Roman" w:hAnsi="Times New Roman" w:cs="Times New Roman"/>
          <w:kern w:val="1"/>
          <w:sz w:val="24"/>
          <w:szCs w:val="24"/>
        </w:rPr>
        <w:t xml:space="preserve">Duffield, 2001; </w:t>
      </w:r>
      <w:r w:rsidR="00827236" w:rsidRPr="007420D5">
        <w:rPr>
          <w:rFonts w:ascii="Times New Roman" w:hAnsi="Times New Roman" w:cs="Times New Roman"/>
          <w:kern w:val="1"/>
          <w:sz w:val="24"/>
          <w:szCs w:val="24"/>
        </w:rPr>
        <w:t>Keen, 1994</w:t>
      </w:r>
      <w:r w:rsidR="00CB28BD" w:rsidRPr="007420D5">
        <w:rPr>
          <w:rFonts w:ascii="Times New Roman" w:hAnsi="Times New Roman" w:cs="Times New Roman"/>
          <w:kern w:val="1"/>
          <w:sz w:val="24"/>
          <w:szCs w:val="24"/>
        </w:rPr>
        <w:t>; Stedman and Tanner, 2003)</w:t>
      </w:r>
      <w:r w:rsidR="00291AE4">
        <w:rPr>
          <w:rFonts w:ascii="Times New Roman" w:hAnsi="Times New Roman" w:cs="Times New Roman"/>
          <w:kern w:val="1"/>
          <w:sz w:val="24"/>
          <w:szCs w:val="24"/>
        </w:rPr>
        <w:t xml:space="preserve">. </w:t>
      </w:r>
    </w:p>
    <w:p w14:paraId="70298430" w14:textId="09F6C4AB" w:rsidR="008E5EF4" w:rsidRDefault="008E5EF4"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3A54311" w14:textId="2C7654B5" w:rsidR="00CF6BE7" w:rsidRDefault="001D33ED"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r>
        <w:rPr>
          <w:rFonts w:ascii="Times New Roman" w:hAnsi="Times New Roman" w:cs="Times New Roman"/>
          <w:kern w:val="1"/>
          <w:sz w:val="24"/>
          <w:szCs w:val="24"/>
        </w:rPr>
        <w:t xml:space="preserve">But </w:t>
      </w:r>
      <w:r w:rsidR="004C1E45">
        <w:rPr>
          <w:rFonts w:ascii="Times New Roman" w:hAnsi="Times New Roman" w:cs="Times New Roman"/>
          <w:kern w:val="1"/>
          <w:sz w:val="24"/>
          <w:szCs w:val="24"/>
        </w:rPr>
        <w:t>the politici</w:t>
      </w:r>
      <w:r w:rsidR="00722A77">
        <w:rPr>
          <w:rFonts w:ascii="Times New Roman" w:hAnsi="Times New Roman" w:cs="Times New Roman"/>
          <w:kern w:val="1"/>
          <w:sz w:val="24"/>
          <w:szCs w:val="24"/>
        </w:rPr>
        <w:t>z</w:t>
      </w:r>
      <w:r w:rsidR="004C1E45">
        <w:rPr>
          <w:rFonts w:ascii="Times New Roman" w:hAnsi="Times New Roman" w:cs="Times New Roman"/>
          <w:kern w:val="1"/>
          <w:sz w:val="24"/>
          <w:szCs w:val="24"/>
        </w:rPr>
        <w:t xml:space="preserve">ation and manipulation of, and violence against, civilians and PoC camps </w:t>
      </w:r>
      <w:r w:rsidR="004D7793">
        <w:rPr>
          <w:rFonts w:ascii="Times New Roman" w:hAnsi="Times New Roman" w:cs="Times New Roman"/>
          <w:kern w:val="1"/>
          <w:sz w:val="24"/>
          <w:szCs w:val="24"/>
        </w:rPr>
        <w:t xml:space="preserve">is not just a practical challenge. These issues require </w:t>
      </w:r>
      <w:r w:rsidR="00800152">
        <w:rPr>
          <w:rFonts w:ascii="Times New Roman" w:hAnsi="Times New Roman" w:cs="Times New Roman"/>
          <w:kern w:val="1"/>
          <w:sz w:val="24"/>
          <w:szCs w:val="24"/>
        </w:rPr>
        <w:t xml:space="preserve">a more systematic discussion of </w:t>
      </w:r>
      <w:r w:rsidR="008270D7">
        <w:rPr>
          <w:rFonts w:ascii="Times New Roman" w:hAnsi="Times New Roman" w:cs="Times New Roman"/>
          <w:kern w:val="1"/>
          <w:sz w:val="24"/>
          <w:szCs w:val="24"/>
        </w:rPr>
        <w:t xml:space="preserve">why </w:t>
      </w:r>
      <w:r w:rsidR="00722A77">
        <w:rPr>
          <w:rFonts w:ascii="Times New Roman" w:hAnsi="Times New Roman" w:cs="Times New Roman"/>
          <w:kern w:val="1"/>
          <w:sz w:val="24"/>
          <w:szCs w:val="24"/>
        </w:rPr>
        <w:t>this politiciz</w:t>
      </w:r>
      <w:r w:rsidR="008270D7">
        <w:rPr>
          <w:rFonts w:ascii="Times New Roman" w:hAnsi="Times New Roman" w:cs="Times New Roman"/>
          <w:kern w:val="1"/>
          <w:sz w:val="24"/>
          <w:szCs w:val="24"/>
        </w:rPr>
        <w:t xml:space="preserve">ation, manipulation and violence is instrumental in South Sudan’s conflicts, and </w:t>
      </w:r>
      <w:r w:rsidR="00730F72">
        <w:rPr>
          <w:rFonts w:ascii="Times New Roman" w:hAnsi="Times New Roman" w:cs="Times New Roman"/>
          <w:kern w:val="1"/>
          <w:sz w:val="24"/>
          <w:szCs w:val="24"/>
        </w:rPr>
        <w:t xml:space="preserve">thus </w:t>
      </w:r>
      <w:r w:rsidR="00800152">
        <w:rPr>
          <w:rFonts w:ascii="Times New Roman" w:hAnsi="Times New Roman" w:cs="Times New Roman"/>
          <w:kern w:val="1"/>
          <w:sz w:val="24"/>
          <w:szCs w:val="24"/>
        </w:rPr>
        <w:t>what is creating the need for protection in the first place</w:t>
      </w:r>
      <w:r w:rsidR="00795953">
        <w:rPr>
          <w:rFonts w:ascii="Times New Roman" w:hAnsi="Times New Roman" w:cs="Times New Roman"/>
          <w:kern w:val="1"/>
          <w:sz w:val="24"/>
          <w:szCs w:val="24"/>
        </w:rPr>
        <w:t>.</w:t>
      </w:r>
      <w:r w:rsidR="008B4881" w:rsidRPr="008B4881">
        <w:rPr>
          <w:rFonts w:ascii="Times New Roman" w:hAnsi="Times New Roman" w:cs="Times New Roman"/>
          <w:kern w:val="1"/>
          <w:sz w:val="24"/>
          <w:szCs w:val="24"/>
        </w:rPr>
        <w:t xml:space="preserve"> </w:t>
      </w:r>
      <w:r w:rsidR="008B4881">
        <w:rPr>
          <w:rFonts w:ascii="Times New Roman" w:hAnsi="Times New Roman" w:cs="Times New Roman"/>
          <w:kern w:val="1"/>
          <w:sz w:val="24"/>
          <w:szCs w:val="24"/>
        </w:rPr>
        <w:t>As such, r</w:t>
      </w:r>
      <w:r w:rsidR="008B4881" w:rsidRPr="007420D5">
        <w:rPr>
          <w:rFonts w:ascii="Times New Roman" w:hAnsi="Times New Roman" w:cs="Times New Roman"/>
          <w:kern w:val="1"/>
          <w:sz w:val="24"/>
          <w:szCs w:val="24"/>
        </w:rPr>
        <w:t>esearchers and practitioners continually grapple with the problems of the ‘underlying logic’ of safe areas and civilian protection: Orchard and Hyndman (2014: 182</w:t>
      </w:r>
      <w:r w:rsidR="008B4881">
        <w:rPr>
          <w:rFonts w:ascii="Times New Roman" w:hAnsi="Times New Roman" w:cs="Times New Roman"/>
          <w:kern w:val="1"/>
          <w:sz w:val="24"/>
          <w:szCs w:val="24"/>
        </w:rPr>
        <w:t>;</w:t>
      </w:r>
      <w:r w:rsidR="008B4881" w:rsidRPr="007420D5">
        <w:rPr>
          <w:rFonts w:ascii="Times New Roman" w:hAnsi="Times New Roman" w:cs="Times New Roman"/>
          <w:kern w:val="1"/>
          <w:sz w:val="24"/>
          <w:szCs w:val="24"/>
        </w:rPr>
        <w:t xml:space="preserve"> 2003: 56–7) note</w:t>
      </w:r>
      <w:r w:rsidR="008B4881">
        <w:rPr>
          <w:rFonts w:ascii="Times New Roman" w:hAnsi="Times New Roman" w:cs="Times New Roman"/>
          <w:kern w:val="1"/>
          <w:sz w:val="24"/>
          <w:szCs w:val="24"/>
        </w:rPr>
        <w:t xml:space="preserve"> that</w:t>
      </w:r>
      <w:r w:rsidR="008B4881" w:rsidRPr="007420D5">
        <w:rPr>
          <w:rFonts w:ascii="Times New Roman" w:hAnsi="Times New Roman" w:cs="Times New Roman"/>
          <w:kern w:val="1"/>
          <w:sz w:val="24"/>
          <w:szCs w:val="24"/>
        </w:rPr>
        <w:t xml:space="preserve"> ‘warring factions ignore these consensual arrangements of humanitarian and conflict law, and peace-keepers</w:t>
      </w:r>
      <w:r w:rsidR="008B4881">
        <w:rPr>
          <w:rFonts w:ascii="Times New Roman" w:hAnsi="Times New Roman" w:cs="Times New Roman"/>
          <w:kern w:val="1"/>
          <w:sz w:val="24"/>
          <w:szCs w:val="24"/>
        </w:rPr>
        <w:t xml:space="preserve"> </w:t>
      </w:r>
      <w:r w:rsidR="008B4881" w:rsidRPr="007420D5">
        <w:rPr>
          <w:rFonts w:ascii="Times New Roman" w:hAnsi="Times New Roman" w:cs="Times New Roman"/>
          <w:kern w:val="1"/>
          <w:sz w:val="24"/>
          <w:szCs w:val="24"/>
        </w:rPr>
        <w:t>[fail] to take into account the goals of these belligerents; in particular, the issue of direct civilian targeting.’</w:t>
      </w:r>
      <w:r w:rsidR="007348AC">
        <w:rPr>
          <w:rFonts w:ascii="Times New Roman" w:hAnsi="Times New Roman" w:cs="Times New Roman"/>
          <w:kern w:val="1"/>
          <w:sz w:val="24"/>
          <w:szCs w:val="24"/>
        </w:rPr>
        <w:t xml:space="preserve"> </w:t>
      </w:r>
      <w:r w:rsidR="00800152">
        <w:rPr>
          <w:rFonts w:ascii="Times New Roman" w:hAnsi="Times New Roman" w:cs="Times New Roman"/>
          <w:kern w:val="1"/>
          <w:sz w:val="24"/>
          <w:szCs w:val="24"/>
        </w:rPr>
        <w:t xml:space="preserve">More specifically, there are </w:t>
      </w:r>
      <w:r w:rsidR="00800152" w:rsidRPr="007420D5">
        <w:rPr>
          <w:rFonts w:ascii="Times New Roman" w:hAnsi="Times New Roman" w:cs="Times New Roman"/>
          <w:sz w:val="24"/>
          <w:szCs w:val="24"/>
        </w:rPr>
        <w:t xml:space="preserve">three lacunae </w:t>
      </w:r>
      <w:r w:rsidR="00800152">
        <w:rPr>
          <w:rFonts w:ascii="Times New Roman" w:hAnsi="Times New Roman" w:cs="Times New Roman"/>
          <w:sz w:val="24"/>
          <w:szCs w:val="24"/>
        </w:rPr>
        <w:t>which scholars and practitioners alike need to pay attention to</w:t>
      </w:r>
      <w:r w:rsidR="00800152" w:rsidRPr="007420D5">
        <w:rPr>
          <w:rFonts w:ascii="Times New Roman" w:hAnsi="Times New Roman" w:cs="Times New Roman"/>
          <w:sz w:val="24"/>
          <w:szCs w:val="24"/>
        </w:rPr>
        <w:t xml:space="preserve">: </w:t>
      </w:r>
      <w:r w:rsidR="004C49F8">
        <w:rPr>
          <w:rFonts w:ascii="Times New Roman" w:hAnsi="Times New Roman" w:cs="Times New Roman"/>
          <w:sz w:val="24"/>
          <w:szCs w:val="24"/>
        </w:rPr>
        <w:t xml:space="preserve">how </w:t>
      </w:r>
      <w:r w:rsidR="00800152">
        <w:rPr>
          <w:rFonts w:ascii="Times New Roman" w:hAnsi="Times New Roman" w:cs="Times New Roman"/>
          <w:sz w:val="24"/>
          <w:szCs w:val="24"/>
        </w:rPr>
        <w:t>local populations</w:t>
      </w:r>
      <w:r w:rsidR="004C49F8">
        <w:rPr>
          <w:rFonts w:ascii="Times New Roman" w:hAnsi="Times New Roman" w:cs="Times New Roman"/>
          <w:sz w:val="24"/>
          <w:szCs w:val="24"/>
        </w:rPr>
        <w:t xml:space="preserve"> are perceived</w:t>
      </w:r>
      <w:r w:rsidR="00800152" w:rsidRPr="007420D5">
        <w:rPr>
          <w:rFonts w:ascii="Times New Roman" w:hAnsi="Times New Roman" w:cs="Times New Roman"/>
          <w:sz w:val="24"/>
          <w:szCs w:val="24"/>
        </w:rPr>
        <w:t xml:space="preserve"> as a resource in warfare</w:t>
      </w:r>
      <w:r w:rsidR="00800152">
        <w:rPr>
          <w:rFonts w:ascii="Times New Roman" w:hAnsi="Times New Roman" w:cs="Times New Roman"/>
          <w:sz w:val="24"/>
          <w:szCs w:val="24"/>
        </w:rPr>
        <w:t>;</w:t>
      </w:r>
      <w:r w:rsidR="00800152" w:rsidRPr="006F506D">
        <w:rPr>
          <w:rFonts w:ascii="Times New Roman" w:hAnsi="Times New Roman" w:cs="Times New Roman"/>
          <w:sz w:val="24"/>
          <w:szCs w:val="24"/>
        </w:rPr>
        <w:t xml:space="preserve"> </w:t>
      </w:r>
      <w:r w:rsidR="00800152" w:rsidRPr="007420D5">
        <w:rPr>
          <w:rFonts w:ascii="Times New Roman" w:hAnsi="Times New Roman" w:cs="Times New Roman"/>
          <w:sz w:val="24"/>
          <w:szCs w:val="24"/>
        </w:rPr>
        <w:t xml:space="preserve">the </w:t>
      </w:r>
      <w:r w:rsidR="00800152">
        <w:rPr>
          <w:rFonts w:ascii="Times New Roman" w:hAnsi="Times New Roman" w:cs="Times New Roman"/>
          <w:sz w:val="24"/>
          <w:szCs w:val="24"/>
        </w:rPr>
        <w:t>overt and strategic</w:t>
      </w:r>
      <w:r w:rsidR="00800152" w:rsidRPr="007420D5">
        <w:rPr>
          <w:rFonts w:ascii="Times New Roman" w:hAnsi="Times New Roman" w:cs="Times New Roman"/>
          <w:sz w:val="24"/>
          <w:szCs w:val="24"/>
        </w:rPr>
        <w:t xml:space="preserve"> targeting of </w:t>
      </w:r>
      <w:r w:rsidR="00800152">
        <w:rPr>
          <w:rFonts w:ascii="Times New Roman" w:hAnsi="Times New Roman" w:cs="Times New Roman"/>
          <w:sz w:val="24"/>
          <w:szCs w:val="24"/>
        </w:rPr>
        <w:t>communities</w:t>
      </w:r>
      <w:r w:rsidR="00800152" w:rsidRPr="007420D5">
        <w:rPr>
          <w:rFonts w:ascii="Times New Roman" w:hAnsi="Times New Roman" w:cs="Times New Roman"/>
          <w:sz w:val="24"/>
          <w:szCs w:val="24"/>
        </w:rPr>
        <w:t xml:space="preserve"> in per</w:t>
      </w:r>
      <w:r w:rsidR="00800152">
        <w:rPr>
          <w:rFonts w:ascii="Times New Roman" w:hAnsi="Times New Roman" w:cs="Times New Roman"/>
          <w:sz w:val="24"/>
          <w:szCs w:val="24"/>
        </w:rPr>
        <w:t>sonali</w:t>
      </w:r>
      <w:r w:rsidR="007E2190">
        <w:rPr>
          <w:rFonts w:ascii="Times New Roman" w:hAnsi="Times New Roman" w:cs="Times New Roman"/>
          <w:sz w:val="24"/>
          <w:szCs w:val="24"/>
        </w:rPr>
        <w:t>z</w:t>
      </w:r>
      <w:r w:rsidR="00800152" w:rsidRPr="007420D5">
        <w:rPr>
          <w:rFonts w:ascii="Times New Roman" w:hAnsi="Times New Roman" w:cs="Times New Roman"/>
          <w:sz w:val="24"/>
          <w:szCs w:val="24"/>
        </w:rPr>
        <w:t>ed violence and proxy wars</w:t>
      </w:r>
      <w:r w:rsidR="00800152">
        <w:rPr>
          <w:rFonts w:ascii="Times New Roman" w:hAnsi="Times New Roman" w:cs="Times New Roman"/>
          <w:sz w:val="24"/>
          <w:szCs w:val="24"/>
        </w:rPr>
        <w:t>; and,</w:t>
      </w:r>
      <w:r w:rsidR="00800152" w:rsidRPr="007420D5">
        <w:rPr>
          <w:rFonts w:ascii="Times New Roman" w:hAnsi="Times New Roman" w:cs="Times New Roman"/>
          <w:sz w:val="24"/>
          <w:szCs w:val="24"/>
        </w:rPr>
        <w:t xml:space="preserve"> the historical blurring of lines between categories of civilians, rebel and state military actors</w:t>
      </w:r>
      <w:r w:rsidR="00800152">
        <w:rPr>
          <w:rFonts w:ascii="Times New Roman" w:hAnsi="Times New Roman" w:cs="Times New Roman"/>
          <w:sz w:val="24"/>
          <w:szCs w:val="24"/>
        </w:rPr>
        <w:t xml:space="preserve">. </w:t>
      </w:r>
    </w:p>
    <w:p w14:paraId="41AC5A89" w14:textId="77777777" w:rsidR="00CF6BE7" w:rsidRDefault="00CF6BE7"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sz w:val="24"/>
          <w:szCs w:val="24"/>
        </w:rPr>
      </w:pPr>
    </w:p>
    <w:p w14:paraId="0D6D7524" w14:textId="34489AEE" w:rsidR="00B66456" w:rsidRPr="007420D5" w:rsidRDefault="00806580"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sz w:val="24"/>
          <w:szCs w:val="24"/>
        </w:rPr>
        <w:t>Recent</w:t>
      </w:r>
      <w:r w:rsidR="00800152">
        <w:rPr>
          <w:rFonts w:ascii="Times New Roman" w:hAnsi="Times New Roman" w:cs="Times New Roman"/>
          <w:sz w:val="24"/>
          <w:szCs w:val="24"/>
        </w:rPr>
        <w:t xml:space="preserve"> advances within conflict studies offer insights which can help to close these lacunae.</w:t>
      </w:r>
      <w:r w:rsidR="0052771B">
        <w:rPr>
          <w:rFonts w:ascii="Times New Roman" w:hAnsi="Times New Roman" w:cs="Times New Roman"/>
          <w:kern w:val="1"/>
          <w:sz w:val="24"/>
          <w:szCs w:val="24"/>
        </w:rPr>
        <w:t xml:space="preserve"> </w:t>
      </w:r>
      <w:r w:rsidR="000262EE" w:rsidRPr="007420D5">
        <w:rPr>
          <w:rFonts w:ascii="Times New Roman" w:hAnsi="Times New Roman" w:cs="Times New Roman"/>
          <w:kern w:val="1"/>
          <w:sz w:val="24"/>
          <w:szCs w:val="24"/>
        </w:rPr>
        <w:t xml:space="preserve">Particularly since the 1990s, academics and activists have increasingly </w:t>
      </w:r>
      <w:r w:rsidR="000262EE">
        <w:rPr>
          <w:rFonts w:ascii="Times New Roman" w:hAnsi="Times New Roman" w:cs="Times New Roman"/>
          <w:kern w:val="1"/>
          <w:sz w:val="24"/>
          <w:szCs w:val="24"/>
        </w:rPr>
        <w:t>studied</w:t>
      </w:r>
      <w:r w:rsidR="000262EE" w:rsidRPr="007420D5">
        <w:rPr>
          <w:rFonts w:ascii="Times New Roman" w:hAnsi="Times New Roman" w:cs="Times New Roman"/>
          <w:kern w:val="1"/>
          <w:sz w:val="24"/>
          <w:szCs w:val="24"/>
        </w:rPr>
        <w:t xml:space="preserve"> </w:t>
      </w:r>
      <w:r w:rsidR="000262EE">
        <w:rPr>
          <w:rFonts w:ascii="Times New Roman" w:hAnsi="Times New Roman" w:cs="Times New Roman"/>
          <w:kern w:val="1"/>
          <w:sz w:val="24"/>
          <w:szCs w:val="24"/>
        </w:rPr>
        <w:t xml:space="preserve">how </w:t>
      </w:r>
      <w:r w:rsidR="00D439CF">
        <w:rPr>
          <w:rFonts w:ascii="Times New Roman" w:hAnsi="Times New Roman" w:cs="Times New Roman"/>
          <w:kern w:val="1"/>
          <w:sz w:val="24"/>
          <w:szCs w:val="24"/>
        </w:rPr>
        <w:t>armed groups</w:t>
      </w:r>
      <w:r w:rsidR="000262EE">
        <w:rPr>
          <w:rFonts w:ascii="Times New Roman" w:hAnsi="Times New Roman" w:cs="Times New Roman"/>
          <w:kern w:val="1"/>
          <w:sz w:val="24"/>
          <w:szCs w:val="24"/>
        </w:rPr>
        <w:t xml:space="preserve"> engage</w:t>
      </w:r>
      <w:r w:rsidR="000262EE" w:rsidRPr="007420D5">
        <w:rPr>
          <w:rFonts w:ascii="Times New Roman" w:hAnsi="Times New Roman" w:cs="Times New Roman"/>
          <w:kern w:val="1"/>
          <w:sz w:val="24"/>
          <w:szCs w:val="24"/>
        </w:rPr>
        <w:t xml:space="preserve"> in the opposite of civilian protection.</w:t>
      </w:r>
      <w:r w:rsidR="000315A3">
        <w:rPr>
          <w:rFonts w:ascii="Times New Roman" w:hAnsi="Times New Roman" w:cs="Times New Roman"/>
          <w:kern w:val="1"/>
          <w:sz w:val="24"/>
          <w:szCs w:val="24"/>
        </w:rPr>
        <w:t xml:space="preserve"> </w:t>
      </w:r>
      <w:r w:rsidR="007F1805">
        <w:rPr>
          <w:rFonts w:ascii="Times New Roman" w:hAnsi="Times New Roman" w:cs="Times New Roman"/>
          <w:sz w:val="24"/>
          <w:szCs w:val="24"/>
        </w:rPr>
        <w:t>W</w:t>
      </w:r>
      <w:r w:rsidR="008A18DC">
        <w:rPr>
          <w:rFonts w:ascii="Times New Roman" w:hAnsi="Times New Roman" w:cs="Times New Roman"/>
          <w:sz w:val="24"/>
          <w:szCs w:val="24"/>
        </w:rPr>
        <w:t xml:space="preserve">ithin conflict studies </w:t>
      </w:r>
      <w:r w:rsidR="005A0D2F">
        <w:rPr>
          <w:rFonts w:ascii="Times New Roman" w:hAnsi="Times New Roman" w:cs="Times New Roman"/>
          <w:sz w:val="24"/>
          <w:szCs w:val="24"/>
        </w:rPr>
        <w:t>‘v</w:t>
      </w:r>
      <w:r w:rsidR="005A0D2F" w:rsidRPr="00946FDA">
        <w:rPr>
          <w:rFonts w:ascii="Times New Roman" w:hAnsi="Times New Roman" w:cs="Times New Roman"/>
          <w:sz w:val="24"/>
          <w:szCs w:val="24"/>
        </w:rPr>
        <w:t>iolence against civilians</w:t>
      </w:r>
      <w:r w:rsidR="005A0D2F">
        <w:rPr>
          <w:rFonts w:ascii="Times New Roman" w:hAnsi="Times New Roman" w:cs="Times New Roman"/>
          <w:sz w:val="24"/>
          <w:szCs w:val="24"/>
        </w:rPr>
        <w:t>’</w:t>
      </w:r>
      <w:r w:rsidR="005A0D2F" w:rsidRPr="00946FDA">
        <w:rPr>
          <w:rFonts w:ascii="Times New Roman" w:hAnsi="Times New Roman" w:cs="Times New Roman"/>
          <w:sz w:val="24"/>
          <w:szCs w:val="24"/>
        </w:rPr>
        <w:t>, once assumed to be a tragic side effect of wars, is now understood to play a central part in the deliberate strategies</w:t>
      </w:r>
      <w:r w:rsidR="005A0D2F">
        <w:rPr>
          <w:rFonts w:ascii="Times New Roman" w:hAnsi="Times New Roman" w:cs="Times New Roman"/>
          <w:sz w:val="24"/>
          <w:szCs w:val="24"/>
        </w:rPr>
        <w:t xml:space="preserve"> </w:t>
      </w:r>
      <w:r w:rsidR="005A0D2F" w:rsidRPr="00946FDA">
        <w:rPr>
          <w:rFonts w:ascii="Times New Roman" w:hAnsi="Times New Roman" w:cs="Times New Roman"/>
          <w:sz w:val="24"/>
          <w:szCs w:val="24"/>
        </w:rPr>
        <w:t>of belligerent groups</w:t>
      </w:r>
      <w:r w:rsidR="005A0D2F">
        <w:rPr>
          <w:rFonts w:ascii="Times New Roman" w:hAnsi="Times New Roman" w:cs="Times New Roman"/>
          <w:sz w:val="24"/>
          <w:szCs w:val="24"/>
        </w:rPr>
        <w:t xml:space="preserve"> (Valentino</w:t>
      </w:r>
      <w:r w:rsidR="00F72E9C">
        <w:rPr>
          <w:rFonts w:ascii="Times New Roman" w:hAnsi="Times New Roman" w:cs="Times New Roman"/>
          <w:sz w:val="24"/>
          <w:szCs w:val="24"/>
        </w:rPr>
        <w:t>,</w:t>
      </w:r>
      <w:r w:rsidR="005A0D2F">
        <w:rPr>
          <w:rFonts w:ascii="Times New Roman" w:hAnsi="Times New Roman" w:cs="Times New Roman"/>
          <w:sz w:val="24"/>
          <w:szCs w:val="24"/>
        </w:rPr>
        <w:t xml:space="preserve"> 2014: 91; Steadman and Tanner, 2003)</w:t>
      </w:r>
      <w:r w:rsidR="005A0D2F" w:rsidRPr="00946FDA">
        <w:rPr>
          <w:rFonts w:ascii="Times New Roman" w:hAnsi="Times New Roman" w:cs="Times New Roman"/>
          <w:sz w:val="24"/>
          <w:szCs w:val="24"/>
        </w:rPr>
        <w:t xml:space="preserve">. </w:t>
      </w:r>
      <w:r w:rsidR="007F1805">
        <w:rPr>
          <w:rFonts w:ascii="Times New Roman" w:hAnsi="Times New Roman" w:cs="Times New Roman"/>
          <w:kern w:val="1"/>
          <w:sz w:val="24"/>
          <w:szCs w:val="24"/>
        </w:rPr>
        <w:t>More specifically, scholars ask</w:t>
      </w:r>
      <w:r w:rsidR="00113933" w:rsidRPr="007420D5">
        <w:rPr>
          <w:rFonts w:ascii="Times New Roman" w:hAnsi="Times New Roman" w:cs="Times New Roman"/>
          <w:kern w:val="1"/>
          <w:sz w:val="24"/>
          <w:szCs w:val="24"/>
        </w:rPr>
        <w:t xml:space="preserve">: how and why </w:t>
      </w:r>
      <w:r w:rsidR="00EF7C8A" w:rsidRPr="007420D5">
        <w:rPr>
          <w:rFonts w:ascii="Times New Roman" w:hAnsi="Times New Roman" w:cs="Times New Roman"/>
          <w:kern w:val="1"/>
          <w:sz w:val="24"/>
          <w:szCs w:val="24"/>
        </w:rPr>
        <w:t xml:space="preserve">do </w:t>
      </w:r>
      <w:r w:rsidR="00113933" w:rsidRPr="007420D5">
        <w:rPr>
          <w:rFonts w:ascii="Times New Roman" w:hAnsi="Times New Roman" w:cs="Times New Roman"/>
          <w:kern w:val="1"/>
          <w:sz w:val="24"/>
          <w:szCs w:val="24"/>
        </w:rPr>
        <w:t xml:space="preserve">armed groups and governments target civilians or subject them to </w:t>
      </w:r>
      <w:r w:rsidR="0015308D">
        <w:rPr>
          <w:rFonts w:ascii="Times New Roman" w:hAnsi="Times New Roman" w:cs="Times New Roman"/>
          <w:kern w:val="1"/>
          <w:sz w:val="24"/>
          <w:szCs w:val="24"/>
        </w:rPr>
        <w:t>casual</w:t>
      </w:r>
      <w:r w:rsidR="004A0A4D">
        <w:rPr>
          <w:rFonts w:ascii="Times New Roman" w:hAnsi="Times New Roman" w:cs="Times New Roman"/>
          <w:kern w:val="1"/>
          <w:sz w:val="24"/>
          <w:szCs w:val="24"/>
        </w:rPr>
        <w:t xml:space="preserve"> </w:t>
      </w:r>
      <w:r w:rsidR="00113933" w:rsidRPr="007420D5">
        <w:rPr>
          <w:rFonts w:ascii="Times New Roman" w:hAnsi="Times New Roman" w:cs="Times New Roman"/>
          <w:kern w:val="1"/>
          <w:sz w:val="24"/>
          <w:szCs w:val="24"/>
        </w:rPr>
        <w:t>violence, and what are the results of such indiscriminate violence and collective punishment</w:t>
      </w:r>
      <w:r w:rsidR="007F1805">
        <w:rPr>
          <w:rFonts w:ascii="Times New Roman" w:hAnsi="Times New Roman" w:cs="Times New Roman"/>
          <w:kern w:val="1"/>
          <w:sz w:val="24"/>
          <w:szCs w:val="24"/>
        </w:rPr>
        <w:t xml:space="preserve"> (</w:t>
      </w:r>
      <w:r w:rsidR="007F1805" w:rsidRPr="007420D5">
        <w:rPr>
          <w:rFonts w:ascii="Times New Roman" w:hAnsi="Times New Roman" w:cs="Times New Roman"/>
          <w:kern w:val="1"/>
          <w:sz w:val="24"/>
          <w:szCs w:val="24"/>
        </w:rPr>
        <w:t>Balcells and Justino, 2014: 1345</w:t>
      </w:r>
      <w:r w:rsidR="007F1805">
        <w:rPr>
          <w:rFonts w:ascii="Times New Roman" w:hAnsi="Times New Roman" w:cs="Times New Roman"/>
          <w:kern w:val="1"/>
          <w:sz w:val="24"/>
          <w:szCs w:val="24"/>
        </w:rPr>
        <w:t xml:space="preserve">; </w:t>
      </w:r>
      <w:r w:rsidR="007F1805" w:rsidRPr="007F61C7">
        <w:rPr>
          <w:rFonts w:ascii="Times New Roman" w:hAnsi="Times New Roman" w:cs="Times New Roman"/>
          <w:kern w:val="1"/>
          <w:sz w:val="24"/>
          <w:szCs w:val="24"/>
          <w:lang w:val="en-US"/>
        </w:rPr>
        <w:t>Kaempf</w:t>
      </w:r>
      <w:r w:rsidR="007F1805">
        <w:rPr>
          <w:rFonts w:ascii="Times New Roman" w:hAnsi="Times New Roman" w:cs="Times New Roman"/>
          <w:kern w:val="1"/>
          <w:sz w:val="24"/>
          <w:szCs w:val="24"/>
          <w:lang w:val="en-US"/>
        </w:rPr>
        <w:t>, 2018)</w:t>
      </w:r>
      <w:r w:rsidR="00113933" w:rsidRPr="007420D5">
        <w:rPr>
          <w:rFonts w:ascii="Times New Roman" w:hAnsi="Times New Roman" w:cs="Times New Roman"/>
          <w:kern w:val="1"/>
          <w:sz w:val="24"/>
          <w:szCs w:val="24"/>
        </w:rPr>
        <w:t xml:space="preserve">? </w:t>
      </w:r>
      <w:r w:rsidR="00804AF5">
        <w:rPr>
          <w:rFonts w:ascii="Times New Roman" w:hAnsi="Times New Roman" w:cs="Times New Roman"/>
          <w:kern w:val="1"/>
          <w:sz w:val="24"/>
          <w:szCs w:val="24"/>
        </w:rPr>
        <w:t>They</w:t>
      </w:r>
      <w:r w:rsidR="00EC73EE" w:rsidRPr="007420D5">
        <w:rPr>
          <w:rFonts w:ascii="Times New Roman" w:hAnsi="Times New Roman" w:cs="Times New Roman"/>
          <w:kern w:val="1"/>
          <w:sz w:val="24"/>
          <w:szCs w:val="24"/>
        </w:rPr>
        <w:t xml:space="preserve"> demonstrat</w:t>
      </w:r>
      <w:r w:rsidR="0042676F">
        <w:rPr>
          <w:rFonts w:ascii="Times New Roman" w:hAnsi="Times New Roman" w:cs="Times New Roman"/>
          <w:kern w:val="1"/>
          <w:sz w:val="24"/>
          <w:szCs w:val="24"/>
        </w:rPr>
        <w:t>e</w:t>
      </w:r>
      <w:r w:rsidR="00EC73EE" w:rsidRPr="007420D5">
        <w:rPr>
          <w:rFonts w:ascii="Times New Roman" w:hAnsi="Times New Roman" w:cs="Times New Roman"/>
          <w:kern w:val="1"/>
          <w:sz w:val="24"/>
          <w:szCs w:val="24"/>
        </w:rPr>
        <w:t xml:space="preserve"> that civilian casualties are </w:t>
      </w:r>
      <w:r w:rsidR="00341277">
        <w:rPr>
          <w:rFonts w:ascii="Times New Roman" w:hAnsi="Times New Roman" w:cs="Times New Roman"/>
          <w:kern w:val="1"/>
          <w:sz w:val="24"/>
          <w:szCs w:val="24"/>
        </w:rPr>
        <w:t xml:space="preserve">often </w:t>
      </w:r>
      <w:r w:rsidR="00EC73EE" w:rsidRPr="007420D5">
        <w:rPr>
          <w:rFonts w:ascii="Times New Roman" w:hAnsi="Times New Roman" w:cs="Times New Roman"/>
          <w:kern w:val="1"/>
          <w:sz w:val="24"/>
          <w:szCs w:val="24"/>
        </w:rPr>
        <w:t>not collateral damage, but that warring parties purposely plan, as part of their military strategy, t</w:t>
      </w:r>
      <w:r w:rsidR="00B35021">
        <w:rPr>
          <w:rFonts w:ascii="Times New Roman" w:hAnsi="Times New Roman" w:cs="Times New Roman"/>
          <w:kern w:val="1"/>
          <w:sz w:val="24"/>
          <w:szCs w:val="24"/>
        </w:rPr>
        <w:t>o kill, rape, plunder, demorali</w:t>
      </w:r>
      <w:r w:rsidR="007E2190">
        <w:rPr>
          <w:rFonts w:ascii="Times New Roman" w:hAnsi="Times New Roman" w:cs="Times New Roman"/>
          <w:kern w:val="1"/>
          <w:sz w:val="24"/>
          <w:szCs w:val="24"/>
        </w:rPr>
        <w:t>z</w:t>
      </w:r>
      <w:r w:rsidR="00EC73EE" w:rsidRPr="007420D5">
        <w:rPr>
          <w:rFonts w:ascii="Times New Roman" w:hAnsi="Times New Roman" w:cs="Times New Roman"/>
          <w:kern w:val="1"/>
          <w:sz w:val="24"/>
          <w:szCs w:val="24"/>
        </w:rPr>
        <w:t>e, punish and displace civilians, and that civilians are often entangled in wars</w:t>
      </w:r>
      <w:r w:rsidR="00341277">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through political and material support or active participation in violence</w:t>
      </w:r>
      <w:r w:rsidR="00283986" w:rsidRPr="007420D5">
        <w:rPr>
          <w:rFonts w:ascii="Times New Roman" w:hAnsi="Times New Roman" w:cs="Times New Roman"/>
          <w:kern w:val="1"/>
          <w:sz w:val="24"/>
          <w:szCs w:val="24"/>
        </w:rPr>
        <w:t xml:space="preserve"> (Cronin, 2013: 175)</w:t>
      </w:r>
      <w:r w:rsidR="00EC73EE" w:rsidRPr="007420D5">
        <w:rPr>
          <w:rFonts w:ascii="Times New Roman" w:hAnsi="Times New Roman" w:cs="Times New Roman"/>
          <w:kern w:val="1"/>
          <w:sz w:val="24"/>
          <w:szCs w:val="24"/>
        </w:rPr>
        <w:t xml:space="preserve">. </w:t>
      </w:r>
      <w:r w:rsidR="005F4EEB">
        <w:rPr>
          <w:rFonts w:ascii="Times New Roman" w:hAnsi="Times New Roman" w:cs="Times New Roman"/>
          <w:kern w:val="1"/>
          <w:sz w:val="24"/>
          <w:szCs w:val="24"/>
        </w:rPr>
        <w:t xml:space="preserve">Increasingly </w:t>
      </w:r>
      <w:r w:rsidR="009435EF">
        <w:rPr>
          <w:rFonts w:ascii="Times New Roman" w:hAnsi="Times New Roman" w:cs="Times New Roman"/>
          <w:kern w:val="1"/>
          <w:sz w:val="24"/>
          <w:szCs w:val="24"/>
        </w:rPr>
        <w:t>scholars</w:t>
      </w:r>
      <w:r w:rsidR="00EC73EE" w:rsidRPr="007420D5">
        <w:rPr>
          <w:rFonts w:ascii="Times New Roman" w:hAnsi="Times New Roman" w:cs="Times New Roman"/>
          <w:kern w:val="1"/>
          <w:sz w:val="24"/>
          <w:szCs w:val="24"/>
        </w:rPr>
        <w:t xml:space="preserve"> </w:t>
      </w:r>
      <w:r w:rsidR="004C49F8">
        <w:rPr>
          <w:rFonts w:ascii="Times New Roman" w:hAnsi="Times New Roman" w:cs="Times New Roman"/>
          <w:kern w:val="1"/>
          <w:sz w:val="24"/>
          <w:szCs w:val="24"/>
        </w:rPr>
        <w:t>discuss modalities of</w:t>
      </w:r>
      <w:r w:rsidR="00BE61B6">
        <w:rPr>
          <w:rFonts w:ascii="Times New Roman" w:hAnsi="Times New Roman" w:cs="Times New Roman"/>
          <w:kern w:val="1"/>
          <w:sz w:val="24"/>
          <w:szCs w:val="24"/>
        </w:rPr>
        <w:t xml:space="preserve"> </w:t>
      </w:r>
      <w:r w:rsidR="004C49F8">
        <w:rPr>
          <w:rFonts w:ascii="Times New Roman" w:hAnsi="Times New Roman" w:cs="Times New Roman"/>
          <w:kern w:val="1"/>
          <w:sz w:val="24"/>
          <w:szCs w:val="24"/>
        </w:rPr>
        <w:t>mobili</w:t>
      </w:r>
      <w:r w:rsidR="00C32E32">
        <w:rPr>
          <w:rFonts w:ascii="Times New Roman" w:hAnsi="Times New Roman" w:cs="Times New Roman"/>
          <w:kern w:val="1"/>
          <w:sz w:val="24"/>
          <w:szCs w:val="24"/>
        </w:rPr>
        <w:t>z</w:t>
      </w:r>
      <w:r w:rsidR="004C49F8" w:rsidRPr="007420D5">
        <w:rPr>
          <w:rFonts w:ascii="Times New Roman" w:hAnsi="Times New Roman" w:cs="Times New Roman"/>
          <w:kern w:val="1"/>
          <w:sz w:val="24"/>
          <w:szCs w:val="24"/>
        </w:rPr>
        <w:t xml:space="preserve">ation </w:t>
      </w:r>
      <w:r w:rsidR="004C49F8">
        <w:rPr>
          <w:rFonts w:ascii="Times New Roman" w:hAnsi="Times New Roman" w:cs="Times New Roman"/>
          <w:kern w:val="1"/>
          <w:sz w:val="24"/>
          <w:szCs w:val="24"/>
        </w:rPr>
        <w:t xml:space="preserve">in </w:t>
      </w:r>
      <w:r w:rsidR="00BE61B6">
        <w:rPr>
          <w:rFonts w:ascii="Times New Roman" w:hAnsi="Times New Roman" w:cs="Times New Roman"/>
          <w:kern w:val="1"/>
          <w:sz w:val="24"/>
          <w:szCs w:val="24"/>
        </w:rPr>
        <w:t xml:space="preserve">conflict </w:t>
      </w:r>
      <w:r w:rsidR="00DE11EE" w:rsidRPr="007420D5">
        <w:rPr>
          <w:rFonts w:ascii="Times New Roman" w:hAnsi="Times New Roman" w:cs="Times New Roman"/>
          <w:kern w:val="1"/>
          <w:sz w:val="24"/>
          <w:szCs w:val="24"/>
        </w:rPr>
        <w:t>(Muggah, 2006; Muggah and O’Donnell, 2015; Schutte, 2016: 4</w:t>
      </w:r>
      <w:r w:rsidR="00CB064C" w:rsidRPr="007420D5">
        <w:rPr>
          <w:rFonts w:ascii="Times New Roman" w:hAnsi="Times New Roman" w:cs="Times New Roman"/>
          <w:kern w:val="1"/>
          <w:sz w:val="24"/>
          <w:szCs w:val="24"/>
        </w:rPr>
        <w:t>–</w:t>
      </w:r>
      <w:r w:rsidR="00DE11EE" w:rsidRPr="007420D5">
        <w:rPr>
          <w:rFonts w:ascii="Times New Roman" w:hAnsi="Times New Roman" w:cs="Times New Roman"/>
          <w:kern w:val="1"/>
          <w:sz w:val="24"/>
          <w:szCs w:val="24"/>
        </w:rPr>
        <w:t>5)</w:t>
      </w:r>
      <w:r w:rsidR="00EC73EE" w:rsidRPr="007420D5">
        <w:rPr>
          <w:rFonts w:ascii="Times New Roman" w:hAnsi="Times New Roman" w:cs="Times New Roman"/>
          <w:kern w:val="1"/>
          <w:sz w:val="24"/>
          <w:szCs w:val="24"/>
        </w:rPr>
        <w:t xml:space="preserve">, and </w:t>
      </w:r>
      <w:r w:rsidR="004C49F8">
        <w:rPr>
          <w:rFonts w:ascii="Times New Roman" w:hAnsi="Times New Roman" w:cs="Times New Roman"/>
          <w:kern w:val="1"/>
          <w:sz w:val="24"/>
          <w:szCs w:val="24"/>
        </w:rPr>
        <w:t xml:space="preserve">how </w:t>
      </w:r>
      <w:r w:rsidR="00AB6360">
        <w:rPr>
          <w:rFonts w:ascii="Times New Roman" w:hAnsi="Times New Roman" w:cs="Times New Roman"/>
          <w:kern w:val="1"/>
          <w:sz w:val="24"/>
          <w:szCs w:val="24"/>
        </w:rPr>
        <w:t xml:space="preserve">impact on civilians </w:t>
      </w:r>
      <w:r w:rsidR="004C49F8">
        <w:rPr>
          <w:rFonts w:ascii="Times New Roman" w:hAnsi="Times New Roman" w:cs="Times New Roman"/>
          <w:kern w:val="1"/>
          <w:sz w:val="24"/>
          <w:szCs w:val="24"/>
        </w:rPr>
        <w:t xml:space="preserve">is shaped by </w:t>
      </w:r>
      <w:r w:rsidR="00EC73EE" w:rsidRPr="007420D5">
        <w:rPr>
          <w:rFonts w:ascii="Times New Roman" w:hAnsi="Times New Roman" w:cs="Times New Roman"/>
          <w:kern w:val="1"/>
          <w:sz w:val="24"/>
          <w:szCs w:val="24"/>
        </w:rPr>
        <w:t>factors such as military technology</w:t>
      </w:r>
      <w:r w:rsidR="004C49F8">
        <w:rPr>
          <w:rFonts w:ascii="Times New Roman" w:hAnsi="Times New Roman" w:cs="Times New Roman"/>
          <w:kern w:val="1"/>
          <w:sz w:val="24"/>
          <w:szCs w:val="24"/>
        </w:rPr>
        <w:t xml:space="preserve"> and </w:t>
      </w:r>
      <w:r w:rsidR="00EC73EE" w:rsidRPr="007420D5">
        <w:rPr>
          <w:rFonts w:ascii="Times New Roman" w:hAnsi="Times New Roman" w:cs="Times New Roman"/>
          <w:kern w:val="1"/>
          <w:sz w:val="24"/>
          <w:szCs w:val="24"/>
        </w:rPr>
        <w:t>patterns of ir/regular warfare</w:t>
      </w:r>
      <w:r w:rsidR="00DE11EE" w:rsidRPr="007420D5">
        <w:rPr>
          <w:rFonts w:ascii="Times New Roman" w:hAnsi="Times New Roman" w:cs="Times New Roman"/>
          <w:kern w:val="1"/>
          <w:sz w:val="24"/>
          <w:szCs w:val="24"/>
        </w:rPr>
        <w:t xml:space="preserve"> (Balcells and Kalyvas, </w:t>
      </w:r>
      <w:r w:rsidR="009F6DCC" w:rsidRPr="007420D5">
        <w:rPr>
          <w:rFonts w:ascii="Times New Roman" w:hAnsi="Times New Roman" w:cs="Times New Roman"/>
          <w:kern w:val="1"/>
          <w:sz w:val="24"/>
          <w:szCs w:val="24"/>
        </w:rPr>
        <w:t>2014)</w:t>
      </w:r>
      <w:r w:rsidR="00EC73EE" w:rsidRPr="007420D5">
        <w:rPr>
          <w:rFonts w:ascii="Times New Roman" w:hAnsi="Times New Roman" w:cs="Times New Roman"/>
          <w:kern w:val="1"/>
          <w:sz w:val="24"/>
          <w:szCs w:val="24"/>
        </w:rPr>
        <w:t>.</w:t>
      </w:r>
      <w:r w:rsidR="00E619FD">
        <w:rPr>
          <w:rFonts w:ascii="Times New Roman" w:hAnsi="Times New Roman" w:cs="Times New Roman"/>
          <w:kern w:val="1"/>
          <w:sz w:val="24"/>
          <w:szCs w:val="24"/>
        </w:rPr>
        <w:t xml:space="preserve"> </w:t>
      </w:r>
      <w:r w:rsidR="00AB6360">
        <w:rPr>
          <w:rFonts w:ascii="Times New Roman" w:hAnsi="Times New Roman" w:cs="Times New Roman"/>
          <w:kern w:val="1"/>
          <w:sz w:val="24"/>
          <w:szCs w:val="24"/>
        </w:rPr>
        <w:t xml:space="preserve">These developments within conflicts studies suggest that if we are to </w:t>
      </w:r>
      <w:r w:rsidR="00AB6360" w:rsidRPr="007420D5">
        <w:rPr>
          <w:rFonts w:ascii="Times New Roman" w:hAnsi="Times New Roman" w:cs="Times New Roman"/>
          <w:kern w:val="1"/>
          <w:sz w:val="24"/>
          <w:szCs w:val="24"/>
        </w:rPr>
        <w:t xml:space="preserve">understand why </w:t>
      </w:r>
      <w:r w:rsidR="00AB6360">
        <w:rPr>
          <w:rFonts w:ascii="Times New Roman" w:hAnsi="Times New Roman" w:cs="Times New Roman"/>
          <w:kern w:val="1"/>
          <w:sz w:val="24"/>
          <w:szCs w:val="24"/>
        </w:rPr>
        <w:t>populations</w:t>
      </w:r>
      <w:r w:rsidR="00AB6360" w:rsidRPr="007420D5">
        <w:rPr>
          <w:rFonts w:ascii="Times New Roman" w:hAnsi="Times New Roman" w:cs="Times New Roman"/>
          <w:kern w:val="1"/>
          <w:sz w:val="24"/>
          <w:szCs w:val="24"/>
        </w:rPr>
        <w:t xml:space="preserve"> are not adequately protected, and why they become targets </w:t>
      </w:r>
      <w:r w:rsidR="00AB6360">
        <w:rPr>
          <w:rFonts w:ascii="Times New Roman" w:hAnsi="Times New Roman" w:cs="Times New Roman"/>
          <w:kern w:val="1"/>
          <w:sz w:val="24"/>
          <w:szCs w:val="24"/>
        </w:rPr>
        <w:t>in conflict</w:t>
      </w:r>
      <w:r w:rsidR="00C75340">
        <w:rPr>
          <w:rFonts w:ascii="Times New Roman" w:hAnsi="Times New Roman" w:cs="Times New Roman"/>
          <w:kern w:val="1"/>
          <w:sz w:val="24"/>
          <w:szCs w:val="24"/>
        </w:rPr>
        <w:t>,</w:t>
      </w:r>
      <w:r w:rsidR="00AB6360">
        <w:rPr>
          <w:rFonts w:ascii="Times New Roman" w:hAnsi="Times New Roman" w:cs="Times New Roman"/>
          <w:kern w:val="1"/>
          <w:sz w:val="24"/>
          <w:szCs w:val="24"/>
        </w:rPr>
        <w:t xml:space="preserve"> i</w:t>
      </w:r>
      <w:r w:rsidR="00E619FD">
        <w:rPr>
          <w:rFonts w:ascii="Times New Roman" w:hAnsi="Times New Roman" w:cs="Times New Roman"/>
          <w:kern w:val="1"/>
          <w:sz w:val="24"/>
          <w:szCs w:val="24"/>
        </w:rPr>
        <w:t xml:space="preserve">t is </w:t>
      </w:r>
      <w:r w:rsidR="00AB6360">
        <w:rPr>
          <w:rFonts w:ascii="Times New Roman" w:hAnsi="Times New Roman" w:cs="Times New Roman"/>
          <w:kern w:val="1"/>
          <w:sz w:val="24"/>
          <w:szCs w:val="24"/>
        </w:rPr>
        <w:lastRenderedPageBreak/>
        <w:t>necessary</w:t>
      </w:r>
      <w:r w:rsidR="00E619FD">
        <w:rPr>
          <w:rFonts w:ascii="Times New Roman" w:hAnsi="Times New Roman" w:cs="Times New Roman"/>
          <w:kern w:val="1"/>
          <w:sz w:val="24"/>
          <w:szCs w:val="24"/>
        </w:rPr>
        <w:t xml:space="preserve"> to understand the development of </w:t>
      </w:r>
      <w:r w:rsidR="00AB6360">
        <w:rPr>
          <w:rFonts w:ascii="Times New Roman" w:hAnsi="Times New Roman" w:cs="Times New Roman"/>
          <w:kern w:val="1"/>
          <w:sz w:val="24"/>
          <w:szCs w:val="24"/>
        </w:rPr>
        <w:t xml:space="preserve">such widely diverging </w:t>
      </w:r>
      <w:r w:rsidR="008A18DC">
        <w:rPr>
          <w:rFonts w:ascii="Times New Roman" w:hAnsi="Times New Roman" w:cs="Times New Roman"/>
          <w:kern w:val="1"/>
          <w:sz w:val="24"/>
          <w:szCs w:val="24"/>
        </w:rPr>
        <w:t>local</w:t>
      </w:r>
      <w:r w:rsidR="00AB6360">
        <w:rPr>
          <w:rFonts w:ascii="Times New Roman" w:hAnsi="Times New Roman" w:cs="Times New Roman"/>
          <w:kern w:val="1"/>
          <w:sz w:val="24"/>
          <w:szCs w:val="24"/>
        </w:rPr>
        <w:t xml:space="preserve"> </w:t>
      </w:r>
      <w:r w:rsidR="008A18DC" w:rsidRPr="007420D5">
        <w:rPr>
          <w:rFonts w:ascii="Times New Roman" w:hAnsi="Times New Roman" w:cs="Times New Roman"/>
          <w:kern w:val="1"/>
          <w:sz w:val="24"/>
          <w:szCs w:val="24"/>
        </w:rPr>
        <w:t xml:space="preserve">military </w:t>
      </w:r>
      <w:r w:rsidR="008A18DC">
        <w:rPr>
          <w:rFonts w:ascii="Times New Roman" w:hAnsi="Times New Roman" w:cs="Times New Roman"/>
          <w:kern w:val="1"/>
          <w:sz w:val="24"/>
          <w:szCs w:val="24"/>
        </w:rPr>
        <w:t xml:space="preserve">theories and </w:t>
      </w:r>
      <w:r w:rsidR="008A18DC" w:rsidRPr="007420D5">
        <w:rPr>
          <w:rFonts w:ascii="Times New Roman" w:hAnsi="Times New Roman" w:cs="Times New Roman"/>
          <w:kern w:val="1"/>
          <w:sz w:val="24"/>
          <w:szCs w:val="24"/>
        </w:rPr>
        <w:t>practices of war (following Kalyvas et al., 2008: 13).</w:t>
      </w:r>
    </w:p>
    <w:p w14:paraId="66743C69" w14:textId="77777777" w:rsidR="003403CC" w:rsidRDefault="003403CC"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752510B" w14:textId="19A71F65" w:rsidR="000B28B7" w:rsidRDefault="00802A83"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These two fields of PoC research and conflict studies currently do not connect in studies of conflict in South Sudan. </w:t>
      </w:r>
      <w:r w:rsidR="00611B8C">
        <w:rPr>
          <w:rFonts w:ascii="Times New Roman" w:hAnsi="Times New Roman" w:cs="Times New Roman"/>
          <w:kern w:val="1"/>
          <w:sz w:val="24"/>
          <w:szCs w:val="24"/>
        </w:rPr>
        <w:t xml:space="preserve">Analysts </w:t>
      </w:r>
      <w:r w:rsidR="00804AF5">
        <w:rPr>
          <w:rFonts w:ascii="Times New Roman" w:hAnsi="Times New Roman" w:cs="Times New Roman"/>
          <w:kern w:val="1"/>
          <w:sz w:val="24"/>
          <w:szCs w:val="24"/>
        </w:rPr>
        <w:t xml:space="preserve">of civil war violence in </w:t>
      </w:r>
      <w:r w:rsidR="00611B8C">
        <w:rPr>
          <w:rFonts w:ascii="Times New Roman" w:hAnsi="Times New Roman" w:cs="Times New Roman"/>
          <w:kern w:val="1"/>
          <w:sz w:val="24"/>
          <w:szCs w:val="24"/>
        </w:rPr>
        <w:t>South</w:t>
      </w:r>
      <w:r w:rsidR="00804AF5">
        <w:rPr>
          <w:rFonts w:ascii="Times New Roman" w:hAnsi="Times New Roman" w:cs="Times New Roman"/>
          <w:kern w:val="1"/>
          <w:sz w:val="24"/>
          <w:szCs w:val="24"/>
        </w:rPr>
        <w:t xml:space="preserve"> Sudan </w:t>
      </w:r>
      <w:r w:rsidR="00611B8C">
        <w:rPr>
          <w:rFonts w:ascii="Times New Roman" w:hAnsi="Times New Roman" w:cs="Times New Roman"/>
          <w:kern w:val="1"/>
          <w:sz w:val="24"/>
          <w:szCs w:val="24"/>
        </w:rPr>
        <w:t xml:space="preserve">have provided </w:t>
      </w:r>
      <w:r w:rsidR="000315A3">
        <w:rPr>
          <w:rFonts w:ascii="Times New Roman" w:hAnsi="Times New Roman" w:cs="Times New Roman"/>
          <w:kern w:val="1"/>
          <w:sz w:val="24"/>
          <w:szCs w:val="24"/>
        </w:rPr>
        <w:t xml:space="preserve">detailed </w:t>
      </w:r>
      <w:r w:rsidR="00133E01">
        <w:rPr>
          <w:rFonts w:ascii="Times New Roman" w:hAnsi="Times New Roman" w:cs="Times New Roman"/>
          <w:kern w:val="1"/>
          <w:sz w:val="24"/>
          <w:szCs w:val="24"/>
        </w:rPr>
        <w:t>accounts</w:t>
      </w:r>
      <w:r w:rsidR="00611B8C">
        <w:rPr>
          <w:rFonts w:ascii="Times New Roman" w:hAnsi="Times New Roman" w:cs="Times New Roman"/>
          <w:kern w:val="1"/>
          <w:sz w:val="24"/>
          <w:szCs w:val="24"/>
        </w:rPr>
        <w:t xml:space="preserve"> of </w:t>
      </w:r>
      <w:r w:rsidR="006E4086">
        <w:rPr>
          <w:rFonts w:ascii="Times New Roman" w:hAnsi="Times New Roman" w:cs="Times New Roman"/>
          <w:kern w:val="1"/>
          <w:sz w:val="24"/>
          <w:szCs w:val="24"/>
        </w:rPr>
        <w:t xml:space="preserve">military </w:t>
      </w:r>
      <w:r w:rsidR="00611B8C">
        <w:rPr>
          <w:rFonts w:ascii="Times New Roman" w:hAnsi="Times New Roman" w:cs="Times New Roman"/>
          <w:kern w:val="1"/>
          <w:sz w:val="24"/>
          <w:szCs w:val="24"/>
        </w:rPr>
        <w:t>elite</w:t>
      </w:r>
      <w:r w:rsidR="006E4086">
        <w:rPr>
          <w:rFonts w:ascii="Times New Roman" w:hAnsi="Times New Roman" w:cs="Times New Roman"/>
          <w:kern w:val="1"/>
          <w:sz w:val="24"/>
          <w:szCs w:val="24"/>
        </w:rPr>
        <w:t xml:space="preserve">s fighting for control over a </w:t>
      </w:r>
      <w:r w:rsidR="00611B8C" w:rsidRPr="0009764F">
        <w:rPr>
          <w:rFonts w:ascii="Times New Roman" w:hAnsi="Times New Roman" w:cs="Times New Roman"/>
          <w:kern w:val="1"/>
          <w:sz w:val="24"/>
          <w:szCs w:val="24"/>
        </w:rPr>
        <w:t>centrali</w:t>
      </w:r>
      <w:r w:rsidR="007E2190">
        <w:rPr>
          <w:rFonts w:ascii="Times New Roman" w:hAnsi="Times New Roman" w:cs="Times New Roman"/>
          <w:kern w:val="1"/>
          <w:sz w:val="24"/>
          <w:szCs w:val="24"/>
        </w:rPr>
        <w:t>z</w:t>
      </w:r>
      <w:r w:rsidR="00611B8C" w:rsidRPr="0009764F">
        <w:rPr>
          <w:rFonts w:ascii="Times New Roman" w:hAnsi="Times New Roman" w:cs="Times New Roman"/>
          <w:kern w:val="1"/>
          <w:sz w:val="24"/>
          <w:szCs w:val="24"/>
        </w:rPr>
        <w:t>ed</w:t>
      </w:r>
      <w:r w:rsidR="006E4086">
        <w:rPr>
          <w:rFonts w:ascii="Times New Roman" w:hAnsi="Times New Roman" w:cs="Times New Roman"/>
          <w:kern w:val="1"/>
          <w:sz w:val="24"/>
          <w:szCs w:val="24"/>
        </w:rPr>
        <w:t xml:space="preserve"> and</w:t>
      </w:r>
      <w:r w:rsidR="00611B8C" w:rsidRPr="0009764F">
        <w:rPr>
          <w:rFonts w:ascii="Times New Roman" w:hAnsi="Times New Roman" w:cs="Times New Roman"/>
          <w:kern w:val="1"/>
          <w:sz w:val="24"/>
          <w:szCs w:val="24"/>
        </w:rPr>
        <w:t xml:space="preserve"> extractive state apparatus</w:t>
      </w:r>
      <w:r w:rsidR="00611B8C">
        <w:rPr>
          <w:rFonts w:ascii="Times New Roman" w:hAnsi="Times New Roman" w:cs="Times New Roman"/>
          <w:kern w:val="1"/>
          <w:sz w:val="24"/>
          <w:szCs w:val="24"/>
        </w:rPr>
        <w:t xml:space="preserve"> </w:t>
      </w:r>
      <w:r w:rsidR="00611B8C" w:rsidRPr="0009764F">
        <w:rPr>
          <w:rFonts w:ascii="Times New Roman" w:hAnsi="Times New Roman" w:cs="Times New Roman"/>
          <w:kern w:val="1"/>
          <w:sz w:val="24"/>
          <w:szCs w:val="24"/>
        </w:rPr>
        <w:t>(de Waal, 2014</w:t>
      </w:r>
      <w:r w:rsidR="00611B8C">
        <w:rPr>
          <w:rFonts w:ascii="Times New Roman" w:hAnsi="Times New Roman" w:cs="Times New Roman"/>
          <w:kern w:val="1"/>
          <w:sz w:val="24"/>
          <w:szCs w:val="24"/>
        </w:rPr>
        <w:t xml:space="preserve">; </w:t>
      </w:r>
      <w:r w:rsidR="00133E01">
        <w:rPr>
          <w:rFonts w:ascii="Times New Roman" w:hAnsi="Times New Roman" w:cs="Times New Roman"/>
          <w:kern w:val="1"/>
          <w:sz w:val="24"/>
          <w:szCs w:val="24"/>
        </w:rPr>
        <w:t>Rolandsen, 2015</w:t>
      </w:r>
      <w:r w:rsidR="00611B8C" w:rsidRPr="0009764F">
        <w:rPr>
          <w:rFonts w:ascii="Times New Roman" w:hAnsi="Times New Roman" w:cs="Times New Roman"/>
          <w:kern w:val="1"/>
          <w:sz w:val="24"/>
          <w:szCs w:val="24"/>
        </w:rPr>
        <w:t>)</w:t>
      </w:r>
      <w:r w:rsidR="00611B8C">
        <w:rPr>
          <w:rFonts w:ascii="Times New Roman" w:hAnsi="Times New Roman" w:cs="Times New Roman"/>
          <w:kern w:val="1"/>
          <w:sz w:val="24"/>
          <w:szCs w:val="24"/>
        </w:rPr>
        <w:t xml:space="preserve">. </w:t>
      </w:r>
      <w:r w:rsidR="006E4086">
        <w:rPr>
          <w:rFonts w:ascii="Times New Roman" w:hAnsi="Times New Roman" w:cs="Times New Roman"/>
          <w:kern w:val="1"/>
          <w:sz w:val="24"/>
          <w:szCs w:val="24"/>
        </w:rPr>
        <w:t xml:space="preserve">There is also a growing body of literature </w:t>
      </w:r>
      <w:r w:rsidR="006E4086" w:rsidRPr="0009764F">
        <w:rPr>
          <w:rFonts w:ascii="Times New Roman" w:hAnsi="Times New Roman" w:cs="Times New Roman"/>
          <w:kern w:val="1"/>
          <w:sz w:val="24"/>
          <w:szCs w:val="24"/>
        </w:rPr>
        <w:t xml:space="preserve">that examines theories of conflict from the community-level </w:t>
      </w:r>
      <w:r w:rsidR="00EF2654">
        <w:rPr>
          <w:rFonts w:ascii="Times New Roman" w:hAnsi="Times New Roman" w:cs="Times New Roman"/>
          <w:kern w:val="1"/>
          <w:sz w:val="24"/>
          <w:szCs w:val="24"/>
        </w:rPr>
        <w:t xml:space="preserve">and </w:t>
      </w:r>
      <w:r w:rsidR="006E4086" w:rsidRPr="0009764F">
        <w:rPr>
          <w:rFonts w:ascii="Times New Roman" w:hAnsi="Times New Roman" w:cs="Times New Roman"/>
          <w:kern w:val="1"/>
          <w:sz w:val="24"/>
          <w:szCs w:val="24"/>
        </w:rPr>
        <w:t>moral perspective (including Jok, 2005; Leonardi, 2007; Biong Deng, 2010; Pendle, 2014; Hutchinson and Pendle, 2015; Stringham and Forney, 2017, Justin and de Vries, 2017</w:t>
      </w:r>
      <w:r w:rsidR="006E4086">
        <w:rPr>
          <w:rFonts w:ascii="Times New Roman" w:hAnsi="Times New Roman" w:cs="Times New Roman"/>
          <w:kern w:val="1"/>
          <w:sz w:val="24"/>
          <w:szCs w:val="24"/>
        </w:rPr>
        <w:t>; Rolandsen, 2018; Kindersley, 2019</w:t>
      </w:r>
      <w:r w:rsidR="006E4086" w:rsidRPr="0009764F">
        <w:rPr>
          <w:rFonts w:ascii="Times New Roman" w:hAnsi="Times New Roman" w:cs="Times New Roman"/>
          <w:kern w:val="1"/>
          <w:sz w:val="24"/>
          <w:szCs w:val="24"/>
        </w:rPr>
        <w:t>).</w:t>
      </w:r>
      <w:r w:rsidR="006E4086">
        <w:rPr>
          <w:rFonts w:ascii="Times New Roman" w:hAnsi="Times New Roman" w:cs="Times New Roman"/>
          <w:kern w:val="1"/>
          <w:sz w:val="24"/>
          <w:szCs w:val="24"/>
        </w:rPr>
        <w:t xml:space="preserve"> </w:t>
      </w:r>
      <w:r w:rsidR="00133E01">
        <w:rPr>
          <w:rFonts w:ascii="Times New Roman" w:hAnsi="Times New Roman" w:cs="Times New Roman"/>
          <w:kern w:val="1"/>
          <w:sz w:val="24"/>
          <w:szCs w:val="24"/>
        </w:rPr>
        <w:t>Both these strands of research provide useful insight</w:t>
      </w:r>
      <w:r w:rsidR="00EF2654">
        <w:rPr>
          <w:rFonts w:ascii="Times New Roman" w:hAnsi="Times New Roman" w:cs="Times New Roman"/>
          <w:kern w:val="1"/>
          <w:sz w:val="24"/>
          <w:szCs w:val="24"/>
        </w:rPr>
        <w:t>s</w:t>
      </w:r>
      <w:r w:rsidR="00133E01">
        <w:rPr>
          <w:rFonts w:ascii="Times New Roman" w:hAnsi="Times New Roman" w:cs="Times New Roman"/>
          <w:kern w:val="1"/>
          <w:sz w:val="24"/>
          <w:szCs w:val="24"/>
        </w:rPr>
        <w:t xml:space="preserve"> </w:t>
      </w:r>
      <w:r w:rsidR="00EF2654">
        <w:rPr>
          <w:rFonts w:ascii="Times New Roman" w:hAnsi="Times New Roman" w:cs="Times New Roman"/>
          <w:kern w:val="1"/>
          <w:sz w:val="24"/>
          <w:szCs w:val="24"/>
        </w:rPr>
        <w:t>into</w:t>
      </w:r>
      <w:r w:rsidR="006557D6">
        <w:rPr>
          <w:rFonts w:ascii="Times New Roman" w:hAnsi="Times New Roman" w:cs="Times New Roman"/>
          <w:kern w:val="1"/>
          <w:sz w:val="24"/>
          <w:szCs w:val="24"/>
        </w:rPr>
        <w:t xml:space="preserve"> violence against civilians</w:t>
      </w:r>
      <w:r w:rsidR="00CD5C44">
        <w:rPr>
          <w:rFonts w:ascii="Times New Roman" w:hAnsi="Times New Roman" w:cs="Times New Roman"/>
          <w:kern w:val="1"/>
          <w:sz w:val="24"/>
          <w:szCs w:val="24"/>
        </w:rPr>
        <w:t xml:space="preserve">, especially research on the </w:t>
      </w:r>
      <w:r w:rsidR="006557D6">
        <w:rPr>
          <w:rFonts w:ascii="Times New Roman" w:hAnsi="Times New Roman" w:cs="Times New Roman"/>
          <w:kern w:val="1"/>
          <w:sz w:val="24"/>
          <w:szCs w:val="24"/>
        </w:rPr>
        <w:t>evolution of wartime practi</w:t>
      </w:r>
      <w:r w:rsidR="00CD5C44">
        <w:rPr>
          <w:rFonts w:ascii="Times New Roman" w:hAnsi="Times New Roman" w:cs="Times New Roman"/>
          <w:kern w:val="1"/>
          <w:sz w:val="24"/>
          <w:szCs w:val="24"/>
        </w:rPr>
        <w:t>c</w:t>
      </w:r>
      <w:r w:rsidR="006557D6">
        <w:rPr>
          <w:rFonts w:ascii="Times New Roman" w:hAnsi="Times New Roman" w:cs="Times New Roman"/>
          <w:kern w:val="1"/>
          <w:sz w:val="24"/>
          <w:szCs w:val="24"/>
        </w:rPr>
        <w:t xml:space="preserve">es of population control </w:t>
      </w:r>
      <w:r w:rsidR="00CD5C44">
        <w:rPr>
          <w:rFonts w:ascii="Times New Roman" w:hAnsi="Times New Roman" w:cs="Times New Roman"/>
          <w:kern w:val="1"/>
          <w:sz w:val="24"/>
          <w:szCs w:val="24"/>
        </w:rPr>
        <w:t>(</w:t>
      </w:r>
      <w:r w:rsidR="00EE5892">
        <w:rPr>
          <w:rFonts w:ascii="Times New Roman" w:hAnsi="Times New Roman" w:cs="Times New Roman"/>
          <w:kern w:val="1"/>
          <w:sz w:val="24"/>
          <w:szCs w:val="24"/>
        </w:rPr>
        <w:t xml:space="preserve">Thomas, 2015; </w:t>
      </w:r>
      <w:r w:rsidR="00CD5C44">
        <w:rPr>
          <w:rFonts w:ascii="Times New Roman" w:hAnsi="Times New Roman" w:cs="Times New Roman"/>
          <w:kern w:val="1"/>
          <w:sz w:val="24"/>
          <w:szCs w:val="24"/>
        </w:rPr>
        <w:t>Kindersley, 2017; Rolandsen and Kindersley, 2019)</w:t>
      </w:r>
      <w:r w:rsidR="006557D6">
        <w:rPr>
          <w:rFonts w:ascii="Times New Roman" w:hAnsi="Times New Roman" w:cs="Times New Roman"/>
          <w:kern w:val="1"/>
          <w:sz w:val="24"/>
          <w:szCs w:val="24"/>
        </w:rPr>
        <w:t xml:space="preserve">. </w:t>
      </w:r>
      <w:r w:rsidR="00C44015">
        <w:rPr>
          <w:rFonts w:ascii="Times New Roman" w:hAnsi="Times New Roman" w:cs="Times New Roman"/>
          <w:kern w:val="1"/>
          <w:sz w:val="24"/>
          <w:szCs w:val="24"/>
        </w:rPr>
        <w:t xml:space="preserve"> This article sets out to explicitly connect these areas of research</w:t>
      </w:r>
      <w:r w:rsidR="001168CB">
        <w:rPr>
          <w:rFonts w:ascii="Times New Roman" w:hAnsi="Times New Roman" w:cs="Times New Roman"/>
          <w:kern w:val="1"/>
          <w:sz w:val="24"/>
          <w:szCs w:val="24"/>
        </w:rPr>
        <w:t xml:space="preserve"> by </w:t>
      </w:r>
      <w:r w:rsidR="00AB6360">
        <w:rPr>
          <w:rFonts w:ascii="Times New Roman" w:hAnsi="Times New Roman" w:cs="Times New Roman"/>
          <w:kern w:val="1"/>
          <w:sz w:val="24"/>
          <w:szCs w:val="24"/>
        </w:rPr>
        <w:t>investigating</w:t>
      </w:r>
      <w:r w:rsidR="001168CB">
        <w:rPr>
          <w:rFonts w:ascii="Times New Roman" w:hAnsi="Times New Roman" w:cs="Times New Roman"/>
          <w:kern w:val="1"/>
          <w:sz w:val="24"/>
          <w:szCs w:val="24"/>
        </w:rPr>
        <w:t xml:space="preserve"> </w:t>
      </w:r>
      <w:r w:rsidR="00AB6360">
        <w:rPr>
          <w:rFonts w:ascii="Times New Roman" w:hAnsi="Times New Roman" w:cs="Times New Roman"/>
          <w:kern w:val="1"/>
          <w:sz w:val="24"/>
          <w:szCs w:val="24"/>
        </w:rPr>
        <w:t xml:space="preserve">the question of civilian protection using </w:t>
      </w:r>
      <w:r w:rsidR="001168CB">
        <w:rPr>
          <w:rFonts w:ascii="Times New Roman" w:hAnsi="Times New Roman" w:cs="Times New Roman"/>
          <w:kern w:val="1"/>
          <w:sz w:val="24"/>
          <w:szCs w:val="24"/>
        </w:rPr>
        <w:t xml:space="preserve">these </w:t>
      </w:r>
      <w:r w:rsidR="00AB6360">
        <w:rPr>
          <w:rFonts w:ascii="Times New Roman" w:hAnsi="Times New Roman" w:cs="Times New Roman"/>
          <w:kern w:val="1"/>
          <w:sz w:val="24"/>
          <w:szCs w:val="24"/>
        </w:rPr>
        <w:t>stands of research into</w:t>
      </w:r>
      <w:r w:rsidR="001168CB">
        <w:rPr>
          <w:rFonts w:ascii="Times New Roman" w:hAnsi="Times New Roman" w:cs="Times New Roman"/>
          <w:kern w:val="1"/>
          <w:sz w:val="24"/>
          <w:szCs w:val="24"/>
        </w:rPr>
        <w:t xml:space="preserve"> South Sudanese conflict</w:t>
      </w:r>
      <w:r w:rsidR="00AB6360">
        <w:rPr>
          <w:rFonts w:ascii="Times New Roman" w:hAnsi="Times New Roman" w:cs="Times New Roman"/>
          <w:kern w:val="1"/>
          <w:sz w:val="24"/>
          <w:szCs w:val="24"/>
        </w:rPr>
        <w:t>s as points of departure</w:t>
      </w:r>
      <w:r w:rsidR="001168CB">
        <w:rPr>
          <w:rFonts w:ascii="Times New Roman" w:hAnsi="Times New Roman" w:cs="Times New Roman"/>
          <w:kern w:val="1"/>
          <w:sz w:val="24"/>
          <w:szCs w:val="24"/>
        </w:rPr>
        <w:t>.</w:t>
      </w:r>
    </w:p>
    <w:p w14:paraId="19EECE89" w14:textId="77777777" w:rsidR="00FA6B3A" w:rsidRDefault="00FA6B3A"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2A36E9FF" w14:textId="54D2E795" w:rsidR="007E3214" w:rsidRDefault="00E7471C"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The </w:t>
      </w:r>
      <w:r w:rsidR="00797C83">
        <w:rPr>
          <w:rFonts w:ascii="Times New Roman" w:hAnsi="Times New Roman" w:cs="Times New Roman"/>
          <w:kern w:val="1"/>
          <w:sz w:val="24"/>
          <w:szCs w:val="24"/>
        </w:rPr>
        <w:t>longitudina</w:t>
      </w:r>
      <w:r>
        <w:rPr>
          <w:rFonts w:ascii="Times New Roman" w:hAnsi="Times New Roman" w:cs="Times New Roman"/>
          <w:kern w:val="1"/>
          <w:sz w:val="24"/>
          <w:szCs w:val="24"/>
        </w:rPr>
        <w:t>l</w:t>
      </w:r>
      <w:r w:rsidR="00797C83">
        <w:rPr>
          <w:rFonts w:ascii="Times New Roman" w:hAnsi="Times New Roman" w:cs="Times New Roman"/>
          <w:kern w:val="1"/>
          <w:sz w:val="24"/>
          <w:szCs w:val="24"/>
        </w:rPr>
        <w:t xml:space="preserve"> analysis</w:t>
      </w:r>
      <w:r w:rsidR="000315A3">
        <w:rPr>
          <w:rFonts w:ascii="Times New Roman" w:hAnsi="Times New Roman" w:cs="Times New Roman"/>
          <w:kern w:val="1"/>
          <w:sz w:val="24"/>
          <w:szCs w:val="24"/>
        </w:rPr>
        <w:t xml:space="preserve"> in the next sections</w:t>
      </w:r>
      <w:r w:rsidR="00797C83">
        <w:rPr>
          <w:rFonts w:ascii="Times New Roman" w:hAnsi="Times New Roman" w:cs="Times New Roman"/>
          <w:kern w:val="1"/>
          <w:sz w:val="24"/>
          <w:szCs w:val="24"/>
        </w:rPr>
        <w:t xml:space="preserve"> demonstrates that violence against civilians has </w:t>
      </w:r>
      <w:r w:rsidR="00797C83" w:rsidRPr="007420D5">
        <w:rPr>
          <w:rFonts w:ascii="Times New Roman" w:hAnsi="Times New Roman" w:cs="Times New Roman"/>
          <w:kern w:val="1"/>
          <w:sz w:val="24"/>
          <w:szCs w:val="24"/>
        </w:rPr>
        <w:t xml:space="preserve">been essential to Sudanese and South Sudanese concepts of governance and civil war violence for more than a century. </w:t>
      </w:r>
      <w:r w:rsidR="007E3214">
        <w:rPr>
          <w:rFonts w:ascii="Times New Roman" w:hAnsi="Times New Roman" w:cs="Times New Roman"/>
          <w:kern w:val="1"/>
          <w:sz w:val="24"/>
          <w:szCs w:val="24"/>
        </w:rPr>
        <w:t>P</w:t>
      </w:r>
      <w:r w:rsidR="00797C83" w:rsidRPr="007420D5">
        <w:rPr>
          <w:rFonts w:ascii="Times New Roman" w:hAnsi="Times New Roman" w:cs="Times New Roman"/>
          <w:kern w:val="1"/>
          <w:sz w:val="24"/>
          <w:szCs w:val="24"/>
        </w:rPr>
        <w:t xml:space="preserve">eople </w:t>
      </w:r>
      <w:r w:rsidR="00662920">
        <w:rPr>
          <w:rFonts w:ascii="Times New Roman" w:hAnsi="Times New Roman" w:cs="Times New Roman"/>
          <w:kern w:val="1"/>
          <w:sz w:val="24"/>
          <w:szCs w:val="24"/>
        </w:rPr>
        <w:t>use</w:t>
      </w:r>
      <w:r w:rsidR="00662920" w:rsidRPr="007420D5">
        <w:rPr>
          <w:rFonts w:ascii="Times New Roman" w:hAnsi="Times New Roman" w:cs="Times New Roman"/>
          <w:kern w:val="1"/>
          <w:sz w:val="24"/>
          <w:szCs w:val="24"/>
        </w:rPr>
        <w:t xml:space="preserve"> </w:t>
      </w:r>
      <w:r w:rsidR="00797C83" w:rsidRPr="007420D5">
        <w:rPr>
          <w:rFonts w:ascii="Times New Roman" w:hAnsi="Times New Roman" w:cs="Times New Roman"/>
          <w:kern w:val="1"/>
          <w:sz w:val="24"/>
          <w:szCs w:val="24"/>
        </w:rPr>
        <w:t>their own distinctions between fighters and non-combatants, and there are many home-grown norms guiding conduct towards these groups and perceptions of legitimate targets for military action.</w:t>
      </w:r>
      <w:r w:rsidR="000F1C3C" w:rsidRPr="000F1C3C">
        <w:rPr>
          <w:rFonts w:ascii="Times New Roman" w:hAnsi="Times New Roman" w:cs="Times New Roman"/>
          <w:kern w:val="1"/>
          <w:sz w:val="24"/>
          <w:szCs w:val="24"/>
        </w:rPr>
        <w:t xml:space="preserve"> </w:t>
      </w:r>
      <w:r w:rsidR="00BD4227" w:rsidRPr="007420D5">
        <w:rPr>
          <w:rFonts w:ascii="Times New Roman" w:hAnsi="Times New Roman" w:cs="Times New Roman"/>
          <w:kern w:val="1"/>
          <w:sz w:val="24"/>
          <w:szCs w:val="24"/>
        </w:rPr>
        <w:t xml:space="preserve">Authorities </w:t>
      </w:r>
      <w:r w:rsidR="00BD4227">
        <w:rPr>
          <w:rFonts w:ascii="Times New Roman" w:hAnsi="Times New Roman" w:cs="Times New Roman"/>
          <w:kern w:val="1"/>
          <w:sz w:val="24"/>
          <w:szCs w:val="24"/>
        </w:rPr>
        <w:t>have long seen</w:t>
      </w:r>
      <w:r w:rsidR="00BD4227" w:rsidRPr="007420D5">
        <w:rPr>
          <w:rFonts w:ascii="Times New Roman" w:hAnsi="Times New Roman" w:cs="Times New Roman"/>
          <w:kern w:val="1"/>
          <w:sz w:val="24"/>
          <w:szCs w:val="24"/>
        </w:rPr>
        <w:t xml:space="preserve"> local populations as </w:t>
      </w:r>
      <w:r w:rsidR="00BD4227">
        <w:rPr>
          <w:rFonts w:ascii="Times New Roman" w:hAnsi="Times New Roman" w:cs="Times New Roman"/>
          <w:kern w:val="1"/>
          <w:sz w:val="24"/>
          <w:szCs w:val="24"/>
        </w:rPr>
        <w:t>existing</w:t>
      </w:r>
      <w:r w:rsidR="00BD4227" w:rsidRPr="007420D5">
        <w:rPr>
          <w:rFonts w:ascii="Times New Roman" w:hAnsi="Times New Roman" w:cs="Times New Roman"/>
          <w:kern w:val="1"/>
          <w:sz w:val="24"/>
          <w:szCs w:val="24"/>
        </w:rPr>
        <w:t xml:space="preserve"> to be controlled: both </w:t>
      </w:r>
      <w:r w:rsidR="00BD4227">
        <w:rPr>
          <w:rFonts w:ascii="Times New Roman" w:hAnsi="Times New Roman" w:cs="Times New Roman"/>
          <w:kern w:val="1"/>
          <w:sz w:val="24"/>
          <w:szCs w:val="24"/>
        </w:rPr>
        <w:t xml:space="preserve">in order </w:t>
      </w:r>
      <w:r w:rsidR="00BD4227" w:rsidRPr="007420D5">
        <w:rPr>
          <w:rFonts w:ascii="Times New Roman" w:hAnsi="Times New Roman" w:cs="Times New Roman"/>
          <w:kern w:val="1"/>
          <w:sz w:val="24"/>
          <w:szCs w:val="24"/>
        </w:rPr>
        <w:t xml:space="preserve">to demonstrate, secure and perpetuate their own power, and to remove </w:t>
      </w:r>
      <w:r w:rsidR="000E1D73">
        <w:rPr>
          <w:rFonts w:ascii="Times New Roman" w:hAnsi="Times New Roman" w:cs="Times New Roman"/>
          <w:kern w:val="1"/>
          <w:sz w:val="24"/>
          <w:szCs w:val="24"/>
        </w:rPr>
        <w:t>populations</w:t>
      </w:r>
      <w:r w:rsidR="000E1D73" w:rsidRPr="007420D5">
        <w:rPr>
          <w:rFonts w:ascii="Times New Roman" w:hAnsi="Times New Roman" w:cs="Times New Roman"/>
          <w:kern w:val="1"/>
          <w:sz w:val="24"/>
          <w:szCs w:val="24"/>
        </w:rPr>
        <w:t xml:space="preserve"> </w:t>
      </w:r>
      <w:r w:rsidR="00BD4227" w:rsidRPr="007420D5">
        <w:rPr>
          <w:rFonts w:ascii="Times New Roman" w:hAnsi="Times New Roman" w:cs="Times New Roman"/>
          <w:kern w:val="1"/>
          <w:sz w:val="24"/>
          <w:szCs w:val="24"/>
        </w:rPr>
        <w:t>from the control of other parties.</w:t>
      </w:r>
      <w:r w:rsidR="00CA4E90">
        <w:rPr>
          <w:rFonts w:ascii="Times New Roman" w:hAnsi="Times New Roman" w:cs="Times New Roman"/>
          <w:kern w:val="1"/>
          <w:sz w:val="24"/>
          <w:szCs w:val="24"/>
        </w:rPr>
        <w:t xml:space="preserve"> </w:t>
      </w:r>
      <w:r w:rsidR="00F72E9C">
        <w:rPr>
          <w:rFonts w:ascii="Times New Roman" w:hAnsi="Times New Roman" w:cs="Times New Roman"/>
          <w:kern w:val="1"/>
          <w:sz w:val="24"/>
          <w:szCs w:val="24"/>
        </w:rPr>
        <w:t>P</w:t>
      </w:r>
      <w:r w:rsidR="00CA4E90" w:rsidRPr="007420D5">
        <w:rPr>
          <w:rFonts w:ascii="Times New Roman" w:hAnsi="Times New Roman" w:cs="Times New Roman"/>
          <w:kern w:val="1"/>
          <w:sz w:val="24"/>
          <w:szCs w:val="24"/>
        </w:rPr>
        <w:t xml:space="preserve">opulations were not necessarily ‘civil’; local authorities </w:t>
      </w:r>
      <w:r w:rsidR="00CA4E90">
        <w:rPr>
          <w:rFonts w:ascii="Times New Roman" w:hAnsi="Times New Roman" w:cs="Times New Roman"/>
          <w:kern w:val="1"/>
          <w:sz w:val="24"/>
          <w:szCs w:val="24"/>
        </w:rPr>
        <w:t>considered</w:t>
      </w:r>
      <w:r w:rsidR="00CA4E90" w:rsidRPr="007420D5">
        <w:rPr>
          <w:rFonts w:ascii="Times New Roman" w:hAnsi="Times New Roman" w:cs="Times New Roman"/>
          <w:kern w:val="1"/>
          <w:sz w:val="24"/>
          <w:szCs w:val="24"/>
        </w:rPr>
        <w:t xml:space="preserve"> </w:t>
      </w:r>
      <w:r w:rsidR="00CA4E90">
        <w:rPr>
          <w:rFonts w:ascii="Times New Roman" w:hAnsi="Times New Roman" w:cs="Times New Roman"/>
          <w:kern w:val="1"/>
          <w:sz w:val="24"/>
          <w:szCs w:val="24"/>
        </w:rPr>
        <w:t xml:space="preserve">inhabitants of towns and villages as </w:t>
      </w:r>
      <w:r w:rsidR="00CA4E90" w:rsidRPr="007420D5">
        <w:rPr>
          <w:rFonts w:ascii="Times New Roman" w:hAnsi="Times New Roman" w:cs="Times New Roman"/>
          <w:kern w:val="1"/>
          <w:sz w:val="24"/>
          <w:szCs w:val="24"/>
        </w:rPr>
        <w:t>partner</w:t>
      </w:r>
      <w:r w:rsidR="00CA4E90">
        <w:rPr>
          <w:rFonts w:ascii="Times New Roman" w:hAnsi="Times New Roman" w:cs="Times New Roman"/>
          <w:kern w:val="1"/>
          <w:sz w:val="24"/>
          <w:szCs w:val="24"/>
        </w:rPr>
        <w:t>s</w:t>
      </w:r>
      <w:r w:rsidR="00CA4E90" w:rsidRPr="007420D5">
        <w:rPr>
          <w:rFonts w:ascii="Times New Roman" w:hAnsi="Times New Roman" w:cs="Times New Roman"/>
          <w:kern w:val="1"/>
          <w:sz w:val="24"/>
          <w:szCs w:val="24"/>
        </w:rPr>
        <w:t xml:space="preserve"> in and tool</w:t>
      </w:r>
      <w:r w:rsidR="00CA4E90">
        <w:rPr>
          <w:rFonts w:ascii="Times New Roman" w:hAnsi="Times New Roman" w:cs="Times New Roman"/>
          <w:kern w:val="1"/>
          <w:sz w:val="24"/>
          <w:szCs w:val="24"/>
        </w:rPr>
        <w:t>s</w:t>
      </w:r>
      <w:r w:rsidR="00CA4E90" w:rsidRPr="007420D5">
        <w:rPr>
          <w:rFonts w:ascii="Times New Roman" w:hAnsi="Times New Roman" w:cs="Times New Roman"/>
          <w:kern w:val="1"/>
          <w:sz w:val="24"/>
          <w:szCs w:val="24"/>
        </w:rPr>
        <w:t xml:space="preserve"> for violent governance.</w:t>
      </w:r>
      <w:r w:rsidR="00CA4E90">
        <w:rPr>
          <w:rFonts w:ascii="Times New Roman" w:hAnsi="Times New Roman" w:cs="Times New Roman"/>
          <w:kern w:val="1"/>
          <w:sz w:val="24"/>
          <w:szCs w:val="24"/>
        </w:rPr>
        <w:t xml:space="preserve"> </w:t>
      </w:r>
      <w:r w:rsidR="000F1C3C" w:rsidRPr="007420D5">
        <w:rPr>
          <w:rFonts w:ascii="Times New Roman" w:hAnsi="Times New Roman" w:cs="Times New Roman"/>
          <w:kern w:val="1"/>
          <w:sz w:val="24"/>
          <w:szCs w:val="24"/>
        </w:rPr>
        <w:t xml:space="preserve">In </w:t>
      </w:r>
      <w:r w:rsidR="000F1C3C">
        <w:rPr>
          <w:rFonts w:ascii="Times New Roman" w:hAnsi="Times New Roman" w:cs="Times New Roman"/>
          <w:kern w:val="1"/>
          <w:sz w:val="24"/>
          <w:szCs w:val="24"/>
        </w:rPr>
        <w:t>this</w:t>
      </w:r>
      <w:r w:rsidR="000F1C3C" w:rsidRPr="007420D5">
        <w:rPr>
          <w:rFonts w:ascii="Times New Roman" w:hAnsi="Times New Roman" w:cs="Times New Roman"/>
          <w:kern w:val="1"/>
          <w:sz w:val="24"/>
          <w:szCs w:val="24"/>
        </w:rPr>
        <w:t xml:space="preserve"> history violence against </w:t>
      </w:r>
      <w:r w:rsidR="000F1C3C">
        <w:rPr>
          <w:rFonts w:ascii="Times New Roman" w:hAnsi="Times New Roman" w:cs="Times New Roman"/>
          <w:kern w:val="1"/>
          <w:sz w:val="24"/>
          <w:szCs w:val="24"/>
        </w:rPr>
        <w:t>local populations</w:t>
      </w:r>
      <w:r w:rsidR="000F1C3C" w:rsidRPr="007420D5">
        <w:rPr>
          <w:rFonts w:ascii="Times New Roman" w:hAnsi="Times New Roman" w:cs="Times New Roman"/>
          <w:kern w:val="1"/>
          <w:sz w:val="24"/>
          <w:szCs w:val="24"/>
        </w:rPr>
        <w:t xml:space="preserve"> is</w:t>
      </w:r>
      <w:r w:rsidR="00DD3F7C">
        <w:rPr>
          <w:rFonts w:ascii="Times New Roman" w:hAnsi="Times New Roman" w:cs="Times New Roman"/>
          <w:kern w:val="1"/>
          <w:sz w:val="24"/>
          <w:szCs w:val="24"/>
        </w:rPr>
        <w:t xml:space="preserve"> a </w:t>
      </w:r>
      <w:r w:rsidR="007E3214">
        <w:rPr>
          <w:rFonts w:ascii="Times New Roman" w:hAnsi="Times New Roman" w:cs="Times New Roman"/>
          <w:kern w:val="1"/>
          <w:sz w:val="24"/>
          <w:szCs w:val="24"/>
        </w:rPr>
        <w:t xml:space="preserve">common </w:t>
      </w:r>
      <w:r w:rsidR="00DD3F7C">
        <w:rPr>
          <w:rFonts w:ascii="Times New Roman" w:hAnsi="Times New Roman" w:cs="Times New Roman"/>
          <w:kern w:val="1"/>
          <w:sz w:val="24"/>
          <w:szCs w:val="24"/>
        </w:rPr>
        <w:t>practic</w:t>
      </w:r>
      <w:r w:rsidR="007E3214">
        <w:rPr>
          <w:rFonts w:ascii="Times New Roman" w:hAnsi="Times New Roman" w:cs="Times New Roman"/>
          <w:kern w:val="1"/>
          <w:sz w:val="24"/>
          <w:szCs w:val="24"/>
        </w:rPr>
        <w:t>e</w:t>
      </w:r>
      <w:r w:rsidR="000F1C3C" w:rsidRPr="007420D5">
        <w:rPr>
          <w:rFonts w:ascii="Times New Roman" w:hAnsi="Times New Roman" w:cs="Times New Roman"/>
          <w:kern w:val="1"/>
          <w:sz w:val="24"/>
          <w:szCs w:val="24"/>
        </w:rPr>
        <w:t xml:space="preserve"> rather than a deviation</w:t>
      </w:r>
      <w:r w:rsidR="000F1C3C">
        <w:rPr>
          <w:rFonts w:ascii="Times New Roman" w:hAnsi="Times New Roman" w:cs="Times New Roman"/>
          <w:kern w:val="1"/>
          <w:sz w:val="24"/>
          <w:szCs w:val="24"/>
        </w:rPr>
        <w:t>.</w:t>
      </w:r>
      <w:r w:rsidR="0004206F">
        <w:rPr>
          <w:rFonts w:ascii="Times New Roman" w:hAnsi="Times New Roman" w:cs="Times New Roman"/>
          <w:kern w:val="1"/>
          <w:sz w:val="24"/>
          <w:szCs w:val="24"/>
        </w:rPr>
        <w:t xml:space="preserve"> </w:t>
      </w:r>
      <w:r w:rsidR="00FF76B4">
        <w:rPr>
          <w:rFonts w:ascii="Times New Roman" w:hAnsi="Times New Roman" w:cs="Times New Roman"/>
          <w:kern w:val="1"/>
          <w:sz w:val="24"/>
          <w:szCs w:val="24"/>
        </w:rPr>
        <w:t>Since the pre-colonial and colonial era s</w:t>
      </w:r>
      <w:r w:rsidR="004B6F7B" w:rsidRPr="007420D5">
        <w:rPr>
          <w:rFonts w:ascii="Times New Roman" w:hAnsi="Times New Roman" w:cs="Times New Roman"/>
          <w:kern w:val="1"/>
          <w:sz w:val="24"/>
          <w:szCs w:val="24"/>
        </w:rPr>
        <w:t xml:space="preserve">tate-society relations </w:t>
      </w:r>
      <w:r w:rsidR="00FF76B4">
        <w:rPr>
          <w:rFonts w:ascii="Times New Roman" w:hAnsi="Times New Roman" w:cs="Times New Roman"/>
          <w:kern w:val="1"/>
          <w:sz w:val="24"/>
          <w:szCs w:val="24"/>
        </w:rPr>
        <w:t xml:space="preserve">have been </w:t>
      </w:r>
      <w:r w:rsidR="004B6F7B" w:rsidRPr="007420D5">
        <w:rPr>
          <w:rFonts w:ascii="Times New Roman" w:hAnsi="Times New Roman" w:cs="Times New Roman"/>
          <w:kern w:val="1"/>
          <w:sz w:val="24"/>
          <w:szCs w:val="24"/>
        </w:rPr>
        <w:t>inherently violent</w:t>
      </w:r>
      <w:r w:rsidR="006557D6">
        <w:rPr>
          <w:rFonts w:ascii="Times New Roman" w:hAnsi="Times New Roman" w:cs="Times New Roman"/>
          <w:kern w:val="1"/>
          <w:sz w:val="24"/>
          <w:szCs w:val="24"/>
        </w:rPr>
        <w:t xml:space="preserve">; </w:t>
      </w:r>
      <w:r w:rsidR="00EC549F" w:rsidRPr="007420D5">
        <w:rPr>
          <w:rFonts w:ascii="Times New Roman" w:hAnsi="Times New Roman" w:cs="Times New Roman"/>
          <w:kern w:val="1"/>
          <w:sz w:val="24"/>
          <w:szCs w:val="24"/>
        </w:rPr>
        <w:t xml:space="preserve">forced extraction of labour and </w:t>
      </w:r>
      <w:r w:rsidR="004B6F7B" w:rsidRPr="007420D5">
        <w:rPr>
          <w:rFonts w:ascii="Times New Roman" w:hAnsi="Times New Roman" w:cs="Times New Roman"/>
          <w:kern w:val="1"/>
          <w:sz w:val="24"/>
          <w:szCs w:val="24"/>
        </w:rPr>
        <w:t xml:space="preserve">collective punishment of </w:t>
      </w:r>
      <w:r w:rsidR="00EB3739">
        <w:rPr>
          <w:rFonts w:ascii="Times New Roman" w:hAnsi="Times New Roman" w:cs="Times New Roman"/>
          <w:kern w:val="1"/>
          <w:sz w:val="24"/>
          <w:szCs w:val="24"/>
        </w:rPr>
        <w:t>populations</w:t>
      </w:r>
      <w:r w:rsidR="00EB3739" w:rsidRPr="007420D5">
        <w:rPr>
          <w:rFonts w:ascii="Times New Roman" w:hAnsi="Times New Roman" w:cs="Times New Roman"/>
          <w:kern w:val="1"/>
          <w:sz w:val="24"/>
          <w:szCs w:val="24"/>
        </w:rPr>
        <w:t xml:space="preserve"> </w:t>
      </w:r>
      <w:r w:rsidR="000767FF">
        <w:rPr>
          <w:rFonts w:ascii="Times New Roman" w:hAnsi="Times New Roman" w:cs="Times New Roman"/>
          <w:kern w:val="1"/>
          <w:sz w:val="24"/>
          <w:szCs w:val="24"/>
        </w:rPr>
        <w:t xml:space="preserve">are perceived as </w:t>
      </w:r>
      <w:r w:rsidR="004B6F7B" w:rsidRPr="007420D5">
        <w:rPr>
          <w:rFonts w:ascii="Times New Roman" w:hAnsi="Times New Roman" w:cs="Times New Roman"/>
          <w:kern w:val="1"/>
          <w:sz w:val="24"/>
          <w:szCs w:val="24"/>
        </w:rPr>
        <w:t xml:space="preserve">key </w:t>
      </w:r>
      <w:r w:rsidR="00A32A0F">
        <w:rPr>
          <w:rFonts w:ascii="Times New Roman" w:hAnsi="Times New Roman" w:cs="Times New Roman"/>
          <w:kern w:val="1"/>
          <w:sz w:val="24"/>
          <w:szCs w:val="24"/>
        </w:rPr>
        <w:t xml:space="preserve">elements in </w:t>
      </w:r>
      <w:r w:rsidR="004B6F7B" w:rsidRPr="007420D5">
        <w:rPr>
          <w:rFonts w:ascii="Times New Roman" w:hAnsi="Times New Roman" w:cs="Times New Roman"/>
          <w:kern w:val="1"/>
          <w:sz w:val="24"/>
          <w:szCs w:val="24"/>
        </w:rPr>
        <w:t>govern</w:t>
      </w:r>
      <w:r w:rsidR="00A32A0F">
        <w:rPr>
          <w:rFonts w:ascii="Times New Roman" w:hAnsi="Times New Roman" w:cs="Times New Roman"/>
          <w:kern w:val="1"/>
          <w:sz w:val="24"/>
          <w:szCs w:val="24"/>
        </w:rPr>
        <w:t>ance.</w:t>
      </w:r>
      <w:r w:rsidR="004D63B9">
        <w:rPr>
          <w:rFonts w:ascii="Times New Roman" w:hAnsi="Times New Roman" w:cs="Times New Roman"/>
          <w:kern w:val="1"/>
          <w:sz w:val="24"/>
          <w:szCs w:val="24"/>
        </w:rPr>
        <w:t xml:space="preserve"> T</w:t>
      </w:r>
      <w:r w:rsidR="004138A5" w:rsidRPr="007420D5">
        <w:rPr>
          <w:rFonts w:ascii="Times New Roman" w:hAnsi="Times New Roman" w:cs="Times New Roman"/>
          <w:kern w:val="1"/>
          <w:sz w:val="24"/>
          <w:szCs w:val="24"/>
        </w:rPr>
        <w:t xml:space="preserve">he </w:t>
      </w:r>
      <w:r w:rsidR="00A30890" w:rsidRPr="007420D5">
        <w:rPr>
          <w:rFonts w:ascii="Times New Roman" w:hAnsi="Times New Roman" w:cs="Times New Roman"/>
          <w:kern w:val="1"/>
          <w:sz w:val="24"/>
          <w:szCs w:val="24"/>
        </w:rPr>
        <w:t xml:space="preserve">management and </w:t>
      </w:r>
      <w:r w:rsidR="004B6F7B" w:rsidRPr="007420D5">
        <w:rPr>
          <w:rFonts w:ascii="Times New Roman" w:hAnsi="Times New Roman" w:cs="Times New Roman"/>
          <w:kern w:val="1"/>
          <w:sz w:val="24"/>
          <w:szCs w:val="24"/>
        </w:rPr>
        <w:t xml:space="preserve">manipulation – </w:t>
      </w:r>
      <w:r w:rsidR="00F411EF">
        <w:rPr>
          <w:rFonts w:ascii="Times New Roman" w:hAnsi="Times New Roman" w:cs="Times New Roman"/>
          <w:kern w:val="1"/>
          <w:sz w:val="24"/>
          <w:szCs w:val="24"/>
        </w:rPr>
        <w:t xml:space="preserve">essentially, </w:t>
      </w:r>
      <w:r w:rsidR="004B6F7B" w:rsidRPr="007420D5">
        <w:rPr>
          <w:rFonts w:ascii="Times New Roman" w:hAnsi="Times New Roman" w:cs="Times New Roman"/>
          <w:kern w:val="1"/>
          <w:sz w:val="24"/>
          <w:szCs w:val="24"/>
        </w:rPr>
        <w:t xml:space="preserve">herding </w:t>
      </w:r>
      <w:r w:rsidR="004138A5" w:rsidRPr="007420D5">
        <w:rPr>
          <w:rFonts w:ascii="Times New Roman" w:hAnsi="Times New Roman" w:cs="Times New Roman"/>
          <w:kern w:val="1"/>
          <w:sz w:val="24"/>
          <w:szCs w:val="24"/>
        </w:rPr>
        <w:t xml:space="preserve">– </w:t>
      </w:r>
      <w:r w:rsidR="004B6F7B" w:rsidRPr="007420D5">
        <w:rPr>
          <w:rFonts w:ascii="Times New Roman" w:hAnsi="Times New Roman" w:cs="Times New Roman"/>
          <w:kern w:val="1"/>
          <w:sz w:val="24"/>
          <w:szCs w:val="24"/>
        </w:rPr>
        <w:t xml:space="preserve">of </w:t>
      </w:r>
      <w:r w:rsidR="00BD4227">
        <w:rPr>
          <w:rFonts w:ascii="Times New Roman" w:hAnsi="Times New Roman" w:cs="Times New Roman"/>
          <w:kern w:val="1"/>
          <w:sz w:val="24"/>
          <w:szCs w:val="24"/>
        </w:rPr>
        <w:t>people</w:t>
      </w:r>
      <w:r w:rsidR="00BD4227" w:rsidRPr="007420D5">
        <w:rPr>
          <w:rFonts w:ascii="Times New Roman" w:hAnsi="Times New Roman" w:cs="Times New Roman"/>
          <w:kern w:val="1"/>
          <w:sz w:val="24"/>
          <w:szCs w:val="24"/>
        </w:rPr>
        <w:t xml:space="preserve"> </w:t>
      </w:r>
      <w:r w:rsidR="004B6F7B" w:rsidRPr="007420D5">
        <w:rPr>
          <w:rFonts w:ascii="Times New Roman" w:hAnsi="Times New Roman" w:cs="Times New Roman"/>
          <w:kern w:val="1"/>
          <w:sz w:val="24"/>
          <w:szCs w:val="24"/>
        </w:rPr>
        <w:t xml:space="preserve">in and around war </w:t>
      </w:r>
      <w:r w:rsidR="0084435B">
        <w:rPr>
          <w:rFonts w:ascii="Times New Roman" w:hAnsi="Times New Roman" w:cs="Times New Roman"/>
          <w:kern w:val="1"/>
          <w:sz w:val="24"/>
          <w:szCs w:val="24"/>
        </w:rPr>
        <w:t>z</w:t>
      </w:r>
      <w:r w:rsidR="004B6F7B" w:rsidRPr="007420D5">
        <w:rPr>
          <w:rFonts w:ascii="Times New Roman" w:hAnsi="Times New Roman" w:cs="Times New Roman"/>
          <w:kern w:val="1"/>
          <w:sz w:val="24"/>
          <w:szCs w:val="24"/>
        </w:rPr>
        <w:t xml:space="preserve">ones is a </w:t>
      </w:r>
      <w:r w:rsidR="00B66456">
        <w:rPr>
          <w:rFonts w:ascii="Times New Roman" w:hAnsi="Times New Roman" w:cs="Times New Roman"/>
          <w:kern w:val="1"/>
          <w:sz w:val="24"/>
          <w:szCs w:val="24"/>
        </w:rPr>
        <w:t>ubiquitous</w:t>
      </w:r>
      <w:r w:rsidR="004B6F7B" w:rsidRPr="007420D5">
        <w:rPr>
          <w:rFonts w:ascii="Times New Roman" w:hAnsi="Times New Roman" w:cs="Times New Roman"/>
          <w:kern w:val="1"/>
          <w:sz w:val="24"/>
          <w:szCs w:val="24"/>
        </w:rPr>
        <w:t xml:space="preserve"> feature of warfare. </w:t>
      </w:r>
      <w:r w:rsidR="00CA4E90">
        <w:rPr>
          <w:rFonts w:ascii="Times New Roman" w:hAnsi="Times New Roman" w:cs="Times New Roman"/>
          <w:kern w:val="1"/>
          <w:sz w:val="24"/>
          <w:szCs w:val="24"/>
        </w:rPr>
        <w:t xml:space="preserve">When studying this from </w:t>
      </w:r>
      <w:r w:rsidR="0084435B">
        <w:rPr>
          <w:rFonts w:ascii="Times New Roman" w:hAnsi="Times New Roman" w:cs="Times New Roman"/>
          <w:kern w:val="1"/>
          <w:sz w:val="24"/>
          <w:szCs w:val="24"/>
        </w:rPr>
        <w:t xml:space="preserve">a </w:t>
      </w:r>
      <w:r w:rsidR="00CA4E90">
        <w:rPr>
          <w:rFonts w:ascii="Times New Roman" w:hAnsi="Times New Roman" w:cs="Times New Roman"/>
          <w:kern w:val="1"/>
          <w:sz w:val="24"/>
          <w:szCs w:val="24"/>
        </w:rPr>
        <w:t>chronological perspective it becomes evident how these practi</w:t>
      </w:r>
      <w:r w:rsidR="007E2190">
        <w:rPr>
          <w:rFonts w:ascii="Times New Roman" w:hAnsi="Times New Roman" w:cs="Times New Roman"/>
          <w:kern w:val="1"/>
          <w:sz w:val="24"/>
          <w:szCs w:val="24"/>
        </w:rPr>
        <w:t>c</w:t>
      </w:r>
      <w:r w:rsidR="00CA4E90">
        <w:rPr>
          <w:rFonts w:ascii="Times New Roman" w:hAnsi="Times New Roman" w:cs="Times New Roman"/>
          <w:kern w:val="1"/>
          <w:sz w:val="24"/>
          <w:szCs w:val="24"/>
        </w:rPr>
        <w:t xml:space="preserve">es have evolved over time, </w:t>
      </w:r>
      <w:r w:rsidR="0084435B">
        <w:rPr>
          <w:rFonts w:ascii="Times New Roman" w:hAnsi="Times New Roman" w:cs="Times New Roman"/>
          <w:kern w:val="1"/>
          <w:sz w:val="24"/>
          <w:szCs w:val="24"/>
        </w:rPr>
        <w:t>and how</w:t>
      </w:r>
      <w:r w:rsidR="00CA4E90">
        <w:rPr>
          <w:rFonts w:ascii="Times New Roman" w:hAnsi="Times New Roman" w:cs="Times New Roman"/>
          <w:kern w:val="1"/>
          <w:sz w:val="24"/>
          <w:szCs w:val="24"/>
        </w:rPr>
        <w:t xml:space="preserve"> the introduction of Protection of Civilian camps is the </w:t>
      </w:r>
      <w:r w:rsidR="0084435B">
        <w:rPr>
          <w:rFonts w:ascii="Times New Roman" w:hAnsi="Times New Roman" w:cs="Times New Roman"/>
          <w:kern w:val="1"/>
          <w:sz w:val="24"/>
          <w:szCs w:val="24"/>
        </w:rPr>
        <w:t>latest</w:t>
      </w:r>
      <w:r w:rsidR="00CA4E90">
        <w:rPr>
          <w:rFonts w:ascii="Times New Roman" w:hAnsi="Times New Roman" w:cs="Times New Roman"/>
          <w:kern w:val="1"/>
          <w:sz w:val="24"/>
          <w:szCs w:val="24"/>
        </w:rPr>
        <w:t xml:space="preserve"> </w:t>
      </w:r>
      <w:r w:rsidR="009841EA">
        <w:rPr>
          <w:rFonts w:ascii="Times New Roman" w:hAnsi="Times New Roman" w:cs="Times New Roman"/>
          <w:kern w:val="1"/>
          <w:sz w:val="24"/>
          <w:szCs w:val="24"/>
        </w:rPr>
        <w:t xml:space="preserve">development </w:t>
      </w:r>
      <w:r w:rsidR="00CA4E90">
        <w:rPr>
          <w:rFonts w:ascii="Times New Roman" w:hAnsi="Times New Roman" w:cs="Times New Roman"/>
          <w:kern w:val="1"/>
          <w:sz w:val="24"/>
          <w:szCs w:val="24"/>
        </w:rPr>
        <w:t xml:space="preserve">in a long </w:t>
      </w:r>
      <w:r w:rsidR="00B8315E">
        <w:rPr>
          <w:rFonts w:ascii="Times New Roman" w:hAnsi="Times New Roman" w:cs="Times New Roman"/>
          <w:kern w:val="1"/>
          <w:sz w:val="24"/>
          <w:szCs w:val="24"/>
        </w:rPr>
        <w:t>history</w:t>
      </w:r>
      <w:r w:rsidR="00CA4E90">
        <w:rPr>
          <w:rFonts w:ascii="Times New Roman" w:hAnsi="Times New Roman" w:cs="Times New Roman"/>
          <w:kern w:val="1"/>
          <w:sz w:val="24"/>
          <w:szCs w:val="24"/>
        </w:rPr>
        <w:t xml:space="preserve"> of managing populations in conflict. </w:t>
      </w:r>
    </w:p>
    <w:p w14:paraId="15539055" w14:textId="50D3969E" w:rsidR="007E3214" w:rsidRDefault="007E3214"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47202F30" w14:textId="5A280CF7" w:rsidR="00715078" w:rsidRDefault="00D65B66"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sz w:val="24"/>
          <w:szCs w:val="24"/>
        </w:rPr>
        <w:lastRenderedPageBreak/>
        <w:t>From the outset we need to emphasi</w:t>
      </w:r>
      <w:r w:rsidR="007E2190">
        <w:rPr>
          <w:rFonts w:ascii="Times New Roman" w:hAnsi="Times New Roman" w:cs="Times New Roman"/>
          <w:sz w:val="24"/>
          <w:szCs w:val="24"/>
        </w:rPr>
        <w:t>z</w:t>
      </w:r>
      <w:r>
        <w:rPr>
          <w:rFonts w:ascii="Times New Roman" w:hAnsi="Times New Roman" w:cs="Times New Roman"/>
          <w:sz w:val="24"/>
          <w:szCs w:val="24"/>
        </w:rPr>
        <w:t xml:space="preserve">e that </w:t>
      </w:r>
      <w:r>
        <w:rPr>
          <w:rFonts w:ascii="Times New Roman" w:hAnsi="Times New Roman" w:cs="Times New Roman"/>
          <w:kern w:val="1"/>
          <w:sz w:val="24"/>
          <w:szCs w:val="24"/>
        </w:rPr>
        <w:t>we are not saying that</w:t>
      </w:r>
      <w:r w:rsidR="007B33AE" w:rsidRPr="007420D5">
        <w:rPr>
          <w:rFonts w:ascii="Times New Roman" w:hAnsi="Times New Roman" w:cs="Times New Roman"/>
          <w:kern w:val="1"/>
          <w:sz w:val="24"/>
          <w:szCs w:val="24"/>
        </w:rPr>
        <w:t xml:space="preserve"> disregard for life in warfare is a primordial trait of ‘the </w:t>
      </w:r>
      <w:r w:rsidR="00264B00">
        <w:rPr>
          <w:rFonts w:ascii="Times New Roman" w:hAnsi="Times New Roman" w:cs="Times New Roman"/>
          <w:kern w:val="1"/>
          <w:sz w:val="24"/>
          <w:szCs w:val="24"/>
        </w:rPr>
        <w:t xml:space="preserve">Sudanese and </w:t>
      </w:r>
      <w:r w:rsidR="00D62731">
        <w:rPr>
          <w:rFonts w:ascii="Times New Roman" w:hAnsi="Times New Roman" w:cs="Times New Roman"/>
          <w:kern w:val="1"/>
          <w:sz w:val="24"/>
          <w:szCs w:val="24"/>
        </w:rPr>
        <w:t xml:space="preserve">South </w:t>
      </w:r>
      <w:r w:rsidR="007B33AE" w:rsidRPr="007420D5">
        <w:rPr>
          <w:rFonts w:ascii="Times New Roman" w:hAnsi="Times New Roman" w:cs="Times New Roman"/>
          <w:kern w:val="1"/>
          <w:sz w:val="24"/>
          <w:szCs w:val="24"/>
        </w:rPr>
        <w:t>Sudanese’</w:t>
      </w:r>
      <w:r w:rsidR="007B33AE">
        <w:rPr>
          <w:rFonts w:ascii="Times New Roman" w:hAnsi="Times New Roman" w:cs="Times New Roman"/>
          <w:kern w:val="1"/>
          <w:sz w:val="24"/>
          <w:szCs w:val="24"/>
        </w:rPr>
        <w:t>,</w:t>
      </w:r>
      <w:r w:rsidR="007B33AE" w:rsidRPr="007420D5">
        <w:rPr>
          <w:rFonts w:ascii="Times New Roman" w:hAnsi="Times New Roman" w:cs="Times New Roman"/>
          <w:kern w:val="1"/>
          <w:sz w:val="24"/>
          <w:szCs w:val="24"/>
        </w:rPr>
        <w:t xml:space="preserve"> or particular to </w:t>
      </w:r>
      <w:r w:rsidR="00D62731">
        <w:rPr>
          <w:rFonts w:ascii="Times New Roman" w:hAnsi="Times New Roman" w:cs="Times New Roman"/>
          <w:kern w:val="1"/>
          <w:sz w:val="24"/>
          <w:szCs w:val="24"/>
        </w:rPr>
        <w:t xml:space="preserve">South </w:t>
      </w:r>
      <w:r w:rsidR="007B33AE" w:rsidRPr="007420D5">
        <w:rPr>
          <w:rFonts w:ascii="Times New Roman" w:hAnsi="Times New Roman" w:cs="Times New Roman"/>
          <w:kern w:val="1"/>
          <w:sz w:val="24"/>
          <w:szCs w:val="24"/>
        </w:rPr>
        <w:t xml:space="preserve">Sudan. </w:t>
      </w:r>
      <w:r w:rsidR="007B33AE">
        <w:rPr>
          <w:rFonts w:ascii="Times New Roman" w:hAnsi="Times New Roman" w:cs="Times New Roman"/>
          <w:kern w:val="1"/>
          <w:sz w:val="24"/>
          <w:szCs w:val="24"/>
        </w:rPr>
        <w:t>W</w:t>
      </w:r>
      <w:r w:rsidR="007B33AE" w:rsidRPr="007420D5">
        <w:rPr>
          <w:rFonts w:ascii="Times New Roman" w:hAnsi="Times New Roman" w:cs="Times New Roman"/>
          <w:kern w:val="1"/>
          <w:sz w:val="24"/>
          <w:szCs w:val="24"/>
        </w:rPr>
        <w:t xml:space="preserve">e </w:t>
      </w:r>
      <w:r w:rsidR="007B33AE">
        <w:rPr>
          <w:rFonts w:ascii="Times New Roman" w:hAnsi="Times New Roman" w:cs="Times New Roman"/>
          <w:kern w:val="1"/>
          <w:sz w:val="24"/>
          <w:szCs w:val="24"/>
        </w:rPr>
        <w:t>demonstrate</w:t>
      </w:r>
      <w:r w:rsidR="007B33AE" w:rsidRPr="007420D5">
        <w:rPr>
          <w:rFonts w:ascii="Times New Roman" w:hAnsi="Times New Roman" w:cs="Times New Roman"/>
          <w:kern w:val="1"/>
          <w:sz w:val="24"/>
          <w:szCs w:val="24"/>
        </w:rPr>
        <w:t xml:space="preserve"> </w:t>
      </w:r>
      <w:r w:rsidR="007B33AE">
        <w:rPr>
          <w:rFonts w:ascii="Times New Roman" w:hAnsi="Times New Roman" w:cs="Times New Roman"/>
          <w:kern w:val="1"/>
          <w:sz w:val="24"/>
          <w:szCs w:val="24"/>
        </w:rPr>
        <w:t>instead how</w:t>
      </w:r>
      <w:r w:rsidR="007B33AE" w:rsidRPr="007420D5">
        <w:rPr>
          <w:rFonts w:ascii="Times New Roman" w:hAnsi="Times New Roman" w:cs="Times New Roman"/>
          <w:kern w:val="1"/>
          <w:sz w:val="24"/>
          <w:szCs w:val="24"/>
        </w:rPr>
        <w:t xml:space="preserve"> mode</w:t>
      </w:r>
      <w:r w:rsidR="007B33AE">
        <w:rPr>
          <w:rFonts w:ascii="Times New Roman" w:hAnsi="Times New Roman" w:cs="Times New Roman"/>
          <w:kern w:val="1"/>
          <w:sz w:val="24"/>
          <w:szCs w:val="24"/>
        </w:rPr>
        <w:t>s</w:t>
      </w:r>
      <w:r w:rsidR="007B33AE" w:rsidRPr="007420D5">
        <w:rPr>
          <w:rFonts w:ascii="Times New Roman" w:hAnsi="Times New Roman" w:cs="Times New Roman"/>
          <w:kern w:val="1"/>
          <w:sz w:val="24"/>
          <w:szCs w:val="24"/>
        </w:rPr>
        <w:t xml:space="preserve"> of warfare </w:t>
      </w:r>
      <w:r w:rsidR="007B33AE">
        <w:rPr>
          <w:rFonts w:ascii="Times New Roman" w:hAnsi="Times New Roman" w:cs="Times New Roman"/>
          <w:kern w:val="1"/>
          <w:sz w:val="24"/>
          <w:szCs w:val="24"/>
        </w:rPr>
        <w:t>have</w:t>
      </w:r>
      <w:r w:rsidR="007B33AE" w:rsidRPr="007420D5">
        <w:rPr>
          <w:rFonts w:ascii="Times New Roman" w:hAnsi="Times New Roman" w:cs="Times New Roman"/>
          <w:kern w:val="1"/>
          <w:sz w:val="24"/>
          <w:szCs w:val="24"/>
        </w:rPr>
        <w:t xml:space="preserve"> evolved primarily from </w:t>
      </w:r>
      <w:r w:rsidR="007B33AE">
        <w:rPr>
          <w:rFonts w:ascii="Times New Roman" w:hAnsi="Times New Roman" w:cs="Times New Roman"/>
          <w:kern w:val="1"/>
          <w:sz w:val="24"/>
          <w:szCs w:val="24"/>
        </w:rPr>
        <w:t>past</w:t>
      </w:r>
      <w:r w:rsidR="007B33AE" w:rsidRPr="007420D5">
        <w:rPr>
          <w:rFonts w:ascii="Times New Roman" w:hAnsi="Times New Roman" w:cs="Times New Roman"/>
          <w:kern w:val="1"/>
          <w:sz w:val="24"/>
          <w:szCs w:val="24"/>
        </w:rPr>
        <w:t xml:space="preserve"> practices of both foreign and national agents, and from local discourses of ‘legitimate violence’ and </w:t>
      </w:r>
      <w:r w:rsidR="007B33AE">
        <w:rPr>
          <w:rFonts w:ascii="Times New Roman" w:hAnsi="Times New Roman" w:cs="Times New Roman"/>
          <w:kern w:val="1"/>
          <w:sz w:val="24"/>
          <w:szCs w:val="24"/>
        </w:rPr>
        <w:t xml:space="preserve">common </w:t>
      </w:r>
      <w:r w:rsidR="007B33AE" w:rsidRPr="007420D5">
        <w:rPr>
          <w:rFonts w:ascii="Times New Roman" w:hAnsi="Times New Roman" w:cs="Times New Roman"/>
          <w:kern w:val="1"/>
          <w:sz w:val="24"/>
          <w:szCs w:val="24"/>
        </w:rPr>
        <w:t>standards for conflicts</w:t>
      </w:r>
      <w:r w:rsidR="007B33AE">
        <w:rPr>
          <w:rFonts w:ascii="Times New Roman" w:hAnsi="Times New Roman" w:cs="Times New Roman"/>
          <w:kern w:val="1"/>
          <w:sz w:val="24"/>
          <w:szCs w:val="24"/>
        </w:rPr>
        <w:t xml:space="preserve">. </w:t>
      </w:r>
      <w:r w:rsidR="007B33AE" w:rsidRPr="007420D5">
        <w:rPr>
          <w:rFonts w:ascii="Times New Roman" w:hAnsi="Times New Roman" w:cs="Times New Roman"/>
          <w:kern w:val="1"/>
          <w:sz w:val="24"/>
          <w:szCs w:val="24"/>
        </w:rPr>
        <w:t>N</w:t>
      </w:r>
      <w:r w:rsidR="007B33AE">
        <w:rPr>
          <w:rFonts w:ascii="Times New Roman" w:hAnsi="Times New Roman" w:cs="Times New Roman"/>
          <w:kern w:val="1"/>
          <w:sz w:val="24"/>
          <w:szCs w:val="24"/>
        </w:rPr>
        <w:t>or</w:t>
      </w:r>
      <w:r w:rsidR="007B33AE" w:rsidRPr="007420D5">
        <w:rPr>
          <w:rFonts w:ascii="Times New Roman" w:hAnsi="Times New Roman" w:cs="Times New Roman"/>
          <w:kern w:val="1"/>
          <w:sz w:val="24"/>
          <w:szCs w:val="24"/>
        </w:rPr>
        <w:t xml:space="preserve"> </w:t>
      </w:r>
      <w:r w:rsidR="007B33AE">
        <w:rPr>
          <w:rFonts w:ascii="Times New Roman" w:hAnsi="Times New Roman" w:cs="Times New Roman"/>
          <w:kern w:val="1"/>
          <w:sz w:val="24"/>
          <w:szCs w:val="24"/>
        </w:rPr>
        <w:t xml:space="preserve">do </w:t>
      </w:r>
      <w:r w:rsidR="007B33AE" w:rsidRPr="007420D5">
        <w:rPr>
          <w:rFonts w:ascii="Times New Roman" w:hAnsi="Times New Roman" w:cs="Times New Roman"/>
          <w:kern w:val="1"/>
          <w:sz w:val="24"/>
          <w:szCs w:val="24"/>
        </w:rPr>
        <w:t xml:space="preserve">we </w:t>
      </w:r>
      <w:r w:rsidR="007B33AE">
        <w:rPr>
          <w:rFonts w:ascii="Times New Roman" w:hAnsi="Times New Roman" w:cs="Times New Roman"/>
          <w:kern w:val="1"/>
          <w:sz w:val="24"/>
          <w:szCs w:val="24"/>
        </w:rPr>
        <w:t xml:space="preserve">argue </w:t>
      </w:r>
      <w:r w:rsidR="007B33AE" w:rsidRPr="007420D5">
        <w:rPr>
          <w:rFonts w:ascii="Times New Roman" w:hAnsi="Times New Roman" w:cs="Times New Roman"/>
          <w:sz w:val="24"/>
          <w:szCs w:val="24"/>
        </w:rPr>
        <w:t>for a</w:t>
      </w:r>
      <w:r w:rsidR="007B33AE">
        <w:rPr>
          <w:rFonts w:ascii="Times New Roman" w:hAnsi="Times New Roman" w:cs="Times New Roman"/>
          <w:sz w:val="24"/>
          <w:szCs w:val="24"/>
        </w:rPr>
        <w:t>doption</w:t>
      </w:r>
      <w:r w:rsidR="007B33AE" w:rsidRPr="007420D5">
        <w:rPr>
          <w:rFonts w:ascii="Times New Roman" w:hAnsi="Times New Roman" w:cs="Times New Roman"/>
          <w:sz w:val="24"/>
          <w:szCs w:val="24"/>
        </w:rPr>
        <w:t xml:space="preserve"> of these local standards, or for their moral legitimacy</w:t>
      </w:r>
      <w:r w:rsidR="007B33AE">
        <w:rPr>
          <w:rFonts w:ascii="Times New Roman" w:hAnsi="Times New Roman" w:cs="Times New Roman"/>
          <w:sz w:val="24"/>
          <w:szCs w:val="24"/>
        </w:rPr>
        <w:t>,</w:t>
      </w:r>
      <w:r w:rsidR="007B33AE" w:rsidRPr="007420D5">
        <w:rPr>
          <w:rFonts w:ascii="Times New Roman" w:hAnsi="Times New Roman" w:cs="Times New Roman"/>
          <w:sz w:val="24"/>
          <w:szCs w:val="24"/>
        </w:rPr>
        <w:t xml:space="preserve"> but</w:t>
      </w:r>
      <w:r w:rsidR="007B33AE">
        <w:rPr>
          <w:rFonts w:ascii="Times New Roman" w:hAnsi="Times New Roman" w:cs="Times New Roman"/>
          <w:sz w:val="24"/>
          <w:szCs w:val="24"/>
        </w:rPr>
        <w:t xml:space="preserve"> rather that</w:t>
      </w:r>
      <w:r w:rsidR="007B33AE" w:rsidRPr="007420D5">
        <w:rPr>
          <w:rFonts w:ascii="Times New Roman" w:hAnsi="Times New Roman" w:cs="Times New Roman"/>
          <w:sz w:val="24"/>
          <w:szCs w:val="24"/>
        </w:rPr>
        <w:t xml:space="preserve"> any </w:t>
      </w:r>
      <w:r w:rsidR="00CA4E90">
        <w:rPr>
          <w:rFonts w:ascii="Times New Roman" w:hAnsi="Times New Roman" w:cs="Times New Roman"/>
          <w:sz w:val="24"/>
          <w:szCs w:val="24"/>
        </w:rPr>
        <w:t>effective</w:t>
      </w:r>
      <w:r w:rsidR="007B33AE" w:rsidRPr="007420D5">
        <w:rPr>
          <w:rFonts w:ascii="Times New Roman" w:hAnsi="Times New Roman" w:cs="Times New Roman"/>
          <w:sz w:val="24"/>
          <w:szCs w:val="24"/>
        </w:rPr>
        <w:t xml:space="preserve"> protection of populations in </w:t>
      </w:r>
      <w:r w:rsidR="00D62731">
        <w:rPr>
          <w:rFonts w:ascii="Times New Roman" w:hAnsi="Times New Roman" w:cs="Times New Roman"/>
          <w:sz w:val="24"/>
          <w:szCs w:val="24"/>
        </w:rPr>
        <w:t>South</w:t>
      </w:r>
      <w:r w:rsidR="007B33AE" w:rsidRPr="007420D5">
        <w:rPr>
          <w:rFonts w:ascii="Times New Roman" w:hAnsi="Times New Roman" w:cs="Times New Roman"/>
          <w:sz w:val="24"/>
          <w:szCs w:val="24"/>
        </w:rPr>
        <w:t xml:space="preserve"> Sudan </w:t>
      </w:r>
      <w:r w:rsidR="00CA4E90">
        <w:rPr>
          <w:rFonts w:ascii="Times New Roman" w:hAnsi="Times New Roman" w:cs="Times New Roman"/>
          <w:sz w:val="24"/>
          <w:szCs w:val="24"/>
        </w:rPr>
        <w:t xml:space="preserve">requires </w:t>
      </w:r>
      <w:r w:rsidR="007B33AE" w:rsidRPr="007420D5">
        <w:rPr>
          <w:rFonts w:ascii="Times New Roman" w:hAnsi="Times New Roman" w:cs="Times New Roman"/>
          <w:sz w:val="24"/>
          <w:szCs w:val="24"/>
        </w:rPr>
        <w:t xml:space="preserve">understanding of </w:t>
      </w:r>
      <w:r w:rsidR="007B33AE">
        <w:rPr>
          <w:rFonts w:ascii="Times New Roman" w:hAnsi="Times New Roman" w:cs="Times New Roman"/>
          <w:sz w:val="24"/>
          <w:szCs w:val="24"/>
        </w:rPr>
        <w:t>how and why populations have been</w:t>
      </w:r>
      <w:r w:rsidR="007B33AE" w:rsidRPr="007420D5">
        <w:rPr>
          <w:rFonts w:ascii="Times New Roman" w:hAnsi="Times New Roman" w:cs="Times New Roman"/>
          <w:sz w:val="24"/>
          <w:szCs w:val="24"/>
        </w:rPr>
        <w:t xml:space="preserve"> targeted</w:t>
      </w:r>
      <w:r w:rsidR="007B33AE" w:rsidRPr="00984E9D">
        <w:rPr>
          <w:rFonts w:ascii="Times New Roman" w:hAnsi="Times New Roman" w:cs="Times New Roman"/>
          <w:sz w:val="24"/>
          <w:szCs w:val="24"/>
        </w:rPr>
        <w:t xml:space="preserve"> </w:t>
      </w:r>
      <w:r w:rsidR="007B33AE">
        <w:rPr>
          <w:rFonts w:ascii="Times New Roman" w:hAnsi="Times New Roman" w:cs="Times New Roman"/>
          <w:sz w:val="24"/>
          <w:szCs w:val="24"/>
        </w:rPr>
        <w:t xml:space="preserve">during wars and insurgencies, despite increasingly </w:t>
      </w:r>
      <w:r w:rsidR="007B33AE" w:rsidRPr="007420D5">
        <w:rPr>
          <w:rFonts w:ascii="Times New Roman" w:hAnsi="Times New Roman" w:cs="Times New Roman"/>
          <w:sz w:val="24"/>
          <w:szCs w:val="24"/>
        </w:rPr>
        <w:t xml:space="preserve">comprehensive diplomatic, humanitarian and military efforts </w:t>
      </w:r>
      <w:r w:rsidR="007B33AE">
        <w:rPr>
          <w:rFonts w:ascii="Times New Roman" w:hAnsi="Times New Roman" w:cs="Times New Roman"/>
          <w:sz w:val="24"/>
          <w:szCs w:val="24"/>
        </w:rPr>
        <w:t>to shield them.</w:t>
      </w:r>
      <w:r w:rsidR="00E7471C">
        <w:rPr>
          <w:rFonts w:ascii="Times New Roman" w:hAnsi="Times New Roman" w:cs="Times New Roman"/>
          <w:kern w:val="1"/>
          <w:sz w:val="24"/>
          <w:szCs w:val="24"/>
        </w:rPr>
        <w:t xml:space="preserve"> </w:t>
      </w:r>
    </w:p>
    <w:p w14:paraId="63235243" w14:textId="464D8A69" w:rsidR="00F655AB"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732B2DBB" w14:textId="521681ED" w:rsidR="00F655AB" w:rsidRPr="007420D5" w:rsidRDefault="0083006F"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b/>
          <w:kern w:val="1"/>
          <w:sz w:val="24"/>
          <w:szCs w:val="24"/>
        </w:rPr>
      </w:pPr>
      <w:r>
        <w:rPr>
          <w:rFonts w:ascii="Times New Roman" w:hAnsi="Times New Roman" w:cs="Times New Roman"/>
          <w:b/>
          <w:kern w:val="1"/>
          <w:sz w:val="24"/>
          <w:szCs w:val="24"/>
        </w:rPr>
        <w:t xml:space="preserve">COLONIAL INCURISIONS AND </w:t>
      </w:r>
      <w:r w:rsidR="007B33AE">
        <w:rPr>
          <w:rFonts w:ascii="Times New Roman" w:hAnsi="Times New Roman" w:cs="Times New Roman"/>
          <w:b/>
          <w:kern w:val="1"/>
          <w:sz w:val="24"/>
          <w:szCs w:val="24"/>
        </w:rPr>
        <w:t>THE INSTITUTIONALI</w:t>
      </w:r>
      <w:r w:rsidR="00CA4E90">
        <w:rPr>
          <w:rFonts w:ascii="Times New Roman" w:hAnsi="Times New Roman" w:cs="Times New Roman"/>
          <w:b/>
          <w:kern w:val="1"/>
          <w:sz w:val="24"/>
          <w:szCs w:val="24"/>
        </w:rPr>
        <w:t>Z</w:t>
      </w:r>
      <w:r w:rsidR="007B33AE">
        <w:rPr>
          <w:rFonts w:ascii="Times New Roman" w:hAnsi="Times New Roman" w:cs="Times New Roman"/>
          <w:b/>
          <w:kern w:val="1"/>
          <w:sz w:val="24"/>
          <w:szCs w:val="24"/>
        </w:rPr>
        <w:t>ATION OF POPULATIONS AS A WARTIME RESOURCE</w:t>
      </w:r>
      <w:r w:rsidR="00BE21B5" w:rsidRPr="007420D5">
        <w:rPr>
          <w:rFonts w:ascii="Times New Roman" w:hAnsi="Times New Roman" w:cs="Times New Roman"/>
          <w:b/>
          <w:kern w:val="1"/>
          <w:sz w:val="24"/>
          <w:szCs w:val="24"/>
        </w:rPr>
        <w:t>, 1899</w:t>
      </w:r>
      <w:r w:rsidR="00714CBB">
        <w:rPr>
          <w:rFonts w:ascii="Times New Roman" w:hAnsi="Times New Roman" w:cs="Times New Roman"/>
          <w:b/>
          <w:kern w:val="1"/>
          <w:sz w:val="24"/>
          <w:szCs w:val="24"/>
        </w:rPr>
        <w:t>–</w:t>
      </w:r>
      <w:r w:rsidR="00BE21B5" w:rsidRPr="007420D5">
        <w:rPr>
          <w:rFonts w:ascii="Times New Roman" w:hAnsi="Times New Roman" w:cs="Times New Roman"/>
          <w:b/>
          <w:kern w:val="1"/>
          <w:sz w:val="24"/>
          <w:szCs w:val="24"/>
        </w:rPr>
        <w:t>1956</w:t>
      </w:r>
    </w:p>
    <w:p w14:paraId="1F62AF91"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45BB41F4" w14:textId="25A245DB" w:rsidR="00373AA6" w:rsidRDefault="00C8115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Starting from about a century ago a skeleton staff of militariz</w:t>
      </w:r>
      <w:r w:rsidRPr="007420D5">
        <w:rPr>
          <w:rFonts w:ascii="Times New Roman" w:hAnsi="Times New Roman" w:cs="Times New Roman"/>
          <w:kern w:val="1"/>
          <w:sz w:val="24"/>
          <w:szCs w:val="24"/>
        </w:rPr>
        <w:t xml:space="preserve">ed officials </w:t>
      </w:r>
      <w:r w:rsidR="00014E11">
        <w:rPr>
          <w:rFonts w:ascii="Times New Roman" w:hAnsi="Times New Roman" w:cs="Times New Roman"/>
          <w:kern w:val="1"/>
          <w:sz w:val="24"/>
          <w:szCs w:val="24"/>
        </w:rPr>
        <w:t>impos</w:t>
      </w:r>
      <w:r>
        <w:rPr>
          <w:rFonts w:ascii="Times New Roman" w:hAnsi="Times New Roman" w:cs="Times New Roman"/>
          <w:kern w:val="1"/>
          <w:sz w:val="24"/>
          <w:szCs w:val="24"/>
        </w:rPr>
        <w:t>ed</w:t>
      </w:r>
      <w:r w:rsidR="00014E11">
        <w:rPr>
          <w:rFonts w:ascii="Times New Roman" w:hAnsi="Times New Roman" w:cs="Times New Roman"/>
          <w:kern w:val="1"/>
          <w:sz w:val="24"/>
          <w:szCs w:val="24"/>
        </w:rPr>
        <w:t xml:space="preserve"> colonial rule</w:t>
      </w:r>
      <w:r>
        <w:rPr>
          <w:rFonts w:ascii="Times New Roman" w:hAnsi="Times New Roman" w:cs="Times New Roman"/>
          <w:kern w:val="1"/>
          <w:sz w:val="24"/>
          <w:szCs w:val="24"/>
        </w:rPr>
        <w:t xml:space="preserve"> in </w:t>
      </w:r>
      <w:r w:rsidR="005557EE">
        <w:rPr>
          <w:rFonts w:ascii="Times New Roman" w:hAnsi="Times New Roman" w:cs="Times New Roman"/>
          <w:kern w:val="1"/>
          <w:sz w:val="24"/>
          <w:szCs w:val="24"/>
        </w:rPr>
        <w:t xml:space="preserve">what is now </w:t>
      </w:r>
      <w:r>
        <w:rPr>
          <w:rFonts w:ascii="Times New Roman" w:hAnsi="Times New Roman" w:cs="Times New Roman"/>
          <w:kern w:val="1"/>
          <w:sz w:val="24"/>
          <w:szCs w:val="24"/>
        </w:rPr>
        <w:t xml:space="preserve">South Sudan </w:t>
      </w:r>
      <w:r w:rsidR="003A3300">
        <w:rPr>
          <w:rFonts w:ascii="Times New Roman" w:hAnsi="Times New Roman" w:cs="Times New Roman"/>
          <w:kern w:val="1"/>
          <w:sz w:val="24"/>
          <w:szCs w:val="24"/>
        </w:rPr>
        <w:t>and began the</w:t>
      </w:r>
      <w:r>
        <w:rPr>
          <w:rFonts w:ascii="Times New Roman" w:hAnsi="Times New Roman" w:cs="Times New Roman"/>
          <w:kern w:val="1"/>
          <w:sz w:val="24"/>
          <w:szCs w:val="24"/>
        </w:rPr>
        <w:t xml:space="preserve"> institutionaliz</w:t>
      </w:r>
      <w:r w:rsidR="006B1632">
        <w:rPr>
          <w:rFonts w:ascii="Times New Roman" w:hAnsi="Times New Roman" w:cs="Times New Roman"/>
          <w:kern w:val="1"/>
          <w:sz w:val="24"/>
          <w:szCs w:val="24"/>
        </w:rPr>
        <w:t>ation of</w:t>
      </w:r>
      <w:r w:rsidR="00014E11">
        <w:rPr>
          <w:rFonts w:ascii="Times New Roman" w:hAnsi="Times New Roman" w:cs="Times New Roman"/>
          <w:kern w:val="1"/>
          <w:sz w:val="24"/>
          <w:szCs w:val="24"/>
        </w:rPr>
        <w:t xml:space="preserve"> </w:t>
      </w:r>
      <w:r w:rsidR="00373AA6">
        <w:rPr>
          <w:rFonts w:ascii="Times New Roman" w:hAnsi="Times New Roman" w:cs="Times New Roman"/>
          <w:kern w:val="1"/>
          <w:sz w:val="24"/>
          <w:szCs w:val="24"/>
        </w:rPr>
        <w:t xml:space="preserve">today’s </w:t>
      </w:r>
      <w:r w:rsidR="00014E11" w:rsidRPr="007420D5">
        <w:rPr>
          <w:rFonts w:ascii="Times New Roman" w:hAnsi="Times New Roman" w:cs="Times New Roman"/>
          <w:kern w:val="1"/>
          <w:sz w:val="24"/>
          <w:szCs w:val="24"/>
        </w:rPr>
        <w:t xml:space="preserve">pattern of </w:t>
      </w:r>
      <w:r w:rsidRPr="007420D5">
        <w:rPr>
          <w:rFonts w:ascii="Times New Roman" w:hAnsi="Times New Roman" w:cs="Times New Roman"/>
          <w:kern w:val="1"/>
          <w:sz w:val="24"/>
          <w:szCs w:val="24"/>
        </w:rPr>
        <w:t>extractive, violent control</w:t>
      </w:r>
      <w:r w:rsidR="00014E11">
        <w:rPr>
          <w:rFonts w:ascii="Times New Roman" w:hAnsi="Times New Roman" w:cs="Times New Roman"/>
          <w:kern w:val="1"/>
          <w:sz w:val="24"/>
          <w:szCs w:val="24"/>
        </w:rPr>
        <w:t>. The</w:t>
      </w:r>
      <w:r w:rsidR="00373AA6">
        <w:rPr>
          <w:rFonts w:ascii="Times New Roman" w:hAnsi="Times New Roman" w:cs="Times New Roman"/>
          <w:kern w:val="1"/>
          <w:sz w:val="24"/>
          <w:szCs w:val="24"/>
        </w:rPr>
        <w:t xml:space="preserve"> officials</w:t>
      </w:r>
      <w:r w:rsidR="00014E11">
        <w:rPr>
          <w:rFonts w:ascii="Times New Roman" w:hAnsi="Times New Roman" w:cs="Times New Roman"/>
          <w:kern w:val="1"/>
          <w:sz w:val="24"/>
          <w:szCs w:val="24"/>
        </w:rPr>
        <w:t xml:space="preserve"> </w:t>
      </w:r>
      <w:r w:rsidR="00014E11" w:rsidRPr="007420D5">
        <w:rPr>
          <w:rFonts w:ascii="Times New Roman" w:hAnsi="Times New Roman" w:cs="Times New Roman"/>
          <w:kern w:val="1"/>
          <w:sz w:val="24"/>
          <w:szCs w:val="24"/>
        </w:rPr>
        <w:t>saw local population</w:t>
      </w:r>
      <w:r w:rsidR="0058646D">
        <w:rPr>
          <w:rFonts w:ascii="Times New Roman" w:hAnsi="Times New Roman" w:cs="Times New Roman"/>
          <w:kern w:val="1"/>
          <w:sz w:val="24"/>
          <w:szCs w:val="24"/>
        </w:rPr>
        <w:t>s</w:t>
      </w:r>
      <w:r w:rsidR="00014E11" w:rsidRPr="007420D5">
        <w:rPr>
          <w:rFonts w:ascii="Times New Roman" w:hAnsi="Times New Roman" w:cs="Times New Roman"/>
          <w:kern w:val="1"/>
          <w:sz w:val="24"/>
          <w:szCs w:val="24"/>
        </w:rPr>
        <w:t xml:space="preserve"> as primordial and backward coll</w:t>
      </w:r>
      <w:r w:rsidR="00014E11">
        <w:rPr>
          <w:rFonts w:ascii="Times New Roman" w:hAnsi="Times New Roman" w:cs="Times New Roman"/>
          <w:kern w:val="1"/>
          <w:sz w:val="24"/>
          <w:szCs w:val="24"/>
        </w:rPr>
        <w:t>ectives to be exploited, mobili</w:t>
      </w:r>
      <w:r w:rsidR="00303485">
        <w:rPr>
          <w:rFonts w:ascii="Times New Roman" w:hAnsi="Times New Roman" w:cs="Times New Roman"/>
          <w:kern w:val="1"/>
          <w:sz w:val="24"/>
          <w:szCs w:val="24"/>
        </w:rPr>
        <w:t>z</w:t>
      </w:r>
      <w:r w:rsidR="00014E11" w:rsidRPr="007420D5">
        <w:rPr>
          <w:rFonts w:ascii="Times New Roman" w:hAnsi="Times New Roman" w:cs="Times New Roman"/>
          <w:kern w:val="1"/>
          <w:sz w:val="24"/>
          <w:szCs w:val="24"/>
        </w:rPr>
        <w:t xml:space="preserve">ed or punished </w:t>
      </w:r>
      <w:r w:rsidR="00014E11" w:rsidRPr="00F946A7">
        <w:rPr>
          <w:rFonts w:ascii="Times New Roman" w:hAnsi="Times New Roman" w:cs="Times New Roman"/>
          <w:i/>
          <w:kern w:val="1"/>
          <w:sz w:val="24"/>
          <w:szCs w:val="24"/>
        </w:rPr>
        <w:t>en masse</w:t>
      </w:r>
      <w:r w:rsidR="00014E11" w:rsidRPr="007420D5">
        <w:rPr>
          <w:rFonts w:ascii="Times New Roman" w:hAnsi="Times New Roman" w:cs="Times New Roman"/>
          <w:kern w:val="1"/>
          <w:sz w:val="24"/>
          <w:szCs w:val="24"/>
        </w:rPr>
        <w:t>.</w:t>
      </w:r>
      <w:r w:rsidR="00014E11">
        <w:rPr>
          <w:rFonts w:ascii="Times New Roman" w:hAnsi="Times New Roman" w:cs="Times New Roman"/>
          <w:kern w:val="1"/>
          <w:sz w:val="24"/>
          <w:szCs w:val="24"/>
        </w:rPr>
        <w:t xml:space="preserve"> </w:t>
      </w:r>
      <w:r w:rsidR="00014E11" w:rsidRPr="007420D5">
        <w:rPr>
          <w:rFonts w:ascii="Times New Roman" w:hAnsi="Times New Roman" w:cs="Times New Roman"/>
          <w:kern w:val="1"/>
          <w:sz w:val="24"/>
          <w:szCs w:val="24"/>
        </w:rPr>
        <w:t>Compared to the norms and ideals advocated within PoC discourse, Sudan’s pre-colonial and colonial history g</w:t>
      </w:r>
      <w:r w:rsidR="00014E11">
        <w:rPr>
          <w:rFonts w:ascii="Times New Roman" w:hAnsi="Times New Roman" w:cs="Times New Roman"/>
          <w:kern w:val="1"/>
          <w:sz w:val="24"/>
          <w:szCs w:val="24"/>
        </w:rPr>
        <w:t>ave</w:t>
      </w:r>
      <w:r w:rsidR="00014E11" w:rsidRPr="007420D5">
        <w:rPr>
          <w:rFonts w:ascii="Times New Roman" w:hAnsi="Times New Roman" w:cs="Times New Roman"/>
          <w:kern w:val="1"/>
          <w:sz w:val="24"/>
          <w:szCs w:val="24"/>
        </w:rPr>
        <w:t xml:space="preserve"> </w:t>
      </w:r>
      <w:r w:rsidR="00014E11">
        <w:rPr>
          <w:rFonts w:ascii="Times New Roman" w:hAnsi="Times New Roman" w:cs="Times New Roman"/>
          <w:kern w:val="1"/>
          <w:sz w:val="24"/>
          <w:szCs w:val="24"/>
        </w:rPr>
        <w:t xml:space="preserve">rise </w:t>
      </w:r>
      <w:r w:rsidR="00014E11" w:rsidRPr="007420D5">
        <w:rPr>
          <w:rFonts w:ascii="Times New Roman" w:hAnsi="Times New Roman" w:cs="Times New Roman"/>
          <w:kern w:val="1"/>
          <w:sz w:val="24"/>
          <w:szCs w:val="24"/>
        </w:rPr>
        <w:t xml:space="preserve">to a </w:t>
      </w:r>
      <w:r w:rsidR="00D439CF">
        <w:rPr>
          <w:rFonts w:ascii="Times New Roman" w:hAnsi="Times New Roman" w:cs="Times New Roman"/>
          <w:kern w:val="1"/>
          <w:sz w:val="24"/>
          <w:szCs w:val="24"/>
        </w:rPr>
        <w:t>different</w:t>
      </w:r>
      <w:r w:rsidR="00014E11">
        <w:rPr>
          <w:rFonts w:ascii="Times New Roman" w:hAnsi="Times New Roman" w:cs="Times New Roman"/>
          <w:kern w:val="1"/>
          <w:sz w:val="24"/>
          <w:szCs w:val="24"/>
        </w:rPr>
        <w:t xml:space="preserve"> </w:t>
      </w:r>
      <w:r w:rsidR="00014E11" w:rsidRPr="007420D5">
        <w:rPr>
          <w:rFonts w:ascii="Times New Roman" w:hAnsi="Times New Roman" w:cs="Times New Roman"/>
          <w:kern w:val="1"/>
          <w:sz w:val="24"/>
          <w:szCs w:val="24"/>
        </w:rPr>
        <w:t>understanding of the rules of war and</w:t>
      </w:r>
      <w:r w:rsidR="00014E11">
        <w:rPr>
          <w:rFonts w:ascii="Times New Roman" w:hAnsi="Times New Roman" w:cs="Times New Roman"/>
          <w:kern w:val="1"/>
          <w:sz w:val="24"/>
          <w:szCs w:val="24"/>
        </w:rPr>
        <w:t xml:space="preserve"> legitimate</w:t>
      </w:r>
      <w:r w:rsidR="00014E11" w:rsidRPr="007420D5">
        <w:rPr>
          <w:rFonts w:ascii="Times New Roman" w:hAnsi="Times New Roman" w:cs="Times New Roman"/>
          <w:kern w:val="1"/>
          <w:sz w:val="24"/>
          <w:szCs w:val="24"/>
        </w:rPr>
        <w:t xml:space="preserve"> violence. </w:t>
      </w:r>
      <w:r w:rsidR="00BC0977">
        <w:rPr>
          <w:rFonts w:ascii="Times New Roman" w:hAnsi="Times New Roman" w:cs="Times New Roman"/>
          <w:kern w:val="1"/>
          <w:sz w:val="24"/>
          <w:szCs w:val="24"/>
        </w:rPr>
        <w:t>T</w:t>
      </w:r>
      <w:r w:rsidR="00014E11">
        <w:rPr>
          <w:rFonts w:ascii="Times New Roman" w:hAnsi="Times New Roman" w:cs="Times New Roman"/>
          <w:kern w:val="1"/>
          <w:sz w:val="24"/>
          <w:szCs w:val="24"/>
        </w:rPr>
        <w:t>h</w:t>
      </w:r>
      <w:r w:rsidR="00373AA6">
        <w:rPr>
          <w:rFonts w:ascii="Times New Roman" w:hAnsi="Times New Roman" w:cs="Times New Roman"/>
          <w:kern w:val="1"/>
          <w:sz w:val="24"/>
          <w:szCs w:val="24"/>
        </w:rPr>
        <w:t>is</w:t>
      </w:r>
      <w:r w:rsidR="00BC0977">
        <w:rPr>
          <w:rFonts w:ascii="Times New Roman" w:hAnsi="Times New Roman" w:cs="Times New Roman"/>
          <w:kern w:val="1"/>
          <w:sz w:val="24"/>
          <w:szCs w:val="24"/>
        </w:rPr>
        <w:t xml:space="preserve"> period</w:t>
      </w:r>
      <w:r w:rsidR="00373AA6">
        <w:rPr>
          <w:rFonts w:ascii="Times New Roman" w:hAnsi="Times New Roman" w:cs="Times New Roman"/>
          <w:kern w:val="1"/>
          <w:sz w:val="24"/>
          <w:szCs w:val="24"/>
        </w:rPr>
        <w:t xml:space="preserve"> established a practi</w:t>
      </w:r>
      <w:r w:rsidR="00541C70">
        <w:rPr>
          <w:rFonts w:ascii="Times New Roman" w:hAnsi="Times New Roman" w:cs="Times New Roman"/>
          <w:kern w:val="1"/>
          <w:sz w:val="24"/>
          <w:szCs w:val="24"/>
        </w:rPr>
        <w:t>c</w:t>
      </w:r>
      <w:r w:rsidR="00373AA6">
        <w:rPr>
          <w:rFonts w:ascii="Times New Roman" w:hAnsi="Times New Roman" w:cs="Times New Roman"/>
          <w:kern w:val="1"/>
          <w:sz w:val="24"/>
          <w:szCs w:val="24"/>
        </w:rPr>
        <w:t>e where th</w:t>
      </w:r>
      <w:r w:rsidR="00014E11">
        <w:rPr>
          <w:rFonts w:ascii="Times New Roman" w:hAnsi="Times New Roman" w:cs="Times New Roman"/>
          <w:kern w:val="1"/>
          <w:sz w:val="24"/>
          <w:szCs w:val="24"/>
        </w:rPr>
        <w:t xml:space="preserve">e state generally treated people </w:t>
      </w:r>
      <w:r w:rsidR="00014E11" w:rsidRPr="007420D5">
        <w:rPr>
          <w:rFonts w:ascii="Times New Roman" w:hAnsi="Times New Roman" w:cs="Times New Roman"/>
          <w:kern w:val="1"/>
          <w:sz w:val="24"/>
          <w:szCs w:val="24"/>
        </w:rPr>
        <w:t>as enemy combatants, justifiable collateral and financial assets</w:t>
      </w:r>
      <w:r w:rsidR="00014E11">
        <w:rPr>
          <w:rFonts w:ascii="Times New Roman" w:hAnsi="Times New Roman" w:cs="Times New Roman"/>
          <w:kern w:val="1"/>
          <w:sz w:val="24"/>
          <w:szCs w:val="24"/>
        </w:rPr>
        <w:t xml:space="preserve">; local populations grew to understand state power and authority as resting on violent impunity (Hutchinson, 1996; Jok and Hutchinson, 1999). </w:t>
      </w:r>
      <w:r w:rsidR="000C451A">
        <w:rPr>
          <w:rFonts w:ascii="Times New Roman" w:hAnsi="Times New Roman" w:cs="Times New Roman"/>
          <w:kern w:val="1"/>
          <w:sz w:val="24"/>
          <w:szCs w:val="24"/>
        </w:rPr>
        <w:t>T</w:t>
      </w:r>
      <w:r w:rsidR="000C451A" w:rsidRPr="007420D5">
        <w:rPr>
          <w:rFonts w:ascii="Times New Roman" w:hAnsi="Times New Roman" w:cs="Times New Roman"/>
          <w:kern w:val="1"/>
          <w:sz w:val="24"/>
          <w:szCs w:val="24"/>
        </w:rPr>
        <w:t>oday</w:t>
      </w:r>
      <w:r w:rsidR="000C451A">
        <w:rPr>
          <w:rFonts w:ascii="Times New Roman" w:hAnsi="Times New Roman" w:cs="Times New Roman"/>
          <w:kern w:val="1"/>
          <w:sz w:val="24"/>
          <w:szCs w:val="24"/>
        </w:rPr>
        <w:t>’s</w:t>
      </w:r>
      <w:r w:rsidR="000C451A" w:rsidRPr="007420D5" w:rsidDel="00014E11">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military units</w:t>
      </w:r>
      <w:r w:rsidR="005C375E"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government forces</w:t>
      </w:r>
      <w:r w:rsidR="00C57F24" w:rsidRPr="007420D5">
        <w:rPr>
          <w:rFonts w:ascii="Times New Roman" w:hAnsi="Times New Roman" w:cs="Times New Roman"/>
          <w:kern w:val="1"/>
          <w:sz w:val="24"/>
          <w:szCs w:val="24"/>
        </w:rPr>
        <w:t xml:space="preserve"> and</w:t>
      </w:r>
      <w:r w:rsidR="00EC73EE" w:rsidRPr="007420D5">
        <w:rPr>
          <w:rFonts w:ascii="Times New Roman" w:hAnsi="Times New Roman" w:cs="Times New Roman"/>
          <w:kern w:val="1"/>
          <w:sz w:val="24"/>
          <w:szCs w:val="24"/>
        </w:rPr>
        <w:t xml:space="preserve"> rebels</w:t>
      </w:r>
      <w:r w:rsidR="005C375E" w:rsidRPr="007420D5">
        <w:rPr>
          <w:rFonts w:ascii="Times New Roman" w:hAnsi="Times New Roman" w:cs="Times New Roman"/>
          <w:kern w:val="1"/>
          <w:sz w:val="24"/>
          <w:szCs w:val="24"/>
        </w:rPr>
        <w:t xml:space="preserve"> alike,</w:t>
      </w:r>
      <w:r w:rsidR="00EC73EE" w:rsidRPr="007420D5">
        <w:rPr>
          <w:rFonts w:ascii="Times New Roman" w:hAnsi="Times New Roman" w:cs="Times New Roman"/>
          <w:kern w:val="1"/>
          <w:sz w:val="24"/>
          <w:szCs w:val="24"/>
        </w:rPr>
        <w:t xml:space="preserve"> and their strategies and tactics </w:t>
      </w:r>
      <w:r w:rsidR="00BA2510" w:rsidRPr="007420D5">
        <w:rPr>
          <w:rFonts w:ascii="Times New Roman" w:hAnsi="Times New Roman" w:cs="Times New Roman"/>
          <w:kern w:val="1"/>
          <w:sz w:val="24"/>
          <w:szCs w:val="24"/>
        </w:rPr>
        <w:t xml:space="preserve">can be traced back to </w:t>
      </w:r>
      <w:r w:rsidR="00EC73EE" w:rsidRPr="007420D5">
        <w:rPr>
          <w:rFonts w:ascii="Times New Roman" w:hAnsi="Times New Roman" w:cs="Times New Roman"/>
          <w:kern w:val="1"/>
          <w:sz w:val="24"/>
          <w:szCs w:val="24"/>
        </w:rPr>
        <w:t xml:space="preserve">the colonial conquest and </w:t>
      </w:r>
      <w:r w:rsidR="00BD0395">
        <w:rPr>
          <w:rFonts w:ascii="Times New Roman" w:hAnsi="Times New Roman" w:cs="Times New Roman"/>
          <w:kern w:val="1"/>
          <w:sz w:val="24"/>
          <w:szCs w:val="24"/>
        </w:rPr>
        <w:t xml:space="preserve">the </w:t>
      </w:r>
      <w:r w:rsidR="00EC73EE" w:rsidRPr="007420D5">
        <w:rPr>
          <w:rFonts w:ascii="Times New Roman" w:hAnsi="Times New Roman" w:cs="Times New Roman"/>
          <w:kern w:val="1"/>
          <w:sz w:val="24"/>
          <w:szCs w:val="24"/>
        </w:rPr>
        <w:t>extractive ivory, slave and cattle trades</w:t>
      </w:r>
      <w:r w:rsidR="000C451A">
        <w:rPr>
          <w:rFonts w:ascii="Times New Roman" w:hAnsi="Times New Roman" w:cs="Times New Roman"/>
          <w:kern w:val="1"/>
          <w:sz w:val="24"/>
          <w:szCs w:val="24"/>
        </w:rPr>
        <w:t xml:space="preserve"> of</w:t>
      </w:r>
      <w:r w:rsidR="00A871FC" w:rsidRPr="007420D5">
        <w:rPr>
          <w:rFonts w:ascii="Times New Roman" w:hAnsi="Times New Roman" w:cs="Times New Roman"/>
          <w:kern w:val="1"/>
          <w:sz w:val="24"/>
          <w:szCs w:val="24"/>
        </w:rPr>
        <w:t xml:space="preserve"> </w:t>
      </w:r>
      <w:r w:rsidR="000C451A" w:rsidRPr="007420D5">
        <w:rPr>
          <w:rFonts w:ascii="Times New Roman" w:hAnsi="Times New Roman" w:cs="Times New Roman"/>
          <w:kern w:val="1"/>
          <w:sz w:val="24"/>
          <w:szCs w:val="24"/>
        </w:rPr>
        <w:t xml:space="preserve">the </w:t>
      </w:r>
      <w:r w:rsidR="000C451A">
        <w:rPr>
          <w:rFonts w:ascii="Times New Roman" w:hAnsi="Times New Roman" w:cs="Times New Roman"/>
          <w:kern w:val="1"/>
          <w:sz w:val="24"/>
          <w:szCs w:val="24"/>
        </w:rPr>
        <w:t>nineteenth century</w:t>
      </w:r>
      <w:r w:rsidR="000C451A" w:rsidRPr="007420D5">
        <w:rPr>
          <w:rFonts w:ascii="Times New Roman" w:hAnsi="Times New Roman" w:cs="Times New Roman"/>
          <w:kern w:val="1"/>
          <w:sz w:val="24"/>
          <w:szCs w:val="24"/>
        </w:rPr>
        <w:t xml:space="preserve"> </w:t>
      </w:r>
      <w:r w:rsidR="00A871FC" w:rsidRPr="007420D5">
        <w:rPr>
          <w:rFonts w:ascii="Times New Roman" w:hAnsi="Times New Roman" w:cs="Times New Roman"/>
          <w:kern w:val="1"/>
          <w:sz w:val="24"/>
          <w:szCs w:val="24"/>
        </w:rPr>
        <w:t>(Johnson, 2011: 5)</w:t>
      </w:r>
      <w:r w:rsidR="00EC73EE" w:rsidRPr="007420D5">
        <w:rPr>
          <w:rFonts w:ascii="Times New Roman" w:hAnsi="Times New Roman" w:cs="Times New Roman"/>
          <w:kern w:val="1"/>
          <w:sz w:val="24"/>
          <w:szCs w:val="24"/>
        </w:rPr>
        <w:t xml:space="preserve">. </w:t>
      </w:r>
    </w:p>
    <w:p w14:paraId="4ED4D6BC" w14:textId="77777777" w:rsidR="00373AA6" w:rsidRDefault="00373AA6"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7F55792E" w14:textId="621448F4" w:rsidR="00902FCC" w:rsidRPr="007420D5" w:rsidRDefault="000C451A"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sidRPr="007420D5">
        <w:rPr>
          <w:rFonts w:ascii="Times New Roman" w:hAnsi="Times New Roman" w:cs="Times New Roman"/>
          <w:kern w:val="1"/>
          <w:sz w:val="24"/>
          <w:szCs w:val="24"/>
        </w:rPr>
        <w:t>Th</w:t>
      </w:r>
      <w:r>
        <w:rPr>
          <w:rFonts w:ascii="Times New Roman" w:hAnsi="Times New Roman" w:cs="Times New Roman"/>
          <w:kern w:val="1"/>
          <w:sz w:val="24"/>
          <w:szCs w:val="24"/>
        </w:rPr>
        <w:t>is</w:t>
      </w:r>
      <w:r w:rsidRPr="007420D5">
        <w:rPr>
          <w:rFonts w:ascii="Times New Roman" w:hAnsi="Times New Roman" w:cs="Times New Roman"/>
          <w:kern w:val="1"/>
          <w:sz w:val="24"/>
          <w:szCs w:val="24"/>
        </w:rPr>
        <w:t xml:space="preserve"> history of conquest and military slavery – and the </w:t>
      </w:r>
      <w:r>
        <w:rPr>
          <w:rFonts w:ascii="Times New Roman" w:hAnsi="Times New Roman" w:cs="Times New Roman"/>
          <w:kern w:val="1"/>
          <w:sz w:val="24"/>
          <w:szCs w:val="24"/>
        </w:rPr>
        <w:t>brutal</w:t>
      </w:r>
      <w:r w:rsidRPr="007420D5">
        <w:rPr>
          <w:rFonts w:ascii="Times New Roman" w:hAnsi="Times New Roman" w:cs="Times New Roman"/>
          <w:kern w:val="1"/>
          <w:sz w:val="24"/>
          <w:szCs w:val="24"/>
        </w:rPr>
        <w:t xml:space="preserve"> extractive personal</w:t>
      </w:r>
      <w:r>
        <w:rPr>
          <w:rFonts w:ascii="Times New Roman" w:hAnsi="Times New Roman" w:cs="Times New Roman"/>
          <w:kern w:val="1"/>
          <w:sz w:val="24"/>
          <w:szCs w:val="24"/>
        </w:rPr>
        <w:t>ize</w:t>
      </w:r>
      <w:r w:rsidRPr="007420D5">
        <w:rPr>
          <w:rFonts w:ascii="Times New Roman" w:hAnsi="Times New Roman" w:cs="Times New Roman"/>
          <w:kern w:val="1"/>
          <w:sz w:val="24"/>
          <w:szCs w:val="24"/>
        </w:rPr>
        <w:t>d mode of governance maintained and reinforced</w:t>
      </w:r>
      <w:r>
        <w:rPr>
          <w:rFonts w:ascii="Times New Roman" w:hAnsi="Times New Roman" w:cs="Times New Roman"/>
          <w:kern w:val="1"/>
          <w:sz w:val="24"/>
          <w:szCs w:val="24"/>
        </w:rPr>
        <w:t xml:space="preserve"> by new rulers</w:t>
      </w:r>
      <w:r w:rsidRPr="007420D5">
        <w:rPr>
          <w:rFonts w:ascii="Times New Roman" w:hAnsi="Times New Roman" w:cs="Times New Roman"/>
          <w:kern w:val="1"/>
          <w:sz w:val="24"/>
          <w:szCs w:val="24"/>
        </w:rPr>
        <w:t xml:space="preserve"> – is crucial to understanding the roots of violent political authority </w:t>
      </w:r>
      <w:r>
        <w:rPr>
          <w:rFonts w:ascii="Times New Roman" w:hAnsi="Times New Roman" w:cs="Times New Roman"/>
          <w:kern w:val="1"/>
          <w:sz w:val="24"/>
          <w:szCs w:val="24"/>
        </w:rPr>
        <w:t>in</w:t>
      </w:r>
      <w:r w:rsidRPr="007420D5">
        <w:rPr>
          <w:rFonts w:ascii="Times New Roman" w:hAnsi="Times New Roman" w:cs="Times New Roman"/>
          <w:kern w:val="1"/>
          <w:sz w:val="24"/>
          <w:szCs w:val="24"/>
        </w:rPr>
        <w:t xml:space="preserve"> relation</w:t>
      </w:r>
      <w:r>
        <w:rPr>
          <w:rFonts w:ascii="Times New Roman" w:hAnsi="Times New Roman" w:cs="Times New Roman"/>
          <w:kern w:val="1"/>
          <w:sz w:val="24"/>
          <w:szCs w:val="24"/>
        </w:rPr>
        <w:t xml:space="preserve"> to</w:t>
      </w:r>
      <w:r w:rsidRPr="007420D5">
        <w:rPr>
          <w:rFonts w:ascii="Times New Roman" w:hAnsi="Times New Roman" w:cs="Times New Roman"/>
          <w:kern w:val="1"/>
          <w:sz w:val="24"/>
          <w:szCs w:val="24"/>
        </w:rPr>
        <w:t xml:space="preserve"> local populations.</w:t>
      </w:r>
      <w:r>
        <w:rPr>
          <w:rFonts w:ascii="Times New Roman" w:hAnsi="Times New Roman" w:cs="Times New Roman"/>
          <w:kern w:val="1"/>
          <w:sz w:val="24"/>
          <w:szCs w:val="24"/>
        </w:rPr>
        <w:t xml:space="preserve"> Slave armies were a common feature of both trade and conquest during the 19</w:t>
      </w:r>
      <w:r w:rsidRPr="00B35B5F">
        <w:rPr>
          <w:rFonts w:ascii="Times New Roman" w:hAnsi="Times New Roman" w:cs="Times New Roman"/>
          <w:kern w:val="1"/>
          <w:sz w:val="24"/>
          <w:szCs w:val="24"/>
          <w:vertAlign w:val="superscript"/>
        </w:rPr>
        <w:t>th</w:t>
      </w:r>
      <w:r>
        <w:rPr>
          <w:rFonts w:ascii="Times New Roman" w:hAnsi="Times New Roman" w:cs="Times New Roman"/>
          <w:kern w:val="1"/>
          <w:sz w:val="24"/>
          <w:szCs w:val="24"/>
        </w:rPr>
        <w:t xml:space="preserve"> century. Military slavery </w:t>
      </w:r>
      <w:r w:rsidR="00300F29">
        <w:rPr>
          <w:rFonts w:ascii="Times New Roman" w:hAnsi="Times New Roman" w:cs="Times New Roman"/>
          <w:kern w:val="1"/>
          <w:sz w:val="24"/>
          <w:szCs w:val="24"/>
        </w:rPr>
        <w:t>underpinned</w:t>
      </w:r>
      <w:r w:rsidR="00EC73EE" w:rsidRPr="007420D5">
        <w:rPr>
          <w:rFonts w:ascii="Times New Roman" w:hAnsi="Times New Roman" w:cs="Times New Roman"/>
          <w:kern w:val="1"/>
          <w:sz w:val="24"/>
          <w:szCs w:val="24"/>
        </w:rPr>
        <w:t xml:space="preserve"> </w:t>
      </w:r>
      <w:r w:rsidR="00373AA6">
        <w:rPr>
          <w:rFonts w:ascii="Times New Roman" w:hAnsi="Times New Roman" w:cs="Times New Roman"/>
          <w:kern w:val="1"/>
          <w:sz w:val="24"/>
          <w:szCs w:val="24"/>
        </w:rPr>
        <w:t>government</w:t>
      </w:r>
      <w:r w:rsidR="00373AA6" w:rsidRPr="007420D5">
        <w:rPr>
          <w:rFonts w:ascii="Times New Roman" w:hAnsi="Times New Roman" w:cs="Times New Roman"/>
          <w:kern w:val="1"/>
          <w:sz w:val="24"/>
          <w:szCs w:val="24"/>
        </w:rPr>
        <w:t xml:space="preserve"> </w:t>
      </w:r>
      <w:r w:rsidR="00373AA6">
        <w:rPr>
          <w:rFonts w:ascii="Times New Roman" w:hAnsi="Times New Roman" w:cs="Times New Roman"/>
          <w:kern w:val="1"/>
          <w:sz w:val="24"/>
          <w:szCs w:val="24"/>
        </w:rPr>
        <w:t>military capacity</w:t>
      </w:r>
      <w:r w:rsidR="00373AA6" w:rsidRPr="007420D5">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 xml:space="preserve">under the </w:t>
      </w:r>
      <w:r w:rsidR="00B6281B">
        <w:rPr>
          <w:rFonts w:ascii="Times New Roman" w:hAnsi="Times New Roman" w:cs="Times New Roman"/>
          <w:kern w:val="1"/>
          <w:sz w:val="24"/>
          <w:szCs w:val="24"/>
        </w:rPr>
        <w:t xml:space="preserve">Sudanese </w:t>
      </w:r>
      <w:r w:rsidR="00EC73EE" w:rsidRPr="007420D5">
        <w:rPr>
          <w:rFonts w:ascii="Times New Roman" w:hAnsi="Times New Roman" w:cs="Times New Roman"/>
          <w:kern w:val="1"/>
          <w:sz w:val="24"/>
          <w:szCs w:val="24"/>
        </w:rPr>
        <w:t xml:space="preserve">Mahdiyya </w:t>
      </w:r>
      <w:r w:rsidR="00A843A7">
        <w:rPr>
          <w:rFonts w:ascii="Times New Roman" w:hAnsi="Times New Roman" w:cs="Times New Roman"/>
          <w:kern w:val="1"/>
          <w:sz w:val="24"/>
          <w:szCs w:val="24"/>
        </w:rPr>
        <w:t>state</w:t>
      </w:r>
      <w:r w:rsidR="00B6281B">
        <w:rPr>
          <w:rFonts w:ascii="Times New Roman" w:hAnsi="Times New Roman" w:cs="Times New Roman"/>
          <w:kern w:val="1"/>
          <w:sz w:val="24"/>
          <w:szCs w:val="24"/>
        </w:rPr>
        <w:t xml:space="preserve"> over</w:t>
      </w:r>
      <w:r w:rsidR="00EC73EE" w:rsidRPr="007420D5">
        <w:rPr>
          <w:rFonts w:ascii="Times New Roman" w:hAnsi="Times New Roman" w:cs="Times New Roman"/>
          <w:kern w:val="1"/>
          <w:sz w:val="24"/>
          <w:szCs w:val="24"/>
        </w:rPr>
        <w:t xml:space="preserve"> 1882</w:t>
      </w:r>
      <w:r w:rsidR="00BD039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1898, and </w:t>
      </w:r>
      <w:r w:rsidR="00B6281B">
        <w:rPr>
          <w:rFonts w:ascii="Times New Roman" w:hAnsi="Times New Roman" w:cs="Times New Roman"/>
          <w:kern w:val="1"/>
          <w:sz w:val="24"/>
          <w:szCs w:val="24"/>
        </w:rPr>
        <w:t>in</w:t>
      </w:r>
      <w:r w:rsidR="00B6281B" w:rsidRPr="007420D5">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 xml:space="preserve">the Anglo-Egyptian Condominium from 1899 </w:t>
      </w:r>
      <w:r w:rsidR="00B82920">
        <w:rPr>
          <w:rFonts w:ascii="Times New Roman" w:hAnsi="Times New Roman" w:cs="Times New Roman"/>
          <w:kern w:val="1"/>
          <w:sz w:val="24"/>
          <w:szCs w:val="24"/>
        </w:rPr>
        <w:t>until</w:t>
      </w:r>
      <w:r w:rsidR="00EC73EE" w:rsidRPr="007420D5">
        <w:rPr>
          <w:rFonts w:ascii="Times New Roman" w:hAnsi="Times New Roman" w:cs="Times New Roman"/>
          <w:kern w:val="1"/>
          <w:sz w:val="24"/>
          <w:szCs w:val="24"/>
        </w:rPr>
        <w:t xml:space="preserve"> Sudan’s independence in 1956. </w:t>
      </w:r>
      <w:r w:rsidR="0073042B" w:rsidRPr="007420D5">
        <w:rPr>
          <w:rFonts w:ascii="Times New Roman" w:hAnsi="Times New Roman" w:cs="Times New Roman"/>
          <w:kern w:val="1"/>
          <w:sz w:val="24"/>
          <w:szCs w:val="24"/>
        </w:rPr>
        <w:t>In the latter period</w:t>
      </w:r>
      <w:r w:rsidR="00945C98" w:rsidRPr="007420D5">
        <w:rPr>
          <w:rFonts w:ascii="Times New Roman" w:hAnsi="Times New Roman" w:cs="Times New Roman"/>
          <w:kern w:val="1"/>
          <w:sz w:val="24"/>
          <w:szCs w:val="24"/>
        </w:rPr>
        <w:t>,</w:t>
      </w:r>
      <w:r w:rsidR="0073042B" w:rsidRPr="007420D5">
        <w:rPr>
          <w:rFonts w:ascii="Times New Roman" w:hAnsi="Times New Roman" w:cs="Times New Roman"/>
          <w:kern w:val="1"/>
          <w:sz w:val="24"/>
          <w:szCs w:val="24"/>
        </w:rPr>
        <w:t xml:space="preserve"> t</w:t>
      </w:r>
      <w:r w:rsidR="00EC73EE" w:rsidRPr="007420D5">
        <w:rPr>
          <w:rFonts w:ascii="Times New Roman" w:hAnsi="Times New Roman" w:cs="Times New Roman"/>
          <w:kern w:val="1"/>
          <w:sz w:val="24"/>
          <w:szCs w:val="24"/>
        </w:rPr>
        <w:t>he soldier held an ambiguous role</w:t>
      </w:r>
      <w:r w:rsidR="0073042B" w:rsidRPr="007420D5">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 xml:space="preserve">as Johnson </w:t>
      </w:r>
      <w:r w:rsidR="00945C98" w:rsidRPr="007420D5">
        <w:rPr>
          <w:rFonts w:ascii="Times New Roman" w:hAnsi="Times New Roman" w:cs="Times New Roman"/>
          <w:kern w:val="1"/>
          <w:sz w:val="24"/>
          <w:szCs w:val="24"/>
        </w:rPr>
        <w:t xml:space="preserve">(1988: 150) </w:t>
      </w:r>
      <w:r w:rsidR="00EC73EE" w:rsidRPr="007420D5">
        <w:rPr>
          <w:rFonts w:ascii="Times New Roman" w:hAnsi="Times New Roman" w:cs="Times New Roman"/>
          <w:kern w:val="1"/>
          <w:sz w:val="24"/>
          <w:szCs w:val="24"/>
        </w:rPr>
        <w:t>note</w:t>
      </w:r>
      <w:r w:rsidR="0073042B" w:rsidRPr="007420D5">
        <w:rPr>
          <w:rFonts w:ascii="Times New Roman" w:hAnsi="Times New Roman" w:cs="Times New Roman"/>
          <w:kern w:val="1"/>
          <w:sz w:val="24"/>
          <w:szCs w:val="24"/>
        </w:rPr>
        <w:t>s:</w:t>
      </w:r>
      <w:r w:rsidR="00771DC2">
        <w:rPr>
          <w:rFonts w:ascii="Times New Roman" w:hAnsi="Times New Roman" w:cs="Times New Roman"/>
          <w:kern w:val="1"/>
          <w:sz w:val="24"/>
          <w:szCs w:val="24"/>
        </w:rPr>
        <w:t xml:space="preserve"> </w:t>
      </w:r>
      <w:r w:rsidR="00FD6FB0">
        <w:rPr>
          <w:rFonts w:ascii="Times New Roman" w:hAnsi="Times New Roman" w:cs="Times New Roman"/>
          <w:kern w:val="1"/>
          <w:sz w:val="24"/>
          <w:szCs w:val="24"/>
        </w:rPr>
        <w:t>‘</w:t>
      </w:r>
      <w:r w:rsidR="00771DC2" w:rsidRPr="00771DC2">
        <w:rPr>
          <w:rFonts w:ascii="Times New Roman" w:hAnsi="Times New Roman" w:cs="Times New Roman"/>
          <w:kern w:val="1"/>
          <w:sz w:val="24"/>
          <w:szCs w:val="24"/>
        </w:rPr>
        <w:t xml:space="preserve">the lack of volunteers among Southern Sudanese drove the government to measures of recruitment that </w:t>
      </w:r>
      <w:r w:rsidR="00771DC2" w:rsidRPr="00771DC2">
        <w:rPr>
          <w:rFonts w:ascii="Times New Roman" w:hAnsi="Times New Roman" w:cs="Times New Roman"/>
          <w:kern w:val="1"/>
          <w:sz w:val="24"/>
          <w:szCs w:val="24"/>
        </w:rPr>
        <w:lastRenderedPageBreak/>
        <w:t>were scarcely distinguishable from those adopted by the Turco-Egyptian regime.</w:t>
      </w:r>
      <w:r w:rsidR="00FD6FB0">
        <w:rPr>
          <w:rFonts w:ascii="Times New Roman" w:hAnsi="Times New Roman" w:cs="Times New Roman"/>
          <w:kern w:val="1"/>
          <w:sz w:val="24"/>
          <w:szCs w:val="24"/>
        </w:rPr>
        <w:t>’</w:t>
      </w:r>
      <w:r w:rsidR="007C03BC">
        <w:rPr>
          <w:rFonts w:ascii="Times New Roman" w:hAnsi="Times New Roman" w:cs="Times New Roman"/>
          <w:kern w:val="1"/>
          <w:sz w:val="24"/>
          <w:szCs w:val="24"/>
        </w:rPr>
        <w:t xml:space="preserve"> For instance, w</w:t>
      </w:r>
      <w:r w:rsidR="0073042B" w:rsidRPr="007420D5">
        <w:rPr>
          <w:rFonts w:ascii="Times New Roman" w:hAnsi="Times New Roman" w:cs="Times New Roman"/>
          <w:kern w:val="1"/>
          <w:sz w:val="24"/>
          <w:szCs w:val="24"/>
        </w:rPr>
        <w:t xml:space="preserve">ell into the Condominium </w:t>
      </w:r>
      <w:r w:rsidR="0073042B" w:rsidRPr="00D81A96">
        <w:rPr>
          <w:rFonts w:ascii="Times New Roman" w:hAnsi="Times New Roman" w:cs="Times New Roman"/>
          <w:kern w:val="1"/>
          <w:sz w:val="24"/>
          <w:szCs w:val="24"/>
        </w:rPr>
        <w:t>period</w:t>
      </w:r>
      <w:r w:rsidR="00010483">
        <w:rPr>
          <w:rFonts w:ascii="Times New Roman" w:hAnsi="Times New Roman" w:cs="Times New Roman"/>
          <w:kern w:val="1"/>
          <w:sz w:val="24"/>
          <w:szCs w:val="24"/>
        </w:rPr>
        <w:t xml:space="preserve"> over 1899-1956</w:t>
      </w:r>
      <w:r w:rsidR="00945C98" w:rsidRPr="00D81A96">
        <w:rPr>
          <w:rFonts w:ascii="Times New Roman" w:hAnsi="Times New Roman" w:cs="Times New Roman"/>
          <w:kern w:val="1"/>
          <w:sz w:val="24"/>
          <w:szCs w:val="24"/>
        </w:rPr>
        <w:t>,</w:t>
      </w:r>
      <w:r w:rsidR="0073042B" w:rsidRPr="00D81A96">
        <w:rPr>
          <w:rFonts w:ascii="Times New Roman" w:hAnsi="Times New Roman" w:cs="Times New Roman"/>
          <w:kern w:val="1"/>
          <w:sz w:val="24"/>
          <w:szCs w:val="24"/>
        </w:rPr>
        <w:t xml:space="preserve"> the British administration continued to brand the skin of Sudanese soldiers to make deserters easier to identify. </w:t>
      </w:r>
      <w:r w:rsidR="007C03BC">
        <w:rPr>
          <w:rFonts w:ascii="Times New Roman" w:hAnsi="Times New Roman" w:cs="Times New Roman"/>
          <w:kern w:val="1"/>
          <w:sz w:val="24"/>
          <w:szCs w:val="24"/>
        </w:rPr>
        <w:t>Notably, while p</w:t>
      </w:r>
      <w:r w:rsidR="00EC73EE" w:rsidRPr="00D81A96">
        <w:rPr>
          <w:rFonts w:ascii="Times New Roman" w:hAnsi="Times New Roman" w:cs="Times New Roman"/>
          <w:kern w:val="1"/>
          <w:sz w:val="24"/>
          <w:szCs w:val="24"/>
        </w:rPr>
        <w:t xml:space="preserve">atterns of recruitment throughout (and </w:t>
      </w:r>
      <w:r w:rsidR="00B82920" w:rsidRPr="00DD32CC">
        <w:rPr>
          <w:rFonts w:ascii="Times New Roman" w:hAnsi="Times New Roman" w:cs="Times New Roman"/>
          <w:kern w:val="1"/>
          <w:sz w:val="24"/>
          <w:szCs w:val="24"/>
        </w:rPr>
        <w:t>after</w:t>
      </w:r>
      <w:r w:rsidR="00EC73EE" w:rsidRPr="00DD32CC">
        <w:rPr>
          <w:rFonts w:ascii="Times New Roman" w:hAnsi="Times New Roman" w:cs="Times New Roman"/>
          <w:kern w:val="1"/>
          <w:sz w:val="24"/>
          <w:szCs w:val="24"/>
        </w:rPr>
        <w:t>) the Condominium continued to centre on economic, social or physical coercion</w:t>
      </w:r>
      <w:r w:rsidR="006110CA" w:rsidRPr="00D81A96">
        <w:rPr>
          <w:rFonts w:ascii="Times New Roman" w:hAnsi="Times New Roman" w:cs="Times New Roman"/>
          <w:kern w:val="1"/>
          <w:sz w:val="24"/>
          <w:szCs w:val="24"/>
        </w:rPr>
        <w:t xml:space="preserve">; local communities developed projects of management, evasion, and mediation of this external violent power </w:t>
      </w:r>
      <w:r w:rsidR="00F83CFF" w:rsidRPr="00D81A96">
        <w:rPr>
          <w:rFonts w:ascii="Times New Roman" w:hAnsi="Times New Roman" w:cs="Times New Roman"/>
          <w:kern w:val="1"/>
          <w:sz w:val="24"/>
          <w:szCs w:val="24"/>
        </w:rPr>
        <w:t>(Leonardi,</w:t>
      </w:r>
      <w:r w:rsidR="007219DB" w:rsidRPr="00DD32CC">
        <w:rPr>
          <w:rFonts w:ascii="Times New Roman" w:hAnsi="Times New Roman" w:cs="Times New Roman"/>
          <w:kern w:val="1"/>
          <w:sz w:val="24"/>
          <w:szCs w:val="24"/>
        </w:rPr>
        <w:t xml:space="preserve"> 2007</w:t>
      </w:r>
      <w:r w:rsidR="00F83CFF" w:rsidRPr="00DD32CC">
        <w:rPr>
          <w:rFonts w:ascii="Times New Roman" w:hAnsi="Times New Roman" w:cs="Times New Roman"/>
          <w:kern w:val="1"/>
          <w:sz w:val="24"/>
          <w:szCs w:val="24"/>
        </w:rPr>
        <w:t>b)</w:t>
      </w:r>
      <w:r w:rsidR="00EC73EE" w:rsidRPr="00DD32CC">
        <w:rPr>
          <w:rFonts w:ascii="Times New Roman" w:hAnsi="Times New Roman" w:cs="Times New Roman"/>
          <w:kern w:val="1"/>
          <w:sz w:val="24"/>
          <w:szCs w:val="24"/>
        </w:rPr>
        <w:t>.</w:t>
      </w:r>
      <w:r w:rsidR="00EC73EE" w:rsidRPr="00D81A96">
        <w:rPr>
          <w:rFonts w:ascii="Times New Roman" w:hAnsi="Times New Roman" w:cs="Times New Roman"/>
          <w:kern w:val="1"/>
          <w:sz w:val="24"/>
          <w:szCs w:val="24"/>
        </w:rPr>
        <w:t xml:space="preserve"> The state’s</w:t>
      </w:r>
      <w:r w:rsidR="00EC73EE" w:rsidRPr="007420D5">
        <w:rPr>
          <w:rFonts w:ascii="Times New Roman" w:hAnsi="Times New Roman" w:cs="Times New Roman"/>
          <w:kern w:val="1"/>
          <w:sz w:val="24"/>
          <w:szCs w:val="24"/>
        </w:rPr>
        <w:t xml:space="preserve"> peripheral governance was founded by </w:t>
      </w:r>
      <w:r w:rsidR="0073042B"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and on </w:t>
      </w:r>
      <w:r w:rsidR="00BD6AEC" w:rsidRPr="007420D5">
        <w:rPr>
          <w:rFonts w:ascii="Times New Roman" w:hAnsi="Times New Roman" w:cs="Times New Roman"/>
          <w:kern w:val="1"/>
          <w:sz w:val="24"/>
          <w:szCs w:val="24"/>
        </w:rPr>
        <w:t>–</w:t>
      </w:r>
      <w:r w:rsidR="00475366">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 xml:space="preserve">ex-slave soldiers and their descendants </w:t>
      </w:r>
      <w:r w:rsidR="00475366">
        <w:rPr>
          <w:rFonts w:ascii="Times New Roman" w:hAnsi="Times New Roman" w:cs="Times New Roman"/>
          <w:kern w:val="1"/>
          <w:sz w:val="24"/>
          <w:szCs w:val="24"/>
        </w:rPr>
        <w:t xml:space="preserve">who </w:t>
      </w:r>
      <w:r w:rsidR="00EC73EE" w:rsidRPr="007420D5">
        <w:rPr>
          <w:rFonts w:ascii="Times New Roman" w:hAnsi="Times New Roman" w:cs="Times New Roman"/>
          <w:kern w:val="1"/>
          <w:sz w:val="24"/>
          <w:szCs w:val="24"/>
        </w:rPr>
        <w:t>serv</w:t>
      </w:r>
      <w:r w:rsidR="00B82920">
        <w:rPr>
          <w:rFonts w:ascii="Times New Roman" w:hAnsi="Times New Roman" w:cs="Times New Roman"/>
          <w:kern w:val="1"/>
          <w:sz w:val="24"/>
          <w:szCs w:val="24"/>
        </w:rPr>
        <w:t>ed</w:t>
      </w:r>
      <w:r w:rsidR="00EC73EE" w:rsidRPr="007420D5">
        <w:rPr>
          <w:rFonts w:ascii="Times New Roman" w:hAnsi="Times New Roman" w:cs="Times New Roman"/>
          <w:kern w:val="1"/>
          <w:sz w:val="24"/>
          <w:szCs w:val="24"/>
        </w:rPr>
        <w:t xml:space="preserve"> the colonial regimes of Sudan, Uganda and Kenya, and administrated early garrison towns</w:t>
      </w:r>
      <w:r w:rsidR="00774437">
        <w:rPr>
          <w:rFonts w:ascii="Times New Roman" w:hAnsi="Times New Roman" w:cs="Times New Roman"/>
          <w:kern w:val="1"/>
          <w:sz w:val="24"/>
          <w:szCs w:val="24"/>
        </w:rPr>
        <w:t xml:space="preserve"> </w:t>
      </w:r>
      <w:r w:rsidR="00F50A26" w:rsidRPr="007420D5">
        <w:rPr>
          <w:rFonts w:ascii="Times New Roman" w:hAnsi="Times New Roman" w:cs="Times New Roman"/>
          <w:kern w:val="1"/>
          <w:sz w:val="24"/>
          <w:szCs w:val="24"/>
        </w:rPr>
        <w:t>(Johnson, 2011: 5, 10; Johnson, 1988: 143, 147)</w:t>
      </w:r>
      <w:r w:rsidR="00EC73EE" w:rsidRPr="007420D5">
        <w:rPr>
          <w:rFonts w:ascii="Times New Roman" w:hAnsi="Times New Roman" w:cs="Times New Roman"/>
          <w:kern w:val="1"/>
          <w:sz w:val="24"/>
          <w:szCs w:val="24"/>
        </w:rPr>
        <w:t>.</w:t>
      </w:r>
      <w:r w:rsidR="00902FCC" w:rsidRPr="007420D5">
        <w:rPr>
          <w:rFonts w:ascii="Times New Roman" w:hAnsi="Times New Roman" w:cs="Times New Roman"/>
          <w:kern w:val="1"/>
          <w:sz w:val="24"/>
          <w:szCs w:val="24"/>
        </w:rPr>
        <w:t xml:space="preserve"> </w:t>
      </w:r>
      <w:r w:rsidR="00B82920">
        <w:rPr>
          <w:rFonts w:ascii="Times New Roman" w:hAnsi="Times New Roman" w:cs="Times New Roman"/>
          <w:kern w:val="1"/>
          <w:sz w:val="24"/>
          <w:szCs w:val="24"/>
        </w:rPr>
        <w:t>S</w:t>
      </w:r>
      <w:r w:rsidR="007F4A31">
        <w:rPr>
          <w:rFonts w:ascii="Times New Roman" w:hAnsi="Times New Roman" w:cs="Times New Roman"/>
          <w:kern w:val="1"/>
          <w:sz w:val="24"/>
          <w:szCs w:val="24"/>
        </w:rPr>
        <w:t>ystematic mobili</w:t>
      </w:r>
      <w:r w:rsidR="00507860">
        <w:rPr>
          <w:rFonts w:ascii="Times New Roman" w:hAnsi="Times New Roman" w:cs="Times New Roman"/>
          <w:kern w:val="1"/>
          <w:sz w:val="24"/>
          <w:szCs w:val="24"/>
        </w:rPr>
        <w:t>z</w:t>
      </w:r>
      <w:r w:rsidR="00902FCC" w:rsidRPr="007420D5">
        <w:rPr>
          <w:rFonts w:ascii="Times New Roman" w:hAnsi="Times New Roman" w:cs="Times New Roman"/>
          <w:kern w:val="1"/>
          <w:sz w:val="24"/>
          <w:szCs w:val="24"/>
        </w:rPr>
        <w:t>ation of various temporary fighting forces</w:t>
      </w:r>
      <w:r w:rsidR="00C06C19" w:rsidRPr="007420D5">
        <w:rPr>
          <w:rFonts w:ascii="Times New Roman" w:hAnsi="Times New Roman" w:cs="Times New Roman"/>
          <w:kern w:val="1"/>
          <w:sz w:val="24"/>
          <w:szCs w:val="24"/>
        </w:rPr>
        <w:t xml:space="preserve"> also</w:t>
      </w:r>
      <w:r w:rsidR="00902FCC" w:rsidRPr="007420D5">
        <w:rPr>
          <w:rFonts w:ascii="Times New Roman" w:hAnsi="Times New Roman" w:cs="Times New Roman"/>
          <w:kern w:val="1"/>
          <w:sz w:val="24"/>
          <w:szCs w:val="24"/>
        </w:rPr>
        <w:t xml:space="preserve"> stem</w:t>
      </w:r>
      <w:r w:rsidR="00C06C19" w:rsidRPr="007420D5">
        <w:rPr>
          <w:rFonts w:ascii="Times New Roman" w:hAnsi="Times New Roman" w:cs="Times New Roman"/>
          <w:kern w:val="1"/>
          <w:sz w:val="24"/>
          <w:szCs w:val="24"/>
        </w:rPr>
        <w:t>s</w:t>
      </w:r>
      <w:r w:rsidR="00902FCC" w:rsidRPr="007420D5">
        <w:rPr>
          <w:rFonts w:ascii="Times New Roman" w:hAnsi="Times New Roman" w:cs="Times New Roman"/>
          <w:kern w:val="1"/>
          <w:sz w:val="24"/>
          <w:szCs w:val="24"/>
        </w:rPr>
        <w:t xml:space="preserve"> from this period</w:t>
      </w:r>
      <w:r w:rsidR="00C06C19" w:rsidRPr="007420D5">
        <w:rPr>
          <w:rFonts w:ascii="Times New Roman" w:hAnsi="Times New Roman" w:cs="Times New Roman"/>
          <w:kern w:val="1"/>
          <w:sz w:val="24"/>
          <w:szCs w:val="24"/>
        </w:rPr>
        <w:t>,</w:t>
      </w:r>
      <w:r w:rsidR="00902FCC" w:rsidRPr="007420D5">
        <w:rPr>
          <w:rFonts w:ascii="Times New Roman" w:hAnsi="Times New Roman" w:cs="Times New Roman"/>
          <w:kern w:val="1"/>
          <w:sz w:val="24"/>
          <w:szCs w:val="24"/>
        </w:rPr>
        <w:t xml:space="preserve"> whe</w:t>
      </w:r>
      <w:r w:rsidR="00B82920">
        <w:rPr>
          <w:rFonts w:ascii="Times New Roman" w:hAnsi="Times New Roman" w:cs="Times New Roman"/>
          <w:kern w:val="1"/>
          <w:sz w:val="24"/>
          <w:szCs w:val="24"/>
        </w:rPr>
        <w:t>n</w:t>
      </w:r>
      <w:r w:rsidR="00902FCC" w:rsidRPr="007420D5">
        <w:rPr>
          <w:rFonts w:ascii="Times New Roman" w:hAnsi="Times New Roman" w:cs="Times New Roman"/>
          <w:kern w:val="1"/>
          <w:sz w:val="24"/>
          <w:szCs w:val="24"/>
        </w:rPr>
        <w:t xml:space="preserve"> the predecessor</w:t>
      </w:r>
      <w:r w:rsidR="00EC2781">
        <w:rPr>
          <w:rFonts w:ascii="Times New Roman" w:hAnsi="Times New Roman" w:cs="Times New Roman"/>
          <w:kern w:val="1"/>
          <w:sz w:val="24"/>
          <w:szCs w:val="24"/>
        </w:rPr>
        <w:t>s</w:t>
      </w:r>
      <w:r w:rsidR="00902FCC" w:rsidRPr="007420D5">
        <w:rPr>
          <w:rFonts w:ascii="Times New Roman" w:hAnsi="Times New Roman" w:cs="Times New Roman"/>
          <w:kern w:val="1"/>
          <w:sz w:val="24"/>
          <w:szCs w:val="24"/>
        </w:rPr>
        <w:t xml:space="preserve"> of today’s militias were</w:t>
      </w:r>
      <w:r w:rsidR="00BD4227">
        <w:rPr>
          <w:rFonts w:ascii="Times New Roman" w:hAnsi="Times New Roman" w:cs="Times New Roman"/>
          <w:kern w:val="1"/>
          <w:sz w:val="24"/>
          <w:szCs w:val="24"/>
        </w:rPr>
        <w:t xml:space="preserve"> initially</w:t>
      </w:r>
      <w:r w:rsidR="00902FCC" w:rsidRPr="007420D5">
        <w:rPr>
          <w:rFonts w:ascii="Times New Roman" w:hAnsi="Times New Roman" w:cs="Times New Roman"/>
          <w:kern w:val="1"/>
          <w:sz w:val="24"/>
          <w:szCs w:val="24"/>
        </w:rPr>
        <w:t xml:space="preserve"> used for slave raids and </w:t>
      </w:r>
      <w:r w:rsidR="00BD4227">
        <w:rPr>
          <w:rFonts w:ascii="Times New Roman" w:hAnsi="Times New Roman" w:cs="Times New Roman"/>
          <w:kern w:val="1"/>
          <w:sz w:val="24"/>
          <w:szCs w:val="24"/>
        </w:rPr>
        <w:t xml:space="preserve">later for </w:t>
      </w:r>
      <w:r w:rsidR="00AF33D3" w:rsidRPr="007420D5">
        <w:rPr>
          <w:rFonts w:ascii="Times New Roman" w:hAnsi="Times New Roman" w:cs="Times New Roman"/>
          <w:kern w:val="1"/>
          <w:sz w:val="24"/>
          <w:szCs w:val="24"/>
        </w:rPr>
        <w:t>‘</w:t>
      </w:r>
      <w:r w:rsidR="00902FCC" w:rsidRPr="007420D5">
        <w:rPr>
          <w:rFonts w:ascii="Times New Roman" w:hAnsi="Times New Roman" w:cs="Times New Roman"/>
          <w:kern w:val="1"/>
          <w:sz w:val="24"/>
          <w:szCs w:val="24"/>
        </w:rPr>
        <w:t>pacification</w:t>
      </w:r>
      <w:r w:rsidR="00AF33D3" w:rsidRPr="007420D5">
        <w:rPr>
          <w:rFonts w:ascii="Times New Roman" w:hAnsi="Times New Roman" w:cs="Times New Roman"/>
          <w:kern w:val="1"/>
          <w:sz w:val="24"/>
          <w:szCs w:val="24"/>
        </w:rPr>
        <w:t>’</w:t>
      </w:r>
      <w:r w:rsidR="00902FCC" w:rsidRPr="007420D5">
        <w:rPr>
          <w:rFonts w:ascii="Times New Roman" w:hAnsi="Times New Roman" w:cs="Times New Roman"/>
          <w:kern w:val="1"/>
          <w:sz w:val="24"/>
          <w:szCs w:val="24"/>
        </w:rPr>
        <w:t xml:space="preserve">. In addition to coercion, the promise of spoils, local domination and rectification of past grievances were important motivators for </w:t>
      </w:r>
      <w:r w:rsidR="00143206" w:rsidRPr="007420D5">
        <w:rPr>
          <w:rFonts w:ascii="Times New Roman" w:hAnsi="Times New Roman" w:cs="Times New Roman"/>
          <w:kern w:val="1"/>
          <w:sz w:val="24"/>
          <w:szCs w:val="24"/>
        </w:rPr>
        <w:t xml:space="preserve">groups of </w:t>
      </w:r>
      <w:r w:rsidR="00902FCC" w:rsidRPr="007420D5">
        <w:rPr>
          <w:rFonts w:ascii="Times New Roman" w:hAnsi="Times New Roman" w:cs="Times New Roman"/>
          <w:kern w:val="1"/>
          <w:sz w:val="24"/>
          <w:szCs w:val="24"/>
        </w:rPr>
        <w:t>young men to fight alongside the intruders’ regular soldiers.</w:t>
      </w:r>
      <w:r w:rsidR="005C75C8" w:rsidRPr="007420D5">
        <w:rPr>
          <w:rFonts w:ascii="Times New Roman" w:hAnsi="Times New Roman" w:cs="Times New Roman"/>
          <w:kern w:val="1"/>
          <w:sz w:val="24"/>
          <w:szCs w:val="24"/>
        </w:rPr>
        <w:t xml:space="preserve"> Local irregulars were also </w:t>
      </w:r>
      <w:r w:rsidR="000E1D73" w:rsidRPr="007420D5">
        <w:rPr>
          <w:rFonts w:ascii="Times New Roman" w:hAnsi="Times New Roman" w:cs="Times New Roman"/>
          <w:kern w:val="1"/>
          <w:sz w:val="24"/>
          <w:szCs w:val="24"/>
        </w:rPr>
        <w:t>vital</w:t>
      </w:r>
      <w:r w:rsidR="005C75C8" w:rsidRPr="007420D5">
        <w:rPr>
          <w:rFonts w:ascii="Times New Roman" w:hAnsi="Times New Roman" w:cs="Times New Roman"/>
          <w:kern w:val="1"/>
          <w:sz w:val="24"/>
          <w:szCs w:val="24"/>
        </w:rPr>
        <w:t xml:space="preserve"> during the second world war campaigns against Italian rule in Ethiopia</w:t>
      </w:r>
      <w:r w:rsidR="00F6622B" w:rsidRPr="007420D5">
        <w:rPr>
          <w:rFonts w:ascii="Times New Roman" w:hAnsi="Times New Roman" w:cs="Times New Roman"/>
          <w:kern w:val="1"/>
          <w:sz w:val="24"/>
          <w:szCs w:val="24"/>
        </w:rPr>
        <w:t>,</w:t>
      </w:r>
      <w:r w:rsidR="005C75C8" w:rsidRPr="007420D5">
        <w:rPr>
          <w:rFonts w:ascii="Times New Roman" w:hAnsi="Times New Roman" w:cs="Times New Roman"/>
          <w:kern w:val="1"/>
          <w:sz w:val="24"/>
          <w:szCs w:val="24"/>
        </w:rPr>
        <w:t xml:space="preserve"> and as a part of local </w:t>
      </w:r>
      <w:r w:rsidR="00C06C19" w:rsidRPr="007420D5">
        <w:rPr>
          <w:rFonts w:ascii="Times New Roman" w:hAnsi="Times New Roman" w:cs="Times New Roman"/>
          <w:kern w:val="1"/>
          <w:sz w:val="24"/>
          <w:szCs w:val="24"/>
        </w:rPr>
        <w:t>‘</w:t>
      </w:r>
      <w:r w:rsidR="005C75C8" w:rsidRPr="007420D5">
        <w:rPr>
          <w:rFonts w:ascii="Times New Roman" w:hAnsi="Times New Roman" w:cs="Times New Roman"/>
          <w:kern w:val="1"/>
          <w:sz w:val="24"/>
          <w:szCs w:val="24"/>
        </w:rPr>
        <w:t xml:space="preserve">defence </w:t>
      </w:r>
      <w:r w:rsidR="00C06C19" w:rsidRPr="007420D5">
        <w:rPr>
          <w:rFonts w:ascii="Times New Roman" w:hAnsi="Times New Roman" w:cs="Times New Roman"/>
          <w:kern w:val="1"/>
          <w:sz w:val="24"/>
          <w:szCs w:val="24"/>
        </w:rPr>
        <w:t>schemes’</w:t>
      </w:r>
      <w:r w:rsidR="00B06686">
        <w:rPr>
          <w:rFonts w:ascii="Times New Roman" w:hAnsi="Times New Roman" w:cs="Times New Roman"/>
          <w:kern w:val="1"/>
          <w:sz w:val="24"/>
          <w:szCs w:val="24"/>
        </w:rPr>
        <w:t xml:space="preserve"> into the 1950s.</w:t>
      </w:r>
      <w:r w:rsidR="005C75C8" w:rsidRPr="007420D5">
        <w:rPr>
          <w:rStyle w:val="FootnoteReference"/>
          <w:rFonts w:ascii="Times New Roman" w:hAnsi="Times New Roman" w:cs="Times New Roman"/>
          <w:sz w:val="24"/>
          <w:szCs w:val="24"/>
        </w:rPr>
        <w:footnoteReference w:id="2"/>
      </w:r>
    </w:p>
    <w:p w14:paraId="0E73A098" w14:textId="77777777" w:rsidR="00902FCC" w:rsidRPr="007420D5" w:rsidRDefault="00902FCC"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29A4CE8E" w14:textId="3F3FB698"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sidRPr="007420D5">
        <w:rPr>
          <w:rFonts w:ascii="Times New Roman" w:hAnsi="Times New Roman" w:cs="Times New Roman"/>
          <w:kern w:val="1"/>
          <w:sz w:val="24"/>
          <w:szCs w:val="24"/>
        </w:rPr>
        <w:t xml:space="preserve">For those on its peripheries, </w:t>
      </w:r>
      <w:r w:rsidR="006B45DA">
        <w:rPr>
          <w:rFonts w:ascii="Times New Roman" w:hAnsi="Times New Roman" w:cs="Times New Roman"/>
          <w:kern w:val="1"/>
          <w:sz w:val="24"/>
          <w:szCs w:val="24"/>
        </w:rPr>
        <w:t xml:space="preserve">then, </w:t>
      </w:r>
      <w:r w:rsidRPr="007420D5">
        <w:rPr>
          <w:rFonts w:ascii="Times New Roman" w:hAnsi="Times New Roman" w:cs="Times New Roman"/>
          <w:kern w:val="1"/>
          <w:sz w:val="24"/>
          <w:szCs w:val="24"/>
        </w:rPr>
        <w:t xml:space="preserve">the Sudanese state was a form of local authority </w:t>
      </w:r>
      <w:r w:rsidR="00CB1993">
        <w:rPr>
          <w:rFonts w:ascii="Times New Roman" w:hAnsi="Times New Roman" w:cs="Times New Roman"/>
          <w:kern w:val="1"/>
          <w:sz w:val="24"/>
          <w:szCs w:val="24"/>
        </w:rPr>
        <w:t>founded</w:t>
      </w:r>
      <w:r w:rsidRPr="007420D5">
        <w:rPr>
          <w:rFonts w:ascii="Times New Roman" w:hAnsi="Times New Roman" w:cs="Times New Roman"/>
          <w:kern w:val="1"/>
          <w:sz w:val="24"/>
          <w:szCs w:val="24"/>
        </w:rPr>
        <w:t xml:space="preserve"> on violence, the threat of violence and military service.</w:t>
      </w:r>
      <w:r w:rsidR="00902FCC" w:rsidRPr="007420D5">
        <w:rPr>
          <w:rFonts w:ascii="Times New Roman" w:hAnsi="Times New Roman" w:cs="Times New Roman"/>
          <w:kern w:val="1"/>
          <w:sz w:val="24"/>
          <w:szCs w:val="24"/>
        </w:rPr>
        <w:t xml:space="preserve"> </w:t>
      </w:r>
      <w:r w:rsidR="00BD6AEC" w:rsidRPr="007420D5">
        <w:rPr>
          <w:rFonts w:ascii="Times New Roman" w:hAnsi="Times New Roman" w:cs="Times New Roman"/>
          <w:kern w:val="1"/>
          <w:sz w:val="24"/>
          <w:szCs w:val="24"/>
        </w:rPr>
        <w:t>From 1898 to the 1930s,</w:t>
      </w:r>
      <w:r w:rsidRPr="007420D5">
        <w:rPr>
          <w:rFonts w:ascii="Times New Roman" w:hAnsi="Times New Roman" w:cs="Times New Roman"/>
          <w:kern w:val="1"/>
          <w:sz w:val="24"/>
          <w:szCs w:val="24"/>
        </w:rPr>
        <w:t xml:space="preserve"> state formation in the three southern provinces of Sudan </w:t>
      </w:r>
      <w:r w:rsidR="00331801">
        <w:rPr>
          <w:rFonts w:ascii="Times New Roman" w:hAnsi="Times New Roman" w:cs="Times New Roman"/>
          <w:kern w:val="1"/>
          <w:sz w:val="24"/>
          <w:szCs w:val="24"/>
        </w:rPr>
        <w:t>took place in a context</w:t>
      </w:r>
      <w:r w:rsidR="00BD6AEC" w:rsidRPr="007420D5">
        <w:rPr>
          <w:rFonts w:ascii="Times New Roman" w:hAnsi="Times New Roman" w:cs="Times New Roman"/>
          <w:kern w:val="1"/>
          <w:sz w:val="24"/>
          <w:szCs w:val="24"/>
        </w:rPr>
        <w:t xml:space="preserve"> of </w:t>
      </w:r>
      <w:r w:rsidR="00F6622B" w:rsidRPr="007420D5">
        <w:rPr>
          <w:rFonts w:ascii="Times New Roman" w:hAnsi="Times New Roman" w:cs="Times New Roman"/>
          <w:kern w:val="1"/>
          <w:sz w:val="24"/>
          <w:szCs w:val="24"/>
        </w:rPr>
        <w:t>‘</w:t>
      </w:r>
      <w:r w:rsidRPr="007420D5">
        <w:rPr>
          <w:rFonts w:ascii="Times New Roman" w:hAnsi="Times New Roman" w:cs="Times New Roman"/>
          <w:kern w:val="1"/>
          <w:sz w:val="24"/>
          <w:szCs w:val="24"/>
        </w:rPr>
        <w:t>pacification</w:t>
      </w:r>
      <w:r w:rsidR="00F6622B" w:rsidRPr="007420D5">
        <w:rPr>
          <w:rFonts w:ascii="Times New Roman" w:hAnsi="Times New Roman" w:cs="Times New Roman"/>
          <w:kern w:val="1"/>
          <w:sz w:val="24"/>
          <w:szCs w:val="24"/>
        </w:rPr>
        <w:t>’</w:t>
      </w:r>
      <w:r w:rsidRPr="007420D5">
        <w:rPr>
          <w:rFonts w:ascii="Times New Roman" w:hAnsi="Times New Roman" w:cs="Times New Roman"/>
          <w:kern w:val="1"/>
          <w:sz w:val="24"/>
          <w:szCs w:val="24"/>
        </w:rPr>
        <w:t>:</w:t>
      </w:r>
      <w:r w:rsidR="00714CBB">
        <w:rPr>
          <w:rFonts w:ascii="Times New Roman" w:hAnsi="Times New Roman" w:cs="Times New Roman"/>
          <w:kern w:val="1"/>
          <w:sz w:val="24"/>
          <w:szCs w:val="24"/>
        </w:rPr>
        <w:t xml:space="preserve"> ‘i</w:t>
      </w:r>
      <w:r w:rsidRPr="007420D5">
        <w:rPr>
          <w:rFonts w:ascii="Times New Roman" w:hAnsi="Times New Roman" w:cs="Times New Roman"/>
          <w:kern w:val="1"/>
          <w:sz w:val="24"/>
          <w:szCs w:val="24"/>
        </w:rPr>
        <w:t>n response to local defiance, or even local indifference, the troops of the new government burned village</w:t>
      </w:r>
      <w:r w:rsidR="00726960">
        <w:rPr>
          <w:rFonts w:ascii="Times New Roman" w:hAnsi="Times New Roman" w:cs="Times New Roman"/>
          <w:kern w:val="1"/>
          <w:sz w:val="24"/>
          <w:szCs w:val="24"/>
        </w:rPr>
        <w:t>s</w:t>
      </w:r>
      <w:r w:rsidRPr="007420D5">
        <w:rPr>
          <w:rFonts w:ascii="Times New Roman" w:hAnsi="Times New Roman" w:cs="Times New Roman"/>
          <w:kern w:val="1"/>
          <w:sz w:val="24"/>
          <w:szCs w:val="24"/>
        </w:rPr>
        <w:t xml:space="preserve">, seized cattle as </w:t>
      </w:r>
      <w:r w:rsidR="00B135A0">
        <w:rPr>
          <w:rFonts w:ascii="Times New Roman" w:hAnsi="Times New Roman" w:cs="Times New Roman"/>
          <w:kern w:val="1"/>
          <w:sz w:val="24"/>
          <w:szCs w:val="24"/>
        </w:rPr>
        <w:t>‘</w:t>
      </w:r>
      <w:r w:rsidRPr="007420D5">
        <w:rPr>
          <w:rFonts w:ascii="Times New Roman" w:hAnsi="Times New Roman" w:cs="Times New Roman"/>
          <w:kern w:val="1"/>
          <w:sz w:val="24"/>
          <w:szCs w:val="24"/>
        </w:rPr>
        <w:t>fines</w:t>
      </w:r>
      <w:r w:rsidR="00B135A0">
        <w:rPr>
          <w:rFonts w:ascii="Times New Roman" w:hAnsi="Times New Roman" w:cs="Times New Roman"/>
          <w:kern w:val="1"/>
          <w:sz w:val="24"/>
          <w:szCs w:val="24"/>
        </w:rPr>
        <w:t>’</w:t>
      </w:r>
      <w:r w:rsidRPr="007420D5">
        <w:rPr>
          <w:rFonts w:ascii="Times New Roman" w:hAnsi="Times New Roman" w:cs="Times New Roman"/>
          <w:kern w:val="1"/>
          <w:sz w:val="24"/>
          <w:szCs w:val="24"/>
        </w:rPr>
        <w:t>, and carried off war captains and hostages to distant prisons or for conscription in the army, all in the name of establishing government authority</w:t>
      </w:r>
      <w:r w:rsidR="00714CBB">
        <w:rPr>
          <w:rFonts w:ascii="Times New Roman" w:hAnsi="Times New Roman" w:cs="Times New Roman"/>
          <w:kern w:val="1"/>
          <w:sz w:val="24"/>
          <w:szCs w:val="24"/>
        </w:rPr>
        <w:t>’</w:t>
      </w:r>
      <w:r w:rsidR="00D740FE" w:rsidRPr="007420D5">
        <w:rPr>
          <w:rFonts w:ascii="Times New Roman" w:hAnsi="Times New Roman" w:cs="Times New Roman"/>
          <w:kern w:val="1"/>
          <w:sz w:val="24"/>
          <w:szCs w:val="24"/>
        </w:rPr>
        <w:t xml:space="preserve"> (Johnson, 2011: 10</w:t>
      </w:r>
      <w:r w:rsidR="00D133FF" w:rsidRPr="007420D5">
        <w:rPr>
          <w:rFonts w:ascii="Times New Roman" w:hAnsi="Times New Roman" w:cs="Times New Roman"/>
          <w:kern w:val="1"/>
          <w:sz w:val="24"/>
          <w:szCs w:val="24"/>
        </w:rPr>
        <w:t>; s</w:t>
      </w:r>
      <w:r w:rsidR="00352FB5">
        <w:rPr>
          <w:rFonts w:ascii="Times New Roman" w:hAnsi="Times New Roman" w:cs="Times New Roman"/>
          <w:kern w:val="1"/>
          <w:sz w:val="24"/>
          <w:szCs w:val="24"/>
        </w:rPr>
        <w:t>ee</w:t>
      </w:r>
      <w:r w:rsidR="00823477">
        <w:rPr>
          <w:rFonts w:ascii="Times New Roman" w:hAnsi="Times New Roman" w:cs="Times New Roman"/>
          <w:kern w:val="1"/>
          <w:sz w:val="24"/>
          <w:szCs w:val="24"/>
        </w:rPr>
        <w:t xml:space="preserve"> also</w:t>
      </w:r>
      <w:r w:rsidR="00352FB5">
        <w:rPr>
          <w:rFonts w:ascii="Times New Roman" w:hAnsi="Times New Roman" w:cs="Times New Roman"/>
          <w:kern w:val="1"/>
          <w:sz w:val="24"/>
          <w:szCs w:val="24"/>
        </w:rPr>
        <w:t xml:space="preserve"> Rolandsen and Daly, 2016: 52</w:t>
      </w:r>
      <w:r w:rsidR="00352FB5" w:rsidRPr="007420D5">
        <w:rPr>
          <w:rFonts w:ascii="Times New Roman" w:hAnsi="Times New Roman" w:cs="Times New Roman"/>
          <w:kern w:val="1"/>
          <w:sz w:val="24"/>
          <w:szCs w:val="24"/>
        </w:rPr>
        <w:t>–</w:t>
      </w:r>
      <w:r w:rsidR="00C14874">
        <w:rPr>
          <w:rFonts w:ascii="Times New Roman" w:hAnsi="Times New Roman" w:cs="Times New Roman"/>
          <w:kern w:val="1"/>
          <w:sz w:val="24"/>
          <w:szCs w:val="24"/>
        </w:rPr>
        <w:t>55</w:t>
      </w:r>
      <w:r w:rsidR="002B2562">
        <w:rPr>
          <w:rFonts w:ascii="Times New Roman" w:hAnsi="Times New Roman" w:cs="Times New Roman"/>
          <w:kern w:val="1"/>
          <w:sz w:val="24"/>
          <w:szCs w:val="24"/>
        </w:rPr>
        <w:t>; Vaughan, 2015</w:t>
      </w:r>
      <w:r w:rsidR="00D740FE" w:rsidRPr="007420D5">
        <w:rPr>
          <w:rFonts w:ascii="Times New Roman" w:hAnsi="Times New Roman" w:cs="Times New Roman"/>
          <w:kern w:val="1"/>
          <w:sz w:val="24"/>
          <w:szCs w:val="24"/>
        </w:rPr>
        <w:t>)</w:t>
      </w:r>
      <w:r w:rsidR="008A3968">
        <w:rPr>
          <w:rFonts w:ascii="Times New Roman" w:hAnsi="Times New Roman" w:cs="Times New Roman"/>
          <w:kern w:val="1"/>
          <w:sz w:val="24"/>
          <w:szCs w:val="24"/>
        </w:rPr>
        <w:t>.</w:t>
      </w:r>
      <w:r w:rsidR="00C72D15">
        <w:rPr>
          <w:rFonts w:ascii="Times New Roman" w:hAnsi="Times New Roman" w:cs="Times New Roman"/>
          <w:kern w:val="1"/>
          <w:sz w:val="24"/>
          <w:szCs w:val="24"/>
        </w:rPr>
        <w:t xml:space="preserve"> </w:t>
      </w:r>
      <w:r w:rsidRPr="007420D5">
        <w:rPr>
          <w:rFonts w:ascii="Times New Roman" w:hAnsi="Times New Roman" w:cs="Times New Roman"/>
          <w:kern w:val="1"/>
          <w:sz w:val="24"/>
          <w:szCs w:val="24"/>
        </w:rPr>
        <w:t xml:space="preserve">The </w:t>
      </w:r>
      <w:r w:rsidR="00331801">
        <w:rPr>
          <w:rFonts w:ascii="Times New Roman" w:hAnsi="Times New Roman" w:cs="Times New Roman"/>
          <w:kern w:val="1"/>
          <w:sz w:val="24"/>
          <w:szCs w:val="24"/>
        </w:rPr>
        <w:t xml:space="preserve">holdings of the </w:t>
      </w:r>
      <w:r w:rsidR="00BD6AEC" w:rsidRPr="007420D5">
        <w:rPr>
          <w:rFonts w:ascii="Times New Roman" w:hAnsi="Times New Roman" w:cs="Times New Roman"/>
          <w:kern w:val="1"/>
          <w:sz w:val="24"/>
          <w:szCs w:val="24"/>
        </w:rPr>
        <w:t xml:space="preserve">recently rehabilitated </w:t>
      </w:r>
      <w:r w:rsidRPr="007420D5">
        <w:rPr>
          <w:rFonts w:ascii="Times New Roman" w:hAnsi="Times New Roman" w:cs="Times New Roman"/>
          <w:kern w:val="1"/>
          <w:sz w:val="24"/>
          <w:szCs w:val="24"/>
        </w:rPr>
        <w:t>South Sudan National Archives include blunt examples of this process. A</w:t>
      </w:r>
      <w:r w:rsidR="00F946A7">
        <w:rPr>
          <w:rFonts w:ascii="Times New Roman" w:hAnsi="Times New Roman" w:cs="Times New Roman"/>
          <w:kern w:val="1"/>
          <w:sz w:val="24"/>
          <w:szCs w:val="24"/>
        </w:rPr>
        <w:t>n</w:t>
      </w:r>
      <w:r w:rsidRPr="007420D5">
        <w:rPr>
          <w:rFonts w:ascii="Times New Roman" w:hAnsi="Times New Roman" w:cs="Times New Roman"/>
          <w:kern w:val="1"/>
          <w:sz w:val="24"/>
          <w:szCs w:val="24"/>
        </w:rPr>
        <w:t xml:space="preserve"> Upper Nile Province file from the governor’s office, dated 1917, contains a sub-section listing ‘Lau Nuer Prisoners for Enlistment</w:t>
      </w:r>
      <w:r w:rsidR="00331801">
        <w:rPr>
          <w:rFonts w:ascii="Times New Roman" w:hAnsi="Times New Roman" w:cs="Times New Roman"/>
          <w:kern w:val="1"/>
          <w:sz w:val="24"/>
          <w:szCs w:val="24"/>
        </w:rPr>
        <w:t>’</w:t>
      </w:r>
      <w:r w:rsidR="00D740FE" w:rsidRPr="007420D5">
        <w:rPr>
          <w:rFonts w:ascii="Times New Roman" w:hAnsi="Times New Roman" w:cs="Times New Roman"/>
          <w:kern w:val="1"/>
          <w:sz w:val="24"/>
          <w:szCs w:val="24"/>
        </w:rPr>
        <w:t>.</w:t>
      </w:r>
      <w:r w:rsidRPr="007420D5">
        <w:rPr>
          <w:rStyle w:val="FootnoteReference"/>
          <w:rFonts w:ascii="Times New Roman" w:hAnsi="Times New Roman" w:cs="Times New Roman"/>
          <w:sz w:val="24"/>
          <w:szCs w:val="24"/>
        </w:rPr>
        <w:footnoteReference w:id="3"/>
      </w:r>
      <w:r w:rsidRPr="007420D5">
        <w:rPr>
          <w:rFonts w:ascii="Times New Roman" w:hAnsi="Times New Roman" w:cs="Times New Roman"/>
          <w:kern w:val="1"/>
          <w:sz w:val="24"/>
          <w:szCs w:val="24"/>
        </w:rPr>
        <w:t xml:space="preserve"> Notes from Akobo District, written in the 1910s, give a brief history of the day</w:t>
      </w:r>
      <w:r w:rsidR="00331801">
        <w:rPr>
          <w:rFonts w:ascii="Times New Roman" w:hAnsi="Times New Roman" w:cs="Times New Roman"/>
          <w:kern w:val="1"/>
          <w:sz w:val="24"/>
          <w:szCs w:val="24"/>
        </w:rPr>
        <w:t>-</w:t>
      </w:r>
      <w:r w:rsidRPr="007420D5">
        <w:rPr>
          <w:rFonts w:ascii="Times New Roman" w:hAnsi="Times New Roman" w:cs="Times New Roman"/>
          <w:kern w:val="1"/>
          <w:sz w:val="24"/>
          <w:szCs w:val="24"/>
        </w:rPr>
        <w:t>to</w:t>
      </w:r>
      <w:r w:rsidR="00331801">
        <w:rPr>
          <w:rFonts w:ascii="Times New Roman" w:hAnsi="Times New Roman" w:cs="Times New Roman"/>
          <w:kern w:val="1"/>
          <w:sz w:val="24"/>
          <w:szCs w:val="24"/>
        </w:rPr>
        <w:t>-</w:t>
      </w:r>
      <w:r w:rsidRPr="007420D5">
        <w:rPr>
          <w:rFonts w:ascii="Times New Roman" w:hAnsi="Times New Roman" w:cs="Times New Roman"/>
          <w:kern w:val="1"/>
          <w:sz w:val="24"/>
          <w:szCs w:val="24"/>
        </w:rPr>
        <w:t>day process of establishing government authority:</w:t>
      </w:r>
    </w:p>
    <w:p w14:paraId="3294EA8A"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15F67884" w14:textId="77777777"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560"/>
        <w:rPr>
          <w:rFonts w:ascii="Times New Roman" w:hAnsi="Times New Roman" w:cs="Times New Roman"/>
          <w:kern w:val="1"/>
          <w:sz w:val="24"/>
          <w:szCs w:val="24"/>
        </w:rPr>
      </w:pPr>
      <w:r w:rsidRPr="007420D5">
        <w:rPr>
          <w:rFonts w:ascii="Times New Roman" w:hAnsi="Times New Roman" w:cs="Times New Roman"/>
          <w:kern w:val="1"/>
          <w:sz w:val="24"/>
          <w:szCs w:val="24"/>
        </w:rPr>
        <w:t>April 1902: Blewitt [with] Wilson and Crispin and 160 men of 10</w:t>
      </w:r>
      <w:r w:rsidRPr="007420D5">
        <w:rPr>
          <w:rFonts w:ascii="Times New Roman" w:hAnsi="Times New Roman" w:cs="Times New Roman"/>
          <w:kern w:val="1"/>
          <w:sz w:val="24"/>
          <w:szCs w:val="24"/>
          <w:vertAlign w:val="superscript"/>
        </w:rPr>
        <w:t>th</w:t>
      </w:r>
      <w:r w:rsidRPr="007420D5">
        <w:rPr>
          <w:rFonts w:ascii="Times New Roman" w:hAnsi="Times New Roman" w:cs="Times New Roman"/>
          <w:kern w:val="1"/>
          <w:sz w:val="24"/>
          <w:szCs w:val="24"/>
        </w:rPr>
        <w:t xml:space="preserve"> Sudanese started up the Filus [river] to Denkur [a chief of the Nuer], who offered a fair fight.</w:t>
      </w:r>
    </w:p>
    <w:p w14:paraId="2B7A2543" w14:textId="77777777"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560"/>
        <w:rPr>
          <w:rFonts w:ascii="Times New Roman" w:hAnsi="Times New Roman" w:cs="Times New Roman"/>
          <w:kern w:val="1"/>
          <w:sz w:val="24"/>
          <w:szCs w:val="24"/>
        </w:rPr>
      </w:pPr>
      <w:r w:rsidRPr="007420D5">
        <w:rPr>
          <w:rFonts w:ascii="Times New Roman" w:hAnsi="Times New Roman" w:cs="Times New Roman"/>
          <w:kern w:val="1"/>
          <w:sz w:val="24"/>
          <w:szCs w:val="24"/>
        </w:rPr>
        <w:lastRenderedPageBreak/>
        <w:tab/>
        <w:t>20</w:t>
      </w:r>
      <w:r w:rsidRPr="007420D5">
        <w:rPr>
          <w:rFonts w:ascii="Times New Roman" w:hAnsi="Times New Roman" w:cs="Times New Roman"/>
          <w:kern w:val="1"/>
          <w:sz w:val="24"/>
          <w:szCs w:val="24"/>
          <w:vertAlign w:val="superscript"/>
        </w:rPr>
        <w:t>th</w:t>
      </w:r>
      <w:r w:rsidRPr="007420D5">
        <w:rPr>
          <w:rFonts w:ascii="Times New Roman" w:hAnsi="Times New Roman" w:cs="Times New Roman"/>
          <w:kern w:val="1"/>
          <w:sz w:val="24"/>
          <w:szCs w:val="24"/>
        </w:rPr>
        <w:t xml:space="preserve"> April burnt a village at Flirt</w:t>
      </w:r>
    </w:p>
    <w:p w14:paraId="07F455DB" w14:textId="77777777"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560"/>
        <w:rPr>
          <w:rFonts w:ascii="Times New Roman" w:hAnsi="Times New Roman" w:cs="Times New Roman"/>
          <w:kern w:val="1"/>
          <w:sz w:val="24"/>
          <w:szCs w:val="24"/>
        </w:rPr>
      </w:pPr>
      <w:r w:rsidRPr="007420D5">
        <w:rPr>
          <w:rFonts w:ascii="Times New Roman" w:hAnsi="Times New Roman" w:cs="Times New Roman"/>
          <w:kern w:val="1"/>
          <w:sz w:val="24"/>
          <w:szCs w:val="24"/>
        </w:rPr>
        <w:tab/>
        <w:t>22</w:t>
      </w:r>
      <w:r w:rsidRPr="007420D5">
        <w:rPr>
          <w:rFonts w:ascii="Times New Roman" w:hAnsi="Times New Roman" w:cs="Times New Roman"/>
          <w:kern w:val="1"/>
          <w:sz w:val="24"/>
          <w:szCs w:val="24"/>
          <w:vertAlign w:val="superscript"/>
        </w:rPr>
        <w:t>nd</w:t>
      </w:r>
      <w:r w:rsidRPr="007420D5">
        <w:rPr>
          <w:rFonts w:ascii="Times New Roman" w:hAnsi="Times New Roman" w:cs="Times New Roman"/>
          <w:kern w:val="1"/>
          <w:sz w:val="24"/>
          <w:szCs w:val="24"/>
        </w:rPr>
        <w:t xml:space="preserve"> April took Denkur’s village and looted it</w:t>
      </w:r>
    </w:p>
    <w:p w14:paraId="438E7638" w14:textId="77777777"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560"/>
        <w:rPr>
          <w:rFonts w:ascii="Times New Roman" w:hAnsi="Times New Roman" w:cs="Times New Roman"/>
          <w:kern w:val="1"/>
          <w:sz w:val="24"/>
          <w:szCs w:val="24"/>
        </w:rPr>
      </w:pPr>
      <w:r w:rsidRPr="007420D5">
        <w:rPr>
          <w:rFonts w:ascii="Times New Roman" w:hAnsi="Times New Roman" w:cs="Times New Roman"/>
          <w:kern w:val="1"/>
          <w:sz w:val="24"/>
          <w:szCs w:val="24"/>
        </w:rPr>
        <w:tab/>
        <w:t>23</w:t>
      </w:r>
      <w:r w:rsidRPr="007420D5">
        <w:rPr>
          <w:rFonts w:ascii="Times New Roman" w:hAnsi="Times New Roman" w:cs="Times New Roman"/>
          <w:kern w:val="1"/>
          <w:sz w:val="24"/>
          <w:szCs w:val="24"/>
          <w:vertAlign w:val="superscript"/>
        </w:rPr>
        <w:t>rd</w:t>
      </w:r>
      <w:r w:rsidRPr="007420D5">
        <w:rPr>
          <w:rFonts w:ascii="Times New Roman" w:hAnsi="Times New Roman" w:cs="Times New Roman"/>
          <w:kern w:val="1"/>
          <w:sz w:val="24"/>
          <w:szCs w:val="24"/>
        </w:rPr>
        <w:t xml:space="preserve"> April burnt villages</w:t>
      </w:r>
    </w:p>
    <w:p w14:paraId="4B5A1D02" w14:textId="77777777"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560"/>
        <w:rPr>
          <w:rFonts w:ascii="Times New Roman" w:hAnsi="Times New Roman" w:cs="Times New Roman"/>
          <w:kern w:val="1"/>
          <w:sz w:val="24"/>
          <w:szCs w:val="24"/>
        </w:rPr>
      </w:pPr>
      <w:r w:rsidRPr="007420D5">
        <w:rPr>
          <w:rFonts w:ascii="Times New Roman" w:hAnsi="Times New Roman" w:cs="Times New Roman"/>
          <w:kern w:val="1"/>
          <w:sz w:val="24"/>
          <w:szCs w:val="24"/>
        </w:rPr>
        <w:tab/>
        <w:t>24</w:t>
      </w:r>
      <w:r w:rsidRPr="007420D5">
        <w:rPr>
          <w:rFonts w:ascii="Times New Roman" w:hAnsi="Times New Roman" w:cs="Times New Roman"/>
          <w:kern w:val="1"/>
          <w:sz w:val="24"/>
          <w:szCs w:val="24"/>
          <w:vertAlign w:val="superscript"/>
        </w:rPr>
        <w:t>th</w:t>
      </w:r>
      <w:r w:rsidRPr="007420D5">
        <w:rPr>
          <w:rFonts w:ascii="Times New Roman" w:hAnsi="Times New Roman" w:cs="Times New Roman"/>
          <w:kern w:val="1"/>
          <w:sz w:val="24"/>
          <w:szCs w:val="24"/>
        </w:rPr>
        <w:t xml:space="preserve"> April burnt villages</w:t>
      </w:r>
    </w:p>
    <w:p w14:paraId="5B17A752" w14:textId="77777777"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560"/>
        <w:rPr>
          <w:rFonts w:ascii="Times New Roman" w:hAnsi="Times New Roman" w:cs="Times New Roman"/>
          <w:kern w:val="1"/>
          <w:sz w:val="24"/>
          <w:szCs w:val="24"/>
        </w:rPr>
      </w:pPr>
      <w:r w:rsidRPr="007420D5">
        <w:rPr>
          <w:rFonts w:ascii="Times New Roman" w:hAnsi="Times New Roman" w:cs="Times New Roman"/>
          <w:kern w:val="1"/>
          <w:sz w:val="24"/>
          <w:szCs w:val="24"/>
        </w:rPr>
        <w:tab/>
        <w:t>25</w:t>
      </w:r>
      <w:r w:rsidRPr="007420D5">
        <w:rPr>
          <w:rFonts w:ascii="Times New Roman" w:hAnsi="Times New Roman" w:cs="Times New Roman"/>
          <w:kern w:val="1"/>
          <w:sz w:val="24"/>
          <w:szCs w:val="24"/>
          <w:vertAlign w:val="superscript"/>
        </w:rPr>
        <w:t>th</w:t>
      </w:r>
      <w:r w:rsidRPr="007420D5">
        <w:rPr>
          <w:rFonts w:ascii="Times New Roman" w:hAnsi="Times New Roman" w:cs="Times New Roman"/>
          <w:kern w:val="1"/>
          <w:sz w:val="24"/>
          <w:szCs w:val="24"/>
        </w:rPr>
        <w:t xml:space="preserve"> April burnt villages and shot all Nuer on sight.</w:t>
      </w:r>
    </w:p>
    <w:p w14:paraId="357AED93" w14:textId="77777777"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560"/>
        <w:rPr>
          <w:rFonts w:ascii="Times New Roman" w:hAnsi="Times New Roman" w:cs="Times New Roman"/>
          <w:kern w:val="1"/>
          <w:sz w:val="24"/>
          <w:szCs w:val="24"/>
        </w:rPr>
      </w:pPr>
      <w:r w:rsidRPr="007420D5">
        <w:rPr>
          <w:rFonts w:ascii="Times New Roman" w:hAnsi="Times New Roman" w:cs="Times New Roman"/>
          <w:kern w:val="1"/>
          <w:sz w:val="24"/>
          <w:szCs w:val="24"/>
        </w:rPr>
        <w:t>June 1910: patrol by O’Sullivan with [officer] Wahab and 60 police visited Warkang and Dorp Tar of Jekaing and collected tribute. Other sections then paid up willingly.</w:t>
      </w:r>
      <w:r w:rsidRPr="007420D5">
        <w:rPr>
          <w:rStyle w:val="FootnoteReference"/>
          <w:rFonts w:ascii="Times New Roman" w:hAnsi="Times New Roman" w:cs="Times New Roman"/>
          <w:sz w:val="24"/>
          <w:szCs w:val="24"/>
        </w:rPr>
        <w:footnoteReference w:id="4"/>
      </w:r>
    </w:p>
    <w:p w14:paraId="47F8F2C0"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4857B21" w14:textId="0A4CCC06" w:rsidR="00F655AB" w:rsidRPr="007420D5" w:rsidRDefault="00CB1993"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sidRPr="007420D5">
        <w:rPr>
          <w:rFonts w:ascii="Times New Roman" w:hAnsi="Times New Roman" w:cs="Times New Roman"/>
          <w:kern w:val="1"/>
          <w:sz w:val="24"/>
          <w:szCs w:val="24"/>
        </w:rPr>
        <w:t xml:space="preserve">In 1927, during one of the last campaigns to overcome Lou Nuer resistance to colonial rule, the Royal Air Force deployed four DH9 biplanes. In an early </w:t>
      </w:r>
      <w:r w:rsidR="00331801">
        <w:rPr>
          <w:rFonts w:ascii="Times New Roman" w:hAnsi="Times New Roman" w:cs="Times New Roman"/>
          <w:kern w:val="1"/>
          <w:sz w:val="24"/>
          <w:szCs w:val="24"/>
        </w:rPr>
        <w:t>‘</w:t>
      </w:r>
      <w:r w:rsidRPr="007420D5">
        <w:rPr>
          <w:rFonts w:ascii="Times New Roman" w:hAnsi="Times New Roman" w:cs="Times New Roman"/>
          <w:kern w:val="1"/>
          <w:sz w:val="24"/>
          <w:szCs w:val="24"/>
        </w:rPr>
        <w:t>shock and awe</w:t>
      </w:r>
      <w:r w:rsidR="00331801">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exercise, homesteads and cattle herds were strafed and bombed. The practice of using airpower against Sudanese </w:t>
      </w:r>
      <w:r w:rsidR="00514E2C">
        <w:rPr>
          <w:rFonts w:ascii="Times New Roman" w:hAnsi="Times New Roman" w:cs="Times New Roman"/>
          <w:kern w:val="1"/>
          <w:sz w:val="24"/>
          <w:szCs w:val="24"/>
        </w:rPr>
        <w:t>communities</w:t>
      </w:r>
      <w:r w:rsidR="00EA5ABD" w:rsidRPr="007420D5">
        <w:rPr>
          <w:rFonts w:ascii="Times New Roman" w:hAnsi="Times New Roman" w:cs="Times New Roman"/>
          <w:kern w:val="1"/>
          <w:sz w:val="24"/>
          <w:szCs w:val="24"/>
        </w:rPr>
        <w:t xml:space="preserve"> </w:t>
      </w:r>
      <w:r w:rsidRPr="007420D5">
        <w:rPr>
          <w:rFonts w:ascii="Times New Roman" w:hAnsi="Times New Roman" w:cs="Times New Roman"/>
          <w:kern w:val="1"/>
          <w:sz w:val="24"/>
          <w:szCs w:val="24"/>
        </w:rPr>
        <w:t>may thus be traced to almost a century ago (Collins, 1983: 128–31; Johnson, 1993: 101–22).</w:t>
      </w:r>
      <w:r w:rsidR="006066A9" w:rsidRPr="006066A9">
        <w:rPr>
          <w:rFonts w:ascii="Times New Roman" w:hAnsi="Times New Roman" w:cs="Times New Roman"/>
          <w:kern w:val="1"/>
          <w:sz w:val="24"/>
          <w:szCs w:val="24"/>
        </w:rPr>
        <w:t xml:space="preserve"> </w:t>
      </w:r>
      <w:r w:rsidR="00331801">
        <w:rPr>
          <w:rFonts w:ascii="Times New Roman" w:hAnsi="Times New Roman" w:cs="Times New Roman"/>
          <w:kern w:val="1"/>
          <w:sz w:val="24"/>
          <w:szCs w:val="24"/>
        </w:rPr>
        <w:t>A</w:t>
      </w:r>
      <w:r w:rsidR="006066A9" w:rsidRPr="007420D5">
        <w:rPr>
          <w:rFonts w:ascii="Times New Roman" w:hAnsi="Times New Roman" w:cs="Times New Roman"/>
          <w:kern w:val="1"/>
          <w:sz w:val="24"/>
          <w:szCs w:val="24"/>
        </w:rPr>
        <w:t xml:space="preserve">pplication of mass, generally indiscriminate violence against rebellious populations was </w:t>
      </w:r>
      <w:r w:rsidR="00F946A7" w:rsidRPr="007420D5">
        <w:rPr>
          <w:rFonts w:ascii="Times New Roman" w:hAnsi="Times New Roman" w:cs="Times New Roman"/>
          <w:kern w:val="1"/>
          <w:sz w:val="24"/>
          <w:szCs w:val="24"/>
        </w:rPr>
        <w:t>primarily</w:t>
      </w:r>
      <w:r w:rsidR="006066A9" w:rsidRPr="007420D5">
        <w:rPr>
          <w:rFonts w:ascii="Times New Roman" w:hAnsi="Times New Roman" w:cs="Times New Roman"/>
          <w:kern w:val="1"/>
          <w:sz w:val="24"/>
          <w:szCs w:val="24"/>
        </w:rPr>
        <w:t xml:space="preserve"> intended to establish undisputed authority at a low cost (for the British), seeking – to use Sara Berry’s (1992) powerful phrase – ‘hegemony on a shoestring’</w:t>
      </w:r>
      <w:r w:rsidR="00774437">
        <w:rPr>
          <w:rFonts w:ascii="Times New Roman" w:hAnsi="Times New Roman" w:cs="Times New Roman"/>
          <w:kern w:val="1"/>
          <w:sz w:val="24"/>
          <w:szCs w:val="24"/>
        </w:rPr>
        <w:t>.</w:t>
      </w:r>
      <w:r w:rsidR="006066A9" w:rsidRPr="007420D5">
        <w:rPr>
          <w:rFonts w:ascii="Times New Roman" w:hAnsi="Times New Roman" w:cs="Times New Roman"/>
          <w:kern w:val="1"/>
          <w:sz w:val="24"/>
          <w:szCs w:val="24"/>
        </w:rPr>
        <w:t xml:space="preserve"> These practices included divide</w:t>
      </w:r>
      <w:r w:rsidR="00331801">
        <w:rPr>
          <w:rFonts w:ascii="Times New Roman" w:hAnsi="Times New Roman" w:cs="Times New Roman"/>
          <w:kern w:val="1"/>
          <w:sz w:val="24"/>
          <w:szCs w:val="24"/>
        </w:rPr>
        <w:t>-</w:t>
      </w:r>
      <w:r w:rsidR="006066A9" w:rsidRPr="007420D5">
        <w:rPr>
          <w:rFonts w:ascii="Times New Roman" w:hAnsi="Times New Roman" w:cs="Times New Roman"/>
          <w:kern w:val="1"/>
          <w:sz w:val="24"/>
          <w:szCs w:val="24"/>
        </w:rPr>
        <w:t>and</w:t>
      </w:r>
      <w:r w:rsidR="00331801">
        <w:rPr>
          <w:rFonts w:ascii="Times New Roman" w:hAnsi="Times New Roman" w:cs="Times New Roman"/>
          <w:kern w:val="1"/>
          <w:sz w:val="24"/>
          <w:szCs w:val="24"/>
        </w:rPr>
        <w:t>-</w:t>
      </w:r>
      <w:r w:rsidR="006066A9" w:rsidRPr="007420D5">
        <w:rPr>
          <w:rFonts w:ascii="Times New Roman" w:hAnsi="Times New Roman" w:cs="Times New Roman"/>
          <w:kern w:val="1"/>
          <w:sz w:val="24"/>
          <w:szCs w:val="24"/>
        </w:rPr>
        <w:t>rule tactics that co-opted and mobili</w:t>
      </w:r>
      <w:r w:rsidR="00303485">
        <w:rPr>
          <w:rFonts w:ascii="Times New Roman" w:hAnsi="Times New Roman" w:cs="Times New Roman"/>
          <w:kern w:val="1"/>
          <w:sz w:val="24"/>
          <w:szCs w:val="24"/>
        </w:rPr>
        <w:t>z</w:t>
      </w:r>
      <w:r w:rsidR="006066A9" w:rsidRPr="007420D5">
        <w:rPr>
          <w:rFonts w:ascii="Times New Roman" w:hAnsi="Times New Roman" w:cs="Times New Roman"/>
          <w:kern w:val="1"/>
          <w:sz w:val="24"/>
          <w:szCs w:val="24"/>
        </w:rPr>
        <w:t xml:space="preserve">ed </w:t>
      </w:r>
      <w:r w:rsidR="00475366">
        <w:rPr>
          <w:rFonts w:ascii="Times New Roman" w:hAnsi="Times New Roman" w:cs="Times New Roman"/>
          <w:kern w:val="1"/>
          <w:sz w:val="24"/>
          <w:szCs w:val="24"/>
        </w:rPr>
        <w:t xml:space="preserve">the above-mentioned </w:t>
      </w:r>
      <w:r w:rsidR="006066A9" w:rsidRPr="007420D5">
        <w:rPr>
          <w:rFonts w:ascii="Times New Roman" w:hAnsi="Times New Roman" w:cs="Times New Roman"/>
          <w:kern w:val="1"/>
          <w:sz w:val="24"/>
          <w:szCs w:val="24"/>
        </w:rPr>
        <w:t>local paramilitary groups from one area to fight against</w:t>
      </w:r>
      <w:r w:rsidR="006066A9">
        <w:rPr>
          <w:rFonts w:ascii="Times New Roman" w:hAnsi="Times New Roman" w:cs="Times New Roman"/>
          <w:kern w:val="1"/>
          <w:sz w:val="24"/>
          <w:szCs w:val="24"/>
        </w:rPr>
        <w:t xml:space="preserve"> another</w:t>
      </w:r>
      <w:r w:rsidR="00833BDA">
        <w:rPr>
          <w:rFonts w:ascii="Times New Roman" w:hAnsi="Times New Roman" w:cs="Times New Roman"/>
          <w:kern w:val="1"/>
          <w:sz w:val="24"/>
          <w:szCs w:val="24"/>
        </w:rPr>
        <w:t>.</w:t>
      </w:r>
    </w:p>
    <w:p w14:paraId="7FD1707C"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6AE55307" w14:textId="66DFE1F8" w:rsidR="00C26A55" w:rsidRDefault="00AA67F4"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Civil governance tactics were similarly punitive and dependent on the threat of force. </w:t>
      </w:r>
      <w:r w:rsidR="006066A9" w:rsidRPr="007420D5">
        <w:rPr>
          <w:rFonts w:ascii="Times New Roman" w:hAnsi="Times New Roman" w:cs="Times New Roman"/>
          <w:kern w:val="1"/>
          <w:sz w:val="24"/>
          <w:szCs w:val="24"/>
        </w:rPr>
        <w:t xml:space="preserve">Throughout the colonial period, </w:t>
      </w:r>
      <w:r w:rsidR="00B62A75">
        <w:rPr>
          <w:rFonts w:ascii="Times New Roman" w:hAnsi="Times New Roman" w:cs="Times New Roman"/>
          <w:kern w:val="1"/>
          <w:sz w:val="24"/>
          <w:szCs w:val="24"/>
        </w:rPr>
        <w:t>group</w:t>
      </w:r>
      <w:r w:rsidR="006066A9" w:rsidRPr="007420D5">
        <w:rPr>
          <w:rFonts w:ascii="Times New Roman" w:hAnsi="Times New Roman" w:cs="Times New Roman"/>
          <w:kern w:val="1"/>
          <w:sz w:val="24"/>
          <w:szCs w:val="24"/>
        </w:rPr>
        <w:t xml:space="preserve"> taxation, seasonal forced labour levied through chiefs, and widespread corporal punishment w</w:t>
      </w:r>
      <w:r w:rsidR="00B62A75">
        <w:rPr>
          <w:rFonts w:ascii="Times New Roman" w:hAnsi="Times New Roman" w:cs="Times New Roman"/>
          <w:kern w:val="1"/>
          <w:sz w:val="24"/>
          <w:szCs w:val="24"/>
        </w:rPr>
        <w:t>ere</w:t>
      </w:r>
      <w:r w:rsidR="006066A9" w:rsidRPr="007420D5">
        <w:rPr>
          <w:rFonts w:ascii="Times New Roman" w:hAnsi="Times New Roman" w:cs="Times New Roman"/>
          <w:kern w:val="1"/>
          <w:sz w:val="24"/>
          <w:szCs w:val="24"/>
        </w:rPr>
        <w:t xml:space="preserve"> intended to ensure </w:t>
      </w:r>
      <w:r w:rsidR="00B62A75">
        <w:rPr>
          <w:rFonts w:ascii="Times New Roman" w:hAnsi="Times New Roman" w:cs="Times New Roman"/>
          <w:kern w:val="1"/>
          <w:sz w:val="24"/>
          <w:szCs w:val="24"/>
        </w:rPr>
        <w:t>the</w:t>
      </w:r>
      <w:r w:rsidR="006066A9" w:rsidRPr="007420D5">
        <w:rPr>
          <w:rFonts w:ascii="Times New Roman" w:hAnsi="Times New Roman" w:cs="Times New Roman"/>
          <w:kern w:val="1"/>
          <w:sz w:val="24"/>
          <w:szCs w:val="24"/>
        </w:rPr>
        <w:t xml:space="preserve"> notion of </w:t>
      </w:r>
      <w:r w:rsidR="00B62A75">
        <w:rPr>
          <w:rFonts w:ascii="Times New Roman" w:hAnsi="Times New Roman" w:cs="Times New Roman"/>
          <w:kern w:val="1"/>
          <w:sz w:val="24"/>
          <w:szCs w:val="24"/>
        </w:rPr>
        <w:t xml:space="preserve">a </w:t>
      </w:r>
      <w:r w:rsidR="006066A9" w:rsidRPr="007420D5">
        <w:rPr>
          <w:rFonts w:ascii="Times New Roman" w:hAnsi="Times New Roman" w:cs="Times New Roman"/>
          <w:kern w:val="1"/>
          <w:sz w:val="24"/>
          <w:szCs w:val="24"/>
        </w:rPr>
        <w:t xml:space="preserve">powerful government that could </w:t>
      </w:r>
      <w:r w:rsidR="00B62A75">
        <w:rPr>
          <w:rFonts w:ascii="Times New Roman" w:hAnsi="Times New Roman" w:cs="Times New Roman"/>
          <w:kern w:val="1"/>
          <w:sz w:val="24"/>
          <w:szCs w:val="24"/>
        </w:rPr>
        <w:t>avenge</w:t>
      </w:r>
      <w:r w:rsidR="006066A9" w:rsidRPr="007420D5">
        <w:rPr>
          <w:rFonts w:ascii="Times New Roman" w:hAnsi="Times New Roman" w:cs="Times New Roman"/>
          <w:kern w:val="1"/>
          <w:sz w:val="24"/>
          <w:szCs w:val="24"/>
        </w:rPr>
        <w:t xml:space="preserve"> any </w:t>
      </w:r>
      <w:r w:rsidR="00415ACC">
        <w:rPr>
          <w:rFonts w:ascii="Times New Roman" w:hAnsi="Times New Roman" w:cs="Times New Roman"/>
          <w:kern w:val="1"/>
          <w:sz w:val="24"/>
          <w:szCs w:val="24"/>
        </w:rPr>
        <w:t>acts of</w:t>
      </w:r>
      <w:r w:rsidR="006066A9" w:rsidRPr="007420D5">
        <w:rPr>
          <w:rFonts w:ascii="Times New Roman" w:hAnsi="Times New Roman" w:cs="Times New Roman"/>
          <w:kern w:val="1"/>
          <w:sz w:val="24"/>
          <w:szCs w:val="24"/>
        </w:rPr>
        <w:t xml:space="preserve"> </w:t>
      </w:r>
      <w:r w:rsidR="00415ACC">
        <w:rPr>
          <w:rFonts w:ascii="Times New Roman" w:hAnsi="Times New Roman" w:cs="Times New Roman"/>
          <w:kern w:val="1"/>
          <w:sz w:val="24"/>
          <w:szCs w:val="24"/>
        </w:rPr>
        <w:t>defiance</w:t>
      </w:r>
      <w:r w:rsidR="006066A9" w:rsidRPr="007420D5">
        <w:rPr>
          <w:rFonts w:ascii="Times New Roman" w:hAnsi="Times New Roman" w:cs="Times New Roman"/>
          <w:kern w:val="1"/>
          <w:sz w:val="24"/>
          <w:szCs w:val="24"/>
        </w:rPr>
        <w:t>.</w:t>
      </w:r>
      <w:r w:rsidR="006066A9">
        <w:rPr>
          <w:rFonts w:ascii="Times New Roman" w:hAnsi="Times New Roman" w:cs="Times New Roman"/>
          <w:kern w:val="1"/>
          <w:sz w:val="24"/>
          <w:szCs w:val="24"/>
        </w:rPr>
        <w:t xml:space="preserve"> </w:t>
      </w:r>
      <w:r w:rsidR="00CB1993">
        <w:rPr>
          <w:rFonts w:ascii="Times New Roman" w:hAnsi="Times New Roman" w:cs="Times New Roman"/>
          <w:kern w:val="1"/>
          <w:sz w:val="24"/>
          <w:szCs w:val="24"/>
        </w:rPr>
        <w:t>The British rationali</w:t>
      </w:r>
      <w:r w:rsidR="00303485">
        <w:rPr>
          <w:rFonts w:ascii="Times New Roman" w:hAnsi="Times New Roman" w:cs="Times New Roman"/>
          <w:kern w:val="1"/>
          <w:sz w:val="24"/>
          <w:szCs w:val="24"/>
        </w:rPr>
        <w:t>z</w:t>
      </w:r>
      <w:r w:rsidR="00CB1993" w:rsidRPr="007420D5">
        <w:rPr>
          <w:rFonts w:ascii="Times New Roman" w:hAnsi="Times New Roman" w:cs="Times New Roman"/>
          <w:kern w:val="1"/>
          <w:sz w:val="24"/>
          <w:szCs w:val="24"/>
        </w:rPr>
        <w:t>ed resistance</w:t>
      </w:r>
      <w:r w:rsidR="00CB1993">
        <w:rPr>
          <w:rFonts w:ascii="Times New Roman" w:hAnsi="Times New Roman" w:cs="Times New Roman"/>
          <w:kern w:val="1"/>
          <w:sz w:val="24"/>
          <w:szCs w:val="24"/>
        </w:rPr>
        <w:t xml:space="preserve"> by characteri</w:t>
      </w:r>
      <w:r w:rsidR="007C4ED1">
        <w:rPr>
          <w:rFonts w:ascii="Times New Roman" w:hAnsi="Times New Roman" w:cs="Times New Roman"/>
          <w:kern w:val="1"/>
          <w:sz w:val="24"/>
          <w:szCs w:val="24"/>
        </w:rPr>
        <w:t>s</w:t>
      </w:r>
      <w:r w:rsidR="00B62A75">
        <w:rPr>
          <w:rFonts w:ascii="Times New Roman" w:hAnsi="Times New Roman" w:cs="Times New Roman"/>
          <w:kern w:val="1"/>
          <w:sz w:val="24"/>
          <w:szCs w:val="24"/>
        </w:rPr>
        <w:t>ing</w:t>
      </w:r>
      <w:r w:rsidR="00CB1993" w:rsidRPr="007420D5">
        <w:rPr>
          <w:rFonts w:ascii="Times New Roman" w:hAnsi="Times New Roman" w:cs="Times New Roman"/>
          <w:kern w:val="1"/>
          <w:sz w:val="24"/>
          <w:szCs w:val="24"/>
        </w:rPr>
        <w:t xml:space="preserve"> </w:t>
      </w:r>
      <w:r w:rsidR="00475366">
        <w:rPr>
          <w:rFonts w:ascii="Times New Roman" w:hAnsi="Times New Roman" w:cs="Times New Roman"/>
          <w:kern w:val="1"/>
          <w:sz w:val="24"/>
          <w:szCs w:val="24"/>
        </w:rPr>
        <w:t xml:space="preserve">some groups within </w:t>
      </w:r>
      <w:r w:rsidR="00CB1993" w:rsidRPr="007420D5">
        <w:rPr>
          <w:rFonts w:ascii="Times New Roman" w:hAnsi="Times New Roman" w:cs="Times New Roman"/>
          <w:kern w:val="1"/>
          <w:sz w:val="24"/>
          <w:szCs w:val="24"/>
        </w:rPr>
        <w:t>the local populace as ‘martial races’. The severity of punishment was justified by explicitly racist and essentialist prejudices</w:t>
      </w:r>
      <w:r w:rsidR="00B62A75">
        <w:rPr>
          <w:rFonts w:ascii="Times New Roman" w:hAnsi="Times New Roman" w:cs="Times New Roman"/>
          <w:kern w:val="1"/>
          <w:sz w:val="24"/>
          <w:szCs w:val="24"/>
        </w:rPr>
        <w:t>, which</w:t>
      </w:r>
      <w:r w:rsidR="00CB1993" w:rsidRPr="007420D5">
        <w:rPr>
          <w:rFonts w:ascii="Times New Roman" w:hAnsi="Times New Roman" w:cs="Times New Roman"/>
          <w:kern w:val="1"/>
          <w:sz w:val="24"/>
          <w:szCs w:val="24"/>
        </w:rPr>
        <w:t xml:space="preserve"> have proven </w:t>
      </w:r>
      <w:r w:rsidR="00B62A75">
        <w:rPr>
          <w:rFonts w:ascii="Times New Roman" w:hAnsi="Times New Roman" w:cs="Times New Roman"/>
          <w:kern w:val="1"/>
          <w:sz w:val="24"/>
          <w:szCs w:val="24"/>
        </w:rPr>
        <w:t xml:space="preserve">so </w:t>
      </w:r>
      <w:r w:rsidR="00CB1993" w:rsidRPr="007420D5">
        <w:rPr>
          <w:rFonts w:ascii="Times New Roman" w:hAnsi="Times New Roman" w:cs="Times New Roman"/>
          <w:kern w:val="1"/>
          <w:sz w:val="24"/>
          <w:szCs w:val="24"/>
        </w:rPr>
        <w:t xml:space="preserve">resilient </w:t>
      </w:r>
      <w:r w:rsidR="00B62A75">
        <w:rPr>
          <w:rFonts w:ascii="Times New Roman" w:hAnsi="Times New Roman" w:cs="Times New Roman"/>
          <w:kern w:val="1"/>
          <w:sz w:val="24"/>
          <w:szCs w:val="24"/>
        </w:rPr>
        <w:t xml:space="preserve">as to </w:t>
      </w:r>
      <w:r w:rsidR="00CB1993" w:rsidRPr="007420D5">
        <w:rPr>
          <w:rFonts w:ascii="Times New Roman" w:hAnsi="Times New Roman" w:cs="Times New Roman"/>
          <w:kern w:val="1"/>
          <w:sz w:val="24"/>
          <w:szCs w:val="24"/>
        </w:rPr>
        <w:t>feature as received wisdom in current explanations of ‘inter-ethnic violence’ (Rolandsen and Breidlid, 2012).</w:t>
      </w:r>
      <w:r w:rsidR="00CB1993">
        <w:rPr>
          <w:rFonts w:ascii="Times New Roman" w:hAnsi="Times New Roman" w:cs="Times New Roman"/>
          <w:kern w:val="1"/>
          <w:sz w:val="24"/>
          <w:szCs w:val="24"/>
        </w:rPr>
        <w:t xml:space="preserve"> </w:t>
      </w:r>
    </w:p>
    <w:p w14:paraId="29229475" w14:textId="77777777" w:rsidR="00C26A55" w:rsidRDefault="00C26A5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20D53A89" w14:textId="1BCF30C8" w:rsidR="00F655AB" w:rsidRPr="007420D5" w:rsidRDefault="00D72706"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Forced population movement has been a consistent tactic in managing recalcitrant populations and exploiting their labour</w:t>
      </w:r>
      <w:r w:rsidR="006A5FDC">
        <w:rPr>
          <w:rFonts w:ascii="Times New Roman" w:hAnsi="Times New Roman" w:cs="Times New Roman"/>
          <w:kern w:val="1"/>
          <w:sz w:val="24"/>
          <w:szCs w:val="24"/>
        </w:rPr>
        <w:t xml:space="preserve">. </w:t>
      </w:r>
      <w:r w:rsidR="00270CA4">
        <w:rPr>
          <w:rFonts w:ascii="Times New Roman" w:hAnsi="Times New Roman" w:cs="Times New Roman"/>
          <w:kern w:val="1"/>
          <w:sz w:val="24"/>
          <w:szCs w:val="24"/>
        </w:rPr>
        <w:t>Mass</w:t>
      </w:r>
      <w:r w:rsidR="00FB3AEF" w:rsidRPr="007420D5">
        <w:rPr>
          <w:rFonts w:ascii="Times New Roman" w:hAnsi="Times New Roman" w:cs="Times New Roman"/>
          <w:kern w:val="1"/>
          <w:sz w:val="24"/>
          <w:szCs w:val="24"/>
        </w:rPr>
        <w:t xml:space="preserve"> </w:t>
      </w:r>
      <w:r w:rsidR="00FB3AEF">
        <w:rPr>
          <w:rFonts w:ascii="Times New Roman" w:hAnsi="Times New Roman" w:cs="Times New Roman"/>
          <w:kern w:val="1"/>
          <w:sz w:val="24"/>
          <w:szCs w:val="24"/>
        </w:rPr>
        <w:t>displacement</w:t>
      </w:r>
      <w:r w:rsidR="00FB3AEF" w:rsidRPr="007420D5">
        <w:rPr>
          <w:rFonts w:ascii="Times New Roman" w:hAnsi="Times New Roman" w:cs="Times New Roman"/>
          <w:kern w:val="1"/>
          <w:sz w:val="24"/>
          <w:szCs w:val="24"/>
        </w:rPr>
        <w:t xml:space="preserve"> of people was an accepted method </w:t>
      </w:r>
      <w:r w:rsidR="00FB3AEF">
        <w:rPr>
          <w:rFonts w:ascii="Times New Roman" w:hAnsi="Times New Roman" w:cs="Times New Roman"/>
          <w:kern w:val="1"/>
          <w:sz w:val="24"/>
          <w:szCs w:val="24"/>
        </w:rPr>
        <w:t>of</w:t>
      </w:r>
      <w:r w:rsidR="00FB3AEF" w:rsidRPr="007420D5">
        <w:rPr>
          <w:rFonts w:ascii="Times New Roman" w:hAnsi="Times New Roman" w:cs="Times New Roman"/>
          <w:kern w:val="1"/>
          <w:sz w:val="24"/>
          <w:szCs w:val="24"/>
        </w:rPr>
        <w:t xml:space="preserve"> implement</w:t>
      </w:r>
      <w:r w:rsidR="00FB3AEF">
        <w:rPr>
          <w:rFonts w:ascii="Times New Roman" w:hAnsi="Times New Roman" w:cs="Times New Roman"/>
          <w:kern w:val="1"/>
          <w:sz w:val="24"/>
          <w:szCs w:val="24"/>
        </w:rPr>
        <w:t>ing</w:t>
      </w:r>
      <w:r w:rsidR="00FB3AEF" w:rsidRPr="007420D5">
        <w:rPr>
          <w:rFonts w:ascii="Times New Roman" w:hAnsi="Times New Roman" w:cs="Times New Roman"/>
          <w:kern w:val="1"/>
          <w:sz w:val="24"/>
          <w:szCs w:val="24"/>
        </w:rPr>
        <w:t xml:space="preserve"> colonial policies</w:t>
      </w:r>
      <w:r w:rsidR="00FB3AEF">
        <w:rPr>
          <w:rFonts w:ascii="Times New Roman" w:hAnsi="Times New Roman" w:cs="Times New Roman"/>
          <w:kern w:val="1"/>
          <w:sz w:val="24"/>
          <w:szCs w:val="24"/>
        </w:rPr>
        <w:t xml:space="preserve"> in the twentieth century</w:t>
      </w:r>
      <w:r w:rsidR="00FC4C3B">
        <w:rPr>
          <w:rFonts w:ascii="Times New Roman" w:hAnsi="Times New Roman" w:cs="Times New Roman"/>
          <w:kern w:val="1"/>
          <w:sz w:val="24"/>
          <w:szCs w:val="24"/>
        </w:rPr>
        <w:t>, a financially expedient way of depopulating resource-rich areas, of dividing and weakening insurgent populations, and of making manageable administrative units for cheap rule</w:t>
      </w:r>
      <w:r w:rsidR="00FB3AEF" w:rsidRPr="007420D5">
        <w:rPr>
          <w:rFonts w:ascii="Times New Roman" w:hAnsi="Times New Roman" w:cs="Times New Roman"/>
          <w:kern w:val="1"/>
          <w:sz w:val="24"/>
          <w:szCs w:val="24"/>
        </w:rPr>
        <w:t xml:space="preserve">. </w:t>
      </w:r>
      <w:r w:rsidR="00FB3AEF">
        <w:rPr>
          <w:rFonts w:ascii="Times New Roman" w:hAnsi="Times New Roman" w:cs="Times New Roman"/>
          <w:kern w:val="1"/>
          <w:sz w:val="24"/>
          <w:szCs w:val="24"/>
        </w:rPr>
        <w:t>One of the</w:t>
      </w:r>
      <w:r w:rsidR="00FB3AEF" w:rsidRPr="007420D5">
        <w:rPr>
          <w:rFonts w:ascii="Times New Roman" w:hAnsi="Times New Roman" w:cs="Times New Roman"/>
          <w:kern w:val="1"/>
          <w:sz w:val="24"/>
          <w:szCs w:val="24"/>
        </w:rPr>
        <w:t xml:space="preserve"> largest operation</w:t>
      </w:r>
      <w:r w:rsidR="00FB3AEF">
        <w:rPr>
          <w:rFonts w:ascii="Times New Roman" w:hAnsi="Times New Roman" w:cs="Times New Roman"/>
          <w:kern w:val="1"/>
          <w:sz w:val="24"/>
          <w:szCs w:val="24"/>
        </w:rPr>
        <w:t>s</w:t>
      </w:r>
      <w:r w:rsidR="00FB3AEF" w:rsidRPr="007420D5">
        <w:rPr>
          <w:rFonts w:ascii="Times New Roman" w:hAnsi="Times New Roman" w:cs="Times New Roman"/>
          <w:kern w:val="1"/>
          <w:sz w:val="24"/>
          <w:szCs w:val="24"/>
        </w:rPr>
        <w:t xml:space="preserve"> </w:t>
      </w:r>
      <w:r w:rsidR="00FB3AEF">
        <w:rPr>
          <w:rFonts w:ascii="Times New Roman" w:hAnsi="Times New Roman" w:cs="Times New Roman"/>
          <w:kern w:val="1"/>
          <w:sz w:val="24"/>
          <w:szCs w:val="24"/>
        </w:rPr>
        <w:lastRenderedPageBreak/>
        <w:t xml:space="preserve">of this kind </w:t>
      </w:r>
      <w:r w:rsidR="00FB3AEF" w:rsidRPr="007420D5">
        <w:rPr>
          <w:rFonts w:ascii="Times New Roman" w:hAnsi="Times New Roman" w:cs="Times New Roman"/>
          <w:kern w:val="1"/>
          <w:sz w:val="24"/>
          <w:szCs w:val="24"/>
        </w:rPr>
        <w:t>creat</w:t>
      </w:r>
      <w:r w:rsidR="00FB3AEF">
        <w:rPr>
          <w:rFonts w:ascii="Times New Roman" w:hAnsi="Times New Roman" w:cs="Times New Roman"/>
          <w:kern w:val="1"/>
          <w:sz w:val="24"/>
          <w:szCs w:val="24"/>
        </w:rPr>
        <w:t>ed</w:t>
      </w:r>
      <w:r w:rsidR="00FB3AEF" w:rsidRPr="007420D5">
        <w:rPr>
          <w:rFonts w:ascii="Times New Roman" w:hAnsi="Times New Roman" w:cs="Times New Roman"/>
          <w:kern w:val="1"/>
          <w:sz w:val="24"/>
          <w:szCs w:val="24"/>
        </w:rPr>
        <w:t xml:space="preserve"> a no-man’s land in the Kafia Kingi enclave, on the </w:t>
      </w:r>
      <w:r w:rsidR="00FB3AEF">
        <w:rPr>
          <w:rFonts w:ascii="Times New Roman" w:hAnsi="Times New Roman" w:cs="Times New Roman"/>
          <w:kern w:val="1"/>
          <w:sz w:val="24"/>
          <w:szCs w:val="24"/>
        </w:rPr>
        <w:t>w</w:t>
      </w:r>
      <w:r w:rsidR="00FB3AEF" w:rsidRPr="007420D5">
        <w:rPr>
          <w:rFonts w:ascii="Times New Roman" w:hAnsi="Times New Roman" w:cs="Times New Roman"/>
          <w:kern w:val="1"/>
          <w:sz w:val="24"/>
          <w:szCs w:val="24"/>
        </w:rPr>
        <w:t xml:space="preserve">estern border of today’s Sudan and South Sudan (Thomas, 2010). </w:t>
      </w:r>
      <w:r w:rsidR="00FB3AEF">
        <w:rPr>
          <w:rFonts w:ascii="Times New Roman" w:hAnsi="Times New Roman" w:cs="Times New Roman"/>
          <w:kern w:val="1"/>
          <w:sz w:val="24"/>
          <w:szCs w:val="24"/>
        </w:rPr>
        <w:t>T</w:t>
      </w:r>
      <w:r w:rsidR="00FB3AEF" w:rsidRPr="007420D5">
        <w:rPr>
          <w:rFonts w:ascii="Times New Roman" w:hAnsi="Times New Roman" w:cs="Times New Roman"/>
          <w:kern w:val="1"/>
          <w:sz w:val="24"/>
          <w:szCs w:val="24"/>
        </w:rPr>
        <w:t>he colonial government also obsessively micro-manag</w:t>
      </w:r>
      <w:r w:rsidR="00FB3AEF">
        <w:rPr>
          <w:rFonts w:ascii="Times New Roman" w:hAnsi="Times New Roman" w:cs="Times New Roman"/>
          <w:kern w:val="1"/>
          <w:sz w:val="24"/>
          <w:szCs w:val="24"/>
        </w:rPr>
        <w:t>ed</w:t>
      </w:r>
      <w:r w:rsidR="00FB3AEF" w:rsidRPr="007420D5">
        <w:rPr>
          <w:rFonts w:ascii="Times New Roman" w:hAnsi="Times New Roman" w:cs="Times New Roman"/>
          <w:kern w:val="1"/>
          <w:sz w:val="24"/>
          <w:szCs w:val="24"/>
        </w:rPr>
        <w:t xml:space="preserve"> movement</w:t>
      </w:r>
      <w:r w:rsidR="00FB3AEF">
        <w:rPr>
          <w:rFonts w:ascii="Times New Roman" w:hAnsi="Times New Roman" w:cs="Times New Roman"/>
          <w:kern w:val="1"/>
          <w:sz w:val="24"/>
          <w:szCs w:val="24"/>
        </w:rPr>
        <w:t>s</w:t>
      </w:r>
      <w:r w:rsidR="00FB3AEF" w:rsidRPr="007420D5">
        <w:rPr>
          <w:rFonts w:ascii="Times New Roman" w:hAnsi="Times New Roman" w:cs="Times New Roman"/>
          <w:kern w:val="1"/>
          <w:sz w:val="24"/>
          <w:szCs w:val="24"/>
        </w:rPr>
        <w:t xml:space="preserve"> of people across what they perceived as fixed tribal boundaries</w:t>
      </w:r>
      <w:r w:rsidR="00B82176">
        <w:rPr>
          <w:rFonts w:ascii="Times New Roman" w:hAnsi="Times New Roman" w:cs="Times New Roman"/>
          <w:kern w:val="1"/>
          <w:sz w:val="24"/>
          <w:szCs w:val="24"/>
        </w:rPr>
        <w:t>, to manage taxation and maintain divisions between otherwise possibly insurrectionary populations</w:t>
      </w:r>
      <w:r w:rsidR="00FB3AEF" w:rsidRPr="007420D5">
        <w:rPr>
          <w:rFonts w:ascii="Times New Roman" w:hAnsi="Times New Roman" w:cs="Times New Roman"/>
          <w:kern w:val="1"/>
          <w:sz w:val="24"/>
          <w:szCs w:val="24"/>
        </w:rPr>
        <w:t xml:space="preserve"> (see Leonardi, 2013; Thomas, 2010, 2015; Vaughan, 2013</w:t>
      </w:r>
      <w:r w:rsidR="00FB3AEF">
        <w:rPr>
          <w:rFonts w:ascii="Times New Roman" w:hAnsi="Times New Roman" w:cs="Times New Roman"/>
          <w:kern w:val="1"/>
          <w:sz w:val="24"/>
          <w:szCs w:val="24"/>
        </w:rPr>
        <w:t>; Willis, 2003</w:t>
      </w:r>
      <w:r w:rsidR="00FB3AEF" w:rsidRPr="007420D5">
        <w:rPr>
          <w:rFonts w:ascii="Times New Roman" w:hAnsi="Times New Roman" w:cs="Times New Roman"/>
          <w:kern w:val="1"/>
          <w:sz w:val="24"/>
          <w:szCs w:val="24"/>
        </w:rPr>
        <w:t xml:space="preserve">). </w:t>
      </w:r>
      <w:r w:rsidR="00BD4227">
        <w:rPr>
          <w:rFonts w:ascii="Times New Roman" w:hAnsi="Times New Roman" w:cs="Times New Roman"/>
          <w:kern w:val="1"/>
          <w:sz w:val="24"/>
          <w:szCs w:val="24"/>
        </w:rPr>
        <w:t xml:space="preserve">At the local level, controlling the government apparatus was based on </w:t>
      </w:r>
      <w:r w:rsidR="00EC73EE" w:rsidRPr="007420D5">
        <w:rPr>
          <w:rFonts w:ascii="Times New Roman" w:hAnsi="Times New Roman" w:cs="Times New Roman"/>
          <w:kern w:val="1"/>
          <w:sz w:val="24"/>
          <w:szCs w:val="24"/>
        </w:rPr>
        <w:t xml:space="preserve">raising incomes and funds through taxation, </w:t>
      </w:r>
      <w:r w:rsidR="001E6DB9"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fines</w:t>
      </w:r>
      <w:r w:rsidR="001E6DB9"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of cattle and through violent raids on villages and cattle camps, making violence against </w:t>
      </w:r>
      <w:r w:rsidR="00BD4227">
        <w:rPr>
          <w:rFonts w:ascii="Times New Roman" w:hAnsi="Times New Roman" w:cs="Times New Roman"/>
          <w:kern w:val="1"/>
          <w:sz w:val="24"/>
          <w:szCs w:val="24"/>
        </w:rPr>
        <w:t>the governed population</w:t>
      </w:r>
      <w:r w:rsidR="00BD4227" w:rsidRPr="007420D5">
        <w:rPr>
          <w:rFonts w:ascii="Times New Roman" w:hAnsi="Times New Roman" w:cs="Times New Roman"/>
          <w:kern w:val="1"/>
          <w:sz w:val="24"/>
          <w:szCs w:val="24"/>
        </w:rPr>
        <w:t xml:space="preserve"> </w:t>
      </w:r>
      <w:r w:rsidR="00180537">
        <w:rPr>
          <w:rFonts w:ascii="Times New Roman" w:hAnsi="Times New Roman" w:cs="Times New Roman"/>
          <w:kern w:val="1"/>
          <w:sz w:val="24"/>
          <w:szCs w:val="24"/>
        </w:rPr>
        <w:t>an aspect</w:t>
      </w:r>
      <w:r w:rsidR="00823477">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of state finances.</w:t>
      </w:r>
      <w:r w:rsidR="00B9702C">
        <w:rPr>
          <w:rFonts w:ascii="Times New Roman" w:hAnsi="Times New Roman" w:cs="Times New Roman"/>
          <w:kern w:val="1"/>
          <w:sz w:val="24"/>
          <w:szCs w:val="24"/>
        </w:rPr>
        <w:t xml:space="preserve"> </w:t>
      </w:r>
    </w:p>
    <w:p w14:paraId="2F336C6B"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13F5547" w14:textId="257ACFBE" w:rsidR="00A40058" w:rsidRPr="007420D5" w:rsidRDefault="00F76B39"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L</w:t>
      </w:r>
      <w:r w:rsidR="00EC73EE" w:rsidRPr="007420D5">
        <w:rPr>
          <w:rFonts w:ascii="Times New Roman" w:hAnsi="Times New Roman" w:cs="Times New Roman"/>
          <w:kern w:val="1"/>
          <w:sz w:val="24"/>
          <w:szCs w:val="24"/>
        </w:rPr>
        <w:t xml:space="preserve">ines between the </w:t>
      </w:r>
      <w:r w:rsidR="00492F78">
        <w:rPr>
          <w:rFonts w:ascii="Times New Roman" w:hAnsi="Times New Roman" w:cs="Times New Roman"/>
          <w:kern w:val="1"/>
          <w:sz w:val="24"/>
          <w:szCs w:val="24"/>
        </w:rPr>
        <w:t>local</w:t>
      </w:r>
      <w:r w:rsidR="00492F78" w:rsidRPr="007420D5">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 xml:space="preserve">population and military forces were further blurred </w:t>
      </w:r>
      <w:r>
        <w:rPr>
          <w:rFonts w:ascii="Times New Roman" w:hAnsi="Times New Roman" w:cs="Times New Roman"/>
          <w:kern w:val="1"/>
          <w:sz w:val="24"/>
          <w:szCs w:val="24"/>
        </w:rPr>
        <w:t xml:space="preserve">during the colonial era </w:t>
      </w:r>
      <w:r w:rsidR="00EC73EE" w:rsidRPr="007420D5">
        <w:rPr>
          <w:rFonts w:ascii="Times New Roman" w:hAnsi="Times New Roman" w:cs="Times New Roman"/>
          <w:kern w:val="1"/>
          <w:sz w:val="24"/>
          <w:szCs w:val="24"/>
        </w:rPr>
        <w:t>by the regular conscription of prisoners and war captives</w:t>
      </w:r>
      <w:r w:rsidR="001E6EB7" w:rsidRPr="007420D5">
        <w:rPr>
          <w:rFonts w:ascii="Times New Roman" w:hAnsi="Times New Roman" w:cs="Times New Roman"/>
          <w:kern w:val="1"/>
          <w:sz w:val="24"/>
          <w:szCs w:val="24"/>
        </w:rPr>
        <w:t xml:space="preserve"> (Johnson, 2011: 11)</w:t>
      </w:r>
      <w:r w:rsidR="00EC73EE" w:rsidRPr="007420D5">
        <w:rPr>
          <w:rFonts w:ascii="Times New Roman" w:hAnsi="Times New Roman" w:cs="Times New Roman"/>
          <w:kern w:val="1"/>
          <w:sz w:val="24"/>
          <w:szCs w:val="24"/>
        </w:rPr>
        <w:t>. Everyday life included executions, corporal punishment, and long prison sentences for minor infringements. Violence in the south intensified towards the end of Anglo-Egyptian rule. In July 1955 police, assisted by armed merchants from the north, fired into a group of demonstrators in Nzara</w:t>
      </w:r>
      <w:r>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killing </w:t>
      </w:r>
      <w:r w:rsidR="00402785" w:rsidRPr="007420D5">
        <w:rPr>
          <w:rFonts w:ascii="Times New Roman" w:hAnsi="Times New Roman" w:cs="Times New Roman"/>
          <w:kern w:val="1"/>
          <w:sz w:val="24"/>
          <w:szCs w:val="24"/>
        </w:rPr>
        <w:t>eight</w:t>
      </w:r>
      <w:r w:rsidR="00EC73EE" w:rsidRPr="007420D5">
        <w:rPr>
          <w:rFonts w:ascii="Times New Roman" w:hAnsi="Times New Roman" w:cs="Times New Roman"/>
          <w:kern w:val="1"/>
          <w:sz w:val="24"/>
          <w:szCs w:val="24"/>
        </w:rPr>
        <w:t xml:space="preserve"> people and wounding many others</w:t>
      </w:r>
      <w:r w:rsidR="00CB31C2" w:rsidRPr="007420D5">
        <w:rPr>
          <w:rFonts w:ascii="Times New Roman" w:hAnsi="Times New Roman" w:cs="Times New Roman"/>
          <w:kern w:val="1"/>
          <w:sz w:val="24"/>
          <w:szCs w:val="24"/>
        </w:rPr>
        <w:t xml:space="preserve"> (</w:t>
      </w:r>
      <w:r w:rsidR="00BD4227">
        <w:rPr>
          <w:rFonts w:ascii="Times New Roman" w:hAnsi="Times New Roman" w:cs="Times New Roman"/>
          <w:kern w:val="1"/>
          <w:sz w:val="24"/>
          <w:szCs w:val="24"/>
        </w:rPr>
        <w:t>Report</w:t>
      </w:r>
      <w:r w:rsidR="00BD58CC">
        <w:rPr>
          <w:rFonts w:ascii="Times New Roman" w:hAnsi="Times New Roman" w:cs="Times New Roman"/>
          <w:kern w:val="1"/>
          <w:sz w:val="24"/>
          <w:szCs w:val="24"/>
        </w:rPr>
        <w:t>, 1956; Poggo</w:t>
      </w:r>
      <w:r w:rsidR="00CB31C2" w:rsidRPr="007420D5">
        <w:rPr>
          <w:rFonts w:ascii="Times New Roman" w:hAnsi="Times New Roman" w:cs="Times New Roman"/>
          <w:kern w:val="1"/>
          <w:sz w:val="24"/>
          <w:szCs w:val="24"/>
        </w:rPr>
        <w:t xml:space="preserve">, </w:t>
      </w:r>
      <w:r w:rsidR="00A87389" w:rsidRPr="007420D5">
        <w:rPr>
          <w:rFonts w:ascii="Times New Roman" w:hAnsi="Times New Roman" w:cs="Times New Roman"/>
          <w:kern w:val="1"/>
          <w:sz w:val="24"/>
          <w:szCs w:val="24"/>
        </w:rPr>
        <w:t>2011</w:t>
      </w:r>
      <w:r w:rsidR="00CB31C2" w:rsidRPr="007420D5">
        <w:rPr>
          <w:rFonts w:ascii="Times New Roman" w:hAnsi="Times New Roman" w:cs="Times New Roman"/>
          <w:kern w:val="1"/>
          <w:sz w:val="24"/>
          <w:szCs w:val="24"/>
        </w:rPr>
        <w:t>: 37)</w:t>
      </w:r>
      <w:r w:rsidR="00EC73EE" w:rsidRPr="007420D5">
        <w:rPr>
          <w:rFonts w:ascii="Times New Roman" w:hAnsi="Times New Roman" w:cs="Times New Roman"/>
          <w:kern w:val="1"/>
          <w:sz w:val="24"/>
          <w:szCs w:val="24"/>
        </w:rPr>
        <w:t>. A month later, in August, southern soldiers mutinied in several towns and massacred northern officers, government officials and merchants together with their families</w:t>
      </w:r>
      <w:r w:rsidR="00B639F5" w:rsidRPr="007420D5">
        <w:rPr>
          <w:rFonts w:ascii="Times New Roman" w:hAnsi="Times New Roman" w:cs="Times New Roman"/>
          <w:kern w:val="1"/>
          <w:sz w:val="24"/>
          <w:szCs w:val="24"/>
        </w:rPr>
        <w:t xml:space="preserve"> (</w:t>
      </w:r>
      <w:r w:rsidR="00BD58CC">
        <w:rPr>
          <w:rFonts w:ascii="Times New Roman" w:hAnsi="Times New Roman" w:cs="Times New Roman"/>
          <w:kern w:val="1"/>
          <w:sz w:val="24"/>
          <w:szCs w:val="24"/>
        </w:rPr>
        <w:t xml:space="preserve">Report, 1956; </w:t>
      </w:r>
      <w:r w:rsidR="00BD4227" w:rsidRPr="007420D5">
        <w:rPr>
          <w:rFonts w:ascii="Times New Roman" w:hAnsi="Times New Roman" w:cs="Times New Roman"/>
          <w:kern w:val="1"/>
          <w:sz w:val="24"/>
          <w:szCs w:val="24"/>
        </w:rPr>
        <w:t>Poggo</w:t>
      </w:r>
      <w:r w:rsidR="00BD4227">
        <w:rPr>
          <w:rFonts w:ascii="Times New Roman" w:hAnsi="Times New Roman" w:cs="Times New Roman"/>
          <w:kern w:val="1"/>
          <w:sz w:val="24"/>
          <w:szCs w:val="24"/>
        </w:rPr>
        <w:t>,</w:t>
      </w:r>
      <w:r w:rsidR="00B639F5" w:rsidRPr="007420D5">
        <w:rPr>
          <w:rFonts w:ascii="Times New Roman" w:hAnsi="Times New Roman" w:cs="Times New Roman"/>
          <w:kern w:val="1"/>
          <w:sz w:val="24"/>
          <w:szCs w:val="24"/>
        </w:rPr>
        <w:t xml:space="preserve"> </w:t>
      </w:r>
      <w:r w:rsidR="00470BF3">
        <w:rPr>
          <w:rFonts w:ascii="Times New Roman" w:hAnsi="Times New Roman" w:cs="Times New Roman"/>
          <w:kern w:val="1"/>
          <w:sz w:val="24"/>
          <w:szCs w:val="24"/>
        </w:rPr>
        <w:t xml:space="preserve">2011: </w:t>
      </w:r>
      <w:r w:rsidR="00B639F5" w:rsidRPr="007420D5">
        <w:rPr>
          <w:rFonts w:ascii="Times New Roman" w:hAnsi="Times New Roman" w:cs="Times New Roman"/>
          <w:kern w:val="1"/>
          <w:sz w:val="24"/>
          <w:szCs w:val="24"/>
        </w:rPr>
        <w:t>40</w:t>
      </w:r>
      <w:r w:rsidR="008102E4" w:rsidRPr="007420D5">
        <w:rPr>
          <w:rFonts w:ascii="Times New Roman" w:hAnsi="Times New Roman" w:cs="Times New Roman"/>
          <w:kern w:val="1"/>
          <w:sz w:val="24"/>
          <w:szCs w:val="24"/>
        </w:rPr>
        <w:t>–</w:t>
      </w:r>
      <w:r w:rsidR="00B639F5" w:rsidRPr="007420D5">
        <w:rPr>
          <w:rFonts w:ascii="Times New Roman" w:hAnsi="Times New Roman" w:cs="Times New Roman"/>
          <w:kern w:val="1"/>
          <w:sz w:val="24"/>
          <w:szCs w:val="24"/>
        </w:rPr>
        <w:t>7)</w:t>
      </w:r>
      <w:r w:rsidR="00EC73EE" w:rsidRPr="007420D5">
        <w:rPr>
          <w:rFonts w:ascii="Times New Roman" w:hAnsi="Times New Roman" w:cs="Times New Roman"/>
          <w:kern w:val="1"/>
          <w:sz w:val="24"/>
          <w:szCs w:val="24"/>
        </w:rPr>
        <w:t xml:space="preserve">. Government retaliation was comprehensive and systematic, although shrouded in a discourse of legality: mass executions and other reprisals against </w:t>
      </w:r>
      <w:r w:rsidR="00A14D03">
        <w:rPr>
          <w:rFonts w:ascii="Times New Roman" w:hAnsi="Times New Roman" w:cs="Times New Roman"/>
          <w:kern w:val="1"/>
          <w:sz w:val="24"/>
          <w:szCs w:val="24"/>
        </w:rPr>
        <w:t>residents</w:t>
      </w:r>
      <w:r w:rsidR="00A14D03" w:rsidRPr="007420D5">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in the south were given an administrative gloss through group trials</w:t>
      </w:r>
      <w:r w:rsidR="00DC0608" w:rsidRPr="007420D5">
        <w:rPr>
          <w:rFonts w:ascii="Times New Roman" w:hAnsi="Times New Roman" w:cs="Times New Roman"/>
          <w:kern w:val="1"/>
          <w:sz w:val="24"/>
          <w:szCs w:val="24"/>
        </w:rPr>
        <w:t xml:space="preserve"> (</w:t>
      </w:r>
      <w:r w:rsidR="00827132" w:rsidRPr="007420D5">
        <w:rPr>
          <w:rFonts w:ascii="Times New Roman" w:hAnsi="Times New Roman" w:cs="Times New Roman"/>
          <w:kern w:val="1"/>
          <w:sz w:val="24"/>
          <w:szCs w:val="24"/>
        </w:rPr>
        <w:t>Rolandsen, 2011a</w:t>
      </w:r>
      <w:r w:rsidR="00827132">
        <w:rPr>
          <w:rFonts w:ascii="Times New Roman" w:hAnsi="Times New Roman" w:cs="Times New Roman"/>
          <w:kern w:val="1"/>
          <w:sz w:val="24"/>
          <w:szCs w:val="24"/>
        </w:rPr>
        <w:t>;</w:t>
      </w:r>
      <w:r w:rsidR="00827132" w:rsidRPr="007420D5">
        <w:rPr>
          <w:rFonts w:ascii="Times New Roman" w:hAnsi="Times New Roman" w:cs="Times New Roman"/>
          <w:kern w:val="1"/>
          <w:sz w:val="24"/>
          <w:szCs w:val="24"/>
        </w:rPr>
        <w:t xml:space="preserve"> </w:t>
      </w:r>
      <w:r w:rsidR="00DC0608" w:rsidRPr="007420D5">
        <w:rPr>
          <w:rFonts w:ascii="Times New Roman" w:hAnsi="Times New Roman" w:cs="Times New Roman"/>
          <w:kern w:val="1"/>
          <w:sz w:val="24"/>
          <w:szCs w:val="24"/>
        </w:rPr>
        <w:t>Rolandsen and Leonardi</w:t>
      </w:r>
      <w:r w:rsidR="000036D3" w:rsidRPr="007420D5">
        <w:rPr>
          <w:rFonts w:ascii="Times New Roman" w:hAnsi="Times New Roman" w:cs="Times New Roman"/>
          <w:kern w:val="1"/>
          <w:sz w:val="24"/>
          <w:szCs w:val="24"/>
        </w:rPr>
        <w:t>, 2014</w:t>
      </w:r>
      <w:r w:rsidR="00B00365"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w:t>
      </w:r>
      <w:r w:rsidR="00BA2510" w:rsidRPr="007420D5">
        <w:rPr>
          <w:rFonts w:ascii="Times New Roman" w:hAnsi="Times New Roman" w:cs="Times New Roman"/>
          <w:kern w:val="1"/>
          <w:sz w:val="24"/>
          <w:szCs w:val="24"/>
        </w:rPr>
        <w:t xml:space="preserve"> </w:t>
      </w:r>
      <w:r w:rsidR="00A40058">
        <w:rPr>
          <w:rFonts w:ascii="Times New Roman" w:hAnsi="Times New Roman" w:cs="Times New Roman"/>
          <w:kern w:val="1"/>
          <w:sz w:val="24"/>
          <w:szCs w:val="24"/>
        </w:rPr>
        <w:t>Such</w:t>
      </w:r>
      <w:r w:rsidR="00A40058" w:rsidRPr="007420D5">
        <w:rPr>
          <w:rFonts w:ascii="Times New Roman" w:hAnsi="Times New Roman" w:cs="Times New Roman"/>
          <w:kern w:val="1"/>
          <w:sz w:val="24"/>
          <w:szCs w:val="24"/>
        </w:rPr>
        <w:t xml:space="preserve"> methods </w:t>
      </w:r>
      <w:r w:rsidR="00A40058">
        <w:rPr>
          <w:rFonts w:ascii="Times New Roman" w:hAnsi="Times New Roman" w:cs="Times New Roman"/>
          <w:kern w:val="1"/>
          <w:sz w:val="24"/>
          <w:szCs w:val="24"/>
        </w:rPr>
        <w:t>were</w:t>
      </w:r>
      <w:r w:rsidR="00A40058" w:rsidRPr="007420D5">
        <w:rPr>
          <w:rFonts w:ascii="Times New Roman" w:hAnsi="Times New Roman" w:cs="Times New Roman"/>
          <w:kern w:val="1"/>
          <w:sz w:val="24"/>
          <w:szCs w:val="24"/>
        </w:rPr>
        <w:t xml:space="preserve"> common to all governments – rebel and state –</w:t>
      </w:r>
      <w:r w:rsidR="00A40058">
        <w:rPr>
          <w:rFonts w:ascii="Times New Roman" w:hAnsi="Times New Roman" w:cs="Times New Roman"/>
          <w:kern w:val="1"/>
          <w:sz w:val="24"/>
          <w:szCs w:val="24"/>
        </w:rPr>
        <w:t xml:space="preserve"> operating in </w:t>
      </w:r>
      <w:r w:rsidR="00A40058" w:rsidRPr="007420D5">
        <w:rPr>
          <w:rFonts w:ascii="Times New Roman" w:hAnsi="Times New Roman" w:cs="Times New Roman"/>
          <w:kern w:val="1"/>
          <w:sz w:val="24"/>
          <w:szCs w:val="24"/>
        </w:rPr>
        <w:t xml:space="preserve">Sudan </w:t>
      </w:r>
      <w:r w:rsidR="00A40058">
        <w:rPr>
          <w:rFonts w:ascii="Times New Roman" w:hAnsi="Times New Roman" w:cs="Times New Roman"/>
          <w:kern w:val="1"/>
          <w:sz w:val="24"/>
          <w:szCs w:val="24"/>
        </w:rPr>
        <w:t>during</w:t>
      </w:r>
      <w:r w:rsidR="00A40058" w:rsidRPr="007420D5">
        <w:rPr>
          <w:rFonts w:ascii="Times New Roman" w:hAnsi="Times New Roman" w:cs="Times New Roman"/>
          <w:kern w:val="1"/>
          <w:sz w:val="24"/>
          <w:szCs w:val="24"/>
        </w:rPr>
        <w:t xml:space="preserve"> the twentieth century</w:t>
      </w:r>
      <w:r w:rsidR="00A40058">
        <w:rPr>
          <w:rFonts w:ascii="Times New Roman" w:hAnsi="Times New Roman" w:cs="Times New Roman"/>
          <w:kern w:val="1"/>
          <w:sz w:val="24"/>
          <w:szCs w:val="24"/>
        </w:rPr>
        <w:t>.</w:t>
      </w:r>
      <w:r w:rsidR="00A40058" w:rsidRPr="007420D5">
        <w:rPr>
          <w:rFonts w:ascii="Times New Roman" w:hAnsi="Times New Roman" w:cs="Times New Roman"/>
          <w:kern w:val="1"/>
          <w:sz w:val="24"/>
          <w:szCs w:val="24"/>
        </w:rPr>
        <w:t xml:space="preserve"> </w:t>
      </w:r>
    </w:p>
    <w:p w14:paraId="1A9DC29A" w14:textId="77777777" w:rsidR="00A40058" w:rsidRPr="007420D5" w:rsidRDefault="00A40058"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03D32CA"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6D22E53" w14:textId="738078E6" w:rsidR="00F655AB" w:rsidRPr="007420D5" w:rsidRDefault="00BE21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sidRPr="007420D5">
        <w:rPr>
          <w:rFonts w:ascii="Times New Roman" w:hAnsi="Times New Roman" w:cs="Times New Roman"/>
          <w:b/>
          <w:kern w:val="1"/>
          <w:sz w:val="24"/>
          <w:szCs w:val="24"/>
        </w:rPr>
        <w:t xml:space="preserve">AFTER SUDAN’S INDEPENDENCE: </w:t>
      </w:r>
      <w:r w:rsidR="00864004">
        <w:rPr>
          <w:rFonts w:ascii="Times New Roman" w:hAnsi="Times New Roman" w:cs="Times New Roman"/>
          <w:b/>
          <w:kern w:val="1"/>
          <w:sz w:val="24"/>
          <w:szCs w:val="24"/>
        </w:rPr>
        <w:t xml:space="preserve">PROXY WAR </w:t>
      </w:r>
      <w:r w:rsidR="0006102E">
        <w:rPr>
          <w:rFonts w:ascii="Times New Roman" w:hAnsi="Times New Roman" w:cs="Times New Roman"/>
          <w:b/>
          <w:kern w:val="1"/>
          <w:sz w:val="24"/>
          <w:szCs w:val="24"/>
        </w:rPr>
        <w:t>AND</w:t>
      </w:r>
      <w:r w:rsidR="00864004">
        <w:rPr>
          <w:rFonts w:ascii="Times New Roman" w:hAnsi="Times New Roman" w:cs="Times New Roman"/>
          <w:b/>
          <w:kern w:val="1"/>
          <w:sz w:val="24"/>
          <w:szCs w:val="24"/>
        </w:rPr>
        <w:t xml:space="preserve"> </w:t>
      </w:r>
      <w:r w:rsidRPr="007420D5">
        <w:rPr>
          <w:rFonts w:ascii="Times New Roman" w:hAnsi="Times New Roman" w:cs="Times New Roman"/>
          <w:b/>
          <w:kern w:val="1"/>
          <w:sz w:val="24"/>
          <w:szCs w:val="24"/>
        </w:rPr>
        <w:t>THE PERSONALI</w:t>
      </w:r>
      <w:r w:rsidR="00507860">
        <w:rPr>
          <w:rFonts w:ascii="Times New Roman" w:hAnsi="Times New Roman" w:cs="Times New Roman"/>
          <w:b/>
          <w:kern w:val="1"/>
          <w:sz w:val="24"/>
          <w:szCs w:val="24"/>
        </w:rPr>
        <w:t>Z</w:t>
      </w:r>
      <w:r w:rsidRPr="007420D5">
        <w:rPr>
          <w:rFonts w:ascii="Times New Roman" w:hAnsi="Times New Roman" w:cs="Times New Roman"/>
          <w:b/>
          <w:kern w:val="1"/>
          <w:sz w:val="24"/>
          <w:szCs w:val="24"/>
        </w:rPr>
        <w:t>ATION OF VIOLENCE</w:t>
      </w:r>
    </w:p>
    <w:p w14:paraId="3847EFCF"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40C52BB2" w14:textId="22AAF755" w:rsidR="00C759E0" w:rsidRDefault="00F872D4"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sidRPr="007420D5">
        <w:rPr>
          <w:rFonts w:ascii="Times New Roman" w:hAnsi="Times New Roman" w:cs="Times New Roman"/>
          <w:kern w:val="1"/>
          <w:sz w:val="24"/>
          <w:szCs w:val="24"/>
        </w:rPr>
        <w:t xml:space="preserve">When Sudan became independent in 1956, the levers of </w:t>
      </w:r>
      <w:r w:rsidR="00470BF3">
        <w:rPr>
          <w:rFonts w:ascii="Times New Roman" w:hAnsi="Times New Roman" w:cs="Times New Roman"/>
          <w:kern w:val="1"/>
          <w:sz w:val="24"/>
          <w:szCs w:val="24"/>
        </w:rPr>
        <w:t xml:space="preserve">state </w:t>
      </w:r>
      <w:r w:rsidRPr="007420D5">
        <w:rPr>
          <w:rFonts w:ascii="Times New Roman" w:hAnsi="Times New Roman" w:cs="Times New Roman"/>
          <w:kern w:val="1"/>
          <w:sz w:val="24"/>
          <w:szCs w:val="24"/>
        </w:rPr>
        <w:t xml:space="preserve">power </w:t>
      </w:r>
      <w:r w:rsidR="00864004">
        <w:rPr>
          <w:rFonts w:ascii="Times New Roman" w:hAnsi="Times New Roman" w:cs="Times New Roman"/>
          <w:kern w:val="1"/>
          <w:sz w:val="24"/>
          <w:szCs w:val="24"/>
        </w:rPr>
        <w:t>passed</w:t>
      </w:r>
      <w:r w:rsidRPr="007420D5">
        <w:rPr>
          <w:rFonts w:ascii="Times New Roman" w:hAnsi="Times New Roman" w:cs="Times New Roman"/>
          <w:kern w:val="1"/>
          <w:sz w:val="24"/>
          <w:szCs w:val="24"/>
        </w:rPr>
        <w:t xml:space="preserve"> to mid-level Sudanese bureaucrats trained by the British, who were mostly from the </w:t>
      </w:r>
      <w:r w:rsidR="00864004">
        <w:rPr>
          <w:rFonts w:ascii="Times New Roman" w:hAnsi="Times New Roman" w:cs="Times New Roman"/>
          <w:kern w:val="1"/>
          <w:sz w:val="24"/>
          <w:szCs w:val="24"/>
        </w:rPr>
        <w:t xml:space="preserve">northern </w:t>
      </w:r>
      <w:r w:rsidRPr="007420D5">
        <w:rPr>
          <w:rFonts w:ascii="Times New Roman" w:hAnsi="Times New Roman" w:cs="Times New Roman"/>
          <w:kern w:val="1"/>
          <w:sz w:val="24"/>
          <w:szCs w:val="24"/>
        </w:rPr>
        <w:t>Nile Valley. Although instilled with Arab nationalism, they perpetuat</w:t>
      </w:r>
      <w:r w:rsidR="00864004">
        <w:rPr>
          <w:rFonts w:ascii="Times New Roman" w:hAnsi="Times New Roman" w:cs="Times New Roman"/>
          <w:kern w:val="1"/>
          <w:sz w:val="24"/>
          <w:szCs w:val="24"/>
        </w:rPr>
        <w:t>ed</w:t>
      </w:r>
      <w:r w:rsidRPr="007420D5">
        <w:rPr>
          <w:rFonts w:ascii="Times New Roman" w:hAnsi="Times New Roman" w:cs="Times New Roman"/>
          <w:kern w:val="1"/>
          <w:sz w:val="24"/>
          <w:szCs w:val="24"/>
        </w:rPr>
        <w:t xml:space="preserve"> the colonial apparatus, much as the Anglo-Egyptian Condominium had relied on previous patterns of </w:t>
      </w:r>
      <w:r w:rsidR="001F3C43">
        <w:rPr>
          <w:rFonts w:ascii="Times New Roman" w:hAnsi="Times New Roman" w:cs="Times New Roman"/>
          <w:kern w:val="1"/>
          <w:sz w:val="24"/>
          <w:szCs w:val="24"/>
        </w:rPr>
        <w:t xml:space="preserve">violent </w:t>
      </w:r>
      <w:r w:rsidRPr="007420D5">
        <w:rPr>
          <w:rFonts w:ascii="Times New Roman" w:hAnsi="Times New Roman" w:cs="Times New Roman"/>
          <w:kern w:val="1"/>
          <w:sz w:val="24"/>
          <w:szCs w:val="24"/>
        </w:rPr>
        <w:t xml:space="preserve">governance. </w:t>
      </w:r>
      <w:r w:rsidR="00C759E0">
        <w:rPr>
          <w:rFonts w:ascii="Times New Roman" w:hAnsi="Times New Roman" w:cs="Times New Roman"/>
          <w:kern w:val="1"/>
          <w:sz w:val="24"/>
          <w:szCs w:val="24"/>
        </w:rPr>
        <w:t xml:space="preserve">The new rulers </w:t>
      </w:r>
      <w:r w:rsidR="007E3727">
        <w:rPr>
          <w:rFonts w:ascii="Times New Roman" w:hAnsi="Times New Roman" w:cs="Times New Roman"/>
          <w:kern w:val="1"/>
          <w:sz w:val="24"/>
          <w:szCs w:val="24"/>
        </w:rPr>
        <w:t xml:space="preserve">– </w:t>
      </w:r>
      <w:r w:rsidR="00C759E0">
        <w:rPr>
          <w:rFonts w:ascii="Times New Roman" w:hAnsi="Times New Roman" w:cs="Times New Roman"/>
          <w:kern w:val="1"/>
          <w:sz w:val="24"/>
          <w:szCs w:val="24"/>
        </w:rPr>
        <w:t>and</w:t>
      </w:r>
      <w:r w:rsidR="007E3727">
        <w:rPr>
          <w:rFonts w:ascii="Times New Roman" w:hAnsi="Times New Roman" w:cs="Times New Roman"/>
          <w:kern w:val="1"/>
          <w:sz w:val="24"/>
          <w:szCs w:val="24"/>
        </w:rPr>
        <w:t xml:space="preserve"> </w:t>
      </w:r>
      <w:r w:rsidR="00C759E0">
        <w:rPr>
          <w:rFonts w:ascii="Times New Roman" w:hAnsi="Times New Roman" w:cs="Times New Roman"/>
          <w:kern w:val="1"/>
          <w:sz w:val="24"/>
          <w:szCs w:val="24"/>
        </w:rPr>
        <w:t>their armed adversaries</w:t>
      </w:r>
      <w:r w:rsidR="007E3727">
        <w:rPr>
          <w:rFonts w:ascii="Times New Roman" w:hAnsi="Times New Roman" w:cs="Times New Roman"/>
          <w:kern w:val="1"/>
          <w:sz w:val="24"/>
          <w:szCs w:val="24"/>
        </w:rPr>
        <w:t xml:space="preserve"> –</w:t>
      </w:r>
      <w:r w:rsidR="00C759E0">
        <w:rPr>
          <w:rFonts w:ascii="Times New Roman" w:hAnsi="Times New Roman" w:cs="Times New Roman"/>
          <w:kern w:val="1"/>
          <w:sz w:val="24"/>
          <w:szCs w:val="24"/>
        </w:rPr>
        <w:t xml:space="preserve"> further entrenched a militaristic government</w:t>
      </w:r>
      <w:r w:rsidR="007E3727">
        <w:rPr>
          <w:rFonts w:ascii="Times New Roman" w:hAnsi="Times New Roman" w:cs="Times New Roman"/>
          <w:kern w:val="1"/>
          <w:sz w:val="24"/>
          <w:szCs w:val="24"/>
        </w:rPr>
        <w:t>, including</w:t>
      </w:r>
      <w:r w:rsidR="00C759E0">
        <w:rPr>
          <w:rFonts w:ascii="Times New Roman" w:hAnsi="Times New Roman" w:cs="Times New Roman"/>
          <w:kern w:val="1"/>
          <w:sz w:val="24"/>
          <w:szCs w:val="24"/>
        </w:rPr>
        <w:t xml:space="preserve"> the deliberate targeting and herding of the population in towns as well in the countryside. </w:t>
      </w:r>
    </w:p>
    <w:p w14:paraId="4130EF6E" w14:textId="77777777" w:rsidR="00C759E0" w:rsidRDefault="00C759E0"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28980600" w14:textId="0D430808" w:rsidR="00184A57" w:rsidRPr="007420D5" w:rsidRDefault="00C759E0"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C</w:t>
      </w:r>
      <w:r w:rsidR="00EC73EE" w:rsidRPr="007420D5">
        <w:rPr>
          <w:rFonts w:ascii="Times New Roman" w:hAnsi="Times New Roman" w:cs="Times New Roman"/>
          <w:kern w:val="1"/>
          <w:sz w:val="24"/>
          <w:szCs w:val="24"/>
        </w:rPr>
        <w:t>olonial-era</w:t>
      </w:r>
      <w:r>
        <w:rPr>
          <w:rFonts w:ascii="Times New Roman" w:hAnsi="Times New Roman" w:cs="Times New Roman"/>
          <w:kern w:val="1"/>
          <w:sz w:val="24"/>
          <w:szCs w:val="24"/>
        </w:rPr>
        <w:t xml:space="preserve"> governance</w:t>
      </w:r>
      <w:r w:rsidR="00EC73EE" w:rsidRPr="007420D5">
        <w:rPr>
          <w:rFonts w:ascii="Times New Roman" w:hAnsi="Times New Roman" w:cs="Times New Roman"/>
          <w:kern w:val="1"/>
          <w:sz w:val="24"/>
          <w:szCs w:val="24"/>
        </w:rPr>
        <w:t xml:space="preserve"> practices were entrenched by continued militarism. Military experience and education ha</w:t>
      </w:r>
      <w:r w:rsidR="00470BF3">
        <w:rPr>
          <w:rFonts w:ascii="Times New Roman" w:hAnsi="Times New Roman" w:cs="Times New Roman"/>
          <w:kern w:val="1"/>
          <w:sz w:val="24"/>
          <w:szCs w:val="24"/>
        </w:rPr>
        <w:t>ve</w:t>
      </w:r>
      <w:r w:rsidR="00EC73EE" w:rsidRPr="007420D5">
        <w:rPr>
          <w:rFonts w:ascii="Times New Roman" w:hAnsi="Times New Roman" w:cs="Times New Roman"/>
          <w:kern w:val="1"/>
          <w:sz w:val="24"/>
          <w:szCs w:val="24"/>
        </w:rPr>
        <w:t xml:space="preserve"> remained the key route to </w:t>
      </w:r>
      <w:r w:rsidR="00B064BD" w:rsidRPr="007420D5">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and source of legitima</w:t>
      </w:r>
      <w:r w:rsidR="00864004">
        <w:rPr>
          <w:rFonts w:ascii="Times New Roman" w:hAnsi="Times New Roman" w:cs="Times New Roman"/>
          <w:kern w:val="1"/>
          <w:sz w:val="24"/>
          <w:szCs w:val="24"/>
        </w:rPr>
        <w:t>cy</w:t>
      </w:r>
      <w:r w:rsidR="00EC73EE" w:rsidRPr="007420D5">
        <w:rPr>
          <w:rFonts w:ascii="Times New Roman" w:hAnsi="Times New Roman" w:cs="Times New Roman"/>
          <w:kern w:val="1"/>
          <w:sz w:val="24"/>
          <w:szCs w:val="24"/>
        </w:rPr>
        <w:t xml:space="preserve"> for </w:t>
      </w:r>
      <w:r w:rsidR="00B064BD" w:rsidRPr="007420D5">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 xml:space="preserve">roles in both </w:t>
      </w:r>
      <w:r w:rsidR="0009117F"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government</w:t>
      </w:r>
      <w:r w:rsidR="0009117F"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and </w:t>
      </w:r>
      <w:r w:rsidR="0009117F"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rebel</w:t>
      </w:r>
      <w:r w:rsidR="0009117F"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armed factions. Except for brief interludes of civil politics in the periods 1953</w:t>
      </w:r>
      <w:r w:rsidR="002440E5" w:rsidRPr="007420D5">
        <w:rPr>
          <w:rFonts w:ascii="Times New Roman" w:hAnsi="Times New Roman" w:cs="Times New Roman"/>
          <w:kern w:val="1"/>
          <w:sz w:val="24"/>
          <w:szCs w:val="24"/>
        </w:rPr>
        <w:t>–</w:t>
      </w:r>
      <w:r w:rsidR="002440E5">
        <w:rPr>
          <w:rFonts w:ascii="Times New Roman" w:hAnsi="Times New Roman" w:cs="Times New Roman"/>
          <w:kern w:val="1"/>
          <w:sz w:val="24"/>
          <w:szCs w:val="24"/>
        </w:rPr>
        <w:t>8, 1964</w:t>
      </w:r>
      <w:r w:rsidR="002440E5" w:rsidRPr="007420D5">
        <w:rPr>
          <w:rFonts w:ascii="Times New Roman" w:hAnsi="Times New Roman" w:cs="Times New Roman"/>
          <w:kern w:val="1"/>
          <w:sz w:val="24"/>
          <w:szCs w:val="24"/>
        </w:rPr>
        <w:t>–</w:t>
      </w:r>
      <w:r w:rsidR="002440E5">
        <w:rPr>
          <w:rFonts w:ascii="Times New Roman" w:hAnsi="Times New Roman" w:cs="Times New Roman"/>
          <w:kern w:val="1"/>
          <w:sz w:val="24"/>
          <w:szCs w:val="24"/>
        </w:rPr>
        <w:t>9 and 1986</w:t>
      </w:r>
      <w:r w:rsidR="002440E5"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9, independent Sudan has been ruled by military officers who seized power through coups. The background for the fir</w:t>
      </w:r>
      <w:r w:rsidR="002440E5">
        <w:rPr>
          <w:rFonts w:ascii="Times New Roman" w:hAnsi="Times New Roman" w:cs="Times New Roman"/>
          <w:kern w:val="1"/>
          <w:sz w:val="24"/>
          <w:szCs w:val="24"/>
        </w:rPr>
        <w:t>st civil war in the South (1963</w:t>
      </w:r>
      <w:r w:rsidR="002440E5"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72) was the coup in 1958 led by</w:t>
      </w:r>
      <w:r w:rsidR="007E0D83">
        <w:rPr>
          <w:rFonts w:ascii="Times New Roman" w:hAnsi="Times New Roman" w:cs="Times New Roman"/>
          <w:kern w:val="1"/>
          <w:sz w:val="24"/>
          <w:szCs w:val="24"/>
        </w:rPr>
        <w:t xml:space="preserve"> </w:t>
      </w:r>
      <w:r w:rsidR="005B0342">
        <w:rPr>
          <w:rFonts w:ascii="Times New Roman" w:hAnsi="Times New Roman" w:cs="Times New Roman"/>
          <w:kern w:val="1"/>
          <w:sz w:val="24"/>
          <w:szCs w:val="24"/>
        </w:rPr>
        <w:t xml:space="preserve">General </w:t>
      </w:r>
      <w:r w:rsidR="00864004">
        <w:rPr>
          <w:rFonts w:ascii="Times New Roman" w:hAnsi="Times New Roman" w:cs="Times New Roman"/>
          <w:kern w:val="1"/>
          <w:sz w:val="24"/>
          <w:szCs w:val="24"/>
        </w:rPr>
        <w:t xml:space="preserve">Ibrahim </w:t>
      </w:r>
      <w:r w:rsidR="005B0342">
        <w:rPr>
          <w:rFonts w:ascii="Times New Roman" w:hAnsi="Times New Roman" w:cs="Times New Roman"/>
          <w:kern w:val="1"/>
          <w:sz w:val="24"/>
          <w:szCs w:val="24"/>
        </w:rPr>
        <w:t>Abboud, which radicali</w:t>
      </w:r>
      <w:r w:rsidR="00303485">
        <w:rPr>
          <w:rFonts w:ascii="Times New Roman" w:hAnsi="Times New Roman" w:cs="Times New Roman"/>
          <w:kern w:val="1"/>
          <w:sz w:val="24"/>
          <w:szCs w:val="24"/>
        </w:rPr>
        <w:t>z</w:t>
      </w:r>
      <w:r w:rsidR="00EC73EE" w:rsidRPr="007420D5">
        <w:rPr>
          <w:rFonts w:ascii="Times New Roman" w:hAnsi="Times New Roman" w:cs="Times New Roman"/>
          <w:kern w:val="1"/>
          <w:sz w:val="24"/>
          <w:szCs w:val="24"/>
        </w:rPr>
        <w:t xml:space="preserve">ed </w:t>
      </w:r>
      <w:r w:rsidR="00C93ECB">
        <w:rPr>
          <w:rFonts w:ascii="Times New Roman" w:hAnsi="Times New Roman" w:cs="Times New Roman"/>
          <w:kern w:val="1"/>
          <w:sz w:val="24"/>
          <w:szCs w:val="24"/>
        </w:rPr>
        <w:t xml:space="preserve">parts of the </w:t>
      </w:r>
      <w:r w:rsidR="00EC73EE" w:rsidRPr="007420D5">
        <w:rPr>
          <w:rFonts w:ascii="Times New Roman" w:hAnsi="Times New Roman" w:cs="Times New Roman"/>
          <w:kern w:val="1"/>
          <w:sz w:val="24"/>
          <w:szCs w:val="24"/>
        </w:rPr>
        <w:t xml:space="preserve">Southern </w:t>
      </w:r>
      <w:r w:rsidR="00C93ECB">
        <w:rPr>
          <w:rFonts w:ascii="Times New Roman" w:hAnsi="Times New Roman" w:cs="Times New Roman"/>
          <w:kern w:val="1"/>
          <w:sz w:val="24"/>
          <w:szCs w:val="24"/>
        </w:rPr>
        <w:t>educated elite</w:t>
      </w:r>
      <w:r w:rsidR="00EC73EE" w:rsidRPr="007420D5">
        <w:rPr>
          <w:rFonts w:ascii="Times New Roman" w:hAnsi="Times New Roman" w:cs="Times New Roman"/>
          <w:kern w:val="1"/>
          <w:sz w:val="24"/>
          <w:szCs w:val="24"/>
        </w:rPr>
        <w:t xml:space="preserve">. Together with former soldiers, these intellectuals escalated political </w:t>
      </w:r>
      <w:r w:rsidR="007E0D83">
        <w:rPr>
          <w:rFonts w:ascii="Times New Roman" w:hAnsi="Times New Roman" w:cs="Times New Roman"/>
          <w:kern w:val="1"/>
          <w:sz w:val="24"/>
          <w:szCs w:val="24"/>
        </w:rPr>
        <w:t>opposition to</w:t>
      </w:r>
      <w:r w:rsidR="00EC73EE" w:rsidRPr="007420D5">
        <w:rPr>
          <w:rFonts w:ascii="Times New Roman" w:hAnsi="Times New Roman" w:cs="Times New Roman"/>
          <w:kern w:val="1"/>
          <w:sz w:val="24"/>
          <w:szCs w:val="24"/>
        </w:rPr>
        <w:t xml:space="preserve"> the elites in Khartoum; armed violence reached the level o</w:t>
      </w:r>
      <w:r w:rsidR="000F5723">
        <w:rPr>
          <w:rFonts w:ascii="Times New Roman" w:hAnsi="Times New Roman" w:cs="Times New Roman"/>
          <w:kern w:val="1"/>
          <w:sz w:val="24"/>
          <w:szCs w:val="24"/>
        </w:rPr>
        <w:t>f civil war in the period 1963</w:t>
      </w:r>
      <w:r w:rsidR="000F5723"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4</w:t>
      </w:r>
      <w:r w:rsidR="0009117F" w:rsidRPr="007420D5">
        <w:rPr>
          <w:rFonts w:ascii="Times New Roman" w:hAnsi="Times New Roman" w:cs="Times New Roman"/>
          <w:kern w:val="1"/>
          <w:sz w:val="24"/>
          <w:szCs w:val="24"/>
        </w:rPr>
        <w:t xml:space="preserve"> (Rolandsen, </w:t>
      </w:r>
      <w:r w:rsidR="00233D95" w:rsidRPr="007420D5">
        <w:rPr>
          <w:rFonts w:ascii="Times New Roman" w:hAnsi="Times New Roman" w:cs="Times New Roman"/>
          <w:kern w:val="1"/>
          <w:sz w:val="24"/>
          <w:szCs w:val="24"/>
        </w:rPr>
        <w:t>2011b</w:t>
      </w:r>
      <w:r w:rsidR="0009117F" w:rsidRPr="007420D5">
        <w:rPr>
          <w:rFonts w:ascii="Times New Roman" w:hAnsi="Times New Roman" w:cs="Times New Roman"/>
          <w:kern w:val="1"/>
          <w:sz w:val="24"/>
          <w:szCs w:val="24"/>
        </w:rPr>
        <w:t>)</w:t>
      </w:r>
      <w:r>
        <w:rPr>
          <w:rFonts w:ascii="Times New Roman" w:hAnsi="Times New Roman" w:cs="Times New Roman"/>
          <w:kern w:val="1"/>
          <w:sz w:val="24"/>
          <w:szCs w:val="24"/>
        </w:rPr>
        <w:t>. This</w:t>
      </w:r>
      <w:r w:rsidR="007E0D83">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 xml:space="preserve">propelled professional southern soldiers into positions of political leadership and, </w:t>
      </w:r>
      <w:r w:rsidR="007E0D83">
        <w:rPr>
          <w:rFonts w:ascii="Times New Roman" w:hAnsi="Times New Roman" w:cs="Times New Roman"/>
          <w:kern w:val="1"/>
          <w:sz w:val="24"/>
          <w:szCs w:val="24"/>
        </w:rPr>
        <w:t>likewise</w:t>
      </w:r>
      <w:r w:rsidR="00EC73EE" w:rsidRPr="007420D5">
        <w:rPr>
          <w:rFonts w:ascii="Times New Roman" w:hAnsi="Times New Roman" w:cs="Times New Roman"/>
          <w:kern w:val="1"/>
          <w:sz w:val="24"/>
          <w:szCs w:val="24"/>
        </w:rPr>
        <w:t xml:space="preserve">, forced southern politicians to become soldiers. Initial </w:t>
      </w:r>
      <w:r w:rsidR="00CA39E8">
        <w:rPr>
          <w:rFonts w:ascii="Times New Roman" w:hAnsi="Times New Roman" w:cs="Times New Roman"/>
          <w:kern w:val="1"/>
          <w:sz w:val="24"/>
          <w:szCs w:val="24"/>
        </w:rPr>
        <w:t xml:space="preserve">rebel </w:t>
      </w:r>
      <w:r w:rsidR="00EC73EE" w:rsidRPr="007420D5">
        <w:rPr>
          <w:rFonts w:ascii="Times New Roman" w:hAnsi="Times New Roman" w:cs="Times New Roman"/>
          <w:kern w:val="1"/>
          <w:sz w:val="24"/>
          <w:szCs w:val="24"/>
        </w:rPr>
        <w:t>leaders were seasoned veterans promoted from the rank and file, such as Emilio Tafeng and Ali G</w:t>
      </w:r>
      <w:r w:rsidR="00C93ECB">
        <w:rPr>
          <w:rFonts w:ascii="Times New Roman" w:hAnsi="Times New Roman" w:cs="Times New Roman"/>
          <w:kern w:val="1"/>
          <w:sz w:val="24"/>
          <w:szCs w:val="24"/>
        </w:rPr>
        <w:t>b</w:t>
      </w:r>
      <w:r w:rsidR="00EC73EE" w:rsidRPr="007420D5">
        <w:rPr>
          <w:rFonts w:ascii="Times New Roman" w:hAnsi="Times New Roman" w:cs="Times New Roman"/>
          <w:kern w:val="1"/>
          <w:sz w:val="24"/>
          <w:szCs w:val="24"/>
        </w:rPr>
        <w:t xml:space="preserve">atala, but politicians also took on the role of guerrilla leader, most prominently Saturnino Lohure, who </w:t>
      </w:r>
      <w:r w:rsidR="00941698">
        <w:rPr>
          <w:rFonts w:ascii="Times New Roman" w:hAnsi="Times New Roman" w:cs="Times New Roman"/>
          <w:kern w:val="1"/>
          <w:sz w:val="24"/>
          <w:szCs w:val="24"/>
        </w:rPr>
        <w:t>progressed</w:t>
      </w:r>
      <w:r w:rsidR="00EC73EE" w:rsidRPr="007420D5">
        <w:rPr>
          <w:rFonts w:ascii="Times New Roman" w:hAnsi="Times New Roman" w:cs="Times New Roman"/>
          <w:kern w:val="1"/>
          <w:sz w:val="24"/>
          <w:szCs w:val="24"/>
        </w:rPr>
        <w:t xml:space="preserve"> from Catholic priest to </w:t>
      </w:r>
      <w:r w:rsidR="00941698">
        <w:rPr>
          <w:rFonts w:ascii="Times New Roman" w:hAnsi="Times New Roman" w:cs="Times New Roman"/>
          <w:kern w:val="1"/>
          <w:sz w:val="24"/>
          <w:szCs w:val="24"/>
        </w:rPr>
        <w:t>elected legislator</w:t>
      </w:r>
      <w:r w:rsidR="00EC73EE" w:rsidRPr="007420D5">
        <w:rPr>
          <w:rFonts w:ascii="Times New Roman" w:hAnsi="Times New Roman" w:cs="Times New Roman"/>
          <w:kern w:val="1"/>
          <w:sz w:val="24"/>
          <w:szCs w:val="24"/>
        </w:rPr>
        <w:t xml:space="preserve"> to insurgency leader</w:t>
      </w:r>
      <w:r w:rsidR="00470BF3">
        <w:rPr>
          <w:rFonts w:ascii="Times New Roman" w:hAnsi="Times New Roman" w:cs="Times New Roman"/>
          <w:kern w:val="1"/>
          <w:sz w:val="24"/>
          <w:szCs w:val="24"/>
        </w:rPr>
        <w:t xml:space="preserve"> (Poggo, 2011;</w:t>
      </w:r>
      <w:r w:rsidR="0060244D">
        <w:rPr>
          <w:rFonts w:ascii="Times New Roman" w:hAnsi="Times New Roman" w:cs="Times New Roman"/>
          <w:kern w:val="1"/>
          <w:sz w:val="24"/>
          <w:szCs w:val="24"/>
        </w:rPr>
        <w:t xml:space="preserve"> </w:t>
      </w:r>
      <w:r w:rsidR="00470BF3">
        <w:rPr>
          <w:rFonts w:ascii="Times New Roman" w:hAnsi="Times New Roman" w:cs="Times New Roman"/>
          <w:kern w:val="1"/>
          <w:sz w:val="24"/>
          <w:szCs w:val="24"/>
        </w:rPr>
        <w:t>Lagu, 2006)</w:t>
      </w:r>
      <w:r w:rsidR="00EC73EE" w:rsidRPr="007420D5">
        <w:rPr>
          <w:rFonts w:ascii="Times New Roman" w:hAnsi="Times New Roman" w:cs="Times New Roman"/>
          <w:kern w:val="1"/>
          <w:sz w:val="24"/>
          <w:szCs w:val="24"/>
        </w:rPr>
        <w:t xml:space="preserve">. </w:t>
      </w:r>
    </w:p>
    <w:p w14:paraId="384D46B0"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7DE97FEA" w14:textId="1E985D91" w:rsidR="00184A57" w:rsidRPr="007420D5" w:rsidRDefault="00F872D4"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sidRPr="007420D5">
        <w:rPr>
          <w:rFonts w:ascii="Times New Roman" w:hAnsi="Times New Roman" w:cs="Times New Roman"/>
          <w:kern w:val="1"/>
          <w:sz w:val="24"/>
          <w:szCs w:val="24"/>
        </w:rPr>
        <w:t xml:space="preserve">There is clear continuity </w:t>
      </w:r>
      <w:r w:rsidR="00941698">
        <w:rPr>
          <w:rFonts w:ascii="Times New Roman" w:hAnsi="Times New Roman" w:cs="Times New Roman"/>
          <w:kern w:val="1"/>
          <w:sz w:val="24"/>
          <w:szCs w:val="24"/>
        </w:rPr>
        <w:t>in</w:t>
      </w:r>
      <w:r w:rsidRPr="007420D5">
        <w:rPr>
          <w:rFonts w:ascii="Times New Roman" w:hAnsi="Times New Roman" w:cs="Times New Roman"/>
          <w:kern w:val="1"/>
          <w:sz w:val="24"/>
          <w:szCs w:val="24"/>
        </w:rPr>
        <w:t xml:space="preserve"> the key features of post-colonial war</w:t>
      </w:r>
      <w:r w:rsidR="00941698">
        <w:rPr>
          <w:rFonts w:ascii="Times New Roman" w:hAnsi="Times New Roman" w:cs="Times New Roman"/>
          <w:kern w:val="1"/>
          <w:sz w:val="24"/>
          <w:szCs w:val="24"/>
        </w:rPr>
        <w:t>fare</w:t>
      </w:r>
      <w:r w:rsidR="001F3C43">
        <w:rPr>
          <w:rFonts w:ascii="Times New Roman" w:hAnsi="Times New Roman" w:cs="Times New Roman"/>
          <w:kern w:val="1"/>
          <w:sz w:val="24"/>
          <w:szCs w:val="24"/>
        </w:rPr>
        <w:t xml:space="preserve"> where</w:t>
      </w:r>
      <w:r w:rsidRPr="007420D5">
        <w:rPr>
          <w:rFonts w:ascii="Times New Roman" w:hAnsi="Times New Roman" w:cs="Times New Roman"/>
          <w:kern w:val="1"/>
          <w:sz w:val="24"/>
          <w:szCs w:val="24"/>
        </w:rPr>
        <w:t xml:space="preserve"> </w:t>
      </w:r>
      <w:r w:rsidR="00CA39E8">
        <w:rPr>
          <w:rFonts w:ascii="Times New Roman" w:hAnsi="Times New Roman" w:cs="Times New Roman"/>
          <w:kern w:val="1"/>
          <w:sz w:val="24"/>
          <w:szCs w:val="24"/>
        </w:rPr>
        <w:t xml:space="preserve">state </w:t>
      </w:r>
      <w:r w:rsidRPr="007420D5">
        <w:rPr>
          <w:rFonts w:ascii="Times New Roman" w:hAnsi="Times New Roman" w:cs="Times New Roman"/>
          <w:kern w:val="1"/>
          <w:sz w:val="24"/>
          <w:szCs w:val="24"/>
        </w:rPr>
        <w:t xml:space="preserve">militaries </w:t>
      </w:r>
      <w:r w:rsidR="00C759E0">
        <w:rPr>
          <w:rFonts w:ascii="Times New Roman" w:hAnsi="Times New Roman" w:cs="Times New Roman"/>
          <w:kern w:val="1"/>
          <w:sz w:val="24"/>
          <w:szCs w:val="24"/>
        </w:rPr>
        <w:t xml:space="preserve">are </w:t>
      </w:r>
      <w:r w:rsidRPr="007420D5">
        <w:rPr>
          <w:rFonts w:ascii="Times New Roman" w:hAnsi="Times New Roman" w:cs="Times New Roman"/>
          <w:kern w:val="1"/>
          <w:sz w:val="24"/>
          <w:szCs w:val="24"/>
        </w:rPr>
        <w:t>geared towards controlling and combatting their own populations in slow-paced but highly violent conflicts</w:t>
      </w:r>
      <w:r w:rsidR="001F3C43">
        <w:rPr>
          <w:rFonts w:ascii="Times New Roman" w:hAnsi="Times New Roman" w:cs="Times New Roman"/>
          <w:kern w:val="1"/>
          <w:sz w:val="24"/>
          <w:szCs w:val="24"/>
        </w:rPr>
        <w:t>. A</w:t>
      </w:r>
      <w:r w:rsidR="001F3C43" w:rsidRPr="007420D5">
        <w:rPr>
          <w:rFonts w:ascii="Times New Roman" w:hAnsi="Times New Roman" w:cs="Times New Roman"/>
          <w:kern w:val="1"/>
          <w:sz w:val="24"/>
          <w:szCs w:val="24"/>
        </w:rPr>
        <w:t>ll warring parties, including rebel governments</w:t>
      </w:r>
      <w:r w:rsidR="001F3C43">
        <w:rPr>
          <w:rFonts w:ascii="Times New Roman" w:hAnsi="Times New Roman" w:cs="Times New Roman"/>
          <w:kern w:val="1"/>
          <w:sz w:val="24"/>
          <w:szCs w:val="24"/>
        </w:rPr>
        <w:t xml:space="preserve">, used </w:t>
      </w:r>
      <w:r w:rsidR="001F3C43" w:rsidRPr="007420D5">
        <w:rPr>
          <w:rFonts w:ascii="Times New Roman" w:hAnsi="Times New Roman" w:cs="Times New Roman"/>
          <w:kern w:val="1"/>
          <w:sz w:val="24"/>
          <w:szCs w:val="24"/>
        </w:rPr>
        <w:t xml:space="preserve">collective punishment and other strategies targeting </w:t>
      </w:r>
      <w:r w:rsidR="001F3C43">
        <w:rPr>
          <w:rFonts w:ascii="Times New Roman" w:hAnsi="Times New Roman" w:cs="Times New Roman"/>
          <w:kern w:val="1"/>
          <w:sz w:val="24"/>
          <w:szCs w:val="24"/>
        </w:rPr>
        <w:t>communities</w:t>
      </w:r>
      <w:r w:rsidR="001F3C43" w:rsidRPr="007420D5">
        <w:rPr>
          <w:rFonts w:ascii="Times New Roman" w:hAnsi="Times New Roman" w:cs="Times New Roman"/>
          <w:kern w:val="1"/>
          <w:sz w:val="24"/>
          <w:szCs w:val="24"/>
        </w:rPr>
        <w:t xml:space="preserve"> and their livelihoods</w:t>
      </w:r>
      <w:r w:rsidR="001F3C43">
        <w:rPr>
          <w:rFonts w:ascii="Times New Roman" w:hAnsi="Times New Roman" w:cs="Times New Roman"/>
          <w:kern w:val="1"/>
          <w:sz w:val="24"/>
          <w:szCs w:val="24"/>
        </w:rPr>
        <w:t xml:space="preserve"> such as</w:t>
      </w:r>
      <w:r w:rsidR="001F3C43" w:rsidRPr="001F3C43">
        <w:rPr>
          <w:rFonts w:ascii="Times New Roman" w:hAnsi="Times New Roman" w:cs="Times New Roman"/>
          <w:kern w:val="1"/>
          <w:sz w:val="24"/>
          <w:szCs w:val="24"/>
        </w:rPr>
        <w:t xml:space="preserve"> </w:t>
      </w:r>
      <w:r w:rsidR="001F3C43" w:rsidRPr="007420D5">
        <w:rPr>
          <w:rFonts w:ascii="Times New Roman" w:hAnsi="Times New Roman" w:cs="Times New Roman"/>
          <w:kern w:val="1"/>
          <w:sz w:val="24"/>
          <w:szCs w:val="24"/>
        </w:rPr>
        <w:t>the mass burning of villages</w:t>
      </w:r>
      <w:r w:rsidR="001F3C43">
        <w:rPr>
          <w:rFonts w:ascii="Times New Roman" w:hAnsi="Times New Roman" w:cs="Times New Roman"/>
          <w:kern w:val="1"/>
          <w:sz w:val="24"/>
          <w:szCs w:val="24"/>
        </w:rPr>
        <w:t xml:space="preserve"> and confiscation of livestock and crops, often with the aid of </w:t>
      </w:r>
      <w:r w:rsidRPr="007420D5">
        <w:rPr>
          <w:rFonts w:ascii="Times New Roman" w:hAnsi="Times New Roman" w:cs="Times New Roman"/>
          <w:kern w:val="1"/>
          <w:sz w:val="24"/>
          <w:szCs w:val="24"/>
        </w:rPr>
        <w:t>militias and other auxiliary forces. T</w:t>
      </w:r>
      <w:r w:rsidR="00EC73EE" w:rsidRPr="007420D5">
        <w:rPr>
          <w:rFonts w:ascii="Times New Roman" w:hAnsi="Times New Roman" w:cs="Times New Roman"/>
          <w:kern w:val="1"/>
          <w:sz w:val="24"/>
          <w:szCs w:val="24"/>
        </w:rPr>
        <w:t xml:space="preserve">he frustrations, abuses and tensions perpetuated by </w:t>
      </w:r>
      <w:r w:rsidR="001F3C43">
        <w:rPr>
          <w:rFonts w:ascii="Times New Roman" w:hAnsi="Times New Roman" w:cs="Times New Roman"/>
          <w:kern w:val="1"/>
          <w:sz w:val="24"/>
          <w:szCs w:val="24"/>
        </w:rPr>
        <w:t xml:space="preserve">these </w:t>
      </w:r>
      <w:r w:rsidR="00EC73EE" w:rsidRPr="007420D5">
        <w:rPr>
          <w:rFonts w:ascii="Times New Roman" w:hAnsi="Times New Roman" w:cs="Times New Roman"/>
          <w:kern w:val="1"/>
          <w:sz w:val="24"/>
          <w:szCs w:val="24"/>
        </w:rPr>
        <w:t xml:space="preserve">methods of violent dominance escalated the </w:t>
      </w:r>
      <w:r w:rsidR="00CA39E8">
        <w:rPr>
          <w:rFonts w:ascii="Times New Roman" w:hAnsi="Times New Roman" w:cs="Times New Roman"/>
          <w:kern w:val="1"/>
          <w:sz w:val="24"/>
          <w:szCs w:val="24"/>
        </w:rPr>
        <w:t xml:space="preserve">first </w:t>
      </w:r>
      <w:r w:rsidR="00EC73EE" w:rsidRPr="007420D5">
        <w:rPr>
          <w:rFonts w:ascii="Times New Roman" w:hAnsi="Times New Roman" w:cs="Times New Roman"/>
          <w:kern w:val="1"/>
          <w:sz w:val="24"/>
          <w:szCs w:val="24"/>
        </w:rPr>
        <w:t xml:space="preserve">civil war. </w:t>
      </w:r>
      <w:r w:rsidR="00C759E0">
        <w:rPr>
          <w:rFonts w:ascii="Times New Roman" w:hAnsi="Times New Roman" w:cs="Times New Roman"/>
          <w:kern w:val="1"/>
          <w:sz w:val="24"/>
          <w:szCs w:val="24"/>
        </w:rPr>
        <w:t>The</w:t>
      </w:r>
      <w:r w:rsidR="00276948" w:rsidRPr="00276948">
        <w:rPr>
          <w:rFonts w:ascii="Times New Roman" w:hAnsi="Times New Roman" w:cs="Times New Roman"/>
          <w:kern w:val="1"/>
          <w:sz w:val="24"/>
          <w:szCs w:val="24"/>
        </w:rPr>
        <w:t xml:space="preserve"> </w:t>
      </w:r>
      <w:r w:rsidR="00276948">
        <w:rPr>
          <w:rFonts w:ascii="Times New Roman" w:hAnsi="Times New Roman" w:cs="Times New Roman"/>
          <w:kern w:val="1"/>
          <w:sz w:val="24"/>
          <w:szCs w:val="24"/>
        </w:rPr>
        <w:t>government started the</w:t>
      </w:r>
      <w:r w:rsidR="00C759E0">
        <w:rPr>
          <w:rFonts w:ascii="Times New Roman" w:hAnsi="Times New Roman" w:cs="Times New Roman"/>
          <w:kern w:val="1"/>
          <w:sz w:val="24"/>
          <w:szCs w:val="24"/>
        </w:rPr>
        <w:t xml:space="preserve"> practic</w:t>
      </w:r>
      <w:r w:rsidR="00C759E0" w:rsidRPr="007420D5">
        <w:rPr>
          <w:rFonts w:ascii="Times New Roman" w:hAnsi="Times New Roman" w:cs="Times New Roman"/>
          <w:kern w:val="1"/>
          <w:sz w:val="24"/>
          <w:szCs w:val="24"/>
        </w:rPr>
        <w:t xml:space="preserve">e of burning villages as retaliation for assumed support </w:t>
      </w:r>
      <w:r w:rsidR="00C759E0">
        <w:rPr>
          <w:rFonts w:ascii="Times New Roman" w:hAnsi="Times New Roman" w:cs="Times New Roman"/>
          <w:kern w:val="1"/>
          <w:sz w:val="24"/>
          <w:szCs w:val="24"/>
        </w:rPr>
        <w:t>of</w:t>
      </w:r>
      <w:r w:rsidR="00C759E0" w:rsidRPr="007420D5">
        <w:rPr>
          <w:rFonts w:ascii="Times New Roman" w:hAnsi="Times New Roman" w:cs="Times New Roman"/>
          <w:kern w:val="1"/>
          <w:sz w:val="24"/>
          <w:szCs w:val="24"/>
        </w:rPr>
        <w:t xml:space="preserve"> local ‘outlaws’ in 1956 (Rolandsen, 2011a: 114)</w:t>
      </w:r>
      <w:r w:rsidR="00C759E0">
        <w:rPr>
          <w:rFonts w:ascii="Times New Roman" w:hAnsi="Times New Roman" w:cs="Times New Roman"/>
          <w:kern w:val="1"/>
          <w:sz w:val="24"/>
          <w:szCs w:val="24"/>
        </w:rPr>
        <w:t xml:space="preserve">. </w:t>
      </w:r>
      <w:r w:rsidR="005430A0">
        <w:rPr>
          <w:rFonts w:ascii="Times New Roman" w:hAnsi="Times New Roman" w:cs="Times New Roman"/>
          <w:kern w:val="1"/>
          <w:sz w:val="24"/>
          <w:szCs w:val="24"/>
        </w:rPr>
        <w:t>I</w:t>
      </w:r>
      <w:r w:rsidR="00276948">
        <w:rPr>
          <w:rFonts w:ascii="Times New Roman" w:hAnsi="Times New Roman" w:cs="Times New Roman"/>
          <w:kern w:val="1"/>
          <w:sz w:val="24"/>
          <w:szCs w:val="24"/>
        </w:rPr>
        <w:t xml:space="preserve">t </w:t>
      </w:r>
      <w:r w:rsidR="00C759E0">
        <w:rPr>
          <w:rFonts w:ascii="Times New Roman" w:hAnsi="Times New Roman" w:cs="Times New Roman"/>
          <w:kern w:val="1"/>
          <w:sz w:val="24"/>
          <w:szCs w:val="24"/>
        </w:rPr>
        <w:t xml:space="preserve">sent </w:t>
      </w:r>
      <w:r w:rsidR="00C759E0" w:rsidRPr="007420D5">
        <w:rPr>
          <w:rFonts w:ascii="Times New Roman" w:hAnsi="Times New Roman" w:cs="Times New Roman"/>
          <w:kern w:val="1"/>
          <w:sz w:val="24"/>
          <w:szCs w:val="24"/>
        </w:rPr>
        <w:t>fighter planes to bomb and st</w:t>
      </w:r>
      <w:r w:rsidR="00C759E0">
        <w:rPr>
          <w:rFonts w:ascii="Times New Roman" w:hAnsi="Times New Roman" w:cs="Times New Roman"/>
          <w:kern w:val="1"/>
          <w:sz w:val="24"/>
          <w:szCs w:val="24"/>
        </w:rPr>
        <w:t xml:space="preserve">rafe villages around </w:t>
      </w:r>
      <w:r w:rsidR="00C759E0" w:rsidRPr="007420D5">
        <w:rPr>
          <w:rFonts w:ascii="Times New Roman" w:hAnsi="Times New Roman" w:cs="Times New Roman"/>
          <w:kern w:val="1"/>
          <w:sz w:val="24"/>
          <w:szCs w:val="24"/>
        </w:rPr>
        <w:t>the border town of Pochalla</w:t>
      </w:r>
      <w:r w:rsidR="00C759E0">
        <w:rPr>
          <w:rFonts w:ascii="Times New Roman" w:hAnsi="Times New Roman" w:cs="Times New Roman"/>
          <w:kern w:val="1"/>
          <w:sz w:val="24"/>
          <w:szCs w:val="24"/>
        </w:rPr>
        <w:t xml:space="preserve"> as a response to </w:t>
      </w:r>
      <w:r w:rsidR="00EC73EE" w:rsidRPr="007420D5">
        <w:rPr>
          <w:rFonts w:ascii="Times New Roman" w:hAnsi="Times New Roman" w:cs="Times New Roman"/>
          <w:kern w:val="1"/>
          <w:sz w:val="24"/>
          <w:szCs w:val="24"/>
        </w:rPr>
        <w:t xml:space="preserve">the first incident of rebel violence in </w:t>
      </w:r>
      <w:r w:rsidR="00563768">
        <w:rPr>
          <w:rFonts w:ascii="Times New Roman" w:hAnsi="Times New Roman" w:cs="Times New Roman"/>
          <w:kern w:val="1"/>
          <w:sz w:val="24"/>
          <w:szCs w:val="24"/>
        </w:rPr>
        <w:t>196</w:t>
      </w:r>
      <w:r w:rsidR="00415ACC">
        <w:rPr>
          <w:rFonts w:ascii="Times New Roman" w:hAnsi="Times New Roman" w:cs="Times New Roman"/>
          <w:kern w:val="1"/>
          <w:sz w:val="24"/>
          <w:szCs w:val="24"/>
        </w:rPr>
        <w:t>3</w:t>
      </w:r>
      <w:r w:rsidR="00EC73EE" w:rsidRPr="007420D5">
        <w:rPr>
          <w:rFonts w:ascii="Times New Roman" w:hAnsi="Times New Roman" w:cs="Times New Roman"/>
          <w:kern w:val="1"/>
          <w:sz w:val="24"/>
          <w:szCs w:val="24"/>
        </w:rPr>
        <w:t xml:space="preserve">. Both the state and rebel factions </w:t>
      </w:r>
      <w:r w:rsidR="0089743E">
        <w:rPr>
          <w:rFonts w:ascii="Times New Roman" w:hAnsi="Times New Roman" w:cs="Times New Roman"/>
          <w:kern w:val="1"/>
          <w:sz w:val="24"/>
          <w:szCs w:val="24"/>
        </w:rPr>
        <w:t>continued to use</w:t>
      </w:r>
      <w:r w:rsidR="0089743E" w:rsidRPr="007420D5">
        <w:rPr>
          <w:rFonts w:ascii="Times New Roman" w:hAnsi="Times New Roman" w:cs="Times New Roman"/>
          <w:kern w:val="1"/>
          <w:sz w:val="24"/>
          <w:szCs w:val="24"/>
        </w:rPr>
        <w:t xml:space="preserve"> </w:t>
      </w:r>
      <w:r w:rsidR="000666B1" w:rsidRPr="007420D5">
        <w:rPr>
          <w:rFonts w:ascii="Times New Roman" w:hAnsi="Times New Roman" w:cs="Times New Roman"/>
          <w:kern w:val="1"/>
          <w:sz w:val="24"/>
          <w:szCs w:val="24"/>
        </w:rPr>
        <w:t xml:space="preserve">courts </w:t>
      </w:r>
      <w:r w:rsidR="00EC73EE" w:rsidRPr="007420D5">
        <w:rPr>
          <w:rFonts w:ascii="Times New Roman" w:hAnsi="Times New Roman" w:cs="Times New Roman"/>
          <w:kern w:val="1"/>
          <w:sz w:val="24"/>
          <w:szCs w:val="24"/>
        </w:rPr>
        <w:t>and administrative structures to legitim</w:t>
      </w:r>
      <w:r w:rsidR="00941698">
        <w:rPr>
          <w:rFonts w:ascii="Times New Roman" w:hAnsi="Times New Roman" w:cs="Times New Roman"/>
          <w:kern w:val="1"/>
          <w:sz w:val="24"/>
          <w:szCs w:val="24"/>
        </w:rPr>
        <w:t>i</w:t>
      </w:r>
      <w:r w:rsidR="00303485">
        <w:rPr>
          <w:rFonts w:ascii="Times New Roman" w:hAnsi="Times New Roman" w:cs="Times New Roman"/>
          <w:kern w:val="1"/>
          <w:sz w:val="24"/>
          <w:szCs w:val="24"/>
        </w:rPr>
        <w:t>z</w:t>
      </w:r>
      <w:r w:rsidR="00941698">
        <w:rPr>
          <w:rFonts w:ascii="Times New Roman" w:hAnsi="Times New Roman" w:cs="Times New Roman"/>
          <w:kern w:val="1"/>
          <w:sz w:val="24"/>
          <w:szCs w:val="24"/>
        </w:rPr>
        <w:t>e</w:t>
      </w:r>
      <w:r w:rsidR="00EC73EE" w:rsidRPr="007420D5">
        <w:rPr>
          <w:rFonts w:ascii="Times New Roman" w:hAnsi="Times New Roman" w:cs="Times New Roman"/>
          <w:kern w:val="1"/>
          <w:sz w:val="24"/>
          <w:szCs w:val="24"/>
        </w:rPr>
        <w:t xml:space="preserve"> their violence, including the formal trial and execution of a</w:t>
      </w:r>
      <w:r w:rsidR="00941698">
        <w:rPr>
          <w:rFonts w:ascii="Times New Roman" w:hAnsi="Times New Roman" w:cs="Times New Roman"/>
          <w:kern w:val="1"/>
          <w:sz w:val="24"/>
          <w:szCs w:val="24"/>
        </w:rPr>
        <w:t>lleged</w:t>
      </w:r>
      <w:r w:rsidR="00EC73EE" w:rsidRPr="007420D5">
        <w:rPr>
          <w:rFonts w:ascii="Times New Roman" w:hAnsi="Times New Roman" w:cs="Times New Roman"/>
          <w:kern w:val="1"/>
          <w:sz w:val="24"/>
          <w:szCs w:val="24"/>
        </w:rPr>
        <w:t xml:space="preserve"> informants</w:t>
      </w:r>
      <w:r w:rsidR="00CA39E8">
        <w:rPr>
          <w:rFonts w:ascii="Times New Roman" w:hAnsi="Times New Roman" w:cs="Times New Roman"/>
          <w:kern w:val="1"/>
          <w:sz w:val="24"/>
          <w:szCs w:val="24"/>
        </w:rPr>
        <w:t xml:space="preserve"> (Rolandsen and Kindersley, 2019)</w:t>
      </w:r>
      <w:r w:rsidR="00EC73EE" w:rsidRPr="007420D5">
        <w:rPr>
          <w:rFonts w:ascii="Times New Roman" w:hAnsi="Times New Roman" w:cs="Times New Roman"/>
          <w:kern w:val="1"/>
          <w:sz w:val="24"/>
          <w:szCs w:val="24"/>
        </w:rPr>
        <w:t>.</w:t>
      </w:r>
    </w:p>
    <w:p w14:paraId="463D2ED6"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43A9D03" w14:textId="1A3A2F40" w:rsidR="00F655AB" w:rsidRPr="007420D5"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sidRPr="007420D5">
        <w:rPr>
          <w:rFonts w:ascii="Times New Roman" w:hAnsi="Times New Roman" w:cs="Times New Roman"/>
          <w:kern w:val="1"/>
          <w:sz w:val="24"/>
          <w:szCs w:val="24"/>
        </w:rPr>
        <w:t xml:space="preserve">The war entrenched inherited colonial understandings of the </w:t>
      </w:r>
      <w:r w:rsidR="001D5ECE">
        <w:rPr>
          <w:rFonts w:ascii="Times New Roman" w:hAnsi="Times New Roman" w:cs="Times New Roman"/>
          <w:kern w:val="1"/>
          <w:sz w:val="24"/>
          <w:szCs w:val="24"/>
        </w:rPr>
        <w:t>local</w:t>
      </w:r>
      <w:r w:rsidR="001D5ECE" w:rsidRPr="007420D5">
        <w:rPr>
          <w:rFonts w:ascii="Times New Roman" w:hAnsi="Times New Roman" w:cs="Times New Roman"/>
          <w:kern w:val="1"/>
          <w:sz w:val="24"/>
          <w:szCs w:val="24"/>
        </w:rPr>
        <w:t xml:space="preserve"> </w:t>
      </w:r>
      <w:r w:rsidRPr="007420D5">
        <w:rPr>
          <w:rFonts w:ascii="Times New Roman" w:hAnsi="Times New Roman" w:cs="Times New Roman"/>
          <w:kern w:val="1"/>
          <w:sz w:val="24"/>
          <w:szCs w:val="24"/>
        </w:rPr>
        <w:t xml:space="preserve">population in the peripheries as legitimate </w:t>
      </w:r>
      <w:r w:rsidR="007F6D6D">
        <w:rPr>
          <w:rFonts w:ascii="Times New Roman" w:hAnsi="Times New Roman" w:cs="Times New Roman"/>
          <w:kern w:val="1"/>
          <w:sz w:val="24"/>
          <w:szCs w:val="24"/>
        </w:rPr>
        <w:t xml:space="preserve">military </w:t>
      </w:r>
      <w:r w:rsidR="002550BD">
        <w:rPr>
          <w:rFonts w:ascii="Times New Roman" w:hAnsi="Times New Roman" w:cs="Times New Roman"/>
          <w:kern w:val="1"/>
          <w:sz w:val="24"/>
          <w:szCs w:val="24"/>
        </w:rPr>
        <w:t>targets</w:t>
      </w:r>
      <w:r w:rsidRPr="007420D5">
        <w:rPr>
          <w:rFonts w:ascii="Times New Roman" w:hAnsi="Times New Roman" w:cs="Times New Roman"/>
          <w:kern w:val="1"/>
          <w:sz w:val="24"/>
          <w:szCs w:val="24"/>
        </w:rPr>
        <w:t xml:space="preserve"> and people to be governed </w:t>
      </w:r>
      <w:r w:rsidR="00941698">
        <w:rPr>
          <w:rFonts w:ascii="Times New Roman" w:hAnsi="Times New Roman" w:cs="Times New Roman"/>
          <w:kern w:val="1"/>
          <w:sz w:val="24"/>
          <w:szCs w:val="24"/>
        </w:rPr>
        <w:t>in</w:t>
      </w:r>
      <w:r w:rsidRPr="007420D5">
        <w:rPr>
          <w:rFonts w:ascii="Times New Roman" w:hAnsi="Times New Roman" w:cs="Times New Roman"/>
          <w:kern w:val="1"/>
          <w:sz w:val="24"/>
          <w:szCs w:val="24"/>
        </w:rPr>
        <w:t xml:space="preserve"> collective units. In areas affected by the Anya-Nya war, population control followed the pattern of counter-insurgency elsewhere in the post-colonial world: </w:t>
      </w:r>
      <w:r w:rsidR="00276948" w:rsidRPr="007420D5">
        <w:rPr>
          <w:rFonts w:ascii="Times New Roman" w:hAnsi="Times New Roman" w:cs="Times New Roman"/>
          <w:kern w:val="1"/>
          <w:sz w:val="24"/>
          <w:szCs w:val="24"/>
        </w:rPr>
        <w:t>government forces or proxy militias</w:t>
      </w:r>
      <w:r w:rsidR="00276948" w:rsidRPr="00276948">
        <w:rPr>
          <w:rFonts w:ascii="Times New Roman" w:hAnsi="Times New Roman" w:cs="Times New Roman"/>
          <w:kern w:val="1"/>
          <w:sz w:val="24"/>
          <w:szCs w:val="24"/>
        </w:rPr>
        <w:t xml:space="preserve"> </w:t>
      </w:r>
      <w:r w:rsidR="00276948" w:rsidRPr="007420D5">
        <w:rPr>
          <w:rFonts w:ascii="Times New Roman" w:hAnsi="Times New Roman" w:cs="Times New Roman"/>
          <w:kern w:val="1"/>
          <w:sz w:val="24"/>
          <w:szCs w:val="24"/>
        </w:rPr>
        <w:t xml:space="preserve">brought </w:t>
      </w:r>
      <w:r w:rsidRPr="007420D5">
        <w:rPr>
          <w:rFonts w:ascii="Times New Roman" w:hAnsi="Times New Roman" w:cs="Times New Roman"/>
          <w:kern w:val="1"/>
          <w:sz w:val="24"/>
          <w:szCs w:val="24"/>
        </w:rPr>
        <w:lastRenderedPageBreak/>
        <w:t>people assumed to sympath</w:t>
      </w:r>
      <w:r w:rsidR="00771DC2">
        <w:rPr>
          <w:rFonts w:ascii="Times New Roman" w:hAnsi="Times New Roman" w:cs="Times New Roman"/>
          <w:kern w:val="1"/>
          <w:sz w:val="24"/>
          <w:szCs w:val="24"/>
        </w:rPr>
        <w:t>i</w:t>
      </w:r>
      <w:r w:rsidR="00303485">
        <w:rPr>
          <w:rFonts w:ascii="Times New Roman" w:hAnsi="Times New Roman" w:cs="Times New Roman"/>
          <w:kern w:val="1"/>
          <w:sz w:val="24"/>
          <w:szCs w:val="24"/>
        </w:rPr>
        <w:t>z</w:t>
      </w:r>
      <w:r w:rsidR="00771DC2">
        <w:rPr>
          <w:rFonts w:ascii="Times New Roman" w:hAnsi="Times New Roman" w:cs="Times New Roman"/>
          <w:kern w:val="1"/>
          <w:sz w:val="24"/>
          <w:szCs w:val="24"/>
        </w:rPr>
        <w:t>e</w:t>
      </w:r>
      <w:r w:rsidRPr="007420D5">
        <w:rPr>
          <w:rFonts w:ascii="Times New Roman" w:hAnsi="Times New Roman" w:cs="Times New Roman"/>
          <w:kern w:val="1"/>
          <w:sz w:val="24"/>
          <w:szCs w:val="24"/>
        </w:rPr>
        <w:t xml:space="preserve"> with and assist the rebels to </w:t>
      </w:r>
      <w:r w:rsidR="000E392D" w:rsidRPr="007420D5">
        <w:rPr>
          <w:rFonts w:ascii="Times New Roman" w:hAnsi="Times New Roman" w:cs="Times New Roman"/>
          <w:kern w:val="1"/>
          <w:sz w:val="24"/>
          <w:szCs w:val="24"/>
        </w:rPr>
        <w:t>‘</w:t>
      </w:r>
      <w:r w:rsidRPr="007420D5">
        <w:rPr>
          <w:rFonts w:ascii="Times New Roman" w:hAnsi="Times New Roman" w:cs="Times New Roman"/>
          <w:kern w:val="1"/>
          <w:sz w:val="24"/>
          <w:szCs w:val="24"/>
        </w:rPr>
        <w:t>Peace Villages</w:t>
      </w:r>
      <w:r w:rsidR="000E392D" w:rsidRPr="007420D5">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on the outskirts of garrison towns</w:t>
      </w:r>
      <w:r w:rsidR="00CA39E8">
        <w:rPr>
          <w:rFonts w:ascii="Times New Roman" w:hAnsi="Times New Roman" w:cs="Times New Roman"/>
          <w:kern w:val="1"/>
          <w:sz w:val="24"/>
          <w:szCs w:val="24"/>
        </w:rPr>
        <w:t xml:space="preserve"> (Rolandsen and Kindersley, 2019; Poggo, 2011</w:t>
      </w:r>
      <w:r w:rsidR="005D0C26">
        <w:rPr>
          <w:rFonts w:ascii="Times New Roman" w:hAnsi="Times New Roman" w:cs="Times New Roman"/>
          <w:kern w:val="1"/>
          <w:sz w:val="24"/>
          <w:szCs w:val="24"/>
        </w:rPr>
        <w:t>: 87–</w:t>
      </w:r>
      <w:r w:rsidR="00CA39E8">
        <w:rPr>
          <w:rFonts w:ascii="Times New Roman" w:hAnsi="Times New Roman" w:cs="Times New Roman"/>
          <w:kern w:val="1"/>
          <w:sz w:val="24"/>
          <w:szCs w:val="24"/>
        </w:rPr>
        <w:t>8)</w:t>
      </w:r>
      <w:r w:rsidRPr="007420D5">
        <w:rPr>
          <w:rFonts w:ascii="Times New Roman" w:hAnsi="Times New Roman" w:cs="Times New Roman"/>
          <w:kern w:val="1"/>
          <w:sz w:val="24"/>
          <w:szCs w:val="24"/>
        </w:rPr>
        <w:t xml:space="preserve">. </w:t>
      </w:r>
      <w:r w:rsidR="003D59E0">
        <w:rPr>
          <w:rFonts w:ascii="Times New Roman" w:hAnsi="Times New Roman" w:cs="Times New Roman"/>
          <w:kern w:val="1"/>
          <w:sz w:val="24"/>
          <w:szCs w:val="24"/>
        </w:rPr>
        <w:t>Records of</w:t>
      </w:r>
      <w:r w:rsidRPr="007420D5">
        <w:rPr>
          <w:rFonts w:ascii="Times New Roman" w:hAnsi="Times New Roman" w:cs="Times New Roman"/>
          <w:kern w:val="1"/>
          <w:sz w:val="24"/>
          <w:szCs w:val="24"/>
        </w:rPr>
        <w:t xml:space="preserve"> local government </w:t>
      </w:r>
      <w:r w:rsidR="003D59E0">
        <w:rPr>
          <w:rFonts w:ascii="Times New Roman" w:hAnsi="Times New Roman" w:cs="Times New Roman"/>
          <w:kern w:val="1"/>
          <w:sz w:val="24"/>
          <w:szCs w:val="24"/>
        </w:rPr>
        <w:t>from the period</w:t>
      </w:r>
      <w:r w:rsidR="00EF6D5E" w:rsidRPr="007420D5">
        <w:rPr>
          <w:rFonts w:ascii="Times New Roman" w:hAnsi="Times New Roman" w:cs="Times New Roman"/>
          <w:kern w:val="1"/>
          <w:sz w:val="24"/>
          <w:szCs w:val="24"/>
        </w:rPr>
        <w:t xml:space="preserve"> </w:t>
      </w:r>
      <w:r w:rsidR="003D59E0">
        <w:rPr>
          <w:rFonts w:ascii="Times New Roman" w:hAnsi="Times New Roman" w:cs="Times New Roman"/>
          <w:kern w:val="1"/>
          <w:sz w:val="24"/>
          <w:szCs w:val="24"/>
        </w:rPr>
        <w:t xml:space="preserve">indicate </w:t>
      </w:r>
      <w:r w:rsidR="00EF6D5E" w:rsidRPr="007420D5">
        <w:rPr>
          <w:rFonts w:ascii="Times New Roman" w:hAnsi="Times New Roman" w:cs="Times New Roman"/>
          <w:kern w:val="1"/>
          <w:sz w:val="24"/>
          <w:szCs w:val="24"/>
        </w:rPr>
        <w:t>that</w:t>
      </w:r>
      <w:r w:rsidR="00276948">
        <w:rPr>
          <w:rFonts w:ascii="Times New Roman" w:hAnsi="Times New Roman" w:cs="Times New Roman"/>
          <w:kern w:val="1"/>
          <w:sz w:val="24"/>
          <w:szCs w:val="24"/>
        </w:rPr>
        <w:t xml:space="preserve"> officials claimed that </w:t>
      </w:r>
      <w:r w:rsidR="00130450">
        <w:rPr>
          <w:rFonts w:ascii="Times New Roman" w:hAnsi="Times New Roman" w:cs="Times New Roman"/>
          <w:kern w:val="1"/>
          <w:sz w:val="24"/>
          <w:szCs w:val="24"/>
        </w:rPr>
        <w:t>this was</w:t>
      </w:r>
      <w:r w:rsidRPr="007420D5">
        <w:rPr>
          <w:rFonts w:ascii="Times New Roman" w:hAnsi="Times New Roman" w:cs="Times New Roman"/>
          <w:kern w:val="1"/>
          <w:sz w:val="24"/>
          <w:szCs w:val="24"/>
        </w:rPr>
        <w:t xml:space="preserve"> for the </w:t>
      </w:r>
      <w:r w:rsidR="003D59E0">
        <w:rPr>
          <w:rFonts w:ascii="Times New Roman" w:hAnsi="Times New Roman" w:cs="Times New Roman"/>
          <w:kern w:val="1"/>
          <w:sz w:val="24"/>
          <w:szCs w:val="24"/>
        </w:rPr>
        <w:t>people’s own</w:t>
      </w:r>
      <w:r w:rsidRPr="007420D5">
        <w:rPr>
          <w:rFonts w:ascii="Times New Roman" w:hAnsi="Times New Roman" w:cs="Times New Roman"/>
          <w:kern w:val="1"/>
          <w:sz w:val="24"/>
          <w:szCs w:val="24"/>
        </w:rPr>
        <w:t xml:space="preserve"> protection</w:t>
      </w:r>
      <w:r w:rsidR="00276948">
        <w:rPr>
          <w:rFonts w:ascii="Times New Roman" w:hAnsi="Times New Roman" w:cs="Times New Roman"/>
          <w:kern w:val="1"/>
          <w:sz w:val="24"/>
          <w:szCs w:val="24"/>
        </w:rPr>
        <w:t>,</w:t>
      </w:r>
      <w:r w:rsidRPr="007420D5">
        <w:rPr>
          <w:rStyle w:val="FootnoteReference"/>
          <w:rFonts w:ascii="Times New Roman" w:hAnsi="Times New Roman" w:cs="Times New Roman"/>
          <w:sz w:val="24"/>
          <w:szCs w:val="24"/>
        </w:rPr>
        <w:footnoteReference w:id="5"/>
      </w:r>
      <w:r w:rsidRPr="007420D5">
        <w:rPr>
          <w:rFonts w:ascii="Times New Roman" w:hAnsi="Times New Roman" w:cs="Times New Roman"/>
          <w:kern w:val="1"/>
          <w:sz w:val="24"/>
          <w:szCs w:val="24"/>
        </w:rPr>
        <w:t xml:space="preserve"> </w:t>
      </w:r>
      <w:r w:rsidR="00276948">
        <w:rPr>
          <w:rFonts w:ascii="Times New Roman" w:hAnsi="Times New Roman" w:cs="Times New Roman"/>
          <w:kern w:val="1"/>
          <w:sz w:val="24"/>
          <w:szCs w:val="24"/>
        </w:rPr>
        <w:t>b</w:t>
      </w:r>
      <w:r w:rsidRPr="007420D5">
        <w:rPr>
          <w:rFonts w:ascii="Times New Roman" w:hAnsi="Times New Roman" w:cs="Times New Roman"/>
          <w:kern w:val="1"/>
          <w:sz w:val="24"/>
          <w:szCs w:val="24"/>
        </w:rPr>
        <w:t xml:space="preserve">ut these measures also denied rebels access to the population, and brought </w:t>
      </w:r>
      <w:r w:rsidR="003D59E0">
        <w:rPr>
          <w:rFonts w:ascii="Times New Roman" w:hAnsi="Times New Roman" w:cs="Times New Roman"/>
          <w:kern w:val="1"/>
          <w:sz w:val="24"/>
          <w:szCs w:val="24"/>
        </w:rPr>
        <w:t>people</w:t>
      </w:r>
      <w:r w:rsidRPr="007420D5">
        <w:rPr>
          <w:rFonts w:ascii="Times New Roman" w:hAnsi="Times New Roman" w:cs="Times New Roman"/>
          <w:kern w:val="1"/>
          <w:sz w:val="24"/>
          <w:szCs w:val="24"/>
        </w:rPr>
        <w:t xml:space="preserve"> of dubious loyalty under close scrutiny. Finally, concentrating </w:t>
      </w:r>
      <w:r w:rsidR="00530273">
        <w:rPr>
          <w:rFonts w:ascii="Times New Roman" w:hAnsi="Times New Roman" w:cs="Times New Roman"/>
          <w:kern w:val="1"/>
          <w:sz w:val="24"/>
          <w:szCs w:val="24"/>
        </w:rPr>
        <w:t>residents</w:t>
      </w:r>
      <w:r w:rsidR="00530273" w:rsidRPr="007420D5">
        <w:rPr>
          <w:rFonts w:ascii="Times New Roman" w:hAnsi="Times New Roman" w:cs="Times New Roman"/>
          <w:kern w:val="1"/>
          <w:sz w:val="24"/>
          <w:szCs w:val="24"/>
        </w:rPr>
        <w:t xml:space="preserve"> </w:t>
      </w:r>
      <w:r w:rsidRPr="007420D5">
        <w:rPr>
          <w:rFonts w:ascii="Times New Roman" w:hAnsi="Times New Roman" w:cs="Times New Roman"/>
          <w:kern w:val="1"/>
          <w:sz w:val="24"/>
          <w:szCs w:val="24"/>
        </w:rPr>
        <w:t xml:space="preserve">in garrison towns provided </w:t>
      </w:r>
      <w:r w:rsidR="00276948">
        <w:rPr>
          <w:rFonts w:ascii="Times New Roman" w:hAnsi="Times New Roman" w:cs="Times New Roman"/>
          <w:kern w:val="1"/>
          <w:sz w:val="24"/>
          <w:szCs w:val="24"/>
        </w:rPr>
        <w:t xml:space="preserve">the government with </w:t>
      </w:r>
      <w:r w:rsidRPr="007420D5">
        <w:rPr>
          <w:rFonts w:ascii="Times New Roman" w:hAnsi="Times New Roman" w:cs="Times New Roman"/>
          <w:kern w:val="1"/>
          <w:sz w:val="24"/>
          <w:szCs w:val="24"/>
        </w:rPr>
        <w:t xml:space="preserve">access to cheap (or forced) labour and </w:t>
      </w:r>
      <w:r w:rsidR="00327F56" w:rsidRPr="007420D5">
        <w:rPr>
          <w:rFonts w:ascii="Times New Roman" w:hAnsi="Times New Roman" w:cs="Times New Roman"/>
          <w:kern w:val="1"/>
          <w:sz w:val="24"/>
          <w:szCs w:val="24"/>
        </w:rPr>
        <w:t>‘t</w:t>
      </w:r>
      <w:r w:rsidRPr="007420D5">
        <w:rPr>
          <w:rFonts w:ascii="Times New Roman" w:hAnsi="Times New Roman" w:cs="Times New Roman"/>
          <w:kern w:val="1"/>
          <w:sz w:val="24"/>
          <w:szCs w:val="24"/>
        </w:rPr>
        <w:t>ax</w:t>
      </w:r>
      <w:r w:rsidR="00327F56" w:rsidRPr="007420D5">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w:t>
      </w:r>
      <w:r w:rsidR="007B7EFC">
        <w:rPr>
          <w:rFonts w:ascii="Times New Roman" w:hAnsi="Times New Roman" w:cs="Times New Roman"/>
          <w:kern w:val="1"/>
          <w:sz w:val="24"/>
          <w:szCs w:val="24"/>
        </w:rPr>
        <w:t>R</w:t>
      </w:r>
      <w:r w:rsidRPr="007420D5">
        <w:rPr>
          <w:rFonts w:ascii="Times New Roman" w:hAnsi="Times New Roman" w:cs="Times New Roman"/>
          <w:kern w:val="1"/>
          <w:sz w:val="24"/>
          <w:szCs w:val="24"/>
        </w:rPr>
        <w:t xml:space="preserve">ebels </w:t>
      </w:r>
      <w:r w:rsidR="007B7EFC">
        <w:rPr>
          <w:rFonts w:ascii="Times New Roman" w:hAnsi="Times New Roman" w:cs="Times New Roman"/>
          <w:kern w:val="1"/>
          <w:sz w:val="24"/>
          <w:szCs w:val="24"/>
        </w:rPr>
        <w:t xml:space="preserve">also </w:t>
      </w:r>
      <w:r w:rsidRPr="007420D5">
        <w:rPr>
          <w:rFonts w:ascii="Times New Roman" w:hAnsi="Times New Roman" w:cs="Times New Roman"/>
          <w:kern w:val="1"/>
          <w:sz w:val="24"/>
          <w:szCs w:val="24"/>
        </w:rPr>
        <w:t xml:space="preserve">engaged in the </w:t>
      </w:r>
      <w:r w:rsidR="00276948">
        <w:rPr>
          <w:rFonts w:ascii="Times New Roman" w:hAnsi="Times New Roman" w:cs="Times New Roman"/>
          <w:kern w:val="1"/>
          <w:sz w:val="24"/>
          <w:szCs w:val="24"/>
        </w:rPr>
        <w:t xml:space="preserve">coercive management </w:t>
      </w:r>
      <w:r w:rsidRPr="007420D5">
        <w:rPr>
          <w:rFonts w:ascii="Times New Roman" w:hAnsi="Times New Roman" w:cs="Times New Roman"/>
          <w:kern w:val="1"/>
          <w:sz w:val="24"/>
          <w:szCs w:val="24"/>
        </w:rPr>
        <w:t>of local</w:t>
      </w:r>
      <w:r w:rsidR="00276948">
        <w:rPr>
          <w:rFonts w:ascii="Times New Roman" w:hAnsi="Times New Roman" w:cs="Times New Roman"/>
          <w:kern w:val="1"/>
          <w:sz w:val="24"/>
          <w:szCs w:val="24"/>
        </w:rPr>
        <w:t xml:space="preserve"> populations</w:t>
      </w:r>
      <w:r w:rsidR="00B4562F">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w:t>
      </w:r>
      <w:r w:rsidR="00B4562F">
        <w:rPr>
          <w:rFonts w:ascii="Times New Roman" w:hAnsi="Times New Roman" w:cs="Times New Roman"/>
          <w:kern w:val="1"/>
          <w:sz w:val="24"/>
          <w:szCs w:val="24"/>
        </w:rPr>
        <w:t>t</w:t>
      </w:r>
      <w:r w:rsidRPr="007420D5">
        <w:rPr>
          <w:rFonts w:ascii="Times New Roman" w:hAnsi="Times New Roman" w:cs="Times New Roman"/>
          <w:kern w:val="1"/>
          <w:sz w:val="24"/>
          <w:szCs w:val="24"/>
        </w:rPr>
        <w:t>he Anya</w:t>
      </w:r>
      <w:r w:rsidR="00F946A7">
        <w:rPr>
          <w:rFonts w:ascii="Times New Roman" w:hAnsi="Times New Roman" w:cs="Times New Roman"/>
          <w:kern w:val="1"/>
          <w:sz w:val="24"/>
          <w:szCs w:val="24"/>
        </w:rPr>
        <w:t>-N</w:t>
      </w:r>
      <w:r w:rsidRPr="007420D5">
        <w:rPr>
          <w:rFonts w:ascii="Times New Roman" w:hAnsi="Times New Roman" w:cs="Times New Roman"/>
          <w:kern w:val="1"/>
          <w:sz w:val="24"/>
          <w:szCs w:val="24"/>
        </w:rPr>
        <w:t xml:space="preserve">ya </w:t>
      </w:r>
      <w:r w:rsidR="00276948" w:rsidRPr="007420D5">
        <w:rPr>
          <w:rFonts w:ascii="Times New Roman" w:hAnsi="Times New Roman" w:cs="Times New Roman"/>
          <w:kern w:val="1"/>
          <w:sz w:val="24"/>
          <w:szCs w:val="24"/>
        </w:rPr>
        <w:t>rebels</w:t>
      </w:r>
      <w:r w:rsidR="00276948">
        <w:rPr>
          <w:rFonts w:ascii="Times New Roman" w:hAnsi="Times New Roman" w:cs="Times New Roman"/>
          <w:kern w:val="1"/>
          <w:sz w:val="24"/>
          <w:szCs w:val="24"/>
        </w:rPr>
        <w:t xml:space="preserve"> </w:t>
      </w:r>
      <w:r w:rsidR="00276948" w:rsidRPr="007420D5">
        <w:rPr>
          <w:rFonts w:ascii="Times New Roman" w:hAnsi="Times New Roman" w:cs="Times New Roman"/>
          <w:kern w:val="1"/>
          <w:sz w:val="24"/>
          <w:szCs w:val="24"/>
        </w:rPr>
        <w:t>controlled</w:t>
      </w:r>
      <w:r w:rsidRPr="007420D5">
        <w:rPr>
          <w:rFonts w:ascii="Times New Roman" w:hAnsi="Times New Roman" w:cs="Times New Roman"/>
          <w:kern w:val="1"/>
          <w:sz w:val="24"/>
          <w:szCs w:val="24"/>
        </w:rPr>
        <w:t xml:space="preserve"> access to garrison towns by running checkpoints on routes into</w:t>
      </w:r>
      <w:r w:rsidR="00F83099">
        <w:rPr>
          <w:rFonts w:ascii="Times New Roman" w:hAnsi="Times New Roman" w:cs="Times New Roman"/>
          <w:kern w:val="1"/>
          <w:sz w:val="24"/>
          <w:szCs w:val="24"/>
        </w:rPr>
        <w:t xml:space="preserve"> markets, and </w:t>
      </w:r>
      <w:r w:rsidR="00332DE3">
        <w:rPr>
          <w:rFonts w:ascii="Times New Roman" w:hAnsi="Times New Roman" w:cs="Times New Roman"/>
          <w:kern w:val="1"/>
          <w:sz w:val="24"/>
          <w:szCs w:val="24"/>
        </w:rPr>
        <w:t xml:space="preserve">by </w:t>
      </w:r>
      <w:r w:rsidR="00F83099">
        <w:rPr>
          <w:rFonts w:ascii="Times New Roman" w:hAnsi="Times New Roman" w:cs="Times New Roman"/>
          <w:kern w:val="1"/>
          <w:sz w:val="24"/>
          <w:szCs w:val="24"/>
        </w:rPr>
        <w:t>forcibly displacing</w:t>
      </w:r>
      <w:r w:rsidRPr="007420D5">
        <w:rPr>
          <w:rFonts w:ascii="Times New Roman" w:hAnsi="Times New Roman" w:cs="Times New Roman"/>
          <w:kern w:val="1"/>
          <w:sz w:val="24"/>
          <w:szCs w:val="24"/>
        </w:rPr>
        <w:t xml:space="preserve"> people from </w:t>
      </w:r>
      <w:r w:rsidR="00327F56" w:rsidRPr="007420D5">
        <w:rPr>
          <w:rFonts w:ascii="Times New Roman" w:hAnsi="Times New Roman" w:cs="Times New Roman"/>
          <w:kern w:val="1"/>
          <w:sz w:val="24"/>
          <w:szCs w:val="24"/>
        </w:rPr>
        <w:t>‘</w:t>
      </w:r>
      <w:r w:rsidRPr="007420D5">
        <w:rPr>
          <w:rFonts w:ascii="Times New Roman" w:hAnsi="Times New Roman" w:cs="Times New Roman"/>
          <w:kern w:val="1"/>
          <w:sz w:val="24"/>
          <w:szCs w:val="24"/>
        </w:rPr>
        <w:t>pro-government</w:t>
      </w:r>
      <w:r w:rsidR="00327F56" w:rsidRPr="007420D5">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villages through violence or burning campaigns</w:t>
      </w:r>
      <w:r w:rsidR="00CA39E8">
        <w:rPr>
          <w:rFonts w:ascii="Times New Roman" w:hAnsi="Times New Roman" w:cs="Times New Roman"/>
          <w:kern w:val="1"/>
          <w:sz w:val="24"/>
          <w:szCs w:val="24"/>
        </w:rPr>
        <w:t xml:space="preserve"> (Rolandsen and Kindersley, 2019)</w:t>
      </w:r>
      <w:r w:rsidRPr="007420D5">
        <w:rPr>
          <w:rFonts w:ascii="Times New Roman" w:hAnsi="Times New Roman" w:cs="Times New Roman"/>
          <w:kern w:val="1"/>
          <w:sz w:val="24"/>
          <w:szCs w:val="24"/>
        </w:rPr>
        <w:t xml:space="preserve">. </w:t>
      </w:r>
    </w:p>
    <w:p w14:paraId="47A64AB1"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518C3088" w14:textId="09736731" w:rsidR="00F655AB" w:rsidRPr="007420D5" w:rsidRDefault="00403032"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From</w:t>
      </w:r>
      <w:r w:rsidRPr="007420D5">
        <w:rPr>
          <w:rFonts w:ascii="Times New Roman" w:hAnsi="Times New Roman" w:cs="Times New Roman"/>
          <w:kern w:val="1"/>
          <w:sz w:val="24"/>
          <w:szCs w:val="24"/>
        </w:rPr>
        <w:t xml:space="preserve"> the 1950s </w:t>
      </w:r>
      <w:r>
        <w:rPr>
          <w:rFonts w:ascii="Times New Roman" w:hAnsi="Times New Roman" w:cs="Times New Roman"/>
          <w:kern w:val="1"/>
          <w:sz w:val="24"/>
          <w:szCs w:val="24"/>
        </w:rPr>
        <w:t>in</w:t>
      </w:r>
      <w:r w:rsidRPr="007420D5">
        <w:rPr>
          <w:rFonts w:ascii="Times New Roman" w:hAnsi="Times New Roman" w:cs="Times New Roman"/>
          <w:kern w:val="1"/>
          <w:sz w:val="24"/>
          <w:szCs w:val="24"/>
        </w:rPr>
        <w:t>to the early 1960s</w:t>
      </w:r>
      <w:r>
        <w:rPr>
          <w:rFonts w:ascii="Times New Roman" w:hAnsi="Times New Roman" w:cs="Times New Roman"/>
          <w:kern w:val="1"/>
          <w:sz w:val="24"/>
          <w:szCs w:val="24"/>
        </w:rPr>
        <w:t xml:space="preserve"> the independent government</w:t>
      </w:r>
      <w:r w:rsidRPr="007420D5">
        <w:rPr>
          <w:rFonts w:ascii="Times New Roman" w:hAnsi="Times New Roman" w:cs="Times New Roman"/>
          <w:kern w:val="1"/>
          <w:sz w:val="24"/>
          <w:szCs w:val="24"/>
        </w:rPr>
        <w:t xml:space="preserve"> </w:t>
      </w:r>
      <w:r>
        <w:rPr>
          <w:rFonts w:ascii="Times New Roman" w:hAnsi="Times New Roman" w:cs="Times New Roman"/>
          <w:kern w:val="1"/>
          <w:sz w:val="24"/>
          <w:szCs w:val="24"/>
        </w:rPr>
        <w:t>also e</w:t>
      </w:r>
      <w:r w:rsidRPr="007420D5">
        <w:rPr>
          <w:rFonts w:ascii="Times New Roman" w:hAnsi="Times New Roman" w:cs="Times New Roman"/>
          <w:kern w:val="1"/>
          <w:sz w:val="24"/>
          <w:szCs w:val="24"/>
        </w:rPr>
        <w:t>xpan</w:t>
      </w:r>
      <w:r>
        <w:rPr>
          <w:rFonts w:ascii="Times New Roman" w:hAnsi="Times New Roman" w:cs="Times New Roman"/>
          <w:kern w:val="1"/>
          <w:sz w:val="24"/>
          <w:szCs w:val="24"/>
        </w:rPr>
        <w:t xml:space="preserve">ded the </w:t>
      </w:r>
      <w:r w:rsidRPr="007420D5">
        <w:rPr>
          <w:rFonts w:ascii="Times New Roman" w:hAnsi="Times New Roman" w:cs="Times New Roman"/>
          <w:kern w:val="1"/>
          <w:sz w:val="24"/>
          <w:szCs w:val="24"/>
        </w:rPr>
        <w:t>paramilitary-style chief’s police</w:t>
      </w:r>
      <w:r>
        <w:rPr>
          <w:rFonts w:ascii="Times New Roman" w:hAnsi="Times New Roman" w:cs="Times New Roman"/>
          <w:kern w:val="1"/>
          <w:sz w:val="24"/>
          <w:szCs w:val="24"/>
        </w:rPr>
        <w:t>, which</w:t>
      </w:r>
      <w:r w:rsidRPr="007420D5">
        <w:rPr>
          <w:rFonts w:ascii="Times New Roman" w:hAnsi="Times New Roman" w:cs="Times New Roman"/>
          <w:kern w:val="1"/>
          <w:sz w:val="24"/>
          <w:szCs w:val="24"/>
        </w:rPr>
        <w:t xml:space="preserve"> </w:t>
      </w:r>
      <w:r>
        <w:rPr>
          <w:rFonts w:ascii="Times New Roman" w:hAnsi="Times New Roman" w:cs="Times New Roman"/>
          <w:kern w:val="1"/>
          <w:sz w:val="24"/>
          <w:szCs w:val="24"/>
        </w:rPr>
        <w:t xml:space="preserve">was a </w:t>
      </w:r>
      <w:r w:rsidRPr="007420D5">
        <w:rPr>
          <w:rFonts w:ascii="Times New Roman" w:hAnsi="Times New Roman" w:cs="Times New Roman"/>
          <w:kern w:val="1"/>
          <w:sz w:val="24"/>
          <w:szCs w:val="24"/>
        </w:rPr>
        <w:t>continu</w:t>
      </w:r>
      <w:r>
        <w:rPr>
          <w:rFonts w:ascii="Times New Roman" w:hAnsi="Times New Roman" w:cs="Times New Roman"/>
          <w:kern w:val="1"/>
          <w:sz w:val="24"/>
          <w:szCs w:val="24"/>
        </w:rPr>
        <w:t>ation of</w:t>
      </w:r>
      <w:r w:rsidRPr="007420D5">
        <w:rPr>
          <w:rFonts w:ascii="Times New Roman" w:hAnsi="Times New Roman" w:cs="Times New Roman"/>
          <w:kern w:val="1"/>
          <w:sz w:val="24"/>
          <w:szCs w:val="24"/>
        </w:rPr>
        <w:t xml:space="preserve"> </w:t>
      </w:r>
      <w:r w:rsidR="000666B1" w:rsidRPr="007420D5">
        <w:rPr>
          <w:rFonts w:ascii="Times New Roman" w:hAnsi="Times New Roman" w:cs="Times New Roman"/>
          <w:kern w:val="1"/>
          <w:sz w:val="24"/>
          <w:szCs w:val="24"/>
        </w:rPr>
        <w:t>colonial practi</w:t>
      </w:r>
      <w:r w:rsidR="00B4741C" w:rsidRPr="007420D5">
        <w:rPr>
          <w:rFonts w:ascii="Times New Roman" w:hAnsi="Times New Roman" w:cs="Times New Roman"/>
          <w:kern w:val="1"/>
          <w:sz w:val="24"/>
          <w:szCs w:val="24"/>
        </w:rPr>
        <w:t>c</w:t>
      </w:r>
      <w:r w:rsidR="000666B1" w:rsidRPr="007420D5">
        <w:rPr>
          <w:rFonts w:ascii="Times New Roman" w:hAnsi="Times New Roman" w:cs="Times New Roman"/>
          <w:kern w:val="1"/>
          <w:sz w:val="24"/>
          <w:szCs w:val="24"/>
        </w:rPr>
        <w:t>e</w:t>
      </w:r>
      <w:r w:rsidR="00AD1033">
        <w:rPr>
          <w:rFonts w:ascii="Times New Roman" w:hAnsi="Times New Roman" w:cs="Times New Roman"/>
          <w:kern w:val="1"/>
          <w:sz w:val="24"/>
          <w:szCs w:val="24"/>
        </w:rPr>
        <w:t xml:space="preserve"> </w:t>
      </w:r>
      <w:r w:rsidR="000666B1" w:rsidRPr="007420D5">
        <w:rPr>
          <w:rFonts w:ascii="Times New Roman" w:hAnsi="Times New Roman" w:cs="Times New Roman"/>
          <w:kern w:val="1"/>
          <w:sz w:val="24"/>
          <w:szCs w:val="24"/>
        </w:rPr>
        <w:t xml:space="preserve">of </w:t>
      </w:r>
      <w:r w:rsidR="00166298">
        <w:rPr>
          <w:rFonts w:ascii="Times New Roman" w:hAnsi="Times New Roman" w:cs="Times New Roman"/>
          <w:kern w:val="1"/>
          <w:sz w:val="24"/>
          <w:szCs w:val="24"/>
        </w:rPr>
        <w:t>mobili</w:t>
      </w:r>
      <w:r w:rsidR="009A6BEF">
        <w:rPr>
          <w:rFonts w:ascii="Times New Roman" w:hAnsi="Times New Roman" w:cs="Times New Roman"/>
          <w:kern w:val="1"/>
          <w:sz w:val="24"/>
          <w:szCs w:val="24"/>
        </w:rPr>
        <w:t>z</w:t>
      </w:r>
      <w:r w:rsidR="000666B1" w:rsidRPr="007420D5">
        <w:rPr>
          <w:rFonts w:ascii="Times New Roman" w:hAnsi="Times New Roman" w:cs="Times New Roman"/>
          <w:kern w:val="1"/>
          <w:sz w:val="24"/>
          <w:szCs w:val="24"/>
        </w:rPr>
        <w:t xml:space="preserve">ing </w:t>
      </w:r>
      <w:r w:rsidR="00EC73EE" w:rsidRPr="007420D5">
        <w:rPr>
          <w:rFonts w:ascii="Times New Roman" w:hAnsi="Times New Roman" w:cs="Times New Roman"/>
          <w:kern w:val="1"/>
          <w:sz w:val="24"/>
          <w:szCs w:val="24"/>
        </w:rPr>
        <w:t xml:space="preserve">local paramilitaries and </w:t>
      </w:r>
      <w:r w:rsidR="00B4741C"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defence schemes</w:t>
      </w:r>
      <w:r w:rsidR="00B4741C" w:rsidRPr="007420D5">
        <w:rPr>
          <w:rFonts w:ascii="Times New Roman" w:hAnsi="Times New Roman" w:cs="Times New Roman"/>
          <w:kern w:val="1"/>
          <w:sz w:val="24"/>
          <w:szCs w:val="24"/>
        </w:rPr>
        <w:t>’</w:t>
      </w:r>
      <w:r>
        <w:rPr>
          <w:rFonts w:ascii="Times New Roman" w:hAnsi="Times New Roman" w:cs="Times New Roman"/>
          <w:kern w:val="1"/>
          <w:sz w:val="24"/>
          <w:szCs w:val="24"/>
        </w:rPr>
        <w:t>.</w:t>
      </w:r>
      <w:r w:rsidR="00AD1033">
        <w:rPr>
          <w:rFonts w:ascii="Times New Roman" w:hAnsi="Times New Roman" w:cs="Times New Roman"/>
          <w:kern w:val="1"/>
          <w:sz w:val="24"/>
          <w:szCs w:val="24"/>
        </w:rPr>
        <w:t xml:space="preserve"> </w:t>
      </w:r>
      <w:r w:rsidR="000666B1" w:rsidRPr="007420D5">
        <w:rPr>
          <w:rFonts w:ascii="Times New Roman" w:hAnsi="Times New Roman" w:cs="Times New Roman"/>
          <w:kern w:val="1"/>
          <w:sz w:val="24"/>
          <w:szCs w:val="24"/>
        </w:rPr>
        <w:t>Then</w:t>
      </w:r>
      <w:r w:rsidR="00EC73EE" w:rsidRPr="007420D5">
        <w:rPr>
          <w:rFonts w:ascii="Times New Roman" w:hAnsi="Times New Roman" w:cs="Times New Roman"/>
          <w:kern w:val="1"/>
          <w:sz w:val="24"/>
          <w:szCs w:val="24"/>
        </w:rPr>
        <w:t xml:space="preserve"> </w:t>
      </w:r>
      <w:r w:rsidR="000666B1"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during the</w:t>
      </w:r>
      <w:r w:rsidR="000666B1" w:rsidRPr="007420D5">
        <w:rPr>
          <w:rFonts w:ascii="Times New Roman" w:hAnsi="Times New Roman" w:cs="Times New Roman"/>
          <w:kern w:val="1"/>
          <w:sz w:val="24"/>
          <w:szCs w:val="24"/>
        </w:rPr>
        <w:t xml:space="preserve"> first</w:t>
      </w:r>
      <w:r w:rsidR="00EC73EE" w:rsidRPr="007420D5">
        <w:rPr>
          <w:rFonts w:ascii="Times New Roman" w:hAnsi="Times New Roman" w:cs="Times New Roman"/>
          <w:kern w:val="1"/>
          <w:sz w:val="24"/>
          <w:szCs w:val="24"/>
        </w:rPr>
        <w:t xml:space="preserve"> civil war </w:t>
      </w:r>
      <w:r w:rsidR="000666B1"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w:t>
      </w:r>
      <w:r w:rsidR="000666B1" w:rsidRPr="007420D5">
        <w:rPr>
          <w:rFonts w:ascii="Times New Roman" w:hAnsi="Times New Roman" w:cs="Times New Roman"/>
          <w:kern w:val="1"/>
          <w:sz w:val="24"/>
          <w:szCs w:val="24"/>
        </w:rPr>
        <w:t xml:space="preserve">men </w:t>
      </w:r>
      <w:r w:rsidR="005C75C8" w:rsidRPr="007420D5">
        <w:rPr>
          <w:rFonts w:ascii="Times New Roman" w:hAnsi="Times New Roman" w:cs="Times New Roman"/>
          <w:kern w:val="1"/>
          <w:sz w:val="24"/>
          <w:szCs w:val="24"/>
        </w:rPr>
        <w:t>were</w:t>
      </w:r>
      <w:r w:rsidR="000666B1" w:rsidRPr="007420D5">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temporar</w:t>
      </w:r>
      <w:r w:rsidR="000666B1" w:rsidRPr="007420D5">
        <w:rPr>
          <w:rFonts w:ascii="Times New Roman" w:hAnsi="Times New Roman" w:cs="Times New Roman"/>
          <w:kern w:val="1"/>
          <w:sz w:val="24"/>
          <w:szCs w:val="24"/>
        </w:rPr>
        <w:t>ily</w:t>
      </w:r>
      <w:r w:rsidR="00EC73EE" w:rsidRPr="007420D5">
        <w:rPr>
          <w:rFonts w:ascii="Times New Roman" w:hAnsi="Times New Roman" w:cs="Times New Roman"/>
          <w:kern w:val="1"/>
          <w:sz w:val="24"/>
          <w:szCs w:val="24"/>
        </w:rPr>
        <w:t xml:space="preserve"> recru</w:t>
      </w:r>
      <w:r w:rsidR="000666B1" w:rsidRPr="007420D5">
        <w:rPr>
          <w:rFonts w:ascii="Times New Roman" w:hAnsi="Times New Roman" w:cs="Times New Roman"/>
          <w:kern w:val="1"/>
          <w:sz w:val="24"/>
          <w:szCs w:val="24"/>
        </w:rPr>
        <w:t>ited</w:t>
      </w:r>
      <w:r w:rsidR="00EC73EE" w:rsidRPr="007420D5">
        <w:rPr>
          <w:rFonts w:ascii="Times New Roman" w:hAnsi="Times New Roman" w:cs="Times New Roman"/>
          <w:kern w:val="1"/>
          <w:sz w:val="24"/>
          <w:szCs w:val="24"/>
        </w:rPr>
        <w:t xml:space="preserve"> in </w:t>
      </w:r>
      <w:r w:rsidR="000775A4"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friendly</w:t>
      </w:r>
      <w:r w:rsidR="000775A4"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villages to pursue </w:t>
      </w:r>
      <w:r w:rsidR="000775A4"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outlaws</w:t>
      </w:r>
      <w:r w:rsidR="000775A4"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w:t>
      </w:r>
      <w:r w:rsidR="007B7107">
        <w:rPr>
          <w:rFonts w:ascii="Times New Roman" w:hAnsi="Times New Roman" w:cs="Times New Roman"/>
          <w:kern w:val="1"/>
          <w:sz w:val="24"/>
          <w:szCs w:val="24"/>
        </w:rPr>
        <w:t xml:space="preserve"> In this conflict, t</w:t>
      </w:r>
      <w:r w:rsidR="00EC73EE" w:rsidRPr="007420D5">
        <w:rPr>
          <w:rFonts w:ascii="Times New Roman" w:hAnsi="Times New Roman" w:cs="Times New Roman"/>
          <w:kern w:val="1"/>
          <w:sz w:val="24"/>
          <w:szCs w:val="24"/>
        </w:rPr>
        <w:t xml:space="preserve">he </w:t>
      </w:r>
      <w:r>
        <w:rPr>
          <w:rFonts w:ascii="Times New Roman" w:hAnsi="Times New Roman" w:cs="Times New Roman"/>
          <w:kern w:val="1"/>
          <w:sz w:val="24"/>
          <w:szCs w:val="24"/>
        </w:rPr>
        <w:t xml:space="preserve">warring parties expanded </w:t>
      </w:r>
      <w:r w:rsidR="00EC73EE" w:rsidRPr="007420D5">
        <w:rPr>
          <w:rFonts w:ascii="Times New Roman" w:hAnsi="Times New Roman" w:cs="Times New Roman"/>
          <w:kern w:val="1"/>
          <w:sz w:val="24"/>
          <w:szCs w:val="24"/>
        </w:rPr>
        <w:t xml:space="preserve">violent control of </w:t>
      </w:r>
      <w:r w:rsidR="00AD2968">
        <w:rPr>
          <w:rFonts w:ascii="Times New Roman" w:hAnsi="Times New Roman" w:cs="Times New Roman"/>
          <w:kern w:val="1"/>
          <w:sz w:val="24"/>
          <w:szCs w:val="24"/>
        </w:rPr>
        <w:t>local populations</w:t>
      </w:r>
      <w:r>
        <w:rPr>
          <w:rFonts w:ascii="Times New Roman" w:hAnsi="Times New Roman" w:cs="Times New Roman"/>
          <w:kern w:val="1"/>
          <w:sz w:val="24"/>
          <w:szCs w:val="24"/>
        </w:rPr>
        <w:t xml:space="preserve"> to the individual level</w:t>
      </w:r>
      <w:r w:rsidR="00B4562F">
        <w:rPr>
          <w:rFonts w:ascii="Times New Roman" w:hAnsi="Times New Roman" w:cs="Times New Roman"/>
          <w:kern w:val="1"/>
          <w:sz w:val="24"/>
          <w:szCs w:val="24"/>
        </w:rPr>
        <w:t>.</w:t>
      </w:r>
      <w:r w:rsidR="00130450">
        <w:rPr>
          <w:rFonts w:ascii="Times New Roman" w:hAnsi="Times New Roman" w:cs="Times New Roman"/>
          <w:kern w:val="1"/>
          <w:sz w:val="24"/>
          <w:szCs w:val="24"/>
        </w:rPr>
        <w:t xml:space="preserve"> </w:t>
      </w:r>
      <w:r w:rsidR="00B4562F">
        <w:rPr>
          <w:rFonts w:ascii="Times New Roman" w:hAnsi="Times New Roman" w:cs="Times New Roman"/>
          <w:kern w:val="1"/>
          <w:sz w:val="24"/>
          <w:szCs w:val="24"/>
        </w:rPr>
        <w:t>T</w:t>
      </w:r>
      <w:r w:rsidR="00130450">
        <w:rPr>
          <w:rFonts w:ascii="Times New Roman" w:hAnsi="Times New Roman" w:cs="Times New Roman"/>
          <w:kern w:val="1"/>
          <w:sz w:val="24"/>
          <w:szCs w:val="24"/>
        </w:rPr>
        <w:t>heir</w:t>
      </w:r>
      <w:r>
        <w:rPr>
          <w:rFonts w:ascii="Times New Roman" w:hAnsi="Times New Roman" w:cs="Times New Roman"/>
          <w:kern w:val="1"/>
          <w:sz w:val="24"/>
          <w:szCs w:val="24"/>
        </w:rPr>
        <w:t xml:space="preserve"> r</w:t>
      </w:r>
      <w:r w:rsidR="00EC73EE" w:rsidRPr="007420D5">
        <w:rPr>
          <w:rFonts w:ascii="Times New Roman" w:hAnsi="Times New Roman" w:cs="Times New Roman"/>
          <w:kern w:val="1"/>
          <w:sz w:val="24"/>
          <w:szCs w:val="24"/>
        </w:rPr>
        <w:t xml:space="preserve">ecruitment of informers, scouts and </w:t>
      </w:r>
      <w:r w:rsidR="00762F6B"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home guards</w:t>
      </w:r>
      <w:r w:rsidR="00762F6B"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during the 1960s formed the basis for a fine-meshed intelligence network</w:t>
      </w:r>
      <w:r w:rsidR="00B4562F">
        <w:rPr>
          <w:rFonts w:ascii="Times New Roman" w:hAnsi="Times New Roman" w:cs="Times New Roman"/>
          <w:kern w:val="1"/>
          <w:sz w:val="24"/>
          <w:szCs w:val="24"/>
        </w:rPr>
        <w:t xml:space="preserve"> and i</w:t>
      </w:r>
      <w:r w:rsidR="00EC73EE" w:rsidRPr="007420D5">
        <w:rPr>
          <w:rFonts w:ascii="Times New Roman" w:hAnsi="Times New Roman" w:cs="Times New Roman"/>
          <w:kern w:val="1"/>
          <w:sz w:val="24"/>
          <w:szCs w:val="24"/>
        </w:rPr>
        <w:t xml:space="preserve">n the last years of the </w:t>
      </w:r>
      <w:r w:rsidR="00C67B20">
        <w:rPr>
          <w:rFonts w:ascii="Times New Roman" w:hAnsi="Times New Roman" w:cs="Times New Roman"/>
          <w:kern w:val="1"/>
          <w:sz w:val="24"/>
          <w:szCs w:val="24"/>
        </w:rPr>
        <w:t xml:space="preserve">first civil war, </w:t>
      </w:r>
      <w:r w:rsidRPr="007420D5">
        <w:rPr>
          <w:rFonts w:ascii="Times New Roman" w:hAnsi="Times New Roman" w:cs="Times New Roman"/>
          <w:kern w:val="1"/>
          <w:sz w:val="24"/>
          <w:szCs w:val="24"/>
        </w:rPr>
        <w:t>local government authorities in the south</w:t>
      </w:r>
      <w:r>
        <w:rPr>
          <w:rFonts w:ascii="Times New Roman" w:hAnsi="Times New Roman" w:cs="Times New Roman"/>
          <w:kern w:val="1"/>
          <w:sz w:val="24"/>
          <w:szCs w:val="24"/>
        </w:rPr>
        <w:t xml:space="preserve"> </w:t>
      </w:r>
      <w:r w:rsidR="00130450">
        <w:rPr>
          <w:rFonts w:ascii="Times New Roman" w:hAnsi="Times New Roman" w:cs="Times New Roman"/>
          <w:kern w:val="1"/>
          <w:sz w:val="24"/>
          <w:szCs w:val="24"/>
        </w:rPr>
        <w:t xml:space="preserve">also </w:t>
      </w:r>
      <w:r>
        <w:rPr>
          <w:rFonts w:ascii="Times New Roman" w:hAnsi="Times New Roman" w:cs="Times New Roman"/>
          <w:kern w:val="1"/>
          <w:sz w:val="24"/>
          <w:szCs w:val="24"/>
        </w:rPr>
        <w:t xml:space="preserve">established </w:t>
      </w:r>
      <w:r w:rsidR="00C67B20">
        <w:rPr>
          <w:rFonts w:ascii="Times New Roman" w:hAnsi="Times New Roman" w:cs="Times New Roman"/>
          <w:kern w:val="1"/>
          <w:sz w:val="24"/>
          <w:szCs w:val="24"/>
        </w:rPr>
        <w:t>a formal</w:t>
      </w:r>
      <w:r w:rsidR="00EC73EE" w:rsidRPr="007420D5">
        <w:rPr>
          <w:rFonts w:ascii="Times New Roman" w:hAnsi="Times New Roman" w:cs="Times New Roman"/>
          <w:kern w:val="1"/>
          <w:sz w:val="24"/>
          <w:szCs w:val="24"/>
        </w:rPr>
        <w:t xml:space="preserve"> system of National Guards</w:t>
      </w:r>
      <w:r w:rsidR="005C75C8" w:rsidRPr="007420D5">
        <w:rPr>
          <w:rFonts w:ascii="Times New Roman" w:hAnsi="Times New Roman" w:cs="Times New Roman"/>
          <w:kern w:val="1"/>
          <w:sz w:val="24"/>
          <w:szCs w:val="24"/>
        </w:rPr>
        <w:t xml:space="preserve"> (</w:t>
      </w:r>
      <w:r w:rsidR="005C75C8" w:rsidRPr="007420D5">
        <w:rPr>
          <w:rFonts w:ascii="Times New Roman" w:hAnsi="Times New Roman" w:cs="Times New Roman"/>
          <w:i/>
          <w:kern w:val="1"/>
          <w:sz w:val="24"/>
          <w:szCs w:val="24"/>
        </w:rPr>
        <w:t>Aras Watani</w:t>
      </w:r>
      <w:r w:rsidR="005C75C8" w:rsidRPr="007420D5">
        <w:rPr>
          <w:rFonts w:ascii="Times New Roman" w:hAnsi="Times New Roman" w:cs="Times New Roman"/>
          <w:kern w:val="1"/>
          <w:sz w:val="24"/>
          <w:szCs w:val="24"/>
        </w:rPr>
        <w:t>)</w:t>
      </w:r>
      <w:r w:rsidR="00717FF4">
        <w:rPr>
          <w:rFonts w:ascii="Times New Roman" w:hAnsi="Times New Roman" w:cs="Times New Roman"/>
          <w:kern w:val="1"/>
          <w:sz w:val="24"/>
          <w:szCs w:val="24"/>
        </w:rPr>
        <w:t xml:space="preserve"> as informers and as </w:t>
      </w:r>
      <w:r w:rsidR="005C75C8" w:rsidRPr="007420D5">
        <w:rPr>
          <w:rFonts w:ascii="Times New Roman" w:hAnsi="Times New Roman" w:cs="Times New Roman"/>
          <w:kern w:val="1"/>
          <w:sz w:val="24"/>
          <w:szCs w:val="24"/>
        </w:rPr>
        <w:t xml:space="preserve">armed auxiliary troops. </w:t>
      </w:r>
      <w:r w:rsidR="00EC73EE" w:rsidRPr="007420D5">
        <w:rPr>
          <w:rFonts w:ascii="Times New Roman" w:hAnsi="Times New Roman" w:cs="Times New Roman"/>
          <w:kern w:val="1"/>
          <w:sz w:val="24"/>
          <w:szCs w:val="24"/>
        </w:rPr>
        <w:t>By the mid-1960s, the Anya</w:t>
      </w:r>
      <w:r w:rsidR="006066A9">
        <w:rPr>
          <w:rFonts w:ascii="Times New Roman" w:hAnsi="Times New Roman" w:cs="Times New Roman"/>
          <w:kern w:val="1"/>
          <w:sz w:val="24"/>
          <w:szCs w:val="24"/>
        </w:rPr>
        <w:t>-</w:t>
      </w:r>
      <w:r w:rsidR="00F946A7">
        <w:rPr>
          <w:rFonts w:ascii="Times New Roman" w:hAnsi="Times New Roman" w:cs="Times New Roman"/>
          <w:kern w:val="1"/>
          <w:sz w:val="24"/>
          <w:szCs w:val="24"/>
        </w:rPr>
        <w:t>N</w:t>
      </w:r>
      <w:r w:rsidR="00EC73EE" w:rsidRPr="007420D5">
        <w:rPr>
          <w:rFonts w:ascii="Times New Roman" w:hAnsi="Times New Roman" w:cs="Times New Roman"/>
          <w:kern w:val="1"/>
          <w:sz w:val="24"/>
          <w:szCs w:val="24"/>
        </w:rPr>
        <w:t xml:space="preserve">ya rebels of the first civil war </w:t>
      </w:r>
      <w:r w:rsidR="00AD1033">
        <w:rPr>
          <w:rFonts w:ascii="Times New Roman" w:hAnsi="Times New Roman" w:cs="Times New Roman"/>
          <w:kern w:val="1"/>
          <w:sz w:val="24"/>
          <w:szCs w:val="24"/>
        </w:rPr>
        <w:t xml:space="preserve">had </w:t>
      </w:r>
      <w:r w:rsidR="005C75C8" w:rsidRPr="007420D5">
        <w:rPr>
          <w:rFonts w:ascii="Times New Roman" w:hAnsi="Times New Roman" w:cs="Times New Roman"/>
          <w:kern w:val="1"/>
          <w:sz w:val="24"/>
          <w:szCs w:val="24"/>
        </w:rPr>
        <w:t xml:space="preserve">similarly </w:t>
      </w:r>
      <w:r w:rsidR="00EC73EE" w:rsidRPr="007420D5">
        <w:rPr>
          <w:rFonts w:ascii="Times New Roman" w:hAnsi="Times New Roman" w:cs="Times New Roman"/>
          <w:kern w:val="1"/>
          <w:sz w:val="24"/>
          <w:szCs w:val="24"/>
        </w:rPr>
        <w:t xml:space="preserve">developed networks of scouts, informants and local </w:t>
      </w:r>
      <w:r w:rsidR="005158B3"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guards</w:t>
      </w:r>
      <w:r w:rsidR="005158B3" w:rsidRPr="007420D5">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w:t>
      </w:r>
      <w:r w:rsidR="008F38EF">
        <w:rPr>
          <w:rFonts w:ascii="Times New Roman" w:hAnsi="Times New Roman" w:cs="Times New Roman"/>
          <w:kern w:val="1"/>
          <w:sz w:val="24"/>
          <w:szCs w:val="24"/>
        </w:rPr>
        <w:t>Accumulated evidence from government security files indicate that i</w:t>
      </w:r>
      <w:r w:rsidR="00900A4A">
        <w:rPr>
          <w:rFonts w:ascii="Times New Roman" w:hAnsi="Times New Roman" w:cs="Times New Roman"/>
          <w:kern w:val="1"/>
          <w:sz w:val="24"/>
          <w:szCs w:val="24"/>
        </w:rPr>
        <w:t>n some months,</w:t>
      </w:r>
      <w:r w:rsidR="00EC73EE" w:rsidRPr="007420D5">
        <w:rPr>
          <w:rFonts w:ascii="Times New Roman" w:hAnsi="Times New Roman" w:cs="Times New Roman"/>
          <w:kern w:val="1"/>
          <w:sz w:val="24"/>
          <w:szCs w:val="24"/>
        </w:rPr>
        <w:t xml:space="preserve"> their violent retribution against chief</w:t>
      </w:r>
      <w:r w:rsidR="00C93ECB">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s police, suspected collaborators and informants (and their villages) surpassed the number of attacks on the Sudanese army or police</w:t>
      </w:r>
      <w:r w:rsidR="00130450">
        <w:rPr>
          <w:rFonts w:ascii="Times New Roman" w:hAnsi="Times New Roman" w:cs="Times New Roman"/>
          <w:kern w:val="1"/>
          <w:sz w:val="24"/>
          <w:szCs w:val="24"/>
        </w:rPr>
        <w:t xml:space="preserve"> (</w:t>
      </w:r>
      <w:r w:rsidR="00130450" w:rsidRPr="00D53D13">
        <w:rPr>
          <w:rFonts w:ascii="Times New Roman" w:hAnsi="Times New Roman" w:cs="Times New Roman"/>
          <w:i/>
          <w:kern w:val="1"/>
          <w:sz w:val="24"/>
          <w:szCs w:val="24"/>
        </w:rPr>
        <w:t>ibid.</w:t>
      </w:r>
      <w:r w:rsidR="00130450">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w:t>
      </w:r>
    </w:p>
    <w:p w14:paraId="7F603551" w14:textId="77777777" w:rsidR="00F655AB" w:rsidRPr="007420D5" w:rsidRDefault="00F655A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2F342051" w14:textId="6A72D556" w:rsidR="00F655AB" w:rsidRDefault="00784A16"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In t</w:t>
      </w:r>
      <w:r w:rsidR="001969A8">
        <w:rPr>
          <w:rFonts w:ascii="Times New Roman" w:hAnsi="Times New Roman" w:cs="Times New Roman"/>
          <w:kern w:val="1"/>
          <w:sz w:val="24"/>
          <w:szCs w:val="24"/>
        </w:rPr>
        <w:t>he</w:t>
      </w:r>
      <w:r w:rsidR="00344D1F" w:rsidRPr="007420D5">
        <w:rPr>
          <w:rFonts w:ascii="Times New Roman" w:hAnsi="Times New Roman" w:cs="Times New Roman"/>
          <w:kern w:val="1"/>
          <w:sz w:val="24"/>
          <w:szCs w:val="24"/>
        </w:rPr>
        <w:t xml:space="preserve"> first decades of Sudan’s independence</w:t>
      </w:r>
      <w:r>
        <w:rPr>
          <w:rFonts w:ascii="Times New Roman" w:hAnsi="Times New Roman" w:cs="Times New Roman"/>
          <w:kern w:val="1"/>
          <w:sz w:val="24"/>
          <w:szCs w:val="24"/>
        </w:rPr>
        <w:t xml:space="preserve">, armed parties in a growing civil war </w:t>
      </w:r>
      <w:r w:rsidR="007A574A">
        <w:rPr>
          <w:rFonts w:ascii="Times New Roman" w:hAnsi="Times New Roman" w:cs="Times New Roman"/>
          <w:kern w:val="1"/>
          <w:sz w:val="24"/>
          <w:szCs w:val="24"/>
        </w:rPr>
        <w:t>employed,</w:t>
      </w:r>
      <w:r w:rsidR="000606FE">
        <w:rPr>
          <w:rFonts w:ascii="Times New Roman" w:hAnsi="Times New Roman" w:cs="Times New Roman"/>
          <w:kern w:val="1"/>
          <w:sz w:val="24"/>
          <w:szCs w:val="24"/>
        </w:rPr>
        <w:t xml:space="preserve"> and </w:t>
      </w:r>
      <w:r w:rsidR="007A574A">
        <w:rPr>
          <w:rFonts w:ascii="Times New Roman" w:hAnsi="Times New Roman" w:cs="Times New Roman"/>
          <w:kern w:val="1"/>
          <w:sz w:val="24"/>
          <w:szCs w:val="24"/>
        </w:rPr>
        <w:t>developed on,</w:t>
      </w:r>
      <w:r w:rsidR="00CE1C94">
        <w:rPr>
          <w:rFonts w:ascii="Times New Roman" w:hAnsi="Times New Roman" w:cs="Times New Roman"/>
          <w:kern w:val="1"/>
          <w:sz w:val="24"/>
          <w:szCs w:val="24"/>
        </w:rPr>
        <w:t xml:space="preserve"> </w:t>
      </w:r>
      <w:r w:rsidR="00C82EA1">
        <w:rPr>
          <w:rFonts w:ascii="Times New Roman" w:hAnsi="Times New Roman" w:cs="Times New Roman"/>
          <w:kern w:val="1"/>
          <w:sz w:val="24"/>
          <w:szCs w:val="24"/>
        </w:rPr>
        <w:t>established</w:t>
      </w:r>
      <w:r w:rsidR="00FF2E38">
        <w:rPr>
          <w:rFonts w:ascii="Times New Roman" w:hAnsi="Times New Roman" w:cs="Times New Roman"/>
          <w:kern w:val="1"/>
          <w:sz w:val="24"/>
          <w:szCs w:val="24"/>
        </w:rPr>
        <w:t xml:space="preserve"> </w:t>
      </w:r>
      <w:r w:rsidR="003649E3">
        <w:rPr>
          <w:rFonts w:ascii="Times New Roman" w:hAnsi="Times New Roman" w:cs="Times New Roman"/>
          <w:kern w:val="1"/>
          <w:sz w:val="24"/>
          <w:szCs w:val="24"/>
        </w:rPr>
        <w:t>violent</w:t>
      </w:r>
      <w:r w:rsidR="00CE1C94">
        <w:rPr>
          <w:rFonts w:ascii="Times New Roman" w:hAnsi="Times New Roman" w:cs="Times New Roman"/>
          <w:kern w:val="1"/>
          <w:sz w:val="24"/>
          <w:szCs w:val="24"/>
        </w:rPr>
        <w:t xml:space="preserve"> practi</w:t>
      </w:r>
      <w:r w:rsidR="000456C0">
        <w:rPr>
          <w:rFonts w:ascii="Times New Roman" w:hAnsi="Times New Roman" w:cs="Times New Roman"/>
          <w:kern w:val="1"/>
          <w:sz w:val="24"/>
          <w:szCs w:val="24"/>
        </w:rPr>
        <w:t>c</w:t>
      </w:r>
      <w:r w:rsidR="00CE1C94">
        <w:rPr>
          <w:rFonts w:ascii="Times New Roman" w:hAnsi="Times New Roman" w:cs="Times New Roman"/>
          <w:kern w:val="1"/>
          <w:sz w:val="24"/>
          <w:szCs w:val="24"/>
        </w:rPr>
        <w:t xml:space="preserve">es involving the general population and </w:t>
      </w:r>
      <w:r w:rsidR="00EC73EE" w:rsidRPr="007420D5">
        <w:rPr>
          <w:rFonts w:ascii="Times New Roman" w:hAnsi="Times New Roman" w:cs="Times New Roman"/>
          <w:kern w:val="1"/>
          <w:sz w:val="24"/>
          <w:szCs w:val="24"/>
        </w:rPr>
        <w:t>significant</w:t>
      </w:r>
      <w:r w:rsidR="00CE1C94">
        <w:rPr>
          <w:rFonts w:ascii="Times New Roman" w:hAnsi="Times New Roman" w:cs="Times New Roman"/>
          <w:kern w:val="1"/>
          <w:sz w:val="24"/>
          <w:szCs w:val="24"/>
        </w:rPr>
        <w:t>ly</w:t>
      </w:r>
      <w:r w:rsidR="00EC73EE" w:rsidRPr="007420D5">
        <w:rPr>
          <w:rFonts w:ascii="Times New Roman" w:hAnsi="Times New Roman" w:cs="Times New Roman"/>
          <w:kern w:val="1"/>
          <w:sz w:val="24"/>
          <w:szCs w:val="24"/>
        </w:rPr>
        <w:t xml:space="preserve"> expan</w:t>
      </w:r>
      <w:r w:rsidR="00CE1C94">
        <w:rPr>
          <w:rFonts w:ascii="Times New Roman" w:hAnsi="Times New Roman" w:cs="Times New Roman"/>
          <w:kern w:val="1"/>
          <w:sz w:val="24"/>
          <w:szCs w:val="24"/>
        </w:rPr>
        <w:t>ded</w:t>
      </w:r>
      <w:r w:rsidR="00EC73EE" w:rsidRPr="007420D5">
        <w:rPr>
          <w:rFonts w:ascii="Times New Roman" w:hAnsi="Times New Roman" w:cs="Times New Roman"/>
          <w:kern w:val="1"/>
          <w:sz w:val="24"/>
          <w:szCs w:val="24"/>
        </w:rPr>
        <w:t xml:space="preserve"> control over individuals and their movements</w:t>
      </w:r>
      <w:r w:rsidR="00EB4F74">
        <w:rPr>
          <w:rFonts w:ascii="Times New Roman" w:hAnsi="Times New Roman" w:cs="Times New Roman"/>
          <w:kern w:val="1"/>
          <w:sz w:val="24"/>
          <w:szCs w:val="24"/>
        </w:rPr>
        <w:t xml:space="preserve"> </w:t>
      </w:r>
      <w:r w:rsidR="00BB03EB">
        <w:rPr>
          <w:rFonts w:ascii="Times New Roman" w:hAnsi="Times New Roman" w:cs="Times New Roman"/>
          <w:kern w:val="1"/>
          <w:sz w:val="24"/>
          <w:szCs w:val="24"/>
        </w:rPr>
        <w:t xml:space="preserve">(see </w:t>
      </w:r>
      <w:r w:rsidR="008E4D04">
        <w:rPr>
          <w:rFonts w:ascii="Times New Roman" w:hAnsi="Times New Roman" w:cs="Times New Roman"/>
          <w:kern w:val="1"/>
          <w:sz w:val="24"/>
          <w:szCs w:val="24"/>
        </w:rPr>
        <w:t>Komey</w:t>
      </w:r>
      <w:r w:rsidR="00BB03EB">
        <w:rPr>
          <w:rFonts w:ascii="Times New Roman" w:hAnsi="Times New Roman" w:cs="Times New Roman"/>
          <w:kern w:val="1"/>
          <w:sz w:val="24"/>
          <w:szCs w:val="24"/>
        </w:rPr>
        <w:t>, 2010</w:t>
      </w:r>
      <w:r w:rsidR="00CA39E8">
        <w:rPr>
          <w:rFonts w:ascii="Times New Roman" w:hAnsi="Times New Roman" w:cs="Times New Roman"/>
          <w:kern w:val="1"/>
          <w:sz w:val="24"/>
          <w:szCs w:val="24"/>
        </w:rPr>
        <w:t>; Rolandsen and Kindersley, 2019</w:t>
      </w:r>
      <w:r w:rsidR="00BB03EB">
        <w:rPr>
          <w:rFonts w:ascii="Times New Roman" w:hAnsi="Times New Roman" w:cs="Times New Roman"/>
          <w:kern w:val="1"/>
          <w:sz w:val="24"/>
          <w:szCs w:val="24"/>
        </w:rPr>
        <w:t>)</w:t>
      </w:r>
      <w:r w:rsidR="00EC73EE" w:rsidRPr="007420D5">
        <w:rPr>
          <w:rFonts w:ascii="Times New Roman" w:hAnsi="Times New Roman" w:cs="Times New Roman"/>
          <w:kern w:val="1"/>
          <w:sz w:val="24"/>
          <w:szCs w:val="24"/>
        </w:rPr>
        <w:t xml:space="preserve">. </w:t>
      </w:r>
      <w:r w:rsidR="00CE1C94">
        <w:rPr>
          <w:rFonts w:ascii="Times New Roman" w:hAnsi="Times New Roman" w:cs="Times New Roman"/>
          <w:kern w:val="1"/>
          <w:sz w:val="24"/>
          <w:szCs w:val="24"/>
        </w:rPr>
        <w:t xml:space="preserve">More recent </w:t>
      </w:r>
      <w:r w:rsidR="00344D1F" w:rsidRPr="007420D5">
        <w:rPr>
          <w:rFonts w:ascii="Times New Roman" w:hAnsi="Times New Roman" w:cs="Times New Roman"/>
          <w:kern w:val="1"/>
          <w:sz w:val="24"/>
          <w:szCs w:val="24"/>
        </w:rPr>
        <w:t>expansion</w:t>
      </w:r>
      <w:r w:rsidR="00CE1C94">
        <w:rPr>
          <w:rFonts w:ascii="Times New Roman" w:hAnsi="Times New Roman" w:cs="Times New Roman"/>
          <w:kern w:val="1"/>
          <w:sz w:val="24"/>
          <w:szCs w:val="24"/>
        </w:rPr>
        <w:t>s</w:t>
      </w:r>
      <w:r w:rsidR="00344D1F" w:rsidRPr="007420D5">
        <w:rPr>
          <w:rFonts w:ascii="Times New Roman" w:hAnsi="Times New Roman" w:cs="Times New Roman"/>
          <w:kern w:val="1"/>
          <w:sz w:val="24"/>
          <w:szCs w:val="24"/>
        </w:rPr>
        <w:t xml:space="preserve"> of </w:t>
      </w:r>
      <w:r w:rsidR="00CE1C94">
        <w:rPr>
          <w:rFonts w:ascii="Times New Roman" w:hAnsi="Times New Roman" w:cs="Times New Roman"/>
          <w:kern w:val="1"/>
          <w:sz w:val="24"/>
          <w:szCs w:val="24"/>
        </w:rPr>
        <w:t>this</w:t>
      </w:r>
      <w:r w:rsidR="007648F2">
        <w:rPr>
          <w:rFonts w:ascii="Times New Roman" w:hAnsi="Times New Roman" w:cs="Times New Roman"/>
          <w:kern w:val="1"/>
          <w:sz w:val="24"/>
          <w:szCs w:val="24"/>
        </w:rPr>
        <w:t xml:space="preserve"> </w:t>
      </w:r>
      <w:r w:rsidR="00EC73EE" w:rsidRPr="007420D5">
        <w:rPr>
          <w:rFonts w:ascii="Times New Roman" w:hAnsi="Times New Roman" w:cs="Times New Roman"/>
          <w:kern w:val="1"/>
          <w:sz w:val="24"/>
          <w:szCs w:val="24"/>
        </w:rPr>
        <w:t>informant</w:t>
      </w:r>
      <w:r w:rsidR="00071465">
        <w:rPr>
          <w:rFonts w:ascii="Times New Roman" w:hAnsi="Times New Roman" w:cs="Times New Roman"/>
          <w:kern w:val="1"/>
          <w:sz w:val="24"/>
          <w:szCs w:val="24"/>
        </w:rPr>
        <w:t>-based</w:t>
      </w:r>
      <w:r w:rsidR="00EC73EE" w:rsidRPr="007420D5">
        <w:rPr>
          <w:rFonts w:ascii="Times New Roman" w:hAnsi="Times New Roman" w:cs="Times New Roman"/>
          <w:kern w:val="1"/>
          <w:sz w:val="24"/>
          <w:szCs w:val="24"/>
        </w:rPr>
        <w:t xml:space="preserve"> security state </w:t>
      </w:r>
      <w:r w:rsidR="006C3F2D">
        <w:rPr>
          <w:rFonts w:ascii="Times New Roman" w:hAnsi="Times New Roman" w:cs="Times New Roman"/>
          <w:kern w:val="1"/>
          <w:sz w:val="24"/>
          <w:szCs w:val="24"/>
        </w:rPr>
        <w:t>are</w:t>
      </w:r>
      <w:r w:rsidR="00EC73EE" w:rsidRPr="007420D5">
        <w:rPr>
          <w:rFonts w:ascii="Times New Roman" w:hAnsi="Times New Roman" w:cs="Times New Roman"/>
          <w:kern w:val="1"/>
          <w:sz w:val="24"/>
          <w:szCs w:val="24"/>
        </w:rPr>
        <w:t xml:space="preserve"> </w:t>
      </w:r>
      <w:r w:rsidR="00B029F3">
        <w:rPr>
          <w:rFonts w:ascii="Times New Roman" w:hAnsi="Times New Roman" w:cs="Times New Roman"/>
          <w:kern w:val="1"/>
          <w:sz w:val="24"/>
          <w:szCs w:val="24"/>
        </w:rPr>
        <w:t>rooted in</w:t>
      </w:r>
      <w:r w:rsidR="00EC73EE" w:rsidRPr="007420D5">
        <w:rPr>
          <w:rFonts w:ascii="Times New Roman" w:hAnsi="Times New Roman" w:cs="Times New Roman"/>
          <w:kern w:val="1"/>
          <w:sz w:val="24"/>
          <w:szCs w:val="24"/>
        </w:rPr>
        <w:t xml:space="preserve"> logic and practice</w:t>
      </w:r>
      <w:r w:rsidR="00CE1C94">
        <w:rPr>
          <w:rFonts w:ascii="Times New Roman" w:hAnsi="Times New Roman" w:cs="Times New Roman"/>
          <w:kern w:val="1"/>
          <w:sz w:val="24"/>
          <w:szCs w:val="24"/>
        </w:rPr>
        <w:t>s from this period</w:t>
      </w:r>
      <w:r w:rsidR="00EC73EE" w:rsidRPr="007420D5">
        <w:rPr>
          <w:rFonts w:ascii="Times New Roman" w:hAnsi="Times New Roman" w:cs="Times New Roman"/>
          <w:kern w:val="1"/>
          <w:sz w:val="24"/>
          <w:szCs w:val="24"/>
        </w:rPr>
        <w:t xml:space="preserve">; the security apparatus </w:t>
      </w:r>
      <w:r w:rsidR="002949AF">
        <w:rPr>
          <w:rFonts w:ascii="Times New Roman" w:hAnsi="Times New Roman" w:cs="Times New Roman"/>
          <w:kern w:val="1"/>
          <w:sz w:val="24"/>
          <w:szCs w:val="24"/>
        </w:rPr>
        <w:t>was</w:t>
      </w:r>
      <w:r w:rsidR="00EC73EE" w:rsidRPr="007420D5">
        <w:rPr>
          <w:rFonts w:ascii="Times New Roman" w:hAnsi="Times New Roman" w:cs="Times New Roman"/>
          <w:kern w:val="1"/>
          <w:sz w:val="24"/>
          <w:szCs w:val="24"/>
        </w:rPr>
        <w:t xml:space="preserve"> not </w:t>
      </w:r>
      <w:r w:rsidR="00CA39E8">
        <w:rPr>
          <w:rFonts w:ascii="Times New Roman" w:hAnsi="Times New Roman" w:cs="Times New Roman"/>
          <w:kern w:val="1"/>
          <w:sz w:val="24"/>
          <w:szCs w:val="24"/>
        </w:rPr>
        <w:t>invented in the 1990s by</w:t>
      </w:r>
      <w:r w:rsidR="00EC73EE" w:rsidRPr="007420D5">
        <w:rPr>
          <w:rFonts w:ascii="Times New Roman" w:hAnsi="Times New Roman" w:cs="Times New Roman"/>
          <w:kern w:val="1"/>
          <w:sz w:val="24"/>
          <w:szCs w:val="24"/>
        </w:rPr>
        <w:t xml:space="preserve"> the National Islamic Front/National Congress Party regime, or by </w:t>
      </w:r>
      <w:r w:rsidR="00EC73EE" w:rsidRPr="007420D5">
        <w:rPr>
          <w:rFonts w:ascii="Times New Roman" w:hAnsi="Times New Roman" w:cs="Times New Roman"/>
          <w:kern w:val="1"/>
          <w:sz w:val="24"/>
          <w:szCs w:val="24"/>
        </w:rPr>
        <w:lastRenderedPageBreak/>
        <w:t>the post-2011 Sudan People’s Liberation Movement/Army (SPLM/A) government in South</w:t>
      </w:r>
      <w:r w:rsidR="00E76B73">
        <w:rPr>
          <w:rFonts w:ascii="Times New Roman" w:hAnsi="Times New Roman" w:cs="Times New Roman"/>
          <w:kern w:val="1"/>
          <w:sz w:val="24"/>
          <w:szCs w:val="24"/>
        </w:rPr>
        <w:t xml:space="preserve"> </w:t>
      </w:r>
      <w:r w:rsidR="00E04DE9">
        <w:rPr>
          <w:rFonts w:ascii="Times New Roman" w:hAnsi="Times New Roman" w:cs="Times New Roman"/>
          <w:kern w:val="1"/>
          <w:sz w:val="24"/>
          <w:szCs w:val="24"/>
        </w:rPr>
        <w:t xml:space="preserve">Sudan. Many of the </w:t>
      </w:r>
      <w:r w:rsidR="00C93ECB">
        <w:rPr>
          <w:rFonts w:ascii="Times New Roman" w:hAnsi="Times New Roman" w:cs="Times New Roman"/>
          <w:kern w:val="1"/>
          <w:sz w:val="24"/>
          <w:szCs w:val="24"/>
        </w:rPr>
        <w:t>apparatus’</w:t>
      </w:r>
      <w:r w:rsidR="00EC73EE" w:rsidRPr="007420D5">
        <w:rPr>
          <w:rFonts w:ascii="Times New Roman" w:hAnsi="Times New Roman" w:cs="Times New Roman"/>
          <w:kern w:val="1"/>
          <w:sz w:val="24"/>
          <w:szCs w:val="24"/>
        </w:rPr>
        <w:t xml:space="preserve"> agents and administrators </w:t>
      </w:r>
      <w:r w:rsidR="002949AF">
        <w:rPr>
          <w:rFonts w:ascii="Times New Roman" w:hAnsi="Times New Roman" w:cs="Times New Roman"/>
          <w:kern w:val="1"/>
          <w:sz w:val="24"/>
          <w:szCs w:val="24"/>
        </w:rPr>
        <w:t xml:space="preserve">would </w:t>
      </w:r>
      <w:r w:rsidR="00EC73EE" w:rsidRPr="007420D5">
        <w:rPr>
          <w:rFonts w:ascii="Times New Roman" w:hAnsi="Times New Roman" w:cs="Times New Roman"/>
          <w:kern w:val="1"/>
          <w:sz w:val="24"/>
          <w:szCs w:val="24"/>
        </w:rPr>
        <w:t>have long personal experience in security work for (often multiple) rebel</w:t>
      </w:r>
      <w:r w:rsidR="002949AF">
        <w:rPr>
          <w:rFonts w:ascii="Times New Roman" w:hAnsi="Times New Roman" w:cs="Times New Roman"/>
          <w:kern w:val="1"/>
          <w:sz w:val="24"/>
          <w:szCs w:val="24"/>
        </w:rPr>
        <w:t xml:space="preserve"> groups</w:t>
      </w:r>
      <w:r w:rsidR="00EC73EE" w:rsidRPr="007420D5">
        <w:rPr>
          <w:rFonts w:ascii="Times New Roman" w:hAnsi="Times New Roman" w:cs="Times New Roman"/>
          <w:kern w:val="1"/>
          <w:sz w:val="24"/>
          <w:szCs w:val="24"/>
        </w:rPr>
        <w:t>, militias and governments</w:t>
      </w:r>
      <w:r w:rsidR="009025FC">
        <w:rPr>
          <w:rFonts w:ascii="Times New Roman" w:hAnsi="Times New Roman" w:cs="Times New Roman"/>
          <w:kern w:val="1"/>
          <w:sz w:val="24"/>
          <w:szCs w:val="24"/>
        </w:rPr>
        <w:t xml:space="preserve"> (</w:t>
      </w:r>
      <w:r w:rsidR="00D53D13">
        <w:rPr>
          <w:rFonts w:ascii="Times New Roman" w:hAnsi="Times New Roman" w:cs="Times New Roman"/>
          <w:kern w:val="1"/>
          <w:sz w:val="24"/>
          <w:szCs w:val="24"/>
        </w:rPr>
        <w:t>c</w:t>
      </w:r>
      <w:r w:rsidR="009025FC">
        <w:rPr>
          <w:rFonts w:ascii="Times New Roman" w:hAnsi="Times New Roman" w:cs="Times New Roman"/>
          <w:kern w:val="1"/>
          <w:sz w:val="24"/>
          <w:szCs w:val="24"/>
        </w:rPr>
        <w:t>f. Weinstein, 2007)</w:t>
      </w:r>
      <w:r w:rsidR="00EC73EE" w:rsidRPr="007420D5">
        <w:rPr>
          <w:rFonts w:ascii="Times New Roman" w:hAnsi="Times New Roman" w:cs="Times New Roman"/>
          <w:kern w:val="1"/>
          <w:sz w:val="24"/>
          <w:szCs w:val="24"/>
        </w:rPr>
        <w:t>.</w:t>
      </w:r>
    </w:p>
    <w:p w14:paraId="7B308118" w14:textId="77777777" w:rsidR="00792565" w:rsidRPr="007420D5" w:rsidRDefault="0079256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478B62DD" w14:textId="77777777" w:rsidR="00DE5AB5" w:rsidRPr="007420D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sidRPr="007420D5">
        <w:rPr>
          <w:rFonts w:ascii="Times New Roman" w:hAnsi="Times New Roman" w:cs="Times New Roman"/>
          <w:b/>
          <w:kern w:val="1"/>
          <w:sz w:val="24"/>
          <w:szCs w:val="24"/>
        </w:rPr>
        <w:t xml:space="preserve">RECENT </w:t>
      </w:r>
      <w:r>
        <w:rPr>
          <w:rFonts w:ascii="Times New Roman" w:hAnsi="Times New Roman" w:cs="Times New Roman"/>
          <w:b/>
          <w:kern w:val="1"/>
          <w:sz w:val="24"/>
          <w:szCs w:val="24"/>
        </w:rPr>
        <w:t>CONFLICTS: THE IMPACT OF LARGE-SCALE TRANSNATIONAL WARFARE</w:t>
      </w:r>
    </w:p>
    <w:p w14:paraId="495CA096" w14:textId="77777777" w:rsidR="00DE5AB5" w:rsidRPr="007420D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040D8D5D" w14:textId="6AEEE461" w:rsidR="00DE5AB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A political settlement of the first civil war in 1972 was the beginning of a</w:t>
      </w:r>
      <w:r w:rsidRPr="00136223">
        <w:rPr>
          <w:rFonts w:ascii="Times New Roman" w:hAnsi="Times New Roman" w:cs="Times New Roman"/>
          <w:kern w:val="1"/>
          <w:sz w:val="24"/>
          <w:szCs w:val="24"/>
        </w:rPr>
        <w:t xml:space="preserve"> </w:t>
      </w:r>
      <w:r w:rsidRPr="007420D5">
        <w:rPr>
          <w:rFonts w:ascii="Times New Roman" w:hAnsi="Times New Roman" w:cs="Times New Roman"/>
          <w:kern w:val="1"/>
          <w:sz w:val="24"/>
          <w:szCs w:val="24"/>
        </w:rPr>
        <w:t>decade of uneasy peace</w:t>
      </w:r>
      <w:r>
        <w:rPr>
          <w:rFonts w:ascii="Times New Roman" w:hAnsi="Times New Roman" w:cs="Times New Roman"/>
          <w:kern w:val="1"/>
          <w:sz w:val="24"/>
          <w:szCs w:val="24"/>
        </w:rPr>
        <w:t>, which ended i</w:t>
      </w:r>
      <w:r w:rsidRPr="007420D5">
        <w:rPr>
          <w:rFonts w:ascii="Times New Roman" w:hAnsi="Times New Roman" w:cs="Times New Roman"/>
          <w:kern w:val="1"/>
          <w:sz w:val="24"/>
          <w:szCs w:val="24"/>
        </w:rPr>
        <w:t>n 1983</w:t>
      </w:r>
      <w:r>
        <w:rPr>
          <w:rFonts w:ascii="Times New Roman" w:hAnsi="Times New Roman" w:cs="Times New Roman"/>
          <w:kern w:val="1"/>
          <w:sz w:val="24"/>
          <w:szCs w:val="24"/>
        </w:rPr>
        <w:t xml:space="preserve"> when sporadic </w:t>
      </w:r>
      <w:r w:rsidRPr="007420D5">
        <w:rPr>
          <w:rFonts w:ascii="Times New Roman" w:hAnsi="Times New Roman" w:cs="Times New Roman"/>
          <w:kern w:val="1"/>
          <w:sz w:val="24"/>
          <w:szCs w:val="24"/>
        </w:rPr>
        <w:t>violence escalated to the level of civil war and the SPLM/A was founded.</w:t>
      </w:r>
      <w:r>
        <w:rPr>
          <w:rFonts w:ascii="Times New Roman" w:hAnsi="Times New Roman" w:cs="Times New Roman"/>
          <w:kern w:val="1"/>
          <w:sz w:val="24"/>
          <w:szCs w:val="24"/>
        </w:rPr>
        <w:t xml:space="preserve"> </w:t>
      </w:r>
      <w:r w:rsidR="00511020">
        <w:rPr>
          <w:rFonts w:ascii="Times New Roman" w:hAnsi="Times New Roman" w:cs="Times New Roman"/>
          <w:kern w:val="1"/>
          <w:sz w:val="24"/>
          <w:szCs w:val="24"/>
        </w:rPr>
        <w:t>T</w:t>
      </w:r>
      <w:r w:rsidR="00217A1E">
        <w:rPr>
          <w:rFonts w:ascii="Times New Roman" w:hAnsi="Times New Roman" w:cs="Times New Roman"/>
          <w:kern w:val="1"/>
          <w:sz w:val="24"/>
          <w:szCs w:val="24"/>
        </w:rPr>
        <w:t>he ensuing t</w:t>
      </w:r>
      <w:r w:rsidR="00511020">
        <w:rPr>
          <w:rFonts w:ascii="Times New Roman" w:hAnsi="Times New Roman" w:cs="Times New Roman"/>
          <w:kern w:val="1"/>
          <w:sz w:val="24"/>
          <w:szCs w:val="24"/>
        </w:rPr>
        <w:t xml:space="preserve">wenty-two years of conflict cemented endemic logics and emic theories of command, strategy, and military morality that underpinned </w:t>
      </w:r>
      <w:r w:rsidR="00821C00">
        <w:rPr>
          <w:rFonts w:ascii="Times New Roman" w:hAnsi="Times New Roman" w:cs="Times New Roman"/>
          <w:kern w:val="1"/>
          <w:sz w:val="24"/>
          <w:szCs w:val="24"/>
        </w:rPr>
        <w:t xml:space="preserve">shifting </w:t>
      </w:r>
      <w:r w:rsidR="00DD1787">
        <w:rPr>
          <w:rFonts w:ascii="Times New Roman" w:hAnsi="Times New Roman" w:cs="Times New Roman"/>
          <w:kern w:val="1"/>
          <w:sz w:val="24"/>
          <w:szCs w:val="24"/>
        </w:rPr>
        <w:t>norms</w:t>
      </w:r>
      <w:r w:rsidR="00511020">
        <w:rPr>
          <w:rFonts w:ascii="Times New Roman" w:hAnsi="Times New Roman" w:cs="Times New Roman"/>
          <w:kern w:val="1"/>
          <w:sz w:val="24"/>
          <w:szCs w:val="24"/>
        </w:rPr>
        <w:t xml:space="preserve"> of acceptable violence against populations during war. </w:t>
      </w:r>
      <w:r>
        <w:rPr>
          <w:rFonts w:ascii="Times New Roman" w:hAnsi="Times New Roman" w:cs="Times New Roman"/>
          <w:kern w:val="1"/>
          <w:sz w:val="24"/>
          <w:szCs w:val="24"/>
        </w:rPr>
        <w:t>Th</w:t>
      </w:r>
      <w:r w:rsidR="00511020">
        <w:rPr>
          <w:rFonts w:ascii="Times New Roman" w:hAnsi="Times New Roman" w:cs="Times New Roman"/>
          <w:kern w:val="1"/>
          <w:sz w:val="24"/>
          <w:szCs w:val="24"/>
        </w:rPr>
        <w:t>e</w:t>
      </w:r>
      <w:r w:rsidRPr="007420D5">
        <w:rPr>
          <w:rFonts w:ascii="Times New Roman" w:hAnsi="Times New Roman" w:cs="Times New Roman"/>
          <w:kern w:val="1"/>
          <w:sz w:val="24"/>
          <w:szCs w:val="24"/>
        </w:rPr>
        <w:t xml:space="preserve"> war was fought on a larger scale than the first, over a longer period</w:t>
      </w:r>
      <w:r>
        <w:rPr>
          <w:rFonts w:ascii="Times New Roman" w:hAnsi="Times New Roman" w:cs="Times New Roman"/>
          <w:kern w:val="1"/>
          <w:sz w:val="24"/>
          <w:szCs w:val="24"/>
        </w:rPr>
        <w:t>, and with moments of intense brutality</w:t>
      </w:r>
      <w:r w:rsidR="00511020">
        <w:rPr>
          <w:rFonts w:ascii="Times New Roman" w:hAnsi="Times New Roman" w:cs="Times New Roman"/>
          <w:kern w:val="1"/>
          <w:sz w:val="24"/>
          <w:szCs w:val="24"/>
        </w:rPr>
        <w:t>. This was</w:t>
      </w:r>
      <w:r>
        <w:rPr>
          <w:rFonts w:ascii="Times New Roman" w:hAnsi="Times New Roman" w:cs="Times New Roman"/>
          <w:kern w:val="1"/>
          <w:sz w:val="24"/>
          <w:szCs w:val="24"/>
        </w:rPr>
        <w:t xml:space="preserve"> particularly </w:t>
      </w:r>
      <w:r w:rsidR="00511020">
        <w:rPr>
          <w:rFonts w:ascii="Times New Roman" w:hAnsi="Times New Roman" w:cs="Times New Roman"/>
          <w:kern w:val="1"/>
          <w:sz w:val="24"/>
          <w:szCs w:val="24"/>
        </w:rPr>
        <w:t xml:space="preserve">manifest after 1991 when </w:t>
      </w:r>
      <w:r w:rsidRPr="007420D5">
        <w:rPr>
          <w:rFonts w:ascii="Times New Roman" w:hAnsi="Times New Roman" w:cs="Times New Roman"/>
          <w:kern w:val="1"/>
          <w:sz w:val="24"/>
          <w:szCs w:val="24"/>
        </w:rPr>
        <w:t>factional politics and competition for resources and power split the SPLM/A</w:t>
      </w:r>
      <w:r>
        <w:rPr>
          <w:rFonts w:ascii="Times New Roman" w:hAnsi="Times New Roman" w:cs="Times New Roman"/>
          <w:kern w:val="1"/>
          <w:sz w:val="24"/>
          <w:szCs w:val="24"/>
        </w:rPr>
        <w:t xml:space="preserve"> </w:t>
      </w:r>
      <w:r w:rsidRPr="007420D5">
        <w:rPr>
          <w:rFonts w:ascii="Times New Roman" w:hAnsi="Times New Roman" w:cs="Times New Roman"/>
          <w:kern w:val="1"/>
          <w:sz w:val="24"/>
          <w:szCs w:val="24"/>
        </w:rPr>
        <w:t>and sparked mass violence and collective ‘punishment’ of populations across the south</w:t>
      </w:r>
      <w:r w:rsidR="009025FC">
        <w:rPr>
          <w:rFonts w:ascii="Times New Roman" w:hAnsi="Times New Roman" w:cs="Times New Roman"/>
          <w:kern w:val="1"/>
          <w:sz w:val="24"/>
          <w:szCs w:val="24"/>
        </w:rPr>
        <w:t xml:space="preserve"> (Johnson, 2011; Rolandsen, 2005)</w:t>
      </w:r>
      <w:r w:rsidRPr="007420D5">
        <w:rPr>
          <w:rFonts w:ascii="Times New Roman" w:hAnsi="Times New Roman" w:cs="Times New Roman"/>
          <w:kern w:val="1"/>
          <w:sz w:val="24"/>
          <w:szCs w:val="24"/>
        </w:rPr>
        <w:t>.</w:t>
      </w:r>
      <w:r>
        <w:rPr>
          <w:rFonts w:ascii="Times New Roman" w:hAnsi="Times New Roman" w:cs="Times New Roman"/>
          <w:kern w:val="1"/>
          <w:sz w:val="24"/>
          <w:szCs w:val="24"/>
        </w:rPr>
        <w:t xml:space="preserve"> </w:t>
      </w:r>
      <w:r w:rsidR="00511020">
        <w:rPr>
          <w:rFonts w:ascii="Times New Roman" w:hAnsi="Times New Roman" w:cs="Times New Roman"/>
          <w:kern w:val="1"/>
          <w:sz w:val="24"/>
          <w:szCs w:val="24"/>
        </w:rPr>
        <w:t>E</w:t>
      </w:r>
      <w:r w:rsidR="000B0260">
        <w:rPr>
          <w:rFonts w:ascii="Times New Roman" w:hAnsi="Times New Roman" w:cs="Times New Roman"/>
          <w:kern w:val="1"/>
          <w:sz w:val="24"/>
          <w:szCs w:val="24"/>
        </w:rPr>
        <w:t>xpansion and perpetuation of the war was facilitated by n</w:t>
      </w:r>
      <w:r>
        <w:rPr>
          <w:rFonts w:ascii="Times New Roman" w:hAnsi="Times New Roman" w:cs="Times New Roman"/>
          <w:kern w:val="1"/>
          <w:sz w:val="24"/>
          <w:szCs w:val="24"/>
        </w:rPr>
        <w:t>eighbouring governments support</w:t>
      </w:r>
      <w:r w:rsidR="000B0260">
        <w:rPr>
          <w:rFonts w:ascii="Times New Roman" w:hAnsi="Times New Roman" w:cs="Times New Roman"/>
          <w:kern w:val="1"/>
          <w:sz w:val="24"/>
          <w:szCs w:val="24"/>
        </w:rPr>
        <w:t>ing</w:t>
      </w:r>
      <w:r>
        <w:rPr>
          <w:rFonts w:ascii="Times New Roman" w:hAnsi="Times New Roman" w:cs="Times New Roman"/>
          <w:kern w:val="1"/>
          <w:sz w:val="24"/>
          <w:szCs w:val="24"/>
        </w:rPr>
        <w:t xml:space="preserve"> the SPLM/A and other southern militia factions in regional proxy warfare, </w:t>
      </w:r>
      <w:r w:rsidR="000B0260">
        <w:rPr>
          <w:rFonts w:ascii="Times New Roman" w:hAnsi="Times New Roman" w:cs="Times New Roman"/>
          <w:kern w:val="1"/>
          <w:sz w:val="24"/>
          <w:szCs w:val="24"/>
        </w:rPr>
        <w:t>but also by</w:t>
      </w:r>
      <w:r>
        <w:rPr>
          <w:rFonts w:ascii="Times New Roman" w:hAnsi="Times New Roman" w:cs="Times New Roman"/>
          <w:kern w:val="1"/>
          <w:sz w:val="24"/>
          <w:szCs w:val="24"/>
        </w:rPr>
        <w:t xml:space="preserve"> all parties</w:t>
      </w:r>
      <w:r w:rsidR="000B0260">
        <w:rPr>
          <w:rFonts w:ascii="Times New Roman" w:hAnsi="Times New Roman" w:cs="Times New Roman"/>
          <w:kern w:val="1"/>
          <w:sz w:val="24"/>
          <w:szCs w:val="24"/>
        </w:rPr>
        <w:t>’</w:t>
      </w:r>
      <w:r>
        <w:rPr>
          <w:rFonts w:ascii="Times New Roman" w:hAnsi="Times New Roman" w:cs="Times New Roman"/>
          <w:kern w:val="1"/>
          <w:sz w:val="24"/>
          <w:szCs w:val="24"/>
        </w:rPr>
        <w:t xml:space="preserve"> skimm</w:t>
      </w:r>
      <w:r w:rsidR="000B0260">
        <w:rPr>
          <w:rFonts w:ascii="Times New Roman" w:hAnsi="Times New Roman" w:cs="Times New Roman"/>
          <w:kern w:val="1"/>
          <w:sz w:val="24"/>
          <w:szCs w:val="24"/>
        </w:rPr>
        <w:t xml:space="preserve">ing </w:t>
      </w:r>
      <w:r>
        <w:rPr>
          <w:rFonts w:ascii="Times New Roman" w:hAnsi="Times New Roman" w:cs="Times New Roman"/>
          <w:kern w:val="1"/>
          <w:sz w:val="24"/>
          <w:szCs w:val="24"/>
        </w:rPr>
        <w:t>supplies from humanitarian operations</w:t>
      </w:r>
      <w:r w:rsidR="000B0260">
        <w:rPr>
          <w:rFonts w:ascii="Times New Roman" w:hAnsi="Times New Roman" w:cs="Times New Roman"/>
          <w:kern w:val="1"/>
          <w:sz w:val="24"/>
          <w:szCs w:val="24"/>
        </w:rPr>
        <w:t xml:space="preserve"> </w:t>
      </w:r>
      <w:r>
        <w:rPr>
          <w:rFonts w:ascii="Times New Roman" w:hAnsi="Times New Roman" w:cs="Times New Roman"/>
          <w:kern w:val="1"/>
          <w:sz w:val="24"/>
          <w:szCs w:val="24"/>
        </w:rPr>
        <w:t>(Rolandsen, 2005).</w:t>
      </w:r>
      <w:r w:rsidR="00432BE3">
        <w:rPr>
          <w:rFonts w:ascii="Times New Roman" w:hAnsi="Times New Roman" w:cs="Times New Roman"/>
          <w:kern w:val="1"/>
          <w:sz w:val="24"/>
          <w:szCs w:val="24"/>
        </w:rPr>
        <w:t xml:space="preserve"> </w:t>
      </w:r>
      <w:r>
        <w:rPr>
          <w:rFonts w:ascii="Times New Roman" w:hAnsi="Times New Roman" w:cs="Times New Roman"/>
          <w:kern w:val="1"/>
          <w:sz w:val="24"/>
          <w:szCs w:val="24"/>
        </w:rPr>
        <w:t xml:space="preserve">The scale of the conflict, the flood of light weapons and advanced firepower, and the involvement of regional powers made the second civil war distinct, not least in its profound moral, spiritual, and cultural </w:t>
      </w:r>
      <w:r w:rsidR="00511020">
        <w:rPr>
          <w:rFonts w:ascii="Times New Roman" w:hAnsi="Times New Roman" w:cs="Times New Roman"/>
          <w:kern w:val="1"/>
          <w:sz w:val="24"/>
          <w:szCs w:val="24"/>
        </w:rPr>
        <w:t xml:space="preserve">impact on society and </w:t>
      </w:r>
      <w:r w:rsidR="00C519F6">
        <w:rPr>
          <w:rFonts w:ascii="Times New Roman" w:hAnsi="Times New Roman" w:cs="Times New Roman"/>
          <w:kern w:val="1"/>
          <w:sz w:val="24"/>
          <w:szCs w:val="24"/>
        </w:rPr>
        <w:t>everyday life</w:t>
      </w:r>
      <w:r>
        <w:rPr>
          <w:rFonts w:ascii="Times New Roman" w:hAnsi="Times New Roman" w:cs="Times New Roman"/>
          <w:kern w:val="1"/>
          <w:sz w:val="24"/>
          <w:szCs w:val="24"/>
        </w:rPr>
        <w:t>. But the</w:t>
      </w:r>
      <w:r w:rsidR="005D04CF">
        <w:rPr>
          <w:rFonts w:ascii="Times New Roman" w:hAnsi="Times New Roman" w:cs="Times New Roman"/>
          <w:kern w:val="1"/>
          <w:sz w:val="24"/>
          <w:szCs w:val="24"/>
        </w:rPr>
        <w:t>se</w:t>
      </w:r>
      <w:r>
        <w:rPr>
          <w:rFonts w:ascii="Times New Roman" w:hAnsi="Times New Roman" w:cs="Times New Roman"/>
          <w:kern w:val="1"/>
          <w:sz w:val="24"/>
          <w:szCs w:val="24"/>
        </w:rPr>
        <w:t xml:space="preserve"> methods of warfare were grounded in </w:t>
      </w:r>
      <w:r w:rsidR="00511020">
        <w:rPr>
          <w:rFonts w:ascii="Times New Roman" w:hAnsi="Times New Roman" w:cs="Times New Roman"/>
          <w:kern w:val="1"/>
          <w:sz w:val="24"/>
          <w:szCs w:val="24"/>
        </w:rPr>
        <w:t xml:space="preserve">past </w:t>
      </w:r>
      <w:r>
        <w:rPr>
          <w:rFonts w:ascii="Times New Roman" w:hAnsi="Times New Roman" w:cs="Times New Roman"/>
          <w:kern w:val="1"/>
          <w:sz w:val="24"/>
          <w:szCs w:val="24"/>
        </w:rPr>
        <w:t>military and security institutional practices and the sociali</w:t>
      </w:r>
      <w:r w:rsidR="00507860">
        <w:rPr>
          <w:rFonts w:ascii="Times New Roman" w:hAnsi="Times New Roman" w:cs="Times New Roman"/>
          <w:kern w:val="1"/>
          <w:sz w:val="24"/>
          <w:szCs w:val="24"/>
        </w:rPr>
        <w:t>z</w:t>
      </w:r>
      <w:r>
        <w:rPr>
          <w:rFonts w:ascii="Times New Roman" w:hAnsi="Times New Roman" w:cs="Times New Roman"/>
          <w:kern w:val="1"/>
          <w:sz w:val="24"/>
          <w:szCs w:val="24"/>
        </w:rPr>
        <w:t xml:space="preserve">ation of conflict within rural areas.  </w:t>
      </w:r>
    </w:p>
    <w:p w14:paraId="16F4E48B" w14:textId="77777777" w:rsidR="00DE5AB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22D749D6" w14:textId="73760E75" w:rsidR="00C519F6"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One of the most visible forms of entrenched practice across armed parties was that of </w:t>
      </w:r>
      <w:r w:rsidRPr="007420D5">
        <w:rPr>
          <w:rFonts w:ascii="Times New Roman" w:hAnsi="Times New Roman" w:cs="Times New Roman"/>
          <w:kern w:val="1"/>
          <w:sz w:val="24"/>
          <w:szCs w:val="24"/>
        </w:rPr>
        <w:t>population control</w:t>
      </w:r>
      <w:r w:rsidR="00C519F6">
        <w:rPr>
          <w:rFonts w:ascii="Times New Roman" w:hAnsi="Times New Roman" w:cs="Times New Roman"/>
          <w:kern w:val="1"/>
          <w:sz w:val="24"/>
          <w:szCs w:val="24"/>
        </w:rPr>
        <w:t xml:space="preserve">, which included </w:t>
      </w:r>
      <w:r w:rsidR="0038276A">
        <w:rPr>
          <w:rFonts w:ascii="Times New Roman" w:hAnsi="Times New Roman" w:cs="Times New Roman"/>
          <w:kern w:val="1"/>
          <w:sz w:val="24"/>
          <w:szCs w:val="24"/>
        </w:rPr>
        <w:t>f</w:t>
      </w:r>
      <w:r w:rsidR="00C519F6">
        <w:rPr>
          <w:rFonts w:ascii="Times New Roman" w:hAnsi="Times New Roman" w:cs="Times New Roman"/>
          <w:kern w:val="1"/>
          <w:sz w:val="24"/>
          <w:szCs w:val="24"/>
        </w:rPr>
        <w:t>orcing mass displacement and the depopulation of territories through raiding and bombing, controlling the flight paths and resettlement of these populations, and brokering and taxing aid supplies and the remaining personal assets of people under their control</w:t>
      </w:r>
      <w:r w:rsidRPr="007420D5">
        <w:rPr>
          <w:rFonts w:ascii="Times New Roman" w:hAnsi="Times New Roman" w:cs="Times New Roman"/>
          <w:kern w:val="1"/>
          <w:sz w:val="24"/>
          <w:szCs w:val="24"/>
        </w:rPr>
        <w:t xml:space="preserve"> (Muggah, 2006; Stedman and Tanner, 2003).</w:t>
      </w:r>
      <w:r>
        <w:rPr>
          <w:rFonts w:ascii="Times New Roman" w:hAnsi="Times New Roman" w:cs="Times New Roman"/>
          <w:kern w:val="1"/>
          <w:sz w:val="24"/>
          <w:szCs w:val="24"/>
        </w:rPr>
        <w:t xml:space="preserve"> </w:t>
      </w:r>
      <w:r w:rsidR="00C519F6">
        <w:rPr>
          <w:rFonts w:ascii="Times New Roman" w:hAnsi="Times New Roman" w:cs="Times New Roman"/>
          <w:kern w:val="1"/>
          <w:sz w:val="24"/>
          <w:szCs w:val="24"/>
        </w:rPr>
        <w:t>The Government of Sudan, the SPLM/A factions and local militia groups treated t</w:t>
      </w:r>
      <w:r>
        <w:rPr>
          <w:rFonts w:ascii="Times New Roman" w:hAnsi="Times New Roman" w:cs="Times New Roman"/>
          <w:kern w:val="1"/>
          <w:sz w:val="24"/>
          <w:szCs w:val="24"/>
        </w:rPr>
        <w:t xml:space="preserve">hese </w:t>
      </w:r>
      <w:r w:rsidR="009025FC">
        <w:rPr>
          <w:rFonts w:ascii="Times New Roman" w:hAnsi="Times New Roman" w:cs="Times New Roman"/>
          <w:kern w:val="1"/>
          <w:sz w:val="24"/>
          <w:szCs w:val="24"/>
        </w:rPr>
        <w:t xml:space="preserve">destitute </w:t>
      </w:r>
      <w:r>
        <w:rPr>
          <w:rFonts w:ascii="Times New Roman" w:hAnsi="Times New Roman" w:cs="Times New Roman"/>
          <w:kern w:val="1"/>
          <w:sz w:val="24"/>
          <w:szCs w:val="24"/>
        </w:rPr>
        <w:t xml:space="preserve">populations </w:t>
      </w:r>
      <w:r w:rsidR="00C519F6">
        <w:rPr>
          <w:rFonts w:ascii="Times New Roman" w:hAnsi="Times New Roman" w:cs="Times New Roman"/>
          <w:kern w:val="1"/>
          <w:sz w:val="24"/>
          <w:szCs w:val="24"/>
        </w:rPr>
        <w:t xml:space="preserve">as </w:t>
      </w:r>
      <w:r>
        <w:rPr>
          <w:rFonts w:ascii="Times New Roman" w:hAnsi="Times New Roman" w:cs="Times New Roman"/>
          <w:kern w:val="1"/>
          <w:sz w:val="24"/>
          <w:szCs w:val="24"/>
        </w:rPr>
        <w:t xml:space="preserve">an economic utility and war asset. These tactics gave armed parties access to desperate recruits, supplies and profits, provided captive labour pools for economic projects (for instance in the </w:t>
      </w:r>
      <w:r>
        <w:rPr>
          <w:rFonts w:ascii="Times New Roman" w:hAnsi="Times New Roman" w:cs="Times New Roman"/>
          <w:kern w:val="1"/>
          <w:sz w:val="24"/>
          <w:szCs w:val="24"/>
        </w:rPr>
        <w:lastRenderedPageBreak/>
        <w:t xml:space="preserve">mass agricultural projects in central Sudan), and denied opponents the same resources through depopulating strategic areas. </w:t>
      </w:r>
    </w:p>
    <w:p w14:paraId="566590B8" w14:textId="77777777" w:rsidR="00C519F6" w:rsidRDefault="00C519F6"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70B37F46" w14:textId="08A3DC59" w:rsidR="00DE5AB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sidRPr="007420D5">
        <w:rPr>
          <w:rFonts w:ascii="Times New Roman" w:hAnsi="Times New Roman" w:cs="Times New Roman"/>
          <w:kern w:val="1"/>
          <w:sz w:val="24"/>
          <w:szCs w:val="24"/>
        </w:rPr>
        <w:t>In garrison towns in the south, the Sudan government</w:t>
      </w:r>
      <w:r>
        <w:rPr>
          <w:rFonts w:ascii="Times New Roman" w:hAnsi="Times New Roman" w:cs="Times New Roman"/>
          <w:kern w:val="1"/>
          <w:sz w:val="24"/>
          <w:szCs w:val="24"/>
        </w:rPr>
        <w:t xml:space="preserve"> controlled their dependent populations through travel passes and military perimeters; </w:t>
      </w:r>
      <w:r w:rsidRPr="007420D5">
        <w:rPr>
          <w:rFonts w:ascii="Times New Roman" w:hAnsi="Times New Roman" w:cs="Times New Roman"/>
          <w:kern w:val="1"/>
          <w:sz w:val="24"/>
          <w:szCs w:val="24"/>
        </w:rPr>
        <w:t>in the Nuba Mountains (and later in Darfur)</w:t>
      </w:r>
      <w:r>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people were resettled into </w:t>
      </w:r>
      <w:r>
        <w:rPr>
          <w:rFonts w:ascii="Times New Roman" w:hAnsi="Times New Roman" w:cs="Times New Roman"/>
          <w:kern w:val="1"/>
          <w:sz w:val="24"/>
          <w:szCs w:val="24"/>
        </w:rPr>
        <w:t xml:space="preserve">the military encampments of </w:t>
      </w:r>
      <w:r w:rsidRPr="007420D5">
        <w:rPr>
          <w:rFonts w:ascii="Times New Roman" w:hAnsi="Times New Roman" w:cs="Times New Roman"/>
          <w:kern w:val="1"/>
          <w:sz w:val="24"/>
          <w:szCs w:val="24"/>
        </w:rPr>
        <w:t>‘Dar es Salaam’ peace villages; and in Khartoum, brutal slum clearance</w:t>
      </w:r>
      <w:r>
        <w:rPr>
          <w:rFonts w:ascii="Times New Roman" w:hAnsi="Times New Roman" w:cs="Times New Roman"/>
          <w:kern w:val="1"/>
          <w:sz w:val="24"/>
          <w:szCs w:val="24"/>
        </w:rPr>
        <w:t>s, checkpoints,</w:t>
      </w:r>
      <w:r w:rsidRPr="007420D5">
        <w:rPr>
          <w:rFonts w:ascii="Times New Roman" w:hAnsi="Times New Roman" w:cs="Times New Roman"/>
          <w:kern w:val="1"/>
          <w:sz w:val="24"/>
          <w:szCs w:val="24"/>
        </w:rPr>
        <w:t xml:space="preserve"> and forced encampment</w:t>
      </w:r>
      <w:r>
        <w:rPr>
          <w:rFonts w:ascii="Times New Roman" w:hAnsi="Times New Roman" w:cs="Times New Roman"/>
          <w:kern w:val="1"/>
          <w:sz w:val="24"/>
          <w:szCs w:val="24"/>
        </w:rPr>
        <w:t xml:space="preserve"> minim</w:t>
      </w:r>
      <w:r w:rsidR="00771DC2">
        <w:rPr>
          <w:rFonts w:ascii="Times New Roman" w:hAnsi="Times New Roman" w:cs="Times New Roman"/>
          <w:kern w:val="1"/>
          <w:sz w:val="24"/>
          <w:szCs w:val="24"/>
        </w:rPr>
        <w:t>i</w:t>
      </w:r>
      <w:r w:rsidR="00303485">
        <w:rPr>
          <w:rFonts w:ascii="Times New Roman" w:hAnsi="Times New Roman" w:cs="Times New Roman"/>
          <w:kern w:val="1"/>
          <w:sz w:val="24"/>
          <w:szCs w:val="24"/>
        </w:rPr>
        <w:t>z</w:t>
      </w:r>
      <w:r w:rsidR="00771DC2">
        <w:rPr>
          <w:rFonts w:ascii="Times New Roman" w:hAnsi="Times New Roman" w:cs="Times New Roman"/>
          <w:kern w:val="1"/>
          <w:sz w:val="24"/>
          <w:szCs w:val="24"/>
        </w:rPr>
        <w:t>e</w:t>
      </w:r>
      <w:r>
        <w:rPr>
          <w:rFonts w:ascii="Times New Roman" w:hAnsi="Times New Roman" w:cs="Times New Roman"/>
          <w:kern w:val="1"/>
          <w:sz w:val="24"/>
          <w:szCs w:val="24"/>
        </w:rPr>
        <w:t>d the disruptive power of hundreds of thousands of displaced people, limited them to dependent and underpaid labour, and provided opportunities for coercive recruitment into the Armed Forces. Local</w:t>
      </w:r>
      <w:r w:rsidRPr="007420D5">
        <w:rPr>
          <w:rFonts w:ascii="Times New Roman" w:hAnsi="Times New Roman" w:cs="Times New Roman"/>
          <w:kern w:val="1"/>
          <w:sz w:val="24"/>
          <w:szCs w:val="24"/>
        </w:rPr>
        <w:t xml:space="preserve"> militias controlled population movement and settlement, for instance on the Darfur-Northern Bahr el Ghazal frontier in the late 1990s, capturing </w:t>
      </w:r>
      <w:r>
        <w:rPr>
          <w:rFonts w:ascii="Times New Roman" w:hAnsi="Times New Roman" w:cs="Times New Roman"/>
          <w:kern w:val="1"/>
          <w:sz w:val="24"/>
          <w:szCs w:val="24"/>
        </w:rPr>
        <w:t xml:space="preserve">fleeing people </w:t>
      </w:r>
      <w:r w:rsidRPr="007420D5">
        <w:rPr>
          <w:rFonts w:ascii="Times New Roman" w:hAnsi="Times New Roman" w:cs="Times New Roman"/>
          <w:kern w:val="1"/>
          <w:sz w:val="24"/>
          <w:szCs w:val="24"/>
        </w:rPr>
        <w:t xml:space="preserve">as labourers and </w:t>
      </w:r>
      <w:r>
        <w:rPr>
          <w:rFonts w:ascii="Times New Roman" w:hAnsi="Times New Roman" w:cs="Times New Roman"/>
          <w:kern w:val="1"/>
          <w:sz w:val="24"/>
          <w:szCs w:val="24"/>
        </w:rPr>
        <w:t>conscripts</w:t>
      </w:r>
      <w:r w:rsidRPr="007420D5">
        <w:rPr>
          <w:rFonts w:ascii="Times New Roman" w:hAnsi="Times New Roman" w:cs="Times New Roman"/>
          <w:kern w:val="1"/>
          <w:sz w:val="24"/>
          <w:szCs w:val="24"/>
        </w:rPr>
        <w:t xml:space="preserve">, </w:t>
      </w:r>
      <w:r>
        <w:rPr>
          <w:rFonts w:ascii="Times New Roman" w:hAnsi="Times New Roman" w:cs="Times New Roman"/>
          <w:kern w:val="1"/>
          <w:sz w:val="24"/>
          <w:szCs w:val="24"/>
        </w:rPr>
        <w:t>and acting as intermediaries negotiating (and taxing) humanitarian access to displaced camps</w:t>
      </w:r>
      <w:r w:rsidRPr="007420D5">
        <w:rPr>
          <w:rFonts w:ascii="Times New Roman" w:hAnsi="Times New Roman" w:cs="Times New Roman"/>
          <w:kern w:val="1"/>
          <w:sz w:val="24"/>
          <w:szCs w:val="24"/>
        </w:rPr>
        <w:t xml:space="preserve"> in southern Darfur (Jok, 2001: 49–50</w:t>
      </w:r>
      <w:r>
        <w:rPr>
          <w:rFonts w:ascii="Times New Roman" w:hAnsi="Times New Roman" w:cs="Times New Roman"/>
          <w:kern w:val="1"/>
          <w:sz w:val="24"/>
          <w:szCs w:val="24"/>
        </w:rPr>
        <w:t>;</w:t>
      </w:r>
      <w:r w:rsidRPr="00827132">
        <w:rPr>
          <w:rFonts w:ascii="Times New Roman" w:hAnsi="Times New Roman" w:cs="Times New Roman"/>
          <w:kern w:val="1"/>
          <w:sz w:val="24"/>
          <w:szCs w:val="24"/>
        </w:rPr>
        <w:t xml:space="preserve"> </w:t>
      </w:r>
      <w:r w:rsidR="00A8456D">
        <w:rPr>
          <w:rFonts w:ascii="Times New Roman" w:hAnsi="Times New Roman" w:cs="Times New Roman"/>
          <w:kern w:val="1"/>
          <w:sz w:val="24"/>
          <w:szCs w:val="24"/>
        </w:rPr>
        <w:t>Kindersley, 2017</w:t>
      </w:r>
      <w:r w:rsidRPr="007420D5">
        <w:rPr>
          <w:rFonts w:ascii="Times New Roman" w:hAnsi="Times New Roman" w:cs="Times New Roman"/>
          <w:kern w:val="1"/>
          <w:sz w:val="24"/>
          <w:szCs w:val="24"/>
        </w:rPr>
        <w:t xml:space="preserve">). </w:t>
      </w:r>
      <w:r>
        <w:rPr>
          <w:rFonts w:ascii="Times New Roman" w:hAnsi="Times New Roman" w:cs="Times New Roman"/>
          <w:kern w:val="1"/>
          <w:sz w:val="24"/>
          <w:szCs w:val="24"/>
        </w:rPr>
        <w:t>And w</w:t>
      </w:r>
      <w:r w:rsidRPr="007420D5">
        <w:rPr>
          <w:rFonts w:ascii="Times New Roman" w:hAnsi="Times New Roman" w:cs="Times New Roman"/>
          <w:kern w:val="1"/>
          <w:sz w:val="24"/>
          <w:szCs w:val="24"/>
        </w:rPr>
        <w:t>ithin rebel</w:t>
      </w:r>
      <w:r>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controlled territories, mass relocations </w:t>
      </w:r>
      <w:r>
        <w:rPr>
          <w:rFonts w:ascii="Times New Roman" w:hAnsi="Times New Roman" w:cs="Times New Roman"/>
          <w:kern w:val="1"/>
          <w:sz w:val="24"/>
          <w:szCs w:val="24"/>
        </w:rPr>
        <w:t xml:space="preserve">sustained </w:t>
      </w:r>
      <w:r w:rsidRPr="007420D5">
        <w:rPr>
          <w:rFonts w:ascii="Times New Roman" w:hAnsi="Times New Roman" w:cs="Times New Roman"/>
          <w:kern w:val="1"/>
          <w:sz w:val="24"/>
          <w:szCs w:val="24"/>
        </w:rPr>
        <w:t xml:space="preserve">the SPLM/A, for example </w:t>
      </w:r>
      <w:r>
        <w:rPr>
          <w:rFonts w:ascii="Times New Roman" w:hAnsi="Times New Roman" w:cs="Times New Roman"/>
          <w:kern w:val="1"/>
          <w:sz w:val="24"/>
          <w:szCs w:val="24"/>
        </w:rPr>
        <w:t xml:space="preserve">in </w:t>
      </w:r>
      <w:r w:rsidRPr="007420D5">
        <w:rPr>
          <w:rFonts w:ascii="Times New Roman" w:hAnsi="Times New Roman" w:cs="Times New Roman"/>
          <w:kern w:val="1"/>
          <w:sz w:val="24"/>
          <w:szCs w:val="24"/>
        </w:rPr>
        <w:t>the large-scale resettlement of Dinka</w:t>
      </w:r>
      <w:r>
        <w:rPr>
          <w:rFonts w:ascii="Times New Roman" w:hAnsi="Times New Roman" w:cs="Times New Roman"/>
          <w:kern w:val="1"/>
          <w:sz w:val="24"/>
          <w:szCs w:val="24"/>
        </w:rPr>
        <w:t>-ethnicity</w:t>
      </w:r>
      <w:r w:rsidRPr="007420D5">
        <w:rPr>
          <w:rFonts w:ascii="Times New Roman" w:hAnsi="Times New Roman" w:cs="Times New Roman"/>
          <w:kern w:val="1"/>
          <w:sz w:val="24"/>
          <w:szCs w:val="24"/>
        </w:rPr>
        <w:t xml:space="preserve"> military families and displaced </w:t>
      </w:r>
      <w:r>
        <w:rPr>
          <w:rFonts w:ascii="Times New Roman" w:hAnsi="Times New Roman" w:cs="Times New Roman"/>
          <w:kern w:val="1"/>
          <w:sz w:val="24"/>
          <w:szCs w:val="24"/>
        </w:rPr>
        <w:t>people in</w:t>
      </w:r>
      <w:r w:rsidRPr="007420D5">
        <w:rPr>
          <w:rFonts w:ascii="Times New Roman" w:hAnsi="Times New Roman" w:cs="Times New Roman"/>
          <w:kern w:val="1"/>
          <w:sz w:val="24"/>
          <w:szCs w:val="24"/>
        </w:rPr>
        <w:t xml:space="preserve"> Yei town in 1997. </w:t>
      </w:r>
      <w:r>
        <w:rPr>
          <w:rFonts w:ascii="Times New Roman" w:hAnsi="Times New Roman" w:cs="Times New Roman"/>
          <w:kern w:val="1"/>
          <w:sz w:val="24"/>
          <w:szCs w:val="24"/>
        </w:rPr>
        <w:t>Such</w:t>
      </w:r>
      <w:r w:rsidRPr="007420D5">
        <w:rPr>
          <w:rFonts w:ascii="Times New Roman" w:hAnsi="Times New Roman" w:cs="Times New Roman"/>
          <w:kern w:val="1"/>
          <w:sz w:val="24"/>
          <w:szCs w:val="24"/>
        </w:rPr>
        <w:t xml:space="preserve"> mass </w:t>
      </w:r>
      <w:r>
        <w:rPr>
          <w:rFonts w:ascii="Times New Roman" w:hAnsi="Times New Roman" w:cs="Times New Roman"/>
          <w:kern w:val="1"/>
          <w:sz w:val="24"/>
          <w:szCs w:val="24"/>
        </w:rPr>
        <w:t>movements</w:t>
      </w:r>
      <w:r w:rsidRPr="007420D5">
        <w:rPr>
          <w:rFonts w:ascii="Times New Roman" w:hAnsi="Times New Roman" w:cs="Times New Roman"/>
          <w:kern w:val="1"/>
          <w:sz w:val="24"/>
          <w:szCs w:val="24"/>
        </w:rPr>
        <w:t xml:space="preserve"> were </w:t>
      </w:r>
      <w:r>
        <w:rPr>
          <w:rFonts w:ascii="Times New Roman" w:hAnsi="Times New Roman" w:cs="Times New Roman"/>
          <w:kern w:val="1"/>
          <w:sz w:val="24"/>
          <w:szCs w:val="24"/>
        </w:rPr>
        <w:t>often</w:t>
      </w:r>
      <w:r w:rsidRPr="007420D5">
        <w:rPr>
          <w:rFonts w:ascii="Times New Roman" w:hAnsi="Times New Roman" w:cs="Times New Roman"/>
          <w:kern w:val="1"/>
          <w:sz w:val="24"/>
          <w:szCs w:val="24"/>
        </w:rPr>
        <w:t xml:space="preserve"> both violent and poorly managed, for instance in the forced, unassisted repatriation of Itang refugees</w:t>
      </w:r>
      <w:r w:rsidR="00100B75">
        <w:rPr>
          <w:rFonts w:ascii="Times New Roman" w:hAnsi="Times New Roman" w:cs="Times New Roman"/>
          <w:kern w:val="1"/>
          <w:sz w:val="24"/>
          <w:szCs w:val="24"/>
        </w:rPr>
        <w:t xml:space="preserve"> </w:t>
      </w:r>
      <w:r w:rsidRPr="007420D5">
        <w:rPr>
          <w:rFonts w:ascii="Times New Roman" w:hAnsi="Times New Roman" w:cs="Times New Roman"/>
          <w:kern w:val="1"/>
          <w:sz w:val="24"/>
          <w:szCs w:val="24"/>
        </w:rPr>
        <w:t xml:space="preserve">from Ethiopia into South Sudan in 1991, during which thousands died (Johnson, 2011: 88–90; Scott-Villiers et al., 1993). </w:t>
      </w:r>
    </w:p>
    <w:p w14:paraId="31269CBD" w14:textId="77777777" w:rsidR="00DE5AB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157BF53" w14:textId="150AA9C5" w:rsidR="00DE5AB5" w:rsidRPr="007420D5" w:rsidRDefault="00C519F6"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A</w:t>
      </w:r>
      <w:r w:rsidR="00DE5AB5">
        <w:rPr>
          <w:rFonts w:ascii="Times New Roman" w:hAnsi="Times New Roman" w:cs="Times New Roman"/>
          <w:kern w:val="1"/>
          <w:sz w:val="24"/>
          <w:szCs w:val="24"/>
        </w:rPr>
        <w:t xml:space="preserve">ll </w:t>
      </w:r>
      <w:r>
        <w:rPr>
          <w:rFonts w:ascii="Times New Roman" w:hAnsi="Times New Roman" w:cs="Times New Roman"/>
          <w:kern w:val="1"/>
          <w:sz w:val="24"/>
          <w:szCs w:val="24"/>
        </w:rPr>
        <w:t xml:space="preserve">armed parties to the conflict became adept at using the growing international discourse on the protection of civilians to their benefit, while they </w:t>
      </w:r>
      <w:r w:rsidR="00DE5AB5">
        <w:rPr>
          <w:rFonts w:ascii="Times New Roman" w:hAnsi="Times New Roman" w:cs="Times New Roman"/>
          <w:kern w:val="1"/>
          <w:sz w:val="24"/>
          <w:szCs w:val="24"/>
        </w:rPr>
        <w:t xml:space="preserve">did not </w:t>
      </w:r>
      <w:r>
        <w:rPr>
          <w:rFonts w:ascii="Times New Roman" w:hAnsi="Times New Roman" w:cs="Times New Roman"/>
          <w:kern w:val="1"/>
          <w:sz w:val="24"/>
          <w:szCs w:val="24"/>
        </w:rPr>
        <w:t xml:space="preserve">necessarily </w:t>
      </w:r>
      <w:r w:rsidR="00DE5AB5">
        <w:rPr>
          <w:rFonts w:ascii="Times New Roman" w:hAnsi="Times New Roman" w:cs="Times New Roman"/>
          <w:kern w:val="1"/>
          <w:sz w:val="24"/>
          <w:szCs w:val="24"/>
        </w:rPr>
        <w:t>conceptual</w:t>
      </w:r>
      <w:r w:rsidR="00771DC2">
        <w:rPr>
          <w:rFonts w:ascii="Times New Roman" w:hAnsi="Times New Roman" w:cs="Times New Roman"/>
          <w:kern w:val="1"/>
          <w:sz w:val="24"/>
          <w:szCs w:val="24"/>
        </w:rPr>
        <w:t>i</w:t>
      </w:r>
      <w:r w:rsidR="00303485">
        <w:rPr>
          <w:rFonts w:ascii="Times New Roman" w:hAnsi="Times New Roman" w:cs="Times New Roman"/>
          <w:kern w:val="1"/>
          <w:sz w:val="24"/>
          <w:szCs w:val="24"/>
        </w:rPr>
        <w:t>z</w:t>
      </w:r>
      <w:r w:rsidR="00771DC2">
        <w:rPr>
          <w:rFonts w:ascii="Times New Roman" w:hAnsi="Times New Roman" w:cs="Times New Roman"/>
          <w:kern w:val="1"/>
          <w:sz w:val="24"/>
          <w:szCs w:val="24"/>
        </w:rPr>
        <w:t>e</w:t>
      </w:r>
      <w:r w:rsidR="00DE5AB5">
        <w:rPr>
          <w:rFonts w:ascii="Times New Roman" w:hAnsi="Times New Roman" w:cs="Times New Roman"/>
          <w:kern w:val="1"/>
          <w:sz w:val="24"/>
          <w:szCs w:val="24"/>
        </w:rPr>
        <w:t xml:space="preserve"> these brutal</w:t>
      </w:r>
      <w:r w:rsidR="00771DC2">
        <w:rPr>
          <w:rFonts w:ascii="Times New Roman" w:hAnsi="Times New Roman" w:cs="Times New Roman"/>
          <w:kern w:val="1"/>
          <w:sz w:val="24"/>
          <w:szCs w:val="24"/>
        </w:rPr>
        <w:t>i</w:t>
      </w:r>
      <w:r w:rsidR="00303485">
        <w:rPr>
          <w:rFonts w:ascii="Times New Roman" w:hAnsi="Times New Roman" w:cs="Times New Roman"/>
          <w:kern w:val="1"/>
          <w:sz w:val="24"/>
          <w:szCs w:val="24"/>
        </w:rPr>
        <w:t>z</w:t>
      </w:r>
      <w:r w:rsidR="00771DC2">
        <w:rPr>
          <w:rFonts w:ascii="Times New Roman" w:hAnsi="Times New Roman" w:cs="Times New Roman"/>
          <w:kern w:val="1"/>
          <w:sz w:val="24"/>
          <w:szCs w:val="24"/>
        </w:rPr>
        <w:t>e</w:t>
      </w:r>
      <w:r w:rsidR="00DE5AB5">
        <w:rPr>
          <w:rFonts w:ascii="Times New Roman" w:hAnsi="Times New Roman" w:cs="Times New Roman"/>
          <w:kern w:val="1"/>
          <w:sz w:val="24"/>
          <w:szCs w:val="24"/>
        </w:rPr>
        <w:t>d populations as ‘civilians’</w:t>
      </w:r>
      <w:r w:rsidR="009A7DB9">
        <w:rPr>
          <w:rFonts w:ascii="Times New Roman" w:hAnsi="Times New Roman" w:cs="Times New Roman"/>
          <w:kern w:val="1"/>
          <w:sz w:val="24"/>
          <w:szCs w:val="24"/>
        </w:rPr>
        <w:t xml:space="preserve">. </w:t>
      </w:r>
      <w:r w:rsidR="00DE5AB5">
        <w:rPr>
          <w:rFonts w:ascii="Times New Roman" w:hAnsi="Times New Roman" w:cs="Times New Roman"/>
          <w:kern w:val="1"/>
          <w:sz w:val="24"/>
          <w:szCs w:val="24"/>
        </w:rPr>
        <w:t xml:space="preserve">Having </w:t>
      </w:r>
      <w:r w:rsidR="00217A1E">
        <w:rPr>
          <w:rFonts w:ascii="Times New Roman" w:hAnsi="Times New Roman" w:cs="Times New Roman"/>
          <w:kern w:val="1"/>
          <w:sz w:val="24"/>
          <w:szCs w:val="24"/>
        </w:rPr>
        <w:t xml:space="preserve">control over </w:t>
      </w:r>
      <w:r w:rsidR="00DE5AB5">
        <w:rPr>
          <w:rFonts w:ascii="Times New Roman" w:hAnsi="Times New Roman" w:cs="Times New Roman"/>
          <w:kern w:val="1"/>
          <w:sz w:val="24"/>
          <w:szCs w:val="24"/>
        </w:rPr>
        <w:t>impoverished an</w:t>
      </w:r>
      <w:r w:rsidR="00217A1E">
        <w:rPr>
          <w:rFonts w:ascii="Times New Roman" w:hAnsi="Times New Roman" w:cs="Times New Roman"/>
          <w:kern w:val="1"/>
          <w:sz w:val="24"/>
          <w:szCs w:val="24"/>
        </w:rPr>
        <w:t>d</w:t>
      </w:r>
      <w:r w:rsidR="00DE5AB5">
        <w:rPr>
          <w:rFonts w:ascii="Times New Roman" w:hAnsi="Times New Roman" w:cs="Times New Roman"/>
          <w:kern w:val="1"/>
          <w:sz w:val="24"/>
          <w:szCs w:val="24"/>
        </w:rPr>
        <w:t xml:space="preserve"> apparently ‘civilian’ populations was a key tool in negotiating aid supplies throughout the war, for the Sudan government as well as for various rebel factions. </w:t>
      </w:r>
      <w:r w:rsidR="00DE5AB5" w:rsidRPr="007420D5">
        <w:rPr>
          <w:rFonts w:ascii="Times New Roman" w:hAnsi="Times New Roman" w:cs="Times New Roman"/>
          <w:kern w:val="1"/>
          <w:sz w:val="24"/>
          <w:szCs w:val="24"/>
        </w:rPr>
        <w:t>The SPLM/A founded the Sudan Relief and Rehabilitation Agency (SRRA) in 1986, which operated across the south to coordinate relief organisation and aid, and commonly took ‘quotas’ of food aid and other assistance, as well as manipulating the siting of relief projects (Rolandsen, 2005: 73–5, 129–33; cf. Mampilly, 2011: 145, 149).</w:t>
      </w:r>
    </w:p>
    <w:p w14:paraId="0E53A3A1" w14:textId="77777777" w:rsidR="00DE5AB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5AB19E4" w14:textId="660A35DD" w:rsidR="001D4C48"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The second civil war also cemented older ideas of political-military command</w:t>
      </w:r>
      <w:r w:rsidR="00C519F6" w:rsidRPr="00C519F6">
        <w:rPr>
          <w:rFonts w:ascii="Times New Roman" w:hAnsi="Times New Roman" w:cs="Times New Roman"/>
          <w:kern w:val="1"/>
          <w:sz w:val="24"/>
          <w:szCs w:val="24"/>
        </w:rPr>
        <w:t xml:space="preserve"> </w:t>
      </w:r>
      <w:r w:rsidR="00C519F6">
        <w:rPr>
          <w:rFonts w:ascii="Times New Roman" w:hAnsi="Times New Roman" w:cs="Times New Roman"/>
          <w:kern w:val="1"/>
          <w:sz w:val="24"/>
          <w:szCs w:val="24"/>
        </w:rPr>
        <w:t>within the Government of Sudan and within the SPLM/A and its factions</w:t>
      </w:r>
      <w:r>
        <w:rPr>
          <w:rFonts w:ascii="Times New Roman" w:hAnsi="Times New Roman" w:cs="Times New Roman"/>
          <w:kern w:val="1"/>
          <w:sz w:val="24"/>
          <w:szCs w:val="24"/>
        </w:rPr>
        <w:t>. The conflict fused political and military power. Apart from the brief period 1986–9, the</w:t>
      </w:r>
      <w:r w:rsidR="001D4C48" w:rsidRPr="001D4C48">
        <w:rPr>
          <w:rFonts w:ascii="Times New Roman" w:hAnsi="Times New Roman" w:cs="Times New Roman"/>
          <w:kern w:val="1"/>
          <w:sz w:val="24"/>
          <w:szCs w:val="24"/>
        </w:rPr>
        <w:t xml:space="preserve"> </w:t>
      </w:r>
      <w:r w:rsidR="001D4C48">
        <w:rPr>
          <w:rFonts w:ascii="Times New Roman" w:hAnsi="Times New Roman" w:cs="Times New Roman"/>
          <w:kern w:val="1"/>
          <w:sz w:val="24"/>
          <w:szCs w:val="24"/>
        </w:rPr>
        <w:t>Government of</w:t>
      </w:r>
      <w:r>
        <w:rPr>
          <w:rFonts w:ascii="Times New Roman" w:hAnsi="Times New Roman" w:cs="Times New Roman"/>
          <w:kern w:val="1"/>
          <w:sz w:val="24"/>
          <w:szCs w:val="24"/>
        </w:rPr>
        <w:t xml:space="preserve"> Sudan was a </w:t>
      </w:r>
      <w:r w:rsidRPr="007420D5">
        <w:rPr>
          <w:rFonts w:ascii="Times New Roman" w:hAnsi="Times New Roman" w:cs="Times New Roman"/>
          <w:kern w:val="1"/>
          <w:sz w:val="24"/>
          <w:szCs w:val="24"/>
        </w:rPr>
        <w:t xml:space="preserve">military dictatorship </w:t>
      </w:r>
      <w:r w:rsidR="001D4C48">
        <w:rPr>
          <w:rFonts w:ascii="Times New Roman" w:hAnsi="Times New Roman" w:cs="Times New Roman"/>
          <w:kern w:val="1"/>
          <w:sz w:val="24"/>
          <w:szCs w:val="24"/>
        </w:rPr>
        <w:t>where the distinction</w:t>
      </w:r>
      <w:r w:rsidRPr="007420D5">
        <w:rPr>
          <w:rFonts w:ascii="Times New Roman" w:hAnsi="Times New Roman" w:cs="Times New Roman"/>
          <w:kern w:val="1"/>
          <w:sz w:val="24"/>
          <w:szCs w:val="24"/>
        </w:rPr>
        <w:t xml:space="preserve"> between p</w:t>
      </w:r>
      <w:r>
        <w:rPr>
          <w:rFonts w:ascii="Times New Roman" w:hAnsi="Times New Roman" w:cs="Times New Roman"/>
          <w:kern w:val="1"/>
          <w:sz w:val="24"/>
          <w:szCs w:val="24"/>
        </w:rPr>
        <w:t>olitical and military authority</w:t>
      </w:r>
      <w:r w:rsidR="001D4C48">
        <w:rPr>
          <w:rFonts w:ascii="Times New Roman" w:hAnsi="Times New Roman" w:cs="Times New Roman"/>
          <w:kern w:val="1"/>
          <w:sz w:val="24"/>
          <w:szCs w:val="24"/>
        </w:rPr>
        <w:t xml:space="preserve"> was blurred</w:t>
      </w:r>
      <w:r>
        <w:rPr>
          <w:rFonts w:ascii="Times New Roman" w:hAnsi="Times New Roman" w:cs="Times New Roman"/>
          <w:kern w:val="1"/>
          <w:sz w:val="24"/>
          <w:szCs w:val="24"/>
        </w:rPr>
        <w:t xml:space="preserve">. </w:t>
      </w:r>
      <w:r w:rsidR="001D4C48">
        <w:rPr>
          <w:rFonts w:ascii="Times New Roman" w:hAnsi="Times New Roman" w:cs="Times New Roman"/>
          <w:kern w:val="1"/>
          <w:sz w:val="24"/>
          <w:szCs w:val="24"/>
        </w:rPr>
        <w:t>In several localities</w:t>
      </w:r>
      <w:r>
        <w:rPr>
          <w:rFonts w:ascii="Times New Roman" w:hAnsi="Times New Roman" w:cs="Times New Roman"/>
          <w:kern w:val="1"/>
          <w:sz w:val="24"/>
          <w:szCs w:val="24"/>
        </w:rPr>
        <w:t xml:space="preserve">, government-allied military commanders took on ‘customary’ </w:t>
      </w:r>
      <w:r>
        <w:rPr>
          <w:rFonts w:ascii="Times New Roman" w:hAnsi="Times New Roman" w:cs="Times New Roman"/>
          <w:kern w:val="1"/>
          <w:sz w:val="24"/>
          <w:szCs w:val="24"/>
        </w:rPr>
        <w:lastRenderedPageBreak/>
        <w:t xml:space="preserve">and political leadership for the populations they controlled: </w:t>
      </w:r>
      <w:r w:rsidRPr="007420D5">
        <w:rPr>
          <w:rFonts w:ascii="Times New Roman" w:hAnsi="Times New Roman" w:cs="Times New Roman"/>
          <w:kern w:val="1"/>
          <w:sz w:val="24"/>
          <w:szCs w:val="24"/>
        </w:rPr>
        <w:t>for example</w:t>
      </w:r>
      <w:r>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the commander Paulino Matiep, whose militia controlled a large part of Unity State, also set up a system of courts with Sudan </w:t>
      </w:r>
      <w:r w:rsidR="002441AF">
        <w:rPr>
          <w:rFonts w:ascii="Times New Roman" w:hAnsi="Times New Roman" w:cs="Times New Roman"/>
          <w:kern w:val="1"/>
          <w:sz w:val="24"/>
          <w:szCs w:val="24"/>
        </w:rPr>
        <w:t>G</w:t>
      </w:r>
      <w:r w:rsidRPr="007420D5">
        <w:rPr>
          <w:rFonts w:ascii="Times New Roman" w:hAnsi="Times New Roman" w:cs="Times New Roman"/>
          <w:kern w:val="1"/>
          <w:sz w:val="24"/>
          <w:szCs w:val="24"/>
        </w:rPr>
        <w:t>overnment sanction in Khartoum’s slums and camps for internally displaced people (Kindersley, 2016). Within the SPLM/A</w:t>
      </w:r>
      <w:r>
        <w:rPr>
          <w:rFonts w:ascii="Times New Roman" w:hAnsi="Times New Roman" w:cs="Times New Roman"/>
          <w:kern w:val="1"/>
          <w:sz w:val="24"/>
          <w:szCs w:val="24"/>
        </w:rPr>
        <w:t xml:space="preserve"> and its breakaway factions, political and military power was fundamentally intertwined by the organisation and conduct of the war </w:t>
      </w:r>
      <w:r w:rsidRPr="007420D5">
        <w:rPr>
          <w:rFonts w:ascii="Times New Roman" w:hAnsi="Times New Roman" w:cs="Times New Roman"/>
          <w:kern w:val="1"/>
          <w:sz w:val="24"/>
          <w:szCs w:val="24"/>
        </w:rPr>
        <w:t>(Mampilly, 2011</w:t>
      </w:r>
      <w:r>
        <w:rPr>
          <w:rFonts w:ascii="Times New Roman" w:hAnsi="Times New Roman" w:cs="Times New Roman"/>
          <w:kern w:val="1"/>
          <w:sz w:val="24"/>
          <w:szCs w:val="24"/>
        </w:rPr>
        <w:t>;</w:t>
      </w:r>
      <w:r w:rsidR="002721DA">
        <w:rPr>
          <w:rFonts w:ascii="Times New Roman" w:hAnsi="Times New Roman" w:cs="Times New Roman"/>
          <w:kern w:val="1"/>
          <w:sz w:val="24"/>
          <w:szCs w:val="24"/>
        </w:rPr>
        <w:t xml:space="preserve"> Rolandsen, 2005</w:t>
      </w:r>
      <w:r w:rsidRPr="007420D5">
        <w:rPr>
          <w:rFonts w:ascii="Times New Roman" w:hAnsi="Times New Roman" w:cs="Times New Roman"/>
          <w:kern w:val="1"/>
          <w:sz w:val="24"/>
          <w:szCs w:val="24"/>
        </w:rPr>
        <w:t xml:space="preserve">). </w:t>
      </w:r>
      <w:r w:rsidR="001D4C48">
        <w:rPr>
          <w:rFonts w:ascii="Times New Roman" w:hAnsi="Times New Roman" w:cs="Times New Roman"/>
          <w:kern w:val="1"/>
          <w:sz w:val="24"/>
          <w:szCs w:val="24"/>
        </w:rPr>
        <w:t>For instance</w:t>
      </w:r>
      <w:r w:rsidRPr="007420D5">
        <w:rPr>
          <w:rFonts w:ascii="Times New Roman" w:hAnsi="Times New Roman" w:cs="Times New Roman"/>
          <w:kern w:val="1"/>
          <w:sz w:val="24"/>
          <w:szCs w:val="24"/>
        </w:rPr>
        <w:t xml:space="preserve"> the </w:t>
      </w:r>
      <w:r>
        <w:rPr>
          <w:rFonts w:ascii="Times New Roman" w:hAnsi="Times New Roman" w:cs="Times New Roman"/>
          <w:kern w:val="1"/>
          <w:sz w:val="24"/>
          <w:szCs w:val="24"/>
        </w:rPr>
        <w:t>leader</w:t>
      </w:r>
      <w:r w:rsidRPr="007420D5">
        <w:rPr>
          <w:rFonts w:ascii="Times New Roman" w:hAnsi="Times New Roman" w:cs="Times New Roman"/>
          <w:kern w:val="1"/>
          <w:sz w:val="24"/>
          <w:szCs w:val="24"/>
        </w:rPr>
        <w:t xml:space="preserve"> of the SPLM/A</w:t>
      </w:r>
      <w:r w:rsidR="00217A1E">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John Garang de Mabior</w:t>
      </w:r>
      <w:r w:rsidR="00217A1E">
        <w:rPr>
          <w:rFonts w:ascii="Times New Roman" w:hAnsi="Times New Roman" w:cs="Times New Roman"/>
          <w:kern w:val="1"/>
          <w:sz w:val="24"/>
          <w:szCs w:val="24"/>
        </w:rPr>
        <w:t>,</w:t>
      </w:r>
      <w:r w:rsidR="002721DA" w:rsidRPr="002721DA">
        <w:rPr>
          <w:rFonts w:ascii="Times New Roman" w:hAnsi="Times New Roman" w:cs="Times New Roman"/>
          <w:kern w:val="1"/>
          <w:sz w:val="24"/>
          <w:szCs w:val="24"/>
        </w:rPr>
        <w:t xml:space="preserve"> </w:t>
      </w:r>
      <w:r w:rsidR="001D4C48">
        <w:rPr>
          <w:rFonts w:ascii="Times New Roman" w:hAnsi="Times New Roman" w:cs="Times New Roman"/>
          <w:kern w:val="1"/>
          <w:sz w:val="24"/>
          <w:szCs w:val="24"/>
        </w:rPr>
        <w:t>was i</w:t>
      </w:r>
      <w:r>
        <w:rPr>
          <w:rFonts w:ascii="Times New Roman" w:hAnsi="Times New Roman" w:cs="Times New Roman"/>
          <w:kern w:val="1"/>
          <w:sz w:val="24"/>
          <w:szCs w:val="24"/>
        </w:rPr>
        <w:t>nitially a member of the Anya-N</w:t>
      </w:r>
      <w:r w:rsidRPr="007420D5">
        <w:rPr>
          <w:rFonts w:ascii="Times New Roman" w:hAnsi="Times New Roman" w:cs="Times New Roman"/>
          <w:kern w:val="1"/>
          <w:sz w:val="24"/>
          <w:szCs w:val="24"/>
        </w:rPr>
        <w:t>ya</w:t>
      </w:r>
      <w:r w:rsidR="004C0D61">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w:t>
      </w:r>
      <w:r>
        <w:rPr>
          <w:rFonts w:ascii="Times New Roman" w:hAnsi="Times New Roman" w:cs="Times New Roman"/>
          <w:kern w:val="1"/>
          <w:sz w:val="24"/>
          <w:szCs w:val="24"/>
        </w:rPr>
        <w:t>he was</w:t>
      </w:r>
      <w:r w:rsidR="001D4C48">
        <w:rPr>
          <w:rFonts w:ascii="Times New Roman" w:hAnsi="Times New Roman" w:cs="Times New Roman"/>
          <w:kern w:val="1"/>
          <w:sz w:val="24"/>
          <w:szCs w:val="24"/>
        </w:rPr>
        <w:t xml:space="preserve"> then</w:t>
      </w:r>
      <w:r>
        <w:rPr>
          <w:rFonts w:ascii="Times New Roman" w:hAnsi="Times New Roman" w:cs="Times New Roman"/>
          <w:kern w:val="1"/>
          <w:sz w:val="24"/>
          <w:szCs w:val="24"/>
        </w:rPr>
        <w:t xml:space="preserve"> </w:t>
      </w:r>
      <w:r w:rsidRPr="007420D5">
        <w:rPr>
          <w:rFonts w:ascii="Times New Roman" w:hAnsi="Times New Roman" w:cs="Times New Roman"/>
          <w:kern w:val="1"/>
          <w:sz w:val="24"/>
          <w:szCs w:val="24"/>
        </w:rPr>
        <w:t>absorbed into the Sudan Armed Forces in 1972</w:t>
      </w:r>
      <w:r>
        <w:rPr>
          <w:rFonts w:ascii="Times New Roman" w:hAnsi="Times New Roman" w:cs="Times New Roman"/>
          <w:kern w:val="1"/>
          <w:sz w:val="24"/>
          <w:szCs w:val="24"/>
        </w:rPr>
        <w:t xml:space="preserve">, </w:t>
      </w:r>
      <w:r w:rsidRPr="007420D5">
        <w:rPr>
          <w:rFonts w:ascii="Times New Roman" w:hAnsi="Times New Roman" w:cs="Times New Roman"/>
          <w:kern w:val="1"/>
          <w:sz w:val="24"/>
          <w:szCs w:val="24"/>
        </w:rPr>
        <w:t>gain</w:t>
      </w:r>
      <w:r>
        <w:rPr>
          <w:rFonts w:ascii="Times New Roman" w:hAnsi="Times New Roman" w:cs="Times New Roman"/>
          <w:kern w:val="1"/>
          <w:sz w:val="24"/>
          <w:szCs w:val="24"/>
        </w:rPr>
        <w:t xml:space="preserve">ing </w:t>
      </w:r>
      <w:r w:rsidRPr="007420D5">
        <w:rPr>
          <w:rFonts w:ascii="Times New Roman" w:hAnsi="Times New Roman" w:cs="Times New Roman"/>
          <w:kern w:val="1"/>
          <w:sz w:val="24"/>
          <w:szCs w:val="24"/>
        </w:rPr>
        <w:t xml:space="preserve">further military training abroad and a doctorate in </w:t>
      </w:r>
      <w:r w:rsidR="00F57D47">
        <w:rPr>
          <w:rFonts w:ascii="Times New Roman" w:hAnsi="Times New Roman" w:cs="Times New Roman"/>
          <w:kern w:val="1"/>
          <w:sz w:val="24"/>
          <w:szCs w:val="24"/>
        </w:rPr>
        <w:t>a</w:t>
      </w:r>
      <w:r w:rsidRPr="007420D5">
        <w:rPr>
          <w:rFonts w:ascii="Times New Roman" w:hAnsi="Times New Roman" w:cs="Times New Roman"/>
          <w:kern w:val="1"/>
          <w:sz w:val="24"/>
          <w:szCs w:val="24"/>
        </w:rPr>
        <w:t xml:space="preserve">gricultural </w:t>
      </w:r>
      <w:r w:rsidR="00F57D47">
        <w:rPr>
          <w:rFonts w:ascii="Times New Roman" w:hAnsi="Times New Roman" w:cs="Times New Roman"/>
          <w:kern w:val="1"/>
          <w:sz w:val="24"/>
          <w:szCs w:val="24"/>
        </w:rPr>
        <w:t>e</w:t>
      </w:r>
      <w:r w:rsidRPr="007420D5">
        <w:rPr>
          <w:rFonts w:ascii="Times New Roman" w:hAnsi="Times New Roman" w:cs="Times New Roman"/>
          <w:kern w:val="1"/>
          <w:sz w:val="24"/>
          <w:szCs w:val="24"/>
        </w:rPr>
        <w:t xml:space="preserve">conomics, before assuming leadership of the insurgency movement in 1983 </w:t>
      </w:r>
      <w:r>
        <w:rPr>
          <w:rFonts w:ascii="Times New Roman" w:hAnsi="Times New Roman" w:cs="Times New Roman"/>
          <w:kern w:val="1"/>
          <w:sz w:val="24"/>
          <w:szCs w:val="24"/>
        </w:rPr>
        <w:t>(</w:t>
      </w:r>
      <w:r w:rsidRPr="007420D5">
        <w:rPr>
          <w:rFonts w:ascii="Times New Roman" w:hAnsi="Times New Roman" w:cs="Times New Roman"/>
          <w:kern w:val="1"/>
          <w:sz w:val="24"/>
          <w:szCs w:val="24"/>
        </w:rPr>
        <w:t>as ‘</w:t>
      </w:r>
      <w:r>
        <w:rPr>
          <w:rFonts w:ascii="Times New Roman" w:hAnsi="Times New Roman" w:cs="Times New Roman"/>
          <w:kern w:val="1"/>
          <w:sz w:val="24"/>
          <w:szCs w:val="24"/>
        </w:rPr>
        <w:t>Dr</w:t>
      </w:r>
      <w:r w:rsidRPr="007420D5">
        <w:rPr>
          <w:rFonts w:ascii="Times New Roman" w:hAnsi="Times New Roman" w:cs="Times New Roman"/>
          <w:kern w:val="1"/>
          <w:sz w:val="24"/>
          <w:szCs w:val="24"/>
        </w:rPr>
        <w:t xml:space="preserve"> John’</w:t>
      </w:r>
      <w:r>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 </w:t>
      </w:r>
      <w:r w:rsidR="00AC550F">
        <w:rPr>
          <w:rFonts w:ascii="Times New Roman" w:hAnsi="Times New Roman" w:cs="Times New Roman"/>
          <w:kern w:val="1"/>
          <w:sz w:val="24"/>
          <w:szCs w:val="24"/>
        </w:rPr>
        <w:t xml:space="preserve">He was then </w:t>
      </w:r>
      <w:r>
        <w:rPr>
          <w:rFonts w:ascii="Times New Roman" w:hAnsi="Times New Roman" w:cs="Times New Roman"/>
          <w:kern w:val="1"/>
          <w:sz w:val="24"/>
          <w:szCs w:val="24"/>
        </w:rPr>
        <w:t>both</w:t>
      </w:r>
      <w:r w:rsidRPr="007420D5">
        <w:rPr>
          <w:rFonts w:ascii="Times New Roman" w:hAnsi="Times New Roman" w:cs="Times New Roman"/>
          <w:kern w:val="1"/>
          <w:sz w:val="24"/>
          <w:szCs w:val="24"/>
        </w:rPr>
        <w:t xml:space="preserve"> </w:t>
      </w:r>
      <w:r w:rsidR="00AC550F">
        <w:rPr>
          <w:rFonts w:ascii="Times New Roman" w:hAnsi="Times New Roman" w:cs="Times New Roman"/>
          <w:kern w:val="1"/>
          <w:sz w:val="24"/>
          <w:szCs w:val="24"/>
        </w:rPr>
        <w:t xml:space="preserve">the political leader of </w:t>
      </w:r>
      <w:r w:rsidRPr="007420D5">
        <w:rPr>
          <w:rFonts w:ascii="Times New Roman" w:hAnsi="Times New Roman" w:cs="Times New Roman"/>
          <w:kern w:val="1"/>
          <w:sz w:val="24"/>
          <w:szCs w:val="24"/>
        </w:rPr>
        <w:t xml:space="preserve">the </w:t>
      </w:r>
      <w:r>
        <w:rPr>
          <w:rFonts w:ascii="Times New Roman" w:hAnsi="Times New Roman" w:cs="Times New Roman"/>
          <w:kern w:val="1"/>
          <w:sz w:val="24"/>
          <w:szCs w:val="24"/>
        </w:rPr>
        <w:t xml:space="preserve">nominal Sudan People’s Liberation </w:t>
      </w:r>
      <w:r w:rsidRPr="007420D5">
        <w:rPr>
          <w:rFonts w:ascii="Times New Roman" w:hAnsi="Times New Roman" w:cs="Times New Roman"/>
          <w:kern w:val="1"/>
          <w:sz w:val="24"/>
          <w:szCs w:val="24"/>
        </w:rPr>
        <w:t>Movement and Commander</w:t>
      </w:r>
      <w:r>
        <w:rPr>
          <w:rFonts w:ascii="Times New Roman" w:hAnsi="Times New Roman" w:cs="Times New Roman"/>
          <w:kern w:val="1"/>
          <w:sz w:val="24"/>
          <w:szCs w:val="24"/>
        </w:rPr>
        <w:t>-</w:t>
      </w:r>
      <w:r w:rsidRPr="007420D5">
        <w:rPr>
          <w:rFonts w:ascii="Times New Roman" w:hAnsi="Times New Roman" w:cs="Times New Roman"/>
          <w:kern w:val="1"/>
          <w:sz w:val="24"/>
          <w:szCs w:val="24"/>
        </w:rPr>
        <w:t>in</w:t>
      </w:r>
      <w:r>
        <w:rPr>
          <w:rFonts w:ascii="Times New Roman" w:hAnsi="Times New Roman" w:cs="Times New Roman"/>
          <w:kern w:val="1"/>
          <w:sz w:val="24"/>
          <w:szCs w:val="24"/>
        </w:rPr>
        <w:t>-</w:t>
      </w:r>
      <w:r w:rsidRPr="007420D5">
        <w:rPr>
          <w:rFonts w:ascii="Times New Roman" w:hAnsi="Times New Roman" w:cs="Times New Roman"/>
          <w:kern w:val="1"/>
          <w:sz w:val="24"/>
          <w:szCs w:val="24"/>
        </w:rPr>
        <w:t xml:space="preserve">Chief of the rebel army; after the signing of </w:t>
      </w:r>
      <w:r>
        <w:rPr>
          <w:rFonts w:ascii="Times New Roman" w:hAnsi="Times New Roman" w:cs="Times New Roman"/>
          <w:kern w:val="1"/>
          <w:sz w:val="24"/>
          <w:szCs w:val="24"/>
        </w:rPr>
        <w:t xml:space="preserve">the </w:t>
      </w:r>
      <w:r w:rsidRPr="007420D5">
        <w:rPr>
          <w:rFonts w:ascii="Times New Roman" w:hAnsi="Times New Roman" w:cs="Times New Roman"/>
          <w:kern w:val="1"/>
          <w:sz w:val="24"/>
          <w:szCs w:val="24"/>
        </w:rPr>
        <w:t xml:space="preserve">peace </w:t>
      </w:r>
      <w:r>
        <w:rPr>
          <w:rFonts w:ascii="Times New Roman" w:hAnsi="Times New Roman" w:cs="Times New Roman"/>
          <w:kern w:val="1"/>
          <w:sz w:val="24"/>
          <w:szCs w:val="24"/>
        </w:rPr>
        <w:t xml:space="preserve">agreement </w:t>
      </w:r>
      <w:r w:rsidRPr="007420D5">
        <w:rPr>
          <w:rFonts w:ascii="Times New Roman" w:hAnsi="Times New Roman" w:cs="Times New Roman"/>
          <w:kern w:val="1"/>
          <w:sz w:val="24"/>
          <w:szCs w:val="24"/>
        </w:rPr>
        <w:t xml:space="preserve">in 2005 he maintained these positions while also assuming that of vice-president of Sudan and presiding over the semi-autonomous Government </w:t>
      </w:r>
      <w:r>
        <w:rPr>
          <w:rFonts w:ascii="Times New Roman" w:hAnsi="Times New Roman" w:cs="Times New Roman"/>
          <w:kern w:val="1"/>
          <w:sz w:val="24"/>
          <w:szCs w:val="24"/>
        </w:rPr>
        <w:t>of Southern Sudan</w:t>
      </w:r>
      <w:r w:rsidR="001D4C48">
        <w:rPr>
          <w:rFonts w:ascii="Times New Roman" w:hAnsi="Times New Roman" w:cs="Times New Roman"/>
          <w:kern w:val="1"/>
          <w:sz w:val="24"/>
          <w:szCs w:val="24"/>
        </w:rPr>
        <w:t xml:space="preserve"> (</w:t>
      </w:r>
      <w:r w:rsidR="001D4C48" w:rsidRPr="007420D5">
        <w:rPr>
          <w:rFonts w:ascii="Times New Roman" w:hAnsi="Times New Roman" w:cs="Times New Roman"/>
          <w:kern w:val="1"/>
          <w:sz w:val="24"/>
          <w:szCs w:val="24"/>
        </w:rPr>
        <w:t>Rolandsen</w:t>
      </w:r>
      <w:r w:rsidR="001D4C48">
        <w:rPr>
          <w:rFonts w:ascii="Times New Roman" w:hAnsi="Times New Roman" w:cs="Times New Roman"/>
          <w:kern w:val="1"/>
          <w:sz w:val="24"/>
          <w:szCs w:val="24"/>
        </w:rPr>
        <w:t xml:space="preserve"> and Daly</w:t>
      </w:r>
      <w:r w:rsidR="001D4C48" w:rsidRPr="007420D5">
        <w:rPr>
          <w:rFonts w:ascii="Times New Roman" w:hAnsi="Times New Roman" w:cs="Times New Roman"/>
          <w:kern w:val="1"/>
          <w:sz w:val="24"/>
          <w:szCs w:val="24"/>
        </w:rPr>
        <w:t>, 20</w:t>
      </w:r>
      <w:r w:rsidR="001D4C48">
        <w:rPr>
          <w:rFonts w:ascii="Times New Roman" w:hAnsi="Times New Roman" w:cs="Times New Roman"/>
          <w:kern w:val="1"/>
          <w:sz w:val="24"/>
          <w:szCs w:val="24"/>
        </w:rPr>
        <w:t>16: 112-13)</w:t>
      </w:r>
      <w:r>
        <w:rPr>
          <w:rFonts w:ascii="Times New Roman" w:hAnsi="Times New Roman" w:cs="Times New Roman"/>
          <w:kern w:val="1"/>
          <w:sz w:val="24"/>
          <w:szCs w:val="24"/>
        </w:rPr>
        <w:t xml:space="preserve">. </w:t>
      </w:r>
    </w:p>
    <w:p w14:paraId="102E975A" w14:textId="77777777" w:rsidR="001D4C48" w:rsidRDefault="001D4C48"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0B92AB71" w14:textId="30C156B9" w:rsidR="00DE5AB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The militariz</w:t>
      </w:r>
      <w:r w:rsidRPr="007420D5">
        <w:rPr>
          <w:rFonts w:ascii="Times New Roman" w:hAnsi="Times New Roman" w:cs="Times New Roman"/>
          <w:kern w:val="1"/>
          <w:sz w:val="24"/>
          <w:szCs w:val="24"/>
        </w:rPr>
        <w:t xml:space="preserve">ation of South Sudanese politics was </w:t>
      </w:r>
      <w:r>
        <w:rPr>
          <w:rFonts w:ascii="Times New Roman" w:hAnsi="Times New Roman" w:cs="Times New Roman"/>
          <w:kern w:val="1"/>
          <w:sz w:val="24"/>
          <w:szCs w:val="24"/>
        </w:rPr>
        <w:t>further</w:t>
      </w:r>
      <w:r w:rsidRPr="007420D5">
        <w:rPr>
          <w:rFonts w:ascii="Times New Roman" w:hAnsi="Times New Roman" w:cs="Times New Roman"/>
          <w:kern w:val="1"/>
          <w:sz w:val="24"/>
          <w:szCs w:val="24"/>
        </w:rPr>
        <w:t xml:space="preserve"> ensured by the rule that </w:t>
      </w:r>
      <w:r>
        <w:rPr>
          <w:rFonts w:ascii="Times New Roman" w:hAnsi="Times New Roman" w:cs="Times New Roman"/>
          <w:kern w:val="1"/>
          <w:sz w:val="24"/>
          <w:szCs w:val="24"/>
        </w:rPr>
        <w:t>anyone</w:t>
      </w:r>
      <w:r w:rsidRPr="007420D5">
        <w:rPr>
          <w:rFonts w:ascii="Times New Roman" w:hAnsi="Times New Roman" w:cs="Times New Roman"/>
          <w:kern w:val="1"/>
          <w:sz w:val="24"/>
          <w:szCs w:val="24"/>
        </w:rPr>
        <w:t xml:space="preserve"> join</w:t>
      </w:r>
      <w:r>
        <w:rPr>
          <w:rFonts w:ascii="Times New Roman" w:hAnsi="Times New Roman" w:cs="Times New Roman"/>
          <w:kern w:val="1"/>
          <w:sz w:val="24"/>
          <w:szCs w:val="24"/>
        </w:rPr>
        <w:t>ing</w:t>
      </w:r>
      <w:r w:rsidRPr="007420D5">
        <w:rPr>
          <w:rFonts w:ascii="Times New Roman" w:hAnsi="Times New Roman" w:cs="Times New Roman"/>
          <w:kern w:val="1"/>
          <w:sz w:val="24"/>
          <w:szCs w:val="24"/>
        </w:rPr>
        <w:t xml:space="preserve"> the SPLM/A</w:t>
      </w:r>
      <w:r>
        <w:rPr>
          <w:rFonts w:ascii="Times New Roman" w:hAnsi="Times New Roman" w:cs="Times New Roman"/>
          <w:kern w:val="1"/>
          <w:sz w:val="24"/>
          <w:szCs w:val="24"/>
        </w:rPr>
        <w:t xml:space="preserve"> during the war</w:t>
      </w:r>
      <w:r w:rsidRPr="007420D5">
        <w:rPr>
          <w:rFonts w:ascii="Times New Roman" w:hAnsi="Times New Roman" w:cs="Times New Roman"/>
          <w:kern w:val="1"/>
          <w:sz w:val="24"/>
          <w:szCs w:val="24"/>
        </w:rPr>
        <w:t xml:space="preserve"> </w:t>
      </w:r>
      <w:r>
        <w:rPr>
          <w:rFonts w:ascii="Times New Roman" w:hAnsi="Times New Roman" w:cs="Times New Roman"/>
          <w:kern w:val="1"/>
          <w:sz w:val="24"/>
          <w:szCs w:val="24"/>
        </w:rPr>
        <w:t xml:space="preserve">– and, after the peace agreement in 2005, anyone appointed to elite civil service positions within the regional government – </w:t>
      </w:r>
      <w:r w:rsidRPr="007420D5">
        <w:rPr>
          <w:rFonts w:ascii="Times New Roman" w:hAnsi="Times New Roman" w:cs="Times New Roman"/>
          <w:kern w:val="1"/>
          <w:sz w:val="24"/>
          <w:szCs w:val="24"/>
        </w:rPr>
        <w:t xml:space="preserve">had </w:t>
      </w:r>
      <w:r>
        <w:rPr>
          <w:rFonts w:ascii="Times New Roman" w:hAnsi="Times New Roman" w:cs="Times New Roman"/>
          <w:kern w:val="1"/>
          <w:sz w:val="24"/>
          <w:szCs w:val="24"/>
        </w:rPr>
        <w:t xml:space="preserve">to have </w:t>
      </w:r>
      <w:r w:rsidRPr="007420D5">
        <w:rPr>
          <w:rFonts w:ascii="Times New Roman" w:hAnsi="Times New Roman" w:cs="Times New Roman"/>
          <w:kern w:val="1"/>
          <w:sz w:val="24"/>
          <w:szCs w:val="24"/>
        </w:rPr>
        <w:t>a military rank.</w:t>
      </w:r>
      <w:r w:rsidR="00EE1394">
        <w:rPr>
          <w:rFonts w:ascii="Times New Roman" w:hAnsi="Times New Roman" w:cs="Times New Roman"/>
          <w:kern w:val="1"/>
          <w:sz w:val="24"/>
          <w:szCs w:val="24"/>
        </w:rPr>
        <w:t xml:space="preserve"> </w:t>
      </w:r>
      <w:r w:rsidR="003B4445">
        <w:rPr>
          <w:rFonts w:ascii="Times New Roman" w:hAnsi="Times New Roman" w:cs="Times New Roman"/>
          <w:kern w:val="1"/>
          <w:sz w:val="24"/>
          <w:szCs w:val="24"/>
        </w:rPr>
        <w:t>Even since 2005 t</w:t>
      </w:r>
      <w:r w:rsidR="003B4445" w:rsidRPr="007420D5">
        <w:rPr>
          <w:rFonts w:ascii="Times New Roman" w:hAnsi="Times New Roman" w:cs="Times New Roman"/>
          <w:kern w:val="1"/>
          <w:sz w:val="24"/>
          <w:szCs w:val="24"/>
        </w:rPr>
        <w:t>here has been only nominal distance created between military, judicial, administrative and statutory branches of the South Sudan government</w:t>
      </w:r>
      <w:r w:rsidR="003B4445">
        <w:rPr>
          <w:rFonts w:ascii="Times New Roman" w:hAnsi="Times New Roman" w:cs="Times New Roman"/>
          <w:kern w:val="1"/>
          <w:sz w:val="24"/>
          <w:szCs w:val="24"/>
        </w:rPr>
        <w:t>; governance is fundamentally informal, militarized, and punitive</w:t>
      </w:r>
      <w:r w:rsidR="003B4445" w:rsidRPr="007420D5">
        <w:rPr>
          <w:rFonts w:ascii="Times New Roman" w:hAnsi="Times New Roman" w:cs="Times New Roman"/>
          <w:kern w:val="1"/>
          <w:sz w:val="24"/>
          <w:szCs w:val="24"/>
        </w:rPr>
        <w:t xml:space="preserve">. State governors are automatically promoted to the military rank of </w:t>
      </w:r>
      <w:r w:rsidR="003B4445">
        <w:rPr>
          <w:rFonts w:ascii="Times New Roman" w:hAnsi="Times New Roman" w:cs="Times New Roman"/>
          <w:kern w:val="1"/>
          <w:sz w:val="24"/>
          <w:szCs w:val="24"/>
        </w:rPr>
        <w:t>b</w:t>
      </w:r>
      <w:r w:rsidR="003B4445" w:rsidRPr="007420D5">
        <w:rPr>
          <w:rFonts w:ascii="Times New Roman" w:hAnsi="Times New Roman" w:cs="Times New Roman"/>
          <w:kern w:val="1"/>
          <w:sz w:val="24"/>
          <w:szCs w:val="24"/>
        </w:rPr>
        <w:t xml:space="preserve">rigadier </w:t>
      </w:r>
      <w:r w:rsidR="003B4445">
        <w:rPr>
          <w:rFonts w:ascii="Times New Roman" w:hAnsi="Times New Roman" w:cs="Times New Roman"/>
          <w:kern w:val="1"/>
          <w:sz w:val="24"/>
          <w:szCs w:val="24"/>
        </w:rPr>
        <w:t>g</w:t>
      </w:r>
      <w:r w:rsidR="003B4445" w:rsidRPr="007420D5">
        <w:rPr>
          <w:rFonts w:ascii="Times New Roman" w:hAnsi="Times New Roman" w:cs="Times New Roman"/>
          <w:kern w:val="1"/>
          <w:sz w:val="24"/>
          <w:szCs w:val="24"/>
        </w:rPr>
        <w:t>eneral</w:t>
      </w:r>
      <w:r w:rsidR="003B4445">
        <w:rPr>
          <w:rFonts w:ascii="Times New Roman" w:hAnsi="Times New Roman" w:cs="Times New Roman"/>
          <w:kern w:val="1"/>
          <w:sz w:val="24"/>
          <w:szCs w:val="24"/>
        </w:rPr>
        <w:t xml:space="preserve">. </w:t>
      </w:r>
      <w:r>
        <w:rPr>
          <w:rFonts w:ascii="Times New Roman" w:hAnsi="Times New Roman" w:cs="Times New Roman"/>
          <w:kern w:val="1"/>
          <w:sz w:val="24"/>
          <w:szCs w:val="24"/>
        </w:rPr>
        <w:t xml:space="preserve">This had (and has) profound implications for SPLM/A wartime and post-war governance. South Sudanese public authorities’ personal careers and civic institutional work </w:t>
      </w:r>
      <w:r w:rsidR="009025FC">
        <w:rPr>
          <w:rFonts w:ascii="Times New Roman" w:hAnsi="Times New Roman" w:cs="Times New Roman"/>
          <w:kern w:val="1"/>
          <w:sz w:val="24"/>
          <w:szCs w:val="24"/>
        </w:rPr>
        <w:t xml:space="preserve">became </w:t>
      </w:r>
      <w:r>
        <w:rPr>
          <w:rFonts w:ascii="Times New Roman" w:hAnsi="Times New Roman" w:cs="Times New Roman"/>
          <w:kern w:val="1"/>
          <w:sz w:val="24"/>
          <w:szCs w:val="24"/>
        </w:rPr>
        <w:t>embedded in wartime military and security structures and hierarchies.</w:t>
      </w:r>
      <w:r w:rsidR="00B222FC" w:rsidDel="00B222FC">
        <w:rPr>
          <w:rFonts w:ascii="Times New Roman" w:hAnsi="Times New Roman" w:cs="Times New Roman"/>
          <w:kern w:val="1"/>
          <w:sz w:val="24"/>
          <w:szCs w:val="24"/>
        </w:rPr>
        <w:t xml:space="preserve"> </w:t>
      </w:r>
    </w:p>
    <w:p w14:paraId="14C7C547" w14:textId="77777777" w:rsidR="00DE5AB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4EE7E33F" w14:textId="733943B0" w:rsidR="00DE5AB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The conflict also extended this militari</w:t>
      </w:r>
      <w:r w:rsidR="00507860">
        <w:rPr>
          <w:rFonts w:ascii="Times New Roman" w:hAnsi="Times New Roman" w:cs="Times New Roman"/>
          <w:kern w:val="1"/>
          <w:sz w:val="24"/>
          <w:szCs w:val="24"/>
        </w:rPr>
        <w:t>z</w:t>
      </w:r>
      <w:r>
        <w:rPr>
          <w:rFonts w:ascii="Times New Roman" w:hAnsi="Times New Roman" w:cs="Times New Roman"/>
          <w:kern w:val="1"/>
          <w:sz w:val="24"/>
          <w:szCs w:val="24"/>
        </w:rPr>
        <w:t>ation governance into</w:t>
      </w:r>
      <w:r w:rsidR="00AC550F">
        <w:rPr>
          <w:rFonts w:ascii="Times New Roman" w:hAnsi="Times New Roman" w:cs="Times New Roman"/>
          <w:kern w:val="1"/>
          <w:sz w:val="24"/>
          <w:szCs w:val="24"/>
        </w:rPr>
        <w:t xml:space="preserve"> </w:t>
      </w:r>
      <w:r>
        <w:rPr>
          <w:rFonts w:ascii="Times New Roman" w:hAnsi="Times New Roman" w:cs="Times New Roman"/>
          <w:kern w:val="1"/>
          <w:sz w:val="24"/>
          <w:szCs w:val="24"/>
        </w:rPr>
        <w:t xml:space="preserve">wider society. The horrific scale of brutalities and new methods of killing reworked community moralities and social norms of armed violence and criminal responsibility (Jok </w:t>
      </w:r>
      <w:r w:rsidR="00593645">
        <w:rPr>
          <w:rFonts w:ascii="Times New Roman" w:hAnsi="Times New Roman" w:cs="Times New Roman"/>
          <w:kern w:val="1"/>
          <w:sz w:val="24"/>
          <w:szCs w:val="24"/>
        </w:rPr>
        <w:t>1999, Jok 2005</w:t>
      </w:r>
      <w:r>
        <w:rPr>
          <w:rFonts w:ascii="Times New Roman" w:hAnsi="Times New Roman" w:cs="Times New Roman"/>
          <w:kern w:val="1"/>
          <w:sz w:val="24"/>
          <w:szCs w:val="24"/>
        </w:rPr>
        <w:t xml:space="preserve">, </w:t>
      </w:r>
      <w:r w:rsidR="00593645">
        <w:rPr>
          <w:rFonts w:ascii="Times New Roman" w:hAnsi="Times New Roman" w:cs="Times New Roman"/>
          <w:kern w:val="1"/>
          <w:sz w:val="24"/>
          <w:szCs w:val="24"/>
        </w:rPr>
        <w:t xml:space="preserve">Jok and Hutchinson 1999, </w:t>
      </w:r>
      <w:r>
        <w:rPr>
          <w:rFonts w:ascii="Times New Roman" w:hAnsi="Times New Roman" w:cs="Times New Roman"/>
          <w:kern w:val="1"/>
          <w:sz w:val="24"/>
          <w:szCs w:val="24"/>
        </w:rPr>
        <w:t xml:space="preserve">Hutchinson </w:t>
      </w:r>
      <w:r w:rsidR="00593645">
        <w:rPr>
          <w:rFonts w:ascii="Times New Roman" w:hAnsi="Times New Roman" w:cs="Times New Roman"/>
          <w:kern w:val="1"/>
          <w:sz w:val="24"/>
          <w:szCs w:val="24"/>
        </w:rPr>
        <w:t>1996</w:t>
      </w:r>
      <w:r>
        <w:rPr>
          <w:rFonts w:ascii="Times New Roman" w:hAnsi="Times New Roman" w:cs="Times New Roman"/>
          <w:kern w:val="1"/>
          <w:sz w:val="24"/>
          <w:szCs w:val="24"/>
        </w:rPr>
        <w:t>). Endemic violence and insecurity encouraged the creation of often heavily-armed local militia and protection groups, built on societal histories of collective self-defence but which worked to fundamentally reshape and militar</w:t>
      </w:r>
      <w:r w:rsidR="00771DC2">
        <w:rPr>
          <w:rFonts w:ascii="Times New Roman" w:hAnsi="Times New Roman" w:cs="Times New Roman"/>
          <w:kern w:val="1"/>
          <w:sz w:val="24"/>
          <w:szCs w:val="24"/>
        </w:rPr>
        <w:t>ize</w:t>
      </w:r>
      <w:r>
        <w:rPr>
          <w:rFonts w:ascii="Times New Roman" w:hAnsi="Times New Roman" w:cs="Times New Roman"/>
          <w:kern w:val="1"/>
          <w:sz w:val="24"/>
          <w:szCs w:val="24"/>
        </w:rPr>
        <w:t xml:space="preserve"> community hierarchies (Oosterom</w:t>
      </w:r>
      <w:r w:rsidR="00394BDE">
        <w:rPr>
          <w:rFonts w:ascii="Times New Roman" w:hAnsi="Times New Roman" w:cs="Times New Roman"/>
          <w:kern w:val="1"/>
          <w:sz w:val="24"/>
          <w:szCs w:val="24"/>
        </w:rPr>
        <w:t>,</w:t>
      </w:r>
      <w:r>
        <w:rPr>
          <w:rFonts w:ascii="Times New Roman" w:hAnsi="Times New Roman" w:cs="Times New Roman"/>
          <w:kern w:val="1"/>
          <w:sz w:val="24"/>
          <w:szCs w:val="24"/>
        </w:rPr>
        <w:t xml:space="preserve"> </w:t>
      </w:r>
      <w:r w:rsidR="002D03DC">
        <w:rPr>
          <w:rFonts w:ascii="Times New Roman" w:hAnsi="Times New Roman" w:cs="Times New Roman"/>
          <w:kern w:val="1"/>
          <w:sz w:val="24"/>
          <w:szCs w:val="24"/>
        </w:rPr>
        <w:t>2017</w:t>
      </w:r>
      <w:r w:rsidR="002721DA">
        <w:rPr>
          <w:rFonts w:ascii="Times New Roman" w:hAnsi="Times New Roman" w:cs="Times New Roman"/>
          <w:kern w:val="1"/>
          <w:sz w:val="24"/>
          <w:szCs w:val="24"/>
        </w:rPr>
        <w:t>; Kurimoto</w:t>
      </w:r>
      <w:r w:rsidR="00394BDE">
        <w:rPr>
          <w:rFonts w:ascii="Times New Roman" w:hAnsi="Times New Roman" w:cs="Times New Roman"/>
          <w:kern w:val="1"/>
          <w:sz w:val="24"/>
          <w:szCs w:val="24"/>
        </w:rPr>
        <w:t>,</w:t>
      </w:r>
      <w:r w:rsidR="002721DA">
        <w:rPr>
          <w:rFonts w:ascii="Times New Roman" w:hAnsi="Times New Roman" w:cs="Times New Roman"/>
          <w:kern w:val="1"/>
          <w:sz w:val="24"/>
          <w:szCs w:val="24"/>
        </w:rPr>
        <w:t xml:space="preserve"> 1994</w:t>
      </w:r>
      <w:r>
        <w:rPr>
          <w:rFonts w:ascii="Times New Roman" w:hAnsi="Times New Roman" w:cs="Times New Roman"/>
          <w:kern w:val="1"/>
          <w:sz w:val="24"/>
          <w:szCs w:val="24"/>
        </w:rPr>
        <w:t xml:space="preserve">). Personal opportunities for self-promotion or for bare survival within this violent context encouraged particularly young men </w:t>
      </w:r>
      <w:r>
        <w:rPr>
          <w:rFonts w:ascii="Times New Roman" w:hAnsi="Times New Roman" w:cs="Times New Roman"/>
          <w:kern w:val="1"/>
          <w:sz w:val="24"/>
          <w:szCs w:val="24"/>
        </w:rPr>
        <w:lastRenderedPageBreak/>
        <w:t>into careers across militias and armies, rewriting standards of manhood, family order, and social and generational hierarchies</w:t>
      </w:r>
      <w:r w:rsidR="002721DA">
        <w:rPr>
          <w:rFonts w:ascii="Times New Roman" w:hAnsi="Times New Roman" w:cs="Times New Roman"/>
          <w:kern w:val="1"/>
          <w:sz w:val="24"/>
          <w:szCs w:val="24"/>
        </w:rPr>
        <w:t xml:space="preserve"> (Hutchinson</w:t>
      </w:r>
      <w:r w:rsidR="00394BDE">
        <w:rPr>
          <w:rFonts w:ascii="Times New Roman" w:hAnsi="Times New Roman" w:cs="Times New Roman"/>
          <w:kern w:val="1"/>
          <w:sz w:val="24"/>
          <w:szCs w:val="24"/>
        </w:rPr>
        <w:t>,</w:t>
      </w:r>
      <w:r w:rsidR="002721DA">
        <w:rPr>
          <w:rFonts w:ascii="Times New Roman" w:hAnsi="Times New Roman" w:cs="Times New Roman"/>
          <w:kern w:val="1"/>
          <w:sz w:val="24"/>
          <w:szCs w:val="24"/>
        </w:rPr>
        <w:t xml:space="preserve"> 1996)</w:t>
      </w:r>
      <w:r>
        <w:rPr>
          <w:rFonts w:ascii="Times New Roman" w:hAnsi="Times New Roman" w:cs="Times New Roman"/>
          <w:kern w:val="1"/>
          <w:sz w:val="24"/>
          <w:szCs w:val="24"/>
        </w:rPr>
        <w:t>. And i</w:t>
      </w:r>
      <w:r w:rsidRPr="007420D5">
        <w:rPr>
          <w:rFonts w:ascii="Times New Roman" w:hAnsi="Times New Roman" w:cs="Times New Roman"/>
          <w:kern w:val="1"/>
          <w:sz w:val="24"/>
          <w:szCs w:val="24"/>
        </w:rPr>
        <w:t xml:space="preserve">n evading and mitigating the impact of </w:t>
      </w:r>
      <w:r>
        <w:rPr>
          <w:rFonts w:ascii="Times New Roman" w:hAnsi="Times New Roman" w:cs="Times New Roman"/>
          <w:kern w:val="1"/>
          <w:sz w:val="24"/>
          <w:szCs w:val="24"/>
        </w:rPr>
        <w:t>these armed</w:t>
      </w:r>
      <w:r w:rsidRPr="007420D5">
        <w:rPr>
          <w:rFonts w:ascii="Times New Roman" w:hAnsi="Times New Roman" w:cs="Times New Roman"/>
          <w:kern w:val="1"/>
          <w:sz w:val="24"/>
          <w:szCs w:val="24"/>
        </w:rPr>
        <w:t xml:space="preserve"> authorit</w:t>
      </w:r>
      <w:r>
        <w:rPr>
          <w:rFonts w:ascii="Times New Roman" w:hAnsi="Times New Roman" w:cs="Times New Roman"/>
          <w:kern w:val="1"/>
          <w:sz w:val="24"/>
          <w:szCs w:val="24"/>
        </w:rPr>
        <w:t>ies</w:t>
      </w:r>
      <w:r w:rsidRPr="007420D5">
        <w:rPr>
          <w:rFonts w:ascii="Times New Roman" w:hAnsi="Times New Roman" w:cs="Times New Roman"/>
          <w:kern w:val="1"/>
          <w:sz w:val="24"/>
          <w:szCs w:val="24"/>
        </w:rPr>
        <w:t xml:space="preserve">, communities </w:t>
      </w:r>
      <w:r>
        <w:rPr>
          <w:rFonts w:ascii="Times New Roman" w:hAnsi="Times New Roman" w:cs="Times New Roman"/>
          <w:kern w:val="1"/>
          <w:sz w:val="24"/>
          <w:szCs w:val="24"/>
        </w:rPr>
        <w:t xml:space="preserve">have </w:t>
      </w:r>
      <w:r w:rsidRPr="007420D5">
        <w:rPr>
          <w:rFonts w:ascii="Times New Roman" w:hAnsi="Times New Roman" w:cs="Times New Roman"/>
          <w:kern w:val="1"/>
          <w:sz w:val="24"/>
          <w:szCs w:val="24"/>
        </w:rPr>
        <w:t>developed a constituency</w:t>
      </w:r>
      <w:r>
        <w:rPr>
          <w:rFonts w:ascii="Times New Roman" w:hAnsi="Times New Roman" w:cs="Times New Roman"/>
          <w:kern w:val="1"/>
          <w:sz w:val="24"/>
          <w:szCs w:val="24"/>
        </w:rPr>
        <w:t xml:space="preserve"> of interlocutors and mediators, many of whom draw on their own </w:t>
      </w:r>
      <w:r w:rsidR="00B222FC">
        <w:rPr>
          <w:rFonts w:ascii="Times New Roman" w:hAnsi="Times New Roman" w:cs="Times New Roman"/>
          <w:kern w:val="1"/>
          <w:sz w:val="24"/>
          <w:szCs w:val="24"/>
        </w:rPr>
        <w:t>military</w:t>
      </w:r>
      <w:r>
        <w:rPr>
          <w:rFonts w:ascii="Times New Roman" w:hAnsi="Times New Roman" w:cs="Times New Roman"/>
          <w:kern w:val="1"/>
          <w:sz w:val="24"/>
          <w:szCs w:val="24"/>
        </w:rPr>
        <w:t xml:space="preserve"> connections and careers within the wartime terrain to hold military groups and </w:t>
      </w:r>
      <w:r w:rsidRPr="007420D5">
        <w:rPr>
          <w:rFonts w:ascii="Times New Roman" w:hAnsi="Times New Roman" w:cs="Times New Roman"/>
          <w:kern w:val="1"/>
          <w:sz w:val="24"/>
          <w:szCs w:val="24"/>
        </w:rPr>
        <w:t>government</w:t>
      </w:r>
      <w:r>
        <w:rPr>
          <w:rFonts w:ascii="Times New Roman" w:hAnsi="Times New Roman" w:cs="Times New Roman"/>
          <w:kern w:val="1"/>
          <w:sz w:val="24"/>
          <w:szCs w:val="24"/>
        </w:rPr>
        <w:t>s</w:t>
      </w:r>
      <w:r w:rsidRPr="007420D5">
        <w:rPr>
          <w:rFonts w:ascii="Times New Roman" w:hAnsi="Times New Roman" w:cs="Times New Roman"/>
          <w:kern w:val="1"/>
          <w:sz w:val="24"/>
          <w:szCs w:val="24"/>
        </w:rPr>
        <w:t xml:space="preserve"> at arm’s </w:t>
      </w:r>
      <w:r>
        <w:rPr>
          <w:rFonts w:ascii="Times New Roman" w:hAnsi="Times New Roman" w:cs="Times New Roman"/>
          <w:kern w:val="1"/>
          <w:sz w:val="24"/>
          <w:szCs w:val="24"/>
        </w:rPr>
        <w:t>length (Leonardi, 2007a, 2007b)</w:t>
      </w:r>
      <w:r w:rsidRPr="007420D5">
        <w:rPr>
          <w:rFonts w:ascii="Times New Roman" w:hAnsi="Times New Roman" w:cs="Times New Roman"/>
          <w:kern w:val="1"/>
          <w:sz w:val="24"/>
          <w:szCs w:val="24"/>
        </w:rPr>
        <w:t>.</w:t>
      </w:r>
      <w:r>
        <w:rPr>
          <w:rFonts w:ascii="Times New Roman" w:hAnsi="Times New Roman" w:cs="Times New Roman"/>
          <w:kern w:val="1"/>
          <w:sz w:val="24"/>
          <w:szCs w:val="24"/>
        </w:rPr>
        <w:t xml:space="preserve"> </w:t>
      </w:r>
    </w:p>
    <w:p w14:paraId="3105D968" w14:textId="77777777" w:rsidR="00DE5AB5"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1B7E9D26" w14:textId="54278303" w:rsidR="0018140C" w:rsidRDefault="00DE5AB5"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These logics of military governance and armed community order continued </w:t>
      </w:r>
      <w:r w:rsidRPr="007420D5">
        <w:rPr>
          <w:rFonts w:ascii="Times New Roman" w:hAnsi="Times New Roman" w:cs="Times New Roman"/>
          <w:kern w:val="1"/>
          <w:sz w:val="24"/>
          <w:szCs w:val="24"/>
        </w:rPr>
        <w:t xml:space="preserve">during the </w:t>
      </w:r>
      <w:r>
        <w:rPr>
          <w:rFonts w:ascii="Times New Roman" w:hAnsi="Times New Roman" w:cs="Times New Roman"/>
          <w:kern w:val="1"/>
          <w:sz w:val="24"/>
          <w:szCs w:val="24"/>
        </w:rPr>
        <w:t>Comprehensive Peace Agreement period (2005</w:t>
      </w:r>
      <w:r w:rsidRPr="007420D5">
        <w:rPr>
          <w:rFonts w:ascii="Times New Roman" w:hAnsi="Times New Roman" w:cs="Times New Roman"/>
          <w:kern w:val="1"/>
          <w:sz w:val="24"/>
          <w:szCs w:val="24"/>
        </w:rPr>
        <w:t>–11) and after South Sudan’s independence in 201</w:t>
      </w:r>
      <w:r>
        <w:rPr>
          <w:rFonts w:ascii="Times New Roman" w:hAnsi="Times New Roman" w:cs="Times New Roman"/>
          <w:kern w:val="1"/>
          <w:sz w:val="24"/>
          <w:szCs w:val="24"/>
        </w:rPr>
        <w:t>1. Post-peace disarmament and demobili</w:t>
      </w:r>
      <w:r w:rsidR="00507860">
        <w:rPr>
          <w:rFonts w:ascii="Times New Roman" w:hAnsi="Times New Roman" w:cs="Times New Roman"/>
          <w:kern w:val="1"/>
          <w:sz w:val="24"/>
          <w:szCs w:val="24"/>
        </w:rPr>
        <w:t>z</w:t>
      </w:r>
      <w:r w:rsidRPr="007420D5">
        <w:rPr>
          <w:rFonts w:ascii="Times New Roman" w:hAnsi="Times New Roman" w:cs="Times New Roman"/>
          <w:kern w:val="1"/>
          <w:sz w:val="24"/>
          <w:szCs w:val="24"/>
        </w:rPr>
        <w:t xml:space="preserve">ation programmes were </w:t>
      </w:r>
      <w:r>
        <w:rPr>
          <w:rFonts w:ascii="Times New Roman" w:hAnsi="Times New Roman" w:cs="Times New Roman"/>
          <w:kern w:val="1"/>
          <w:sz w:val="24"/>
          <w:szCs w:val="24"/>
        </w:rPr>
        <w:t>instead used by the Southern Sudanese regional government to restructure, enlarge and upgrade</w:t>
      </w:r>
      <w:r w:rsidRPr="007420D5">
        <w:rPr>
          <w:rFonts w:ascii="Times New Roman" w:hAnsi="Times New Roman" w:cs="Times New Roman"/>
          <w:kern w:val="1"/>
          <w:sz w:val="24"/>
          <w:szCs w:val="24"/>
        </w:rPr>
        <w:t xml:space="preserve"> the SPLA (Sureau, 2014). </w:t>
      </w:r>
      <w:r>
        <w:rPr>
          <w:rFonts w:ascii="Times New Roman" w:hAnsi="Times New Roman" w:cs="Times New Roman"/>
          <w:kern w:val="1"/>
          <w:sz w:val="24"/>
          <w:szCs w:val="24"/>
        </w:rPr>
        <w:t xml:space="preserve">The resettlement of </w:t>
      </w:r>
      <w:r w:rsidR="009C6B1B">
        <w:rPr>
          <w:rFonts w:ascii="Times New Roman" w:hAnsi="Times New Roman" w:cs="Times New Roman"/>
          <w:kern w:val="1"/>
          <w:sz w:val="24"/>
          <w:szCs w:val="24"/>
        </w:rPr>
        <w:t>over two million</w:t>
      </w:r>
      <w:r>
        <w:rPr>
          <w:rFonts w:ascii="Times New Roman" w:hAnsi="Times New Roman" w:cs="Times New Roman"/>
          <w:kern w:val="1"/>
          <w:sz w:val="24"/>
          <w:szCs w:val="24"/>
        </w:rPr>
        <w:t xml:space="preserve"> returning wartime refugees within South Sudan</w:t>
      </w:r>
      <w:r w:rsidR="009C6B1B">
        <w:rPr>
          <w:rFonts w:ascii="Times New Roman" w:hAnsi="Times New Roman" w:cs="Times New Roman"/>
          <w:kern w:val="1"/>
          <w:sz w:val="24"/>
          <w:szCs w:val="24"/>
        </w:rPr>
        <w:t xml:space="preserve"> was also manipulated by regional governments and military leaders, including by specifying returnee camp sites and the locations of new villages and service points. </w:t>
      </w:r>
      <w:r w:rsidR="00AC550F">
        <w:rPr>
          <w:rFonts w:ascii="Times New Roman" w:hAnsi="Times New Roman" w:cs="Times New Roman"/>
          <w:kern w:val="1"/>
          <w:sz w:val="24"/>
          <w:szCs w:val="24"/>
        </w:rPr>
        <w:t>T</w:t>
      </w:r>
      <w:r w:rsidR="009C6B1B">
        <w:rPr>
          <w:rFonts w:ascii="Times New Roman" w:hAnsi="Times New Roman" w:cs="Times New Roman"/>
          <w:kern w:val="1"/>
          <w:sz w:val="24"/>
          <w:szCs w:val="24"/>
        </w:rPr>
        <w:t xml:space="preserve">hese authorities </w:t>
      </w:r>
      <w:r w:rsidR="00AC550F">
        <w:rPr>
          <w:rFonts w:ascii="Times New Roman" w:hAnsi="Times New Roman" w:cs="Times New Roman"/>
          <w:kern w:val="1"/>
          <w:sz w:val="24"/>
          <w:szCs w:val="24"/>
        </w:rPr>
        <w:t xml:space="preserve">extended their </w:t>
      </w:r>
      <w:r w:rsidR="009C6B1B">
        <w:rPr>
          <w:rFonts w:ascii="Times New Roman" w:hAnsi="Times New Roman" w:cs="Times New Roman"/>
          <w:kern w:val="1"/>
          <w:sz w:val="24"/>
          <w:szCs w:val="24"/>
        </w:rPr>
        <w:t xml:space="preserve">control not only over humanitarian and developmental investments, projects, and aid distributions, but also over </w:t>
      </w:r>
      <w:r w:rsidR="00131A99">
        <w:rPr>
          <w:rFonts w:ascii="Times New Roman" w:hAnsi="Times New Roman" w:cs="Times New Roman"/>
          <w:kern w:val="1"/>
          <w:sz w:val="24"/>
          <w:szCs w:val="24"/>
        </w:rPr>
        <w:t>resettled</w:t>
      </w:r>
      <w:r w:rsidR="009C6B1B">
        <w:rPr>
          <w:rFonts w:ascii="Times New Roman" w:hAnsi="Times New Roman" w:cs="Times New Roman"/>
          <w:kern w:val="1"/>
          <w:sz w:val="24"/>
          <w:szCs w:val="24"/>
        </w:rPr>
        <w:t xml:space="preserve"> populations (see Kindersley and Diing Majok, forthcoming 2019).</w:t>
      </w:r>
      <w:r w:rsidR="009C6B1B" w:rsidDel="009C6B1B">
        <w:rPr>
          <w:rFonts w:ascii="Times New Roman" w:hAnsi="Times New Roman" w:cs="Times New Roman"/>
          <w:kern w:val="1"/>
          <w:sz w:val="24"/>
          <w:szCs w:val="24"/>
        </w:rPr>
        <w:t xml:space="preserve"> </w:t>
      </w:r>
      <w:r w:rsidR="0092452B" w:rsidRPr="007420D5">
        <w:rPr>
          <w:rFonts w:ascii="Times New Roman" w:hAnsi="Times New Roman" w:cs="Times New Roman"/>
          <w:kern w:val="1"/>
          <w:sz w:val="24"/>
          <w:szCs w:val="24"/>
        </w:rPr>
        <w:t xml:space="preserve">These practices </w:t>
      </w:r>
      <w:r w:rsidR="0092452B">
        <w:rPr>
          <w:rFonts w:ascii="Times New Roman" w:hAnsi="Times New Roman" w:cs="Times New Roman"/>
          <w:kern w:val="1"/>
          <w:sz w:val="24"/>
          <w:szCs w:val="24"/>
        </w:rPr>
        <w:t>of population control and indiscriminate violence</w:t>
      </w:r>
      <w:r w:rsidR="0092452B" w:rsidRPr="007420D5">
        <w:rPr>
          <w:rFonts w:ascii="Times New Roman" w:hAnsi="Times New Roman" w:cs="Times New Roman"/>
          <w:kern w:val="1"/>
          <w:sz w:val="24"/>
          <w:szCs w:val="24"/>
        </w:rPr>
        <w:t xml:space="preserve"> </w:t>
      </w:r>
      <w:r w:rsidR="0092452B">
        <w:rPr>
          <w:rFonts w:ascii="Times New Roman" w:hAnsi="Times New Roman" w:cs="Times New Roman"/>
          <w:kern w:val="1"/>
          <w:sz w:val="24"/>
          <w:szCs w:val="24"/>
        </w:rPr>
        <w:t xml:space="preserve">also </w:t>
      </w:r>
      <w:r w:rsidR="0092452B" w:rsidRPr="007420D5">
        <w:rPr>
          <w:rFonts w:ascii="Times New Roman" w:hAnsi="Times New Roman" w:cs="Times New Roman"/>
          <w:kern w:val="1"/>
          <w:sz w:val="24"/>
          <w:szCs w:val="24"/>
        </w:rPr>
        <w:t>continue</w:t>
      </w:r>
      <w:r w:rsidR="0092452B" w:rsidRPr="0092452B">
        <w:rPr>
          <w:rFonts w:ascii="Times New Roman" w:hAnsi="Times New Roman" w:cs="Times New Roman"/>
          <w:kern w:val="1"/>
          <w:sz w:val="24"/>
          <w:szCs w:val="24"/>
        </w:rPr>
        <w:t xml:space="preserve"> </w:t>
      </w:r>
      <w:r w:rsidR="0092452B">
        <w:rPr>
          <w:rFonts w:ascii="Times New Roman" w:hAnsi="Times New Roman" w:cs="Times New Roman"/>
          <w:kern w:val="1"/>
          <w:sz w:val="24"/>
          <w:szCs w:val="24"/>
        </w:rPr>
        <w:t>up to the present,</w:t>
      </w:r>
      <w:r w:rsidR="0092452B" w:rsidRPr="007420D5">
        <w:rPr>
          <w:rFonts w:ascii="Times New Roman" w:hAnsi="Times New Roman" w:cs="Times New Roman"/>
          <w:kern w:val="1"/>
          <w:sz w:val="24"/>
          <w:szCs w:val="24"/>
        </w:rPr>
        <w:t xml:space="preserve"> not least in the current manipulation of residents of Blue Nile and South Kordofan by the Sudanese government, including the herding of refugees into new ‘peace villages,</w:t>
      </w:r>
      <w:r w:rsidR="0092452B">
        <w:rPr>
          <w:rFonts w:ascii="Times New Roman" w:hAnsi="Times New Roman" w:cs="Times New Roman"/>
          <w:kern w:val="1"/>
          <w:sz w:val="24"/>
          <w:szCs w:val="24"/>
        </w:rPr>
        <w:t>’ the systematic de</w:t>
      </w:r>
      <w:r w:rsidR="0092452B" w:rsidRPr="007420D5">
        <w:rPr>
          <w:rFonts w:ascii="Times New Roman" w:hAnsi="Times New Roman" w:cs="Times New Roman"/>
          <w:kern w:val="1"/>
          <w:sz w:val="24"/>
          <w:szCs w:val="24"/>
        </w:rPr>
        <w:t>population of rebel</w:t>
      </w:r>
      <w:r w:rsidR="0092452B">
        <w:rPr>
          <w:rFonts w:ascii="Times New Roman" w:hAnsi="Times New Roman" w:cs="Times New Roman"/>
          <w:kern w:val="1"/>
          <w:sz w:val="24"/>
          <w:szCs w:val="24"/>
        </w:rPr>
        <w:t>-</w:t>
      </w:r>
      <w:r w:rsidR="0092452B" w:rsidRPr="007420D5">
        <w:rPr>
          <w:rFonts w:ascii="Times New Roman" w:hAnsi="Times New Roman" w:cs="Times New Roman"/>
          <w:kern w:val="1"/>
          <w:sz w:val="24"/>
          <w:szCs w:val="24"/>
        </w:rPr>
        <w:t xml:space="preserve">controlled territories through indiscriminate bombing, and the </w:t>
      </w:r>
      <w:r w:rsidR="0092452B">
        <w:rPr>
          <w:rFonts w:ascii="Times New Roman" w:hAnsi="Times New Roman" w:cs="Times New Roman"/>
          <w:kern w:val="1"/>
          <w:sz w:val="24"/>
          <w:szCs w:val="24"/>
        </w:rPr>
        <w:t>control and manipulation</w:t>
      </w:r>
      <w:r w:rsidR="0092452B" w:rsidRPr="007420D5">
        <w:rPr>
          <w:rFonts w:ascii="Times New Roman" w:hAnsi="Times New Roman" w:cs="Times New Roman"/>
          <w:kern w:val="1"/>
          <w:sz w:val="24"/>
          <w:szCs w:val="24"/>
        </w:rPr>
        <w:t xml:space="preserve"> of humanitarian aid</w:t>
      </w:r>
      <w:r w:rsidR="0092452B">
        <w:rPr>
          <w:rFonts w:ascii="Times New Roman" w:hAnsi="Times New Roman" w:cs="Times New Roman"/>
          <w:kern w:val="1"/>
          <w:sz w:val="24"/>
          <w:szCs w:val="24"/>
        </w:rPr>
        <w:t xml:space="preserve"> access and supplies</w:t>
      </w:r>
      <w:r w:rsidR="0092452B" w:rsidRPr="007420D5">
        <w:rPr>
          <w:rFonts w:ascii="Times New Roman" w:hAnsi="Times New Roman" w:cs="Times New Roman"/>
          <w:kern w:val="1"/>
          <w:sz w:val="24"/>
          <w:szCs w:val="24"/>
        </w:rPr>
        <w:t xml:space="preserve"> (Amnesty International, 2015). </w:t>
      </w:r>
    </w:p>
    <w:p w14:paraId="62218EC7" w14:textId="77777777" w:rsidR="0018140C" w:rsidRDefault="0018140C"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5E7D15CB" w14:textId="32329E34" w:rsidR="0092452B" w:rsidRDefault="0092452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The UN Protection of Civilians camps discussed in the introduction </w:t>
      </w:r>
      <w:r w:rsidR="00F2402A">
        <w:rPr>
          <w:rFonts w:ascii="Times New Roman" w:hAnsi="Times New Roman" w:cs="Times New Roman"/>
          <w:kern w:val="1"/>
          <w:sz w:val="24"/>
          <w:szCs w:val="24"/>
        </w:rPr>
        <w:t xml:space="preserve">represent </w:t>
      </w:r>
      <w:r>
        <w:rPr>
          <w:rFonts w:ascii="Times New Roman" w:hAnsi="Times New Roman" w:cs="Times New Roman"/>
          <w:kern w:val="1"/>
          <w:sz w:val="24"/>
          <w:szCs w:val="24"/>
        </w:rPr>
        <w:t xml:space="preserve">the </w:t>
      </w:r>
      <w:r w:rsidR="009025FC">
        <w:rPr>
          <w:rFonts w:ascii="Times New Roman" w:hAnsi="Times New Roman" w:cs="Times New Roman"/>
          <w:kern w:val="1"/>
          <w:sz w:val="24"/>
          <w:szCs w:val="24"/>
        </w:rPr>
        <w:t xml:space="preserve">latest </w:t>
      </w:r>
      <w:r>
        <w:rPr>
          <w:rFonts w:ascii="Times New Roman" w:hAnsi="Times New Roman" w:cs="Times New Roman"/>
          <w:kern w:val="1"/>
          <w:sz w:val="24"/>
          <w:szCs w:val="24"/>
        </w:rPr>
        <w:t xml:space="preserve">stage in a long history of encampment of the people of </w:t>
      </w:r>
      <w:r w:rsidR="00F2402A">
        <w:rPr>
          <w:rFonts w:ascii="Times New Roman" w:hAnsi="Times New Roman" w:cs="Times New Roman"/>
          <w:kern w:val="1"/>
          <w:sz w:val="24"/>
          <w:szCs w:val="24"/>
        </w:rPr>
        <w:t xml:space="preserve">South </w:t>
      </w:r>
      <w:r>
        <w:rPr>
          <w:rFonts w:ascii="Times New Roman" w:hAnsi="Times New Roman" w:cs="Times New Roman"/>
          <w:kern w:val="1"/>
          <w:sz w:val="24"/>
          <w:szCs w:val="24"/>
        </w:rPr>
        <w:t>Sudan. When the third civil war broke out in December 2013 government soldiers and allied militias killed many town residents, mainly men hailing from the Nuer ethnic group</w:t>
      </w:r>
      <w:r w:rsidR="003D556F">
        <w:rPr>
          <w:rFonts w:ascii="Times New Roman" w:hAnsi="Times New Roman" w:cs="Times New Roman"/>
          <w:kern w:val="1"/>
          <w:sz w:val="24"/>
          <w:szCs w:val="24"/>
        </w:rPr>
        <w:t xml:space="preserve"> (Rolandsen et al</w:t>
      </w:r>
      <w:r w:rsidR="003D23E2">
        <w:rPr>
          <w:rFonts w:ascii="Times New Roman" w:hAnsi="Times New Roman" w:cs="Times New Roman"/>
          <w:kern w:val="1"/>
          <w:sz w:val="24"/>
          <w:szCs w:val="24"/>
        </w:rPr>
        <w:t>,</w:t>
      </w:r>
      <w:r w:rsidR="003D556F">
        <w:rPr>
          <w:rFonts w:ascii="Times New Roman" w:hAnsi="Times New Roman" w:cs="Times New Roman"/>
          <w:kern w:val="1"/>
          <w:sz w:val="24"/>
          <w:szCs w:val="24"/>
        </w:rPr>
        <w:t xml:space="preserve"> 2015</w:t>
      </w:r>
      <w:r w:rsidR="003D23E2">
        <w:rPr>
          <w:rFonts w:ascii="Times New Roman" w:hAnsi="Times New Roman" w:cs="Times New Roman"/>
          <w:kern w:val="1"/>
          <w:sz w:val="24"/>
          <w:szCs w:val="24"/>
        </w:rPr>
        <w:t>:</w:t>
      </w:r>
      <w:r w:rsidR="002F4792">
        <w:rPr>
          <w:rFonts w:ascii="Times New Roman" w:hAnsi="Times New Roman" w:cs="Times New Roman"/>
          <w:kern w:val="1"/>
          <w:sz w:val="24"/>
          <w:szCs w:val="24"/>
        </w:rPr>
        <w:t xml:space="preserve"> 90</w:t>
      </w:r>
      <w:r w:rsidR="003D556F">
        <w:rPr>
          <w:rFonts w:ascii="Times New Roman" w:hAnsi="Times New Roman" w:cs="Times New Roman"/>
          <w:kern w:val="1"/>
          <w:sz w:val="24"/>
          <w:szCs w:val="24"/>
        </w:rPr>
        <w:t>)</w:t>
      </w:r>
      <w:r>
        <w:rPr>
          <w:rFonts w:ascii="Times New Roman" w:hAnsi="Times New Roman" w:cs="Times New Roman"/>
          <w:kern w:val="1"/>
          <w:sz w:val="24"/>
          <w:szCs w:val="24"/>
        </w:rPr>
        <w:t xml:space="preserve">. </w:t>
      </w:r>
      <w:r w:rsidR="00F2402A">
        <w:rPr>
          <w:rFonts w:ascii="Times New Roman" w:hAnsi="Times New Roman" w:cs="Times New Roman"/>
          <w:kern w:val="1"/>
          <w:sz w:val="24"/>
          <w:szCs w:val="24"/>
        </w:rPr>
        <w:t>T</w:t>
      </w:r>
      <w:r>
        <w:rPr>
          <w:rFonts w:ascii="Times New Roman" w:hAnsi="Times New Roman" w:cs="Times New Roman"/>
          <w:kern w:val="1"/>
          <w:sz w:val="24"/>
          <w:szCs w:val="24"/>
        </w:rPr>
        <w:t>he massacres w</w:t>
      </w:r>
      <w:r w:rsidR="00F2402A">
        <w:rPr>
          <w:rFonts w:ascii="Times New Roman" w:hAnsi="Times New Roman" w:cs="Times New Roman"/>
          <w:kern w:val="1"/>
          <w:sz w:val="24"/>
          <w:szCs w:val="24"/>
        </w:rPr>
        <w:t xml:space="preserve">ere motivated by claims that the victims were </w:t>
      </w:r>
      <w:r>
        <w:rPr>
          <w:rFonts w:ascii="Times New Roman" w:hAnsi="Times New Roman" w:cs="Times New Roman"/>
          <w:kern w:val="1"/>
          <w:sz w:val="24"/>
          <w:szCs w:val="24"/>
        </w:rPr>
        <w:t>rebels</w:t>
      </w:r>
      <w:r w:rsidR="00F2402A">
        <w:rPr>
          <w:rFonts w:ascii="Times New Roman" w:hAnsi="Times New Roman" w:cs="Times New Roman"/>
          <w:kern w:val="1"/>
          <w:sz w:val="24"/>
          <w:szCs w:val="24"/>
        </w:rPr>
        <w:t xml:space="preserve"> </w:t>
      </w:r>
      <w:r>
        <w:rPr>
          <w:rFonts w:ascii="Times New Roman" w:hAnsi="Times New Roman" w:cs="Times New Roman"/>
          <w:kern w:val="1"/>
          <w:sz w:val="24"/>
          <w:szCs w:val="24"/>
        </w:rPr>
        <w:t xml:space="preserve">in hiding </w:t>
      </w:r>
      <w:r w:rsidR="00F2402A">
        <w:rPr>
          <w:rFonts w:ascii="Times New Roman" w:hAnsi="Times New Roman" w:cs="Times New Roman"/>
          <w:kern w:val="1"/>
          <w:sz w:val="24"/>
          <w:szCs w:val="24"/>
        </w:rPr>
        <w:t>with</w:t>
      </w:r>
      <w:r>
        <w:rPr>
          <w:rFonts w:ascii="Times New Roman" w:hAnsi="Times New Roman" w:cs="Times New Roman"/>
          <w:kern w:val="1"/>
          <w:sz w:val="24"/>
          <w:szCs w:val="24"/>
        </w:rPr>
        <w:t xml:space="preserve"> weapons stashed away. Because </w:t>
      </w:r>
      <w:r w:rsidR="006F471C">
        <w:rPr>
          <w:rFonts w:ascii="Times New Roman" w:hAnsi="Times New Roman" w:cs="Times New Roman"/>
          <w:kern w:val="1"/>
          <w:sz w:val="24"/>
          <w:szCs w:val="24"/>
        </w:rPr>
        <w:t xml:space="preserve">most of the people seeking protection hailed from areas controlled by the armed opposition </w:t>
      </w:r>
      <w:r>
        <w:rPr>
          <w:rFonts w:ascii="Times New Roman" w:hAnsi="Times New Roman" w:cs="Times New Roman"/>
          <w:kern w:val="1"/>
          <w:sz w:val="24"/>
          <w:szCs w:val="24"/>
        </w:rPr>
        <w:t>the government claimed that the UNMISS had taken side in the conflict and was harbouring rebels (</w:t>
      </w:r>
      <w:r w:rsidRPr="005C7AE1">
        <w:rPr>
          <w:rFonts w:ascii="Times New Roman" w:hAnsi="Times New Roman" w:cs="Times New Roman"/>
          <w:kern w:val="1"/>
          <w:sz w:val="24"/>
          <w:szCs w:val="24"/>
        </w:rPr>
        <w:t>International Crisis Group</w:t>
      </w:r>
      <w:r w:rsidR="00FD1235">
        <w:rPr>
          <w:rFonts w:ascii="Times New Roman" w:hAnsi="Times New Roman" w:cs="Times New Roman"/>
          <w:kern w:val="1"/>
          <w:sz w:val="24"/>
          <w:szCs w:val="24"/>
        </w:rPr>
        <w:t>, 2014: 14–15; Rolandsen et al</w:t>
      </w:r>
      <w:r w:rsidR="003D23E2">
        <w:rPr>
          <w:rFonts w:ascii="Times New Roman" w:hAnsi="Times New Roman" w:cs="Times New Roman"/>
          <w:kern w:val="1"/>
          <w:sz w:val="24"/>
          <w:szCs w:val="24"/>
        </w:rPr>
        <w:t>.</w:t>
      </w:r>
      <w:r w:rsidR="00FD1235">
        <w:rPr>
          <w:rFonts w:ascii="Times New Roman" w:hAnsi="Times New Roman" w:cs="Times New Roman"/>
          <w:kern w:val="1"/>
          <w:sz w:val="24"/>
          <w:szCs w:val="24"/>
        </w:rPr>
        <w:t>, 2015</w:t>
      </w:r>
      <w:r w:rsidR="003D23E2">
        <w:rPr>
          <w:rFonts w:ascii="Times New Roman" w:hAnsi="Times New Roman" w:cs="Times New Roman"/>
          <w:kern w:val="1"/>
          <w:sz w:val="24"/>
          <w:szCs w:val="24"/>
        </w:rPr>
        <w:t>:</w:t>
      </w:r>
      <w:r w:rsidR="00FD1235">
        <w:rPr>
          <w:rFonts w:ascii="Times New Roman" w:hAnsi="Times New Roman" w:cs="Times New Roman"/>
          <w:kern w:val="1"/>
          <w:sz w:val="24"/>
          <w:szCs w:val="24"/>
        </w:rPr>
        <w:t xml:space="preserve"> 94–</w:t>
      </w:r>
      <w:r>
        <w:rPr>
          <w:rFonts w:ascii="Times New Roman" w:hAnsi="Times New Roman" w:cs="Times New Roman"/>
          <w:kern w:val="1"/>
          <w:sz w:val="24"/>
          <w:szCs w:val="24"/>
        </w:rPr>
        <w:t>5;</w:t>
      </w:r>
      <w:r w:rsidRPr="005C7AE1">
        <w:rPr>
          <w:rFonts w:ascii="Times New Roman" w:hAnsi="Times New Roman" w:cs="Times New Roman"/>
          <w:kern w:val="1"/>
          <w:sz w:val="24"/>
          <w:szCs w:val="24"/>
        </w:rPr>
        <w:t xml:space="preserve"> </w:t>
      </w:r>
      <w:r w:rsidR="00FD1235">
        <w:rPr>
          <w:rFonts w:ascii="Times New Roman" w:hAnsi="Times New Roman" w:cs="Times New Roman"/>
          <w:kern w:val="1"/>
          <w:sz w:val="24"/>
          <w:szCs w:val="24"/>
        </w:rPr>
        <w:t>Johnson, 2016: 186–8, 199–</w:t>
      </w:r>
      <w:r>
        <w:rPr>
          <w:rFonts w:ascii="Times New Roman" w:hAnsi="Times New Roman" w:cs="Times New Roman"/>
          <w:kern w:val="1"/>
          <w:sz w:val="24"/>
          <w:szCs w:val="24"/>
        </w:rPr>
        <w:t xml:space="preserve">205). </w:t>
      </w:r>
      <w:r w:rsidR="005E547E">
        <w:rPr>
          <w:rFonts w:ascii="Times New Roman" w:hAnsi="Times New Roman" w:cs="Times New Roman"/>
          <w:kern w:val="1"/>
          <w:sz w:val="24"/>
          <w:szCs w:val="24"/>
        </w:rPr>
        <w:t>A</w:t>
      </w:r>
      <w:r>
        <w:rPr>
          <w:rFonts w:ascii="Times New Roman" w:hAnsi="Times New Roman" w:cs="Times New Roman"/>
          <w:kern w:val="1"/>
          <w:sz w:val="24"/>
          <w:szCs w:val="24"/>
        </w:rPr>
        <w:t xml:space="preserve">ttacks and raids on the PoC camps were </w:t>
      </w:r>
      <w:r w:rsidR="005E547E">
        <w:rPr>
          <w:rFonts w:ascii="Times New Roman" w:hAnsi="Times New Roman" w:cs="Times New Roman"/>
          <w:kern w:val="1"/>
          <w:sz w:val="24"/>
          <w:szCs w:val="24"/>
        </w:rPr>
        <w:t xml:space="preserve">therefore </w:t>
      </w:r>
      <w:r w:rsidR="009025FC">
        <w:rPr>
          <w:rFonts w:ascii="Times New Roman" w:hAnsi="Times New Roman" w:cs="Times New Roman"/>
          <w:kern w:val="1"/>
          <w:sz w:val="24"/>
          <w:szCs w:val="24"/>
        </w:rPr>
        <w:t xml:space="preserve">considered </w:t>
      </w:r>
      <w:r>
        <w:rPr>
          <w:rFonts w:ascii="Times New Roman" w:hAnsi="Times New Roman" w:cs="Times New Roman"/>
          <w:kern w:val="1"/>
          <w:sz w:val="24"/>
          <w:szCs w:val="24"/>
        </w:rPr>
        <w:t>justified.</w:t>
      </w:r>
    </w:p>
    <w:p w14:paraId="1EDA8019" w14:textId="77777777" w:rsidR="0092452B" w:rsidRDefault="0092452B"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E9B7CA3" w14:textId="2B151D61" w:rsidR="00DE5AB5" w:rsidRDefault="005E547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lastRenderedPageBreak/>
        <w:t>C</w:t>
      </w:r>
      <w:r w:rsidR="00DE5AB5" w:rsidRPr="007420D5">
        <w:rPr>
          <w:rFonts w:ascii="Times New Roman" w:hAnsi="Times New Roman" w:cs="Times New Roman"/>
          <w:kern w:val="1"/>
          <w:sz w:val="24"/>
          <w:szCs w:val="24"/>
        </w:rPr>
        <w:t xml:space="preserve">urrent conflicts in </w:t>
      </w:r>
      <w:r w:rsidR="006F471C">
        <w:rPr>
          <w:rFonts w:ascii="Times New Roman" w:hAnsi="Times New Roman" w:cs="Times New Roman"/>
          <w:kern w:val="1"/>
          <w:sz w:val="24"/>
          <w:szCs w:val="24"/>
        </w:rPr>
        <w:t xml:space="preserve">South </w:t>
      </w:r>
      <w:r w:rsidR="00DE5AB5" w:rsidRPr="007420D5">
        <w:rPr>
          <w:rFonts w:ascii="Times New Roman" w:hAnsi="Times New Roman" w:cs="Times New Roman"/>
          <w:kern w:val="1"/>
          <w:sz w:val="24"/>
          <w:szCs w:val="24"/>
        </w:rPr>
        <w:t>Sudan</w:t>
      </w:r>
      <w:r w:rsidR="006F471C">
        <w:rPr>
          <w:rFonts w:ascii="Times New Roman" w:hAnsi="Times New Roman" w:cs="Times New Roman"/>
          <w:kern w:val="1"/>
          <w:sz w:val="24"/>
          <w:szCs w:val="24"/>
        </w:rPr>
        <w:t xml:space="preserve"> as well as Sudan</w:t>
      </w:r>
      <w:r w:rsidR="00DE5AB5" w:rsidRPr="007420D5">
        <w:rPr>
          <w:rFonts w:ascii="Times New Roman" w:hAnsi="Times New Roman" w:cs="Times New Roman"/>
          <w:kern w:val="1"/>
          <w:sz w:val="24"/>
          <w:szCs w:val="24"/>
        </w:rPr>
        <w:t xml:space="preserve"> follow </w:t>
      </w:r>
      <w:r>
        <w:rPr>
          <w:rFonts w:ascii="Times New Roman" w:hAnsi="Times New Roman" w:cs="Times New Roman"/>
          <w:kern w:val="1"/>
          <w:sz w:val="24"/>
          <w:szCs w:val="24"/>
        </w:rPr>
        <w:t xml:space="preserve">essentially </w:t>
      </w:r>
      <w:r w:rsidR="00DE5AB5" w:rsidRPr="007420D5">
        <w:rPr>
          <w:rFonts w:ascii="Times New Roman" w:hAnsi="Times New Roman" w:cs="Times New Roman"/>
          <w:kern w:val="1"/>
          <w:sz w:val="24"/>
          <w:szCs w:val="24"/>
        </w:rPr>
        <w:t>the historical patterns and logics of war expounded above, with many of the same actors</w:t>
      </w:r>
      <w:r w:rsidR="00DE5AB5">
        <w:rPr>
          <w:rFonts w:ascii="Times New Roman" w:hAnsi="Times New Roman" w:cs="Times New Roman"/>
          <w:kern w:val="1"/>
          <w:sz w:val="24"/>
          <w:szCs w:val="24"/>
        </w:rPr>
        <w:t xml:space="preserve"> (see Johnson, 2014; Rolandsen et al., 2015)</w:t>
      </w:r>
      <w:r w:rsidR="00DE5AB5" w:rsidRPr="007420D5">
        <w:rPr>
          <w:rFonts w:ascii="Times New Roman" w:hAnsi="Times New Roman" w:cs="Times New Roman"/>
          <w:kern w:val="1"/>
          <w:sz w:val="24"/>
          <w:szCs w:val="24"/>
        </w:rPr>
        <w:t>. The new South Sudan</w:t>
      </w:r>
      <w:r w:rsidR="00DE5AB5">
        <w:rPr>
          <w:rFonts w:ascii="Times New Roman" w:hAnsi="Times New Roman" w:cs="Times New Roman"/>
          <w:kern w:val="1"/>
          <w:sz w:val="24"/>
          <w:szCs w:val="24"/>
        </w:rPr>
        <w:t>ese</w:t>
      </w:r>
      <w:r w:rsidR="00DE5AB5" w:rsidRPr="007420D5">
        <w:rPr>
          <w:rFonts w:ascii="Times New Roman" w:hAnsi="Times New Roman" w:cs="Times New Roman"/>
          <w:kern w:val="1"/>
          <w:sz w:val="24"/>
          <w:szCs w:val="24"/>
        </w:rPr>
        <w:t xml:space="preserve"> state has created its own peripheries to pacify</w:t>
      </w:r>
      <w:r w:rsidR="00DE5AB5">
        <w:rPr>
          <w:rFonts w:ascii="Times New Roman" w:hAnsi="Times New Roman" w:cs="Times New Roman"/>
          <w:kern w:val="1"/>
          <w:sz w:val="24"/>
          <w:szCs w:val="24"/>
        </w:rPr>
        <w:t xml:space="preserve"> (Schomerus </w:t>
      </w:r>
      <w:r w:rsidR="008E49C5">
        <w:rPr>
          <w:rFonts w:ascii="Times New Roman" w:hAnsi="Times New Roman" w:cs="Times New Roman"/>
          <w:kern w:val="1"/>
          <w:sz w:val="24"/>
          <w:szCs w:val="24"/>
        </w:rPr>
        <w:t xml:space="preserve">and </w:t>
      </w:r>
      <w:r w:rsidR="00DE5AB5">
        <w:rPr>
          <w:rFonts w:ascii="Times New Roman" w:hAnsi="Times New Roman" w:cs="Times New Roman"/>
          <w:kern w:val="1"/>
          <w:sz w:val="24"/>
          <w:szCs w:val="24"/>
        </w:rPr>
        <w:t>de Vries, 2014: 18)</w:t>
      </w:r>
      <w:r w:rsidR="00DE5AB5" w:rsidRPr="007420D5">
        <w:rPr>
          <w:rFonts w:ascii="Times New Roman" w:hAnsi="Times New Roman" w:cs="Times New Roman"/>
          <w:kern w:val="1"/>
          <w:sz w:val="24"/>
          <w:szCs w:val="24"/>
        </w:rPr>
        <w:t xml:space="preserve">, conducting collective punishment of </w:t>
      </w:r>
      <w:r w:rsidR="00DE5AB5">
        <w:rPr>
          <w:rFonts w:ascii="Times New Roman" w:hAnsi="Times New Roman" w:cs="Times New Roman"/>
          <w:kern w:val="1"/>
          <w:sz w:val="24"/>
          <w:szCs w:val="24"/>
        </w:rPr>
        <w:t>populations</w:t>
      </w:r>
      <w:r w:rsidR="00DE5AB5" w:rsidRPr="007420D5">
        <w:rPr>
          <w:rFonts w:ascii="Times New Roman" w:hAnsi="Times New Roman" w:cs="Times New Roman"/>
          <w:kern w:val="1"/>
          <w:sz w:val="24"/>
          <w:szCs w:val="24"/>
        </w:rPr>
        <w:t xml:space="preserve"> it sees as outside of its control, and running its own mass recruitments that straddle coercion and co-option (Vaughan et al., 2013: 1–22). </w:t>
      </w:r>
    </w:p>
    <w:p w14:paraId="6E094437" w14:textId="77777777" w:rsidR="00DE5AB5" w:rsidRDefault="00DE5AB5" w:rsidP="008A0C2C">
      <w:pPr>
        <w:spacing w:line="360" w:lineRule="auto"/>
      </w:pPr>
    </w:p>
    <w:p w14:paraId="6505504A" w14:textId="77777777" w:rsidR="0071132D" w:rsidRPr="005A6F44" w:rsidRDefault="0071132D"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b/>
          <w:kern w:val="1"/>
          <w:sz w:val="24"/>
          <w:szCs w:val="24"/>
        </w:rPr>
      </w:pPr>
      <w:r>
        <w:rPr>
          <w:rFonts w:ascii="Times New Roman" w:hAnsi="Times New Roman" w:cs="Times New Roman"/>
          <w:b/>
          <w:kern w:val="1"/>
          <w:sz w:val="24"/>
          <w:szCs w:val="24"/>
        </w:rPr>
        <w:t>CONCLUSION</w:t>
      </w:r>
    </w:p>
    <w:p w14:paraId="4E672427" w14:textId="7CDD4D18" w:rsidR="000262EE" w:rsidRDefault="006F471C"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Through examining </w:t>
      </w:r>
      <w:r w:rsidRPr="009659E6">
        <w:rPr>
          <w:rFonts w:ascii="Times New Roman" w:hAnsi="Times New Roman" w:cs="Times New Roman"/>
          <w:kern w:val="1"/>
          <w:sz w:val="24"/>
          <w:szCs w:val="24"/>
        </w:rPr>
        <w:t>the history of the civil wars and wartime practices</w:t>
      </w:r>
      <w:r>
        <w:rPr>
          <w:rFonts w:ascii="Times New Roman" w:hAnsi="Times New Roman" w:cs="Times New Roman"/>
          <w:kern w:val="1"/>
          <w:sz w:val="24"/>
          <w:szCs w:val="24"/>
        </w:rPr>
        <w:t xml:space="preserve"> in South Sudan, we have </w:t>
      </w:r>
      <w:r w:rsidR="000262EE" w:rsidRPr="009659E6">
        <w:rPr>
          <w:rFonts w:ascii="Times New Roman" w:hAnsi="Times New Roman" w:cs="Times New Roman"/>
          <w:kern w:val="1"/>
          <w:sz w:val="24"/>
          <w:szCs w:val="24"/>
        </w:rPr>
        <w:t>situate</w:t>
      </w:r>
      <w:r>
        <w:rPr>
          <w:rFonts w:ascii="Times New Roman" w:hAnsi="Times New Roman" w:cs="Times New Roman"/>
          <w:kern w:val="1"/>
          <w:sz w:val="24"/>
          <w:szCs w:val="24"/>
        </w:rPr>
        <w:t>d</w:t>
      </w:r>
      <w:r w:rsidR="000262EE" w:rsidRPr="009659E6">
        <w:rPr>
          <w:rFonts w:ascii="Times New Roman" w:hAnsi="Times New Roman" w:cs="Times New Roman"/>
          <w:kern w:val="1"/>
          <w:sz w:val="24"/>
          <w:szCs w:val="24"/>
        </w:rPr>
        <w:t xml:space="preserve"> current a</w:t>
      </w:r>
      <w:r w:rsidR="000262EE">
        <w:rPr>
          <w:rFonts w:ascii="Times New Roman" w:hAnsi="Times New Roman" w:cs="Times New Roman"/>
          <w:kern w:val="1"/>
          <w:sz w:val="24"/>
          <w:szCs w:val="24"/>
        </w:rPr>
        <w:t>trocities and attitudes within</w:t>
      </w:r>
      <w:r w:rsidR="000262EE" w:rsidRPr="009659E6">
        <w:rPr>
          <w:rFonts w:ascii="Times New Roman" w:hAnsi="Times New Roman" w:cs="Times New Roman"/>
          <w:kern w:val="1"/>
          <w:sz w:val="24"/>
          <w:szCs w:val="24"/>
        </w:rPr>
        <w:t xml:space="preserve"> well-established </w:t>
      </w:r>
      <w:r w:rsidR="000262EE">
        <w:rPr>
          <w:rFonts w:ascii="Times New Roman" w:hAnsi="Times New Roman" w:cs="Times New Roman"/>
          <w:kern w:val="1"/>
          <w:sz w:val="24"/>
          <w:szCs w:val="24"/>
        </w:rPr>
        <w:t xml:space="preserve">if evolving </w:t>
      </w:r>
      <w:r w:rsidR="000262EE" w:rsidRPr="009659E6">
        <w:rPr>
          <w:rFonts w:ascii="Times New Roman" w:hAnsi="Times New Roman" w:cs="Times New Roman"/>
          <w:kern w:val="1"/>
          <w:sz w:val="24"/>
          <w:szCs w:val="24"/>
        </w:rPr>
        <w:t>logic</w:t>
      </w:r>
      <w:r w:rsidR="000262EE">
        <w:rPr>
          <w:rFonts w:ascii="Times New Roman" w:hAnsi="Times New Roman" w:cs="Times New Roman"/>
          <w:kern w:val="1"/>
          <w:sz w:val="24"/>
          <w:szCs w:val="24"/>
        </w:rPr>
        <w:t>s</w:t>
      </w:r>
      <w:r w:rsidR="000262EE" w:rsidRPr="009659E6">
        <w:rPr>
          <w:rFonts w:ascii="Times New Roman" w:hAnsi="Times New Roman" w:cs="Times New Roman"/>
          <w:kern w:val="1"/>
          <w:sz w:val="24"/>
          <w:szCs w:val="24"/>
        </w:rPr>
        <w:t xml:space="preserve"> of conflict.</w:t>
      </w:r>
      <w:r w:rsidR="000262EE">
        <w:rPr>
          <w:rFonts w:ascii="Times New Roman" w:hAnsi="Times New Roman" w:cs="Times New Roman"/>
          <w:kern w:val="1"/>
          <w:sz w:val="24"/>
          <w:szCs w:val="24"/>
        </w:rPr>
        <w:t xml:space="preserve"> </w:t>
      </w:r>
      <w:r>
        <w:rPr>
          <w:rFonts w:ascii="Times New Roman" w:hAnsi="Times New Roman" w:cs="Times New Roman"/>
          <w:kern w:val="1"/>
          <w:sz w:val="24"/>
          <w:szCs w:val="24"/>
        </w:rPr>
        <w:t>We conclude that a</w:t>
      </w:r>
      <w:r w:rsidR="006557D6" w:rsidRPr="001A4D84">
        <w:rPr>
          <w:rFonts w:ascii="Times New Roman" w:hAnsi="Times New Roman" w:cs="Times New Roman"/>
          <w:kern w:val="1"/>
          <w:sz w:val="24"/>
          <w:szCs w:val="24"/>
        </w:rPr>
        <w:t>ny attempt to implement protection measures</w:t>
      </w:r>
      <w:r>
        <w:rPr>
          <w:rFonts w:ascii="Times New Roman" w:hAnsi="Times New Roman" w:cs="Times New Roman"/>
          <w:kern w:val="1"/>
          <w:sz w:val="24"/>
          <w:szCs w:val="24"/>
        </w:rPr>
        <w:t xml:space="preserve"> for populations affected by war</w:t>
      </w:r>
      <w:r w:rsidR="006557D6" w:rsidRPr="001A4D84">
        <w:rPr>
          <w:rFonts w:ascii="Times New Roman" w:hAnsi="Times New Roman" w:cs="Times New Roman"/>
          <w:kern w:val="1"/>
          <w:sz w:val="24"/>
          <w:szCs w:val="24"/>
        </w:rPr>
        <w:t xml:space="preserve"> needs to be </w:t>
      </w:r>
      <w:r w:rsidR="00160C85">
        <w:rPr>
          <w:rFonts w:ascii="Times New Roman" w:hAnsi="Times New Roman" w:cs="Times New Roman"/>
          <w:kern w:val="1"/>
          <w:sz w:val="24"/>
          <w:szCs w:val="24"/>
        </w:rPr>
        <w:t>informed by</w:t>
      </w:r>
      <w:r w:rsidR="006557D6" w:rsidRPr="001A4D84">
        <w:rPr>
          <w:rFonts w:ascii="Times New Roman" w:hAnsi="Times New Roman" w:cs="Times New Roman"/>
          <w:kern w:val="1"/>
          <w:sz w:val="24"/>
          <w:szCs w:val="24"/>
        </w:rPr>
        <w:t xml:space="preserve"> a proper understanding of these logics</w:t>
      </w:r>
      <w:r w:rsidR="006557D6">
        <w:rPr>
          <w:rFonts w:ascii="Times New Roman" w:hAnsi="Times New Roman" w:cs="Times New Roman"/>
          <w:kern w:val="1"/>
          <w:sz w:val="24"/>
          <w:szCs w:val="24"/>
        </w:rPr>
        <w:t>.</w:t>
      </w:r>
      <w:r w:rsidR="006557D6">
        <w:rPr>
          <w:rFonts w:ascii="Times New Roman" w:hAnsi="Times New Roman" w:cs="Times New Roman"/>
          <w:sz w:val="24"/>
          <w:szCs w:val="24"/>
        </w:rPr>
        <w:t xml:space="preserve"> </w:t>
      </w:r>
      <w:r w:rsidR="00B8622E">
        <w:rPr>
          <w:rFonts w:ascii="Times New Roman" w:hAnsi="Times New Roman" w:cs="Times New Roman"/>
          <w:kern w:val="1"/>
          <w:sz w:val="24"/>
          <w:szCs w:val="24"/>
        </w:rPr>
        <w:t xml:space="preserve">But to date, </w:t>
      </w:r>
      <w:r w:rsidR="0071132D">
        <w:rPr>
          <w:rFonts w:ascii="Times New Roman" w:hAnsi="Times New Roman" w:cs="Times New Roman"/>
          <w:kern w:val="1"/>
          <w:sz w:val="24"/>
          <w:szCs w:val="24"/>
        </w:rPr>
        <w:t xml:space="preserve">responses have </w:t>
      </w:r>
      <w:r w:rsidR="0042008C">
        <w:rPr>
          <w:rFonts w:ascii="Times New Roman" w:hAnsi="Times New Roman" w:cs="Times New Roman"/>
          <w:kern w:val="1"/>
          <w:sz w:val="24"/>
          <w:szCs w:val="24"/>
        </w:rPr>
        <w:t xml:space="preserve">instead </w:t>
      </w:r>
      <w:r w:rsidR="0071132D">
        <w:rPr>
          <w:rFonts w:ascii="Times New Roman" w:hAnsi="Times New Roman" w:cs="Times New Roman"/>
          <w:kern w:val="1"/>
          <w:sz w:val="24"/>
          <w:szCs w:val="24"/>
        </w:rPr>
        <w:t xml:space="preserve">been based on, and hampered by, external actors’ theoretical, legal, and historical definitions of who civilians are supposed to be and what war is supposed to look like. </w:t>
      </w:r>
      <w:r w:rsidR="002A3BA8">
        <w:rPr>
          <w:rFonts w:ascii="Times New Roman" w:hAnsi="Times New Roman" w:cs="Times New Roman"/>
          <w:kern w:val="1"/>
          <w:sz w:val="24"/>
          <w:szCs w:val="24"/>
        </w:rPr>
        <w:t xml:space="preserve">This does not necessarily imply that current PoC practitioners are ignorant of </w:t>
      </w:r>
      <w:r w:rsidR="000262EE">
        <w:rPr>
          <w:rFonts w:ascii="Times New Roman" w:hAnsi="Times New Roman" w:cs="Times New Roman"/>
          <w:sz w:val="24"/>
          <w:szCs w:val="24"/>
        </w:rPr>
        <w:t xml:space="preserve">the nature of warfare in South Sudan. Rather, since acknowledging the actual lack of distinction between civilian and combatant could undermine global frameworks and the legal basis for protection work, practitioners </w:t>
      </w:r>
      <w:r w:rsidR="009D3FE0">
        <w:rPr>
          <w:rFonts w:ascii="Times New Roman" w:hAnsi="Times New Roman" w:cs="Times New Roman"/>
          <w:sz w:val="24"/>
          <w:szCs w:val="24"/>
        </w:rPr>
        <w:t xml:space="preserve">may </w:t>
      </w:r>
      <w:r w:rsidR="000262EE">
        <w:rPr>
          <w:rFonts w:ascii="Times New Roman" w:hAnsi="Times New Roman" w:cs="Times New Roman"/>
          <w:sz w:val="24"/>
          <w:szCs w:val="24"/>
        </w:rPr>
        <w:t>purposely disregard such complexities</w:t>
      </w:r>
      <w:r w:rsidR="00A14695">
        <w:rPr>
          <w:rFonts w:ascii="Times New Roman" w:hAnsi="Times New Roman" w:cs="Times New Roman"/>
          <w:sz w:val="24"/>
          <w:szCs w:val="24"/>
        </w:rPr>
        <w:t xml:space="preserve">, especially in a restrictive and tense </w:t>
      </w:r>
      <w:r w:rsidR="000262EE">
        <w:rPr>
          <w:rFonts w:ascii="Times New Roman" w:hAnsi="Times New Roman" w:cs="Times New Roman"/>
          <w:sz w:val="24"/>
          <w:szCs w:val="24"/>
        </w:rPr>
        <w:t>operational environment</w:t>
      </w:r>
      <w:r w:rsidR="00A14695">
        <w:rPr>
          <w:rFonts w:ascii="Times New Roman" w:hAnsi="Times New Roman" w:cs="Times New Roman"/>
          <w:sz w:val="24"/>
          <w:szCs w:val="24"/>
        </w:rPr>
        <w:t xml:space="preserve"> like South Sudan</w:t>
      </w:r>
      <w:r w:rsidR="000262EE">
        <w:rPr>
          <w:rFonts w:ascii="Times New Roman" w:hAnsi="Times New Roman" w:cs="Times New Roman"/>
          <w:sz w:val="24"/>
          <w:szCs w:val="24"/>
        </w:rPr>
        <w:t xml:space="preserve"> (Marriage, 2006; Autesserre, 2010). But such a self-imposed </w:t>
      </w:r>
      <w:r w:rsidR="000262EE" w:rsidRPr="009B21A1">
        <w:rPr>
          <w:rFonts w:ascii="Times New Roman" w:hAnsi="Times New Roman" w:cs="Times New Roman"/>
          <w:sz w:val="24"/>
          <w:szCs w:val="24"/>
        </w:rPr>
        <w:t xml:space="preserve">blind spot restricts effective analysis of the mechanisms and impetus behind </w:t>
      </w:r>
      <w:r w:rsidR="000262EE">
        <w:rPr>
          <w:rFonts w:ascii="Times New Roman" w:hAnsi="Times New Roman" w:cs="Times New Roman"/>
          <w:sz w:val="24"/>
          <w:szCs w:val="24"/>
        </w:rPr>
        <w:t xml:space="preserve">this </w:t>
      </w:r>
      <w:r w:rsidR="000262EE" w:rsidRPr="009B21A1">
        <w:rPr>
          <w:rFonts w:ascii="Times New Roman" w:hAnsi="Times New Roman" w:cs="Times New Roman"/>
          <w:sz w:val="24"/>
          <w:szCs w:val="24"/>
        </w:rPr>
        <w:t>victimi</w:t>
      </w:r>
      <w:r w:rsidR="00C2136D">
        <w:rPr>
          <w:rFonts w:ascii="Times New Roman" w:hAnsi="Times New Roman" w:cs="Times New Roman"/>
          <w:sz w:val="24"/>
          <w:szCs w:val="24"/>
        </w:rPr>
        <w:t>z</w:t>
      </w:r>
      <w:r w:rsidR="000262EE" w:rsidRPr="009B21A1">
        <w:rPr>
          <w:rFonts w:ascii="Times New Roman" w:hAnsi="Times New Roman" w:cs="Times New Roman"/>
          <w:sz w:val="24"/>
          <w:szCs w:val="24"/>
        </w:rPr>
        <w:t>ation</w:t>
      </w:r>
      <w:r w:rsidR="000262EE">
        <w:rPr>
          <w:rFonts w:ascii="Times New Roman" w:hAnsi="Times New Roman" w:cs="Times New Roman"/>
          <w:sz w:val="24"/>
          <w:szCs w:val="24"/>
        </w:rPr>
        <w:t xml:space="preserve">. </w:t>
      </w:r>
    </w:p>
    <w:p w14:paraId="01CE4CC9" w14:textId="77777777" w:rsidR="0071132D" w:rsidRDefault="0071132D"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4D3F1BC4" w14:textId="273BFE56" w:rsidR="0071132D" w:rsidRDefault="0071132D"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Regardless of these internal debates, though, </w:t>
      </w:r>
      <w:r w:rsidR="00387C2B">
        <w:rPr>
          <w:rFonts w:ascii="Times New Roman" w:hAnsi="Times New Roman" w:cs="Times New Roman"/>
          <w:sz w:val="24"/>
          <w:szCs w:val="24"/>
        </w:rPr>
        <w:t>in the case of the PoC camps, the UN risks recreating modalities of</w:t>
      </w:r>
      <w:r w:rsidR="00387C2B" w:rsidRPr="000E15BC">
        <w:rPr>
          <w:rFonts w:ascii="Times New Roman" w:hAnsi="Times New Roman" w:cs="Times New Roman"/>
          <w:sz w:val="24"/>
          <w:szCs w:val="24"/>
        </w:rPr>
        <w:t xml:space="preserve"> </w:t>
      </w:r>
      <w:r w:rsidR="00387C2B">
        <w:rPr>
          <w:rFonts w:ascii="Times New Roman" w:hAnsi="Times New Roman" w:cs="Times New Roman"/>
          <w:sz w:val="24"/>
          <w:szCs w:val="24"/>
        </w:rPr>
        <w:t>population governance and encampments used by successive armed regimes since the colonial period. E</w:t>
      </w:r>
      <w:r w:rsidR="00387C2B">
        <w:rPr>
          <w:rFonts w:ascii="Times New Roman" w:hAnsi="Times New Roman" w:cs="Times New Roman"/>
          <w:kern w:val="1"/>
          <w:sz w:val="24"/>
          <w:szCs w:val="24"/>
        </w:rPr>
        <w:t xml:space="preserve">ven if its personnel do not perceive themselves in this way, UNMISS </w:t>
      </w:r>
      <w:r>
        <w:rPr>
          <w:rFonts w:ascii="Times New Roman" w:hAnsi="Times New Roman" w:cs="Times New Roman"/>
          <w:kern w:val="1"/>
          <w:sz w:val="24"/>
          <w:szCs w:val="24"/>
        </w:rPr>
        <w:t xml:space="preserve">is already itself a military-political authority within South Sudan and </w:t>
      </w:r>
      <w:r w:rsidR="00D506E4">
        <w:rPr>
          <w:rFonts w:ascii="Times New Roman" w:hAnsi="Times New Roman" w:cs="Times New Roman"/>
          <w:kern w:val="1"/>
          <w:sz w:val="24"/>
          <w:szCs w:val="24"/>
        </w:rPr>
        <w:t xml:space="preserve">part of </w:t>
      </w:r>
      <w:r>
        <w:rPr>
          <w:rFonts w:ascii="Times New Roman" w:hAnsi="Times New Roman" w:cs="Times New Roman"/>
          <w:kern w:val="1"/>
          <w:sz w:val="24"/>
          <w:szCs w:val="24"/>
        </w:rPr>
        <w:t>these more local theories of protection and armed action.</w:t>
      </w:r>
      <w:r w:rsidR="00CA62C2">
        <w:rPr>
          <w:rFonts w:ascii="Times New Roman" w:hAnsi="Times New Roman" w:cs="Times New Roman"/>
          <w:kern w:val="1"/>
          <w:sz w:val="24"/>
          <w:szCs w:val="24"/>
        </w:rPr>
        <w:t xml:space="preserve"> </w:t>
      </w:r>
      <w:r w:rsidR="0062296D">
        <w:rPr>
          <w:rFonts w:ascii="Times New Roman" w:hAnsi="Times New Roman" w:cs="Times New Roman"/>
          <w:kern w:val="1"/>
          <w:sz w:val="24"/>
          <w:szCs w:val="24"/>
        </w:rPr>
        <w:t>R</w:t>
      </w:r>
      <w:r w:rsidRPr="009A4F9B">
        <w:rPr>
          <w:rFonts w:ascii="Times New Roman" w:hAnsi="Times New Roman" w:cs="Times New Roman"/>
          <w:kern w:val="1"/>
          <w:sz w:val="24"/>
          <w:szCs w:val="24"/>
        </w:rPr>
        <w:t>esidents recogn</w:t>
      </w:r>
      <w:r w:rsidR="00771DC2">
        <w:rPr>
          <w:rFonts w:ascii="Times New Roman" w:hAnsi="Times New Roman" w:cs="Times New Roman"/>
          <w:kern w:val="1"/>
          <w:sz w:val="24"/>
          <w:szCs w:val="24"/>
        </w:rPr>
        <w:t>i</w:t>
      </w:r>
      <w:r w:rsidR="00303485">
        <w:rPr>
          <w:rFonts w:ascii="Times New Roman" w:hAnsi="Times New Roman" w:cs="Times New Roman"/>
          <w:kern w:val="1"/>
          <w:sz w:val="24"/>
          <w:szCs w:val="24"/>
        </w:rPr>
        <w:t>z</w:t>
      </w:r>
      <w:r w:rsidR="00771DC2">
        <w:rPr>
          <w:rFonts w:ascii="Times New Roman" w:hAnsi="Times New Roman" w:cs="Times New Roman"/>
          <w:kern w:val="1"/>
          <w:sz w:val="24"/>
          <w:szCs w:val="24"/>
        </w:rPr>
        <w:t>e</w:t>
      </w:r>
      <w:r w:rsidRPr="009A4F9B">
        <w:rPr>
          <w:rFonts w:ascii="Times New Roman" w:hAnsi="Times New Roman" w:cs="Times New Roman"/>
          <w:kern w:val="1"/>
          <w:sz w:val="24"/>
          <w:szCs w:val="24"/>
        </w:rPr>
        <w:t>d, fled to, and demanded protection from UNMISS during conflict</w:t>
      </w:r>
      <w:r w:rsidR="007C7163">
        <w:rPr>
          <w:rFonts w:ascii="Times New Roman" w:hAnsi="Times New Roman" w:cs="Times New Roman"/>
          <w:kern w:val="1"/>
          <w:sz w:val="24"/>
          <w:szCs w:val="24"/>
        </w:rPr>
        <w:t>s since 2013</w:t>
      </w:r>
      <w:r w:rsidRPr="009A4F9B">
        <w:rPr>
          <w:rFonts w:ascii="Times New Roman" w:hAnsi="Times New Roman" w:cs="Times New Roman"/>
          <w:kern w:val="1"/>
          <w:sz w:val="24"/>
          <w:szCs w:val="24"/>
        </w:rPr>
        <w:t xml:space="preserve"> because UNMISS is </w:t>
      </w:r>
      <w:r w:rsidR="005736BC">
        <w:rPr>
          <w:rFonts w:ascii="Times New Roman" w:hAnsi="Times New Roman" w:cs="Times New Roman"/>
          <w:kern w:val="1"/>
          <w:sz w:val="24"/>
          <w:szCs w:val="24"/>
        </w:rPr>
        <w:t xml:space="preserve">locally </w:t>
      </w:r>
      <w:r w:rsidRPr="009A4F9B">
        <w:rPr>
          <w:rFonts w:ascii="Times New Roman" w:hAnsi="Times New Roman" w:cs="Times New Roman"/>
          <w:kern w:val="1"/>
          <w:sz w:val="24"/>
          <w:szCs w:val="24"/>
        </w:rPr>
        <w:t>understood as a</w:t>
      </w:r>
      <w:r w:rsidR="005736BC">
        <w:rPr>
          <w:rFonts w:ascii="Times New Roman" w:hAnsi="Times New Roman" w:cs="Times New Roman"/>
          <w:kern w:val="1"/>
          <w:sz w:val="24"/>
          <w:szCs w:val="24"/>
        </w:rPr>
        <w:t>nother</w:t>
      </w:r>
      <w:r w:rsidRPr="009A4F9B">
        <w:rPr>
          <w:rFonts w:ascii="Times New Roman" w:hAnsi="Times New Roman" w:cs="Times New Roman"/>
          <w:kern w:val="1"/>
          <w:sz w:val="24"/>
          <w:szCs w:val="24"/>
        </w:rPr>
        <w:t xml:space="preserve"> form of militar</w:t>
      </w:r>
      <w:r w:rsidR="00771DC2">
        <w:rPr>
          <w:rFonts w:ascii="Times New Roman" w:hAnsi="Times New Roman" w:cs="Times New Roman"/>
          <w:kern w:val="1"/>
          <w:sz w:val="24"/>
          <w:szCs w:val="24"/>
        </w:rPr>
        <w:t>ize</w:t>
      </w:r>
      <w:r w:rsidRPr="009A4F9B">
        <w:rPr>
          <w:rFonts w:ascii="Times New Roman" w:hAnsi="Times New Roman" w:cs="Times New Roman"/>
          <w:kern w:val="1"/>
          <w:sz w:val="24"/>
          <w:szCs w:val="24"/>
        </w:rPr>
        <w:t xml:space="preserve">d government controlling </w:t>
      </w:r>
      <w:r w:rsidR="00634533">
        <w:rPr>
          <w:rFonts w:ascii="Times New Roman" w:hAnsi="Times New Roman" w:cs="Times New Roman"/>
          <w:kern w:val="1"/>
          <w:sz w:val="24"/>
          <w:szCs w:val="24"/>
        </w:rPr>
        <w:t xml:space="preserve">UN-held territory. </w:t>
      </w:r>
      <w:r w:rsidR="00160C85">
        <w:rPr>
          <w:rFonts w:ascii="Times New Roman" w:hAnsi="Times New Roman" w:cs="Times New Roman"/>
          <w:kern w:val="1"/>
          <w:sz w:val="24"/>
          <w:szCs w:val="24"/>
        </w:rPr>
        <w:t xml:space="preserve">The leadership </w:t>
      </w:r>
      <w:r w:rsidR="00D506E4">
        <w:rPr>
          <w:rFonts w:ascii="Times New Roman" w:hAnsi="Times New Roman" w:cs="Times New Roman"/>
          <w:kern w:val="1"/>
          <w:sz w:val="24"/>
          <w:szCs w:val="24"/>
        </w:rPr>
        <w:t xml:space="preserve">had little choice but to open </w:t>
      </w:r>
      <w:r w:rsidR="002C15F1">
        <w:rPr>
          <w:rFonts w:ascii="Times New Roman" w:hAnsi="Times New Roman" w:cs="Times New Roman"/>
          <w:kern w:val="1"/>
          <w:sz w:val="24"/>
          <w:szCs w:val="24"/>
        </w:rPr>
        <w:t>their</w:t>
      </w:r>
      <w:r w:rsidR="00D506E4">
        <w:rPr>
          <w:rFonts w:ascii="Times New Roman" w:hAnsi="Times New Roman" w:cs="Times New Roman"/>
          <w:kern w:val="1"/>
          <w:sz w:val="24"/>
          <w:szCs w:val="24"/>
        </w:rPr>
        <w:t xml:space="preserve"> </w:t>
      </w:r>
      <w:r w:rsidR="00345332">
        <w:rPr>
          <w:rFonts w:ascii="Times New Roman" w:hAnsi="Times New Roman" w:cs="Times New Roman"/>
          <w:kern w:val="1"/>
          <w:sz w:val="24"/>
          <w:szCs w:val="24"/>
        </w:rPr>
        <w:t>UN bases across South Sudan</w:t>
      </w:r>
      <w:r w:rsidR="00D506E4">
        <w:rPr>
          <w:rFonts w:ascii="Times New Roman" w:hAnsi="Times New Roman" w:cs="Times New Roman"/>
          <w:kern w:val="1"/>
          <w:sz w:val="24"/>
          <w:szCs w:val="24"/>
        </w:rPr>
        <w:t xml:space="preserve"> and convert them into </w:t>
      </w:r>
      <w:r w:rsidR="00345332">
        <w:rPr>
          <w:rFonts w:ascii="Times New Roman" w:hAnsi="Times New Roman" w:cs="Times New Roman"/>
          <w:kern w:val="1"/>
          <w:sz w:val="24"/>
          <w:szCs w:val="24"/>
        </w:rPr>
        <w:t>Protection of Civilians camps</w:t>
      </w:r>
      <w:r w:rsidR="00511584">
        <w:rPr>
          <w:rFonts w:ascii="Times New Roman" w:hAnsi="Times New Roman" w:cs="Times New Roman"/>
          <w:kern w:val="1"/>
          <w:sz w:val="24"/>
          <w:szCs w:val="24"/>
        </w:rPr>
        <w:t xml:space="preserve"> (</w:t>
      </w:r>
      <w:r w:rsidR="006C5E7D">
        <w:rPr>
          <w:rFonts w:ascii="Times New Roman" w:hAnsi="Times New Roman" w:cs="Times New Roman"/>
          <w:kern w:val="1"/>
          <w:sz w:val="24"/>
          <w:szCs w:val="24"/>
        </w:rPr>
        <w:t xml:space="preserve">H. F. </w:t>
      </w:r>
      <w:r w:rsidR="00511584">
        <w:rPr>
          <w:rFonts w:ascii="Times New Roman" w:hAnsi="Times New Roman" w:cs="Times New Roman"/>
          <w:kern w:val="1"/>
          <w:sz w:val="24"/>
          <w:szCs w:val="24"/>
        </w:rPr>
        <w:t>Johnson, 2016)</w:t>
      </w:r>
      <w:r w:rsidR="00345332">
        <w:rPr>
          <w:rFonts w:ascii="Times New Roman" w:hAnsi="Times New Roman" w:cs="Times New Roman"/>
          <w:kern w:val="1"/>
          <w:sz w:val="24"/>
          <w:szCs w:val="24"/>
        </w:rPr>
        <w:t xml:space="preserve">. </w:t>
      </w:r>
      <w:r w:rsidR="000220AC">
        <w:rPr>
          <w:rFonts w:ascii="Times New Roman" w:hAnsi="Times New Roman" w:cs="Times New Roman"/>
          <w:kern w:val="1"/>
          <w:sz w:val="24"/>
          <w:szCs w:val="24"/>
        </w:rPr>
        <w:t xml:space="preserve">As such, </w:t>
      </w:r>
      <w:r w:rsidR="009D0F54">
        <w:rPr>
          <w:rFonts w:ascii="Times New Roman" w:hAnsi="Times New Roman" w:cs="Times New Roman"/>
          <w:kern w:val="1"/>
          <w:sz w:val="24"/>
          <w:szCs w:val="24"/>
        </w:rPr>
        <w:t xml:space="preserve">UNMISS is </w:t>
      </w:r>
      <w:r w:rsidR="00FB4EB5">
        <w:rPr>
          <w:rFonts w:ascii="Times New Roman" w:hAnsi="Times New Roman" w:cs="Times New Roman"/>
          <w:kern w:val="1"/>
          <w:sz w:val="24"/>
          <w:szCs w:val="24"/>
        </w:rPr>
        <w:t xml:space="preserve">another military authority </w:t>
      </w:r>
      <w:r w:rsidRPr="009D0F54">
        <w:rPr>
          <w:rFonts w:ascii="Times New Roman" w:hAnsi="Times New Roman" w:cs="Times New Roman"/>
          <w:kern w:val="1"/>
          <w:sz w:val="24"/>
          <w:szCs w:val="24"/>
        </w:rPr>
        <w:t>managing local populations and negotiating their movements, pass systems, and internal governance; the persistent idea of a</w:t>
      </w:r>
      <w:r w:rsidR="005E547E">
        <w:rPr>
          <w:rFonts w:ascii="Times New Roman" w:hAnsi="Times New Roman" w:cs="Times New Roman"/>
          <w:kern w:val="1"/>
          <w:sz w:val="24"/>
          <w:szCs w:val="24"/>
        </w:rPr>
        <w:t>n additional</w:t>
      </w:r>
      <w:r w:rsidRPr="009D0F54">
        <w:rPr>
          <w:rFonts w:ascii="Times New Roman" w:hAnsi="Times New Roman" w:cs="Times New Roman"/>
          <w:kern w:val="1"/>
          <w:sz w:val="24"/>
          <w:szCs w:val="24"/>
        </w:rPr>
        <w:t xml:space="preserve"> UN regional protection force supports this</w:t>
      </w:r>
      <w:r w:rsidR="00CA62C2">
        <w:rPr>
          <w:rFonts w:ascii="Times New Roman" w:hAnsi="Times New Roman" w:cs="Times New Roman"/>
          <w:kern w:val="1"/>
          <w:sz w:val="24"/>
          <w:szCs w:val="24"/>
        </w:rPr>
        <w:t xml:space="preserve"> (</w:t>
      </w:r>
      <w:r w:rsidR="00CA62C2" w:rsidRPr="0058535B">
        <w:rPr>
          <w:rFonts w:ascii="Times New Roman" w:hAnsi="Times New Roman" w:cs="Times New Roman"/>
          <w:kern w:val="1"/>
          <w:sz w:val="24"/>
          <w:szCs w:val="24"/>
        </w:rPr>
        <w:t>Kindersley and Rolandsen 2016</w:t>
      </w:r>
      <w:r w:rsidR="00CA62C2">
        <w:rPr>
          <w:rFonts w:ascii="Times New Roman" w:hAnsi="Times New Roman" w:cs="Times New Roman"/>
          <w:kern w:val="1"/>
          <w:sz w:val="24"/>
          <w:szCs w:val="24"/>
        </w:rPr>
        <w:t>)</w:t>
      </w:r>
      <w:r w:rsidR="001F73B7">
        <w:rPr>
          <w:rFonts w:ascii="Times New Roman" w:hAnsi="Times New Roman" w:cs="Times New Roman"/>
          <w:kern w:val="1"/>
          <w:sz w:val="24"/>
          <w:szCs w:val="24"/>
        </w:rPr>
        <w:t>.</w:t>
      </w:r>
      <w:r w:rsidR="00CA62C2">
        <w:rPr>
          <w:rFonts w:ascii="Times New Roman" w:hAnsi="Times New Roman" w:cs="Times New Roman"/>
          <w:kern w:val="1"/>
          <w:sz w:val="24"/>
          <w:szCs w:val="24"/>
        </w:rPr>
        <w:t xml:space="preserve"> </w:t>
      </w:r>
    </w:p>
    <w:p w14:paraId="083AAE1C" w14:textId="77777777" w:rsidR="001F73B7" w:rsidRDefault="001F73B7"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389DED95" w14:textId="467437A3" w:rsidR="0071132D" w:rsidRPr="007420D5" w:rsidRDefault="00024330"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r>
        <w:rPr>
          <w:rFonts w:ascii="Times New Roman" w:hAnsi="Times New Roman" w:cs="Times New Roman"/>
          <w:kern w:val="1"/>
          <w:sz w:val="24"/>
          <w:szCs w:val="24"/>
        </w:rPr>
        <w:t>This view makes local contestations over PoC camps</w:t>
      </w:r>
      <w:r w:rsidR="005E547E">
        <w:rPr>
          <w:rFonts w:ascii="Times New Roman" w:hAnsi="Times New Roman" w:cs="Times New Roman"/>
          <w:kern w:val="1"/>
          <w:sz w:val="24"/>
          <w:szCs w:val="24"/>
        </w:rPr>
        <w:t>, if not acceptable, at least</w:t>
      </w:r>
      <w:r>
        <w:rPr>
          <w:rFonts w:ascii="Times New Roman" w:hAnsi="Times New Roman" w:cs="Times New Roman"/>
          <w:kern w:val="1"/>
          <w:sz w:val="24"/>
          <w:szCs w:val="24"/>
        </w:rPr>
        <w:t xml:space="preserve"> </w:t>
      </w:r>
      <w:r w:rsidR="005E547E">
        <w:rPr>
          <w:rFonts w:ascii="Times New Roman" w:hAnsi="Times New Roman" w:cs="Times New Roman"/>
          <w:kern w:val="1"/>
          <w:sz w:val="24"/>
          <w:szCs w:val="24"/>
        </w:rPr>
        <w:t>explainable</w:t>
      </w:r>
      <w:r>
        <w:rPr>
          <w:rFonts w:ascii="Times New Roman" w:hAnsi="Times New Roman" w:cs="Times New Roman"/>
          <w:kern w:val="1"/>
          <w:sz w:val="24"/>
          <w:szCs w:val="24"/>
        </w:rPr>
        <w:t xml:space="preserve">. </w:t>
      </w:r>
      <w:r w:rsidR="00097824" w:rsidRPr="00097824">
        <w:rPr>
          <w:rFonts w:ascii="Times New Roman" w:hAnsi="Times New Roman" w:cs="Times New Roman"/>
          <w:kern w:val="1"/>
          <w:sz w:val="24"/>
          <w:szCs w:val="24"/>
        </w:rPr>
        <w:t>Together</w:t>
      </w:r>
      <w:r w:rsidR="0071132D" w:rsidRPr="00097824">
        <w:rPr>
          <w:rFonts w:ascii="Times New Roman" w:hAnsi="Times New Roman" w:cs="Times New Roman"/>
          <w:kern w:val="1"/>
          <w:sz w:val="24"/>
          <w:szCs w:val="24"/>
        </w:rPr>
        <w:t xml:space="preserve"> with the NGOs servicing them and the UN peacekeepers guarding them, they are primarily seen as a strategic political asset to be managed and exploited.</w:t>
      </w:r>
      <w:r w:rsidR="00A73A94">
        <w:rPr>
          <w:rFonts w:ascii="Times New Roman" w:hAnsi="Times New Roman" w:cs="Times New Roman"/>
          <w:kern w:val="1"/>
          <w:sz w:val="24"/>
          <w:szCs w:val="24"/>
        </w:rPr>
        <w:t xml:space="preserve"> </w:t>
      </w:r>
      <w:r w:rsidR="00CA62C2">
        <w:rPr>
          <w:rFonts w:ascii="Times New Roman" w:hAnsi="Times New Roman" w:cs="Times New Roman"/>
          <w:kern w:val="1"/>
          <w:sz w:val="24"/>
          <w:szCs w:val="24"/>
        </w:rPr>
        <w:t>T</w:t>
      </w:r>
      <w:r w:rsidR="0071132D" w:rsidRPr="007420D5">
        <w:rPr>
          <w:rFonts w:ascii="Times New Roman" w:hAnsi="Times New Roman" w:cs="Times New Roman"/>
          <w:kern w:val="1"/>
          <w:sz w:val="24"/>
          <w:szCs w:val="24"/>
        </w:rPr>
        <w:t>he</w:t>
      </w:r>
      <w:r w:rsidR="00CA62C2">
        <w:rPr>
          <w:rFonts w:ascii="Times New Roman" w:hAnsi="Times New Roman" w:cs="Times New Roman"/>
          <w:kern w:val="1"/>
          <w:sz w:val="24"/>
          <w:szCs w:val="24"/>
        </w:rPr>
        <w:t>n the</w:t>
      </w:r>
      <w:r w:rsidR="0071132D" w:rsidRPr="007420D5">
        <w:rPr>
          <w:rFonts w:ascii="Times New Roman" w:hAnsi="Times New Roman" w:cs="Times New Roman"/>
          <w:kern w:val="1"/>
          <w:sz w:val="24"/>
          <w:szCs w:val="24"/>
        </w:rPr>
        <w:t xml:space="preserve"> violence in February 2016 against residents of Malakal</w:t>
      </w:r>
      <w:r w:rsidR="00263A53">
        <w:rPr>
          <w:rFonts w:ascii="Times New Roman" w:hAnsi="Times New Roman" w:cs="Times New Roman"/>
          <w:kern w:val="1"/>
          <w:sz w:val="24"/>
          <w:szCs w:val="24"/>
        </w:rPr>
        <w:t>’</w:t>
      </w:r>
      <w:r w:rsidR="0071132D" w:rsidRPr="007420D5">
        <w:rPr>
          <w:rFonts w:ascii="Times New Roman" w:hAnsi="Times New Roman" w:cs="Times New Roman"/>
          <w:kern w:val="1"/>
          <w:sz w:val="24"/>
          <w:szCs w:val="24"/>
        </w:rPr>
        <w:t>s Protection of Civilians camp takes on a different hue.</w:t>
      </w:r>
      <w:r w:rsidR="00254098">
        <w:rPr>
          <w:rFonts w:ascii="Times New Roman" w:hAnsi="Times New Roman" w:cs="Times New Roman"/>
          <w:kern w:val="1"/>
          <w:sz w:val="24"/>
          <w:szCs w:val="24"/>
        </w:rPr>
        <w:t xml:space="preserve"> W</w:t>
      </w:r>
      <w:r w:rsidR="0071132D" w:rsidRPr="00535254">
        <w:rPr>
          <w:rFonts w:ascii="Times New Roman" w:hAnsi="Times New Roman" w:cs="Times New Roman"/>
          <w:kern w:val="1"/>
          <w:sz w:val="24"/>
          <w:szCs w:val="24"/>
        </w:rPr>
        <w:t>ithin this context, the attackers are not extremists operating outside the local moral economy</w:t>
      </w:r>
      <w:r w:rsidR="00DC631E">
        <w:rPr>
          <w:rFonts w:ascii="Times New Roman" w:hAnsi="Times New Roman" w:cs="Times New Roman"/>
          <w:kern w:val="1"/>
          <w:sz w:val="24"/>
          <w:szCs w:val="24"/>
        </w:rPr>
        <w:t>. I</w:t>
      </w:r>
      <w:r w:rsidR="0071132D" w:rsidRPr="00535254">
        <w:rPr>
          <w:rFonts w:ascii="Times New Roman" w:hAnsi="Times New Roman" w:cs="Times New Roman"/>
          <w:kern w:val="1"/>
          <w:sz w:val="24"/>
          <w:szCs w:val="24"/>
        </w:rPr>
        <w:t xml:space="preserve">nstead </w:t>
      </w:r>
      <w:r w:rsidR="00DC631E">
        <w:rPr>
          <w:rFonts w:ascii="Times New Roman" w:hAnsi="Times New Roman" w:cs="Times New Roman"/>
          <w:kern w:val="1"/>
          <w:sz w:val="24"/>
          <w:szCs w:val="24"/>
        </w:rPr>
        <w:t xml:space="preserve">they </w:t>
      </w:r>
      <w:r w:rsidR="0071132D" w:rsidRPr="00535254">
        <w:rPr>
          <w:rFonts w:ascii="Times New Roman" w:hAnsi="Times New Roman" w:cs="Times New Roman"/>
          <w:kern w:val="1"/>
          <w:sz w:val="24"/>
          <w:szCs w:val="24"/>
        </w:rPr>
        <w:t xml:space="preserve">are part of this wider </w:t>
      </w:r>
      <w:r w:rsidR="005E547E">
        <w:rPr>
          <w:rFonts w:ascii="Times New Roman" w:hAnsi="Times New Roman" w:cs="Times New Roman"/>
          <w:kern w:val="1"/>
          <w:sz w:val="24"/>
          <w:szCs w:val="24"/>
        </w:rPr>
        <w:t>politics</w:t>
      </w:r>
      <w:r w:rsidR="005E547E" w:rsidRPr="00535254">
        <w:rPr>
          <w:rFonts w:ascii="Times New Roman" w:hAnsi="Times New Roman" w:cs="Times New Roman"/>
          <w:kern w:val="1"/>
          <w:sz w:val="24"/>
          <w:szCs w:val="24"/>
        </w:rPr>
        <w:t xml:space="preserve"> </w:t>
      </w:r>
      <w:r w:rsidR="0071132D" w:rsidRPr="00535254">
        <w:rPr>
          <w:rFonts w:ascii="Times New Roman" w:hAnsi="Times New Roman" w:cs="Times New Roman"/>
          <w:kern w:val="1"/>
          <w:sz w:val="24"/>
          <w:szCs w:val="24"/>
        </w:rPr>
        <w:t xml:space="preserve">of armed groups </w:t>
      </w:r>
      <w:r w:rsidR="00DC631E">
        <w:rPr>
          <w:rFonts w:ascii="Times New Roman" w:hAnsi="Times New Roman" w:cs="Times New Roman"/>
          <w:kern w:val="1"/>
          <w:sz w:val="24"/>
          <w:szCs w:val="24"/>
        </w:rPr>
        <w:t xml:space="preserve">whose </w:t>
      </w:r>
      <w:r w:rsidR="0071132D" w:rsidRPr="00535254">
        <w:rPr>
          <w:rFonts w:ascii="Times New Roman" w:hAnsi="Times New Roman" w:cs="Times New Roman"/>
          <w:kern w:val="1"/>
          <w:sz w:val="24"/>
          <w:szCs w:val="24"/>
        </w:rPr>
        <w:t xml:space="preserve">militarized ethics and </w:t>
      </w:r>
      <w:r w:rsidR="0071132D">
        <w:rPr>
          <w:rFonts w:ascii="Times New Roman" w:hAnsi="Times New Roman" w:cs="Times New Roman"/>
          <w:kern w:val="1"/>
          <w:sz w:val="24"/>
          <w:szCs w:val="24"/>
        </w:rPr>
        <w:t xml:space="preserve">wartime </w:t>
      </w:r>
      <w:r w:rsidR="0071132D" w:rsidRPr="00535254">
        <w:rPr>
          <w:rFonts w:ascii="Times New Roman" w:hAnsi="Times New Roman" w:cs="Times New Roman"/>
          <w:kern w:val="1"/>
          <w:sz w:val="24"/>
          <w:szCs w:val="24"/>
        </w:rPr>
        <w:t xml:space="preserve">governance practices </w:t>
      </w:r>
      <w:r w:rsidR="00DC631E">
        <w:rPr>
          <w:rFonts w:ascii="Times New Roman" w:hAnsi="Times New Roman" w:cs="Times New Roman"/>
          <w:kern w:val="1"/>
          <w:sz w:val="24"/>
          <w:szCs w:val="24"/>
        </w:rPr>
        <w:t xml:space="preserve">have </w:t>
      </w:r>
      <w:r w:rsidR="0071132D" w:rsidRPr="00535254">
        <w:rPr>
          <w:rFonts w:ascii="Times New Roman" w:hAnsi="Times New Roman" w:cs="Times New Roman"/>
          <w:kern w:val="1"/>
          <w:sz w:val="24"/>
          <w:szCs w:val="24"/>
        </w:rPr>
        <w:t xml:space="preserve">evolved over the course of generations of endemic conflict and armed authority in the </w:t>
      </w:r>
      <w:r w:rsidR="00DC631E">
        <w:rPr>
          <w:rFonts w:ascii="Times New Roman" w:hAnsi="Times New Roman" w:cs="Times New Roman"/>
          <w:kern w:val="1"/>
          <w:sz w:val="24"/>
          <w:szCs w:val="24"/>
        </w:rPr>
        <w:t xml:space="preserve">two </w:t>
      </w:r>
      <w:r w:rsidR="0071132D" w:rsidRPr="00535254">
        <w:rPr>
          <w:rFonts w:ascii="Times New Roman" w:hAnsi="Times New Roman" w:cs="Times New Roman"/>
          <w:kern w:val="1"/>
          <w:sz w:val="24"/>
          <w:szCs w:val="24"/>
        </w:rPr>
        <w:t>Sudans</w:t>
      </w:r>
      <w:r w:rsidR="00D72764">
        <w:rPr>
          <w:rFonts w:ascii="Times New Roman" w:hAnsi="Times New Roman" w:cs="Times New Roman"/>
          <w:kern w:val="1"/>
          <w:sz w:val="24"/>
          <w:szCs w:val="24"/>
        </w:rPr>
        <w:t>.</w:t>
      </w:r>
      <w:r w:rsidR="0071132D" w:rsidRPr="007420D5">
        <w:rPr>
          <w:rFonts w:ascii="Times New Roman" w:hAnsi="Times New Roman" w:cs="Times New Roman"/>
          <w:kern w:val="1"/>
          <w:sz w:val="24"/>
          <w:szCs w:val="24"/>
        </w:rPr>
        <w:t xml:space="preserve"> </w:t>
      </w:r>
      <w:r w:rsidR="0071132D">
        <w:rPr>
          <w:rFonts w:ascii="Times New Roman" w:hAnsi="Times New Roman" w:cs="Times New Roman"/>
          <w:kern w:val="1"/>
          <w:sz w:val="24"/>
          <w:szCs w:val="24"/>
        </w:rPr>
        <w:t>Our analysis</w:t>
      </w:r>
      <w:r w:rsidR="0071132D" w:rsidRPr="007420D5">
        <w:rPr>
          <w:rFonts w:ascii="Times New Roman" w:hAnsi="Times New Roman" w:cs="Times New Roman"/>
          <w:kern w:val="1"/>
          <w:sz w:val="24"/>
          <w:szCs w:val="24"/>
        </w:rPr>
        <w:t xml:space="preserve"> </w:t>
      </w:r>
      <w:r w:rsidR="00D506E4">
        <w:rPr>
          <w:rFonts w:ascii="Times New Roman" w:hAnsi="Times New Roman" w:cs="Times New Roman"/>
          <w:kern w:val="1"/>
          <w:sz w:val="24"/>
          <w:szCs w:val="24"/>
        </w:rPr>
        <w:t>indicate</w:t>
      </w:r>
      <w:r w:rsidR="00AC4155">
        <w:rPr>
          <w:rFonts w:ascii="Times New Roman" w:hAnsi="Times New Roman" w:cs="Times New Roman"/>
          <w:kern w:val="1"/>
          <w:sz w:val="24"/>
          <w:szCs w:val="24"/>
        </w:rPr>
        <w:t>s</w:t>
      </w:r>
      <w:r w:rsidR="00D506E4">
        <w:rPr>
          <w:rFonts w:ascii="Times New Roman" w:hAnsi="Times New Roman" w:cs="Times New Roman"/>
          <w:kern w:val="1"/>
          <w:sz w:val="24"/>
          <w:szCs w:val="24"/>
        </w:rPr>
        <w:t xml:space="preserve"> that there is a </w:t>
      </w:r>
      <w:r w:rsidR="0071132D" w:rsidRPr="007420D5">
        <w:rPr>
          <w:rFonts w:ascii="Times New Roman" w:hAnsi="Times New Roman" w:cs="Times New Roman"/>
          <w:kern w:val="1"/>
          <w:sz w:val="24"/>
          <w:szCs w:val="24"/>
        </w:rPr>
        <w:t>need for a conceptual shift within the agenda of protection of civilians</w:t>
      </w:r>
      <w:r w:rsidR="00D506E4">
        <w:rPr>
          <w:rFonts w:ascii="Times New Roman" w:hAnsi="Times New Roman" w:cs="Times New Roman"/>
          <w:kern w:val="1"/>
          <w:sz w:val="24"/>
          <w:szCs w:val="24"/>
        </w:rPr>
        <w:t xml:space="preserve"> at the global level</w:t>
      </w:r>
      <w:r w:rsidR="0071132D" w:rsidRPr="007420D5">
        <w:rPr>
          <w:rFonts w:ascii="Times New Roman" w:hAnsi="Times New Roman" w:cs="Times New Roman"/>
          <w:kern w:val="1"/>
          <w:sz w:val="24"/>
          <w:szCs w:val="24"/>
        </w:rPr>
        <w:t xml:space="preserve">, towards </w:t>
      </w:r>
      <w:r w:rsidR="00D506E4">
        <w:rPr>
          <w:rFonts w:ascii="Times New Roman" w:hAnsi="Times New Roman" w:cs="Times New Roman"/>
          <w:kern w:val="1"/>
          <w:sz w:val="24"/>
          <w:szCs w:val="24"/>
        </w:rPr>
        <w:t>conceptuali</w:t>
      </w:r>
      <w:r w:rsidR="00FD6FB0">
        <w:rPr>
          <w:rFonts w:ascii="Times New Roman" w:hAnsi="Times New Roman" w:cs="Times New Roman"/>
          <w:kern w:val="1"/>
          <w:sz w:val="24"/>
          <w:szCs w:val="24"/>
        </w:rPr>
        <w:t>s</w:t>
      </w:r>
      <w:r w:rsidR="00D506E4">
        <w:rPr>
          <w:rFonts w:ascii="Times New Roman" w:hAnsi="Times New Roman" w:cs="Times New Roman"/>
          <w:kern w:val="1"/>
          <w:sz w:val="24"/>
          <w:szCs w:val="24"/>
        </w:rPr>
        <w:t xml:space="preserve">ing and </w:t>
      </w:r>
      <w:r w:rsidR="0071132D" w:rsidRPr="007420D5">
        <w:rPr>
          <w:rFonts w:ascii="Times New Roman" w:hAnsi="Times New Roman" w:cs="Times New Roman"/>
          <w:kern w:val="1"/>
          <w:sz w:val="24"/>
          <w:szCs w:val="24"/>
        </w:rPr>
        <w:t>design</w:t>
      </w:r>
      <w:r w:rsidR="00D506E4">
        <w:rPr>
          <w:rFonts w:ascii="Times New Roman" w:hAnsi="Times New Roman" w:cs="Times New Roman"/>
          <w:kern w:val="1"/>
          <w:sz w:val="24"/>
          <w:szCs w:val="24"/>
        </w:rPr>
        <w:t xml:space="preserve">ing external </w:t>
      </w:r>
      <w:r w:rsidR="0071132D" w:rsidRPr="007420D5">
        <w:rPr>
          <w:rFonts w:ascii="Times New Roman" w:hAnsi="Times New Roman" w:cs="Times New Roman"/>
          <w:kern w:val="1"/>
          <w:sz w:val="24"/>
          <w:szCs w:val="24"/>
        </w:rPr>
        <w:t xml:space="preserve">interventions </w:t>
      </w:r>
      <w:r w:rsidR="00D506E4">
        <w:rPr>
          <w:rFonts w:ascii="Times New Roman" w:hAnsi="Times New Roman" w:cs="Times New Roman"/>
          <w:kern w:val="1"/>
          <w:sz w:val="24"/>
          <w:szCs w:val="24"/>
        </w:rPr>
        <w:t xml:space="preserve">where </w:t>
      </w:r>
      <w:r w:rsidR="0071132D" w:rsidRPr="007420D5">
        <w:rPr>
          <w:rFonts w:ascii="Times New Roman" w:hAnsi="Times New Roman" w:cs="Times New Roman"/>
          <w:kern w:val="1"/>
          <w:sz w:val="24"/>
          <w:szCs w:val="24"/>
        </w:rPr>
        <w:t xml:space="preserve">local standards </w:t>
      </w:r>
      <w:r w:rsidR="00985B25">
        <w:rPr>
          <w:rFonts w:ascii="Times New Roman" w:hAnsi="Times New Roman" w:cs="Times New Roman"/>
          <w:kern w:val="1"/>
          <w:sz w:val="24"/>
          <w:szCs w:val="24"/>
        </w:rPr>
        <w:t>and practices</w:t>
      </w:r>
      <w:r w:rsidR="0071132D" w:rsidRPr="007420D5">
        <w:rPr>
          <w:rFonts w:ascii="Times New Roman" w:hAnsi="Times New Roman" w:cs="Times New Roman"/>
          <w:kern w:val="1"/>
          <w:sz w:val="24"/>
          <w:szCs w:val="24"/>
        </w:rPr>
        <w:t xml:space="preserve"> in war</w:t>
      </w:r>
      <w:r w:rsidR="00D506E4">
        <w:rPr>
          <w:rFonts w:ascii="Times New Roman" w:hAnsi="Times New Roman" w:cs="Times New Roman"/>
          <w:kern w:val="1"/>
          <w:sz w:val="24"/>
          <w:szCs w:val="24"/>
        </w:rPr>
        <w:t xml:space="preserve"> </w:t>
      </w:r>
      <w:r w:rsidR="005829B4">
        <w:rPr>
          <w:rFonts w:ascii="Times New Roman" w:hAnsi="Times New Roman" w:cs="Times New Roman"/>
          <w:kern w:val="1"/>
          <w:sz w:val="24"/>
          <w:szCs w:val="24"/>
        </w:rPr>
        <w:t>are</w:t>
      </w:r>
      <w:r w:rsidR="00D506E4">
        <w:rPr>
          <w:rFonts w:ascii="Times New Roman" w:hAnsi="Times New Roman" w:cs="Times New Roman"/>
          <w:kern w:val="1"/>
          <w:sz w:val="24"/>
          <w:szCs w:val="24"/>
        </w:rPr>
        <w:t xml:space="preserve"> taken into account</w:t>
      </w:r>
      <w:r w:rsidR="0071132D" w:rsidRPr="007420D5">
        <w:rPr>
          <w:rFonts w:ascii="Times New Roman" w:hAnsi="Times New Roman" w:cs="Times New Roman"/>
          <w:kern w:val="1"/>
          <w:sz w:val="24"/>
          <w:szCs w:val="24"/>
        </w:rPr>
        <w:t xml:space="preserve">. To predict, prevent or protect, it is vital at </w:t>
      </w:r>
      <w:r w:rsidR="0071132D">
        <w:rPr>
          <w:rFonts w:ascii="Times New Roman" w:hAnsi="Times New Roman" w:cs="Times New Roman"/>
          <w:kern w:val="1"/>
          <w:sz w:val="24"/>
          <w:szCs w:val="24"/>
        </w:rPr>
        <w:t xml:space="preserve">the </w:t>
      </w:r>
      <w:r w:rsidR="0071132D" w:rsidRPr="007420D5">
        <w:rPr>
          <w:rFonts w:ascii="Times New Roman" w:hAnsi="Times New Roman" w:cs="Times New Roman"/>
          <w:kern w:val="1"/>
          <w:sz w:val="24"/>
          <w:szCs w:val="24"/>
        </w:rPr>
        <w:t xml:space="preserve">very least </w:t>
      </w:r>
      <w:r w:rsidR="0071132D">
        <w:rPr>
          <w:rFonts w:ascii="Times New Roman" w:hAnsi="Times New Roman" w:cs="Times New Roman"/>
          <w:kern w:val="1"/>
          <w:sz w:val="24"/>
          <w:szCs w:val="24"/>
        </w:rPr>
        <w:t xml:space="preserve">to </w:t>
      </w:r>
      <w:r w:rsidR="0071132D" w:rsidRPr="007420D5">
        <w:rPr>
          <w:rFonts w:ascii="Times New Roman" w:hAnsi="Times New Roman" w:cs="Times New Roman"/>
          <w:kern w:val="1"/>
          <w:sz w:val="24"/>
          <w:szCs w:val="24"/>
        </w:rPr>
        <w:t>understand these practices and philosophies.</w:t>
      </w:r>
    </w:p>
    <w:p w14:paraId="1DB04373" w14:textId="77777777" w:rsidR="0071132D" w:rsidRDefault="0071132D"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0AF59C09" w14:textId="77777777" w:rsidR="00C42051" w:rsidRDefault="00C42051"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0B6FCC28" w14:textId="77777777" w:rsidR="00C42051" w:rsidRDefault="00C42051"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5AF7C790" w14:textId="77777777" w:rsidR="00C42051" w:rsidRDefault="00C42051"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6EAFBF85" w14:textId="77777777" w:rsidR="00C42051" w:rsidRDefault="00C42051"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675333D8" w14:textId="77777777" w:rsidR="00C42051" w:rsidRDefault="00C42051"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7DF8E046" w14:textId="77777777" w:rsidR="00C42051" w:rsidRDefault="00C42051"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4FC0D278" w14:textId="77777777" w:rsidR="00C42051" w:rsidRDefault="00C42051"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2ECB491A" w14:textId="77777777" w:rsidR="00C42051" w:rsidRDefault="00C42051" w:rsidP="00C42051">
      <w:pPr>
        <w:spacing w:line="360" w:lineRule="auto"/>
        <w:rPr>
          <w:rFonts w:ascii="Times New Roman" w:hAnsi="Times New Roman" w:cs="Times New Roman"/>
          <w:kern w:val="1"/>
          <w:sz w:val="24"/>
          <w:szCs w:val="24"/>
        </w:rPr>
      </w:pPr>
    </w:p>
    <w:p w14:paraId="47C04555" w14:textId="77777777" w:rsidR="00C42051" w:rsidRPr="00547770" w:rsidRDefault="00C42051" w:rsidP="00C42051">
      <w:pPr>
        <w:spacing w:line="360" w:lineRule="auto"/>
        <w:rPr>
          <w:rFonts w:ascii="Times New Roman" w:hAnsi="Times New Roman" w:cs="Times New Roman"/>
          <w:b/>
          <w:kern w:val="1"/>
          <w:sz w:val="24"/>
          <w:szCs w:val="24"/>
        </w:rPr>
      </w:pPr>
      <w:r w:rsidRPr="00547770">
        <w:rPr>
          <w:rFonts w:ascii="Times New Roman" w:hAnsi="Times New Roman" w:cs="Times New Roman"/>
          <w:b/>
          <w:kern w:val="1"/>
          <w:sz w:val="24"/>
          <w:szCs w:val="24"/>
        </w:rPr>
        <w:t>Acknowledgments</w:t>
      </w:r>
    </w:p>
    <w:p w14:paraId="3630B462" w14:textId="77777777" w:rsidR="00C42051" w:rsidRPr="00621527" w:rsidRDefault="00C42051" w:rsidP="00C42051">
      <w:pPr>
        <w:spacing w:line="360" w:lineRule="auto"/>
        <w:rPr>
          <w:rFonts w:ascii="Times New Roman" w:hAnsi="Times New Roman" w:cs="Times New Roman"/>
          <w:sz w:val="24"/>
          <w:szCs w:val="24"/>
          <w:lang w:val="en-US"/>
        </w:rPr>
      </w:pPr>
      <w:r>
        <w:rPr>
          <w:rFonts w:ascii="Times New Roman" w:hAnsi="Times New Roman" w:cs="Times New Roman"/>
          <w:kern w:val="1"/>
          <w:sz w:val="24"/>
          <w:szCs w:val="24"/>
        </w:rPr>
        <w:t>This article is an outcome of the research project “</w:t>
      </w:r>
      <w:r w:rsidRPr="00B5230A">
        <w:rPr>
          <w:rFonts w:ascii="Times New Roman" w:hAnsi="Times New Roman" w:cs="Times New Roman"/>
          <w:kern w:val="1"/>
          <w:sz w:val="24"/>
          <w:szCs w:val="24"/>
        </w:rPr>
        <w:t>Protection of Civilians: From Principle to Practice</w:t>
      </w:r>
      <w:r>
        <w:rPr>
          <w:rFonts w:ascii="Times New Roman" w:hAnsi="Times New Roman" w:cs="Times New Roman"/>
          <w:kern w:val="1"/>
          <w:sz w:val="24"/>
          <w:szCs w:val="24"/>
        </w:rPr>
        <w:t xml:space="preserve">” funded by the Research Council of Norway. The authors are grateful for research assistance from Adam Gilberston; comments from Kristin Sandvik and Kristoffer Linden; and, facilitation from the South Sudan National Archive, Khalid Amar of the </w:t>
      </w:r>
      <w:r w:rsidRPr="004A0E51">
        <w:rPr>
          <w:rFonts w:ascii="Times New Roman" w:hAnsi="Times New Roman" w:cs="Times New Roman"/>
          <w:kern w:val="1"/>
          <w:sz w:val="24"/>
          <w:szCs w:val="24"/>
        </w:rPr>
        <w:t>F</w:t>
      </w:r>
      <w:r>
        <w:rPr>
          <w:rFonts w:ascii="Times New Roman" w:hAnsi="Times New Roman" w:cs="Times New Roman"/>
          <w:kern w:val="1"/>
          <w:sz w:val="24"/>
          <w:szCs w:val="24"/>
        </w:rPr>
        <w:t>u</w:t>
      </w:r>
      <w:r w:rsidRPr="004A0E51">
        <w:rPr>
          <w:rFonts w:ascii="Times New Roman" w:hAnsi="Times New Roman" w:cs="Times New Roman"/>
          <w:kern w:val="1"/>
          <w:sz w:val="24"/>
          <w:szCs w:val="24"/>
        </w:rPr>
        <w:t>n</w:t>
      </w:r>
      <w:r>
        <w:rPr>
          <w:rFonts w:ascii="Times New Roman" w:hAnsi="Times New Roman" w:cs="Times New Roman"/>
          <w:kern w:val="1"/>
          <w:sz w:val="24"/>
          <w:szCs w:val="24"/>
        </w:rPr>
        <w:t>j</w:t>
      </w:r>
      <w:r w:rsidRPr="004A0E51">
        <w:rPr>
          <w:rFonts w:ascii="Times New Roman" w:hAnsi="Times New Roman" w:cs="Times New Roman"/>
          <w:kern w:val="1"/>
          <w:sz w:val="24"/>
          <w:szCs w:val="24"/>
        </w:rPr>
        <w:t xml:space="preserve"> Youth Development Association </w:t>
      </w:r>
      <w:r>
        <w:rPr>
          <w:rFonts w:ascii="Times New Roman" w:hAnsi="Times New Roman" w:cs="Times New Roman"/>
          <w:kern w:val="1"/>
          <w:sz w:val="24"/>
          <w:szCs w:val="24"/>
        </w:rPr>
        <w:t>and the Norwegian People’s Aid (Manal Kong, Jan Ledang, Jarle Pedersen and Henrik Stabell in particular).</w:t>
      </w:r>
    </w:p>
    <w:p w14:paraId="335714F2" w14:textId="77777777" w:rsidR="00C42051" w:rsidRDefault="00C42051"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0E1866DA" w14:textId="77777777" w:rsidR="0071132D" w:rsidRDefault="0071132D" w:rsidP="008A0C2C">
      <w:pPr>
        <w:spacing w:line="360" w:lineRule="auto"/>
      </w:pPr>
    </w:p>
    <w:p w14:paraId="09D322CB" w14:textId="77777777" w:rsidR="00123140" w:rsidRDefault="00123140"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03EA68E4" w14:textId="77777777" w:rsidR="00123140" w:rsidRPr="007420D5" w:rsidRDefault="00123140"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p w14:paraId="5182A9A4" w14:textId="5B680491" w:rsidR="00B10B61" w:rsidRDefault="00EC73E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bookmarkStart w:id="2" w:name="bibliog"/>
      <w:r w:rsidRPr="00226F39">
        <w:rPr>
          <w:rFonts w:ascii="Times New Roman" w:hAnsi="Times New Roman" w:cs="Times New Roman"/>
          <w:b/>
          <w:kern w:val="1"/>
          <w:sz w:val="24"/>
          <w:szCs w:val="24"/>
          <w:lang w:val="en-US"/>
        </w:rPr>
        <w:br w:type="page"/>
      </w:r>
      <w:bookmarkEnd w:id="2"/>
      <w:r w:rsidR="0060563F" w:rsidRPr="00226F39">
        <w:rPr>
          <w:rFonts w:ascii="Times New Roman" w:hAnsi="Times New Roman" w:cs="Times New Roman"/>
          <w:b/>
          <w:kern w:val="1"/>
          <w:sz w:val="24"/>
          <w:szCs w:val="24"/>
          <w:lang w:val="en-US"/>
        </w:rPr>
        <w:lastRenderedPageBreak/>
        <w:t>References</w:t>
      </w:r>
    </w:p>
    <w:p w14:paraId="5B38452D"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Amnesty International (2015) </w:t>
      </w:r>
      <w:r w:rsidRPr="0058535B">
        <w:rPr>
          <w:rFonts w:ascii="Times New Roman" w:hAnsi="Times New Roman" w:cs="Times New Roman"/>
          <w:i/>
          <w:kern w:val="1"/>
          <w:sz w:val="24"/>
          <w:szCs w:val="24"/>
        </w:rPr>
        <w:t>Don’t We Matter?: Four Years of Unrelenting Attacks Against Civilians in Sudan’s South Kordofan State.</w:t>
      </w:r>
    </w:p>
    <w:p w14:paraId="18C2C849" w14:textId="56F73550" w:rsidR="00C6618E" w:rsidRPr="0058535B" w:rsidRDefault="00C6618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lang w:val="en-US"/>
        </w:rPr>
      </w:pPr>
      <w:r w:rsidRPr="0058535B">
        <w:rPr>
          <w:rFonts w:ascii="Times New Roman" w:hAnsi="Times New Roman" w:cs="Times New Roman"/>
          <w:kern w:val="1"/>
          <w:sz w:val="24"/>
          <w:szCs w:val="24"/>
          <w:lang w:val="en-US"/>
        </w:rPr>
        <w:t xml:space="preserve">Autesserre </w:t>
      </w:r>
      <w:r w:rsidR="00996104">
        <w:rPr>
          <w:rFonts w:ascii="Times New Roman" w:hAnsi="Times New Roman" w:cs="Times New Roman"/>
          <w:kern w:val="1"/>
          <w:sz w:val="24"/>
          <w:szCs w:val="24"/>
          <w:lang w:val="en-US"/>
        </w:rPr>
        <w:t xml:space="preserve">S </w:t>
      </w:r>
      <w:r>
        <w:rPr>
          <w:rFonts w:ascii="Times New Roman" w:hAnsi="Times New Roman" w:cs="Times New Roman"/>
          <w:kern w:val="1"/>
          <w:sz w:val="24"/>
          <w:szCs w:val="24"/>
          <w:lang w:val="en-US"/>
        </w:rPr>
        <w:t>(2010)</w:t>
      </w:r>
      <w:r w:rsidRPr="0058535B">
        <w:rPr>
          <w:rFonts w:ascii="Times New Roman" w:hAnsi="Times New Roman" w:cs="Times New Roman"/>
          <w:kern w:val="1"/>
          <w:sz w:val="24"/>
          <w:szCs w:val="24"/>
          <w:lang w:val="en-US"/>
        </w:rPr>
        <w:t xml:space="preserve"> </w:t>
      </w:r>
      <w:r w:rsidRPr="0058535B">
        <w:rPr>
          <w:rFonts w:ascii="Times New Roman" w:hAnsi="Times New Roman" w:cs="Times New Roman"/>
          <w:i/>
          <w:kern w:val="1"/>
          <w:sz w:val="24"/>
          <w:szCs w:val="24"/>
          <w:lang w:val="en-US"/>
        </w:rPr>
        <w:t>The Trouble with the Congo: Local Violence and the Failure of International Peacebuilding</w:t>
      </w:r>
      <w:r w:rsidRPr="0058535B">
        <w:rPr>
          <w:rFonts w:ascii="Times New Roman" w:hAnsi="Times New Roman" w:cs="Times New Roman"/>
          <w:kern w:val="1"/>
          <w:sz w:val="24"/>
          <w:szCs w:val="24"/>
          <w:lang w:val="en-US"/>
        </w:rPr>
        <w:t xml:space="preserve">. Cambridge: </w:t>
      </w:r>
      <w:r>
        <w:rPr>
          <w:rFonts w:ascii="Times New Roman" w:hAnsi="Times New Roman" w:cs="Times New Roman"/>
          <w:kern w:val="1"/>
          <w:sz w:val="24"/>
          <w:szCs w:val="24"/>
          <w:lang w:val="en-US"/>
        </w:rPr>
        <w:t>Cambridge University Press</w:t>
      </w:r>
      <w:r w:rsidRPr="0058535B">
        <w:rPr>
          <w:rFonts w:ascii="Times New Roman" w:hAnsi="Times New Roman" w:cs="Times New Roman"/>
          <w:kern w:val="1"/>
          <w:sz w:val="24"/>
          <w:szCs w:val="24"/>
          <w:lang w:val="en-US"/>
        </w:rPr>
        <w:t>.</w:t>
      </w:r>
    </w:p>
    <w:p w14:paraId="038A5271" w14:textId="73874101"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Balcells L, and Justino </w:t>
      </w:r>
      <w:r w:rsidR="00092F84">
        <w:rPr>
          <w:rFonts w:ascii="Times New Roman" w:hAnsi="Times New Roman" w:cs="Times New Roman"/>
          <w:kern w:val="1"/>
          <w:sz w:val="24"/>
          <w:szCs w:val="24"/>
        </w:rPr>
        <w:t xml:space="preserve">P </w:t>
      </w:r>
      <w:r w:rsidRPr="0058535B">
        <w:rPr>
          <w:rFonts w:ascii="Times New Roman" w:hAnsi="Times New Roman" w:cs="Times New Roman"/>
          <w:kern w:val="1"/>
          <w:sz w:val="24"/>
          <w:szCs w:val="24"/>
        </w:rPr>
        <w:t xml:space="preserve">(2014) Bridging Micro and Macro Approaches on Civil Wars and Political Violence: Issues, Challenges, and the Way Forward. </w:t>
      </w:r>
      <w:r w:rsidRPr="0058535B">
        <w:rPr>
          <w:rFonts w:ascii="Times New Roman" w:hAnsi="Times New Roman" w:cs="Times New Roman"/>
          <w:i/>
          <w:kern w:val="1"/>
          <w:sz w:val="24"/>
          <w:szCs w:val="24"/>
        </w:rPr>
        <w:t>Journal of Conflict Resolution</w:t>
      </w:r>
      <w:r w:rsidRPr="0058535B">
        <w:rPr>
          <w:rFonts w:ascii="Times New Roman" w:hAnsi="Times New Roman" w:cs="Times New Roman"/>
          <w:kern w:val="1"/>
          <w:sz w:val="24"/>
          <w:szCs w:val="24"/>
        </w:rPr>
        <w:t xml:space="preserve"> 58(8): 1343–59.</w:t>
      </w:r>
    </w:p>
    <w:p w14:paraId="6C897C2F" w14:textId="26D5A692"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Balcells L, and Kalyvas</w:t>
      </w:r>
      <w:r w:rsidR="00092F84" w:rsidRPr="00092F84">
        <w:rPr>
          <w:rFonts w:ascii="Times New Roman" w:hAnsi="Times New Roman" w:cs="Times New Roman"/>
          <w:kern w:val="1"/>
          <w:sz w:val="24"/>
          <w:szCs w:val="24"/>
        </w:rPr>
        <w:t xml:space="preserve"> </w:t>
      </w:r>
      <w:r w:rsidR="00092F84" w:rsidRPr="0058535B">
        <w:rPr>
          <w:rFonts w:ascii="Times New Roman" w:hAnsi="Times New Roman" w:cs="Times New Roman"/>
          <w:kern w:val="1"/>
          <w:sz w:val="24"/>
          <w:szCs w:val="24"/>
        </w:rPr>
        <w:t>SN</w:t>
      </w:r>
      <w:r w:rsidRPr="0058535B">
        <w:rPr>
          <w:rFonts w:ascii="Times New Roman" w:hAnsi="Times New Roman" w:cs="Times New Roman"/>
          <w:kern w:val="1"/>
          <w:sz w:val="24"/>
          <w:szCs w:val="24"/>
        </w:rPr>
        <w:t xml:space="preserve"> (2014) Does Warfare Matter? Severity, Duration, and Outcomes of Civil Wars. </w:t>
      </w:r>
      <w:r w:rsidRPr="0058535B">
        <w:rPr>
          <w:rFonts w:ascii="Times New Roman" w:hAnsi="Times New Roman" w:cs="Times New Roman"/>
          <w:i/>
          <w:kern w:val="1"/>
          <w:sz w:val="24"/>
          <w:szCs w:val="24"/>
        </w:rPr>
        <w:t>Journal of Conflict Resolution</w:t>
      </w:r>
      <w:r w:rsidRPr="0058535B">
        <w:rPr>
          <w:rFonts w:ascii="Times New Roman" w:hAnsi="Times New Roman" w:cs="Times New Roman"/>
          <w:kern w:val="1"/>
          <w:sz w:val="24"/>
          <w:szCs w:val="24"/>
        </w:rPr>
        <w:t xml:space="preserve"> 58(8): 1390–418.</w:t>
      </w:r>
    </w:p>
    <w:p w14:paraId="716E0DAF" w14:textId="2ECA1309"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Baines E</w:t>
      </w:r>
      <w:r w:rsidR="003226A8">
        <w:rPr>
          <w:rFonts w:ascii="Times New Roman" w:hAnsi="Times New Roman" w:cs="Times New Roman"/>
          <w:kern w:val="1"/>
          <w:sz w:val="24"/>
          <w:szCs w:val="24"/>
        </w:rPr>
        <w:t>,</w:t>
      </w:r>
      <w:r w:rsidRPr="0058535B">
        <w:rPr>
          <w:rFonts w:ascii="Times New Roman" w:hAnsi="Times New Roman" w:cs="Times New Roman"/>
          <w:kern w:val="1"/>
          <w:sz w:val="24"/>
          <w:szCs w:val="24"/>
        </w:rPr>
        <w:t xml:space="preserve"> and Paddon</w:t>
      </w:r>
      <w:r w:rsidR="00092F84" w:rsidRPr="00092F84">
        <w:rPr>
          <w:rFonts w:ascii="Times New Roman" w:hAnsi="Times New Roman" w:cs="Times New Roman"/>
          <w:kern w:val="1"/>
          <w:sz w:val="24"/>
          <w:szCs w:val="24"/>
        </w:rPr>
        <w:t xml:space="preserve"> </w:t>
      </w:r>
      <w:r w:rsidR="00092F84" w:rsidRPr="0058535B">
        <w:rPr>
          <w:rFonts w:ascii="Times New Roman" w:hAnsi="Times New Roman" w:cs="Times New Roman"/>
          <w:kern w:val="1"/>
          <w:sz w:val="24"/>
          <w:szCs w:val="24"/>
        </w:rPr>
        <w:t xml:space="preserve">E </w:t>
      </w:r>
      <w:r w:rsidRPr="0058535B">
        <w:rPr>
          <w:rFonts w:ascii="Times New Roman" w:hAnsi="Times New Roman" w:cs="Times New Roman"/>
          <w:kern w:val="1"/>
          <w:sz w:val="24"/>
          <w:szCs w:val="24"/>
        </w:rPr>
        <w:t xml:space="preserve">(2012) ‘This is how we survived’: Civilian agency and humanitarian protection. </w:t>
      </w:r>
      <w:r w:rsidRPr="0058535B">
        <w:rPr>
          <w:rFonts w:ascii="Times New Roman" w:hAnsi="Times New Roman" w:cs="Times New Roman"/>
          <w:i/>
          <w:kern w:val="1"/>
          <w:sz w:val="24"/>
          <w:szCs w:val="24"/>
        </w:rPr>
        <w:t xml:space="preserve">Security Dialogue </w:t>
      </w:r>
      <w:r w:rsidRPr="0058535B">
        <w:rPr>
          <w:rFonts w:ascii="Times New Roman" w:hAnsi="Times New Roman" w:cs="Times New Roman"/>
          <w:kern w:val="1"/>
          <w:sz w:val="24"/>
          <w:szCs w:val="24"/>
        </w:rPr>
        <w:t>43(3): 231–247.</w:t>
      </w:r>
    </w:p>
    <w:p w14:paraId="4A3B2C8F"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Berry S (1992) Hegemony on a Shoestring: Indirect Rule and Access to Agricultural Land. </w:t>
      </w:r>
      <w:r w:rsidRPr="0058535B">
        <w:rPr>
          <w:rFonts w:ascii="Times New Roman" w:hAnsi="Times New Roman" w:cs="Times New Roman"/>
          <w:i/>
          <w:kern w:val="1"/>
          <w:sz w:val="24"/>
          <w:szCs w:val="24"/>
        </w:rPr>
        <w:t>Africa</w:t>
      </w:r>
      <w:r w:rsidRPr="0058535B">
        <w:rPr>
          <w:rFonts w:ascii="Times New Roman" w:hAnsi="Times New Roman" w:cs="Times New Roman"/>
          <w:kern w:val="1"/>
          <w:sz w:val="24"/>
          <w:szCs w:val="24"/>
        </w:rPr>
        <w:t xml:space="preserve"> 62(3): 327–55.</w:t>
      </w:r>
    </w:p>
    <w:p w14:paraId="5B2957CB" w14:textId="775E1428" w:rsidR="00C6618E" w:rsidRPr="00124729" w:rsidRDefault="00C6618E" w:rsidP="008A0C2C">
      <w:pPr>
        <w:spacing w:line="360" w:lineRule="auto"/>
        <w:ind w:left="284" w:hanging="284"/>
        <w:rPr>
          <w:rFonts w:ascii="Times New Roman" w:hAnsi="Times New Roman" w:cs="Times New Roman"/>
          <w:kern w:val="1"/>
          <w:sz w:val="24"/>
          <w:szCs w:val="24"/>
        </w:rPr>
      </w:pPr>
      <w:r>
        <w:rPr>
          <w:rFonts w:ascii="Times New Roman" w:hAnsi="Times New Roman" w:cs="Times New Roman"/>
          <w:kern w:val="1"/>
          <w:sz w:val="24"/>
          <w:szCs w:val="24"/>
        </w:rPr>
        <w:t xml:space="preserve">Biong Deng L (2010) </w:t>
      </w:r>
      <w:r w:rsidRPr="00124729">
        <w:rPr>
          <w:rFonts w:ascii="Times New Roman" w:hAnsi="Times New Roman" w:cs="Times New Roman"/>
          <w:kern w:val="1"/>
          <w:sz w:val="24"/>
          <w:szCs w:val="24"/>
        </w:rPr>
        <w:t>Social capital and civil war: The Dinka communities in Sudan’s civil war</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African Affairs </w:t>
      </w:r>
      <w:r>
        <w:rPr>
          <w:rFonts w:ascii="Times New Roman" w:hAnsi="Times New Roman" w:cs="Times New Roman"/>
          <w:kern w:val="1"/>
          <w:sz w:val="24"/>
          <w:szCs w:val="24"/>
        </w:rPr>
        <w:t>109(435): 231–250.</w:t>
      </w:r>
    </w:p>
    <w:p w14:paraId="7ADB9267" w14:textId="486F5FA3" w:rsidR="005123BF" w:rsidRPr="0058535B" w:rsidRDefault="005123BF" w:rsidP="008A0C2C">
      <w:pPr>
        <w:spacing w:line="360" w:lineRule="auto"/>
        <w:ind w:left="284" w:hanging="284"/>
        <w:rPr>
          <w:rFonts w:ascii="Times New Roman" w:hAnsi="Times New Roman" w:cs="Times New Roman"/>
          <w:kern w:val="1"/>
          <w:sz w:val="24"/>
          <w:szCs w:val="24"/>
        </w:rPr>
      </w:pPr>
      <w:r w:rsidRPr="005123BF">
        <w:rPr>
          <w:rFonts w:ascii="Times New Roman" w:hAnsi="Times New Roman" w:cs="Times New Roman"/>
          <w:kern w:val="1"/>
          <w:sz w:val="24"/>
          <w:szCs w:val="24"/>
        </w:rPr>
        <w:t xml:space="preserve">Bradley M </w:t>
      </w:r>
      <w:r>
        <w:rPr>
          <w:rFonts w:ascii="Times New Roman" w:hAnsi="Times New Roman" w:cs="Times New Roman"/>
          <w:kern w:val="1"/>
          <w:sz w:val="24"/>
          <w:szCs w:val="24"/>
        </w:rPr>
        <w:t>(</w:t>
      </w:r>
      <w:r w:rsidRPr="005123BF">
        <w:rPr>
          <w:rFonts w:ascii="Times New Roman" w:hAnsi="Times New Roman" w:cs="Times New Roman"/>
          <w:kern w:val="1"/>
          <w:sz w:val="24"/>
          <w:szCs w:val="24"/>
        </w:rPr>
        <w:t>2016</w:t>
      </w:r>
      <w:r>
        <w:rPr>
          <w:rFonts w:ascii="Times New Roman" w:hAnsi="Times New Roman" w:cs="Times New Roman"/>
          <w:kern w:val="1"/>
          <w:sz w:val="24"/>
          <w:szCs w:val="24"/>
        </w:rPr>
        <w:t>)</w:t>
      </w:r>
      <w:r w:rsidRPr="005123BF">
        <w:rPr>
          <w:rFonts w:ascii="Times New Roman" w:hAnsi="Times New Roman" w:cs="Times New Roman"/>
          <w:kern w:val="1"/>
          <w:sz w:val="24"/>
          <w:szCs w:val="24"/>
        </w:rPr>
        <w:t xml:space="preserve"> </w:t>
      </w:r>
      <w:r w:rsidRPr="00B35B5F">
        <w:rPr>
          <w:rFonts w:ascii="Times New Roman" w:hAnsi="Times New Roman" w:cs="Times New Roman"/>
          <w:i/>
          <w:kern w:val="1"/>
          <w:sz w:val="24"/>
          <w:szCs w:val="24"/>
        </w:rPr>
        <w:t>Protecting Civilians in War: The ICRC, UNHCR, and Their Limitations in Internal Armed Conflicts</w:t>
      </w:r>
      <w:r w:rsidRPr="005123BF">
        <w:rPr>
          <w:rFonts w:ascii="Times New Roman" w:hAnsi="Times New Roman" w:cs="Times New Roman"/>
          <w:kern w:val="1"/>
          <w:sz w:val="24"/>
          <w:szCs w:val="24"/>
        </w:rPr>
        <w:t xml:space="preserve">. </w:t>
      </w:r>
      <w:r>
        <w:rPr>
          <w:rFonts w:ascii="Times New Roman" w:hAnsi="Times New Roman" w:cs="Times New Roman"/>
          <w:kern w:val="1"/>
          <w:sz w:val="24"/>
          <w:szCs w:val="24"/>
        </w:rPr>
        <w:t xml:space="preserve">Oxford: </w:t>
      </w:r>
      <w:r w:rsidRPr="005123BF">
        <w:rPr>
          <w:rFonts w:ascii="Times New Roman" w:hAnsi="Times New Roman" w:cs="Times New Roman"/>
          <w:kern w:val="1"/>
          <w:sz w:val="24"/>
          <w:szCs w:val="24"/>
        </w:rPr>
        <w:t>Oxford University Press.</w:t>
      </w:r>
    </w:p>
    <w:p w14:paraId="704BD708"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Collins RO (1983) </w:t>
      </w:r>
      <w:r w:rsidRPr="0058535B">
        <w:rPr>
          <w:rFonts w:ascii="Times New Roman" w:hAnsi="Times New Roman" w:cs="Times New Roman"/>
          <w:i/>
          <w:kern w:val="1"/>
          <w:sz w:val="24"/>
          <w:szCs w:val="24"/>
        </w:rPr>
        <w:t>Shadows in the Grass. Britain in the Southern Sudan, 1918</w:t>
      </w:r>
      <w:r w:rsidRPr="0058535B">
        <w:rPr>
          <w:rFonts w:ascii="Times New Roman" w:hAnsi="Times New Roman" w:cs="Times New Roman"/>
          <w:kern w:val="1"/>
          <w:sz w:val="24"/>
          <w:szCs w:val="24"/>
        </w:rPr>
        <w:t>–</w:t>
      </w:r>
      <w:r w:rsidRPr="0058535B">
        <w:rPr>
          <w:rFonts w:ascii="Times New Roman" w:hAnsi="Times New Roman" w:cs="Times New Roman"/>
          <w:i/>
          <w:kern w:val="1"/>
          <w:sz w:val="24"/>
          <w:szCs w:val="24"/>
        </w:rPr>
        <w:t>1956</w:t>
      </w:r>
      <w:r w:rsidRPr="0058535B">
        <w:rPr>
          <w:rFonts w:ascii="Times New Roman" w:hAnsi="Times New Roman" w:cs="Times New Roman"/>
          <w:kern w:val="1"/>
          <w:sz w:val="24"/>
          <w:szCs w:val="24"/>
        </w:rPr>
        <w:t>. London: Yale University Press.</w:t>
      </w:r>
    </w:p>
    <w:p w14:paraId="18976D73"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Cronin B (2013) Reckless Endangerment Warfare Civilian Casualties and the Collateral Damage Exception in International Humanitarian Law. </w:t>
      </w:r>
      <w:r w:rsidRPr="0058535B">
        <w:rPr>
          <w:rFonts w:ascii="Times New Roman" w:hAnsi="Times New Roman" w:cs="Times New Roman"/>
          <w:i/>
          <w:kern w:val="1"/>
          <w:sz w:val="24"/>
          <w:szCs w:val="24"/>
        </w:rPr>
        <w:t>Journal of Peace Research</w:t>
      </w:r>
      <w:r w:rsidRPr="0058535B">
        <w:rPr>
          <w:rFonts w:ascii="Times New Roman" w:hAnsi="Times New Roman" w:cs="Times New Roman"/>
          <w:kern w:val="1"/>
          <w:sz w:val="24"/>
          <w:szCs w:val="24"/>
        </w:rPr>
        <w:t xml:space="preserve"> 50(2): 175–87. </w:t>
      </w:r>
    </w:p>
    <w:p w14:paraId="044E827D" w14:textId="77777777" w:rsidR="00C6618E" w:rsidRPr="0058535B" w:rsidRDefault="00C6618E" w:rsidP="008A0C2C">
      <w:pPr>
        <w:pStyle w:val="Bibliography"/>
        <w:spacing w:line="360" w:lineRule="auto"/>
        <w:ind w:left="284" w:hanging="284"/>
        <w:rPr>
          <w:rFonts w:ascii="Times New Roman" w:hAnsi="Times New Roman" w:cs="Times New Roman"/>
          <w:sz w:val="24"/>
          <w:szCs w:val="24"/>
          <w:lang w:val="en-US"/>
        </w:rPr>
      </w:pPr>
      <w:r w:rsidRPr="0058535B">
        <w:rPr>
          <w:rFonts w:ascii="Times New Roman" w:hAnsi="Times New Roman" w:cs="Times New Roman"/>
          <w:sz w:val="24"/>
          <w:szCs w:val="24"/>
          <w:lang w:val="en-US"/>
        </w:rPr>
        <w:t xml:space="preserve">Curran D (2016) Muddling on through? Cosmopolitan Peacekeeping and the Protection of Civilians. </w:t>
      </w:r>
      <w:r w:rsidRPr="0058535B">
        <w:rPr>
          <w:rFonts w:ascii="Times New Roman" w:hAnsi="Times New Roman" w:cs="Times New Roman"/>
          <w:i/>
          <w:iCs/>
          <w:sz w:val="24"/>
          <w:szCs w:val="24"/>
          <w:lang w:val="en-US"/>
        </w:rPr>
        <w:t>International Peacekeeping</w:t>
      </w:r>
      <w:r w:rsidRPr="0058535B">
        <w:rPr>
          <w:rFonts w:ascii="Times New Roman" w:hAnsi="Times New Roman" w:cs="Times New Roman"/>
          <w:sz w:val="24"/>
          <w:szCs w:val="24"/>
          <w:lang w:val="en-US"/>
        </w:rPr>
        <w:t xml:space="preserve">, online publication: 1–23. </w:t>
      </w:r>
    </w:p>
    <w:p w14:paraId="7F82EB6C"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de Waal A (2014) When Kleptocracy Becomes Insolvent: Brute Causes of the Civil War in South Sudan. </w:t>
      </w:r>
      <w:r w:rsidRPr="0058535B">
        <w:rPr>
          <w:rFonts w:ascii="Times New Roman" w:hAnsi="Times New Roman" w:cs="Times New Roman"/>
          <w:i/>
          <w:kern w:val="1"/>
          <w:sz w:val="24"/>
          <w:szCs w:val="24"/>
        </w:rPr>
        <w:t>African Affairs</w:t>
      </w:r>
      <w:r w:rsidRPr="0058535B">
        <w:rPr>
          <w:rFonts w:ascii="Times New Roman" w:hAnsi="Times New Roman" w:cs="Times New Roman"/>
          <w:kern w:val="1"/>
          <w:sz w:val="24"/>
          <w:szCs w:val="24"/>
        </w:rPr>
        <w:t xml:space="preserve"> 113(452): 347–69.</w:t>
      </w:r>
    </w:p>
    <w:p w14:paraId="5C8E9541" w14:textId="562D2C7C" w:rsidR="00C6618E" w:rsidRPr="0058535B" w:rsidRDefault="00C6618E" w:rsidP="008A0C2C">
      <w:pPr>
        <w:pStyle w:val="Bibliography"/>
        <w:spacing w:line="360" w:lineRule="auto"/>
        <w:ind w:left="284" w:hanging="284"/>
        <w:rPr>
          <w:rFonts w:ascii="Times New Roman" w:hAnsi="Times New Roman" w:cs="Times New Roman"/>
          <w:sz w:val="24"/>
          <w:szCs w:val="24"/>
          <w:lang w:val="en-US"/>
        </w:rPr>
      </w:pPr>
      <w:r w:rsidRPr="0058535B">
        <w:rPr>
          <w:rFonts w:ascii="Times New Roman" w:hAnsi="Times New Roman" w:cs="Times New Roman"/>
          <w:sz w:val="24"/>
          <w:szCs w:val="24"/>
          <w:lang w:val="en-US"/>
        </w:rPr>
        <w:t xml:space="preserve">de Waal A (1993) Starving Out the South, 1984-9. In </w:t>
      </w:r>
      <w:r w:rsidRPr="0058535B">
        <w:rPr>
          <w:rFonts w:ascii="Times New Roman" w:hAnsi="Times New Roman" w:cs="Times New Roman"/>
          <w:i/>
          <w:sz w:val="24"/>
          <w:szCs w:val="24"/>
          <w:lang w:val="en-US"/>
        </w:rPr>
        <w:t>Civil War in the Sudan</w:t>
      </w:r>
      <w:r w:rsidR="00263A53">
        <w:rPr>
          <w:rFonts w:ascii="Times New Roman" w:hAnsi="Times New Roman" w:cs="Times New Roman"/>
          <w:sz w:val="24"/>
          <w:szCs w:val="24"/>
          <w:lang w:val="en-US"/>
        </w:rPr>
        <w:t>, 157–</w:t>
      </w:r>
      <w:r w:rsidRPr="0058535B">
        <w:rPr>
          <w:rFonts w:ascii="Times New Roman" w:hAnsi="Times New Roman" w:cs="Times New Roman"/>
          <w:sz w:val="24"/>
          <w:szCs w:val="24"/>
          <w:lang w:val="en-US"/>
        </w:rPr>
        <w:t>85. London: British Academic Press.</w:t>
      </w:r>
    </w:p>
    <w:p w14:paraId="6500C4BD" w14:textId="77777777" w:rsidR="00C6618E" w:rsidRPr="0058535B" w:rsidRDefault="00C6618E" w:rsidP="008A0C2C">
      <w:pPr>
        <w:pStyle w:val="Bibliography"/>
        <w:spacing w:line="360" w:lineRule="auto"/>
        <w:ind w:left="284" w:hanging="284"/>
        <w:rPr>
          <w:rFonts w:ascii="Times New Roman" w:hAnsi="Times New Roman" w:cs="Times New Roman"/>
          <w:sz w:val="24"/>
          <w:szCs w:val="24"/>
          <w:lang w:val="en-US"/>
        </w:rPr>
      </w:pPr>
      <w:r w:rsidRPr="0058535B">
        <w:rPr>
          <w:rFonts w:ascii="Times New Roman" w:hAnsi="Times New Roman" w:cs="Times New Roman"/>
          <w:sz w:val="24"/>
          <w:szCs w:val="24"/>
          <w:lang w:val="en-US"/>
        </w:rPr>
        <w:t xml:space="preserve">Duffield MR (2001) </w:t>
      </w:r>
      <w:r w:rsidRPr="0058535B">
        <w:rPr>
          <w:rFonts w:ascii="Times New Roman" w:hAnsi="Times New Roman" w:cs="Times New Roman"/>
          <w:i/>
          <w:sz w:val="24"/>
          <w:szCs w:val="24"/>
          <w:lang w:val="en-US"/>
        </w:rPr>
        <w:t>Global Governance and the New Wars: The Merging of Development and Security</w:t>
      </w:r>
      <w:r w:rsidRPr="0058535B">
        <w:rPr>
          <w:rFonts w:ascii="Times New Roman" w:hAnsi="Times New Roman" w:cs="Times New Roman"/>
          <w:sz w:val="24"/>
          <w:szCs w:val="24"/>
          <w:lang w:val="en-US"/>
        </w:rPr>
        <w:t>. London: Zed.</w:t>
      </w:r>
    </w:p>
    <w:p w14:paraId="333ADA06" w14:textId="77777777" w:rsidR="00C6618E" w:rsidRPr="0058535B" w:rsidRDefault="00C6618E" w:rsidP="008A0C2C">
      <w:pPr>
        <w:pStyle w:val="Bibliography"/>
        <w:spacing w:line="360" w:lineRule="auto"/>
        <w:ind w:left="284" w:hanging="284"/>
        <w:rPr>
          <w:rFonts w:ascii="Times New Roman" w:hAnsi="Times New Roman" w:cs="Times New Roman"/>
          <w:sz w:val="24"/>
          <w:szCs w:val="24"/>
          <w:lang w:val="en-US"/>
        </w:rPr>
      </w:pPr>
      <w:r w:rsidRPr="0058535B">
        <w:rPr>
          <w:rFonts w:ascii="Times New Roman" w:hAnsi="Times New Roman" w:cs="Times New Roman"/>
          <w:sz w:val="24"/>
          <w:szCs w:val="24"/>
          <w:lang w:val="en-US"/>
        </w:rPr>
        <w:t xml:space="preserve">Hultman L (2010) Keeping Peace or Spurring Violence? Unintended Effects of Peace Operations on Violence against Civilians. </w:t>
      </w:r>
      <w:r w:rsidRPr="0058535B">
        <w:rPr>
          <w:rFonts w:ascii="Times New Roman" w:hAnsi="Times New Roman" w:cs="Times New Roman"/>
          <w:i/>
          <w:iCs/>
          <w:sz w:val="24"/>
          <w:szCs w:val="24"/>
          <w:lang w:val="en-US"/>
        </w:rPr>
        <w:t>Civil Wars</w:t>
      </w:r>
      <w:r w:rsidRPr="0058535B">
        <w:rPr>
          <w:rFonts w:ascii="Times New Roman" w:hAnsi="Times New Roman" w:cs="Times New Roman"/>
          <w:sz w:val="24"/>
          <w:szCs w:val="24"/>
          <w:lang w:val="en-US"/>
        </w:rPr>
        <w:t xml:space="preserve"> 12(1–2): 29–46.</w:t>
      </w:r>
    </w:p>
    <w:p w14:paraId="73CAD71E" w14:textId="77777777" w:rsidR="00C6618E" w:rsidRPr="0058535B" w:rsidRDefault="00C6618E" w:rsidP="008A0C2C">
      <w:pPr>
        <w:pStyle w:val="Bibliography"/>
        <w:spacing w:line="360" w:lineRule="auto"/>
        <w:ind w:left="284" w:hanging="284"/>
        <w:rPr>
          <w:rFonts w:ascii="Times New Roman" w:hAnsi="Times New Roman" w:cs="Times New Roman"/>
          <w:sz w:val="24"/>
          <w:szCs w:val="24"/>
          <w:lang w:val="en-US"/>
        </w:rPr>
      </w:pPr>
      <w:r w:rsidRPr="0058535B">
        <w:rPr>
          <w:rFonts w:ascii="Times New Roman" w:hAnsi="Times New Roman" w:cs="Times New Roman"/>
          <w:sz w:val="24"/>
          <w:szCs w:val="24"/>
          <w:lang w:val="en-US"/>
        </w:rPr>
        <w:lastRenderedPageBreak/>
        <w:t xml:space="preserve">Hultman L (2013) UN Peace Operations and Protection of Civilians: Cheap Talk or Norm Implementation? </w:t>
      </w:r>
      <w:r w:rsidRPr="0058535B">
        <w:rPr>
          <w:rFonts w:ascii="Times New Roman" w:hAnsi="Times New Roman" w:cs="Times New Roman"/>
          <w:i/>
          <w:iCs/>
          <w:sz w:val="24"/>
          <w:szCs w:val="24"/>
          <w:lang w:val="en-US"/>
        </w:rPr>
        <w:t>Journal of Peace Research</w:t>
      </w:r>
      <w:r w:rsidRPr="0058535B">
        <w:rPr>
          <w:rFonts w:ascii="Times New Roman" w:hAnsi="Times New Roman" w:cs="Times New Roman"/>
          <w:sz w:val="24"/>
          <w:szCs w:val="24"/>
          <w:lang w:val="en-US"/>
        </w:rPr>
        <w:t xml:space="preserve"> 50(1): 59–73. </w:t>
      </w:r>
    </w:p>
    <w:p w14:paraId="47AB89EB" w14:textId="77777777" w:rsidR="00C6618E" w:rsidRPr="0058535B" w:rsidRDefault="00C6618E" w:rsidP="008A0C2C">
      <w:pPr>
        <w:pStyle w:val="Bibliography"/>
        <w:spacing w:line="360" w:lineRule="auto"/>
        <w:ind w:left="284" w:hanging="284"/>
        <w:rPr>
          <w:rFonts w:ascii="Times New Roman" w:hAnsi="Times New Roman" w:cs="Times New Roman"/>
          <w:sz w:val="24"/>
          <w:szCs w:val="24"/>
          <w:lang w:val="en-US"/>
        </w:rPr>
      </w:pPr>
      <w:r w:rsidRPr="0058535B">
        <w:rPr>
          <w:rFonts w:ascii="Times New Roman" w:hAnsi="Times New Roman" w:cs="Times New Roman"/>
          <w:sz w:val="24"/>
          <w:szCs w:val="24"/>
          <w:lang w:val="en-US"/>
        </w:rPr>
        <w:t xml:space="preserve">Hutchinson SE (1996) </w:t>
      </w:r>
      <w:r w:rsidRPr="0058535B">
        <w:rPr>
          <w:rFonts w:ascii="Times New Roman" w:hAnsi="Times New Roman" w:cs="Times New Roman"/>
          <w:i/>
          <w:sz w:val="24"/>
          <w:szCs w:val="24"/>
          <w:lang w:val="en-US"/>
        </w:rPr>
        <w:t>Nuer Dilemmas: Coping with Money, War, and the State</w:t>
      </w:r>
      <w:r w:rsidRPr="0058535B">
        <w:rPr>
          <w:rFonts w:ascii="Times New Roman" w:hAnsi="Times New Roman" w:cs="Times New Roman"/>
          <w:sz w:val="24"/>
          <w:szCs w:val="24"/>
          <w:lang w:val="en-US"/>
        </w:rPr>
        <w:t>. Berkeley: University of California Press.</w:t>
      </w:r>
    </w:p>
    <w:p w14:paraId="1AD6C521" w14:textId="50E511A6" w:rsidR="00C6618E" w:rsidRPr="00E6373D" w:rsidRDefault="00C6618E" w:rsidP="008A0C2C">
      <w:pPr>
        <w:pStyle w:val="Bibliography"/>
        <w:spacing w:line="360" w:lineRule="auto"/>
        <w:ind w:left="284" w:hanging="284"/>
        <w:rPr>
          <w:rFonts w:ascii="Times New Roman" w:hAnsi="Times New Roman" w:cs="Times New Roman"/>
          <w:kern w:val="1"/>
          <w:sz w:val="24"/>
          <w:szCs w:val="24"/>
        </w:rPr>
      </w:pPr>
      <w:r>
        <w:rPr>
          <w:rFonts w:ascii="Times New Roman" w:hAnsi="Times New Roman" w:cs="Times New Roman"/>
          <w:kern w:val="1"/>
          <w:sz w:val="24"/>
          <w:szCs w:val="24"/>
        </w:rPr>
        <w:t>Hutchinson SE, and Pendle</w:t>
      </w:r>
      <w:r w:rsidR="00092F84" w:rsidRPr="00092F84">
        <w:rPr>
          <w:rFonts w:ascii="Times New Roman" w:hAnsi="Times New Roman" w:cs="Times New Roman"/>
          <w:kern w:val="1"/>
          <w:sz w:val="24"/>
          <w:szCs w:val="24"/>
        </w:rPr>
        <w:t xml:space="preserve"> </w:t>
      </w:r>
      <w:r w:rsidR="00092F84">
        <w:rPr>
          <w:rFonts w:ascii="Times New Roman" w:hAnsi="Times New Roman" w:cs="Times New Roman"/>
          <w:kern w:val="1"/>
          <w:sz w:val="24"/>
          <w:szCs w:val="24"/>
        </w:rPr>
        <w:t>N</w:t>
      </w:r>
      <w:r w:rsidRPr="00E6373D">
        <w:rPr>
          <w:rFonts w:ascii="Times New Roman" w:hAnsi="Times New Roman" w:cs="Times New Roman"/>
          <w:kern w:val="1"/>
          <w:sz w:val="24"/>
          <w:szCs w:val="24"/>
        </w:rPr>
        <w:t xml:space="preserve"> </w:t>
      </w:r>
      <w:r>
        <w:rPr>
          <w:rFonts w:ascii="Times New Roman" w:hAnsi="Times New Roman" w:cs="Times New Roman"/>
          <w:kern w:val="1"/>
          <w:sz w:val="24"/>
          <w:szCs w:val="24"/>
        </w:rPr>
        <w:t>(</w:t>
      </w:r>
      <w:r w:rsidRPr="00E6373D">
        <w:rPr>
          <w:rFonts w:ascii="Times New Roman" w:hAnsi="Times New Roman" w:cs="Times New Roman"/>
          <w:kern w:val="1"/>
          <w:sz w:val="24"/>
          <w:szCs w:val="24"/>
        </w:rPr>
        <w:t>2015</w:t>
      </w:r>
      <w:r>
        <w:rPr>
          <w:rFonts w:ascii="Times New Roman" w:hAnsi="Times New Roman" w:cs="Times New Roman"/>
          <w:kern w:val="1"/>
          <w:sz w:val="24"/>
          <w:szCs w:val="24"/>
        </w:rPr>
        <w:t xml:space="preserve">) </w:t>
      </w:r>
      <w:r w:rsidRPr="00E6373D">
        <w:rPr>
          <w:rFonts w:ascii="Times New Roman" w:hAnsi="Times New Roman" w:cs="Times New Roman"/>
          <w:kern w:val="1"/>
          <w:sz w:val="24"/>
          <w:szCs w:val="24"/>
        </w:rPr>
        <w:t>Violence, legitimacy, and prophecy: Nuer struggles with uncertainty in South Sudan</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American Ethnologist </w:t>
      </w:r>
      <w:r>
        <w:rPr>
          <w:rFonts w:ascii="Times New Roman" w:hAnsi="Times New Roman" w:cs="Times New Roman"/>
          <w:kern w:val="1"/>
          <w:sz w:val="24"/>
          <w:szCs w:val="24"/>
        </w:rPr>
        <w:t>42(3): 415–430.</w:t>
      </w:r>
    </w:p>
    <w:p w14:paraId="3C5544C7" w14:textId="77777777" w:rsidR="00C6618E" w:rsidRPr="0058535B" w:rsidRDefault="00C6618E" w:rsidP="008A0C2C">
      <w:pPr>
        <w:pStyle w:val="Bibliography"/>
        <w:spacing w:line="360" w:lineRule="auto"/>
        <w:ind w:left="284" w:hanging="284"/>
        <w:rPr>
          <w:rFonts w:ascii="Times New Roman" w:hAnsi="Times New Roman" w:cs="Times New Roman"/>
          <w:sz w:val="24"/>
          <w:szCs w:val="24"/>
          <w:lang w:val="en-US"/>
        </w:rPr>
      </w:pPr>
      <w:r w:rsidRPr="0058535B">
        <w:rPr>
          <w:rFonts w:ascii="Times New Roman" w:hAnsi="Times New Roman" w:cs="Times New Roman"/>
          <w:sz w:val="24"/>
          <w:szCs w:val="24"/>
          <w:lang w:val="en-US"/>
        </w:rPr>
        <w:t>Hyndman J (2003) Preventive, Palliative, or Punitive? Safe Spaces in Bosnia</w:t>
      </w:r>
      <w:r w:rsidRPr="0058535B">
        <w:rPr>
          <w:rFonts w:ascii="American Typewriter Light" w:hAnsi="American Typewriter Light" w:cs="American Typewriter Light"/>
          <w:sz w:val="24"/>
          <w:szCs w:val="24"/>
          <w:lang w:val="en-US"/>
        </w:rPr>
        <w:t>‐</w:t>
      </w:r>
      <w:r w:rsidRPr="0058535B">
        <w:rPr>
          <w:rFonts w:ascii="Times New Roman" w:hAnsi="Times New Roman" w:cs="Times New Roman"/>
          <w:sz w:val="24"/>
          <w:szCs w:val="24"/>
          <w:lang w:val="en-US"/>
        </w:rPr>
        <w:t xml:space="preserve">Herzegovina, Somalia, and Sri Lanka. </w:t>
      </w:r>
      <w:r w:rsidRPr="0058535B">
        <w:rPr>
          <w:rFonts w:ascii="Times New Roman" w:hAnsi="Times New Roman" w:cs="Times New Roman"/>
          <w:i/>
          <w:iCs/>
          <w:sz w:val="24"/>
          <w:szCs w:val="24"/>
          <w:lang w:val="en-US"/>
        </w:rPr>
        <w:t>Journal of Refugee Studies</w:t>
      </w:r>
      <w:r w:rsidRPr="0058535B">
        <w:rPr>
          <w:rFonts w:ascii="Times New Roman" w:hAnsi="Times New Roman" w:cs="Times New Roman"/>
          <w:sz w:val="24"/>
          <w:szCs w:val="24"/>
          <w:lang w:val="en-US"/>
        </w:rPr>
        <w:t xml:space="preserve"> 16(2): 167–85. </w:t>
      </w:r>
    </w:p>
    <w:p w14:paraId="2E3C4C34" w14:textId="5FBF61ED" w:rsidR="00C6618E" w:rsidRPr="0058535B" w:rsidRDefault="00C6618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lang w:val="en-US"/>
        </w:rPr>
      </w:pPr>
      <w:bookmarkStart w:id="3" w:name="_Hlk529261109"/>
      <w:r w:rsidRPr="0058535B">
        <w:rPr>
          <w:rFonts w:ascii="Times New Roman" w:hAnsi="Times New Roman" w:cs="Times New Roman"/>
          <w:kern w:val="1"/>
          <w:sz w:val="24"/>
          <w:szCs w:val="24"/>
          <w:lang w:val="en-US"/>
        </w:rPr>
        <w:t>International Crisis Group</w:t>
      </w:r>
      <w:r w:rsidR="003226A8">
        <w:rPr>
          <w:rFonts w:ascii="Times New Roman" w:hAnsi="Times New Roman" w:cs="Times New Roman"/>
          <w:kern w:val="1"/>
          <w:sz w:val="24"/>
          <w:szCs w:val="24"/>
          <w:lang w:val="en-US"/>
        </w:rPr>
        <w:t xml:space="preserve"> (2014)</w:t>
      </w:r>
      <w:r w:rsidRPr="0058535B">
        <w:rPr>
          <w:rFonts w:ascii="Times New Roman" w:hAnsi="Times New Roman" w:cs="Times New Roman"/>
          <w:kern w:val="1"/>
          <w:sz w:val="24"/>
          <w:szCs w:val="24"/>
          <w:lang w:val="en-US"/>
        </w:rPr>
        <w:t xml:space="preserve"> ‘South Sudan</w:t>
      </w:r>
      <w:bookmarkEnd w:id="3"/>
      <w:r w:rsidRPr="0058535B">
        <w:rPr>
          <w:rFonts w:ascii="Times New Roman" w:hAnsi="Times New Roman" w:cs="Times New Roman"/>
          <w:kern w:val="1"/>
          <w:sz w:val="24"/>
          <w:szCs w:val="24"/>
          <w:lang w:val="en-US"/>
        </w:rPr>
        <w:t xml:space="preserve">: A Civil War by Any Other Name’. Africa Report. Brussels, Belgium: International Crisis Group. </w:t>
      </w:r>
      <w:hyperlink r:id="rId8" w:history="1">
        <w:r w:rsidRPr="0058535B">
          <w:rPr>
            <w:rStyle w:val="Hyperlink"/>
            <w:rFonts w:ascii="Times New Roman" w:hAnsi="Times New Roman" w:cs="Times New Roman"/>
            <w:kern w:val="1"/>
            <w:sz w:val="24"/>
            <w:szCs w:val="24"/>
            <w:lang w:val="en-US"/>
          </w:rPr>
          <w:t>http://www.crisisgroup.org/en/regions/africa/horn-of-africa/south-sudan/217-south-sudan-a-civil-war-by-any-other-name.aspx</w:t>
        </w:r>
      </w:hyperlink>
      <w:r w:rsidRPr="0058535B">
        <w:rPr>
          <w:rFonts w:ascii="Times New Roman" w:hAnsi="Times New Roman" w:cs="Times New Roman"/>
          <w:kern w:val="1"/>
          <w:sz w:val="24"/>
          <w:szCs w:val="24"/>
          <w:lang w:val="en-US"/>
        </w:rPr>
        <w:t>. (Accessed: 16 November 2014)</w:t>
      </w:r>
    </w:p>
    <w:p w14:paraId="5A442C6C"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Johnson DH (ed.) (1993) </w:t>
      </w:r>
      <w:r w:rsidRPr="0058535B">
        <w:rPr>
          <w:rFonts w:ascii="Times New Roman" w:hAnsi="Times New Roman" w:cs="Times New Roman"/>
          <w:i/>
          <w:kern w:val="1"/>
          <w:sz w:val="24"/>
          <w:szCs w:val="24"/>
        </w:rPr>
        <w:t>Governing the Nuer: Documents by Percy Coriat on Nuer History and Ethnography, 1922–1931</w:t>
      </w:r>
      <w:r w:rsidRPr="0058535B">
        <w:rPr>
          <w:rFonts w:ascii="Times New Roman" w:hAnsi="Times New Roman" w:cs="Times New Roman"/>
          <w:kern w:val="1"/>
          <w:sz w:val="24"/>
          <w:szCs w:val="24"/>
        </w:rPr>
        <w:t>. Oxford, UK: JASO.</w:t>
      </w:r>
    </w:p>
    <w:p w14:paraId="04691AA8"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Johnson DH (1988) Sudanese Military Slavery from the Eighteenth to the Twentieth Century. </w:t>
      </w:r>
      <w:r w:rsidRPr="0058535B">
        <w:rPr>
          <w:rFonts w:ascii="Times New Roman" w:hAnsi="Times New Roman" w:cs="Times New Roman"/>
          <w:i/>
          <w:kern w:val="1"/>
          <w:sz w:val="24"/>
          <w:szCs w:val="24"/>
        </w:rPr>
        <w:t>Slavery and Other Forms of Unfree Labour</w:t>
      </w:r>
      <w:r w:rsidRPr="0058535B">
        <w:rPr>
          <w:rFonts w:ascii="Times New Roman" w:hAnsi="Times New Roman" w:cs="Times New Roman"/>
          <w:kern w:val="1"/>
          <w:sz w:val="24"/>
          <w:szCs w:val="24"/>
        </w:rPr>
        <w:t>, 142–55.</w:t>
      </w:r>
    </w:p>
    <w:p w14:paraId="4F305654"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Johnson DH (2011) </w:t>
      </w:r>
      <w:r w:rsidRPr="0058535B">
        <w:rPr>
          <w:rFonts w:ascii="Times New Roman" w:hAnsi="Times New Roman" w:cs="Times New Roman"/>
          <w:i/>
          <w:kern w:val="1"/>
          <w:sz w:val="24"/>
          <w:szCs w:val="24"/>
        </w:rPr>
        <w:t xml:space="preserve">The Root Causes of Sudan’s Civil Wars: Peace or Truce. </w:t>
      </w:r>
      <w:r w:rsidRPr="0058535B">
        <w:rPr>
          <w:rFonts w:ascii="Times New Roman" w:hAnsi="Times New Roman" w:cs="Times New Roman"/>
          <w:kern w:val="1"/>
          <w:sz w:val="24"/>
          <w:szCs w:val="24"/>
        </w:rPr>
        <w:t>Kampala, Uganda: Fountain Publishers.</w:t>
      </w:r>
    </w:p>
    <w:p w14:paraId="0C6CB04E" w14:textId="77777777" w:rsidR="00C6618E" w:rsidRDefault="00C6618E" w:rsidP="008A0C2C">
      <w:pPr>
        <w:spacing w:line="360" w:lineRule="auto"/>
        <w:rPr>
          <w:rFonts w:ascii="Times New Roman" w:hAnsi="Times New Roman" w:cs="Times New Roman"/>
          <w:kern w:val="1"/>
          <w:sz w:val="24"/>
          <w:szCs w:val="24"/>
        </w:rPr>
      </w:pPr>
      <w:r w:rsidRPr="003D786B">
        <w:rPr>
          <w:rFonts w:ascii="Times New Roman" w:hAnsi="Times New Roman" w:cs="Times New Roman"/>
          <w:kern w:val="1"/>
          <w:sz w:val="24"/>
          <w:szCs w:val="24"/>
        </w:rPr>
        <w:t>Johnson</w:t>
      </w:r>
      <w:r>
        <w:rPr>
          <w:rFonts w:ascii="Times New Roman" w:hAnsi="Times New Roman" w:cs="Times New Roman"/>
          <w:kern w:val="1"/>
          <w:sz w:val="24"/>
          <w:szCs w:val="24"/>
        </w:rPr>
        <w:t xml:space="preserve"> DH (</w:t>
      </w:r>
      <w:r w:rsidRPr="003D786B">
        <w:rPr>
          <w:rFonts w:ascii="Times New Roman" w:hAnsi="Times New Roman" w:cs="Times New Roman"/>
          <w:kern w:val="1"/>
          <w:sz w:val="24"/>
          <w:szCs w:val="24"/>
        </w:rPr>
        <w:t>2014</w:t>
      </w:r>
      <w:r>
        <w:rPr>
          <w:rFonts w:ascii="Times New Roman" w:hAnsi="Times New Roman" w:cs="Times New Roman"/>
          <w:kern w:val="1"/>
          <w:sz w:val="24"/>
          <w:szCs w:val="24"/>
        </w:rPr>
        <w:t xml:space="preserve">) </w:t>
      </w:r>
      <w:r w:rsidRPr="003D786B">
        <w:rPr>
          <w:rFonts w:ascii="Times New Roman" w:hAnsi="Times New Roman" w:cs="Times New Roman"/>
          <w:kern w:val="1"/>
          <w:sz w:val="24"/>
          <w:szCs w:val="24"/>
        </w:rPr>
        <w:t>Briefing: The crisis in South Sudan</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African Affairs </w:t>
      </w:r>
      <w:r>
        <w:rPr>
          <w:rFonts w:ascii="Times New Roman" w:hAnsi="Times New Roman" w:cs="Times New Roman"/>
          <w:kern w:val="1"/>
          <w:sz w:val="24"/>
          <w:szCs w:val="24"/>
        </w:rPr>
        <w:t>113(451): 300–309.</w:t>
      </w:r>
    </w:p>
    <w:p w14:paraId="40B4675E" w14:textId="77777777" w:rsidR="00C6618E" w:rsidRPr="00D46716" w:rsidRDefault="00C6618E" w:rsidP="008A0C2C">
      <w:pPr>
        <w:spacing w:line="360" w:lineRule="auto"/>
        <w:rPr>
          <w:rFonts w:ascii="Times New Roman" w:hAnsi="Times New Roman" w:cs="Times New Roman"/>
          <w:kern w:val="1"/>
          <w:sz w:val="24"/>
          <w:szCs w:val="24"/>
        </w:rPr>
      </w:pPr>
      <w:r>
        <w:rPr>
          <w:rFonts w:ascii="Times New Roman" w:hAnsi="Times New Roman" w:cs="Times New Roman"/>
          <w:kern w:val="1"/>
          <w:sz w:val="24"/>
          <w:szCs w:val="24"/>
        </w:rPr>
        <w:t xml:space="preserve">Johnson DH (2016) </w:t>
      </w:r>
      <w:r w:rsidRPr="00D46716">
        <w:rPr>
          <w:rFonts w:ascii="Times New Roman" w:hAnsi="Times New Roman" w:cs="Times New Roman"/>
          <w:i/>
          <w:kern w:val="1"/>
          <w:sz w:val="24"/>
          <w:szCs w:val="24"/>
        </w:rPr>
        <w:t>South Sudan: A New History for a New Nation</w:t>
      </w:r>
      <w:r>
        <w:rPr>
          <w:rFonts w:ascii="Times New Roman" w:hAnsi="Times New Roman" w:cs="Times New Roman"/>
          <w:i/>
          <w:kern w:val="1"/>
          <w:sz w:val="24"/>
          <w:szCs w:val="24"/>
        </w:rPr>
        <w:t xml:space="preserve">. </w:t>
      </w:r>
      <w:r>
        <w:rPr>
          <w:rFonts w:ascii="Times New Roman" w:hAnsi="Times New Roman" w:cs="Times New Roman"/>
          <w:kern w:val="1"/>
          <w:sz w:val="24"/>
          <w:szCs w:val="24"/>
        </w:rPr>
        <w:t>Ohio: Ohio University Press.</w:t>
      </w:r>
    </w:p>
    <w:p w14:paraId="1352C912" w14:textId="0CEFEB99" w:rsidR="004B15D5" w:rsidRDefault="004B15D5" w:rsidP="008A0C2C">
      <w:pPr>
        <w:spacing w:line="360" w:lineRule="auto"/>
        <w:ind w:left="284" w:hanging="284"/>
        <w:rPr>
          <w:rFonts w:ascii="Times New Roman" w:hAnsi="Times New Roman" w:cs="Times New Roman"/>
          <w:kern w:val="1"/>
          <w:sz w:val="24"/>
          <w:szCs w:val="24"/>
        </w:rPr>
      </w:pPr>
      <w:r>
        <w:rPr>
          <w:rFonts w:ascii="Times New Roman" w:hAnsi="Times New Roman" w:cs="Times New Roman"/>
          <w:kern w:val="1"/>
          <w:sz w:val="24"/>
          <w:szCs w:val="24"/>
        </w:rPr>
        <w:t xml:space="preserve">Johnson, HF (2016) </w:t>
      </w:r>
      <w:r w:rsidRPr="004B15D5">
        <w:rPr>
          <w:rFonts w:ascii="Times New Roman" w:hAnsi="Times New Roman" w:cs="Times New Roman"/>
          <w:i/>
          <w:kern w:val="1"/>
          <w:sz w:val="24"/>
          <w:szCs w:val="24"/>
        </w:rPr>
        <w:t>South Sudan: The Untold Story from Independence to the Civil War</w:t>
      </w:r>
      <w:r>
        <w:rPr>
          <w:rFonts w:ascii="Times New Roman" w:hAnsi="Times New Roman" w:cs="Times New Roman"/>
          <w:i/>
          <w:kern w:val="1"/>
          <w:sz w:val="24"/>
          <w:szCs w:val="24"/>
        </w:rPr>
        <w:t xml:space="preserve">. </w:t>
      </w:r>
      <w:r>
        <w:rPr>
          <w:rFonts w:ascii="Times New Roman" w:hAnsi="Times New Roman" w:cs="Times New Roman"/>
          <w:kern w:val="1"/>
          <w:sz w:val="24"/>
          <w:szCs w:val="24"/>
        </w:rPr>
        <w:t>London: Tauris.</w:t>
      </w:r>
    </w:p>
    <w:p w14:paraId="63EE627A"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Jok JM (2001) </w:t>
      </w:r>
      <w:r w:rsidRPr="0058535B">
        <w:rPr>
          <w:rFonts w:ascii="Times New Roman" w:hAnsi="Times New Roman" w:cs="Times New Roman"/>
          <w:i/>
          <w:kern w:val="1"/>
          <w:sz w:val="24"/>
          <w:szCs w:val="24"/>
        </w:rPr>
        <w:t>War and Slavery in Sudan: Ethnography of Political Violence.</w:t>
      </w:r>
      <w:r w:rsidRPr="0058535B">
        <w:rPr>
          <w:rFonts w:ascii="Times New Roman" w:hAnsi="Times New Roman" w:cs="Times New Roman"/>
          <w:kern w:val="1"/>
          <w:sz w:val="24"/>
          <w:szCs w:val="24"/>
        </w:rPr>
        <w:t xml:space="preserve"> Philadelphia: University of Pennsylvania Press.</w:t>
      </w:r>
    </w:p>
    <w:p w14:paraId="4B44E0A6" w14:textId="77777777" w:rsidR="00C6618E" w:rsidRPr="0042764F" w:rsidRDefault="00C6618E" w:rsidP="008A0C2C">
      <w:pPr>
        <w:spacing w:line="360" w:lineRule="auto"/>
        <w:ind w:left="284" w:hanging="284"/>
        <w:rPr>
          <w:rFonts w:ascii="Times New Roman" w:hAnsi="Times New Roman" w:cs="Times New Roman"/>
          <w:kern w:val="1"/>
          <w:sz w:val="24"/>
          <w:szCs w:val="24"/>
        </w:rPr>
      </w:pPr>
      <w:r w:rsidRPr="0042764F">
        <w:rPr>
          <w:rFonts w:ascii="Times New Roman" w:hAnsi="Times New Roman" w:cs="Times New Roman"/>
          <w:kern w:val="1"/>
          <w:sz w:val="24"/>
          <w:szCs w:val="24"/>
        </w:rPr>
        <w:t xml:space="preserve">Jok JM (1999) Militarism, gender and reproductive suffering: The case of abortion in Western Dinka. </w:t>
      </w:r>
      <w:r w:rsidRPr="0042764F">
        <w:rPr>
          <w:rFonts w:ascii="Times New Roman" w:hAnsi="Times New Roman" w:cs="Times New Roman"/>
          <w:i/>
          <w:kern w:val="1"/>
          <w:sz w:val="24"/>
          <w:szCs w:val="24"/>
        </w:rPr>
        <w:t xml:space="preserve">Africa </w:t>
      </w:r>
      <w:r w:rsidRPr="0042764F">
        <w:rPr>
          <w:rFonts w:ascii="Times New Roman" w:hAnsi="Times New Roman" w:cs="Times New Roman"/>
          <w:kern w:val="1"/>
          <w:sz w:val="24"/>
          <w:szCs w:val="24"/>
        </w:rPr>
        <w:t>69(2): 194–212.</w:t>
      </w:r>
    </w:p>
    <w:p w14:paraId="2C6B2396" w14:textId="77777777" w:rsidR="00C6618E" w:rsidRDefault="00C6618E" w:rsidP="008A0C2C">
      <w:pPr>
        <w:spacing w:line="360" w:lineRule="auto"/>
        <w:ind w:left="284" w:hanging="284"/>
        <w:rPr>
          <w:rFonts w:ascii="Times New Roman" w:hAnsi="Times New Roman" w:cs="Times New Roman"/>
          <w:kern w:val="1"/>
          <w:sz w:val="24"/>
          <w:szCs w:val="24"/>
        </w:rPr>
      </w:pPr>
      <w:r>
        <w:rPr>
          <w:rFonts w:ascii="Times New Roman" w:hAnsi="Times New Roman" w:cs="Times New Roman"/>
          <w:kern w:val="1"/>
          <w:sz w:val="24"/>
          <w:szCs w:val="24"/>
        </w:rPr>
        <w:t xml:space="preserve">Jok JM (2005) </w:t>
      </w:r>
      <w:r w:rsidRPr="0042764F">
        <w:rPr>
          <w:rFonts w:ascii="Times New Roman" w:hAnsi="Times New Roman" w:cs="Times New Roman"/>
          <w:i/>
          <w:kern w:val="1"/>
          <w:sz w:val="24"/>
          <w:szCs w:val="24"/>
        </w:rPr>
        <w:t>Sudan: race, religion and violence</w:t>
      </w:r>
      <w:r>
        <w:rPr>
          <w:rFonts w:ascii="Times New Roman" w:hAnsi="Times New Roman" w:cs="Times New Roman"/>
          <w:kern w:val="1"/>
          <w:sz w:val="24"/>
          <w:szCs w:val="24"/>
        </w:rPr>
        <w:t>. Oxford: Oneworld.</w:t>
      </w:r>
    </w:p>
    <w:p w14:paraId="2540FED2" w14:textId="7EE2E81D"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Jok JM</w:t>
      </w:r>
      <w:r w:rsidR="001B5A13">
        <w:rPr>
          <w:rFonts w:ascii="Times New Roman" w:hAnsi="Times New Roman" w:cs="Times New Roman"/>
          <w:kern w:val="1"/>
          <w:sz w:val="24"/>
          <w:szCs w:val="24"/>
        </w:rPr>
        <w:t>,</w:t>
      </w:r>
      <w:r w:rsidRPr="0058535B">
        <w:rPr>
          <w:rFonts w:ascii="Times New Roman" w:hAnsi="Times New Roman" w:cs="Times New Roman"/>
          <w:kern w:val="1"/>
          <w:sz w:val="24"/>
          <w:szCs w:val="24"/>
        </w:rPr>
        <w:t xml:space="preserve"> and Hutchinson </w:t>
      </w:r>
      <w:r w:rsidR="00092F84" w:rsidRPr="0058535B">
        <w:rPr>
          <w:rFonts w:ascii="Times New Roman" w:hAnsi="Times New Roman" w:cs="Times New Roman"/>
          <w:kern w:val="1"/>
          <w:sz w:val="24"/>
          <w:szCs w:val="24"/>
        </w:rPr>
        <w:t xml:space="preserve">SE </w:t>
      </w:r>
      <w:r w:rsidRPr="0058535B">
        <w:rPr>
          <w:rFonts w:ascii="Times New Roman" w:hAnsi="Times New Roman" w:cs="Times New Roman"/>
          <w:kern w:val="1"/>
          <w:sz w:val="24"/>
          <w:szCs w:val="24"/>
        </w:rPr>
        <w:t xml:space="preserve">(1999) Sudan's Prolonged Second Civil War and The Militarization of Nuer and Dinka Ethnic Identities. </w:t>
      </w:r>
      <w:r w:rsidRPr="0058535B">
        <w:rPr>
          <w:rFonts w:ascii="Times New Roman" w:hAnsi="Times New Roman" w:cs="Times New Roman"/>
          <w:i/>
          <w:kern w:val="1"/>
          <w:sz w:val="24"/>
          <w:szCs w:val="24"/>
        </w:rPr>
        <w:t>African Studies Review</w:t>
      </w:r>
      <w:r w:rsidRPr="0058535B">
        <w:rPr>
          <w:rFonts w:ascii="Times New Roman" w:hAnsi="Times New Roman" w:cs="Times New Roman"/>
          <w:kern w:val="1"/>
          <w:sz w:val="24"/>
          <w:szCs w:val="24"/>
        </w:rPr>
        <w:t xml:space="preserve"> 42(2): 125</w:t>
      </w:r>
      <w:r w:rsidR="004C2C86">
        <w:rPr>
          <w:rFonts w:ascii="Times New Roman" w:hAnsi="Times New Roman" w:cs="Times New Roman"/>
          <w:kern w:val="1"/>
          <w:sz w:val="24"/>
          <w:szCs w:val="24"/>
        </w:rPr>
        <w:t>–</w:t>
      </w:r>
      <w:r w:rsidRPr="0058535B">
        <w:rPr>
          <w:rFonts w:ascii="Times New Roman" w:hAnsi="Times New Roman" w:cs="Times New Roman"/>
          <w:kern w:val="1"/>
          <w:sz w:val="24"/>
          <w:szCs w:val="24"/>
        </w:rPr>
        <w:t>145.</w:t>
      </w:r>
    </w:p>
    <w:p w14:paraId="497C8326" w14:textId="61EFA66E" w:rsidR="00C6618E" w:rsidRPr="006C7BF8" w:rsidRDefault="00C6618E" w:rsidP="008A0C2C">
      <w:pPr>
        <w:spacing w:line="360" w:lineRule="auto"/>
        <w:ind w:left="284" w:hanging="284"/>
        <w:rPr>
          <w:rFonts w:ascii="Times New Roman" w:hAnsi="Times New Roman" w:cs="Times New Roman"/>
          <w:kern w:val="1"/>
          <w:sz w:val="24"/>
          <w:szCs w:val="24"/>
        </w:rPr>
      </w:pPr>
      <w:r w:rsidRPr="006C7BF8">
        <w:rPr>
          <w:rFonts w:ascii="Times New Roman" w:hAnsi="Times New Roman" w:cs="Times New Roman"/>
          <w:kern w:val="1"/>
          <w:sz w:val="24"/>
          <w:szCs w:val="24"/>
        </w:rPr>
        <w:t>Justin</w:t>
      </w:r>
      <w:r>
        <w:rPr>
          <w:rFonts w:ascii="Times New Roman" w:hAnsi="Times New Roman" w:cs="Times New Roman"/>
          <w:kern w:val="1"/>
          <w:sz w:val="24"/>
          <w:szCs w:val="24"/>
        </w:rPr>
        <w:t xml:space="preserve"> PH,</w:t>
      </w:r>
      <w:r w:rsidRPr="006C7BF8">
        <w:rPr>
          <w:rFonts w:ascii="Times New Roman" w:hAnsi="Times New Roman" w:cs="Times New Roman"/>
          <w:kern w:val="1"/>
          <w:sz w:val="24"/>
          <w:szCs w:val="24"/>
        </w:rPr>
        <w:t xml:space="preserve"> and </w:t>
      </w:r>
      <w:r>
        <w:rPr>
          <w:rFonts w:ascii="Times New Roman" w:hAnsi="Times New Roman" w:cs="Times New Roman"/>
          <w:kern w:val="1"/>
          <w:sz w:val="24"/>
          <w:szCs w:val="24"/>
        </w:rPr>
        <w:t xml:space="preserve">de Vries </w:t>
      </w:r>
      <w:r w:rsidR="00092F84">
        <w:rPr>
          <w:rFonts w:ascii="Times New Roman" w:hAnsi="Times New Roman" w:cs="Times New Roman"/>
          <w:kern w:val="1"/>
          <w:sz w:val="24"/>
          <w:szCs w:val="24"/>
        </w:rPr>
        <w:t xml:space="preserve">L </w:t>
      </w:r>
      <w:r>
        <w:rPr>
          <w:rFonts w:ascii="Times New Roman" w:hAnsi="Times New Roman" w:cs="Times New Roman"/>
          <w:kern w:val="1"/>
          <w:sz w:val="24"/>
          <w:szCs w:val="24"/>
        </w:rPr>
        <w:t xml:space="preserve">(2017) </w:t>
      </w:r>
      <w:r w:rsidRPr="006C7BF8">
        <w:rPr>
          <w:rFonts w:ascii="Times New Roman" w:hAnsi="Times New Roman" w:cs="Times New Roman"/>
          <w:kern w:val="1"/>
          <w:sz w:val="24"/>
          <w:szCs w:val="24"/>
        </w:rPr>
        <w:t>Governing Unclear Lines: Local Boundaries as a (Re)source of Conflict in South Sudan</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Journal of Borderlands Studies </w:t>
      </w:r>
      <w:r>
        <w:rPr>
          <w:rFonts w:ascii="Times New Roman" w:hAnsi="Times New Roman" w:cs="Times New Roman"/>
          <w:kern w:val="1"/>
          <w:sz w:val="24"/>
          <w:szCs w:val="24"/>
        </w:rPr>
        <w:t>(online issue).</w:t>
      </w:r>
    </w:p>
    <w:p w14:paraId="48C01FDF" w14:textId="3A60979E" w:rsidR="00C6618E" w:rsidRPr="0058535B" w:rsidRDefault="00C6618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lang w:val="en-US"/>
        </w:rPr>
      </w:pPr>
      <w:r w:rsidRPr="0058535B">
        <w:rPr>
          <w:rFonts w:ascii="Times New Roman" w:hAnsi="Times New Roman" w:cs="Times New Roman"/>
          <w:kern w:val="1"/>
          <w:sz w:val="24"/>
          <w:szCs w:val="24"/>
          <w:lang w:val="en-US"/>
        </w:rPr>
        <w:lastRenderedPageBreak/>
        <w:t>Kaempf</w:t>
      </w:r>
      <w:r w:rsidR="001B5A13">
        <w:rPr>
          <w:rFonts w:ascii="Times New Roman" w:hAnsi="Times New Roman" w:cs="Times New Roman"/>
          <w:kern w:val="1"/>
          <w:sz w:val="24"/>
          <w:szCs w:val="24"/>
          <w:lang w:val="en-US"/>
        </w:rPr>
        <w:t xml:space="preserve"> S (2018)</w:t>
      </w:r>
      <w:r w:rsidRPr="0058535B">
        <w:rPr>
          <w:rFonts w:ascii="Times New Roman" w:hAnsi="Times New Roman" w:cs="Times New Roman"/>
          <w:kern w:val="1"/>
          <w:sz w:val="24"/>
          <w:szCs w:val="24"/>
          <w:lang w:val="en-US"/>
        </w:rPr>
        <w:t xml:space="preserve"> </w:t>
      </w:r>
      <w:r w:rsidRPr="0058535B">
        <w:rPr>
          <w:rFonts w:ascii="Times New Roman" w:hAnsi="Times New Roman" w:cs="Times New Roman"/>
          <w:i/>
          <w:iCs/>
          <w:kern w:val="1"/>
          <w:sz w:val="24"/>
          <w:szCs w:val="24"/>
          <w:lang w:val="en-US"/>
        </w:rPr>
        <w:t>Saving Soldiers or Civilians?: Casualty-Aversion versus Civilian Protection in Asymmetric Conflicts</w:t>
      </w:r>
      <w:r w:rsidRPr="0058535B">
        <w:rPr>
          <w:rFonts w:ascii="Times New Roman" w:hAnsi="Times New Roman" w:cs="Times New Roman"/>
          <w:kern w:val="1"/>
          <w:sz w:val="24"/>
          <w:szCs w:val="24"/>
          <w:lang w:val="en-US"/>
        </w:rPr>
        <w:t xml:space="preserve">. </w:t>
      </w:r>
      <w:r w:rsidR="001B5A13">
        <w:rPr>
          <w:rFonts w:ascii="Times New Roman" w:hAnsi="Times New Roman" w:cs="Times New Roman"/>
          <w:kern w:val="1"/>
          <w:sz w:val="24"/>
          <w:szCs w:val="24"/>
          <w:lang w:val="en-US"/>
        </w:rPr>
        <w:t xml:space="preserve">Cambridge: </w:t>
      </w:r>
      <w:r w:rsidRPr="0058535B">
        <w:rPr>
          <w:rFonts w:ascii="Times New Roman" w:hAnsi="Times New Roman" w:cs="Times New Roman"/>
          <w:kern w:val="1"/>
          <w:sz w:val="24"/>
          <w:szCs w:val="24"/>
          <w:lang w:val="en-US"/>
        </w:rPr>
        <w:t>Cambridge University Press.</w:t>
      </w:r>
    </w:p>
    <w:p w14:paraId="0D938A67" w14:textId="36244098"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Kalyvas SN, Shapiro</w:t>
      </w:r>
      <w:r w:rsidR="00092F84">
        <w:rPr>
          <w:rFonts w:ascii="Times New Roman" w:hAnsi="Times New Roman" w:cs="Times New Roman"/>
          <w:kern w:val="1"/>
          <w:sz w:val="24"/>
          <w:szCs w:val="24"/>
        </w:rPr>
        <w:t xml:space="preserve"> </w:t>
      </w:r>
      <w:r w:rsidR="00092F84" w:rsidRPr="0058535B">
        <w:rPr>
          <w:rFonts w:ascii="Times New Roman" w:hAnsi="Times New Roman" w:cs="Times New Roman"/>
          <w:kern w:val="1"/>
          <w:sz w:val="24"/>
          <w:szCs w:val="24"/>
        </w:rPr>
        <w:t>I</w:t>
      </w:r>
      <w:r w:rsidRPr="0058535B">
        <w:rPr>
          <w:rFonts w:ascii="Times New Roman" w:hAnsi="Times New Roman" w:cs="Times New Roman"/>
          <w:kern w:val="1"/>
          <w:sz w:val="24"/>
          <w:szCs w:val="24"/>
        </w:rPr>
        <w:t>, and Masoud</w:t>
      </w:r>
      <w:r w:rsidR="00092F84" w:rsidRPr="00092F84">
        <w:rPr>
          <w:rFonts w:ascii="Times New Roman" w:hAnsi="Times New Roman" w:cs="Times New Roman"/>
          <w:kern w:val="1"/>
          <w:sz w:val="24"/>
          <w:szCs w:val="24"/>
        </w:rPr>
        <w:t xml:space="preserve"> </w:t>
      </w:r>
      <w:r w:rsidR="00092F84" w:rsidRPr="0058535B">
        <w:rPr>
          <w:rFonts w:ascii="Times New Roman" w:hAnsi="Times New Roman" w:cs="Times New Roman"/>
          <w:kern w:val="1"/>
          <w:sz w:val="24"/>
          <w:szCs w:val="24"/>
        </w:rPr>
        <w:t xml:space="preserve">TE </w:t>
      </w:r>
      <w:r w:rsidRPr="0058535B">
        <w:rPr>
          <w:rFonts w:ascii="Times New Roman" w:hAnsi="Times New Roman" w:cs="Times New Roman"/>
          <w:kern w:val="1"/>
          <w:sz w:val="24"/>
          <w:szCs w:val="24"/>
        </w:rPr>
        <w:t>(eds</w:t>
      </w:r>
      <w:r w:rsidR="004C2C86">
        <w:rPr>
          <w:rFonts w:ascii="Times New Roman" w:hAnsi="Times New Roman" w:cs="Times New Roman"/>
          <w:kern w:val="1"/>
          <w:sz w:val="24"/>
          <w:szCs w:val="24"/>
        </w:rPr>
        <w:t>.</w:t>
      </w:r>
      <w:r w:rsidRPr="0058535B">
        <w:rPr>
          <w:rFonts w:ascii="Times New Roman" w:hAnsi="Times New Roman" w:cs="Times New Roman"/>
          <w:kern w:val="1"/>
          <w:sz w:val="24"/>
          <w:szCs w:val="24"/>
        </w:rPr>
        <w:t xml:space="preserve">) (2008) </w:t>
      </w:r>
      <w:r w:rsidRPr="0058535B">
        <w:rPr>
          <w:rFonts w:ascii="Times New Roman" w:hAnsi="Times New Roman" w:cs="Times New Roman"/>
          <w:i/>
          <w:kern w:val="1"/>
          <w:sz w:val="24"/>
          <w:szCs w:val="24"/>
        </w:rPr>
        <w:t>Order, Conflict, and Violence.</w:t>
      </w:r>
      <w:r w:rsidRPr="0058535B">
        <w:rPr>
          <w:rFonts w:ascii="Times New Roman" w:hAnsi="Times New Roman" w:cs="Times New Roman"/>
          <w:kern w:val="1"/>
          <w:sz w:val="24"/>
          <w:szCs w:val="24"/>
        </w:rPr>
        <w:t xml:space="preserve"> Cambridge: Cambridge University Press. </w:t>
      </w:r>
    </w:p>
    <w:p w14:paraId="70314378" w14:textId="293ABA41"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Keen D (1994) </w:t>
      </w:r>
      <w:r w:rsidRPr="0058535B">
        <w:rPr>
          <w:rFonts w:ascii="Times New Roman" w:hAnsi="Times New Roman" w:cs="Times New Roman"/>
          <w:i/>
          <w:kern w:val="1"/>
          <w:sz w:val="24"/>
          <w:szCs w:val="24"/>
        </w:rPr>
        <w:t>The Benefits of Famine: A Political Economy of Famine and Relief in Southwestern Sudan, 1983-1989.</w:t>
      </w:r>
      <w:r w:rsidRPr="0058535B">
        <w:rPr>
          <w:rFonts w:ascii="Times New Roman" w:hAnsi="Times New Roman" w:cs="Times New Roman"/>
          <w:kern w:val="1"/>
          <w:sz w:val="24"/>
          <w:szCs w:val="24"/>
        </w:rPr>
        <w:t xml:space="preserve"> Princeton: Princeton University Press.</w:t>
      </w:r>
    </w:p>
    <w:p w14:paraId="23A6F7AE" w14:textId="1E6F509A" w:rsidR="000748BB" w:rsidRPr="000748BB" w:rsidRDefault="000748BB" w:rsidP="008A0C2C">
      <w:pPr>
        <w:spacing w:line="360" w:lineRule="auto"/>
        <w:ind w:left="284" w:hanging="284"/>
        <w:rPr>
          <w:rFonts w:ascii="Times New Roman" w:hAnsi="Times New Roman" w:cs="Times New Roman"/>
          <w:kern w:val="1"/>
          <w:sz w:val="24"/>
          <w:szCs w:val="24"/>
        </w:rPr>
      </w:pPr>
      <w:r>
        <w:rPr>
          <w:rFonts w:ascii="Times New Roman" w:hAnsi="Times New Roman" w:cs="Times New Roman"/>
          <w:kern w:val="1"/>
          <w:sz w:val="24"/>
          <w:szCs w:val="24"/>
        </w:rPr>
        <w:t xml:space="preserve">Kindersley N (2019) </w:t>
      </w:r>
      <w:r w:rsidRPr="000748BB">
        <w:rPr>
          <w:rFonts w:ascii="Times New Roman" w:hAnsi="Times New Roman" w:cs="Times New Roman"/>
          <w:kern w:val="1"/>
          <w:sz w:val="24"/>
          <w:szCs w:val="24"/>
        </w:rPr>
        <w:t>Rule of whose law? The geography of authority in Juba, South Sudan</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Journal of Modern African Studies </w:t>
      </w:r>
      <w:r>
        <w:rPr>
          <w:rFonts w:ascii="Times New Roman" w:hAnsi="Times New Roman" w:cs="Times New Roman"/>
          <w:kern w:val="1"/>
          <w:sz w:val="24"/>
          <w:szCs w:val="24"/>
        </w:rPr>
        <w:t>57(1):</w:t>
      </w:r>
      <w:r w:rsidR="00BE16FA">
        <w:rPr>
          <w:rFonts w:ascii="Times New Roman" w:hAnsi="Times New Roman" w:cs="Times New Roman"/>
          <w:kern w:val="1"/>
          <w:sz w:val="24"/>
          <w:szCs w:val="24"/>
        </w:rPr>
        <w:t xml:space="preserve"> </w:t>
      </w:r>
      <w:r>
        <w:rPr>
          <w:rFonts w:ascii="Times New Roman" w:hAnsi="Times New Roman" w:cs="Times New Roman"/>
          <w:kern w:val="1"/>
          <w:sz w:val="24"/>
          <w:szCs w:val="24"/>
        </w:rPr>
        <w:t>61–83.</w:t>
      </w:r>
    </w:p>
    <w:p w14:paraId="2CF63952"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Kindersley N (2016) The Fifth Column? South Sudanese Political Organisation in Khartoum, 1969-2005. PhD dissertation, Durham University, Durham.</w:t>
      </w:r>
    </w:p>
    <w:p w14:paraId="7D01D9D3" w14:textId="2CD91109" w:rsidR="00C6618E" w:rsidRPr="00E30D8D" w:rsidRDefault="00C6618E" w:rsidP="008A0C2C">
      <w:pPr>
        <w:spacing w:line="360" w:lineRule="auto"/>
        <w:rPr>
          <w:rFonts w:ascii="Times New Roman" w:hAnsi="Times New Roman" w:cs="Times New Roman"/>
          <w:kern w:val="1"/>
          <w:sz w:val="24"/>
          <w:szCs w:val="24"/>
        </w:rPr>
      </w:pPr>
      <w:r w:rsidRPr="00E30D8D">
        <w:rPr>
          <w:rFonts w:ascii="Times New Roman" w:hAnsi="Times New Roman" w:cs="Times New Roman"/>
          <w:kern w:val="1"/>
          <w:sz w:val="24"/>
          <w:szCs w:val="24"/>
        </w:rPr>
        <w:t xml:space="preserve">Kindersley </w:t>
      </w:r>
      <w:r>
        <w:rPr>
          <w:rFonts w:ascii="Times New Roman" w:hAnsi="Times New Roman" w:cs="Times New Roman"/>
          <w:kern w:val="1"/>
          <w:sz w:val="24"/>
          <w:szCs w:val="24"/>
        </w:rPr>
        <w:t>N (</w:t>
      </w:r>
      <w:r w:rsidRPr="00E30D8D">
        <w:rPr>
          <w:rFonts w:ascii="Times New Roman" w:hAnsi="Times New Roman" w:cs="Times New Roman"/>
          <w:kern w:val="1"/>
          <w:sz w:val="24"/>
          <w:szCs w:val="24"/>
        </w:rPr>
        <w:t>2017</w:t>
      </w:r>
      <w:r>
        <w:rPr>
          <w:rFonts w:ascii="Times New Roman" w:hAnsi="Times New Roman" w:cs="Times New Roman"/>
          <w:kern w:val="1"/>
          <w:sz w:val="24"/>
          <w:szCs w:val="24"/>
        </w:rPr>
        <w:t xml:space="preserve">) </w:t>
      </w:r>
      <w:r w:rsidRPr="00E30D8D">
        <w:rPr>
          <w:rFonts w:ascii="Times New Roman" w:hAnsi="Times New Roman" w:cs="Times New Roman"/>
          <w:kern w:val="1"/>
          <w:sz w:val="24"/>
          <w:szCs w:val="24"/>
        </w:rPr>
        <w:t>Subject(s) to control: post-war return migration and state-building in 1970s South Sudan</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Journal of Eastern African Studies </w:t>
      </w:r>
      <w:r>
        <w:rPr>
          <w:rFonts w:ascii="Times New Roman" w:hAnsi="Times New Roman" w:cs="Times New Roman"/>
          <w:kern w:val="1"/>
          <w:sz w:val="24"/>
          <w:szCs w:val="24"/>
        </w:rPr>
        <w:t>11(2):</w:t>
      </w:r>
      <w:r w:rsidR="00BE16FA">
        <w:rPr>
          <w:rFonts w:ascii="Times New Roman" w:hAnsi="Times New Roman" w:cs="Times New Roman"/>
          <w:kern w:val="1"/>
          <w:sz w:val="24"/>
          <w:szCs w:val="24"/>
        </w:rPr>
        <w:t xml:space="preserve"> </w:t>
      </w:r>
      <w:r>
        <w:rPr>
          <w:rFonts w:ascii="Times New Roman" w:hAnsi="Times New Roman" w:cs="Times New Roman"/>
          <w:kern w:val="1"/>
          <w:sz w:val="24"/>
          <w:szCs w:val="24"/>
        </w:rPr>
        <w:t>211–229.</w:t>
      </w:r>
    </w:p>
    <w:p w14:paraId="3964654B" w14:textId="22F56E97" w:rsidR="00CE1E5E" w:rsidRDefault="00CE1E5E" w:rsidP="008A0C2C">
      <w:pPr>
        <w:spacing w:line="360" w:lineRule="auto"/>
        <w:ind w:left="284" w:hanging="284"/>
        <w:rPr>
          <w:rFonts w:ascii="Times New Roman" w:hAnsi="Times New Roman" w:cs="Times New Roman"/>
          <w:kern w:val="1"/>
          <w:sz w:val="24"/>
          <w:szCs w:val="24"/>
        </w:rPr>
      </w:pPr>
      <w:r>
        <w:rPr>
          <w:rFonts w:ascii="Times New Roman" w:hAnsi="Times New Roman" w:cs="Times New Roman"/>
          <w:kern w:val="1"/>
          <w:sz w:val="24"/>
          <w:szCs w:val="24"/>
        </w:rPr>
        <w:t>Kindersley N, and Diing Majok</w:t>
      </w:r>
      <w:r w:rsidR="00092F84" w:rsidRPr="00092F84">
        <w:rPr>
          <w:rFonts w:ascii="Times New Roman" w:hAnsi="Times New Roman" w:cs="Times New Roman"/>
          <w:kern w:val="1"/>
          <w:sz w:val="24"/>
          <w:szCs w:val="24"/>
        </w:rPr>
        <w:t xml:space="preserve"> </w:t>
      </w:r>
      <w:r w:rsidR="00092F84">
        <w:rPr>
          <w:rFonts w:ascii="Times New Roman" w:hAnsi="Times New Roman" w:cs="Times New Roman"/>
          <w:kern w:val="1"/>
          <w:sz w:val="24"/>
          <w:szCs w:val="24"/>
        </w:rPr>
        <w:t>J</w:t>
      </w:r>
      <w:r>
        <w:rPr>
          <w:rFonts w:ascii="Times New Roman" w:hAnsi="Times New Roman" w:cs="Times New Roman"/>
          <w:kern w:val="1"/>
          <w:sz w:val="24"/>
          <w:szCs w:val="24"/>
        </w:rPr>
        <w:t xml:space="preserve"> (2019). </w:t>
      </w:r>
      <w:r w:rsidR="00DD78A5" w:rsidRPr="00DD78A5">
        <w:rPr>
          <w:rFonts w:ascii="Times New Roman" w:hAnsi="Times New Roman" w:cs="Times New Roman"/>
          <w:bCs/>
          <w:kern w:val="1"/>
          <w:sz w:val="24"/>
          <w:szCs w:val="24"/>
        </w:rPr>
        <w:t>Monetized livelihoods and militarized labour in South Sudan's borderlands: cross-border trade, movement and survival in Northern Bahr el-Ghazal</w:t>
      </w:r>
      <w:r w:rsidR="00DD78A5">
        <w:rPr>
          <w:rFonts w:ascii="Times New Roman" w:hAnsi="Times New Roman" w:cs="Times New Roman"/>
          <w:bCs/>
          <w:kern w:val="1"/>
          <w:sz w:val="24"/>
          <w:szCs w:val="24"/>
        </w:rPr>
        <w:t>. London: Rift Valley Institute</w:t>
      </w:r>
      <w:r w:rsidR="003350BD">
        <w:rPr>
          <w:rFonts w:ascii="Times New Roman" w:hAnsi="Times New Roman" w:cs="Times New Roman"/>
          <w:bCs/>
          <w:kern w:val="1"/>
          <w:sz w:val="24"/>
          <w:szCs w:val="24"/>
        </w:rPr>
        <w:t>.</w:t>
      </w:r>
    </w:p>
    <w:p w14:paraId="02BC1EB0" w14:textId="77777777" w:rsidR="00C6618E" w:rsidRPr="00E22015"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Komey GK</w:t>
      </w:r>
      <w:r>
        <w:rPr>
          <w:rFonts w:ascii="Times New Roman" w:hAnsi="Times New Roman" w:cs="Times New Roman"/>
          <w:kern w:val="1"/>
          <w:sz w:val="24"/>
          <w:szCs w:val="24"/>
        </w:rPr>
        <w:t xml:space="preserve"> (</w:t>
      </w:r>
      <w:r w:rsidRPr="00E22015">
        <w:rPr>
          <w:rFonts w:ascii="Times New Roman" w:hAnsi="Times New Roman" w:cs="Times New Roman"/>
          <w:kern w:val="1"/>
          <w:sz w:val="24"/>
          <w:szCs w:val="24"/>
        </w:rPr>
        <w:t xml:space="preserve">2010) </w:t>
      </w:r>
      <w:r w:rsidRPr="00E22015">
        <w:rPr>
          <w:rFonts w:ascii="Times New Roman" w:hAnsi="Times New Roman" w:cs="Times New Roman"/>
          <w:i/>
          <w:kern w:val="1"/>
          <w:sz w:val="24"/>
          <w:szCs w:val="24"/>
        </w:rPr>
        <w:t>Land, Governance, Conflict &amp; the Nuba of Sudan</w:t>
      </w:r>
      <w:r w:rsidRPr="00E22015">
        <w:rPr>
          <w:rFonts w:ascii="Times New Roman" w:hAnsi="Times New Roman" w:cs="Times New Roman"/>
          <w:kern w:val="1"/>
          <w:sz w:val="24"/>
          <w:szCs w:val="24"/>
        </w:rPr>
        <w:t>. London: James Currey.</w:t>
      </w:r>
    </w:p>
    <w:p w14:paraId="05F201BC" w14:textId="77777777" w:rsidR="00C6618E" w:rsidRPr="00F50297" w:rsidRDefault="00C6618E" w:rsidP="008A0C2C">
      <w:pPr>
        <w:spacing w:line="360" w:lineRule="auto"/>
        <w:ind w:left="284" w:hanging="284"/>
        <w:rPr>
          <w:rFonts w:ascii="Times New Roman" w:hAnsi="Times New Roman" w:cs="Times New Roman"/>
          <w:kern w:val="1"/>
          <w:sz w:val="24"/>
          <w:szCs w:val="24"/>
        </w:rPr>
      </w:pPr>
      <w:r w:rsidRPr="00E22015">
        <w:rPr>
          <w:rFonts w:ascii="Times New Roman" w:hAnsi="Times New Roman" w:cs="Times New Roman"/>
          <w:kern w:val="1"/>
          <w:sz w:val="24"/>
          <w:szCs w:val="24"/>
        </w:rPr>
        <w:t>Kratochwil F (2013) The</w:t>
      </w:r>
      <w:r w:rsidRPr="00F50297">
        <w:rPr>
          <w:rFonts w:ascii="Times New Roman" w:hAnsi="Times New Roman" w:cs="Times New Roman"/>
          <w:kern w:val="1"/>
          <w:sz w:val="24"/>
          <w:szCs w:val="24"/>
        </w:rPr>
        <w:t xml:space="preserve"> Invisible Constitution of Politics: Contested Norms and International Encounters</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International Journal of Constitutional Law </w:t>
      </w:r>
      <w:r>
        <w:rPr>
          <w:rFonts w:ascii="Times New Roman" w:hAnsi="Times New Roman" w:cs="Times New Roman"/>
          <w:kern w:val="1"/>
          <w:sz w:val="24"/>
          <w:szCs w:val="24"/>
        </w:rPr>
        <w:t>11(2): 542–547.</w:t>
      </w:r>
    </w:p>
    <w:p w14:paraId="0DF85E2D" w14:textId="3943FDF4" w:rsidR="002721DA" w:rsidRPr="002721DA" w:rsidRDefault="002721DA"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lang w:val="en-US"/>
        </w:rPr>
      </w:pPr>
      <w:r w:rsidRPr="002721DA">
        <w:rPr>
          <w:rFonts w:ascii="Times New Roman" w:hAnsi="Times New Roman" w:cs="Times New Roman"/>
          <w:kern w:val="1"/>
          <w:sz w:val="24"/>
          <w:szCs w:val="24"/>
          <w:lang w:val="en-US"/>
        </w:rPr>
        <w:t xml:space="preserve">Kurimoto </w:t>
      </w:r>
      <w:r w:rsidR="00232153">
        <w:rPr>
          <w:rFonts w:ascii="Times New Roman" w:hAnsi="Times New Roman" w:cs="Times New Roman"/>
          <w:kern w:val="1"/>
          <w:sz w:val="24"/>
          <w:szCs w:val="24"/>
          <w:lang w:val="en-US"/>
        </w:rPr>
        <w:t>E</w:t>
      </w:r>
      <w:r>
        <w:rPr>
          <w:rFonts w:ascii="Times New Roman" w:hAnsi="Times New Roman" w:cs="Times New Roman"/>
          <w:kern w:val="1"/>
          <w:sz w:val="24"/>
          <w:szCs w:val="24"/>
          <w:lang w:val="en-US"/>
        </w:rPr>
        <w:t xml:space="preserve"> (1994)</w:t>
      </w:r>
      <w:r w:rsidRPr="002721DA">
        <w:rPr>
          <w:rFonts w:ascii="Times New Roman" w:hAnsi="Times New Roman" w:cs="Times New Roman"/>
          <w:kern w:val="1"/>
          <w:sz w:val="24"/>
          <w:szCs w:val="24"/>
          <w:lang w:val="en-US"/>
        </w:rPr>
        <w:t xml:space="preserve"> Civil War &amp; Regional Conflicts: The Pari &amp; Their Neighbours. In</w:t>
      </w:r>
      <w:r>
        <w:rPr>
          <w:rFonts w:ascii="Times New Roman" w:hAnsi="Times New Roman" w:cs="Times New Roman"/>
          <w:kern w:val="1"/>
          <w:sz w:val="24"/>
          <w:szCs w:val="24"/>
          <w:lang w:val="en-US"/>
        </w:rPr>
        <w:t>:</w:t>
      </w:r>
      <w:r w:rsidRPr="002721DA">
        <w:rPr>
          <w:rFonts w:ascii="Times New Roman" w:hAnsi="Times New Roman" w:cs="Times New Roman"/>
          <w:kern w:val="1"/>
          <w:sz w:val="24"/>
          <w:szCs w:val="24"/>
          <w:lang w:val="en-US"/>
        </w:rPr>
        <w:t xml:space="preserve"> K</w:t>
      </w:r>
      <w:r>
        <w:rPr>
          <w:rFonts w:ascii="Times New Roman" w:hAnsi="Times New Roman" w:cs="Times New Roman"/>
          <w:kern w:val="1"/>
          <w:sz w:val="24"/>
          <w:szCs w:val="24"/>
          <w:lang w:val="en-US"/>
        </w:rPr>
        <w:t>.</w:t>
      </w:r>
      <w:r w:rsidRPr="002721DA">
        <w:rPr>
          <w:rFonts w:ascii="Times New Roman" w:hAnsi="Times New Roman" w:cs="Times New Roman"/>
          <w:kern w:val="1"/>
          <w:sz w:val="24"/>
          <w:szCs w:val="24"/>
          <w:lang w:val="en-US"/>
        </w:rPr>
        <w:t xml:space="preserve"> </w:t>
      </w:r>
    </w:p>
    <w:p w14:paraId="30393AD4" w14:textId="31AB275A" w:rsidR="00C6618E" w:rsidRPr="0058535B" w:rsidRDefault="00C6618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lang w:val="en-US"/>
        </w:rPr>
      </w:pPr>
      <w:r w:rsidRPr="0058535B">
        <w:rPr>
          <w:rFonts w:ascii="Times New Roman" w:hAnsi="Times New Roman" w:cs="Times New Roman"/>
          <w:kern w:val="1"/>
          <w:sz w:val="24"/>
          <w:szCs w:val="24"/>
          <w:lang w:val="en-US"/>
        </w:rPr>
        <w:t xml:space="preserve">Lagu </w:t>
      </w:r>
      <w:r w:rsidR="00232153">
        <w:rPr>
          <w:rFonts w:ascii="Times New Roman" w:hAnsi="Times New Roman" w:cs="Times New Roman"/>
          <w:kern w:val="1"/>
          <w:sz w:val="24"/>
          <w:szCs w:val="24"/>
          <w:lang w:val="en-US"/>
        </w:rPr>
        <w:t>J (2006)</w:t>
      </w:r>
      <w:r w:rsidRPr="0058535B">
        <w:rPr>
          <w:rFonts w:ascii="Times New Roman" w:hAnsi="Times New Roman" w:cs="Times New Roman"/>
          <w:kern w:val="1"/>
          <w:sz w:val="24"/>
          <w:szCs w:val="24"/>
          <w:lang w:val="en-US"/>
        </w:rPr>
        <w:t xml:space="preserve"> </w:t>
      </w:r>
      <w:r w:rsidRPr="0058535B">
        <w:rPr>
          <w:rFonts w:ascii="Times New Roman" w:hAnsi="Times New Roman" w:cs="Times New Roman"/>
          <w:i/>
          <w:kern w:val="1"/>
          <w:sz w:val="24"/>
          <w:szCs w:val="24"/>
          <w:lang w:val="en-US"/>
        </w:rPr>
        <w:t>Sudan Odyssey Through A State: From Ruin to Hope</w:t>
      </w:r>
      <w:r w:rsidRPr="0058535B">
        <w:rPr>
          <w:rFonts w:ascii="Times New Roman" w:hAnsi="Times New Roman" w:cs="Times New Roman"/>
          <w:kern w:val="1"/>
          <w:sz w:val="24"/>
          <w:szCs w:val="24"/>
          <w:lang w:val="en-US"/>
        </w:rPr>
        <w:t>. Omdurman: M. O. B. Center for Sudan Studies.</w:t>
      </w:r>
    </w:p>
    <w:p w14:paraId="1E92A3F6"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Leonardi C (2007a) ‘Liberation’ or Capture: Youth in between ‘Hakuma’, and ‘Home’ during Civil War and Its Aftermath in Southern Sudan. </w:t>
      </w:r>
      <w:r w:rsidRPr="0058535B">
        <w:rPr>
          <w:rFonts w:ascii="Times New Roman" w:hAnsi="Times New Roman" w:cs="Times New Roman"/>
          <w:i/>
          <w:kern w:val="1"/>
          <w:sz w:val="24"/>
          <w:szCs w:val="24"/>
        </w:rPr>
        <w:t>African Affairs</w:t>
      </w:r>
      <w:r w:rsidRPr="0058535B">
        <w:rPr>
          <w:rFonts w:ascii="Times New Roman" w:hAnsi="Times New Roman" w:cs="Times New Roman"/>
          <w:kern w:val="1"/>
          <w:sz w:val="24"/>
          <w:szCs w:val="24"/>
        </w:rPr>
        <w:t xml:space="preserve"> 106(424): 391–412.</w:t>
      </w:r>
    </w:p>
    <w:p w14:paraId="7AA8CD7F" w14:textId="77777777" w:rsidR="00C6618E"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Leonardi C (2007b) Violence, Sacrifice and Chiefship in Central Equatoria, Southern Sudan. </w:t>
      </w:r>
      <w:r w:rsidRPr="0058535B">
        <w:rPr>
          <w:rFonts w:ascii="Times New Roman" w:hAnsi="Times New Roman" w:cs="Times New Roman"/>
          <w:i/>
          <w:kern w:val="1"/>
          <w:sz w:val="24"/>
          <w:szCs w:val="24"/>
        </w:rPr>
        <w:t>Africa</w:t>
      </w:r>
      <w:r w:rsidRPr="0058535B">
        <w:rPr>
          <w:rFonts w:ascii="Times New Roman" w:hAnsi="Times New Roman" w:cs="Times New Roman"/>
          <w:kern w:val="1"/>
          <w:sz w:val="24"/>
          <w:szCs w:val="24"/>
        </w:rPr>
        <w:t xml:space="preserve"> 77(4): 535–58. </w:t>
      </w:r>
    </w:p>
    <w:p w14:paraId="38E08161"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Leonardi C (2013) </w:t>
      </w:r>
      <w:r w:rsidRPr="0058535B">
        <w:rPr>
          <w:rFonts w:ascii="Times New Roman" w:hAnsi="Times New Roman" w:cs="Times New Roman"/>
          <w:i/>
          <w:kern w:val="1"/>
          <w:sz w:val="24"/>
          <w:szCs w:val="24"/>
        </w:rPr>
        <w:t>Dealing with Government in South Sudan: Histories of Chiefship, Community &amp; State</w:t>
      </w:r>
      <w:r w:rsidRPr="0058535B">
        <w:rPr>
          <w:rFonts w:ascii="Times New Roman" w:hAnsi="Times New Roman" w:cs="Times New Roman"/>
          <w:kern w:val="1"/>
          <w:sz w:val="24"/>
          <w:szCs w:val="24"/>
        </w:rPr>
        <w:t>. Woodbridge, Suffolk: James Currey.</w:t>
      </w:r>
    </w:p>
    <w:p w14:paraId="27A4FA11"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Lynch J (2016a) After the Malakal Massacre, Investigating South Sudan War Crimes. </w:t>
      </w:r>
      <w:r w:rsidRPr="0058535B">
        <w:rPr>
          <w:rFonts w:ascii="Times New Roman" w:hAnsi="Times New Roman" w:cs="Times New Roman"/>
          <w:i/>
          <w:kern w:val="1"/>
          <w:sz w:val="24"/>
          <w:szCs w:val="24"/>
        </w:rPr>
        <w:t>The Daily Beast</w:t>
      </w:r>
      <w:r w:rsidRPr="0058535B">
        <w:rPr>
          <w:rFonts w:ascii="Times New Roman" w:hAnsi="Times New Roman" w:cs="Times New Roman"/>
          <w:kern w:val="1"/>
          <w:sz w:val="24"/>
          <w:szCs w:val="24"/>
        </w:rPr>
        <w:t xml:space="preserve">, 24 February. </w:t>
      </w:r>
    </w:p>
    <w:p w14:paraId="7F1A1758"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Lynch J (2016b) Exclusive: UN Camp in South Sudan Burned to the Ground. </w:t>
      </w:r>
      <w:r w:rsidRPr="0058535B">
        <w:rPr>
          <w:rFonts w:ascii="Times New Roman" w:hAnsi="Times New Roman" w:cs="Times New Roman"/>
          <w:i/>
          <w:kern w:val="1"/>
          <w:sz w:val="24"/>
          <w:szCs w:val="24"/>
        </w:rPr>
        <w:t>The Daily Beast</w:t>
      </w:r>
      <w:r w:rsidRPr="0058535B">
        <w:rPr>
          <w:rFonts w:ascii="Times New Roman" w:hAnsi="Times New Roman" w:cs="Times New Roman"/>
          <w:kern w:val="1"/>
          <w:sz w:val="24"/>
          <w:szCs w:val="24"/>
        </w:rPr>
        <w:t xml:space="preserve">, 18 February. </w:t>
      </w:r>
    </w:p>
    <w:p w14:paraId="26FE7B83"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Mampilly ZC (2011) </w:t>
      </w:r>
      <w:r w:rsidRPr="0058535B">
        <w:rPr>
          <w:rFonts w:ascii="Times New Roman" w:hAnsi="Times New Roman" w:cs="Times New Roman"/>
          <w:i/>
          <w:kern w:val="1"/>
          <w:sz w:val="24"/>
          <w:szCs w:val="24"/>
        </w:rPr>
        <w:t>Rebel Rulers: Insurgent Governance and Civilian Life during War.</w:t>
      </w:r>
      <w:r w:rsidRPr="0058535B">
        <w:rPr>
          <w:rFonts w:ascii="Times New Roman" w:hAnsi="Times New Roman" w:cs="Times New Roman"/>
          <w:kern w:val="1"/>
          <w:sz w:val="24"/>
          <w:szCs w:val="24"/>
        </w:rPr>
        <w:t xml:space="preserve"> New York: Cornell University Press.</w:t>
      </w:r>
    </w:p>
    <w:p w14:paraId="0BD523D7" w14:textId="70CD57B0" w:rsidR="00C6618E" w:rsidRDefault="00C6618E" w:rsidP="008A0C2C">
      <w:pPr>
        <w:pStyle w:val="Bibliography"/>
        <w:spacing w:line="360" w:lineRule="auto"/>
        <w:ind w:left="284" w:hanging="284"/>
        <w:rPr>
          <w:rFonts w:ascii="Times New Roman" w:hAnsi="Times New Roman" w:cs="Times New Roman"/>
          <w:sz w:val="24"/>
          <w:szCs w:val="24"/>
        </w:rPr>
      </w:pPr>
      <w:r w:rsidRPr="0058535B">
        <w:rPr>
          <w:rFonts w:ascii="Times New Roman" w:hAnsi="Times New Roman" w:cs="Times New Roman"/>
          <w:sz w:val="24"/>
          <w:szCs w:val="24"/>
        </w:rPr>
        <w:lastRenderedPageBreak/>
        <w:t>Marriage</w:t>
      </w:r>
      <w:r w:rsidR="0033599F">
        <w:rPr>
          <w:rFonts w:ascii="Times New Roman" w:hAnsi="Times New Roman" w:cs="Times New Roman"/>
          <w:sz w:val="24"/>
          <w:szCs w:val="24"/>
        </w:rPr>
        <w:t xml:space="preserve"> Z (2006) ‘</w:t>
      </w:r>
      <w:r w:rsidR="0033599F" w:rsidRPr="0033599F">
        <w:rPr>
          <w:rFonts w:ascii="Times New Roman" w:hAnsi="Times New Roman" w:cs="Times New Roman"/>
          <w:sz w:val="24"/>
          <w:szCs w:val="24"/>
        </w:rPr>
        <w:t>The Comfort of Denial: External Assistance in Southern Sudan</w:t>
      </w:r>
      <w:r w:rsidR="0033599F">
        <w:rPr>
          <w:rFonts w:ascii="Times New Roman" w:hAnsi="Times New Roman" w:cs="Times New Roman"/>
          <w:sz w:val="24"/>
          <w:szCs w:val="24"/>
        </w:rPr>
        <w:t xml:space="preserve">.’ </w:t>
      </w:r>
      <w:r w:rsidR="0033599F">
        <w:rPr>
          <w:rFonts w:ascii="Times New Roman" w:hAnsi="Times New Roman" w:cs="Times New Roman"/>
          <w:i/>
          <w:sz w:val="24"/>
          <w:szCs w:val="24"/>
        </w:rPr>
        <w:t xml:space="preserve">Development and Change </w:t>
      </w:r>
      <w:r w:rsidR="0033599F">
        <w:rPr>
          <w:rFonts w:ascii="Times New Roman" w:hAnsi="Times New Roman" w:cs="Times New Roman"/>
          <w:sz w:val="24"/>
          <w:szCs w:val="24"/>
        </w:rPr>
        <w:t>37(3): 479–500.</w:t>
      </w:r>
    </w:p>
    <w:p w14:paraId="6663ACDC"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Muggah R (2006) </w:t>
      </w:r>
      <w:r w:rsidRPr="0058535B">
        <w:rPr>
          <w:rFonts w:ascii="Times New Roman" w:hAnsi="Times New Roman" w:cs="Times New Roman"/>
          <w:i/>
          <w:kern w:val="1"/>
          <w:sz w:val="24"/>
          <w:szCs w:val="24"/>
        </w:rPr>
        <w:t>No Refuge: The Crisis of Refugee Militarization in Africa</w:t>
      </w:r>
      <w:r w:rsidRPr="0058535B">
        <w:rPr>
          <w:rFonts w:ascii="Times New Roman" w:hAnsi="Times New Roman" w:cs="Times New Roman"/>
          <w:kern w:val="1"/>
          <w:sz w:val="24"/>
          <w:szCs w:val="24"/>
        </w:rPr>
        <w:t>. London: Zed Books.</w:t>
      </w:r>
    </w:p>
    <w:p w14:paraId="18EB6DE8" w14:textId="44ACEEB1"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Muggah R, and O’Donnell </w:t>
      </w:r>
      <w:r w:rsidR="00092F84" w:rsidRPr="0058535B">
        <w:rPr>
          <w:rFonts w:ascii="Times New Roman" w:hAnsi="Times New Roman" w:cs="Times New Roman"/>
          <w:kern w:val="1"/>
          <w:sz w:val="24"/>
          <w:szCs w:val="24"/>
        </w:rPr>
        <w:t xml:space="preserve">C </w:t>
      </w:r>
      <w:r w:rsidRPr="0058535B">
        <w:rPr>
          <w:rFonts w:ascii="Times New Roman" w:hAnsi="Times New Roman" w:cs="Times New Roman"/>
          <w:kern w:val="1"/>
          <w:sz w:val="24"/>
          <w:szCs w:val="24"/>
        </w:rPr>
        <w:t xml:space="preserve">(2015) Next Generation Disarmament, Demobilization and Reintegration. </w:t>
      </w:r>
      <w:r w:rsidRPr="0058535B">
        <w:rPr>
          <w:rFonts w:ascii="Times New Roman" w:hAnsi="Times New Roman" w:cs="Times New Roman"/>
          <w:i/>
          <w:kern w:val="1"/>
          <w:sz w:val="24"/>
          <w:szCs w:val="24"/>
        </w:rPr>
        <w:t>Stability: International Journal of Security and Development</w:t>
      </w:r>
      <w:r w:rsidRPr="0058535B">
        <w:rPr>
          <w:rFonts w:ascii="Times New Roman" w:hAnsi="Times New Roman" w:cs="Times New Roman"/>
          <w:kern w:val="1"/>
          <w:sz w:val="24"/>
          <w:szCs w:val="24"/>
        </w:rPr>
        <w:t xml:space="preserve"> 4(1): 1–12.</w:t>
      </w:r>
    </w:p>
    <w:p w14:paraId="3E7A0513" w14:textId="77777777" w:rsidR="00C6618E" w:rsidRPr="00E22015" w:rsidRDefault="00C6618E" w:rsidP="008A0C2C">
      <w:pPr>
        <w:spacing w:line="360" w:lineRule="auto"/>
        <w:rPr>
          <w:rFonts w:ascii="Times New Roman" w:hAnsi="Times New Roman" w:cs="Times New Roman"/>
          <w:kern w:val="1"/>
          <w:sz w:val="24"/>
          <w:szCs w:val="24"/>
        </w:rPr>
      </w:pPr>
      <w:r w:rsidRPr="00E22015">
        <w:rPr>
          <w:rFonts w:ascii="Times New Roman" w:hAnsi="Times New Roman" w:cs="Times New Roman"/>
          <w:kern w:val="1"/>
          <w:sz w:val="24"/>
          <w:szCs w:val="24"/>
        </w:rPr>
        <w:t xml:space="preserve">Oosterom </w:t>
      </w:r>
      <w:r>
        <w:rPr>
          <w:rFonts w:ascii="Times New Roman" w:hAnsi="Times New Roman" w:cs="Times New Roman"/>
          <w:kern w:val="1"/>
          <w:sz w:val="24"/>
          <w:szCs w:val="24"/>
        </w:rPr>
        <w:t xml:space="preserve">M (2017) </w:t>
      </w:r>
      <w:r w:rsidRPr="00E22015">
        <w:rPr>
          <w:rFonts w:ascii="Times New Roman" w:hAnsi="Times New Roman" w:cs="Times New Roman"/>
          <w:kern w:val="1"/>
          <w:sz w:val="24"/>
          <w:szCs w:val="24"/>
        </w:rPr>
        <w:t>Gendered (in)security in South Sudan: masculinities and hybrid governance in Imatong state</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Peacebuilding </w:t>
      </w:r>
      <w:r>
        <w:rPr>
          <w:rFonts w:ascii="Times New Roman" w:hAnsi="Times New Roman" w:cs="Times New Roman"/>
          <w:kern w:val="1"/>
          <w:sz w:val="24"/>
          <w:szCs w:val="24"/>
        </w:rPr>
        <w:t>5(2): 186–202.</w:t>
      </w:r>
    </w:p>
    <w:p w14:paraId="6A217F65" w14:textId="02A8F108" w:rsidR="00C6618E" w:rsidRDefault="00C6618E" w:rsidP="00F50205">
      <w:pPr>
        <w:pStyle w:val="Bibliography"/>
        <w:spacing w:line="360" w:lineRule="auto"/>
        <w:ind w:left="284" w:hanging="284"/>
        <w:rPr>
          <w:rFonts w:ascii="Times New Roman" w:hAnsi="Times New Roman" w:cs="Times New Roman"/>
          <w:sz w:val="24"/>
          <w:szCs w:val="24"/>
          <w:lang w:val="en-US"/>
        </w:rPr>
      </w:pPr>
      <w:r w:rsidRPr="0058535B">
        <w:rPr>
          <w:rFonts w:ascii="Times New Roman" w:hAnsi="Times New Roman" w:cs="Times New Roman"/>
          <w:sz w:val="24"/>
          <w:szCs w:val="24"/>
          <w:lang w:val="en-US"/>
        </w:rPr>
        <w:t xml:space="preserve">Orchard P (2014) Revisiting Humanitarian Safe Areas for Civilian Protection. </w:t>
      </w:r>
      <w:r w:rsidRPr="0058535B">
        <w:rPr>
          <w:rFonts w:ascii="Times New Roman" w:hAnsi="Times New Roman" w:cs="Times New Roman"/>
          <w:i/>
          <w:iCs/>
          <w:sz w:val="24"/>
          <w:szCs w:val="24"/>
          <w:lang w:val="en-US"/>
        </w:rPr>
        <w:t>Global Governance: A Review of Multilateralism and International Organizations</w:t>
      </w:r>
      <w:r w:rsidRPr="0058535B">
        <w:rPr>
          <w:rFonts w:ascii="Times New Roman" w:hAnsi="Times New Roman" w:cs="Times New Roman"/>
          <w:sz w:val="24"/>
          <w:szCs w:val="24"/>
          <w:lang w:val="en-US"/>
        </w:rPr>
        <w:t xml:space="preserve"> 20(1): 55–75. </w:t>
      </w:r>
    </w:p>
    <w:p w14:paraId="22212933" w14:textId="77777777" w:rsidR="00C6618E" w:rsidRPr="0058535B" w:rsidRDefault="00C6618E" w:rsidP="00F50205">
      <w:pPr>
        <w:pStyle w:val="Bibliography"/>
        <w:spacing w:line="360" w:lineRule="auto"/>
        <w:ind w:left="284" w:hanging="284"/>
        <w:rPr>
          <w:rFonts w:ascii="Times New Roman" w:hAnsi="Times New Roman" w:cs="Times New Roman"/>
          <w:sz w:val="24"/>
          <w:szCs w:val="24"/>
          <w:lang w:val="en-US"/>
        </w:rPr>
      </w:pPr>
      <w:r w:rsidRPr="0058535B">
        <w:rPr>
          <w:rFonts w:ascii="Times New Roman" w:hAnsi="Times New Roman" w:cs="Times New Roman"/>
          <w:sz w:val="24"/>
          <w:szCs w:val="24"/>
          <w:lang w:val="en-US"/>
        </w:rPr>
        <w:t xml:space="preserve">Pendle N (2015) ‘They Are Now Community Police’: Negotiating the Boundaries and Nature of the Government in South Sudan through the Identity of Militarized Cattle-Keepers. </w:t>
      </w:r>
      <w:r w:rsidRPr="0058535B">
        <w:rPr>
          <w:rFonts w:ascii="Times New Roman" w:hAnsi="Times New Roman" w:cs="Times New Roman"/>
          <w:i/>
          <w:iCs/>
          <w:sz w:val="24"/>
          <w:szCs w:val="24"/>
          <w:lang w:val="en-US"/>
        </w:rPr>
        <w:t>International Journal on Minority and Group Rights</w:t>
      </w:r>
      <w:r w:rsidRPr="0058535B">
        <w:rPr>
          <w:rFonts w:ascii="Times New Roman" w:hAnsi="Times New Roman" w:cs="Times New Roman"/>
          <w:sz w:val="24"/>
          <w:szCs w:val="24"/>
          <w:lang w:val="en-US"/>
        </w:rPr>
        <w:t xml:space="preserve"> 22(3): 410–34. </w:t>
      </w:r>
    </w:p>
    <w:p w14:paraId="469BEE21" w14:textId="1273E156" w:rsidR="00B7536A"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Poggo S (2011) </w:t>
      </w:r>
      <w:r w:rsidRPr="0058535B">
        <w:rPr>
          <w:rFonts w:ascii="Times New Roman" w:hAnsi="Times New Roman" w:cs="Times New Roman"/>
          <w:i/>
          <w:kern w:val="1"/>
          <w:sz w:val="24"/>
          <w:szCs w:val="24"/>
        </w:rPr>
        <w:t>The First Sudanese Civil War: Africans, Arabs, and Israelis in the Southern Sudan, 1955-1972</w:t>
      </w:r>
      <w:r w:rsidRPr="0058535B">
        <w:rPr>
          <w:rFonts w:ascii="Times New Roman" w:hAnsi="Times New Roman" w:cs="Times New Roman"/>
          <w:kern w:val="1"/>
          <w:sz w:val="24"/>
          <w:szCs w:val="24"/>
        </w:rPr>
        <w:t>. London: Palgrave Macmillan.</w:t>
      </w:r>
    </w:p>
    <w:p w14:paraId="4B8A8D61" w14:textId="77777777" w:rsidR="00C6618E" w:rsidRPr="0058535B" w:rsidRDefault="00C6618E" w:rsidP="00B35B5F">
      <w:pPr>
        <w:spacing w:line="360" w:lineRule="auto"/>
        <w:ind w:left="284" w:hanging="284"/>
        <w:rPr>
          <w:rFonts w:ascii="Times New Roman" w:hAnsi="Times New Roman" w:cs="Times New Roman"/>
          <w:kern w:val="1"/>
          <w:sz w:val="24"/>
          <w:szCs w:val="24"/>
          <w:lang w:val="en-US"/>
        </w:rPr>
      </w:pPr>
      <w:r w:rsidRPr="0058535B">
        <w:rPr>
          <w:rFonts w:ascii="Times New Roman" w:hAnsi="Times New Roman" w:cs="Times New Roman"/>
          <w:kern w:val="1"/>
          <w:sz w:val="24"/>
          <w:szCs w:val="24"/>
          <w:lang w:val="en-US"/>
        </w:rPr>
        <w:t>‘Report of the Commission of Enquiry into the Disturbances in the Southern Sudan during</w:t>
      </w:r>
      <w:r>
        <w:rPr>
          <w:rFonts w:ascii="Times New Roman" w:hAnsi="Times New Roman" w:cs="Times New Roman"/>
          <w:kern w:val="1"/>
          <w:sz w:val="24"/>
          <w:szCs w:val="24"/>
          <w:lang w:val="en-US"/>
        </w:rPr>
        <w:t xml:space="preserve"> August, 1955’. Khartoum, 1956.</w:t>
      </w:r>
    </w:p>
    <w:p w14:paraId="1D5EAAB1"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Rolandsen ØH (2005) </w:t>
      </w:r>
      <w:r w:rsidRPr="0058535B">
        <w:rPr>
          <w:rFonts w:ascii="Times New Roman" w:hAnsi="Times New Roman" w:cs="Times New Roman"/>
          <w:i/>
          <w:kern w:val="1"/>
          <w:sz w:val="24"/>
          <w:szCs w:val="24"/>
        </w:rPr>
        <w:t>Guerrilla Government: Political Changes in the Southern Sudan during the 1990s.</w:t>
      </w:r>
      <w:r w:rsidRPr="0058535B">
        <w:rPr>
          <w:rFonts w:ascii="Times New Roman" w:hAnsi="Times New Roman" w:cs="Times New Roman"/>
          <w:kern w:val="1"/>
          <w:sz w:val="24"/>
          <w:szCs w:val="24"/>
        </w:rPr>
        <w:t xml:space="preserve"> Uppsala: Nordic Africa Institute.</w:t>
      </w:r>
    </w:p>
    <w:p w14:paraId="53C703B8"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Rolandsen ØH (2011</w:t>
      </w:r>
      <w:r>
        <w:rPr>
          <w:rFonts w:ascii="Times New Roman" w:hAnsi="Times New Roman" w:cs="Times New Roman"/>
          <w:kern w:val="1"/>
          <w:sz w:val="24"/>
          <w:szCs w:val="24"/>
        </w:rPr>
        <w:t>a</w:t>
      </w:r>
      <w:r w:rsidRPr="0058535B">
        <w:rPr>
          <w:rFonts w:ascii="Times New Roman" w:hAnsi="Times New Roman" w:cs="Times New Roman"/>
          <w:kern w:val="1"/>
          <w:sz w:val="24"/>
          <w:szCs w:val="24"/>
        </w:rPr>
        <w:t xml:space="preserve">) A False Start: Between War and Peace in the Southern Sudan, 1956-62. </w:t>
      </w:r>
      <w:r w:rsidRPr="0058535B">
        <w:rPr>
          <w:rFonts w:ascii="Times New Roman" w:hAnsi="Times New Roman" w:cs="Times New Roman"/>
          <w:i/>
          <w:kern w:val="1"/>
          <w:sz w:val="24"/>
          <w:szCs w:val="24"/>
        </w:rPr>
        <w:t>The Journal of African History</w:t>
      </w:r>
      <w:r w:rsidRPr="0058535B">
        <w:rPr>
          <w:rFonts w:ascii="Times New Roman" w:hAnsi="Times New Roman" w:cs="Times New Roman"/>
          <w:kern w:val="1"/>
          <w:sz w:val="24"/>
          <w:szCs w:val="24"/>
        </w:rPr>
        <w:t xml:space="preserve"> 52(1): 105–23. </w:t>
      </w:r>
    </w:p>
    <w:p w14:paraId="14E68542"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Rolandsen ØH (2011</w:t>
      </w:r>
      <w:r>
        <w:rPr>
          <w:rFonts w:ascii="Times New Roman" w:hAnsi="Times New Roman" w:cs="Times New Roman"/>
          <w:kern w:val="1"/>
          <w:sz w:val="24"/>
          <w:szCs w:val="24"/>
        </w:rPr>
        <w:t>b</w:t>
      </w:r>
      <w:r w:rsidRPr="0058535B">
        <w:rPr>
          <w:rFonts w:ascii="Times New Roman" w:hAnsi="Times New Roman" w:cs="Times New Roman"/>
          <w:kern w:val="1"/>
          <w:sz w:val="24"/>
          <w:szCs w:val="24"/>
        </w:rPr>
        <w:t xml:space="preserve">) The Making of the Anya-Nya Insurgency in the Southern Sudan, 1961–64. </w:t>
      </w:r>
      <w:r w:rsidRPr="0058535B">
        <w:rPr>
          <w:rFonts w:ascii="Times New Roman" w:hAnsi="Times New Roman" w:cs="Times New Roman"/>
          <w:i/>
          <w:kern w:val="1"/>
          <w:sz w:val="24"/>
          <w:szCs w:val="24"/>
        </w:rPr>
        <w:t>Journal of Eastern African Studies</w:t>
      </w:r>
      <w:r w:rsidRPr="0058535B">
        <w:rPr>
          <w:rFonts w:ascii="Times New Roman" w:hAnsi="Times New Roman" w:cs="Times New Roman"/>
          <w:kern w:val="1"/>
          <w:sz w:val="24"/>
          <w:szCs w:val="24"/>
        </w:rPr>
        <w:t xml:space="preserve"> 5(2): 211–32.</w:t>
      </w:r>
    </w:p>
    <w:p w14:paraId="6A92FF87" w14:textId="2838672D" w:rsidR="00C6618E" w:rsidRPr="00B869CC"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Rolandsen ØH</w:t>
      </w:r>
      <w:r w:rsidR="00B869CC">
        <w:rPr>
          <w:rFonts w:ascii="Times New Roman" w:hAnsi="Times New Roman" w:cs="Times New Roman"/>
          <w:kern w:val="1"/>
          <w:sz w:val="24"/>
          <w:szCs w:val="24"/>
        </w:rPr>
        <w:t>,</w:t>
      </w:r>
      <w:r w:rsidRPr="0058535B">
        <w:rPr>
          <w:rFonts w:ascii="Times New Roman" w:hAnsi="Times New Roman" w:cs="Times New Roman"/>
          <w:kern w:val="1"/>
          <w:sz w:val="24"/>
          <w:szCs w:val="24"/>
        </w:rPr>
        <w:t xml:space="preserve"> and Breidlid </w:t>
      </w:r>
      <w:r w:rsidR="00092F84" w:rsidRPr="0058535B">
        <w:rPr>
          <w:rFonts w:ascii="Times New Roman" w:hAnsi="Times New Roman" w:cs="Times New Roman"/>
          <w:kern w:val="1"/>
          <w:sz w:val="24"/>
          <w:szCs w:val="24"/>
        </w:rPr>
        <w:t xml:space="preserve">IM </w:t>
      </w:r>
      <w:r w:rsidRPr="0058535B">
        <w:rPr>
          <w:rFonts w:ascii="Times New Roman" w:hAnsi="Times New Roman" w:cs="Times New Roman"/>
          <w:kern w:val="1"/>
          <w:sz w:val="24"/>
          <w:szCs w:val="24"/>
        </w:rPr>
        <w:t xml:space="preserve">(2012) A Critical Analysis of Cultural Explanations for the </w:t>
      </w:r>
      <w:r w:rsidRPr="00B869CC">
        <w:rPr>
          <w:rFonts w:ascii="Times New Roman" w:hAnsi="Times New Roman" w:cs="Times New Roman"/>
          <w:kern w:val="1"/>
          <w:sz w:val="24"/>
          <w:szCs w:val="24"/>
        </w:rPr>
        <w:t xml:space="preserve">Violence in Jonglei State, South Sudan. </w:t>
      </w:r>
      <w:r w:rsidRPr="00B869CC">
        <w:rPr>
          <w:rFonts w:ascii="Times New Roman" w:hAnsi="Times New Roman" w:cs="Times New Roman"/>
          <w:i/>
          <w:kern w:val="1"/>
          <w:sz w:val="24"/>
          <w:szCs w:val="24"/>
        </w:rPr>
        <w:t>Conflict Trends</w:t>
      </w:r>
      <w:r w:rsidRPr="00B869CC">
        <w:rPr>
          <w:rFonts w:ascii="Times New Roman" w:hAnsi="Times New Roman" w:cs="Times New Roman"/>
          <w:kern w:val="1"/>
          <w:sz w:val="24"/>
          <w:szCs w:val="24"/>
        </w:rPr>
        <w:t xml:space="preserve"> 1: 49–56.</w:t>
      </w:r>
      <w:r w:rsidRPr="00B869CC">
        <w:rPr>
          <w:rFonts w:ascii="Times New Roman" w:hAnsi="Times New Roman" w:cs="Times New Roman"/>
          <w:kern w:val="1"/>
          <w:sz w:val="24"/>
          <w:szCs w:val="24"/>
        </w:rPr>
        <w:fldChar w:fldCharType="begin"/>
      </w:r>
      <w:r w:rsidRPr="00B869CC">
        <w:rPr>
          <w:rFonts w:ascii="Times New Roman" w:hAnsi="Times New Roman" w:cs="Times New Roman"/>
          <w:kern w:val="1"/>
          <w:sz w:val="24"/>
          <w:szCs w:val="24"/>
        </w:rPr>
        <w:instrText xml:space="preserve"> ADDIN ZOTERO_BIBL {"custom":[]} CSL_BIBLIOGRAPHY </w:instrText>
      </w:r>
      <w:r w:rsidRPr="00B869CC">
        <w:rPr>
          <w:rFonts w:ascii="Times New Roman" w:hAnsi="Times New Roman" w:cs="Times New Roman"/>
          <w:kern w:val="1"/>
          <w:sz w:val="24"/>
          <w:szCs w:val="24"/>
        </w:rPr>
        <w:fldChar w:fldCharType="separate"/>
      </w:r>
    </w:p>
    <w:p w14:paraId="2461D3FB" w14:textId="16DAEA9D" w:rsidR="00C6618E" w:rsidRPr="000C0843" w:rsidRDefault="00C6618E" w:rsidP="008A0C2C">
      <w:pPr>
        <w:spacing w:line="360" w:lineRule="auto"/>
        <w:ind w:left="284" w:hanging="284"/>
        <w:rPr>
          <w:rFonts w:ascii="Times New Roman" w:hAnsi="Times New Roman" w:cs="Times New Roman"/>
          <w:kern w:val="1"/>
          <w:sz w:val="24"/>
          <w:szCs w:val="24"/>
        </w:rPr>
      </w:pPr>
      <w:r w:rsidRPr="00B869CC">
        <w:rPr>
          <w:rFonts w:ascii="Times New Roman" w:hAnsi="Times New Roman" w:cs="Times New Roman"/>
          <w:kern w:val="1"/>
          <w:sz w:val="24"/>
          <w:szCs w:val="24"/>
        </w:rPr>
        <w:fldChar w:fldCharType="end"/>
      </w:r>
      <w:r w:rsidRPr="00B869CC">
        <w:rPr>
          <w:rFonts w:ascii="Times New Roman" w:hAnsi="Times New Roman" w:cs="Times New Roman"/>
          <w:kern w:val="1"/>
          <w:sz w:val="24"/>
          <w:szCs w:val="24"/>
        </w:rPr>
        <w:t xml:space="preserve"> Rolandsen ØH</w:t>
      </w:r>
      <w:r w:rsidR="00B869CC" w:rsidRPr="00B869CC">
        <w:rPr>
          <w:rFonts w:ascii="Times New Roman" w:hAnsi="Times New Roman" w:cs="Times New Roman"/>
          <w:kern w:val="1"/>
          <w:sz w:val="24"/>
          <w:szCs w:val="24"/>
        </w:rPr>
        <w:t>,</w:t>
      </w:r>
      <w:r w:rsidRPr="00B869CC">
        <w:rPr>
          <w:rFonts w:ascii="Times New Roman" w:hAnsi="Times New Roman" w:cs="Times New Roman"/>
          <w:kern w:val="1"/>
          <w:sz w:val="24"/>
          <w:szCs w:val="24"/>
        </w:rPr>
        <w:t xml:space="preserve"> </w:t>
      </w:r>
      <w:r w:rsidRPr="00B869CC">
        <w:rPr>
          <w:rFonts w:ascii="Times New Roman" w:hAnsi="Times New Roman" w:cs="Times New Roman"/>
          <w:kern w:val="1"/>
          <w:sz w:val="24"/>
          <w:szCs w:val="24"/>
          <w:lang w:val="en-US"/>
        </w:rPr>
        <w:t xml:space="preserve">and Daly </w:t>
      </w:r>
      <w:r w:rsidR="00092F84" w:rsidRPr="00B869CC">
        <w:rPr>
          <w:rFonts w:ascii="Times New Roman" w:hAnsi="Times New Roman" w:cs="Times New Roman"/>
          <w:kern w:val="1"/>
          <w:sz w:val="24"/>
          <w:szCs w:val="24"/>
          <w:lang w:val="en-US"/>
        </w:rPr>
        <w:t xml:space="preserve">MW </w:t>
      </w:r>
      <w:r w:rsidRPr="00B869CC">
        <w:rPr>
          <w:rFonts w:ascii="Times New Roman" w:hAnsi="Times New Roman" w:cs="Times New Roman"/>
          <w:kern w:val="1"/>
          <w:sz w:val="24"/>
          <w:szCs w:val="24"/>
          <w:lang w:val="en-US"/>
        </w:rPr>
        <w:t xml:space="preserve">(2016) </w:t>
      </w:r>
      <w:r w:rsidRPr="00B869CC">
        <w:rPr>
          <w:rFonts w:ascii="Times New Roman" w:hAnsi="Times New Roman" w:cs="Times New Roman"/>
          <w:i/>
          <w:kern w:val="1"/>
          <w:sz w:val="24"/>
          <w:szCs w:val="24"/>
        </w:rPr>
        <w:t>A History of South Sudan</w:t>
      </w:r>
      <w:r w:rsidRPr="00B869CC">
        <w:rPr>
          <w:rFonts w:ascii="Times New Roman" w:hAnsi="Times New Roman" w:cs="Times New Roman"/>
          <w:kern w:val="1"/>
          <w:sz w:val="24"/>
          <w:szCs w:val="24"/>
        </w:rPr>
        <w:t xml:space="preserve">. Cambridge: Cambridge University Press. </w:t>
      </w:r>
    </w:p>
    <w:p w14:paraId="2BE1CF3A" w14:textId="09BB0909" w:rsidR="000F3E38" w:rsidRPr="0095651E" w:rsidRDefault="00C6618E" w:rsidP="008A0C2C">
      <w:pPr>
        <w:spacing w:line="360" w:lineRule="auto"/>
        <w:ind w:left="284" w:hanging="284"/>
        <w:rPr>
          <w:rFonts w:ascii="Times New Roman" w:hAnsi="Times New Roman" w:cs="Times New Roman"/>
          <w:kern w:val="1"/>
          <w:sz w:val="24"/>
          <w:szCs w:val="24"/>
        </w:rPr>
      </w:pPr>
      <w:r w:rsidRPr="0095651E">
        <w:rPr>
          <w:rFonts w:ascii="Times New Roman" w:hAnsi="Times New Roman" w:cs="Times New Roman"/>
          <w:kern w:val="1"/>
          <w:sz w:val="24"/>
          <w:szCs w:val="24"/>
        </w:rPr>
        <w:t>Rolandsen ØH</w:t>
      </w:r>
      <w:r w:rsidR="00B869CC" w:rsidRPr="0095651E">
        <w:rPr>
          <w:rFonts w:ascii="Times New Roman" w:hAnsi="Times New Roman" w:cs="Times New Roman"/>
          <w:kern w:val="1"/>
          <w:sz w:val="24"/>
          <w:szCs w:val="24"/>
        </w:rPr>
        <w:t>,</w:t>
      </w:r>
      <w:r w:rsidRPr="0095651E">
        <w:rPr>
          <w:rFonts w:ascii="Times New Roman" w:hAnsi="Times New Roman" w:cs="Times New Roman"/>
          <w:kern w:val="1"/>
          <w:sz w:val="24"/>
          <w:szCs w:val="24"/>
        </w:rPr>
        <w:t xml:space="preserve"> and Leonardi </w:t>
      </w:r>
      <w:r w:rsidR="00092F84" w:rsidRPr="0095651E">
        <w:rPr>
          <w:rFonts w:ascii="Times New Roman" w:hAnsi="Times New Roman" w:cs="Times New Roman"/>
          <w:kern w:val="1"/>
          <w:sz w:val="24"/>
          <w:szCs w:val="24"/>
        </w:rPr>
        <w:t xml:space="preserve">C </w:t>
      </w:r>
      <w:r w:rsidR="00092F84">
        <w:rPr>
          <w:rFonts w:ascii="Times New Roman" w:hAnsi="Times New Roman" w:cs="Times New Roman"/>
          <w:kern w:val="1"/>
          <w:sz w:val="24"/>
          <w:szCs w:val="24"/>
        </w:rPr>
        <w:t>(</w:t>
      </w:r>
      <w:r w:rsidRPr="0095651E">
        <w:rPr>
          <w:rFonts w:ascii="Times New Roman" w:hAnsi="Times New Roman" w:cs="Times New Roman"/>
          <w:kern w:val="1"/>
          <w:sz w:val="24"/>
          <w:szCs w:val="24"/>
        </w:rPr>
        <w:t xml:space="preserve">2014) Discourses of Violence in the Transition from Colonialism to Independence in Southern Sudan, 1955–1960. </w:t>
      </w:r>
      <w:r w:rsidRPr="0095651E">
        <w:rPr>
          <w:rFonts w:ascii="Times New Roman" w:hAnsi="Times New Roman" w:cs="Times New Roman"/>
          <w:i/>
          <w:kern w:val="1"/>
          <w:sz w:val="24"/>
          <w:szCs w:val="24"/>
        </w:rPr>
        <w:t>Journal of Eastern African Studies</w:t>
      </w:r>
      <w:r w:rsidRPr="0095651E">
        <w:rPr>
          <w:rFonts w:ascii="Times New Roman" w:hAnsi="Times New Roman" w:cs="Times New Roman"/>
          <w:kern w:val="1"/>
          <w:sz w:val="24"/>
          <w:szCs w:val="24"/>
        </w:rPr>
        <w:t xml:space="preserve"> 8(4): 609–25.</w:t>
      </w:r>
    </w:p>
    <w:p w14:paraId="10D7C029" w14:textId="55A0E74A" w:rsidR="000F3E38" w:rsidRPr="00B869CC" w:rsidRDefault="00C6618E" w:rsidP="00B35B5F">
      <w:pPr>
        <w:spacing w:line="360" w:lineRule="auto"/>
        <w:ind w:left="284" w:hanging="284"/>
        <w:rPr>
          <w:rFonts w:ascii="Times New Roman" w:hAnsi="Times New Roman" w:cs="Times New Roman"/>
          <w:kern w:val="1"/>
          <w:sz w:val="24"/>
          <w:szCs w:val="24"/>
          <w:lang w:val="en-US"/>
        </w:rPr>
      </w:pPr>
      <w:r w:rsidRPr="0095651E">
        <w:rPr>
          <w:rFonts w:ascii="Times New Roman" w:hAnsi="Times New Roman" w:cs="Times New Roman"/>
          <w:kern w:val="1"/>
          <w:sz w:val="24"/>
          <w:szCs w:val="24"/>
          <w:lang w:val="en-US"/>
        </w:rPr>
        <w:t>Rolandsen ØH, Molteberg Glomnes</w:t>
      </w:r>
      <w:r w:rsidR="00092F84">
        <w:rPr>
          <w:rFonts w:ascii="Times New Roman" w:hAnsi="Times New Roman" w:cs="Times New Roman"/>
          <w:kern w:val="1"/>
          <w:sz w:val="24"/>
          <w:szCs w:val="24"/>
          <w:lang w:val="en-US"/>
        </w:rPr>
        <w:t xml:space="preserve"> </w:t>
      </w:r>
      <w:r w:rsidR="00092F84" w:rsidRPr="0095651E">
        <w:rPr>
          <w:rFonts w:ascii="Times New Roman" w:hAnsi="Times New Roman" w:cs="Times New Roman"/>
          <w:kern w:val="1"/>
          <w:sz w:val="24"/>
          <w:szCs w:val="24"/>
          <w:lang w:val="en-US"/>
        </w:rPr>
        <w:t>H</w:t>
      </w:r>
      <w:r w:rsidRPr="0095651E">
        <w:rPr>
          <w:rFonts w:ascii="Times New Roman" w:hAnsi="Times New Roman" w:cs="Times New Roman"/>
          <w:kern w:val="1"/>
          <w:sz w:val="24"/>
          <w:szCs w:val="24"/>
          <w:lang w:val="en-US"/>
        </w:rPr>
        <w:t>, Manoeli</w:t>
      </w:r>
      <w:r w:rsidR="00092F84" w:rsidRPr="00092F84">
        <w:rPr>
          <w:rFonts w:ascii="Times New Roman" w:hAnsi="Times New Roman" w:cs="Times New Roman"/>
          <w:kern w:val="1"/>
          <w:sz w:val="24"/>
          <w:szCs w:val="24"/>
          <w:lang w:val="en-US"/>
        </w:rPr>
        <w:t xml:space="preserve"> </w:t>
      </w:r>
      <w:r w:rsidR="00092F84" w:rsidRPr="0095651E">
        <w:rPr>
          <w:rFonts w:ascii="Times New Roman" w:hAnsi="Times New Roman" w:cs="Times New Roman"/>
          <w:kern w:val="1"/>
          <w:sz w:val="24"/>
          <w:szCs w:val="24"/>
          <w:lang w:val="en-US"/>
        </w:rPr>
        <w:t>S</w:t>
      </w:r>
      <w:r w:rsidRPr="0095651E">
        <w:rPr>
          <w:rFonts w:ascii="Times New Roman" w:hAnsi="Times New Roman" w:cs="Times New Roman"/>
          <w:kern w:val="1"/>
          <w:sz w:val="24"/>
          <w:szCs w:val="24"/>
          <w:lang w:val="en-US"/>
        </w:rPr>
        <w:t>, and Nicolaisen</w:t>
      </w:r>
      <w:r w:rsidR="00092F84" w:rsidRPr="00092F84">
        <w:rPr>
          <w:rFonts w:ascii="Times New Roman" w:hAnsi="Times New Roman" w:cs="Times New Roman"/>
          <w:kern w:val="1"/>
          <w:sz w:val="24"/>
          <w:szCs w:val="24"/>
          <w:lang w:val="en-US"/>
        </w:rPr>
        <w:t xml:space="preserve"> </w:t>
      </w:r>
      <w:r w:rsidR="00092F84" w:rsidRPr="0095651E">
        <w:rPr>
          <w:rFonts w:ascii="Times New Roman" w:hAnsi="Times New Roman" w:cs="Times New Roman"/>
          <w:kern w:val="1"/>
          <w:sz w:val="24"/>
          <w:szCs w:val="24"/>
          <w:lang w:val="en-US"/>
        </w:rPr>
        <w:t>F</w:t>
      </w:r>
      <w:r w:rsidR="009E0C53">
        <w:rPr>
          <w:rFonts w:ascii="Times New Roman" w:hAnsi="Times New Roman" w:cs="Times New Roman"/>
          <w:kern w:val="1"/>
          <w:sz w:val="24"/>
          <w:szCs w:val="24"/>
          <w:lang w:val="en-US"/>
        </w:rPr>
        <w:t xml:space="preserve"> (2015)</w:t>
      </w:r>
      <w:r w:rsidRPr="0095651E">
        <w:rPr>
          <w:rFonts w:ascii="Times New Roman" w:hAnsi="Times New Roman" w:cs="Times New Roman"/>
          <w:kern w:val="1"/>
          <w:sz w:val="24"/>
          <w:szCs w:val="24"/>
          <w:lang w:val="en-US"/>
        </w:rPr>
        <w:t xml:space="preserve"> A Year of South Sudan’s Third Civil War</w:t>
      </w:r>
      <w:r w:rsidR="009E0C53">
        <w:rPr>
          <w:rFonts w:ascii="Times New Roman" w:hAnsi="Times New Roman" w:cs="Times New Roman"/>
          <w:kern w:val="1"/>
          <w:sz w:val="24"/>
          <w:szCs w:val="24"/>
          <w:lang w:val="en-US"/>
        </w:rPr>
        <w:t>.</w:t>
      </w:r>
      <w:r w:rsidRPr="0095651E">
        <w:rPr>
          <w:rFonts w:ascii="Times New Roman" w:hAnsi="Times New Roman" w:cs="Times New Roman"/>
          <w:kern w:val="1"/>
          <w:sz w:val="24"/>
          <w:szCs w:val="24"/>
          <w:lang w:val="en-US"/>
        </w:rPr>
        <w:t xml:space="preserve"> </w:t>
      </w:r>
      <w:r w:rsidRPr="00B35B5F">
        <w:rPr>
          <w:rFonts w:ascii="Times New Roman" w:hAnsi="Times New Roman" w:cs="Times New Roman"/>
          <w:i/>
          <w:kern w:val="1"/>
          <w:sz w:val="24"/>
          <w:szCs w:val="24"/>
          <w:lang w:val="en-US"/>
        </w:rPr>
        <w:t>International Area Studies Review</w:t>
      </w:r>
      <w:r w:rsidRPr="0095651E">
        <w:rPr>
          <w:rFonts w:ascii="Times New Roman" w:hAnsi="Times New Roman" w:cs="Times New Roman"/>
          <w:kern w:val="1"/>
          <w:sz w:val="24"/>
          <w:szCs w:val="24"/>
          <w:lang w:val="en-US"/>
        </w:rPr>
        <w:t xml:space="preserve"> 18</w:t>
      </w:r>
      <w:r w:rsidR="009E0C53">
        <w:rPr>
          <w:rFonts w:ascii="Times New Roman" w:hAnsi="Times New Roman" w:cs="Times New Roman"/>
          <w:kern w:val="1"/>
          <w:sz w:val="24"/>
          <w:szCs w:val="24"/>
          <w:lang w:val="en-US"/>
        </w:rPr>
        <w:t>(</w:t>
      </w:r>
      <w:r w:rsidRPr="0095651E">
        <w:rPr>
          <w:rFonts w:ascii="Times New Roman" w:hAnsi="Times New Roman" w:cs="Times New Roman"/>
          <w:kern w:val="1"/>
          <w:sz w:val="24"/>
          <w:szCs w:val="24"/>
          <w:lang w:val="en-US"/>
        </w:rPr>
        <w:t xml:space="preserve">1): 87–104. </w:t>
      </w:r>
    </w:p>
    <w:p w14:paraId="5FCDDF0D" w14:textId="7A444CD4" w:rsidR="00C6618E" w:rsidRPr="000C0843" w:rsidRDefault="00C6618E" w:rsidP="00B35B5F">
      <w:pPr>
        <w:spacing w:line="360" w:lineRule="auto"/>
        <w:ind w:left="284" w:hanging="284"/>
        <w:rPr>
          <w:rFonts w:ascii="Times New Roman" w:hAnsi="Times New Roman" w:cs="Times New Roman"/>
          <w:kern w:val="1"/>
          <w:sz w:val="24"/>
          <w:szCs w:val="24"/>
          <w:lang w:val="en-US"/>
        </w:rPr>
      </w:pPr>
      <w:r w:rsidRPr="00B869CC">
        <w:rPr>
          <w:rFonts w:ascii="Times New Roman" w:hAnsi="Times New Roman" w:cs="Times New Roman"/>
          <w:kern w:val="1"/>
          <w:sz w:val="24"/>
          <w:szCs w:val="24"/>
          <w:lang w:val="en-US"/>
        </w:rPr>
        <w:lastRenderedPageBreak/>
        <w:t>Rolandsen ØH</w:t>
      </w:r>
      <w:r w:rsidR="00B869CC">
        <w:rPr>
          <w:rFonts w:ascii="Times New Roman" w:hAnsi="Times New Roman" w:cs="Times New Roman"/>
          <w:kern w:val="1"/>
          <w:sz w:val="24"/>
          <w:szCs w:val="24"/>
          <w:lang w:val="en-US"/>
        </w:rPr>
        <w:t>,</w:t>
      </w:r>
      <w:r w:rsidRPr="00B869CC">
        <w:rPr>
          <w:rFonts w:ascii="Times New Roman" w:hAnsi="Times New Roman" w:cs="Times New Roman"/>
          <w:kern w:val="1"/>
          <w:sz w:val="24"/>
          <w:szCs w:val="24"/>
          <w:lang w:val="en-US"/>
        </w:rPr>
        <w:t xml:space="preserve"> and Kindersley</w:t>
      </w:r>
      <w:r w:rsidR="00405377">
        <w:rPr>
          <w:rFonts w:ascii="Times New Roman" w:hAnsi="Times New Roman" w:cs="Times New Roman"/>
          <w:kern w:val="1"/>
          <w:sz w:val="24"/>
          <w:szCs w:val="24"/>
          <w:lang w:val="en-US"/>
        </w:rPr>
        <w:t xml:space="preserve"> </w:t>
      </w:r>
      <w:r w:rsidR="00092F84" w:rsidRPr="00B869CC">
        <w:rPr>
          <w:rFonts w:ascii="Times New Roman" w:hAnsi="Times New Roman" w:cs="Times New Roman"/>
          <w:kern w:val="1"/>
          <w:sz w:val="24"/>
          <w:szCs w:val="24"/>
          <w:lang w:val="en-US"/>
        </w:rPr>
        <w:t xml:space="preserve">N </w:t>
      </w:r>
      <w:r w:rsidR="00405377">
        <w:rPr>
          <w:rFonts w:ascii="Times New Roman" w:hAnsi="Times New Roman" w:cs="Times New Roman"/>
          <w:kern w:val="1"/>
          <w:sz w:val="24"/>
          <w:szCs w:val="24"/>
          <w:lang w:val="en-US"/>
        </w:rPr>
        <w:t>(2019)</w:t>
      </w:r>
      <w:r w:rsidRPr="00B869CC">
        <w:rPr>
          <w:rFonts w:ascii="Times New Roman" w:hAnsi="Times New Roman" w:cs="Times New Roman"/>
          <w:kern w:val="1"/>
          <w:sz w:val="24"/>
          <w:szCs w:val="24"/>
          <w:lang w:val="en-US"/>
        </w:rPr>
        <w:t xml:space="preserve"> The Nasty War: Organised Violence During the Anya-Nya Insurgency In South Sudan, 1963–72. </w:t>
      </w:r>
      <w:r w:rsidRPr="000C0843">
        <w:rPr>
          <w:rFonts w:ascii="Times New Roman" w:hAnsi="Times New Roman" w:cs="Times New Roman"/>
          <w:i/>
          <w:kern w:val="1"/>
          <w:sz w:val="24"/>
          <w:szCs w:val="24"/>
          <w:lang w:val="en-US"/>
        </w:rPr>
        <w:t>Journal of African History</w:t>
      </w:r>
      <w:r w:rsidRPr="000C0843">
        <w:rPr>
          <w:rFonts w:ascii="Times New Roman" w:hAnsi="Times New Roman" w:cs="Times New Roman"/>
          <w:kern w:val="1"/>
          <w:sz w:val="24"/>
          <w:szCs w:val="24"/>
          <w:lang w:val="en-US"/>
        </w:rPr>
        <w:t xml:space="preserve"> 60</w:t>
      </w:r>
      <w:r w:rsidR="00405377">
        <w:rPr>
          <w:rFonts w:ascii="Times New Roman" w:hAnsi="Times New Roman" w:cs="Times New Roman"/>
          <w:kern w:val="1"/>
          <w:sz w:val="24"/>
          <w:szCs w:val="24"/>
          <w:lang w:val="en-US"/>
        </w:rPr>
        <w:t>(</w:t>
      </w:r>
      <w:r w:rsidRPr="000C0843">
        <w:rPr>
          <w:rFonts w:ascii="Times New Roman" w:hAnsi="Times New Roman" w:cs="Times New Roman"/>
          <w:kern w:val="1"/>
          <w:sz w:val="24"/>
          <w:szCs w:val="24"/>
          <w:lang w:val="en-US"/>
        </w:rPr>
        <w:t>1</w:t>
      </w:r>
      <w:r w:rsidR="00405377">
        <w:rPr>
          <w:rFonts w:ascii="Times New Roman" w:hAnsi="Times New Roman" w:cs="Times New Roman"/>
          <w:kern w:val="1"/>
          <w:sz w:val="24"/>
          <w:szCs w:val="24"/>
          <w:lang w:val="en-US"/>
        </w:rPr>
        <w:t>):</w:t>
      </w:r>
      <w:r w:rsidRPr="000C0843">
        <w:rPr>
          <w:rFonts w:ascii="Times New Roman" w:hAnsi="Times New Roman" w:cs="Times New Roman"/>
          <w:kern w:val="1"/>
          <w:sz w:val="24"/>
          <w:szCs w:val="24"/>
          <w:lang w:val="en-US"/>
        </w:rPr>
        <w:t xml:space="preserve"> forthcoming.</w:t>
      </w:r>
    </w:p>
    <w:p w14:paraId="77F2D793" w14:textId="2A77CF54" w:rsidR="00C6618E" w:rsidRPr="0095651E" w:rsidRDefault="00C6618E" w:rsidP="000F3E38">
      <w:pPr>
        <w:pStyle w:val="Bibliography"/>
        <w:spacing w:line="360" w:lineRule="auto"/>
        <w:ind w:left="284" w:hanging="284"/>
        <w:rPr>
          <w:rFonts w:ascii="Times New Roman" w:hAnsi="Times New Roman" w:cs="Times New Roman"/>
          <w:sz w:val="24"/>
          <w:szCs w:val="24"/>
          <w:lang w:val="en-US"/>
        </w:rPr>
      </w:pPr>
      <w:r w:rsidRPr="0095651E">
        <w:rPr>
          <w:rFonts w:ascii="Times New Roman" w:hAnsi="Times New Roman" w:cs="Times New Roman"/>
          <w:sz w:val="24"/>
          <w:szCs w:val="24"/>
          <w:lang w:val="en-US"/>
        </w:rPr>
        <w:t>Ruggeri A, Dorussen</w:t>
      </w:r>
      <w:r w:rsidR="00092F84">
        <w:rPr>
          <w:rFonts w:ascii="Times New Roman" w:hAnsi="Times New Roman" w:cs="Times New Roman"/>
          <w:sz w:val="24"/>
          <w:szCs w:val="24"/>
          <w:lang w:val="en-US"/>
        </w:rPr>
        <w:t xml:space="preserve"> </w:t>
      </w:r>
      <w:r w:rsidR="00092F84" w:rsidRPr="0095651E">
        <w:rPr>
          <w:rFonts w:ascii="Times New Roman" w:hAnsi="Times New Roman" w:cs="Times New Roman"/>
          <w:sz w:val="24"/>
          <w:szCs w:val="24"/>
          <w:lang w:val="en-US"/>
        </w:rPr>
        <w:t>H</w:t>
      </w:r>
      <w:r w:rsidRPr="0095651E">
        <w:rPr>
          <w:rFonts w:ascii="Times New Roman" w:hAnsi="Times New Roman" w:cs="Times New Roman"/>
          <w:sz w:val="24"/>
          <w:szCs w:val="24"/>
          <w:lang w:val="en-US"/>
        </w:rPr>
        <w:t>, and Gizelis</w:t>
      </w:r>
      <w:r w:rsidR="00092F84" w:rsidRPr="00092F84">
        <w:rPr>
          <w:rFonts w:ascii="Times New Roman" w:hAnsi="Times New Roman" w:cs="Times New Roman"/>
          <w:sz w:val="24"/>
          <w:szCs w:val="24"/>
          <w:lang w:val="en-US"/>
        </w:rPr>
        <w:t xml:space="preserve"> </w:t>
      </w:r>
      <w:r w:rsidR="00092F84" w:rsidRPr="0095651E">
        <w:rPr>
          <w:rFonts w:ascii="Times New Roman" w:hAnsi="Times New Roman" w:cs="Times New Roman"/>
          <w:sz w:val="24"/>
          <w:szCs w:val="24"/>
          <w:lang w:val="en-US"/>
        </w:rPr>
        <w:t xml:space="preserve">T-I </w:t>
      </w:r>
      <w:r w:rsidRPr="0095651E">
        <w:rPr>
          <w:rFonts w:ascii="Times New Roman" w:hAnsi="Times New Roman" w:cs="Times New Roman"/>
          <w:sz w:val="24"/>
          <w:szCs w:val="24"/>
          <w:lang w:val="en-US"/>
        </w:rPr>
        <w:t xml:space="preserve">(2016) Winning the Peace Locally: UN Peacekeeping and Local Conflict. </w:t>
      </w:r>
      <w:r w:rsidRPr="0095651E">
        <w:rPr>
          <w:rFonts w:ascii="Times New Roman" w:hAnsi="Times New Roman" w:cs="Times New Roman"/>
          <w:i/>
          <w:iCs/>
          <w:sz w:val="24"/>
          <w:szCs w:val="24"/>
          <w:lang w:val="en-US"/>
        </w:rPr>
        <w:t>International Organization</w:t>
      </w:r>
      <w:r w:rsidRPr="0095651E">
        <w:rPr>
          <w:rFonts w:ascii="Times New Roman" w:hAnsi="Times New Roman" w:cs="Times New Roman"/>
          <w:sz w:val="24"/>
          <w:szCs w:val="24"/>
          <w:lang w:val="en-US"/>
        </w:rPr>
        <w:t>.</w:t>
      </w:r>
    </w:p>
    <w:p w14:paraId="6D90F944" w14:textId="69F17F7A" w:rsidR="000F3E38" w:rsidRPr="0095651E" w:rsidRDefault="00C6618E" w:rsidP="000F3E3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hanging="284"/>
        <w:rPr>
          <w:rFonts w:ascii="Times New Roman" w:hAnsi="Times New Roman" w:cs="Times New Roman"/>
          <w:kern w:val="1"/>
          <w:sz w:val="24"/>
          <w:szCs w:val="24"/>
          <w:lang w:val="en-US"/>
        </w:rPr>
      </w:pPr>
      <w:r w:rsidRPr="0095651E">
        <w:rPr>
          <w:rFonts w:ascii="Times New Roman" w:hAnsi="Times New Roman" w:cs="Times New Roman"/>
          <w:kern w:val="1"/>
          <w:sz w:val="24"/>
          <w:szCs w:val="24"/>
          <w:lang w:val="en-US"/>
        </w:rPr>
        <w:t>Sandholtz W</w:t>
      </w:r>
      <w:r w:rsidR="00405377">
        <w:rPr>
          <w:rFonts w:ascii="Times New Roman" w:hAnsi="Times New Roman" w:cs="Times New Roman"/>
          <w:kern w:val="1"/>
          <w:sz w:val="24"/>
          <w:szCs w:val="24"/>
          <w:lang w:val="en-US"/>
        </w:rPr>
        <w:t xml:space="preserve"> (2008)</w:t>
      </w:r>
      <w:r w:rsidRPr="0095651E">
        <w:rPr>
          <w:rFonts w:ascii="Times New Roman" w:hAnsi="Times New Roman" w:cs="Times New Roman"/>
          <w:kern w:val="1"/>
          <w:sz w:val="24"/>
          <w:szCs w:val="24"/>
          <w:lang w:val="en-US"/>
        </w:rPr>
        <w:t xml:space="preserve"> Dynamics of International Norm Change: Rules against Wartime Plunder. </w:t>
      </w:r>
      <w:r w:rsidRPr="0095651E">
        <w:rPr>
          <w:rFonts w:ascii="Times New Roman" w:hAnsi="Times New Roman" w:cs="Times New Roman"/>
          <w:i/>
          <w:kern w:val="1"/>
          <w:sz w:val="24"/>
          <w:szCs w:val="24"/>
          <w:lang w:val="en-US"/>
        </w:rPr>
        <w:t>European Journal of International Relations</w:t>
      </w:r>
      <w:r w:rsidRPr="0095651E">
        <w:rPr>
          <w:rFonts w:ascii="Times New Roman" w:hAnsi="Times New Roman" w:cs="Times New Roman"/>
          <w:kern w:val="1"/>
          <w:sz w:val="24"/>
          <w:szCs w:val="24"/>
          <w:lang w:val="en-US"/>
        </w:rPr>
        <w:t xml:space="preserve"> 14</w:t>
      </w:r>
      <w:r w:rsidR="00405377">
        <w:rPr>
          <w:rFonts w:ascii="Times New Roman" w:hAnsi="Times New Roman" w:cs="Times New Roman"/>
          <w:kern w:val="1"/>
          <w:sz w:val="24"/>
          <w:szCs w:val="24"/>
          <w:lang w:val="en-US"/>
        </w:rPr>
        <w:t>(1</w:t>
      </w:r>
      <w:r w:rsidRPr="0095651E">
        <w:rPr>
          <w:rFonts w:ascii="Times New Roman" w:hAnsi="Times New Roman" w:cs="Times New Roman"/>
          <w:kern w:val="1"/>
          <w:sz w:val="24"/>
          <w:szCs w:val="24"/>
          <w:lang w:val="en-US"/>
        </w:rPr>
        <w:t xml:space="preserve">): 101–31. </w:t>
      </w:r>
    </w:p>
    <w:p w14:paraId="14AC2EFB" w14:textId="2D879314" w:rsidR="00C6618E" w:rsidRPr="00920B08" w:rsidRDefault="00C6618E" w:rsidP="00B35B5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hanging="284"/>
        <w:rPr>
          <w:rFonts w:ascii="Times New Roman" w:hAnsi="Times New Roman" w:cs="Times New Roman"/>
          <w:kern w:val="1"/>
          <w:sz w:val="24"/>
          <w:szCs w:val="24"/>
        </w:rPr>
      </w:pPr>
      <w:r w:rsidRPr="0095651E">
        <w:rPr>
          <w:rFonts w:ascii="Times New Roman" w:hAnsi="Times New Roman" w:cs="Times New Roman"/>
          <w:kern w:val="1"/>
          <w:sz w:val="24"/>
          <w:szCs w:val="24"/>
        </w:rPr>
        <w:t>Schomerus M</w:t>
      </w:r>
      <w:r w:rsidR="00B869CC">
        <w:rPr>
          <w:rFonts w:ascii="Times New Roman" w:hAnsi="Times New Roman" w:cs="Times New Roman"/>
          <w:kern w:val="1"/>
          <w:sz w:val="24"/>
          <w:szCs w:val="24"/>
        </w:rPr>
        <w:t>,</w:t>
      </w:r>
      <w:r w:rsidRPr="00B869CC">
        <w:rPr>
          <w:rFonts w:ascii="Times New Roman" w:hAnsi="Times New Roman" w:cs="Times New Roman"/>
          <w:kern w:val="1"/>
          <w:sz w:val="24"/>
          <w:szCs w:val="24"/>
        </w:rPr>
        <w:t xml:space="preserve"> </w:t>
      </w:r>
      <w:r w:rsidR="008E49C5" w:rsidRPr="00B869CC">
        <w:rPr>
          <w:rFonts w:ascii="Times New Roman" w:hAnsi="Times New Roman" w:cs="Times New Roman"/>
          <w:kern w:val="1"/>
          <w:sz w:val="24"/>
          <w:szCs w:val="24"/>
        </w:rPr>
        <w:t xml:space="preserve">and </w:t>
      </w:r>
      <w:r w:rsidRPr="00B869CC">
        <w:rPr>
          <w:rFonts w:ascii="Times New Roman" w:hAnsi="Times New Roman" w:cs="Times New Roman"/>
          <w:kern w:val="1"/>
          <w:sz w:val="24"/>
          <w:szCs w:val="24"/>
        </w:rPr>
        <w:t>de Vries</w:t>
      </w:r>
      <w:r w:rsidR="00092F84" w:rsidRPr="00092F84">
        <w:rPr>
          <w:rFonts w:ascii="Times New Roman" w:hAnsi="Times New Roman" w:cs="Times New Roman"/>
          <w:kern w:val="1"/>
          <w:sz w:val="24"/>
          <w:szCs w:val="24"/>
        </w:rPr>
        <w:t xml:space="preserve"> </w:t>
      </w:r>
      <w:r w:rsidR="00092F84" w:rsidRPr="00B869CC">
        <w:rPr>
          <w:rFonts w:ascii="Times New Roman" w:hAnsi="Times New Roman" w:cs="Times New Roman"/>
          <w:kern w:val="1"/>
          <w:sz w:val="24"/>
          <w:szCs w:val="24"/>
        </w:rPr>
        <w:t>L</w:t>
      </w:r>
      <w:r w:rsidRPr="00B869CC">
        <w:rPr>
          <w:rFonts w:ascii="Times New Roman" w:hAnsi="Times New Roman" w:cs="Times New Roman"/>
          <w:kern w:val="1"/>
          <w:sz w:val="24"/>
          <w:szCs w:val="24"/>
        </w:rPr>
        <w:t xml:space="preserve"> </w:t>
      </w:r>
      <w:r w:rsidRPr="000C0843">
        <w:rPr>
          <w:rFonts w:ascii="Times New Roman" w:hAnsi="Times New Roman" w:cs="Times New Roman"/>
          <w:kern w:val="1"/>
          <w:sz w:val="24"/>
          <w:szCs w:val="24"/>
        </w:rPr>
        <w:t>(2014) Improvising</w:t>
      </w:r>
      <w:r w:rsidRPr="00920B08">
        <w:rPr>
          <w:rFonts w:ascii="Times New Roman" w:hAnsi="Times New Roman" w:cs="Times New Roman"/>
          <w:kern w:val="1"/>
          <w:sz w:val="24"/>
          <w:szCs w:val="24"/>
        </w:rPr>
        <w:t xml:space="preserve"> border security: ‘A situation of security pluralism’ along South Sudan’s borders with the Democratic Republic of the Congo</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Security Dialogue </w:t>
      </w:r>
      <w:r>
        <w:rPr>
          <w:rFonts w:ascii="Times New Roman" w:hAnsi="Times New Roman" w:cs="Times New Roman"/>
          <w:kern w:val="1"/>
          <w:sz w:val="24"/>
          <w:szCs w:val="24"/>
        </w:rPr>
        <w:t>45(3): 279–294.</w:t>
      </w:r>
    </w:p>
    <w:p w14:paraId="237E2483"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Schutte S (2016) Violence and Civilian Loyalties: Evidence from Afghanistan. </w:t>
      </w:r>
      <w:r w:rsidRPr="0058535B">
        <w:rPr>
          <w:rFonts w:ascii="Times New Roman" w:hAnsi="Times New Roman" w:cs="Times New Roman"/>
          <w:i/>
          <w:kern w:val="1"/>
          <w:sz w:val="24"/>
          <w:szCs w:val="24"/>
        </w:rPr>
        <w:t>Journal of Conflict Resolution</w:t>
      </w:r>
      <w:r w:rsidRPr="0058535B">
        <w:rPr>
          <w:rFonts w:ascii="Times New Roman" w:hAnsi="Times New Roman" w:cs="Times New Roman"/>
          <w:kern w:val="1"/>
          <w:sz w:val="24"/>
          <w:szCs w:val="24"/>
        </w:rPr>
        <w:t>: 1–31.</w:t>
      </w:r>
    </w:p>
    <w:p w14:paraId="394B7534" w14:textId="36E16B1C"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Scott-Villiers A, Scott-Villiers</w:t>
      </w:r>
      <w:r w:rsidR="00092F84">
        <w:rPr>
          <w:rFonts w:ascii="Times New Roman" w:hAnsi="Times New Roman" w:cs="Times New Roman"/>
          <w:kern w:val="1"/>
          <w:sz w:val="24"/>
          <w:szCs w:val="24"/>
        </w:rPr>
        <w:t xml:space="preserve"> </w:t>
      </w:r>
      <w:r w:rsidR="00092F84" w:rsidRPr="0058535B">
        <w:rPr>
          <w:rFonts w:ascii="Times New Roman" w:hAnsi="Times New Roman" w:cs="Times New Roman"/>
          <w:kern w:val="1"/>
          <w:sz w:val="24"/>
          <w:szCs w:val="24"/>
        </w:rPr>
        <w:t>P</w:t>
      </w:r>
      <w:r w:rsidRPr="0058535B">
        <w:rPr>
          <w:rFonts w:ascii="Times New Roman" w:hAnsi="Times New Roman" w:cs="Times New Roman"/>
          <w:kern w:val="1"/>
          <w:sz w:val="24"/>
          <w:szCs w:val="24"/>
        </w:rPr>
        <w:t>, and Dodge</w:t>
      </w:r>
      <w:r w:rsidR="00092F84" w:rsidRPr="00092F84">
        <w:rPr>
          <w:rFonts w:ascii="Times New Roman" w:hAnsi="Times New Roman" w:cs="Times New Roman"/>
          <w:kern w:val="1"/>
          <w:sz w:val="24"/>
          <w:szCs w:val="24"/>
        </w:rPr>
        <w:t xml:space="preserve"> </w:t>
      </w:r>
      <w:r w:rsidR="00092F84" w:rsidRPr="0058535B">
        <w:rPr>
          <w:rFonts w:ascii="Times New Roman" w:hAnsi="Times New Roman" w:cs="Times New Roman"/>
          <w:kern w:val="1"/>
          <w:sz w:val="24"/>
          <w:szCs w:val="24"/>
        </w:rPr>
        <w:t xml:space="preserve">CP </w:t>
      </w:r>
      <w:r w:rsidRPr="0058535B">
        <w:rPr>
          <w:rFonts w:ascii="Times New Roman" w:hAnsi="Times New Roman" w:cs="Times New Roman"/>
          <w:kern w:val="1"/>
          <w:sz w:val="24"/>
          <w:szCs w:val="24"/>
        </w:rPr>
        <w:t xml:space="preserve">(1993) Repatriation of 150,000 Sudanese Refugees from Ethiopia: The Manipulation of Civilians in a Situation of Civil Conflict. </w:t>
      </w:r>
      <w:r w:rsidRPr="0058535B">
        <w:rPr>
          <w:rFonts w:ascii="Times New Roman" w:hAnsi="Times New Roman" w:cs="Times New Roman"/>
          <w:i/>
          <w:kern w:val="1"/>
          <w:sz w:val="24"/>
          <w:szCs w:val="24"/>
        </w:rPr>
        <w:t>Disasters</w:t>
      </w:r>
      <w:r w:rsidRPr="0058535B">
        <w:rPr>
          <w:rFonts w:ascii="Times New Roman" w:hAnsi="Times New Roman" w:cs="Times New Roman"/>
          <w:kern w:val="1"/>
          <w:sz w:val="24"/>
          <w:szCs w:val="24"/>
        </w:rPr>
        <w:t xml:space="preserve"> 17(3): 202–17. </w:t>
      </w:r>
    </w:p>
    <w:p w14:paraId="1EDC2DE6"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Slim H (2007) </w:t>
      </w:r>
      <w:r w:rsidRPr="0058535B">
        <w:rPr>
          <w:rFonts w:ascii="Times New Roman" w:hAnsi="Times New Roman" w:cs="Times New Roman"/>
          <w:i/>
          <w:kern w:val="1"/>
          <w:sz w:val="24"/>
          <w:szCs w:val="24"/>
        </w:rPr>
        <w:t>Killing Civilians: Method, Madness and Morality in War</w:t>
      </w:r>
      <w:r w:rsidRPr="0058535B">
        <w:rPr>
          <w:rFonts w:ascii="Times New Roman" w:hAnsi="Times New Roman" w:cs="Times New Roman"/>
          <w:kern w:val="1"/>
          <w:sz w:val="24"/>
          <w:szCs w:val="24"/>
        </w:rPr>
        <w:t xml:space="preserve">. London: Hurst. </w:t>
      </w:r>
    </w:p>
    <w:p w14:paraId="5A0951C7" w14:textId="0609B4B0" w:rsidR="00C6618E" w:rsidRDefault="00C6618E" w:rsidP="008A0C2C">
      <w:pPr>
        <w:spacing w:line="360" w:lineRule="auto"/>
        <w:ind w:left="284" w:hanging="284"/>
        <w:rPr>
          <w:rFonts w:ascii="Times New Roman" w:hAnsi="Times New Roman" w:cs="Times New Roman"/>
          <w:kern w:val="1"/>
          <w:sz w:val="24"/>
          <w:szCs w:val="24"/>
          <w:lang w:val="en-US"/>
        </w:rPr>
      </w:pPr>
      <w:r w:rsidRPr="0058535B">
        <w:rPr>
          <w:rFonts w:ascii="Times New Roman" w:hAnsi="Times New Roman" w:cs="Times New Roman"/>
          <w:kern w:val="1"/>
          <w:sz w:val="24"/>
          <w:szCs w:val="24"/>
        </w:rPr>
        <w:t>Stedman SJ</w:t>
      </w:r>
      <w:r w:rsidR="000C0843">
        <w:rPr>
          <w:rFonts w:ascii="Times New Roman" w:hAnsi="Times New Roman" w:cs="Times New Roman"/>
          <w:kern w:val="1"/>
          <w:sz w:val="24"/>
          <w:szCs w:val="24"/>
        </w:rPr>
        <w:t>,</w:t>
      </w:r>
      <w:r w:rsidRPr="0058535B">
        <w:rPr>
          <w:rFonts w:ascii="Times New Roman" w:hAnsi="Times New Roman" w:cs="Times New Roman"/>
          <w:kern w:val="1"/>
          <w:sz w:val="24"/>
          <w:szCs w:val="24"/>
        </w:rPr>
        <w:t xml:space="preserve"> and Tanner </w:t>
      </w:r>
      <w:r w:rsidR="00092F84" w:rsidRPr="0058535B">
        <w:rPr>
          <w:rFonts w:ascii="Times New Roman" w:hAnsi="Times New Roman" w:cs="Times New Roman"/>
          <w:kern w:val="1"/>
          <w:sz w:val="24"/>
          <w:szCs w:val="24"/>
        </w:rPr>
        <w:t xml:space="preserve">F </w:t>
      </w:r>
      <w:r w:rsidRPr="0058535B">
        <w:rPr>
          <w:rFonts w:ascii="Times New Roman" w:hAnsi="Times New Roman" w:cs="Times New Roman"/>
          <w:kern w:val="1"/>
          <w:sz w:val="24"/>
          <w:szCs w:val="24"/>
        </w:rPr>
        <w:t>(2003)</w:t>
      </w:r>
      <w:r w:rsidRPr="0058535B">
        <w:rPr>
          <w:rFonts w:ascii="Times New Roman" w:hAnsi="Times New Roman" w:cs="Times New Roman"/>
          <w:kern w:val="1"/>
          <w:sz w:val="24"/>
          <w:szCs w:val="24"/>
          <w:lang w:val="en-US"/>
        </w:rPr>
        <w:t xml:space="preserve"> Refugees as Resources in War. In: Stedman </w:t>
      </w:r>
      <w:r w:rsidR="000C0843">
        <w:rPr>
          <w:rFonts w:ascii="Times New Roman" w:hAnsi="Times New Roman" w:cs="Times New Roman"/>
          <w:kern w:val="1"/>
          <w:sz w:val="24"/>
          <w:szCs w:val="24"/>
          <w:lang w:val="en-US"/>
        </w:rPr>
        <w:t xml:space="preserve">SJ, </w:t>
      </w:r>
      <w:r w:rsidRPr="0058535B">
        <w:rPr>
          <w:rFonts w:ascii="Times New Roman" w:hAnsi="Times New Roman" w:cs="Times New Roman"/>
          <w:kern w:val="1"/>
          <w:sz w:val="24"/>
          <w:szCs w:val="24"/>
          <w:lang w:val="en-US"/>
        </w:rPr>
        <w:t xml:space="preserve">and F Tanner (eds.) </w:t>
      </w:r>
      <w:r w:rsidRPr="0058535B">
        <w:rPr>
          <w:rFonts w:ascii="Times New Roman" w:hAnsi="Times New Roman" w:cs="Times New Roman"/>
          <w:i/>
          <w:iCs/>
          <w:kern w:val="1"/>
          <w:sz w:val="24"/>
          <w:szCs w:val="24"/>
          <w:lang w:val="en-US"/>
        </w:rPr>
        <w:t>Refugee Manipulation: War, Politics, and the Abuse of Human Suffering</w:t>
      </w:r>
      <w:r w:rsidRPr="0058535B">
        <w:rPr>
          <w:rFonts w:ascii="Times New Roman" w:hAnsi="Times New Roman" w:cs="Times New Roman"/>
          <w:kern w:val="1"/>
          <w:sz w:val="24"/>
          <w:szCs w:val="24"/>
          <w:lang w:val="en-US"/>
        </w:rPr>
        <w:t>. Washington D.C.: Brookings Institution, 1–16.</w:t>
      </w:r>
    </w:p>
    <w:p w14:paraId="32933681" w14:textId="3D656595" w:rsidR="00C6618E" w:rsidRPr="009770EF" w:rsidRDefault="00C6618E" w:rsidP="008A0C2C">
      <w:pPr>
        <w:spacing w:line="360" w:lineRule="auto"/>
        <w:ind w:left="284" w:hanging="284"/>
        <w:rPr>
          <w:rFonts w:ascii="Times New Roman" w:hAnsi="Times New Roman" w:cs="Times New Roman"/>
          <w:kern w:val="1"/>
          <w:sz w:val="24"/>
          <w:szCs w:val="24"/>
        </w:rPr>
      </w:pPr>
      <w:r w:rsidRPr="009770EF">
        <w:rPr>
          <w:rFonts w:ascii="Times New Roman" w:hAnsi="Times New Roman" w:cs="Times New Roman"/>
          <w:kern w:val="1"/>
          <w:sz w:val="24"/>
          <w:szCs w:val="24"/>
        </w:rPr>
        <w:t xml:space="preserve">Stringham </w:t>
      </w:r>
      <w:r>
        <w:rPr>
          <w:rFonts w:ascii="Times New Roman" w:hAnsi="Times New Roman" w:cs="Times New Roman"/>
          <w:kern w:val="1"/>
          <w:sz w:val="24"/>
          <w:szCs w:val="24"/>
        </w:rPr>
        <w:t xml:space="preserve">N </w:t>
      </w:r>
      <w:r w:rsidRPr="009770EF">
        <w:rPr>
          <w:rFonts w:ascii="Times New Roman" w:hAnsi="Times New Roman" w:cs="Times New Roman"/>
          <w:kern w:val="1"/>
          <w:sz w:val="24"/>
          <w:szCs w:val="24"/>
        </w:rPr>
        <w:t xml:space="preserve">and </w:t>
      </w:r>
      <w:r>
        <w:rPr>
          <w:rFonts w:ascii="Times New Roman" w:hAnsi="Times New Roman" w:cs="Times New Roman"/>
          <w:kern w:val="1"/>
          <w:sz w:val="24"/>
          <w:szCs w:val="24"/>
        </w:rPr>
        <w:t xml:space="preserve">Forney </w:t>
      </w:r>
      <w:r w:rsidR="00092F84">
        <w:rPr>
          <w:rFonts w:ascii="Times New Roman" w:hAnsi="Times New Roman" w:cs="Times New Roman"/>
          <w:kern w:val="1"/>
          <w:sz w:val="24"/>
          <w:szCs w:val="24"/>
        </w:rPr>
        <w:t xml:space="preserve">J </w:t>
      </w:r>
      <w:r>
        <w:rPr>
          <w:rFonts w:ascii="Times New Roman" w:hAnsi="Times New Roman" w:cs="Times New Roman"/>
          <w:kern w:val="1"/>
          <w:sz w:val="24"/>
          <w:szCs w:val="24"/>
        </w:rPr>
        <w:t>(</w:t>
      </w:r>
      <w:r w:rsidRPr="009770EF">
        <w:rPr>
          <w:rFonts w:ascii="Times New Roman" w:hAnsi="Times New Roman" w:cs="Times New Roman"/>
          <w:kern w:val="1"/>
          <w:sz w:val="24"/>
          <w:szCs w:val="24"/>
        </w:rPr>
        <w:t>2017</w:t>
      </w:r>
      <w:r>
        <w:rPr>
          <w:rFonts w:ascii="Times New Roman" w:hAnsi="Times New Roman" w:cs="Times New Roman"/>
          <w:kern w:val="1"/>
          <w:sz w:val="24"/>
          <w:szCs w:val="24"/>
        </w:rPr>
        <w:t xml:space="preserve">) </w:t>
      </w:r>
      <w:r w:rsidRPr="009770EF">
        <w:rPr>
          <w:rFonts w:ascii="Times New Roman" w:hAnsi="Times New Roman" w:cs="Times New Roman"/>
          <w:kern w:val="1"/>
          <w:sz w:val="24"/>
          <w:szCs w:val="24"/>
        </w:rPr>
        <w:t>It takes a village to raise a militia: local politics, the Nuer White Army, and South Sudan's civil wars</w:t>
      </w:r>
      <w:r>
        <w:rPr>
          <w:rFonts w:ascii="Times New Roman" w:hAnsi="Times New Roman" w:cs="Times New Roman"/>
          <w:kern w:val="1"/>
          <w:sz w:val="24"/>
          <w:szCs w:val="24"/>
        </w:rPr>
        <w:t xml:space="preserve">. </w:t>
      </w:r>
      <w:r>
        <w:rPr>
          <w:rFonts w:ascii="Times New Roman" w:hAnsi="Times New Roman" w:cs="Times New Roman"/>
          <w:i/>
          <w:kern w:val="1"/>
          <w:sz w:val="24"/>
          <w:szCs w:val="24"/>
        </w:rPr>
        <w:t xml:space="preserve">The Journal of Modern African Studies </w:t>
      </w:r>
      <w:r>
        <w:rPr>
          <w:rFonts w:ascii="Times New Roman" w:hAnsi="Times New Roman" w:cs="Times New Roman"/>
          <w:kern w:val="1"/>
          <w:sz w:val="24"/>
          <w:szCs w:val="24"/>
        </w:rPr>
        <w:t>55(2): 177–199.</w:t>
      </w:r>
    </w:p>
    <w:p w14:paraId="549ECC54" w14:textId="21DED07D"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Sureau T (2014) How DDR Shifted Its Face in South Sudan. In: Calkins</w:t>
      </w:r>
      <w:r w:rsidR="00092F84">
        <w:rPr>
          <w:rFonts w:ascii="Times New Roman" w:hAnsi="Times New Roman" w:cs="Times New Roman"/>
          <w:kern w:val="1"/>
          <w:sz w:val="24"/>
          <w:szCs w:val="24"/>
        </w:rPr>
        <w:t xml:space="preserve"> </w:t>
      </w:r>
      <w:r w:rsidR="00092F84" w:rsidRPr="0058535B">
        <w:rPr>
          <w:rFonts w:ascii="Times New Roman" w:hAnsi="Times New Roman" w:cs="Times New Roman"/>
          <w:kern w:val="1"/>
          <w:sz w:val="24"/>
          <w:szCs w:val="24"/>
        </w:rPr>
        <w:t>S</w:t>
      </w:r>
      <w:r w:rsidRPr="0058535B">
        <w:rPr>
          <w:rFonts w:ascii="Times New Roman" w:hAnsi="Times New Roman" w:cs="Times New Roman"/>
          <w:kern w:val="1"/>
          <w:sz w:val="24"/>
          <w:szCs w:val="24"/>
        </w:rPr>
        <w:t xml:space="preserve">, Ille </w:t>
      </w:r>
      <w:r w:rsidR="00092F84" w:rsidRPr="0058535B">
        <w:rPr>
          <w:rFonts w:ascii="Times New Roman" w:hAnsi="Times New Roman" w:cs="Times New Roman"/>
          <w:kern w:val="1"/>
          <w:sz w:val="24"/>
          <w:szCs w:val="24"/>
        </w:rPr>
        <w:t xml:space="preserve">E </w:t>
      </w:r>
      <w:r w:rsidRPr="0058535B">
        <w:rPr>
          <w:rFonts w:ascii="Times New Roman" w:hAnsi="Times New Roman" w:cs="Times New Roman"/>
          <w:kern w:val="1"/>
          <w:sz w:val="24"/>
          <w:szCs w:val="24"/>
        </w:rPr>
        <w:t xml:space="preserve">and Rottenburg </w:t>
      </w:r>
      <w:r w:rsidR="00092F84" w:rsidRPr="0058535B">
        <w:rPr>
          <w:rFonts w:ascii="Times New Roman" w:hAnsi="Times New Roman" w:cs="Times New Roman"/>
          <w:kern w:val="1"/>
          <w:sz w:val="24"/>
          <w:szCs w:val="24"/>
        </w:rPr>
        <w:t xml:space="preserve">R </w:t>
      </w:r>
      <w:r w:rsidRPr="0058535B">
        <w:rPr>
          <w:rFonts w:ascii="Times New Roman" w:hAnsi="Times New Roman" w:cs="Times New Roman"/>
          <w:kern w:val="1"/>
          <w:sz w:val="24"/>
          <w:szCs w:val="24"/>
        </w:rPr>
        <w:t xml:space="preserve">(eds.) </w:t>
      </w:r>
      <w:r w:rsidRPr="0058535B">
        <w:rPr>
          <w:rFonts w:ascii="Times New Roman" w:hAnsi="Times New Roman" w:cs="Times New Roman"/>
          <w:i/>
          <w:kern w:val="1"/>
          <w:sz w:val="24"/>
          <w:szCs w:val="24"/>
        </w:rPr>
        <w:t>Emerging Orders in Sudan</w:t>
      </w:r>
      <w:r w:rsidRPr="0058535B">
        <w:rPr>
          <w:rFonts w:ascii="Times New Roman" w:hAnsi="Times New Roman" w:cs="Times New Roman"/>
          <w:kern w:val="1"/>
          <w:sz w:val="24"/>
          <w:szCs w:val="24"/>
        </w:rPr>
        <w:t>. Bamenda: Langaa RPCIG, 271–98.</w:t>
      </w:r>
    </w:p>
    <w:p w14:paraId="6B1187B5"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Thomas E (2015) </w:t>
      </w:r>
      <w:r w:rsidRPr="0058535B">
        <w:rPr>
          <w:rFonts w:ascii="Times New Roman" w:hAnsi="Times New Roman" w:cs="Times New Roman"/>
          <w:i/>
          <w:kern w:val="1"/>
          <w:sz w:val="24"/>
          <w:szCs w:val="24"/>
        </w:rPr>
        <w:t>South Sudan: A Slow Liberation</w:t>
      </w:r>
      <w:r w:rsidRPr="0058535B">
        <w:rPr>
          <w:rFonts w:ascii="Times New Roman" w:hAnsi="Times New Roman" w:cs="Times New Roman"/>
          <w:kern w:val="1"/>
          <w:sz w:val="24"/>
          <w:szCs w:val="24"/>
        </w:rPr>
        <w:t>. London: Zed Books.</w:t>
      </w:r>
    </w:p>
    <w:p w14:paraId="1A9018C0" w14:textId="77777777"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Thomas E (2010) </w:t>
      </w:r>
      <w:r w:rsidRPr="0058535B">
        <w:rPr>
          <w:rFonts w:ascii="Times New Roman" w:hAnsi="Times New Roman" w:cs="Times New Roman"/>
          <w:i/>
          <w:kern w:val="1"/>
          <w:sz w:val="24"/>
          <w:szCs w:val="24"/>
        </w:rPr>
        <w:t>The Kafia Kingi Enclave: People, Politics and History in the North-South Boundary Zone of Western Sudan</w:t>
      </w:r>
      <w:r w:rsidRPr="0058535B">
        <w:rPr>
          <w:rFonts w:ascii="Times New Roman" w:hAnsi="Times New Roman" w:cs="Times New Roman"/>
          <w:kern w:val="1"/>
          <w:sz w:val="24"/>
          <w:szCs w:val="24"/>
        </w:rPr>
        <w:t>. London: Rift Valley Institute.</w:t>
      </w:r>
    </w:p>
    <w:p w14:paraId="3F0C591D" w14:textId="4098A4F6"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 xml:space="preserve">Valentino BA (2014) Why we kill: the political science of political violence against civilians. </w:t>
      </w:r>
      <w:r w:rsidRPr="0058535B">
        <w:rPr>
          <w:rFonts w:ascii="Times New Roman" w:hAnsi="Times New Roman" w:cs="Times New Roman"/>
          <w:i/>
          <w:kern w:val="1"/>
          <w:sz w:val="24"/>
          <w:szCs w:val="24"/>
        </w:rPr>
        <w:t>Annual Review of Political Science</w:t>
      </w:r>
      <w:r w:rsidR="00556257">
        <w:rPr>
          <w:rFonts w:ascii="Times New Roman" w:hAnsi="Times New Roman" w:cs="Times New Roman"/>
          <w:kern w:val="1"/>
          <w:sz w:val="24"/>
          <w:szCs w:val="24"/>
        </w:rPr>
        <w:t xml:space="preserve"> 17(1): 89–</w:t>
      </w:r>
      <w:r w:rsidRPr="0058535B">
        <w:rPr>
          <w:rFonts w:ascii="Times New Roman" w:hAnsi="Times New Roman" w:cs="Times New Roman"/>
          <w:kern w:val="1"/>
          <w:sz w:val="24"/>
          <w:szCs w:val="24"/>
        </w:rPr>
        <w:t>103.</w:t>
      </w:r>
    </w:p>
    <w:p w14:paraId="57C3850D" w14:textId="3559A3A1" w:rsidR="00C6618E" w:rsidRPr="0058535B" w:rsidRDefault="00C6618E" w:rsidP="008A0C2C">
      <w:pPr>
        <w:spacing w:line="360" w:lineRule="auto"/>
        <w:ind w:left="284" w:hanging="284"/>
        <w:rPr>
          <w:rFonts w:ascii="Times New Roman" w:hAnsi="Times New Roman" w:cs="Times New Roman"/>
          <w:kern w:val="1"/>
          <w:sz w:val="24"/>
          <w:szCs w:val="24"/>
        </w:rPr>
      </w:pPr>
      <w:r w:rsidRPr="0058535B">
        <w:rPr>
          <w:rFonts w:ascii="Times New Roman" w:hAnsi="Times New Roman" w:cs="Times New Roman"/>
          <w:kern w:val="1"/>
          <w:sz w:val="24"/>
          <w:szCs w:val="24"/>
        </w:rPr>
        <w:t>Vaughan C (2013) The Rizeigat–Malual Borderland during the Condominium: The Limits of Legibility. In: Vaughan</w:t>
      </w:r>
      <w:r w:rsidR="00092F84">
        <w:rPr>
          <w:rFonts w:ascii="Times New Roman" w:hAnsi="Times New Roman" w:cs="Times New Roman"/>
          <w:kern w:val="1"/>
          <w:sz w:val="24"/>
          <w:szCs w:val="24"/>
        </w:rPr>
        <w:t xml:space="preserve"> </w:t>
      </w:r>
      <w:r w:rsidR="00092F84" w:rsidRPr="0058535B">
        <w:rPr>
          <w:rFonts w:ascii="Times New Roman" w:hAnsi="Times New Roman" w:cs="Times New Roman"/>
          <w:kern w:val="1"/>
          <w:sz w:val="24"/>
          <w:szCs w:val="24"/>
        </w:rPr>
        <w:t>C</w:t>
      </w:r>
      <w:r w:rsidRPr="0058535B">
        <w:rPr>
          <w:rFonts w:ascii="Times New Roman" w:hAnsi="Times New Roman" w:cs="Times New Roman"/>
          <w:kern w:val="1"/>
          <w:sz w:val="24"/>
          <w:szCs w:val="24"/>
        </w:rPr>
        <w:t xml:space="preserve">, Schomerus </w:t>
      </w:r>
      <w:r w:rsidR="00092F84" w:rsidRPr="0058535B">
        <w:rPr>
          <w:rFonts w:ascii="Times New Roman" w:hAnsi="Times New Roman" w:cs="Times New Roman"/>
          <w:kern w:val="1"/>
          <w:sz w:val="24"/>
          <w:szCs w:val="24"/>
        </w:rPr>
        <w:t xml:space="preserve">M </w:t>
      </w:r>
      <w:r w:rsidRPr="0058535B">
        <w:rPr>
          <w:rFonts w:ascii="Times New Roman" w:hAnsi="Times New Roman" w:cs="Times New Roman"/>
          <w:kern w:val="1"/>
          <w:sz w:val="24"/>
          <w:szCs w:val="24"/>
        </w:rPr>
        <w:t>and de Vries</w:t>
      </w:r>
      <w:r w:rsidR="00092F84">
        <w:rPr>
          <w:rFonts w:ascii="Times New Roman" w:hAnsi="Times New Roman" w:cs="Times New Roman"/>
          <w:kern w:val="1"/>
          <w:sz w:val="24"/>
          <w:szCs w:val="24"/>
        </w:rPr>
        <w:t xml:space="preserve"> </w:t>
      </w:r>
      <w:r w:rsidR="00092F84" w:rsidRPr="0058535B">
        <w:rPr>
          <w:rFonts w:ascii="Times New Roman" w:hAnsi="Times New Roman" w:cs="Times New Roman"/>
          <w:kern w:val="1"/>
          <w:sz w:val="24"/>
          <w:szCs w:val="24"/>
        </w:rPr>
        <w:t>L</w:t>
      </w:r>
      <w:r w:rsidRPr="0058535B">
        <w:rPr>
          <w:rFonts w:ascii="Times New Roman" w:hAnsi="Times New Roman" w:cs="Times New Roman"/>
          <w:kern w:val="1"/>
          <w:sz w:val="24"/>
          <w:szCs w:val="24"/>
        </w:rPr>
        <w:t xml:space="preserve"> (eds.) </w:t>
      </w:r>
      <w:r w:rsidRPr="0058535B">
        <w:rPr>
          <w:rFonts w:ascii="Times New Roman" w:hAnsi="Times New Roman" w:cs="Times New Roman"/>
          <w:i/>
          <w:kern w:val="1"/>
          <w:sz w:val="24"/>
          <w:szCs w:val="24"/>
        </w:rPr>
        <w:t>The Borderlands of South Sudan: Authority and Identity in Contemporary and Historical Perspective</w:t>
      </w:r>
      <w:r w:rsidRPr="0058535B">
        <w:rPr>
          <w:rFonts w:ascii="Times New Roman" w:hAnsi="Times New Roman" w:cs="Times New Roman"/>
          <w:kern w:val="1"/>
          <w:sz w:val="24"/>
          <w:szCs w:val="24"/>
        </w:rPr>
        <w:t xml:space="preserve">. London: Palgrave Macmillan, 133–52. </w:t>
      </w:r>
    </w:p>
    <w:p w14:paraId="02D4238F" w14:textId="77777777" w:rsidR="00C6618E" w:rsidRPr="0058535B" w:rsidRDefault="00C6618E" w:rsidP="008A0C2C">
      <w:pPr>
        <w:spacing w:line="360" w:lineRule="auto"/>
        <w:ind w:left="284" w:hanging="284"/>
        <w:rPr>
          <w:rFonts w:ascii="Times New Roman" w:hAnsi="Times New Roman" w:cs="Times New Roman"/>
          <w:sz w:val="24"/>
          <w:szCs w:val="24"/>
        </w:rPr>
      </w:pPr>
      <w:r w:rsidRPr="0058535B">
        <w:rPr>
          <w:rFonts w:ascii="Times New Roman" w:hAnsi="Times New Roman" w:cs="Times New Roman"/>
          <w:sz w:val="24"/>
          <w:szCs w:val="24"/>
        </w:rPr>
        <w:lastRenderedPageBreak/>
        <w:t xml:space="preserve">Vaughan C (2015) </w:t>
      </w:r>
      <w:r w:rsidRPr="0058535B">
        <w:rPr>
          <w:rFonts w:ascii="Times New Roman" w:hAnsi="Times New Roman" w:cs="Times New Roman"/>
          <w:i/>
          <w:sz w:val="24"/>
          <w:szCs w:val="24"/>
        </w:rPr>
        <w:t>Darfur: Colonial Violence, Sultanic Legacies and Local Politics, 1916-1956</w:t>
      </w:r>
      <w:r w:rsidRPr="0058535B">
        <w:rPr>
          <w:rFonts w:ascii="Times New Roman" w:hAnsi="Times New Roman" w:cs="Times New Roman"/>
          <w:sz w:val="24"/>
          <w:szCs w:val="24"/>
        </w:rPr>
        <w:t>. London: Boydell &amp; Brewer.</w:t>
      </w:r>
    </w:p>
    <w:p w14:paraId="1F64E4A4" w14:textId="210EC431" w:rsidR="00C6618E" w:rsidRPr="008671D9" w:rsidRDefault="00C6618E" w:rsidP="008A0C2C">
      <w:pPr>
        <w:spacing w:line="360" w:lineRule="auto"/>
        <w:ind w:left="284" w:hanging="284"/>
        <w:rPr>
          <w:rFonts w:ascii="Times New Roman" w:hAnsi="Times New Roman" w:cs="Times New Roman"/>
          <w:sz w:val="24"/>
          <w:szCs w:val="24"/>
        </w:rPr>
      </w:pPr>
      <w:r>
        <w:rPr>
          <w:rFonts w:ascii="Times New Roman" w:hAnsi="Times New Roman" w:cs="Times New Roman"/>
          <w:sz w:val="24"/>
          <w:szCs w:val="24"/>
        </w:rPr>
        <w:t xml:space="preserve">Vaughan C, Schomerus </w:t>
      </w:r>
      <w:r w:rsidR="00092F84">
        <w:rPr>
          <w:rFonts w:ascii="Times New Roman" w:hAnsi="Times New Roman" w:cs="Times New Roman"/>
          <w:sz w:val="24"/>
          <w:szCs w:val="24"/>
        </w:rPr>
        <w:t xml:space="preserve">M </w:t>
      </w:r>
      <w:r>
        <w:rPr>
          <w:rFonts w:ascii="Times New Roman" w:hAnsi="Times New Roman" w:cs="Times New Roman"/>
          <w:sz w:val="24"/>
          <w:szCs w:val="24"/>
        </w:rPr>
        <w:t>and de Vries</w:t>
      </w:r>
      <w:r w:rsidR="00092F84" w:rsidRPr="00092F84">
        <w:rPr>
          <w:rFonts w:ascii="Times New Roman" w:hAnsi="Times New Roman" w:cs="Times New Roman"/>
          <w:sz w:val="24"/>
          <w:szCs w:val="24"/>
        </w:rPr>
        <w:t xml:space="preserve"> </w:t>
      </w:r>
      <w:r w:rsidR="00092F84">
        <w:rPr>
          <w:rFonts w:ascii="Times New Roman" w:hAnsi="Times New Roman" w:cs="Times New Roman"/>
          <w:sz w:val="24"/>
          <w:szCs w:val="24"/>
        </w:rPr>
        <w:t>L</w:t>
      </w:r>
      <w:r>
        <w:rPr>
          <w:rFonts w:ascii="Times New Roman" w:hAnsi="Times New Roman" w:cs="Times New Roman"/>
          <w:sz w:val="24"/>
          <w:szCs w:val="24"/>
        </w:rPr>
        <w:t xml:space="preserve"> (2013). </w:t>
      </w:r>
      <w:r w:rsidRPr="008671D9">
        <w:rPr>
          <w:rFonts w:ascii="Times New Roman" w:hAnsi="Times New Roman" w:cs="Times New Roman"/>
          <w:sz w:val="24"/>
          <w:szCs w:val="24"/>
        </w:rPr>
        <w:t>Introduction: Negotiating Borders, Defining South Sudan</w:t>
      </w:r>
      <w:r>
        <w:rPr>
          <w:rFonts w:ascii="Times New Roman" w:hAnsi="Times New Roman" w:cs="Times New Roman"/>
          <w:sz w:val="24"/>
          <w:szCs w:val="24"/>
        </w:rPr>
        <w:t xml:space="preserve">. In </w:t>
      </w:r>
      <w:r w:rsidRPr="008671D9">
        <w:rPr>
          <w:rFonts w:ascii="Times New Roman" w:hAnsi="Times New Roman" w:cs="Times New Roman"/>
          <w:i/>
          <w:sz w:val="24"/>
          <w:szCs w:val="24"/>
        </w:rPr>
        <w:t>The Borderlands of South Sudan: Authority and Identity in Contemporary and Historical Perspectives</w:t>
      </w:r>
      <w:r>
        <w:rPr>
          <w:rFonts w:ascii="Times New Roman" w:hAnsi="Times New Roman" w:cs="Times New Roman"/>
          <w:i/>
          <w:sz w:val="24"/>
          <w:szCs w:val="24"/>
        </w:rPr>
        <w:t xml:space="preserve">. </w:t>
      </w:r>
      <w:r>
        <w:rPr>
          <w:rFonts w:ascii="Times New Roman" w:hAnsi="Times New Roman" w:cs="Times New Roman"/>
          <w:sz w:val="24"/>
          <w:szCs w:val="24"/>
        </w:rPr>
        <w:t>London: Palgrave Macmillan, 1–22.</w:t>
      </w:r>
    </w:p>
    <w:p w14:paraId="40F376A3" w14:textId="378E0764" w:rsidR="00C6618E" w:rsidRPr="00B75C2F" w:rsidRDefault="00C6618E" w:rsidP="008A0C2C">
      <w:pPr>
        <w:spacing w:line="360" w:lineRule="auto"/>
        <w:rPr>
          <w:rFonts w:ascii="Times New Roman" w:hAnsi="Times New Roman" w:cs="Times New Roman"/>
          <w:kern w:val="1"/>
          <w:sz w:val="24"/>
          <w:szCs w:val="24"/>
        </w:rPr>
      </w:pPr>
      <w:r w:rsidRPr="001111F9">
        <w:rPr>
          <w:rFonts w:ascii="Times New Roman" w:hAnsi="Times New Roman" w:cs="Times New Roman"/>
          <w:kern w:val="1"/>
          <w:sz w:val="24"/>
          <w:szCs w:val="24"/>
        </w:rPr>
        <w:t>Williams PD</w:t>
      </w:r>
      <w:r w:rsidR="0095651E">
        <w:rPr>
          <w:rFonts w:ascii="Times New Roman" w:hAnsi="Times New Roman" w:cs="Times New Roman"/>
          <w:kern w:val="1"/>
          <w:sz w:val="24"/>
          <w:szCs w:val="24"/>
        </w:rPr>
        <w:t>,</w:t>
      </w:r>
      <w:r w:rsidRPr="001111F9">
        <w:rPr>
          <w:rFonts w:ascii="Times New Roman" w:hAnsi="Times New Roman" w:cs="Times New Roman"/>
          <w:kern w:val="1"/>
          <w:sz w:val="24"/>
          <w:szCs w:val="24"/>
        </w:rPr>
        <w:t xml:space="preserve"> and Bellamy </w:t>
      </w:r>
      <w:r w:rsidR="00092F84" w:rsidRPr="001111F9">
        <w:rPr>
          <w:rFonts w:ascii="Times New Roman" w:hAnsi="Times New Roman" w:cs="Times New Roman"/>
          <w:kern w:val="1"/>
          <w:sz w:val="24"/>
          <w:szCs w:val="24"/>
        </w:rPr>
        <w:t xml:space="preserve">AJ </w:t>
      </w:r>
      <w:r w:rsidRPr="001111F9">
        <w:rPr>
          <w:rFonts w:ascii="Times New Roman" w:hAnsi="Times New Roman" w:cs="Times New Roman"/>
          <w:kern w:val="1"/>
          <w:sz w:val="24"/>
          <w:szCs w:val="24"/>
        </w:rPr>
        <w:t>(2016) The Responsibility</w:t>
      </w:r>
      <w:r w:rsidRPr="00B75C2F">
        <w:rPr>
          <w:rFonts w:ascii="Times New Roman" w:hAnsi="Times New Roman" w:cs="Times New Roman"/>
          <w:kern w:val="1"/>
          <w:sz w:val="24"/>
          <w:szCs w:val="24"/>
        </w:rPr>
        <w:t xml:space="preserve"> To P</w:t>
      </w:r>
      <w:r>
        <w:rPr>
          <w:rFonts w:ascii="Times New Roman" w:hAnsi="Times New Roman" w:cs="Times New Roman"/>
          <w:kern w:val="1"/>
          <w:sz w:val="24"/>
          <w:szCs w:val="24"/>
        </w:rPr>
        <w:t xml:space="preserve">rotect and the Crisis in Darfur. </w:t>
      </w:r>
      <w:r>
        <w:rPr>
          <w:rFonts w:ascii="Times New Roman" w:hAnsi="Times New Roman" w:cs="Times New Roman"/>
          <w:i/>
          <w:kern w:val="1"/>
          <w:sz w:val="24"/>
          <w:szCs w:val="24"/>
        </w:rPr>
        <w:t xml:space="preserve">Security Dialogue </w:t>
      </w:r>
      <w:r>
        <w:rPr>
          <w:rFonts w:ascii="Times New Roman" w:hAnsi="Times New Roman" w:cs="Times New Roman"/>
          <w:kern w:val="1"/>
          <w:sz w:val="24"/>
          <w:szCs w:val="24"/>
        </w:rPr>
        <w:t>36(1): 27–47.</w:t>
      </w:r>
    </w:p>
    <w:p w14:paraId="571B2727" w14:textId="7CEEF58F" w:rsidR="00C6618E" w:rsidRPr="0058535B" w:rsidRDefault="00C6618E" w:rsidP="008A0C2C">
      <w:pPr>
        <w:spacing w:line="360" w:lineRule="auto"/>
        <w:ind w:left="284" w:hanging="284"/>
        <w:rPr>
          <w:rFonts w:ascii="Times New Roman" w:hAnsi="Times New Roman" w:cs="Times New Roman"/>
          <w:sz w:val="24"/>
          <w:szCs w:val="24"/>
        </w:rPr>
      </w:pPr>
      <w:r w:rsidRPr="0058535B">
        <w:rPr>
          <w:rFonts w:ascii="Times New Roman" w:hAnsi="Times New Roman" w:cs="Times New Roman"/>
          <w:sz w:val="24"/>
          <w:szCs w:val="24"/>
        </w:rPr>
        <w:t xml:space="preserve">Willis J (2003) Violence, authority, and the state in the Nuba Mountains of Condominium Sudan. </w:t>
      </w:r>
      <w:r w:rsidRPr="0058535B">
        <w:rPr>
          <w:rFonts w:ascii="Times New Roman" w:hAnsi="Times New Roman" w:cs="Times New Roman"/>
          <w:i/>
          <w:sz w:val="24"/>
          <w:szCs w:val="24"/>
        </w:rPr>
        <w:t>The Historical Journal</w:t>
      </w:r>
      <w:r w:rsidRPr="0058535B">
        <w:rPr>
          <w:rFonts w:ascii="Times New Roman" w:hAnsi="Times New Roman" w:cs="Times New Roman"/>
          <w:sz w:val="24"/>
          <w:szCs w:val="24"/>
        </w:rPr>
        <w:t xml:space="preserve"> 46(1): 89</w:t>
      </w:r>
      <w:r w:rsidR="00913A40">
        <w:rPr>
          <w:rFonts w:ascii="Times New Roman" w:hAnsi="Times New Roman" w:cs="Times New Roman"/>
          <w:sz w:val="24"/>
          <w:szCs w:val="24"/>
        </w:rPr>
        <w:t>–</w:t>
      </w:r>
      <w:r w:rsidRPr="0058535B">
        <w:rPr>
          <w:rFonts w:ascii="Times New Roman" w:hAnsi="Times New Roman" w:cs="Times New Roman"/>
          <w:sz w:val="24"/>
          <w:szCs w:val="24"/>
        </w:rPr>
        <w:t>114.</w:t>
      </w:r>
    </w:p>
    <w:p w14:paraId="47B9D823" w14:textId="1B4BCB89" w:rsidR="00C6618E" w:rsidRPr="00236B9D" w:rsidRDefault="00C6618E"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lang w:val="en-US"/>
        </w:rPr>
      </w:pPr>
      <w:r w:rsidRPr="0058535B">
        <w:rPr>
          <w:rFonts w:ascii="Times New Roman" w:hAnsi="Times New Roman" w:cs="Times New Roman"/>
          <w:kern w:val="1"/>
          <w:sz w:val="24"/>
          <w:szCs w:val="24"/>
          <w:lang w:val="en-US"/>
        </w:rPr>
        <w:t>Willmot</w:t>
      </w:r>
      <w:r w:rsidR="0095651E">
        <w:rPr>
          <w:rFonts w:ascii="Times New Roman" w:hAnsi="Times New Roman" w:cs="Times New Roman"/>
          <w:kern w:val="1"/>
          <w:sz w:val="24"/>
          <w:szCs w:val="24"/>
          <w:lang w:val="en-US"/>
        </w:rPr>
        <w:t xml:space="preserve"> H</w:t>
      </w:r>
      <w:r w:rsidRPr="0058535B">
        <w:rPr>
          <w:rFonts w:ascii="Times New Roman" w:hAnsi="Times New Roman" w:cs="Times New Roman"/>
          <w:kern w:val="1"/>
          <w:sz w:val="24"/>
          <w:szCs w:val="24"/>
          <w:lang w:val="en-US"/>
        </w:rPr>
        <w:t>, Mamiya</w:t>
      </w:r>
      <w:r w:rsidR="00092F84">
        <w:rPr>
          <w:rFonts w:ascii="Times New Roman" w:hAnsi="Times New Roman" w:cs="Times New Roman"/>
          <w:kern w:val="1"/>
          <w:sz w:val="24"/>
          <w:szCs w:val="24"/>
          <w:lang w:val="en-US"/>
        </w:rPr>
        <w:t xml:space="preserve"> R</w:t>
      </w:r>
      <w:r w:rsidRPr="0058535B">
        <w:rPr>
          <w:rFonts w:ascii="Times New Roman" w:hAnsi="Times New Roman" w:cs="Times New Roman"/>
          <w:kern w:val="1"/>
          <w:sz w:val="24"/>
          <w:szCs w:val="24"/>
          <w:lang w:val="en-US"/>
        </w:rPr>
        <w:t>, Weller</w:t>
      </w:r>
      <w:r w:rsidR="00092F84">
        <w:rPr>
          <w:rFonts w:ascii="Times New Roman" w:hAnsi="Times New Roman" w:cs="Times New Roman"/>
          <w:kern w:val="1"/>
          <w:sz w:val="24"/>
          <w:szCs w:val="24"/>
          <w:lang w:val="en-US"/>
        </w:rPr>
        <w:t xml:space="preserve"> M</w:t>
      </w:r>
      <w:r w:rsidRPr="0058535B">
        <w:rPr>
          <w:rFonts w:ascii="Times New Roman" w:hAnsi="Times New Roman" w:cs="Times New Roman"/>
          <w:kern w:val="1"/>
          <w:sz w:val="24"/>
          <w:szCs w:val="24"/>
          <w:lang w:val="en-US"/>
        </w:rPr>
        <w:t>, and Sheeran</w:t>
      </w:r>
      <w:r w:rsidR="00092F84" w:rsidRPr="00092F84">
        <w:rPr>
          <w:rFonts w:ascii="Times New Roman" w:hAnsi="Times New Roman" w:cs="Times New Roman"/>
          <w:kern w:val="1"/>
          <w:sz w:val="24"/>
          <w:szCs w:val="24"/>
          <w:lang w:val="en-US"/>
        </w:rPr>
        <w:t xml:space="preserve"> </w:t>
      </w:r>
      <w:r w:rsidR="00092F84">
        <w:rPr>
          <w:rFonts w:ascii="Times New Roman" w:hAnsi="Times New Roman" w:cs="Times New Roman"/>
          <w:kern w:val="1"/>
          <w:sz w:val="24"/>
          <w:szCs w:val="24"/>
          <w:lang w:val="en-US"/>
        </w:rPr>
        <w:t>S</w:t>
      </w:r>
      <w:r w:rsidR="00092F84" w:rsidRPr="0058535B">
        <w:rPr>
          <w:rFonts w:ascii="Times New Roman" w:hAnsi="Times New Roman" w:cs="Times New Roman"/>
          <w:kern w:val="1"/>
          <w:sz w:val="24"/>
          <w:szCs w:val="24"/>
          <w:lang w:val="en-US"/>
        </w:rPr>
        <w:t xml:space="preserve"> </w:t>
      </w:r>
      <w:r w:rsidRPr="0058535B">
        <w:rPr>
          <w:rFonts w:ascii="Times New Roman" w:hAnsi="Times New Roman" w:cs="Times New Roman"/>
          <w:kern w:val="1"/>
          <w:sz w:val="24"/>
          <w:szCs w:val="24"/>
          <w:lang w:val="en-US"/>
        </w:rPr>
        <w:t>(eds.)</w:t>
      </w:r>
      <w:r w:rsidR="0095651E">
        <w:rPr>
          <w:rFonts w:ascii="Times New Roman" w:hAnsi="Times New Roman" w:cs="Times New Roman"/>
          <w:kern w:val="1"/>
          <w:sz w:val="24"/>
          <w:szCs w:val="24"/>
          <w:lang w:val="en-US"/>
        </w:rPr>
        <w:t xml:space="preserve"> (2016)</w:t>
      </w:r>
      <w:r w:rsidRPr="0058535B">
        <w:rPr>
          <w:rFonts w:ascii="Times New Roman" w:hAnsi="Times New Roman" w:cs="Times New Roman"/>
          <w:kern w:val="1"/>
          <w:sz w:val="24"/>
          <w:szCs w:val="24"/>
          <w:lang w:val="en-US"/>
        </w:rPr>
        <w:t xml:space="preserve"> </w:t>
      </w:r>
      <w:r w:rsidRPr="0058535B">
        <w:rPr>
          <w:rFonts w:ascii="Times New Roman" w:hAnsi="Times New Roman" w:cs="Times New Roman"/>
          <w:i/>
          <w:kern w:val="1"/>
          <w:sz w:val="24"/>
          <w:szCs w:val="24"/>
          <w:lang w:val="en-US"/>
        </w:rPr>
        <w:t>Protection of Civilians</w:t>
      </w:r>
      <w:r w:rsidRPr="0058535B">
        <w:rPr>
          <w:rFonts w:ascii="Times New Roman" w:hAnsi="Times New Roman" w:cs="Times New Roman"/>
          <w:kern w:val="1"/>
          <w:sz w:val="24"/>
          <w:szCs w:val="24"/>
          <w:lang w:val="en-US"/>
        </w:rPr>
        <w:t>.</w:t>
      </w:r>
      <w:r>
        <w:rPr>
          <w:rFonts w:ascii="Times New Roman" w:hAnsi="Times New Roman" w:cs="Times New Roman"/>
          <w:kern w:val="1"/>
          <w:sz w:val="24"/>
          <w:szCs w:val="24"/>
          <w:lang w:val="en-US"/>
        </w:rPr>
        <w:t xml:space="preserve"> Oxford: Oxford University Press.</w:t>
      </w:r>
    </w:p>
    <w:p w14:paraId="3FA58FCE" w14:textId="77777777" w:rsidR="00C6618E" w:rsidRPr="0058535B" w:rsidRDefault="00C6618E" w:rsidP="008A0C2C">
      <w:pPr>
        <w:spacing w:line="360" w:lineRule="auto"/>
        <w:rPr>
          <w:rFonts w:ascii="Times New Roman" w:hAnsi="Times New Roman" w:cs="Times New Roman"/>
          <w:sz w:val="24"/>
          <w:szCs w:val="24"/>
        </w:rPr>
      </w:pPr>
    </w:p>
    <w:p w14:paraId="4D8AAA8D" w14:textId="77777777" w:rsidR="00C6618E" w:rsidRPr="0058535B" w:rsidRDefault="00C6618E" w:rsidP="008A0C2C">
      <w:pPr>
        <w:spacing w:line="360" w:lineRule="auto"/>
        <w:rPr>
          <w:rFonts w:ascii="Times New Roman" w:hAnsi="Times New Roman" w:cs="Times New Roman"/>
          <w:sz w:val="24"/>
          <w:szCs w:val="24"/>
        </w:rPr>
      </w:pPr>
    </w:p>
    <w:p w14:paraId="204D9340" w14:textId="77777777" w:rsidR="00E22966" w:rsidRPr="002030A6" w:rsidRDefault="00E22966" w:rsidP="008A0C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rPr>
          <w:rFonts w:ascii="Times New Roman" w:hAnsi="Times New Roman" w:cs="Times New Roman"/>
          <w:kern w:val="1"/>
          <w:sz w:val="24"/>
          <w:szCs w:val="24"/>
        </w:rPr>
      </w:pPr>
    </w:p>
    <w:sectPr w:rsidR="00E22966" w:rsidRPr="002030A6">
      <w:headerReference w:type="default" r:id="rId9"/>
      <w:footerReference w:type="default" r:id="rId10"/>
      <w:pgSz w:w="11900" w:h="16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6BA90B" w14:textId="77777777" w:rsidR="007D2B01" w:rsidRDefault="007D2B01">
      <w:r>
        <w:separator/>
      </w:r>
    </w:p>
  </w:endnote>
  <w:endnote w:type="continuationSeparator" w:id="0">
    <w:p w14:paraId="641C9F81" w14:textId="77777777" w:rsidR="007D2B01" w:rsidRDefault="007D2B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MT">
    <w:altName w:val="Arial"/>
    <w:panose1 w:val="020B0604020202020204"/>
    <w:charset w:val="00"/>
    <w:family w:val="swiss"/>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Lucida Grande">
    <w:panose1 w:val="020B0600040502020204"/>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American Typewriter Light">
    <w:panose1 w:val="02090304020004020304"/>
    <w:charset w:val="4D"/>
    <w:family w:val="roman"/>
    <w:pitch w:val="variable"/>
    <w:sig w:usb0="A000006F" w:usb1="00000019" w:usb2="00000000" w:usb3="00000000" w:csb0="00000111"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BB8726" w14:textId="2832DF4E" w:rsidR="000C451A" w:rsidRPr="00CF480D" w:rsidRDefault="000C451A">
    <w:pPr>
      <w:jc w:val="center"/>
      <w:rPr>
        <w:rFonts w:ascii="Times New Roman" w:hAnsi="Times New Roman" w:cs="Times New Roman"/>
        <w:sz w:val="24"/>
        <w:szCs w:val="24"/>
      </w:rPr>
    </w:pPr>
    <w:r w:rsidRPr="00CF480D">
      <w:rPr>
        <w:rFonts w:ascii="Times New Roman" w:hAnsi="Times New Roman" w:cs="Times New Roman"/>
        <w:sz w:val="24"/>
        <w:szCs w:val="24"/>
      </w:rPr>
      <w:fldChar w:fldCharType="begin"/>
    </w:r>
    <w:r w:rsidRPr="00CF480D">
      <w:rPr>
        <w:rFonts w:ascii="Times New Roman" w:hAnsi="Times New Roman" w:cs="Times New Roman"/>
        <w:sz w:val="24"/>
        <w:szCs w:val="24"/>
      </w:rPr>
      <w:instrText>PAGE</w:instrText>
    </w:r>
    <w:r w:rsidRPr="00CF480D">
      <w:rPr>
        <w:rFonts w:ascii="Times New Roman" w:hAnsi="Times New Roman" w:cs="Times New Roman"/>
        <w:sz w:val="24"/>
        <w:szCs w:val="24"/>
      </w:rPr>
      <w:fldChar w:fldCharType="separate"/>
    </w:r>
    <w:r>
      <w:rPr>
        <w:rFonts w:ascii="Times New Roman" w:hAnsi="Times New Roman" w:cs="Times New Roman"/>
        <w:noProof/>
        <w:sz w:val="24"/>
        <w:szCs w:val="24"/>
      </w:rPr>
      <w:t>24</w:t>
    </w:r>
    <w:r w:rsidRPr="00CF480D">
      <w:rPr>
        <w:rFonts w:ascii="Times New Roman" w:hAnsi="Times New Roman" w:cs="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826FFE" w14:textId="77777777" w:rsidR="007D2B01" w:rsidRDefault="007D2B01">
      <w:r>
        <w:separator/>
      </w:r>
    </w:p>
  </w:footnote>
  <w:footnote w:type="continuationSeparator" w:id="0">
    <w:p w14:paraId="2617C046" w14:textId="77777777" w:rsidR="007D2B01" w:rsidRDefault="007D2B01">
      <w:r>
        <w:continuationSeparator/>
      </w:r>
    </w:p>
  </w:footnote>
  <w:footnote w:id="1">
    <w:p w14:paraId="5900A6B7" w14:textId="1C7334FE" w:rsidR="000C451A" w:rsidRPr="008E3784" w:rsidRDefault="000C451A" w:rsidP="006D4D52">
      <w:pPr>
        <w:pStyle w:val="FootnoteText"/>
        <w:rPr>
          <w:rFonts w:ascii="Times New Roman" w:hAnsi="Times New Roman" w:cs="Times New Roman"/>
          <w:sz w:val="20"/>
          <w:szCs w:val="20"/>
        </w:rPr>
      </w:pPr>
      <w:r w:rsidRPr="008E3784">
        <w:rPr>
          <w:rStyle w:val="FootnoteReference"/>
          <w:rFonts w:ascii="Times New Roman" w:hAnsi="Times New Roman" w:cs="Times New Roman"/>
          <w:sz w:val="20"/>
          <w:szCs w:val="20"/>
        </w:rPr>
        <w:footnoteRef/>
      </w:r>
      <w:r w:rsidRPr="008E3784">
        <w:rPr>
          <w:rFonts w:ascii="Times New Roman" w:hAnsi="Times New Roman" w:cs="Times New Roman"/>
          <w:sz w:val="20"/>
          <w:szCs w:val="20"/>
        </w:rPr>
        <w:t xml:space="preserve"> </w:t>
      </w:r>
      <w:r w:rsidRPr="00FF0777">
        <w:rPr>
          <w:rFonts w:ascii="Times New Roman" w:hAnsi="Times New Roman" w:cs="Times New Roman"/>
          <w:sz w:val="20"/>
          <w:szCs w:val="20"/>
        </w:rPr>
        <w:t>Carried out by the second author (Rolandsen)</w:t>
      </w:r>
      <w:r>
        <w:rPr>
          <w:rFonts w:ascii="Times New Roman" w:hAnsi="Times New Roman" w:cs="Times New Roman"/>
          <w:sz w:val="20"/>
          <w:szCs w:val="20"/>
        </w:rPr>
        <w:t xml:space="preserve"> during two weeks in November, t</w:t>
      </w:r>
      <w:r w:rsidRPr="008E3784">
        <w:rPr>
          <w:rFonts w:ascii="Times New Roman" w:hAnsi="Times New Roman" w:cs="Times New Roman"/>
          <w:sz w:val="20"/>
          <w:szCs w:val="20"/>
        </w:rPr>
        <w:t>he field</w:t>
      </w:r>
      <w:r>
        <w:rPr>
          <w:rFonts w:ascii="Times New Roman" w:hAnsi="Times New Roman" w:cs="Times New Roman"/>
          <w:sz w:val="20"/>
          <w:szCs w:val="20"/>
        </w:rPr>
        <w:t xml:space="preserve"> work consisted for the most part of observations, informal interviews and group discussions with a broad set of people including refugees, internally and locally displaced people, host populations and their representatives, government and rebel officials, foreign aid workers and peacekeepers. T</w:t>
      </w:r>
      <w:r w:rsidRPr="00B9216F">
        <w:rPr>
          <w:rFonts w:ascii="Times New Roman" w:hAnsi="Times New Roman" w:cs="Times New Roman"/>
          <w:sz w:val="20"/>
          <w:szCs w:val="20"/>
        </w:rPr>
        <w:t>his fieldwork</w:t>
      </w:r>
      <w:r>
        <w:rPr>
          <w:rFonts w:ascii="Times New Roman" w:hAnsi="Times New Roman" w:cs="Times New Roman"/>
          <w:sz w:val="20"/>
          <w:szCs w:val="20"/>
        </w:rPr>
        <w:t xml:space="preserve"> primarily</w:t>
      </w:r>
      <w:r w:rsidRPr="00B9216F">
        <w:rPr>
          <w:rFonts w:ascii="Times New Roman" w:hAnsi="Times New Roman" w:cs="Times New Roman"/>
          <w:sz w:val="20"/>
          <w:szCs w:val="20"/>
        </w:rPr>
        <w:t xml:space="preserve"> evidence</w:t>
      </w:r>
      <w:r>
        <w:rPr>
          <w:rFonts w:ascii="Times New Roman" w:hAnsi="Times New Roman" w:cs="Times New Roman"/>
          <w:sz w:val="20"/>
          <w:szCs w:val="20"/>
        </w:rPr>
        <w:t>d</w:t>
      </w:r>
      <w:r w:rsidRPr="00B9216F">
        <w:rPr>
          <w:rFonts w:ascii="Times New Roman" w:hAnsi="Times New Roman" w:cs="Times New Roman"/>
          <w:sz w:val="20"/>
          <w:szCs w:val="20"/>
        </w:rPr>
        <w:t xml:space="preserve"> the continuation of war practi</w:t>
      </w:r>
      <w:r>
        <w:rPr>
          <w:rFonts w:ascii="Times New Roman" w:hAnsi="Times New Roman" w:cs="Times New Roman"/>
          <w:sz w:val="20"/>
          <w:szCs w:val="20"/>
        </w:rPr>
        <w:t>c</w:t>
      </w:r>
      <w:r w:rsidRPr="00B9216F">
        <w:rPr>
          <w:rFonts w:ascii="Times New Roman" w:hAnsi="Times New Roman" w:cs="Times New Roman"/>
          <w:sz w:val="20"/>
          <w:szCs w:val="20"/>
        </w:rPr>
        <w:t>es</w:t>
      </w:r>
      <w:r>
        <w:rPr>
          <w:rFonts w:ascii="Times New Roman" w:hAnsi="Times New Roman" w:cs="Times New Roman"/>
          <w:sz w:val="20"/>
          <w:szCs w:val="20"/>
        </w:rPr>
        <w:t xml:space="preserve"> that</w:t>
      </w:r>
      <w:r w:rsidRPr="00B9216F">
        <w:rPr>
          <w:rFonts w:ascii="Times New Roman" w:hAnsi="Times New Roman" w:cs="Times New Roman"/>
          <w:sz w:val="20"/>
          <w:szCs w:val="20"/>
        </w:rPr>
        <w:t xml:space="preserve"> target</w:t>
      </w:r>
      <w:r>
        <w:rPr>
          <w:rFonts w:ascii="Times New Roman" w:hAnsi="Times New Roman" w:cs="Times New Roman"/>
          <w:sz w:val="20"/>
          <w:szCs w:val="20"/>
        </w:rPr>
        <w:t>ed local</w:t>
      </w:r>
      <w:r w:rsidRPr="00B9216F">
        <w:rPr>
          <w:rFonts w:ascii="Times New Roman" w:hAnsi="Times New Roman" w:cs="Times New Roman"/>
          <w:sz w:val="20"/>
          <w:szCs w:val="20"/>
        </w:rPr>
        <w:t xml:space="preserve"> population</w:t>
      </w:r>
      <w:r>
        <w:rPr>
          <w:rFonts w:ascii="Times New Roman" w:hAnsi="Times New Roman" w:cs="Times New Roman"/>
          <w:sz w:val="20"/>
          <w:szCs w:val="20"/>
        </w:rPr>
        <w:t>s</w:t>
      </w:r>
      <w:r w:rsidRPr="00B9216F">
        <w:rPr>
          <w:rFonts w:ascii="Times New Roman" w:hAnsi="Times New Roman" w:cs="Times New Roman"/>
          <w:sz w:val="20"/>
          <w:szCs w:val="20"/>
        </w:rPr>
        <w:t xml:space="preserve"> and manipulat</w:t>
      </w:r>
      <w:r>
        <w:rPr>
          <w:rFonts w:ascii="Times New Roman" w:hAnsi="Times New Roman" w:cs="Times New Roman"/>
          <w:sz w:val="20"/>
          <w:szCs w:val="20"/>
        </w:rPr>
        <w:t xml:space="preserve">ed </w:t>
      </w:r>
      <w:r w:rsidRPr="00B9216F">
        <w:rPr>
          <w:rFonts w:ascii="Times New Roman" w:hAnsi="Times New Roman" w:cs="Times New Roman"/>
          <w:sz w:val="20"/>
          <w:szCs w:val="20"/>
        </w:rPr>
        <w:t>their movement</w:t>
      </w:r>
      <w:r>
        <w:rPr>
          <w:rFonts w:ascii="Times New Roman" w:hAnsi="Times New Roman" w:cs="Times New Roman"/>
          <w:sz w:val="20"/>
          <w:szCs w:val="20"/>
        </w:rPr>
        <w:t xml:space="preserve">s, but also </w:t>
      </w:r>
      <w:r w:rsidRPr="00B9216F">
        <w:rPr>
          <w:rFonts w:ascii="Times New Roman" w:hAnsi="Times New Roman" w:cs="Times New Roman"/>
          <w:sz w:val="20"/>
          <w:szCs w:val="20"/>
        </w:rPr>
        <w:t>the ways in which the warring parties instrumentalised the international response to the ongoing refugee crisis.</w:t>
      </w:r>
    </w:p>
  </w:footnote>
  <w:footnote w:id="2">
    <w:p w14:paraId="050A50BC" w14:textId="45E7A9B3" w:rsidR="000C451A" w:rsidRPr="006B3195" w:rsidRDefault="000C451A" w:rsidP="005C75C8">
      <w:pPr>
        <w:jc w:val="both"/>
        <w:rPr>
          <w:rFonts w:ascii="Times New Roman" w:hAnsi="Times New Roman" w:cs="Times New Roman"/>
          <w:sz w:val="22"/>
          <w:szCs w:val="22"/>
        </w:rPr>
      </w:pPr>
      <w:r w:rsidRPr="006B3195">
        <w:rPr>
          <w:rStyle w:val="FootnoteReference"/>
          <w:rFonts w:ascii="Times New Roman" w:hAnsi="Times New Roman" w:cs="Times New Roman"/>
          <w:sz w:val="22"/>
          <w:szCs w:val="22"/>
        </w:rPr>
        <w:footnoteRef/>
      </w:r>
      <w:r w:rsidRPr="006B3195">
        <w:rPr>
          <w:rFonts w:ascii="Times New Roman" w:hAnsi="Times New Roman" w:cs="Times New Roman"/>
          <w:sz w:val="22"/>
          <w:szCs w:val="22"/>
        </w:rPr>
        <w:t xml:space="preserve"> For example</w:t>
      </w:r>
      <w:r>
        <w:rPr>
          <w:rFonts w:ascii="Times New Roman" w:hAnsi="Times New Roman" w:cs="Times New Roman"/>
          <w:sz w:val="22"/>
          <w:szCs w:val="22"/>
        </w:rPr>
        <w:t xml:space="preserve">, </w:t>
      </w:r>
      <w:r w:rsidRPr="006B3195">
        <w:rPr>
          <w:rFonts w:ascii="Times New Roman" w:hAnsi="Times New Roman" w:cs="Times New Roman"/>
          <w:sz w:val="22"/>
          <w:szCs w:val="22"/>
        </w:rPr>
        <w:t>South Sudan National Archives (SSNA)</w:t>
      </w:r>
      <w:r>
        <w:rPr>
          <w:rFonts w:ascii="Times New Roman" w:hAnsi="Times New Roman" w:cs="Times New Roman"/>
          <w:sz w:val="22"/>
          <w:szCs w:val="22"/>
        </w:rPr>
        <w:t>,</w:t>
      </w:r>
      <w:r w:rsidRPr="006B3195">
        <w:rPr>
          <w:rFonts w:ascii="Times New Roman" w:hAnsi="Times New Roman" w:cs="Times New Roman"/>
          <w:sz w:val="22"/>
          <w:szCs w:val="22"/>
        </w:rPr>
        <w:t xml:space="preserve"> Moru District </w:t>
      </w:r>
      <w:r>
        <w:rPr>
          <w:rFonts w:ascii="Times New Roman" w:hAnsi="Times New Roman" w:cs="Times New Roman"/>
          <w:sz w:val="22"/>
          <w:szCs w:val="22"/>
        </w:rPr>
        <w:t xml:space="preserve">file </w:t>
      </w:r>
      <w:r w:rsidRPr="006B3195">
        <w:rPr>
          <w:rFonts w:ascii="Times New Roman" w:hAnsi="Times New Roman" w:cs="Times New Roman"/>
          <w:sz w:val="22"/>
          <w:szCs w:val="22"/>
        </w:rPr>
        <w:t>36.C.1; Equatoria Province 15.B ‘Defence measures’, 1940</w:t>
      </w:r>
      <w:r w:rsidRPr="006B3195">
        <w:rPr>
          <w:rFonts w:ascii="Times New Roman" w:hAnsi="Times New Roman" w:cs="Times New Roman"/>
          <w:kern w:val="1"/>
          <w:sz w:val="22"/>
          <w:szCs w:val="22"/>
        </w:rPr>
        <w:t>–1</w:t>
      </w:r>
      <w:r w:rsidRPr="006B3195">
        <w:rPr>
          <w:rFonts w:ascii="Times New Roman" w:hAnsi="Times New Roman" w:cs="Times New Roman"/>
          <w:sz w:val="22"/>
          <w:szCs w:val="22"/>
        </w:rPr>
        <w:t>; Equatoria Province 15.B.3 ‘Control of aliens.’</w:t>
      </w:r>
    </w:p>
  </w:footnote>
  <w:footnote w:id="3">
    <w:p w14:paraId="415A006E" w14:textId="4FFD0BB2" w:rsidR="000C451A" w:rsidRPr="006B3195" w:rsidRDefault="000C451A">
      <w:pPr>
        <w:jc w:val="both"/>
        <w:rPr>
          <w:rFonts w:ascii="Times New Roman" w:hAnsi="Times New Roman" w:cs="Times New Roman"/>
          <w:sz w:val="22"/>
          <w:szCs w:val="22"/>
        </w:rPr>
      </w:pPr>
      <w:r w:rsidRPr="006B3195">
        <w:rPr>
          <w:rStyle w:val="FootnoteReference"/>
          <w:rFonts w:ascii="Times New Roman" w:hAnsi="Times New Roman" w:cs="Times New Roman"/>
          <w:sz w:val="22"/>
          <w:szCs w:val="22"/>
        </w:rPr>
        <w:footnoteRef/>
      </w:r>
      <w:r w:rsidRPr="006B3195">
        <w:rPr>
          <w:rFonts w:ascii="Times New Roman" w:hAnsi="Times New Roman" w:cs="Times New Roman"/>
          <w:sz w:val="22"/>
          <w:szCs w:val="22"/>
        </w:rPr>
        <w:t xml:space="preserve"> SSNA File No. 15, UNP Governors Office, sub-file No 10: ‘Lau patrol’, 1917.</w:t>
      </w:r>
    </w:p>
  </w:footnote>
  <w:footnote w:id="4">
    <w:p w14:paraId="34CF5C65" w14:textId="35F4E266" w:rsidR="000C451A" w:rsidRPr="006B3195" w:rsidRDefault="000C451A">
      <w:pPr>
        <w:jc w:val="both"/>
        <w:rPr>
          <w:rFonts w:ascii="Times New Roman" w:hAnsi="Times New Roman" w:cs="Times New Roman"/>
          <w:sz w:val="22"/>
          <w:szCs w:val="22"/>
        </w:rPr>
      </w:pPr>
      <w:r w:rsidRPr="006B3195">
        <w:rPr>
          <w:rStyle w:val="FootnoteReference"/>
          <w:rFonts w:ascii="Times New Roman" w:hAnsi="Times New Roman" w:cs="Times New Roman"/>
          <w:sz w:val="22"/>
          <w:szCs w:val="22"/>
        </w:rPr>
        <w:footnoteRef/>
      </w:r>
      <w:r w:rsidRPr="006B3195">
        <w:rPr>
          <w:rFonts w:ascii="Times New Roman" w:hAnsi="Times New Roman" w:cs="Times New Roman"/>
          <w:sz w:val="22"/>
          <w:szCs w:val="22"/>
        </w:rPr>
        <w:t xml:space="preserve"> SSNA Pibor District </w:t>
      </w:r>
      <w:r>
        <w:rPr>
          <w:rFonts w:ascii="Times New Roman" w:hAnsi="Times New Roman" w:cs="Times New Roman"/>
          <w:sz w:val="22"/>
          <w:szCs w:val="22"/>
        </w:rPr>
        <w:t>36.B</w:t>
      </w:r>
      <w:r w:rsidRPr="006B3195">
        <w:rPr>
          <w:rFonts w:ascii="Times New Roman" w:hAnsi="Times New Roman" w:cs="Times New Roman"/>
          <w:sz w:val="22"/>
          <w:szCs w:val="22"/>
        </w:rPr>
        <w:t>, Akobo notes, c. 1912.</w:t>
      </w:r>
    </w:p>
  </w:footnote>
  <w:footnote w:id="5">
    <w:p w14:paraId="6655473D" w14:textId="6FA5D491" w:rsidR="000C451A" w:rsidRPr="006B3195" w:rsidRDefault="000C451A">
      <w:pPr>
        <w:jc w:val="both"/>
        <w:rPr>
          <w:rFonts w:ascii="Times New Roman" w:hAnsi="Times New Roman" w:cs="Times New Roman"/>
          <w:sz w:val="22"/>
          <w:szCs w:val="22"/>
        </w:rPr>
      </w:pPr>
      <w:r w:rsidRPr="006B3195">
        <w:rPr>
          <w:rStyle w:val="FootnoteReference"/>
          <w:rFonts w:ascii="Times New Roman" w:hAnsi="Times New Roman" w:cs="Times New Roman"/>
          <w:sz w:val="22"/>
          <w:szCs w:val="22"/>
        </w:rPr>
        <w:footnoteRef/>
      </w:r>
      <w:r w:rsidRPr="006B3195">
        <w:rPr>
          <w:rFonts w:ascii="Times New Roman" w:hAnsi="Times New Roman" w:cs="Times New Roman"/>
          <w:sz w:val="22"/>
          <w:szCs w:val="22"/>
        </w:rPr>
        <w:t xml:space="preserve"> See, for example, documents in SSNA Equatoria Province file 36.E.1, 1966; </w:t>
      </w:r>
      <w:r>
        <w:rPr>
          <w:rFonts w:ascii="Times New Roman" w:hAnsi="Times New Roman" w:cs="Times New Roman"/>
          <w:sz w:val="22"/>
          <w:szCs w:val="22"/>
        </w:rPr>
        <w:t xml:space="preserve">and </w:t>
      </w:r>
      <w:r w:rsidRPr="006B3195">
        <w:rPr>
          <w:rFonts w:ascii="Times New Roman" w:hAnsi="Times New Roman" w:cs="Times New Roman"/>
          <w:sz w:val="22"/>
          <w:szCs w:val="22"/>
        </w:rPr>
        <w:t>Torit District file</w:t>
      </w:r>
      <w:r>
        <w:rPr>
          <w:rFonts w:ascii="Times New Roman" w:hAnsi="Times New Roman" w:cs="Times New Roman"/>
          <w:sz w:val="22"/>
          <w:szCs w:val="22"/>
        </w:rPr>
        <w:t xml:space="preserve"> </w:t>
      </w:r>
      <w:r w:rsidRPr="006B3195">
        <w:rPr>
          <w:rFonts w:ascii="Times New Roman" w:hAnsi="Times New Roman" w:cs="Times New Roman"/>
          <w:sz w:val="22"/>
          <w:szCs w:val="22"/>
        </w:rPr>
        <w:t>36, 1966.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29C580" w14:textId="1C28C435" w:rsidR="000C451A" w:rsidRDefault="000C451A">
    <w:pPr>
      <w:jc w:val="right"/>
      <w:rPr>
        <w:rFonts w:ascii="Verdana" w:hAnsi="Verdana"/>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8D459A"/>
    <w:multiLevelType w:val="hybridMultilevel"/>
    <w:tmpl w:val="BBEAB800"/>
    <w:lvl w:ilvl="0" w:tplc="0204B2BE">
      <w:numFmt w:val="bullet"/>
      <w:lvlText w:val="-"/>
      <w:lvlJc w:val="left"/>
      <w:pPr>
        <w:ind w:left="720" w:hanging="360"/>
      </w:pPr>
      <w:rPr>
        <w:rFonts w:ascii="Times New Roman" w:eastAsia="ArialMT"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4"/>
  <w:bordersDoNotSurroundHeader/>
  <w:bordersDoNotSurroundFooter/>
  <w:defaultTabStop w:val="720"/>
  <w:doNotShadeFormData/>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55AB"/>
    <w:rsid w:val="000010A7"/>
    <w:rsid w:val="00002135"/>
    <w:rsid w:val="000036D3"/>
    <w:rsid w:val="000037B5"/>
    <w:rsid w:val="00004F8B"/>
    <w:rsid w:val="000065E3"/>
    <w:rsid w:val="00010483"/>
    <w:rsid w:val="00010845"/>
    <w:rsid w:val="000110C3"/>
    <w:rsid w:val="000120B5"/>
    <w:rsid w:val="000129A9"/>
    <w:rsid w:val="0001490D"/>
    <w:rsid w:val="00014E11"/>
    <w:rsid w:val="00017BEA"/>
    <w:rsid w:val="0002030B"/>
    <w:rsid w:val="00021746"/>
    <w:rsid w:val="00021A6F"/>
    <w:rsid w:val="000220AC"/>
    <w:rsid w:val="00022454"/>
    <w:rsid w:val="00022502"/>
    <w:rsid w:val="00022921"/>
    <w:rsid w:val="00022946"/>
    <w:rsid w:val="00024330"/>
    <w:rsid w:val="0002563C"/>
    <w:rsid w:val="000262EE"/>
    <w:rsid w:val="00026771"/>
    <w:rsid w:val="0002770F"/>
    <w:rsid w:val="00027A41"/>
    <w:rsid w:val="00030FA5"/>
    <w:rsid w:val="000315A3"/>
    <w:rsid w:val="000320B9"/>
    <w:rsid w:val="00034E4C"/>
    <w:rsid w:val="0004206F"/>
    <w:rsid w:val="000436D3"/>
    <w:rsid w:val="00043975"/>
    <w:rsid w:val="00043BA2"/>
    <w:rsid w:val="0004488E"/>
    <w:rsid w:val="00045268"/>
    <w:rsid w:val="000456C0"/>
    <w:rsid w:val="00045FEF"/>
    <w:rsid w:val="00047214"/>
    <w:rsid w:val="00047D56"/>
    <w:rsid w:val="000518F0"/>
    <w:rsid w:val="00052502"/>
    <w:rsid w:val="00052DBE"/>
    <w:rsid w:val="00053AF4"/>
    <w:rsid w:val="00054E72"/>
    <w:rsid w:val="000553E1"/>
    <w:rsid w:val="000557A6"/>
    <w:rsid w:val="00056871"/>
    <w:rsid w:val="00057092"/>
    <w:rsid w:val="000606FE"/>
    <w:rsid w:val="0006102E"/>
    <w:rsid w:val="00061A84"/>
    <w:rsid w:val="00061EB0"/>
    <w:rsid w:val="000631AE"/>
    <w:rsid w:val="00063580"/>
    <w:rsid w:val="00063B65"/>
    <w:rsid w:val="000644D1"/>
    <w:rsid w:val="00065136"/>
    <w:rsid w:val="00065CBE"/>
    <w:rsid w:val="000666B1"/>
    <w:rsid w:val="00067144"/>
    <w:rsid w:val="00067E62"/>
    <w:rsid w:val="00070296"/>
    <w:rsid w:val="00071430"/>
    <w:rsid w:val="00071465"/>
    <w:rsid w:val="0007159B"/>
    <w:rsid w:val="00071B15"/>
    <w:rsid w:val="00072469"/>
    <w:rsid w:val="000748BB"/>
    <w:rsid w:val="00075CA5"/>
    <w:rsid w:val="000767FF"/>
    <w:rsid w:val="00076F17"/>
    <w:rsid w:val="00076F69"/>
    <w:rsid w:val="000775A4"/>
    <w:rsid w:val="000808CC"/>
    <w:rsid w:val="0008111B"/>
    <w:rsid w:val="00081629"/>
    <w:rsid w:val="00081725"/>
    <w:rsid w:val="000838AB"/>
    <w:rsid w:val="00084F35"/>
    <w:rsid w:val="0008622C"/>
    <w:rsid w:val="00086F54"/>
    <w:rsid w:val="00087E34"/>
    <w:rsid w:val="0009117F"/>
    <w:rsid w:val="000916CB"/>
    <w:rsid w:val="000917C9"/>
    <w:rsid w:val="0009214E"/>
    <w:rsid w:val="00092F84"/>
    <w:rsid w:val="00094C8A"/>
    <w:rsid w:val="000956EB"/>
    <w:rsid w:val="00095944"/>
    <w:rsid w:val="00096011"/>
    <w:rsid w:val="0009764F"/>
    <w:rsid w:val="00097824"/>
    <w:rsid w:val="000A029D"/>
    <w:rsid w:val="000A05EB"/>
    <w:rsid w:val="000A1575"/>
    <w:rsid w:val="000A3DBA"/>
    <w:rsid w:val="000A6AFA"/>
    <w:rsid w:val="000A7728"/>
    <w:rsid w:val="000A7AA0"/>
    <w:rsid w:val="000B00DC"/>
    <w:rsid w:val="000B0260"/>
    <w:rsid w:val="000B1528"/>
    <w:rsid w:val="000B24A5"/>
    <w:rsid w:val="000B28B7"/>
    <w:rsid w:val="000B2E00"/>
    <w:rsid w:val="000B6093"/>
    <w:rsid w:val="000C0371"/>
    <w:rsid w:val="000C0843"/>
    <w:rsid w:val="000C0ECA"/>
    <w:rsid w:val="000C2C95"/>
    <w:rsid w:val="000C32CA"/>
    <w:rsid w:val="000C451A"/>
    <w:rsid w:val="000C7450"/>
    <w:rsid w:val="000C7B98"/>
    <w:rsid w:val="000C7D40"/>
    <w:rsid w:val="000D13E7"/>
    <w:rsid w:val="000D1F34"/>
    <w:rsid w:val="000D30AC"/>
    <w:rsid w:val="000D3440"/>
    <w:rsid w:val="000D4CEB"/>
    <w:rsid w:val="000D567E"/>
    <w:rsid w:val="000D5B56"/>
    <w:rsid w:val="000D652B"/>
    <w:rsid w:val="000D6A48"/>
    <w:rsid w:val="000D6BF5"/>
    <w:rsid w:val="000E0E78"/>
    <w:rsid w:val="000E1D73"/>
    <w:rsid w:val="000E1FD8"/>
    <w:rsid w:val="000E37A6"/>
    <w:rsid w:val="000E392D"/>
    <w:rsid w:val="000E4097"/>
    <w:rsid w:val="000E4A98"/>
    <w:rsid w:val="000E52E5"/>
    <w:rsid w:val="000E680F"/>
    <w:rsid w:val="000F0E48"/>
    <w:rsid w:val="000F16B0"/>
    <w:rsid w:val="000F1C3C"/>
    <w:rsid w:val="000F297F"/>
    <w:rsid w:val="000F2CE6"/>
    <w:rsid w:val="000F3E38"/>
    <w:rsid w:val="000F4F17"/>
    <w:rsid w:val="000F556F"/>
    <w:rsid w:val="000F5723"/>
    <w:rsid w:val="000F7B9D"/>
    <w:rsid w:val="001006A3"/>
    <w:rsid w:val="00100B75"/>
    <w:rsid w:val="00105042"/>
    <w:rsid w:val="00106616"/>
    <w:rsid w:val="001069C1"/>
    <w:rsid w:val="00107211"/>
    <w:rsid w:val="00110A26"/>
    <w:rsid w:val="0011110A"/>
    <w:rsid w:val="00113933"/>
    <w:rsid w:val="0011484D"/>
    <w:rsid w:val="00115AC9"/>
    <w:rsid w:val="00116341"/>
    <w:rsid w:val="0011686A"/>
    <w:rsid w:val="001168CB"/>
    <w:rsid w:val="00117796"/>
    <w:rsid w:val="001203B8"/>
    <w:rsid w:val="00120530"/>
    <w:rsid w:val="00123140"/>
    <w:rsid w:val="001233CF"/>
    <w:rsid w:val="0012603D"/>
    <w:rsid w:val="0013021E"/>
    <w:rsid w:val="00130450"/>
    <w:rsid w:val="00131A99"/>
    <w:rsid w:val="001323F3"/>
    <w:rsid w:val="00133027"/>
    <w:rsid w:val="001330DE"/>
    <w:rsid w:val="00133E01"/>
    <w:rsid w:val="001353F2"/>
    <w:rsid w:val="00135F67"/>
    <w:rsid w:val="00136223"/>
    <w:rsid w:val="00136572"/>
    <w:rsid w:val="00136D57"/>
    <w:rsid w:val="001378CE"/>
    <w:rsid w:val="00137911"/>
    <w:rsid w:val="001417F8"/>
    <w:rsid w:val="001423D9"/>
    <w:rsid w:val="00143206"/>
    <w:rsid w:val="00144B92"/>
    <w:rsid w:val="001455C1"/>
    <w:rsid w:val="00147307"/>
    <w:rsid w:val="00147BD2"/>
    <w:rsid w:val="00152758"/>
    <w:rsid w:val="0015308D"/>
    <w:rsid w:val="00153B01"/>
    <w:rsid w:val="00154191"/>
    <w:rsid w:val="00156757"/>
    <w:rsid w:val="00160C85"/>
    <w:rsid w:val="00162839"/>
    <w:rsid w:val="001635CB"/>
    <w:rsid w:val="001642EC"/>
    <w:rsid w:val="00164DC2"/>
    <w:rsid w:val="00165434"/>
    <w:rsid w:val="0016588C"/>
    <w:rsid w:val="00166298"/>
    <w:rsid w:val="00166977"/>
    <w:rsid w:val="00166B96"/>
    <w:rsid w:val="00166BC2"/>
    <w:rsid w:val="00170284"/>
    <w:rsid w:val="00170959"/>
    <w:rsid w:val="00171024"/>
    <w:rsid w:val="00172995"/>
    <w:rsid w:val="00172EE3"/>
    <w:rsid w:val="00174661"/>
    <w:rsid w:val="00174821"/>
    <w:rsid w:val="001751E7"/>
    <w:rsid w:val="00177AFF"/>
    <w:rsid w:val="00180537"/>
    <w:rsid w:val="0018061D"/>
    <w:rsid w:val="00180F4B"/>
    <w:rsid w:val="0018140C"/>
    <w:rsid w:val="00184230"/>
    <w:rsid w:val="00184A57"/>
    <w:rsid w:val="0019341A"/>
    <w:rsid w:val="001939B6"/>
    <w:rsid w:val="00193E25"/>
    <w:rsid w:val="001943E7"/>
    <w:rsid w:val="00194B27"/>
    <w:rsid w:val="00194BED"/>
    <w:rsid w:val="001969A8"/>
    <w:rsid w:val="001A01B7"/>
    <w:rsid w:val="001A1656"/>
    <w:rsid w:val="001A1B7D"/>
    <w:rsid w:val="001A2BD5"/>
    <w:rsid w:val="001A4428"/>
    <w:rsid w:val="001A62F1"/>
    <w:rsid w:val="001A6452"/>
    <w:rsid w:val="001A760D"/>
    <w:rsid w:val="001B0166"/>
    <w:rsid w:val="001B0642"/>
    <w:rsid w:val="001B102E"/>
    <w:rsid w:val="001B103E"/>
    <w:rsid w:val="001B148B"/>
    <w:rsid w:val="001B155D"/>
    <w:rsid w:val="001B19DD"/>
    <w:rsid w:val="001B23EF"/>
    <w:rsid w:val="001B4B6B"/>
    <w:rsid w:val="001B5954"/>
    <w:rsid w:val="001B5A13"/>
    <w:rsid w:val="001C0107"/>
    <w:rsid w:val="001C27C6"/>
    <w:rsid w:val="001C3752"/>
    <w:rsid w:val="001C5759"/>
    <w:rsid w:val="001C5850"/>
    <w:rsid w:val="001C62AD"/>
    <w:rsid w:val="001D075B"/>
    <w:rsid w:val="001D108E"/>
    <w:rsid w:val="001D2BCC"/>
    <w:rsid w:val="001D33DE"/>
    <w:rsid w:val="001D33ED"/>
    <w:rsid w:val="001D40E6"/>
    <w:rsid w:val="001D4C48"/>
    <w:rsid w:val="001D5ECE"/>
    <w:rsid w:val="001D5F4A"/>
    <w:rsid w:val="001D76DA"/>
    <w:rsid w:val="001E004B"/>
    <w:rsid w:val="001E007B"/>
    <w:rsid w:val="001E02CE"/>
    <w:rsid w:val="001E0B66"/>
    <w:rsid w:val="001E15DC"/>
    <w:rsid w:val="001E41E5"/>
    <w:rsid w:val="001E4CE9"/>
    <w:rsid w:val="001E4CFE"/>
    <w:rsid w:val="001E66D9"/>
    <w:rsid w:val="001E6DB9"/>
    <w:rsid w:val="001E6EB7"/>
    <w:rsid w:val="001F2C3E"/>
    <w:rsid w:val="001F39B8"/>
    <w:rsid w:val="001F3C43"/>
    <w:rsid w:val="001F4193"/>
    <w:rsid w:val="001F5A4F"/>
    <w:rsid w:val="001F73B7"/>
    <w:rsid w:val="00200E6E"/>
    <w:rsid w:val="0020158B"/>
    <w:rsid w:val="00202826"/>
    <w:rsid w:val="002030A6"/>
    <w:rsid w:val="00205E07"/>
    <w:rsid w:val="0020622D"/>
    <w:rsid w:val="002111A6"/>
    <w:rsid w:val="0021120C"/>
    <w:rsid w:val="002120F8"/>
    <w:rsid w:val="002135BB"/>
    <w:rsid w:val="00214758"/>
    <w:rsid w:val="00217A1E"/>
    <w:rsid w:val="002209C3"/>
    <w:rsid w:val="00221FDD"/>
    <w:rsid w:val="00222087"/>
    <w:rsid w:val="002222A4"/>
    <w:rsid w:val="00224696"/>
    <w:rsid w:val="00224DD2"/>
    <w:rsid w:val="00226159"/>
    <w:rsid w:val="002265D5"/>
    <w:rsid w:val="00226F39"/>
    <w:rsid w:val="0022711B"/>
    <w:rsid w:val="002273C4"/>
    <w:rsid w:val="00227446"/>
    <w:rsid w:val="00231700"/>
    <w:rsid w:val="0023174D"/>
    <w:rsid w:val="00232153"/>
    <w:rsid w:val="002328CD"/>
    <w:rsid w:val="00233871"/>
    <w:rsid w:val="00233D95"/>
    <w:rsid w:val="00233E7C"/>
    <w:rsid w:val="0023450A"/>
    <w:rsid w:val="00235E16"/>
    <w:rsid w:val="002368F6"/>
    <w:rsid w:val="00236B3B"/>
    <w:rsid w:val="00240A53"/>
    <w:rsid w:val="0024200A"/>
    <w:rsid w:val="002420D7"/>
    <w:rsid w:val="0024239A"/>
    <w:rsid w:val="00242E78"/>
    <w:rsid w:val="00243E3C"/>
    <w:rsid w:val="002440E5"/>
    <w:rsid w:val="002441AF"/>
    <w:rsid w:val="0024423D"/>
    <w:rsid w:val="00246B65"/>
    <w:rsid w:val="002476FA"/>
    <w:rsid w:val="002507C9"/>
    <w:rsid w:val="00251B97"/>
    <w:rsid w:val="00252C66"/>
    <w:rsid w:val="00253996"/>
    <w:rsid w:val="00253A3F"/>
    <w:rsid w:val="00254098"/>
    <w:rsid w:val="00254581"/>
    <w:rsid w:val="002550BD"/>
    <w:rsid w:val="00257A03"/>
    <w:rsid w:val="00260320"/>
    <w:rsid w:val="002617EE"/>
    <w:rsid w:val="00262ABB"/>
    <w:rsid w:val="00263A53"/>
    <w:rsid w:val="00264B00"/>
    <w:rsid w:val="00264BED"/>
    <w:rsid w:val="00267B8F"/>
    <w:rsid w:val="00270CA4"/>
    <w:rsid w:val="00270F50"/>
    <w:rsid w:val="002711FE"/>
    <w:rsid w:val="002721DA"/>
    <w:rsid w:val="00273339"/>
    <w:rsid w:val="00273B59"/>
    <w:rsid w:val="00273E6E"/>
    <w:rsid w:val="00273EC7"/>
    <w:rsid w:val="00276002"/>
    <w:rsid w:val="002761C1"/>
    <w:rsid w:val="00276948"/>
    <w:rsid w:val="00280274"/>
    <w:rsid w:val="00281329"/>
    <w:rsid w:val="00281F94"/>
    <w:rsid w:val="00283986"/>
    <w:rsid w:val="00286B31"/>
    <w:rsid w:val="00291AE4"/>
    <w:rsid w:val="00292E38"/>
    <w:rsid w:val="00292E3F"/>
    <w:rsid w:val="00293F16"/>
    <w:rsid w:val="002949AF"/>
    <w:rsid w:val="00295573"/>
    <w:rsid w:val="0029783C"/>
    <w:rsid w:val="002A043D"/>
    <w:rsid w:val="002A149F"/>
    <w:rsid w:val="002A17A3"/>
    <w:rsid w:val="002A26D1"/>
    <w:rsid w:val="002A2A20"/>
    <w:rsid w:val="002A328C"/>
    <w:rsid w:val="002A3535"/>
    <w:rsid w:val="002A3BA8"/>
    <w:rsid w:val="002A402A"/>
    <w:rsid w:val="002A52FA"/>
    <w:rsid w:val="002A5F3D"/>
    <w:rsid w:val="002A6F18"/>
    <w:rsid w:val="002B245A"/>
    <w:rsid w:val="002B2562"/>
    <w:rsid w:val="002B2877"/>
    <w:rsid w:val="002B354A"/>
    <w:rsid w:val="002B424E"/>
    <w:rsid w:val="002B445F"/>
    <w:rsid w:val="002B5CF4"/>
    <w:rsid w:val="002B6514"/>
    <w:rsid w:val="002B68CE"/>
    <w:rsid w:val="002B73DF"/>
    <w:rsid w:val="002B7D1C"/>
    <w:rsid w:val="002B7D1F"/>
    <w:rsid w:val="002C097D"/>
    <w:rsid w:val="002C0DD1"/>
    <w:rsid w:val="002C0E62"/>
    <w:rsid w:val="002C124E"/>
    <w:rsid w:val="002C15F1"/>
    <w:rsid w:val="002C2550"/>
    <w:rsid w:val="002C32CA"/>
    <w:rsid w:val="002C3F41"/>
    <w:rsid w:val="002C42A3"/>
    <w:rsid w:val="002C4D63"/>
    <w:rsid w:val="002C6B7B"/>
    <w:rsid w:val="002D03DC"/>
    <w:rsid w:val="002D0519"/>
    <w:rsid w:val="002D17AD"/>
    <w:rsid w:val="002D187D"/>
    <w:rsid w:val="002D22D9"/>
    <w:rsid w:val="002D22FC"/>
    <w:rsid w:val="002D2A0B"/>
    <w:rsid w:val="002D5239"/>
    <w:rsid w:val="002D6628"/>
    <w:rsid w:val="002D7D70"/>
    <w:rsid w:val="002E0102"/>
    <w:rsid w:val="002E0E92"/>
    <w:rsid w:val="002E1CA4"/>
    <w:rsid w:val="002E3614"/>
    <w:rsid w:val="002E4066"/>
    <w:rsid w:val="002E4D22"/>
    <w:rsid w:val="002E5B7F"/>
    <w:rsid w:val="002E63B7"/>
    <w:rsid w:val="002E7220"/>
    <w:rsid w:val="002E76C3"/>
    <w:rsid w:val="002F39B6"/>
    <w:rsid w:val="002F40EB"/>
    <w:rsid w:val="002F4716"/>
    <w:rsid w:val="002F4792"/>
    <w:rsid w:val="002F651E"/>
    <w:rsid w:val="00300F29"/>
    <w:rsid w:val="00302BA7"/>
    <w:rsid w:val="00303485"/>
    <w:rsid w:val="00303E1A"/>
    <w:rsid w:val="00304BE5"/>
    <w:rsid w:val="00305777"/>
    <w:rsid w:val="003077C7"/>
    <w:rsid w:val="00307E81"/>
    <w:rsid w:val="00307E85"/>
    <w:rsid w:val="0031096F"/>
    <w:rsid w:val="00310A04"/>
    <w:rsid w:val="00310C9C"/>
    <w:rsid w:val="003111A0"/>
    <w:rsid w:val="00311562"/>
    <w:rsid w:val="0031638A"/>
    <w:rsid w:val="00317335"/>
    <w:rsid w:val="003226A8"/>
    <w:rsid w:val="003236BA"/>
    <w:rsid w:val="00323916"/>
    <w:rsid w:val="003252EF"/>
    <w:rsid w:val="003278C8"/>
    <w:rsid w:val="00327AB7"/>
    <w:rsid w:val="00327F56"/>
    <w:rsid w:val="00330574"/>
    <w:rsid w:val="00331801"/>
    <w:rsid w:val="00331834"/>
    <w:rsid w:val="00332DE3"/>
    <w:rsid w:val="00333DB1"/>
    <w:rsid w:val="003350BD"/>
    <w:rsid w:val="0033599F"/>
    <w:rsid w:val="00336270"/>
    <w:rsid w:val="00337EE6"/>
    <w:rsid w:val="003403CC"/>
    <w:rsid w:val="0034040B"/>
    <w:rsid w:val="00341277"/>
    <w:rsid w:val="00341CAB"/>
    <w:rsid w:val="00342146"/>
    <w:rsid w:val="00342632"/>
    <w:rsid w:val="00344D1F"/>
    <w:rsid w:val="00345332"/>
    <w:rsid w:val="00345342"/>
    <w:rsid w:val="00345D26"/>
    <w:rsid w:val="00347CE9"/>
    <w:rsid w:val="00347E4B"/>
    <w:rsid w:val="003502C3"/>
    <w:rsid w:val="003513F4"/>
    <w:rsid w:val="00352FB5"/>
    <w:rsid w:val="00353915"/>
    <w:rsid w:val="00354432"/>
    <w:rsid w:val="003616BC"/>
    <w:rsid w:val="00362348"/>
    <w:rsid w:val="0036286F"/>
    <w:rsid w:val="00363EED"/>
    <w:rsid w:val="00364646"/>
    <w:rsid w:val="003649E3"/>
    <w:rsid w:val="00364CB1"/>
    <w:rsid w:val="0037137D"/>
    <w:rsid w:val="003731FD"/>
    <w:rsid w:val="00373A92"/>
    <w:rsid w:val="00373AA6"/>
    <w:rsid w:val="00373D0C"/>
    <w:rsid w:val="003750E7"/>
    <w:rsid w:val="00380221"/>
    <w:rsid w:val="00380D01"/>
    <w:rsid w:val="003817CA"/>
    <w:rsid w:val="00381D1A"/>
    <w:rsid w:val="0038276A"/>
    <w:rsid w:val="00382CF6"/>
    <w:rsid w:val="00383451"/>
    <w:rsid w:val="0038479D"/>
    <w:rsid w:val="00386D7C"/>
    <w:rsid w:val="003870A3"/>
    <w:rsid w:val="00387C2B"/>
    <w:rsid w:val="00391E5C"/>
    <w:rsid w:val="00392E6F"/>
    <w:rsid w:val="00394499"/>
    <w:rsid w:val="00394BDE"/>
    <w:rsid w:val="0039603B"/>
    <w:rsid w:val="00396AB8"/>
    <w:rsid w:val="003971DF"/>
    <w:rsid w:val="003A284A"/>
    <w:rsid w:val="003A3300"/>
    <w:rsid w:val="003A4131"/>
    <w:rsid w:val="003A5139"/>
    <w:rsid w:val="003A7051"/>
    <w:rsid w:val="003A7726"/>
    <w:rsid w:val="003A7CB5"/>
    <w:rsid w:val="003B0101"/>
    <w:rsid w:val="003B04A8"/>
    <w:rsid w:val="003B2183"/>
    <w:rsid w:val="003B4445"/>
    <w:rsid w:val="003B512C"/>
    <w:rsid w:val="003B52BF"/>
    <w:rsid w:val="003B595B"/>
    <w:rsid w:val="003B5C49"/>
    <w:rsid w:val="003B7655"/>
    <w:rsid w:val="003C1239"/>
    <w:rsid w:val="003C12FA"/>
    <w:rsid w:val="003C271A"/>
    <w:rsid w:val="003C2DA5"/>
    <w:rsid w:val="003C3248"/>
    <w:rsid w:val="003C3A19"/>
    <w:rsid w:val="003C67DB"/>
    <w:rsid w:val="003C7BE2"/>
    <w:rsid w:val="003D16E6"/>
    <w:rsid w:val="003D1AFC"/>
    <w:rsid w:val="003D23E2"/>
    <w:rsid w:val="003D298B"/>
    <w:rsid w:val="003D402D"/>
    <w:rsid w:val="003D556F"/>
    <w:rsid w:val="003D59E0"/>
    <w:rsid w:val="003D5F6A"/>
    <w:rsid w:val="003D7312"/>
    <w:rsid w:val="003D75FB"/>
    <w:rsid w:val="003E18DC"/>
    <w:rsid w:val="003E4496"/>
    <w:rsid w:val="003E527D"/>
    <w:rsid w:val="003E547D"/>
    <w:rsid w:val="003F1ADC"/>
    <w:rsid w:val="003F3039"/>
    <w:rsid w:val="003F34BE"/>
    <w:rsid w:val="003F5C2D"/>
    <w:rsid w:val="003F5C9B"/>
    <w:rsid w:val="003F6459"/>
    <w:rsid w:val="00402785"/>
    <w:rsid w:val="00403032"/>
    <w:rsid w:val="00403EB4"/>
    <w:rsid w:val="00404BBA"/>
    <w:rsid w:val="00405377"/>
    <w:rsid w:val="00406CB1"/>
    <w:rsid w:val="004077B7"/>
    <w:rsid w:val="00407B48"/>
    <w:rsid w:val="004138A5"/>
    <w:rsid w:val="00414495"/>
    <w:rsid w:val="00415124"/>
    <w:rsid w:val="00415ACC"/>
    <w:rsid w:val="004172F4"/>
    <w:rsid w:val="0041750D"/>
    <w:rsid w:val="0042008C"/>
    <w:rsid w:val="00422BF1"/>
    <w:rsid w:val="004239EB"/>
    <w:rsid w:val="00424C77"/>
    <w:rsid w:val="0042676F"/>
    <w:rsid w:val="004276EB"/>
    <w:rsid w:val="00427900"/>
    <w:rsid w:val="00430A45"/>
    <w:rsid w:val="00431963"/>
    <w:rsid w:val="00432BE3"/>
    <w:rsid w:val="00434280"/>
    <w:rsid w:val="00434402"/>
    <w:rsid w:val="00440C7E"/>
    <w:rsid w:val="00441D8D"/>
    <w:rsid w:val="004439FE"/>
    <w:rsid w:val="00443AE1"/>
    <w:rsid w:val="00443ECE"/>
    <w:rsid w:val="00444C6A"/>
    <w:rsid w:val="00444CC3"/>
    <w:rsid w:val="00445356"/>
    <w:rsid w:val="0044742B"/>
    <w:rsid w:val="0045063A"/>
    <w:rsid w:val="00452C8F"/>
    <w:rsid w:val="004544C9"/>
    <w:rsid w:val="00455348"/>
    <w:rsid w:val="00456396"/>
    <w:rsid w:val="0045666F"/>
    <w:rsid w:val="00457398"/>
    <w:rsid w:val="004573E3"/>
    <w:rsid w:val="004601D7"/>
    <w:rsid w:val="00461917"/>
    <w:rsid w:val="0046417E"/>
    <w:rsid w:val="00465F14"/>
    <w:rsid w:val="004677A4"/>
    <w:rsid w:val="00467B5A"/>
    <w:rsid w:val="00467DC4"/>
    <w:rsid w:val="00470BF3"/>
    <w:rsid w:val="0047144A"/>
    <w:rsid w:val="00475366"/>
    <w:rsid w:val="00475616"/>
    <w:rsid w:val="0048103B"/>
    <w:rsid w:val="00481AB0"/>
    <w:rsid w:val="00483584"/>
    <w:rsid w:val="00483E9F"/>
    <w:rsid w:val="00484447"/>
    <w:rsid w:val="004855A0"/>
    <w:rsid w:val="004862B0"/>
    <w:rsid w:val="0048764E"/>
    <w:rsid w:val="00491003"/>
    <w:rsid w:val="004919D6"/>
    <w:rsid w:val="00491E32"/>
    <w:rsid w:val="00491E66"/>
    <w:rsid w:val="00492F78"/>
    <w:rsid w:val="00493E39"/>
    <w:rsid w:val="00495158"/>
    <w:rsid w:val="00495898"/>
    <w:rsid w:val="00497F28"/>
    <w:rsid w:val="004A0A4D"/>
    <w:rsid w:val="004A0E51"/>
    <w:rsid w:val="004A11A6"/>
    <w:rsid w:val="004A170A"/>
    <w:rsid w:val="004A1CB8"/>
    <w:rsid w:val="004A58D7"/>
    <w:rsid w:val="004A5BA4"/>
    <w:rsid w:val="004A6435"/>
    <w:rsid w:val="004A67BB"/>
    <w:rsid w:val="004B15D5"/>
    <w:rsid w:val="004B1688"/>
    <w:rsid w:val="004B1884"/>
    <w:rsid w:val="004B1A5F"/>
    <w:rsid w:val="004B3C2F"/>
    <w:rsid w:val="004B3E40"/>
    <w:rsid w:val="004B40BA"/>
    <w:rsid w:val="004B4691"/>
    <w:rsid w:val="004B5C81"/>
    <w:rsid w:val="004B6317"/>
    <w:rsid w:val="004B6B51"/>
    <w:rsid w:val="004B6F7B"/>
    <w:rsid w:val="004C0D61"/>
    <w:rsid w:val="004C17E3"/>
    <w:rsid w:val="004C1E45"/>
    <w:rsid w:val="004C2BB3"/>
    <w:rsid w:val="004C2C86"/>
    <w:rsid w:val="004C2F94"/>
    <w:rsid w:val="004C49F8"/>
    <w:rsid w:val="004C4C1F"/>
    <w:rsid w:val="004C607A"/>
    <w:rsid w:val="004C7B6C"/>
    <w:rsid w:val="004D0652"/>
    <w:rsid w:val="004D0EAB"/>
    <w:rsid w:val="004D1CF4"/>
    <w:rsid w:val="004D21C5"/>
    <w:rsid w:val="004D2717"/>
    <w:rsid w:val="004D29BA"/>
    <w:rsid w:val="004D2FC5"/>
    <w:rsid w:val="004D31E0"/>
    <w:rsid w:val="004D3BAB"/>
    <w:rsid w:val="004D3CE5"/>
    <w:rsid w:val="004D5CD3"/>
    <w:rsid w:val="004D6232"/>
    <w:rsid w:val="004D63B9"/>
    <w:rsid w:val="004D7793"/>
    <w:rsid w:val="004E18DD"/>
    <w:rsid w:val="004E1E75"/>
    <w:rsid w:val="004E1FBE"/>
    <w:rsid w:val="004E28D0"/>
    <w:rsid w:val="004E4653"/>
    <w:rsid w:val="004E59FC"/>
    <w:rsid w:val="004E6E37"/>
    <w:rsid w:val="004F003A"/>
    <w:rsid w:val="004F02E5"/>
    <w:rsid w:val="004F37A7"/>
    <w:rsid w:val="004F3D5E"/>
    <w:rsid w:val="004F3F7A"/>
    <w:rsid w:val="004F6006"/>
    <w:rsid w:val="004F6C58"/>
    <w:rsid w:val="004F7152"/>
    <w:rsid w:val="004F74D9"/>
    <w:rsid w:val="004F7BAB"/>
    <w:rsid w:val="00503C77"/>
    <w:rsid w:val="0050431D"/>
    <w:rsid w:val="00505F5C"/>
    <w:rsid w:val="0050712C"/>
    <w:rsid w:val="005075B2"/>
    <w:rsid w:val="00507860"/>
    <w:rsid w:val="005100DB"/>
    <w:rsid w:val="00511020"/>
    <w:rsid w:val="00511584"/>
    <w:rsid w:val="00511827"/>
    <w:rsid w:val="005123BF"/>
    <w:rsid w:val="00512C6A"/>
    <w:rsid w:val="00514E2C"/>
    <w:rsid w:val="00515745"/>
    <w:rsid w:val="005158B3"/>
    <w:rsid w:val="00517918"/>
    <w:rsid w:val="005216A1"/>
    <w:rsid w:val="005222B6"/>
    <w:rsid w:val="00522B0F"/>
    <w:rsid w:val="00523481"/>
    <w:rsid w:val="00524045"/>
    <w:rsid w:val="00525534"/>
    <w:rsid w:val="00525E2C"/>
    <w:rsid w:val="0052672C"/>
    <w:rsid w:val="005268D9"/>
    <w:rsid w:val="0052771B"/>
    <w:rsid w:val="00530273"/>
    <w:rsid w:val="00531A6E"/>
    <w:rsid w:val="0053347D"/>
    <w:rsid w:val="0053437F"/>
    <w:rsid w:val="005359F9"/>
    <w:rsid w:val="00536224"/>
    <w:rsid w:val="00536641"/>
    <w:rsid w:val="005409AB"/>
    <w:rsid w:val="00540DE7"/>
    <w:rsid w:val="00541B38"/>
    <w:rsid w:val="00541C70"/>
    <w:rsid w:val="005421BD"/>
    <w:rsid w:val="005425FF"/>
    <w:rsid w:val="005430A0"/>
    <w:rsid w:val="00543989"/>
    <w:rsid w:val="00544356"/>
    <w:rsid w:val="005463E3"/>
    <w:rsid w:val="00547E03"/>
    <w:rsid w:val="00551F06"/>
    <w:rsid w:val="005542AC"/>
    <w:rsid w:val="005542C8"/>
    <w:rsid w:val="0055552D"/>
    <w:rsid w:val="005557EE"/>
    <w:rsid w:val="00556257"/>
    <w:rsid w:val="00556484"/>
    <w:rsid w:val="00556E59"/>
    <w:rsid w:val="00560AD5"/>
    <w:rsid w:val="00560EDF"/>
    <w:rsid w:val="00563265"/>
    <w:rsid w:val="00563768"/>
    <w:rsid w:val="0056475D"/>
    <w:rsid w:val="005660E1"/>
    <w:rsid w:val="005669C5"/>
    <w:rsid w:val="0056723E"/>
    <w:rsid w:val="00571CE9"/>
    <w:rsid w:val="00572E4E"/>
    <w:rsid w:val="005736BC"/>
    <w:rsid w:val="00574355"/>
    <w:rsid w:val="005760B0"/>
    <w:rsid w:val="00576263"/>
    <w:rsid w:val="00576598"/>
    <w:rsid w:val="0057668D"/>
    <w:rsid w:val="00577211"/>
    <w:rsid w:val="00577AB7"/>
    <w:rsid w:val="005806A9"/>
    <w:rsid w:val="0058122F"/>
    <w:rsid w:val="005829B4"/>
    <w:rsid w:val="00583B36"/>
    <w:rsid w:val="00583EEA"/>
    <w:rsid w:val="00583F35"/>
    <w:rsid w:val="005863C9"/>
    <w:rsid w:val="0058646D"/>
    <w:rsid w:val="0059056D"/>
    <w:rsid w:val="00590761"/>
    <w:rsid w:val="00593645"/>
    <w:rsid w:val="00593862"/>
    <w:rsid w:val="005950EB"/>
    <w:rsid w:val="00597110"/>
    <w:rsid w:val="005A0D2F"/>
    <w:rsid w:val="005A29E5"/>
    <w:rsid w:val="005A3C96"/>
    <w:rsid w:val="005A3F1E"/>
    <w:rsid w:val="005A6449"/>
    <w:rsid w:val="005A658B"/>
    <w:rsid w:val="005A6F44"/>
    <w:rsid w:val="005A6FDD"/>
    <w:rsid w:val="005A7728"/>
    <w:rsid w:val="005B0342"/>
    <w:rsid w:val="005B16E8"/>
    <w:rsid w:val="005B27B1"/>
    <w:rsid w:val="005B2FAD"/>
    <w:rsid w:val="005B36AE"/>
    <w:rsid w:val="005B6D3F"/>
    <w:rsid w:val="005C022D"/>
    <w:rsid w:val="005C1EA5"/>
    <w:rsid w:val="005C2277"/>
    <w:rsid w:val="005C375E"/>
    <w:rsid w:val="005C42B9"/>
    <w:rsid w:val="005C4820"/>
    <w:rsid w:val="005C54F4"/>
    <w:rsid w:val="005C7584"/>
    <w:rsid w:val="005C75C8"/>
    <w:rsid w:val="005C79B0"/>
    <w:rsid w:val="005C7AE1"/>
    <w:rsid w:val="005D04CF"/>
    <w:rsid w:val="005D0C26"/>
    <w:rsid w:val="005D3C4C"/>
    <w:rsid w:val="005D4757"/>
    <w:rsid w:val="005D49A3"/>
    <w:rsid w:val="005D5452"/>
    <w:rsid w:val="005D6327"/>
    <w:rsid w:val="005D7854"/>
    <w:rsid w:val="005E2819"/>
    <w:rsid w:val="005E3464"/>
    <w:rsid w:val="005E38AD"/>
    <w:rsid w:val="005E4F26"/>
    <w:rsid w:val="005E547E"/>
    <w:rsid w:val="005F0E3C"/>
    <w:rsid w:val="005F0EFA"/>
    <w:rsid w:val="005F237F"/>
    <w:rsid w:val="005F4EEB"/>
    <w:rsid w:val="005F65C3"/>
    <w:rsid w:val="005F729F"/>
    <w:rsid w:val="005F72A6"/>
    <w:rsid w:val="005F7FBC"/>
    <w:rsid w:val="00601035"/>
    <w:rsid w:val="00601792"/>
    <w:rsid w:val="0060244D"/>
    <w:rsid w:val="006028E1"/>
    <w:rsid w:val="00602D89"/>
    <w:rsid w:val="0060392B"/>
    <w:rsid w:val="00603F07"/>
    <w:rsid w:val="00605507"/>
    <w:rsid w:val="0060563F"/>
    <w:rsid w:val="006066A9"/>
    <w:rsid w:val="00606AFD"/>
    <w:rsid w:val="00610F6A"/>
    <w:rsid w:val="006110CA"/>
    <w:rsid w:val="00611B8C"/>
    <w:rsid w:val="0061212B"/>
    <w:rsid w:val="006131F5"/>
    <w:rsid w:val="006135E3"/>
    <w:rsid w:val="006140FB"/>
    <w:rsid w:val="00616010"/>
    <w:rsid w:val="00616879"/>
    <w:rsid w:val="006175E0"/>
    <w:rsid w:val="00617622"/>
    <w:rsid w:val="00621527"/>
    <w:rsid w:val="00621883"/>
    <w:rsid w:val="0062245F"/>
    <w:rsid w:val="006224FB"/>
    <w:rsid w:val="0062296D"/>
    <w:rsid w:val="00624DE3"/>
    <w:rsid w:val="00625C0E"/>
    <w:rsid w:val="00625FC8"/>
    <w:rsid w:val="00626555"/>
    <w:rsid w:val="00630284"/>
    <w:rsid w:val="0063056D"/>
    <w:rsid w:val="00630630"/>
    <w:rsid w:val="0063194A"/>
    <w:rsid w:val="006323E7"/>
    <w:rsid w:val="00632503"/>
    <w:rsid w:val="0063268C"/>
    <w:rsid w:val="00633B43"/>
    <w:rsid w:val="00633D29"/>
    <w:rsid w:val="00634533"/>
    <w:rsid w:val="0063617D"/>
    <w:rsid w:val="00640271"/>
    <w:rsid w:val="00640D89"/>
    <w:rsid w:val="0064327F"/>
    <w:rsid w:val="00643D4D"/>
    <w:rsid w:val="00645345"/>
    <w:rsid w:val="006501E8"/>
    <w:rsid w:val="00651D7C"/>
    <w:rsid w:val="006532DE"/>
    <w:rsid w:val="00653921"/>
    <w:rsid w:val="00653A83"/>
    <w:rsid w:val="00653EA1"/>
    <w:rsid w:val="006541BD"/>
    <w:rsid w:val="00654649"/>
    <w:rsid w:val="00654C1A"/>
    <w:rsid w:val="006556B3"/>
    <w:rsid w:val="006557D6"/>
    <w:rsid w:val="00655C1D"/>
    <w:rsid w:val="00656660"/>
    <w:rsid w:val="00657741"/>
    <w:rsid w:val="006577D9"/>
    <w:rsid w:val="0066029B"/>
    <w:rsid w:val="00661B03"/>
    <w:rsid w:val="00661C10"/>
    <w:rsid w:val="00661FB0"/>
    <w:rsid w:val="00662920"/>
    <w:rsid w:val="00664C27"/>
    <w:rsid w:val="006661D1"/>
    <w:rsid w:val="00666891"/>
    <w:rsid w:val="0066748C"/>
    <w:rsid w:val="00670C58"/>
    <w:rsid w:val="00670DA8"/>
    <w:rsid w:val="00670E59"/>
    <w:rsid w:val="00671BDE"/>
    <w:rsid w:val="00672B1B"/>
    <w:rsid w:val="0067310D"/>
    <w:rsid w:val="00673ECA"/>
    <w:rsid w:val="0067452D"/>
    <w:rsid w:val="006771B2"/>
    <w:rsid w:val="00677C29"/>
    <w:rsid w:val="00677DD1"/>
    <w:rsid w:val="00677F7F"/>
    <w:rsid w:val="00681A69"/>
    <w:rsid w:val="00682E24"/>
    <w:rsid w:val="006845F7"/>
    <w:rsid w:val="00685703"/>
    <w:rsid w:val="00685953"/>
    <w:rsid w:val="006900C9"/>
    <w:rsid w:val="0069095A"/>
    <w:rsid w:val="00690E6D"/>
    <w:rsid w:val="00691787"/>
    <w:rsid w:val="00693EC4"/>
    <w:rsid w:val="0069570F"/>
    <w:rsid w:val="00697096"/>
    <w:rsid w:val="006A0806"/>
    <w:rsid w:val="006A1CE4"/>
    <w:rsid w:val="006A414F"/>
    <w:rsid w:val="006A5618"/>
    <w:rsid w:val="006A5FDC"/>
    <w:rsid w:val="006A6AE8"/>
    <w:rsid w:val="006A741B"/>
    <w:rsid w:val="006A7E76"/>
    <w:rsid w:val="006B0ACC"/>
    <w:rsid w:val="006B1364"/>
    <w:rsid w:val="006B153E"/>
    <w:rsid w:val="006B1632"/>
    <w:rsid w:val="006B2B97"/>
    <w:rsid w:val="006B3195"/>
    <w:rsid w:val="006B45DA"/>
    <w:rsid w:val="006B52AD"/>
    <w:rsid w:val="006B5B37"/>
    <w:rsid w:val="006B5CF9"/>
    <w:rsid w:val="006C11F1"/>
    <w:rsid w:val="006C2F8E"/>
    <w:rsid w:val="006C333D"/>
    <w:rsid w:val="006C3D63"/>
    <w:rsid w:val="006C3F2D"/>
    <w:rsid w:val="006C48C3"/>
    <w:rsid w:val="006C49B5"/>
    <w:rsid w:val="006C4C48"/>
    <w:rsid w:val="006C5866"/>
    <w:rsid w:val="006C58C9"/>
    <w:rsid w:val="006C5E7D"/>
    <w:rsid w:val="006C68E0"/>
    <w:rsid w:val="006C7FC1"/>
    <w:rsid w:val="006D0533"/>
    <w:rsid w:val="006D178D"/>
    <w:rsid w:val="006D220D"/>
    <w:rsid w:val="006D36B3"/>
    <w:rsid w:val="006D4D52"/>
    <w:rsid w:val="006D671D"/>
    <w:rsid w:val="006D682D"/>
    <w:rsid w:val="006E0BCD"/>
    <w:rsid w:val="006E3AE7"/>
    <w:rsid w:val="006E4086"/>
    <w:rsid w:val="006E5DC6"/>
    <w:rsid w:val="006E5E5E"/>
    <w:rsid w:val="006E6323"/>
    <w:rsid w:val="006E7804"/>
    <w:rsid w:val="006F0CEC"/>
    <w:rsid w:val="006F1BAA"/>
    <w:rsid w:val="006F26F9"/>
    <w:rsid w:val="006F3D74"/>
    <w:rsid w:val="006F471C"/>
    <w:rsid w:val="006F506D"/>
    <w:rsid w:val="006F5183"/>
    <w:rsid w:val="006F6A93"/>
    <w:rsid w:val="0070031A"/>
    <w:rsid w:val="00700E05"/>
    <w:rsid w:val="007014F7"/>
    <w:rsid w:val="00702859"/>
    <w:rsid w:val="00703D15"/>
    <w:rsid w:val="00704518"/>
    <w:rsid w:val="00704852"/>
    <w:rsid w:val="0070517D"/>
    <w:rsid w:val="0070547A"/>
    <w:rsid w:val="00706587"/>
    <w:rsid w:val="0070745A"/>
    <w:rsid w:val="00707A03"/>
    <w:rsid w:val="0071132D"/>
    <w:rsid w:val="007115B1"/>
    <w:rsid w:val="0071191D"/>
    <w:rsid w:val="00712D79"/>
    <w:rsid w:val="00714CBB"/>
    <w:rsid w:val="00715078"/>
    <w:rsid w:val="0071611B"/>
    <w:rsid w:val="00716131"/>
    <w:rsid w:val="00716995"/>
    <w:rsid w:val="00717FF4"/>
    <w:rsid w:val="007202A9"/>
    <w:rsid w:val="0072062F"/>
    <w:rsid w:val="007219DB"/>
    <w:rsid w:val="00722A77"/>
    <w:rsid w:val="00723B51"/>
    <w:rsid w:val="00724D3B"/>
    <w:rsid w:val="007266B6"/>
    <w:rsid w:val="00726960"/>
    <w:rsid w:val="00727844"/>
    <w:rsid w:val="0073042B"/>
    <w:rsid w:val="00730F72"/>
    <w:rsid w:val="007312EB"/>
    <w:rsid w:val="00731725"/>
    <w:rsid w:val="00733AA6"/>
    <w:rsid w:val="007348AC"/>
    <w:rsid w:val="00735BC2"/>
    <w:rsid w:val="007376CC"/>
    <w:rsid w:val="007403F4"/>
    <w:rsid w:val="00741131"/>
    <w:rsid w:val="007420D5"/>
    <w:rsid w:val="00742735"/>
    <w:rsid w:val="00742765"/>
    <w:rsid w:val="00745BA2"/>
    <w:rsid w:val="00746B76"/>
    <w:rsid w:val="00747372"/>
    <w:rsid w:val="00747482"/>
    <w:rsid w:val="00747BA1"/>
    <w:rsid w:val="007504ED"/>
    <w:rsid w:val="007505FF"/>
    <w:rsid w:val="00750F23"/>
    <w:rsid w:val="00753A3E"/>
    <w:rsid w:val="00754395"/>
    <w:rsid w:val="007558A5"/>
    <w:rsid w:val="00756A98"/>
    <w:rsid w:val="007574C9"/>
    <w:rsid w:val="007607B2"/>
    <w:rsid w:val="00761AD7"/>
    <w:rsid w:val="00762797"/>
    <w:rsid w:val="00762F6B"/>
    <w:rsid w:val="00763BA3"/>
    <w:rsid w:val="007648F2"/>
    <w:rsid w:val="00766260"/>
    <w:rsid w:val="00766696"/>
    <w:rsid w:val="00770D1B"/>
    <w:rsid w:val="00771090"/>
    <w:rsid w:val="0077155C"/>
    <w:rsid w:val="007717FE"/>
    <w:rsid w:val="00771DBF"/>
    <w:rsid w:val="00771DC2"/>
    <w:rsid w:val="00774437"/>
    <w:rsid w:val="00775482"/>
    <w:rsid w:val="007763FD"/>
    <w:rsid w:val="007767EF"/>
    <w:rsid w:val="00776929"/>
    <w:rsid w:val="00776E3F"/>
    <w:rsid w:val="007817BF"/>
    <w:rsid w:val="00782646"/>
    <w:rsid w:val="00783ED1"/>
    <w:rsid w:val="00784A16"/>
    <w:rsid w:val="00787E5D"/>
    <w:rsid w:val="00791C72"/>
    <w:rsid w:val="00791E3F"/>
    <w:rsid w:val="00792565"/>
    <w:rsid w:val="00794E46"/>
    <w:rsid w:val="0079540A"/>
    <w:rsid w:val="0079573B"/>
    <w:rsid w:val="00795953"/>
    <w:rsid w:val="00795EB4"/>
    <w:rsid w:val="00796509"/>
    <w:rsid w:val="00797C83"/>
    <w:rsid w:val="007A12B7"/>
    <w:rsid w:val="007A4B36"/>
    <w:rsid w:val="007A4EF9"/>
    <w:rsid w:val="007A574A"/>
    <w:rsid w:val="007A7623"/>
    <w:rsid w:val="007A7A1A"/>
    <w:rsid w:val="007A7F17"/>
    <w:rsid w:val="007B116A"/>
    <w:rsid w:val="007B196F"/>
    <w:rsid w:val="007B2CB7"/>
    <w:rsid w:val="007B33AE"/>
    <w:rsid w:val="007B36F6"/>
    <w:rsid w:val="007B59EF"/>
    <w:rsid w:val="007B65D1"/>
    <w:rsid w:val="007B66BF"/>
    <w:rsid w:val="007B6824"/>
    <w:rsid w:val="007B7107"/>
    <w:rsid w:val="007B7AEA"/>
    <w:rsid w:val="007B7EFC"/>
    <w:rsid w:val="007B7F87"/>
    <w:rsid w:val="007C03BC"/>
    <w:rsid w:val="007C07F9"/>
    <w:rsid w:val="007C1800"/>
    <w:rsid w:val="007C1A3D"/>
    <w:rsid w:val="007C4BFF"/>
    <w:rsid w:val="007C4ED1"/>
    <w:rsid w:val="007C5DBA"/>
    <w:rsid w:val="007C7163"/>
    <w:rsid w:val="007D2A84"/>
    <w:rsid w:val="007D2B01"/>
    <w:rsid w:val="007D348C"/>
    <w:rsid w:val="007D76EF"/>
    <w:rsid w:val="007E052E"/>
    <w:rsid w:val="007E0D83"/>
    <w:rsid w:val="007E2190"/>
    <w:rsid w:val="007E2E72"/>
    <w:rsid w:val="007E3214"/>
    <w:rsid w:val="007E3727"/>
    <w:rsid w:val="007E38A4"/>
    <w:rsid w:val="007E4904"/>
    <w:rsid w:val="007E4D5F"/>
    <w:rsid w:val="007F1805"/>
    <w:rsid w:val="007F1D9F"/>
    <w:rsid w:val="007F2FB2"/>
    <w:rsid w:val="007F3C11"/>
    <w:rsid w:val="007F4A31"/>
    <w:rsid w:val="007F61C7"/>
    <w:rsid w:val="007F6B64"/>
    <w:rsid w:val="007F6D6D"/>
    <w:rsid w:val="007F77AA"/>
    <w:rsid w:val="007F7A68"/>
    <w:rsid w:val="00800152"/>
    <w:rsid w:val="00802A83"/>
    <w:rsid w:val="00803288"/>
    <w:rsid w:val="00804AF5"/>
    <w:rsid w:val="00804B8D"/>
    <w:rsid w:val="00804C98"/>
    <w:rsid w:val="00804CCB"/>
    <w:rsid w:val="008055EA"/>
    <w:rsid w:val="00806580"/>
    <w:rsid w:val="00807196"/>
    <w:rsid w:val="00807A2F"/>
    <w:rsid w:val="008102E4"/>
    <w:rsid w:val="0081326D"/>
    <w:rsid w:val="0081494F"/>
    <w:rsid w:val="00815EB7"/>
    <w:rsid w:val="00816213"/>
    <w:rsid w:val="0081628D"/>
    <w:rsid w:val="00821C00"/>
    <w:rsid w:val="0082292D"/>
    <w:rsid w:val="008233DB"/>
    <w:rsid w:val="00823477"/>
    <w:rsid w:val="008246B1"/>
    <w:rsid w:val="008250F8"/>
    <w:rsid w:val="00825113"/>
    <w:rsid w:val="0082553E"/>
    <w:rsid w:val="00825F60"/>
    <w:rsid w:val="00826BEF"/>
    <w:rsid w:val="00826EEA"/>
    <w:rsid w:val="008270D7"/>
    <w:rsid w:val="00827132"/>
    <w:rsid w:val="00827236"/>
    <w:rsid w:val="008274BE"/>
    <w:rsid w:val="00827FB0"/>
    <w:rsid w:val="0083006F"/>
    <w:rsid w:val="00833BDA"/>
    <w:rsid w:val="0083422B"/>
    <w:rsid w:val="00834E47"/>
    <w:rsid w:val="00836517"/>
    <w:rsid w:val="008437E2"/>
    <w:rsid w:val="0084435B"/>
    <w:rsid w:val="00845850"/>
    <w:rsid w:val="00847651"/>
    <w:rsid w:val="00847C8B"/>
    <w:rsid w:val="00850842"/>
    <w:rsid w:val="00851B3E"/>
    <w:rsid w:val="0085272B"/>
    <w:rsid w:val="008549F8"/>
    <w:rsid w:val="00854CFA"/>
    <w:rsid w:val="00855150"/>
    <w:rsid w:val="008560D5"/>
    <w:rsid w:val="00856191"/>
    <w:rsid w:val="008565FF"/>
    <w:rsid w:val="00863B02"/>
    <w:rsid w:val="00863B5A"/>
    <w:rsid w:val="00864004"/>
    <w:rsid w:val="00865FAD"/>
    <w:rsid w:val="0087235C"/>
    <w:rsid w:val="00872F05"/>
    <w:rsid w:val="0087376D"/>
    <w:rsid w:val="00876AD2"/>
    <w:rsid w:val="00880327"/>
    <w:rsid w:val="0088057E"/>
    <w:rsid w:val="00880BD1"/>
    <w:rsid w:val="008834F2"/>
    <w:rsid w:val="00884572"/>
    <w:rsid w:val="0088587E"/>
    <w:rsid w:val="00885BF8"/>
    <w:rsid w:val="0088605B"/>
    <w:rsid w:val="00886AB1"/>
    <w:rsid w:val="00891444"/>
    <w:rsid w:val="00892631"/>
    <w:rsid w:val="00892D34"/>
    <w:rsid w:val="00893555"/>
    <w:rsid w:val="00894190"/>
    <w:rsid w:val="008946E7"/>
    <w:rsid w:val="00895499"/>
    <w:rsid w:val="00895D05"/>
    <w:rsid w:val="00896165"/>
    <w:rsid w:val="0089743E"/>
    <w:rsid w:val="008A0C2C"/>
    <w:rsid w:val="008A0D19"/>
    <w:rsid w:val="008A103A"/>
    <w:rsid w:val="008A18DC"/>
    <w:rsid w:val="008A1B32"/>
    <w:rsid w:val="008A2566"/>
    <w:rsid w:val="008A2684"/>
    <w:rsid w:val="008A3968"/>
    <w:rsid w:val="008A66E8"/>
    <w:rsid w:val="008A7340"/>
    <w:rsid w:val="008B0B79"/>
    <w:rsid w:val="008B4881"/>
    <w:rsid w:val="008B4990"/>
    <w:rsid w:val="008B4DF3"/>
    <w:rsid w:val="008B4EE4"/>
    <w:rsid w:val="008B4F83"/>
    <w:rsid w:val="008B6AE1"/>
    <w:rsid w:val="008C1883"/>
    <w:rsid w:val="008C22F2"/>
    <w:rsid w:val="008C2A48"/>
    <w:rsid w:val="008C3FF3"/>
    <w:rsid w:val="008C4959"/>
    <w:rsid w:val="008C4BC8"/>
    <w:rsid w:val="008C5F76"/>
    <w:rsid w:val="008C6FE0"/>
    <w:rsid w:val="008C7936"/>
    <w:rsid w:val="008D1D5B"/>
    <w:rsid w:val="008D2EC1"/>
    <w:rsid w:val="008D3B6F"/>
    <w:rsid w:val="008D44B7"/>
    <w:rsid w:val="008D4C3F"/>
    <w:rsid w:val="008D6DC4"/>
    <w:rsid w:val="008D73F5"/>
    <w:rsid w:val="008E0E1A"/>
    <w:rsid w:val="008E1541"/>
    <w:rsid w:val="008E3443"/>
    <w:rsid w:val="008E49C5"/>
    <w:rsid w:val="008E4D04"/>
    <w:rsid w:val="008E5EF4"/>
    <w:rsid w:val="008E6A08"/>
    <w:rsid w:val="008E7997"/>
    <w:rsid w:val="008E7AF2"/>
    <w:rsid w:val="008F0B10"/>
    <w:rsid w:val="008F173C"/>
    <w:rsid w:val="008F32B1"/>
    <w:rsid w:val="008F38EF"/>
    <w:rsid w:val="008F3E1D"/>
    <w:rsid w:val="008F402C"/>
    <w:rsid w:val="008F48AE"/>
    <w:rsid w:val="008F7EBE"/>
    <w:rsid w:val="00900A4A"/>
    <w:rsid w:val="009025FC"/>
    <w:rsid w:val="00902D93"/>
    <w:rsid w:val="00902FCC"/>
    <w:rsid w:val="009031B2"/>
    <w:rsid w:val="009034B7"/>
    <w:rsid w:val="00903A7C"/>
    <w:rsid w:val="00905142"/>
    <w:rsid w:val="009078F3"/>
    <w:rsid w:val="00910760"/>
    <w:rsid w:val="00911A79"/>
    <w:rsid w:val="00913292"/>
    <w:rsid w:val="00913604"/>
    <w:rsid w:val="00913A40"/>
    <w:rsid w:val="00913C60"/>
    <w:rsid w:val="009158C6"/>
    <w:rsid w:val="009170D8"/>
    <w:rsid w:val="0092000A"/>
    <w:rsid w:val="00920122"/>
    <w:rsid w:val="00922BDD"/>
    <w:rsid w:val="0092452B"/>
    <w:rsid w:val="009246D9"/>
    <w:rsid w:val="00925188"/>
    <w:rsid w:val="009325F8"/>
    <w:rsid w:val="009344F7"/>
    <w:rsid w:val="00935BAF"/>
    <w:rsid w:val="009401C0"/>
    <w:rsid w:val="00941698"/>
    <w:rsid w:val="009416C1"/>
    <w:rsid w:val="009435EF"/>
    <w:rsid w:val="009449AE"/>
    <w:rsid w:val="00945C98"/>
    <w:rsid w:val="00945D58"/>
    <w:rsid w:val="00946FDA"/>
    <w:rsid w:val="00950E41"/>
    <w:rsid w:val="00951850"/>
    <w:rsid w:val="00952FC7"/>
    <w:rsid w:val="009536AC"/>
    <w:rsid w:val="00953BF6"/>
    <w:rsid w:val="00953C5C"/>
    <w:rsid w:val="00955C39"/>
    <w:rsid w:val="0095651E"/>
    <w:rsid w:val="00960B5F"/>
    <w:rsid w:val="00960E92"/>
    <w:rsid w:val="009610C7"/>
    <w:rsid w:val="00962B59"/>
    <w:rsid w:val="009643E5"/>
    <w:rsid w:val="00965545"/>
    <w:rsid w:val="00966A6C"/>
    <w:rsid w:val="00970A59"/>
    <w:rsid w:val="00971E02"/>
    <w:rsid w:val="0097304D"/>
    <w:rsid w:val="00975323"/>
    <w:rsid w:val="00975A1B"/>
    <w:rsid w:val="0097772E"/>
    <w:rsid w:val="0098075A"/>
    <w:rsid w:val="00980E28"/>
    <w:rsid w:val="00980FB8"/>
    <w:rsid w:val="0098200B"/>
    <w:rsid w:val="0098313B"/>
    <w:rsid w:val="009841EA"/>
    <w:rsid w:val="00984E65"/>
    <w:rsid w:val="00984E9D"/>
    <w:rsid w:val="0098516F"/>
    <w:rsid w:val="00985523"/>
    <w:rsid w:val="00985B25"/>
    <w:rsid w:val="00985CFC"/>
    <w:rsid w:val="0098682A"/>
    <w:rsid w:val="00987760"/>
    <w:rsid w:val="00987AE0"/>
    <w:rsid w:val="00990394"/>
    <w:rsid w:val="009909E9"/>
    <w:rsid w:val="0099196D"/>
    <w:rsid w:val="00991F10"/>
    <w:rsid w:val="00992290"/>
    <w:rsid w:val="0099441E"/>
    <w:rsid w:val="00994F8D"/>
    <w:rsid w:val="00996104"/>
    <w:rsid w:val="009977AE"/>
    <w:rsid w:val="00997C37"/>
    <w:rsid w:val="009A25C1"/>
    <w:rsid w:val="009A3DE1"/>
    <w:rsid w:val="009A4BA8"/>
    <w:rsid w:val="009A6639"/>
    <w:rsid w:val="009A6865"/>
    <w:rsid w:val="009A69F3"/>
    <w:rsid w:val="009A6BEF"/>
    <w:rsid w:val="009A7DB9"/>
    <w:rsid w:val="009B21A1"/>
    <w:rsid w:val="009B47A5"/>
    <w:rsid w:val="009B4891"/>
    <w:rsid w:val="009B6A05"/>
    <w:rsid w:val="009C00DE"/>
    <w:rsid w:val="009C1DC4"/>
    <w:rsid w:val="009C2C71"/>
    <w:rsid w:val="009C334B"/>
    <w:rsid w:val="009C38F6"/>
    <w:rsid w:val="009C4E87"/>
    <w:rsid w:val="009C6868"/>
    <w:rsid w:val="009C6B1B"/>
    <w:rsid w:val="009C7259"/>
    <w:rsid w:val="009D08B3"/>
    <w:rsid w:val="009D0F54"/>
    <w:rsid w:val="009D219E"/>
    <w:rsid w:val="009D2E62"/>
    <w:rsid w:val="009D32C6"/>
    <w:rsid w:val="009D351F"/>
    <w:rsid w:val="009D3FE0"/>
    <w:rsid w:val="009D40F2"/>
    <w:rsid w:val="009D5056"/>
    <w:rsid w:val="009D5D48"/>
    <w:rsid w:val="009D7F6D"/>
    <w:rsid w:val="009E0C53"/>
    <w:rsid w:val="009E125E"/>
    <w:rsid w:val="009E1319"/>
    <w:rsid w:val="009E1911"/>
    <w:rsid w:val="009E2599"/>
    <w:rsid w:val="009E2CC7"/>
    <w:rsid w:val="009E30F2"/>
    <w:rsid w:val="009E3EC4"/>
    <w:rsid w:val="009E559A"/>
    <w:rsid w:val="009E5CB8"/>
    <w:rsid w:val="009E6DE7"/>
    <w:rsid w:val="009F063B"/>
    <w:rsid w:val="009F0B19"/>
    <w:rsid w:val="009F1601"/>
    <w:rsid w:val="009F2675"/>
    <w:rsid w:val="009F3877"/>
    <w:rsid w:val="009F3E7B"/>
    <w:rsid w:val="009F409B"/>
    <w:rsid w:val="009F4BEC"/>
    <w:rsid w:val="009F5B5F"/>
    <w:rsid w:val="009F63B4"/>
    <w:rsid w:val="009F6777"/>
    <w:rsid w:val="009F6DCC"/>
    <w:rsid w:val="00A00A31"/>
    <w:rsid w:val="00A04923"/>
    <w:rsid w:val="00A04E61"/>
    <w:rsid w:val="00A05110"/>
    <w:rsid w:val="00A05E44"/>
    <w:rsid w:val="00A060A9"/>
    <w:rsid w:val="00A07E6F"/>
    <w:rsid w:val="00A13FDF"/>
    <w:rsid w:val="00A142B1"/>
    <w:rsid w:val="00A14695"/>
    <w:rsid w:val="00A14D03"/>
    <w:rsid w:val="00A14DFC"/>
    <w:rsid w:val="00A15517"/>
    <w:rsid w:val="00A16EA2"/>
    <w:rsid w:val="00A17F4C"/>
    <w:rsid w:val="00A20603"/>
    <w:rsid w:val="00A22277"/>
    <w:rsid w:val="00A23495"/>
    <w:rsid w:val="00A23A40"/>
    <w:rsid w:val="00A25976"/>
    <w:rsid w:val="00A30890"/>
    <w:rsid w:val="00A31078"/>
    <w:rsid w:val="00A31194"/>
    <w:rsid w:val="00A32A0F"/>
    <w:rsid w:val="00A40058"/>
    <w:rsid w:val="00A40ACA"/>
    <w:rsid w:val="00A428E5"/>
    <w:rsid w:val="00A42C43"/>
    <w:rsid w:val="00A43753"/>
    <w:rsid w:val="00A437D8"/>
    <w:rsid w:val="00A44841"/>
    <w:rsid w:val="00A47E20"/>
    <w:rsid w:val="00A5015E"/>
    <w:rsid w:val="00A5171A"/>
    <w:rsid w:val="00A52640"/>
    <w:rsid w:val="00A528E0"/>
    <w:rsid w:val="00A53373"/>
    <w:rsid w:val="00A53E84"/>
    <w:rsid w:val="00A543D9"/>
    <w:rsid w:val="00A5575C"/>
    <w:rsid w:val="00A572C8"/>
    <w:rsid w:val="00A57863"/>
    <w:rsid w:val="00A61B1C"/>
    <w:rsid w:val="00A630D7"/>
    <w:rsid w:val="00A64CE2"/>
    <w:rsid w:val="00A65992"/>
    <w:rsid w:val="00A70C06"/>
    <w:rsid w:val="00A7134B"/>
    <w:rsid w:val="00A73176"/>
    <w:rsid w:val="00A733EA"/>
    <w:rsid w:val="00A73A94"/>
    <w:rsid w:val="00A743FB"/>
    <w:rsid w:val="00A80261"/>
    <w:rsid w:val="00A8144E"/>
    <w:rsid w:val="00A81521"/>
    <w:rsid w:val="00A82496"/>
    <w:rsid w:val="00A827D3"/>
    <w:rsid w:val="00A843A7"/>
    <w:rsid w:val="00A8456D"/>
    <w:rsid w:val="00A84FE9"/>
    <w:rsid w:val="00A871FC"/>
    <w:rsid w:val="00A87389"/>
    <w:rsid w:val="00A87F0F"/>
    <w:rsid w:val="00A905AB"/>
    <w:rsid w:val="00A90972"/>
    <w:rsid w:val="00A90B59"/>
    <w:rsid w:val="00A91CFE"/>
    <w:rsid w:val="00A920F9"/>
    <w:rsid w:val="00A92660"/>
    <w:rsid w:val="00A9385A"/>
    <w:rsid w:val="00A93968"/>
    <w:rsid w:val="00A94BAA"/>
    <w:rsid w:val="00A9526C"/>
    <w:rsid w:val="00AA0058"/>
    <w:rsid w:val="00AA40D4"/>
    <w:rsid w:val="00AA40E7"/>
    <w:rsid w:val="00AA470A"/>
    <w:rsid w:val="00AA47D2"/>
    <w:rsid w:val="00AA67F4"/>
    <w:rsid w:val="00AB134E"/>
    <w:rsid w:val="00AB2286"/>
    <w:rsid w:val="00AB2392"/>
    <w:rsid w:val="00AB38A1"/>
    <w:rsid w:val="00AB4186"/>
    <w:rsid w:val="00AB5391"/>
    <w:rsid w:val="00AB6360"/>
    <w:rsid w:val="00AB71D9"/>
    <w:rsid w:val="00AC0824"/>
    <w:rsid w:val="00AC2D0C"/>
    <w:rsid w:val="00AC39F7"/>
    <w:rsid w:val="00AC4005"/>
    <w:rsid w:val="00AC4155"/>
    <w:rsid w:val="00AC550F"/>
    <w:rsid w:val="00AC615B"/>
    <w:rsid w:val="00AC75AF"/>
    <w:rsid w:val="00AD00A2"/>
    <w:rsid w:val="00AD0766"/>
    <w:rsid w:val="00AD1033"/>
    <w:rsid w:val="00AD12D8"/>
    <w:rsid w:val="00AD2968"/>
    <w:rsid w:val="00AD2F06"/>
    <w:rsid w:val="00AD4EC1"/>
    <w:rsid w:val="00AD5969"/>
    <w:rsid w:val="00AD5F5E"/>
    <w:rsid w:val="00AE0E5A"/>
    <w:rsid w:val="00AE1DBC"/>
    <w:rsid w:val="00AE1E4E"/>
    <w:rsid w:val="00AE28AE"/>
    <w:rsid w:val="00AE2EB3"/>
    <w:rsid w:val="00AE2EE3"/>
    <w:rsid w:val="00AE35C3"/>
    <w:rsid w:val="00AE35DE"/>
    <w:rsid w:val="00AE3897"/>
    <w:rsid w:val="00AE503B"/>
    <w:rsid w:val="00AE6366"/>
    <w:rsid w:val="00AE685C"/>
    <w:rsid w:val="00AE6E1B"/>
    <w:rsid w:val="00AF33D3"/>
    <w:rsid w:val="00AF39E9"/>
    <w:rsid w:val="00AF3DD9"/>
    <w:rsid w:val="00AF4B42"/>
    <w:rsid w:val="00AF559C"/>
    <w:rsid w:val="00B00136"/>
    <w:rsid w:val="00B00365"/>
    <w:rsid w:val="00B00BB9"/>
    <w:rsid w:val="00B0167D"/>
    <w:rsid w:val="00B029F3"/>
    <w:rsid w:val="00B03B5F"/>
    <w:rsid w:val="00B064BD"/>
    <w:rsid w:val="00B06686"/>
    <w:rsid w:val="00B10B61"/>
    <w:rsid w:val="00B10BB2"/>
    <w:rsid w:val="00B11DC1"/>
    <w:rsid w:val="00B1240C"/>
    <w:rsid w:val="00B12EA0"/>
    <w:rsid w:val="00B135A0"/>
    <w:rsid w:val="00B14FAF"/>
    <w:rsid w:val="00B15AAC"/>
    <w:rsid w:val="00B15B67"/>
    <w:rsid w:val="00B161FE"/>
    <w:rsid w:val="00B16CC6"/>
    <w:rsid w:val="00B20841"/>
    <w:rsid w:val="00B222FC"/>
    <w:rsid w:val="00B234F2"/>
    <w:rsid w:val="00B23AAD"/>
    <w:rsid w:val="00B240B4"/>
    <w:rsid w:val="00B25B2E"/>
    <w:rsid w:val="00B331DE"/>
    <w:rsid w:val="00B34B0A"/>
    <w:rsid w:val="00B34C56"/>
    <w:rsid w:val="00B35021"/>
    <w:rsid w:val="00B355C4"/>
    <w:rsid w:val="00B35B5F"/>
    <w:rsid w:val="00B35BF9"/>
    <w:rsid w:val="00B35C07"/>
    <w:rsid w:val="00B37D31"/>
    <w:rsid w:val="00B4044B"/>
    <w:rsid w:val="00B405D7"/>
    <w:rsid w:val="00B40B74"/>
    <w:rsid w:val="00B4240E"/>
    <w:rsid w:val="00B42D28"/>
    <w:rsid w:val="00B4561E"/>
    <w:rsid w:val="00B4562F"/>
    <w:rsid w:val="00B4741C"/>
    <w:rsid w:val="00B47657"/>
    <w:rsid w:val="00B5230A"/>
    <w:rsid w:val="00B52AA9"/>
    <w:rsid w:val="00B54623"/>
    <w:rsid w:val="00B5517D"/>
    <w:rsid w:val="00B55C98"/>
    <w:rsid w:val="00B56371"/>
    <w:rsid w:val="00B6053E"/>
    <w:rsid w:val="00B60761"/>
    <w:rsid w:val="00B61A6E"/>
    <w:rsid w:val="00B62812"/>
    <w:rsid w:val="00B6281B"/>
    <w:rsid w:val="00B62A75"/>
    <w:rsid w:val="00B62D1E"/>
    <w:rsid w:val="00B633FE"/>
    <w:rsid w:val="00B639F5"/>
    <w:rsid w:val="00B6523A"/>
    <w:rsid w:val="00B66456"/>
    <w:rsid w:val="00B66AB6"/>
    <w:rsid w:val="00B722ED"/>
    <w:rsid w:val="00B72512"/>
    <w:rsid w:val="00B727DF"/>
    <w:rsid w:val="00B73897"/>
    <w:rsid w:val="00B7536A"/>
    <w:rsid w:val="00B76635"/>
    <w:rsid w:val="00B775B2"/>
    <w:rsid w:val="00B77E46"/>
    <w:rsid w:val="00B8015E"/>
    <w:rsid w:val="00B82176"/>
    <w:rsid w:val="00B82920"/>
    <w:rsid w:val="00B8315E"/>
    <w:rsid w:val="00B8334F"/>
    <w:rsid w:val="00B85E8D"/>
    <w:rsid w:val="00B8622E"/>
    <w:rsid w:val="00B86946"/>
    <w:rsid w:val="00B869CC"/>
    <w:rsid w:val="00B87790"/>
    <w:rsid w:val="00B90793"/>
    <w:rsid w:val="00B9216F"/>
    <w:rsid w:val="00B921D9"/>
    <w:rsid w:val="00B940F5"/>
    <w:rsid w:val="00B956DE"/>
    <w:rsid w:val="00B9627F"/>
    <w:rsid w:val="00B965A0"/>
    <w:rsid w:val="00B9702C"/>
    <w:rsid w:val="00BA138D"/>
    <w:rsid w:val="00BA2510"/>
    <w:rsid w:val="00BA378F"/>
    <w:rsid w:val="00BA3A46"/>
    <w:rsid w:val="00BA541C"/>
    <w:rsid w:val="00BA56C5"/>
    <w:rsid w:val="00BA7906"/>
    <w:rsid w:val="00BB03C0"/>
    <w:rsid w:val="00BB03EB"/>
    <w:rsid w:val="00BB1F5C"/>
    <w:rsid w:val="00BB27E7"/>
    <w:rsid w:val="00BB4D88"/>
    <w:rsid w:val="00BB5125"/>
    <w:rsid w:val="00BB5B8B"/>
    <w:rsid w:val="00BB5F4C"/>
    <w:rsid w:val="00BB6A55"/>
    <w:rsid w:val="00BB6AF8"/>
    <w:rsid w:val="00BB721A"/>
    <w:rsid w:val="00BB7CAC"/>
    <w:rsid w:val="00BC0977"/>
    <w:rsid w:val="00BC19C8"/>
    <w:rsid w:val="00BC7F0F"/>
    <w:rsid w:val="00BD0395"/>
    <w:rsid w:val="00BD04F3"/>
    <w:rsid w:val="00BD34AE"/>
    <w:rsid w:val="00BD4227"/>
    <w:rsid w:val="00BD58CC"/>
    <w:rsid w:val="00BD6171"/>
    <w:rsid w:val="00BD642B"/>
    <w:rsid w:val="00BD6AEC"/>
    <w:rsid w:val="00BD7B31"/>
    <w:rsid w:val="00BE0D7B"/>
    <w:rsid w:val="00BE16FA"/>
    <w:rsid w:val="00BE21B5"/>
    <w:rsid w:val="00BE346C"/>
    <w:rsid w:val="00BE4565"/>
    <w:rsid w:val="00BE4837"/>
    <w:rsid w:val="00BE489B"/>
    <w:rsid w:val="00BE4E17"/>
    <w:rsid w:val="00BE5A91"/>
    <w:rsid w:val="00BE61B6"/>
    <w:rsid w:val="00BF2286"/>
    <w:rsid w:val="00BF2360"/>
    <w:rsid w:val="00BF33FC"/>
    <w:rsid w:val="00BF3B6E"/>
    <w:rsid w:val="00BF5BC4"/>
    <w:rsid w:val="00C0044C"/>
    <w:rsid w:val="00C00631"/>
    <w:rsid w:val="00C00CCB"/>
    <w:rsid w:val="00C0178A"/>
    <w:rsid w:val="00C01D12"/>
    <w:rsid w:val="00C01D56"/>
    <w:rsid w:val="00C02363"/>
    <w:rsid w:val="00C026A2"/>
    <w:rsid w:val="00C026BF"/>
    <w:rsid w:val="00C03DDF"/>
    <w:rsid w:val="00C0461E"/>
    <w:rsid w:val="00C06C19"/>
    <w:rsid w:val="00C10BAE"/>
    <w:rsid w:val="00C11EDF"/>
    <w:rsid w:val="00C11F77"/>
    <w:rsid w:val="00C12B9C"/>
    <w:rsid w:val="00C12BCB"/>
    <w:rsid w:val="00C135FC"/>
    <w:rsid w:val="00C14874"/>
    <w:rsid w:val="00C17C85"/>
    <w:rsid w:val="00C20222"/>
    <w:rsid w:val="00C20376"/>
    <w:rsid w:val="00C2136D"/>
    <w:rsid w:val="00C22569"/>
    <w:rsid w:val="00C229A3"/>
    <w:rsid w:val="00C24C8A"/>
    <w:rsid w:val="00C25166"/>
    <w:rsid w:val="00C25377"/>
    <w:rsid w:val="00C26695"/>
    <w:rsid w:val="00C26A55"/>
    <w:rsid w:val="00C32E32"/>
    <w:rsid w:val="00C36F6A"/>
    <w:rsid w:val="00C37D07"/>
    <w:rsid w:val="00C37DF2"/>
    <w:rsid w:val="00C412D2"/>
    <w:rsid w:val="00C4161D"/>
    <w:rsid w:val="00C42051"/>
    <w:rsid w:val="00C43B75"/>
    <w:rsid w:val="00C43C6A"/>
    <w:rsid w:val="00C44015"/>
    <w:rsid w:val="00C44365"/>
    <w:rsid w:val="00C47D11"/>
    <w:rsid w:val="00C47EED"/>
    <w:rsid w:val="00C50657"/>
    <w:rsid w:val="00C519F6"/>
    <w:rsid w:val="00C52D7B"/>
    <w:rsid w:val="00C53291"/>
    <w:rsid w:val="00C54231"/>
    <w:rsid w:val="00C54A1B"/>
    <w:rsid w:val="00C55879"/>
    <w:rsid w:val="00C57F24"/>
    <w:rsid w:val="00C605A7"/>
    <w:rsid w:val="00C60648"/>
    <w:rsid w:val="00C639CD"/>
    <w:rsid w:val="00C63F38"/>
    <w:rsid w:val="00C65C21"/>
    <w:rsid w:val="00C6618E"/>
    <w:rsid w:val="00C67B20"/>
    <w:rsid w:val="00C72D15"/>
    <w:rsid w:val="00C73426"/>
    <w:rsid w:val="00C74907"/>
    <w:rsid w:val="00C74BF2"/>
    <w:rsid w:val="00C75340"/>
    <w:rsid w:val="00C754FB"/>
    <w:rsid w:val="00C759E0"/>
    <w:rsid w:val="00C760EC"/>
    <w:rsid w:val="00C76D80"/>
    <w:rsid w:val="00C770C7"/>
    <w:rsid w:val="00C77C6C"/>
    <w:rsid w:val="00C8026D"/>
    <w:rsid w:val="00C80710"/>
    <w:rsid w:val="00C81155"/>
    <w:rsid w:val="00C82360"/>
    <w:rsid w:val="00C825A3"/>
    <w:rsid w:val="00C82726"/>
    <w:rsid w:val="00C82A4B"/>
    <w:rsid w:val="00C82EA1"/>
    <w:rsid w:val="00C83729"/>
    <w:rsid w:val="00C83CF3"/>
    <w:rsid w:val="00C83DD0"/>
    <w:rsid w:val="00C860D8"/>
    <w:rsid w:val="00C86F6D"/>
    <w:rsid w:val="00C87309"/>
    <w:rsid w:val="00C90736"/>
    <w:rsid w:val="00C935DA"/>
    <w:rsid w:val="00C93ECB"/>
    <w:rsid w:val="00C96958"/>
    <w:rsid w:val="00C97BD3"/>
    <w:rsid w:val="00CA0F6C"/>
    <w:rsid w:val="00CA1243"/>
    <w:rsid w:val="00CA2DE4"/>
    <w:rsid w:val="00CA39E8"/>
    <w:rsid w:val="00CA4BD0"/>
    <w:rsid w:val="00CA4E90"/>
    <w:rsid w:val="00CA62C2"/>
    <w:rsid w:val="00CB064C"/>
    <w:rsid w:val="00CB0BBA"/>
    <w:rsid w:val="00CB0EFE"/>
    <w:rsid w:val="00CB0F32"/>
    <w:rsid w:val="00CB1993"/>
    <w:rsid w:val="00CB28BD"/>
    <w:rsid w:val="00CB28D6"/>
    <w:rsid w:val="00CB29FC"/>
    <w:rsid w:val="00CB2EFF"/>
    <w:rsid w:val="00CB31C2"/>
    <w:rsid w:val="00CB48F2"/>
    <w:rsid w:val="00CB5FB5"/>
    <w:rsid w:val="00CB697F"/>
    <w:rsid w:val="00CB6DEF"/>
    <w:rsid w:val="00CB7C06"/>
    <w:rsid w:val="00CB7E3D"/>
    <w:rsid w:val="00CC0270"/>
    <w:rsid w:val="00CC0C1E"/>
    <w:rsid w:val="00CC4028"/>
    <w:rsid w:val="00CC5AB4"/>
    <w:rsid w:val="00CC662A"/>
    <w:rsid w:val="00CC697E"/>
    <w:rsid w:val="00CC74C0"/>
    <w:rsid w:val="00CC7E88"/>
    <w:rsid w:val="00CD0C77"/>
    <w:rsid w:val="00CD189E"/>
    <w:rsid w:val="00CD1AB0"/>
    <w:rsid w:val="00CD5992"/>
    <w:rsid w:val="00CD5C44"/>
    <w:rsid w:val="00CD650C"/>
    <w:rsid w:val="00CD6D7D"/>
    <w:rsid w:val="00CD6E10"/>
    <w:rsid w:val="00CE0156"/>
    <w:rsid w:val="00CE08CD"/>
    <w:rsid w:val="00CE1C94"/>
    <w:rsid w:val="00CE1E5E"/>
    <w:rsid w:val="00CE2147"/>
    <w:rsid w:val="00CE2A18"/>
    <w:rsid w:val="00CE3480"/>
    <w:rsid w:val="00CE387A"/>
    <w:rsid w:val="00CE652D"/>
    <w:rsid w:val="00CE7599"/>
    <w:rsid w:val="00CF09BE"/>
    <w:rsid w:val="00CF284C"/>
    <w:rsid w:val="00CF46D5"/>
    <w:rsid w:val="00CF480D"/>
    <w:rsid w:val="00CF54F1"/>
    <w:rsid w:val="00CF6392"/>
    <w:rsid w:val="00CF6701"/>
    <w:rsid w:val="00CF6BE7"/>
    <w:rsid w:val="00CF703F"/>
    <w:rsid w:val="00CF7DC8"/>
    <w:rsid w:val="00D01799"/>
    <w:rsid w:val="00D033A7"/>
    <w:rsid w:val="00D03A74"/>
    <w:rsid w:val="00D04BD7"/>
    <w:rsid w:val="00D04F79"/>
    <w:rsid w:val="00D057EE"/>
    <w:rsid w:val="00D06299"/>
    <w:rsid w:val="00D0746B"/>
    <w:rsid w:val="00D10527"/>
    <w:rsid w:val="00D10E78"/>
    <w:rsid w:val="00D133FF"/>
    <w:rsid w:val="00D136F2"/>
    <w:rsid w:val="00D138FA"/>
    <w:rsid w:val="00D13B9E"/>
    <w:rsid w:val="00D14BE6"/>
    <w:rsid w:val="00D15DBE"/>
    <w:rsid w:val="00D174F4"/>
    <w:rsid w:val="00D17DBC"/>
    <w:rsid w:val="00D230F3"/>
    <w:rsid w:val="00D24EB0"/>
    <w:rsid w:val="00D257F7"/>
    <w:rsid w:val="00D27893"/>
    <w:rsid w:val="00D328ED"/>
    <w:rsid w:val="00D3412A"/>
    <w:rsid w:val="00D346BB"/>
    <w:rsid w:val="00D35B98"/>
    <w:rsid w:val="00D36464"/>
    <w:rsid w:val="00D36CB3"/>
    <w:rsid w:val="00D36E33"/>
    <w:rsid w:val="00D404F6"/>
    <w:rsid w:val="00D41963"/>
    <w:rsid w:val="00D42C7D"/>
    <w:rsid w:val="00D43753"/>
    <w:rsid w:val="00D439CF"/>
    <w:rsid w:val="00D449AB"/>
    <w:rsid w:val="00D4599F"/>
    <w:rsid w:val="00D470D4"/>
    <w:rsid w:val="00D50676"/>
    <w:rsid w:val="00D506E4"/>
    <w:rsid w:val="00D50DB4"/>
    <w:rsid w:val="00D512DE"/>
    <w:rsid w:val="00D5292E"/>
    <w:rsid w:val="00D532E2"/>
    <w:rsid w:val="00D53D13"/>
    <w:rsid w:val="00D541BC"/>
    <w:rsid w:val="00D56E9D"/>
    <w:rsid w:val="00D5780E"/>
    <w:rsid w:val="00D601FC"/>
    <w:rsid w:val="00D611A8"/>
    <w:rsid w:val="00D61365"/>
    <w:rsid w:val="00D62731"/>
    <w:rsid w:val="00D64E01"/>
    <w:rsid w:val="00D65B66"/>
    <w:rsid w:val="00D67947"/>
    <w:rsid w:val="00D67A00"/>
    <w:rsid w:val="00D708EE"/>
    <w:rsid w:val="00D70FAF"/>
    <w:rsid w:val="00D72591"/>
    <w:rsid w:val="00D72706"/>
    <w:rsid w:val="00D72764"/>
    <w:rsid w:val="00D7353F"/>
    <w:rsid w:val="00D738A8"/>
    <w:rsid w:val="00D740FE"/>
    <w:rsid w:val="00D741DB"/>
    <w:rsid w:val="00D74368"/>
    <w:rsid w:val="00D75753"/>
    <w:rsid w:val="00D75EA1"/>
    <w:rsid w:val="00D7657E"/>
    <w:rsid w:val="00D77263"/>
    <w:rsid w:val="00D80AB7"/>
    <w:rsid w:val="00D81722"/>
    <w:rsid w:val="00D81A96"/>
    <w:rsid w:val="00D84651"/>
    <w:rsid w:val="00D855D9"/>
    <w:rsid w:val="00D86FB9"/>
    <w:rsid w:val="00D917DD"/>
    <w:rsid w:val="00D92594"/>
    <w:rsid w:val="00D93EBC"/>
    <w:rsid w:val="00D94B29"/>
    <w:rsid w:val="00D96BCB"/>
    <w:rsid w:val="00DA0142"/>
    <w:rsid w:val="00DA0CE4"/>
    <w:rsid w:val="00DA3CE8"/>
    <w:rsid w:val="00DA3D7C"/>
    <w:rsid w:val="00DA4865"/>
    <w:rsid w:val="00DA5378"/>
    <w:rsid w:val="00DA63D5"/>
    <w:rsid w:val="00DA681E"/>
    <w:rsid w:val="00DA781B"/>
    <w:rsid w:val="00DA7D2B"/>
    <w:rsid w:val="00DB0959"/>
    <w:rsid w:val="00DB138A"/>
    <w:rsid w:val="00DB1D4C"/>
    <w:rsid w:val="00DB2AA9"/>
    <w:rsid w:val="00DB4295"/>
    <w:rsid w:val="00DB4823"/>
    <w:rsid w:val="00DB4D75"/>
    <w:rsid w:val="00DB5030"/>
    <w:rsid w:val="00DB5BBF"/>
    <w:rsid w:val="00DB7F3A"/>
    <w:rsid w:val="00DC0608"/>
    <w:rsid w:val="00DC3204"/>
    <w:rsid w:val="00DC371D"/>
    <w:rsid w:val="00DC46B3"/>
    <w:rsid w:val="00DC4780"/>
    <w:rsid w:val="00DC568F"/>
    <w:rsid w:val="00DC631E"/>
    <w:rsid w:val="00DC661D"/>
    <w:rsid w:val="00DC756C"/>
    <w:rsid w:val="00DC75A7"/>
    <w:rsid w:val="00DD09AC"/>
    <w:rsid w:val="00DD0E80"/>
    <w:rsid w:val="00DD1787"/>
    <w:rsid w:val="00DD18AD"/>
    <w:rsid w:val="00DD2C04"/>
    <w:rsid w:val="00DD32CC"/>
    <w:rsid w:val="00DD3F7C"/>
    <w:rsid w:val="00DD78A5"/>
    <w:rsid w:val="00DE0299"/>
    <w:rsid w:val="00DE0301"/>
    <w:rsid w:val="00DE1175"/>
    <w:rsid w:val="00DE11EE"/>
    <w:rsid w:val="00DE132A"/>
    <w:rsid w:val="00DE3721"/>
    <w:rsid w:val="00DE511F"/>
    <w:rsid w:val="00DE5AB5"/>
    <w:rsid w:val="00DE637E"/>
    <w:rsid w:val="00DE6A5C"/>
    <w:rsid w:val="00DE6FA5"/>
    <w:rsid w:val="00DE75BB"/>
    <w:rsid w:val="00DF02FB"/>
    <w:rsid w:val="00DF1155"/>
    <w:rsid w:val="00DF15EB"/>
    <w:rsid w:val="00DF272F"/>
    <w:rsid w:val="00DF4464"/>
    <w:rsid w:val="00DF4F94"/>
    <w:rsid w:val="00DF7937"/>
    <w:rsid w:val="00DF7D81"/>
    <w:rsid w:val="00E00944"/>
    <w:rsid w:val="00E02D5F"/>
    <w:rsid w:val="00E04DE9"/>
    <w:rsid w:val="00E1055E"/>
    <w:rsid w:val="00E1108B"/>
    <w:rsid w:val="00E1137C"/>
    <w:rsid w:val="00E113A3"/>
    <w:rsid w:val="00E12483"/>
    <w:rsid w:val="00E14028"/>
    <w:rsid w:val="00E149FC"/>
    <w:rsid w:val="00E1501A"/>
    <w:rsid w:val="00E16C79"/>
    <w:rsid w:val="00E172B0"/>
    <w:rsid w:val="00E17ECB"/>
    <w:rsid w:val="00E2116E"/>
    <w:rsid w:val="00E22870"/>
    <w:rsid w:val="00E22966"/>
    <w:rsid w:val="00E232A7"/>
    <w:rsid w:val="00E2353F"/>
    <w:rsid w:val="00E264D2"/>
    <w:rsid w:val="00E26E0A"/>
    <w:rsid w:val="00E2755A"/>
    <w:rsid w:val="00E3342E"/>
    <w:rsid w:val="00E33AA5"/>
    <w:rsid w:val="00E33C7E"/>
    <w:rsid w:val="00E35878"/>
    <w:rsid w:val="00E3588E"/>
    <w:rsid w:val="00E40A44"/>
    <w:rsid w:val="00E41155"/>
    <w:rsid w:val="00E4136C"/>
    <w:rsid w:val="00E4363E"/>
    <w:rsid w:val="00E44713"/>
    <w:rsid w:val="00E45F5B"/>
    <w:rsid w:val="00E46BFF"/>
    <w:rsid w:val="00E475EB"/>
    <w:rsid w:val="00E47891"/>
    <w:rsid w:val="00E5245E"/>
    <w:rsid w:val="00E52463"/>
    <w:rsid w:val="00E5286E"/>
    <w:rsid w:val="00E537AF"/>
    <w:rsid w:val="00E55E09"/>
    <w:rsid w:val="00E60AAB"/>
    <w:rsid w:val="00E617AB"/>
    <w:rsid w:val="00E619FD"/>
    <w:rsid w:val="00E62FCB"/>
    <w:rsid w:val="00E63533"/>
    <w:rsid w:val="00E6430E"/>
    <w:rsid w:val="00E6668F"/>
    <w:rsid w:val="00E66CB4"/>
    <w:rsid w:val="00E6734E"/>
    <w:rsid w:val="00E73606"/>
    <w:rsid w:val="00E738EB"/>
    <w:rsid w:val="00E73EE9"/>
    <w:rsid w:val="00E745B8"/>
    <w:rsid w:val="00E7471C"/>
    <w:rsid w:val="00E7599B"/>
    <w:rsid w:val="00E76445"/>
    <w:rsid w:val="00E768EF"/>
    <w:rsid w:val="00E76B73"/>
    <w:rsid w:val="00E76C4D"/>
    <w:rsid w:val="00E807D0"/>
    <w:rsid w:val="00E80E64"/>
    <w:rsid w:val="00E81EBC"/>
    <w:rsid w:val="00E82CCB"/>
    <w:rsid w:val="00E8375D"/>
    <w:rsid w:val="00E83E8F"/>
    <w:rsid w:val="00E85E59"/>
    <w:rsid w:val="00E85F0B"/>
    <w:rsid w:val="00E877AA"/>
    <w:rsid w:val="00E91DE3"/>
    <w:rsid w:val="00E93A0B"/>
    <w:rsid w:val="00E94601"/>
    <w:rsid w:val="00E955CC"/>
    <w:rsid w:val="00E964FA"/>
    <w:rsid w:val="00E972A6"/>
    <w:rsid w:val="00EA138B"/>
    <w:rsid w:val="00EA4920"/>
    <w:rsid w:val="00EA5ABD"/>
    <w:rsid w:val="00EA5F9B"/>
    <w:rsid w:val="00EA78A4"/>
    <w:rsid w:val="00EA7F51"/>
    <w:rsid w:val="00EB2DD9"/>
    <w:rsid w:val="00EB3739"/>
    <w:rsid w:val="00EB4F74"/>
    <w:rsid w:val="00EB521F"/>
    <w:rsid w:val="00EB545E"/>
    <w:rsid w:val="00EB65DA"/>
    <w:rsid w:val="00EB68FB"/>
    <w:rsid w:val="00EB69AE"/>
    <w:rsid w:val="00EB6B8C"/>
    <w:rsid w:val="00EB7287"/>
    <w:rsid w:val="00EB751E"/>
    <w:rsid w:val="00EB7EB7"/>
    <w:rsid w:val="00EC0446"/>
    <w:rsid w:val="00EC0A19"/>
    <w:rsid w:val="00EC177C"/>
    <w:rsid w:val="00EC2781"/>
    <w:rsid w:val="00EC3589"/>
    <w:rsid w:val="00EC4796"/>
    <w:rsid w:val="00EC549F"/>
    <w:rsid w:val="00EC5FFE"/>
    <w:rsid w:val="00EC6C98"/>
    <w:rsid w:val="00EC73EE"/>
    <w:rsid w:val="00ED3F9C"/>
    <w:rsid w:val="00ED5C2E"/>
    <w:rsid w:val="00ED6D43"/>
    <w:rsid w:val="00ED779F"/>
    <w:rsid w:val="00EE0A38"/>
    <w:rsid w:val="00EE1394"/>
    <w:rsid w:val="00EE195F"/>
    <w:rsid w:val="00EE1B21"/>
    <w:rsid w:val="00EE28E8"/>
    <w:rsid w:val="00EE2B12"/>
    <w:rsid w:val="00EE3E58"/>
    <w:rsid w:val="00EE4D83"/>
    <w:rsid w:val="00EE5892"/>
    <w:rsid w:val="00EE5E75"/>
    <w:rsid w:val="00EE686D"/>
    <w:rsid w:val="00EE72BE"/>
    <w:rsid w:val="00EE795A"/>
    <w:rsid w:val="00EF1AAE"/>
    <w:rsid w:val="00EF2654"/>
    <w:rsid w:val="00EF302B"/>
    <w:rsid w:val="00EF49EE"/>
    <w:rsid w:val="00EF4F9D"/>
    <w:rsid w:val="00EF5A98"/>
    <w:rsid w:val="00EF5F7D"/>
    <w:rsid w:val="00EF6CCA"/>
    <w:rsid w:val="00EF6D5E"/>
    <w:rsid w:val="00EF7C8A"/>
    <w:rsid w:val="00F00465"/>
    <w:rsid w:val="00F02844"/>
    <w:rsid w:val="00F02D7F"/>
    <w:rsid w:val="00F04F46"/>
    <w:rsid w:val="00F0586D"/>
    <w:rsid w:val="00F059F2"/>
    <w:rsid w:val="00F06B6A"/>
    <w:rsid w:val="00F0790C"/>
    <w:rsid w:val="00F10C1F"/>
    <w:rsid w:val="00F13927"/>
    <w:rsid w:val="00F16D29"/>
    <w:rsid w:val="00F17188"/>
    <w:rsid w:val="00F177AD"/>
    <w:rsid w:val="00F20190"/>
    <w:rsid w:val="00F206F5"/>
    <w:rsid w:val="00F216F8"/>
    <w:rsid w:val="00F2203F"/>
    <w:rsid w:val="00F224B1"/>
    <w:rsid w:val="00F2402A"/>
    <w:rsid w:val="00F251A4"/>
    <w:rsid w:val="00F257E0"/>
    <w:rsid w:val="00F25DDA"/>
    <w:rsid w:val="00F34391"/>
    <w:rsid w:val="00F34462"/>
    <w:rsid w:val="00F34DF7"/>
    <w:rsid w:val="00F358C4"/>
    <w:rsid w:val="00F3597D"/>
    <w:rsid w:val="00F35A32"/>
    <w:rsid w:val="00F411EF"/>
    <w:rsid w:val="00F42761"/>
    <w:rsid w:val="00F43D79"/>
    <w:rsid w:val="00F4542B"/>
    <w:rsid w:val="00F456D2"/>
    <w:rsid w:val="00F472EA"/>
    <w:rsid w:val="00F478CB"/>
    <w:rsid w:val="00F50205"/>
    <w:rsid w:val="00F50A26"/>
    <w:rsid w:val="00F50CEC"/>
    <w:rsid w:val="00F50DC4"/>
    <w:rsid w:val="00F52E6C"/>
    <w:rsid w:val="00F539E6"/>
    <w:rsid w:val="00F53C25"/>
    <w:rsid w:val="00F55BBF"/>
    <w:rsid w:val="00F578DC"/>
    <w:rsid w:val="00F57D47"/>
    <w:rsid w:val="00F60850"/>
    <w:rsid w:val="00F60F21"/>
    <w:rsid w:val="00F618BB"/>
    <w:rsid w:val="00F61B22"/>
    <w:rsid w:val="00F61E3A"/>
    <w:rsid w:val="00F654CB"/>
    <w:rsid w:val="00F655AB"/>
    <w:rsid w:val="00F6622B"/>
    <w:rsid w:val="00F662B5"/>
    <w:rsid w:val="00F671F1"/>
    <w:rsid w:val="00F70D1E"/>
    <w:rsid w:val="00F7253D"/>
    <w:rsid w:val="00F72E9C"/>
    <w:rsid w:val="00F733C0"/>
    <w:rsid w:val="00F74B2C"/>
    <w:rsid w:val="00F74DB9"/>
    <w:rsid w:val="00F7513D"/>
    <w:rsid w:val="00F75234"/>
    <w:rsid w:val="00F766F4"/>
    <w:rsid w:val="00F76B39"/>
    <w:rsid w:val="00F77CE5"/>
    <w:rsid w:val="00F807AA"/>
    <w:rsid w:val="00F81376"/>
    <w:rsid w:val="00F823D9"/>
    <w:rsid w:val="00F83099"/>
    <w:rsid w:val="00F83CFF"/>
    <w:rsid w:val="00F8484E"/>
    <w:rsid w:val="00F84D1D"/>
    <w:rsid w:val="00F8556A"/>
    <w:rsid w:val="00F872D4"/>
    <w:rsid w:val="00F93199"/>
    <w:rsid w:val="00F935F4"/>
    <w:rsid w:val="00F93624"/>
    <w:rsid w:val="00F946A7"/>
    <w:rsid w:val="00F95F8D"/>
    <w:rsid w:val="00F96C77"/>
    <w:rsid w:val="00F97A34"/>
    <w:rsid w:val="00FA0186"/>
    <w:rsid w:val="00FA1D5B"/>
    <w:rsid w:val="00FA4B7D"/>
    <w:rsid w:val="00FA5FC8"/>
    <w:rsid w:val="00FA6B3A"/>
    <w:rsid w:val="00FA6E36"/>
    <w:rsid w:val="00FA755A"/>
    <w:rsid w:val="00FB28CE"/>
    <w:rsid w:val="00FB3AEF"/>
    <w:rsid w:val="00FB4525"/>
    <w:rsid w:val="00FB4EB5"/>
    <w:rsid w:val="00FB5496"/>
    <w:rsid w:val="00FC062A"/>
    <w:rsid w:val="00FC1448"/>
    <w:rsid w:val="00FC1ADF"/>
    <w:rsid w:val="00FC2F1D"/>
    <w:rsid w:val="00FC4C3B"/>
    <w:rsid w:val="00FC53D6"/>
    <w:rsid w:val="00FC5BEF"/>
    <w:rsid w:val="00FC5D82"/>
    <w:rsid w:val="00FC5F74"/>
    <w:rsid w:val="00FC6210"/>
    <w:rsid w:val="00FC6275"/>
    <w:rsid w:val="00FC6E10"/>
    <w:rsid w:val="00FC7638"/>
    <w:rsid w:val="00FC77E6"/>
    <w:rsid w:val="00FC79EF"/>
    <w:rsid w:val="00FD1235"/>
    <w:rsid w:val="00FD147D"/>
    <w:rsid w:val="00FD2A9B"/>
    <w:rsid w:val="00FD33A8"/>
    <w:rsid w:val="00FD3BEB"/>
    <w:rsid w:val="00FD5461"/>
    <w:rsid w:val="00FD5F30"/>
    <w:rsid w:val="00FD6289"/>
    <w:rsid w:val="00FD6FB0"/>
    <w:rsid w:val="00FD72AC"/>
    <w:rsid w:val="00FE2027"/>
    <w:rsid w:val="00FE2396"/>
    <w:rsid w:val="00FE405E"/>
    <w:rsid w:val="00FE628E"/>
    <w:rsid w:val="00FE72F9"/>
    <w:rsid w:val="00FF0777"/>
    <w:rsid w:val="00FF2D1A"/>
    <w:rsid w:val="00FF2E38"/>
    <w:rsid w:val="00FF4739"/>
    <w:rsid w:val="00FF4912"/>
    <w:rsid w:val="00FF5FE4"/>
    <w:rsid w:val="00FF719A"/>
    <w:rsid w:val="00FF76B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8C0BC91"/>
  <w15:docId w15:val="{BAE3A037-FA0B-4AF4-98F0-769F72CE3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MT" w:eastAsia="ArialMT" w:hAnsi="ArialMT" w:cs="ArialMT"/>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pPr>
      <w:autoSpaceDE w:val="0"/>
      <w:autoSpaceDN w:val="0"/>
      <w:adjustRightInd w:val="0"/>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uiPriority w:val="99"/>
    <w:pPr>
      <w:autoSpaceDE w:val="0"/>
      <w:autoSpaceDN w:val="0"/>
      <w:adjustRightInd w:val="0"/>
    </w:pPr>
    <w:rPr>
      <w:lang w:val="en-GB"/>
    </w:rPr>
  </w:style>
  <w:style w:type="character" w:customStyle="1" w:styleId="Default">
    <w:name w:val="Default"/>
    <w:uiPriority w:val="99"/>
  </w:style>
  <w:style w:type="character" w:styleId="Hyperlink">
    <w:name w:val="Hyperlink"/>
    <w:uiPriority w:val="99"/>
  </w:style>
  <w:style w:type="paragraph" w:styleId="CommentText">
    <w:name w:val="annotation text"/>
    <w:basedOn w:val="Normal"/>
    <w:link w:val="CommentTextChar"/>
    <w:uiPriority w:val="99"/>
    <w:unhideWhenUsed/>
    <w:rPr>
      <w:sz w:val="24"/>
      <w:szCs w:val="24"/>
    </w:rPr>
  </w:style>
  <w:style w:type="character" w:customStyle="1" w:styleId="CommentTextChar">
    <w:name w:val="Comment Text Char"/>
    <w:link w:val="CommentText"/>
    <w:uiPriority w:val="99"/>
    <w:rPr>
      <w:sz w:val="24"/>
      <w:szCs w:val="24"/>
    </w:rPr>
  </w:style>
  <w:style w:type="character" w:styleId="CommentReference">
    <w:name w:val="annotation reference"/>
    <w:uiPriority w:val="99"/>
    <w:semiHidden/>
    <w:unhideWhenUsed/>
    <w:rPr>
      <w:sz w:val="18"/>
      <w:szCs w:val="18"/>
    </w:rPr>
  </w:style>
  <w:style w:type="paragraph" w:styleId="BalloonText">
    <w:name w:val="Balloon Text"/>
    <w:basedOn w:val="Normal"/>
    <w:link w:val="BalloonTextChar"/>
    <w:uiPriority w:val="99"/>
    <w:semiHidden/>
    <w:unhideWhenUsed/>
    <w:rsid w:val="00BD6171"/>
    <w:rPr>
      <w:rFonts w:ascii="Lucida Grande" w:hAnsi="Lucida Grande" w:cs="Lucida Grande"/>
      <w:sz w:val="18"/>
      <w:szCs w:val="18"/>
    </w:rPr>
  </w:style>
  <w:style w:type="character" w:customStyle="1" w:styleId="BalloonTextChar">
    <w:name w:val="Balloon Text Char"/>
    <w:link w:val="BalloonText"/>
    <w:uiPriority w:val="99"/>
    <w:semiHidden/>
    <w:rsid w:val="00BD6171"/>
    <w:rPr>
      <w:rFonts w:ascii="Lucida Grande" w:hAnsi="Lucida Grande" w:cs="Lucida Grande"/>
      <w:sz w:val="18"/>
      <w:szCs w:val="18"/>
    </w:rPr>
  </w:style>
  <w:style w:type="paragraph" w:styleId="FootnoteText">
    <w:name w:val="footnote text"/>
    <w:basedOn w:val="Normal"/>
    <w:link w:val="FootnoteTextChar"/>
    <w:uiPriority w:val="99"/>
    <w:unhideWhenUsed/>
    <w:rsid w:val="0020158B"/>
    <w:rPr>
      <w:sz w:val="24"/>
      <w:szCs w:val="24"/>
    </w:rPr>
  </w:style>
  <w:style w:type="character" w:customStyle="1" w:styleId="FootnoteTextChar">
    <w:name w:val="Footnote Text Char"/>
    <w:link w:val="FootnoteText"/>
    <w:uiPriority w:val="99"/>
    <w:rsid w:val="0020158B"/>
    <w:rPr>
      <w:sz w:val="24"/>
      <w:szCs w:val="24"/>
    </w:rPr>
  </w:style>
  <w:style w:type="character" w:styleId="FootnoteReference">
    <w:name w:val="footnote reference"/>
    <w:uiPriority w:val="99"/>
    <w:unhideWhenUsed/>
    <w:rsid w:val="0020158B"/>
    <w:rPr>
      <w:vertAlign w:val="superscript"/>
    </w:rPr>
  </w:style>
  <w:style w:type="paragraph" w:styleId="Bibliography">
    <w:name w:val="Bibliography"/>
    <w:basedOn w:val="Normal"/>
    <w:next w:val="Normal"/>
    <w:uiPriority w:val="37"/>
    <w:unhideWhenUsed/>
    <w:rsid w:val="008F7EBE"/>
    <w:pPr>
      <w:ind w:left="720" w:hanging="720"/>
    </w:pPr>
  </w:style>
  <w:style w:type="paragraph" w:styleId="CommentSubject">
    <w:name w:val="annotation subject"/>
    <w:basedOn w:val="CommentText"/>
    <w:next w:val="CommentText"/>
    <w:link w:val="CommentSubjectChar"/>
    <w:uiPriority w:val="99"/>
    <w:semiHidden/>
    <w:unhideWhenUsed/>
    <w:rsid w:val="00E91DE3"/>
    <w:rPr>
      <w:b/>
      <w:bCs/>
      <w:sz w:val="20"/>
      <w:szCs w:val="20"/>
    </w:rPr>
  </w:style>
  <w:style w:type="character" w:customStyle="1" w:styleId="CommentSubjectChar">
    <w:name w:val="Comment Subject Char"/>
    <w:basedOn w:val="CommentTextChar"/>
    <w:link w:val="CommentSubject"/>
    <w:uiPriority w:val="99"/>
    <w:semiHidden/>
    <w:rsid w:val="00E91DE3"/>
    <w:rPr>
      <w:b/>
      <w:bCs/>
      <w:sz w:val="24"/>
      <w:szCs w:val="24"/>
      <w:lang w:val="en-GB"/>
    </w:rPr>
  </w:style>
  <w:style w:type="paragraph" w:styleId="Header">
    <w:name w:val="header"/>
    <w:basedOn w:val="Normal"/>
    <w:link w:val="HeaderChar"/>
    <w:uiPriority w:val="99"/>
    <w:unhideWhenUsed/>
    <w:rsid w:val="00F00465"/>
    <w:pPr>
      <w:tabs>
        <w:tab w:val="center" w:pos="4680"/>
        <w:tab w:val="right" w:pos="9360"/>
      </w:tabs>
    </w:pPr>
  </w:style>
  <w:style w:type="character" w:customStyle="1" w:styleId="HeaderChar">
    <w:name w:val="Header Char"/>
    <w:basedOn w:val="DefaultParagraphFont"/>
    <w:link w:val="Header"/>
    <w:uiPriority w:val="99"/>
    <w:rsid w:val="00F00465"/>
    <w:rPr>
      <w:lang w:val="en-GB"/>
    </w:rPr>
  </w:style>
  <w:style w:type="paragraph" w:styleId="Footer">
    <w:name w:val="footer"/>
    <w:basedOn w:val="Normal"/>
    <w:link w:val="FooterChar"/>
    <w:uiPriority w:val="99"/>
    <w:unhideWhenUsed/>
    <w:rsid w:val="00F00465"/>
    <w:pPr>
      <w:tabs>
        <w:tab w:val="center" w:pos="4680"/>
        <w:tab w:val="right" w:pos="9360"/>
      </w:tabs>
    </w:pPr>
  </w:style>
  <w:style w:type="character" w:customStyle="1" w:styleId="FooterChar">
    <w:name w:val="Footer Char"/>
    <w:basedOn w:val="DefaultParagraphFont"/>
    <w:link w:val="Footer"/>
    <w:uiPriority w:val="99"/>
    <w:rsid w:val="00F00465"/>
    <w:rPr>
      <w:lang w:val="en-GB"/>
    </w:rPr>
  </w:style>
  <w:style w:type="paragraph" w:styleId="Revision">
    <w:name w:val="Revision"/>
    <w:hidden/>
    <w:uiPriority w:val="99"/>
    <w:semiHidden/>
    <w:rsid w:val="00FC77E6"/>
    <w:rPr>
      <w:lang w:val="en-GB"/>
    </w:rPr>
  </w:style>
  <w:style w:type="character" w:styleId="EndnoteReference">
    <w:name w:val="endnote reference"/>
    <w:basedOn w:val="DefaultParagraphFont"/>
    <w:uiPriority w:val="99"/>
    <w:semiHidden/>
    <w:unhideWhenUsed/>
    <w:rsid w:val="0060563F"/>
    <w:rPr>
      <w:vertAlign w:val="superscript"/>
    </w:rPr>
  </w:style>
  <w:style w:type="paragraph" w:styleId="EndnoteText">
    <w:name w:val="endnote text"/>
    <w:basedOn w:val="Normal"/>
    <w:link w:val="EndnoteTextChar"/>
    <w:uiPriority w:val="99"/>
    <w:semiHidden/>
    <w:unhideWhenUsed/>
    <w:rsid w:val="00FA4B7D"/>
    <w:rPr>
      <w:sz w:val="24"/>
      <w:szCs w:val="24"/>
    </w:rPr>
  </w:style>
  <w:style w:type="character" w:customStyle="1" w:styleId="EndnoteTextChar">
    <w:name w:val="Endnote Text Char"/>
    <w:basedOn w:val="DefaultParagraphFont"/>
    <w:link w:val="EndnoteText"/>
    <w:uiPriority w:val="99"/>
    <w:semiHidden/>
    <w:rsid w:val="00FA4B7D"/>
    <w:rPr>
      <w:sz w:val="24"/>
      <w:szCs w:val="24"/>
      <w:lang w:val="en-GB"/>
    </w:rPr>
  </w:style>
  <w:style w:type="paragraph" w:styleId="ListParagraph">
    <w:name w:val="List Paragraph"/>
    <w:basedOn w:val="Normal"/>
    <w:uiPriority w:val="34"/>
    <w:qFormat/>
    <w:rsid w:val="003B52BF"/>
    <w:pPr>
      <w:ind w:left="720"/>
      <w:contextualSpacing/>
    </w:pPr>
  </w:style>
  <w:style w:type="character" w:customStyle="1" w:styleId="UnresolvedMention1">
    <w:name w:val="Unresolved Mention1"/>
    <w:basedOn w:val="DefaultParagraphFont"/>
    <w:uiPriority w:val="99"/>
    <w:semiHidden/>
    <w:unhideWhenUsed/>
    <w:rsid w:val="005C7AE1"/>
    <w:rPr>
      <w:color w:val="605E5C"/>
      <w:shd w:val="clear" w:color="auto" w:fill="E1DFDD"/>
    </w:rPr>
  </w:style>
  <w:style w:type="paragraph" w:styleId="NormalWeb">
    <w:name w:val="Normal (Web)"/>
    <w:basedOn w:val="Normal"/>
    <w:uiPriority w:val="99"/>
    <w:unhideWhenUsed/>
    <w:rsid w:val="00C26A55"/>
    <w:pPr>
      <w:autoSpaceDE/>
      <w:autoSpaceDN/>
      <w:adjustRightInd/>
    </w:pPr>
    <w:rPr>
      <w:rFonts w:ascii="Times New Roman" w:eastAsiaTheme="minorHAns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9793795">
      <w:bodyDiv w:val="1"/>
      <w:marLeft w:val="0"/>
      <w:marRight w:val="0"/>
      <w:marTop w:val="0"/>
      <w:marBottom w:val="0"/>
      <w:divBdr>
        <w:top w:val="none" w:sz="0" w:space="0" w:color="auto"/>
        <w:left w:val="none" w:sz="0" w:space="0" w:color="auto"/>
        <w:bottom w:val="none" w:sz="0" w:space="0" w:color="auto"/>
        <w:right w:val="none" w:sz="0" w:space="0" w:color="auto"/>
      </w:divBdr>
      <w:divsChild>
        <w:div w:id="1779061282">
          <w:marLeft w:val="480"/>
          <w:marRight w:val="0"/>
          <w:marTop w:val="0"/>
          <w:marBottom w:val="0"/>
          <w:divBdr>
            <w:top w:val="none" w:sz="0" w:space="0" w:color="auto"/>
            <w:left w:val="none" w:sz="0" w:space="0" w:color="auto"/>
            <w:bottom w:val="none" w:sz="0" w:space="0" w:color="auto"/>
            <w:right w:val="none" w:sz="0" w:space="0" w:color="auto"/>
          </w:divBdr>
          <w:divsChild>
            <w:div w:id="1827699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801331">
      <w:bodyDiv w:val="1"/>
      <w:marLeft w:val="0"/>
      <w:marRight w:val="0"/>
      <w:marTop w:val="0"/>
      <w:marBottom w:val="0"/>
      <w:divBdr>
        <w:top w:val="none" w:sz="0" w:space="0" w:color="auto"/>
        <w:left w:val="none" w:sz="0" w:space="0" w:color="auto"/>
        <w:bottom w:val="none" w:sz="0" w:space="0" w:color="auto"/>
        <w:right w:val="none" w:sz="0" w:space="0" w:color="auto"/>
      </w:divBdr>
      <w:divsChild>
        <w:div w:id="509300979">
          <w:marLeft w:val="0"/>
          <w:marRight w:val="0"/>
          <w:marTop w:val="0"/>
          <w:marBottom w:val="0"/>
          <w:divBdr>
            <w:top w:val="none" w:sz="0" w:space="0" w:color="auto"/>
            <w:left w:val="none" w:sz="0" w:space="0" w:color="auto"/>
            <w:bottom w:val="none" w:sz="0" w:space="0" w:color="auto"/>
            <w:right w:val="none" w:sz="0" w:space="0" w:color="auto"/>
          </w:divBdr>
          <w:divsChild>
            <w:div w:id="148631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850712">
      <w:bodyDiv w:val="1"/>
      <w:marLeft w:val="0"/>
      <w:marRight w:val="0"/>
      <w:marTop w:val="0"/>
      <w:marBottom w:val="0"/>
      <w:divBdr>
        <w:top w:val="none" w:sz="0" w:space="0" w:color="auto"/>
        <w:left w:val="none" w:sz="0" w:space="0" w:color="auto"/>
        <w:bottom w:val="none" w:sz="0" w:space="0" w:color="auto"/>
        <w:right w:val="none" w:sz="0" w:space="0" w:color="auto"/>
      </w:divBdr>
      <w:divsChild>
        <w:div w:id="872840562">
          <w:marLeft w:val="480"/>
          <w:marRight w:val="0"/>
          <w:marTop w:val="0"/>
          <w:marBottom w:val="0"/>
          <w:divBdr>
            <w:top w:val="none" w:sz="0" w:space="0" w:color="auto"/>
            <w:left w:val="none" w:sz="0" w:space="0" w:color="auto"/>
            <w:bottom w:val="none" w:sz="0" w:space="0" w:color="auto"/>
            <w:right w:val="none" w:sz="0" w:space="0" w:color="auto"/>
          </w:divBdr>
          <w:divsChild>
            <w:div w:id="110993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851186">
      <w:bodyDiv w:val="1"/>
      <w:marLeft w:val="0"/>
      <w:marRight w:val="0"/>
      <w:marTop w:val="0"/>
      <w:marBottom w:val="0"/>
      <w:divBdr>
        <w:top w:val="none" w:sz="0" w:space="0" w:color="auto"/>
        <w:left w:val="none" w:sz="0" w:space="0" w:color="auto"/>
        <w:bottom w:val="none" w:sz="0" w:space="0" w:color="auto"/>
        <w:right w:val="none" w:sz="0" w:space="0" w:color="auto"/>
      </w:divBdr>
      <w:divsChild>
        <w:div w:id="1699742932">
          <w:marLeft w:val="480"/>
          <w:marRight w:val="0"/>
          <w:marTop w:val="0"/>
          <w:marBottom w:val="0"/>
          <w:divBdr>
            <w:top w:val="none" w:sz="0" w:space="0" w:color="auto"/>
            <w:left w:val="none" w:sz="0" w:space="0" w:color="auto"/>
            <w:bottom w:val="none" w:sz="0" w:space="0" w:color="auto"/>
            <w:right w:val="none" w:sz="0" w:space="0" w:color="auto"/>
          </w:divBdr>
          <w:divsChild>
            <w:div w:id="1444614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484896">
      <w:bodyDiv w:val="1"/>
      <w:marLeft w:val="0"/>
      <w:marRight w:val="0"/>
      <w:marTop w:val="0"/>
      <w:marBottom w:val="0"/>
      <w:divBdr>
        <w:top w:val="none" w:sz="0" w:space="0" w:color="auto"/>
        <w:left w:val="none" w:sz="0" w:space="0" w:color="auto"/>
        <w:bottom w:val="none" w:sz="0" w:space="0" w:color="auto"/>
        <w:right w:val="none" w:sz="0" w:space="0" w:color="auto"/>
      </w:divBdr>
      <w:divsChild>
        <w:div w:id="654605176">
          <w:marLeft w:val="0"/>
          <w:marRight w:val="0"/>
          <w:marTop w:val="0"/>
          <w:marBottom w:val="0"/>
          <w:divBdr>
            <w:top w:val="none" w:sz="0" w:space="0" w:color="auto"/>
            <w:left w:val="none" w:sz="0" w:space="0" w:color="auto"/>
            <w:bottom w:val="none" w:sz="0" w:space="0" w:color="auto"/>
            <w:right w:val="none" w:sz="0" w:space="0" w:color="auto"/>
          </w:divBdr>
          <w:divsChild>
            <w:div w:id="132635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943794">
      <w:bodyDiv w:val="1"/>
      <w:marLeft w:val="0"/>
      <w:marRight w:val="0"/>
      <w:marTop w:val="0"/>
      <w:marBottom w:val="0"/>
      <w:divBdr>
        <w:top w:val="none" w:sz="0" w:space="0" w:color="auto"/>
        <w:left w:val="none" w:sz="0" w:space="0" w:color="auto"/>
        <w:bottom w:val="none" w:sz="0" w:space="0" w:color="auto"/>
        <w:right w:val="none" w:sz="0" w:space="0" w:color="auto"/>
      </w:divBdr>
      <w:divsChild>
        <w:div w:id="1166822484">
          <w:marLeft w:val="480"/>
          <w:marRight w:val="0"/>
          <w:marTop w:val="0"/>
          <w:marBottom w:val="0"/>
          <w:divBdr>
            <w:top w:val="none" w:sz="0" w:space="0" w:color="auto"/>
            <w:left w:val="none" w:sz="0" w:space="0" w:color="auto"/>
            <w:bottom w:val="none" w:sz="0" w:space="0" w:color="auto"/>
            <w:right w:val="none" w:sz="0" w:space="0" w:color="auto"/>
          </w:divBdr>
          <w:divsChild>
            <w:div w:id="1479414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461487">
      <w:bodyDiv w:val="1"/>
      <w:marLeft w:val="0"/>
      <w:marRight w:val="0"/>
      <w:marTop w:val="0"/>
      <w:marBottom w:val="0"/>
      <w:divBdr>
        <w:top w:val="none" w:sz="0" w:space="0" w:color="auto"/>
        <w:left w:val="none" w:sz="0" w:space="0" w:color="auto"/>
        <w:bottom w:val="none" w:sz="0" w:space="0" w:color="auto"/>
        <w:right w:val="none" w:sz="0" w:space="0" w:color="auto"/>
      </w:divBdr>
      <w:divsChild>
        <w:div w:id="208612851">
          <w:marLeft w:val="480"/>
          <w:marRight w:val="0"/>
          <w:marTop w:val="0"/>
          <w:marBottom w:val="0"/>
          <w:divBdr>
            <w:top w:val="none" w:sz="0" w:space="0" w:color="auto"/>
            <w:left w:val="none" w:sz="0" w:space="0" w:color="auto"/>
            <w:bottom w:val="none" w:sz="0" w:space="0" w:color="auto"/>
            <w:right w:val="none" w:sz="0" w:space="0" w:color="auto"/>
          </w:divBdr>
          <w:divsChild>
            <w:div w:id="157006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isisgroup.org/en/regions/africa/horn-of-africa/south-sudan/217-south-sudan-a-civil-war-by-any-other-name.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ACC9E9-4839-5B40-9717-E03EDA0E8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24</Pages>
  <Words>8306</Words>
  <Characters>48015</Characters>
  <Application>Microsoft Office Word</Application>
  <DocSecurity>0</DocSecurity>
  <Lines>774</Lines>
  <Paragraphs>165</Paragraphs>
  <ScaleCrop>false</ScaleCrop>
  <HeadingPairs>
    <vt:vector size="2" baseType="variant">
      <vt:variant>
        <vt:lpstr>Title</vt:lpstr>
      </vt:variant>
      <vt:variant>
        <vt:i4>1</vt:i4>
      </vt:variant>
    </vt:vector>
  </HeadingPairs>
  <TitlesOfParts>
    <vt:vector size="1" baseType="lpstr">
      <vt:lpstr>PoC v6</vt:lpstr>
    </vt:vector>
  </TitlesOfParts>
  <Manager/>
  <Company/>
  <LinksUpToDate>false</LinksUpToDate>
  <CharactersWithSpaces>56156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PoC v6</dc:title>
  <dc:subject/>
  <dc:creator>Nicki Kindersley</dc:creator>
  <cp:keywords/>
  <dc:description/>
  <cp:lastModifiedBy>Nicki</cp:lastModifiedBy>
  <cp:revision>4</cp:revision>
  <cp:lastPrinted>2016-12-22T16:46:00Z</cp:lastPrinted>
  <dcterms:created xsi:type="dcterms:W3CDTF">2019-05-20T08:40:00Z</dcterms:created>
  <dcterms:modified xsi:type="dcterms:W3CDTF">2019-05-20T08:45:00Z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zotero-version="4.0.29.15"&gt;&lt;session id="1zNiG287"/&gt;&lt;style id="http://www.zotero.org/styles/chicago-fullnote-bibliography" locale="en-US" hasBibliography="1" bibliographyStyleHasBeenSet="1"/&gt;&lt;prefs&gt;&lt;pref name="fieldType" value="Field</vt:lpwstr>
  </property>
  <property fmtid="{D5CDD505-2E9C-101B-9397-08002B2CF9AE}" pid="3" name="ZOTERO_PREF_2">
    <vt:lpwstr>"/&gt;&lt;pref name="storeReferences" value="true"/&gt;&lt;pref name="automaticJournalAbbreviations" value=""/&gt;&lt;pref name="noteType" value="1"/&gt;&lt;/prefs&gt;&lt;/data&gt;</vt:lpwstr>
  </property>
</Properties>
</file>