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5002B0C" w14:textId="57BA9F66" w:rsidR="00643FFE" w:rsidRDefault="00B6728B" w:rsidP="00643FFE">
      <w:pPr>
        <w:spacing w:line="480" w:lineRule="auto"/>
        <w:ind w:left="-284" w:right="-489"/>
        <w:jc w:val="both"/>
        <w:rPr>
          <w:rFonts w:ascii="Helvetica" w:hAnsi="Helvetica"/>
          <w:b/>
          <w:sz w:val="24"/>
          <w:szCs w:val="24"/>
        </w:rPr>
      </w:pPr>
      <w:r w:rsidRPr="002B48B7">
        <w:rPr>
          <w:rFonts w:ascii="Helvetica" w:hAnsi="Helvetica"/>
          <w:b/>
          <w:sz w:val="24"/>
          <w:szCs w:val="24"/>
        </w:rPr>
        <w:t>Li</w:t>
      </w:r>
      <w:r w:rsidR="007B7F30" w:rsidRPr="002B48B7">
        <w:rPr>
          <w:rFonts w:ascii="Helvetica" w:hAnsi="Helvetica"/>
          <w:b/>
          <w:sz w:val="24"/>
          <w:szCs w:val="24"/>
        </w:rPr>
        <w:t xml:space="preserve">mitations of </w:t>
      </w:r>
      <w:r w:rsidR="003223EC" w:rsidRPr="002B48B7">
        <w:rPr>
          <w:rFonts w:ascii="Helvetica" w:hAnsi="Helvetica"/>
          <w:b/>
          <w:sz w:val="24"/>
          <w:szCs w:val="24"/>
        </w:rPr>
        <w:t xml:space="preserve">resting </w:t>
      </w:r>
      <w:r w:rsidR="007B7F30" w:rsidRPr="002B48B7">
        <w:rPr>
          <w:rFonts w:ascii="Helvetica" w:hAnsi="Helvetica"/>
          <w:b/>
          <w:sz w:val="24"/>
          <w:szCs w:val="24"/>
        </w:rPr>
        <w:t xml:space="preserve">haemodynamics </w:t>
      </w:r>
      <w:r w:rsidRPr="002B48B7">
        <w:rPr>
          <w:rFonts w:ascii="Helvetica" w:hAnsi="Helvetica"/>
          <w:b/>
          <w:sz w:val="24"/>
          <w:szCs w:val="24"/>
        </w:rPr>
        <w:t xml:space="preserve">in </w:t>
      </w:r>
      <w:r w:rsidR="007B7F30" w:rsidRPr="002B48B7">
        <w:rPr>
          <w:rFonts w:ascii="Helvetica" w:hAnsi="Helvetica"/>
          <w:b/>
          <w:sz w:val="24"/>
          <w:szCs w:val="24"/>
        </w:rPr>
        <w:t>chronic thromboembolic disease without pulmonary hypertension</w:t>
      </w:r>
    </w:p>
    <w:p w14:paraId="3AF0AA46" w14:textId="77777777" w:rsidR="00E24D8C" w:rsidRDefault="00E24D8C" w:rsidP="00643FFE">
      <w:pPr>
        <w:spacing w:line="480" w:lineRule="auto"/>
        <w:ind w:left="-284" w:right="-489"/>
        <w:jc w:val="both"/>
        <w:rPr>
          <w:rFonts w:ascii="Helvetica" w:hAnsi="Helvetica"/>
          <w:b/>
          <w:sz w:val="24"/>
          <w:szCs w:val="24"/>
        </w:rPr>
      </w:pPr>
    </w:p>
    <w:p w14:paraId="326F2F33" w14:textId="77777777" w:rsidR="00E24D8C" w:rsidRPr="00DD5871" w:rsidRDefault="00E24D8C" w:rsidP="00E24D8C">
      <w:pPr>
        <w:spacing w:line="360" w:lineRule="auto"/>
        <w:jc w:val="both"/>
        <w:rPr>
          <w:rFonts w:ascii="Helvetica" w:hAnsi="Helvetica"/>
          <w:color w:val="000000" w:themeColor="text1"/>
          <w:sz w:val="20"/>
          <w:szCs w:val="20"/>
          <w:lang w:val="pl-PL"/>
        </w:rPr>
      </w:pPr>
      <w:r w:rsidRPr="00DD5871">
        <w:rPr>
          <w:rFonts w:ascii="Helvetica" w:hAnsi="Helvetica"/>
          <w:color w:val="000000" w:themeColor="text1"/>
          <w:sz w:val="20"/>
          <w:szCs w:val="20"/>
          <w:lang w:val="pl-PL"/>
        </w:rPr>
        <w:t>Emilia Maria Swietlik 1,2,3</w:t>
      </w:r>
      <w:r>
        <w:rPr>
          <w:rFonts w:ascii="Helvetica" w:hAnsi="Helvetica"/>
          <w:color w:val="000000" w:themeColor="text1"/>
          <w:sz w:val="20"/>
          <w:szCs w:val="20"/>
          <w:lang w:val="pl-PL"/>
        </w:rPr>
        <w:t xml:space="preserve">; email: </w:t>
      </w:r>
      <w:hyperlink r:id="rId6" w:history="1">
        <w:r w:rsidRPr="00DD110A">
          <w:rPr>
            <w:rStyle w:val="Hyperlink"/>
            <w:rFonts w:ascii="Helvetica" w:hAnsi="Helvetica"/>
            <w:lang w:val="pl-PL"/>
          </w:rPr>
          <w:t>eswietlik@gmail.com</w:t>
        </w:r>
      </w:hyperlink>
      <w:r>
        <w:rPr>
          <w:rFonts w:ascii="Helvetica" w:hAnsi="Helvetica"/>
          <w:color w:val="000000" w:themeColor="text1"/>
          <w:sz w:val="20"/>
          <w:szCs w:val="20"/>
          <w:lang w:val="pl-PL"/>
        </w:rPr>
        <w:t xml:space="preserve">, </w:t>
      </w:r>
      <w:hyperlink r:id="rId7" w:history="1">
        <w:r w:rsidRPr="00DD110A">
          <w:rPr>
            <w:rStyle w:val="Hyperlink"/>
            <w:rFonts w:ascii="Helvetica" w:hAnsi="Helvetica"/>
            <w:lang w:val="pl-PL"/>
          </w:rPr>
          <w:t>emilia.swietlik@nhs.net</w:t>
        </w:r>
      </w:hyperlink>
      <w:r>
        <w:rPr>
          <w:rFonts w:ascii="Helvetica" w:hAnsi="Helvetica"/>
          <w:color w:val="000000" w:themeColor="text1"/>
          <w:sz w:val="20"/>
          <w:szCs w:val="20"/>
          <w:lang w:val="pl-PL"/>
        </w:rPr>
        <w:t xml:space="preserve"> </w:t>
      </w:r>
    </w:p>
    <w:p w14:paraId="6E727DCF" w14:textId="77777777" w:rsidR="00E24D8C" w:rsidRPr="00DD5871" w:rsidRDefault="00E24D8C" w:rsidP="00E24D8C">
      <w:pPr>
        <w:spacing w:line="360" w:lineRule="auto"/>
        <w:jc w:val="both"/>
        <w:rPr>
          <w:rFonts w:ascii="Helvetica" w:hAnsi="Helvetica"/>
          <w:color w:val="000000" w:themeColor="text1"/>
          <w:sz w:val="20"/>
          <w:szCs w:val="20"/>
        </w:rPr>
      </w:pPr>
      <w:r w:rsidRPr="00DD5871">
        <w:rPr>
          <w:rFonts w:ascii="Helvetica" w:hAnsi="Helvetica"/>
          <w:color w:val="000000" w:themeColor="text1"/>
          <w:sz w:val="20"/>
          <w:szCs w:val="20"/>
        </w:rPr>
        <w:t xml:space="preserve">Alessandro Ruggiero 1; email: </w:t>
      </w:r>
      <w:hyperlink r:id="rId8" w:history="1">
        <w:r w:rsidRPr="00DD5871">
          <w:rPr>
            <w:rStyle w:val="Hyperlink"/>
            <w:rFonts w:ascii="Helvetica" w:hAnsi="Helvetica"/>
          </w:rPr>
          <w:t>alessanro.ruggiero@nhs.net</w:t>
        </w:r>
      </w:hyperlink>
      <w:r w:rsidRPr="00DD5871">
        <w:rPr>
          <w:rFonts w:ascii="Helvetica" w:hAnsi="Helvetica"/>
          <w:color w:val="000000" w:themeColor="text1"/>
          <w:sz w:val="20"/>
          <w:szCs w:val="20"/>
        </w:rPr>
        <w:t xml:space="preserve"> </w:t>
      </w:r>
    </w:p>
    <w:p w14:paraId="39515693" w14:textId="77777777" w:rsidR="00E24D8C" w:rsidRPr="009F3891" w:rsidRDefault="00E24D8C" w:rsidP="00E24D8C">
      <w:pPr>
        <w:spacing w:line="360" w:lineRule="auto"/>
        <w:jc w:val="both"/>
        <w:rPr>
          <w:rFonts w:ascii="Helvetica" w:hAnsi="Helvetica"/>
          <w:color w:val="000000" w:themeColor="text1"/>
          <w:sz w:val="20"/>
          <w:szCs w:val="20"/>
        </w:rPr>
      </w:pPr>
      <w:r w:rsidRPr="009F3891">
        <w:rPr>
          <w:rFonts w:ascii="Helvetica" w:hAnsi="Helvetica"/>
          <w:color w:val="000000" w:themeColor="text1"/>
          <w:sz w:val="20"/>
          <w:szCs w:val="20"/>
        </w:rPr>
        <w:t>A</w:t>
      </w:r>
      <w:r>
        <w:rPr>
          <w:rFonts w:ascii="Helvetica" w:hAnsi="Helvetica"/>
          <w:color w:val="000000" w:themeColor="text1"/>
          <w:sz w:val="20"/>
          <w:szCs w:val="20"/>
        </w:rPr>
        <w:t xml:space="preserve">ndrew J Fletcher 1; email: </w:t>
      </w:r>
      <w:hyperlink r:id="rId9" w:history="1">
        <w:r w:rsidRPr="00DD110A">
          <w:rPr>
            <w:rStyle w:val="Hyperlink"/>
            <w:rFonts w:ascii="Helvetica" w:hAnsi="Helvetica"/>
          </w:rPr>
          <w:t>andrew.fletcher6@nhs.net</w:t>
        </w:r>
      </w:hyperlink>
      <w:r>
        <w:rPr>
          <w:rFonts w:ascii="Helvetica" w:hAnsi="Helvetica"/>
          <w:color w:val="000000" w:themeColor="text1"/>
          <w:sz w:val="20"/>
          <w:szCs w:val="20"/>
        </w:rPr>
        <w:t xml:space="preserve"> </w:t>
      </w:r>
    </w:p>
    <w:p w14:paraId="0073204B" w14:textId="77777777" w:rsidR="00E24D8C" w:rsidRPr="009F3891" w:rsidRDefault="00E24D8C" w:rsidP="00E24D8C">
      <w:pPr>
        <w:spacing w:line="360" w:lineRule="auto"/>
        <w:jc w:val="both"/>
        <w:rPr>
          <w:rFonts w:ascii="Helvetica" w:hAnsi="Helvetica"/>
          <w:color w:val="000000" w:themeColor="text1"/>
          <w:sz w:val="20"/>
          <w:szCs w:val="20"/>
        </w:rPr>
      </w:pPr>
      <w:r w:rsidRPr="009F3891">
        <w:rPr>
          <w:rFonts w:ascii="Helvetica" w:hAnsi="Helvetica"/>
          <w:color w:val="000000" w:themeColor="text1"/>
          <w:sz w:val="20"/>
          <w:szCs w:val="20"/>
        </w:rPr>
        <w:t>D</w:t>
      </w:r>
      <w:r>
        <w:rPr>
          <w:rFonts w:ascii="Helvetica" w:hAnsi="Helvetica"/>
          <w:color w:val="000000" w:themeColor="text1"/>
          <w:sz w:val="20"/>
          <w:szCs w:val="20"/>
        </w:rPr>
        <w:t xml:space="preserve">olores Taboada 1; email: </w:t>
      </w:r>
      <w:hyperlink r:id="rId10" w:history="1">
        <w:r w:rsidRPr="00DD110A">
          <w:rPr>
            <w:rStyle w:val="Hyperlink"/>
            <w:rFonts w:ascii="Helvetica" w:hAnsi="Helvetica"/>
          </w:rPr>
          <w:t>dolores.taboada@nhs.net</w:t>
        </w:r>
      </w:hyperlink>
      <w:r>
        <w:rPr>
          <w:rFonts w:ascii="Helvetica" w:hAnsi="Helvetica"/>
          <w:color w:val="000000" w:themeColor="text1"/>
          <w:sz w:val="20"/>
          <w:szCs w:val="20"/>
        </w:rPr>
        <w:t xml:space="preserve"> </w:t>
      </w:r>
    </w:p>
    <w:p w14:paraId="5BAA9D62" w14:textId="77777777" w:rsidR="00E24D8C" w:rsidRPr="009F3891" w:rsidRDefault="00E24D8C" w:rsidP="00E24D8C">
      <w:pPr>
        <w:spacing w:line="360" w:lineRule="auto"/>
        <w:jc w:val="both"/>
        <w:rPr>
          <w:rFonts w:ascii="Helvetica" w:hAnsi="Helvetica"/>
          <w:color w:val="000000" w:themeColor="text1"/>
          <w:sz w:val="20"/>
          <w:szCs w:val="20"/>
        </w:rPr>
      </w:pPr>
      <w:r w:rsidRPr="009F3891">
        <w:rPr>
          <w:rFonts w:ascii="Helvetica" w:hAnsi="Helvetica"/>
          <w:color w:val="000000" w:themeColor="text1"/>
          <w:sz w:val="20"/>
          <w:szCs w:val="20"/>
        </w:rPr>
        <w:t>E</w:t>
      </w:r>
      <w:r>
        <w:rPr>
          <w:rFonts w:ascii="Helvetica" w:hAnsi="Helvetica"/>
          <w:color w:val="000000" w:themeColor="text1"/>
          <w:sz w:val="20"/>
          <w:szCs w:val="20"/>
        </w:rPr>
        <w:t xml:space="preserve">mily </w:t>
      </w:r>
      <w:proofErr w:type="spellStart"/>
      <w:r w:rsidRPr="009F3891">
        <w:rPr>
          <w:rFonts w:ascii="Helvetica" w:hAnsi="Helvetica"/>
          <w:color w:val="000000" w:themeColor="text1"/>
          <w:sz w:val="20"/>
          <w:szCs w:val="20"/>
        </w:rPr>
        <w:t>Knightbridge</w:t>
      </w:r>
      <w:proofErr w:type="spellEnd"/>
      <w:r>
        <w:rPr>
          <w:rFonts w:ascii="Helvetica" w:hAnsi="Helvetica"/>
          <w:color w:val="000000" w:themeColor="text1"/>
          <w:sz w:val="20"/>
          <w:szCs w:val="20"/>
        </w:rPr>
        <w:t xml:space="preserve"> 1; email: </w:t>
      </w:r>
      <w:hyperlink r:id="rId11" w:history="1">
        <w:r w:rsidRPr="00DD110A">
          <w:rPr>
            <w:rStyle w:val="Hyperlink"/>
            <w:rFonts w:ascii="Helvetica" w:hAnsi="Helvetica"/>
          </w:rPr>
          <w:t>e.knightbridge@nhs.net</w:t>
        </w:r>
      </w:hyperlink>
      <w:r>
        <w:rPr>
          <w:rFonts w:ascii="Helvetica" w:hAnsi="Helvetica"/>
          <w:color w:val="000000" w:themeColor="text1"/>
          <w:sz w:val="20"/>
          <w:szCs w:val="20"/>
        </w:rPr>
        <w:t xml:space="preserve"> </w:t>
      </w:r>
    </w:p>
    <w:p w14:paraId="3B64A506" w14:textId="77777777" w:rsidR="00E24D8C" w:rsidRPr="009F3891" w:rsidRDefault="00E24D8C" w:rsidP="00E24D8C">
      <w:pPr>
        <w:spacing w:line="360" w:lineRule="auto"/>
        <w:jc w:val="both"/>
        <w:rPr>
          <w:rFonts w:ascii="Helvetica" w:hAnsi="Helvetica"/>
          <w:color w:val="000000" w:themeColor="text1"/>
          <w:sz w:val="20"/>
          <w:szCs w:val="20"/>
        </w:rPr>
      </w:pPr>
      <w:r w:rsidRPr="009F3891">
        <w:rPr>
          <w:rFonts w:ascii="Helvetica" w:hAnsi="Helvetica"/>
          <w:color w:val="000000" w:themeColor="text1"/>
          <w:sz w:val="20"/>
          <w:szCs w:val="20"/>
        </w:rPr>
        <w:t>L</w:t>
      </w:r>
      <w:r>
        <w:rPr>
          <w:rFonts w:ascii="Helvetica" w:hAnsi="Helvetica"/>
          <w:color w:val="000000" w:themeColor="text1"/>
          <w:sz w:val="20"/>
          <w:szCs w:val="20"/>
        </w:rPr>
        <w:t xml:space="preserve">ouise Harlow 1; email: </w:t>
      </w:r>
      <w:hyperlink r:id="rId12" w:history="1">
        <w:r w:rsidRPr="00DD110A">
          <w:rPr>
            <w:rStyle w:val="Hyperlink"/>
            <w:rFonts w:ascii="Helvetica" w:hAnsi="Helvetica"/>
          </w:rPr>
          <w:t>louisenoble2@gmail.com</w:t>
        </w:r>
      </w:hyperlink>
      <w:r>
        <w:rPr>
          <w:rFonts w:ascii="Helvetica" w:hAnsi="Helvetica"/>
          <w:color w:val="000000" w:themeColor="text1"/>
          <w:sz w:val="20"/>
          <w:szCs w:val="20"/>
        </w:rPr>
        <w:t xml:space="preserve"> </w:t>
      </w:r>
    </w:p>
    <w:p w14:paraId="1F1BB61E" w14:textId="77777777" w:rsidR="00E24D8C" w:rsidRPr="009F3891" w:rsidRDefault="00E24D8C" w:rsidP="00E24D8C">
      <w:pPr>
        <w:spacing w:line="360" w:lineRule="auto"/>
        <w:jc w:val="both"/>
        <w:rPr>
          <w:rFonts w:ascii="Helvetica" w:hAnsi="Helvetica"/>
          <w:color w:val="000000" w:themeColor="text1"/>
          <w:sz w:val="20"/>
          <w:szCs w:val="20"/>
        </w:rPr>
      </w:pPr>
      <w:r w:rsidRPr="009F3891">
        <w:rPr>
          <w:rFonts w:ascii="Helvetica" w:hAnsi="Helvetica"/>
          <w:color w:val="000000" w:themeColor="text1"/>
          <w:sz w:val="20"/>
          <w:szCs w:val="20"/>
        </w:rPr>
        <w:t>I</w:t>
      </w:r>
      <w:r>
        <w:rPr>
          <w:rFonts w:ascii="Helvetica" w:hAnsi="Helvetica"/>
          <w:color w:val="000000" w:themeColor="text1"/>
          <w:sz w:val="20"/>
          <w:szCs w:val="20"/>
        </w:rPr>
        <w:t xml:space="preserve">an Harvey 1; email: </w:t>
      </w:r>
      <w:hyperlink r:id="rId13" w:history="1">
        <w:r w:rsidRPr="00DD110A">
          <w:rPr>
            <w:rStyle w:val="Hyperlink"/>
            <w:rFonts w:ascii="Helvetica" w:hAnsi="Helvetica"/>
          </w:rPr>
          <w:t>ian.harvey3@nhs.net</w:t>
        </w:r>
      </w:hyperlink>
      <w:r>
        <w:rPr>
          <w:rFonts w:ascii="Helvetica" w:hAnsi="Helvetica"/>
          <w:color w:val="000000" w:themeColor="text1"/>
          <w:sz w:val="20"/>
          <w:szCs w:val="20"/>
        </w:rPr>
        <w:t xml:space="preserve"> </w:t>
      </w:r>
    </w:p>
    <w:p w14:paraId="052655B3" w14:textId="77777777" w:rsidR="00E24D8C" w:rsidRPr="009F3891" w:rsidRDefault="00E24D8C" w:rsidP="00E24D8C">
      <w:pPr>
        <w:spacing w:line="360" w:lineRule="auto"/>
        <w:jc w:val="both"/>
        <w:rPr>
          <w:rFonts w:ascii="Helvetica" w:hAnsi="Helvetica"/>
          <w:color w:val="000000" w:themeColor="text1"/>
          <w:sz w:val="20"/>
          <w:szCs w:val="20"/>
        </w:rPr>
      </w:pPr>
      <w:r w:rsidRPr="009F3891">
        <w:rPr>
          <w:rFonts w:ascii="Helvetica" w:hAnsi="Helvetica"/>
          <w:color w:val="000000" w:themeColor="text1"/>
          <w:sz w:val="20"/>
          <w:szCs w:val="20"/>
        </w:rPr>
        <w:t>N</w:t>
      </w:r>
      <w:r>
        <w:rPr>
          <w:rFonts w:ascii="Helvetica" w:hAnsi="Helvetica"/>
          <w:color w:val="000000" w:themeColor="text1"/>
          <w:sz w:val="20"/>
          <w:szCs w:val="20"/>
        </w:rPr>
        <w:t xml:space="preserve">icholas </w:t>
      </w:r>
      <w:proofErr w:type="spellStart"/>
      <w:r>
        <w:rPr>
          <w:rFonts w:ascii="Helvetica" w:hAnsi="Helvetica"/>
          <w:color w:val="000000" w:themeColor="text1"/>
          <w:sz w:val="20"/>
          <w:szCs w:val="20"/>
        </w:rPr>
        <w:t>Screaton</w:t>
      </w:r>
      <w:proofErr w:type="spellEnd"/>
      <w:r>
        <w:rPr>
          <w:rFonts w:ascii="Helvetica" w:hAnsi="Helvetica"/>
          <w:color w:val="000000" w:themeColor="text1"/>
          <w:sz w:val="20"/>
          <w:szCs w:val="20"/>
        </w:rPr>
        <w:t xml:space="preserve"> 1; email: </w:t>
      </w:r>
      <w:hyperlink r:id="rId14" w:history="1">
        <w:r w:rsidRPr="00DD110A">
          <w:rPr>
            <w:rStyle w:val="Hyperlink"/>
            <w:rFonts w:ascii="Helvetica" w:hAnsi="Helvetica"/>
          </w:rPr>
          <w:t>n.screaton@nhs.net</w:t>
        </w:r>
      </w:hyperlink>
      <w:r>
        <w:rPr>
          <w:rFonts w:ascii="Helvetica" w:hAnsi="Helvetica"/>
          <w:color w:val="000000" w:themeColor="text1"/>
          <w:sz w:val="20"/>
          <w:szCs w:val="20"/>
        </w:rPr>
        <w:t xml:space="preserve"> </w:t>
      </w:r>
    </w:p>
    <w:p w14:paraId="2AB25B5E" w14:textId="77777777" w:rsidR="00E24D8C" w:rsidRPr="009F3891" w:rsidRDefault="00E24D8C" w:rsidP="00E24D8C">
      <w:pPr>
        <w:spacing w:line="360" w:lineRule="auto"/>
        <w:jc w:val="both"/>
        <w:rPr>
          <w:rFonts w:ascii="Helvetica" w:hAnsi="Helvetica"/>
          <w:color w:val="000000" w:themeColor="text1"/>
          <w:sz w:val="20"/>
          <w:szCs w:val="20"/>
        </w:rPr>
      </w:pPr>
      <w:r w:rsidRPr="009F3891">
        <w:rPr>
          <w:rFonts w:ascii="Helvetica" w:hAnsi="Helvetica"/>
          <w:color w:val="000000" w:themeColor="text1"/>
          <w:sz w:val="20"/>
          <w:szCs w:val="20"/>
        </w:rPr>
        <w:t>J</w:t>
      </w:r>
      <w:r>
        <w:rPr>
          <w:rFonts w:ascii="Helvetica" w:hAnsi="Helvetica"/>
          <w:color w:val="000000" w:themeColor="text1"/>
          <w:sz w:val="20"/>
          <w:szCs w:val="20"/>
        </w:rPr>
        <w:t xml:space="preserve">ohn E Cannon 1; email: </w:t>
      </w:r>
      <w:hyperlink r:id="rId15" w:history="1">
        <w:r w:rsidRPr="00DD110A">
          <w:rPr>
            <w:rStyle w:val="Hyperlink"/>
            <w:rFonts w:ascii="Helvetica" w:hAnsi="Helvetica"/>
          </w:rPr>
          <w:t>john.cannon1@nhs.net</w:t>
        </w:r>
      </w:hyperlink>
      <w:r>
        <w:rPr>
          <w:rFonts w:ascii="Helvetica" w:hAnsi="Helvetica"/>
          <w:color w:val="000000" w:themeColor="text1"/>
          <w:sz w:val="20"/>
          <w:szCs w:val="20"/>
        </w:rPr>
        <w:t xml:space="preserve"> </w:t>
      </w:r>
    </w:p>
    <w:p w14:paraId="1767E67D" w14:textId="77777777" w:rsidR="00E24D8C" w:rsidRPr="009F3891" w:rsidRDefault="00E24D8C" w:rsidP="00E24D8C">
      <w:pPr>
        <w:spacing w:line="360" w:lineRule="auto"/>
        <w:jc w:val="both"/>
        <w:rPr>
          <w:rFonts w:ascii="Helvetica" w:hAnsi="Helvetica"/>
          <w:color w:val="000000" w:themeColor="text1"/>
          <w:sz w:val="20"/>
          <w:szCs w:val="20"/>
        </w:rPr>
      </w:pPr>
      <w:r w:rsidRPr="009F3891">
        <w:rPr>
          <w:rFonts w:ascii="Helvetica" w:hAnsi="Helvetica"/>
          <w:color w:val="000000" w:themeColor="text1"/>
          <w:sz w:val="20"/>
          <w:szCs w:val="20"/>
        </w:rPr>
        <w:t>K</w:t>
      </w:r>
      <w:r>
        <w:rPr>
          <w:rFonts w:ascii="Helvetica" w:hAnsi="Helvetica"/>
          <w:color w:val="000000" w:themeColor="text1"/>
          <w:sz w:val="20"/>
          <w:szCs w:val="20"/>
        </w:rPr>
        <w:t xml:space="preserve">aren KK </w:t>
      </w:r>
      <w:proofErr w:type="spellStart"/>
      <w:r>
        <w:rPr>
          <w:rFonts w:ascii="Helvetica" w:hAnsi="Helvetica"/>
          <w:color w:val="000000" w:themeColor="text1"/>
          <w:sz w:val="20"/>
          <w:szCs w:val="20"/>
        </w:rPr>
        <w:t>Sheares</w:t>
      </w:r>
      <w:proofErr w:type="spellEnd"/>
      <w:r>
        <w:rPr>
          <w:rFonts w:ascii="Helvetica" w:hAnsi="Helvetica"/>
          <w:color w:val="000000" w:themeColor="text1"/>
          <w:sz w:val="20"/>
          <w:szCs w:val="20"/>
        </w:rPr>
        <w:t xml:space="preserve"> 1; email: </w:t>
      </w:r>
      <w:hyperlink r:id="rId16" w:history="1">
        <w:r w:rsidRPr="00DD110A">
          <w:rPr>
            <w:rStyle w:val="Hyperlink"/>
            <w:rFonts w:ascii="Helvetica" w:hAnsi="Helvetica"/>
          </w:rPr>
          <w:t>karen.sheares@nhs.net</w:t>
        </w:r>
      </w:hyperlink>
      <w:r>
        <w:rPr>
          <w:rFonts w:ascii="Helvetica" w:hAnsi="Helvetica"/>
          <w:color w:val="000000" w:themeColor="text1"/>
          <w:sz w:val="20"/>
          <w:szCs w:val="20"/>
        </w:rPr>
        <w:t xml:space="preserve"> </w:t>
      </w:r>
    </w:p>
    <w:p w14:paraId="08020BE0" w14:textId="77777777" w:rsidR="00E24D8C" w:rsidRPr="009F3891" w:rsidRDefault="00E24D8C" w:rsidP="00E24D8C">
      <w:pPr>
        <w:spacing w:line="360" w:lineRule="auto"/>
        <w:jc w:val="both"/>
        <w:rPr>
          <w:rFonts w:ascii="Helvetica" w:hAnsi="Helvetica"/>
          <w:color w:val="000000" w:themeColor="text1"/>
          <w:sz w:val="20"/>
          <w:szCs w:val="20"/>
        </w:rPr>
      </w:pPr>
      <w:r w:rsidRPr="009F3891">
        <w:rPr>
          <w:rFonts w:ascii="Helvetica" w:hAnsi="Helvetica"/>
          <w:color w:val="000000" w:themeColor="text1"/>
          <w:sz w:val="20"/>
          <w:szCs w:val="20"/>
        </w:rPr>
        <w:t>C</w:t>
      </w:r>
      <w:r>
        <w:rPr>
          <w:rFonts w:ascii="Helvetica" w:hAnsi="Helvetica"/>
          <w:color w:val="000000" w:themeColor="text1"/>
          <w:sz w:val="20"/>
          <w:szCs w:val="20"/>
        </w:rPr>
        <w:t xml:space="preserve">hoo Ng 1; email: </w:t>
      </w:r>
      <w:hyperlink r:id="rId17" w:history="1">
        <w:r w:rsidRPr="00DD110A">
          <w:rPr>
            <w:rStyle w:val="Hyperlink"/>
            <w:rFonts w:ascii="Helvetica" w:hAnsi="Helvetica"/>
          </w:rPr>
          <w:t>c.ng@nhs.net</w:t>
        </w:r>
      </w:hyperlink>
      <w:r>
        <w:rPr>
          <w:rFonts w:ascii="Helvetica" w:hAnsi="Helvetica"/>
          <w:color w:val="000000" w:themeColor="text1"/>
          <w:sz w:val="20"/>
          <w:szCs w:val="20"/>
        </w:rPr>
        <w:t xml:space="preserve"> </w:t>
      </w:r>
    </w:p>
    <w:p w14:paraId="518E4845" w14:textId="77777777" w:rsidR="00E24D8C" w:rsidRPr="00DD5871" w:rsidRDefault="00E24D8C" w:rsidP="00E24D8C">
      <w:pPr>
        <w:spacing w:line="360" w:lineRule="auto"/>
        <w:jc w:val="both"/>
        <w:rPr>
          <w:rFonts w:ascii="Helvetica" w:hAnsi="Helvetica"/>
          <w:color w:val="000000" w:themeColor="text1"/>
          <w:sz w:val="20"/>
          <w:szCs w:val="20"/>
        </w:rPr>
      </w:pPr>
      <w:r w:rsidRPr="00DD5871">
        <w:rPr>
          <w:rFonts w:ascii="Helvetica" w:hAnsi="Helvetica"/>
          <w:color w:val="000000" w:themeColor="text1"/>
          <w:sz w:val="20"/>
          <w:szCs w:val="20"/>
        </w:rPr>
        <w:t>D</w:t>
      </w:r>
      <w:r>
        <w:rPr>
          <w:rFonts w:ascii="Helvetica" w:hAnsi="Helvetica"/>
          <w:color w:val="000000" w:themeColor="text1"/>
          <w:sz w:val="20"/>
          <w:szCs w:val="20"/>
        </w:rPr>
        <w:t xml:space="preserve">avid </w:t>
      </w:r>
      <w:r w:rsidRPr="00DD5871">
        <w:rPr>
          <w:rFonts w:ascii="Helvetica" w:hAnsi="Helvetica"/>
          <w:color w:val="000000" w:themeColor="text1"/>
          <w:sz w:val="20"/>
          <w:szCs w:val="20"/>
        </w:rPr>
        <w:t>P</w:t>
      </w:r>
      <w:r>
        <w:rPr>
          <w:rFonts w:ascii="Helvetica" w:hAnsi="Helvetica"/>
          <w:color w:val="000000" w:themeColor="text1"/>
          <w:sz w:val="20"/>
          <w:szCs w:val="20"/>
        </w:rPr>
        <w:t xml:space="preserve"> Jenkins 1; email: </w:t>
      </w:r>
      <w:hyperlink r:id="rId18" w:history="1">
        <w:r w:rsidRPr="00DD110A">
          <w:rPr>
            <w:rStyle w:val="Hyperlink"/>
            <w:rFonts w:ascii="Helvetica" w:hAnsi="Helvetica"/>
          </w:rPr>
          <w:t>david.jenkins1@nhs.net</w:t>
        </w:r>
      </w:hyperlink>
      <w:r>
        <w:rPr>
          <w:rFonts w:ascii="Helvetica" w:hAnsi="Helvetica"/>
          <w:color w:val="000000" w:themeColor="text1"/>
          <w:sz w:val="20"/>
          <w:szCs w:val="20"/>
        </w:rPr>
        <w:t xml:space="preserve"> </w:t>
      </w:r>
    </w:p>
    <w:p w14:paraId="5A776C3C" w14:textId="77777777" w:rsidR="00E24D8C" w:rsidRPr="00DD5871" w:rsidRDefault="00E24D8C" w:rsidP="00E24D8C">
      <w:pPr>
        <w:spacing w:line="360" w:lineRule="auto"/>
        <w:jc w:val="both"/>
        <w:rPr>
          <w:rFonts w:ascii="Helvetica" w:hAnsi="Helvetica"/>
          <w:color w:val="000000" w:themeColor="text1"/>
          <w:sz w:val="20"/>
          <w:szCs w:val="20"/>
          <w:lang w:val="pl-PL"/>
        </w:rPr>
      </w:pPr>
      <w:r w:rsidRPr="00DD5871">
        <w:rPr>
          <w:rFonts w:ascii="Helvetica" w:hAnsi="Helvetica"/>
          <w:color w:val="000000" w:themeColor="text1"/>
          <w:sz w:val="20"/>
          <w:szCs w:val="20"/>
          <w:lang w:val="pl-PL"/>
        </w:rPr>
        <w:t xml:space="preserve">Joanna </w:t>
      </w:r>
      <w:proofErr w:type="spellStart"/>
      <w:r w:rsidRPr="00DD5871">
        <w:rPr>
          <w:rFonts w:ascii="Helvetica" w:hAnsi="Helvetica"/>
          <w:color w:val="000000" w:themeColor="text1"/>
          <w:sz w:val="20"/>
          <w:szCs w:val="20"/>
          <w:lang w:val="pl-PL"/>
        </w:rPr>
        <w:t>Pepke-Zaba</w:t>
      </w:r>
      <w:proofErr w:type="spellEnd"/>
      <w:r w:rsidRPr="00DD5871">
        <w:rPr>
          <w:rFonts w:ascii="Helvetica" w:hAnsi="Helvetica"/>
          <w:color w:val="000000" w:themeColor="text1"/>
          <w:sz w:val="20"/>
          <w:szCs w:val="20"/>
          <w:lang w:val="pl-PL"/>
        </w:rPr>
        <w:t xml:space="preserve"> 1; email: </w:t>
      </w:r>
      <w:hyperlink r:id="rId19" w:history="1">
        <w:r w:rsidRPr="00DD5871">
          <w:rPr>
            <w:rStyle w:val="Hyperlink"/>
            <w:rFonts w:ascii="Helvetica" w:hAnsi="Helvetica"/>
            <w:lang w:val="pl-PL"/>
          </w:rPr>
          <w:t>Joanna.pepke-zaba@nhs.net</w:t>
        </w:r>
      </w:hyperlink>
      <w:r w:rsidRPr="00DD5871">
        <w:rPr>
          <w:rFonts w:ascii="Helvetica" w:hAnsi="Helvetica"/>
          <w:color w:val="000000" w:themeColor="text1"/>
          <w:sz w:val="20"/>
          <w:szCs w:val="20"/>
          <w:lang w:val="pl-PL"/>
        </w:rPr>
        <w:t xml:space="preserve"> </w:t>
      </w:r>
    </w:p>
    <w:p w14:paraId="32802C97" w14:textId="77777777" w:rsidR="00E24D8C" w:rsidRPr="009F3891" w:rsidRDefault="00E24D8C" w:rsidP="00E24D8C">
      <w:pPr>
        <w:spacing w:line="360" w:lineRule="auto"/>
        <w:jc w:val="both"/>
        <w:rPr>
          <w:rFonts w:ascii="Helvetica" w:hAnsi="Helvetica"/>
          <w:color w:val="000000" w:themeColor="text1"/>
          <w:sz w:val="20"/>
          <w:szCs w:val="20"/>
        </w:rPr>
      </w:pPr>
      <w:r w:rsidRPr="009F3891">
        <w:rPr>
          <w:rFonts w:ascii="Helvetica" w:hAnsi="Helvetica"/>
          <w:color w:val="000000" w:themeColor="text1"/>
          <w:sz w:val="20"/>
          <w:szCs w:val="20"/>
        </w:rPr>
        <w:t>M</w:t>
      </w:r>
      <w:r>
        <w:rPr>
          <w:rFonts w:ascii="Helvetica" w:hAnsi="Helvetica"/>
          <w:color w:val="000000" w:themeColor="text1"/>
          <w:sz w:val="20"/>
          <w:szCs w:val="20"/>
        </w:rPr>
        <w:t>ark R</w:t>
      </w:r>
      <w:r w:rsidRPr="009F3891">
        <w:rPr>
          <w:rFonts w:ascii="Helvetica" w:hAnsi="Helvetica"/>
          <w:color w:val="000000" w:themeColor="text1"/>
          <w:sz w:val="20"/>
          <w:szCs w:val="20"/>
        </w:rPr>
        <w:t xml:space="preserve"> </w:t>
      </w:r>
      <w:proofErr w:type="spellStart"/>
      <w:r w:rsidRPr="009F3891">
        <w:rPr>
          <w:rFonts w:ascii="Helvetica" w:hAnsi="Helvetica"/>
          <w:color w:val="000000" w:themeColor="text1"/>
          <w:sz w:val="20"/>
          <w:szCs w:val="20"/>
        </w:rPr>
        <w:t>Toshner</w:t>
      </w:r>
      <w:proofErr w:type="spellEnd"/>
      <w:r w:rsidRPr="009F3891">
        <w:rPr>
          <w:rFonts w:ascii="Helvetica" w:hAnsi="Helvetica"/>
          <w:color w:val="000000" w:themeColor="text1"/>
          <w:sz w:val="20"/>
          <w:szCs w:val="20"/>
        </w:rPr>
        <w:t xml:space="preserve"> 1,2</w:t>
      </w:r>
      <w:r>
        <w:rPr>
          <w:rFonts w:ascii="Helvetica" w:hAnsi="Helvetica"/>
          <w:color w:val="000000" w:themeColor="text1"/>
          <w:sz w:val="20"/>
          <w:szCs w:val="20"/>
        </w:rPr>
        <w:t xml:space="preserve"> email: </w:t>
      </w:r>
      <w:hyperlink r:id="rId20" w:history="1">
        <w:r w:rsidRPr="00DD110A">
          <w:rPr>
            <w:rStyle w:val="Hyperlink"/>
            <w:rFonts w:ascii="Helvetica" w:hAnsi="Helvetica"/>
          </w:rPr>
          <w:t>mrt34@medschl.cam.ac.uk</w:t>
        </w:r>
      </w:hyperlink>
      <w:r>
        <w:rPr>
          <w:rFonts w:ascii="Helvetica" w:hAnsi="Helvetica"/>
          <w:color w:val="000000" w:themeColor="text1"/>
          <w:sz w:val="20"/>
          <w:szCs w:val="20"/>
        </w:rPr>
        <w:t xml:space="preserve"> </w:t>
      </w:r>
    </w:p>
    <w:p w14:paraId="7A3B5AD1" w14:textId="77777777" w:rsidR="00E24D8C" w:rsidRPr="009F3891" w:rsidRDefault="00E24D8C" w:rsidP="00E24D8C">
      <w:pPr>
        <w:spacing w:line="360" w:lineRule="auto"/>
        <w:jc w:val="both"/>
        <w:rPr>
          <w:rFonts w:ascii="Helvetica" w:hAnsi="Helvetica"/>
          <w:color w:val="000000" w:themeColor="text1"/>
          <w:sz w:val="20"/>
          <w:szCs w:val="20"/>
        </w:rPr>
      </w:pPr>
      <w:r w:rsidRPr="009F3891">
        <w:rPr>
          <w:rFonts w:ascii="Helvetica" w:hAnsi="Helvetica"/>
          <w:color w:val="000000" w:themeColor="text1"/>
          <w:sz w:val="20"/>
          <w:szCs w:val="20"/>
        </w:rPr>
        <w:t>1 Royal Papworth Hospital NHS Foundation Trust, Cambridge, United Kingdom</w:t>
      </w:r>
    </w:p>
    <w:p w14:paraId="52180C72" w14:textId="77777777" w:rsidR="00E24D8C" w:rsidRDefault="00E24D8C" w:rsidP="00E24D8C">
      <w:pPr>
        <w:spacing w:line="360" w:lineRule="auto"/>
        <w:jc w:val="both"/>
        <w:rPr>
          <w:rFonts w:ascii="Helvetica" w:hAnsi="Helvetica"/>
          <w:color w:val="000000" w:themeColor="text1"/>
          <w:sz w:val="20"/>
          <w:szCs w:val="20"/>
        </w:rPr>
      </w:pPr>
      <w:r w:rsidRPr="009F3891">
        <w:rPr>
          <w:rFonts w:ascii="Helvetica" w:hAnsi="Helvetica"/>
          <w:color w:val="000000" w:themeColor="text1"/>
          <w:sz w:val="20"/>
          <w:szCs w:val="20"/>
        </w:rPr>
        <w:t>2 University of Cambridge, Department of Medicine, Cambridge, United Kingdom</w:t>
      </w:r>
    </w:p>
    <w:p w14:paraId="7FA24974" w14:textId="77777777" w:rsidR="00E24D8C" w:rsidRDefault="00E24D8C" w:rsidP="00E24D8C">
      <w:pPr>
        <w:spacing w:line="360" w:lineRule="auto"/>
        <w:jc w:val="both"/>
        <w:rPr>
          <w:rFonts w:ascii="Helvetica" w:hAnsi="Helvetica"/>
          <w:color w:val="000000" w:themeColor="text1"/>
          <w:sz w:val="20"/>
          <w:szCs w:val="20"/>
        </w:rPr>
      </w:pPr>
      <w:r>
        <w:rPr>
          <w:rFonts w:ascii="Helvetica" w:hAnsi="Helvetica"/>
          <w:color w:val="000000" w:themeColor="text1"/>
          <w:sz w:val="20"/>
          <w:szCs w:val="20"/>
        </w:rPr>
        <w:t xml:space="preserve">3 University of </w:t>
      </w:r>
      <w:proofErr w:type="spellStart"/>
      <w:r>
        <w:rPr>
          <w:rFonts w:ascii="Helvetica" w:hAnsi="Helvetica"/>
          <w:color w:val="000000" w:themeColor="text1"/>
          <w:sz w:val="20"/>
          <w:szCs w:val="20"/>
        </w:rPr>
        <w:t>Warmia</w:t>
      </w:r>
      <w:proofErr w:type="spellEnd"/>
      <w:r>
        <w:rPr>
          <w:rFonts w:ascii="Helvetica" w:hAnsi="Helvetica"/>
          <w:color w:val="000000" w:themeColor="text1"/>
          <w:sz w:val="20"/>
          <w:szCs w:val="20"/>
        </w:rPr>
        <w:t xml:space="preserve"> and </w:t>
      </w:r>
      <w:proofErr w:type="spellStart"/>
      <w:r>
        <w:rPr>
          <w:rFonts w:ascii="Helvetica" w:hAnsi="Helvetica"/>
          <w:color w:val="000000" w:themeColor="text1"/>
          <w:sz w:val="20"/>
          <w:szCs w:val="20"/>
        </w:rPr>
        <w:t>Mazury</w:t>
      </w:r>
      <w:proofErr w:type="spellEnd"/>
      <w:r>
        <w:rPr>
          <w:rFonts w:ascii="Helvetica" w:hAnsi="Helvetica"/>
          <w:color w:val="000000" w:themeColor="text1"/>
          <w:sz w:val="20"/>
          <w:szCs w:val="20"/>
        </w:rPr>
        <w:t>, Olsztyn, Poland</w:t>
      </w:r>
    </w:p>
    <w:p w14:paraId="0FE8D164" w14:textId="77777777" w:rsidR="00E24D8C" w:rsidRDefault="00E24D8C" w:rsidP="00E24D8C">
      <w:pPr>
        <w:spacing w:line="360" w:lineRule="auto"/>
        <w:jc w:val="both"/>
        <w:rPr>
          <w:rFonts w:ascii="Helvetica" w:hAnsi="Helvetica"/>
          <w:color w:val="000000" w:themeColor="text1"/>
          <w:sz w:val="20"/>
          <w:szCs w:val="20"/>
        </w:rPr>
      </w:pPr>
    </w:p>
    <w:p w14:paraId="71B5B2AE" w14:textId="77777777" w:rsidR="00E24D8C" w:rsidRPr="009F3891" w:rsidRDefault="00E24D8C" w:rsidP="00E24D8C">
      <w:pPr>
        <w:spacing w:line="360" w:lineRule="auto"/>
        <w:jc w:val="both"/>
        <w:rPr>
          <w:rFonts w:ascii="Helvetica" w:hAnsi="Helvetica"/>
          <w:b/>
          <w:color w:val="000000" w:themeColor="text1"/>
          <w:sz w:val="20"/>
          <w:szCs w:val="20"/>
        </w:rPr>
      </w:pPr>
    </w:p>
    <w:p w14:paraId="6294B6BE" w14:textId="77777777" w:rsidR="00E24D8C" w:rsidRPr="009F3891" w:rsidRDefault="00E24D8C" w:rsidP="00E24D8C">
      <w:pPr>
        <w:spacing w:line="360" w:lineRule="auto"/>
        <w:jc w:val="both"/>
        <w:rPr>
          <w:rFonts w:ascii="Helvetica" w:hAnsi="Helvetica"/>
          <w:b/>
          <w:color w:val="000000" w:themeColor="text1"/>
          <w:sz w:val="20"/>
          <w:szCs w:val="20"/>
        </w:rPr>
      </w:pPr>
      <w:r w:rsidRPr="009F3891">
        <w:rPr>
          <w:rFonts w:ascii="Helvetica" w:hAnsi="Helvetica"/>
          <w:b/>
          <w:color w:val="000000" w:themeColor="text1"/>
          <w:sz w:val="20"/>
          <w:szCs w:val="20"/>
        </w:rPr>
        <w:t xml:space="preserve">Corresponding Author: </w:t>
      </w:r>
      <w:r>
        <w:rPr>
          <w:rFonts w:ascii="Helvetica" w:hAnsi="Helvetica"/>
          <w:color w:val="000000" w:themeColor="text1"/>
          <w:sz w:val="20"/>
          <w:szCs w:val="20"/>
        </w:rPr>
        <w:t xml:space="preserve">Mark R </w:t>
      </w:r>
      <w:proofErr w:type="spellStart"/>
      <w:r w:rsidRPr="009F3891">
        <w:rPr>
          <w:rFonts w:ascii="Helvetica" w:hAnsi="Helvetica"/>
          <w:color w:val="000000" w:themeColor="text1"/>
          <w:sz w:val="20"/>
          <w:szCs w:val="20"/>
        </w:rPr>
        <w:t>Toshner</w:t>
      </w:r>
      <w:proofErr w:type="spellEnd"/>
      <w:r w:rsidRPr="009F3891">
        <w:rPr>
          <w:rFonts w:ascii="Helvetica" w:hAnsi="Helvetica"/>
          <w:color w:val="000000" w:themeColor="text1"/>
          <w:sz w:val="20"/>
          <w:szCs w:val="20"/>
        </w:rPr>
        <w:t xml:space="preserve">, email: </w:t>
      </w:r>
      <w:r w:rsidRPr="00E9139C">
        <w:rPr>
          <w:rFonts w:ascii="Helvetica" w:hAnsi="Helvetica"/>
          <w:color w:val="000000" w:themeColor="text1"/>
          <w:sz w:val="20"/>
          <w:szCs w:val="20"/>
          <w:u w:val="single"/>
        </w:rPr>
        <w:t>mrt34@medschl.cam.ac.uk</w:t>
      </w:r>
    </w:p>
    <w:p w14:paraId="3DC10F27" w14:textId="77777777" w:rsidR="00E24D8C" w:rsidRPr="00643FFE" w:rsidRDefault="00E24D8C" w:rsidP="00643FFE">
      <w:pPr>
        <w:spacing w:line="480" w:lineRule="auto"/>
        <w:ind w:left="-284" w:right="-489"/>
        <w:jc w:val="both"/>
        <w:rPr>
          <w:rFonts w:ascii="Helvetica" w:hAnsi="Helvetica"/>
          <w:b/>
          <w:sz w:val="24"/>
          <w:szCs w:val="24"/>
        </w:rPr>
      </w:pPr>
    </w:p>
    <w:p w14:paraId="4A1E6E54" w14:textId="739CCEE1" w:rsidR="005350EC" w:rsidRPr="002B48B7" w:rsidRDefault="004A1BD2" w:rsidP="00867933">
      <w:pPr>
        <w:pageBreakBefore/>
        <w:spacing w:line="480" w:lineRule="auto"/>
        <w:ind w:left="-284"/>
        <w:jc w:val="both"/>
        <w:rPr>
          <w:rFonts w:ascii="Helvetica" w:hAnsi="Helvetica"/>
          <w:color w:val="000000" w:themeColor="text1"/>
          <w:sz w:val="24"/>
          <w:szCs w:val="24"/>
        </w:rPr>
      </w:pPr>
      <w:bookmarkStart w:id="0" w:name="gjdgxs"/>
      <w:bookmarkEnd w:id="0"/>
      <w:r w:rsidRPr="002B48B7">
        <w:rPr>
          <w:rFonts w:ascii="Helvetica" w:hAnsi="Helvetica"/>
          <w:sz w:val="24"/>
          <w:szCs w:val="24"/>
        </w:rPr>
        <w:lastRenderedPageBreak/>
        <w:t>There is renewed interest in the haemodynamic definition</w:t>
      </w:r>
      <w:r w:rsidR="005A63F9" w:rsidRPr="002B48B7">
        <w:rPr>
          <w:rFonts w:ascii="Helvetica" w:hAnsi="Helvetica"/>
          <w:sz w:val="24"/>
          <w:szCs w:val="24"/>
        </w:rPr>
        <w:t>s</w:t>
      </w:r>
      <w:r w:rsidRPr="002B48B7">
        <w:rPr>
          <w:rFonts w:ascii="Helvetica" w:hAnsi="Helvetica"/>
          <w:sz w:val="24"/>
          <w:szCs w:val="24"/>
        </w:rPr>
        <w:t xml:space="preserve"> of pul</w:t>
      </w:r>
      <w:r w:rsidR="00924EDA" w:rsidRPr="002B48B7">
        <w:rPr>
          <w:rFonts w:ascii="Helvetica" w:hAnsi="Helvetica"/>
          <w:sz w:val="24"/>
          <w:szCs w:val="24"/>
        </w:rPr>
        <w:t>monary hypertension</w:t>
      </w:r>
      <w:r w:rsidR="00C7642B" w:rsidRPr="002B48B7">
        <w:rPr>
          <w:rFonts w:ascii="Helvetica" w:hAnsi="Helvetica"/>
          <w:sz w:val="24"/>
          <w:szCs w:val="24"/>
        </w:rPr>
        <w:t xml:space="preserve"> </w:t>
      </w:r>
      <w:r w:rsidR="003B6603" w:rsidRPr="002B48B7">
        <w:rPr>
          <w:rFonts w:ascii="Helvetica" w:hAnsi="Helvetica"/>
          <w:sz w:val="24"/>
          <w:szCs w:val="24"/>
        </w:rPr>
        <w:t>reigniting an old debate about</w:t>
      </w:r>
      <w:r w:rsidR="005A63F9" w:rsidRPr="002B48B7">
        <w:rPr>
          <w:rFonts w:ascii="Helvetica" w:hAnsi="Helvetica"/>
          <w:sz w:val="24"/>
          <w:szCs w:val="24"/>
        </w:rPr>
        <w:t xml:space="preserve"> diagnostic thresholds </w:t>
      </w:r>
      <w:r w:rsidR="00EE2D0B" w:rsidRPr="002B48B7">
        <w:rPr>
          <w:rFonts w:ascii="Helvetica" w:hAnsi="Helvetica"/>
          <w:sz w:val="24"/>
          <w:szCs w:val="24"/>
        </w:rPr>
        <w:fldChar w:fldCharType="begin"/>
      </w:r>
      <w:r w:rsidR="0082622F">
        <w:rPr>
          <w:rFonts w:ascii="Helvetica" w:hAnsi="Helvetica"/>
          <w:sz w:val="24"/>
          <w:szCs w:val="24"/>
        </w:rPr>
        <w:instrText xml:space="preserve"> ADDIN EN.CITE &lt;EndNote&gt;&lt;Cite&gt;&lt;Author&gt;Maron&lt;/Author&gt;&lt;Year&gt;2018&lt;/Year&gt;&lt;RecNum&gt;0&lt;/RecNum&gt;&lt;IDText&gt;Under Pressure to Clarify Pulmonary Hypertension Clinical Risk&lt;/IDText&gt;&lt;DisplayText&gt;(1)&lt;/DisplayText&gt;&lt;record&gt;&lt;dates&gt;&lt;pub-dates&gt;&lt;date&gt;Feb&lt;/date&gt;&lt;/pub-dates&gt;&lt;year&gt;2018&lt;/year&gt;&lt;/dates&gt;&lt;urls&gt;&lt;related-urls&gt;&lt;url&gt;https://www.ncbi.nlm.nih.gov/pubmed/29216444&lt;/url&gt;&lt;/related-urls&gt;&lt;/urls&gt;&lt;isbn&gt;1535-4970&lt;/isbn&gt;&lt;custom2&gt;PMC5821912&lt;/custom2&gt;&lt;titles&gt;&lt;title&gt;Under Pressure to Clarify Pulmonary Hypertension Clinical Risk&lt;/title&gt;&lt;secondary-title&gt;Am J Respir Crit Care Med&lt;/secondary-title&gt;&lt;/titles&gt;&lt;pages&gt;423-426&lt;/pages&gt;&lt;number&gt;4&lt;/number&gt;&lt;contributors&gt;&lt;authors&gt;&lt;author&gt;Maron, B. A.&lt;/author&gt;&lt;author&gt;Wertheim, B. M.&lt;/author&gt;&lt;author&gt;Gladwin, M. T.&lt;/author&gt;&lt;/authors&gt;&lt;/contributors&gt;&lt;language&gt;eng&lt;/language&gt;&lt;added-date format="utc"&gt;1528884510&lt;/added-date&gt;&lt;ref-type name="Journal Article"&gt;17&lt;/ref-type&gt;&lt;rec-number&gt;278&lt;/rec-number&gt;&lt;last-updated-date format="utc"&gt;1528884510&lt;/last-updated-date&gt;&lt;accession-num&gt;29216444&lt;/accession-num&gt;&lt;electronic-resource-num&gt;10.1164/rccm.201711-2306ED&lt;/electronic-resource-num&gt;&lt;volume&gt;197&lt;/volume&gt;&lt;/record&gt;&lt;/Cite&gt;&lt;/EndNote&gt;</w:instrText>
      </w:r>
      <w:r w:rsidR="00EE2D0B" w:rsidRPr="002B48B7">
        <w:rPr>
          <w:rFonts w:ascii="Helvetica" w:hAnsi="Helvetica"/>
          <w:sz w:val="24"/>
          <w:szCs w:val="24"/>
        </w:rPr>
        <w:fldChar w:fldCharType="separate"/>
      </w:r>
      <w:r w:rsidR="00EE2D0B" w:rsidRPr="002B48B7">
        <w:rPr>
          <w:rFonts w:ascii="Helvetica" w:hAnsi="Helvetica"/>
          <w:noProof/>
          <w:sz w:val="24"/>
          <w:szCs w:val="24"/>
        </w:rPr>
        <w:t>(1)</w:t>
      </w:r>
      <w:r w:rsidR="00EE2D0B" w:rsidRPr="002B48B7">
        <w:rPr>
          <w:rFonts w:ascii="Helvetica" w:hAnsi="Helvetica"/>
          <w:sz w:val="24"/>
          <w:szCs w:val="24"/>
        </w:rPr>
        <w:fldChar w:fldCharType="end"/>
      </w:r>
      <w:r w:rsidRPr="002B48B7">
        <w:rPr>
          <w:rFonts w:ascii="Helvetica" w:hAnsi="Helvetica"/>
          <w:sz w:val="24"/>
          <w:szCs w:val="24"/>
        </w:rPr>
        <w:t>. Recen</w:t>
      </w:r>
      <w:r w:rsidR="00C66C6D" w:rsidRPr="002B48B7">
        <w:rPr>
          <w:rFonts w:ascii="Helvetica" w:hAnsi="Helvetica"/>
          <w:sz w:val="24"/>
          <w:szCs w:val="24"/>
        </w:rPr>
        <w:t>t prospective data</w:t>
      </w:r>
      <w:r w:rsidR="00764179" w:rsidRPr="002B48B7">
        <w:rPr>
          <w:rFonts w:ascii="Helvetica" w:hAnsi="Helvetica"/>
          <w:sz w:val="24"/>
          <w:szCs w:val="24"/>
        </w:rPr>
        <w:t xml:space="preserve"> </w:t>
      </w:r>
      <w:r w:rsidR="00C66C6D" w:rsidRPr="002B48B7">
        <w:rPr>
          <w:rFonts w:ascii="Helvetica" w:hAnsi="Helvetica"/>
          <w:sz w:val="24"/>
          <w:szCs w:val="24"/>
        </w:rPr>
        <w:t>supports</w:t>
      </w:r>
      <w:r w:rsidRPr="002B48B7">
        <w:rPr>
          <w:rFonts w:ascii="Helvetica" w:hAnsi="Helvetica"/>
          <w:sz w:val="24"/>
          <w:szCs w:val="24"/>
        </w:rPr>
        <w:t xml:space="preserve"> </w:t>
      </w:r>
      <w:r w:rsidR="005A759A" w:rsidRPr="002B48B7">
        <w:rPr>
          <w:rFonts w:ascii="Helvetica" w:hAnsi="Helvetica"/>
          <w:sz w:val="24"/>
          <w:szCs w:val="24"/>
        </w:rPr>
        <w:t xml:space="preserve">work </w:t>
      </w:r>
      <w:r w:rsidR="000D1457">
        <w:rPr>
          <w:rFonts w:ascii="Helvetica" w:hAnsi="Helvetica"/>
          <w:sz w:val="24"/>
          <w:szCs w:val="24"/>
        </w:rPr>
        <w:t>dating back over</w:t>
      </w:r>
      <w:r w:rsidRPr="002B48B7">
        <w:rPr>
          <w:rFonts w:ascii="Helvetica" w:hAnsi="Helvetica"/>
          <w:sz w:val="24"/>
          <w:szCs w:val="24"/>
        </w:rPr>
        <w:t xml:space="preserve"> 40 yea</w:t>
      </w:r>
      <w:r w:rsidR="00924EDA" w:rsidRPr="002B48B7">
        <w:rPr>
          <w:rFonts w:ascii="Helvetica" w:hAnsi="Helvetica"/>
          <w:sz w:val="24"/>
          <w:szCs w:val="24"/>
        </w:rPr>
        <w:t>rs</w:t>
      </w:r>
      <w:r w:rsidR="00003D00" w:rsidRPr="002B48B7">
        <w:rPr>
          <w:rFonts w:ascii="Helvetica" w:hAnsi="Helvetica"/>
          <w:sz w:val="24"/>
          <w:szCs w:val="24"/>
        </w:rPr>
        <w:t xml:space="preserve"> demonstrating</w:t>
      </w:r>
      <w:r w:rsidR="00764179" w:rsidRPr="002B48B7">
        <w:rPr>
          <w:rFonts w:ascii="Helvetica" w:hAnsi="Helvetica"/>
          <w:sz w:val="24"/>
          <w:szCs w:val="24"/>
        </w:rPr>
        <w:t xml:space="preserve"> patients </w:t>
      </w:r>
      <w:r w:rsidRPr="002B48B7">
        <w:rPr>
          <w:rFonts w:ascii="Helvetica" w:hAnsi="Helvetica"/>
          <w:sz w:val="24"/>
          <w:szCs w:val="24"/>
        </w:rPr>
        <w:t xml:space="preserve">with </w:t>
      </w:r>
      <w:r w:rsidR="00717DCB">
        <w:rPr>
          <w:rFonts w:ascii="Helvetica" w:hAnsi="Helvetica"/>
          <w:sz w:val="24"/>
          <w:szCs w:val="24"/>
        </w:rPr>
        <w:t>“borderline”</w:t>
      </w:r>
      <w:r w:rsidRPr="002B48B7">
        <w:rPr>
          <w:rFonts w:ascii="Helvetica" w:hAnsi="Helvetica"/>
          <w:sz w:val="24"/>
          <w:szCs w:val="24"/>
        </w:rPr>
        <w:t xml:space="preserve"> pulmonary hypertension</w:t>
      </w:r>
      <w:r w:rsidR="007B7F30" w:rsidRPr="002B48B7">
        <w:rPr>
          <w:rFonts w:ascii="Helvetica" w:hAnsi="Helvetica"/>
          <w:sz w:val="24"/>
          <w:szCs w:val="24"/>
        </w:rPr>
        <w:t xml:space="preserve"> (PH)</w:t>
      </w:r>
      <w:r w:rsidR="00137F05" w:rsidRPr="002B48B7">
        <w:rPr>
          <w:rFonts w:ascii="Helvetica" w:hAnsi="Helvetica"/>
          <w:sz w:val="24"/>
          <w:szCs w:val="24"/>
        </w:rPr>
        <w:t>,</w:t>
      </w:r>
      <w:r w:rsidR="002B26BA" w:rsidRPr="002B48B7">
        <w:rPr>
          <w:rFonts w:ascii="Helvetica" w:hAnsi="Helvetica"/>
          <w:sz w:val="24"/>
          <w:szCs w:val="24"/>
        </w:rPr>
        <w:t xml:space="preserve"> mean pulmonary artery pressure (</w:t>
      </w:r>
      <w:proofErr w:type="spellStart"/>
      <w:r w:rsidR="002B26BA" w:rsidRPr="002B48B7">
        <w:rPr>
          <w:rFonts w:ascii="Helvetica" w:hAnsi="Helvetica"/>
          <w:sz w:val="24"/>
          <w:szCs w:val="24"/>
        </w:rPr>
        <w:t>mPAP</w:t>
      </w:r>
      <w:proofErr w:type="spellEnd"/>
      <w:r w:rsidR="002B26BA" w:rsidRPr="002B48B7">
        <w:rPr>
          <w:rFonts w:ascii="Helvetica" w:hAnsi="Helvetica"/>
          <w:sz w:val="24"/>
          <w:szCs w:val="24"/>
        </w:rPr>
        <w:t>)</w:t>
      </w:r>
      <w:r w:rsidR="00F136C6" w:rsidRPr="002B48B7">
        <w:rPr>
          <w:rFonts w:ascii="Helvetica" w:hAnsi="Helvetica"/>
          <w:sz w:val="24"/>
          <w:szCs w:val="24"/>
        </w:rPr>
        <w:t xml:space="preserve"> &lt;</w:t>
      </w:r>
      <w:r w:rsidR="00137F05" w:rsidRPr="002B48B7">
        <w:rPr>
          <w:rFonts w:ascii="Helvetica" w:hAnsi="Helvetica"/>
          <w:sz w:val="24"/>
          <w:szCs w:val="24"/>
        </w:rPr>
        <w:t>2</w:t>
      </w:r>
      <w:r w:rsidR="00F136C6" w:rsidRPr="002B48B7">
        <w:rPr>
          <w:rFonts w:ascii="Helvetica" w:hAnsi="Helvetica"/>
          <w:sz w:val="24"/>
          <w:szCs w:val="24"/>
        </w:rPr>
        <w:t>5</w:t>
      </w:r>
      <w:r w:rsidR="00155150">
        <w:rPr>
          <w:rFonts w:ascii="Helvetica" w:hAnsi="Helvetica"/>
          <w:sz w:val="24"/>
          <w:szCs w:val="24"/>
        </w:rPr>
        <w:t xml:space="preserve"> </w:t>
      </w:r>
      <w:r w:rsidR="00137F05" w:rsidRPr="002B48B7">
        <w:rPr>
          <w:rFonts w:ascii="Helvetica" w:hAnsi="Helvetica"/>
          <w:sz w:val="24"/>
          <w:szCs w:val="24"/>
        </w:rPr>
        <w:t>mmHg</w:t>
      </w:r>
      <w:r w:rsidR="00764179" w:rsidRPr="002B48B7">
        <w:rPr>
          <w:rFonts w:ascii="Helvetica" w:hAnsi="Helvetica"/>
          <w:sz w:val="24"/>
          <w:szCs w:val="24"/>
        </w:rPr>
        <w:t>,</w:t>
      </w:r>
      <w:r w:rsidRPr="002B48B7">
        <w:rPr>
          <w:rFonts w:ascii="Helvetica" w:hAnsi="Helvetica"/>
          <w:sz w:val="24"/>
          <w:szCs w:val="24"/>
        </w:rPr>
        <w:t xml:space="preserve"> </w:t>
      </w:r>
      <w:r w:rsidR="007B7F30" w:rsidRPr="002B48B7">
        <w:rPr>
          <w:rFonts w:ascii="Helvetica" w:hAnsi="Helvetica"/>
          <w:sz w:val="24"/>
          <w:szCs w:val="24"/>
        </w:rPr>
        <w:t xml:space="preserve">can </w:t>
      </w:r>
      <w:r w:rsidR="00924EDA" w:rsidRPr="002B48B7">
        <w:rPr>
          <w:rFonts w:ascii="Helvetica" w:hAnsi="Helvetica"/>
          <w:sz w:val="24"/>
          <w:szCs w:val="24"/>
        </w:rPr>
        <w:t xml:space="preserve">still </w:t>
      </w:r>
      <w:r w:rsidRPr="002B48B7">
        <w:rPr>
          <w:rFonts w:ascii="Helvetica" w:hAnsi="Helvetica"/>
          <w:sz w:val="24"/>
          <w:szCs w:val="24"/>
        </w:rPr>
        <w:t>have significant mor</w:t>
      </w:r>
      <w:r w:rsidR="006B65FC" w:rsidRPr="002B48B7">
        <w:rPr>
          <w:rFonts w:ascii="Helvetica" w:hAnsi="Helvetica"/>
          <w:sz w:val="24"/>
          <w:szCs w:val="24"/>
        </w:rPr>
        <w:t>bidity and mortality</w:t>
      </w:r>
      <w:r w:rsidR="00C7642B" w:rsidRPr="002B48B7">
        <w:rPr>
          <w:rFonts w:ascii="Helvetica" w:hAnsi="Helvetica"/>
          <w:sz w:val="24"/>
          <w:szCs w:val="24"/>
        </w:rPr>
        <w:t xml:space="preserve"> </w:t>
      </w:r>
      <w:r w:rsidR="00890FDB" w:rsidRPr="002B48B7">
        <w:rPr>
          <w:rFonts w:ascii="Helvetica" w:hAnsi="Helvetica"/>
          <w:sz w:val="24"/>
          <w:szCs w:val="24"/>
        </w:rPr>
        <w:fldChar w:fldCharType="begin"/>
      </w:r>
      <w:r w:rsidR="0082622F">
        <w:rPr>
          <w:rFonts w:ascii="Helvetica" w:hAnsi="Helvetica"/>
          <w:sz w:val="24"/>
          <w:szCs w:val="24"/>
        </w:rPr>
        <w:instrText xml:space="preserve"> ADDIN EN.CITE &lt;EndNote&gt;&lt;Cite&gt;&lt;Author&gt;Douschan&lt;/Author&gt;&lt;Year&gt;2018&lt;/Year&gt;&lt;RecNum&gt;0&lt;/RecNum&gt;&lt;IDText&gt;Mild Elevation of Pulmonary Arterial Pressure as a Predictor of Mortality&lt;/IDText&gt;&lt;DisplayText&gt;(2)&lt;/DisplayText&gt;&lt;record&gt;&lt;dates&gt;&lt;pub-dates&gt;&lt;date&gt;Feb&lt;/date&gt;&lt;/pub-dates&gt;&lt;year&gt;2018&lt;/year&gt;&lt;/dates&gt;&lt;keywords&gt;&lt;keyword&gt;borderline pulmonary arterial pressure&lt;/keyword&gt;&lt;keyword&gt;prognosis&lt;/keyword&gt;&lt;keyword&gt;pulmonary arterial pressure increase&lt;/keyword&gt;&lt;keyword&gt;pulmonary hypertension&lt;/keyword&gt;&lt;/keywords&gt;&lt;urls&gt;&lt;related-urls&gt;&lt;url&gt;https://www.ncbi.nlm.nih.gov/pubmed/29099619&lt;/url&gt;&lt;/related-urls&gt;&lt;/urls&gt;&lt;isbn&gt;1535-4970&lt;/isbn&gt;&lt;titles&gt;&lt;title&gt;Mild Elevation of Pulmonary Arterial Pressure as a Predictor of Mortality&lt;/title&gt;&lt;secondary-title&gt;Am J Respir Crit Care Med&lt;/secondary-title&gt;&lt;/titles&gt;&lt;pages&gt;509-516&lt;/pages&gt;&lt;number&gt;4&lt;/number&gt;&lt;contributors&gt;&lt;authors&gt;&lt;author&gt;Douschan, P.&lt;/author&gt;&lt;author&gt;Kovacs, G.&lt;/author&gt;&lt;author&gt;Avian, A.&lt;/author&gt;&lt;author&gt;Foris, V.&lt;/author&gt;&lt;author&gt;Gruber, F.&lt;/author&gt;&lt;author&gt;Olschewski, A.&lt;/author&gt;&lt;author&gt;Olschewski, H.&lt;/author&gt;&lt;/authors&gt;&lt;/contributors&gt;&lt;language&gt;eng&lt;/language&gt;&lt;added-date format="utc"&gt;1528890243&lt;/added-date&gt;&lt;ref-type name="Journal Article"&gt;17&lt;/ref-type&gt;&lt;rec-number&gt;279&lt;/rec-number&gt;&lt;last-updated-date format="utc"&gt;1528890243&lt;/last-updated-date&gt;&lt;accession-num&gt;29099619&lt;/accession-num&gt;&lt;electronic-resource-num&gt;10.1164/rccm.201706-1215OC&lt;/electronic-resource-num&gt;&lt;volume&gt;197&lt;/volume&gt;&lt;/record&gt;&lt;/Cite&gt;&lt;/EndNote&gt;</w:instrText>
      </w:r>
      <w:r w:rsidR="00890FDB" w:rsidRPr="002B48B7">
        <w:rPr>
          <w:rFonts w:ascii="Helvetica" w:hAnsi="Helvetica"/>
          <w:sz w:val="24"/>
          <w:szCs w:val="24"/>
        </w:rPr>
        <w:fldChar w:fldCharType="separate"/>
      </w:r>
      <w:r w:rsidR="00890FDB" w:rsidRPr="002B48B7">
        <w:rPr>
          <w:rFonts w:ascii="Helvetica" w:hAnsi="Helvetica"/>
          <w:noProof/>
          <w:sz w:val="24"/>
          <w:szCs w:val="24"/>
        </w:rPr>
        <w:t>(2)</w:t>
      </w:r>
      <w:r w:rsidR="00890FDB" w:rsidRPr="002B48B7">
        <w:rPr>
          <w:rFonts w:ascii="Helvetica" w:hAnsi="Helvetica"/>
          <w:sz w:val="24"/>
          <w:szCs w:val="24"/>
        </w:rPr>
        <w:fldChar w:fldCharType="end"/>
      </w:r>
      <w:r w:rsidRPr="002B48B7">
        <w:rPr>
          <w:rFonts w:ascii="Helvetica" w:hAnsi="Helvetica"/>
          <w:sz w:val="24"/>
          <w:szCs w:val="24"/>
        </w:rPr>
        <w:t xml:space="preserve">. </w:t>
      </w:r>
      <w:proofErr w:type="gramStart"/>
      <w:r w:rsidR="008554CA">
        <w:rPr>
          <w:rFonts w:ascii="Helvetica" w:hAnsi="Helvetica"/>
          <w:sz w:val="24"/>
          <w:szCs w:val="24"/>
        </w:rPr>
        <w:t>Therefore</w:t>
      </w:r>
      <w:proofErr w:type="gramEnd"/>
      <w:r w:rsidR="008554CA">
        <w:rPr>
          <w:rFonts w:ascii="Helvetica" w:hAnsi="Helvetica"/>
          <w:sz w:val="24"/>
          <w:szCs w:val="24"/>
        </w:rPr>
        <w:t xml:space="preserve"> lowering the </w:t>
      </w:r>
      <w:proofErr w:type="spellStart"/>
      <w:r w:rsidR="008554CA">
        <w:rPr>
          <w:rFonts w:ascii="Helvetica" w:hAnsi="Helvetica"/>
          <w:sz w:val="24"/>
          <w:szCs w:val="24"/>
        </w:rPr>
        <w:t>mPAP</w:t>
      </w:r>
      <w:proofErr w:type="spellEnd"/>
      <w:r w:rsidR="008554CA">
        <w:rPr>
          <w:rFonts w:ascii="Helvetica" w:hAnsi="Helvetica"/>
          <w:sz w:val="24"/>
          <w:szCs w:val="24"/>
        </w:rPr>
        <w:t xml:space="preserve"> threshold for the diagnosis of precapillary PAH has been discussed at World Symposium on Pulmonary Hypertension in Nice in 2018. </w:t>
      </w:r>
      <w:r w:rsidR="00743A58">
        <w:rPr>
          <w:rFonts w:ascii="Helvetica" w:hAnsi="Helvetica"/>
          <w:sz w:val="24"/>
          <w:szCs w:val="24"/>
        </w:rPr>
        <w:t xml:space="preserve">A </w:t>
      </w:r>
      <w:r w:rsidR="00D7442B" w:rsidRPr="002B48B7">
        <w:rPr>
          <w:rFonts w:ascii="Helvetica" w:hAnsi="Helvetica"/>
          <w:sz w:val="24"/>
          <w:szCs w:val="24"/>
        </w:rPr>
        <w:t xml:space="preserve">potentially different approach </w:t>
      </w:r>
      <w:r w:rsidR="00F54FAC" w:rsidRPr="002B48B7">
        <w:rPr>
          <w:rFonts w:ascii="Helvetica" w:hAnsi="Helvetica"/>
          <w:sz w:val="24"/>
          <w:szCs w:val="24"/>
        </w:rPr>
        <w:t xml:space="preserve">has arisen </w:t>
      </w:r>
      <w:r w:rsidR="00743A58">
        <w:rPr>
          <w:rFonts w:ascii="Helvetica" w:hAnsi="Helvetica"/>
          <w:sz w:val="24"/>
          <w:szCs w:val="24"/>
        </w:rPr>
        <w:t>i</w:t>
      </w:r>
      <w:r w:rsidR="00743A58" w:rsidRPr="002B48B7">
        <w:rPr>
          <w:rFonts w:ascii="Helvetica" w:hAnsi="Helvetica"/>
          <w:sz w:val="24"/>
          <w:szCs w:val="24"/>
        </w:rPr>
        <w:t xml:space="preserve">n group 4 </w:t>
      </w:r>
      <w:r w:rsidR="00743A58">
        <w:rPr>
          <w:rFonts w:ascii="Helvetica" w:hAnsi="Helvetica"/>
          <w:sz w:val="24"/>
          <w:szCs w:val="24"/>
        </w:rPr>
        <w:t>(chronic thromboembolic pulmonary hypertension (CTEPH</w:t>
      </w:r>
      <w:r w:rsidR="00743A58" w:rsidRPr="002B48B7">
        <w:rPr>
          <w:rFonts w:ascii="Helvetica" w:hAnsi="Helvetica"/>
          <w:sz w:val="24"/>
          <w:szCs w:val="24"/>
        </w:rPr>
        <w:t>)</w:t>
      </w:r>
      <w:r w:rsidR="00743A58">
        <w:rPr>
          <w:rFonts w:ascii="Helvetica" w:hAnsi="Helvetica"/>
          <w:sz w:val="24"/>
          <w:szCs w:val="24"/>
        </w:rPr>
        <w:t xml:space="preserve">), </w:t>
      </w:r>
      <w:r w:rsidR="00D7442B" w:rsidRPr="002B48B7">
        <w:rPr>
          <w:rFonts w:ascii="Helvetica" w:hAnsi="Helvetica"/>
          <w:sz w:val="24"/>
          <w:szCs w:val="24"/>
        </w:rPr>
        <w:t>where the concept of</w:t>
      </w:r>
      <w:r w:rsidR="00D90C18" w:rsidRPr="002B48B7">
        <w:rPr>
          <w:rFonts w:ascii="Helvetica" w:hAnsi="Helvetica"/>
          <w:sz w:val="24"/>
          <w:szCs w:val="24"/>
        </w:rPr>
        <w:t xml:space="preserve"> </w:t>
      </w:r>
      <w:r w:rsidRPr="002B48B7">
        <w:rPr>
          <w:rFonts w:ascii="Helvetica" w:hAnsi="Helvetica"/>
          <w:sz w:val="24"/>
          <w:szCs w:val="24"/>
        </w:rPr>
        <w:t>c</w:t>
      </w:r>
      <w:r w:rsidR="003362E4" w:rsidRPr="002B48B7">
        <w:rPr>
          <w:rFonts w:ascii="Helvetica" w:hAnsi="Helvetica"/>
          <w:sz w:val="24"/>
          <w:szCs w:val="24"/>
        </w:rPr>
        <w:t xml:space="preserve">hronic thromboembolic disease </w:t>
      </w:r>
      <w:r w:rsidR="00D7442B" w:rsidRPr="002B48B7">
        <w:rPr>
          <w:rFonts w:ascii="Helvetica" w:hAnsi="Helvetica"/>
          <w:sz w:val="24"/>
          <w:szCs w:val="24"/>
        </w:rPr>
        <w:t xml:space="preserve">without </w:t>
      </w:r>
      <w:r w:rsidR="007B7F30" w:rsidRPr="002B48B7">
        <w:rPr>
          <w:rFonts w:ascii="Helvetica" w:hAnsi="Helvetica"/>
          <w:sz w:val="24"/>
          <w:szCs w:val="24"/>
        </w:rPr>
        <w:t>PH</w:t>
      </w:r>
      <w:r w:rsidR="00D90C18" w:rsidRPr="002B48B7">
        <w:rPr>
          <w:rFonts w:ascii="Helvetica" w:hAnsi="Helvetica"/>
          <w:sz w:val="24"/>
          <w:szCs w:val="24"/>
        </w:rPr>
        <w:t xml:space="preserve"> </w:t>
      </w:r>
      <w:r w:rsidR="00C66C6D" w:rsidRPr="002B48B7">
        <w:rPr>
          <w:rFonts w:ascii="Helvetica" w:hAnsi="Helvetica"/>
          <w:sz w:val="24"/>
          <w:szCs w:val="24"/>
        </w:rPr>
        <w:t xml:space="preserve">(CTED) </w:t>
      </w:r>
      <w:r w:rsidR="00D90C18" w:rsidRPr="002B48B7">
        <w:rPr>
          <w:rFonts w:ascii="Helvetica" w:hAnsi="Helvetica"/>
          <w:sz w:val="24"/>
          <w:szCs w:val="24"/>
        </w:rPr>
        <w:t>has gained traction</w:t>
      </w:r>
      <w:r w:rsidRPr="002B48B7">
        <w:rPr>
          <w:rFonts w:ascii="Helvetica" w:hAnsi="Helvetica"/>
          <w:sz w:val="24"/>
          <w:szCs w:val="24"/>
        </w:rPr>
        <w:t>. This describe</w:t>
      </w:r>
      <w:r w:rsidR="002B26BA" w:rsidRPr="002B48B7">
        <w:rPr>
          <w:rFonts w:ascii="Helvetica" w:hAnsi="Helvetica"/>
          <w:sz w:val="24"/>
          <w:szCs w:val="24"/>
        </w:rPr>
        <w:t>s</w:t>
      </w:r>
      <w:r w:rsidR="00FE06F3" w:rsidRPr="002B48B7">
        <w:rPr>
          <w:rFonts w:ascii="Helvetica" w:hAnsi="Helvetica"/>
          <w:sz w:val="24"/>
          <w:szCs w:val="24"/>
        </w:rPr>
        <w:t xml:space="preserve"> a population of patients with </w:t>
      </w:r>
      <w:proofErr w:type="spellStart"/>
      <w:r w:rsidR="00FE06F3" w:rsidRPr="002B48B7">
        <w:rPr>
          <w:rFonts w:ascii="Helvetica" w:hAnsi="Helvetica"/>
          <w:sz w:val="24"/>
          <w:szCs w:val="24"/>
        </w:rPr>
        <w:t>mPAP</w:t>
      </w:r>
      <w:proofErr w:type="spellEnd"/>
      <w:r w:rsidR="00FE06F3" w:rsidRPr="002B48B7">
        <w:rPr>
          <w:rFonts w:ascii="Helvetica" w:hAnsi="Helvetica"/>
          <w:sz w:val="24"/>
          <w:szCs w:val="24"/>
        </w:rPr>
        <w:t xml:space="preserve"> </w:t>
      </w:r>
      <w:r w:rsidR="00D9081B" w:rsidRPr="002B48B7">
        <w:rPr>
          <w:rFonts w:ascii="Helvetica" w:hAnsi="Helvetica"/>
          <w:sz w:val="24"/>
          <w:szCs w:val="24"/>
        </w:rPr>
        <w:t>&lt;</w:t>
      </w:r>
      <w:r w:rsidR="00764179" w:rsidRPr="002B48B7">
        <w:rPr>
          <w:rFonts w:ascii="Helvetica" w:hAnsi="Helvetica"/>
          <w:sz w:val="24"/>
          <w:szCs w:val="24"/>
        </w:rPr>
        <w:t>25</w:t>
      </w:r>
      <w:r w:rsidR="00155150">
        <w:rPr>
          <w:rFonts w:ascii="Helvetica" w:hAnsi="Helvetica"/>
          <w:sz w:val="24"/>
          <w:szCs w:val="24"/>
        </w:rPr>
        <w:t xml:space="preserve"> </w:t>
      </w:r>
      <w:r w:rsidR="00764179" w:rsidRPr="002B48B7">
        <w:rPr>
          <w:rFonts w:ascii="Helvetica" w:hAnsi="Helvetica"/>
          <w:sz w:val="24"/>
          <w:szCs w:val="24"/>
        </w:rPr>
        <w:t>mmHg</w:t>
      </w:r>
      <w:r w:rsidR="000D1457">
        <w:rPr>
          <w:rFonts w:ascii="Helvetica" w:hAnsi="Helvetica"/>
          <w:sz w:val="24"/>
          <w:szCs w:val="24"/>
        </w:rPr>
        <w:t>,</w:t>
      </w:r>
      <w:r w:rsidR="00597C79" w:rsidRPr="002B48B7">
        <w:rPr>
          <w:rFonts w:ascii="Helvetica" w:hAnsi="Helvetica"/>
          <w:sz w:val="24"/>
          <w:szCs w:val="24"/>
        </w:rPr>
        <w:t xml:space="preserve"> with no lower limit,</w:t>
      </w:r>
      <w:r w:rsidR="00764179" w:rsidRPr="002B48B7">
        <w:rPr>
          <w:rFonts w:ascii="Helvetica" w:hAnsi="Helvetica"/>
          <w:sz w:val="24"/>
          <w:szCs w:val="24"/>
        </w:rPr>
        <w:t xml:space="preserve"> </w:t>
      </w:r>
      <w:r w:rsidRPr="002B48B7">
        <w:rPr>
          <w:rFonts w:ascii="Helvetica" w:hAnsi="Helvetica"/>
          <w:sz w:val="24"/>
          <w:szCs w:val="24"/>
        </w:rPr>
        <w:t xml:space="preserve">who have </w:t>
      </w:r>
      <w:r w:rsidR="008554CA">
        <w:rPr>
          <w:rFonts w:ascii="Helvetica" w:hAnsi="Helvetica"/>
          <w:sz w:val="24"/>
          <w:szCs w:val="24"/>
        </w:rPr>
        <w:t>persistent vascular obstructions</w:t>
      </w:r>
      <w:bookmarkStart w:id="1" w:name="_GoBack"/>
      <w:bookmarkEnd w:id="1"/>
      <w:r w:rsidR="00C350A1" w:rsidRPr="002B48B7">
        <w:rPr>
          <w:rFonts w:ascii="Helvetica" w:hAnsi="Helvetica"/>
          <w:sz w:val="24"/>
          <w:szCs w:val="24"/>
        </w:rPr>
        <w:t xml:space="preserve">, </w:t>
      </w:r>
      <w:r w:rsidRPr="002B48B7">
        <w:rPr>
          <w:rFonts w:ascii="Helvetica" w:hAnsi="Helvetica"/>
          <w:sz w:val="24"/>
          <w:szCs w:val="24"/>
        </w:rPr>
        <w:t xml:space="preserve">impaired </w:t>
      </w:r>
      <w:r w:rsidR="00102A6B" w:rsidRPr="002B48B7">
        <w:rPr>
          <w:rFonts w:ascii="Helvetica" w:hAnsi="Helvetica"/>
          <w:sz w:val="24"/>
          <w:szCs w:val="24"/>
        </w:rPr>
        <w:t xml:space="preserve">response to exercise </w:t>
      </w:r>
      <w:r w:rsidRPr="002B48B7">
        <w:rPr>
          <w:rFonts w:ascii="Helvetica" w:hAnsi="Helvetica"/>
          <w:sz w:val="24"/>
          <w:szCs w:val="24"/>
        </w:rPr>
        <w:t xml:space="preserve">and a high </w:t>
      </w:r>
      <w:r w:rsidR="00137F05" w:rsidRPr="002B48B7">
        <w:rPr>
          <w:rFonts w:ascii="Helvetica" w:hAnsi="Helvetica"/>
          <w:sz w:val="24"/>
          <w:szCs w:val="24"/>
        </w:rPr>
        <w:t xml:space="preserve">impact of disease on </w:t>
      </w:r>
      <w:r w:rsidRPr="002B48B7">
        <w:rPr>
          <w:rFonts w:ascii="Helvetica" w:hAnsi="Helvetica"/>
          <w:sz w:val="24"/>
          <w:szCs w:val="24"/>
        </w:rPr>
        <w:t>symptom</w:t>
      </w:r>
      <w:r w:rsidR="00137F05" w:rsidRPr="002B48B7">
        <w:rPr>
          <w:rFonts w:ascii="Helvetica" w:hAnsi="Helvetica"/>
          <w:sz w:val="24"/>
          <w:szCs w:val="24"/>
        </w:rPr>
        <w:t>s</w:t>
      </w:r>
      <w:r w:rsidRPr="002B48B7">
        <w:rPr>
          <w:rFonts w:ascii="Helvetica" w:hAnsi="Helvetica"/>
          <w:sz w:val="24"/>
          <w:szCs w:val="24"/>
        </w:rPr>
        <w:t xml:space="preserve"> and qual</w:t>
      </w:r>
      <w:r w:rsidR="00137F05" w:rsidRPr="002B48B7">
        <w:rPr>
          <w:rFonts w:ascii="Helvetica" w:hAnsi="Helvetica"/>
          <w:sz w:val="24"/>
          <w:szCs w:val="24"/>
        </w:rPr>
        <w:t>ity of life</w:t>
      </w:r>
      <w:r w:rsidR="00551485" w:rsidRPr="002B48B7">
        <w:rPr>
          <w:rFonts w:ascii="Helvetica" w:hAnsi="Helvetica"/>
          <w:sz w:val="24"/>
          <w:szCs w:val="24"/>
        </w:rPr>
        <w:t>.</w:t>
      </w:r>
      <w:r w:rsidR="00597C79" w:rsidRPr="002B48B7">
        <w:rPr>
          <w:rFonts w:ascii="Helvetica" w:hAnsi="Helvetica"/>
          <w:sz w:val="24"/>
          <w:szCs w:val="24"/>
        </w:rPr>
        <w:t xml:space="preserve"> </w:t>
      </w:r>
      <w:r w:rsidR="00D7442B" w:rsidRPr="002B48B7">
        <w:rPr>
          <w:rFonts w:ascii="Helvetica" w:hAnsi="Helvetica"/>
          <w:sz w:val="24"/>
          <w:szCs w:val="24"/>
        </w:rPr>
        <w:t>The</w:t>
      </w:r>
      <w:r w:rsidR="00137F05" w:rsidRPr="002B48B7">
        <w:rPr>
          <w:rFonts w:ascii="Helvetica" w:hAnsi="Helvetica"/>
          <w:sz w:val="24"/>
          <w:szCs w:val="24"/>
        </w:rPr>
        <w:t xml:space="preserve"> </w:t>
      </w:r>
      <w:proofErr w:type="gramStart"/>
      <w:r w:rsidR="006B65FC" w:rsidRPr="002B48B7">
        <w:rPr>
          <w:rFonts w:ascii="Helvetica" w:hAnsi="Helvetica"/>
          <w:sz w:val="24"/>
          <w:szCs w:val="24"/>
        </w:rPr>
        <w:t>25</w:t>
      </w:r>
      <w:r w:rsidR="00155150">
        <w:rPr>
          <w:rFonts w:ascii="Helvetica" w:hAnsi="Helvetica"/>
          <w:sz w:val="24"/>
          <w:szCs w:val="24"/>
        </w:rPr>
        <w:t xml:space="preserve"> </w:t>
      </w:r>
      <w:r w:rsidR="006B65FC" w:rsidRPr="002B48B7">
        <w:rPr>
          <w:rFonts w:ascii="Helvetica" w:hAnsi="Helvetica"/>
          <w:sz w:val="24"/>
          <w:szCs w:val="24"/>
        </w:rPr>
        <w:t>mmHg</w:t>
      </w:r>
      <w:proofErr w:type="gramEnd"/>
      <w:r w:rsidR="006B65FC" w:rsidRPr="002B48B7">
        <w:rPr>
          <w:rFonts w:ascii="Helvetica" w:hAnsi="Helvetica"/>
          <w:sz w:val="24"/>
          <w:szCs w:val="24"/>
        </w:rPr>
        <w:t xml:space="preserve"> </w:t>
      </w:r>
      <w:r w:rsidR="009A043C">
        <w:rPr>
          <w:rFonts w:ascii="Helvetica" w:hAnsi="Helvetica"/>
          <w:sz w:val="24"/>
          <w:szCs w:val="24"/>
        </w:rPr>
        <w:t>threshold</w:t>
      </w:r>
      <w:r w:rsidR="006B657C">
        <w:rPr>
          <w:rFonts w:ascii="Helvetica" w:hAnsi="Helvetica"/>
          <w:sz w:val="24"/>
          <w:szCs w:val="24"/>
        </w:rPr>
        <w:t xml:space="preserve"> </w:t>
      </w:r>
      <w:r w:rsidR="00D7442B" w:rsidRPr="002B48B7">
        <w:rPr>
          <w:rFonts w:ascii="Helvetica" w:hAnsi="Helvetica"/>
          <w:sz w:val="24"/>
          <w:szCs w:val="24"/>
        </w:rPr>
        <w:t>is important</w:t>
      </w:r>
      <w:r w:rsidR="006B65FC" w:rsidRPr="002B48B7">
        <w:rPr>
          <w:rFonts w:ascii="Helvetica" w:hAnsi="Helvetica"/>
          <w:sz w:val="24"/>
          <w:szCs w:val="24"/>
        </w:rPr>
        <w:t xml:space="preserve"> </w:t>
      </w:r>
      <w:r w:rsidR="00130B92" w:rsidRPr="002B48B7">
        <w:rPr>
          <w:rFonts w:ascii="Helvetica" w:hAnsi="Helvetica"/>
          <w:sz w:val="24"/>
          <w:szCs w:val="24"/>
        </w:rPr>
        <w:t>partly</w:t>
      </w:r>
      <w:r w:rsidR="00D7442B" w:rsidRPr="002B48B7">
        <w:rPr>
          <w:rFonts w:ascii="Helvetica" w:hAnsi="Helvetica"/>
          <w:sz w:val="24"/>
          <w:szCs w:val="24"/>
        </w:rPr>
        <w:t xml:space="preserve"> because it </w:t>
      </w:r>
      <w:r w:rsidR="005A1BF9" w:rsidRPr="002B48B7">
        <w:rPr>
          <w:rFonts w:ascii="Helvetica" w:hAnsi="Helvetica"/>
          <w:sz w:val="24"/>
          <w:szCs w:val="24"/>
        </w:rPr>
        <w:t>excludes</w:t>
      </w:r>
      <w:r w:rsidR="006B65FC" w:rsidRPr="002B48B7">
        <w:rPr>
          <w:rFonts w:ascii="Helvetica" w:hAnsi="Helvetica"/>
          <w:sz w:val="24"/>
          <w:szCs w:val="24"/>
        </w:rPr>
        <w:t xml:space="preserve"> patient</w:t>
      </w:r>
      <w:r w:rsidR="00D7442B" w:rsidRPr="002B48B7">
        <w:rPr>
          <w:rFonts w:ascii="Helvetica" w:hAnsi="Helvetica"/>
          <w:sz w:val="24"/>
          <w:szCs w:val="24"/>
        </w:rPr>
        <w:t xml:space="preserve">s who might </w:t>
      </w:r>
      <w:r w:rsidR="00137F05" w:rsidRPr="002B48B7">
        <w:rPr>
          <w:rFonts w:ascii="Helvetica" w:hAnsi="Helvetica"/>
          <w:sz w:val="24"/>
          <w:szCs w:val="24"/>
        </w:rPr>
        <w:t>benefit f</w:t>
      </w:r>
      <w:r w:rsidR="006B65FC" w:rsidRPr="002B48B7">
        <w:rPr>
          <w:rFonts w:ascii="Helvetica" w:hAnsi="Helvetica"/>
          <w:sz w:val="24"/>
          <w:szCs w:val="24"/>
        </w:rPr>
        <w:t>r</w:t>
      </w:r>
      <w:r w:rsidR="00137F05" w:rsidRPr="002B48B7">
        <w:rPr>
          <w:rFonts w:ascii="Helvetica" w:hAnsi="Helvetica"/>
          <w:sz w:val="24"/>
          <w:szCs w:val="24"/>
        </w:rPr>
        <w:t>o</w:t>
      </w:r>
      <w:r w:rsidR="006B65FC" w:rsidRPr="002B48B7">
        <w:rPr>
          <w:rFonts w:ascii="Helvetica" w:hAnsi="Helvetica"/>
          <w:sz w:val="24"/>
          <w:szCs w:val="24"/>
        </w:rPr>
        <w:t>m tre</w:t>
      </w:r>
      <w:r w:rsidR="003362E4" w:rsidRPr="002B48B7">
        <w:rPr>
          <w:rFonts w:ascii="Helvetica" w:hAnsi="Helvetica"/>
          <w:sz w:val="24"/>
          <w:szCs w:val="24"/>
        </w:rPr>
        <w:t>atment</w:t>
      </w:r>
      <w:r w:rsidR="00764179" w:rsidRPr="002B48B7">
        <w:rPr>
          <w:rFonts w:ascii="Helvetica" w:hAnsi="Helvetica"/>
          <w:sz w:val="24"/>
          <w:szCs w:val="24"/>
        </w:rPr>
        <w:t>,</w:t>
      </w:r>
      <w:r w:rsidR="003362E4" w:rsidRPr="002B48B7">
        <w:rPr>
          <w:rFonts w:ascii="Helvetica" w:hAnsi="Helvetica"/>
          <w:sz w:val="24"/>
          <w:szCs w:val="24"/>
        </w:rPr>
        <w:t xml:space="preserve"> </w:t>
      </w:r>
      <w:r w:rsidR="00C66C6D" w:rsidRPr="002B48B7">
        <w:rPr>
          <w:rFonts w:ascii="Helvetica" w:hAnsi="Helvetica"/>
          <w:sz w:val="24"/>
          <w:szCs w:val="24"/>
        </w:rPr>
        <w:t>and then precludes</w:t>
      </w:r>
      <w:r w:rsidR="006B65FC" w:rsidRPr="002B48B7">
        <w:rPr>
          <w:rFonts w:ascii="Helvetica" w:hAnsi="Helvetica"/>
          <w:sz w:val="24"/>
          <w:szCs w:val="24"/>
        </w:rPr>
        <w:t xml:space="preserve"> </w:t>
      </w:r>
      <w:r w:rsidR="00C66C6D" w:rsidRPr="002B48B7">
        <w:rPr>
          <w:rFonts w:ascii="Helvetica" w:hAnsi="Helvetica"/>
          <w:sz w:val="24"/>
          <w:szCs w:val="24"/>
        </w:rPr>
        <w:t>their participation</w:t>
      </w:r>
      <w:r w:rsidR="00137F05" w:rsidRPr="002B48B7">
        <w:rPr>
          <w:rFonts w:ascii="Helvetica" w:hAnsi="Helvetica"/>
          <w:sz w:val="24"/>
          <w:szCs w:val="24"/>
        </w:rPr>
        <w:t xml:space="preserve"> in </w:t>
      </w:r>
      <w:r w:rsidR="006B65FC" w:rsidRPr="002B48B7">
        <w:rPr>
          <w:rFonts w:ascii="Helvetica" w:hAnsi="Helvetica"/>
          <w:sz w:val="24"/>
          <w:szCs w:val="24"/>
        </w:rPr>
        <w:t>clinical trials</w:t>
      </w:r>
      <w:r w:rsidR="00C66C6D" w:rsidRPr="002B48B7">
        <w:rPr>
          <w:rFonts w:ascii="Helvetica" w:hAnsi="Helvetica"/>
          <w:sz w:val="24"/>
          <w:szCs w:val="24"/>
        </w:rPr>
        <w:t>,</w:t>
      </w:r>
      <w:r w:rsidR="00764179" w:rsidRPr="002B48B7">
        <w:rPr>
          <w:rFonts w:ascii="Helvetica" w:hAnsi="Helvetica"/>
          <w:sz w:val="24"/>
          <w:szCs w:val="24"/>
        </w:rPr>
        <w:t xml:space="preserve"> </w:t>
      </w:r>
      <w:r w:rsidR="00FD48AA" w:rsidRPr="002B48B7">
        <w:rPr>
          <w:rFonts w:ascii="Helvetica" w:hAnsi="Helvetica"/>
          <w:sz w:val="24"/>
          <w:szCs w:val="24"/>
        </w:rPr>
        <w:t xml:space="preserve">forming a cycle </w:t>
      </w:r>
      <w:r w:rsidR="00C66C6D" w:rsidRPr="002B48B7">
        <w:rPr>
          <w:rFonts w:ascii="Helvetica" w:hAnsi="Helvetica"/>
          <w:sz w:val="24"/>
          <w:szCs w:val="24"/>
        </w:rPr>
        <w:t>that prevents</w:t>
      </w:r>
      <w:r w:rsidR="00137F05" w:rsidRPr="002B48B7">
        <w:rPr>
          <w:rFonts w:ascii="Helvetica" w:hAnsi="Helvetica"/>
          <w:sz w:val="24"/>
          <w:szCs w:val="24"/>
        </w:rPr>
        <w:t xml:space="preserve"> regulatory approved treatment in the future</w:t>
      </w:r>
      <w:r w:rsidR="006B65FC" w:rsidRPr="002B48B7">
        <w:rPr>
          <w:rFonts w:ascii="Helvetica" w:hAnsi="Helvetica"/>
          <w:sz w:val="24"/>
          <w:szCs w:val="24"/>
        </w:rPr>
        <w:t>.</w:t>
      </w:r>
      <w:r w:rsidR="005A1BF9" w:rsidRPr="002B48B7">
        <w:rPr>
          <w:rFonts w:ascii="Helvetica" w:hAnsi="Helvetica"/>
          <w:sz w:val="24"/>
          <w:szCs w:val="24"/>
        </w:rPr>
        <w:t xml:space="preserve"> In the CTED to CTEPH spectrum i</w:t>
      </w:r>
      <w:r w:rsidR="00C350A1" w:rsidRPr="002B48B7">
        <w:rPr>
          <w:rFonts w:ascii="Helvetica" w:hAnsi="Helvetica"/>
          <w:sz w:val="24"/>
          <w:szCs w:val="24"/>
        </w:rPr>
        <w:t xml:space="preserve">t </w:t>
      </w:r>
      <w:r w:rsidR="005A1BF9" w:rsidRPr="002B48B7">
        <w:rPr>
          <w:rFonts w:ascii="Helvetica" w:hAnsi="Helvetica"/>
          <w:sz w:val="24"/>
          <w:szCs w:val="24"/>
        </w:rPr>
        <w:t>is</w:t>
      </w:r>
      <w:r w:rsidR="00597C79" w:rsidRPr="002B48B7">
        <w:rPr>
          <w:rFonts w:ascii="Helvetica" w:hAnsi="Helvetica"/>
          <w:sz w:val="24"/>
          <w:szCs w:val="24"/>
        </w:rPr>
        <w:t xml:space="preserve"> un</w:t>
      </w:r>
      <w:r w:rsidR="005A1BF9" w:rsidRPr="002B48B7">
        <w:rPr>
          <w:rFonts w:ascii="Helvetica" w:hAnsi="Helvetica"/>
          <w:sz w:val="24"/>
          <w:szCs w:val="24"/>
        </w:rPr>
        <w:t xml:space="preserve">clear </w:t>
      </w:r>
      <w:r w:rsidR="00C350A1" w:rsidRPr="002B48B7">
        <w:rPr>
          <w:rFonts w:ascii="Helvetica" w:hAnsi="Helvetica"/>
          <w:sz w:val="24"/>
          <w:szCs w:val="24"/>
        </w:rPr>
        <w:t xml:space="preserve">if reducing the </w:t>
      </w:r>
      <w:r w:rsidR="00597C79" w:rsidRPr="002B48B7">
        <w:rPr>
          <w:rFonts w:ascii="Helvetica" w:hAnsi="Helvetica"/>
          <w:sz w:val="24"/>
          <w:szCs w:val="24"/>
        </w:rPr>
        <w:t>threshold</w:t>
      </w:r>
      <w:r w:rsidR="005A1BF9" w:rsidRPr="002B48B7">
        <w:rPr>
          <w:rFonts w:ascii="Helvetica" w:hAnsi="Helvetica"/>
          <w:sz w:val="24"/>
          <w:szCs w:val="24"/>
        </w:rPr>
        <w:t xml:space="preserve"> is the best way to address</w:t>
      </w:r>
      <w:r w:rsidR="00C350A1" w:rsidRPr="002B48B7">
        <w:rPr>
          <w:rFonts w:ascii="Helvetica" w:hAnsi="Helvetica"/>
          <w:sz w:val="24"/>
          <w:szCs w:val="24"/>
        </w:rPr>
        <w:t xml:space="preserve"> this</w:t>
      </w:r>
      <w:r w:rsidR="00947F5E" w:rsidRPr="002B48B7">
        <w:rPr>
          <w:rFonts w:ascii="Helvetica" w:hAnsi="Helvetica"/>
          <w:sz w:val="24"/>
          <w:szCs w:val="24"/>
        </w:rPr>
        <w:t xml:space="preserve"> inequity,</w:t>
      </w:r>
      <w:r w:rsidR="00C350A1" w:rsidRPr="002B48B7">
        <w:rPr>
          <w:rFonts w:ascii="Helvetica" w:hAnsi="Helvetica"/>
          <w:sz w:val="24"/>
          <w:szCs w:val="24"/>
        </w:rPr>
        <w:t xml:space="preserve"> as minimal data exists detailing outcomes below 25mmHg. In the UK we have undertaken pulmonary endarterectomy (PEA) on a selected</w:t>
      </w:r>
      <w:r w:rsidR="00F440E8">
        <w:rPr>
          <w:rFonts w:ascii="Helvetica" w:hAnsi="Helvetica"/>
          <w:sz w:val="24"/>
          <w:szCs w:val="24"/>
        </w:rPr>
        <w:t xml:space="preserve">, symptomatic </w:t>
      </w:r>
      <w:r w:rsidR="00C350A1" w:rsidRPr="002B48B7">
        <w:rPr>
          <w:rFonts w:ascii="Helvetica" w:hAnsi="Helvetica"/>
          <w:sz w:val="24"/>
          <w:szCs w:val="24"/>
        </w:rPr>
        <w:t>cohort of operable CTED patients</w:t>
      </w:r>
      <w:r w:rsidR="009A4877" w:rsidRPr="002B48B7">
        <w:rPr>
          <w:rFonts w:ascii="Helvetica" w:hAnsi="Helvetica"/>
          <w:sz w:val="24"/>
          <w:szCs w:val="24"/>
        </w:rPr>
        <w:t xml:space="preserve"> </w:t>
      </w:r>
      <w:r w:rsidR="009A043C">
        <w:rPr>
          <w:rFonts w:ascii="Helvetica" w:hAnsi="Helvetica"/>
          <w:sz w:val="24"/>
          <w:szCs w:val="24"/>
        </w:rPr>
        <w:t>with good results</w:t>
      </w:r>
      <w:r w:rsidR="006873E1">
        <w:rPr>
          <w:rFonts w:ascii="Helvetica" w:hAnsi="Helvetica"/>
          <w:sz w:val="24"/>
          <w:szCs w:val="24"/>
        </w:rPr>
        <w:t xml:space="preserve"> </w:t>
      </w:r>
      <w:r w:rsidR="002338DF" w:rsidRPr="002B48B7">
        <w:rPr>
          <w:rFonts w:ascii="Helvetica" w:hAnsi="Helvetica"/>
          <w:sz w:val="24"/>
          <w:szCs w:val="24"/>
        </w:rPr>
        <w:fldChar w:fldCharType="begin">
          <w:fldData xml:space="preserve">PEVuZE5vdGU+PENpdGU+PEF1dGhvcj5UYWJvYWRhPC9BdXRob3I+PFllYXI+MjAxNDwvWWVhcj48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==
</w:fldData>
        </w:fldChar>
      </w:r>
      <w:r w:rsidR="0082622F">
        <w:rPr>
          <w:rFonts w:ascii="Helvetica" w:hAnsi="Helvetica"/>
          <w:sz w:val="24"/>
          <w:szCs w:val="24"/>
        </w:rPr>
        <w:instrText xml:space="preserve"> ADDIN EN.CITE </w:instrText>
      </w:r>
      <w:r w:rsidR="0082622F">
        <w:rPr>
          <w:rFonts w:ascii="Helvetica" w:hAnsi="Helvetica"/>
          <w:sz w:val="24"/>
          <w:szCs w:val="24"/>
        </w:rPr>
        <w:fldChar w:fldCharType="begin">
          <w:fldData xml:space="preserve">PEVuZE5vdGU+PENpdGU+PEF1dGhvcj5UYWJvYWRhPC9BdXRob3I+PFllYXI+MjAxNDwvWWVhcj48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==
</w:fldData>
        </w:fldChar>
      </w:r>
      <w:r w:rsidR="0082622F">
        <w:rPr>
          <w:rFonts w:ascii="Helvetica" w:hAnsi="Helvetica"/>
          <w:sz w:val="24"/>
          <w:szCs w:val="24"/>
        </w:rPr>
        <w:instrText xml:space="preserve"> ADDIN EN.CITE.DATA </w:instrText>
      </w:r>
      <w:r w:rsidR="0082622F">
        <w:rPr>
          <w:rFonts w:ascii="Helvetica" w:hAnsi="Helvetica"/>
          <w:sz w:val="24"/>
          <w:szCs w:val="24"/>
        </w:rPr>
      </w:r>
      <w:r w:rsidR="0082622F">
        <w:rPr>
          <w:rFonts w:ascii="Helvetica" w:hAnsi="Helvetica"/>
          <w:sz w:val="24"/>
          <w:szCs w:val="24"/>
        </w:rPr>
        <w:fldChar w:fldCharType="end"/>
      </w:r>
      <w:r w:rsidR="002338DF" w:rsidRPr="002B48B7">
        <w:rPr>
          <w:rFonts w:ascii="Helvetica" w:hAnsi="Helvetica"/>
          <w:sz w:val="24"/>
          <w:szCs w:val="24"/>
        </w:rPr>
      </w:r>
      <w:r w:rsidR="002338DF" w:rsidRPr="002B48B7">
        <w:rPr>
          <w:rFonts w:ascii="Helvetica" w:hAnsi="Helvetica"/>
          <w:sz w:val="24"/>
          <w:szCs w:val="24"/>
        </w:rPr>
        <w:fldChar w:fldCharType="separate"/>
      </w:r>
      <w:r w:rsidR="00890FDB" w:rsidRPr="002B48B7">
        <w:rPr>
          <w:rFonts w:ascii="Helvetica" w:hAnsi="Helvetica"/>
          <w:noProof/>
          <w:sz w:val="24"/>
          <w:szCs w:val="24"/>
        </w:rPr>
        <w:t>(3)</w:t>
      </w:r>
      <w:r w:rsidR="002338DF" w:rsidRPr="002B48B7">
        <w:rPr>
          <w:rFonts w:ascii="Helvetica" w:hAnsi="Helvetica"/>
          <w:sz w:val="24"/>
          <w:szCs w:val="24"/>
        </w:rPr>
        <w:fldChar w:fldCharType="end"/>
      </w:r>
      <w:r w:rsidR="00EF0405">
        <w:rPr>
          <w:rFonts w:ascii="Helvetica" w:hAnsi="Helvetica"/>
          <w:sz w:val="24"/>
          <w:szCs w:val="24"/>
        </w:rPr>
        <w:t>,</w:t>
      </w:r>
      <w:r w:rsidR="000F0D77">
        <w:rPr>
          <w:rFonts w:ascii="Helvetica" w:hAnsi="Helvetica"/>
          <w:sz w:val="24"/>
          <w:szCs w:val="24"/>
        </w:rPr>
        <w:t xml:space="preserve"> which were recapitulated by others</w:t>
      </w:r>
      <w:r w:rsidR="000A34B9">
        <w:rPr>
          <w:rFonts w:ascii="Helvetica" w:hAnsi="Helvetica"/>
          <w:sz w:val="24"/>
          <w:szCs w:val="24"/>
        </w:rPr>
        <w:t xml:space="preserve"> </w:t>
      </w:r>
      <w:r w:rsidR="000F0D77">
        <w:rPr>
          <w:rFonts w:ascii="Helvetica" w:hAnsi="Helvetica"/>
          <w:sz w:val="24"/>
          <w:szCs w:val="24"/>
        </w:rPr>
        <w:fldChar w:fldCharType="begin">
          <w:fldData xml:space="preserve">PEVuZE5vdGU+PENpdGU+PEF1dGhvcj52YW4gS2FuPC9BdXRob3I+PFllYXI+MjAxNjwvWWVhcj48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==
</w:fldData>
        </w:fldChar>
      </w:r>
      <w:r w:rsidR="000A34B9">
        <w:rPr>
          <w:rFonts w:ascii="Helvetica" w:hAnsi="Helvetica"/>
          <w:sz w:val="24"/>
          <w:szCs w:val="24"/>
        </w:rPr>
        <w:instrText xml:space="preserve"> ADDIN EN.CITE </w:instrText>
      </w:r>
      <w:r w:rsidR="000A34B9">
        <w:rPr>
          <w:rFonts w:ascii="Helvetica" w:hAnsi="Helvetica"/>
          <w:sz w:val="24"/>
          <w:szCs w:val="24"/>
        </w:rPr>
        <w:fldChar w:fldCharType="begin">
          <w:fldData xml:space="preserve">PEVuZE5vdGU+PENpdGU+PEF1dGhvcj52YW4gS2FuPC9BdXRob3I+PFllYXI+MjAxNjwvWWVhcj48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==
</w:fldData>
        </w:fldChar>
      </w:r>
      <w:r w:rsidR="000A34B9">
        <w:rPr>
          <w:rFonts w:ascii="Helvetica" w:hAnsi="Helvetica"/>
          <w:sz w:val="24"/>
          <w:szCs w:val="24"/>
        </w:rPr>
        <w:instrText xml:space="preserve"> ADDIN EN.CITE.DATA </w:instrText>
      </w:r>
      <w:r w:rsidR="000A34B9">
        <w:rPr>
          <w:rFonts w:ascii="Helvetica" w:hAnsi="Helvetica"/>
          <w:sz w:val="24"/>
          <w:szCs w:val="24"/>
        </w:rPr>
      </w:r>
      <w:r w:rsidR="000A34B9">
        <w:rPr>
          <w:rFonts w:ascii="Helvetica" w:hAnsi="Helvetica"/>
          <w:sz w:val="24"/>
          <w:szCs w:val="24"/>
        </w:rPr>
        <w:fldChar w:fldCharType="end"/>
      </w:r>
      <w:r w:rsidR="000F0D77">
        <w:rPr>
          <w:rFonts w:ascii="Helvetica" w:hAnsi="Helvetica"/>
          <w:sz w:val="24"/>
          <w:szCs w:val="24"/>
        </w:rPr>
      </w:r>
      <w:r w:rsidR="000F0D77">
        <w:rPr>
          <w:rFonts w:ascii="Helvetica" w:hAnsi="Helvetica"/>
          <w:sz w:val="24"/>
          <w:szCs w:val="24"/>
        </w:rPr>
        <w:fldChar w:fldCharType="separate"/>
      </w:r>
      <w:r w:rsidR="000A34B9">
        <w:rPr>
          <w:rFonts w:ascii="Helvetica" w:hAnsi="Helvetica"/>
          <w:noProof/>
          <w:sz w:val="24"/>
          <w:szCs w:val="24"/>
        </w:rPr>
        <w:t>(4, 5)</w:t>
      </w:r>
      <w:r w:rsidR="000F0D77">
        <w:rPr>
          <w:rFonts w:ascii="Helvetica" w:hAnsi="Helvetica"/>
          <w:sz w:val="24"/>
          <w:szCs w:val="24"/>
        </w:rPr>
        <w:fldChar w:fldCharType="end"/>
      </w:r>
      <w:r w:rsidR="002338DF" w:rsidRPr="002B48B7">
        <w:rPr>
          <w:rFonts w:ascii="Helvetica" w:hAnsi="Helvetica"/>
          <w:sz w:val="24"/>
          <w:szCs w:val="24"/>
        </w:rPr>
        <w:t xml:space="preserve">. </w:t>
      </w:r>
      <w:r w:rsidR="00137F05" w:rsidRPr="002B48B7">
        <w:rPr>
          <w:rFonts w:ascii="Helvetica" w:hAnsi="Helvetica"/>
          <w:sz w:val="24"/>
          <w:szCs w:val="24"/>
        </w:rPr>
        <w:t xml:space="preserve">A valid criticism of </w:t>
      </w:r>
      <w:r w:rsidR="003362E4" w:rsidRPr="002B48B7">
        <w:rPr>
          <w:rFonts w:ascii="Helvetica" w:hAnsi="Helvetica"/>
          <w:sz w:val="24"/>
          <w:szCs w:val="24"/>
        </w:rPr>
        <w:t xml:space="preserve">our </w:t>
      </w:r>
      <w:r w:rsidR="00137F05" w:rsidRPr="002B48B7">
        <w:rPr>
          <w:rFonts w:ascii="Helvetica" w:hAnsi="Helvetica"/>
          <w:sz w:val="24"/>
          <w:szCs w:val="24"/>
        </w:rPr>
        <w:t>previous</w:t>
      </w:r>
      <w:r w:rsidR="0051618C" w:rsidRPr="002B48B7">
        <w:rPr>
          <w:rFonts w:ascii="Helvetica" w:hAnsi="Helvetica"/>
          <w:sz w:val="24"/>
          <w:szCs w:val="24"/>
        </w:rPr>
        <w:t xml:space="preserve"> work</w:t>
      </w:r>
      <w:r w:rsidR="00C7642B" w:rsidRPr="002B48B7">
        <w:rPr>
          <w:rFonts w:ascii="Helvetica" w:hAnsi="Helvetica"/>
          <w:sz w:val="24"/>
          <w:szCs w:val="24"/>
        </w:rPr>
        <w:t xml:space="preserve"> </w:t>
      </w:r>
      <w:r w:rsidR="00311A17" w:rsidRPr="002B48B7">
        <w:rPr>
          <w:rFonts w:ascii="Helvetica" w:hAnsi="Helvetica"/>
          <w:sz w:val="24"/>
          <w:szCs w:val="24"/>
        </w:rPr>
        <w:fldChar w:fldCharType="begin">
          <w:fldData xml:space="preserve">PEVuZE5vdGU+PENpdGU+PEF1dGhvcj5UYWJvYWRhPC9BdXRob3I+PFllYXI+MjAxNDwvWWVhcj48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==
</w:fldData>
        </w:fldChar>
      </w:r>
      <w:r w:rsidR="0082622F">
        <w:rPr>
          <w:rFonts w:ascii="Helvetica" w:hAnsi="Helvetica"/>
          <w:sz w:val="24"/>
          <w:szCs w:val="24"/>
        </w:rPr>
        <w:instrText xml:space="preserve"> ADDIN EN.CITE </w:instrText>
      </w:r>
      <w:r w:rsidR="0082622F">
        <w:rPr>
          <w:rFonts w:ascii="Helvetica" w:hAnsi="Helvetica"/>
          <w:sz w:val="24"/>
          <w:szCs w:val="24"/>
        </w:rPr>
        <w:fldChar w:fldCharType="begin">
          <w:fldData xml:space="preserve">PEVuZE5vdGU+PENpdGU+PEF1dGhvcj5UYWJvYWRhPC9BdXRob3I+PFllYXI+MjAxNDwvWWVhcj48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==
</w:fldData>
        </w:fldChar>
      </w:r>
      <w:r w:rsidR="0082622F">
        <w:rPr>
          <w:rFonts w:ascii="Helvetica" w:hAnsi="Helvetica"/>
          <w:sz w:val="24"/>
          <w:szCs w:val="24"/>
        </w:rPr>
        <w:instrText xml:space="preserve"> ADDIN EN.CITE.DATA </w:instrText>
      </w:r>
      <w:r w:rsidR="0082622F">
        <w:rPr>
          <w:rFonts w:ascii="Helvetica" w:hAnsi="Helvetica"/>
          <w:sz w:val="24"/>
          <w:szCs w:val="24"/>
        </w:rPr>
      </w:r>
      <w:r w:rsidR="0082622F">
        <w:rPr>
          <w:rFonts w:ascii="Helvetica" w:hAnsi="Helvetica"/>
          <w:sz w:val="24"/>
          <w:szCs w:val="24"/>
        </w:rPr>
        <w:fldChar w:fldCharType="end"/>
      </w:r>
      <w:r w:rsidR="00311A17" w:rsidRPr="002B48B7">
        <w:rPr>
          <w:rFonts w:ascii="Helvetica" w:hAnsi="Helvetica"/>
          <w:sz w:val="24"/>
          <w:szCs w:val="24"/>
        </w:rPr>
      </w:r>
      <w:r w:rsidR="00311A17" w:rsidRPr="002B48B7">
        <w:rPr>
          <w:rFonts w:ascii="Helvetica" w:hAnsi="Helvetica"/>
          <w:sz w:val="24"/>
          <w:szCs w:val="24"/>
        </w:rPr>
        <w:fldChar w:fldCharType="separate"/>
      </w:r>
      <w:r w:rsidR="00311A17" w:rsidRPr="002B48B7">
        <w:rPr>
          <w:rFonts w:ascii="Helvetica" w:hAnsi="Helvetica"/>
          <w:noProof/>
          <w:sz w:val="24"/>
          <w:szCs w:val="24"/>
        </w:rPr>
        <w:t>(3)</w:t>
      </w:r>
      <w:r w:rsidR="00311A17" w:rsidRPr="002B48B7">
        <w:rPr>
          <w:rFonts w:ascii="Helvetica" w:hAnsi="Helvetica"/>
          <w:sz w:val="24"/>
          <w:szCs w:val="24"/>
        </w:rPr>
        <w:fldChar w:fldCharType="end"/>
      </w:r>
      <w:r w:rsidR="00A04808" w:rsidRPr="002B48B7">
        <w:rPr>
          <w:rFonts w:ascii="Helvetica" w:hAnsi="Helvetica"/>
          <w:sz w:val="24"/>
          <w:szCs w:val="24"/>
        </w:rPr>
        <w:t xml:space="preserve"> is </w:t>
      </w:r>
      <w:r w:rsidR="0051618C" w:rsidRPr="002B48B7">
        <w:rPr>
          <w:rFonts w:ascii="Helvetica" w:hAnsi="Helvetica"/>
          <w:sz w:val="24"/>
          <w:szCs w:val="24"/>
        </w:rPr>
        <w:t xml:space="preserve">the retrospective, </w:t>
      </w:r>
      <w:r w:rsidR="00A04808" w:rsidRPr="002B48B7">
        <w:rPr>
          <w:rFonts w:ascii="Helvetica" w:hAnsi="Helvetica"/>
          <w:sz w:val="24"/>
          <w:szCs w:val="24"/>
        </w:rPr>
        <w:t>selective nature of the subjects</w:t>
      </w:r>
      <w:r w:rsidR="0049263A" w:rsidRPr="002B48B7">
        <w:rPr>
          <w:rFonts w:ascii="Helvetica" w:hAnsi="Helvetica"/>
          <w:sz w:val="24"/>
          <w:szCs w:val="24"/>
        </w:rPr>
        <w:t xml:space="preserve"> and a l</w:t>
      </w:r>
      <w:r w:rsidR="00764179" w:rsidRPr="002B48B7">
        <w:rPr>
          <w:rFonts w:ascii="Helvetica" w:hAnsi="Helvetica"/>
          <w:sz w:val="24"/>
          <w:szCs w:val="24"/>
        </w:rPr>
        <w:t>ack of understanding about the</w:t>
      </w:r>
      <w:r w:rsidR="0049263A" w:rsidRPr="002B48B7">
        <w:rPr>
          <w:rFonts w:ascii="Helvetica" w:hAnsi="Helvetica"/>
          <w:sz w:val="24"/>
          <w:szCs w:val="24"/>
        </w:rPr>
        <w:t xml:space="preserve"> natural history</w:t>
      </w:r>
      <w:r w:rsidR="00924EDA" w:rsidRPr="002B48B7">
        <w:rPr>
          <w:rFonts w:ascii="Helvetica" w:hAnsi="Helvetica"/>
          <w:sz w:val="24"/>
          <w:szCs w:val="24"/>
        </w:rPr>
        <w:t xml:space="preserve"> of </w:t>
      </w:r>
      <w:r w:rsidR="00311A17" w:rsidRPr="002B48B7">
        <w:rPr>
          <w:rFonts w:ascii="Helvetica" w:hAnsi="Helvetica"/>
          <w:sz w:val="24"/>
          <w:szCs w:val="24"/>
        </w:rPr>
        <w:t xml:space="preserve">the </w:t>
      </w:r>
      <w:r w:rsidR="00924EDA" w:rsidRPr="002B48B7">
        <w:rPr>
          <w:rFonts w:ascii="Helvetica" w:hAnsi="Helvetica"/>
          <w:sz w:val="24"/>
          <w:szCs w:val="24"/>
        </w:rPr>
        <w:t>disease</w:t>
      </w:r>
      <w:r w:rsidR="0051618C" w:rsidRPr="002B48B7">
        <w:rPr>
          <w:rFonts w:ascii="Helvetica" w:hAnsi="Helvetica"/>
          <w:sz w:val="24"/>
          <w:szCs w:val="24"/>
        </w:rPr>
        <w:t xml:space="preserve"> without treatment</w:t>
      </w:r>
      <w:r w:rsidR="00A04808" w:rsidRPr="002B48B7">
        <w:rPr>
          <w:rFonts w:ascii="Helvetica" w:hAnsi="Helvetica"/>
          <w:sz w:val="24"/>
          <w:szCs w:val="24"/>
        </w:rPr>
        <w:t>.</w:t>
      </w:r>
      <w:r w:rsidR="00697E82" w:rsidRPr="002B48B7">
        <w:rPr>
          <w:rFonts w:ascii="Helvetica" w:hAnsi="Helvetica"/>
          <w:sz w:val="24"/>
          <w:szCs w:val="24"/>
        </w:rPr>
        <w:t xml:space="preserve"> </w:t>
      </w:r>
      <w:r w:rsidR="00137F05" w:rsidRPr="002B48B7">
        <w:rPr>
          <w:rFonts w:ascii="Helvetica" w:hAnsi="Helvetica"/>
          <w:sz w:val="24"/>
          <w:szCs w:val="24"/>
        </w:rPr>
        <w:t>Here, we present the first</w:t>
      </w:r>
      <w:r w:rsidR="006B65FC" w:rsidRPr="002B48B7">
        <w:rPr>
          <w:rFonts w:ascii="Helvetica" w:hAnsi="Helvetica"/>
          <w:sz w:val="24"/>
          <w:szCs w:val="24"/>
        </w:rPr>
        <w:t xml:space="preserve"> prospective cohort of patients with operable CTED</w:t>
      </w:r>
      <w:r w:rsidR="003D54F9">
        <w:rPr>
          <w:rFonts w:ascii="Helvetica" w:hAnsi="Helvetica"/>
          <w:sz w:val="24"/>
          <w:szCs w:val="24"/>
        </w:rPr>
        <w:t xml:space="preserve"> (IRB project reference S02297)</w:t>
      </w:r>
      <w:r w:rsidR="009B2C23">
        <w:rPr>
          <w:rFonts w:ascii="Helvetica" w:hAnsi="Helvetica"/>
          <w:sz w:val="24"/>
          <w:szCs w:val="24"/>
        </w:rPr>
        <w:t xml:space="preserve"> and hypot</w:t>
      </w:r>
      <w:r w:rsidR="0082622F">
        <w:rPr>
          <w:rFonts w:ascii="Helvetica" w:hAnsi="Helvetica"/>
          <w:sz w:val="24"/>
          <w:szCs w:val="24"/>
        </w:rPr>
        <w:t>h</w:t>
      </w:r>
      <w:r w:rsidR="009B2C23">
        <w:rPr>
          <w:rFonts w:ascii="Helvetica" w:hAnsi="Helvetica"/>
          <w:sz w:val="24"/>
          <w:szCs w:val="24"/>
        </w:rPr>
        <w:t xml:space="preserve">esised that </w:t>
      </w:r>
      <w:r w:rsidR="0082622F">
        <w:rPr>
          <w:rFonts w:ascii="Helvetica" w:hAnsi="Helvetica"/>
          <w:sz w:val="24"/>
          <w:szCs w:val="24"/>
        </w:rPr>
        <w:t>clinically meaningful symptoms, limitation and physiology would relate to haemodynamics</w:t>
      </w:r>
      <w:r w:rsidR="009B2C23">
        <w:rPr>
          <w:rFonts w:ascii="Helvetica" w:hAnsi="Helvetica"/>
          <w:sz w:val="24"/>
          <w:szCs w:val="24"/>
        </w:rPr>
        <w:t>.</w:t>
      </w:r>
      <w:r w:rsidR="00597C79" w:rsidRPr="002B48B7">
        <w:rPr>
          <w:rFonts w:ascii="Helvetica" w:hAnsi="Helvetica"/>
          <w:sz w:val="24"/>
          <w:szCs w:val="24"/>
        </w:rPr>
        <w:t xml:space="preserve"> </w:t>
      </w:r>
      <w:r w:rsidR="00551485" w:rsidRPr="002B48B7">
        <w:rPr>
          <w:rFonts w:ascii="Helvetica" w:hAnsi="Helvetica"/>
          <w:sz w:val="24"/>
          <w:szCs w:val="24"/>
        </w:rPr>
        <w:t xml:space="preserve">Royal Papworth Hospital </w:t>
      </w:r>
      <w:r w:rsidR="003362E4" w:rsidRPr="002B48B7">
        <w:rPr>
          <w:rFonts w:ascii="Helvetica" w:hAnsi="Helvetica"/>
          <w:sz w:val="24"/>
          <w:szCs w:val="24"/>
        </w:rPr>
        <w:t xml:space="preserve">is the </w:t>
      </w:r>
      <w:r w:rsidR="003362E4" w:rsidRPr="002B48B7">
        <w:rPr>
          <w:rFonts w:ascii="Helvetica" w:hAnsi="Helvetica"/>
          <w:sz w:val="24"/>
          <w:szCs w:val="24"/>
        </w:rPr>
        <w:lastRenderedPageBreak/>
        <w:t xml:space="preserve">national </w:t>
      </w:r>
      <w:r w:rsidR="00551485" w:rsidRPr="002B48B7">
        <w:rPr>
          <w:rFonts w:ascii="Helvetica" w:hAnsi="Helvetica"/>
          <w:sz w:val="24"/>
          <w:szCs w:val="24"/>
        </w:rPr>
        <w:t xml:space="preserve">PEA </w:t>
      </w:r>
      <w:r w:rsidR="003362E4" w:rsidRPr="002B48B7">
        <w:rPr>
          <w:rFonts w:ascii="Helvetica" w:hAnsi="Helvetica"/>
          <w:sz w:val="24"/>
          <w:szCs w:val="24"/>
        </w:rPr>
        <w:t>referral centre and t</w:t>
      </w:r>
      <w:r w:rsidR="003D2E1B" w:rsidRPr="002B48B7">
        <w:rPr>
          <w:rFonts w:ascii="Helvetica" w:hAnsi="Helvetica"/>
          <w:sz w:val="24"/>
          <w:szCs w:val="24"/>
        </w:rPr>
        <w:t xml:space="preserve">o </w:t>
      </w:r>
      <w:r w:rsidR="00032D7B" w:rsidRPr="002B48B7">
        <w:rPr>
          <w:rFonts w:ascii="Helvetica" w:hAnsi="Helvetica"/>
          <w:sz w:val="24"/>
          <w:szCs w:val="24"/>
        </w:rPr>
        <w:t xml:space="preserve">minimise </w:t>
      </w:r>
      <w:r w:rsidR="003362E4" w:rsidRPr="002B48B7">
        <w:rPr>
          <w:rFonts w:ascii="Helvetica" w:hAnsi="Helvetica"/>
          <w:sz w:val="24"/>
          <w:szCs w:val="24"/>
        </w:rPr>
        <w:t xml:space="preserve">tertiary speciality </w:t>
      </w:r>
      <w:r w:rsidR="003D2E1B" w:rsidRPr="002B48B7">
        <w:rPr>
          <w:rFonts w:ascii="Helvetica" w:hAnsi="Helvetica"/>
          <w:sz w:val="24"/>
          <w:szCs w:val="24"/>
        </w:rPr>
        <w:t>referral bias we hav</w:t>
      </w:r>
      <w:r w:rsidR="00CD6BE6" w:rsidRPr="002B48B7">
        <w:rPr>
          <w:rFonts w:ascii="Helvetica" w:hAnsi="Helvetica"/>
          <w:sz w:val="24"/>
          <w:szCs w:val="24"/>
        </w:rPr>
        <w:t xml:space="preserve">e included only </w:t>
      </w:r>
      <w:r w:rsidR="00551485" w:rsidRPr="002B48B7">
        <w:rPr>
          <w:rFonts w:ascii="Helvetica" w:hAnsi="Helvetica"/>
          <w:sz w:val="24"/>
          <w:szCs w:val="24"/>
        </w:rPr>
        <w:t>regional</w:t>
      </w:r>
      <w:r w:rsidR="00696EBC" w:rsidRPr="002B48B7">
        <w:rPr>
          <w:rFonts w:ascii="Helvetica" w:hAnsi="Helvetica"/>
          <w:sz w:val="24"/>
          <w:szCs w:val="24"/>
        </w:rPr>
        <w:t xml:space="preserve"> non-specialist</w:t>
      </w:r>
      <w:r w:rsidR="00CD6BE6" w:rsidRPr="002B48B7">
        <w:rPr>
          <w:rFonts w:ascii="Helvetica" w:hAnsi="Helvetica"/>
          <w:sz w:val="24"/>
          <w:szCs w:val="24"/>
        </w:rPr>
        <w:t xml:space="preserve"> referrals</w:t>
      </w:r>
      <w:r w:rsidR="003D2E1B" w:rsidRPr="002B48B7">
        <w:rPr>
          <w:rFonts w:ascii="Helvetica" w:hAnsi="Helvetica"/>
          <w:sz w:val="24"/>
          <w:szCs w:val="24"/>
        </w:rPr>
        <w:t xml:space="preserve">. </w:t>
      </w:r>
      <w:r w:rsidR="00764179" w:rsidRPr="002B48B7">
        <w:rPr>
          <w:rFonts w:ascii="Helvetica" w:hAnsi="Helvetica"/>
          <w:color w:val="000000" w:themeColor="text1"/>
          <w:sz w:val="24"/>
          <w:szCs w:val="24"/>
        </w:rPr>
        <w:t>R</w:t>
      </w:r>
      <w:r w:rsidR="006D0F34" w:rsidRPr="002B48B7">
        <w:rPr>
          <w:rFonts w:ascii="Helvetica" w:hAnsi="Helvetica"/>
          <w:color w:val="000000" w:themeColor="text1"/>
          <w:sz w:val="24"/>
          <w:szCs w:val="24"/>
        </w:rPr>
        <w:t xml:space="preserve">egional incident cases referred 2015-2017 with suspected </w:t>
      </w:r>
      <w:r w:rsidR="00764179" w:rsidRPr="002B48B7">
        <w:rPr>
          <w:rFonts w:ascii="Helvetica" w:hAnsi="Helvetica"/>
          <w:color w:val="000000" w:themeColor="text1"/>
          <w:sz w:val="24"/>
          <w:szCs w:val="24"/>
        </w:rPr>
        <w:t>CTED/</w:t>
      </w:r>
      <w:r w:rsidR="006D0F34" w:rsidRPr="002B48B7">
        <w:rPr>
          <w:rFonts w:ascii="Helvetica" w:hAnsi="Helvetica"/>
          <w:color w:val="000000" w:themeColor="text1"/>
          <w:sz w:val="24"/>
          <w:szCs w:val="24"/>
        </w:rPr>
        <w:t xml:space="preserve">CTEPH were prospectively assessed. </w:t>
      </w:r>
      <w:r w:rsidR="00C350A1" w:rsidRPr="002B48B7">
        <w:rPr>
          <w:rFonts w:ascii="Helvetica" w:hAnsi="Helvetica"/>
          <w:color w:val="000000" w:themeColor="text1"/>
          <w:sz w:val="24"/>
          <w:szCs w:val="24"/>
        </w:rPr>
        <w:t xml:space="preserve">All patients were reviewed </w:t>
      </w:r>
      <w:r w:rsidR="009A043C">
        <w:rPr>
          <w:rFonts w:ascii="Helvetica" w:hAnsi="Helvetica"/>
          <w:color w:val="000000" w:themeColor="text1"/>
          <w:sz w:val="24"/>
          <w:szCs w:val="24"/>
        </w:rPr>
        <w:t>at the national CTEPH</w:t>
      </w:r>
      <w:r w:rsidR="006873E1">
        <w:rPr>
          <w:rFonts w:ascii="Helvetica" w:hAnsi="Helvetica"/>
          <w:color w:val="000000" w:themeColor="text1"/>
          <w:sz w:val="24"/>
          <w:szCs w:val="24"/>
        </w:rPr>
        <w:t xml:space="preserve"> </w:t>
      </w:r>
      <w:r w:rsidR="00C350A1" w:rsidRPr="002B48B7">
        <w:rPr>
          <w:rFonts w:ascii="Helvetica" w:hAnsi="Helvetica"/>
          <w:color w:val="000000" w:themeColor="text1"/>
          <w:sz w:val="24"/>
          <w:szCs w:val="24"/>
        </w:rPr>
        <w:t xml:space="preserve">MDT. </w:t>
      </w:r>
      <w:r w:rsidR="006D0F34" w:rsidRPr="002B48B7">
        <w:rPr>
          <w:rFonts w:ascii="Helvetica" w:hAnsi="Helvetica"/>
          <w:color w:val="000000" w:themeColor="text1"/>
          <w:sz w:val="24"/>
          <w:szCs w:val="24"/>
        </w:rPr>
        <w:t>Patients with operable CTED underwent standard CTEP</w:t>
      </w:r>
      <w:r w:rsidR="0039587E" w:rsidRPr="002B48B7">
        <w:rPr>
          <w:rFonts w:ascii="Helvetica" w:hAnsi="Helvetica"/>
          <w:color w:val="000000" w:themeColor="text1"/>
          <w:sz w:val="24"/>
          <w:szCs w:val="24"/>
        </w:rPr>
        <w:t xml:space="preserve">H </w:t>
      </w:r>
      <w:r w:rsidR="009A043C">
        <w:rPr>
          <w:rFonts w:ascii="Helvetica" w:hAnsi="Helvetica"/>
          <w:color w:val="000000" w:themeColor="text1"/>
          <w:sz w:val="24"/>
          <w:szCs w:val="24"/>
        </w:rPr>
        <w:t>investigations</w:t>
      </w:r>
      <w:r w:rsidR="006873E1">
        <w:rPr>
          <w:rFonts w:ascii="Helvetica" w:hAnsi="Helvetica"/>
          <w:color w:val="000000" w:themeColor="text1"/>
          <w:sz w:val="24"/>
          <w:szCs w:val="24"/>
        </w:rPr>
        <w:t xml:space="preserve"> </w:t>
      </w:r>
      <w:r w:rsidR="0039587E" w:rsidRPr="002B48B7">
        <w:rPr>
          <w:rFonts w:ascii="Helvetica" w:hAnsi="Helvetica"/>
          <w:color w:val="000000" w:themeColor="text1"/>
          <w:sz w:val="24"/>
          <w:szCs w:val="24"/>
        </w:rPr>
        <w:fldChar w:fldCharType="begin">
          <w:fldData xml:space="preserve">PEVuZE5vdGU+PENpdGU+PEF1dGhvcj5HYWxpZTwvQXV0aG9yPjxZZWFyPjIwMTU8L1llYXI+PFJl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</w:fldData>
        </w:fldChar>
      </w:r>
      <w:r w:rsidR="000A34B9">
        <w:rPr>
          <w:rFonts w:ascii="Helvetica" w:hAnsi="Helvetica"/>
          <w:color w:val="000000" w:themeColor="text1"/>
          <w:sz w:val="24"/>
          <w:szCs w:val="24"/>
        </w:rPr>
        <w:instrText xml:space="preserve"> ADDIN EN.CITE </w:instrText>
      </w:r>
      <w:r w:rsidR="000A34B9">
        <w:rPr>
          <w:rFonts w:ascii="Helvetica" w:hAnsi="Helvetica"/>
          <w:color w:val="000000" w:themeColor="text1"/>
          <w:sz w:val="24"/>
          <w:szCs w:val="24"/>
        </w:rPr>
        <w:fldChar w:fldCharType="begin">
          <w:fldData xml:space="preserve">PEVuZE5vdGU+PENpdGU+PEF1dGhvcj5HYWxpZTwvQXV0aG9yPjxZZWFyPjIwMTU8L1llYXI+PFJl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</w:fldData>
        </w:fldChar>
      </w:r>
      <w:r w:rsidR="000A34B9">
        <w:rPr>
          <w:rFonts w:ascii="Helvetica" w:hAnsi="Helvetica"/>
          <w:color w:val="000000" w:themeColor="text1"/>
          <w:sz w:val="24"/>
          <w:szCs w:val="24"/>
        </w:rPr>
        <w:instrText xml:space="preserve"> ADDIN EN.CITE.DATA </w:instrText>
      </w:r>
      <w:r w:rsidR="000A34B9">
        <w:rPr>
          <w:rFonts w:ascii="Helvetica" w:hAnsi="Helvetica"/>
          <w:color w:val="000000" w:themeColor="text1"/>
          <w:sz w:val="24"/>
          <w:szCs w:val="24"/>
        </w:rPr>
      </w:r>
      <w:r w:rsidR="000A34B9">
        <w:rPr>
          <w:rFonts w:ascii="Helvetica" w:hAnsi="Helvetica"/>
          <w:color w:val="000000" w:themeColor="text1"/>
          <w:sz w:val="24"/>
          <w:szCs w:val="24"/>
        </w:rPr>
        <w:fldChar w:fldCharType="end"/>
      </w:r>
      <w:r w:rsidR="0039587E" w:rsidRPr="002B48B7">
        <w:rPr>
          <w:rFonts w:ascii="Helvetica" w:hAnsi="Helvetica"/>
          <w:color w:val="000000" w:themeColor="text1"/>
          <w:sz w:val="24"/>
          <w:szCs w:val="24"/>
        </w:rPr>
      </w:r>
      <w:r w:rsidR="0039587E" w:rsidRPr="002B48B7">
        <w:rPr>
          <w:rFonts w:ascii="Helvetica" w:hAnsi="Helvetica"/>
          <w:color w:val="000000" w:themeColor="text1"/>
          <w:sz w:val="24"/>
          <w:szCs w:val="24"/>
        </w:rPr>
        <w:fldChar w:fldCharType="separate"/>
      </w:r>
      <w:r w:rsidR="000A34B9">
        <w:rPr>
          <w:rFonts w:ascii="Helvetica" w:hAnsi="Helvetica"/>
          <w:noProof/>
          <w:color w:val="000000" w:themeColor="text1"/>
          <w:sz w:val="24"/>
          <w:szCs w:val="24"/>
        </w:rPr>
        <w:t>(6)</w:t>
      </w:r>
      <w:r w:rsidR="0039587E" w:rsidRPr="002B48B7">
        <w:rPr>
          <w:rFonts w:ascii="Helvetica" w:hAnsi="Helvetica"/>
          <w:color w:val="000000" w:themeColor="text1"/>
          <w:sz w:val="24"/>
          <w:szCs w:val="24"/>
        </w:rPr>
        <w:fldChar w:fldCharType="end"/>
      </w:r>
      <w:r w:rsidR="0049263A" w:rsidRPr="002B48B7">
        <w:rPr>
          <w:rFonts w:ascii="Helvetica" w:hAnsi="Helvetica"/>
          <w:color w:val="000000" w:themeColor="text1"/>
          <w:sz w:val="24"/>
          <w:szCs w:val="24"/>
        </w:rPr>
        <w:t xml:space="preserve"> </w:t>
      </w:r>
      <w:r w:rsidR="006D0F34" w:rsidRPr="002B48B7">
        <w:rPr>
          <w:rFonts w:ascii="Helvetica" w:hAnsi="Helvetica"/>
          <w:color w:val="000000" w:themeColor="text1"/>
          <w:sz w:val="24"/>
          <w:szCs w:val="24"/>
        </w:rPr>
        <w:t xml:space="preserve">with additional exercise right heart catheterization (RHC) and </w:t>
      </w:r>
      <w:r w:rsidR="003F0611">
        <w:rPr>
          <w:rFonts w:ascii="Helvetica" w:hAnsi="Helvetica"/>
          <w:color w:val="000000" w:themeColor="text1"/>
          <w:sz w:val="24"/>
          <w:szCs w:val="24"/>
        </w:rPr>
        <w:t xml:space="preserve">incremental </w:t>
      </w:r>
      <w:r w:rsidR="006D0F34" w:rsidRPr="002B48B7">
        <w:rPr>
          <w:rFonts w:ascii="Helvetica" w:hAnsi="Helvetica"/>
          <w:color w:val="000000" w:themeColor="text1"/>
          <w:sz w:val="24"/>
          <w:szCs w:val="24"/>
        </w:rPr>
        <w:t>cardiopulmonary exercise testing (CPET)</w:t>
      </w:r>
      <w:r w:rsidR="00D17795">
        <w:rPr>
          <w:rFonts w:ascii="Helvetica" w:hAnsi="Helvetica"/>
          <w:color w:val="000000" w:themeColor="text1"/>
          <w:sz w:val="24"/>
          <w:szCs w:val="24"/>
        </w:rPr>
        <w:fldChar w:fldCharType="begin"/>
      </w:r>
      <w:r w:rsidR="000A34B9">
        <w:rPr>
          <w:rFonts w:ascii="Helvetica" w:hAnsi="Helvetica"/>
          <w:color w:val="000000" w:themeColor="text1"/>
          <w:sz w:val="24"/>
          <w:szCs w:val="24"/>
        </w:rPr>
        <w:instrText xml:space="preserve"> ADDIN EN.CITE &lt;EndNote&gt;&lt;Cite&gt;&lt;Author&gt;American&lt;/Author&gt;&lt;Year&gt;2003&lt;/Year&gt;&lt;RecNum&gt;0&lt;/RecNum&gt;&lt;IDText&gt;ATS/ACCP Statement on cardiopulmonary exercise testing&lt;/IDText&gt;&lt;DisplayText&gt;(7)&lt;/DisplayText&gt;&lt;record&gt;&lt;dates&gt;&lt;pub-dates&gt;&lt;date&gt;Jan&lt;/date&gt;&lt;/pub-dates&gt;&lt;year&gt;2003&lt;/year&gt;&lt;/dates&gt;&lt;keywords&gt;&lt;keyword&gt;Adult&lt;/keyword&gt;&lt;keyword&gt;Aged&lt;/keyword&gt;&lt;keyword&gt;Cardiovascular Diseases&lt;/keyword&gt;&lt;keyword&gt;Exercise Test&lt;/keyword&gt;&lt;keyword&gt;Female&lt;/keyword&gt;&lt;keyword&gt;Humans&lt;/keyword&gt;&lt;keyword&gt;Lung Diseases&lt;/keyword&gt;&lt;keyword&gt;Male&lt;/keyword&gt;&lt;keyword&gt;Middle Aged&lt;/keyword&gt;&lt;keyword&gt;Reference Values&lt;/keyword&gt;&lt;keyword&gt;Sensitivity and Specificity&lt;/keyword&gt;&lt;keyword&gt;Severity of Illness Index&lt;/keyword&gt;&lt;/keywords&gt;&lt;urls&gt;&lt;related-urls&gt;&lt;url&gt;https://www.ncbi.nlm.nih.gov/pubmed/12524257&lt;/url&gt;&lt;/related-urls&gt;&lt;/urls&gt;&lt;isbn&gt;1073-449X&lt;/isbn&gt;&lt;titles&gt;&lt;title&gt;ATS/ACCP Statement on cardiopulmonary exercise testing&lt;/title&gt;&lt;secondary-title&gt;Am J Respir Crit Care Med&lt;/secondary-title&gt;&lt;/titles&gt;&lt;pages&gt;211-77&lt;/pages&gt;&lt;number&gt;2&lt;/number&gt;&lt;contributors&gt;&lt;authors&gt;&lt;author&gt;American Thoracic Society&lt;/author&gt;&lt;author&gt;American College of Chest Physicians&lt;/author&gt;&lt;/authors&gt;&lt;/contributors&gt;&lt;language&gt;eng&lt;/language&gt;&lt;added-date format="utc"&gt;1489923677&lt;/added-date&gt;&lt;ref-type name="Journal Article"&gt;17&lt;/ref-type&gt;&lt;rec-number&gt;167&lt;/rec-number&gt;&lt;last-updated-date format="utc"&gt;1489923677&lt;/last-updated-date&gt;&lt;accession-num&gt;12524257&lt;/accession-num&gt;&lt;electronic-resource-num&gt;10.1164/rccm.167.2.211&lt;/electronic-resource-num&gt;&lt;volume&gt;167&lt;/volume&gt;&lt;/record&gt;&lt;/Cite&gt;&lt;/EndNote&gt;</w:instrText>
      </w:r>
      <w:r w:rsidR="00D17795">
        <w:rPr>
          <w:rFonts w:ascii="Helvetica" w:hAnsi="Helvetica"/>
          <w:color w:val="000000" w:themeColor="text1"/>
          <w:sz w:val="24"/>
          <w:szCs w:val="24"/>
        </w:rPr>
        <w:fldChar w:fldCharType="separate"/>
      </w:r>
      <w:r w:rsidR="000A34B9">
        <w:rPr>
          <w:rFonts w:ascii="Helvetica" w:hAnsi="Helvetica"/>
          <w:noProof/>
          <w:color w:val="000000" w:themeColor="text1"/>
          <w:sz w:val="24"/>
          <w:szCs w:val="24"/>
        </w:rPr>
        <w:t>(7)</w:t>
      </w:r>
      <w:r w:rsidR="00D17795">
        <w:rPr>
          <w:rFonts w:ascii="Helvetica" w:hAnsi="Helvetica"/>
          <w:color w:val="000000" w:themeColor="text1"/>
          <w:sz w:val="24"/>
          <w:szCs w:val="24"/>
        </w:rPr>
        <w:fldChar w:fldCharType="end"/>
      </w:r>
      <w:r w:rsidR="006D0F34" w:rsidRPr="002B48B7">
        <w:rPr>
          <w:rFonts w:ascii="Helvetica" w:hAnsi="Helvetica"/>
          <w:color w:val="000000" w:themeColor="text1"/>
          <w:sz w:val="24"/>
          <w:szCs w:val="24"/>
        </w:rPr>
        <w:t>.</w:t>
      </w:r>
      <w:r w:rsidR="003F0611">
        <w:rPr>
          <w:rFonts w:ascii="Helvetica" w:hAnsi="Helvetica"/>
          <w:color w:val="000000" w:themeColor="text1"/>
          <w:sz w:val="24"/>
          <w:szCs w:val="24"/>
        </w:rPr>
        <w:t xml:space="preserve"> </w:t>
      </w:r>
      <w:r w:rsidR="003B4114">
        <w:rPr>
          <w:rFonts w:ascii="Helvetica" w:hAnsi="Helvetica"/>
          <w:color w:val="000000" w:themeColor="text1"/>
          <w:sz w:val="24"/>
          <w:szCs w:val="24"/>
        </w:rPr>
        <w:t>Z</w:t>
      </w:r>
      <w:r w:rsidR="003C495B">
        <w:rPr>
          <w:rFonts w:ascii="Helvetica" w:hAnsi="Helvetica"/>
          <w:color w:val="000000" w:themeColor="text1"/>
          <w:sz w:val="24"/>
          <w:szCs w:val="24"/>
        </w:rPr>
        <w:t xml:space="preserve">ero reference </w:t>
      </w:r>
      <w:r w:rsidR="003B4114">
        <w:rPr>
          <w:rFonts w:ascii="Helvetica" w:hAnsi="Helvetica"/>
          <w:color w:val="000000" w:themeColor="text1"/>
          <w:sz w:val="24"/>
          <w:szCs w:val="24"/>
        </w:rPr>
        <w:t xml:space="preserve">was set at </w:t>
      </w:r>
      <w:r w:rsidR="003C495B">
        <w:rPr>
          <w:rFonts w:ascii="Helvetica" w:hAnsi="Helvetica"/>
          <w:color w:val="000000" w:themeColor="text1"/>
          <w:sz w:val="24"/>
          <w:szCs w:val="24"/>
        </w:rPr>
        <w:t xml:space="preserve">the midthoracic </w:t>
      </w:r>
      <w:proofErr w:type="gramStart"/>
      <w:r w:rsidR="003C495B">
        <w:rPr>
          <w:rFonts w:ascii="Helvetica" w:hAnsi="Helvetica"/>
          <w:color w:val="000000" w:themeColor="text1"/>
          <w:sz w:val="24"/>
          <w:szCs w:val="24"/>
        </w:rPr>
        <w:t>level .</w:t>
      </w:r>
      <w:proofErr w:type="gramEnd"/>
      <w:r w:rsidR="003C495B">
        <w:rPr>
          <w:rFonts w:ascii="Helvetica" w:hAnsi="Helvetica"/>
          <w:color w:val="000000" w:themeColor="text1"/>
          <w:sz w:val="24"/>
          <w:szCs w:val="24"/>
        </w:rPr>
        <w:t xml:space="preserve"> </w:t>
      </w:r>
      <w:r w:rsidR="003F0611">
        <w:rPr>
          <w:rFonts w:ascii="Helvetica" w:hAnsi="Helvetica"/>
          <w:color w:val="000000" w:themeColor="text1"/>
          <w:sz w:val="24"/>
          <w:szCs w:val="24"/>
        </w:rPr>
        <w:t xml:space="preserve">During </w:t>
      </w:r>
      <w:r w:rsidR="003F0611" w:rsidRPr="00773F6C">
        <w:rPr>
          <w:rFonts w:ascii="Helvetica" w:hAnsi="Helvetica"/>
          <w:color w:val="000000" w:themeColor="text1"/>
          <w:sz w:val="24"/>
          <w:szCs w:val="24"/>
        </w:rPr>
        <w:t xml:space="preserve">exercise RHC </w:t>
      </w:r>
      <w:r w:rsidR="003F0611" w:rsidRPr="00773F6C">
        <w:rPr>
          <w:sz w:val="24"/>
          <w:szCs w:val="24"/>
        </w:rPr>
        <w:t>patients were asked to pedal for 5 min at 40% of workload achieved during incremental CPET (</w:t>
      </w:r>
      <w:r w:rsidR="003C495B">
        <w:rPr>
          <w:sz w:val="24"/>
          <w:szCs w:val="24"/>
        </w:rPr>
        <w:t xml:space="preserve">load </w:t>
      </w:r>
      <w:r w:rsidR="00694F40">
        <w:rPr>
          <w:sz w:val="24"/>
          <w:szCs w:val="24"/>
        </w:rPr>
        <w:t>range 9</w:t>
      </w:r>
      <w:r w:rsidR="003C495B">
        <w:rPr>
          <w:sz w:val="24"/>
          <w:szCs w:val="24"/>
        </w:rPr>
        <w:t xml:space="preserve">-104W, </w:t>
      </w:r>
      <w:r w:rsidR="003F0611" w:rsidRPr="00773F6C">
        <w:rPr>
          <w:sz w:val="24"/>
          <w:szCs w:val="24"/>
        </w:rPr>
        <w:t xml:space="preserve">maximal supine exercise test could not </w:t>
      </w:r>
      <w:proofErr w:type="gramStart"/>
      <w:r w:rsidR="003F0611" w:rsidRPr="00773F6C">
        <w:rPr>
          <w:sz w:val="24"/>
          <w:szCs w:val="24"/>
        </w:rPr>
        <w:t>been</w:t>
      </w:r>
      <w:proofErr w:type="gramEnd"/>
      <w:r w:rsidR="003F0611" w:rsidRPr="00773F6C">
        <w:rPr>
          <w:sz w:val="24"/>
          <w:szCs w:val="24"/>
        </w:rPr>
        <w:t xml:space="preserve"> performed due to technical limitation of ergometer). The </w:t>
      </w:r>
      <w:proofErr w:type="spellStart"/>
      <w:r w:rsidR="003F0611" w:rsidRPr="00773F6C">
        <w:rPr>
          <w:sz w:val="24"/>
          <w:szCs w:val="24"/>
        </w:rPr>
        <w:t>mPAP</w:t>
      </w:r>
      <w:proofErr w:type="spellEnd"/>
      <w:r w:rsidR="0082622F">
        <w:rPr>
          <w:sz w:val="24"/>
          <w:szCs w:val="24"/>
        </w:rPr>
        <w:t>,</w:t>
      </w:r>
      <w:r w:rsidR="003F0611" w:rsidRPr="00773F6C">
        <w:rPr>
          <w:sz w:val="24"/>
          <w:szCs w:val="24"/>
        </w:rPr>
        <w:t xml:space="preserve"> pulmonary wedge pressure (</w:t>
      </w:r>
      <w:r w:rsidR="00743A58">
        <w:rPr>
          <w:sz w:val="24"/>
          <w:szCs w:val="24"/>
        </w:rPr>
        <w:t>measured over 3 breath cycles, when feasible</w:t>
      </w:r>
      <w:proofErr w:type="gramStart"/>
      <w:r w:rsidR="00743A58">
        <w:rPr>
          <w:sz w:val="24"/>
          <w:szCs w:val="24"/>
        </w:rPr>
        <w:t xml:space="preserve">), </w:t>
      </w:r>
      <w:r w:rsidR="003F0611" w:rsidRPr="00773F6C">
        <w:rPr>
          <w:sz w:val="24"/>
          <w:szCs w:val="24"/>
        </w:rPr>
        <w:t xml:space="preserve"> mixed</w:t>
      </w:r>
      <w:proofErr w:type="gramEnd"/>
      <w:r w:rsidR="003F0611" w:rsidRPr="00773F6C">
        <w:rPr>
          <w:sz w:val="24"/>
          <w:szCs w:val="24"/>
        </w:rPr>
        <w:t xml:space="preserve"> venous saturation, heart rate (HR) and systemic blood pressure (BP) were measured followed by cardiac output (CO) measurement </w:t>
      </w:r>
      <w:r w:rsidR="00743A58">
        <w:rPr>
          <w:sz w:val="24"/>
          <w:szCs w:val="24"/>
        </w:rPr>
        <w:t xml:space="preserve">using the </w:t>
      </w:r>
      <w:r w:rsidR="003F0611" w:rsidRPr="00773F6C">
        <w:rPr>
          <w:sz w:val="24"/>
          <w:szCs w:val="24"/>
        </w:rPr>
        <w:t xml:space="preserve"> thermodilution</w:t>
      </w:r>
      <w:r w:rsidR="00743A58">
        <w:rPr>
          <w:sz w:val="24"/>
          <w:szCs w:val="24"/>
        </w:rPr>
        <w:t xml:space="preserve"> technique</w:t>
      </w:r>
      <w:r w:rsidR="003F0611" w:rsidRPr="00773F6C">
        <w:rPr>
          <w:sz w:val="24"/>
          <w:szCs w:val="24"/>
        </w:rPr>
        <w:t>. Pulmonary vascular resistance, total pulmonary resistance, cardiac index, pulm</w:t>
      </w:r>
      <w:r w:rsidR="005B4031">
        <w:rPr>
          <w:sz w:val="24"/>
          <w:szCs w:val="24"/>
        </w:rPr>
        <w:t xml:space="preserve">onary artery compliance and </w:t>
      </w:r>
      <w:proofErr w:type="spellStart"/>
      <w:r w:rsidR="003F0611" w:rsidRPr="00773F6C">
        <w:rPr>
          <w:sz w:val="24"/>
          <w:szCs w:val="24"/>
        </w:rPr>
        <w:t>mPAP</w:t>
      </w:r>
      <w:proofErr w:type="spellEnd"/>
      <w:r w:rsidR="005B4031">
        <w:rPr>
          <w:sz w:val="24"/>
          <w:szCs w:val="24"/>
        </w:rPr>
        <w:t>-CO</w:t>
      </w:r>
      <w:r w:rsidR="003F0611" w:rsidRPr="00773F6C">
        <w:rPr>
          <w:sz w:val="24"/>
          <w:szCs w:val="24"/>
        </w:rPr>
        <w:t xml:space="preserve"> slope were calculated.</w:t>
      </w:r>
      <w:r w:rsidR="006D0F34" w:rsidRPr="00773F6C">
        <w:rPr>
          <w:rFonts w:ascii="Helvetica" w:hAnsi="Helvetica"/>
          <w:color w:val="000000" w:themeColor="text1"/>
          <w:sz w:val="24"/>
          <w:szCs w:val="24"/>
        </w:rPr>
        <w:t xml:space="preserve"> All patients diagnosed with operable CTED were follow</w:t>
      </w:r>
      <w:r w:rsidR="006D0F34" w:rsidRPr="002B48B7">
        <w:rPr>
          <w:rFonts w:ascii="Helvetica" w:hAnsi="Helvetica"/>
          <w:color w:val="000000" w:themeColor="text1"/>
          <w:sz w:val="24"/>
          <w:szCs w:val="24"/>
        </w:rPr>
        <w:t xml:space="preserve">ed up for </w:t>
      </w:r>
      <w:r w:rsidR="0049263A" w:rsidRPr="002B48B7">
        <w:rPr>
          <w:rFonts w:ascii="Helvetica" w:hAnsi="Helvetica"/>
          <w:color w:val="000000" w:themeColor="text1"/>
          <w:sz w:val="24"/>
          <w:szCs w:val="24"/>
        </w:rPr>
        <w:t xml:space="preserve">a minimum of </w:t>
      </w:r>
      <w:r w:rsidR="006D0F34" w:rsidRPr="002B48B7">
        <w:rPr>
          <w:rFonts w:ascii="Helvetica" w:hAnsi="Helvetica"/>
          <w:color w:val="000000" w:themeColor="text1"/>
          <w:sz w:val="24"/>
          <w:szCs w:val="24"/>
        </w:rPr>
        <w:t xml:space="preserve">one year. </w:t>
      </w:r>
    </w:p>
    <w:p w14:paraId="42178595" w14:textId="77777777" w:rsidR="00A9752A" w:rsidRPr="002B48B7" w:rsidRDefault="00A9752A" w:rsidP="00643FFE">
      <w:pPr>
        <w:spacing w:line="480" w:lineRule="auto"/>
        <w:ind w:left="-284"/>
        <w:jc w:val="both"/>
        <w:rPr>
          <w:rFonts w:ascii="Helvetica" w:hAnsi="Helvetica"/>
          <w:color w:val="000000" w:themeColor="text1"/>
          <w:sz w:val="24"/>
          <w:szCs w:val="24"/>
        </w:rPr>
      </w:pPr>
    </w:p>
    <w:p w14:paraId="1B6C7B99" w14:textId="4FE1EC48" w:rsidR="00A9752A" w:rsidRDefault="00773F6C" w:rsidP="00643FFE">
      <w:pPr>
        <w:spacing w:line="480" w:lineRule="auto"/>
        <w:ind w:left="-284"/>
        <w:jc w:val="both"/>
        <w:rPr>
          <w:rFonts w:ascii="Helvetica" w:hAnsi="Helvetica"/>
          <w:sz w:val="24"/>
          <w:szCs w:val="24"/>
        </w:rPr>
      </w:pPr>
      <w:r w:rsidRPr="00773F6C">
        <w:rPr>
          <w:rFonts w:ascii="Helvetica" w:hAnsi="Helvetica"/>
          <w:sz w:val="24"/>
          <w:szCs w:val="24"/>
        </w:rPr>
        <w:t>Baseline characteristics were expressed as numbers and percentages for categorical variables and mean ± standard deviation or median [interquartile range] for continuous variables according to data distribution. Between-group and within groups comparisons were made using the parametric and non-parametric test as appropriate. A p-value of &lt;0.05 was considered significant. Correction for multiple testing where necessary was performed and both adjusted and unadjusted p-values were reported. Statistical analysis was performed with R (</w:t>
      </w:r>
      <w:hyperlink r:id="rId21" w:history="1">
        <w:r w:rsidRPr="00FC2570">
          <w:rPr>
            <w:rStyle w:val="Hyperlink"/>
            <w:rFonts w:ascii="Helvetica" w:hAnsi="Helvetica"/>
            <w:sz w:val="24"/>
            <w:szCs w:val="24"/>
          </w:rPr>
          <w:t>https://www.r-project.org</w:t>
        </w:r>
      </w:hyperlink>
      <w:r w:rsidRPr="00773F6C">
        <w:rPr>
          <w:rFonts w:ascii="Helvetica" w:hAnsi="Helvetica"/>
          <w:sz w:val="24"/>
          <w:szCs w:val="24"/>
        </w:rPr>
        <w:t>).</w:t>
      </w:r>
    </w:p>
    <w:p w14:paraId="53807172" w14:textId="77777777" w:rsidR="00773F6C" w:rsidRPr="002B48B7" w:rsidRDefault="00773F6C" w:rsidP="00643FFE">
      <w:pPr>
        <w:spacing w:line="480" w:lineRule="auto"/>
        <w:ind w:left="-284"/>
        <w:jc w:val="both"/>
        <w:rPr>
          <w:rFonts w:ascii="Helvetica" w:hAnsi="Helvetica"/>
          <w:color w:val="000000" w:themeColor="text1"/>
          <w:sz w:val="24"/>
          <w:szCs w:val="24"/>
        </w:rPr>
      </w:pPr>
    </w:p>
    <w:p w14:paraId="65C932CE" w14:textId="3E610D2D" w:rsidR="00696EBC" w:rsidRPr="002B48B7" w:rsidRDefault="003362E4" w:rsidP="00090DB7">
      <w:pPr>
        <w:spacing w:line="480" w:lineRule="auto"/>
        <w:ind w:left="-284"/>
        <w:jc w:val="both"/>
        <w:rPr>
          <w:rFonts w:ascii="Helvetica" w:hAnsi="Helvetica"/>
          <w:color w:val="000000" w:themeColor="text1"/>
          <w:sz w:val="24"/>
          <w:szCs w:val="24"/>
        </w:rPr>
      </w:pPr>
      <w:r w:rsidRPr="002B48B7">
        <w:rPr>
          <w:rFonts w:ascii="Helvetica" w:hAnsi="Helvetica"/>
          <w:color w:val="000000" w:themeColor="text1"/>
          <w:sz w:val="24"/>
          <w:szCs w:val="24"/>
        </w:rPr>
        <w:lastRenderedPageBreak/>
        <w:t>O</w:t>
      </w:r>
      <w:r w:rsidR="00743A58">
        <w:rPr>
          <w:rFonts w:ascii="Helvetica" w:hAnsi="Helvetica"/>
          <w:color w:val="000000" w:themeColor="text1"/>
          <w:sz w:val="24"/>
          <w:szCs w:val="24"/>
        </w:rPr>
        <w:t>ut o</w:t>
      </w:r>
      <w:r w:rsidR="005350EC" w:rsidRPr="002B48B7">
        <w:rPr>
          <w:rFonts w:ascii="Helvetica" w:hAnsi="Helvetica"/>
          <w:color w:val="000000" w:themeColor="text1"/>
          <w:sz w:val="24"/>
          <w:szCs w:val="24"/>
        </w:rPr>
        <w:t xml:space="preserve">f 176 patients referred for suspected </w:t>
      </w:r>
      <w:r w:rsidR="00924EDA" w:rsidRPr="002B48B7">
        <w:rPr>
          <w:rFonts w:ascii="Helvetica" w:hAnsi="Helvetica"/>
          <w:color w:val="000000" w:themeColor="text1"/>
          <w:sz w:val="24"/>
          <w:szCs w:val="24"/>
        </w:rPr>
        <w:t>CTED/</w:t>
      </w:r>
      <w:r w:rsidR="005350EC" w:rsidRPr="002B48B7">
        <w:rPr>
          <w:rFonts w:ascii="Helvetica" w:hAnsi="Helvetica"/>
          <w:color w:val="000000" w:themeColor="text1"/>
          <w:sz w:val="24"/>
          <w:szCs w:val="24"/>
        </w:rPr>
        <w:t>CTE</w:t>
      </w:r>
      <w:r w:rsidR="00924EDA" w:rsidRPr="002B48B7">
        <w:rPr>
          <w:rFonts w:ascii="Helvetica" w:hAnsi="Helvetica"/>
          <w:color w:val="000000" w:themeColor="text1"/>
          <w:sz w:val="24"/>
          <w:szCs w:val="24"/>
        </w:rPr>
        <w:t>PH</w:t>
      </w:r>
      <w:r w:rsidR="005350EC" w:rsidRPr="002B48B7">
        <w:rPr>
          <w:rFonts w:ascii="Helvetica" w:hAnsi="Helvetica"/>
          <w:color w:val="000000" w:themeColor="text1"/>
          <w:sz w:val="24"/>
          <w:szCs w:val="24"/>
        </w:rPr>
        <w:t>, 34 were diagnose</w:t>
      </w:r>
      <w:r w:rsidR="00CD6BE6" w:rsidRPr="002B48B7">
        <w:rPr>
          <w:rFonts w:ascii="Helvetica" w:hAnsi="Helvetica"/>
          <w:color w:val="000000" w:themeColor="text1"/>
          <w:sz w:val="24"/>
          <w:szCs w:val="24"/>
        </w:rPr>
        <w:t>d with CTED and 125 with CTEPH</w:t>
      </w:r>
      <w:r w:rsidR="008E77CE">
        <w:rPr>
          <w:rFonts w:ascii="Helvetica" w:hAnsi="Helvetica"/>
          <w:color w:val="000000" w:themeColor="text1"/>
          <w:sz w:val="24"/>
          <w:szCs w:val="24"/>
        </w:rPr>
        <w:t>.</w:t>
      </w:r>
      <w:r w:rsidR="008E77CE" w:rsidRPr="008E77CE">
        <w:t xml:space="preserve"> </w:t>
      </w:r>
      <w:r w:rsidR="008E77CE" w:rsidRPr="008E77CE">
        <w:rPr>
          <w:rFonts w:ascii="Helvetica" w:hAnsi="Helvetica"/>
          <w:color w:val="000000" w:themeColor="text1"/>
          <w:sz w:val="24"/>
          <w:szCs w:val="24"/>
        </w:rPr>
        <w:t xml:space="preserve">An alternative diagnosis was made in the remaining </w:t>
      </w:r>
      <w:proofErr w:type="gramStart"/>
      <w:r w:rsidR="008E77CE" w:rsidRPr="008E77CE">
        <w:rPr>
          <w:rFonts w:ascii="Helvetica" w:hAnsi="Helvetica"/>
          <w:color w:val="000000" w:themeColor="text1"/>
          <w:sz w:val="24"/>
          <w:szCs w:val="24"/>
        </w:rPr>
        <w:t>17  (</w:t>
      </w:r>
      <w:proofErr w:type="gramEnd"/>
      <w:r w:rsidR="008E77CE" w:rsidRPr="008E77CE">
        <w:rPr>
          <w:rFonts w:ascii="Helvetica" w:hAnsi="Helvetica"/>
          <w:color w:val="000000" w:themeColor="text1"/>
          <w:sz w:val="24"/>
          <w:szCs w:val="24"/>
        </w:rPr>
        <w:t>multifactorial pulmonary hypertension – 7, asymptomatic with proximal persistent perfusion defects – 6, asymptomatic with distal persistent perfusion defects - 2, heart failure with preserved ejection fraction – 1, severe aortic stenosis – 1)</w:t>
      </w:r>
      <w:r w:rsidR="008E77CE">
        <w:rPr>
          <w:rFonts w:ascii="Helvetica" w:hAnsi="Helvetica"/>
          <w:color w:val="000000" w:themeColor="text1"/>
          <w:sz w:val="24"/>
          <w:szCs w:val="24"/>
        </w:rPr>
        <w:t xml:space="preserve">. </w:t>
      </w:r>
      <w:r w:rsidR="00CD1F1A">
        <w:rPr>
          <w:rFonts w:ascii="Helvetica" w:hAnsi="Helvetica"/>
          <w:color w:val="000000" w:themeColor="text1"/>
          <w:sz w:val="24"/>
          <w:szCs w:val="24"/>
        </w:rPr>
        <w:t>CT</w:t>
      </w:r>
      <w:r w:rsidR="00096145">
        <w:rPr>
          <w:rFonts w:ascii="Helvetica" w:hAnsi="Helvetica"/>
          <w:color w:val="000000" w:themeColor="text1"/>
          <w:sz w:val="24"/>
          <w:szCs w:val="24"/>
        </w:rPr>
        <w:t xml:space="preserve">ED patients </w:t>
      </w:r>
      <w:r w:rsidR="008E77CE">
        <w:rPr>
          <w:rFonts w:ascii="Helvetica" w:hAnsi="Helvetica"/>
          <w:color w:val="000000" w:themeColor="text1"/>
          <w:sz w:val="24"/>
          <w:szCs w:val="24"/>
        </w:rPr>
        <w:t xml:space="preserve">had </w:t>
      </w:r>
      <w:proofErr w:type="spellStart"/>
      <w:r w:rsidR="00096145">
        <w:rPr>
          <w:rFonts w:ascii="Helvetica" w:hAnsi="Helvetica"/>
          <w:color w:val="000000" w:themeColor="text1"/>
          <w:sz w:val="24"/>
          <w:szCs w:val="24"/>
        </w:rPr>
        <w:t>technicaly</w:t>
      </w:r>
      <w:proofErr w:type="spellEnd"/>
      <w:r w:rsidR="00096145">
        <w:rPr>
          <w:rFonts w:ascii="Helvetica" w:hAnsi="Helvetica"/>
          <w:color w:val="000000" w:themeColor="text1"/>
          <w:sz w:val="24"/>
          <w:szCs w:val="24"/>
        </w:rPr>
        <w:t xml:space="preserve"> operable disease. </w:t>
      </w:r>
      <w:r w:rsidR="002C6184" w:rsidRPr="002B48B7">
        <w:rPr>
          <w:rFonts w:ascii="Helvetica" w:hAnsi="Helvetica"/>
          <w:color w:val="000000" w:themeColor="text1"/>
          <w:sz w:val="24"/>
          <w:szCs w:val="24"/>
        </w:rPr>
        <w:t xml:space="preserve">All patients were </w:t>
      </w:r>
      <w:r w:rsidR="00B466C6">
        <w:rPr>
          <w:rFonts w:ascii="Helvetica" w:hAnsi="Helvetica"/>
          <w:color w:val="000000" w:themeColor="text1"/>
          <w:sz w:val="24"/>
          <w:szCs w:val="24"/>
        </w:rPr>
        <w:t xml:space="preserve">treated for </w:t>
      </w:r>
      <w:r w:rsidR="009A043C">
        <w:rPr>
          <w:rFonts w:ascii="Helvetica" w:hAnsi="Helvetica"/>
          <w:color w:val="000000" w:themeColor="text1"/>
          <w:sz w:val="24"/>
          <w:szCs w:val="24"/>
        </w:rPr>
        <w:t xml:space="preserve">at least </w:t>
      </w:r>
      <w:r w:rsidR="00B466C6">
        <w:rPr>
          <w:rFonts w:ascii="Helvetica" w:hAnsi="Helvetica"/>
          <w:color w:val="000000" w:themeColor="text1"/>
          <w:sz w:val="24"/>
          <w:szCs w:val="24"/>
        </w:rPr>
        <w:t xml:space="preserve">three months with </w:t>
      </w:r>
      <w:r w:rsidR="00AF348A">
        <w:rPr>
          <w:rFonts w:ascii="Helvetica" w:hAnsi="Helvetica"/>
          <w:color w:val="000000" w:themeColor="text1"/>
          <w:sz w:val="24"/>
          <w:szCs w:val="24"/>
        </w:rPr>
        <w:t xml:space="preserve">anticoagulation and </w:t>
      </w:r>
      <w:r w:rsidR="009A043C">
        <w:rPr>
          <w:rFonts w:ascii="Helvetica" w:hAnsi="Helvetica"/>
          <w:color w:val="000000" w:themeColor="text1"/>
          <w:sz w:val="24"/>
          <w:szCs w:val="24"/>
        </w:rPr>
        <w:t xml:space="preserve">were </w:t>
      </w:r>
      <w:r w:rsidR="002C6184" w:rsidRPr="002B48B7">
        <w:rPr>
          <w:rFonts w:ascii="Helvetica" w:hAnsi="Helvetica"/>
          <w:color w:val="000000" w:themeColor="text1"/>
          <w:sz w:val="24"/>
          <w:szCs w:val="24"/>
        </w:rPr>
        <w:t xml:space="preserve">PAH-targeted therapy naïve. CTED patients were </w:t>
      </w:r>
      <w:r w:rsidR="00C24D31">
        <w:rPr>
          <w:rFonts w:ascii="Helvetica" w:hAnsi="Helvetica"/>
          <w:color w:val="000000" w:themeColor="text1"/>
          <w:sz w:val="24"/>
          <w:szCs w:val="24"/>
        </w:rPr>
        <w:t>younger than CTEPH (54</w:t>
      </w:r>
      <w:r w:rsidR="004E4464">
        <w:rPr>
          <w:rFonts w:ascii="Helvetica" w:hAnsi="Helvetica"/>
          <w:color w:val="000000" w:themeColor="text1"/>
          <w:sz w:val="24"/>
          <w:szCs w:val="24"/>
        </w:rPr>
        <w:t>[39;66</w:t>
      </w:r>
      <w:r w:rsidR="00C24D31">
        <w:rPr>
          <w:rFonts w:ascii="Helvetica" w:hAnsi="Helvetica"/>
          <w:color w:val="000000" w:themeColor="text1"/>
          <w:sz w:val="24"/>
          <w:szCs w:val="24"/>
        </w:rPr>
        <w:t>] vs 66</w:t>
      </w:r>
      <w:r w:rsidR="002C6184" w:rsidRPr="002B48B7">
        <w:rPr>
          <w:rFonts w:ascii="Helvetica" w:hAnsi="Helvetica"/>
          <w:color w:val="000000" w:themeColor="text1"/>
          <w:sz w:val="24"/>
          <w:szCs w:val="24"/>
        </w:rPr>
        <w:t>[5</w:t>
      </w:r>
      <w:r w:rsidR="004E4464">
        <w:rPr>
          <w:rFonts w:ascii="Helvetica" w:hAnsi="Helvetica"/>
          <w:color w:val="000000" w:themeColor="text1"/>
          <w:sz w:val="24"/>
          <w:szCs w:val="24"/>
        </w:rPr>
        <w:t>5</w:t>
      </w:r>
      <w:r w:rsidR="002C6184" w:rsidRPr="002B48B7">
        <w:rPr>
          <w:rFonts w:ascii="Helvetica" w:hAnsi="Helvetica"/>
          <w:color w:val="000000" w:themeColor="text1"/>
          <w:sz w:val="24"/>
          <w:szCs w:val="24"/>
        </w:rPr>
        <w:t>;73]   p=0.001), had a better functional status (WHO class I/II 50% vs 19% p&lt;0.001) and higher 6MWT (</w:t>
      </w:r>
      <w:r w:rsidR="004E4464">
        <w:rPr>
          <w:rFonts w:ascii="Helvetica" w:hAnsi="Helvetica"/>
          <w:color w:val="000000" w:themeColor="text1"/>
          <w:sz w:val="24"/>
          <w:szCs w:val="24"/>
        </w:rPr>
        <w:t>396(123)</w:t>
      </w:r>
      <w:r w:rsidR="002C6184" w:rsidRPr="002B48B7">
        <w:rPr>
          <w:rFonts w:ascii="Helvetica" w:hAnsi="Helvetica"/>
          <w:color w:val="000000" w:themeColor="text1"/>
          <w:sz w:val="24"/>
          <w:szCs w:val="24"/>
        </w:rPr>
        <w:t xml:space="preserve"> vs 278(119) p&lt;0.001)</w:t>
      </w:r>
      <w:r w:rsidR="0032331F" w:rsidRPr="002B48B7">
        <w:rPr>
          <w:rFonts w:ascii="Helvetica" w:hAnsi="Helvetica"/>
          <w:color w:val="000000" w:themeColor="text1"/>
          <w:sz w:val="24"/>
          <w:szCs w:val="24"/>
        </w:rPr>
        <w:t>. In</w:t>
      </w:r>
      <w:r w:rsidR="002C6184" w:rsidRPr="002B48B7">
        <w:rPr>
          <w:rFonts w:ascii="Helvetica" w:hAnsi="Helvetica"/>
          <w:color w:val="000000" w:themeColor="text1"/>
          <w:sz w:val="24"/>
          <w:szCs w:val="24"/>
        </w:rPr>
        <w:t xml:space="preserve"> CTED </w:t>
      </w:r>
      <w:r w:rsidR="0032331F" w:rsidRPr="002B48B7">
        <w:rPr>
          <w:rFonts w:ascii="Helvetica" w:hAnsi="Helvetica"/>
          <w:color w:val="000000" w:themeColor="text1"/>
          <w:sz w:val="24"/>
          <w:szCs w:val="24"/>
        </w:rPr>
        <w:t>total pulmonary vascular obstruction index (TPVOI)</w:t>
      </w:r>
      <w:r w:rsidR="00A853BB">
        <w:rPr>
          <w:rFonts w:ascii="Helvetica" w:hAnsi="Helvetica"/>
          <w:color w:val="000000" w:themeColor="text1"/>
          <w:sz w:val="24"/>
          <w:szCs w:val="24"/>
        </w:rPr>
        <w:fldChar w:fldCharType="begin"/>
      </w:r>
      <w:r w:rsidR="00BB0384">
        <w:rPr>
          <w:rFonts w:ascii="Helvetica" w:hAnsi="Helvetica"/>
          <w:color w:val="000000" w:themeColor="text1"/>
          <w:sz w:val="24"/>
          <w:szCs w:val="24"/>
        </w:rPr>
        <w:instrText xml:space="preserve"> ADDIN EN.CITE &lt;EndNote&gt;&lt;Cite&gt;&lt;Author&gt;Hoey&lt;/Author&gt;&lt;Year&gt;2011&lt;/Year&gt;&lt;RecNum&gt;0&lt;/RecNum&gt;&lt;IDText&gt;Dual-energy CT angiography for assessment of regional pulmonary perfusion in patients with chronic thromboembolic pulmonary hypertension: initial experience&lt;/IDText&gt;&lt;DisplayText&gt;(8)&lt;/DisplayText&gt;&lt;record&gt;&lt;dates&gt;&lt;pub-dates&gt;&lt;date&gt;Mar&lt;/date&gt;&lt;/pub-dates&gt;&lt;year&gt;2011&lt;/year&gt;&lt;/dates&gt;&lt;keywords&gt;&lt;keyword&gt;Angiography&lt;/keyword&gt;&lt;keyword&gt;Cardiac Catheterization&lt;/keyword&gt;&lt;keyword&gt;Contrast Media&lt;/keyword&gt;&lt;keyword&gt;Echocardiography&lt;/keyword&gt;&lt;keyword&gt;Female&lt;/keyword&gt;&lt;keyword&gt;Hemodynamics&lt;/keyword&gt;&lt;keyword&gt;Humans&lt;/keyword&gt;&lt;keyword&gt;Hypertension, Pulmonary&lt;/keyword&gt;&lt;keyword&gt;Iohexol&lt;/keyword&gt;&lt;keyword&gt;Magnetic Resonance Angiography&lt;/keyword&gt;&lt;keyword&gt;Male&lt;/keyword&gt;&lt;keyword&gt;Middle Aged&lt;/keyword&gt;&lt;keyword&gt;Prospective Studies&lt;/keyword&gt;&lt;keyword&gt;Pulmonary Embolism&lt;/keyword&gt;&lt;keyword&gt;Radiation Dosage&lt;/keyword&gt;&lt;keyword&gt;Radiographic Image Interpretation, Computer-Assisted&lt;/keyword&gt;&lt;keyword&gt;Tomography, X-Ray Computed&lt;/keyword&gt;&lt;/keywords&gt;&lt;urls&gt;&lt;related-urls&gt;&lt;url&gt;https://www.ncbi.nlm.nih.gov/pubmed/21343493&lt;/url&gt;&lt;/related-urls&gt;&lt;/urls&gt;&lt;isbn&gt;1546-3141&lt;/isbn&gt;&lt;titles&gt;&lt;title&gt;Dual-energy CT angiography for assessment of regional pulmonary perfusion in patients with chronic thromboembolic pulmonary hypertension: initial experience&lt;/title&gt;&lt;secondary-title&gt;AJR Am J Roentgenol&lt;/secondary-title&gt;&lt;/titles&gt;&lt;pages&gt;524-32&lt;/pages&gt;&lt;number&gt;3&lt;/number&gt;&lt;contributors&gt;&lt;authors&gt;&lt;author&gt;Hoey, E. T.&lt;/author&gt;&lt;author&gt;Mirsadraee, S.&lt;/author&gt;&lt;author&gt;Pepke-Zaba, J.&lt;/author&gt;&lt;author&gt;Jenkins, D. P.&lt;/author&gt;&lt;author&gt;Gopalan, D.&lt;/author&gt;&lt;author&gt;Screaton, N. J.&lt;/author&gt;&lt;/authors&gt;&lt;/contributors&gt;&lt;language&gt;eng&lt;/language&gt;&lt;added-date format="utc"&gt;1508500393&lt;/added-date&gt;&lt;ref-type name="Journal Article"&gt;17&lt;/ref-type&gt;&lt;rec-number&gt;197&lt;/rec-number&gt;&lt;last-updated-date format="utc"&gt;1508500393&lt;/last-updated-date&gt;&lt;accession-num&gt;21343493&lt;/accession-num&gt;&lt;electronic-resource-num&gt;10.2214/AJR.10.4842&lt;/electronic-resource-num&gt;&lt;volume&gt;196&lt;/volume&gt;&lt;/record&gt;&lt;/Cite&gt;&lt;/EndNote&gt;</w:instrText>
      </w:r>
      <w:r w:rsidR="00A853BB">
        <w:rPr>
          <w:rFonts w:ascii="Helvetica" w:hAnsi="Helvetica"/>
          <w:color w:val="000000" w:themeColor="text1"/>
          <w:sz w:val="24"/>
          <w:szCs w:val="24"/>
        </w:rPr>
        <w:fldChar w:fldCharType="separate"/>
      </w:r>
      <w:r w:rsidR="00BB0384">
        <w:rPr>
          <w:rFonts w:ascii="Helvetica" w:hAnsi="Helvetica"/>
          <w:noProof/>
          <w:color w:val="000000" w:themeColor="text1"/>
          <w:sz w:val="24"/>
          <w:szCs w:val="24"/>
        </w:rPr>
        <w:t>(8)</w:t>
      </w:r>
      <w:r w:rsidR="00A853BB">
        <w:rPr>
          <w:rFonts w:ascii="Helvetica" w:hAnsi="Helvetica"/>
          <w:color w:val="000000" w:themeColor="text1"/>
          <w:sz w:val="24"/>
          <w:szCs w:val="24"/>
        </w:rPr>
        <w:fldChar w:fldCharType="end"/>
      </w:r>
      <w:r w:rsidR="0032331F" w:rsidRPr="002B48B7">
        <w:rPr>
          <w:rFonts w:ascii="Helvetica" w:hAnsi="Helvetica"/>
          <w:color w:val="000000" w:themeColor="text1"/>
          <w:sz w:val="24"/>
          <w:szCs w:val="24"/>
        </w:rPr>
        <w:t xml:space="preserve"> </w:t>
      </w:r>
      <w:r w:rsidR="00C24D31">
        <w:rPr>
          <w:rFonts w:ascii="Helvetica" w:hAnsi="Helvetica"/>
          <w:color w:val="000000" w:themeColor="text1"/>
          <w:sz w:val="24"/>
          <w:szCs w:val="24"/>
        </w:rPr>
        <w:t>was lower (33%</w:t>
      </w:r>
      <w:r w:rsidR="002C6184" w:rsidRPr="002B48B7">
        <w:rPr>
          <w:rFonts w:ascii="Helvetica" w:hAnsi="Helvetica"/>
          <w:color w:val="000000" w:themeColor="text1"/>
          <w:sz w:val="24"/>
          <w:szCs w:val="24"/>
        </w:rPr>
        <w:t>(14) vs</w:t>
      </w:r>
      <w:r w:rsidR="00C24D31">
        <w:rPr>
          <w:rFonts w:ascii="Helvetica" w:hAnsi="Helvetica"/>
          <w:color w:val="000000" w:themeColor="text1"/>
          <w:sz w:val="24"/>
          <w:szCs w:val="24"/>
        </w:rPr>
        <w:t xml:space="preserve"> 43%</w:t>
      </w:r>
      <w:r w:rsidR="002C6184" w:rsidRPr="002B48B7">
        <w:rPr>
          <w:rFonts w:ascii="Helvetica" w:hAnsi="Helvetica"/>
          <w:color w:val="000000" w:themeColor="text1"/>
          <w:sz w:val="24"/>
          <w:szCs w:val="24"/>
        </w:rPr>
        <w:t xml:space="preserve">(14), p &lt;0.001) and modestly correlated with </w:t>
      </w:r>
      <w:proofErr w:type="spellStart"/>
      <w:r w:rsidR="002C6184" w:rsidRPr="002B48B7">
        <w:rPr>
          <w:rFonts w:ascii="Helvetica" w:hAnsi="Helvetica"/>
          <w:color w:val="000000" w:themeColor="text1"/>
          <w:sz w:val="24"/>
          <w:szCs w:val="24"/>
        </w:rPr>
        <w:t>mPAP</w:t>
      </w:r>
      <w:proofErr w:type="spellEnd"/>
      <w:r w:rsidR="002C6184" w:rsidRPr="002B48B7">
        <w:rPr>
          <w:rFonts w:ascii="Helvetica" w:hAnsi="Helvetica"/>
          <w:color w:val="000000" w:themeColor="text1"/>
          <w:sz w:val="24"/>
          <w:szCs w:val="24"/>
        </w:rPr>
        <w:t xml:space="preserve"> (r=0.25, p&lt;0.001).</w:t>
      </w:r>
    </w:p>
    <w:p w14:paraId="6246A365" w14:textId="77777777" w:rsidR="002E5973" w:rsidRPr="002B48B7" w:rsidRDefault="002E5973" w:rsidP="00B22774">
      <w:pPr>
        <w:spacing w:line="480" w:lineRule="auto"/>
        <w:jc w:val="both"/>
        <w:rPr>
          <w:rFonts w:ascii="Helvetica" w:hAnsi="Helvetica"/>
          <w:color w:val="000000" w:themeColor="text1"/>
          <w:sz w:val="24"/>
          <w:szCs w:val="24"/>
        </w:rPr>
      </w:pPr>
    </w:p>
    <w:p w14:paraId="3C7187FD" w14:textId="2C435EC0" w:rsidR="008C19E3" w:rsidRPr="009B27E8" w:rsidRDefault="00A9752A" w:rsidP="008C19E3">
      <w:pPr>
        <w:spacing w:line="480" w:lineRule="auto"/>
        <w:ind w:left="-284"/>
        <w:jc w:val="both"/>
        <w:rPr>
          <w:rFonts w:ascii="Helvetica" w:hAnsi="Helvetica"/>
          <w:color w:val="000000" w:themeColor="text1"/>
          <w:sz w:val="24"/>
          <w:szCs w:val="24"/>
        </w:rPr>
      </w:pPr>
      <w:r w:rsidRPr="00F31541">
        <w:rPr>
          <w:rFonts w:ascii="Helvetica" w:hAnsi="Helvetica"/>
          <w:color w:val="000000" w:themeColor="text1"/>
          <w:sz w:val="24"/>
          <w:szCs w:val="24"/>
        </w:rPr>
        <w:t>Fif</w:t>
      </w:r>
      <w:r w:rsidR="00CA7726" w:rsidRPr="00F31541">
        <w:rPr>
          <w:rFonts w:ascii="Helvetica" w:hAnsi="Helvetica"/>
          <w:color w:val="000000" w:themeColor="text1"/>
          <w:sz w:val="24"/>
          <w:szCs w:val="24"/>
        </w:rPr>
        <w:t>teen patients</w:t>
      </w:r>
      <w:r w:rsidR="00557B60" w:rsidRPr="00F31541">
        <w:rPr>
          <w:rFonts w:ascii="Helvetica" w:hAnsi="Helvetica"/>
          <w:color w:val="000000" w:themeColor="text1"/>
          <w:sz w:val="24"/>
          <w:szCs w:val="24"/>
        </w:rPr>
        <w:t xml:space="preserve"> had a resting </w:t>
      </w:r>
      <w:proofErr w:type="spellStart"/>
      <w:r w:rsidR="00557B60" w:rsidRPr="00F31541">
        <w:rPr>
          <w:rFonts w:ascii="Helvetica" w:hAnsi="Helvetica"/>
          <w:color w:val="000000" w:themeColor="text1"/>
          <w:sz w:val="24"/>
          <w:szCs w:val="24"/>
        </w:rPr>
        <w:t>mPAP</w:t>
      </w:r>
      <w:proofErr w:type="spellEnd"/>
      <w:r w:rsidR="00557B60" w:rsidRPr="00F31541">
        <w:rPr>
          <w:rFonts w:ascii="Helvetica" w:hAnsi="Helvetica"/>
          <w:color w:val="000000" w:themeColor="text1"/>
          <w:sz w:val="24"/>
          <w:szCs w:val="24"/>
        </w:rPr>
        <w:t xml:space="preserve"> between 21</w:t>
      </w:r>
      <w:r w:rsidR="005350EC" w:rsidRPr="00F31541">
        <w:rPr>
          <w:rFonts w:ascii="Helvetica" w:hAnsi="Helvetica"/>
          <w:color w:val="000000" w:themeColor="text1"/>
          <w:sz w:val="24"/>
          <w:szCs w:val="24"/>
        </w:rPr>
        <w:t xml:space="preserve"> and 24 mmHg and 19 had </w:t>
      </w:r>
      <w:proofErr w:type="spellStart"/>
      <w:r w:rsidR="005350EC" w:rsidRPr="00F31541">
        <w:rPr>
          <w:rFonts w:ascii="Helvetica" w:hAnsi="Helvetica"/>
          <w:color w:val="000000" w:themeColor="text1"/>
          <w:sz w:val="24"/>
          <w:szCs w:val="24"/>
        </w:rPr>
        <w:t>mPAP</w:t>
      </w:r>
      <w:proofErr w:type="spellEnd"/>
      <w:r w:rsidR="005350EC" w:rsidRPr="00F31541">
        <w:rPr>
          <w:rFonts w:ascii="Helvetica" w:hAnsi="Helvetica"/>
          <w:color w:val="000000" w:themeColor="text1"/>
          <w:sz w:val="24"/>
          <w:szCs w:val="24"/>
        </w:rPr>
        <w:t xml:space="preserve"> ≤20</w:t>
      </w:r>
      <w:r w:rsidR="005350EC" w:rsidRPr="002B48B7">
        <w:rPr>
          <w:rFonts w:ascii="Helvetica" w:hAnsi="Helvetica"/>
          <w:color w:val="000000" w:themeColor="text1"/>
          <w:sz w:val="24"/>
          <w:szCs w:val="24"/>
        </w:rPr>
        <w:t xml:space="preserve"> mmHg</w:t>
      </w:r>
      <w:r w:rsidR="00A449C9" w:rsidRPr="002B48B7">
        <w:rPr>
          <w:rFonts w:ascii="Helvetica" w:hAnsi="Helvetica"/>
          <w:color w:val="000000" w:themeColor="text1"/>
          <w:sz w:val="24"/>
          <w:szCs w:val="24"/>
        </w:rPr>
        <w:t xml:space="preserve">. </w:t>
      </w:r>
      <w:r w:rsidR="005350EC" w:rsidRPr="002B48B7">
        <w:rPr>
          <w:rFonts w:ascii="Helvetica" w:hAnsi="Helvetica"/>
          <w:color w:val="000000" w:themeColor="text1"/>
          <w:sz w:val="24"/>
          <w:szCs w:val="24"/>
        </w:rPr>
        <w:t xml:space="preserve">There were no </w:t>
      </w:r>
      <w:r w:rsidR="005A1BF9" w:rsidRPr="002B48B7">
        <w:rPr>
          <w:rFonts w:ascii="Helvetica" w:hAnsi="Helvetica"/>
          <w:color w:val="000000" w:themeColor="text1"/>
          <w:sz w:val="24"/>
          <w:szCs w:val="24"/>
        </w:rPr>
        <w:t>between-</w:t>
      </w:r>
      <w:r w:rsidR="00CA7726" w:rsidRPr="002B48B7">
        <w:rPr>
          <w:rFonts w:ascii="Helvetica" w:hAnsi="Helvetica"/>
          <w:color w:val="000000" w:themeColor="text1"/>
          <w:sz w:val="24"/>
          <w:szCs w:val="24"/>
        </w:rPr>
        <w:t xml:space="preserve">group </w:t>
      </w:r>
      <w:r w:rsidR="005350EC" w:rsidRPr="002B48B7">
        <w:rPr>
          <w:rFonts w:ascii="Helvetica" w:hAnsi="Helvetica"/>
          <w:color w:val="000000" w:themeColor="text1"/>
          <w:sz w:val="24"/>
          <w:szCs w:val="24"/>
        </w:rPr>
        <w:t xml:space="preserve">differences </w:t>
      </w:r>
      <w:r w:rsidR="00696EBC" w:rsidRPr="002B48B7">
        <w:rPr>
          <w:rFonts w:ascii="Helvetica" w:hAnsi="Helvetica"/>
          <w:color w:val="000000" w:themeColor="text1"/>
          <w:sz w:val="24"/>
          <w:szCs w:val="24"/>
        </w:rPr>
        <w:t>i</w:t>
      </w:r>
      <w:r w:rsidR="005350EC" w:rsidRPr="002B48B7">
        <w:rPr>
          <w:rFonts w:ascii="Helvetica" w:hAnsi="Helvetica"/>
          <w:color w:val="000000" w:themeColor="text1"/>
          <w:sz w:val="24"/>
          <w:szCs w:val="24"/>
        </w:rPr>
        <w:t xml:space="preserve">n age, BMI, </w:t>
      </w:r>
      <w:r w:rsidR="005A1BF9" w:rsidRPr="002B48B7">
        <w:rPr>
          <w:rFonts w:ascii="Helvetica" w:hAnsi="Helvetica"/>
          <w:color w:val="000000" w:themeColor="text1"/>
          <w:sz w:val="24"/>
          <w:szCs w:val="24"/>
        </w:rPr>
        <w:t>comorbidities, WHO class,</w:t>
      </w:r>
      <w:r w:rsidR="005350EC" w:rsidRPr="002B48B7">
        <w:rPr>
          <w:rFonts w:ascii="Helvetica" w:hAnsi="Helvetica"/>
          <w:color w:val="000000" w:themeColor="text1"/>
          <w:sz w:val="24"/>
          <w:szCs w:val="24"/>
        </w:rPr>
        <w:t xml:space="preserve"> 6MWT</w:t>
      </w:r>
      <w:r w:rsidR="00985025" w:rsidRPr="002B48B7">
        <w:rPr>
          <w:rFonts w:ascii="Helvetica" w:hAnsi="Helvetica"/>
          <w:color w:val="000000" w:themeColor="text1"/>
          <w:sz w:val="24"/>
          <w:szCs w:val="24"/>
        </w:rPr>
        <w:t>,</w:t>
      </w:r>
      <w:r w:rsidR="005350EC" w:rsidRPr="002B48B7">
        <w:rPr>
          <w:rFonts w:ascii="Helvetica" w:hAnsi="Helvetica"/>
          <w:color w:val="000000" w:themeColor="text1"/>
          <w:sz w:val="24"/>
          <w:szCs w:val="24"/>
        </w:rPr>
        <w:t xml:space="preserve"> symptom scoring or func</w:t>
      </w:r>
      <w:r w:rsidR="00CA7726" w:rsidRPr="002B48B7">
        <w:rPr>
          <w:rFonts w:ascii="Helvetica" w:hAnsi="Helvetica"/>
          <w:color w:val="000000" w:themeColor="text1"/>
          <w:sz w:val="24"/>
          <w:szCs w:val="24"/>
        </w:rPr>
        <w:t xml:space="preserve">tional assessment. </w:t>
      </w:r>
      <w:r w:rsidR="00C95269" w:rsidRPr="002B48B7">
        <w:rPr>
          <w:rFonts w:ascii="Helvetica" w:hAnsi="Helvetica"/>
          <w:color w:val="000000" w:themeColor="text1"/>
          <w:sz w:val="24"/>
          <w:szCs w:val="24"/>
        </w:rPr>
        <w:t>Exercise RHC at 40% of</w:t>
      </w:r>
      <w:r w:rsidR="005350EC" w:rsidRPr="002B48B7">
        <w:rPr>
          <w:rFonts w:ascii="Helvetica" w:hAnsi="Helvetica"/>
          <w:color w:val="000000" w:themeColor="text1"/>
          <w:sz w:val="24"/>
          <w:szCs w:val="24"/>
        </w:rPr>
        <w:t xml:space="preserve"> maximal load </w:t>
      </w:r>
      <w:r w:rsidR="00C95269" w:rsidRPr="002B48B7">
        <w:rPr>
          <w:rFonts w:ascii="Helvetica" w:hAnsi="Helvetica"/>
          <w:color w:val="000000" w:themeColor="text1"/>
          <w:sz w:val="24"/>
          <w:szCs w:val="24"/>
        </w:rPr>
        <w:t>(n=25)</w:t>
      </w:r>
      <w:r w:rsidR="005350EC" w:rsidRPr="002B48B7">
        <w:rPr>
          <w:rFonts w:ascii="Helvetica" w:hAnsi="Helvetica"/>
          <w:color w:val="000000" w:themeColor="text1"/>
          <w:sz w:val="24"/>
          <w:szCs w:val="24"/>
        </w:rPr>
        <w:t xml:space="preserve"> </w:t>
      </w:r>
      <w:r w:rsidR="00C95269" w:rsidRPr="002B48B7">
        <w:rPr>
          <w:rFonts w:ascii="Helvetica" w:hAnsi="Helvetica"/>
          <w:color w:val="000000" w:themeColor="text1"/>
          <w:sz w:val="24"/>
          <w:szCs w:val="24"/>
        </w:rPr>
        <w:t>demonstrated</w:t>
      </w:r>
      <w:r w:rsidR="005A1BF9" w:rsidRPr="002B48B7">
        <w:rPr>
          <w:rFonts w:ascii="Helvetica" w:hAnsi="Helvetica"/>
          <w:color w:val="000000" w:themeColor="text1"/>
          <w:sz w:val="24"/>
          <w:szCs w:val="24"/>
        </w:rPr>
        <w:t xml:space="preserve"> a</w:t>
      </w:r>
      <w:r w:rsidR="007963F7" w:rsidRPr="002B48B7">
        <w:rPr>
          <w:rFonts w:ascii="Helvetica" w:hAnsi="Helvetica"/>
          <w:color w:val="000000" w:themeColor="text1"/>
          <w:sz w:val="24"/>
          <w:szCs w:val="24"/>
        </w:rPr>
        <w:t>n</w:t>
      </w:r>
      <w:r w:rsidR="005A1BF9" w:rsidRPr="002B48B7">
        <w:rPr>
          <w:rFonts w:ascii="Helvetica" w:hAnsi="Helvetica"/>
          <w:color w:val="000000" w:themeColor="text1"/>
          <w:sz w:val="24"/>
          <w:szCs w:val="24"/>
        </w:rPr>
        <w:t xml:space="preserve"> increase </w:t>
      </w:r>
      <w:r w:rsidR="007963F7" w:rsidRPr="002B48B7">
        <w:rPr>
          <w:rFonts w:ascii="Helvetica" w:hAnsi="Helvetica"/>
          <w:color w:val="000000" w:themeColor="text1"/>
          <w:sz w:val="24"/>
          <w:szCs w:val="24"/>
        </w:rPr>
        <w:t xml:space="preserve">from baseline </w:t>
      </w:r>
      <w:r w:rsidR="005A1BF9" w:rsidRPr="002B48B7">
        <w:rPr>
          <w:rFonts w:ascii="Helvetica" w:hAnsi="Helvetica"/>
          <w:color w:val="000000" w:themeColor="text1"/>
          <w:sz w:val="24"/>
          <w:szCs w:val="24"/>
        </w:rPr>
        <w:t xml:space="preserve">in </w:t>
      </w:r>
      <w:proofErr w:type="spellStart"/>
      <w:r w:rsidR="005A1BF9" w:rsidRPr="002B48B7">
        <w:rPr>
          <w:rFonts w:ascii="Helvetica" w:hAnsi="Helvetica"/>
          <w:color w:val="000000" w:themeColor="text1"/>
          <w:sz w:val="24"/>
          <w:szCs w:val="24"/>
        </w:rPr>
        <w:t>mPAP</w:t>
      </w:r>
      <w:proofErr w:type="spellEnd"/>
      <w:r w:rsidR="004E4464">
        <w:rPr>
          <w:rFonts w:ascii="Helvetica" w:hAnsi="Helvetica"/>
          <w:color w:val="000000" w:themeColor="text1"/>
          <w:sz w:val="24"/>
          <w:szCs w:val="24"/>
        </w:rPr>
        <w:t>, CO and drop of TPR</w:t>
      </w:r>
      <w:r w:rsidR="00271D53">
        <w:rPr>
          <w:rFonts w:ascii="Helvetica" w:hAnsi="Helvetica"/>
          <w:color w:val="000000" w:themeColor="text1"/>
          <w:sz w:val="24"/>
          <w:szCs w:val="24"/>
        </w:rPr>
        <w:t xml:space="preserve"> </w:t>
      </w:r>
      <w:r w:rsidR="00271D53" w:rsidRPr="002B48B7">
        <w:rPr>
          <w:rFonts w:ascii="Helvetica" w:hAnsi="Helvetica"/>
          <w:color w:val="000000" w:themeColor="text1"/>
          <w:sz w:val="24"/>
          <w:szCs w:val="24"/>
        </w:rPr>
        <w:t>(T</w:t>
      </w:r>
      <w:r w:rsidR="00271D53">
        <w:rPr>
          <w:rFonts w:ascii="Helvetica" w:hAnsi="Helvetica"/>
          <w:color w:val="000000" w:themeColor="text1"/>
          <w:sz w:val="24"/>
          <w:szCs w:val="24"/>
        </w:rPr>
        <w:t>able 1)</w:t>
      </w:r>
      <w:r w:rsidR="004E4464">
        <w:rPr>
          <w:rFonts w:ascii="Helvetica" w:hAnsi="Helvetica"/>
          <w:color w:val="000000" w:themeColor="text1"/>
          <w:sz w:val="24"/>
          <w:szCs w:val="24"/>
        </w:rPr>
        <w:t xml:space="preserve">. There was </w:t>
      </w:r>
      <w:r w:rsidR="0082622F">
        <w:rPr>
          <w:rFonts w:ascii="Helvetica" w:hAnsi="Helvetica"/>
          <w:color w:val="000000" w:themeColor="text1"/>
          <w:sz w:val="24"/>
          <w:szCs w:val="24"/>
        </w:rPr>
        <w:t xml:space="preserve">a </w:t>
      </w:r>
      <w:r w:rsidR="004E4464">
        <w:rPr>
          <w:rFonts w:ascii="Helvetica" w:hAnsi="Helvetica"/>
          <w:color w:val="000000" w:themeColor="text1"/>
          <w:sz w:val="24"/>
          <w:szCs w:val="24"/>
        </w:rPr>
        <w:t>st</w:t>
      </w:r>
      <w:r w:rsidR="0082622F">
        <w:rPr>
          <w:rFonts w:ascii="Helvetica" w:hAnsi="Helvetica"/>
          <w:color w:val="000000" w:themeColor="text1"/>
          <w:sz w:val="24"/>
          <w:szCs w:val="24"/>
        </w:rPr>
        <w:t>ron</w:t>
      </w:r>
      <w:r w:rsidR="004E4464">
        <w:rPr>
          <w:rFonts w:ascii="Helvetica" w:hAnsi="Helvetica"/>
          <w:color w:val="000000" w:themeColor="text1"/>
          <w:sz w:val="24"/>
          <w:szCs w:val="24"/>
        </w:rPr>
        <w:t xml:space="preserve">g correlation between resting and exercise </w:t>
      </w:r>
      <w:proofErr w:type="spellStart"/>
      <w:r w:rsidR="004E4464">
        <w:rPr>
          <w:rFonts w:ascii="Helvetica" w:hAnsi="Helvetica"/>
          <w:color w:val="000000" w:themeColor="text1"/>
          <w:sz w:val="24"/>
          <w:szCs w:val="24"/>
        </w:rPr>
        <w:t>mPAP</w:t>
      </w:r>
      <w:proofErr w:type="spellEnd"/>
      <w:r w:rsidR="00271D53">
        <w:rPr>
          <w:rFonts w:ascii="Helvetica" w:hAnsi="Helvetica"/>
          <w:color w:val="000000" w:themeColor="text1"/>
          <w:sz w:val="24"/>
          <w:szCs w:val="24"/>
        </w:rPr>
        <w:t xml:space="preserve"> </w:t>
      </w:r>
      <w:r w:rsidR="00090DB7">
        <w:rPr>
          <w:rFonts w:ascii="Helvetica" w:hAnsi="Helvetica"/>
          <w:color w:val="000000" w:themeColor="text1"/>
          <w:sz w:val="24"/>
          <w:szCs w:val="24"/>
        </w:rPr>
        <w:t>(</w:t>
      </w:r>
      <w:r w:rsidR="00271D53">
        <w:rPr>
          <w:rFonts w:ascii="Helvetica" w:hAnsi="Helvetica"/>
          <w:color w:val="000000" w:themeColor="text1"/>
          <w:sz w:val="24"/>
          <w:szCs w:val="24"/>
        </w:rPr>
        <w:t>r</w:t>
      </w:r>
      <w:r w:rsidR="00090DB7">
        <w:rPr>
          <w:rFonts w:ascii="Helvetica" w:hAnsi="Helvetica"/>
          <w:color w:val="000000" w:themeColor="text1"/>
          <w:sz w:val="24"/>
          <w:szCs w:val="24"/>
        </w:rPr>
        <w:t>=</w:t>
      </w:r>
      <w:r w:rsidR="00271D53">
        <w:rPr>
          <w:rFonts w:ascii="Helvetica" w:hAnsi="Helvetica"/>
          <w:color w:val="000000" w:themeColor="text1"/>
          <w:sz w:val="24"/>
          <w:szCs w:val="24"/>
        </w:rPr>
        <w:t>0.66 [0.36;0</w:t>
      </w:r>
      <w:r w:rsidR="00090DB7">
        <w:rPr>
          <w:rFonts w:ascii="Helvetica" w:hAnsi="Helvetica"/>
          <w:color w:val="000000" w:themeColor="text1"/>
          <w:sz w:val="24"/>
          <w:szCs w:val="24"/>
        </w:rPr>
        <w:t>.</w:t>
      </w:r>
      <w:r w:rsidR="00271D53">
        <w:rPr>
          <w:rFonts w:ascii="Helvetica" w:hAnsi="Helvetica"/>
          <w:color w:val="000000" w:themeColor="text1"/>
          <w:sz w:val="24"/>
          <w:szCs w:val="24"/>
        </w:rPr>
        <w:t>84], p=0.004</w:t>
      </w:r>
      <w:r w:rsidR="00090DB7">
        <w:rPr>
          <w:rFonts w:ascii="Helvetica" w:hAnsi="Helvetica"/>
          <w:color w:val="000000" w:themeColor="text1"/>
          <w:sz w:val="24"/>
          <w:szCs w:val="24"/>
        </w:rPr>
        <w:t>)</w:t>
      </w:r>
      <w:r w:rsidR="00271D53">
        <w:rPr>
          <w:rFonts w:ascii="Helvetica" w:hAnsi="Helvetica"/>
          <w:color w:val="000000" w:themeColor="text1"/>
          <w:sz w:val="24"/>
          <w:szCs w:val="24"/>
        </w:rPr>
        <w:t>.</w:t>
      </w:r>
      <w:r w:rsidR="005A1BF9" w:rsidRPr="002B48B7">
        <w:rPr>
          <w:rFonts w:ascii="Helvetica" w:hAnsi="Helvetica"/>
          <w:color w:val="000000" w:themeColor="text1"/>
          <w:sz w:val="24"/>
          <w:szCs w:val="24"/>
        </w:rPr>
        <w:t xml:space="preserve"> </w:t>
      </w:r>
      <w:r w:rsidR="003362E4" w:rsidRPr="002B48B7">
        <w:rPr>
          <w:rFonts w:ascii="Helvetica" w:hAnsi="Helvetica"/>
          <w:color w:val="000000" w:themeColor="text1"/>
          <w:sz w:val="24"/>
          <w:szCs w:val="24"/>
        </w:rPr>
        <w:t>Six of the 34 patients</w:t>
      </w:r>
      <w:r w:rsidR="005350EC" w:rsidRPr="002B48B7">
        <w:rPr>
          <w:rFonts w:ascii="Helvetica" w:hAnsi="Helvetica"/>
          <w:color w:val="000000" w:themeColor="text1"/>
          <w:sz w:val="24"/>
          <w:szCs w:val="24"/>
        </w:rPr>
        <w:t xml:space="preserve"> were offered and accepted surgical treatment.</w:t>
      </w:r>
      <w:r w:rsidR="009B2C23">
        <w:rPr>
          <w:rFonts w:ascii="Helvetica" w:hAnsi="Helvetica"/>
          <w:color w:val="000000" w:themeColor="text1"/>
          <w:sz w:val="24"/>
          <w:szCs w:val="24"/>
        </w:rPr>
        <w:t xml:space="preserve"> The decision regarding surgery was </w:t>
      </w:r>
      <w:r w:rsidR="005B4031">
        <w:rPr>
          <w:rFonts w:ascii="Helvetica" w:hAnsi="Helvetica"/>
          <w:color w:val="000000" w:themeColor="text1"/>
          <w:sz w:val="24"/>
          <w:szCs w:val="24"/>
        </w:rPr>
        <w:t>made in CTEPH MDT</w:t>
      </w:r>
      <w:r w:rsidR="00D31A76">
        <w:rPr>
          <w:rFonts w:ascii="Helvetica" w:hAnsi="Helvetica"/>
          <w:color w:val="000000" w:themeColor="text1"/>
          <w:sz w:val="24"/>
          <w:szCs w:val="24"/>
        </w:rPr>
        <w:t xml:space="preserve"> meeting</w:t>
      </w:r>
      <w:r w:rsidR="005B4031">
        <w:rPr>
          <w:rFonts w:ascii="Helvetica" w:hAnsi="Helvetica"/>
          <w:color w:val="000000" w:themeColor="text1"/>
          <w:sz w:val="24"/>
          <w:szCs w:val="24"/>
        </w:rPr>
        <w:t xml:space="preserve"> and was </w:t>
      </w:r>
      <w:r w:rsidR="0082622F">
        <w:rPr>
          <w:rFonts w:ascii="Helvetica" w:hAnsi="Helvetica"/>
          <w:color w:val="000000" w:themeColor="text1"/>
          <w:sz w:val="24"/>
          <w:szCs w:val="24"/>
        </w:rPr>
        <w:t xml:space="preserve">independent of the study and </w:t>
      </w:r>
      <w:r w:rsidR="009B2C23">
        <w:rPr>
          <w:rFonts w:ascii="Helvetica" w:hAnsi="Helvetica"/>
          <w:color w:val="000000" w:themeColor="text1"/>
          <w:sz w:val="24"/>
          <w:szCs w:val="24"/>
        </w:rPr>
        <w:t>based on the results of clinical tests, quality of life, comorbidities,</w:t>
      </w:r>
      <w:r w:rsidR="005B4031">
        <w:rPr>
          <w:rFonts w:ascii="Helvetica" w:hAnsi="Helvetica"/>
          <w:color w:val="000000" w:themeColor="text1"/>
          <w:sz w:val="24"/>
          <w:szCs w:val="24"/>
        </w:rPr>
        <w:t xml:space="preserve"> risk-</w:t>
      </w:r>
      <w:r w:rsidR="009B2C23">
        <w:rPr>
          <w:rFonts w:ascii="Helvetica" w:hAnsi="Helvetica"/>
          <w:color w:val="000000" w:themeColor="text1"/>
          <w:sz w:val="24"/>
          <w:szCs w:val="24"/>
        </w:rPr>
        <w:t>be</w:t>
      </w:r>
      <w:r w:rsidR="0082622F">
        <w:rPr>
          <w:rFonts w:ascii="Helvetica" w:hAnsi="Helvetica"/>
          <w:color w:val="000000" w:themeColor="text1"/>
          <w:sz w:val="24"/>
          <w:szCs w:val="24"/>
        </w:rPr>
        <w:t>nef</w:t>
      </w:r>
      <w:r w:rsidR="009B2C23">
        <w:rPr>
          <w:rFonts w:ascii="Helvetica" w:hAnsi="Helvetica"/>
          <w:color w:val="000000" w:themeColor="text1"/>
          <w:sz w:val="24"/>
          <w:szCs w:val="24"/>
        </w:rPr>
        <w:t>it ratio and patient preferences.</w:t>
      </w:r>
      <w:r w:rsidR="005350EC" w:rsidRPr="002B48B7">
        <w:rPr>
          <w:rFonts w:ascii="Helvetica" w:hAnsi="Helvetica"/>
          <w:color w:val="000000" w:themeColor="text1"/>
          <w:sz w:val="24"/>
          <w:szCs w:val="24"/>
        </w:rPr>
        <w:t xml:space="preserve"> </w:t>
      </w:r>
      <w:r w:rsidR="003362E4" w:rsidRPr="002B48B7">
        <w:rPr>
          <w:rFonts w:ascii="Helvetica" w:hAnsi="Helvetica"/>
          <w:color w:val="000000" w:themeColor="text1"/>
          <w:sz w:val="24"/>
          <w:szCs w:val="24"/>
        </w:rPr>
        <w:t xml:space="preserve">Operated patients </w:t>
      </w:r>
      <w:r w:rsidR="00A449C9" w:rsidRPr="002B48B7">
        <w:rPr>
          <w:rFonts w:ascii="Helvetica" w:hAnsi="Helvetica"/>
          <w:color w:val="000000" w:themeColor="text1"/>
          <w:sz w:val="24"/>
          <w:szCs w:val="24"/>
        </w:rPr>
        <w:t xml:space="preserve">were characterised by </w:t>
      </w:r>
      <w:r w:rsidR="005350EC" w:rsidRPr="002B48B7">
        <w:rPr>
          <w:rFonts w:ascii="Helvetica" w:hAnsi="Helvetica"/>
          <w:color w:val="000000" w:themeColor="text1"/>
          <w:sz w:val="24"/>
          <w:szCs w:val="24"/>
        </w:rPr>
        <w:t xml:space="preserve">lower peak </w:t>
      </w:r>
      <w:r w:rsidR="00924EDA" w:rsidRPr="002B48B7">
        <w:rPr>
          <w:rFonts w:ascii="Helvetica" w:hAnsi="Helvetica"/>
          <w:color w:val="000000" w:themeColor="text1"/>
          <w:sz w:val="24"/>
          <w:szCs w:val="24"/>
        </w:rPr>
        <w:t>O</w:t>
      </w:r>
      <w:r w:rsidR="00924EDA" w:rsidRPr="002B48B7">
        <w:rPr>
          <w:rFonts w:ascii="Helvetica" w:hAnsi="Helvetica"/>
          <w:color w:val="000000" w:themeColor="text1"/>
          <w:sz w:val="24"/>
          <w:szCs w:val="24"/>
          <w:vertAlign w:val="subscript"/>
        </w:rPr>
        <w:t>2</w:t>
      </w:r>
      <w:r w:rsidR="00924EDA" w:rsidRPr="002B48B7">
        <w:rPr>
          <w:rFonts w:ascii="Helvetica" w:hAnsi="Helvetica"/>
          <w:color w:val="000000" w:themeColor="text1"/>
          <w:sz w:val="24"/>
          <w:szCs w:val="24"/>
        </w:rPr>
        <w:t xml:space="preserve"> consumption </w:t>
      </w:r>
      <w:r w:rsidR="00B50612" w:rsidRPr="002B48B7">
        <w:rPr>
          <w:rFonts w:ascii="Helvetica" w:hAnsi="Helvetica"/>
          <w:color w:val="000000" w:themeColor="text1"/>
          <w:sz w:val="24"/>
          <w:szCs w:val="24"/>
        </w:rPr>
        <w:t>(peakVO</w:t>
      </w:r>
      <w:r w:rsidR="00B50612" w:rsidRPr="002B48B7">
        <w:rPr>
          <w:rFonts w:ascii="Helvetica" w:hAnsi="Helvetica"/>
          <w:color w:val="000000" w:themeColor="text1"/>
          <w:sz w:val="24"/>
          <w:szCs w:val="24"/>
          <w:vertAlign w:val="subscript"/>
        </w:rPr>
        <w:t>2</w:t>
      </w:r>
      <w:r w:rsidR="00B50612" w:rsidRPr="002B48B7">
        <w:rPr>
          <w:rFonts w:ascii="Helvetica" w:hAnsi="Helvetica"/>
          <w:color w:val="000000" w:themeColor="text1"/>
          <w:sz w:val="24"/>
          <w:szCs w:val="24"/>
        </w:rPr>
        <w:t xml:space="preserve">) </w:t>
      </w:r>
      <w:r w:rsidR="00924EDA" w:rsidRPr="002B48B7">
        <w:rPr>
          <w:rFonts w:ascii="Helvetica" w:hAnsi="Helvetica"/>
          <w:color w:val="000000" w:themeColor="text1"/>
          <w:sz w:val="24"/>
          <w:szCs w:val="24"/>
        </w:rPr>
        <w:t>and peak O</w:t>
      </w:r>
      <w:r w:rsidR="00924EDA" w:rsidRPr="002B48B7">
        <w:rPr>
          <w:rFonts w:ascii="Helvetica" w:hAnsi="Helvetica"/>
          <w:color w:val="000000" w:themeColor="text1"/>
          <w:sz w:val="24"/>
          <w:szCs w:val="24"/>
          <w:vertAlign w:val="subscript"/>
        </w:rPr>
        <w:t>2</w:t>
      </w:r>
      <w:r w:rsidR="00924EDA" w:rsidRPr="002B48B7">
        <w:rPr>
          <w:rFonts w:ascii="Helvetica" w:hAnsi="Helvetica"/>
          <w:color w:val="000000" w:themeColor="text1"/>
          <w:sz w:val="24"/>
          <w:szCs w:val="24"/>
        </w:rPr>
        <w:t xml:space="preserve"> pulse</w:t>
      </w:r>
      <w:r w:rsidR="00FF2273" w:rsidRPr="002B48B7">
        <w:rPr>
          <w:rFonts w:ascii="Helvetica" w:hAnsi="Helvetica"/>
          <w:color w:val="000000" w:themeColor="text1"/>
          <w:sz w:val="24"/>
          <w:szCs w:val="24"/>
        </w:rPr>
        <w:t xml:space="preserve">, </w:t>
      </w:r>
      <w:r w:rsidR="005350EC" w:rsidRPr="002B48B7">
        <w:rPr>
          <w:rFonts w:ascii="Helvetica" w:hAnsi="Helvetica"/>
          <w:color w:val="000000" w:themeColor="text1"/>
          <w:sz w:val="24"/>
          <w:szCs w:val="24"/>
        </w:rPr>
        <w:t xml:space="preserve">higher </w:t>
      </w:r>
      <w:r w:rsidR="00CE3194" w:rsidRPr="002B48B7">
        <w:rPr>
          <w:rFonts w:ascii="Helvetica" w:hAnsi="Helvetica"/>
          <w:color w:val="000000" w:themeColor="text1"/>
          <w:sz w:val="24"/>
          <w:szCs w:val="24"/>
        </w:rPr>
        <w:t>ventilatory equivalents for CO</w:t>
      </w:r>
      <w:r w:rsidR="00CE3194" w:rsidRPr="002B48B7">
        <w:rPr>
          <w:rFonts w:ascii="Helvetica" w:hAnsi="Helvetica"/>
          <w:color w:val="000000" w:themeColor="text1"/>
          <w:sz w:val="24"/>
          <w:szCs w:val="24"/>
          <w:vertAlign w:val="subscript"/>
        </w:rPr>
        <w:t>2</w:t>
      </w:r>
      <w:r w:rsidR="00CE3194" w:rsidRPr="002B48B7">
        <w:rPr>
          <w:rFonts w:ascii="Helvetica" w:hAnsi="Helvetica"/>
          <w:color w:val="000000" w:themeColor="text1"/>
          <w:sz w:val="24"/>
          <w:szCs w:val="24"/>
        </w:rPr>
        <w:t xml:space="preserve"> at anaerobic threshold (</w:t>
      </w:r>
      <w:r w:rsidR="005350EC" w:rsidRPr="002B48B7">
        <w:rPr>
          <w:rFonts w:ascii="Helvetica" w:hAnsi="Helvetica"/>
          <w:color w:val="000000" w:themeColor="text1"/>
          <w:sz w:val="24"/>
          <w:szCs w:val="24"/>
        </w:rPr>
        <w:t>VE/CO</w:t>
      </w:r>
      <w:r w:rsidR="005350EC" w:rsidRPr="002B48B7">
        <w:rPr>
          <w:rFonts w:ascii="Helvetica" w:hAnsi="Helvetica"/>
          <w:color w:val="000000" w:themeColor="text1"/>
          <w:sz w:val="24"/>
          <w:szCs w:val="24"/>
          <w:vertAlign w:val="subscript"/>
        </w:rPr>
        <w:t xml:space="preserve">2 </w:t>
      </w:r>
      <w:r w:rsidR="005350EC" w:rsidRPr="002B48B7">
        <w:rPr>
          <w:rFonts w:ascii="Helvetica" w:hAnsi="Helvetica"/>
          <w:color w:val="000000" w:themeColor="text1"/>
          <w:sz w:val="24"/>
          <w:szCs w:val="24"/>
        </w:rPr>
        <w:t>at AT</w:t>
      </w:r>
      <w:r w:rsidR="00CE3194" w:rsidRPr="002B48B7">
        <w:rPr>
          <w:rFonts w:ascii="Helvetica" w:hAnsi="Helvetica"/>
          <w:color w:val="000000" w:themeColor="text1"/>
          <w:sz w:val="24"/>
          <w:szCs w:val="24"/>
        </w:rPr>
        <w:t>)</w:t>
      </w:r>
      <w:r w:rsidR="008C6F03">
        <w:rPr>
          <w:rFonts w:ascii="Helvetica" w:hAnsi="Helvetica"/>
          <w:color w:val="000000" w:themeColor="text1"/>
          <w:sz w:val="24"/>
          <w:szCs w:val="24"/>
        </w:rPr>
        <w:t xml:space="preserve"> and </w:t>
      </w:r>
      <w:r w:rsidR="005350EC" w:rsidRPr="002B48B7">
        <w:rPr>
          <w:rFonts w:ascii="Helvetica" w:hAnsi="Helvetica"/>
          <w:color w:val="000000" w:themeColor="text1"/>
          <w:sz w:val="24"/>
          <w:szCs w:val="24"/>
        </w:rPr>
        <w:t>TPVOI</w:t>
      </w:r>
      <w:r w:rsidR="008C6F03">
        <w:rPr>
          <w:rFonts w:ascii="Helvetica" w:hAnsi="Helvetica"/>
          <w:color w:val="000000" w:themeColor="text1"/>
          <w:sz w:val="24"/>
          <w:szCs w:val="24"/>
        </w:rPr>
        <w:t>,</w:t>
      </w:r>
      <w:r w:rsidR="00A449C9" w:rsidRPr="002B48B7">
        <w:rPr>
          <w:rFonts w:ascii="Helvetica" w:hAnsi="Helvetica"/>
          <w:color w:val="000000" w:themeColor="text1"/>
          <w:sz w:val="24"/>
          <w:szCs w:val="24"/>
        </w:rPr>
        <w:t xml:space="preserve"> and worse self-reported</w:t>
      </w:r>
      <w:r w:rsidR="005350EC" w:rsidRPr="002B48B7">
        <w:rPr>
          <w:rFonts w:ascii="Helvetica" w:hAnsi="Helvetica"/>
          <w:color w:val="000000" w:themeColor="text1"/>
          <w:sz w:val="24"/>
          <w:szCs w:val="24"/>
        </w:rPr>
        <w:t xml:space="preserve"> QoL</w:t>
      </w:r>
      <w:r w:rsidR="00D7442B" w:rsidRPr="002B48B7">
        <w:rPr>
          <w:rFonts w:ascii="Helvetica" w:hAnsi="Helvetica"/>
          <w:color w:val="000000" w:themeColor="text1"/>
          <w:sz w:val="24"/>
          <w:szCs w:val="24"/>
        </w:rPr>
        <w:t xml:space="preserve"> (</w:t>
      </w:r>
      <w:r w:rsidR="00CE3194" w:rsidRPr="002B48B7">
        <w:rPr>
          <w:rFonts w:ascii="Helvetica" w:hAnsi="Helvetica"/>
          <w:color w:val="000000" w:themeColor="text1"/>
          <w:sz w:val="24"/>
          <w:szCs w:val="24"/>
        </w:rPr>
        <w:t>T</w:t>
      </w:r>
      <w:r w:rsidR="008653CC" w:rsidRPr="002B48B7">
        <w:rPr>
          <w:rFonts w:ascii="Helvetica" w:hAnsi="Helvetica"/>
          <w:color w:val="000000" w:themeColor="text1"/>
          <w:sz w:val="24"/>
          <w:szCs w:val="24"/>
        </w:rPr>
        <w:t>able1)</w:t>
      </w:r>
      <w:r w:rsidR="00A449C9" w:rsidRPr="002B48B7">
        <w:rPr>
          <w:rFonts w:ascii="Helvetica" w:hAnsi="Helvetica"/>
          <w:color w:val="000000" w:themeColor="text1"/>
          <w:sz w:val="24"/>
          <w:szCs w:val="24"/>
        </w:rPr>
        <w:t xml:space="preserve">. </w:t>
      </w:r>
      <w:r w:rsidR="005350EC" w:rsidRPr="002B48B7">
        <w:rPr>
          <w:rFonts w:ascii="Helvetica" w:hAnsi="Helvetica"/>
          <w:color w:val="000000" w:themeColor="text1"/>
          <w:sz w:val="24"/>
          <w:szCs w:val="24"/>
        </w:rPr>
        <w:t>There was no operative mortality in this cohort</w:t>
      </w:r>
      <w:r w:rsidR="008653CC" w:rsidRPr="002B48B7">
        <w:rPr>
          <w:rFonts w:ascii="Helvetica" w:hAnsi="Helvetica"/>
          <w:color w:val="000000" w:themeColor="text1"/>
          <w:sz w:val="24"/>
          <w:szCs w:val="24"/>
        </w:rPr>
        <w:t>.</w:t>
      </w:r>
      <w:r w:rsidR="00D7442B" w:rsidRPr="002B48B7">
        <w:rPr>
          <w:rFonts w:ascii="Helvetica" w:hAnsi="Helvetica"/>
          <w:color w:val="000000" w:themeColor="text1"/>
          <w:sz w:val="24"/>
          <w:szCs w:val="24"/>
        </w:rPr>
        <w:t xml:space="preserve"> </w:t>
      </w:r>
      <w:r w:rsidR="005350EC" w:rsidRPr="002B48B7">
        <w:rPr>
          <w:rFonts w:ascii="Helvetica" w:hAnsi="Helvetica"/>
          <w:color w:val="000000" w:themeColor="text1"/>
          <w:sz w:val="24"/>
          <w:szCs w:val="24"/>
        </w:rPr>
        <w:t>Non-</w:t>
      </w:r>
      <w:r w:rsidR="005350EC" w:rsidRPr="002B48B7">
        <w:rPr>
          <w:rFonts w:ascii="Helvetica" w:hAnsi="Helvetica"/>
          <w:color w:val="000000" w:themeColor="text1"/>
          <w:sz w:val="24"/>
          <w:szCs w:val="24"/>
        </w:rPr>
        <w:lastRenderedPageBreak/>
        <w:t xml:space="preserve">operated patients </w:t>
      </w:r>
      <w:r w:rsidR="009A043C">
        <w:rPr>
          <w:rFonts w:ascii="Helvetica" w:hAnsi="Helvetica"/>
          <w:color w:val="000000" w:themeColor="text1"/>
          <w:sz w:val="24"/>
          <w:szCs w:val="24"/>
        </w:rPr>
        <w:t>were</w:t>
      </w:r>
      <w:r w:rsidR="006873E1">
        <w:rPr>
          <w:rFonts w:ascii="Helvetica" w:hAnsi="Helvetica"/>
          <w:color w:val="000000" w:themeColor="text1"/>
          <w:sz w:val="24"/>
          <w:szCs w:val="24"/>
        </w:rPr>
        <w:t xml:space="preserve"> </w:t>
      </w:r>
      <w:r w:rsidR="005350EC" w:rsidRPr="002B48B7">
        <w:rPr>
          <w:rFonts w:ascii="Helvetica" w:hAnsi="Helvetica"/>
          <w:color w:val="000000" w:themeColor="text1"/>
          <w:sz w:val="24"/>
          <w:szCs w:val="24"/>
        </w:rPr>
        <w:t xml:space="preserve">followed-up for a minimum of 1 year. None of the patients were treated with </w:t>
      </w:r>
      <w:r w:rsidR="00924EDA" w:rsidRPr="002B48B7">
        <w:rPr>
          <w:rFonts w:ascii="Helvetica" w:hAnsi="Helvetica"/>
          <w:color w:val="000000" w:themeColor="text1"/>
          <w:sz w:val="24"/>
          <w:szCs w:val="24"/>
        </w:rPr>
        <w:t>PAH</w:t>
      </w:r>
      <w:r w:rsidR="005350EC" w:rsidRPr="002B48B7">
        <w:rPr>
          <w:rFonts w:ascii="Helvetica" w:hAnsi="Helvetica"/>
          <w:color w:val="000000" w:themeColor="text1"/>
          <w:sz w:val="24"/>
          <w:szCs w:val="24"/>
        </w:rPr>
        <w:t xml:space="preserve"> targete</w:t>
      </w:r>
      <w:r w:rsidR="00D90C18" w:rsidRPr="002B48B7">
        <w:rPr>
          <w:rFonts w:ascii="Helvetica" w:hAnsi="Helvetica"/>
          <w:color w:val="000000" w:themeColor="text1"/>
          <w:sz w:val="24"/>
          <w:szCs w:val="24"/>
        </w:rPr>
        <w:t>d therapy</w:t>
      </w:r>
      <w:r w:rsidR="00AB6E9E">
        <w:rPr>
          <w:rFonts w:ascii="Helvetica" w:hAnsi="Helvetica"/>
          <w:color w:val="000000" w:themeColor="text1"/>
          <w:sz w:val="24"/>
          <w:szCs w:val="24"/>
        </w:rPr>
        <w:t xml:space="preserve"> but all were anticoagulated</w:t>
      </w:r>
      <w:r w:rsidR="00D90C18" w:rsidRPr="002B48B7">
        <w:rPr>
          <w:rFonts w:ascii="Helvetica" w:hAnsi="Helvetica"/>
          <w:color w:val="000000" w:themeColor="text1"/>
          <w:sz w:val="24"/>
          <w:szCs w:val="24"/>
        </w:rPr>
        <w:t xml:space="preserve">. </w:t>
      </w:r>
      <w:r w:rsidR="006873E1">
        <w:rPr>
          <w:rFonts w:ascii="Helvetica" w:hAnsi="Helvetica"/>
          <w:color w:val="000000" w:themeColor="text1"/>
          <w:sz w:val="24"/>
          <w:szCs w:val="24"/>
        </w:rPr>
        <w:t>In non-operated patients</w:t>
      </w:r>
      <w:r w:rsidR="006B657C">
        <w:rPr>
          <w:rFonts w:ascii="Helvetica" w:hAnsi="Helvetica"/>
          <w:color w:val="000000" w:themeColor="text1"/>
          <w:sz w:val="24"/>
          <w:szCs w:val="24"/>
        </w:rPr>
        <w:t>,</w:t>
      </w:r>
      <w:r w:rsidR="006873E1">
        <w:rPr>
          <w:rFonts w:ascii="Helvetica" w:hAnsi="Helvetica"/>
          <w:color w:val="000000" w:themeColor="text1"/>
          <w:sz w:val="24"/>
          <w:szCs w:val="24"/>
        </w:rPr>
        <w:t xml:space="preserve"> </w:t>
      </w:r>
      <w:r w:rsidR="008303CC" w:rsidRPr="002B48B7">
        <w:rPr>
          <w:rFonts w:ascii="Helvetica" w:hAnsi="Helvetica"/>
          <w:color w:val="000000" w:themeColor="text1"/>
          <w:sz w:val="24"/>
          <w:szCs w:val="24"/>
        </w:rPr>
        <w:t>CAMPHOR symptoms (11[5;16] vs 1 year 9[6;15]) and Q</w:t>
      </w:r>
      <w:r w:rsidR="00E81D6C" w:rsidRPr="002B48B7">
        <w:rPr>
          <w:rFonts w:ascii="Helvetica" w:hAnsi="Helvetica"/>
          <w:color w:val="000000" w:themeColor="text1"/>
          <w:sz w:val="24"/>
          <w:szCs w:val="24"/>
        </w:rPr>
        <w:t>o</w:t>
      </w:r>
      <w:r w:rsidR="008303CC" w:rsidRPr="002B48B7">
        <w:rPr>
          <w:rFonts w:ascii="Helvetica" w:hAnsi="Helvetica"/>
          <w:color w:val="000000" w:themeColor="text1"/>
          <w:sz w:val="24"/>
          <w:szCs w:val="24"/>
        </w:rPr>
        <w:t>L (5[1;12] vs 6[4;11]) did not change</w:t>
      </w:r>
      <w:r w:rsidR="005350EC" w:rsidRPr="002B48B7">
        <w:rPr>
          <w:rFonts w:ascii="Helvetica" w:hAnsi="Helvetica"/>
          <w:color w:val="000000" w:themeColor="text1"/>
          <w:sz w:val="24"/>
          <w:szCs w:val="24"/>
        </w:rPr>
        <w:t xml:space="preserve">. There were no </w:t>
      </w:r>
      <w:r w:rsidR="00D90C18" w:rsidRPr="002B48B7">
        <w:rPr>
          <w:rFonts w:ascii="Helvetica" w:hAnsi="Helvetica"/>
          <w:color w:val="000000" w:themeColor="text1"/>
          <w:sz w:val="24"/>
          <w:szCs w:val="24"/>
        </w:rPr>
        <w:t xml:space="preserve">significant </w:t>
      </w:r>
      <w:r w:rsidR="00B50612" w:rsidRPr="002B48B7">
        <w:rPr>
          <w:rFonts w:ascii="Helvetica" w:hAnsi="Helvetica"/>
          <w:color w:val="000000" w:themeColor="text1"/>
          <w:sz w:val="24"/>
          <w:szCs w:val="24"/>
        </w:rPr>
        <w:t>differences in peak</w:t>
      </w:r>
      <w:r w:rsidR="00D7442B" w:rsidRPr="002B48B7">
        <w:rPr>
          <w:rFonts w:ascii="Helvetica" w:hAnsi="Helvetica"/>
          <w:color w:val="000000" w:themeColor="text1"/>
          <w:sz w:val="24"/>
          <w:szCs w:val="24"/>
        </w:rPr>
        <w:t>VO</w:t>
      </w:r>
      <w:r w:rsidR="00D7442B" w:rsidRPr="002B48B7">
        <w:rPr>
          <w:rFonts w:ascii="Helvetica" w:hAnsi="Helvetica"/>
          <w:color w:val="000000" w:themeColor="text1"/>
          <w:sz w:val="24"/>
          <w:szCs w:val="24"/>
          <w:vertAlign w:val="subscript"/>
        </w:rPr>
        <w:t>2</w:t>
      </w:r>
      <w:r w:rsidR="00D7442B" w:rsidRPr="002B48B7">
        <w:rPr>
          <w:rFonts w:ascii="Helvetica" w:hAnsi="Helvetica"/>
          <w:color w:val="000000" w:themeColor="text1"/>
          <w:sz w:val="24"/>
          <w:szCs w:val="24"/>
        </w:rPr>
        <w:t xml:space="preserve"> (94</w:t>
      </w:r>
      <w:proofErr w:type="gramStart"/>
      <w:r w:rsidR="00D7442B" w:rsidRPr="002B48B7">
        <w:rPr>
          <w:rFonts w:ascii="Helvetica" w:hAnsi="Helvetica"/>
          <w:color w:val="000000" w:themeColor="text1"/>
          <w:sz w:val="24"/>
          <w:szCs w:val="24"/>
        </w:rPr>
        <w:t>%[</w:t>
      </w:r>
      <w:proofErr w:type="gramEnd"/>
      <w:r w:rsidR="00D7442B" w:rsidRPr="002B48B7">
        <w:rPr>
          <w:rFonts w:ascii="Helvetica" w:hAnsi="Helvetica"/>
          <w:color w:val="000000" w:themeColor="text1"/>
          <w:sz w:val="24"/>
          <w:szCs w:val="24"/>
        </w:rPr>
        <w:t>83;100] vs 1 year</w:t>
      </w:r>
      <w:r w:rsidR="008303CC" w:rsidRPr="002B48B7">
        <w:rPr>
          <w:rFonts w:ascii="Helvetica" w:hAnsi="Helvetica"/>
          <w:color w:val="000000" w:themeColor="text1"/>
          <w:sz w:val="24"/>
          <w:szCs w:val="24"/>
        </w:rPr>
        <w:t xml:space="preserve"> </w:t>
      </w:r>
      <w:r w:rsidR="00A02BBE" w:rsidRPr="002B48B7">
        <w:rPr>
          <w:rFonts w:ascii="Helvetica" w:hAnsi="Helvetica"/>
          <w:color w:val="000000" w:themeColor="text1"/>
          <w:sz w:val="24"/>
          <w:szCs w:val="24"/>
        </w:rPr>
        <w:t>104%[83;110])</w:t>
      </w:r>
      <w:r w:rsidR="00D7442B" w:rsidRPr="002B48B7">
        <w:rPr>
          <w:rFonts w:ascii="Helvetica" w:hAnsi="Helvetica"/>
          <w:color w:val="000000" w:themeColor="text1"/>
          <w:sz w:val="24"/>
          <w:szCs w:val="24"/>
        </w:rPr>
        <w:t>, 6MWT (388m[362;460] vs 419m[330.5;511])</w:t>
      </w:r>
      <w:r w:rsidR="00974A32">
        <w:rPr>
          <w:rFonts w:ascii="Helvetica" w:hAnsi="Helvetica"/>
          <w:color w:val="000000" w:themeColor="text1"/>
          <w:sz w:val="24"/>
          <w:szCs w:val="24"/>
        </w:rPr>
        <w:t xml:space="preserve"> or</w:t>
      </w:r>
      <w:r w:rsidR="00D7442B" w:rsidRPr="002B48B7">
        <w:rPr>
          <w:rFonts w:ascii="Helvetica" w:hAnsi="Helvetica"/>
          <w:color w:val="000000" w:themeColor="text1"/>
          <w:sz w:val="24"/>
          <w:szCs w:val="24"/>
        </w:rPr>
        <w:t xml:space="preserve"> </w:t>
      </w:r>
      <w:r w:rsidR="005350EC" w:rsidRPr="002B48B7">
        <w:rPr>
          <w:rFonts w:ascii="Helvetica" w:hAnsi="Helvetica"/>
          <w:color w:val="000000" w:themeColor="text1"/>
          <w:sz w:val="24"/>
          <w:szCs w:val="24"/>
        </w:rPr>
        <w:t>NT-</w:t>
      </w:r>
      <w:proofErr w:type="spellStart"/>
      <w:r w:rsidR="005350EC" w:rsidRPr="002B48B7">
        <w:rPr>
          <w:rFonts w:ascii="Helvetica" w:hAnsi="Helvetica"/>
          <w:color w:val="000000" w:themeColor="text1"/>
          <w:sz w:val="24"/>
          <w:szCs w:val="24"/>
        </w:rPr>
        <w:t>proBN</w:t>
      </w:r>
      <w:r w:rsidRPr="002B48B7">
        <w:rPr>
          <w:rFonts w:ascii="Helvetica" w:hAnsi="Helvetica"/>
          <w:color w:val="000000" w:themeColor="text1"/>
          <w:sz w:val="24"/>
          <w:szCs w:val="24"/>
        </w:rPr>
        <w:t>P</w:t>
      </w:r>
      <w:proofErr w:type="spellEnd"/>
      <w:r w:rsidRPr="002B48B7">
        <w:rPr>
          <w:rFonts w:ascii="Helvetica" w:hAnsi="Helvetica"/>
          <w:color w:val="000000" w:themeColor="text1"/>
          <w:sz w:val="24"/>
          <w:szCs w:val="24"/>
        </w:rPr>
        <w:t xml:space="preserve"> </w:t>
      </w:r>
      <w:r w:rsidR="008303CC" w:rsidRPr="002B48B7">
        <w:rPr>
          <w:rFonts w:ascii="Helvetica" w:hAnsi="Helvetica"/>
          <w:color w:val="000000" w:themeColor="text1"/>
          <w:sz w:val="24"/>
          <w:szCs w:val="24"/>
        </w:rPr>
        <w:t>(55pg/dl[32;82] vs 65pg/dl[36;112])</w:t>
      </w:r>
      <w:r w:rsidR="005350EC" w:rsidRPr="002B48B7">
        <w:rPr>
          <w:rFonts w:ascii="Helvetica" w:hAnsi="Helvetica"/>
          <w:color w:val="000000" w:themeColor="text1"/>
          <w:sz w:val="24"/>
          <w:szCs w:val="24"/>
        </w:rPr>
        <w:t xml:space="preserve">. Two patients </w:t>
      </w:r>
      <w:r w:rsidR="00624186" w:rsidRPr="002B48B7">
        <w:rPr>
          <w:rFonts w:ascii="Helvetica" w:hAnsi="Helvetica"/>
          <w:color w:val="000000" w:themeColor="text1"/>
          <w:sz w:val="24"/>
          <w:szCs w:val="24"/>
        </w:rPr>
        <w:t>died within one-year</w:t>
      </w:r>
      <w:r w:rsidR="00D90C18" w:rsidRPr="002B48B7">
        <w:rPr>
          <w:rFonts w:ascii="Helvetica" w:hAnsi="Helvetica"/>
          <w:color w:val="000000" w:themeColor="text1"/>
          <w:sz w:val="24"/>
          <w:szCs w:val="24"/>
        </w:rPr>
        <w:t>,</w:t>
      </w:r>
      <w:r w:rsidR="00624186" w:rsidRPr="002B48B7">
        <w:rPr>
          <w:rFonts w:ascii="Helvetica" w:hAnsi="Helvetica"/>
          <w:color w:val="000000" w:themeColor="text1"/>
          <w:sz w:val="24"/>
          <w:szCs w:val="24"/>
        </w:rPr>
        <w:t xml:space="preserve"> both malignancy-related</w:t>
      </w:r>
      <w:r w:rsidR="006E36E9" w:rsidRPr="002B48B7">
        <w:rPr>
          <w:rFonts w:ascii="Helvetica" w:hAnsi="Helvetica"/>
          <w:color w:val="000000" w:themeColor="text1"/>
          <w:sz w:val="24"/>
          <w:szCs w:val="24"/>
        </w:rPr>
        <w:t xml:space="preserve">. One patient </w:t>
      </w:r>
      <w:r w:rsidR="00624186" w:rsidRPr="002B48B7">
        <w:rPr>
          <w:rFonts w:ascii="Helvetica" w:hAnsi="Helvetica"/>
          <w:color w:val="000000" w:themeColor="text1"/>
          <w:sz w:val="24"/>
          <w:szCs w:val="24"/>
        </w:rPr>
        <w:t>delayed follow-up for</w:t>
      </w:r>
      <w:r w:rsidR="005350EC" w:rsidRPr="002B48B7">
        <w:rPr>
          <w:rFonts w:ascii="Helvetica" w:hAnsi="Helvetica"/>
          <w:color w:val="000000" w:themeColor="text1"/>
          <w:sz w:val="24"/>
          <w:szCs w:val="24"/>
        </w:rPr>
        <w:t xml:space="preserve"> treatment of a new cancer and 6 pat</w:t>
      </w:r>
      <w:r w:rsidR="00924EDA" w:rsidRPr="002B48B7">
        <w:rPr>
          <w:rFonts w:ascii="Helvetica" w:hAnsi="Helvetica"/>
          <w:color w:val="000000" w:themeColor="text1"/>
          <w:sz w:val="24"/>
          <w:szCs w:val="24"/>
        </w:rPr>
        <w:t>ients were clinically stable, electing</w:t>
      </w:r>
      <w:r w:rsidR="005350EC" w:rsidRPr="002B48B7">
        <w:rPr>
          <w:rFonts w:ascii="Helvetica" w:hAnsi="Helvetica"/>
          <w:color w:val="000000" w:themeColor="text1"/>
          <w:sz w:val="24"/>
          <w:szCs w:val="24"/>
        </w:rPr>
        <w:t xml:space="preserve"> to have follow-up at their local centre.  </w:t>
      </w:r>
      <w:r w:rsidR="00797FA7" w:rsidRPr="00B2519D">
        <w:rPr>
          <w:rFonts w:ascii="Helvetica" w:hAnsi="Helvetica"/>
          <w:color w:val="000000" w:themeColor="text1"/>
          <w:sz w:val="24"/>
          <w:szCs w:val="24"/>
        </w:rPr>
        <w:t>At 3 to 6 months follow-up, operated patients showed haemodynamic (</w:t>
      </w:r>
      <w:proofErr w:type="spellStart"/>
      <w:r w:rsidR="00797FA7" w:rsidRPr="00B2519D">
        <w:rPr>
          <w:rFonts w:ascii="Helvetica" w:hAnsi="Helvetica"/>
          <w:color w:val="000000" w:themeColor="text1"/>
          <w:sz w:val="24"/>
          <w:szCs w:val="24"/>
        </w:rPr>
        <w:t>mPAP</w:t>
      </w:r>
      <w:proofErr w:type="spellEnd"/>
      <w:r w:rsidR="00797FA7" w:rsidRPr="00B2519D">
        <w:rPr>
          <w:rFonts w:ascii="Helvetica" w:hAnsi="Helvetica"/>
          <w:color w:val="000000" w:themeColor="text1"/>
          <w:sz w:val="24"/>
          <w:szCs w:val="24"/>
        </w:rPr>
        <w:t xml:space="preserve"> 21(2) vs 16(3)</w:t>
      </w:r>
      <w:r w:rsidR="00015AB6">
        <w:rPr>
          <w:rFonts w:ascii="Helvetica" w:hAnsi="Helvetica"/>
          <w:color w:val="000000" w:themeColor="text1"/>
          <w:sz w:val="24"/>
          <w:szCs w:val="24"/>
        </w:rPr>
        <w:t xml:space="preserve"> mmHg</w:t>
      </w:r>
      <w:r w:rsidR="00797FA7" w:rsidRPr="00B2519D">
        <w:rPr>
          <w:rFonts w:ascii="Helvetica" w:hAnsi="Helvetica"/>
          <w:color w:val="000000" w:themeColor="text1"/>
          <w:sz w:val="24"/>
          <w:szCs w:val="24"/>
        </w:rPr>
        <w:t>, p=0.007), symptomatic (CAMPHOR symptoms 14(5) vs 7(6), p=0.029) and functional (6MWD 404</w:t>
      </w:r>
      <w:proofErr w:type="gramStart"/>
      <w:r w:rsidR="00015AB6">
        <w:rPr>
          <w:rFonts w:ascii="Helvetica" w:hAnsi="Helvetica"/>
          <w:color w:val="000000" w:themeColor="text1"/>
          <w:sz w:val="24"/>
          <w:szCs w:val="24"/>
        </w:rPr>
        <w:t>m</w:t>
      </w:r>
      <w:r w:rsidR="00797FA7" w:rsidRPr="00B2519D">
        <w:rPr>
          <w:rFonts w:ascii="Helvetica" w:hAnsi="Helvetica"/>
          <w:color w:val="000000" w:themeColor="text1"/>
          <w:sz w:val="24"/>
          <w:szCs w:val="24"/>
        </w:rPr>
        <w:t>(</w:t>
      </w:r>
      <w:proofErr w:type="gramEnd"/>
      <w:r w:rsidR="00797FA7" w:rsidRPr="00B2519D">
        <w:rPr>
          <w:rFonts w:ascii="Helvetica" w:hAnsi="Helvetica"/>
          <w:color w:val="000000" w:themeColor="text1"/>
          <w:sz w:val="24"/>
          <w:szCs w:val="24"/>
        </w:rPr>
        <w:t>118) vs 454</w:t>
      </w:r>
      <w:r w:rsidR="00015AB6">
        <w:rPr>
          <w:rFonts w:ascii="Helvetica" w:hAnsi="Helvetica"/>
          <w:color w:val="000000" w:themeColor="text1"/>
          <w:sz w:val="24"/>
          <w:szCs w:val="24"/>
        </w:rPr>
        <w:t>m</w:t>
      </w:r>
      <w:r w:rsidR="00797FA7" w:rsidRPr="00B2519D">
        <w:rPr>
          <w:rFonts w:ascii="Helvetica" w:hAnsi="Helvetica"/>
          <w:color w:val="000000" w:themeColor="text1"/>
          <w:sz w:val="24"/>
          <w:szCs w:val="24"/>
        </w:rPr>
        <w:t>(109), p=0.006) improvement. Furthermore, CPET ventilator</w:t>
      </w:r>
      <w:r w:rsidR="00797FA7">
        <w:rPr>
          <w:rFonts w:ascii="Helvetica" w:hAnsi="Helvetica"/>
          <w:color w:val="000000" w:themeColor="text1"/>
          <w:sz w:val="24"/>
          <w:szCs w:val="24"/>
        </w:rPr>
        <w:t>y</w:t>
      </w:r>
      <w:r w:rsidR="00460030">
        <w:rPr>
          <w:rFonts w:ascii="Helvetica" w:hAnsi="Helvetica"/>
          <w:color w:val="000000" w:themeColor="text1"/>
          <w:sz w:val="24"/>
          <w:szCs w:val="24"/>
        </w:rPr>
        <w:t xml:space="preserve"> measures also improved (VE</w:t>
      </w:r>
      <w:r w:rsidR="00797FA7" w:rsidRPr="00B2519D">
        <w:rPr>
          <w:rFonts w:ascii="Helvetica" w:hAnsi="Helvetica"/>
          <w:color w:val="000000" w:themeColor="text1"/>
          <w:sz w:val="24"/>
          <w:szCs w:val="24"/>
        </w:rPr>
        <w:t>/VCO</w:t>
      </w:r>
      <w:r w:rsidR="00797FA7" w:rsidRPr="00B2519D">
        <w:rPr>
          <w:rFonts w:ascii="Helvetica" w:hAnsi="Helvetica"/>
          <w:color w:val="000000" w:themeColor="text1"/>
          <w:sz w:val="24"/>
          <w:szCs w:val="24"/>
          <w:vertAlign w:val="subscript"/>
        </w:rPr>
        <w:t>2</w:t>
      </w:r>
      <w:r w:rsidR="00797FA7" w:rsidRPr="00B2519D">
        <w:rPr>
          <w:rFonts w:ascii="Helvetica" w:hAnsi="Helvetica"/>
          <w:color w:val="000000" w:themeColor="text1"/>
          <w:sz w:val="24"/>
          <w:szCs w:val="24"/>
        </w:rPr>
        <w:t xml:space="preserve"> at </w:t>
      </w:r>
      <w:proofErr w:type="spellStart"/>
      <w:r w:rsidR="00797FA7" w:rsidRPr="00B2519D">
        <w:rPr>
          <w:rFonts w:ascii="Helvetica" w:hAnsi="Helvetica"/>
          <w:color w:val="000000" w:themeColor="text1"/>
          <w:sz w:val="24"/>
          <w:szCs w:val="24"/>
        </w:rPr>
        <w:t>AT</w:t>
      </w:r>
      <w:proofErr w:type="spellEnd"/>
      <w:r w:rsidR="00C24D31">
        <w:rPr>
          <w:rFonts w:ascii="Helvetica" w:hAnsi="Helvetica"/>
          <w:color w:val="000000" w:themeColor="text1"/>
          <w:sz w:val="24"/>
          <w:szCs w:val="24"/>
        </w:rPr>
        <w:t xml:space="preserve"> 42</w:t>
      </w:r>
      <w:r w:rsidR="00797FA7" w:rsidRPr="00B2519D">
        <w:rPr>
          <w:rFonts w:ascii="Helvetica" w:hAnsi="Helvetica"/>
          <w:color w:val="000000" w:themeColor="text1"/>
          <w:sz w:val="24"/>
          <w:szCs w:val="24"/>
        </w:rPr>
        <w:t>(5) vs 33(5), p = 0.003, PETCO</w:t>
      </w:r>
      <w:r w:rsidR="00797FA7" w:rsidRPr="00B2519D">
        <w:rPr>
          <w:rFonts w:ascii="Helvetica" w:hAnsi="Helvetica"/>
          <w:color w:val="000000" w:themeColor="text1"/>
          <w:sz w:val="24"/>
          <w:szCs w:val="24"/>
          <w:vertAlign w:val="subscript"/>
        </w:rPr>
        <w:t>2</w:t>
      </w:r>
      <w:r w:rsidR="00797FA7" w:rsidRPr="00B2519D">
        <w:rPr>
          <w:rFonts w:ascii="Helvetica" w:hAnsi="Helvetica"/>
          <w:color w:val="000000" w:themeColor="text1"/>
          <w:sz w:val="24"/>
          <w:szCs w:val="24"/>
        </w:rPr>
        <w:t xml:space="preserve"> at </w:t>
      </w:r>
      <w:proofErr w:type="spellStart"/>
      <w:r w:rsidR="00797FA7" w:rsidRPr="00B2519D">
        <w:rPr>
          <w:rFonts w:ascii="Helvetica" w:hAnsi="Helvetica"/>
          <w:color w:val="000000" w:themeColor="text1"/>
          <w:sz w:val="24"/>
          <w:szCs w:val="24"/>
        </w:rPr>
        <w:t>AT</w:t>
      </w:r>
      <w:proofErr w:type="spellEnd"/>
      <w:r w:rsidR="00797FA7" w:rsidRPr="00B2519D">
        <w:rPr>
          <w:rFonts w:ascii="Helvetica" w:hAnsi="Helvetica"/>
          <w:color w:val="000000" w:themeColor="text1"/>
          <w:sz w:val="24"/>
          <w:szCs w:val="24"/>
        </w:rPr>
        <w:t xml:space="preserve"> 27(3) vs 34(3)</w:t>
      </w:r>
      <w:r w:rsidR="00015AB6">
        <w:rPr>
          <w:rFonts w:ascii="Helvetica" w:hAnsi="Helvetica"/>
          <w:color w:val="000000" w:themeColor="text1"/>
          <w:sz w:val="24"/>
          <w:szCs w:val="24"/>
        </w:rPr>
        <w:t xml:space="preserve"> mmHg</w:t>
      </w:r>
      <w:r w:rsidR="00797FA7" w:rsidRPr="00B2519D">
        <w:rPr>
          <w:rFonts w:ascii="Helvetica" w:hAnsi="Helvetica"/>
          <w:color w:val="000000" w:themeColor="text1"/>
          <w:sz w:val="24"/>
          <w:szCs w:val="24"/>
        </w:rPr>
        <w:t>, p=0.009).</w:t>
      </w:r>
    </w:p>
    <w:p w14:paraId="30E16515" w14:textId="77777777" w:rsidR="005350EC" w:rsidRPr="002B48B7" w:rsidRDefault="005350EC" w:rsidP="00643FFE">
      <w:pPr>
        <w:spacing w:line="480" w:lineRule="auto"/>
        <w:jc w:val="both"/>
        <w:rPr>
          <w:rFonts w:ascii="Helvetica" w:hAnsi="Helvetica"/>
          <w:color w:val="000000" w:themeColor="text1"/>
          <w:sz w:val="24"/>
          <w:szCs w:val="24"/>
        </w:rPr>
      </w:pPr>
    </w:p>
    <w:p w14:paraId="5368E405" w14:textId="700AD940" w:rsidR="00FC4098" w:rsidRDefault="005350EC" w:rsidP="00C159A8">
      <w:pPr>
        <w:spacing w:line="480" w:lineRule="auto"/>
        <w:ind w:left="-284" w:right="43"/>
        <w:jc w:val="both"/>
        <w:rPr>
          <w:rFonts w:ascii="Helvetica" w:hAnsi="Helvetica"/>
          <w:color w:val="000000" w:themeColor="text1"/>
          <w:sz w:val="24"/>
          <w:szCs w:val="24"/>
        </w:rPr>
      </w:pPr>
      <w:r w:rsidRPr="002B48B7">
        <w:rPr>
          <w:rFonts w:ascii="Helvetica" w:hAnsi="Helvetica" w:cstheme="minorHAnsi"/>
          <w:color w:val="auto"/>
          <w:sz w:val="24"/>
          <w:szCs w:val="24"/>
        </w:rPr>
        <w:t>This is the first prospective cohort of patients systematically a</w:t>
      </w:r>
      <w:r w:rsidR="00D7442B" w:rsidRPr="002B48B7">
        <w:rPr>
          <w:rFonts w:ascii="Helvetica" w:hAnsi="Helvetica" w:cstheme="minorHAnsi"/>
          <w:color w:val="auto"/>
          <w:sz w:val="24"/>
          <w:szCs w:val="24"/>
        </w:rPr>
        <w:t>ssessed for operable CTED with medium-term follow-up</w:t>
      </w:r>
      <w:r w:rsidRPr="002B48B7">
        <w:rPr>
          <w:rFonts w:ascii="Helvetica" w:hAnsi="Helvetica" w:cstheme="minorHAnsi"/>
          <w:color w:val="auto"/>
          <w:sz w:val="24"/>
          <w:szCs w:val="24"/>
        </w:rPr>
        <w:t>.</w:t>
      </w:r>
      <w:r w:rsidRPr="002B48B7">
        <w:rPr>
          <w:rFonts w:ascii="Helvetica" w:hAnsi="Helvetica"/>
          <w:color w:val="000000" w:themeColor="text1"/>
          <w:sz w:val="24"/>
          <w:szCs w:val="24"/>
        </w:rPr>
        <w:t xml:space="preserve"> </w:t>
      </w:r>
      <w:r w:rsidR="000D1457">
        <w:rPr>
          <w:rFonts w:ascii="Helvetica" w:hAnsi="Helvetica"/>
          <w:color w:val="000000" w:themeColor="text1"/>
          <w:sz w:val="24"/>
          <w:szCs w:val="24"/>
        </w:rPr>
        <w:t xml:space="preserve">Most </w:t>
      </w:r>
      <w:r w:rsidRPr="002B48B7">
        <w:rPr>
          <w:rFonts w:ascii="Helvetica" w:hAnsi="Helvetica"/>
          <w:color w:val="000000" w:themeColor="text1"/>
          <w:sz w:val="24"/>
          <w:szCs w:val="24"/>
        </w:rPr>
        <w:t xml:space="preserve">patients </w:t>
      </w:r>
      <w:r w:rsidR="000D1457">
        <w:rPr>
          <w:rFonts w:ascii="Helvetica" w:hAnsi="Helvetica"/>
          <w:color w:val="000000" w:themeColor="text1"/>
          <w:sz w:val="24"/>
          <w:szCs w:val="24"/>
        </w:rPr>
        <w:t>are not</w:t>
      </w:r>
      <w:r w:rsidR="006B657C">
        <w:rPr>
          <w:rFonts w:ascii="Helvetica" w:hAnsi="Helvetica"/>
          <w:color w:val="000000" w:themeColor="text1"/>
          <w:sz w:val="24"/>
          <w:szCs w:val="24"/>
        </w:rPr>
        <w:t xml:space="preserve"> </w:t>
      </w:r>
      <w:r w:rsidR="009A043C">
        <w:rPr>
          <w:rFonts w:ascii="Helvetica" w:hAnsi="Helvetica"/>
          <w:color w:val="000000" w:themeColor="text1"/>
          <w:sz w:val="24"/>
          <w:szCs w:val="24"/>
        </w:rPr>
        <w:t>offered surgery</w:t>
      </w:r>
      <w:r w:rsidR="000D1457">
        <w:rPr>
          <w:rFonts w:ascii="Helvetica" w:hAnsi="Helvetica"/>
          <w:color w:val="000000" w:themeColor="text1"/>
          <w:sz w:val="24"/>
          <w:szCs w:val="24"/>
        </w:rPr>
        <w:t xml:space="preserve">, </w:t>
      </w:r>
      <w:r w:rsidR="009A043C">
        <w:rPr>
          <w:rFonts w:ascii="Helvetica" w:hAnsi="Helvetica"/>
          <w:color w:val="000000" w:themeColor="text1"/>
          <w:sz w:val="24"/>
          <w:szCs w:val="24"/>
        </w:rPr>
        <w:t xml:space="preserve">and </w:t>
      </w:r>
      <w:r w:rsidRPr="002B48B7">
        <w:rPr>
          <w:rFonts w:ascii="Helvetica" w:hAnsi="Helvetica"/>
          <w:color w:val="000000" w:themeColor="text1"/>
          <w:sz w:val="24"/>
          <w:szCs w:val="24"/>
        </w:rPr>
        <w:t>remain symptomatic</w:t>
      </w:r>
      <w:r w:rsidR="009A043C">
        <w:rPr>
          <w:rFonts w:ascii="Helvetica" w:hAnsi="Helvetica"/>
          <w:color w:val="000000" w:themeColor="text1"/>
          <w:sz w:val="24"/>
          <w:szCs w:val="24"/>
        </w:rPr>
        <w:t>,</w:t>
      </w:r>
      <w:r w:rsidRPr="002B48B7">
        <w:rPr>
          <w:rFonts w:ascii="Helvetica" w:hAnsi="Helvetica"/>
          <w:color w:val="000000" w:themeColor="text1"/>
          <w:sz w:val="24"/>
          <w:szCs w:val="24"/>
        </w:rPr>
        <w:t xml:space="preserve"> but are clinically </w:t>
      </w:r>
      <w:r w:rsidR="008303CC" w:rsidRPr="002B48B7">
        <w:rPr>
          <w:rFonts w:ascii="Helvetica" w:hAnsi="Helvetica"/>
          <w:color w:val="000000" w:themeColor="text1"/>
          <w:sz w:val="24"/>
          <w:szCs w:val="24"/>
        </w:rPr>
        <w:t>an</w:t>
      </w:r>
      <w:r w:rsidR="00B2487C" w:rsidRPr="002B48B7">
        <w:rPr>
          <w:rFonts w:ascii="Helvetica" w:hAnsi="Helvetica"/>
          <w:color w:val="000000" w:themeColor="text1"/>
          <w:sz w:val="24"/>
          <w:szCs w:val="24"/>
        </w:rPr>
        <w:t>d</w:t>
      </w:r>
      <w:r w:rsidR="008303CC" w:rsidRPr="002B48B7">
        <w:rPr>
          <w:rFonts w:ascii="Helvetica" w:hAnsi="Helvetica"/>
          <w:color w:val="000000" w:themeColor="text1"/>
          <w:sz w:val="24"/>
          <w:szCs w:val="24"/>
        </w:rPr>
        <w:t xml:space="preserve"> objectively </w:t>
      </w:r>
      <w:r w:rsidRPr="002B48B7">
        <w:rPr>
          <w:rFonts w:ascii="Helvetica" w:hAnsi="Helvetica"/>
          <w:color w:val="000000" w:themeColor="text1"/>
          <w:sz w:val="24"/>
          <w:szCs w:val="24"/>
        </w:rPr>
        <w:t xml:space="preserve">stable, therefore treatment options can be carefully considered. </w:t>
      </w:r>
      <w:r w:rsidR="009E75E6" w:rsidRPr="002B48B7">
        <w:rPr>
          <w:rFonts w:ascii="Helvetica" w:hAnsi="Helvetica"/>
          <w:color w:val="000000" w:themeColor="text1"/>
          <w:sz w:val="24"/>
          <w:szCs w:val="24"/>
        </w:rPr>
        <w:t xml:space="preserve">Despite </w:t>
      </w:r>
      <w:r w:rsidRPr="002B48B7">
        <w:rPr>
          <w:rFonts w:ascii="Helvetica" w:hAnsi="Helvetica"/>
          <w:color w:val="000000" w:themeColor="text1"/>
          <w:sz w:val="24"/>
          <w:szCs w:val="24"/>
        </w:rPr>
        <w:t xml:space="preserve">the small cohort of patients </w:t>
      </w:r>
      <w:r w:rsidR="006E36E9" w:rsidRPr="002B48B7">
        <w:rPr>
          <w:rFonts w:ascii="Helvetica" w:hAnsi="Helvetica"/>
          <w:color w:val="000000" w:themeColor="text1"/>
          <w:sz w:val="24"/>
          <w:szCs w:val="24"/>
        </w:rPr>
        <w:t>undergoing PEA</w:t>
      </w:r>
      <w:r w:rsidRPr="002B48B7">
        <w:rPr>
          <w:rFonts w:ascii="Helvetica" w:hAnsi="Helvetica"/>
          <w:color w:val="000000" w:themeColor="text1"/>
          <w:sz w:val="24"/>
          <w:szCs w:val="24"/>
        </w:rPr>
        <w:t>, there were significant differences</w:t>
      </w:r>
      <w:r w:rsidR="000D1457">
        <w:rPr>
          <w:rFonts w:ascii="Helvetica" w:hAnsi="Helvetica"/>
          <w:color w:val="000000" w:themeColor="text1"/>
          <w:sz w:val="24"/>
          <w:szCs w:val="24"/>
        </w:rPr>
        <w:t>,</w:t>
      </w:r>
      <w:r w:rsidRPr="002B48B7">
        <w:rPr>
          <w:rFonts w:ascii="Helvetica" w:hAnsi="Helvetica"/>
          <w:color w:val="000000" w:themeColor="text1"/>
          <w:sz w:val="24"/>
          <w:szCs w:val="24"/>
        </w:rPr>
        <w:t xml:space="preserve"> </w:t>
      </w:r>
      <w:r w:rsidR="00F36A81" w:rsidRPr="002B48B7">
        <w:rPr>
          <w:rFonts w:ascii="Helvetica" w:hAnsi="Helvetica"/>
          <w:color w:val="000000" w:themeColor="text1"/>
          <w:sz w:val="24"/>
          <w:szCs w:val="24"/>
        </w:rPr>
        <w:t xml:space="preserve">consistent with our previous reports, </w:t>
      </w:r>
      <w:r w:rsidRPr="002B48B7">
        <w:rPr>
          <w:rFonts w:ascii="Helvetica" w:hAnsi="Helvetica"/>
          <w:color w:val="000000" w:themeColor="text1"/>
          <w:sz w:val="24"/>
          <w:szCs w:val="24"/>
        </w:rPr>
        <w:t>in baseli</w:t>
      </w:r>
      <w:r w:rsidR="009E75E6" w:rsidRPr="002B48B7">
        <w:rPr>
          <w:rFonts w:ascii="Helvetica" w:hAnsi="Helvetica"/>
          <w:color w:val="000000" w:themeColor="text1"/>
          <w:sz w:val="24"/>
          <w:szCs w:val="24"/>
        </w:rPr>
        <w:t>ne physiology on exertion,</w:t>
      </w:r>
      <w:r w:rsidR="008C6F03">
        <w:rPr>
          <w:rFonts w:ascii="Helvetica" w:hAnsi="Helvetica"/>
          <w:color w:val="000000" w:themeColor="text1"/>
          <w:sz w:val="24"/>
          <w:szCs w:val="24"/>
        </w:rPr>
        <w:t xml:space="preserve"> and CAMPHOR scores in QoL</w:t>
      </w:r>
      <w:r w:rsidR="00FC4098">
        <w:rPr>
          <w:rFonts w:ascii="Helvetica" w:hAnsi="Helvetica"/>
          <w:color w:val="000000" w:themeColor="text1"/>
          <w:sz w:val="24"/>
          <w:szCs w:val="24"/>
        </w:rPr>
        <w:t xml:space="preserve"> </w:t>
      </w:r>
      <w:r w:rsidR="00FC4098">
        <w:rPr>
          <w:rFonts w:ascii="Helvetica" w:hAnsi="Helvetica"/>
          <w:color w:val="000000" w:themeColor="text1"/>
          <w:sz w:val="24"/>
          <w:szCs w:val="24"/>
        </w:rPr>
        <w:fldChar w:fldCharType="begin">
          <w:fldData xml:space="preserve">PEVuZE5vdGU+PENpdGU+PEF1dGhvcj5UYWJvYWRhPC9BdXRob3I+PFllYXI+MjAxNDwvWWVhcj48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</w:fldData>
        </w:fldChar>
      </w:r>
      <w:r w:rsidR="00BB0384">
        <w:rPr>
          <w:rFonts w:ascii="Helvetica" w:hAnsi="Helvetica"/>
          <w:color w:val="000000" w:themeColor="text1"/>
          <w:sz w:val="24"/>
          <w:szCs w:val="24"/>
        </w:rPr>
        <w:instrText xml:space="preserve"> ADDIN EN.CITE </w:instrText>
      </w:r>
      <w:r w:rsidR="00BB0384">
        <w:rPr>
          <w:rFonts w:ascii="Helvetica" w:hAnsi="Helvetica"/>
          <w:color w:val="000000" w:themeColor="text1"/>
          <w:sz w:val="24"/>
          <w:szCs w:val="24"/>
        </w:rPr>
        <w:fldChar w:fldCharType="begin">
          <w:fldData xml:space="preserve">PEVuZE5vdGU+PENpdGU+PEF1dGhvcj5UYWJvYWRhPC9BdXRob3I+PFllYXI+MjAxNDwvWWVhcj48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</w:fldData>
        </w:fldChar>
      </w:r>
      <w:r w:rsidR="00BB0384">
        <w:rPr>
          <w:rFonts w:ascii="Helvetica" w:hAnsi="Helvetica"/>
          <w:color w:val="000000" w:themeColor="text1"/>
          <w:sz w:val="24"/>
          <w:szCs w:val="24"/>
        </w:rPr>
        <w:instrText xml:space="preserve"> ADDIN EN.CITE.DATA </w:instrText>
      </w:r>
      <w:r w:rsidR="00BB0384">
        <w:rPr>
          <w:rFonts w:ascii="Helvetica" w:hAnsi="Helvetica"/>
          <w:color w:val="000000" w:themeColor="text1"/>
          <w:sz w:val="24"/>
          <w:szCs w:val="24"/>
        </w:rPr>
      </w:r>
      <w:r w:rsidR="00BB0384">
        <w:rPr>
          <w:rFonts w:ascii="Helvetica" w:hAnsi="Helvetica"/>
          <w:color w:val="000000" w:themeColor="text1"/>
          <w:sz w:val="24"/>
          <w:szCs w:val="24"/>
        </w:rPr>
        <w:fldChar w:fldCharType="end"/>
      </w:r>
      <w:r w:rsidR="00FC4098">
        <w:rPr>
          <w:rFonts w:ascii="Helvetica" w:hAnsi="Helvetica"/>
          <w:color w:val="000000" w:themeColor="text1"/>
          <w:sz w:val="24"/>
          <w:szCs w:val="24"/>
        </w:rPr>
      </w:r>
      <w:r w:rsidR="00FC4098">
        <w:rPr>
          <w:rFonts w:ascii="Helvetica" w:hAnsi="Helvetica"/>
          <w:color w:val="000000" w:themeColor="text1"/>
          <w:sz w:val="24"/>
          <w:szCs w:val="24"/>
        </w:rPr>
        <w:fldChar w:fldCharType="separate"/>
      </w:r>
      <w:r w:rsidR="00BB0384">
        <w:rPr>
          <w:rFonts w:ascii="Helvetica" w:hAnsi="Helvetica"/>
          <w:noProof/>
          <w:color w:val="000000" w:themeColor="text1"/>
          <w:sz w:val="24"/>
          <w:szCs w:val="24"/>
        </w:rPr>
        <w:t>(3, 9-11)</w:t>
      </w:r>
      <w:r w:rsidR="00FC4098">
        <w:rPr>
          <w:rFonts w:ascii="Helvetica" w:hAnsi="Helvetica"/>
          <w:color w:val="000000" w:themeColor="text1"/>
          <w:sz w:val="24"/>
          <w:szCs w:val="24"/>
        </w:rPr>
        <w:fldChar w:fldCharType="end"/>
      </w:r>
      <w:r w:rsidR="00DC4DD0">
        <w:rPr>
          <w:rFonts w:ascii="Helvetica" w:hAnsi="Helvetica"/>
          <w:color w:val="000000" w:themeColor="text1"/>
          <w:sz w:val="24"/>
          <w:szCs w:val="24"/>
        </w:rPr>
        <w:t>.</w:t>
      </w:r>
    </w:p>
    <w:p w14:paraId="2B13AD7B" w14:textId="77777777" w:rsidR="00877058" w:rsidRDefault="00877058" w:rsidP="00C159A8">
      <w:pPr>
        <w:spacing w:line="480" w:lineRule="auto"/>
        <w:ind w:left="-284" w:right="43"/>
        <w:jc w:val="both"/>
        <w:rPr>
          <w:rFonts w:ascii="Helvetica" w:hAnsi="Helvetica"/>
          <w:color w:val="000000" w:themeColor="text1"/>
          <w:sz w:val="24"/>
          <w:szCs w:val="24"/>
        </w:rPr>
      </w:pPr>
    </w:p>
    <w:p w14:paraId="65470135" w14:textId="4A70063D" w:rsidR="008A563E" w:rsidRPr="002B48B7" w:rsidRDefault="005350EC" w:rsidP="00C159A8">
      <w:pPr>
        <w:spacing w:line="480" w:lineRule="auto"/>
        <w:ind w:left="-284" w:right="43"/>
        <w:jc w:val="both"/>
        <w:rPr>
          <w:rFonts w:ascii="Helvetica" w:hAnsi="Helvetica"/>
          <w:color w:val="000000" w:themeColor="text1"/>
          <w:sz w:val="24"/>
          <w:szCs w:val="24"/>
        </w:rPr>
      </w:pPr>
      <w:r w:rsidRPr="002B48B7">
        <w:rPr>
          <w:rFonts w:ascii="Helvetica" w:hAnsi="Helvetica"/>
          <w:color w:val="000000" w:themeColor="text1"/>
          <w:sz w:val="24"/>
          <w:szCs w:val="24"/>
        </w:rPr>
        <w:t xml:space="preserve">We are therefore operating on a sub-group of patients </w:t>
      </w:r>
      <w:r w:rsidR="00E517A7" w:rsidRPr="002B48B7">
        <w:rPr>
          <w:rFonts w:ascii="Helvetica" w:hAnsi="Helvetica"/>
          <w:color w:val="000000" w:themeColor="text1"/>
          <w:sz w:val="24"/>
          <w:szCs w:val="24"/>
        </w:rPr>
        <w:t>where resting haemodynamics are of limited use, but who</w:t>
      </w:r>
      <w:r w:rsidRPr="002B48B7">
        <w:rPr>
          <w:rFonts w:ascii="Helvetica" w:hAnsi="Helvetica"/>
          <w:color w:val="000000" w:themeColor="text1"/>
          <w:sz w:val="24"/>
          <w:szCs w:val="24"/>
        </w:rPr>
        <w:t xml:space="preserve"> </w:t>
      </w:r>
      <w:r w:rsidR="00A2591F" w:rsidRPr="002B48B7">
        <w:rPr>
          <w:rFonts w:ascii="Helvetica" w:hAnsi="Helvetica"/>
          <w:color w:val="000000" w:themeColor="text1"/>
          <w:sz w:val="24"/>
          <w:szCs w:val="24"/>
        </w:rPr>
        <w:t xml:space="preserve">have </w:t>
      </w:r>
      <w:r w:rsidRPr="002B48B7">
        <w:rPr>
          <w:rFonts w:ascii="Helvetica" w:hAnsi="Helvetica"/>
          <w:color w:val="000000" w:themeColor="text1"/>
          <w:sz w:val="24"/>
          <w:szCs w:val="24"/>
        </w:rPr>
        <w:t>worse pathological and physiological impairment</w:t>
      </w:r>
      <w:r w:rsidR="000C1718" w:rsidRPr="002B48B7">
        <w:rPr>
          <w:rFonts w:ascii="Helvetica" w:hAnsi="Helvetica"/>
          <w:color w:val="000000" w:themeColor="text1"/>
          <w:sz w:val="24"/>
          <w:szCs w:val="24"/>
        </w:rPr>
        <w:t xml:space="preserve"> on exercise</w:t>
      </w:r>
      <w:r w:rsidRPr="002B48B7">
        <w:rPr>
          <w:rFonts w:ascii="Helvetica" w:hAnsi="Helvetica"/>
          <w:color w:val="000000" w:themeColor="text1"/>
          <w:sz w:val="24"/>
          <w:szCs w:val="24"/>
        </w:rPr>
        <w:t xml:space="preserve">, and who self-report a </w:t>
      </w:r>
      <w:r w:rsidR="00870050">
        <w:rPr>
          <w:rFonts w:ascii="Helvetica" w:hAnsi="Helvetica"/>
          <w:color w:val="000000" w:themeColor="text1"/>
          <w:sz w:val="24"/>
          <w:szCs w:val="24"/>
        </w:rPr>
        <w:t>lower quality of life</w:t>
      </w:r>
      <w:r w:rsidRPr="002B48B7">
        <w:rPr>
          <w:rFonts w:ascii="Helvetica" w:hAnsi="Helvetica"/>
          <w:color w:val="000000" w:themeColor="text1"/>
          <w:sz w:val="24"/>
          <w:szCs w:val="24"/>
        </w:rPr>
        <w:t xml:space="preserve">. </w:t>
      </w:r>
      <w:r w:rsidR="006E36E9" w:rsidRPr="002B48B7">
        <w:rPr>
          <w:rFonts w:ascii="Helvetica" w:hAnsi="Helvetica"/>
          <w:color w:val="000000" w:themeColor="text1"/>
          <w:sz w:val="24"/>
          <w:szCs w:val="24"/>
        </w:rPr>
        <w:t>Alt</w:t>
      </w:r>
      <w:r w:rsidR="00B737D9" w:rsidRPr="002B48B7">
        <w:rPr>
          <w:rFonts w:ascii="Helvetica" w:hAnsi="Helvetica"/>
          <w:color w:val="000000" w:themeColor="text1"/>
          <w:sz w:val="24"/>
          <w:szCs w:val="24"/>
        </w:rPr>
        <w:t>h</w:t>
      </w:r>
      <w:r w:rsidR="006E36E9" w:rsidRPr="002B48B7">
        <w:rPr>
          <w:rFonts w:ascii="Helvetica" w:hAnsi="Helvetica"/>
          <w:color w:val="000000" w:themeColor="text1"/>
          <w:sz w:val="24"/>
          <w:szCs w:val="24"/>
        </w:rPr>
        <w:t xml:space="preserve">ough </w:t>
      </w:r>
      <w:r w:rsidRPr="002B48B7">
        <w:rPr>
          <w:rFonts w:ascii="Helvetica" w:hAnsi="Helvetica"/>
          <w:color w:val="000000" w:themeColor="text1"/>
          <w:sz w:val="24"/>
          <w:szCs w:val="24"/>
        </w:rPr>
        <w:t xml:space="preserve">resting haemodynamics </w:t>
      </w:r>
      <w:r w:rsidRPr="002B48B7">
        <w:rPr>
          <w:rFonts w:ascii="Helvetica" w:hAnsi="Helvetica"/>
          <w:color w:val="000000" w:themeColor="text1"/>
          <w:sz w:val="24"/>
          <w:szCs w:val="24"/>
        </w:rPr>
        <w:lastRenderedPageBreak/>
        <w:t>are critical to establishing the diagnosis</w:t>
      </w:r>
      <w:r w:rsidR="000C03B4">
        <w:rPr>
          <w:rFonts w:ascii="Helvetica" w:hAnsi="Helvetica"/>
          <w:color w:val="000000" w:themeColor="text1"/>
          <w:sz w:val="24"/>
          <w:szCs w:val="24"/>
        </w:rPr>
        <w:t xml:space="preserve"> of pulmonary hypertension</w:t>
      </w:r>
      <w:r w:rsidRPr="002B48B7">
        <w:rPr>
          <w:rFonts w:ascii="Helvetica" w:hAnsi="Helvetica"/>
          <w:color w:val="000000" w:themeColor="text1"/>
          <w:sz w:val="24"/>
          <w:szCs w:val="24"/>
        </w:rPr>
        <w:t xml:space="preserve">, </w:t>
      </w:r>
      <w:r w:rsidR="00E35089">
        <w:rPr>
          <w:rFonts w:ascii="Helvetica" w:hAnsi="Helvetica"/>
          <w:color w:val="000000" w:themeColor="text1"/>
          <w:sz w:val="24"/>
          <w:szCs w:val="24"/>
        </w:rPr>
        <w:t xml:space="preserve">a </w:t>
      </w:r>
      <w:r w:rsidRPr="002B48B7">
        <w:rPr>
          <w:rFonts w:ascii="Helvetica" w:hAnsi="Helvetica"/>
          <w:color w:val="000000" w:themeColor="text1"/>
          <w:sz w:val="24"/>
          <w:szCs w:val="24"/>
        </w:rPr>
        <w:t xml:space="preserve">more lenient </w:t>
      </w:r>
      <w:r w:rsidR="000C03B4">
        <w:rPr>
          <w:rFonts w:ascii="Helvetica" w:hAnsi="Helvetica"/>
          <w:color w:val="000000" w:themeColor="text1"/>
          <w:sz w:val="24"/>
          <w:szCs w:val="24"/>
        </w:rPr>
        <w:t xml:space="preserve">definition </w:t>
      </w:r>
      <w:r w:rsidRPr="002B48B7">
        <w:rPr>
          <w:rFonts w:ascii="Helvetica" w:hAnsi="Helvetica"/>
          <w:color w:val="000000" w:themeColor="text1"/>
          <w:sz w:val="24"/>
          <w:szCs w:val="24"/>
        </w:rPr>
        <w:t>of PH to 20</w:t>
      </w:r>
      <w:r w:rsidR="009B2C23">
        <w:rPr>
          <w:rFonts w:ascii="Helvetica" w:hAnsi="Helvetica"/>
          <w:color w:val="000000" w:themeColor="text1"/>
          <w:sz w:val="24"/>
          <w:szCs w:val="24"/>
        </w:rPr>
        <w:t xml:space="preserve"> </w:t>
      </w:r>
      <w:r w:rsidRPr="002B48B7">
        <w:rPr>
          <w:rFonts w:ascii="Helvetica" w:hAnsi="Helvetica"/>
          <w:color w:val="000000" w:themeColor="text1"/>
          <w:sz w:val="24"/>
          <w:szCs w:val="24"/>
        </w:rPr>
        <w:t xml:space="preserve">mmHg will be of </w:t>
      </w:r>
      <w:r w:rsidR="00E21280" w:rsidRPr="002B48B7">
        <w:rPr>
          <w:rFonts w:ascii="Helvetica" w:hAnsi="Helvetica"/>
          <w:color w:val="000000" w:themeColor="text1"/>
          <w:sz w:val="24"/>
          <w:szCs w:val="24"/>
        </w:rPr>
        <w:t>debatable</w:t>
      </w:r>
      <w:r w:rsidRPr="002B48B7">
        <w:rPr>
          <w:rFonts w:ascii="Helvetica" w:hAnsi="Helvetica"/>
          <w:color w:val="000000" w:themeColor="text1"/>
          <w:sz w:val="24"/>
          <w:szCs w:val="24"/>
        </w:rPr>
        <w:t xml:space="preserve"> additional benefit as sympt</w:t>
      </w:r>
      <w:r w:rsidR="002E64AD" w:rsidRPr="002B48B7">
        <w:rPr>
          <w:rFonts w:ascii="Helvetica" w:hAnsi="Helvetica"/>
          <w:color w:val="000000" w:themeColor="text1"/>
          <w:sz w:val="24"/>
          <w:szCs w:val="24"/>
        </w:rPr>
        <w:t>oms and abnormal physiology do</w:t>
      </w:r>
      <w:r w:rsidRPr="002B48B7">
        <w:rPr>
          <w:rFonts w:ascii="Helvetica" w:hAnsi="Helvetica"/>
          <w:color w:val="000000" w:themeColor="text1"/>
          <w:sz w:val="24"/>
          <w:szCs w:val="24"/>
        </w:rPr>
        <w:t xml:space="preserve"> not relate to resting pressures or </w:t>
      </w:r>
      <w:r w:rsidR="000C03B4">
        <w:rPr>
          <w:rFonts w:ascii="Helvetica" w:hAnsi="Helvetica"/>
          <w:color w:val="000000" w:themeColor="text1"/>
          <w:sz w:val="24"/>
          <w:szCs w:val="24"/>
        </w:rPr>
        <w:t xml:space="preserve">pulmonary </w:t>
      </w:r>
      <w:r w:rsidRPr="002B48B7">
        <w:rPr>
          <w:rFonts w:ascii="Helvetica" w:hAnsi="Helvetica"/>
          <w:color w:val="000000" w:themeColor="text1"/>
          <w:sz w:val="24"/>
          <w:szCs w:val="24"/>
        </w:rPr>
        <w:t>resistance.</w:t>
      </w:r>
      <w:r w:rsidR="005E6B02" w:rsidRPr="002B48B7">
        <w:rPr>
          <w:rFonts w:ascii="Helvetica" w:hAnsi="Helvetica"/>
          <w:color w:val="000000" w:themeColor="text1"/>
          <w:sz w:val="24"/>
          <w:szCs w:val="24"/>
        </w:rPr>
        <w:t xml:space="preserve"> Consistent with our retrospective study where 48% of the operated population had an </w:t>
      </w:r>
      <w:proofErr w:type="spellStart"/>
      <w:r w:rsidR="005E6B02" w:rsidRPr="002B48B7">
        <w:rPr>
          <w:rFonts w:ascii="Helvetica" w:hAnsi="Helvetica"/>
          <w:color w:val="000000" w:themeColor="text1"/>
          <w:sz w:val="24"/>
          <w:szCs w:val="24"/>
        </w:rPr>
        <w:t>mPAP</w:t>
      </w:r>
      <w:proofErr w:type="spellEnd"/>
      <w:r w:rsidR="005E6B02" w:rsidRPr="002B48B7">
        <w:rPr>
          <w:rFonts w:ascii="Helvetica" w:hAnsi="Helvetica"/>
          <w:color w:val="000000" w:themeColor="text1"/>
          <w:sz w:val="24"/>
          <w:szCs w:val="24"/>
        </w:rPr>
        <w:t xml:space="preserve"> of </w:t>
      </w:r>
      <w:r w:rsidR="008A40B4" w:rsidRPr="002B48B7">
        <w:rPr>
          <w:rFonts w:ascii="Helvetica" w:hAnsi="Helvetica"/>
          <w:color w:val="000000" w:themeColor="text1"/>
          <w:sz w:val="24"/>
          <w:szCs w:val="24"/>
        </w:rPr>
        <w:t>≤</w:t>
      </w:r>
      <w:r w:rsidR="005E6B02" w:rsidRPr="002B48B7">
        <w:rPr>
          <w:rFonts w:ascii="Helvetica" w:hAnsi="Helvetica"/>
          <w:color w:val="000000" w:themeColor="text1"/>
          <w:sz w:val="24"/>
          <w:szCs w:val="24"/>
        </w:rPr>
        <w:t>20</w:t>
      </w:r>
      <w:r w:rsidR="009B2C23">
        <w:rPr>
          <w:rFonts w:ascii="Helvetica" w:hAnsi="Helvetica"/>
          <w:color w:val="000000" w:themeColor="text1"/>
          <w:sz w:val="24"/>
          <w:szCs w:val="24"/>
        </w:rPr>
        <w:t xml:space="preserve"> </w:t>
      </w:r>
      <w:r w:rsidR="005E6B02" w:rsidRPr="002B48B7">
        <w:rPr>
          <w:rFonts w:ascii="Helvetica" w:hAnsi="Helvetica"/>
          <w:color w:val="000000" w:themeColor="text1"/>
          <w:sz w:val="24"/>
          <w:szCs w:val="24"/>
        </w:rPr>
        <w:t>mmHg, in our prospective study of predominantly non-operated patients this was 56%.</w:t>
      </w:r>
      <w:r w:rsidRPr="002B48B7">
        <w:rPr>
          <w:rFonts w:ascii="Helvetica" w:hAnsi="Helvetica"/>
          <w:color w:val="000000" w:themeColor="text1"/>
          <w:sz w:val="24"/>
          <w:szCs w:val="24"/>
        </w:rPr>
        <w:t xml:space="preserve"> </w:t>
      </w:r>
      <w:r w:rsidR="008A563E" w:rsidRPr="002B48B7">
        <w:rPr>
          <w:rFonts w:ascii="Helvetica" w:hAnsi="Helvetica"/>
          <w:color w:val="000000" w:themeColor="text1"/>
          <w:sz w:val="24"/>
          <w:szCs w:val="24"/>
        </w:rPr>
        <w:t>With the advent o</w:t>
      </w:r>
      <w:r w:rsidR="00DF287D" w:rsidRPr="002B48B7">
        <w:rPr>
          <w:rFonts w:ascii="Helvetica" w:hAnsi="Helvetica"/>
          <w:color w:val="000000" w:themeColor="text1"/>
          <w:sz w:val="24"/>
          <w:szCs w:val="24"/>
        </w:rPr>
        <w:t>f balloon pulmonary angioplasty,</w:t>
      </w:r>
      <w:r w:rsidR="008A563E" w:rsidRPr="002B48B7">
        <w:rPr>
          <w:rFonts w:ascii="Helvetica" w:hAnsi="Helvetica"/>
          <w:color w:val="000000" w:themeColor="text1"/>
          <w:sz w:val="24"/>
          <w:szCs w:val="24"/>
        </w:rPr>
        <w:t xml:space="preserve"> medical therapeutic options and physical rehabilit</w:t>
      </w:r>
      <w:r w:rsidR="00A55A3C" w:rsidRPr="002B48B7">
        <w:rPr>
          <w:rFonts w:ascii="Helvetica" w:hAnsi="Helvetica"/>
          <w:color w:val="000000" w:themeColor="text1"/>
          <w:sz w:val="24"/>
          <w:szCs w:val="24"/>
        </w:rPr>
        <w:t>ation programmes</w:t>
      </w:r>
      <w:r w:rsidR="008B20FB" w:rsidRPr="002B48B7">
        <w:rPr>
          <w:rFonts w:ascii="Helvetica" w:hAnsi="Helvetica"/>
          <w:color w:val="000000" w:themeColor="text1"/>
          <w:sz w:val="24"/>
          <w:szCs w:val="24"/>
        </w:rPr>
        <w:t xml:space="preserve"> t</w:t>
      </w:r>
      <w:r w:rsidR="00A55A3C" w:rsidRPr="002B48B7">
        <w:rPr>
          <w:rFonts w:ascii="Helvetica" w:hAnsi="Helvetica"/>
          <w:color w:val="000000" w:themeColor="text1"/>
          <w:sz w:val="24"/>
          <w:szCs w:val="24"/>
        </w:rPr>
        <w:t xml:space="preserve">here is </w:t>
      </w:r>
      <w:r w:rsidR="00DF287D" w:rsidRPr="002B48B7">
        <w:rPr>
          <w:rFonts w:ascii="Helvetica" w:hAnsi="Helvetica"/>
          <w:color w:val="000000" w:themeColor="text1"/>
          <w:sz w:val="24"/>
          <w:szCs w:val="24"/>
        </w:rPr>
        <w:t xml:space="preserve">now </w:t>
      </w:r>
      <w:r w:rsidR="00A55A3C" w:rsidRPr="002B48B7">
        <w:rPr>
          <w:rFonts w:ascii="Helvetica" w:hAnsi="Helvetica"/>
          <w:color w:val="000000" w:themeColor="text1"/>
          <w:sz w:val="24"/>
          <w:szCs w:val="24"/>
        </w:rPr>
        <w:t>a need for cons</w:t>
      </w:r>
      <w:r w:rsidR="006E36E9" w:rsidRPr="002B48B7">
        <w:rPr>
          <w:rFonts w:ascii="Helvetica" w:hAnsi="Helvetica"/>
          <w:color w:val="000000" w:themeColor="text1"/>
          <w:sz w:val="24"/>
          <w:szCs w:val="24"/>
        </w:rPr>
        <w:t xml:space="preserve">ensus on disease </w:t>
      </w:r>
      <w:r w:rsidR="008B20FB" w:rsidRPr="002B48B7">
        <w:rPr>
          <w:rFonts w:ascii="Helvetica" w:hAnsi="Helvetica"/>
          <w:color w:val="000000" w:themeColor="text1"/>
          <w:sz w:val="24"/>
          <w:szCs w:val="24"/>
        </w:rPr>
        <w:t>classification.</w:t>
      </w:r>
      <w:r w:rsidR="00743A58">
        <w:rPr>
          <w:rFonts w:ascii="Helvetica" w:hAnsi="Helvetica"/>
          <w:color w:val="000000" w:themeColor="text1"/>
          <w:sz w:val="24"/>
          <w:szCs w:val="24"/>
        </w:rPr>
        <w:t xml:space="preserve"> </w:t>
      </w:r>
      <w:r w:rsidR="00597C79" w:rsidRPr="002B48B7">
        <w:rPr>
          <w:rFonts w:ascii="Helvetica" w:hAnsi="Helvetica"/>
          <w:color w:val="000000" w:themeColor="text1"/>
          <w:sz w:val="24"/>
          <w:szCs w:val="24"/>
        </w:rPr>
        <w:t>I</w:t>
      </w:r>
      <w:r w:rsidR="008B20FB" w:rsidRPr="002B48B7">
        <w:rPr>
          <w:rFonts w:ascii="Helvetica" w:hAnsi="Helvetica"/>
          <w:color w:val="000000" w:themeColor="text1"/>
          <w:sz w:val="24"/>
          <w:szCs w:val="24"/>
        </w:rPr>
        <w:t>nternational</w:t>
      </w:r>
      <w:r w:rsidR="008B20FB" w:rsidRPr="002B48B7">
        <w:rPr>
          <w:rFonts w:ascii="Helvetica" w:hAnsi="Helvetica"/>
          <w:i/>
          <w:color w:val="000000" w:themeColor="text1"/>
          <w:sz w:val="24"/>
          <w:szCs w:val="24"/>
        </w:rPr>
        <w:t xml:space="preserve"> </w:t>
      </w:r>
      <w:r w:rsidR="008B20FB" w:rsidRPr="002B48B7">
        <w:rPr>
          <w:rFonts w:ascii="Helvetica" w:hAnsi="Helvetica"/>
          <w:color w:val="000000" w:themeColor="text1"/>
          <w:sz w:val="24"/>
          <w:szCs w:val="24"/>
        </w:rPr>
        <w:t xml:space="preserve">prospective </w:t>
      </w:r>
      <w:r w:rsidR="006E36E9" w:rsidRPr="002B48B7">
        <w:rPr>
          <w:rFonts w:ascii="Helvetica" w:hAnsi="Helvetica"/>
          <w:color w:val="000000" w:themeColor="text1"/>
          <w:sz w:val="24"/>
          <w:szCs w:val="24"/>
        </w:rPr>
        <w:t xml:space="preserve">registry data </w:t>
      </w:r>
      <w:r w:rsidR="008B20FB" w:rsidRPr="002B48B7">
        <w:rPr>
          <w:rFonts w:ascii="Helvetica" w:hAnsi="Helvetica"/>
          <w:color w:val="000000" w:themeColor="text1"/>
          <w:sz w:val="24"/>
          <w:szCs w:val="24"/>
        </w:rPr>
        <w:t xml:space="preserve">will be </w:t>
      </w:r>
      <w:r w:rsidR="005E6B02" w:rsidRPr="002B48B7">
        <w:rPr>
          <w:rFonts w:ascii="Helvetica" w:hAnsi="Helvetica"/>
          <w:color w:val="000000" w:themeColor="text1"/>
          <w:sz w:val="24"/>
          <w:szCs w:val="24"/>
        </w:rPr>
        <w:t>critical in guiding this</w:t>
      </w:r>
      <w:r w:rsidR="008B20FB" w:rsidRPr="002B48B7">
        <w:rPr>
          <w:rFonts w:ascii="Helvetica" w:hAnsi="Helvetica"/>
          <w:color w:val="000000" w:themeColor="text1"/>
          <w:sz w:val="24"/>
          <w:szCs w:val="24"/>
        </w:rPr>
        <w:t xml:space="preserve"> effort</w:t>
      </w:r>
      <w:r w:rsidR="008A563E" w:rsidRPr="002B48B7">
        <w:rPr>
          <w:rFonts w:ascii="Helvetica" w:hAnsi="Helvetica"/>
          <w:color w:val="000000" w:themeColor="text1"/>
          <w:sz w:val="24"/>
          <w:szCs w:val="24"/>
        </w:rPr>
        <w:t xml:space="preserve">. </w:t>
      </w:r>
      <w:r w:rsidR="009E75E6" w:rsidRPr="002B48B7">
        <w:rPr>
          <w:rFonts w:ascii="Helvetica" w:hAnsi="Helvetica"/>
          <w:color w:val="000000" w:themeColor="text1"/>
          <w:sz w:val="24"/>
          <w:szCs w:val="24"/>
        </w:rPr>
        <w:t>Our data reinforces</w:t>
      </w:r>
      <w:r w:rsidR="003362E4" w:rsidRPr="002B48B7">
        <w:rPr>
          <w:rFonts w:ascii="Helvetica" w:hAnsi="Helvetica"/>
          <w:color w:val="000000" w:themeColor="text1"/>
          <w:sz w:val="24"/>
          <w:szCs w:val="24"/>
        </w:rPr>
        <w:t xml:space="preserve"> the concept that </w:t>
      </w:r>
      <w:r w:rsidR="009867D7" w:rsidRPr="002B48B7">
        <w:rPr>
          <w:rFonts w:ascii="Helvetica" w:hAnsi="Helvetica"/>
          <w:color w:val="000000" w:themeColor="text1"/>
          <w:sz w:val="24"/>
          <w:szCs w:val="24"/>
        </w:rPr>
        <w:t xml:space="preserve">for </w:t>
      </w:r>
      <w:r w:rsidR="000C03B4">
        <w:rPr>
          <w:rFonts w:ascii="Helvetica" w:hAnsi="Helvetica"/>
          <w:color w:val="000000" w:themeColor="text1"/>
          <w:sz w:val="24"/>
          <w:szCs w:val="24"/>
        </w:rPr>
        <w:t>technic</w:t>
      </w:r>
      <w:r w:rsidR="00E35089">
        <w:rPr>
          <w:rFonts w:ascii="Helvetica" w:hAnsi="Helvetica"/>
          <w:color w:val="000000" w:themeColor="text1"/>
          <w:sz w:val="24"/>
          <w:szCs w:val="24"/>
        </w:rPr>
        <w:t>a</w:t>
      </w:r>
      <w:r w:rsidR="000C03B4">
        <w:rPr>
          <w:rFonts w:ascii="Helvetica" w:hAnsi="Helvetica"/>
          <w:color w:val="000000" w:themeColor="text1"/>
          <w:sz w:val="24"/>
          <w:szCs w:val="24"/>
        </w:rPr>
        <w:t>l</w:t>
      </w:r>
      <w:r w:rsidR="00E35089">
        <w:rPr>
          <w:rFonts w:ascii="Helvetica" w:hAnsi="Helvetica"/>
          <w:color w:val="000000" w:themeColor="text1"/>
          <w:sz w:val="24"/>
          <w:szCs w:val="24"/>
        </w:rPr>
        <w:t>l</w:t>
      </w:r>
      <w:r w:rsidR="000C03B4">
        <w:rPr>
          <w:rFonts w:ascii="Helvetica" w:hAnsi="Helvetica"/>
          <w:color w:val="000000" w:themeColor="text1"/>
          <w:sz w:val="24"/>
          <w:szCs w:val="24"/>
        </w:rPr>
        <w:t xml:space="preserve">y </w:t>
      </w:r>
      <w:r w:rsidR="00E517A7" w:rsidRPr="002B48B7">
        <w:rPr>
          <w:rFonts w:ascii="Helvetica" w:hAnsi="Helvetica"/>
          <w:color w:val="000000" w:themeColor="text1"/>
          <w:sz w:val="24"/>
          <w:szCs w:val="24"/>
        </w:rPr>
        <w:t xml:space="preserve">operable </w:t>
      </w:r>
      <w:r w:rsidR="009867D7" w:rsidRPr="002B48B7">
        <w:rPr>
          <w:rFonts w:ascii="Helvetica" w:hAnsi="Helvetica"/>
          <w:color w:val="000000" w:themeColor="text1"/>
          <w:sz w:val="24"/>
          <w:szCs w:val="24"/>
        </w:rPr>
        <w:t>CTED</w:t>
      </w:r>
      <w:r w:rsidR="006E36E9" w:rsidRPr="002B48B7">
        <w:rPr>
          <w:rFonts w:ascii="Helvetica" w:hAnsi="Helvetica"/>
          <w:color w:val="000000" w:themeColor="text1"/>
          <w:sz w:val="24"/>
          <w:szCs w:val="24"/>
        </w:rPr>
        <w:t>/CTEPH</w:t>
      </w:r>
      <w:r w:rsidR="00E35089">
        <w:rPr>
          <w:rFonts w:ascii="Helvetica" w:hAnsi="Helvetica"/>
          <w:color w:val="000000" w:themeColor="text1"/>
          <w:sz w:val="24"/>
          <w:szCs w:val="24"/>
        </w:rPr>
        <w:t xml:space="preserve"> patients,</w:t>
      </w:r>
      <w:r w:rsidR="008B20FB" w:rsidRPr="002B48B7">
        <w:rPr>
          <w:rFonts w:ascii="Helvetica" w:hAnsi="Helvetica"/>
          <w:color w:val="000000" w:themeColor="text1"/>
          <w:sz w:val="24"/>
          <w:szCs w:val="24"/>
        </w:rPr>
        <w:t xml:space="preserve"> lowering the haemodynamic thresholds </w:t>
      </w:r>
      <w:r w:rsidR="009E7E1C">
        <w:rPr>
          <w:rFonts w:ascii="Helvetica" w:hAnsi="Helvetica"/>
          <w:color w:val="000000" w:themeColor="text1"/>
          <w:sz w:val="24"/>
          <w:szCs w:val="24"/>
        </w:rPr>
        <w:t>may</w:t>
      </w:r>
      <w:r w:rsidR="009E7E1C" w:rsidRPr="002B48B7">
        <w:rPr>
          <w:rFonts w:ascii="Helvetica" w:hAnsi="Helvetica"/>
          <w:color w:val="000000" w:themeColor="text1"/>
          <w:sz w:val="24"/>
          <w:szCs w:val="24"/>
        </w:rPr>
        <w:t xml:space="preserve"> </w:t>
      </w:r>
      <w:r w:rsidR="008B20FB" w:rsidRPr="002B48B7">
        <w:rPr>
          <w:rFonts w:ascii="Helvetica" w:hAnsi="Helvetica"/>
          <w:color w:val="000000" w:themeColor="text1"/>
          <w:sz w:val="24"/>
          <w:szCs w:val="24"/>
        </w:rPr>
        <w:t>still miss symptomatic patients with abnormal physiology</w:t>
      </w:r>
      <w:r w:rsidR="0007243F" w:rsidRPr="002B48B7">
        <w:rPr>
          <w:rFonts w:ascii="Helvetica" w:hAnsi="Helvetica"/>
          <w:color w:val="000000" w:themeColor="text1"/>
          <w:sz w:val="24"/>
          <w:szCs w:val="24"/>
        </w:rPr>
        <w:t xml:space="preserve">. </w:t>
      </w:r>
      <w:r w:rsidR="007041A5" w:rsidRPr="002B48B7">
        <w:rPr>
          <w:rFonts w:ascii="Helvetica" w:hAnsi="Helvetica"/>
          <w:color w:val="000000" w:themeColor="text1"/>
          <w:sz w:val="24"/>
          <w:szCs w:val="24"/>
        </w:rPr>
        <w:t>Notably</w:t>
      </w:r>
      <w:r w:rsidR="00E35089">
        <w:rPr>
          <w:rFonts w:ascii="Helvetica" w:hAnsi="Helvetica"/>
          <w:color w:val="000000" w:themeColor="text1"/>
          <w:sz w:val="24"/>
          <w:szCs w:val="24"/>
        </w:rPr>
        <w:t>,</w:t>
      </w:r>
      <w:r w:rsidR="00C159A8">
        <w:rPr>
          <w:rFonts w:ascii="Helvetica" w:hAnsi="Helvetica"/>
          <w:color w:val="000000" w:themeColor="text1"/>
          <w:sz w:val="24"/>
          <w:szCs w:val="24"/>
        </w:rPr>
        <w:t xml:space="preserve"> all</w:t>
      </w:r>
      <w:r w:rsidR="00452541" w:rsidRPr="002B48B7">
        <w:rPr>
          <w:rFonts w:ascii="Helvetica" w:hAnsi="Helvetica"/>
          <w:color w:val="000000" w:themeColor="text1"/>
          <w:sz w:val="24"/>
          <w:szCs w:val="24"/>
        </w:rPr>
        <w:t xml:space="preserve"> but one </w:t>
      </w:r>
      <w:r w:rsidR="00B2487C" w:rsidRPr="002B48B7">
        <w:rPr>
          <w:rFonts w:ascii="Helvetica" w:hAnsi="Helvetica"/>
          <w:color w:val="000000" w:themeColor="text1"/>
          <w:sz w:val="24"/>
          <w:szCs w:val="24"/>
        </w:rPr>
        <w:t xml:space="preserve">of our </w:t>
      </w:r>
      <w:r w:rsidR="00452541" w:rsidRPr="002B48B7">
        <w:rPr>
          <w:rFonts w:ascii="Helvetica" w:hAnsi="Helvetica"/>
          <w:color w:val="000000" w:themeColor="text1"/>
          <w:sz w:val="24"/>
          <w:szCs w:val="24"/>
        </w:rPr>
        <w:t xml:space="preserve">patients </w:t>
      </w:r>
      <w:r w:rsidR="00475F18">
        <w:rPr>
          <w:rFonts w:ascii="Helvetica" w:hAnsi="Helvetica"/>
          <w:color w:val="000000" w:themeColor="text1"/>
          <w:sz w:val="24"/>
          <w:szCs w:val="24"/>
        </w:rPr>
        <w:t>were</w:t>
      </w:r>
      <w:r w:rsidR="005E6B02" w:rsidRPr="002B48B7">
        <w:rPr>
          <w:rFonts w:ascii="Helvetica" w:hAnsi="Helvetica"/>
          <w:color w:val="000000" w:themeColor="text1"/>
          <w:sz w:val="24"/>
          <w:szCs w:val="24"/>
        </w:rPr>
        <w:t xml:space="preserve"> under the </w:t>
      </w:r>
      <w:r w:rsidR="004E257F">
        <w:rPr>
          <w:rFonts w:ascii="Helvetica" w:hAnsi="Helvetica"/>
          <w:color w:val="000000" w:themeColor="text1"/>
          <w:sz w:val="24"/>
          <w:szCs w:val="24"/>
        </w:rPr>
        <w:t>3 WU</w:t>
      </w:r>
      <w:r w:rsidR="002C12D1" w:rsidRPr="002B48B7">
        <w:rPr>
          <w:rFonts w:ascii="Helvetica" w:hAnsi="Helvetica"/>
          <w:sz w:val="24"/>
          <w:szCs w:val="24"/>
        </w:rPr>
        <w:t xml:space="preserve"> threshold</w:t>
      </w:r>
      <w:r w:rsidR="005E6B02" w:rsidRPr="002B48B7">
        <w:rPr>
          <w:rFonts w:ascii="Helvetica" w:hAnsi="Helvetica"/>
          <w:color w:val="000000" w:themeColor="text1"/>
          <w:sz w:val="24"/>
          <w:szCs w:val="24"/>
        </w:rPr>
        <w:t xml:space="preserve">. </w:t>
      </w:r>
      <w:r w:rsidR="00B274DE" w:rsidRPr="002B48B7">
        <w:rPr>
          <w:rFonts w:ascii="Helvetica" w:hAnsi="Helvetica"/>
          <w:color w:val="000000" w:themeColor="text1"/>
          <w:sz w:val="24"/>
          <w:szCs w:val="24"/>
        </w:rPr>
        <w:t>W</w:t>
      </w:r>
      <w:r w:rsidR="0007243F" w:rsidRPr="002B48B7">
        <w:rPr>
          <w:rFonts w:ascii="Helvetica" w:hAnsi="Helvetica"/>
          <w:color w:val="000000" w:themeColor="text1"/>
          <w:sz w:val="24"/>
          <w:szCs w:val="24"/>
        </w:rPr>
        <w:t>e demonstrate that patients can have a clinically meaningful burden of disease</w:t>
      </w:r>
      <w:r w:rsidR="0070167D" w:rsidRPr="002B48B7">
        <w:rPr>
          <w:rFonts w:ascii="Helvetica" w:hAnsi="Helvetica"/>
          <w:color w:val="000000" w:themeColor="text1"/>
          <w:sz w:val="24"/>
          <w:szCs w:val="24"/>
        </w:rPr>
        <w:t xml:space="preserve"> with impaired </w:t>
      </w:r>
      <w:r w:rsidR="002338DF" w:rsidRPr="002B48B7">
        <w:rPr>
          <w:rFonts w:ascii="Helvetica" w:hAnsi="Helvetica"/>
          <w:color w:val="000000" w:themeColor="text1"/>
          <w:sz w:val="24"/>
          <w:szCs w:val="24"/>
        </w:rPr>
        <w:t>physiology and</w:t>
      </w:r>
      <w:r w:rsidR="0070167D" w:rsidRPr="002B48B7">
        <w:rPr>
          <w:rFonts w:ascii="Helvetica" w:hAnsi="Helvetica"/>
          <w:color w:val="000000" w:themeColor="text1"/>
          <w:sz w:val="24"/>
          <w:szCs w:val="24"/>
        </w:rPr>
        <w:t xml:space="preserve"> </w:t>
      </w:r>
      <w:r w:rsidR="0007243F" w:rsidRPr="002B48B7">
        <w:rPr>
          <w:rFonts w:ascii="Helvetica" w:hAnsi="Helvetica"/>
          <w:color w:val="000000" w:themeColor="text1"/>
          <w:sz w:val="24"/>
          <w:szCs w:val="24"/>
        </w:rPr>
        <w:t>report significant symptom</w:t>
      </w:r>
      <w:r w:rsidR="008B20FB" w:rsidRPr="002B48B7">
        <w:rPr>
          <w:rFonts w:ascii="Helvetica" w:hAnsi="Helvetica"/>
          <w:color w:val="000000" w:themeColor="text1"/>
          <w:sz w:val="24"/>
          <w:szCs w:val="24"/>
        </w:rPr>
        <w:t>s</w:t>
      </w:r>
      <w:r w:rsidR="0007243F" w:rsidRPr="002B48B7">
        <w:rPr>
          <w:rFonts w:ascii="Helvetica" w:hAnsi="Helvetica"/>
          <w:color w:val="000000" w:themeColor="text1"/>
          <w:sz w:val="24"/>
          <w:szCs w:val="24"/>
        </w:rPr>
        <w:t xml:space="preserve"> in the context of </w:t>
      </w:r>
      <w:r w:rsidR="00B274DE" w:rsidRPr="002B48B7">
        <w:rPr>
          <w:rFonts w:ascii="Helvetica" w:hAnsi="Helvetica"/>
          <w:color w:val="000000" w:themeColor="text1"/>
          <w:sz w:val="24"/>
          <w:szCs w:val="24"/>
        </w:rPr>
        <w:t>“</w:t>
      </w:r>
      <w:r w:rsidR="0007243F" w:rsidRPr="002B48B7">
        <w:rPr>
          <w:rFonts w:ascii="Helvetica" w:hAnsi="Helvetica"/>
          <w:color w:val="000000" w:themeColor="text1"/>
          <w:sz w:val="24"/>
          <w:szCs w:val="24"/>
        </w:rPr>
        <w:t>normal</w:t>
      </w:r>
      <w:r w:rsidR="00B274DE" w:rsidRPr="002B48B7">
        <w:rPr>
          <w:rFonts w:ascii="Helvetica" w:hAnsi="Helvetica"/>
          <w:color w:val="000000" w:themeColor="text1"/>
          <w:sz w:val="24"/>
          <w:szCs w:val="24"/>
        </w:rPr>
        <w:t>” resting haemodynamics</w:t>
      </w:r>
      <w:r w:rsidR="0007243F" w:rsidRPr="002B48B7">
        <w:rPr>
          <w:rFonts w:ascii="Helvetica" w:hAnsi="Helvetica"/>
          <w:color w:val="000000" w:themeColor="text1"/>
          <w:sz w:val="24"/>
          <w:szCs w:val="24"/>
        </w:rPr>
        <w:t xml:space="preserve">. Studies in this group of patients </w:t>
      </w:r>
      <w:r w:rsidR="008A563E" w:rsidRPr="002B48B7">
        <w:rPr>
          <w:rFonts w:ascii="Helvetica" w:hAnsi="Helvetica"/>
          <w:color w:val="000000" w:themeColor="text1"/>
          <w:sz w:val="24"/>
          <w:szCs w:val="24"/>
        </w:rPr>
        <w:t xml:space="preserve">will need a different trial design from traditional </w:t>
      </w:r>
      <w:r w:rsidR="000D7177" w:rsidRPr="002B48B7">
        <w:rPr>
          <w:rFonts w:ascii="Helvetica" w:hAnsi="Helvetica"/>
          <w:color w:val="000000" w:themeColor="text1"/>
          <w:sz w:val="24"/>
          <w:szCs w:val="24"/>
        </w:rPr>
        <w:t xml:space="preserve">PAH and </w:t>
      </w:r>
      <w:r w:rsidR="008A563E" w:rsidRPr="002B48B7">
        <w:rPr>
          <w:rFonts w:ascii="Helvetica" w:hAnsi="Helvetica"/>
          <w:color w:val="000000" w:themeColor="text1"/>
          <w:sz w:val="24"/>
          <w:szCs w:val="24"/>
        </w:rPr>
        <w:t>CTE</w:t>
      </w:r>
      <w:r w:rsidR="0070167D" w:rsidRPr="002B48B7">
        <w:rPr>
          <w:rFonts w:ascii="Helvetica" w:hAnsi="Helvetica"/>
          <w:color w:val="000000" w:themeColor="text1"/>
          <w:sz w:val="24"/>
          <w:szCs w:val="24"/>
        </w:rPr>
        <w:t>PH studies</w:t>
      </w:r>
      <w:r w:rsidR="000D7177" w:rsidRPr="002B48B7">
        <w:rPr>
          <w:rFonts w:ascii="Helvetica" w:hAnsi="Helvetica"/>
          <w:color w:val="000000" w:themeColor="text1"/>
          <w:sz w:val="24"/>
          <w:szCs w:val="24"/>
        </w:rPr>
        <w:t xml:space="preserve">. </w:t>
      </w:r>
      <w:r w:rsidR="009E7E1C">
        <w:rPr>
          <w:rFonts w:ascii="Helvetica" w:hAnsi="Helvetica"/>
          <w:color w:val="000000" w:themeColor="text1"/>
          <w:sz w:val="24"/>
          <w:szCs w:val="24"/>
        </w:rPr>
        <w:t>Resting h</w:t>
      </w:r>
      <w:r w:rsidR="00E21280" w:rsidRPr="002B48B7">
        <w:rPr>
          <w:rFonts w:ascii="Helvetica" w:hAnsi="Helvetica"/>
          <w:color w:val="000000" w:themeColor="text1"/>
          <w:sz w:val="24"/>
          <w:szCs w:val="24"/>
        </w:rPr>
        <w:t xml:space="preserve">aemodynamics and </w:t>
      </w:r>
      <w:r w:rsidR="00A02BBE" w:rsidRPr="002B48B7">
        <w:rPr>
          <w:rFonts w:ascii="Helvetica" w:hAnsi="Helvetica"/>
          <w:color w:val="000000" w:themeColor="text1"/>
          <w:sz w:val="24"/>
          <w:szCs w:val="24"/>
        </w:rPr>
        <w:t>6-minute</w:t>
      </w:r>
      <w:r w:rsidR="00E21280" w:rsidRPr="002B48B7">
        <w:rPr>
          <w:rFonts w:ascii="Helvetica" w:hAnsi="Helvetica"/>
          <w:color w:val="000000" w:themeColor="text1"/>
          <w:sz w:val="24"/>
          <w:szCs w:val="24"/>
        </w:rPr>
        <w:t xml:space="preserve"> walk test </w:t>
      </w:r>
      <w:r w:rsidR="000D7177" w:rsidRPr="002B48B7">
        <w:rPr>
          <w:rFonts w:ascii="Helvetica" w:hAnsi="Helvetica"/>
          <w:color w:val="000000" w:themeColor="text1"/>
          <w:sz w:val="24"/>
          <w:szCs w:val="24"/>
        </w:rPr>
        <w:t>are unlikely to</w:t>
      </w:r>
      <w:r w:rsidR="00E21280" w:rsidRPr="002B48B7">
        <w:rPr>
          <w:rFonts w:ascii="Helvetica" w:hAnsi="Helvetica"/>
          <w:color w:val="000000" w:themeColor="text1"/>
          <w:sz w:val="24"/>
          <w:szCs w:val="24"/>
        </w:rPr>
        <w:t xml:space="preserve"> be feasible endpoints, </w:t>
      </w:r>
      <w:r w:rsidR="008A563E" w:rsidRPr="002B48B7">
        <w:rPr>
          <w:rFonts w:ascii="Helvetica" w:hAnsi="Helvetica"/>
          <w:color w:val="000000" w:themeColor="text1"/>
          <w:sz w:val="24"/>
          <w:szCs w:val="24"/>
        </w:rPr>
        <w:t>time t</w:t>
      </w:r>
      <w:r w:rsidR="0007243F" w:rsidRPr="002B48B7">
        <w:rPr>
          <w:rFonts w:ascii="Helvetica" w:hAnsi="Helvetica"/>
          <w:color w:val="000000" w:themeColor="text1"/>
          <w:sz w:val="24"/>
          <w:szCs w:val="24"/>
        </w:rPr>
        <w:t xml:space="preserve">o clinical worsening will not </w:t>
      </w:r>
      <w:r w:rsidR="008A563E" w:rsidRPr="002B48B7">
        <w:rPr>
          <w:rFonts w:ascii="Helvetica" w:hAnsi="Helvetica"/>
          <w:color w:val="000000" w:themeColor="text1"/>
          <w:sz w:val="24"/>
          <w:szCs w:val="24"/>
        </w:rPr>
        <w:t xml:space="preserve">be </w:t>
      </w:r>
      <w:r w:rsidR="00AB68F5" w:rsidRPr="002B48B7">
        <w:rPr>
          <w:rFonts w:ascii="Helvetica" w:hAnsi="Helvetica"/>
          <w:color w:val="000000" w:themeColor="text1"/>
          <w:sz w:val="24"/>
          <w:szCs w:val="24"/>
        </w:rPr>
        <w:t>useful</w:t>
      </w:r>
      <w:r w:rsidR="008A563E" w:rsidRPr="002B48B7">
        <w:rPr>
          <w:rFonts w:ascii="Helvetica" w:hAnsi="Helvetica"/>
          <w:color w:val="000000" w:themeColor="text1"/>
          <w:sz w:val="24"/>
          <w:szCs w:val="24"/>
        </w:rPr>
        <w:t xml:space="preserve"> and </w:t>
      </w:r>
      <w:r w:rsidR="008D2E4E" w:rsidRPr="002B48B7">
        <w:rPr>
          <w:rFonts w:ascii="Helvetica" w:hAnsi="Helvetica"/>
          <w:color w:val="000000" w:themeColor="text1"/>
          <w:sz w:val="24"/>
          <w:szCs w:val="24"/>
        </w:rPr>
        <w:t xml:space="preserve">more extensive </w:t>
      </w:r>
      <w:r w:rsidR="008A563E" w:rsidRPr="002B48B7">
        <w:rPr>
          <w:rFonts w:ascii="Helvetica" w:hAnsi="Helvetica"/>
          <w:color w:val="000000" w:themeColor="text1"/>
          <w:sz w:val="24"/>
          <w:szCs w:val="24"/>
        </w:rPr>
        <w:t>exercise physiology</w:t>
      </w:r>
      <w:r w:rsidR="004901C0" w:rsidRPr="002B48B7">
        <w:rPr>
          <w:rFonts w:ascii="Helvetica" w:hAnsi="Helvetica"/>
          <w:color w:val="000000" w:themeColor="text1"/>
          <w:sz w:val="24"/>
          <w:szCs w:val="24"/>
        </w:rPr>
        <w:t xml:space="preserve"> measurements</w:t>
      </w:r>
      <w:r w:rsidR="008A563E" w:rsidRPr="002B48B7">
        <w:rPr>
          <w:rFonts w:ascii="Helvetica" w:hAnsi="Helvetica"/>
          <w:color w:val="000000" w:themeColor="text1"/>
          <w:sz w:val="24"/>
          <w:szCs w:val="24"/>
        </w:rPr>
        <w:t xml:space="preserve"> </w:t>
      </w:r>
      <w:r w:rsidR="006E36E9" w:rsidRPr="002B48B7">
        <w:rPr>
          <w:rFonts w:ascii="Helvetica" w:hAnsi="Helvetica"/>
          <w:color w:val="000000" w:themeColor="text1"/>
          <w:sz w:val="24"/>
          <w:szCs w:val="24"/>
        </w:rPr>
        <w:t xml:space="preserve">will be required </w:t>
      </w:r>
      <w:r w:rsidR="008A563E" w:rsidRPr="002B48B7">
        <w:rPr>
          <w:rFonts w:ascii="Helvetica" w:hAnsi="Helvetica"/>
          <w:color w:val="000000" w:themeColor="text1"/>
          <w:sz w:val="24"/>
          <w:szCs w:val="24"/>
        </w:rPr>
        <w:t xml:space="preserve">to fully </w:t>
      </w:r>
      <w:r w:rsidR="000A464B" w:rsidRPr="002B48B7">
        <w:rPr>
          <w:rFonts w:ascii="Helvetica" w:hAnsi="Helvetica"/>
          <w:color w:val="000000" w:themeColor="text1"/>
          <w:sz w:val="24"/>
          <w:szCs w:val="24"/>
        </w:rPr>
        <w:t xml:space="preserve">interrogate symptomatic </w:t>
      </w:r>
      <w:r w:rsidR="008A563E" w:rsidRPr="002B48B7">
        <w:rPr>
          <w:rFonts w:ascii="Helvetica" w:hAnsi="Helvetica"/>
          <w:color w:val="000000" w:themeColor="text1"/>
          <w:sz w:val="24"/>
          <w:szCs w:val="24"/>
        </w:rPr>
        <w:t>limitation.</w:t>
      </w:r>
      <w:r w:rsidR="003362E4" w:rsidRPr="002B48B7">
        <w:rPr>
          <w:rFonts w:ascii="Helvetica" w:hAnsi="Helvetica"/>
          <w:color w:val="000000" w:themeColor="text1"/>
          <w:sz w:val="24"/>
          <w:szCs w:val="24"/>
        </w:rPr>
        <w:t xml:space="preserve"> </w:t>
      </w:r>
    </w:p>
    <w:p w14:paraId="36C7181E" w14:textId="0EF51310" w:rsidR="009E75E6" w:rsidRDefault="009E75E6" w:rsidP="005350EC">
      <w:pPr>
        <w:spacing w:line="360" w:lineRule="auto"/>
        <w:jc w:val="both"/>
        <w:rPr>
          <w:color w:val="000000" w:themeColor="text1"/>
        </w:rPr>
      </w:pPr>
    </w:p>
    <w:p w14:paraId="4B878F5A" w14:textId="77777777" w:rsidR="009E75E6" w:rsidRDefault="009E75E6" w:rsidP="005350EC">
      <w:pPr>
        <w:spacing w:line="360" w:lineRule="auto"/>
        <w:jc w:val="both"/>
        <w:rPr>
          <w:color w:val="000000" w:themeColor="text1"/>
        </w:rPr>
      </w:pPr>
    </w:p>
    <w:p w14:paraId="5ED95F60" w14:textId="77777777" w:rsidR="00FE6CAC" w:rsidRDefault="00FE6CAC" w:rsidP="006D0F34">
      <w:pPr>
        <w:spacing w:line="360" w:lineRule="auto"/>
        <w:jc w:val="both"/>
        <w:rPr>
          <w:b/>
          <w:color w:val="000000" w:themeColor="text1"/>
        </w:rPr>
      </w:pPr>
    </w:p>
    <w:p w14:paraId="542CD418" w14:textId="77777777" w:rsidR="00FE6CAC" w:rsidRDefault="00FE6CAC" w:rsidP="006D0F34">
      <w:pPr>
        <w:spacing w:line="360" w:lineRule="auto"/>
        <w:jc w:val="both"/>
        <w:rPr>
          <w:b/>
          <w:color w:val="000000" w:themeColor="text1"/>
        </w:rPr>
      </w:pPr>
    </w:p>
    <w:p w14:paraId="70A05032" w14:textId="77777777" w:rsidR="007F58FC" w:rsidRDefault="007F58FC" w:rsidP="006D0F34">
      <w:pPr>
        <w:spacing w:line="360" w:lineRule="auto"/>
        <w:jc w:val="both"/>
        <w:rPr>
          <w:b/>
          <w:color w:val="000000" w:themeColor="text1"/>
        </w:rPr>
      </w:pPr>
    </w:p>
    <w:p w14:paraId="4429011C" w14:textId="06F76B1D" w:rsidR="00AD3EA8" w:rsidRDefault="00AD3EA8" w:rsidP="006D0F34">
      <w:pPr>
        <w:spacing w:line="360" w:lineRule="auto"/>
        <w:jc w:val="both"/>
        <w:rPr>
          <w:b/>
          <w:color w:val="000000" w:themeColor="text1"/>
        </w:rPr>
      </w:pPr>
    </w:p>
    <w:p w14:paraId="5CD4E52A" w14:textId="77777777" w:rsidR="00603A34" w:rsidRDefault="00603A34" w:rsidP="006D0F34">
      <w:pPr>
        <w:spacing w:line="360" w:lineRule="auto"/>
        <w:jc w:val="both"/>
        <w:rPr>
          <w:b/>
          <w:color w:val="000000" w:themeColor="text1"/>
        </w:rPr>
      </w:pPr>
    </w:p>
    <w:p w14:paraId="77210B97" w14:textId="77777777" w:rsidR="001505A9" w:rsidRDefault="001505A9" w:rsidP="006D0F34">
      <w:pPr>
        <w:spacing w:line="360" w:lineRule="auto"/>
        <w:jc w:val="both"/>
        <w:rPr>
          <w:b/>
          <w:color w:val="000000" w:themeColor="text1"/>
        </w:rPr>
      </w:pPr>
    </w:p>
    <w:p w14:paraId="2A302733" w14:textId="40ACD2E5" w:rsidR="005350EC" w:rsidRPr="00B07E7D" w:rsidRDefault="009E75E6" w:rsidP="00867933">
      <w:pPr>
        <w:pageBreakBefore/>
        <w:spacing w:line="360" w:lineRule="auto"/>
        <w:jc w:val="both"/>
        <w:outlineLvl w:val="0"/>
        <w:rPr>
          <w:color w:val="000000" w:themeColor="text1"/>
        </w:rPr>
      </w:pPr>
      <w:r w:rsidRPr="00452541">
        <w:rPr>
          <w:b/>
          <w:color w:val="000000" w:themeColor="text1"/>
        </w:rPr>
        <w:lastRenderedPageBreak/>
        <w:t>Table 1</w:t>
      </w:r>
      <w:r w:rsidRPr="00B07E7D">
        <w:rPr>
          <w:color w:val="000000" w:themeColor="text1"/>
        </w:rPr>
        <w:t xml:space="preserve">. </w:t>
      </w:r>
      <w:r w:rsidRPr="001505A9">
        <w:rPr>
          <w:b/>
          <w:color w:val="000000" w:themeColor="text1"/>
        </w:rPr>
        <w:t>Cohort characteristics</w:t>
      </w:r>
    </w:p>
    <w:tbl>
      <w:tblPr>
        <w:tblStyle w:val="TableGrid"/>
        <w:tblW w:w="5757" w:type="pct"/>
        <w:tblInd w:w="-660" w:type="dxa"/>
        <w:tblLook w:val="07E0" w:firstRow="1" w:lastRow="1" w:firstColumn="1" w:lastColumn="1" w:noHBand="1" w:noVBand="1"/>
      </w:tblPr>
      <w:tblGrid>
        <w:gridCol w:w="1761"/>
        <w:gridCol w:w="1206"/>
        <w:gridCol w:w="1371"/>
        <w:gridCol w:w="1341"/>
        <w:gridCol w:w="912"/>
        <w:gridCol w:w="1357"/>
        <w:gridCol w:w="1206"/>
        <w:gridCol w:w="912"/>
      </w:tblGrid>
      <w:tr w:rsidR="003902AD" w:rsidRPr="009F3891" w14:paraId="5A0FDCFB" w14:textId="77777777" w:rsidTr="009E7E1C">
        <w:trPr>
          <w:trHeight w:val="437"/>
        </w:trPr>
        <w:tc>
          <w:tcPr>
            <w:tcW w:w="875" w:type="pct"/>
            <w:tcBorders>
              <w:top w:val="thinThickSmallGap" w:sz="24" w:space="0" w:color="auto"/>
              <w:left w:val="thinThickSmallGap" w:sz="24" w:space="0" w:color="auto"/>
              <w:bottom w:val="thinThickSmallGap" w:sz="24" w:space="0" w:color="auto"/>
            </w:tcBorders>
            <w:vAlign w:val="center"/>
          </w:tcPr>
          <w:p w14:paraId="1A69F1AB" w14:textId="77777777" w:rsidR="003902AD" w:rsidRPr="009F3891" w:rsidRDefault="003902AD" w:rsidP="00512C62">
            <w:pPr>
              <w:pStyle w:val="Compact"/>
              <w:jc w:val="center"/>
              <w:rPr>
                <w:rFonts w:ascii="Helvetica" w:hAnsi="Helvetica"/>
                <w:sz w:val="20"/>
                <w:szCs w:val="20"/>
              </w:rPr>
            </w:pPr>
          </w:p>
        </w:tc>
        <w:tc>
          <w:tcPr>
            <w:tcW w:w="599" w:type="pct"/>
            <w:tcBorders>
              <w:top w:val="thinThickSmallGap" w:sz="24" w:space="0" w:color="auto"/>
              <w:bottom w:val="thinThickSmallGap" w:sz="24" w:space="0" w:color="auto"/>
              <w:right w:val="thinThickSmallGap" w:sz="24" w:space="0" w:color="auto"/>
            </w:tcBorders>
            <w:vAlign w:val="center"/>
          </w:tcPr>
          <w:p w14:paraId="6D68EB3C" w14:textId="77777777" w:rsidR="003902AD" w:rsidRPr="009F3891" w:rsidRDefault="003902AD" w:rsidP="00512C62">
            <w:pPr>
              <w:pStyle w:val="Compact"/>
              <w:jc w:val="center"/>
              <w:rPr>
                <w:rFonts w:ascii="Helvetica" w:hAnsi="Helvetica"/>
                <w:b/>
                <w:sz w:val="20"/>
                <w:szCs w:val="20"/>
              </w:rPr>
            </w:pPr>
            <w:r w:rsidRPr="009F3891">
              <w:rPr>
                <w:rFonts w:ascii="Helvetica" w:hAnsi="Helvetica"/>
                <w:b/>
                <w:sz w:val="20"/>
                <w:szCs w:val="20"/>
              </w:rPr>
              <w:t>All</w:t>
            </w:r>
          </w:p>
          <w:p w14:paraId="6D154CE3" w14:textId="77777777" w:rsidR="003902AD" w:rsidRPr="009F3891" w:rsidRDefault="003902AD" w:rsidP="00512C62">
            <w:pPr>
              <w:pStyle w:val="Compact"/>
              <w:jc w:val="center"/>
              <w:rPr>
                <w:rFonts w:ascii="Helvetica" w:hAnsi="Helvetica"/>
                <w:b/>
                <w:sz w:val="20"/>
                <w:szCs w:val="20"/>
              </w:rPr>
            </w:pPr>
            <w:r w:rsidRPr="009F3891">
              <w:rPr>
                <w:rFonts w:ascii="Helvetica" w:hAnsi="Helvetica"/>
                <w:b/>
                <w:sz w:val="20"/>
                <w:szCs w:val="20"/>
              </w:rPr>
              <w:t>(n=34)</w:t>
            </w:r>
          </w:p>
        </w:tc>
        <w:tc>
          <w:tcPr>
            <w:tcW w:w="681" w:type="pct"/>
            <w:tcBorders>
              <w:top w:val="thinThickSmallGap" w:sz="24" w:space="0" w:color="auto"/>
              <w:left w:val="thinThickSmallGap" w:sz="24" w:space="0" w:color="auto"/>
              <w:bottom w:val="thinThickSmallGap" w:sz="24" w:space="0" w:color="auto"/>
            </w:tcBorders>
            <w:vAlign w:val="center"/>
          </w:tcPr>
          <w:p w14:paraId="6533967A" w14:textId="77777777" w:rsidR="003902AD" w:rsidRPr="009F3891" w:rsidRDefault="003902AD" w:rsidP="00512C62">
            <w:pPr>
              <w:pStyle w:val="Compact"/>
              <w:jc w:val="center"/>
              <w:rPr>
                <w:rFonts w:ascii="Helvetica" w:hAnsi="Helvetica"/>
                <w:b/>
                <w:sz w:val="20"/>
                <w:szCs w:val="20"/>
              </w:rPr>
            </w:pPr>
            <w:r w:rsidRPr="009F3891">
              <w:rPr>
                <w:rFonts w:ascii="Helvetica" w:hAnsi="Helvetica"/>
                <w:b/>
                <w:sz w:val="20"/>
                <w:szCs w:val="20"/>
              </w:rPr>
              <w:t>21-24 mmHg</w:t>
            </w:r>
          </w:p>
          <w:p w14:paraId="0720A376" w14:textId="77777777" w:rsidR="003902AD" w:rsidRPr="009F3891" w:rsidRDefault="003902AD" w:rsidP="00512C62">
            <w:pPr>
              <w:pStyle w:val="Compact"/>
              <w:jc w:val="center"/>
              <w:rPr>
                <w:rFonts w:ascii="Helvetica" w:hAnsi="Helvetica"/>
                <w:b/>
                <w:sz w:val="20"/>
                <w:szCs w:val="20"/>
              </w:rPr>
            </w:pPr>
            <w:r w:rsidRPr="009F3891">
              <w:rPr>
                <w:rFonts w:ascii="Helvetica" w:hAnsi="Helvetica"/>
                <w:b/>
                <w:sz w:val="20"/>
                <w:szCs w:val="20"/>
              </w:rPr>
              <w:t>(n=15)</w:t>
            </w:r>
          </w:p>
        </w:tc>
        <w:tc>
          <w:tcPr>
            <w:tcW w:w="666" w:type="pct"/>
            <w:tcBorders>
              <w:top w:val="thinThickSmallGap" w:sz="24" w:space="0" w:color="auto"/>
              <w:bottom w:val="thinThickSmallGap" w:sz="24" w:space="0" w:color="auto"/>
            </w:tcBorders>
            <w:vAlign w:val="center"/>
          </w:tcPr>
          <w:p w14:paraId="0A2B90E1" w14:textId="77777777" w:rsidR="003902AD" w:rsidRPr="009F3891" w:rsidRDefault="003902AD" w:rsidP="00512C62">
            <w:pPr>
              <w:pStyle w:val="Compact"/>
              <w:jc w:val="center"/>
              <w:rPr>
                <w:rFonts w:ascii="Helvetica" w:hAnsi="Helvetica"/>
                <w:b/>
                <w:sz w:val="20"/>
                <w:szCs w:val="20"/>
              </w:rPr>
            </w:pPr>
            <w:r w:rsidRPr="009F3891">
              <w:rPr>
                <w:rFonts w:ascii="Helvetica" w:hAnsi="Helvetica"/>
                <w:b/>
                <w:sz w:val="20"/>
                <w:szCs w:val="20"/>
              </w:rPr>
              <w:t>≤ 20</w:t>
            </w:r>
            <w:r>
              <w:rPr>
                <w:rFonts w:ascii="Helvetica" w:hAnsi="Helvetica"/>
                <w:b/>
                <w:sz w:val="20"/>
                <w:szCs w:val="20"/>
              </w:rPr>
              <w:t xml:space="preserve">   </w:t>
            </w:r>
            <w:r w:rsidRPr="009F3891">
              <w:rPr>
                <w:rFonts w:ascii="Helvetica" w:hAnsi="Helvetica"/>
                <w:b/>
                <w:sz w:val="20"/>
                <w:szCs w:val="20"/>
              </w:rPr>
              <w:t>mmHg</w:t>
            </w:r>
          </w:p>
          <w:p w14:paraId="4461C541" w14:textId="77777777" w:rsidR="003902AD" w:rsidRPr="009F3891" w:rsidRDefault="003902AD" w:rsidP="00512C62">
            <w:pPr>
              <w:pStyle w:val="Compact"/>
              <w:jc w:val="center"/>
              <w:rPr>
                <w:rFonts w:ascii="Helvetica" w:hAnsi="Helvetica"/>
                <w:b/>
                <w:sz w:val="20"/>
                <w:szCs w:val="20"/>
              </w:rPr>
            </w:pPr>
            <w:r w:rsidRPr="009F3891">
              <w:rPr>
                <w:rFonts w:ascii="Helvetica" w:hAnsi="Helvetica"/>
                <w:b/>
                <w:sz w:val="20"/>
                <w:szCs w:val="20"/>
              </w:rPr>
              <w:t>(n=19)</w:t>
            </w:r>
          </w:p>
        </w:tc>
        <w:tc>
          <w:tcPr>
            <w:tcW w:w="453" w:type="pct"/>
            <w:tcBorders>
              <w:top w:val="thinThickSmallGap" w:sz="24" w:space="0" w:color="auto"/>
              <w:bottom w:val="thinThickSmallGap" w:sz="24" w:space="0" w:color="auto"/>
              <w:right w:val="thinThickSmallGap" w:sz="24" w:space="0" w:color="auto"/>
            </w:tcBorders>
            <w:vAlign w:val="center"/>
          </w:tcPr>
          <w:p w14:paraId="75D92D52" w14:textId="77777777" w:rsidR="003902AD" w:rsidRPr="009F3891" w:rsidRDefault="003902AD" w:rsidP="00512C62">
            <w:pPr>
              <w:pStyle w:val="Compact"/>
              <w:jc w:val="center"/>
              <w:rPr>
                <w:rFonts w:ascii="Helvetica" w:hAnsi="Helvetica"/>
                <w:b/>
                <w:sz w:val="20"/>
                <w:szCs w:val="20"/>
              </w:rPr>
            </w:pPr>
            <w:r w:rsidRPr="009F3891">
              <w:rPr>
                <w:rFonts w:ascii="Helvetica" w:hAnsi="Helvetica"/>
                <w:b/>
                <w:sz w:val="20"/>
                <w:szCs w:val="20"/>
              </w:rPr>
              <w:t>p-value</w:t>
            </w:r>
          </w:p>
        </w:tc>
        <w:tc>
          <w:tcPr>
            <w:tcW w:w="674" w:type="pct"/>
            <w:tcBorders>
              <w:top w:val="thinThickSmallGap" w:sz="24" w:space="0" w:color="auto"/>
              <w:left w:val="thinThickSmallGap" w:sz="24" w:space="0" w:color="auto"/>
              <w:bottom w:val="thinThickSmallGap" w:sz="24" w:space="0" w:color="auto"/>
            </w:tcBorders>
            <w:vAlign w:val="center"/>
          </w:tcPr>
          <w:p w14:paraId="27AC9368" w14:textId="77777777" w:rsidR="003902AD" w:rsidRPr="009F3891" w:rsidRDefault="003902AD" w:rsidP="00512C62">
            <w:pPr>
              <w:pStyle w:val="Compact"/>
              <w:jc w:val="center"/>
              <w:rPr>
                <w:rFonts w:ascii="Helvetica" w:hAnsi="Helvetica"/>
                <w:b/>
                <w:sz w:val="20"/>
                <w:szCs w:val="20"/>
              </w:rPr>
            </w:pPr>
            <w:r w:rsidRPr="009F3891">
              <w:rPr>
                <w:rFonts w:ascii="Helvetica" w:hAnsi="Helvetica"/>
                <w:b/>
                <w:sz w:val="20"/>
                <w:szCs w:val="20"/>
              </w:rPr>
              <w:t>Non-operated</w:t>
            </w:r>
          </w:p>
          <w:p w14:paraId="229FD6EC" w14:textId="77777777" w:rsidR="003902AD" w:rsidRPr="009F3891" w:rsidRDefault="003902AD" w:rsidP="00512C62">
            <w:pPr>
              <w:pStyle w:val="Compact"/>
              <w:jc w:val="center"/>
              <w:rPr>
                <w:rFonts w:ascii="Helvetica" w:hAnsi="Helvetica"/>
                <w:b/>
                <w:sz w:val="20"/>
                <w:szCs w:val="20"/>
              </w:rPr>
            </w:pPr>
            <w:r w:rsidRPr="009F3891">
              <w:rPr>
                <w:rFonts w:ascii="Helvetica" w:hAnsi="Helvetica"/>
                <w:b/>
                <w:sz w:val="20"/>
                <w:szCs w:val="20"/>
              </w:rPr>
              <w:t>(n=28)</w:t>
            </w:r>
          </w:p>
        </w:tc>
        <w:tc>
          <w:tcPr>
            <w:tcW w:w="599" w:type="pct"/>
            <w:tcBorders>
              <w:top w:val="thinThickSmallGap" w:sz="24" w:space="0" w:color="auto"/>
              <w:bottom w:val="thinThickSmallGap" w:sz="24" w:space="0" w:color="auto"/>
            </w:tcBorders>
            <w:vAlign w:val="center"/>
          </w:tcPr>
          <w:p w14:paraId="6904E2EA" w14:textId="77777777" w:rsidR="003902AD" w:rsidRPr="009F3891" w:rsidRDefault="003902AD" w:rsidP="00512C62">
            <w:pPr>
              <w:pStyle w:val="Compact"/>
              <w:jc w:val="center"/>
              <w:rPr>
                <w:rFonts w:ascii="Helvetica" w:hAnsi="Helvetica"/>
                <w:b/>
                <w:sz w:val="20"/>
                <w:szCs w:val="20"/>
              </w:rPr>
            </w:pPr>
            <w:r>
              <w:rPr>
                <w:rFonts w:ascii="Helvetica" w:hAnsi="Helvetica"/>
                <w:b/>
                <w:sz w:val="20"/>
                <w:szCs w:val="20"/>
              </w:rPr>
              <w:t xml:space="preserve">   </w:t>
            </w:r>
            <w:r w:rsidRPr="009F3891">
              <w:rPr>
                <w:rFonts w:ascii="Helvetica" w:hAnsi="Helvetica"/>
                <w:b/>
                <w:sz w:val="20"/>
                <w:szCs w:val="20"/>
              </w:rPr>
              <w:t>Operated</w:t>
            </w:r>
          </w:p>
          <w:p w14:paraId="7B821A46" w14:textId="77777777" w:rsidR="003902AD" w:rsidRPr="009F3891" w:rsidRDefault="003902AD" w:rsidP="00512C62">
            <w:pPr>
              <w:pStyle w:val="Compact"/>
              <w:jc w:val="center"/>
              <w:rPr>
                <w:rFonts w:ascii="Helvetica" w:hAnsi="Helvetica"/>
                <w:b/>
                <w:sz w:val="20"/>
                <w:szCs w:val="20"/>
              </w:rPr>
            </w:pPr>
            <w:r w:rsidRPr="009F3891">
              <w:rPr>
                <w:rFonts w:ascii="Helvetica" w:hAnsi="Helvetica"/>
                <w:b/>
                <w:sz w:val="20"/>
                <w:szCs w:val="20"/>
              </w:rPr>
              <w:t>(n=6)</w:t>
            </w:r>
          </w:p>
        </w:tc>
        <w:tc>
          <w:tcPr>
            <w:tcW w:w="453" w:type="pct"/>
            <w:tcBorders>
              <w:top w:val="thinThickSmallGap" w:sz="24" w:space="0" w:color="auto"/>
              <w:bottom w:val="thinThickSmallGap" w:sz="24" w:space="0" w:color="auto"/>
              <w:right w:val="thinThickSmallGap" w:sz="24" w:space="0" w:color="auto"/>
            </w:tcBorders>
            <w:vAlign w:val="center"/>
          </w:tcPr>
          <w:p w14:paraId="4936E584" w14:textId="77777777" w:rsidR="003902AD" w:rsidRPr="009F3891" w:rsidRDefault="003902AD" w:rsidP="00512C62">
            <w:pPr>
              <w:pStyle w:val="Compact"/>
              <w:jc w:val="center"/>
              <w:rPr>
                <w:rFonts w:ascii="Helvetica" w:hAnsi="Helvetica"/>
                <w:b/>
                <w:sz w:val="20"/>
                <w:szCs w:val="20"/>
              </w:rPr>
            </w:pPr>
            <w:r w:rsidRPr="009F3891">
              <w:rPr>
                <w:rFonts w:ascii="Helvetica" w:hAnsi="Helvetica"/>
                <w:b/>
                <w:sz w:val="20"/>
                <w:szCs w:val="20"/>
              </w:rPr>
              <w:t>p-value</w:t>
            </w:r>
          </w:p>
        </w:tc>
      </w:tr>
      <w:tr w:rsidR="003902AD" w:rsidRPr="009F3891" w14:paraId="7A6221B0" w14:textId="77777777" w:rsidTr="009E7E1C">
        <w:trPr>
          <w:trHeight w:val="417"/>
        </w:trPr>
        <w:tc>
          <w:tcPr>
            <w:tcW w:w="875" w:type="pct"/>
            <w:tcBorders>
              <w:top w:val="thinThickSmallGap" w:sz="24" w:space="0" w:color="auto"/>
              <w:left w:val="thinThickSmallGap" w:sz="24" w:space="0" w:color="auto"/>
              <w:bottom w:val="single" w:sz="4" w:space="0" w:color="auto"/>
            </w:tcBorders>
            <w:vAlign w:val="center"/>
          </w:tcPr>
          <w:p w14:paraId="2D9D75D5" w14:textId="77777777" w:rsidR="003902AD" w:rsidRPr="009F3891" w:rsidRDefault="003902AD" w:rsidP="00512C62">
            <w:pPr>
              <w:pStyle w:val="Compact"/>
              <w:jc w:val="center"/>
              <w:rPr>
                <w:rFonts w:ascii="Helvetica" w:hAnsi="Helvetica"/>
                <w:b/>
                <w:sz w:val="20"/>
                <w:szCs w:val="20"/>
              </w:rPr>
            </w:pPr>
            <w:r w:rsidRPr="009F3891">
              <w:rPr>
                <w:rFonts w:ascii="Helvetica" w:hAnsi="Helvetica"/>
                <w:b/>
                <w:sz w:val="20"/>
                <w:szCs w:val="20"/>
              </w:rPr>
              <w:t>Age [years]</w:t>
            </w:r>
            <w:r w:rsidRPr="009F3891">
              <w:rPr>
                <w:rFonts w:ascii="Helvetica" w:hAnsi="Helvetica"/>
                <w:b/>
                <w:color w:val="000000" w:themeColor="text1"/>
                <w:sz w:val="20"/>
                <w:szCs w:val="20"/>
              </w:rPr>
              <w:t xml:space="preserve"> §</w:t>
            </w:r>
          </w:p>
        </w:tc>
        <w:tc>
          <w:tcPr>
            <w:tcW w:w="599" w:type="pct"/>
            <w:tcBorders>
              <w:top w:val="thinThickSmallGap" w:sz="24" w:space="0" w:color="auto"/>
              <w:bottom w:val="single" w:sz="4" w:space="0" w:color="auto"/>
              <w:right w:val="thinThickSmallGap" w:sz="24" w:space="0" w:color="auto"/>
            </w:tcBorders>
            <w:vAlign w:val="center"/>
          </w:tcPr>
          <w:p w14:paraId="0CBE2E65" w14:textId="77777777" w:rsidR="003902AD" w:rsidRPr="009F3891" w:rsidRDefault="003902AD" w:rsidP="00512C62">
            <w:pPr>
              <w:pStyle w:val="Compact"/>
              <w:jc w:val="center"/>
              <w:rPr>
                <w:rFonts w:ascii="Helvetica" w:hAnsi="Helvetica"/>
                <w:sz w:val="20"/>
                <w:szCs w:val="20"/>
              </w:rPr>
            </w:pPr>
            <w:r w:rsidRPr="009F3891">
              <w:rPr>
                <w:rFonts w:ascii="Helvetica" w:hAnsi="Helvetica"/>
                <w:sz w:val="20"/>
                <w:szCs w:val="20"/>
              </w:rPr>
              <w:t>53 (17)</w:t>
            </w:r>
          </w:p>
        </w:tc>
        <w:tc>
          <w:tcPr>
            <w:tcW w:w="681" w:type="pct"/>
            <w:tcBorders>
              <w:top w:val="thinThickSmallGap" w:sz="24" w:space="0" w:color="auto"/>
              <w:left w:val="thinThickSmallGap" w:sz="24" w:space="0" w:color="auto"/>
              <w:bottom w:val="single" w:sz="4" w:space="0" w:color="auto"/>
            </w:tcBorders>
            <w:vAlign w:val="center"/>
          </w:tcPr>
          <w:p w14:paraId="77068D23" w14:textId="77777777" w:rsidR="003902AD" w:rsidRPr="009F3891" w:rsidRDefault="003902AD" w:rsidP="00512C62">
            <w:pPr>
              <w:pStyle w:val="Compact"/>
              <w:jc w:val="center"/>
              <w:rPr>
                <w:rFonts w:ascii="Helvetica" w:hAnsi="Helvetica"/>
                <w:sz w:val="20"/>
                <w:szCs w:val="20"/>
              </w:rPr>
            </w:pPr>
            <w:r w:rsidRPr="009F3891">
              <w:rPr>
                <w:rFonts w:ascii="Helvetica" w:hAnsi="Helvetica"/>
                <w:sz w:val="20"/>
                <w:szCs w:val="20"/>
              </w:rPr>
              <w:t>58 (16)</w:t>
            </w:r>
          </w:p>
        </w:tc>
        <w:tc>
          <w:tcPr>
            <w:tcW w:w="666" w:type="pct"/>
            <w:tcBorders>
              <w:top w:val="thinThickSmallGap" w:sz="24" w:space="0" w:color="auto"/>
              <w:bottom w:val="single" w:sz="4" w:space="0" w:color="auto"/>
            </w:tcBorders>
            <w:vAlign w:val="center"/>
          </w:tcPr>
          <w:p w14:paraId="51617D9C" w14:textId="77777777" w:rsidR="003902AD" w:rsidRPr="009F3891" w:rsidRDefault="003902AD" w:rsidP="00512C62">
            <w:pPr>
              <w:pStyle w:val="Compact"/>
              <w:jc w:val="center"/>
              <w:rPr>
                <w:rFonts w:ascii="Helvetica" w:hAnsi="Helvetica"/>
                <w:sz w:val="20"/>
                <w:szCs w:val="20"/>
              </w:rPr>
            </w:pPr>
            <w:r w:rsidRPr="009F3891">
              <w:rPr>
                <w:rFonts w:ascii="Helvetica" w:hAnsi="Helvetica"/>
                <w:sz w:val="20"/>
                <w:szCs w:val="20"/>
              </w:rPr>
              <w:t>48 (17)</w:t>
            </w:r>
          </w:p>
        </w:tc>
        <w:tc>
          <w:tcPr>
            <w:tcW w:w="453" w:type="pct"/>
            <w:tcBorders>
              <w:top w:val="thinThickSmallGap" w:sz="24" w:space="0" w:color="auto"/>
              <w:bottom w:val="single" w:sz="4" w:space="0" w:color="auto"/>
              <w:right w:val="thinThickSmallGap" w:sz="24" w:space="0" w:color="auto"/>
            </w:tcBorders>
            <w:vAlign w:val="center"/>
          </w:tcPr>
          <w:p w14:paraId="241CBA4B" w14:textId="77777777" w:rsidR="003902AD" w:rsidRPr="009F3891" w:rsidRDefault="003902AD" w:rsidP="00512C62">
            <w:pPr>
              <w:pStyle w:val="Compact"/>
              <w:jc w:val="center"/>
              <w:rPr>
                <w:rFonts w:ascii="Helvetica" w:hAnsi="Helvetica"/>
                <w:sz w:val="20"/>
                <w:szCs w:val="20"/>
              </w:rPr>
            </w:pPr>
            <w:r w:rsidRPr="009F3891">
              <w:rPr>
                <w:rFonts w:ascii="Helvetica" w:hAnsi="Helvetica"/>
                <w:sz w:val="20"/>
                <w:szCs w:val="20"/>
              </w:rPr>
              <w:t>0.087</w:t>
            </w:r>
          </w:p>
        </w:tc>
        <w:tc>
          <w:tcPr>
            <w:tcW w:w="674" w:type="pct"/>
            <w:tcBorders>
              <w:top w:val="thinThickSmallGap" w:sz="24" w:space="0" w:color="auto"/>
              <w:left w:val="thinThickSmallGap" w:sz="24" w:space="0" w:color="auto"/>
              <w:bottom w:val="single" w:sz="4" w:space="0" w:color="auto"/>
            </w:tcBorders>
            <w:vAlign w:val="center"/>
          </w:tcPr>
          <w:p w14:paraId="7D2382F1" w14:textId="77777777" w:rsidR="003902AD" w:rsidRPr="009F3891" w:rsidRDefault="003902AD" w:rsidP="00512C62">
            <w:pPr>
              <w:pStyle w:val="Compact"/>
              <w:jc w:val="center"/>
              <w:rPr>
                <w:rFonts w:ascii="Helvetica" w:hAnsi="Helvetica"/>
                <w:sz w:val="20"/>
                <w:szCs w:val="20"/>
              </w:rPr>
            </w:pPr>
            <w:r w:rsidRPr="009F3891">
              <w:rPr>
                <w:rFonts w:ascii="Helvetica" w:hAnsi="Helvetica"/>
                <w:sz w:val="20"/>
                <w:szCs w:val="20"/>
              </w:rPr>
              <w:t>55 (17)</w:t>
            </w:r>
          </w:p>
        </w:tc>
        <w:tc>
          <w:tcPr>
            <w:tcW w:w="599" w:type="pct"/>
            <w:tcBorders>
              <w:top w:val="thinThickSmallGap" w:sz="24" w:space="0" w:color="auto"/>
              <w:bottom w:val="single" w:sz="4" w:space="0" w:color="auto"/>
            </w:tcBorders>
            <w:vAlign w:val="center"/>
          </w:tcPr>
          <w:p w14:paraId="5663647D" w14:textId="77777777" w:rsidR="003902AD" w:rsidRPr="009F3891" w:rsidRDefault="003902AD" w:rsidP="00512C62">
            <w:pPr>
              <w:pStyle w:val="Compact"/>
              <w:jc w:val="center"/>
              <w:rPr>
                <w:rFonts w:ascii="Helvetica" w:hAnsi="Helvetica"/>
                <w:sz w:val="20"/>
                <w:szCs w:val="20"/>
              </w:rPr>
            </w:pPr>
            <w:r w:rsidRPr="009F3891">
              <w:rPr>
                <w:rFonts w:ascii="Helvetica" w:hAnsi="Helvetica"/>
                <w:sz w:val="20"/>
                <w:szCs w:val="20"/>
              </w:rPr>
              <w:t>43 (14)</w:t>
            </w:r>
          </w:p>
        </w:tc>
        <w:tc>
          <w:tcPr>
            <w:tcW w:w="453" w:type="pct"/>
            <w:tcBorders>
              <w:top w:val="thinThickSmallGap" w:sz="24" w:space="0" w:color="auto"/>
              <w:bottom w:val="single" w:sz="4" w:space="0" w:color="auto"/>
              <w:right w:val="thinThickSmallGap" w:sz="24" w:space="0" w:color="auto"/>
            </w:tcBorders>
            <w:vAlign w:val="center"/>
          </w:tcPr>
          <w:p w14:paraId="3E1302E0" w14:textId="77777777" w:rsidR="003902AD" w:rsidRPr="009F3891" w:rsidRDefault="003902AD" w:rsidP="00512C62">
            <w:pPr>
              <w:pStyle w:val="Compact"/>
              <w:jc w:val="center"/>
              <w:rPr>
                <w:rFonts w:ascii="Helvetica" w:hAnsi="Helvetica"/>
                <w:sz w:val="20"/>
                <w:szCs w:val="20"/>
              </w:rPr>
            </w:pPr>
            <w:r w:rsidRPr="009F3891">
              <w:rPr>
                <w:rFonts w:ascii="Helvetica" w:hAnsi="Helvetica"/>
                <w:sz w:val="20"/>
                <w:szCs w:val="20"/>
              </w:rPr>
              <w:t>0.103</w:t>
            </w:r>
          </w:p>
        </w:tc>
      </w:tr>
      <w:tr w:rsidR="003902AD" w:rsidRPr="009F3891" w14:paraId="3E41D0EC" w14:textId="77777777" w:rsidTr="009E7E1C">
        <w:trPr>
          <w:trHeight w:val="417"/>
        </w:trPr>
        <w:tc>
          <w:tcPr>
            <w:tcW w:w="875" w:type="pct"/>
            <w:tcBorders>
              <w:left w:val="thinThickSmallGap" w:sz="24" w:space="0" w:color="auto"/>
              <w:bottom w:val="nil"/>
            </w:tcBorders>
            <w:vAlign w:val="center"/>
          </w:tcPr>
          <w:p w14:paraId="21B366BC" w14:textId="77777777" w:rsidR="003902AD" w:rsidRPr="009F3891" w:rsidRDefault="003902AD" w:rsidP="00512C62">
            <w:pPr>
              <w:pStyle w:val="Compact"/>
              <w:spacing w:before="36" w:after="36"/>
              <w:jc w:val="center"/>
              <w:rPr>
                <w:rFonts w:ascii="Helvetica" w:hAnsi="Helvetica"/>
                <w:b/>
                <w:sz w:val="20"/>
                <w:szCs w:val="20"/>
              </w:rPr>
            </w:pPr>
            <w:r w:rsidRPr="009F3891">
              <w:rPr>
                <w:rFonts w:ascii="Helvetica" w:hAnsi="Helvetica"/>
                <w:b/>
                <w:sz w:val="20"/>
                <w:szCs w:val="20"/>
              </w:rPr>
              <w:t>WHO FC</w:t>
            </w:r>
            <w:r w:rsidRPr="009F3891">
              <w:rPr>
                <w:rFonts w:ascii="Helvetica" w:hAnsi="Helvetica"/>
                <w:color w:val="000000" w:themeColor="text1"/>
                <w:sz w:val="20"/>
                <w:szCs w:val="20"/>
              </w:rPr>
              <w:t>†</w:t>
            </w:r>
          </w:p>
        </w:tc>
        <w:tc>
          <w:tcPr>
            <w:tcW w:w="599" w:type="pct"/>
            <w:tcBorders>
              <w:bottom w:val="nil"/>
              <w:right w:val="thinThickSmallGap" w:sz="24" w:space="0" w:color="auto"/>
            </w:tcBorders>
            <w:vAlign w:val="center"/>
          </w:tcPr>
          <w:p w14:paraId="7A78EF45" w14:textId="77777777" w:rsidR="003902AD" w:rsidRPr="009F3891" w:rsidRDefault="003902AD" w:rsidP="00512C62">
            <w:pPr>
              <w:pStyle w:val="Compact"/>
              <w:jc w:val="center"/>
              <w:rPr>
                <w:rFonts w:ascii="Helvetica" w:hAnsi="Helvetica"/>
                <w:sz w:val="20"/>
                <w:szCs w:val="20"/>
              </w:rPr>
            </w:pPr>
          </w:p>
        </w:tc>
        <w:tc>
          <w:tcPr>
            <w:tcW w:w="681" w:type="pct"/>
            <w:tcBorders>
              <w:left w:val="thinThickSmallGap" w:sz="24" w:space="0" w:color="auto"/>
              <w:bottom w:val="nil"/>
            </w:tcBorders>
            <w:vAlign w:val="center"/>
          </w:tcPr>
          <w:p w14:paraId="0C801405" w14:textId="77777777" w:rsidR="003902AD" w:rsidRPr="009F3891" w:rsidRDefault="003902AD" w:rsidP="00512C62">
            <w:pPr>
              <w:pStyle w:val="Compact"/>
              <w:jc w:val="center"/>
              <w:rPr>
                <w:rFonts w:ascii="Helvetica" w:hAnsi="Helvetica"/>
                <w:sz w:val="20"/>
                <w:szCs w:val="20"/>
              </w:rPr>
            </w:pPr>
          </w:p>
        </w:tc>
        <w:tc>
          <w:tcPr>
            <w:tcW w:w="666" w:type="pct"/>
            <w:tcBorders>
              <w:bottom w:val="nil"/>
            </w:tcBorders>
            <w:vAlign w:val="center"/>
          </w:tcPr>
          <w:p w14:paraId="288CB14D" w14:textId="77777777" w:rsidR="003902AD" w:rsidRPr="009F3891" w:rsidRDefault="003902AD" w:rsidP="00512C62">
            <w:pPr>
              <w:pStyle w:val="Compact"/>
              <w:jc w:val="center"/>
              <w:rPr>
                <w:rFonts w:ascii="Helvetica" w:hAnsi="Helvetica"/>
                <w:sz w:val="20"/>
                <w:szCs w:val="20"/>
              </w:rPr>
            </w:pPr>
          </w:p>
        </w:tc>
        <w:tc>
          <w:tcPr>
            <w:tcW w:w="453" w:type="pct"/>
            <w:tcBorders>
              <w:bottom w:val="nil"/>
              <w:right w:val="thinThickSmallGap" w:sz="24" w:space="0" w:color="auto"/>
            </w:tcBorders>
            <w:vAlign w:val="center"/>
          </w:tcPr>
          <w:p w14:paraId="387A9444" w14:textId="77777777" w:rsidR="003902AD" w:rsidRPr="009F3891" w:rsidRDefault="003902AD" w:rsidP="00512C62">
            <w:pPr>
              <w:pStyle w:val="Compact"/>
              <w:jc w:val="center"/>
              <w:rPr>
                <w:rFonts w:ascii="Helvetica" w:hAnsi="Helvetica"/>
                <w:sz w:val="20"/>
                <w:szCs w:val="20"/>
              </w:rPr>
            </w:pPr>
            <w:r w:rsidRPr="009F3891">
              <w:rPr>
                <w:rFonts w:ascii="Helvetica" w:hAnsi="Helvetica"/>
                <w:sz w:val="20"/>
                <w:szCs w:val="20"/>
              </w:rPr>
              <w:t>0.187</w:t>
            </w:r>
          </w:p>
        </w:tc>
        <w:tc>
          <w:tcPr>
            <w:tcW w:w="674" w:type="pct"/>
            <w:tcBorders>
              <w:left w:val="thinThickSmallGap" w:sz="24" w:space="0" w:color="auto"/>
              <w:bottom w:val="nil"/>
            </w:tcBorders>
            <w:vAlign w:val="center"/>
          </w:tcPr>
          <w:p w14:paraId="5196BE82" w14:textId="77777777" w:rsidR="003902AD" w:rsidRPr="009F3891" w:rsidRDefault="003902AD" w:rsidP="00512C62">
            <w:pPr>
              <w:pStyle w:val="Compact"/>
              <w:jc w:val="center"/>
              <w:rPr>
                <w:rFonts w:ascii="Helvetica" w:hAnsi="Helvetica"/>
                <w:sz w:val="20"/>
                <w:szCs w:val="20"/>
              </w:rPr>
            </w:pPr>
          </w:p>
        </w:tc>
        <w:tc>
          <w:tcPr>
            <w:tcW w:w="599" w:type="pct"/>
            <w:tcBorders>
              <w:bottom w:val="nil"/>
            </w:tcBorders>
            <w:vAlign w:val="center"/>
          </w:tcPr>
          <w:p w14:paraId="1F1757D9" w14:textId="77777777" w:rsidR="003902AD" w:rsidRPr="009F3891" w:rsidRDefault="003902AD" w:rsidP="00512C62">
            <w:pPr>
              <w:pStyle w:val="Compact"/>
              <w:jc w:val="center"/>
              <w:rPr>
                <w:rFonts w:ascii="Helvetica" w:hAnsi="Helvetica"/>
                <w:sz w:val="20"/>
                <w:szCs w:val="20"/>
              </w:rPr>
            </w:pPr>
          </w:p>
        </w:tc>
        <w:tc>
          <w:tcPr>
            <w:tcW w:w="453" w:type="pct"/>
            <w:tcBorders>
              <w:bottom w:val="nil"/>
              <w:right w:val="thinThickSmallGap" w:sz="24" w:space="0" w:color="auto"/>
            </w:tcBorders>
            <w:vAlign w:val="center"/>
          </w:tcPr>
          <w:p w14:paraId="5D91D268" w14:textId="77777777" w:rsidR="003902AD" w:rsidRPr="009F3891" w:rsidRDefault="003902AD" w:rsidP="00512C62">
            <w:pPr>
              <w:pStyle w:val="Compact"/>
              <w:jc w:val="center"/>
              <w:rPr>
                <w:rFonts w:ascii="Helvetica" w:hAnsi="Helvetica"/>
                <w:sz w:val="20"/>
                <w:szCs w:val="20"/>
              </w:rPr>
            </w:pPr>
            <w:r w:rsidRPr="009F3891">
              <w:rPr>
                <w:rFonts w:ascii="Helvetica" w:hAnsi="Helvetica"/>
                <w:sz w:val="20"/>
                <w:szCs w:val="20"/>
              </w:rPr>
              <w:t>0.842</w:t>
            </w:r>
          </w:p>
        </w:tc>
      </w:tr>
      <w:tr w:rsidR="003902AD" w:rsidRPr="009F3891" w14:paraId="4286C72A" w14:textId="77777777" w:rsidTr="009E7E1C">
        <w:trPr>
          <w:trHeight w:val="417"/>
        </w:trPr>
        <w:tc>
          <w:tcPr>
            <w:tcW w:w="875" w:type="pct"/>
            <w:tcBorders>
              <w:top w:val="nil"/>
              <w:left w:val="thinThickSmallGap" w:sz="24" w:space="0" w:color="auto"/>
              <w:bottom w:val="nil"/>
            </w:tcBorders>
            <w:vAlign w:val="center"/>
          </w:tcPr>
          <w:p w14:paraId="7DF8D236" w14:textId="77777777" w:rsidR="003902AD" w:rsidRPr="009F3891" w:rsidRDefault="003902AD" w:rsidP="00512C62">
            <w:pPr>
              <w:pStyle w:val="Compact"/>
              <w:spacing w:before="36" w:after="36"/>
              <w:jc w:val="center"/>
              <w:rPr>
                <w:rFonts w:ascii="Helvetica" w:hAnsi="Helvetica"/>
                <w:b/>
                <w:sz w:val="20"/>
                <w:szCs w:val="20"/>
              </w:rPr>
            </w:pPr>
            <w:r w:rsidRPr="009F3891">
              <w:rPr>
                <w:rFonts w:ascii="Helvetica" w:hAnsi="Helvetica"/>
                <w:b/>
                <w:sz w:val="20"/>
                <w:szCs w:val="20"/>
              </w:rPr>
              <w:t>1</w:t>
            </w:r>
          </w:p>
        </w:tc>
        <w:tc>
          <w:tcPr>
            <w:tcW w:w="599" w:type="pct"/>
            <w:tcBorders>
              <w:top w:val="nil"/>
              <w:bottom w:val="nil"/>
              <w:right w:val="thinThickSmallGap" w:sz="24" w:space="0" w:color="auto"/>
            </w:tcBorders>
            <w:vAlign w:val="center"/>
          </w:tcPr>
          <w:p w14:paraId="4DA551B6" w14:textId="77777777" w:rsidR="003902AD" w:rsidRPr="009F3891" w:rsidRDefault="003902AD" w:rsidP="00512C62">
            <w:pPr>
              <w:pStyle w:val="Compact"/>
              <w:jc w:val="center"/>
              <w:rPr>
                <w:rFonts w:ascii="Helvetica" w:hAnsi="Helvetica"/>
                <w:sz w:val="20"/>
                <w:szCs w:val="20"/>
              </w:rPr>
            </w:pPr>
            <w:r w:rsidRPr="009F3891">
              <w:rPr>
                <w:rFonts w:ascii="Helvetica" w:hAnsi="Helvetica"/>
                <w:sz w:val="20"/>
                <w:szCs w:val="20"/>
              </w:rPr>
              <w:t>4 (12%)</w:t>
            </w:r>
          </w:p>
        </w:tc>
        <w:tc>
          <w:tcPr>
            <w:tcW w:w="681" w:type="pct"/>
            <w:tcBorders>
              <w:top w:val="nil"/>
              <w:left w:val="thinThickSmallGap" w:sz="24" w:space="0" w:color="auto"/>
              <w:bottom w:val="nil"/>
            </w:tcBorders>
            <w:vAlign w:val="center"/>
          </w:tcPr>
          <w:p w14:paraId="5A3C82C4" w14:textId="77777777" w:rsidR="003902AD" w:rsidRPr="009F3891" w:rsidRDefault="003902AD" w:rsidP="00512C62">
            <w:pPr>
              <w:pStyle w:val="Compact"/>
              <w:jc w:val="center"/>
              <w:rPr>
                <w:rFonts w:ascii="Helvetica" w:hAnsi="Helvetica"/>
                <w:sz w:val="20"/>
                <w:szCs w:val="20"/>
              </w:rPr>
            </w:pPr>
            <w:r w:rsidRPr="009F3891">
              <w:rPr>
                <w:rFonts w:ascii="Helvetica" w:hAnsi="Helvetica"/>
                <w:sz w:val="20"/>
                <w:szCs w:val="20"/>
              </w:rPr>
              <w:t>0 (0%)</w:t>
            </w:r>
          </w:p>
        </w:tc>
        <w:tc>
          <w:tcPr>
            <w:tcW w:w="666" w:type="pct"/>
            <w:tcBorders>
              <w:top w:val="nil"/>
              <w:bottom w:val="nil"/>
            </w:tcBorders>
            <w:vAlign w:val="center"/>
          </w:tcPr>
          <w:p w14:paraId="5E717643" w14:textId="77777777" w:rsidR="003902AD" w:rsidRPr="009F3891" w:rsidRDefault="003902AD" w:rsidP="00512C62">
            <w:pPr>
              <w:pStyle w:val="Compact"/>
              <w:jc w:val="center"/>
              <w:rPr>
                <w:rFonts w:ascii="Helvetica" w:hAnsi="Helvetica"/>
                <w:sz w:val="20"/>
                <w:szCs w:val="20"/>
              </w:rPr>
            </w:pPr>
            <w:r w:rsidRPr="009F3891">
              <w:rPr>
                <w:rFonts w:ascii="Helvetica" w:hAnsi="Helvetica"/>
                <w:sz w:val="20"/>
                <w:szCs w:val="20"/>
              </w:rPr>
              <w:t>4 (21%)</w:t>
            </w:r>
          </w:p>
        </w:tc>
        <w:tc>
          <w:tcPr>
            <w:tcW w:w="453" w:type="pct"/>
            <w:tcBorders>
              <w:top w:val="nil"/>
              <w:bottom w:val="nil"/>
              <w:right w:val="thinThickSmallGap" w:sz="24" w:space="0" w:color="auto"/>
            </w:tcBorders>
            <w:vAlign w:val="center"/>
          </w:tcPr>
          <w:p w14:paraId="41D2D91B" w14:textId="77777777" w:rsidR="003902AD" w:rsidRPr="009F3891" w:rsidRDefault="003902AD" w:rsidP="00512C62">
            <w:pPr>
              <w:pStyle w:val="Compact"/>
              <w:jc w:val="center"/>
              <w:rPr>
                <w:rFonts w:ascii="Helvetica" w:hAnsi="Helvetica"/>
                <w:sz w:val="20"/>
                <w:szCs w:val="20"/>
              </w:rPr>
            </w:pPr>
          </w:p>
        </w:tc>
        <w:tc>
          <w:tcPr>
            <w:tcW w:w="674" w:type="pct"/>
            <w:tcBorders>
              <w:top w:val="nil"/>
              <w:left w:val="thinThickSmallGap" w:sz="24" w:space="0" w:color="auto"/>
              <w:bottom w:val="nil"/>
            </w:tcBorders>
            <w:vAlign w:val="center"/>
          </w:tcPr>
          <w:p w14:paraId="50DFC8CF" w14:textId="77777777" w:rsidR="003902AD" w:rsidRPr="009F3891" w:rsidRDefault="003902AD" w:rsidP="00512C62">
            <w:pPr>
              <w:pStyle w:val="Compact"/>
              <w:jc w:val="center"/>
              <w:rPr>
                <w:rFonts w:ascii="Helvetica" w:hAnsi="Helvetica"/>
                <w:sz w:val="20"/>
                <w:szCs w:val="20"/>
              </w:rPr>
            </w:pPr>
            <w:r w:rsidRPr="009F3891">
              <w:rPr>
                <w:rFonts w:ascii="Helvetica" w:hAnsi="Helvetica"/>
                <w:sz w:val="20"/>
                <w:szCs w:val="20"/>
              </w:rPr>
              <w:t>4 (14%)</w:t>
            </w:r>
          </w:p>
        </w:tc>
        <w:tc>
          <w:tcPr>
            <w:tcW w:w="599" w:type="pct"/>
            <w:tcBorders>
              <w:top w:val="nil"/>
              <w:bottom w:val="nil"/>
            </w:tcBorders>
            <w:vAlign w:val="center"/>
          </w:tcPr>
          <w:p w14:paraId="34278B89" w14:textId="77777777" w:rsidR="003902AD" w:rsidRPr="009F3891" w:rsidRDefault="003902AD" w:rsidP="00512C62">
            <w:pPr>
              <w:pStyle w:val="Compact"/>
              <w:jc w:val="center"/>
              <w:rPr>
                <w:rFonts w:ascii="Helvetica" w:hAnsi="Helvetica"/>
                <w:sz w:val="20"/>
                <w:szCs w:val="20"/>
              </w:rPr>
            </w:pPr>
            <w:r w:rsidRPr="009F3891">
              <w:rPr>
                <w:rFonts w:ascii="Helvetica" w:hAnsi="Helvetica"/>
                <w:sz w:val="20"/>
                <w:szCs w:val="20"/>
              </w:rPr>
              <w:t>0 (0%)</w:t>
            </w:r>
          </w:p>
        </w:tc>
        <w:tc>
          <w:tcPr>
            <w:tcW w:w="453" w:type="pct"/>
            <w:tcBorders>
              <w:top w:val="nil"/>
              <w:bottom w:val="nil"/>
              <w:right w:val="thinThickSmallGap" w:sz="24" w:space="0" w:color="auto"/>
            </w:tcBorders>
            <w:vAlign w:val="center"/>
          </w:tcPr>
          <w:p w14:paraId="6C20D48B" w14:textId="77777777" w:rsidR="003902AD" w:rsidRPr="009F3891" w:rsidRDefault="003902AD" w:rsidP="00512C62">
            <w:pPr>
              <w:pStyle w:val="Compact"/>
              <w:jc w:val="center"/>
              <w:rPr>
                <w:rFonts w:ascii="Helvetica" w:hAnsi="Helvetica"/>
                <w:sz w:val="20"/>
                <w:szCs w:val="20"/>
              </w:rPr>
            </w:pPr>
          </w:p>
        </w:tc>
      </w:tr>
      <w:tr w:rsidR="003902AD" w:rsidRPr="009F3891" w14:paraId="056BAD8A" w14:textId="77777777" w:rsidTr="009E7E1C">
        <w:trPr>
          <w:trHeight w:val="417"/>
        </w:trPr>
        <w:tc>
          <w:tcPr>
            <w:tcW w:w="875" w:type="pct"/>
            <w:tcBorders>
              <w:top w:val="nil"/>
              <w:left w:val="thinThickSmallGap" w:sz="24" w:space="0" w:color="auto"/>
              <w:bottom w:val="nil"/>
            </w:tcBorders>
            <w:vAlign w:val="center"/>
          </w:tcPr>
          <w:p w14:paraId="47937B09" w14:textId="77777777" w:rsidR="003902AD" w:rsidRPr="009F3891" w:rsidRDefault="003902AD" w:rsidP="00512C62">
            <w:pPr>
              <w:pStyle w:val="Compact"/>
              <w:spacing w:before="36" w:after="36"/>
              <w:jc w:val="center"/>
              <w:rPr>
                <w:rFonts w:ascii="Helvetica" w:hAnsi="Helvetica"/>
                <w:b/>
                <w:sz w:val="20"/>
                <w:szCs w:val="20"/>
              </w:rPr>
            </w:pPr>
            <w:r w:rsidRPr="009F3891">
              <w:rPr>
                <w:rFonts w:ascii="Helvetica" w:hAnsi="Helvetica"/>
                <w:b/>
                <w:sz w:val="20"/>
                <w:szCs w:val="20"/>
              </w:rPr>
              <w:t>2</w:t>
            </w:r>
          </w:p>
        </w:tc>
        <w:tc>
          <w:tcPr>
            <w:tcW w:w="599" w:type="pct"/>
            <w:tcBorders>
              <w:top w:val="nil"/>
              <w:bottom w:val="nil"/>
              <w:right w:val="thinThickSmallGap" w:sz="24" w:space="0" w:color="auto"/>
            </w:tcBorders>
            <w:vAlign w:val="center"/>
          </w:tcPr>
          <w:p w14:paraId="7FE3EDDE" w14:textId="77777777" w:rsidR="003902AD" w:rsidRPr="009F3891" w:rsidRDefault="003902AD" w:rsidP="00512C62">
            <w:pPr>
              <w:pStyle w:val="Compact"/>
              <w:jc w:val="center"/>
              <w:rPr>
                <w:rFonts w:ascii="Helvetica" w:hAnsi="Helvetica"/>
                <w:sz w:val="20"/>
                <w:szCs w:val="20"/>
              </w:rPr>
            </w:pPr>
            <w:r w:rsidRPr="009F3891">
              <w:rPr>
                <w:rFonts w:ascii="Helvetica" w:hAnsi="Helvetica"/>
                <w:sz w:val="20"/>
                <w:szCs w:val="20"/>
              </w:rPr>
              <w:t>13 (38%)</w:t>
            </w:r>
          </w:p>
        </w:tc>
        <w:tc>
          <w:tcPr>
            <w:tcW w:w="681" w:type="pct"/>
            <w:tcBorders>
              <w:top w:val="nil"/>
              <w:left w:val="thinThickSmallGap" w:sz="24" w:space="0" w:color="auto"/>
              <w:bottom w:val="nil"/>
            </w:tcBorders>
            <w:vAlign w:val="center"/>
          </w:tcPr>
          <w:p w14:paraId="6629698A" w14:textId="77777777" w:rsidR="003902AD" w:rsidRPr="009F3891" w:rsidRDefault="003902AD" w:rsidP="00512C62">
            <w:pPr>
              <w:pStyle w:val="Compact"/>
              <w:jc w:val="center"/>
              <w:rPr>
                <w:rFonts w:ascii="Helvetica" w:hAnsi="Helvetica"/>
                <w:sz w:val="20"/>
                <w:szCs w:val="20"/>
              </w:rPr>
            </w:pPr>
            <w:r w:rsidRPr="009F3891">
              <w:rPr>
                <w:rFonts w:ascii="Helvetica" w:hAnsi="Helvetica"/>
                <w:sz w:val="20"/>
                <w:szCs w:val="20"/>
              </w:rPr>
              <w:t>7 (47%)</w:t>
            </w:r>
          </w:p>
        </w:tc>
        <w:tc>
          <w:tcPr>
            <w:tcW w:w="666" w:type="pct"/>
            <w:tcBorders>
              <w:top w:val="nil"/>
              <w:bottom w:val="nil"/>
            </w:tcBorders>
            <w:vAlign w:val="center"/>
          </w:tcPr>
          <w:p w14:paraId="5DC2B1C4" w14:textId="77777777" w:rsidR="003902AD" w:rsidRPr="009F3891" w:rsidRDefault="003902AD" w:rsidP="00512C62">
            <w:pPr>
              <w:pStyle w:val="Compact"/>
              <w:jc w:val="center"/>
              <w:rPr>
                <w:rFonts w:ascii="Helvetica" w:hAnsi="Helvetica"/>
                <w:sz w:val="20"/>
                <w:szCs w:val="20"/>
              </w:rPr>
            </w:pPr>
            <w:r w:rsidRPr="009F3891">
              <w:rPr>
                <w:rFonts w:ascii="Helvetica" w:hAnsi="Helvetica"/>
                <w:sz w:val="20"/>
                <w:szCs w:val="20"/>
              </w:rPr>
              <w:t>6 (32%)</w:t>
            </w:r>
          </w:p>
        </w:tc>
        <w:tc>
          <w:tcPr>
            <w:tcW w:w="453" w:type="pct"/>
            <w:tcBorders>
              <w:top w:val="nil"/>
              <w:bottom w:val="nil"/>
              <w:right w:val="thinThickSmallGap" w:sz="24" w:space="0" w:color="auto"/>
            </w:tcBorders>
            <w:vAlign w:val="center"/>
          </w:tcPr>
          <w:p w14:paraId="112A95DB" w14:textId="77777777" w:rsidR="003902AD" w:rsidRPr="009F3891" w:rsidRDefault="003902AD" w:rsidP="00512C62">
            <w:pPr>
              <w:pStyle w:val="Compact"/>
              <w:jc w:val="center"/>
              <w:rPr>
                <w:rFonts w:ascii="Helvetica" w:hAnsi="Helvetica"/>
                <w:sz w:val="20"/>
                <w:szCs w:val="20"/>
              </w:rPr>
            </w:pPr>
          </w:p>
        </w:tc>
        <w:tc>
          <w:tcPr>
            <w:tcW w:w="674" w:type="pct"/>
            <w:tcBorders>
              <w:top w:val="nil"/>
              <w:left w:val="thinThickSmallGap" w:sz="24" w:space="0" w:color="auto"/>
              <w:bottom w:val="nil"/>
            </w:tcBorders>
            <w:vAlign w:val="center"/>
          </w:tcPr>
          <w:p w14:paraId="29C3AA62" w14:textId="77777777" w:rsidR="003902AD" w:rsidRPr="009F3891" w:rsidRDefault="003902AD" w:rsidP="00512C62">
            <w:pPr>
              <w:pStyle w:val="Compact"/>
              <w:jc w:val="center"/>
              <w:rPr>
                <w:rFonts w:ascii="Helvetica" w:hAnsi="Helvetica"/>
                <w:sz w:val="20"/>
                <w:szCs w:val="20"/>
              </w:rPr>
            </w:pPr>
            <w:r w:rsidRPr="009F3891">
              <w:rPr>
                <w:rFonts w:ascii="Helvetica" w:hAnsi="Helvetica"/>
                <w:sz w:val="20"/>
                <w:szCs w:val="20"/>
              </w:rPr>
              <w:t>10 (36%)</w:t>
            </w:r>
          </w:p>
        </w:tc>
        <w:tc>
          <w:tcPr>
            <w:tcW w:w="599" w:type="pct"/>
            <w:tcBorders>
              <w:top w:val="nil"/>
              <w:bottom w:val="nil"/>
            </w:tcBorders>
            <w:vAlign w:val="center"/>
          </w:tcPr>
          <w:p w14:paraId="526C3171" w14:textId="77777777" w:rsidR="003902AD" w:rsidRPr="009F3891" w:rsidRDefault="003902AD" w:rsidP="00512C62">
            <w:pPr>
              <w:pStyle w:val="Compact"/>
              <w:jc w:val="center"/>
              <w:rPr>
                <w:rFonts w:ascii="Helvetica" w:hAnsi="Helvetica"/>
                <w:sz w:val="20"/>
                <w:szCs w:val="20"/>
              </w:rPr>
            </w:pPr>
            <w:r w:rsidRPr="009F3891">
              <w:rPr>
                <w:rFonts w:ascii="Helvetica" w:hAnsi="Helvetica"/>
                <w:sz w:val="20"/>
                <w:szCs w:val="20"/>
              </w:rPr>
              <w:t>3 (50%)</w:t>
            </w:r>
          </w:p>
        </w:tc>
        <w:tc>
          <w:tcPr>
            <w:tcW w:w="453" w:type="pct"/>
            <w:tcBorders>
              <w:top w:val="nil"/>
              <w:bottom w:val="nil"/>
              <w:right w:val="thinThickSmallGap" w:sz="24" w:space="0" w:color="auto"/>
            </w:tcBorders>
            <w:vAlign w:val="center"/>
          </w:tcPr>
          <w:p w14:paraId="1BB18C9A" w14:textId="77777777" w:rsidR="003902AD" w:rsidRPr="009F3891" w:rsidRDefault="003902AD" w:rsidP="00512C62">
            <w:pPr>
              <w:pStyle w:val="Compact"/>
              <w:jc w:val="center"/>
              <w:rPr>
                <w:rFonts w:ascii="Helvetica" w:hAnsi="Helvetica"/>
                <w:sz w:val="20"/>
                <w:szCs w:val="20"/>
              </w:rPr>
            </w:pPr>
          </w:p>
        </w:tc>
      </w:tr>
      <w:tr w:rsidR="003902AD" w:rsidRPr="009F3891" w14:paraId="48421497" w14:textId="77777777" w:rsidTr="009E7E1C">
        <w:trPr>
          <w:trHeight w:val="417"/>
        </w:trPr>
        <w:tc>
          <w:tcPr>
            <w:tcW w:w="875" w:type="pct"/>
            <w:tcBorders>
              <w:top w:val="nil"/>
              <w:left w:val="thinThickSmallGap" w:sz="24" w:space="0" w:color="auto"/>
              <w:bottom w:val="single" w:sz="4" w:space="0" w:color="auto"/>
            </w:tcBorders>
            <w:vAlign w:val="center"/>
          </w:tcPr>
          <w:p w14:paraId="0EED4673" w14:textId="77777777" w:rsidR="003902AD" w:rsidRPr="009F3891" w:rsidRDefault="003902AD" w:rsidP="00512C62">
            <w:pPr>
              <w:pStyle w:val="Compact"/>
              <w:spacing w:before="36" w:after="36"/>
              <w:jc w:val="center"/>
              <w:rPr>
                <w:rFonts w:ascii="Helvetica" w:hAnsi="Helvetica"/>
                <w:b/>
                <w:sz w:val="20"/>
                <w:szCs w:val="20"/>
              </w:rPr>
            </w:pPr>
            <w:r w:rsidRPr="009F3891">
              <w:rPr>
                <w:rFonts w:ascii="Helvetica" w:hAnsi="Helvetica"/>
                <w:b/>
                <w:sz w:val="20"/>
                <w:szCs w:val="20"/>
              </w:rPr>
              <w:t>3</w:t>
            </w:r>
          </w:p>
        </w:tc>
        <w:tc>
          <w:tcPr>
            <w:tcW w:w="599" w:type="pct"/>
            <w:tcBorders>
              <w:top w:val="nil"/>
              <w:bottom w:val="single" w:sz="4" w:space="0" w:color="auto"/>
              <w:right w:val="thinThickSmallGap" w:sz="24" w:space="0" w:color="auto"/>
            </w:tcBorders>
            <w:vAlign w:val="center"/>
          </w:tcPr>
          <w:p w14:paraId="3FB46FE9" w14:textId="77777777" w:rsidR="003902AD" w:rsidRPr="009F3891" w:rsidRDefault="003902AD" w:rsidP="00512C62">
            <w:pPr>
              <w:pStyle w:val="Compact"/>
              <w:jc w:val="center"/>
              <w:rPr>
                <w:rFonts w:ascii="Helvetica" w:hAnsi="Helvetica"/>
                <w:sz w:val="20"/>
                <w:szCs w:val="20"/>
              </w:rPr>
            </w:pPr>
            <w:r w:rsidRPr="009F3891">
              <w:rPr>
                <w:rFonts w:ascii="Helvetica" w:hAnsi="Helvetica"/>
                <w:sz w:val="20"/>
                <w:szCs w:val="20"/>
              </w:rPr>
              <w:t>17 (50%)</w:t>
            </w:r>
          </w:p>
        </w:tc>
        <w:tc>
          <w:tcPr>
            <w:tcW w:w="681" w:type="pct"/>
            <w:tcBorders>
              <w:top w:val="nil"/>
              <w:left w:val="thinThickSmallGap" w:sz="24" w:space="0" w:color="auto"/>
              <w:bottom w:val="single" w:sz="4" w:space="0" w:color="auto"/>
            </w:tcBorders>
            <w:vAlign w:val="center"/>
          </w:tcPr>
          <w:p w14:paraId="08361816" w14:textId="77777777" w:rsidR="003902AD" w:rsidRPr="009F3891" w:rsidRDefault="003902AD" w:rsidP="00512C62">
            <w:pPr>
              <w:pStyle w:val="Compact"/>
              <w:jc w:val="center"/>
              <w:rPr>
                <w:rFonts w:ascii="Helvetica" w:hAnsi="Helvetica"/>
                <w:sz w:val="20"/>
                <w:szCs w:val="20"/>
              </w:rPr>
            </w:pPr>
            <w:r w:rsidRPr="009F3891">
              <w:rPr>
                <w:rFonts w:ascii="Helvetica" w:hAnsi="Helvetica"/>
                <w:sz w:val="20"/>
                <w:szCs w:val="20"/>
              </w:rPr>
              <w:t>8 (53%)</w:t>
            </w:r>
          </w:p>
        </w:tc>
        <w:tc>
          <w:tcPr>
            <w:tcW w:w="666" w:type="pct"/>
            <w:tcBorders>
              <w:top w:val="nil"/>
              <w:bottom w:val="single" w:sz="4" w:space="0" w:color="auto"/>
            </w:tcBorders>
            <w:vAlign w:val="center"/>
          </w:tcPr>
          <w:p w14:paraId="1E46C0B0" w14:textId="77777777" w:rsidR="003902AD" w:rsidRPr="009F3891" w:rsidRDefault="003902AD" w:rsidP="00512C62">
            <w:pPr>
              <w:pStyle w:val="Compact"/>
              <w:jc w:val="center"/>
              <w:rPr>
                <w:rFonts w:ascii="Helvetica" w:hAnsi="Helvetica"/>
                <w:sz w:val="20"/>
                <w:szCs w:val="20"/>
              </w:rPr>
            </w:pPr>
            <w:r w:rsidRPr="009F3891">
              <w:rPr>
                <w:rFonts w:ascii="Helvetica" w:hAnsi="Helvetica"/>
                <w:sz w:val="20"/>
                <w:szCs w:val="20"/>
              </w:rPr>
              <w:t>9 (47%)</w:t>
            </w:r>
          </w:p>
        </w:tc>
        <w:tc>
          <w:tcPr>
            <w:tcW w:w="453" w:type="pct"/>
            <w:tcBorders>
              <w:top w:val="nil"/>
              <w:bottom w:val="single" w:sz="4" w:space="0" w:color="auto"/>
              <w:right w:val="thinThickSmallGap" w:sz="24" w:space="0" w:color="auto"/>
            </w:tcBorders>
            <w:vAlign w:val="center"/>
          </w:tcPr>
          <w:p w14:paraId="1B5AD85C" w14:textId="77777777" w:rsidR="003902AD" w:rsidRPr="009F3891" w:rsidRDefault="003902AD" w:rsidP="00512C62">
            <w:pPr>
              <w:pStyle w:val="Compact"/>
              <w:jc w:val="center"/>
              <w:rPr>
                <w:rFonts w:ascii="Helvetica" w:hAnsi="Helvetica"/>
                <w:sz w:val="20"/>
                <w:szCs w:val="20"/>
              </w:rPr>
            </w:pPr>
          </w:p>
        </w:tc>
        <w:tc>
          <w:tcPr>
            <w:tcW w:w="674" w:type="pct"/>
            <w:tcBorders>
              <w:top w:val="nil"/>
              <w:left w:val="thinThickSmallGap" w:sz="24" w:space="0" w:color="auto"/>
              <w:bottom w:val="single" w:sz="4" w:space="0" w:color="auto"/>
            </w:tcBorders>
            <w:vAlign w:val="center"/>
          </w:tcPr>
          <w:p w14:paraId="072B12A6" w14:textId="77777777" w:rsidR="003902AD" w:rsidRPr="009F3891" w:rsidRDefault="003902AD" w:rsidP="00512C62">
            <w:pPr>
              <w:pStyle w:val="Compact"/>
              <w:jc w:val="center"/>
              <w:rPr>
                <w:rFonts w:ascii="Helvetica" w:hAnsi="Helvetica"/>
                <w:sz w:val="20"/>
                <w:szCs w:val="20"/>
              </w:rPr>
            </w:pPr>
            <w:r w:rsidRPr="009F3891">
              <w:rPr>
                <w:rFonts w:ascii="Helvetica" w:hAnsi="Helvetica"/>
                <w:sz w:val="20"/>
                <w:szCs w:val="20"/>
              </w:rPr>
              <w:t>14 (50%)</w:t>
            </w:r>
          </w:p>
        </w:tc>
        <w:tc>
          <w:tcPr>
            <w:tcW w:w="599" w:type="pct"/>
            <w:tcBorders>
              <w:top w:val="nil"/>
              <w:bottom w:val="single" w:sz="4" w:space="0" w:color="auto"/>
            </w:tcBorders>
            <w:vAlign w:val="center"/>
          </w:tcPr>
          <w:p w14:paraId="1A7719E3" w14:textId="77777777" w:rsidR="003902AD" w:rsidRPr="009F3891" w:rsidRDefault="003902AD" w:rsidP="00512C62">
            <w:pPr>
              <w:pStyle w:val="Compact"/>
              <w:jc w:val="center"/>
              <w:rPr>
                <w:rFonts w:ascii="Helvetica" w:hAnsi="Helvetica"/>
                <w:sz w:val="20"/>
                <w:szCs w:val="20"/>
              </w:rPr>
            </w:pPr>
            <w:r w:rsidRPr="009F3891">
              <w:rPr>
                <w:rFonts w:ascii="Helvetica" w:hAnsi="Helvetica"/>
                <w:sz w:val="20"/>
                <w:szCs w:val="20"/>
              </w:rPr>
              <w:t>3 (50%)</w:t>
            </w:r>
          </w:p>
        </w:tc>
        <w:tc>
          <w:tcPr>
            <w:tcW w:w="453" w:type="pct"/>
            <w:tcBorders>
              <w:top w:val="nil"/>
              <w:bottom w:val="single" w:sz="4" w:space="0" w:color="auto"/>
              <w:right w:val="thinThickSmallGap" w:sz="24" w:space="0" w:color="auto"/>
            </w:tcBorders>
            <w:vAlign w:val="center"/>
          </w:tcPr>
          <w:p w14:paraId="6628DA0D" w14:textId="77777777" w:rsidR="003902AD" w:rsidRPr="009F3891" w:rsidRDefault="003902AD" w:rsidP="00512C62">
            <w:pPr>
              <w:pStyle w:val="Compact"/>
              <w:jc w:val="center"/>
              <w:rPr>
                <w:rFonts w:ascii="Helvetica" w:hAnsi="Helvetica"/>
                <w:sz w:val="20"/>
                <w:szCs w:val="20"/>
              </w:rPr>
            </w:pPr>
          </w:p>
        </w:tc>
      </w:tr>
      <w:tr w:rsidR="003902AD" w:rsidRPr="009F3891" w14:paraId="2E605EA7" w14:textId="77777777" w:rsidTr="009E7E1C">
        <w:trPr>
          <w:trHeight w:val="417"/>
        </w:trPr>
        <w:tc>
          <w:tcPr>
            <w:tcW w:w="875" w:type="pct"/>
            <w:tcBorders>
              <w:left w:val="thinThickSmallGap" w:sz="24" w:space="0" w:color="auto"/>
              <w:bottom w:val="nil"/>
            </w:tcBorders>
            <w:vAlign w:val="center"/>
          </w:tcPr>
          <w:p w14:paraId="2A1CC5F7" w14:textId="77777777" w:rsidR="003902AD" w:rsidRPr="009F3891" w:rsidRDefault="003902AD" w:rsidP="00512C62">
            <w:pPr>
              <w:pStyle w:val="Compact"/>
              <w:spacing w:before="36" w:after="36"/>
              <w:jc w:val="center"/>
              <w:rPr>
                <w:rFonts w:ascii="Helvetica" w:hAnsi="Helvetica"/>
                <w:b/>
                <w:sz w:val="20"/>
                <w:szCs w:val="20"/>
              </w:rPr>
            </w:pPr>
            <w:r w:rsidRPr="009F3891">
              <w:rPr>
                <w:rFonts w:ascii="Helvetica" w:hAnsi="Helvetica"/>
                <w:b/>
                <w:sz w:val="20"/>
                <w:szCs w:val="20"/>
              </w:rPr>
              <w:t>CAMPHOR</w:t>
            </w:r>
          </w:p>
        </w:tc>
        <w:tc>
          <w:tcPr>
            <w:tcW w:w="599" w:type="pct"/>
            <w:tcBorders>
              <w:bottom w:val="nil"/>
              <w:right w:val="thinThickSmallGap" w:sz="24" w:space="0" w:color="auto"/>
            </w:tcBorders>
            <w:vAlign w:val="center"/>
          </w:tcPr>
          <w:p w14:paraId="2CE357CB" w14:textId="77777777" w:rsidR="003902AD" w:rsidRPr="009F3891" w:rsidRDefault="003902AD" w:rsidP="00512C62">
            <w:pPr>
              <w:pStyle w:val="Compact"/>
              <w:jc w:val="center"/>
              <w:rPr>
                <w:rFonts w:ascii="Helvetica" w:hAnsi="Helvetica"/>
                <w:sz w:val="20"/>
                <w:szCs w:val="20"/>
              </w:rPr>
            </w:pPr>
          </w:p>
        </w:tc>
        <w:tc>
          <w:tcPr>
            <w:tcW w:w="681" w:type="pct"/>
            <w:tcBorders>
              <w:left w:val="thinThickSmallGap" w:sz="24" w:space="0" w:color="auto"/>
              <w:bottom w:val="nil"/>
            </w:tcBorders>
            <w:vAlign w:val="center"/>
          </w:tcPr>
          <w:p w14:paraId="28ABD007" w14:textId="77777777" w:rsidR="003902AD" w:rsidRPr="009F3891" w:rsidRDefault="003902AD" w:rsidP="00512C62">
            <w:pPr>
              <w:pStyle w:val="Compact"/>
              <w:jc w:val="center"/>
              <w:rPr>
                <w:rFonts w:ascii="Helvetica" w:hAnsi="Helvetica"/>
                <w:sz w:val="20"/>
                <w:szCs w:val="20"/>
              </w:rPr>
            </w:pPr>
          </w:p>
        </w:tc>
        <w:tc>
          <w:tcPr>
            <w:tcW w:w="666" w:type="pct"/>
            <w:tcBorders>
              <w:bottom w:val="nil"/>
            </w:tcBorders>
            <w:vAlign w:val="center"/>
          </w:tcPr>
          <w:p w14:paraId="625868BE" w14:textId="77777777" w:rsidR="003902AD" w:rsidRPr="009F3891" w:rsidRDefault="003902AD" w:rsidP="00512C62">
            <w:pPr>
              <w:pStyle w:val="Compact"/>
              <w:jc w:val="center"/>
              <w:rPr>
                <w:rFonts w:ascii="Helvetica" w:hAnsi="Helvetica"/>
                <w:sz w:val="20"/>
                <w:szCs w:val="20"/>
              </w:rPr>
            </w:pPr>
          </w:p>
        </w:tc>
        <w:tc>
          <w:tcPr>
            <w:tcW w:w="453" w:type="pct"/>
            <w:tcBorders>
              <w:bottom w:val="nil"/>
              <w:right w:val="thinThickSmallGap" w:sz="24" w:space="0" w:color="auto"/>
            </w:tcBorders>
            <w:vAlign w:val="center"/>
          </w:tcPr>
          <w:p w14:paraId="74B736CF" w14:textId="77777777" w:rsidR="003902AD" w:rsidRPr="009F3891" w:rsidRDefault="003902AD" w:rsidP="00512C62">
            <w:pPr>
              <w:pStyle w:val="Compact"/>
              <w:jc w:val="center"/>
              <w:rPr>
                <w:rFonts w:ascii="Helvetica" w:hAnsi="Helvetica"/>
                <w:sz w:val="20"/>
                <w:szCs w:val="20"/>
              </w:rPr>
            </w:pPr>
          </w:p>
        </w:tc>
        <w:tc>
          <w:tcPr>
            <w:tcW w:w="674" w:type="pct"/>
            <w:tcBorders>
              <w:left w:val="thinThickSmallGap" w:sz="24" w:space="0" w:color="auto"/>
              <w:bottom w:val="nil"/>
            </w:tcBorders>
            <w:vAlign w:val="center"/>
          </w:tcPr>
          <w:p w14:paraId="33BE91B8" w14:textId="77777777" w:rsidR="003902AD" w:rsidRPr="009F3891" w:rsidRDefault="003902AD" w:rsidP="00512C62">
            <w:pPr>
              <w:pStyle w:val="Compact"/>
              <w:jc w:val="center"/>
              <w:rPr>
                <w:rFonts w:ascii="Helvetica" w:hAnsi="Helvetica"/>
                <w:sz w:val="20"/>
                <w:szCs w:val="20"/>
              </w:rPr>
            </w:pPr>
          </w:p>
        </w:tc>
        <w:tc>
          <w:tcPr>
            <w:tcW w:w="599" w:type="pct"/>
            <w:tcBorders>
              <w:bottom w:val="nil"/>
            </w:tcBorders>
            <w:vAlign w:val="center"/>
          </w:tcPr>
          <w:p w14:paraId="30E916B0" w14:textId="77777777" w:rsidR="003902AD" w:rsidRPr="009F3891" w:rsidRDefault="003902AD" w:rsidP="00512C62">
            <w:pPr>
              <w:pStyle w:val="Compact"/>
              <w:jc w:val="center"/>
              <w:rPr>
                <w:rFonts w:ascii="Helvetica" w:hAnsi="Helvetica"/>
                <w:sz w:val="20"/>
                <w:szCs w:val="20"/>
              </w:rPr>
            </w:pPr>
          </w:p>
        </w:tc>
        <w:tc>
          <w:tcPr>
            <w:tcW w:w="453" w:type="pct"/>
            <w:tcBorders>
              <w:bottom w:val="nil"/>
              <w:right w:val="thinThickSmallGap" w:sz="24" w:space="0" w:color="auto"/>
            </w:tcBorders>
            <w:vAlign w:val="center"/>
          </w:tcPr>
          <w:p w14:paraId="7918256A" w14:textId="77777777" w:rsidR="003902AD" w:rsidRPr="009F3891" w:rsidRDefault="003902AD" w:rsidP="00512C62">
            <w:pPr>
              <w:pStyle w:val="Compact"/>
              <w:jc w:val="center"/>
              <w:rPr>
                <w:rFonts w:ascii="Helvetica" w:hAnsi="Helvetica"/>
                <w:sz w:val="20"/>
                <w:szCs w:val="20"/>
              </w:rPr>
            </w:pPr>
          </w:p>
        </w:tc>
      </w:tr>
      <w:tr w:rsidR="003902AD" w:rsidRPr="009F3891" w14:paraId="697A61B6" w14:textId="77777777" w:rsidTr="009E7E1C">
        <w:trPr>
          <w:trHeight w:val="417"/>
        </w:trPr>
        <w:tc>
          <w:tcPr>
            <w:tcW w:w="875" w:type="pct"/>
            <w:tcBorders>
              <w:top w:val="nil"/>
              <w:left w:val="thinThickSmallGap" w:sz="24" w:space="0" w:color="auto"/>
              <w:bottom w:val="nil"/>
            </w:tcBorders>
            <w:vAlign w:val="center"/>
          </w:tcPr>
          <w:p w14:paraId="421BEBFC" w14:textId="77777777" w:rsidR="003902AD" w:rsidRPr="009F3891" w:rsidRDefault="003902AD" w:rsidP="00512C62">
            <w:pPr>
              <w:pStyle w:val="Compact"/>
              <w:spacing w:before="36" w:after="36"/>
              <w:jc w:val="center"/>
              <w:rPr>
                <w:rFonts w:ascii="Helvetica" w:hAnsi="Helvetica"/>
                <w:b/>
                <w:sz w:val="20"/>
                <w:szCs w:val="20"/>
              </w:rPr>
            </w:pPr>
            <w:r w:rsidRPr="009F3891">
              <w:rPr>
                <w:rFonts w:ascii="Helvetica" w:hAnsi="Helvetica"/>
                <w:b/>
                <w:sz w:val="20"/>
                <w:szCs w:val="20"/>
              </w:rPr>
              <w:t>Symptom</w:t>
            </w:r>
            <w:r w:rsidRPr="009F3891">
              <w:rPr>
                <w:rFonts w:ascii="Helvetica" w:hAnsi="Helvetica"/>
                <w:b/>
                <w:color w:val="000000" w:themeColor="text1"/>
                <w:sz w:val="20"/>
                <w:szCs w:val="20"/>
              </w:rPr>
              <w:t>§</w:t>
            </w:r>
          </w:p>
        </w:tc>
        <w:tc>
          <w:tcPr>
            <w:tcW w:w="599" w:type="pct"/>
            <w:tcBorders>
              <w:top w:val="nil"/>
              <w:bottom w:val="nil"/>
              <w:right w:val="thinThickSmallGap" w:sz="24" w:space="0" w:color="auto"/>
            </w:tcBorders>
            <w:vAlign w:val="center"/>
          </w:tcPr>
          <w:p w14:paraId="4438E8AE" w14:textId="77777777" w:rsidR="003902AD" w:rsidRPr="009F3891" w:rsidRDefault="003902AD" w:rsidP="00512C62">
            <w:pPr>
              <w:jc w:val="center"/>
              <w:rPr>
                <w:rFonts w:ascii="Helvetica" w:hAnsi="Helvetica"/>
                <w:color w:val="000000" w:themeColor="text1"/>
                <w:sz w:val="20"/>
                <w:szCs w:val="20"/>
              </w:rPr>
            </w:pPr>
            <w:r w:rsidRPr="009F3891">
              <w:rPr>
                <w:rFonts w:ascii="Helvetica" w:hAnsi="Helvetica"/>
                <w:sz w:val="20"/>
                <w:szCs w:val="20"/>
              </w:rPr>
              <w:t>11 (7)</w:t>
            </w:r>
          </w:p>
        </w:tc>
        <w:tc>
          <w:tcPr>
            <w:tcW w:w="681" w:type="pct"/>
            <w:tcBorders>
              <w:top w:val="nil"/>
              <w:left w:val="thinThickSmallGap" w:sz="24" w:space="0" w:color="auto"/>
              <w:bottom w:val="nil"/>
            </w:tcBorders>
            <w:vAlign w:val="center"/>
          </w:tcPr>
          <w:p w14:paraId="564335A6" w14:textId="77777777" w:rsidR="003902AD" w:rsidRPr="009F3891" w:rsidRDefault="003902AD" w:rsidP="00512C62">
            <w:pPr>
              <w:pStyle w:val="Compact"/>
              <w:jc w:val="center"/>
              <w:rPr>
                <w:rFonts w:ascii="Helvetica" w:hAnsi="Helvetica"/>
                <w:sz w:val="20"/>
                <w:szCs w:val="20"/>
              </w:rPr>
            </w:pPr>
            <w:r w:rsidRPr="009F3891">
              <w:rPr>
                <w:rFonts w:ascii="Helvetica" w:hAnsi="Helvetica"/>
                <w:sz w:val="20"/>
                <w:szCs w:val="20"/>
              </w:rPr>
              <w:t>12 (5)</w:t>
            </w:r>
          </w:p>
        </w:tc>
        <w:tc>
          <w:tcPr>
            <w:tcW w:w="666" w:type="pct"/>
            <w:tcBorders>
              <w:top w:val="nil"/>
              <w:bottom w:val="nil"/>
            </w:tcBorders>
            <w:vAlign w:val="center"/>
          </w:tcPr>
          <w:p w14:paraId="6B6E045C" w14:textId="77777777" w:rsidR="003902AD" w:rsidRPr="009F3891" w:rsidRDefault="003902AD" w:rsidP="00512C62">
            <w:pPr>
              <w:pStyle w:val="Compact"/>
              <w:jc w:val="center"/>
              <w:rPr>
                <w:rFonts w:ascii="Helvetica" w:hAnsi="Helvetica"/>
                <w:sz w:val="20"/>
                <w:szCs w:val="20"/>
              </w:rPr>
            </w:pPr>
            <w:r w:rsidRPr="009F3891">
              <w:rPr>
                <w:rFonts w:ascii="Helvetica" w:hAnsi="Helvetica"/>
                <w:sz w:val="20"/>
                <w:szCs w:val="20"/>
              </w:rPr>
              <w:t>10 (8)</w:t>
            </w:r>
          </w:p>
        </w:tc>
        <w:tc>
          <w:tcPr>
            <w:tcW w:w="453" w:type="pct"/>
            <w:tcBorders>
              <w:top w:val="nil"/>
              <w:bottom w:val="nil"/>
              <w:right w:val="thinThickSmallGap" w:sz="24" w:space="0" w:color="auto"/>
            </w:tcBorders>
            <w:vAlign w:val="center"/>
          </w:tcPr>
          <w:p w14:paraId="76AA1C34" w14:textId="77777777" w:rsidR="003902AD" w:rsidRPr="009F3891" w:rsidRDefault="003902AD" w:rsidP="00512C62">
            <w:pPr>
              <w:pStyle w:val="Compact"/>
              <w:jc w:val="center"/>
              <w:rPr>
                <w:rFonts w:ascii="Helvetica" w:hAnsi="Helvetica"/>
                <w:sz w:val="20"/>
                <w:szCs w:val="20"/>
              </w:rPr>
            </w:pPr>
            <w:r w:rsidRPr="009F3891">
              <w:rPr>
                <w:rFonts w:ascii="Helvetica" w:hAnsi="Helvetica"/>
                <w:sz w:val="20"/>
                <w:szCs w:val="20"/>
              </w:rPr>
              <w:t>0.308</w:t>
            </w:r>
          </w:p>
        </w:tc>
        <w:tc>
          <w:tcPr>
            <w:tcW w:w="674" w:type="pct"/>
            <w:tcBorders>
              <w:top w:val="nil"/>
              <w:left w:val="thinThickSmallGap" w:sz="24" w:space="0" w:color="auto"/>
              <w:bottom w:val="nil"/>
            </w:tcBorders>
            <w:vAlign w:val="center"/>
          </w:tcPr>
          <w:p w14:paraId="7708EE8C" w14:textId="77777777" w:rsidR="003902AD" w:rsidRPr="009F3891" w:rsidRDefault="003902AD" w:rsidP="00512C62">
            <w:pPr>
              <w:pStyle w:val="Compact"/>
              <w:jc w:val="center"/>
              <w:rPr>
                <w:rFonts w:ascii="Helvetica" w:hAnsi="Helvetica"/>
                <w:sz w:val="20"/>
                <w:szCs w:val="20"/>
              </w:rPr>
            </w:pPr>
            <w:r w:rsidRPr="009F3891">
              <w:rPr>
                <w:rFonts w:ascii="Helvetica" w:hAnsi="Helvetica"/>
                <w:sz w:val="20"/>
                <w:szCs w:val="20"/>
              </w:rPr>
              <w:t>10 (7)</w:t>
            </w:r>
          </w:p>
        </w:tc>
        <w:tc>
          <w:tcPr>
            <w:tcW w:w="599" w:type="pct"/>
            <w:tcBorders>
              <w:top w:val="nil"/>
              <w:bottom w:val="nil"/>
            </w:tcBorders>
            <w:vAlign w:val="center"/>
          </w:tcPr>
          <w:p w14:paraId="2CB47436" w14:textId="77777777" w:rsidR="003902AD" w:rsidRPr="009F3891" w:rsidRDefault="003902AD" w:rsidP="00512C62">
            <w:pPr>
              <w:pStyle w:val="Compact"/>
              <w:jc w:val="center"/>
              <w:rPr>
                <w:rFonts w:ascii="Helvetica" w:hAnsi="Helvetica"/>
                <w:sz w:val="20"/>
                <w:szCs w:val="20"/>
              </w:rPr>
            </w:pPr>
            <w:r w:rsidRPr="009F3891">
              <w:rPr>
                <w:rFonts w:ascii="Helvetica" w:hAnsi="Helvetica"/>
                <w:sz w:val="20"/>
                <w:szCs w:val="20"/>
              </w:rPr>
              <w:t>14 (5)</w:t>
            </w:r>
          </w:p>
        </w:tc>
        <w:tc>
          <w:tcPr>
            <w:tcW w:w="453" w:type="pct"/>
            <w:tcBorders>
              <w:top w:val="nil"/>
              <w:bottom w:val="nil"/>
              <w:right w:val="thinThickSmallGap" w:sz="24" w:space="0" w:color="auto"/>
            </w:tcBorders>
            <w:vAlign w:val="center"/>
          </w:tcPr>
          <w:p w14:paraId="21DAFF21" w14:textId="77777777" w:rsidR="003902AD" w:rsidRPr="009F3891" w:rsidRDefault="003902AD" w:rsidP="00512C62">
            <w:pPr>
              <w:pStyle w:val="Compact"/>
              <w:jc w:val="center"/>
              <w:rPr>
                <w:rFonts w:ascii="Helvetica" w:hAnsi="Helvetica"/>
                <w:sz w:val="20"/>
                <w:szCs w:val="20"/>
              </w:rPr>
            </w:pPr>
            <w:r w:rsidRPr="009F3891">
              <w:rPr>
                <w:rFonts w:ascii="Helvetica" w:hAnsi="Helvetica"/>
                <w:sz w:val="20"/>
                <w:szCs w:val="20"/>
              </w:rPr>
              <w:t>0.141</w:t>
            </w:r>
          </w:p>
        </w:tc>
      </w:tr>
      <w:tr w:rsidR="003902AD" w:rsidRPr="009F3891" w14:paraId="3BF5CDE7" w14:textId="77777777" w:rsidTr="009E7E1C">
        <w:trPr>
          <w:trHeight w:val="420"/>
        </w:trPr>
        <w:tc>
          <w:tcPr>
            <w:tcW w:w="875" w:type="pct"/>
            <w:tcBorders>
              <w:top w:val="nil"/>
              <w:left w:val="thinThickSmallGap" w:sz="24" w:space="0" w:color="auto"/>
              <w:bottom w:val="nil"/>
            </w:tcBorders>
            <w:vAlign w:val="center"/>
          </w:tcPr>
          <w:p w14:paraId="17038353" w14:textId="77777777" w:rsidR="003902AD" w:rsidRPr="009F3891" w:rsidRDefault="003902AD" w:rsidP="00512C62">
            <w:pPr>
              <w:pStyle w:val="Compact"/>
              <w:spacing w:before="36" w:after="36"/>
              <w:jc w:val="center"/>
              <w:rPr>
                <w:rFonts w:ascii="Helvetica" w:hAnsi="Helvetica"/>
                <w:b/>
                <w:sz w:val="20"/>
                <w:szCs w:val="20"/>
              </w:rPr>
            </w:pPr>
            <w:r w:rsidRPr="009F3891">
              <w:rPr>
                <w:rFonts w:ascii="Helvetica" w:hAnsi="Helvetica"/>
                <w:b/>
                <w:sz w:val="20"/>
                <w:szCs w:val="20"/>
              </w:rPr>
              <w:t>Activity</w:t>
            </w:r>
            <w:r w:rsidRPr="009F3891">
              <w:rPr>
                <w:rFonts w:ascii="Helvetica" w:hAnsi="Helvetica"/>
                <w:b/>
                <w:color w:val="000000" w:themeColor="text1"/>
                <w:sz w:val="20"/>
                <w:szCs w:val="20"/>
              </w:rPr>
              <w:t>‡</w:t>
            </w:r>
          </w:p>
        </w:tc>
        <w:tc>
          <w:tcPr>
            <w:tcW w:w="599" w:type="pct"/>
            <w:tcBorders>
              <w:top w:val="nil"/>
              <w:bottom w:val="nil"/>
              <w:right w:val="thinThickSmallGap" w:sz="24" w:space="0" w:color="auto"/>
            </w:tcBorders>
            <w:vAlign w:val="center"/>
          </w:tcPr>
          <w:p w14:paraId="7CD1B275" w14:textId="77777777" w:rsidR="003902AD" w:rsidRPr="009F3891" w:rsidRDefault="003902AD" w:rsidP="00512C62">
            <w:pPr>
              <w:jc w:val="center"/>
              <w:rPr>
                <w:rFonts w:ascii="Helvetica" w:hAnsi="Helvetica"/>
                <w:color w:val="000000" w:themeColor="text1"/>
                <w:sz w:val="20"/>
                <w:szCs w:val="20"/>
              </w:rPr>
            </w:pPr>
            <w:r w:rsidRPr="009F3891">
              <w:rPr>
                <w:rFonts w:ascii="Helvetica" w:hAnsi="Helvetica"/>
                <w:sz w:val="20"/>
                <w:szCs w:val="20"/>
              </w:rPr>
              <w:t>6 [3;12]</w:t>
            </w:r>
          </w:p>
        </w:tc>
        <w:tc>
          <w:tcPr>
            <w:tcW w:w="681" w:type="pct"/>
            <w:tcBorders>
              <w:top w:val="nil"/>
              <w:left w:val="thinThickSmallGap" w:sz="24" w:space="0" w:color="auto"/>
              <w:bottom w:val="nil"/>
            </w:tcBorders>
            <w:vAlign w:val="center"/>
          </w:tcPr>
          <w:p w14:paraId="13B83242" w14:textId="77777777" w:rsidR="003902AD" w:rsidRPr="009F3891" w:rsidRDefault="003902AD" w:rsidP="00512C62">
            <w:pPr>
              <w:pStyle w:val="Compact"/>
              <w:jc w:val="center"/>
              <w:rPr>
                <w:rFonts w:ascii="Helvetica" w:hAnsi="Helvetica"/>
                <w:sz w:val="20"/>
                <w:szCs w:val="20"/>
              </w:rPr>
            </w:pPr>
            <w:r w:rsidRPr="009F3891">
              <w:rPr>
                <w:rFonts w:ascii="Helvetica" w:hAnsi="Helvetica"/>
                <w:sz w:val="20"/>
                <w:szCs w:val="20"/>
              </w:rPr>
              <w:t>7 [5;13]</w:t>
            </w:r>
          </w:p>
        </w:tc>
        <w:tc>
          <w:tcPr>
            <w:tcW w:w="666" w:type="pct"/>
            <w:tcBorders>
              <w:top w:val="nil"/>
              <w:bottom w:val="nil"/>
            </w:tcBorders>
            <w:vAlign w:val="center"/>
          </w:tcPr>
          <w:p w14:paraId="1C6CDC47" w14:textId="77777777" w:rsidR="003902AD" w:rsidRPr="009F3891" w:rsidRDefault="003902AD" w:rsidP="00512C62">
            <w:pPr>
              <w:pStyle w:val="Compact"/>
              <w:jc w:val="center"/>
              <w:rPr>
                <w:rFonts w:ascii="Helvetica" w:hAnsi="Helvetica"/>
                <w:sz w:val="20"/>
                <w:szCs w:val="20"/>
              </w:rPr>
            </w:pPr>
            <w:r w:rsidRPr="009F3891">
              <w:rPr>
                <w:rFonts w:ascii="Helvetica" w:hAnsi="Helvetica"/>
                <w:sz w:val="20"/>
                <w:szCs w:val="20"/>
              </w:rPr>
              <w:t>3 [2;11]</w:t>
            </w:r>
          </w:p>
        </w:tc>
        <w:tc>
          <w:tcPr>
            <w:tcW w:w="453" w:type="pct"/>
            <w:tcBorders>
              <w:top w:val="nil"/>
              <w:bottom w:val="nil"/>
              <w:right w:val="thinThickSmallGap" w:sz="24" w:space="0" w:color="auto"/>
            </w:tcBorders>
            <w:vAlign w:val="center"/>
          </w:tcPr>
          <w:p w14:paraId="174B6284" w14:textId="77777777" w:rsidR="003902AD" w:rsidRPr="009F3891" w:rsidRDefault="003902AD" w:rsidP="00512C62">
            <w:pPr>
              <w:spacing w:line="360" w:lineRule="auto"/>
              <w:jc w:val="center"/>
              <w:rPr>
                <w:rFonts w:ascii="Helvetica" w:hAnsi="Helvetica"/>
                <w:sz w:val="20"/>
                <w:szCs w:val="20"/>
              </w:rPr>
            </w:pPr>
            <w:r w:rsidRPr="009F3891">
              <w:rPr>
                <w:rFonts w:ascii="Helvetica" w:hAnsi="Helvetica"/>
                <w:sz w:val="20"/>
                <w:szCs w:val="20"/>
              </w:rPr>
              <w:t>0.139</w:t>
            </w:r>
          </w:p>
        </w:tc>
        <w:tc>
          <w:tcPr>
            <w:tcW w:w="674" w:type="pct"/>
            <w:tcBorders>
              <w:top w:val="nil"/>
              <w:left w:val="thinThickSmallGap" w:sz="24" w:space="0" w:color="auto"/>
              <w:bottom w:val="nil"/>
            </w:tcBorders>
            <w:vAlign w:val="center"/>
          </w:tcPr>
          <w:p w14:paraId="420F29CF" w14:textId="77777777" w:rsidR="003902AD" w:rsidRPr="009F3891" w:rsidRDefault="003902AD" w:rsidP="00512C62">
            <w:pPr>
              <w:spacing w:line="360" w:lineRule="auto"/>
              <w:ind w:left="100"/>
              <w:jc w:val="center"/>
              <w:rPr>
                <w:rFonts w:ascii="Helvetica" w:hAnsi="Helvetica"/>
                <w:sz w:val="20"/>
                <w:szCs w:val="20"/>
              </w:rPr>
            </w:pPr>
            <w:r w:rsidRPr="009F3891">
              <w:rPr>
                <w:rFonts w:ascii="Helvetica" w:hAnsi="Helvetica"/>
                <w:sz w:val="20"/>
                <w:szCs w:val="20"/>
              </w:rPr>
              <w:t>6 [2;11]</w:t>
            </w:r>
          </w:p>
        </w:tc>
        <w:tc>
          <w:tcPr>
            <w:tcW w:w="599" w:type="pct"/>
            <w:tcBorders>
              <w:top w:val="nil"/>
              <w:bottom w:val="nil"/>
            </w:tcBorders>
            <w:vAlign w:val="center"/>
          </w:tcPr>
          <w:p w14:paraId="5AC3CB74" w14:textId="77777777" w:rsidR="003902AD" w:rsidRPr="009F3891" w:rsidRDefault="003902AD" w:rsidP="00512C62">
            <w:pPr>
              <w:pStyle w:val="Compact"/>
              <w:jc w:val="center"/>
              <w:rPr>
                <w:rFonts w:ascii="Helvetica" w:hAnsi="Helvetica"/>
                <w:sz w:val="20"/>
                <w:szCs w:val="20"/>
              </w:rPr>
            </w:pPr>
            <w:r w:rsidRPr="009F3891">
              <w:rPr>
                <w:rFonts w:ascii="Helvetica" w:hAnsi="Helvetica"/>
                <w:sz w:val="20"/>
                <w:szCs w:val="20"/>
              </w:rPr>
              <w:t>6 [4;11]</w:t>
            </w:r>
          </w:p>
        </w:tc>
        <w:tc>
          <w:tcPr>
            <w:tcW w:w="453" w:type="pct"/>
            <w:tcBorders>
              <w:top w:val="nil"/>
              <w:bottom w:val="nil"/>
              <w:right w:val="thinThickSmallGap" w:sz="24" w:space="0" w:color="auto"/>
            </w:tcBorders>
            <w:vAlign w:val="center"/>
          </w:tcPr>
          <w:p w14:paraId="24611881" w14:textId="77777777" w:rsidR="003902AD" w:rsidRPr="009F3891" w:rsidRDefault="003902AD" w:rsidP="00512C62">
            <w:pPr>
              <w:pStyle w:val="Compact"/>
              <w:jc w:val="center"/>
              <w:rPr>
                <w:rFonts w:ascii="Helvetica" w:hAnsi="Helvetica"/>
                <w:sz w:val="20"/>
                <w:szCs w:val="20"/>
              </w:rPr>
            </w:pPr>
            <w:r w:rsidRPr="009F3891">
              <w:rPr>
                <w:rFonts w:ascii="Helvetica" w:hAnsi="Helvetica"/>
                <w:sz w:val="20"/>
                <w:szCs w:val="20"/>
              </w:rPr>
              <w:t>0.833</w:t>
            </w:r>
          </w:p>
        </w:tc>
      </w:tr>
      <w:tr w:rsidR="003902AD" w:rsidRPr="009F3891" w14:paraId="5C2675A3" w14:textId="77777777" w:rsidTr="009E7E1C">
        <w:trPr>
          <w:trHeight w:val="417"/>
        </w:trPr>
        <w:tc>
          <w:tcPr>
            <w:tcW w:w="875" w:type="pct"/>
            <w:tcBorders>
              <w:top w:val="nil"/>
              <w:left w:val="thinThickSmallGap" w:sz="24" w:space="0" w:color="auto"/>
            </w:tcBorders>
            <w:vAlign w:val="center"/>
          </w:tcPr>
          <w:p w14:paraId="5FE8E3DE" w14:textId="77777777" w:rsidR="003902AD" w:rsidRPr="009F3891" w:rsidRDefault="003902AD" w:rsidP="00512C62">
            <w:pPr>
              <w:pStyle w:val="Compact"/>
              <w:spacing w:before="36" w:after="36"/>
              <w:jc w:val="center"/>
              <w:rPr>
                <w:rFonts w:ascii="Helvetica" w:hAnsi="Helvetica"/>
                <w:b/>
                <w:sz w:val="20"/>
                <w:szCs w:val="20"/>
              </w:rPr>
            </w:pPr>
            <w:r w:rsidRPr="009F3891">
              <w:rPr>
                <w:rFonts w:ascii="Helvetica" w:hAnsi="Helvetica"/>
                <w:b/>
                <w:sz w:val="20"/>
                <w:szCs w:val="20"/>
              </w:rPr>
              <w:t>QoL</w:t>
            </w:r>
            <w:r w:rsidRPr="009F3891">
              <w:rPr>
                <w:rFonts w:ascii="Helvetica" w:hAnsi="Helvetica"/>
                <w:b/>
                <w:color w:val="000000" w:themeColor="text1"/>
                <w:sz w:val="20"/>
                <w:szCs w:val="20"/>
              </w:rPr>
              <w:t>‡</w:t>
            </w:r>
          </w:p>
        </w:tc>
        <w:tc>
          <w:tcPr>
            <w:tcW w:w="599" w:type="pct"/>
            <w:tcBorders>
              <w:top w:val="nil"/>
              <w:right w:val="thinThickSmallGap" w:sz="24" w:space="0" w:color="auto"/>
            </w:tcBorders>
            <w:vAlign w:val="center"/>
          </w:tcPr>
          <w:p w14:paraId="047AAA65" w14:textId="77777777" w:rsidR="003902AD" w:rsidRPr="009F3891" w:rsidRDefault="003902AD" w:rsidP="00512C62">
            <w:pPr>
              <w:pStyle w:val="Compact"/>
              <w:jc w:val="center"/>
              <w:rPr>
                <w:rFonts w:ascii="Helvetica" w:hAnsi="Helvetica"/>
                <w:sz w:val="20"/>
                <w:szCs w:val="20"/>
              </w:rPr>
            </w:pPr>
            <w:r w:rsidRPr="009F3891">
              <w:rPr>
                <w:rFonts w:ascii="Helvetica" w:hAnsi="Helvetica"/>
                <w:sz w:val="20"/>
                <w:szCs w:val="20"/>
              </w:rPr>
              <w:t>5 [1;13]</w:t>
            </w:r>
          </w:p>
        </w:tc>
        <w:tc>
          <w:tcPr>
            <w:tcW w:w="681" w:type="pct"/>
            <w:tcBorders>
              <w:top w:val="nil"/>
              <w:left w:val="thinThickSmallGap" w:sz="24" w:space="0" w:color="auto"/>
            </w:tcBorders>
            <w:vAlign w:val="center"/>
          </w:tcPr>
          <w:p w14:paraId="70E7A9FF" w14:textId="77777777" w:rsidR="003902AD" w:rsidRPr="009F3891" w:rsidRDefault="003902AD" w:rsidP="00512C62">
            <w:pPr>
              <w:pStyle w:val="Compact"/>
              <w:jc w:val="center"/>
              <w:rPr>
                <w:rFonts w:ascii="Helvetica" w:hAnsi="Helvetica"/>
                <w:sz w:val="20"/>
                <w:szCs w:val="20"/>
              </w:rPr>
            </w:pPr>
            <w:r w:rsidRPr="009F3891">
              <w:rPr>
                <w:rFonts w:ascii="Helvetica" w:hAnsi="Helvetica"/>
                <w:sz w:val="20"/>
                <w:szCs w:val="20"/>
              </w:rPr>
              <w:t>6 [3;13]</w:t>
            </w:r>
          </w:p>
        </w:tc>
        <w:tc>
          <w:tcPr>
            <w:tcW w:w="666" w:type="pct"/>
            <w:tcBorders>
              <w:top w:val="nil"/>
            </w:tcBorders>
            <w:vAlign w:val="center"/>
          </w:tcPr>
          <w:p w14:paraId="02719C84" w14:textId="77777777" w:rsidR="003902AD" w:rsidRPr="009F3891" w:rsidRDefault="003902AD" w:rsidP="00512C62">
            <w:pPr>
              <w:pStyle w:val="Compact"/>
              <w:jc w:val="center"/>
              <w:rPr>
                <w:rFonts w:ascii="Helvetica" w:hAnsi="Helvetica"/>
                <w:sz w:val="20"/>
                <w:szCs w:val="20"/>
              </w:rPr>
            </w:pPr>
            <w:r w:rsidRPr="009F3891">
              <w:rPr>
                <w:rFonts w:ascii="Helvetica" w:hAnsi="Helvetica"/>
                <w:sz w:val="20"/>
                <w:szCs w:val="20"/>
              </w:rPr>
              <w:t>5 [0;14]</w:t>
            </w:r>
          </w:p>
        </w:tc>
        <w:tc>
          <w:tcPr>
            <w:tcW w:w="453" w:type="pct"/>
            <w:tcBorders>
              <w:top w:val="nil"/>
              <w:right w:val="thinThickSmallGap" w:sz="24" w:space="0" w:color="auto"/>
            </w:tcBorders>
            <w:vAlign w:val="center"/>
          </w:tcPr>
          <w:p w14:paraId="5B8E379D" w14:textId="77777777" w:rsidR="003902AD" w:rsidRPr="009F3891" w:rsidRDefault="003902AD" w:rsidP="00512C62">
            <w:pPr>
              <w:spacing w:line="360" w:lineRule="auto"/>
              <w:jc w:val="center"/>
              <w:rPr>
                <w:rFonts w:ascii="Helvetica" w:hAnsi="Helvetica"/>
                <w:sz w:val="20"/>
                <w:szCs w:val="20"/>
              </w:rPr>
            </w:pPr>
            <w:r w:rsidRPr="009F3891">
              <w:rPr>
                <w:rFonts w:ascii="Helvetica" w:hAnsi="Helvetica"/>
                <w:sz w:val="20"/>
                <w:szCs w:val="20"/>
              </w:rPr>
              <w:t>0.556</w:t>
            </w:r>
          </w:p>
        </w:tc>
        <w:tc>
          <w:tcPr>
            <w:tcW w:w="674" w:type="pct"/>
            <w:tcBorders>
              <w:top w:val="nil"/>
              <w:left w:val="thinThickSmallGap" w:sz="24" w:space="0" w:color="auto"/>
            </w:tcBorders>
            <w:vAlign w:val="center"/>
          </w:tcPr>
          <w:p w14:paraId="79F85CB3" w14:textId="77777777" w:rsidR="003902AD" w:rsidRPr="009F3891" w:rsidRDefault="003902AD" w:rsidP="00512C62">
            <w:pPr>
              <w:spacing w:line="360" w:lineRule="auto"/>
              <w:ind w:left="100"/>
              <w:jc w:val="center"/>
              <w:rPr>
                <w:rFonts w:ascii="Helvetica" w:hAnsi="Helvetica"/>
                <w:sz w:val="20"/>
                <w:szCs w:val="20"/>
              </w:rPr>
            </w:pPr>
            <w:r w:rsidRPr="009F3891">
              <w:rPr>
                <w:rFonts w:ascii="Helvetica" w:hAnsi="Helvetica"/>
                <w:sz w:val="20"/>
                <w:szCs w:val="20"/>
              </w:rPr>
              <w:t>4 [0;12]</w:t>
            </w:r>
          </w:p>
        </w:tc>
        <w:tc>
          <w:tcPr>
            <w:tcW w:w="599" w:type="pct"/>
            <w:tcBorders>
              <w:top w:val="nil"/>
            </w:tcBorders>
            <w:vAlign w:val="center"/>
          </w:tcPr>
          <w:p w14:paraId="480927A1" w14:textId="77777777" w:rsidR="003902AD" w:rsidRPr="009F3891" w:rsidRDefault="003902AD" w:rsidP="00512C62">
            <w:pPr>
              <w:pStyle w:val="Compact"/>
              <w:jc w:val="center"/>
              <w:rPr>
                <w:rFonts w:ascii="Helvetica" w:hAnsi="Helvetica"/>
                <w:sz w:val="20"/>
                <w:szCs w:val="20"/>
              </w:rPr>
            </w:pPr>
            <w:r w:rsidRPr="009F3891">
              <w:rPr>
                <w:rFonts w:ascii="Helvetica" w:hAnsi="Helvetica"/>
                <w:sz w:val="20"/>
                <w:szCs w:val="20"/>
              </w:rPr>
              <w:t>14 [9;16]</w:t>
            </w:r>
          </w:p>
        </w:tc>
        <w:tc>
          <w:tcPr>
            <w:tcW w:w="453" w:type="pct"/>
            <w:tcBorders>
              <w:top w:val="nil"/>
              <w:right w:val="thinThickSmallGap" w:sz="24" w:space="0" w:color="auto"/>
            </w:tcBorders>
            <w:vAlign w:val="center"/>
          </w:tcPr>
          <w:p w14:paraId="224214D8" w14:textId="77777777" w:rsidR="003902AD" w:rsidRPr="009F3891" w:rsidRDefault="003902AD" w:rsidP="00512C62">
            <w:pPr>
              <w:pStyle w:val="Compact"/>
              <w:jc w:val="center"/>
              <w:rPr>
                <w:rFonts w:ascii="Helvetica" w:hAnsi="Helvetica"/>
                <w:sz w:val="20"/>
                <w:szCs w:val="20"/>
              </w:rPr>
            </w:pPr>
            <w:r w:rsidRPr="009F3891">
              <w:rPr>
                <w:rFonts w:ascii="Helvetica" w:hAnsi="Helvetica"/>
                <w:sz w:val="20"/>
                <w:szCs w:val="20"/>
              </w:rPr>
              <w:t>0.030</w:t>
            </w:r>
          </w:p>
        </w:tc>
      </w:tr>
      <w:tr w:rsidR="003902AD" w:rsidRPr="009F3891" w14:paraId="38F2D917" w14:textId="77777777" w:rsidTr="009E7E1C">
        <w:trPr>
          <w:trHeight w:val="417"/>
        </w:trPr>
        <w:tc>
          <w:tcPr>
            <w:tcW w:w="875" w:type="pct"/>
            <w:tcBorders>
              <w:left w:val="thinThickSmallGap" w:sz="24" w:space="0" w:color="auto"/>
            </w:tcBorders>
            <w:vAlign w:val="center"/>
          </w:tcPr>
          <w:p w14:paraId="4A7BDFE1" w14:textId="77777777" w:rsidR="003902AD" w:rsidRPr="009F3891" w:rsidRDefault="003902AD" w:rsidP="00512C62">
            <w:pPr>
              <w:pStyle w:val="Compact"/>
              <w:jc w:val="center"/>
              <w:rPr>
                <w:rFonts w:ascii="Helvetica" w:hAnsi="Helvetica"/>
                <w:b/>
                <w:sz w:val="20"/>
                <w:szCs w:val="20"/>
              </w:rPr>
            </w:pPr>
            <w:r w:rsidRPr="009F3891">
              <w:rPr>
                <w:rFonts w:ascii="Helvetica" w:hAnsi="Helvetica"/>
                <w:b/>
                <w:sz w:val="20"/>
                <w:szCs w:val="20"/>
              </w:rPr>
              <w:t>BMI [kg/m</w:t>
            </w:r>
            <w:r w:rsidRPr="009F3891">
              <w:rPr>
                <w:rFonts w:ascii="Helvetica" w:hAnsi="Helvetica"/>
                <w:b/>
                <w:sz w:val="20"/>
                <w:szCs w:val="20"/>
                <w:vertAlign w:val="superscript"/>
              </w:rPr>
              <w:t>2</w:t>
            </w:r>
            <w:r w:rsidRPr="009F3891">
              <w:rPr>
                <w:rFonts w:ascii="Helvetica" w:hAnsi="Helvetica"/>
                <w:b/>
                <w:sz w:val="20"/>
                <w:szCs w:val="20"/>
              </w:rPr>
              <w:t>]</w:t>
            </w:r>
            <w:r w:rsidRPr="009F3891">
              <w:rPr>
                <w:rFonts w:ascii="Helvetica" w:hAnsi="Helvetica"/>
                <w:b/>
                <w:color w:val="000000" w:themeColor="text1"/>
                <w:sz w:val="20"/>
                <w:szCs w:val="20"/>
              </w:rPr>
              <w:t xml:space="preserve"> §</w:t>
            </w:r>
          </w:p>
        </w:tc>
        <w:tc>
          <w:tcPr>
            <w:tcW w:w="599" w:type="pct"/>
            <w:tcBorders>
              <w:right w:val="thinThickSmallGap" w:sz="24" w:space="0" w:color="auto"/>
            </w:tcBorders>
            <w:vAlign w:val="center"/>
          </w:tcPr>
          <w:p w14:paraId="0D48A9A3" w14:textId="77777777" w:rsidR="003902AD" w:rsidRPr="009F3891" w:rsidRDefault="003902AD" w:rsidP="00512C62">
            <w:pPr>
              <w:pStyle w:val="Compact"/>
              <w:jc w:val="center"/>
              <w:rPr>
                <w:rFonts w:ascii="Helvetica" w:hAnsi="Helvetica"/>
                <w:sz w:val="20"/>
                <w:szCs w:val="20"/>
              </w:rPr>
            </w:pPr>
            <w:r w:rsidRPr="009F3891">
              <w:rPr>
                <w:rFonts w:ascii="Helvetica" w:hAnsi="Helvetica"/>
                <w:sz w:val="20"/>
                <w:szCs w:val="20"/>
              </w:rPr>
              <w:t>29 (5)</w:t>
            </w:r>
          </w:p>
        </w:tc>
        <w:tc>
          <w:tcPr>
            <w:tcW w:w="681" w:type="pct"/>
            <w:tcBorders>
              <w:left w:val="thinThickSmallGap" w:sz="24" w:space="0" w:color="auto"/>
            </w:tcBorders>
            <w:vAlign w:val="center"/>
          </w:tcPr>
          <w:p w14:paraId="37A07F19" w14:textId="77777777" w:rsidR="003902AD" w:rsidRPr="009F3891" w:rsidRDefault="003902AD" w:rsidP="00512C62">
            <w:pPr>
              <w:pStyle w:val="Compact"/>
              <w:jc w:val="center"/>
              <w:rPr>
                <w:rFonts w:ascii="Helvetica" w:hAnsi="Helvetica"/>
                <w:sz w:val="20"/>
                <w:szCs w:val="20"/>
              </w:rPr>
            </w:pPr>
            <w:r w:rsidRPr="009F3891">
              <w:rPr>
                <w:rFonts w:ascii="Helvetica" w:hAnsi="Helvetica"/>
                <w:sz w:val="20"/>
                <w:szCs w:val="20"/>
              </w:rPr>
              <w:t>30 (4)</w:t>
            </w:r>
          </w:p>
        </w:tc>
        <w:tc>
          <w:tcPr>
            <w:tcW w:w="666" w:type="pct"/>
            <w:vAlign w:val="center"/>
          </w:tcPr>
          <w:p w14:paraId="2338B45B" w14:textId="77777777" w:rsidR="003902AD" w:rsidRPr="009F3891" w:rsidRDefault="003902AD" w:rsidP="00512C62">
            <w:pPr>
              <w:pStyle w:val="Compact"/>
              <w:jc w:val="center"/>
              <w:rPr>
                <w:rFonts w:ascii="Helvetica" w:hAnsi="Helvetica"/>
                <w:sz w:val="20"/>
                <w:szCs w:val="20"/>
              </w:rPr>
            </w:pPr>
            <w:r w:rsidRPr="009F3891">
              <w:rPr>
                <w:rFonts w:ascii="Helvetica" w:hAnsi="Helvetica"/>
                <w:sz w:val="20"/>
                <w:szCs w:val="20"/>
              </w:rPr>
              <w:t>28 (6)</w:t>
            </w:r>
          </w:p>
        </w:tc>
        <w:tc>
          <w:tcPr>
            <w:tcW w:w="453" w:type="pct"/>
            <w:tcBorders>
              <w:right w:val="thinThickSmallGap" w:sz="24" w:space="0" w:color="auto"/>
            </w:tcBorders>
            <w:vAlign w:val="center"/>
          </w:tcPr>
          <w:p w14:paraId="516BCB78" w14:textId="77777777" w:rsidR="003902AD" w:rsidRPr="009F3891" w:rsidRDefault="003902AD" w:rsidP="00512C62">
            <w:pPr>
              <w:pStyle w:val="Compact"/>
              <w:jc w:val="center"/>
              <w:rPr>
                <w:rFonts w:ascii="Helvetica" w:hAnsi="Helvetica"/>
                <w:sz w:val="20"/>
                <w:szCs w:val="20"/>
              </w:rPr>
            </w:pPr>
            <w:r w:rsidRPr="009F3891">
              <w:rPr>
                <w:rFonts w:ascii="Helvetica" w:hAnsi="Helvetica"/>
                <w:sz w:val="20"/>
                <w:szCs w:val="20"/>
              </w:rPr>
              <w:t>0.307</w:t>
            </w:r>
          </w:p>
        </w:tc>
        <w:tc>
          <w:tcPr>
            <w:tcW w:w="674" w:type="pct"/>
            <w:tcBorders>
              <w:left w:val="thinThickSmallGap" w:sz="24" w:space="0" w:color="auto"/>
            </w:tcBorders>
            <w:vAlign w:val="center"/>
          </w:tcPr>
          <w:p w14:paraId="2F698E37" w14:textId="77777777" w:rsidR="003902AD" w:rsidRPr="009F3891" w:rsidRDefault="003902AD" w:rsidP="00512C62">
            <w:pPr>
              <w:pStyle w:val="Compact"/>
              <w:jc w:val="center"/>
              <w:rPr>
                <w:rFonts w:ascii="Helvetica" w:hAnsi="Helvetica"/>
                <w:sz w:val="20"/>
                <w:szCs w:val="20"/>
              </w:rPr>
            </w:pPr>
            <w:r w:rsidRPr="009F3891">
              <w:rPr>
                <w:rFonts w:ascii="Helvetica" w:hAnsi="Helvetica"/>
                <w:sz w:val="20"/>
                <w:szCs w:val="20"/>
              </w:rPr>
              <w:t>29 (6)</w:t>
            </w:r>
          </w:p>
        </w:tc>
        <w:tc>
          <w:tcPr>
            <w:tcW w:w="599" w:type="pct"/>
            <w:vAlign w:val="center"/>
          </w:tcPr>
          <w:p w14:paraId="7F81A2BA" w14:textId="77777777" w:rsidR="003902AD" w:rsidRPr="009F3891" w:rsidRDefault="003902AD" w:rsidP="00512C62">
            <w:pPr>
              <w:pStyle w:val="Compact"/>
              <w:jc w:val="center"/>
              <w:rPr>
                <w:rFonts w:ascii="Helvetica" w:hAnsi="Helvetica"/>
                <w:sz w:val="20"/>
                <w:szCs w:val="20"/>
              </w:rPr>
            </w:pPr>
            <w:r w:rsidRPr="009F3891">
              <w:rPr>
                <w:rFonts w:ascii="Helvetica" w:hAnsi="Helvetica"/>
                <w:sz w:val="20"/>
                <w:szCs w:val="20"/>
              </w:rPr>
              <w:t>28 (3)</w:t>
            </w:r>
          </w:p>
        </w:tc>
        <w:tc>
          <w:tcPr>
            <w:tcW w:w="453" w:type="pct"/>
            <w:tcBorders>
              <w:right w:val="thinThickSmallGap" w:sz="24" w:space="0" w:color="auto"/>
            </w:tcBorders>
            <w:vAlign w:val="center"/>
          </w:tcPr>
          <w:p w14:paraId="2B4CB61A" w14:textId="77777777" w:rsidR="003902AD" w:rsidRPr="009F3891" w:rsidRDefault="003902AD" w:rsidP="00512C62">
            <w:pPr>
              <w:pStyle w:val="Compact"/>
              <w:jc w:val="center"/>
              <w:rPr>
                <w:rFonts w:ascii="Helvetica" w:hAnsi="Helvetica"/>
                <w:sz w:val="20"/>
                <w:szCs w:val="20"/>
              </w:rPr>
            </w:pPr>
            <w:r w:rsidRPr="009F3891">
              <w:rPr>
                <w:rFonts w:ascii="Helvetica" w:hAnsi="Helvetica"/>
                <w:sz w:val="20"/>
                <w:szCs w:val="20"/>
              </w:rPr>
              <w:t>0.643</w:t>
            </w:r>
          </w:p>
        </w:tc>
      </w:tr>
      <w:tr w:rsidR="003902AD" w:rsidRPr="009F3891" w14:paraId="11E5FEB3" w14:textId="77777777" w:rsidTr="009E7E1C">
        <w:trPr>
          <w:trHeight w:val="417"/>
        </w:trPr>
        <w:tc>
          <w:tcPr>
            <w:tcW w:w="875" w:type="pct"/>
            <w:tcBorders>
              <w:left w:val="thinThickSmallGap" w:sz="24" w:space="0" w:color="auto"/>
            </w:tcBorders>
            <w:vAlign w:val="center"/>
          </w:tcPr>
          <w:p w14:paraId="577F126F" w14:textId="77777777" w:rsidR="003902AD" w:rsidRPr="009F3891" w:rsidRDefault="003902AD" w:rsidP="00512C62">
            <w:pPr>
              <w:pStyle w:val="Compact"/>
              <w:jc w:val="center"/>
              <w:rPr>
                <w:rFonts w:ascii="Helvetica" w:hAnsi="Helvetica"/>
                <w:b/>
                <w:sz w:val="20"/>
                <w:szCs w:val="20"/>
              </w:rPr>
            </w:pPr>
            <w:r w:rsidRPr="009F3891">
              <w:rPr>
                <w:rFonts w:ascii="Helvetica" w:hAnsi="Helvetica"/>
                <w:b/>
                <w:sz w:val="20"/>
                <w:szCs w:val="20"/>
              </w:rPr>
              <w:t>6MWT [m]</w:t>
            </w:r>
            <w:r w:rsidRPr="009F3891">
              <w:rPr>
                <w:rFonts w:ascii="Helvetica" w:hAnsi="Helvetica"/>
                <w:b/>
                <w:color w:val="000000" w:themeColor="text1"/>
                <w:sz w:val="20"/>
                <w:szCs w:val="20"/>
              </w:rPr>
              <w:t xml:space="preserve"> §</w:t>
            </w:r>
          </w:p>
        </w:tc>
        <w:tc>
          <w:tcPr>
            <w:tcW w:w="599" w:type="pct"/>
            <w:tcBorders>
              <w:right w:val="thinThickSmallGap" w:sz="24" w:space="0" w:color="auto"/>
            </w:tcBorders>
            <w:vAlign w:val="center"/>
          </w:tcPr>
          <w:p w14:paraId="40F30650" w14:textId="77777777" w:rsidR="003902AD" w:rsidRPr="009F3891" w:rsidRDefault="003902AD" w:rsidP="00512C62">
            <w:pPr>
              <w:pStyle w:val="Compact"/>
              <w:jc w:val="center"/>
              <w:rPr>
                <w:rFonts w:ascii="Helvetica" w:hAnsi="Helvetica"/>
                <w:sz w:val="20"/>
                <w:szCs w:val="20"/>
              </w:rPr>
            </w:pPr>
            <w:r w:rsidRPr="009F3891">
              <w:rPr>
                <w:rFonts w:ascii="Helvetica" w:hAnsi="Helvetica"/>
                <w:sz w:val="20"/>
                <w:szCs w:val="20"/>
              </w:rPr>
              <w:t>402 (114)</w:t>
            </w:r>
          </w:p>
        </w:tc>
        <w:tc>
          <w:tcPr>
            <w:tcW w:w="681" w:type="pct"/>
            <w:tcBorders>
              <w:left w:val="thinThickSmallGap" w:sz="24" w:space="0" w:color="auto"/>
            </w:tcBorders>
            <w:vAlign w:val="center"/>
          </w:tcPr>
          <w:p w14:paraId="46460AAC" w14:textId="77777777" w:rsidR="003902AD" w:rsidRPr="009F3891" w:rsidRDefault="003902AD" w:rsidP="00512C62">
            <w:pPr>
              <w:pStyle w:val="Compact"/>
              <w:jc w:val="center"/>
              <w:rPr>
                <w:rFonts w:ascii="Helvetica" w:hAnsi="Helvetica"/>
                <w:sz w:val="20"/>
                <w:szCs w:val="20"/>
              </w:rPr>
            </w:pPr>
            <w:r w:rsidRPr="009F3891">
              <w:rPr>
                <w:rFonts w:ascii="Helvetica" w:hAnsi="Helvetica"/>
                <w:sz w:val="20"/>
                <w:szCs w:val="20"/>
              </w:rPr>
              <w:t>389 (115)</w:t>
            </w:r>
          </w:p>
        </w:tc>
        <w:tc>
          <w:tcPr>
            <w:tcW w:w="666" w:type="pct"/>
            <w:vAlign w:val="center"/>
          </w:tcPr>
          <w:p w14:paraId="081439A3" w14:textId="77777777" w:rsidR="003902AD" w:rsidRPr="009F3891" w:rsidRDefault="003902AD" w:rsidP="00512C62">
            <w:pPr>
              <w:pStyle w:val="Compact"/>
              <w:jc w:val="center"/>
              <w:rPr>
                <w:rFonts w:ascii="Helvetica" w:hAnsi="Helvetica"/>
                <w:sz w:val="20"/>
                <w:szCs w:val="20"/>
              </w:rPr>
            </w:pPr>
            <w:r w:rsidRPr="009F3891">
              <w:rPr>
                <w:rFonts w:ascii="Helvetica" w:hAnsi="Helvetica"/>
                <w:sz w:val="20"/>
                <w:szCs w:val="20"/>
              </w:rPr>
              <w:t>412 (116)</w:t>
            </w:r>
          </w:p>
        </w:tc>
        <w:tc>
          <w:tcPr>
            <w:tcW w:w="453" w:type="pct"/>
            <w:tcBorders>
              <w:right w:val="thinThickSmallGap" w:sz="24" w:space="0" w:color="auto"/>
            </w:tcBorders>
            <w:vAlign w:val="center"/>
          </w:tcPr>
          <w:p w14:paraId="0AF3CAD4" w14:textId="77777777" w:rsidR="003902AD" w:rsidRPr="009F3891" w:rsidRDefault="003902AD" w:rsidP="00512C62">
            <w:pPr>
              <w:pStyle w:val="Compact"/>
              <w:jc w:val="center"/>
              <w:rPr>
                <w:rFonts w:ascii="Helvetica" w:hAnsi="Helvetica"/>
                <w:sz w:val="20"/>
                <w:szCs w:val="20"/>
              </w:rPr>
            </w:pPr>
            <w:r w:rsidRPr="009F3891">
              <w:rPr>
                <w:rFonts w:ascii="Helvetica" w:hAnsi="Helvetica"/>
                <w:sz w:val="20"/>
                <w:szCs w:val="20"/>
              </w:rPr>
              <w:t>0.598</w:t>
            </w:r>
          </w:p>
        </w:tc>
        <w:tc>
          <w:tcPr>
            <w:tcW w:w="674" w:type="pct"/>
            <w:tcBorders>
              <w:left w:val="thinThickSmallGap" w:sz="24" w:space="0" w:color="auto"/>
            </w:tcBorders>
            <w:vAlign w:val="center"/>
          </w:tcPr>
          <w:p w14:paraId="45B8EBBA" w14:textId="77777777" w:rsidR="003902AD" w:rsidRPr="009F3891" w:rsidRDefault="003902AD" w:rsidP="00512C62">
            <w:pPr>
              <w:pStyle w:val="Compact"/>
              <w:jc w:val="center"/>
              <w:rPr>
                <w:rFonts w:ascii="Helvetica" w:hAnsi="Helvetica"/>
                <w:sz w:val="20"/>
                <w:szCs w:val="20"/>
              </w:rPr>
            </w:pPr>
            <w:r w:rsidRPr="009F3891">
              <w:rPr>
                <w:rFonts w:ascii="Helvetica" w:hAnsi="Helvetica"/>
                <w:sz w:val="20"/>
                <w:szCs w:val="20"/>
              </w:rPr>
              <w:t>401 (116)</w:t>
            </w:r>
          </w:p>
        </w:tc>
        <w:tc>
          <w:tcPr>
            <w:tcW w:w="599" w:type="pct"/>
            <w:vAlign w:val="center"/>
          </w:tcPr>
          <w:p w14:paraId="623807B3" w14:textId="77777777" w:rsidR="003902AD" w:rsidRPr="009F3891" w:rsidRDefault="003902AD" w:rsidP="00512C62">
            <w:pPr>
              <w:pStyle w:val="Compact"/>
              <w:jc w:val="center"/>
              <w:rPr>
                <w:rFonts w:ascii="Helvetica" w:hAnsi="Helvetica"/>
                <w:sz w:val="20"/>
                <w:szCs w:val="20"/>
              </w:rPr>
            </w:pPr>
            <w:r w:rsidRPr="009F3891">
              <w:rPr>
                <w:rFonts w:ascii="Helvetica" w:hAnsi="Helvetica"/>
                <w:sz w:val="20"/>
                <w:szCs w:val="20"/>
              </w:rPr>
              <w:t>404 (118)</w:t>
            </w:r>
          </w:p>
        </w:tc>
        <w:tc>
          <w:tcPr>
            <w:tcW w:w="453" w:type="pct"/>
            <w:tcBorders>
              <w:right w:val="thinThickSmallGap" w:sz="24" w:space="0" w:color="auto"/>
            </w:tcBorders>
            <w:vAlign w:val="center"/>
          </w:tcPr>
          <w:p w14:paraId="1A8C42A9" w14:textId="77777777" w:rsidR="003902AD" w:rsidRPr="009F3891" w:rsidRDefault="003902AD" w:rsidP="00512C62">
            <w:pPr>
              <w:pStyle w:val="Compact"/>
              <w:jc w:val="center"/>
              <w:rPr>
                <w:rFonts w:ascii="Helvetica" w:hAnsi="Helvetica"/>
                <w:sz w:val="20"/>
                <w:szCs w:val="20"/>
              </w:rPr>
            </w:pPr>
            <w:r w:rsidRPr="009F3891">
              <w:rPr>
                <w:rFonts w:ascii="Helvetica" w:hAnsi="Helvetica"/>
                <w:sz w:val="20"/>
                <w:szCs w:val="20"/>
              </w:rPr>
              <w:t>0.955</w:t>
            </w:r>
          </w:p>
        </w:tc>
      </w:tr>
      <w:tr w:rsidR="003902AD" w:rsidRPr="009F3891" w14:paraId="472C66FB" w14:textId="77777777" w:rsidTr="009E7E1C">
        <w:trPr>
          <w:trHeight w:val="417"/>
        </w:trPr>
        <w:tc>
          <w:tcPr>
            <w:tcW w:w="875" w:type="pct"/>
            <w:tcBorders>
              <w:left w:val="thinThickSmallGap" w:sz="24" w:space="0" w:color="auto"/>
            </w:tcBorders>
            <w:vAlign w:val="center"/>
          </w:tcPr>
          <w:p w14:paraId="3F68E06F" w14:textId="77777777" w:rsidR="003902AD" w:rsidRPr="009F3891" w:rsidRDefault="003902AD" w:rsidP="00512C62">
            <w:pPr>
              <w:pStyle w:val="Compact"/>
              <w:jc w:val="center"/>
              <w:rPr>
                <w:rFonts w:ascii="Helvetica" w:hAnsi="Helvetica"/>
                <w:b/>
                <w:sz w:val="20"/>
                <w:szCs w:val="20"/>
              </w:rPr>
            </w:pPr>
            <w:r w:rsidRPr="009F3891">
              <w:rPr>
                <w:rFonts w:ascii="Helvetica" w:hAnsi="Helvetica"/>
                <w:b/>
                <w:sz w:val="20"/>
                <w:szCs w:val="20"/>
              </w:rPr>
              <w:t>Peak VO</w:t>
            </w:r>
            <w:r w:rsidRPr="009F3891">
              <w:rPr>
                <w:rFonts w:ascii="Helvetica" w:hAnsi="Helvetica"/>
                <w:b/>
                <w:sz w:val="20"/>
                <w:szCs w:val="20"/>
                <w:vertAlign w:val="subscript"/>
              </w:rPr>
              <w:t xml:space="preserve">2 </w:t>
            </w:r>
            <w:r w:rsidRPr="009F3891">
              <w:rPr>
                <w:rFonts w:ascii="Helvetica" w:hAnsi="Helvetica"/>
                <w:b/>
                <w:sz w:val="20"/>
                <w:szCs w:val="20"/>
              </w:rPr>
              <w:t>% predicted</w:t>
            </w:r>
            <w:r w:rsidRPr="009F3891">
              <w:rPr>
                <w:rFonts w:ascii="Helvetica" w:hAnsi="Helvetica"/>
                <w:b/>
                <w:color w:val="000000" w:themeColor="text1"/>
                <w:sz w:val="20"/>
                <w:szCs w:val="20"/>
              </w:rPr>
              <w:t>§</w:t>
            </w:r>
          </w:p>
        </w:tc>
        <w:tc>
          <w:tcPr>
            <w:tcW w:w="599" w:type="pct"/>
            <w:tcBorders>
              <w:right w:val="thinThickSmallGap" w:sz="24" w:space="0" w:color="auto"/>
            </w:tcBorders>
            <w:vAlign w:val="center"/>
          </w:tcPr>
          <w:p w14:paraId="3576E023" w14:textId="77777777" w:rsidR="003902AD" w:rsidRPr="009F3891" w:rsidRDefault="003902AD" w:rsidP="00512C62">
            <w:pPr>
              <w:pStyle w:val="Compact"/>
              <w:jc w:val="center"/>
              <w:rPr>
                <w:rFonts w:ascii="Helvetica" w:hAnsi="Helvetica"/>
                <w:color w:val="000000" w:themeColor="text1"/>
                <w:sz w:val="20"/>
                <w:szCs w:val="20"/>
              </w:rPr>
            </w:pPr>
            <w:r w:rsidRPr="009F3891">
              <w:rPr>
                <w:rFonts w:ascii="Helvetica" w:hAnsi="Helvetica"/>
                <w:sz w:val="20"/>
                <w:szCs w:val="20"/>
              </w:rPr>
              <w:t>88 (17)</w:t>
            </w:r>
          </w:p>
        </w:tc>
        <w:tc>
          <w:tcPr>
            <w:tcW w:w="681" w:type="pct"/>
            <w:tcBorders>
              <w:left w:val="thinThickSmallGap" w:sz="24" w:space="0" w:color="auto"/>
            </w:tcBorders>
            <w:vAlign w:val="center"/>
          </w:tcPr>
          <w:p w14:paraId="2C816214" w14:textId="77777777" w:rsidR="003902AD" w:rsidRPr="009F3891" w:rsidRDefault="003902AD" w:rsidP="00512C62">
            <w:pPr>
              <w:pStyle w:val="Compact"/>
              <w:jc w:val="center"/>
              <w:rPr>
                <w:rFonts w:ascii="Helvetica" w:hAnsi="Helvetica"/>
                <w:sz w:val="20"/>
                <w:szCs w:val="20"/>
              </w:rPr>
            </w:pPr>
            <w:r w:rsidRPr="009F3891">
              <w:rPr>
                <w:rFonts w:ascii="Helvetica" w:hAnsi="Helvetica"/>
                <w:sz w:val="20"/>
                <w:szCs w:val="20"/>
              </w:rPr>
              <w:t>83 (11)</w:t>
            </w:r>
          </w:p>
        </w:tc>
        <w:tc>
          <w:tcPr>
            <w:tcW w:w="666" w:type="pct"/>
            <w:vAlign w:val="center"/>
          </w:tcPr>
          <w:p w14:paraId="7A9C580D" w14:textId="77777777" w:rsidR="003902AD" w:rsidRPr="009F3891" w:rsidRDefault="003902AD" w:rsidP="00512C62">
            <w:pPr>
              <w:pStyle w:val="Compact"/>
              <w:jc w:val="center"/>
              <w:rPr>
                <w:rFonts w:ascii="Helvetica" w:hAnsi="Helvetica"/>
                <w:sz w:val="20"/>
                <w:szCs w:val="20"/>
              </w:rPr>
            </w:pPr>
            <w:r w:rsidRPr="009F3891">
              <w:rPr>
                <w:rFonts w:ascii="Helvetica" w:hAnsi="Helvetica"/>
                <w:sz w:val="20"/>
                <w:szCs w:val="20"/>
              </w:rPr>
              <w:t>91 (20)</w:t>
            </w:r>
          </w:p>
        </w:tc>
        <w:tc>
          <w:tcPr>
            <w:tcW w:w="453" w:type="pct"/>
            <w:tcBorders>
              <w:right w:val="thinThickSmallGap" w:sz="24" w:space="0" w:color="auto"/>
            </w:tcBorders>
            <w:vAlign w:val="center"/>
          </w:tcPr>
          <w:p w14:paraId="5AEAF32A" w14:textId="77777777" w:rsidR="003902AD" w:rsidRPr="009F3891" w:rsidRDefault="003902AD" w:rsidP="00512C62">
            <w:pPr>
              <w:pStyle w:val="Compact"/>
              <w:jc w:val="center"/>
              <w:rPr>
                <w:rFonts w:ascii="Helvetica" w:hAnsi="Helvetica"/>
                <w:sz w:val="20"/>
                <w:szCs w:val="20"/>
              </w:rPr>
            </w:pPr>
            <w:r w:rsidRPr="009F3891">
              <w:rPr>
                <w:rFonts w:ascii="Helvetica" w:hAnsi="Helvetica"/>
                <w:sz w:val="20"/>
                <w:szCs w:val="20"/>
              </w:rPr>
              <w:t>0.142</w:t>
            </w:r>
          </w:p>
        </w:tc>
        <w:tc>
          <w:tcPr>
            <w:tcW w:w="674" w:type="pct"/>
            <w:tcBorders>
              <w:left w:val="thinThickSmallGap" w:sz="24" w:space="0" w:color="auto"/>
            </w:tcBorders>
            <w:vAlign w:val="center"/>
          </w:tcPr>
          <w:p w14:paraId="027F899F" w14:textId="77777777" w:rsidR="003902AD" w:rsidRPr="009F3891" w:rsidRDefault="003902AD" w:rsidP="00512C62">
            <w:pPr>
              <w:pStyle w:val="Compact"/>
              <w:jc w:val="center"/>
              <w:rPr>
                <w:rFonts w:ascii="Helvetica" w:hAnsi="Helvetica"/>
                <w:sz w:val="20"/>
                <w:szCs w:val="20"/>
              </w:rPr>
            </w:pPr>
            <w:r w:rsidRPr="009F3891">
              <w:rPr>
                <w:rFonts w:ascii="Helvetica" w:hAnsi="Helvetica"/>
                <w:sz w:val="20"/>
                <w:szCs w:val="20"/>
              </w:rPr>
              <w:t>92 (16)</w:t>
            </w:r>
          </w:p>
        </w:tc>
        <w:tc>
          <w:tcPr>
            <w:tcW w:w="599" w:type="pct"/>
            <w:vAlign w:val="center"/>
          </w:tcPr>
          <w:p w14:paraId="71CF59CC" w14:textId="77777777" w:rsidR="003902AD" w:rsidRPr="009F3891" w:rsidRDefault="003902AD" w:rsidP="00512C62">
            <w:pPr>
              <w:pStyle w:val="Compact"/>
              <w:jc w:val="center"/>
              <w:rPr>
                <w:rFonts w:ascii="Helvetica" w:hAnsi="Helvetica"/>
                <w:sz w:val="20"/>
                <w:szCs w:val="20"/>
              </w:rPr>
            </w:pPr>
            <w:r w:rsidRPr="009F3891">
              <w:rPr>
                <w:rFonts w:ascii="Helvetica" w:hAnsi="Helvetica"/>
                <w:sz w:val="20"/>
                <w:szCs w:val="20"/>
              </w:rPr>
              <w:t>70 (10)</w:t>
            </w:r>
          </w:p>
        </w:tc>
        <w:tc>
          <w:tcPr>
            <w:tcW w:w="453" w:type="pct"/>
            <w:tcBorders>
              <w:right w:val="thinThickSmallGap" w:sz="24" w:space="0" w:color="auto"/>
            </w:tcBorders>
            <w:vAlign w:val="center"/>
          </w:tcPr>
          <w:p w14:paraId="3AB4DA6D" w14:textId="77777777" w:rsidR="003902AD" w:rsidRPr="009F3891" w:rsidRDefault="003902AD" w:rsidP="00512C62">
            <w:pPr>
              <w:pStyle w:val="Compact"/>
              <w:jc w:val="center"/>
              <w:rPr>
                <w:rFonts w:ascii="Helvetica" w:hAnsi="Helvetica"/>
                <w:sz w:val="20"/>
                <w:szCs w:val="20"/>
              </w:rPr>
            </w:pPr>
            <w:r w:rsidRPr="009F3891">
              <w:rPr>
                <w:rFonts w:ascii="Helvetica" w:hAnsi="Helvetica"/>
                <w:sz w:val="20"/>
                <w:szCs w:val="20"/>
              </w:rPr>
              <w:t>0.001*</w:t>
            </w:r>
          </w:p>
        </w:tc>
      </w:tr>
      <w:tr w:rsidR="003902AD" w:rsidRPr="009F3891" w14:paraId="4843ED6F" w14:textId="77777777" w:rsidTr="009E7E1C">
        <w:trPr>
          <w:trHeight w:val="417"/>
        </w:trPr>
        <w:tc>
          <w:tcPr>
            <w:tcW w:w="875" w:type="pct"/>
            <w:tcBorders>
              <w:left w:val="thinThickSmallGap" w:sz="24" w:space="0" w:color="auto"/>
            </w:tcBorders>
            <w:vAlign w:val="center"/>
          </w:tcPr>
          <w:p w14:paraId="0D778DCB" w14:textId="77777777" w:rsidR="003902AD" w:rsidRPr="009F3891" w:rsidRDefault="003902AD" w:rsidP="00512C62">
            <w:pPr>
              <w:pStyle w:val="Compact"/>
              <w:jc w:val="center"/>
              <w:rPr>
                <w:rFonts w:ascii="Helvetica" w:hAnsi="Helvetica"/>
                <w:b/>
                <w:sz w:val="20"/>
                <w:szCs w:val="20"/>
              </w:rPr>
            </w:pPr>
            <w:r w:rsidRPr="009F3891">
              <w:rPr>
                <w:rFonts w:ascii="Helvetica" w:hAnsi="Helvetica"/>
                <w:b/>
                <w:sz w:val="20"/>
                <w:szCs w:val="20"/>
              </w:rPr>
              <w:t>Peak O</w:t>
            </w:r>
            <w:r w:rsidRPr="0097426E">
              <w:rPr>
                <w:rFonts w:ascii="Helvetica" w:hAnsi="Helvetica"/>
                <w:b/>
                <w:sz w:val="20"/>
                <w:szCs w:val="20"/>
                <w:vertAlign w:val="subscript"/>
              </w:rPr>
              <w:t>2</w:t>
            </w:r>
            <w:r w:rsidRPr="009F3891">
              <w:rPr>
                <w:rFonts w:ascii="Helvetica" w:hAnsi="Helvetica"/>
                <w:b/>
                <w:sz w:val="20"/>
                <w:szCs w:val="20"/>
              </w:rPr>
              <w:t xml:space="preserve"> pulse % predicted </w:t>
            </w:r>
            <w:r w:rsidRPr="009F3891">
              <w:rPr>
                <w:rFonts w:ascii="Helvetica" w:hAnsi="Helvetica"/>
                <w:b/>
                <w:color w:val="000000" w:themeColor="text1"/>
                <w:sz w:val="20"/>
                <w:szCs w:val="20"/>
              </w:rPr>
              <w:t>§</w:t>
            </w:r>
          </w:p>
        </w:tc>
        <w:tc>
          <w:tcPr>
            <w:tcW w:w="599" w:type="pct"/>
            <w:tcBorders>
              <w:right w:val="thinThickSmallGap" w:sz="24" w:space="0" w:color="auto"/>
            </w:tcBorders>
            <w:vAlign w:val="center"/>
          </w:tcPr>
          <w:p w14:paraId="3E8759B9" w14:textId="77777777" w:rsidR="003902AD" w:rsidRPr="009F3891" w:rsidRDefault="003902AD" w:rsidP="00512C62">
            <w:pPr>
              <w:pStyle w:val="Compact"/>
              <w:jc w:val="center"/>
              <w:rPr>
                <w:rFonts w:ascii="Helvetica" w:hAnsi="Helvetica"/>
                <w:sz w:val="20"/>
                <w:szCs w:val="20"/>
              </w:rPr>
            </w:pPr>
            <w:r w:rsidRPr="009F3891">
              <w:rPr>
                <w:rFonts w:ascii="Helvetica" w:hAnsi="Helvetica"/>
                <w:sz w:val="20"/>
                <w:szCs w:val="20"/>
              </w:rPr>
              <w:t>88 (22)</w:t>
            </w:r>
          </w:p>
        </w:tc>
        <w:tc>
          <w:tcPr>
            <w:tcW w:w="681" w:type="pct"/>
            <w:tcBorders>
              <w:left w:val="thinThickSmallGap" w:sz="24" w:space="0" w:color="auto"/>
            </w:tcBorders>
            <w:vAlign w:val="center"/>
          </w:tcPr>
          <w:p w14:paraId="6989D1CA" w14:textId="77777777" w:rsidR="003902AD" w:rsidRPr="009F3891" w:rsidRDefault="003902AD" w:rsidP="00512C62">
            <w:pPr>
              <w:pStyle w:val="Compact"/>
              <w:jc w:val="center"/>
              <w:rPr>
                <w:rFonts w:ascii="Helvetica" w:hAnsi="Helvetica"/>
                <w:sz w:val="20"/>
                <w:szCs w:val="20"/>
              </w:rPr>
            </w:pPr>
            <w:r w:rsidRPr="009F3891">
              <w:rPr>
                <w:rFonts w:ascii="Helvetica" w:hAnsi="Helvetica"/>
                <w:sz w:val="20"/>
                <w:szCs w:val="20"/>
              </w:rPr>
              <w:t>85 (19)</w:t>
            </w:r>
          </w:p>
        </w:tc>
        <w:tc>
          <w:tcPr>
            <w:tcW w:w="666" w:type="pct"/>
            <w:vAlign w:val="center"/>
          </w:tcPr>
          <w:p w14:paraId="67422C70" w14:textId="77777777" w:rsidR="003902AD" w:rsidRPr="009F3891" w:rsidRDefault="003902AD" w:rsidP="00512C62">
            <w:pPr>
              <w:pStyle w:val="Compact"/>
              <w:jc w:val="center"/>
              <w:rPr>
                <w:rFonts w:ascii="Helvetica" w:hAnsi="Helvetica"/>
                <w:sz w:val="20"/>
                <w:szCs w:val="20"/>
              </w:rPr>
            </w:pPr>
            <w:r w:rsidRPr="009F3891">
              <w:rPr>
                <w:rFonts w:ascii="Helvetica" w:hAnsi="Helvetica"/>
                <w:sz w:val="20"/>
                <w:szCs w:val="20"/>
              </w:rPr>
              <w:t>91 (24)</w:t>
            </w:r>
          </w:p>
        </w:tc>
        <w:tc>
          <w:tcPr>
            <w:tcW w:w="453" w:type="pct"/>
            <w:tcBorders>
              <w:right w:val="thinThickSmallGap" w:sz="24" w:space="0" w:color="auto"/>
            </w:tcBorders>
            <w:vAlign w:val="center"/>
          </w:tcPr>
          <w:p w14:paraId="70AFC0C4" w14:textId="77777777" w:rsidR="003902AD" w:rsidRPr="009F3891" w:rsidRDefault="003902AD" w:rsidP="00512C62">
            <w:pPr>
              <w:pStyle w:val="Compact"/>
              <w:jc w:val="center"/>
              <w:rPr>
                <w:rFonts w:ascii="Helvetica" w:hAnsi="Helvetica"/>
                <w:sz w:val="20"/>
                <w:szCs w:val="20"/>
              </w:rPr>
            </w:pPr>
            <w:r w:rsidRPr="009F3891">
              <w:rPr>
                <w:rFonts w:ascii="Helvetica" w:hAnsi="Helvetica"/>
                <w:sz w:val="20"/>
                <w:szCs w:val="20"/>
              </w:rPr>
              <w:t>0.459</w:t>
            </w:r>
          </w:p>
        </w:tc>
        <w:tc>
          <w:tcPr>
            <w:tcW w:w="674" w:type="pct"/>
            <w:tcBorders>
              <w:left w:val="thinThickSmallGap" w:sz="24" w:space="0" w:color="auto"/>
            </w:tcBorders>
            <w:vAlign w:val="center"/>
          </w:tcPr>
          <w:p w14:paraId="2183179D" w14:textId="77777777" w:rsidR="003902AD" w:rsidRPr="009F3891" w:rsidRDefault="003902AD" w:rsidP="00512C62">
            <w:pPr>
              <w:pStyle w:val="Compact"/>
              <w:jc w:val="center"/>
              <w:rPr>
                <w:rFonts w:ascii="Helvetica" w:hAnsi="Helvetica"/>
                <w:sz w:val="20"/>
                <w:szCs w:val="20"/>
              </w:rPr>
            </w:pPr>
            <w:r w:rsidRPr="009F3891">
              <w:rPr>
                <w:rFonts w:ascii="Helvetica" w:hAnsi="Helvetica"/>
                <w:sz w:val="20"/>
                <w:szCs w:val="20"/>
              </w:rPr>
              <w:t>93.9 (20.1)</w:t>
            </w:r>
          </w:p>
        </w:tc>
        <w:tc>
          <w:tcPr>
            <w:tcW w:w="599" w:type="pct"/>
            <w:vAlign w:val="center"/>
          </w:tcPr>
          <w:p w14:paraId="3D2DB7FA" w14:textId="77777777" w:rsidR="003902AD" w:rsidRPr="009F3891" w:rsidRDefault="003902AD" w:rsidP="00512C62">
            <w:pPr>
              <w:pStyle w:val="Compact"/>
              <w:jc w:val="center"/>
              <w:rPr>
                <w:rFonts w:ascii="Helvetica" w:hAnsi="Helvetica"/>
                <w:sz w:val="20"/>
                <w:szCs w:val="20"/>
              </w:rPr>
            </w:pPr>
            <w:r w:rsidRPr="009F3891">
              <w:rPr>
                <w:rFonts w:ascii="Helvetica" w:hAnsi="Helvetica"/>
                <w:sz w:val="20"/>
                <w:szCs w:val="20"/>
              </w:rPr>
              <w:t>65.2 (9.70)</w:t>
            </w:r>
          </w:p>
        </w:tc>
        <w:tc>
          <w:tcPr>
            <w:tcW w:w="453" w:type="pct"/>
            <w:tcBorders>
              <w:right w:val="thinThickSmallGap" w:sz="24" w:space="0" w:color="auto"/>
            </w:tcBorders>
            <w:vAlign w:val="center"/>
          </w:tcPr>
          <w:p w14:paraId="1DF7D8C6" w14:textId="77777777" w:rsidR="003902AD" w:rsidRPr="009F3891" w:rsidRDefault="003902AD" w:rsidP="00512C62">
            <w:pPr>
              <w:pStyle w:val="Compact"/>
              <w:jc w:val="center"/>
              <w:rPr>
                <w:rFonts w:ascii="Helvetica" w:hAnsi="Helvetica"/>
                <w:sz w:val="20"/>
                <w:szCs w:val="20"/>
              </w:rPr>
            </w:pPr>
            <w:r w:rsidRPr="009F3891">
              <w:rPr>
                <w:rFonts w:ascii="Helvetica" w:hAnsi="Helvetica"/>
                <w:sz w:val="20"/>
                <w:szCs w:val="20"/>
              </w:rPr>
              <w:t>&lt;0.001*</w:t>
            </w:r>
          </w:p>
        </w:tc>
      </w:tr>
      <w:tr w:rsidR="003902AD" w:rsidRPr="009F3891" w14:paraId="49EF38C6" w14:textId="77777777" w:rsidTr="009E7E1C">
        <w:trPr>
          <w:trHeight w:val="417"/>
        </w:trPr>
        <w:tc>
          <w:tcPr>
            <w:tcW w:w="875" w:type="pct"/>
            <w:tcBorders>
              <w:left w:val="thinThickSmallGap" w:sz="24" w:space="0" w:color="auto"/>
            </w:tcBorders>
            <w:vAlign w:val="center"/>
          </w:tcPr>
          <w:p w14:paraId="70F89C6E" w14:textId="77777777" w:rsidR="003902AD" w:rsidRPr="009F3891" w:rsidRDefault="003902AD" w:rsidP="00512C62">
            <w:pPr>
              <w:pStyle w:val="Compact"/>
              <w:jc w:val="center"/>
              <w:rPr>
                <w:rFonts w:ascii="Helvetica" w:hAnsi="Helvetica"/>
                <w:b/>
                <w:sz w:val="20"/>
                <w:szCs w:val="20"/>
              </w:rPr>
            </w:pPr>
            <w:r w:rsidRPr="009F3891">
              <w:rPr>
                <w:rFonts w:ascii="Helvetica" w:hAnsi="Helvetica"/>
                <w:b/>
                <w:sz w:val="20"/>
                <w:szCs w:val="20"/>
              </w:rPr>
              <w:t>VE/VCO</w:t>
            </w:r>
            <w:r w:rsidRPr="009F3891">
              <w:rPr>
                <w:rFonts w:ascii="Helvetica" w:hAnsi="Helvetica"/>
                <w:b/>
                <w:sz w:val="20"/>
                <w:szCs w:val="20"/>
                <w:vertAlign w:val="subscript"/>
              </w:rPr>
              <w:t>2</w:t>
            </w:r>
            <w:r w:rsidRPr="009F3891">
              <w:rPr>
                <w:rFonts w:ascii="Helvetica" w:hAnsi="Helvetica"/>
                <w:b/>
                <w:sz w:val="20"/>
                <w:szCs w:val="20"/>
              </w:rPr>
              <w:t xml:space="preserve"> at </w:t>
            </w:r>
            <w:proofErr w:type="spellStart"/>
            <w:r w:rsidRPr="009F3891">
              <w:rPr>
                <w:rFonts w:ascii="Helvetica" w:hAnsi="Helvetica"/>
                <w:b/>
                <w:sz w:val="20"/>
                <w:szCs w:val="20"/>
              </w:rPr>
              <w:t>AT</w:t>
            </w:r>
            <w:proofErr w:type="spellEnd"/>
            <w:r w:rsidRPr="009F3891">
              <w:rPr>
                <w:rFonts w:ascii="Helvetica" w:hAnsi="Helvetica"/>
                <w:b/>
                <w:sz w:val="20"/>
                <w:szCs w:val="20"/>
              </w:rPr>
              <w:t xml:space="preserve"> [mmHg]</w:t>
            </w:r>
            <w:r w:rsidRPr="009F3891">
              <w:rPr>
                <w:rFonts w:ascii="Helvetica" w:hAnsi="Helvetica"/>
                <w:b/>
                <w:color w:val="000000" w:themeColor="text1"/>
                <w:sz w:val="20"/>
                <w:szCs w:val="20"/>
              </w:rPr>
              <w:t xml:space="preserve"> §</w:t>
            </w:r>
          </w:p>
        </w:tc>
        <w:tc>
          <w:tcPr>
            <w:tcW w:w="599" w:type="pct"/>
            <w:tcBorders>
              <w:right w:val="thinThickSmallGap" w:sz="24" w:space="0" w:color="auto"/>
            </w:tcBorders>
            <w:vAlign w:val="center"/>
          </w:tcPr>
          <w:p w14:paraId="0C961163" w14:textId="77777777" w:rsidR="003902AD" w:rsidRPr="009F3891" w:rsidRDefault="003902AD" w:rsidP="00512C62">
            <w:pPr>
              <w:pStyle w:val="Compact"/>
              <w:jc w:val="center"/>
              <w:rPr>
                <w:rFonts w:ascii="Helvetica" w:hAnsi="Helvetica"/>
                <w:sz w:val="20"/>
                <w:szCs w:val="20"/>
              </w:rPr>
            </w:pPr>
            <w:r w:rsidRPr="009F3891">
              <w:rPr>
                <w:rFonts w:ascii="Helvetica" w:hAnsi="Helvetica"/>
                <w:sz w:val="20"/>
                <w:szCs w:val="20"/>
              </w:rPr>
              <w:t>36 (8)</w:t>
            </w:r>
          </w:p>
        </w:tc>
        <w:tc>
          <w:tcPr>
            <w:tcW w:w="681" w:type="pct"/>
            <w:tcBorders>
              <w:left w:val="thinThickSmallGap" w:sz="24" w:space="0" w:color="auto"/>
            </w:tcBorders>
            <w:vAlign w:val="center"/>
          </w:tcPr>
          <w:p w14:paraId="7425CC51" w14:textId="77777777" w:rsidR="003902AD" w:rsidRPr="009F3891" w:rsidRDefault="003902AD" w:rsidP="00512C62">
            <w:pPr>
              <w:pStyle w:val="Compact"/>
              <w:jc w:val="center"/>
              <w:rPr>
                <w:rFonts w:ascii="Helvetica" w:hAnsi="Helvetica"/>
                <w:sz w:val="20"/>
                <w:szCs w:val="20"/>
              </w:rPr>
            </w:pPr>
            <w:r w:rsidRPr="009F3891">
              <w:rPr>
                <w:rFonts w:ascii="Helvetica" w:hAnsi="Helvetica"/>
                <w:sz w:val="20"/>
                <w:szCs w:val="20"/>
              </w:rPr>
              <w:t>38 (8)</w:t>
            </w:r>
          </w:p>
        </w:tc>
        <w:tc>
          <w:tcPr>
            <w:tcW w:w="666" w:type="pct"/>
            <w:vAlign w:val="center"/>
          </w:tcPr>
          <w:p w14:paraId="691C38F5" w14:textId="77777777" w:rsidR="003902AD" w:rsidRPr="009F3891" w:rsidRDefault="003902AD" w:rsidP="00512C62">
            <w:pPr>
              <w:pStyle w:val="Compact"/>
              <w:jc w:val="center"/>
              <w:rPr>
                <w:rFonts w:ascii="Helvetica" w:hAnsi="Helvetica"/>
                <w:sz w:val="20"/>
                <w:szCs w:val="20"/>
              </w:rPr>
            </w:pPr>
            <w:r w:rsidRPr="009F3891">
              <w:rPr>
                <w:rFonts w:ascii="Helvetica" w:hAnsi="Helvetica"/>
                <w:sz w:val="20"/>
                <w:szCs w:val="20"/>
              </w:rPr>
              <w:t>35 (7)</w:t>
            </w:r>
          </w:p>
        </w:tc>
        <w:tc>
          <w:tcPr>
            <w:tcW w:w="453" w:type="pct"/>
            <w:tcBorders>
              <w:right w:val="thinThickSmallGap" w:sz="24" w:space="0" w:color="auto"/>
            </w:tcBorders>
            <w:vAlign w:val="center"/>
          </w:tcPr>
          <w:p w14:paraId="7AC200D1" w14:textId="77777777" w:rsidR="003902AD" w:rsidRPr="009F3891" w:rsidRDefault="003902AD" w:rsidP="00512C62">
            <w:pPr>
              <w:pStyle w:val="Compact"/>
              <w:jc w:val="center"/>
              <w:rPr>
                <w:rFonts w:ascii="Helvetica" w:hAnsi="Helvetica"/>
                <w:sz w:val="20"/>
                <w:szCs w:val="20"/>
              </w:rPr>
            </w:pPr>
            <w:r w:rsidRPr="009F3891">
              <w:rPr>
                <w:rFonts w:ascii="Helvetica" w:hAnsi="Helvetica"/>
                <w:sz w:val="20"/>
                <w:szCs w:val="20"/>
              </w:rPr>
              <w:t>0.310</w:t>
            </w:r>
          </w:p>
        </w:tc>
        <w:tc>
          <w:tcPr>
            <w:tcW w:w="674" w:type="pct"/>
            <w:tcBorders>
              <w:left w:val="thinThickSmallGap" w:sz="24" w:space="0" w:color="auto"/>
            </w:tcBorders>
            <w:vAlign w:val="center"/>
          </w:tcPr>
          <w:p w14:paraId="7FA64EC1" w14:textId="77777777" w:rsidR="003902AD" w:rsidRPr="009F3891" w:rsidRDefault="003902AD" w:rsidP="00512C62">
            <w:pPr>
              <w:pStyle w:val="Compact"/>
              <w:jc w:val="center"/>
              <w:rPr>
                <w:rFonts w:ascii="Helvetica" w:hAnsi="Helvetica"/>
                <w:sz w:val="20"/>
                <w:szCs w:val="20"/>
              </w:rPr>
            </w:pPr>
            <w:r w:rsidRPr="009F3891">
              <w:rPr>
                <w:rFonts w:ascii="Helvetica" w:hAnsi="Helvetica"/>
                <w:sz w:val="20"/>
                <w:szCs w:val="20"/>
              </w:rPr>
              <w:t>34 (7)</w:t>
            </w:r>
          </w:p>
        </w:tc>
        <w:tc>
          <w:tcPr>
            <w:tcW w:w="599" w:type="pct"/>
            <w:vAlign w:val="center"/>
          </w:tcPr>
          <w:p w14:paraId="2A2833A2" w14:textId="77777777" w:rsidR="003902AD" w:rsidRPr="009F3891" w:rsidRDefault="003902AD" w:rsidP="00512C62">
            <w:pPr>
              <w:pStyle w:val="Compact"/>
              <w:jc w:val="center"/>
              <w:rPr>
                <w:rFonts w:ascii="Helvetica" w:hAnsi="Helvetica"/>
                <w:sz w:val="20"/>
                <w:szCs w:val="20"/>
              </w:rPr>
            </w:pPr>
            <w:r w:rsidRPr="009F3891">
              <w:rPr>
                <w:rFonts w:ascii="Helvetica" w:hAnsi="Helvetica"/>
                <w:sz w:val="20"/>
                <w:szCs w:val="20"/>
              </w:rPr>
              <w:t>43 (6)</w:t>
            </w:r>
          </w:p>
        </w:tc>
        <w:tc>
          <w:tcPr>
            <w:tcW w:w="453" w:type="pct"/>
            <w:tcBorders>
              <w:right w:val="thinThickSmallGap" w:sz="24" w:space="0" w:color="auto"/>
            </w:tcBorders>
            <w:vAlign w:val="center"/>
          </w:tcPr>
          <w:p w14:paraId="63518885" w14:textId="02F5CC03" w:rsidR="003902AD" w:rsidRPr="009F3891" w:rsidRDefault="003902AD" w:rsidP="00512C62">
            <w:pPr>
              <w:pStyle w:val="Compact"/>
              <w:jc w:val="center"/>
              <w:rPr>
                <w:rFonts w:ascii="Helvetica" w:hAnsi="Helvetica"/>
                <w:sz w:val="20"/>
                <w:szCs w:val="20"/>
              </w:rPr>
            </w:pPr>
            <w:r w:rsidRPr="009F3891">
              <w:rPr>
                <w:rFonts w:ascii="Helvetica" w:hAnsi="Helvetica"/>
                <w:sz w:val="20"/>
                <w:szCs w:val="20"/>
              </w:rPr>
              <w:t>0.009</w:t>
            </w:r>
            <w:r w:rsidR="0029425C">
              <w:rPr>
                <w:rFonts w:ascii="Helvetica" w:hAnsi="Helvetica"/>
                <w:sz w:val="20"/>
                <w:szCs w:val="20"/>
              </w:rPr>
              <w:t>*</w:t>
            </w:r>
          </w:p>
        </w:tc>
      </w:tr>
      <w:tr w:rsidR="009E7E1C" w:rsidRPr="009F3891" w14:paraId="711D6F4C" w14:textId="77777777" w:rsidTr="009E7E1C">
        <w:trPr>
          <w:trHeight w:val="417"/>
        </w:trPr>
        <w:tc>
          <w:tcPr>
            <w:tcW w:w="875" w:type="pct"/>
            <w:tcBorders>
              <w:left w:val="thinThickSmallGap" w:sz="24" w:space="0" w:color="auto"/>
            </w:tcBorders>
            <w:vAlign w:val="center"/>
          </w:tcPr>
          <w:p w14:paraId="2E0E12A9" w14:textId="1A33B020" w:rsidR="009E7E1C" w:rsidRPr="009F3891" w:rsidRDefault="009E7E1C" w:rsidP="009E7E1C">
            <w:pPr>
              <w:pStyle w:val="Compact"/>
              <w:jc w:val="center"/>
              <w:rPr>
                <w:rFonts w:ascii="Helvetica" w:hAnsi="Helvetica"/>
                <w:b/>
                <w:sz w:val="20"/>
                <w:szCs w:val="20"/>
              </w:rPr>
            </w:pPr>
            <w:proofErr w:type="spellStart"/>
            <w:r>
              <w:rPr>
                <w:rFonts w:ascii="Helvetica" w:hAnsi="Helvetica"/>
                <w:b/>
                <w:sz w:val="20"/>
                <w:szCs w:val="20"/>
              </w:rPr>
              <w:t>mPAP</w:t>
            </w:r>
            <w:proofErr w:type="spellEnd"/>
            <w:r>
              <w:rPr>
                <w:rFonts w:ascii="Helvetica" w:hAnsi="Helvetica"/>
                <w:b/>
                <w:sz w:val="20"/>
                <w:szCs w:val="20"/>
              </w:rPr>
              <w:t xml:space="preserve"> [mmHg]</w:t>
            </w:r>
          </w:p>
        </w:tc>
        <w:tc>
          <w:tcPr>
            <w:tcW w:w="599" w:type="pct"/>
            <w:tcBorders>
              <w:right w:val="thinThickSmallGap" w:sz="24" w:space="0" w:color="auto"/>
            </w:tcBorders>
            <w:vAlign w:val="center"/>
          </w:tcPr>
          <w:p w14:paraId="6CEE9BE2" w14:textId="4BF86BF9" w:rsidR="009E7E1C" w:rsidRPr="009F3891" w:rsidRDefault="009E7E1C" w:rsidP="009E7E1C">
            <w:pPr>
              <w:pStyle w:val="Compact"/>
              <w:jc w:val="center"/>
              <w:rPr>
                <w:rFonts w:ascii="Helvetica" w:hAnsi="Helvetica"/>
                <w:sz w:val="20"/>
                <w:szCs w:val="20"/>
              </w:rPr>
            </w:pPr>
            <w:r>
              <w:rPr>
                <w:rFonts w:ascii="Helvetica" w:hAnsi="Helvetica"/>
                <w:sz w:val="20"/>
                <w:szCs w:val="20"/>
              </w:rPr>
              <w:t>20 [18;22]</w:t>
            </w:r>
          </w:p>
        </w:tc>
        <w:tc>
          <w:tcPr>
            <w:tcW w:w="681" w:type="pct"/>
            <w:tcBorders>
              <w:left w:val="thinThickSmallGap" w:sz="24" w:space="0" w:color="auto"/>
            </w:tcBorders>
            <w:vAlign w:val="center"/>
          </w:tcPr>
          <w:p w14:paraId="18DF19AD" w14:textId="14530785" w:rsidR="009E7E1C" w:rsidRPr="009F3891" w:rsidRDefault="009E7E1C" w:rsidP="009E7E1C">
            <w:pPr>
              <w:pStyle w:val="Compact"/>
              <w:jc w:val="center"/>
              <w:rPr>
                <w:rFonts w:ascii="Helvetica" w:hAnsi="Helvetica"/>
                <w:sz w:val="20"/>
                <w:szCs w:val="20"/>
              </w:rPr>
            </w:pPr>
            <w:r>
              <w:rPr>
                <w:rFonts w:ascii="Helvetica" w:hAnsi="Helvetica"/>
                <w:sz w:val="20"/>
                <w:szCs w:val="20"/>
              </w:rPr>
              <w:t>23 [22;23]</w:t>
            </w:r>
            <w:r w:rsidRPr="00C0198F">
              <w:rPr>
                <w:rFonts w:ascii="Helvetica" w:hAnsi="Helvetica"/>
                <w:sz w:val="20"/>
                <w:szCs w:val="20"/>
              </w:rPr>
              <w:t>]</w:t>
            </w:r>
          </w:p>
        </w:tc>
        <w:tc>
          <w:tcPr>
            <w:tcW w:w="666" w:type="pct"/>
            <w:vAlign w:val="center"/>
          </w:tcPr>
          <w:p w14:paraId="41E8BCF7" w14:textId="50543555" w:rsidR="009E7E1C" w:rsidRPr="009F3891" w:rsidRDefault="009E7E1C" w:rsidP="009E7E1C">
            <w:pPr>
              <w:pStyle w:val="Compact"/>
              <w:jc w:val="center"/>
              <w:rPr>
                <w:rFonts w:ascii="Helvetica" w:hAnsi="Helvetica"/>
                <w:sz w:val="20"/>
                <w:szCs w:val="20"/>
              </w:rPr>
            </w:pPr>
            <w:r>
              <w:rPr>
                <w:rFonts w:ascii="Helvetica" w:hAnsi="Helvetica"/>
                <w:sz w:val="20"/>
                <w:szCs w:val="20"/>
              </w:rPr>
              <w:t>18 [15;19</w:t>
            </w:r>
            <w:r w:rsidRPr="00C0198F">
              <w:rPr>
                <w:rFonts w:ascii="Helvetica" w:hAnsi="Helvetica"/>
                <w:sz w:val="20"/>
                <w:szCs w:val="20"/>
              </w:rPr>
              <w:t>]</w:t>
            </w:r>
          </w:p>
        </w:tc>
        <w:tc>
          <w:tcPr>
            <w:tcW w:w="453" w:type="pct"/>
            <w:tcBorders>
              <w:right w:val="thinThickSmallGap" w:sz="24" w:space="0" w:color="auto"/>
            </w:tcBorders>
            <w:vAlign w:val="center"/>
          </w:tcPr>
          <w:p w14:paraId="18A635A3" w14:textId="498EEAAD" w:rsidR="009E7E1C" w:rsidRPr="009F3891" w:rsidRDefault="009E7E1C" w:rsidP="009E7E1C">
            <w:pPr>
              <w:pStyle w:val="Compact"/>
              <w:jc w:val="center"/>
              <w:rPr>
                <w:rFonts w:ascii="Helvetica" w:hAnsi="Helvetica"/>
                <w:sz w:val="20"/>
                <w:szCs w:val="20"/>
              </w:rPr>
            </w:pPr>
            <w:r>
              <w:rPr>
                <w:rFonts w:ascii="Helvetica" w:hAnsi="Helvetica"/>
                <w:sz w:val="20"/>
                <w:szCs w:val="20"/>
              </w:rPr>
              <w:t>&lt;0.001*</w:t>
            </w:r>
          </w:p>
        </w:tc>
        <w:tc>
          <w:tcPr>
            <w:tcW w:w="674" w:type="pct"/>
            <w:tcBorders>
              <w:left w:val="thinThickSmallGap" w:sz="24" w:space="0" w:color="auto"/>
            </w:tcBorders>
            <w:vAlign w:val="center"/>
          </w:tcPr>
          <w:p w14:paraId="3B6462E4" w14:textId="0ACDBECD" w:rsidR="009E7E1C" w:rsidRPr="009F3891" w:rsidRDefault="009E7E1C" w:rsidP="009E7E1C">
            <w:pPr>
              <w:pStyle w:val="Compact"/>
              <w:jc w:val="center"/>
              <w:rPr>
                <w:rFonts w:ascii="Helvetica" w:hAnsi="Helvetica"/>
                <w:sz w:val="20"/>
                <w:szCs w:val="20"/>
              </w:rPr>
            </w:pPr>
            <w:r w:rsidRPr="007B267F">
              <w:rPr>
                <w:rFonts w:ascii="Helvetica" w:hAnsi="Helvetica"/>
                <w:sz w:val="20"/>
                <w:szCs w:val="20"/>
              </w:rPr>
              <w:t>20 [16;22]</w:t>
            </w:r>
          </w:p>
        </w:tc>
        <w:tc>
          <w:tcPr>
            <w:tcW w:w="599" w:type="pct"/>
            <w:vAlign w:val="center"/>
          </w:tcPr>
          <w:p w14:paraId="153292E8" w14:textId="121D6AAF" w:rsidR="009E7E1C" w:rsidRPr="009F3891" w:rsidRDefault="009E7E1C" w:rsidP="009E7E1C">
            <w:pPr>
              <w:pStyle w:val="Compact"/>
              <w:jc w:val="center"/>
              <w:rPr>
                <w:rFonts w:ascii="Helvetica" w:hAnsi="Helvetica"/>
                <w:sz w:val="20"/>
                <w:szCs w:val="20"/>
              </w:rPr>
            </w:pPr>
            <w:r w:rsidRPr="00210284">
              <w:rPr>
                <w:rFonts w:ascii="Helvetica" w:hAnsi="Helvetica"/>
                <w:sz w:val="20"/>
                <w:szCs w:val="20"/>
              </w:rPr>
              <w:t>22 [20;23]</w:t>
            </w:r>
          </w:p>
        </w:tc>
        <w:tc>
          <w:tcPr>
            <w:tcW w:w="453" w:type="pct"/>
            <w:tcBorders>
              <w:right w:val="thinThickSmallGap" w:sz="24" w:space="0" w:color="auto"/>
            </w:tcBorders>
            <w:vAlign w:val="center"/>
          </w:tcPr>
          <w:p w14:paraId="503A8C19" w14:textId="0D92757F" w:rsidR="009E7E1C" w:rsidRPr="009F3891" w:rsidRDefault="009E7E1C" w:rsidP="009E7E1C">
            <w:pPr>
              <w:pStyle w:val="Compact"/>
              <w:jc w:val="center"/>
              <w:rPr>
                <w:rFonts w:ascii="Helvetica" w:hAnsi="Helvetica"/>
                <w:sz w:val="20"/>
                <w:szCs w:val="20"/>
              </w:rPr>
            </w:pPr>
            <w:r w:rsidRPr="00210284">
              <w:rPr>
                <w:rFonts w:ascii="Helvetica" w:hAnsi="Helvetica"/>
                <w:sz w:val="20"/>
                <w:szCs w:val="20"/>
              </w:rPr>
              <w:t>0.159</w:t>
            </w:r>
          </w:p>
        </w:tc>
      </w:tr>
      <w:tr w:rsidR="009E7E1C" w:rsidRPr="009F3891" w14:paraId="7FF57307" w14:textId="77777777" w:rsidTr="009E7E1C">
        <w:trPr>
          <w:trHeight w:val="417"/>
        </w:trPr>
        <w:tc>
          <w:tcPr>
            <w:tcW w:w="875" w:type="pct"/>
            <w:tcBorders>
              <w:left w:val="thinThickSmallGap" w:sz="24" w:space="0" w:color="auto"/>
            </w:tcBorders>
            <w:vAlign w:val="center"/>
          </w:tcPr>
          <w:p w14:paraId="7961D154" w14:textId="77777777" w:rsidR="009E7E1C" w:rsidRPr="009F3891" w:rsidRDefault="009E7E1C" w:rsidP="009E7E1C">
            <w:pPr>
              <w:pStyle w:val="Compact"/>
              <w:jc w:val="center"/>
              <w:rPr>
                <w:rFonts w:ascii="Helvetica" w:hAnsi="Helvetica"/>
                <w:b/>
                <w:sz w:val="20"/>
                <w:szCs w:val="20"/>
              </w:rPr>
            </w:pPr>
            <w:r w:rsidRPr="009F3891">
              <w:rPr>
                <w:rFonts w:ascii="Helvetica" w:hAnsi="Helvetica"/>
                <w:b/>
                <w:sz w:val="20"/>
                <w:szCs w:val="20"/>
              </w:rPr>
              <w:t>CO [L/min]</w:t>
            </w:r>
            <w:r w:rsidRPr="009F3891">
              <w:rPr>
                <w:rFonts w:ascii="Helvetica" w:hAnsi="Helvetica"/>
                <w:b/>
                <w:color w:val="000000" w:themeColor="text1"/>
                <w:sz w:val="20"/>
                <w:szCs w:val="20"/>
              </w:rPr>
              <w:t xml:space="preserve"> §</w:t>
            </w:r>
          </w:p>
        </w:tc>
        <w:tc>
          <w:tcPr>
            <w:tcW w:w="599" w:type="pct"/>
            <w:tcBorders>
              <w:right w:val="thinThickSmallGap" w:sz="24" w:space="0" w:color="auto"/>
            </w:tcBorders>
            <w:vAlign w:val="center"/>
          </w:tcPr>
          <w:p w14:paraId="38A875B5" w14:textId="77777777" w:rsidR="009E7E1C" w:rsidRPr="009F3891" w:rsidRDefault="009E7E1C" w:rsidP="009E7E1C">
            <w:pPr>
              <w:pStyle w:val="Compact"/>
              <w:jc w:val="center"/>
              <w:rPr>
                <w:rFonts w:ascii="Helvetica" w:hAnsi="Helvetica"/>
                <w:sz w:val="20"/>
                <w:szCs w:val="20"/>
              </w:rPr>
            </w:pPr>
            <w:r w:rsidRPr="009F3891">
              <w:rPr>
                <w:rFonts w:ascii="Helvetica" w:hAnsi="Helvetica"/>
                <w:sz w:val="20"/>
                <w:szCs w:val="20"/>
              </w:rPr>
              <w:t>5.3 (1.0)</w:t>
            </w:r>
          </w:p>
        </w:tc>
        <w:tc>
          <w:tcPr>
            <w:tcW w:w="681" w:type="pct"/>
            <w:tcBorders>
              <w:left w:val="thinThickSmallGap" w:sz="24" w:space="0" w:color="auto"/>
            </w:tcBorders>
            <w:vAlign w:val="center"/>
          </w:tcPr>
          <w:p w14:paraId="31B873B3" w14:textId="77777777" w:rsidR="009E7E1C" w:rsidRPr="009F3891" w:rsidRDefault="009E7E1C" w:rsidP="009E7E1C">
            <w:pPr>
              <w:pStyle w:val="Compact"/>
              <w:jc w:val="center"/>
              <w:rPr>
                <w:rFonts w:ascii="Helvetica" w:hAnsi="Helvetica"/>
                <w:sz w:val="20"/>
                <w:szCs w:val="20"/>
              </w:rPr>
            </w:pPr>
            <w:r w:rsidRPr="009F3891">
              <w:rPr>
                <w:rFonts w:ascii="Helvetica" w:hAnsi="Helvetica"/>
                <w:sz w:val="20"/>
                <w:szCs w:val="20"/>
              </w:rPr>
              <w:t>5.3 (1.1)</w:t>
            </w:r>
          </w:p>
        </w:tc>
        <w:tc>
          <w:tcPr>
            <w:tcW w:w="666" w:type="pct"/>
            <w:vAlign w:val="center"/>
          </w:tcPr>
          <w:p w14:paraId="0C3B76CB" w14:textId="77777777" w:rsidR="009E7E1C" w:rsidRPr="009F3891" w:rsidRDefault="009E7E1C" w:rsidP="009E7E1C">
            <w:pPr>
              <w:pStyle w:val="Compact"/>
              <w:jc w:val="center"/>
              <w:rPr>
                <w:rFonts w:ascii="Helvetica" w:hAnsi="Helvetica"/>
                <w:sz w:val="20"/>
                <w:szCs w:val="20"/>
              </w:rPr>
            </w:pPr>
            <w:r w:rsidRPr="009F3891">
              <w:rPr>
                <w:rFonts w:ascii="Helvetica" w:hAnsi="Helvetica"/>
                <w:sz w:val="20"/>
                <w:szCs w:val="20"/>
              </w:rPr>
              <w:t>5.2 (1.0)</w:t>
            </w:r>
          </w:p>
        </w:tc>
        <w:tc>
          <w:tcPr>
            <w:tcW w:w="453" w:type="pct"/>
            <w:tcBorders>
              <w:right w:val="thinThickSmallGap" w:sz="24" w:space="0" w:color="auto"/>
            </w:tcBorders>
            <w:vAlign w:val="center"/>
          </w:tcPr>
          <w:p w14:paraId="6048F846" w14:textId="77777777" w:rsidR="009E7E1C" w:rsidRPr="009F3891" w:rsidRDefault="009E7E1C" w:rsidP="009E7E1C">
            <w:pPr>
              <w:pStyle w:val="Compact"/>
              <w:jc w:val="center"/>
              <w:rPr>
                <w:rFonts w:ascii="Helvetica" w:hAnsi="Helvetica"/>
                <w:sz w:val="20"/>
                <w:szCs w:val="20"/>
              </w:rPr>
            </w:pPr>
            <w:r w:rsidRPr="009F3891">
              <w:rPr>
                <w:rFonts w:ascii="Helvetica" w:hAnsi="Helvetica"/>
                <w:sz w:val="20"/>
                <w:szCs w:val="20"/>
              </w:rPr>
              <w:t>0.959</w:t>
            </w:r>
          </w:p>
        </w:tc>
        <w:tc>
          <w:tcPr>
            <w:tcW w:w="674" w:type="pct"/>
            <w:tcBorders>
              <w:left w:val="thinThickSmallGap" w:sz="24" w:space="0" w:color="auto"/>
            </w:tcBorders>
            <w:vAlign w:val="center"/>
          </w:tcPr>
          <w:p w14:paraId="6A698DEA" w14:textId="77777777" w:rsidR="009E7E1C" w:rsidRPr="009F3891" w:rsidRDefault="009E7E1C" w:rsidP="009E7E1C">
            <w:pPr>
              <w:pStyle w:val="Compact"/>
              <w:jc w:val="center"/>
              <w:rPr>
                <w:rFonts w:ascii="Helvetica" w:hAnsi="Helvetica"/>
                <w:sz w:val="20"/>
                <w:szCs w:val="20"/>
              </w:rPr>
            </w:pPr>
            <w:r w:rsidRPr="009F3891">
              <w:rPr>
                <w:rFonts w:ascii="Helvetica" w:hAnsi="Helvetica"/>
                <w:sz w:val="20"/>
                <w:szCs w:val="20"/>
              </w:rPr>
              <w:t>5.3 (1.0)</w:t>
            </w:r>
          </w:p>
        </w:tc>
        <w:tc>
          <w:tcPr>
            <w:tcW w:w="599" w:type="pct"/>
            <w:vAlign w:val="center"/>
          </w:tcPr>
          <w:p w14:paraId="6E7626D7" w14:textId="77777777" w:rsidR="009E7E1C" w:rsidRPr="009F3891" w:rsidRDefault="009E7E1C" w:rsidP="009E7E1C">
            <w:pPr>
              <w:pStyle w:val="Compact"/>
              <w:jc w:val="center"/>
              <w:rPr>
                <w:rFonts w:ascii="Helvetica" w:hAnsi="Helvetica"/>
                <w:sz w:val="20"/>
                <w:szCs w:val="20"/>
              </w:rPr>
            </w:pPr>
            <w:r w:rsidRPr="009F3891">
              <w:rPr>
                <w:rFonts w:ascii="Helvetica" w:hAnsi="Helvetica"/>
                <w:sz w:val="20"/>
                <w:szCs w:val="20"/>
              </w:rPr>
              <w:t>4.9 (1.2)</w:t>
            </w:r>
          </w:p>
        </w:tc>
        <w:tc>
          <w:tcPr>
            <w:tcW w:w="453" w:type="pct"/>
            <w:tcBorders>
              <w:right w:val="thinThickSmallGap" w:sz="24" w:space="0" w:color="auto"/>
            </w:tcBorders>
            <w:vAlign w:val="center"/>
          </w:tcPr>
          <w:p w14:paraId="45BD0855" w14:textId="77777777" w:rsidR="009E7E1C" w:rsidRPr="009F3891" w:rsidRDefault="009E7E1C" w:rsidP="009E7E1C">
            <w:pPr>
              <w:pStyle w:val="Compact"/>
              <w:jc w:val="center"/>
              <w:rPr>
                <w:rFonts w:ascii="Helvetica" w:hAnsi="Helvetica"/>
                <w:sz w:val="20"/>
                <w:szCs w:val="20"/>
              </w:rPr>
            </w:pPr>
            <w:r w:rsidRPr="009F3891">
              <w:rPr>
                <w:rFonts w:ascii="Helvetica" w:hAnsi="Helvetica"/>
                <w:sz w:val="20"/>
                <w:szCs w:val="20"/>
              </w:rPr>
              <w:t>0.409</w:t>
            </w:r>
          </w:p>
        </w:tc>
      </w:tr>
      <w:tr w:rsidR="009E7E1C" w:rsidRPr="009F3891" w14:paraId="2D1DC57B" w14:textId="77777777" w:rsidTr="009E7E1C">
        <w:trPr>
          <w:trHeight w:val="417"/>
        </w:trPr>
        <w:tc>
          <w:tcPr>
            <w:tcW w:w="875" w:type="pct"/>
            <w:tcBorders>
              <w:left w:val="thinThickSmallGap" w:sz="24" w:space="0" w:color="auto"/>
            </w:tcBorders>
            <w:vAlign w:val="center"/>
          </w:tcPr>
          <w:p w14:paraId="064ABEB2" w14:textId="2E99700D" w:rsidR="009E7E1C" w:rsidRPr="009F3891" w:rsidRDefault="009E7E1C" w:rsidP="009E7E1C">
            <w:pPr>
              <w:pStyle w:val="Compact"/>
              <w:jc w:val="center"/>
              <w:rPr>
                <w:rFonts w:ascii="Helvetica" w:hAnsi="Helvetica"/>
                <w:b/>
                <w:sz w:val="20"/>
                <w:szCs w:val="20"/>
              </w:rPr>
            </w:pPr>
            <w:r w:rsidRPr="009F3891">
              <w:rPr>
                <w:rFonts w:ascii="Helvetica" w:hAnsi="Helvetica"/>
                <w:b/>
                <w:sz w:val="20"/>
                <w:szCs w:val="20"/>
              </w:rPr>
              <w:t>PVR [</w:t>
            </w:r>
            <w:r>
              <w:rPr>
                <w:rFonts w:ascii="Helvetica" w:hAnsi="Helvetica"/>
                <w:b/>
                <w:sz w:val="20"/>
                <w:szCs w:val="20"/>
              </w:rPr>
              <w:t>WU</w:t>
            </w:r>
            <w:r w:rsidRPr="009F3891">
              <w:rPr>
                <w:rFonts w:ascii="Helvetica" w:hAnsi="Helvetica"/>
                <w:b/>
                <w:sz w:val="20"/>
                <w:szCs w:val="20"/>
              </w:rPr>
              <w:t xml:space="preserve">] </w:t>
            </w:r>
            <w:r w:rsidRPr="009F3891">
              <w:rPr>
                <w:rFonts w:ascii="Helvetica" w:hAnsi="Helvetica"/>
                <w:b/>
                <w:color w:val="000000" w:themeColor="text1"/>
                <w:sz w:val="20"/>
                <w:szCs w:val="20"/>
              </w:rPr>
              <w:t>‡</w:t>
            </w:r>
            <w:r w:rsidRPr="009F3891">
              <w:rPr>
                <w:rFonts w:ascii="Helvetica" w:hAnsi="Helvetica"/>
                <w:b/>
                <w:sz w:val="20"/>
                <w:szCs w:val="20"/>
              </w:rPr>
              <w:t xml:space="preserve"> </w:t>
            </w:r>
          </w:p>
        </w:tc>
        <w:tc>
          <w:tcPr>
            <w:tcW w:w="599" w:type="pct"/>
            <w:tcBorders>
              <w:right w:val="thinThickSmallGap" w:sz="24" w:space="0" w:color="auto"/>
            </w:tcBorders>
            <w:vAlign w:val="center"/>
          </w:tcPr>
          <w:p w14:paraId="7C825C8C" w14:textId="0AA53021" w:rsidR="009E7E1C" w:rsidRPr="009F3891" w:rsidRDefault="009E7E1C" w:rsidP="009E7E1C">
            <w:pPr>
              <w:pStyle w:val="Compact"/>
              <w:jc w:val="center"/>
              <w:rPr>
                <w:rFonts w:ascii="Helvetica" w:hAnsi="Helvetica"/>
                <w:sz w:val="20"/>
                <w:szCs w:val="20"/>
              </w:rPr>
            </w:pPr>
            <w:r w:rsidRPr="0029425C">
              <w:rPr>
                <w:rFonts w:ascii="Helvetica" w:hAnsi="Helvetica"/>
                <w:sz w:val="20"/>
                <w:szCs w:val="20"/>
              </w:rPr>
              <w:t>1.9 [1.4;2.4]</w:t>
            </w:r>
          </w:p>
        </w:tc>
        <w:tc>
          <w:tcPr>
            <w:tcW w:w="681" w:type="pct"/>
            <w:tcBorders>
              <w:left w:val="thinThickSmallGap" w:sz="24" w:space="0" w:color="auto"/>
            </w:tcBorders>
            <w:vAlign w:val="center"/>
          </w:tcPr>
          <w:p w14:paraId="3025554E" w14:textId="47C81FD1" w:rsidR="009E7E1C" w:rsidRPr="009F3891" w:rsidRDefault="009E7E1C" w:rsidP="009E7E1C">
            <w:pPr>
              <w:pStyle w:val="Compact"/>
              <w:jc w:val="center"/>
              <w:rPr>
                <w:rFonts w:ascii="Helvetica" w:hAnsi="Helvetica"/>
                <w:sz w:val="20"/>
                <w:szCs w:val="20"/>
              </w:rPr>
            </w:pPr>
            <w:r w:rsidRPr="0029425C">
              <w:rPr>
                <w:rFonts w:ascii="Helvetica" w:hAnsi="Helvetica"/>
                <w:sz w:val="20"/>
                <w:szCs w:val="20"/>
              </w:rPr>
              <w:t xml:space="preserve">2.3 </w:t>
            </w:r>
            <w:proofErr w:type="gramStart"/>
            <w:r>
              <w:rPr>
                <w:rFonts w:ascii="Helvetica" w:hAnsi="Helvetica"/>
                <w:sz w:val="20"/>
                <w:szCs w:val="20"/>
              </w:rPr>
              <w:t xml:space="preserve">   </w:t>
            </w:r>
            <w:r w:rsidRPr="0029425C">
              <w:rPr>
                <w:rFonts w:ascii="Helvetica" w:hAnsi="Helvetica"/>
                <w:sz w:val="20"/>
                <w:szCs w:val="20"/>
              </w:rPr>
              <w:t>[</w:t>
            </w:r>
            <w:proofErr w:type="gramEnd"/>
            <w:r w:rsidRPr="0029425C">
              <w:rPr>
                <w:rFonts w:ascii="Helvetica" w:hAnsi="Helvetica"/>
                <w:sz w:val="20"/>
                <w:szCs w:val="20"/>
              </w:rPr>
              <w:t>2.0;2.8]</w:t>
            </w:r>
          </w:p>
        </w:tc>
        <w:tc>
          <w:tcPr>
            <w:tcW w:w="666" w:type="pct"/>
            <w:vAlign w:val="center"/>
          </w:tcPr>
          <w:p w14:paraId="23466149" w14:textId="451C810E" w:rsidR="009E7E1C" w:rsidRPr="009F3891" w:rsidRDefault="009E7E1C" w:rsidP="009E7E1C">
            <w:pPr>
              <w:pStyle w:val="Compact"/>
              <w:jc w:val="center"/>
              <w:rPr>
                <w:rFonts w:ascii="Helvetica" w:hAnsi="Helvetica"/>
                <w:sz w:val="20"/>
                <w:szCs w:val="20"/>
              </w:rPr>
            </w:pPr>
            <w:r w:rsidRPr="0029425C">
              <w:rPr>
                <w:rFonts w:ascii="Helvetica" w:hAnsi="Helvetica"/>
                <w:sz w:val="20"/>
                <w:szCs w:val="20"/>
              </w:rPr>
              <w:t>1.4</w:t>
            </w:r>
            <w:proofErr w:type="gramStart"/>
            <w:r w:rsidRPr="0029425C">
              <w:rPr>
                <w:rFonts w:ascii="Helvetica" w:hAnsi="Helvetica"/>
                <w:sz w:val="20"/>
                <w:szCs w:val="20"/>
              </w:rPr>
              <w:t xml:space="preserve"> </w:t>
            </w:r>
            <w:r>
              <w:rPr>
                <w:rFonts w:ascii="Helvetica" w:hAnsi="Helvetica"/>
                <w:sz w:val="20"/>
                <w:szCs w:val="20"/>
              </w:rPr>
              <w:t xml:space="preserve">  </w:t>
            </w:r>
            <w:r w:rsidRPr="0029425C">
              <w:rPr>
                <w:rFonts w:ascii="Helvetica" w:hAnsi="Helvetica"/>
                <w:sz w:val="20"/>
                <w:szCs w:val="20"/>
              </w:rPr>
              <w:t>[</w:t>
            </w:r>
            <w:proofErr w:type="gramEnd"/>
            <w:r w:rsidRPr="0029425C">
              <w:rPr>
                <w:rFonts w:ascii="Helvetica" w:hAnsi="Helvetica"/>
                <w:sz w:val="20"/>
                <w:szCs w:val="20"/>
              </w:rPr>
              <w:t>1.2;1.8]</w:t>
            </w:r>
          </w:p>
        </w:tc>
        <w:tc>
          <w:tcPr>
            <w:tcW w:w="453" w:type="pct"/>
            <w:tcBorders>
              <w:right w:val="thinThickSmallGap" w:sz="24" w:space="0" w:color="auto"/>
            </w:tcBorders>
            <w:vAlign w:val="center"/>
          </w:tcPr>
          <w:p w14:paraId="5E0F0017" w14:textId="77777777" w:rsidR="009E7E1C" w:rsidRPr="009F3891" w:rsidRDefault="009E7E1C" w:rsidP="009E7E1C">
            <w:pPr>
              <w:pStyle w:val="Compact"/>
              <w:jc w:val="center"/>
              <w:rPr>
                <w:rFonts w:ascii="Helvetica" w:hAnsi="Helvetica"/>
                <w:sz w:val="20"/>
                <w:szCs w:val="20"/>
              </w:rPr>
            </w:pPr>
            <w:r w:rsidRPr="009F3891">
              <w:rPr>
                <w:rFonts w:ascii="Helvetica" w:hAnsi="Helvetica"/>
                <w:sz w:val="20"/>
                <w:szCs w:val="20"/>
              </w:rPr>
              <w:t>0.003*</w:t>
            </w:r>
          </w:p>
        </w:tc>
        <w:tc>
          <w:tcPr>
            <w:tcW w:w="674" w:type="pct"/>
            <w:tcBorders>
              <w:left w:val="thinThickSmallGap" w:sz="24" w:space="0" w:color="auto"/>
            </w:tcBorders>
            <w:vAlign w:val="center"/>
          </w:tcPr>
          <w:p w14:paraId="008352A4" w14:textId="44657069" w:rsidR="009E7E1C" w:rsidRPr="009F3891" w:rsidRDefault="009E7E1C" w:rsidP="009E7E1C">
            <w:pPr>
              <w:pStyle w:val="Compact"/>
              <w:jc w:val="center"/>
              <w:rPr>
                <w:rFonts w:ascii="Helvetica" w:hAnsi="Helvetica"/>
                <w:sz w:val="20"/>
                <w:szCs w:val="20"/>
              </w:rPr>
            </w:pPr>
            <w:r w:rsidRPr="006C1E30">
              <w:rPr>
                <w:rFonts w:ascii="Helvetica" w:hAnsi="Helvetica"/>
                <w:sz w:val="20"/>
                <w:szCs w:val="20"/>
              </w:rPr>
              <w:t>1.7</w:t>
            </w:r>
            <w:proofErr w:type="gramStart"/>
            <w:r w:rsidRPr="006C1E30">
              <w:rPr>
                <w:rFonts w:ascii="Helvetica" w:hAnsi="Helvetica"/>
                <w:sz w:val="20"/>
                <w:szCs w:val="20"/>
              </w:rPr>
              <w:t xml:space="preserve"> </w:t>
            </w:r>
            <w:r>
              <w:rPr>
                <w:rFonts w:ascii="Helvetica" w:hAnsi="Helvetica"/>
                <w:sz w:val="20"/>
                <w:szCs w:val="20"/>
              </w:rPr>
              <w:t xml:space="preserve">  </w:t>
            </w:r>
            <w:r w:rsidRPr="006C1E30">
              <w:rPr>
                <w:rFonts w:ascii="Helvetica" w:hAnsi="Helvetica"/>
                <w:sz w:val="20"/>
                <w:szCs w:val="20"/>
              </w:rPr>
              <w:t>[</w:t>
            </w:r>
            <w:proofErr w:type="gramEnd"/>
            <w:r w:rsidRPr="006C1E30">
              <w:rPr>
                <w:rFonts w:ascii="Helvetica" w:hAnsi="Helvetica"/>
                <w:sz w:val="20"/>
                <w:szCs w:val="20"/>
              </w:rPr>
              <w:t>1.3;2.2]</w:t>
            </w:r>
          </w:p>
        </w:tc>
        <w:tc>
          <w:tcPr>
            <w:tcW w:w="599" w:type="pct"/>
            <w:vAlign w:val="center"/>
          </w:tcPr>
          <w:p w14:paraId="490620B7" w14:textId="0ACBB82E" w:rsidR="009E7E1C" w:rsidRPr="009F3891" w:rsidRDefault="009E7E1C" w:rsidP="009E7E1C">
            <w:pPr>
              <w:pStyle w:val="Compact"/>
              <w:jc w:val="center"/>
              <w:rPr>
                <w:rFonts w:ascii="Helvetica" w:hAnsi="Helvetica"/>
                <w:sz w:val="20"/>
                <w:szCs w:val="20"/>
              </w:rPr>
            </w:pPr>
            <w:r w:rsidRPr="006C1E30">
              <w:rPr>
                <w:rFonts w:ascii="Helvetica" w:hAnsi="Helvetica"/>
                <w:sz w:val="20"/>
                <w:szCs w:val="20"/>
              </w:rPr>
              <w:t>2.5 [2.2;2.6]</w:t>
            </w:r>
          </w:p>
        </w:tc>
        <w:tc>
          <w:tcPr>
            <w:tcW w:w="453" w:type="pct"/>
            <w:tcBorders>
              <w:right w:val="thinThickSmallGap" w:sz="24" w:space="0" w:color="auto"/>
            </w:tcBorders>
            <w:vAlign w:val="center"/>
          </w:tcPr>
          <w:p w14:paraId="0B21DCBC" w14:textId="77777777" w:rsidR="009E7E1C" w:rsidRPr="009F3891" w:rsidRDefault="009E7E1C" w:rsidP="009E7E1C">
            <w:pPr>
              <w:pStyle w:val="Compact"/>
              <w:jc w:val="center"/>
              <w:rPr>
                <w:rFonts w:ascii="Helvetica" w:hAnsi="Helvetica"/>
                <w:sz w:val="20"/>
                <w:szCs w:val="20"/>
              </w:rPr>
            </w:pPr>
            <w:r w:rsidRPr="009F3891">
              <w:rPr>
                <w:rFonts w:ascii="Helvetica" w:hAnsi="Helvetica"/>
                <w:sz w:val="20"/>
                <w:szCs w:val="20"/>
              </w:rPr>
              <w:t>0.061</w:t>
            </w:r>
          </w:p>
        </w:tc>
      </w:tr>
      <w:tr w:rsidR="009E7E1C" w:rsidRPr="009F3891" w14:paraId="4E8B4C6C" w14:textId="77777777" w:rsidTr="009E7E1C">
        <w:trPr>
          <w:trHeight w:val="417"/>
        </w:trPr>
        <w:tc>
          <w:tcPr>
            <w:tcW w:w="875" w:type="pct"/>
            <w:tcBorders>
              <w:left w:val="thinThickSmallGap" w:sz="24" w:space="0" w:color="auto"/>
            </w:tcBorders>
            <w:vAlign w:val="center"/>
          </w:tcPr>
          <w:p w14:paraId="6A2DC776" w14:textId="0BA96364" w:rsidR="009E7E1C" w:rsidRPr="009F3891" w:rsidRDefault="009E7E1C" w:rsidP="009E7E1C">
            <w:pPr>
              <w:pStyle w:val="Compact"/>
              <w:jc w:val="center"/>
              <w:rPr>
                <w:rFonts w:ascii="Helvetica" w:hAnsi="Helvetica"/>
                <w:b/>
                <w:sz w:val="20"/>
                <w:szCs w:val="20"/>
              </w:rPr>
            </w:pPr>
            <w:r w:rsidRPr="009F3891">
              <w:rPr>
                <w:rFonts w:ascii="Helvetica" w:hAnsi="Helvetica"/>
                <w:b/>
                <w:sz w:val="20"/>
                <w:szCs w:val="20"/>
              </w:rPr>
              <w:t>TPR [</w:t>
            </w:r>
            <w:r>
              <w:rPr>
                <w:rFonts w:ascii="Helvetica" w:hAnsi="Helvetica"/>
                <w:b/>
                <w:sz w:val="20"/>
                <w:szCs w:val="20"/>
              </w:rPr>
              <w:t>WU</w:t>
            </w:r>
            <w:r w:rsidRPr="009F3891">
              <w:rPr>
                <w:rFonts w:ascii="Helvetica" w:hAnsi="Helvetica"/>
                <w:b/>
                <w:sz w:val="20"/>
                <w:szCs w:val="20"/>
              </w:rPr>
              <w:t xml:space="preserve">] </w:t>
            </w:r>
            <w:r w:rsidRPr="009F3891">
              <w:rPr>
                <w:rFonts w:ascii="Helvetica" w:hAnsi="Helvetica"/>
                <w:b/>
                <w:color w:val="000000" w:themeColor="text1"/>
                <w:sz w:val="20"/>
                <w:szCs w:val="20"/>
              </w:rPr>
              <w:t>‡</w:t>
            </w:r>
          </w:p>
        </w:tc>
        <w:tc>
          <w:tcPr>
            <w:tcW w:w="599" w:type="pct"/>
            <w:tcBorders>
              <w:right w:val="thinThickSmallGap" w:sz="24" w:space="0" w:color="auto"/>
            </w:tcBorders>
            <w:vAlign w:val="center"/>
          </w:tcPr>
          <w:p w14:paraId="7949FA84" w14:textId="2153E0A6" w:rsidR="009E7E1C" w:rsidRPr="009F3891" w:rsidRDefault="009E7E1C" w:rsidP="009E7E1C">
            <w:pPr>
              <w:pStyle w:val="Compact"/>
              <w:jc w:val="center"/>
              <w:rPr>
                <w:rFonts w:ascii="Helvetica" w:hAnsi="Helvetica"/>
                <w:sz w:val="20"/>
                <w:szCs w:val="20"/>
              </w:rPr>
            </w:pPr>
            <w:r w:rsidRPr="0029425C">
              <w:rPr>
                <w:rFonts w:ascii="Helvetica" w:hAnsi="Helvetica"/>
                <w:sz w:val="20"/>
                <w:szCs w:val="20"/>
              </w:rPr>
              <w:t>3.7 [3.1;4.2]</w:t>
            </w:r>
          </w:p>
        </w:tc>
        <w:tc>
          <w:tcPr>
            <w:tcW w:w="681" w:type="pct"/>
            <w:tcBorders>
              <w:left w:val="thinThickSmallGap" w:sz="24" w:space="0" w:color="auto"/>
            </w:tcBorders>
            <w:vAlign w:val="center"/>
          </w:tcPr>
          <w:p w14:paraId="261C9570" w14:textId="19B4640E" w:rsidR="009E7E1C" w:rsidRPr="009F3891" w:rsidRDefault="009E7E1C" w:rsidP="009E7E1C">
            <w:pPr>
              <w:pStyle w:val="Compact"/>
              <w:jc w:val="center"/>
              <w:rPr>
                <w:rFonts w:ascii="Helvetica" w:hAnsi="Helvetica"/>
                <w:sz w:val="20"/>
                <w:szCs w:val="20"/>
              </w:rPr>
            </w:pPr>
            <w:r w:rsidRPr="0029425C">
              <w:rPr>
                <w:rFonts w:ascii="Helvetica" w:hAnsi="Helvetica"/>
                <w:sz w:val="20"/>
                <w:szCs w:val="20"/>
              </w:rPr>
              <w:t>4.1</w:t>
            </w:r>
            <w:proofErr w:type="gramStart"/>
            <w:r w:rsidRPr="0029425C">
              <w:rPr>
                <w:rFonts w:ascii="Helvetica" w:hAnsi="Helvetica"/>
                <w:sz w:val="20"/>
                <w:szCs w:val="20"/>
              </w:rPr>
              <w:t xml:space="preserve"> </w:t>
            </w:r>
            <w:r>
              <w:rPr>
                <w:rFonts w:ascii="Helvetica" w:hAnsi="Helvetica"/>
                <w:sz w:val="20"/>
                <w:szCs w:val="20"/>
              </w:rPr>
              <w:t xml:space="preserve">  </w:t>
            </w:r>
            <w:r w:rsidRPr="0029425C">
              <w:rPr>
                <w:rFonts w:ascii="Helvetica" w:hAnsi="Helvetica"/>
                <w:sz w:val="20"/>
                <w:szCs w:val="20"/>
              </w:rPr>
              <w:t>[</w:t>
            </w:r>
            <w:proofErr w:type="gramEnd"/>
            <w:r w:rsidRPr="0029425C">
              <w:rPr>
                <w:rFonts w:ascii="Helvetica" w:hAnsi="Helvetica"/>
                <w:sz w:val="20"/>
                <w:szCs w:val="20"/>
              </w:rPr>
              <w:t>3.7;4.8]</w:t>
            </w:r>
          </w:p>
        </w:tc>
        <w:tc>
          <w:tcPr>
            <w:tcW w:w="666" w:type="pct"/>
            <w:vAlign w:val="center"/>
          </w:tcPr>
          <w:p w14:paraId="319DAA5A" w14:textId="012E2620" w:rsidR="009E7E1C" w:rsidRPr="009F3891" w:rsidRDefault="009E7E1C" w:rsidP="009E7E1C">
            <w:pPr>
              <w:pStyle w:val="Compact"/>
              <w:jc w:val="center"/>
              <w:rPr>
                <w:rFonts w:ascii="Helvetica" w:hAnsi="Helvetica"/>
                <w:sz w:val="20"/>
                <w:szCs w:val="20"/>
              </w:rPr>
            </w:pPr>
            <w:r w:rsidRPr="006C1E30">
              <w:rPr>
                <w:rFonts w:ascii="Helvetica" w:hAnsi="Helvetica"/>
                <w:sz w:val="20"/>
                <w:szCs w:val="20"/>
              </w:rPr>
              <w:t>3.2</w:t>
            </w:r>
            <w:proofErr w:type="gramStart"/>
            <w:r w:rsidRPr="006C1E30">
              <w:rPr>
                <w:rFonts w:ascii="Helvetica" w:hAnsi="Helvetica"/>
                <w:sz w:val="20"/>
                <w:szCs w:val="20"/>
              </w:rPr>
              <w:t xml:space="preserve"> </w:t>
            </w:r>
            <w:r>
              <w:rPr>
                <w:rFonts w:ascii="Helvetica" w:hAnsi="Helvetica"/>
                <w:sz w:val="20"/>
                <w:szCs w:val="20"/>
              </w:rPr>
              <w:t xml:space="preserve">  </w:t>
            </w:r>
            <w:r w:rsidRPr="006C1E30">
              <w:rPr>
                <w:rFonts w:ascii="Helvetica" w:hAnsi="Helvetica"/>
                <w:sz w:val="20"/>
                <w:szCs w:val="20"/>
              </w:rPr>
              <w:t>[</w:t>
            </w:r>
            <w:proofErr w:type="gramEnd"/>
            <w:r w:rsidRPr="006C1E30">
              <w:rPr>
                <w:rFonts w:ascii="Helvetica" w:hAnsi="Helvetica"/>
                <w:sz w:val="20"/>
                <w:szCs w:val="20"/>
              </w:rPr>
              <w:t>2.8;3.7]</w:t>
            </w:r>
          </w:p>
        </w:tc>
        <w:tc>
          <w:tcPr>
            <w:tcW w:w="453" w:type="pct"/>
            <w:tcBorders>
              <w:right w:val="thinThickSmallGap" w:sz="24" w:space="0" w:color="auto"/>
            </w:tcBorders>
            <w:vAlign w:val="center"/>
          </w:tcPr>
          <w:p w14:paraId="089D0F2C" w14:textId="77777777" w:rsidR="009E7E1C" w:rsidRPr="009F3891" w:rsidRDefault="009E7E1C" w:rsidP="009E7E1C">
            <w:pPr>
              <w:pStyle w:val="Compact"/>
              <w:jc w:val="center"/>
              <w:rPr>
                <w:rFonts w:ascii="Helvetica" w:hAnsi="Helvetica"/>
                <w:sz w:val="20"/>
                <w:szCs w:val="20"/>
              </w:rPr>
            </w:pPr>
            <w:r w:rsidRPr="009F3891">
              <w:rPr>
                <w:rFonts w:ascii="Helvetica" w:hAnsi="Helvetica"/>
                <w:sz w:val="20"/>
                <w:szCs w:val="20"/>
              </w:rPr>
              <w:t>0.001*</w:t>
            </w:r>
          </w:p>
        </w:tc>
        <w:tc>
          <w:tcPr>
            <w:tcW w:w="674" w:type="pct"/>
            <w:tcBorders>
              <w:left w:val="thinThickSmallGap" w:sz="24" w:space="0" w:color="auto"/>
            </w:tcBorders>
            <w:vAlign w:val="center"/>
          </w:tcPr>
          <w:p w14:paraId="0C5BC19C" w14:textId="766A2AB8" w:rsidR="009E7E1C" w:rsidRPr="009F3891" w:rsidRDefault="009E7E1C" w:rsidP="009E7E1C">
            <w:pPr>
              <w:pStyle w:val="Compact"/>
              <w:jc w:val="center"/>
              <w:rPr>
                <w:rFonts w:ascii="Helvetica" w:hAnsi="Helvetica"/>
                <w:sz w:val="20"/>
                <w:szCs w:val="20"/>
              </w:rPr>
            </w:pPr>
            <w:r w:rsidRPr="006C1E30">
              <w:rPr>
                <w:rFonts w:ascii="Helvetica" w:hAnsi="Helvetica"/>
                <w:sz w:val="20"/>
                <w:szCs w:val="20"/>
              </w:rPr>
              <w:t>3.6</w:t>
            </w:r>
            <w:proofErr w:type="gramStart"/>
            <w:r w:rsidRPr="006C1E30">
              <w:rPr>
                <w:rFonts w:ascii="Helvetica" w:hAnsi="Helvetica"/>
                <w:sz w:val="20"/>
                <w:szCs w:val="20"/>
              </w:rPr>
              <w:t xml:space="preserve"> </w:t>
            </w:r>
            <w:r>
              <w:rPr>
                <w:rFonts w:ascii="Helvetica" w:hAnsi="Helvetica"/>
                <w:sz w:val="20"/>
                <w:szCs w:val="20"/>
              </w:rPr>
              <w:t xml:space="preserve">  </w:t>
            </w:r>
            <w:r w:rsidRPr="006C1E30">
              <w:rPr>
                <w:rFonts w:ascii="Helvetica" w:hAnsi="Helvetica"/>
                <w:sz w:val="20"/>
                <w:szCs w:val="20"/>
              </w:rPr>
              <w:t>[</w:t>
            </w:r>
            <w:proofErr w:type="gramEnd"/>
            <w:r w:rsidRPr="006C1E30">
              <w:rPr>
                <w:rFonts w:ascii="Helvetica" w:hAnsi="Helvetica"/>
                <w:sz w:val="20"/>
                <w:szCs w:val="20"/>
              </w:rPr>
              <w:t>3.0;4.0]</w:t>
            </w:r>
          </w:p>
        </w:tc>
        <w:tc>
          <w:tcPr>
            <w:tcW w:w="599" w:type="pct"/>
            <w:vAlign w:val="center"/>
          </w:tcPr>
          <w:p w14:paraId="371F411C" w14:textId="51E918D3" w:rsidR="009E7E1C" w:rsidRPr="009F3891" w:rsidRDefault="009E7E1C" w:rsidP="009E7E1C">
            <w:pPr>
              <w:pStyle w:val="Compact"/>
              <w:jc w:val="center"/>
              <w:rPr>
                <w:rFonts w:ascii="Helvetica" w:hAnsi="Helvetica"/>
                <w:sz w:val="20"/>
                <w:szCs w:val="20"/>
              </w:rPr>
            </w:pPr>
            <w:r w:rsidRPr="006C1E30">
              <w:rPr>
                <w:rFonts w:ascii="Helvetica" w:hAnsi="Helvetica"/>
                <w:sz w:val="20"/>
                <w:szCs w:val="20"/>
              </w:rPr>
              <w:t>4.2 [4.0;4.4]</w:t>
            </w:r>
          </w:p>
        </w:tc>
        <w:tc>
          <w:tcPr>
            <w:tcW w:w="453" w:type="pct"/>
            <w:tcBorders>
              <w:right w:val="thinThickSmallGap" w:sz="24" w:space="0" w:color="auto"/>
            </w:tcBorders>
            <w:vAlign w:val="center"/>
          </w:tcPr>
          <w:p w14:paraId="451194EE" w14:textId="77777777" w:rsidR="009E7E1C" w:rsidRPr="009F3891" w:rsidRDefault="009E7E1C" w:rsidP="009E7E1C">
            <w:pPr>
              <w:pStyle w:val="Compact"/>
              <w:jc w:val="center"/>
              <w:rPr>
                <w:rFonts w:ascii="Helvetica" w:hAnsi="Helvetica"/>
                <w:sz w:val="20"/>
                <w:szCs w:val="20"/>
              </w:rPr>
            </w:pPr>
            <w:r w:rsidRPr="009F3891">
              <w:rPr>
                <w:rFonts w:ascii="Helvetica" w:hAnsi="Helvetica"/>
                <w:sz w:val="20"/>
                <w:szCs w:val="20"/>
              </w:rPr>
              <w:t>0.071</w:t>
            </w:r>
          </w:p>
        </w:tc>
      </w:tr>
      <w:tr w:rsidR="009E7E1C" w:rsidRPr="009F3891" w14:paraId="2053E1AD" w14:textId="77777777" w:rsidTr="009E7E1C">
        <w:trPr>
          <w:trHeight w:val="417"/>
        </w:trPr>
        <w:tc>
          <w:tcPr>
            <w:tcW w:w="875" w:type="pct"/>
            <w:tcBorders>
              <w:left w:val="thinThickSmallGap" w:sz="24" w:space="0" w:color="auto"/>
            </w:tcBorders>
            <w:vAlign w:val="center"/>
          </w:tcPr>
          <w:p w14:paraId="40B3F6FC" w14:textId="1830C993" w:rsidR="009E7E1C" w:rsidRPr="009F3891" w:rsidRDefault="009E7E1C" w:rsidP="009E7E1C">
            <w:pPr>
              <w:pStyle w:val="Compact"/>
              <w:jc w:val="center"/>
              <w:rPr>
                <w:rFonts w:ascii="Helvetica" w:hAnsi="Helvetica"/>
                <w:b/>
                <w:sz w:val="20"/>
                <w:szCs w:val="20"/>
              </w:rPr>
            </w:pPr>
            <w:r>
              <w:rPr>
                <w:rFonts w:ascii="Helvetica" w:hAnsi="Helvetica"/>
                <w:b/>
                <w:sz w:val="20"/>
                <w:szCs w:val="20"/>
              </w:rPr>
              <w:t>PAC [ml/mmHg]</w:t>
            </w:r>
          </w:p>
        </w:tc>
        <w:tc>
          <w:tcPr>
            <w:tcW w:w="599" w:type="pct"/>
            <w:tcBorders>
              <w:right w:val="thinThickSmallGap" w:sz="24" w:space="0" w:color="auto"/>
            </w:tcBorders>
            <w:vAlign w:val="center"/>
          </w:tcPr>
          <w:p w14:paraId="5316F491" w14:textId="22B1C8DF" w:rsidR="009E7E1C" w:rsidRPr="0029425C" w:rsidRDefault="009E7E1C" w:rsidP="009E7E1C">
            <w:pPr>
              <w:pStyle w:val="Compact"/>
              <w:jc w:val="center"/>
              <w:rPr>
                <w:rFonts w:ascii="Helvetica" w:hAnsi="Helvetica"/>
                <w:sz w:val="20"/>
                <w:szCs w:val="20"/>
              </w:rPr>
            </w:pPr>
            <w:r w:rsidRPr="00F94804">
              <w:rPr>
                <w:rFonts w:ascii="Helvetica" w:hAnsi="Helvetica"/>
                <w:sz w:val="20"/>
                <w:szCs w:val="20"/>
              </w:rPr>
              <w:t>4.1 [2.8;5.6]</w:t>
            </w:r>
          </w:p>
        </w:tc>
        <w:tc>
          <w:tcPr>
            <w:tcW w:w="681" w:type="pct"/>
            <w:tcBorders>
              <w:left w:val="thinThickSmallGap" w:sz="24" w:space="0" w:color="auto"/>
            </w:tcBorders>
            <w:vAlign w:val="center"/>
          </w:tcPr>
          <w:p w14:paraId="32B14268" w14:textId="1973DCE5" w:rsidR="009E7E1C" w:rsidRPr="0029425C" w:rsidRDefault="009E7E1C" w:rsidP="009E7E1C">
            <w:pPr>
              <w:pStyle w:val="Compact"/>
              <w:jc w:val="center"/>
              <w:rPr>
                <w:rFonts w:ascii="Helvetica" w:hAnsi="Helvetica"/>
                <w:sz w:val="20"/>
                <w:szCs w:val="20"/>
              </w:rPr>
            </w:pPr>
            <w:r>
              <w:rPr>
                <w:rFonts w:ascii="Helvetica" w:hAnsi="Helvetica"/>
                <w:sz w:val="20"/>
                <w:szCs w:val="20"/>
              </w:rPr>
              <w:t xml:space="preserve">3 </w:t>
            </w:r>
            <w:r w:rsidRPr="00F94804">
              <w:rPr>
                <w:rFonts w:ascii="Helvetica" w:hAnsi="Helvetica"/>
                <w:sz w:val="20"/>
                <w:szCs w:val="20"/>
              </w:rPr>
              <w:t>[2.6;4.4]</w:t>
            </w:r>
          </w:p>
        </w:tc>
        <w:tc>
          <w:tcPr>
            <w:tcW w:w="666" w:type="pct"/>
            <w:vAlign w:val="center"/>
          </w:tcPr>
          <w:p w14:paraId="554D608E" w14:textId="0CEDF46B" w:rsidR="009E7E1C" w:rsidRPr="006C1E30" w:rsidRDefault="009E7E1C" w:rsidP="009E7E1C">
            <w:pPr>
              <w:pStyle w:val="Compact"/>
              <w:jc w:val="center"/>
              <w:rPr>
                <w:rFonts w:ascii="Helvetica" w:hAnsi="Helvetica"/>
                <w:sz w:val="20"/>
                <w:szCs w:val="20"/>
              </w:rPr>
            </w:pPr>
            <w:r w:rsidRPr="00F94804">
              <w:rPr>
                <w:rFonts w:ascii="Helvetica" w:hAnsi="Helvetica"/>
                <w:sz w:val="20"/>
                <w:szCs w:val="20"/>
              </w:rPr>
              <w:t>4.7 [3.9;5.7]</w:t>
            </w:r>
          </w:p>
        </w:tc>
        <w:tc>
          <w:tcPr>
            <w:tcW w:w="453" w:type="pct"/>
            <w:tcBorders>
              <w:right w:val="thinThickSmallGap" w:sz="24" w:space="0" w:color="auto"/>
            </w:tcBorders>
            <w:vAlign w:val="center"/>
          </w:tcPr>
          <w:p w14:paraId="147DFA16" w14:textId="1FC65B54" w:rsidR="009E7E1C" w:rsidRPr="009F3891" w:rsidRDefault="009E7E1C" w:rsidP="009E7E1C">
            <w:pPr>
              <w:pStyle w:val="Compact"/>
              <w:jc w:val="center"/>
              <w:rPr>
                <w:rFonts w:ascii="Helvetica" w:hAnsi="Helvetica"/>
                <w:sz w:val="20"/>
                <w:szCs w:val="20"/>
              </w:rPr>
            </w:pPr>
            <w:r w:rsidRPr="00F94804">
              <w:rPr>
                <w:rFonts w:ascii="Helvetica" w:hAnsi="Helvetica"/>
                <w:sz w:val="20"/>
                <w:szCs w:val="20"/>
              </w:rPr>
              <w:t>0.058</w:t>
            </w:r>
          </w:p>
        </w:tc>
        <w:tc>
          <w:tcPr>
            <w:tcW w:w="674" w:type="pct"/>
            <w:tcBorders>
              <w:left w:val="thinThickSmallGap" w:sz="24" w:space="0" w:color="auto"/>
            </w:tcBorders>
            <w:vAlign w:val="center"/>
          </w:tcPr>
          <w:p w14:paraId="3FEFD0F2" w14:textId="17AA70AC" w:rsidR="009E7E1C" w:rsidRPr="006C1E30" w:rsidRDefault="009E7E1C" w:rsidP="009E7E1C">
            <w:pPr>
              <w:pStyle w:val="Compact"/>
              <w:jc w:val="center"/>
              <w:rPr>
                <w:rFonts w:ascii="Helvetica" w:hAnsi="Helvetica"/>
                <w:sz w:val="20"/>
                <w:szCs w:val="20"/>
              </w:rPr>
            </w:pPr>
            <w:r w:rsidRPr="00F94804">
              <w:rPr>
                <w:rFonts w:ascii="Helvetica" w:hAnsi="Helvetica"/>
                <w:sz w:val="20"/>
                <w:szCs w:val="20"/>
              </w:rPr>
              <w:t>4.4 [2.8;5.6]</w:t>
            </w:r>
          </w:p>
        </w:tc>
        <w:tc>
          <w:tcPr>
            <w:tcW w:w="599" w:type="pct"/>
            <w:vAlign w:val="center"/>
          </w:tcPr>
          <w:p w14:paraId="6E2F9B2B" w14:textId="00B13115" w:rsidR="009E7E1C" w:rsidRPr="006C1E30" w:rsidRDefault="009E7E1C" w:rsidP="009E7E1C">
            <w:pPr>
              <w:pStyle w:val="Compact"/>
              <w:jc w:val="center"/>
              <w:rPr>
                <w:rFonts w:ascii="Helvetica" w:hAnsi="Helvetica"/>
                <w:sz w:val="20"/>
                <w:szCs w:val="20"/>
              </w:rPr>
            </w:pPr>
            <w:r w:rsidRPr="00F94804">
              <w:rPr>
                <w:rFonts w:ascii="Helvetica" w:hAnsi="Helvetica"/>
                <w:sz w:val="20"/>
                <w:szCs w:val="20"/>
              </w:rPr>
              <w:t>3.8 [2.9;4.0]</w:t>
            </w:r>
          </w:p>
        </w:tc>
        <w:tc>
          <w:tcPr>
            <w:tcW w:w="453" w:type="pct"/>
            <w:tcBorders>
              <w:right w:val="thinThickSmallGap" w:sz="24" w:space="0" w:color="auto"/>
            </w:tcBorders>
            <w:vAlign w:val="center"/>
          </w:tcPr>
          <w:p w14:paraId="3360B6DC" w14:textId="28B4A7C1" w:rsidR="009E7E1C" w:rsidRPr="009F3891" w:rsidRDefault="009E7E1C" w:rsidP="009E7E1C">
            <w:pPr>
              <w:pStyle w:val="Compact"/>
              <w:jc w:val="center"/>
              <w:rPr>
                <w:rFonts w:ascii="Helvetica" w:hAnsi="Helvetica"/>
                <w:sz w:val="20"/>
                <w:szCs w:val="20"/>
              </w:rPr>
            </w:pPr>
            <w:r w:rsidRPr="00F94804">
              <w:rPr>
                <w:rFonts w:ascii="Helvetica" w:hAnsi="Helvetica"/>
                <w:sz w:val="20"/>
                <w:szCs w:val="20"/>
              </w:rPr>
              <w:t>0.633</w:t>
            </w:r>
          </w:p>
        </w:tc>
      </w:tr>
      <w:tr w:rsidR="009E7E1C" w:rsidRPr="009F3891" w14:paraId="31BC8B54" w14:textId="77777777" w:rsidTr="009E7E1C">
        <w:trPr>
          <w:trHeight w:val="417"/>
        </w:trPr>
        <w:tc>
          <w:tcPr>
            <w:tcW w:w="875" w:type="pct"/>
            <w:tcBorders>
              <w:left w:val="thinThickSmallGap" w:sz="24" w:space="0" w:color="auto"/>
            </w:tcBorders>
            <w:vAlign w:val="center"/>
          </w:tcPr>
          <w:p w14:paraId="50FF9C88" w14:textId="77777777" w:rsidR="009E7E1C" w:rsidRPr="009F3891" w:rsidRDefault="009E7E1C" w:rsidP="009E7E1C">
            <w:pPr>
              <w:pStyle w:val="Compact"/>
              <w:jc w:val="center"/>
              <w:rPr>
                <w:rFonts w:ascii="Helvetica" w:hAnsi="Helvetica"/>
                <w:b/>
                <w:sz w:val="20"/>
                <w:szCs w:val="20"/>
              </w:rPr>
            </w:pPr>
            <w:r w:rsidRPr="009F3891">
              <w:rPr>
                <w:rFonts w:ascii="Helvetica" w:hAnsi="Helvetica"/>
                <w:b/>
                <w:sz w:val="20"/>
                <w:szCs w:val="20"/>
              </w:rPr>
              <w:t xml:space="preserve">Exercise </w:t>
            </w:r>
            <w:proofErr w:type="spellStart"/>
            <w:r w:rsidRPr="009F3891">
              <w:rPr>
                <w:rFonts w:ascii="Helvetica" w:hAnsi="Helvetica"/>
                <w:b/>
                <w:sz w:val="20"/>
                <w:szCs w:val="20"/>
              </w:rPr>
              <w:t>mPAP</w:t>
            </w:r>
            <w:proofErr w:type="spellEnd"/>
            <w:r w:rsidRPr="009F3891">
              <w:rPr>
                <w:rFonts w:ascii="Helvetica" w:hAnsi="Helvetica"/>
                <w:b/>
                <w:sz w:val="20"/>
                <w:szCs w:val="20"/>
              </w:rPr>
              <w:t xml:space="preserve"> [mmHg]</w:t>
            </w:r>
            <w:r w:rsidRPr="009F3891">
              <w:rPr>
                <w:rFonts w:ascii="Helvetica" w:hAnsi="Helvetica"/>
                <w:b/>
                <w:color w:val="000000" w:themeColor="text1"/>
                <w:sz w:val="20"/>
                <w:szCs w:val="20"/>
              </w:rPr>
              <w:t xml:space="preserve"> §</w:t>
            </w:r>
          </w:p>
        </w:tc>
        <w:tc>
          <w:tcPr>
            <w:tcW w:w="599" w:type="pct"/>
            <w:tcBorders>
              <w:right w:val="thinThickSmallGap" w:sz="24" w:space="0" w:color="auto"/>
            </w:tcBorders>
            <w:vAlign w:val="center"/>
          </w:tcPr>
          <w:p w14:paraId="7924EA50" w14:textId="77777777" w:rsidR="009E7E1C" w:rsidRPr="009F3891" w:rsidRDefault="009E7E1C" w:rsidP="009E7E1C">
            <w:pPr>
              <w:pStyle w:val="Compact"/>
              <w:jc w:val="center"/>
              <w:rPr>
                <w:rFonts w:ascii="Helvetica" w:hAnsi="Helvetica"/>
                <w:sz w:val="20"/>
                <w:szCs w:val="20"/>
              </w:rPr>
            </w:pPr>
            <w:r w:rsidRPr="009F3891">
              <w:rPr>
                <w:rFonts w:ascii="Helvetica" w:hAnsi="Helvetica"/>
                <w:sz w:val="20"/>
                <w:szCs w:val="20"/>
              </w:rPr>
              <w:t>29 (7)</w:t>
            </w:r>
          </w:p>
        </w:tc>
        <w:tc>
          <w:tcPr>
            <w:tcW w:w="681" w:type="pct"/>
            <w:tcBorders>
              <w:left w:val="thinThickSmallGap" w:sz="24" w:space="0" w:color="auto"/>
            </w:tcBorders>
            <w:vAlign w:val="center"/>
          </w:tcPr>
          <w:p w14:paraId="183E0842" w14:textId="77777777" w:rsidR="009E7E1C" w:rsidRPr="009F3891" w:rsidRDefault="009E7E1C" w:rsidP="009E7E1C">
            <w:pPr>
              <w:pStyle w:val="Compact"/>
              <w:jc w:val="center"/>
              <w:rPr>
                <w:rFonts w:ascii="Helvetica" w:hAnsi="Helvetica"/>
                <w:sz w:val="20"/>
                <w:szCs w:val="20"/>
              </w:rPr>
            </w:pPr>
            <w:r w:rsidRPr="009F3891">
              <w:rPr>
                <w:rFonts w:ascii="Helvetica" w:hAnsi="Helvetica"/>
                <w:sz w:val="20"/>
                <w:szCs w:val="20"/>
              </w:rPr>
              <w:t>34 (7)</w:t>
            </w:r>
          </w:p>
        </w:tc>
        <w:tc>
          <w:tcPr>
            <w:tcW w:w="666" w:type="pct"/>
            <w:vAlign w:val="center"/>
          </w:tcPr>
          <w:p w14:paraId="1ECF95EF" w14:textId="77777777" w:rsidR="009E7E1C" w:rsidRPr="009F3891" w:rsidRDefault="009E7E1C" w:rsidP="009E7E1C">
            <w:pPr>
              <w:pStyle w:val="Compact"/>
              <w:jc w:val="center"/>
              <w:rPr>
                <w:rFonts w:ascii="Helvetica" w:hAnsi="Helvetica"/>
                <w:sz w:val="20"/>
                <w:szCs w:val="20"/>
              </w:rPr>
            </w:pPr>
            <w:r w:rsidRPr="009F3891">
              <w:rPr>
                <w:rFonts w:ascii="Helvetica" w:hAnsi="Helvetica"/>
                <w:sz w:val="20"/>
                <w:szCs w:val="20"/>
              </w:rPr>
              <w:t>26 (5)</w:t>
            </w:r>
          </w:p>
        </w:tc>
        <w:tc>
          <w:tcPr>
            <w:tcW w:w="453" w:type="pct"/>
            <w:tcBorders>
              <w:right w:val="thinThickSmallGap" w:sz="24" w:space="0" w:color="auto"/>
            </w:tcBorders>
            <w:vAlign w:val="center"/>
          </w:tcPr>
          <w:p w14:paraId="1CB7B004" w14:textId="77777777" w:rsidR="009E7E1C" w:rsidRPr="009F3891" w:rsidRDefault="009E7E1C" w:rsidP="009E7E1C">
            <w:pPr>
              <w:pStyle w:val="Compact"/>
              <w:jc w:val="center"/>
              <w:rPr>
                <w:rFonts w:ascii="Helvetica" w:hAnsi="Helvetica"/>
                <w:sz w:val="20"/>
                <w:szCs w:val="20"/>
              </w:rPr>
            </w:pPr>
            <w:r w:rsidRPr="009F3891">
              <w:rPr>
                <w:rFonts w:ascii="Helvetica" w:hAnsi="Helvetica"/>
                <w:sz w:val="20"/>
                <w:szCs w:val="20"/>
              </w:rPr>
              <w:t>0.006*</w:t>
            </w:r>
          </w:p>
        </w:tc>
        <w:tc>
          <w:tcPr>
            <w:tcW w:w="674" w:type="pct"/>
            <w:tcBorders>
              <w:left w:val="thinThickSmallGap" w:sz="24" w:space="0" w:color="auto"/>
            </w:tcBorders>
            <w:vAlign w:val="center"/>
          </w:tcPr>
          <w:p w14:paraId="4DE85A26" w14:textId="77777777" w:rsidR="009E7E1C" w:rsidRPr="009F3891" w:rsidRDefault="009E7E1C" w:rsidP="009E7E1C">
            <w:pPr>
              <w:pStyle w:val="Compact"/>
              <w:jc w:val="center"/>
              <w:rPr>
                <w:rFonts w:ascii="Helvetica" w:hAnsi="Helvetica"/>
                <w:sz w:val="20"/>
                <w:szCs w:val="20"/>
              </w:rPr>
            </w:pPr>
            <w:r w:rsidRPr="009F3891">
              <w:rPr>
                <w:rFonts w:ascii="Helvetica" w:hAnsi="Helvetica"/>
                <w:sz w:val="20"/>
                <w:szCs w:val="20"/>
              </w:rPr>
              <w:t>30 (8)</w:t>
            </w:r>
          </w:p>
        </w:tc>
        <w:tc>
          <w:tcPr>
            <w:tcW w:w="599" w:type="pct"/>
            <w:vAlign w:val="center"/>
          </w:tcPr>
          <w:p w14:paraId="65D755B2" w14:textId="77777777" w:rsidR="009E7E1C" w:rsidRPr="009F3891" w:rsidRDefault="009E7E1C" w:rsidP="009E7E1C">
            <w:pPr>
              <w:pStyle w:val="Compact"/>
              <w:jc w:val="center"/>
              <w:rPr>
                <w:rFonts w:ascii="Helvetica" w:hAnsi="Helvetica"/>
                <w:sz w:val="20"/>
                <w:szCs w:val="20"/>
              </w:rPr>
            </w:pPr>
            <w:r w:rsidRPr="009F3891">
              <w:rPr>
                <w:rFonts w:ascii="Helvetica" w:hAnsi="Helvetica"/>
                <w:sz w:val="20"/>
                <w:szCs w:val="20"/>
              </w:rPr>
              <w:t>28 (3)</w:t>
            </w:r>
          </w:p>
        </w:tc>
        <w:tc>
          <w:tcPr>
            <w:tcW w:w="453" w:type="pct"/>
            <w:tcBorders>
              <w:right w:val="thinThickSmallGap" w:sz="24" w:space="0" w:color="auto"/>
            </w:tcBorders>
            <w:vAlign w:val="center"/>
          </w:tcPr>
          <w:p w14:paraId="10FF6B1A" w14:textId="77777777" w:rsidR="009E7E1C" w:rsidRPr="009F3891" w:rsidRDefault="009E7E1C" w:rsidP="009E7E1C">
            <w:pPr>
              <w:pStyle w:val="Compact"/>
              <w:jc w:val="center"/>
              <w:rPr>
                <w:rFonts w:ascii="Helvetica" w:hAnsi="Helvetica"/>
                <w:sz w:val="20"/>
                <w:szCs w:val="20"/>
              </w:rPr>
            </w:pPr>
            <w:r w:rsidRPr="009F3891">
              <w:rPr>
                <w:rFonts w:ascii="Helvetica" w:hAnsi="Helvetica"/>
                <w:sz w:val="20"/>
                <w:szCs w:val="20"/>
              </w:rPr>
              <w:t>0.582</w:t>
            </w:r>
          </w:p>
        </w:tc>
      </w:tr>
      <w:tr w:rsidR="009E7E1C" w:rsidRPr="009F3891" w14:paraId="49DCE20B" w14:textId="77777777" w:rsidTr="009E7E1C">
        <w:trPr>
          <w:trHeight w:val="417"/>
        </w:trPr>
        <w:tc>
          <w:tcPr>
            <w:tcW w:w="875" w:type="pct"/>
            <w:tcBorders>
              <w:left w:val="thinThickSmallGap" w:sz="24" w:space="0" w:color="auto"/>
            </w:tcBorders>
            <w:vAlign w:val="center"/>
          </w:tcPr>
          <w:p w14:paraId="2939E8EA" w14:textId="236C7CF5" w:rsidR="009E7E1C" w:rsidRPr="009F3891" w:rsidRDefault="009E7E1C" w:rsidP="009E7E1C">
            <w:pPr>
              <w:pStyle w:val="Compact"/>
              <w:jc w:val="center"/>
              <w:rPr>
                <w:rFonts w:ascii="Helvetica" w:hAnsi="Helvetica"/>
                <w:b/>
                <w:sz w:val="20"/>
                <w:szCs w:val="20"/>
              </w:rPr>
            </w:pPr>
            <w:r w:rsidRPr="009F3891">
              <w:rPr>
                <w:rFonts w:ascii="Helvetica" w:hAnsi="Helvetica"/>
                <w:b/>
                <w:sz w:val="20"/>
                <w:szCs w:val="20"/>
              </w:rPr>
              <w:t>Exercise TPR [</w:t>
            </w:r>
            <w:r>
              <w:rPr>
                <w:rFonts w:ascii="Helvetica" w:hAnsi="Helvetica"/>
                <w:b/>
                <w:sz w:val="20"/>
                <w:szCs w:val="20"/>
              </w:rPr>
              <w:t>WU</w:t>
            </w:r>
            <w:r w:rsidRPr="009F3891">
              <w:rPr>
                <w:rFonts w:ascii="Helvetica" w:hAnsi="Helvetica"/>
                <w:b/>
                <w:sz w:val="20"/>
                <w:szCs w:val="20"/>
              </w:rPr>
              <w:t>]</w:t>
            </w:r>
            <w:r w:rsidRPr="009F3891">
              <w:rPr>
                <w:rFonts w:ascii="Helvetica" w:hAnsi="Helvetica"/>
                <w:b/>
                <w:color w:val="000000" w:themeColor="text1"/>
                <w:sz w:val="20"/>
                <w:szCs w:val="20"/>
              </w:rPr>
              <w:t xml:space="preserve"> ‡</w:t>
            </w:r>
          </w:p>
        </w:tc>
        <w:tc>
          <w:tcPr>
            <w:tcW w:w="599" w:type="pct"/>
            <w:tcBorders>
              <w:right w:val="thinThickSmallGap" w:sz="24" w:space="0" w:color="auto"/>
            </w:tcBorders>
            <w:vAlign w:val="center"/>
          </w:tcPr>
          <w:p w14:paraId="2DA912DB" w14:textId="658ED14B" w:rsidR="009E7E1C" w:rsidRPr="009F3891" w:rsidRDefault="009E7E1C" w:rsidP="009E7E1C">
            <w:pPr>
              <w:pStyle w:val="Compact"/>
              <w:jc w:val="center"/>
              <w:rPr>
                <w:rFonts w:ascii="Helvetica" w:hAnsi="Helvetica"/>
                <w:sz w:val="20"/>
                <w:szCs w:val="20"/>
              </w:rPr>
            </w:pPr>
            <w:r w:rsidRPr="006C1E30">
              <w:rPr>
                <w:rFonts w:ascii="Helvetica" w:hAnsi="Helvetica"/>
                <w:sz w:val="20"/>
                <w:szCs w:val="20"/>
              </w:rPr>
              <w:t>2.7 [2.2;3.6]</w:t>
            </w:r>
          </w:p>
        </w:tc>
        <w:tc>
          <w:tcPr>
            <w:tcW w:w="681" w:type="pct"/>
            <w:tcBorders>
              <w:left w:val="thinThickSmallGap" w:sz="24" w:space="0" w:color="auto"/>
            </w:tcBorders>
            <w:vAlign w:val="center"/>
          </w:tcPr>
          <w:p w14:paraId="4A4517BA" w14:textId="2666AD44" w:rsidR="009E7E1C" w:rsidRPr="009F3891" w:rsidRDefault="009E7E1C" w:rsidP="009E7E1C">
            <w:pPr>
              <w:pStyle w:val="Compact"/>
              <w:jc w:val="center"/>
              <w:rPr>
                <w:rFonts w:ascii="Helvetica" w:hAnsi="Helvetica"/>
                <w:sz w:val="20"/>
                <w:szCs w:val="20"/>
              </w:rPr>
            </w:pPr>
            <w:r w:rsidRPr="006C1E30">
              <w:rPr>
                <w:rFonts w:ascii="Helvetica" w:hAnsi="Helvetica"/>
                <w:sz w:val="20"/>
                <w:szCs w:val="20"/>
              </w:rPr>
              <w:t>3.5</w:t>
            </w:r>
            <w:proofErr w:type="gramStart"/>
            <w:r w:rsidRPr="006C1E30">
              <w:rPr>
                <w:rFonts w:ascii="Helvetica" w:hAnsi="Helvetica"/>
                <w:sz w:val="20"/>
                <w:szCs w:val="20"/>
              </w:rPr>
              <w:t xml:space="preserve"> </w:t>
            </w:r>
            <w:r>
              <w:rPr>
                <w:rFonts w:ascii="Helvetica" w:hAnsi="Helvetica"/>
                <w:sz w:val="20"/>
                <w:szCs w:val="20"/>
              </w:rPr>
              <w:t xml:space="preserve">  </w:t>
            </w:r>
            <w:r w:rsidRPr="006C1E30">
              <w:rPr>
                <w:rFonts w:ascii="Helvetica" w:hAnsi="Helvetica"/>
                <w:sz w:val="20"/>
                <w:szCs w:val="20"/>
              </w:rPr>
              <w:t>[</w:t>
            </w:r>
            <w:proofErr w:type="gramEnd"/>
            <w:r w:rsidRPr="006C1E30">
              <w:rPr>
                <w:rFonts w:ascii="Helvetica" w:hAnsi="Helvetica"/>
                <w:sz w:val="20"/>
                <w:szCs w:val="20"/>
              </w:rPr>
              <w:t>2.6;3.7]</w:t>
            </w:r>
          </w:p>
        </w:tc>
        <w:tc>
          <w:tcPr>
            <w:tcW w:w="666" w:type="pct"/>
            <w:vAlign w:val="center"/>
          </w:tcPr>
          <w:p w14:paraId="57AC0EF0" w14:textId="318687A5" w:rsidR="009E7E1C" w:rsidRPr="009F3891" w:rsidRDefault="009E7E1C" w:rsidP="009E7E1C">
            <w:pPr>
              <w:pStyle w:val="Compact"/>
              <w:jc w:val="center"/>
              <w:rPr>
                <w:rFonts w:ascii="Helvetica" w:hAnsi="Helvetica"/>
                <w:sz w:val="20"/>
                <w:szCs w:val="20"/>
              </w:rPr>
            </w:pPr>
            <w:r w:rsidRPr="006C1E30">
              <w:rPr>
                <w:rFonts w:ascii="Helvetica" w:hAnsi="Helvetica"/>
                <w:sz w:val="20"/>
                <w:szCs w:val="20"/>
              </w:rPr>
              <w:t>2.3</w:t>
            </w:r>
            <w:proofErr w:type="gramStart"/>
            <w:r w:rsidRPr="006C1E30">
              <w:rPr>
                <w:rFonts w:ascii="Helvetica" w:hAnsi="Helvetica"/>
                <w:sz w:val="20"/>
                <w:szCs w:val="20"/>
              </w:rPr>
              <w:t xml:space="preserve"> </w:t>
            </w:r>
            <w:r>
              <w:rPr>
                <w:rFonts w:ascii="Helvetica" w:hAnsi="Helvetica"/>
                <w:sz w:val="20"/>
                <w:szCs w:val="20"/>
              </w:rPr>
              <w:t xml:space="preserve">  </w:t>
            </w:r>
            <w:r w:rsidRPr="006C1E30">
              <w:rPr>
                <w:rFonts w:ascii="Helvetica" w:hAnsi="Helvetica"/>
                <w:sz w:val="20"/>
                <w:szCs w:val="20"/>
              </w:rPr>
              <w:t>[</w:t>
            </w:r>
            <w:proofErr w:type="gramEnd"/>
            <w:r w:rsidRPr="006C1E30">
              <w:rPr>
                <w:rFonts w:ascii="Helvetica" w:hAnsi="Helvetica"/>
                <w:sz w:val="20"/>
                <w:szCs w:val="20"/>
              </w:rPr>
              <w:t>2.1;2.9]</w:t>
            </w:r>
          </w:p>
        </w:tc>
        <w:tc>
          <w:tcPr>
            <w:tcW w:w="453" w:type="pct"/>
            <w:tcBorders>
              <w:right w:val="thinThickSmallGap" w:sz="24" w:space="0" w:color="auto"/>
            </w:tcBorders>
            <w:vAlign w:val="center"/>
          </w:tcPr>
          <w:p w14:paraId="7EC5FB41" w14:textId="77777777" w:rsidR="009E7E1C" w:rsidRPr="009F3891" w:rsidRDefault="009E7E1C" w:rsidP="009E7E1C">
            <w:pPr>
              <w:pStyle w:val="Compact"/>
              <w:jc w:val="center"/>
              <w:rPr>
                <w:rFonts w:ascii="Helvetica" w:hAnsi="Helvetica"/>
                <w:sz w:val="20"/>
                <w:szCs w:val="20"/>
              </w:rPr>
            </w:pPr>
            <w:r w:rsidRPr="009F3891">
              <w:rPr>
                <w:rFonts w:ascii="Helvetica" w:hAnsi="Helvetica"/>
                <w:sz w:val="20"/>
                <w:szCs w:val="20"/>
              </w:rPr>
              <w:t>0.022</w:t>
            </w:r>
          </w:p>
        </w:tc>
        <w:tc>
          <w:tcPr>
            <w:tcW w:w="674" w:type="pct"/>
            <w:tcBorders>
              <w:left w:val="thinThickSmallGap" w:sz="24" w:space="0" w:color="auto"/>
            </w:tcBorders>
            <w:vAlign w:val="center"/>
          </w:tcPr>
          <w:p w14:paraId="0C44E64D" w14:textId="7C446B73" w:rsidR="009E7E1C" w:rsidRPr="009F3891" w:rsidRDefault="009E7E1C" w:rsidP="009E7E1C">
            <w:pPr>
              <w:pStyle w:val="Compact"/>
              <w:jc w:val="center"/>
              <w:rPr>
                <w:rFonts w:ascii="Helvetica" w:hAnsi="Helvetica"/>
                <w:sz w:val="20"/>
                <w:szCs w:val="20"/>
              </w:rPr>
            </w:pPr>
            <w:r w:rsidRPr="000A152E">
              <w:rPr>
                <w:rFonts w:ascii="Helvetica" w:hAnsi="Helvetica"/>
                <w:sz w:val="20"/>
                <w:szCs w:val="20"/>
              </w:rPr>
              <w:t>2.9</w:t>
            </w:r>
            <w:proofErr w:type="gramStart"/>
            <w:r w:rsidRPr="000A152E">
              <w:rPr>
                <w:rFonts w:ascii="Helvetica" w:hAnsi="Helvetica"/>
                <w:sz w:val="20"/>
                <w:szCs w:val="20"/>
              </w:rPr>
              <w:t xml:space="preserve"> </w:t>
            </w:r>
            <w:r>
              <w:rPr>
                <w:rFonts w:ascii="Helvetica" w:hAnsi="Helvetica"/>
                <w:sz w:val="20"/>
                <w:szCs w:val="20"/>
              </w:rPr>
              <w:t xml:space="preserve">  </w:t>
            </w:r>
            <w:r w:rsidRPr="000A152E">
              <w:rPr>
                <w:rFonts w:ascii="Helvetica" w:hAnsi="Helvetica"/>
                <w:sz w:val="20"/>
                <w:szCs w:val="20"/>
              </w:rPr>
              <w:t>[</w:t>
            </w:r>
            <w:proofErr w:type="gramEnd"/>
            <w:r w:rsidRPr="000A152E">
              <w:rPr>
                <w:rFonts w:ascii="Helvetica" w:hAnsi="Helvetica"/>
                <w:sz w:val="20"/>
                <w:szCs w:val="20"/>
              </w:rPr>
              <w:t>2.2;3.7]</w:t>
            </w:r>
          </w:p>
        </w:tc>
        <w:tc>
          <w:tcPr>
            <w:tcW w:w="599" w:type="pct"/>
            <w:vAlign w:val="center"/>
          </w:tcPr>
          <w:p w14:paraId="4A43CAD9" w14:textId="38E87DBD" w:rsidR="009E7E1C" w:rsidRPr="009F3891" w:rsidRDefault="009E7E1C" w:rsidP="009E7E1C">
            <w:pPr>
              <w:pStyle w:val="Compact"/>
              <w:jc w:val="center"/>
              <w:rPr>
                <w:rFonts w:ascii="Helvetica" w:hAnsi="Helvetica"/>
                <w:sz w:val="20"/>
                <w:szCs w:val="20"/>
              </w:rPr>
            </w:pPr>
            <w:r w:rsidRPr="0097426E">
              <w:rPr>
                <w:rFonts w:ascii="Helvetica" w:hAnsi="Helvetica"/>
                <w:sz w:val="20"/>
                <w:szCs w:val="20"/>
              </w:rPr>
              <w:t>2.6 [2.3;2.9]</w:t>
            </w:r>
          </w:p>
        </w:tc>
        <w:tc>
          <w:tcPr>
            <w:tcW w:w="453" w:type="pct"/>
            <w:tcBorders>
              <w:right w:val="thinThickSmallGap" w:sz="24" w:space="0" w:color="auto"/>
            </w:tcBorders>
            <w:vAlign w:val="center"/>
          </w:tcPr>
          <w:p w14:paraId="25C9CD7C" w14:textId="77777777" w:rsidR="009E7E1C" w:rsidRPr="009F3891" w:rsidRDefault="009E7E1C" w:rsidP="009E7E1C">
            <w:pPr>
              <w:pStyle w:val="Compact"/>
              <w:jc w:val="center"/>
              <w:rPr>
                <w:rFonts w:ascii="Helvetica" w:hAnsi="Helvetica"/>
                <w:sz w:val="20"/>
                <w:szCs w:val="20"/>
              </w:rPr>
            </w:pPr>
            <w:r w:rsidRPr="009F3891">
              <w:rPr>
                <w:rFonts w:ascii="Helvetica" w:hAnsi="Helvetica"/>
                <w:sz w:val="20"/>
                <w:szCs w:val="20"/>
              </w:rPr>
              <w:t>0.505</w:t>
            </w:r>
          </w:p>
        </w:tc>
      </w:tr>
      <w:tr w:rsidR="009E7E1C" w:rsidRPr="009F3891" w14:paraId="67B3096F" w14:textId="77777777" w:rsidTr="009E7E1C">
        <w:trPr>
          <w:trHeight w:val="417"/>
        </w:trPr>
        <w:tc>
          <w:tcPr>
            <w:tcW w:w="875" w:type="pct"/>
            <w:tcBorders>
              <w:left w:val="thinThickSmallGap" w:sz="24" w:space="0" w:color="auto"/>
            </w:tcBorders>
            <w:vAlign w:val="center"/>
          </w:tcPr>
          <w:p w14:paraId="39D88B3A" w14:textId="77777777" w:rsidR="009E7E1C" w:rsidRPr="009F3891" w:rsidRDefault="009E7E1C" w:rsidP="009E7E1C">
            <w:pPr>
              <w:pStyle w:val="Compact"/>
              <w:jc w:val="center"/>
              <w:rPr>
                <w:rFonts w:ascii="Helvetica" w:hAnsi="Helvetica"/>
                <w:b/>
                <w:sz w:val="20"/>
                <w:szCs w:val="20"/>
              </w:rPr>
            </w:pPr>
            <w:r w:rsidRPr="009F3891">
              <w:rPr>
                <w:rFonts w:ascii="Helvetica" w:hAnsi="Helvetica"/>
                <w:b/>
                <w:sz w:val="20"/>
                <w:szCs w:val="20"/>
              </w:rPr>
              <w:t>Exercise CO [L/min]</w:t>
            </w:r>
            <w:r w:rsidRPr="009F3891">
              <w:rPr>
                <w:rFonts w:ascii="Helvetica" w:hAnsi="Helvetica"/>
                <w:b/>
                <w:color w:val="000000" w:themeColor="text1"/>
                <w:sz w:val="20"/>
                <w:szCs w:val="20"/>
              </w:rPr>
              <w:t xml:space="preserve"> §</w:t>
            </w:r>
          </w:p>
        </w:tc>
        <w:tc>
          <w:tcPr>
            <w:tcW w:w="599" w:type="pct"/>
            <w:tcBorders>
              <w:right w:val="thinThickSmallGap" w:sz="24" w:space="0" w:color="auto"/>
            </w:tcBorders>
            <w:vAlign w:val="center"/>
          </w:tcPr>
          <w:p w14:paraId="4361F1A2" w14:textId="77777777" w:rsidR="009E7E1C" w:rsidRPr="009F3891" w:rsidRDefault="009E7E1C" w:rsidP="009E7E1C">
            <w:pPr>
              <w:pStyle w:val="Compact"/>
              <w:jc w:val="center"/>
              <w:rPr>
                <w:rFonts w:ascii="Helvetica" w:hAnsi="Helvetica"/>
                <w:sz w:val="20"/>
                <w:szCs w:val="20"/>
              </w:rPr>
            </w:pPr>
            <w:r w:rsidRPr="009F3891">
              <w:rPr>
                <w:rFonts w:ascii="Helvetica" w:hAnsi="Helvetica"/>
                <w:sz w:val="20"/>
                <w:szCs w:val="20"/>
              </w:rPr>
              <w:t>10.4 (3.1)</w:t>
            </w:r>
          </w:p>
        </w:tc>
        <w:tc>
          <w:tcPr>
            <w:tcW w:w="681" w:type="pct"/>
            <w:tcBorders>
              <w:left w:val="thinThickSmallGap" w:sz="24" w:space="0" w:color="auto"/>
            </w:tcBorders>
            <w:vAlign w:val="center"/>
          </w:tcPr>
          <w:p w14:paraId="1F7FAB38" w14:textId="77777777" w:rsidR="009E7E1C" w:rsidRPr="009F3891" w:rsidRDefault="009E7E1C" w:rsidP="009E7E1C">
            <w:pPr>
              <w:pStyle w:val="Compact"/>
              <w:jc w:val="center"/>
              <w:rPr>
                <w:rFonts w:ascii="Helvetica" w:hAnsi="Helvetica"/>
                <w:sz w:val="20"/>
                <w:szCs w:val="20"/>
              </w:rPr>
            </w:pPr>
            <w:r w:rsidRPr="009F3891">
              <w:rPr>
                <w:rFonts w:ascii="Helvetica" w:hAnsi="Helvetica"/>
                <w:sz w:val="20"/>
                <w:szCs w:val="20"/>
              </w:rPr>
              <w:t>10.0 (2.1)</w:t>
            </w:r>
          </w:p>
        </w:tc>
        <w:tc>
          <w:tcPr>
            <w:tcW w:w="666" w:type="pct"/>
            <w:vAlign w:val="center"/>
          </w:tcPr>
          <w:p w14:paraId="7FD8553D" w14:textId="77777777" w:rsidR="009E7E1C" w:rsidRPr="009F3891" w:rsidRDefault="009E7E1C" w:rsidP="009E7E1C">
            <w:pPr>
              <w:pStyle w:val="Compact"/>
              <w:jc w:val="center"/>
              <w:rPr>
                <w:rFonts w:ascii="Helvetica" w:hAnsi="Helvetica"/>
                <w:sz w:val="20"/>
                <w:szCs w:val="20"/>
              </w:rPr>
            </w:pPr>
            <w:r w:rsidRPr="009F3891">
              <w:rPr>
                <w:rFonts w:ascii="Helvetica" w:hAnsi="Helvetica"/>
                <w:sz w:val="20"/>
                <w:szCs w:val="20"/>
              </w:rPr>
              <w:t>10.9 (3.9)</w:t>
            </w:r>
          </w:p>
        </w:tc>
        <w:tc>
          <w:tcPr>
            <w:tcW w:w="453" w:type="pct"/>
            <w:tcBorders>
              <w:right w:val="thinThickSmallGap" w:sz="24" w:space="0" w:color="auto"/>
            </w:tcBorders>
            <w:vAlign w:val="center"/>
          </w:tcPr>
          <w:p w14:paraId="294AF375" w14:textId="77777777" w:rsidR="009E7E1C" w:rsidRPr="009F3891" w:rsidRDefault="009E7E1C" w:rsidP="009E7E1C">
            <w:pPr>
              <w:pStyle w:val="Compact"/>
              <w:jc w:val="center"/>
              <w:rPr>
                <w:rFonts w:ascii="Helvetica" w:hAnsi="Helvetica"/>
                <w:sz w:val="20"/>
                <w:szCs w:val="20"/>
              </w:rPr>
            </w:pPr>
            <w:r w:rsidRPr="009F3891">
              <w:rPr>
                <w:rFonts w:ascii="Helvetica" w:hAnsi="Helvetica"/>
                <w:sz w:val="20"/>
                <w:szCs w:val="20"/>
              </w:rPr>
              <w:t>0.497</w:t>
            </w:r>
          </w:p>
        </w:tc>
        <w:tc>
          <w:tcPr>
            <w:tcW w:w="674" w:type="pct"/>
            <w:tcBorders>
              <w:left w:val="thinThickSmallGap" w:sz="24" w:space="0" w:color="auto"/>
            </w:tcBorders>
            <w:vAlign w:val="center"/>
          </w:tcPr>
          <w:p w14:paraId="3B6A915E" w14:textId="77777777" w:rsidR="009E7E1C" w:rsidRPr="009F3891" w:rsidRDefault="009E7E1C" w:rsidP="009E7E1C">
            <w:pPr>
              <w:pStyle w:val="Compact"/>
              <w:jc w:val="center"/>
              <w:rPr>
                <w:rFonts w:ascii="Helvetica" w:hAnsi="Helvetica"/>
                <w:sz w:val="20"/>
                <w:szCs w:val="20"/>
              </w:rPr>
            </w:pPr>
            <w:r w:rsidRPr="009F3891">
              <w:rPr>
                <w:rFonts w:ascii="Helvetica" w:hAnsi="Helvetica"/>
                <w:sz w:val="20"/>
                <w:szCs w:val="20"/>
              </w:rPr>
              <w:t>10.4 (3.4)</w:t>
            </w:r>
          </w:p>
        </w:tc>
        <w:tc>
          <w:tcPr>
            <w:tcW w:w="599" w:type="pct"/>
            <w:vAlign w:val="center"/>
          </w:tcPr>
          <w:p w14:paraId="02579007" w14:textId="77777777" w:rsidR="009E7E1C" w:rsidRPr="009F3891" w:rsidRDefault="009E7E1C" w:rsidP="009E7E1C">
            <w:pPr>
              <w:pStyle w:val="Compact"/>
              <w:jc w:val="center"/>
              <w:rPr>
                <w:rFonts w:ascii="Helvetica" w:hAnsi="Helvetica"/>
                <w:sz w:val="20"/>
                <w:szCs w:val="20"/>
              </w:rPr>
            </w:pPr>
            <w:r w:rsidRPr="009F3891">
              <w:rPr>
                <w:rFonts w:ascii="Helvetica" w:hAnsi="Helvetica"/>
                <w:sz w:val="20"/>
                <w:szCs w:val="20"/>
              </w:rPr>
              <w:t>10.9 (1.4)</w:t>
            </w:r>
          </w:p>
        </w:tc>
        <w:tc>
          <w:tcPr>
            <w:tcW w:w="453" w:type="pct"/>
            <w:tcBorders>
              <w:right w:val="thinThickSmallGap" w:sz="24" w:space="0" w:color="auto"/>
            </w:tcBorders>
            <w:vAlign w:val="center"/>
          </w:tcPr>
          <w:p w14:paraId="743D1DF4" w14:textId="77777777" w:rsidR="009E7E1C" w:rsidRPr="009F3891" w:rsidRDefault="009E7E1C" w:rsidP="009E7E1C">
            <w:pPr>
              <w:pStyle w:val="Compact"/>
              <w:jc w:val="center"/>
              <w:rPr>
                <w:rFonts w:ascii="Helvetica" w:hAnsi="Helvetica"/>
                <w:sz w:val="20"/>
                <w:szCs w:val="20"/>
              </w:rPr>
            </w:pPr>
            <w:r w:rsidRPr="009F3891">
              <w:rPr>
                <w:rFonts w:ascii="Helvetica" w:hAnsi="Helvetica"/>
                <w:sz w:val="20"/>
                <w:szCs w:val="20"/>
              </w:rPr>
              <w:t>0.591</w:t>
            </w:r>
          </w:p>
        </w:tc>
      </w:tr>
      <w:tr w:rsidR="00021491" w:rsidRPr="009F3891" w14:paraId="680F94E2" w14:textId="77777777" w:rsidTr="009E7E1C">
        <w:trPr>
          <w:trHeight w:val="417"/>
        </w:trPr>
        <w:tc>
          <w:tcPr>
            <w:tcW w:w="875" w:type="pct"/>
            <w:tcBorders>
              <w:left w:val="thinThickSmallGap" w:sz="24" w:space="0" w:color="auto"/>
            </w:tcBorders>
            <w:vAlign w:val="center"/>
          </w:tcPr>
          <w:p w14:paraId="333F8A72" w14:textId="7CE1CFCC" w:rsidR="00021491" w:rsidRPr="009F3891" w:rsidRDefault="00021491" w:rsidP="00021491">
            <w:pPr>
              <w:pStyle w:val="Compact"/>
              <w:jc w:val="center"/>
              <w:rPr>
                <w:rFonts w:ascii="Helvetica" w:hAnsi="Helvetica"/>
                <w:b/>
                <w:sz w:val="20"/>
                <w:szCs w:val="20"/>
              </w:rPr>
            </w:pPr>
            <w:proofErr w:type="spellStart"/>
            <w:r>
              <w:rPr>
                <w:rFonts w:ascii="Helvetica" w:hAnsi="Helvetica"/>
                <w:b/>
                <w:sz w:val="20"/>
                <w:szCs w:val="20"/>
              </w:rPr>
              <w:lastRenderedPageBreak/>
              <w:t>mPAP</w:t>
            </w:r>
            <w:proofErr w:type="spellEnd"/>
            <w:r>
              <w:rPr>
                <w:rFonts w:ascii="Helvetica" w:hAnsi="Helvetica"/>
                <w:b/>
                <w:sz w:val="20"/>
                <w:szCs w:val="20"/>
              </w:rPr>
              <w:t>-CO slope</w:t>
            </w:r>
          </w:p>
        </w:tc>
        <w:tc>
          <w:tcPr>
            <w:tcW w:w="599" w:type="pct"/>
            <w:tcBorders>
              <w:right w:val="thinThickSmallGap" w:sz="24" w:space="0" w:color="auto"/>
            </w:tcBorders>
            <w:vAlign w:val="center"/>
          </w:tcPr>
          <w:p w14:paraId="27AF027E" w14:textId="7DEDC682" w:rsidR="00021491" w:rsidRPr="009F3891" w:rsidRDefault="00021491" w:rsidP="00021491">
            <w:pPr>
              <w:pStyle w:val="Compact"/>
              <w:jc w:val="center"/>
              <w:rPr>
                <w:rFonts w:ascii="Helvetica" w:hAnsi="Helvetica"/>
                <w:sz w:val="20"/>
                <w:szCs w:val="20"/>
              </w:rPr>
            </w:pPr>
            <w:r w:rsidRPr="00210284">
              <w:rPr>
                <w:rFonts w:ascii="Helvetica" w:hAnsi="Helvetica"/>
                <w:sz w:val="20"/>
                <w:szCs w:val="20"/>
              </w:rPr>
              <w:t>1.6 [1.1;3.4]</w:t>
            </w:r>
          </w:p>
        </w:tc>
        <w:tc>
          <w:tcPr>
            <w:tcW w:w="681" w:type="pct"/>
            <w:tcBorders>
              <w:left w:val="thinThickSmallGap" w:sz="24" w:space="0" w:color="auto"/>
            </w:tcBorders>
            <w:vAlign w:val="center"/>
          </w:tcPr>
          <w:p w14:paraId="7FFF75C2" w14:textId="25E55DBE" w:rsidR="00021491" w:rsidRPr="009F3891" w:rsidRDefault="00021491" w:rsidP="00021491">
            <w:pPr>
              <w:pStyle w:val="Compact"/>
              <w:jc w:val="center"/>
              <w:rPr>
                <w:rFonts w:ascii="Helvetica" w:hAnsi="Helvetica"/>
                <w:sz w:val="20"/>
                <w:szCs w:val="20"/>
              </w:rPr>
            </w:pPr>
            <w:r>
              <w:rPr>
                <w:rFonts w:ascii="Helvetica" w:hAnsi="Helvetica"/>
              </w:rPr>
              <w:t>2.8 [1.4;3.7]</w:t>
            </w:r>
          </w:p>
        </w:tc>
        <w:tc>
          <w:tcPr>
            <w:tcW w:w="666" w:type="pct"/>
            <w:vAlign w:val="center"/>
          </w:tcPr>
          <w:p w14:paraId="06559974" w14:textId="6B4A06E1" w:rsidR="00021491" w:rsidRPr="009F3891" w:rsidRDefault="00021491" w:rsidP="00021491">
            <w:pPr>
              <w:pStyle w:val="Compact"/>
              <w:jc w:val="center"/>
              <w:rPr>
                <w:rFonts w:ascii="Helvetica" w:hAnsi="Helvetica"/>
                <w:sz w:val="20"/>
                <w:szCs w:val="20"/>
              </w:rPr>
            </w:pPr>
            <w:r>
              <w:rPr>
                <w:rFonts w:ascii="Helvetica" w:hAnsi="Helvetica"/>
                <w:sz w:val="20"/>
                <w:szCs w:val="20"/>
              </w:rPr>
              <w:t>1.5 [1.1;2.5]</w:t>
            </w:r>
          </w:p>
        </w:tc>
        <w:tc>
          <w:tcPr>
            <w:tcW w:w="453" w:type="pct"/>
            <w:tcBorders>
              <w:right w:val="thinThickSmallGap" w:sz="24" w:space="0" w:color="auto"/>
            </w:tcBorders>
            <w:vAlign w:val="center"/>
          </w:tcPr>
          <w:p w14:paraId="1CECA1ED" w14:textId="11F6E32C" w:rsidR="00021491" w:rsidRPr="009F3891" w:rsidRDefault="00021491" w:rsidP="00021491">
            <w:pPr>
              <w:pStyle w:val="Compact"/>
              <w:jc w:val="center"/>
              <w:rPr>
                <w:rFonts w:ascii="Helvetica" w:hAnsi="Helvetica"/>
                <w:sz w:val="20"/>
                <w:szCs w:val="20"/>
              </w:rPr>
            </w:pPr>
            <w:r>
              <w:rPr>
                <w:rFonts w:ascii="Helvetica" w:hAnsi="Helvetica"/>
                <w:sz w:val="20"/>
                <w:szCs w:val="20"/>
              </w:rPr>
              <w:t>0.301</w:t>
            </w:r>
          </w:p>
        </w:tc>
        <w:tc>
          <w:tcPr>
            <w:tcW w:w="674" w:type="pct"/>
            <w:tcBorders>
              <w:left w:val="thinThickSmallGap" w:sz="24" w:space="0" w:color="auto"/>
            </w:tcBorders>
            <w:vAlign w:val="center"/>
          </w:tcPr>
          <w:p w14:paraId="3D0CD013" w14:textId="4775C528" w:rsidR="00021491" w:rsidRPr="009F3891" w:rsidRDefault="00021491" w:rsidP="00021491">
            <w:pPr>
              <w:pStyle w:val="Compact"/>
              <w:jc w:val="center"/>
              <w:rPr>
                <w:rFonts w:ascii="Helvetica" w:hAnsi="Helvetica"/>
                <w:sz w:val="20"/>
                <w:szCs w:val="20"/>
              </w:rPr>
            </w:pPr>
            <w:r w:rsidRPr="00210284">
              <w:rPr>
                <w:rFonts w:ascii="Helvetica" w:hAnsi="Helvetica"/>
                <w:sz w:val="20"/>
                <w:szCs w:val="20"/>
              </w:rPr>
              <w:t>2.5 [1.4;4.0]</w:t>
            </w:r>
          </w:p>
        </w:tc>
        <w:tc>
          <w:tcPr>
            <w:tcW w:w="599" w:type="pct"/>
            <w:vAlign w:val="center"/>
          </w:tcPr>
          <w:p w14:paraId="2F972D9D" w14:textId="0C1975E3" w:rsidR="00021491" w:rsidRPr="009F3891" w:rsidRDefault="00021491" w:rsidP="00021491">
            <w:pPr>
              <w:pStyle w:val="Compact"/>
              <w:jc w:val="center"/>
              <w:rPr>
                <w:rFonts w:ascii="Helvetica" w:hAnsi="Helvetica"/>
                <w:sz w:val="20"/>
                <w:szCs w:val="20"/>
              </w:rPr>
            </w:pPr>
            <w:r w:rsidRPr="00210284">
              <w:rPr>
                <w:rFonts w:ascii="Helvetica" w:hAnsi="Helvetica"/>
                <w:sz w:val="20"/>
                <w:szCs w:val="20"/>
              </w:rPr>
              <w:t>1.1 [1.0;1.2]</w:t>
            </w:r>
          </w:p>
        </w:tc>
        <w:tc>
          <w:tcPr>
            <w:tcW w:w="453" w:type="pct"/>
            <w:tcBorders>
              <w:right w:val="thinThickSmallGap" w:sz="24" w:space="0" w:color="auto"/>
            </w:tcBorders>
            <w:vAlign w:val="center"/>
          </w:tcPr>
          <w:p w14:paraId="55BDA92A" w14:textId="47CC3D96" w:rsidR="00021491" w:rsidRPr="009F3891" w:rsidRDefault="00021491" w:rsidP="00021491">
            <w:pPr>
              <w:pStyle w:val="Compact"/>
              <w:jc w:val="center"/>
              <w:rPr>
                <w:rFonts w:ascii="Helvetica" w:hAnsi="Helvetica"/>
                <w:sz w:val="20"/>
                <w:szCs w:val="20"/>
              </w:rPr>
            </w:pPr>
            <w:r w:rsidRPr="00210284">
              <w:rPr>
                <w:rFonts w:ascii="Helvetica" w:hAnsi="Helvetica"/>
                <w:sz w:val="20"/>
                <w:szCs w:val="20"/>
              </w:rPr>
              <w:t>0.088</w:t>
            </w:r>
          </w:p>
        </w:tc>
      </w:tr>
      <w:tr w:rsidR="00021491" w:rsidRPr="009F3891" w14:paraId="60EEC0C3" w14:textId="77777777" w:rsidTr="009E7E1C">
        <w:trPr>
          <w:trHeight w:val="417"/>
        </w:trPr>
        <w:tc>
          <w:tcPr>
            <w:tcW w:w="875" w:type="pct"/>
            <w:tcBorders>
              <w:left w:val="thinThickSmallGap" w:sz="24" w:space="0" w:color="auto"/>
            </w:tcBorders>
            <w:vAlign w:val="center"/>
          </w:tcPr>
          <w:p w14:paraId="5A7DD88A" w14:textId="77777777" w:rsidR="00021491" w:rsidRPr="009F3891" w:rsidRDefault="00021491" w:rsidP="00021491">
            <w:pPr>
              <w:pStyle w:val="Compact"/>
              <w:jc w:val="center"/>
              <w:rPr>
                <w:rFonts w:ascii="Helvetica" w:hAnsi="Helvetica"/>
                <w:b/>
                <w:sz w:val="20"/>
                <w:szCs w:val="20"/>
              </w:rPr>
            </w:pPr>
            <w:r w:rsidRPr="009F3891">
              <w:rPr>
                <w:rFonts w:ascii="Helvetica" w:hAnsi="Helvetica"/>
                <w:b/>
                <w:sz w:val="20"/>
                <w:szCs w:val="20"/>
              </w:rPr>
              <w:t>TPVOI</w:t>
            </w:r>
            <w:r>
              <w:rPr>
                <w:rFonts w:ascii="Helvetica" w:hAnsi="Helvetica"/>
                <w:b/>
                <w:sz w:val="20"/>
                <w:szCs w:val="20"/>
              </w:rPr>
              <w:t xml:space="preserve"> [</w:t>
            </w:r>
            <w:proofErr w:type="gramStart"/>
            <w:r>
              <w:rPr>
                <w:rFonts w:ascii="Helvetica" w:hAnsi="Helvetica"/>
                <w:b/>
                <w:sz w:val="20"/>
                <w:szCs w:val="20"/>
              </w:rPr>
              <w:t>%]</w:t>
            </w:r>
            <w:r w:rsidRPr="009F3891">
              <w:rPr>
                <w:rFonts w:ascii="Helvetica" w:hAnsi="Helvetica"/>
                <w:color w:val="000000" w:themeColor="text1"/>
                <w:sz w:val="20"/>
                <w:szCs w:val="20"/>
              </w:rPr>
              <w:t>†</w:t>
            </w:r>
            <w:proofErr w:type="gramEnd"/>
          </w:p>
        </w:tc>
        <w:tc>
          <w:tcPr>
            <w:tcW w:w="599" w:type="pct"/>
            <w:tcBorders>
              <w:right w:val="thinThickSmallGap" w:sz="24" w:space="0" w:color="auto"/>
            </w:tcBorders>
            <w:vAlign w:val="center"/>
          </w:tcPr>
          <w:p w14:paraId="28E91195" w14:textId="77777777" w:rsidR="00021491" w:rsidRPr="009F3891" w:rsidRDefault="00021491" w:rsidP="00021491">
            <w:pPr>
              <w:pStyle w:val="Compact"/>
              <w:jc w:val="center"/>
              <w:rPr>
                <w:rFonts w:ascii="Helvetica" w:hAnsi="Helvetica"/>
                <w:sz w:val="20"/>
                <w:szCs w:val="20"/>
              </w:rPr>
            </w:pPr>
            <w:r w:rsidRPr="009F3891">
              <w:rPr>
                <w:rFonts w:ascii="Helvetica" w:hAnsi="Helvetica"/>
                <w:sz w:val="20"/>
                <w:szCs w:val="20"/>
              </w:rPr>
              <w:t>34 (14)</w:t>
            </w:r>
          </w:p>
        </w:tc>
        <w:tc>
          <w:tcPr>
            <w:tcW w:w="681" w:type="pct"/>
            <w:tcBorders>
              <w:left w:val="thinThickSmallGap" w:sz="24" w:space="0" w:color="auto"/>
            </w:tcBorders>
            <w:vAlign w:val="center"/>
          </w:tcPr>
          <w:p w14:paraId="105446BE" w14:textId="77777777" w:rsidR="00021491" w:rsidRPr="009F3891" w:rsidRDefault="00021491" w:rsidP="00021491">
            <w:pPr>
              <w:pStyle w:val="Compact"/>
              <w:jc w:val="center"/>
              <w:rPr>
                <w:rFonts w:ascii="Helvetica" w:hAnsi="Helvetica"/>
                <w:sz w:val="20"/>
                <w:szCs w:val="20"/>
              </w:rPr>
            </w:pPr>
            <w:r w:rsidRPr="009F3891">
              <w:rPr>
                <w:rFonts w:ascii="Helvetica" w:hAnsi="Helvetica"/>
                <w:sz w:val="20"/>
                <w:szCs w:val="20"/>
              </w:rPr>
              <w:t>37 (13)</w:t>
            </w:r>
          </w:p>
        </w:tc>
        <w:tc>
          <w:tcPr>
            <w:tcW w:w="666" w:type="pct"/>
            <w:vAlign w:val="center"/>
          </w:tcPr>
          <w:p w14:paraId="0C2A90B0" w14:textId="77777777" w:rsidR="00021491" w:rsidRPr="009F3891" w:rsidRDefault="00021491" w:rsidP="00021491">
            <w:pPr>
              <w:pStyle w:val="Compact"/>
              <w:jc w:val="center"/>
              <w:rPr>
                <w:rFonts w:ascii="Helvetica" w:hAnsi="Helvetica"/>
                <w:sz w:val="20"/>
                <w:szCs w:val="20"/>
              </w:rPr>
            </w:pPr>
            <w:r w:rsidRPr="009F3891">
              <w:rPr>
                <w:rFonts w:ascii="Helvetica" w:hAnsi="Helvetica"/>
                <w:sz w:val="20"/>
                <w:szCs w:val="20"/>
              </w:rPr>
              <w:t>31 (15)</w:t>
            </w:r>
          </w:p>
        </w:tc>
        <w:tc>
          <w:tcPr>
            <w:tcW w:w="453" w:type="pct"/>
            <w:tcBorders>
              <w:right w:val="thinThickSmallGap" w:sz="24" w:space="0" w:color="auto"/>
            </w:tcBorders>
            <w:vAlign w:val="center"/>
          </w:tcPr>
          <w:p w14:paraId="57FD631D" w14:textId="77777777" w:rsidR="00021491" w:rsidRPr="009F3891" w:rsidRDefault="00021491" w:rsidP="00021491">
            <w:pPr>
              <w:pStyle w:val="Compact"/>
              <w:jc w:val="center"/>
              <w:rPr>
                <w:rFonts w:ascii="Helvetica" w:hAnsi="Helvetica"/>
                <w:sz w:val="20"/>
                <w:szCs w:val="20"/>
              </w:rPr>
            </w:pPr>
            <w:r w:rsidRPr="009F3891">
              <w:rPr>
                <w:rFonts w:ascii="Helvetica" w:hAnsi="Helvetica"/>
                <w:sz w:val="20"/>
                <w:szCs w:val="20"/>
              </w:rPr>
              <w:t>0.287</w:t>
            </w:r>
          </w:p>
        </w:tc>
        <w:tc>
          <w:tcPr>
            <w:tcW w:w="674" w:type="pct"/>
            <w:tcBorders>
              <w:left w:val="thinThickSmallGap" w:sz="24" w:space="0" w:color="auto"/>
            </w:tcBorders>
            <w:vAlign w:val="center"/>
          </w:tcPr>
          <w:p w14:paraId="2ED02BB3" w14:textId="77777777" w:rsidR="00021491" w:rsidRPr="009F3891" w:rsidRDefault="00021491" w:rsidP="00021491">
            <w:pPr>
              <w:pStyle w:val="Compact"/>
              <w:jc w:val="center"/>
              <w:rPr>
                <w:rFonts w:ascii="Helvetica" w:hAnsi="Helvetica"/>
                <w:sz w:val="20"/>
                <w:szCs w:val="20"/>
              </w:rPr>
            </w:pPr>
            <w:r w:rsidRPr="009F3891">
              <w:rPr>
                <w:rFonts w:ascii="Helvetica" w:hAnsi="Helvetica"/>
                <w:sz w:val="20"/>
                <w:szCs w:val="20"/>
              </w:rPr>
              <w:t>31 (13)</w:t>
            </w:r>
          </w:p>
        </w:tc>
        <w:tc>
          <w:tcPr>
            <w:tcW w:w="599" w:type="pct"/>
            <w:vAlign w:val="center"/>
          </w:tcPr>
          <w:p w14:paraId="0329358B" w14:textId="77777777" w:rsidR="00021491" w:rsidRPr="009F3891" w:rsidRDefault="00021491" w:rsidP="00021491">
            <w:pPr>
              <w:pStyle w:val="Compact"/>
              <w:jc w:val="center"/>
              <w:rPr>
                <w:rFonts w:ascii="Helvetica" w:hAnsi="Helvetica"/>
                <w:sz w:val="20"/>
                <w:szCs w:val="20"/>
              </w:rPr>
            </w:pPr>
            <w:r w:rsidRPr="009F3891">
              <w:rPr>
                <w:rFonts w:ascii="Helvetica" w:hAnsi="Helvetica"/>
                <w:sz w:val="20"/>
                <w:szCs w:val="20"/>
              </w:rPr>
              <w:t>51 (6)</w:t>
            </w:r>
          </w:p>
        </w:tc>
        <w:tc>
          <w:tcPr>
            <w:tcW w:w="453" w:type="pct"/>
            <w:tcBorders>
              <w:right w:val="thinThickSmallGap" w:sz="24" w:space="0" w:color="auto"/>
            </w:tcBorders>
            <w:vAlign w:val="center"/>
          </w:tcPr>
          <w:p w14:paraId="5EF7BBDC" w14:textId="77777777" w:rsidR="00021491" w:rsidRPr="009F3891" w:rsidRDefault="00021491" w:rsidP="00021491">
            <w:pPr>
              <w:pStyle w:val="Compact"/>
              <w:jc w:val="center"/>
              <w:rPr>
                <w:rFonts w:ascii="Helvetica" w:hAnsi="Helvetica"/>
                <w:sz w:val="20"/>
                <w:szCs w:val="20"/>
              </w:rPr>
            </w:pPr>
            <w:r w:rsidRPr="009F3891">
              <w:rPr>
                <w:rFonts w:ascii="Helvetica" w:hAnsi="Helvetica"/>
                <w:sz w:val="20"/>
                <w:szCs w:val="20"/>
              </w:rPr>
              <w:t>0.001*</w:t>
            </w:r>
          </w:p>
        </w:tc>
      </w:tr>
      <w:tr w:rsidR="00021491" w:rsidRPr="009F3891" w14:paraId="59895546" w14:textId="77777777" w:rsidTr="00512C62">
        <w:trPr>
          <w:trHeight w:val="417"/>
        </w:trPr>
        <w:tc>
          <w:tcPr>
            <w:tcW w:w="5000" w:type="pct"/>
            <w:gridSpan w:val="8"/>
            <w:tcBorders>
              <w:left w:val="thinThickSmallGap" w:sz="24" w:space="0" w:color="auto"/>
              <w:bottom w:val="thinThickSmallGap" w:sz="24" w:space="0" w:color="auto"/>
              <w:right w:val="thinThickSmallGap" w:sz="24" w:space="0" w:color="auto"/>
            </w:tcBorders>
            <w:vAlign w:val="center"/>
          </w:tcPr>
          <w:p w14:paraId="4265E184" w14:textId="50124DB4" w:rsidR="00021491" w:rsidRPr="009F3891" w:rsidRDefault="00021491" w:rsidP="00021491">
            <w:pPr>
              <w:spacing w:line="360" w:lineRule="auto"/>
              <w:jc w:val="both"/>
              <w:rPr>
                <w:rFonts w:ascii="Helvetica" w:hAnsi="Helvetica"/>
                <w:color w:val="000000" w:themeColor="text1"/>
                <w:sz w:val="18"/>
                <w:szCs w:val="18"/>
              </w:rPr>
            </w:pPr>
            <w:r w:rsidRPr="009F3891">
              <w:rPr>
                <w:rFonts w:ascii="Helvetica" w:hAnsi="Helvetica"/>
                <w:color w:val="000000" w:themeColor="text1"/>
                <w:sz w:val="18"/>
                <w:szCs w:val="18"/>
              </w:rPr>
              <w:t xml:space="preserve">Data shown as † n (%) </w:t>
            </w:r>
            <w:r w:rsidRPr="009F3891">
              <w:rPr>
                <w:rFonts w:ascii="Helvetica" w:hAnsi="Helvetica"/>
                <w:color w:val="000000" w:themeColor="text1"/>
                <w:sz w:val="16"/>
                <w:szCs w:val="16"/>
              </w:rPr>
              <w:t>§</w:t>
            </w:r>
            <w:r w:rsidRPr="009F3891">
              <w:rPr>
                <w:rFonts w:ascii="Helvetica" w:hAnsi="Helvetica"/>
                <w:b/>
                <w:color w:val="000000" w:themeColor="text1"/>
                <w:sz w:val="16"/>
                <w:szCs w:val="16"/>
              </w:rPr>
              <w:t xml:space="preserve"> </w:t>
            </w:r>
            <w:r w:rsidRPr="009F3891">
              <w:rPr>
                <w:rFonts w:ascii="Helvetica" w:hAnsi="Helvetica"/>
                <w:color w:val="000000" w:themeColor="text1"/>
                <w:sz w:val="18"/>
                <w:szCs w:val="18"/>
              </w:rPr>
              <w:t xml:space="preserve">mean (SD) or ‡ median [interquartile range] dependent on normality distribution; WHO FC - World Health Organisation functional class, 6MWT – 6-minute walk test, </w:t>
            </w:r>
            <w:proofErr w:type="spellStart"/>
            <w:r w:rsidRPr="009F3891">
              <w:rPr>
                <w:rFonts w:ascii="Helvetica" w:hAnsi="Helvetica"/>
                <w:color w:val="000000" w:themeColor="text1"/>
                <w:sz w:val="18"/>
                <w:szCs w:val="18"/>
              </w:rPr>
              <w:t>mPAP</w:t>
            </w:r>
            <w:proofErr w:type="spellEnd"/>
            <w:r w:rsidRPr="009F3891">
              <w:rPr>
                <w:rFonts w:ascii="Helvetica" w:hAnsi="Helvetica"/>
                <w:color w:val="000000" w:themeColor="text1"/>
                <w:sz w:val="18"/>
                <w:szCs w:val="18"/>
              </w:rPr>
              <w:t xml:space="preserve"> - mean pulmonary artery pressure, CO - cardiac output, TPR – total pulmonary resistance, BMI – body mass index, peak VO</w:t>
            </w:r>
            <w:r w:rsidRPr="009F3891">
              <w:rPr>
                <w:rFonts w:ascii="Helvetica" w:hAnsi="Helvetica"/>
                <w:color w:val="000000" w:themeColor="text1"/>
                <w:sz w:val="18"/>
                <w:szCs w:val="18"/>
                <w:vertAlign w:val="subscript"/>
              </w:rPr>
              <w:t xml:space="preserve">2 </w:t>
            </w:r>
            <w:r w:rsidRPr="009F3891">
              <w:rPr>
                <w:rFonts w:ascii="Helvetica" w:hAnsi="Helvetica"/>
                <w:color w:val="000000" w:themeColor="text1"/>
                <w:sz w:val="18"/>
                <w:szCs w:val="18"/>
              </w:rPr>
              <w:t>– peak oxygen consumption, peak O</w:t>
            </w:r>
            <w:r w:rsidRPr="009F3891">
              <w:rPr>
                <w:rFonts w:ascii="Helvetica" w:hAnsi="Helvetica"/>
                <w:color w:val="000000" w:themeColor="text1"/>
                <w:sz w:val="18"/>
                <w:szCs w:val="18"/>
                <w:vertAlign w:val="subscript"/>
              </w:rPr>
              <w:t xml:space="preserve">2 </w:t>
            </w:r>
            <w:r w:rsidRPr="009F3891">
              <w:rPr>
                <w:rFonts w:ascii="Helvetica" w:hAnsi="Helvetica"/>
                <w:color w:val="000000" w:themeColor="text1"/>
                <w:sz w:val="18"/>
                <w:szCs w:val="18"/>
              </w:rPr>
              <w:t>pulse – peak oxygen pulse, VE/VCO</w:t>
            </w:r>
            <w:r w:rsidRPr="009F3891">
              <w:rPr>
                <w:rFonts w:ascii="Helvetica" w:hAnsi="Helvetica"/>
                <w:color w:val="000000" w:themeColor="text1"/>
                <w:sz w:val="18"/>
                <w:szCs w:val="18"/>
                <w:vertAlign w:val="subscript"/>
              </w:rPr>
              <w:t xml:space="preserve">2 </w:t>
            </w:r>
            <w:r w:rsidRPr="009F3891">
              <w:rPr>
                <w:rFonts w:ascii="Helvetica" w:hAnsi="Helvetica"/>
                <w:color w:val="000000" w:themeColor="text1"/>
                <w:sz w:val="18"/>
                <w:szCs w:val="18"/>
              </w:rPr>
              <w:t xml:space="preserve">at </w:t>
            </w:r>
            <w:proofErr w:type="spellStart"/>
            <w:r w:rsidRPr="009F3891">
              <w:rPr>
                <w:rFonts w:ascii="Helvetica" w:hAnsi="Helvetica"/>
                <w:color w:val="000000" w:themeColor="text1"/>
                <w:sz w:val="18"/>
                <w:szCs w:val="18"/>
              </w:rPr>
              <w:t>AT</w:t>
            </w:r>
            <w:proofErr w:type="spellEnd"/>
            <w:r w:rsidRPr="009F3891">
              <w:rPr>
                <w:rFonts w:ascii="Helvetica" w:hAnsi="Helvetica"/>
                <w:color w:val="000000" w:themeColor="text1"/>
                <w:sz w:val="18"/>
                <w:szCs w:val="18"/>
              </w:rPr>
              <w:t xml:space="preserve"> – ventilatory equivalents for carbon dioxide at anaerobic threshold, TPVOI – total pulmonary vascular obstruction index</w:t>
            </w:r>
            <w:r w:rsidRPr="009F3891">
              <w:rPr>
                <w:rFonts w:ascii="Helvetica" w:hAnsi="Helvetica"/>
                <w:color w:val="000000" w:themeColor="text1"/>
                <w:sz w:val="18"/>
                <w:szCs w:val="18"/>
              </w:rPr>
              <w:fldChar w:fldCharType="begin"/>
            </w:r>
            <w:r>
              <w:rPr>
                <w:rFonts w:ascii="Helvetica" w:hAnsi="Helvetica"/>
                <w:color w:val="000000" w:themeColor="text1"/>
                <w:sz w:val="18"/>
                <w:szCs w:val="18"/>
              </w:rPr>
              <w:instrText xml:space="preserve"> ADDIN EN.CITE &lt;EndNote&gt;&lt;Cite&gt;&lt;Author&gt;Hoey&lt;/Author&gt;&lt;Year&gt;2011&lt;/Year&gt;&lt;RecNum&gt;0&lt;/RecNum&gt;&lt;IDText&gt;Dual-energy CT angiography for assessment of regional pulmonary perfusion in patients with chronic thromboembolic pulmonary hypertension: initial experience&lt;/IDText&gt;&lt;DisplayText&gt;(8)&lt;/DisplayText&gt;&lt;record&gt;&lt;dates&gt;&lt;pub-dates&gt;&lt;date&gt;Mar&lt;/date&gt;&lt;/pub-dates&gt;&lt;year&gt;2011&lt;/year&gt;&lt;/dates&gt;&lt;keywords&gt;&lt;keyword&gt;Angiography&lt;/keyword&gt;&lt;keyword&gt;Cardiac Catheterization&lt;/keyword&gt;&lt;keyword&gt;Contrast Media&lt;/keyword&gt;&lt;keyword&gt;Echocardiography&lt;/keyword&gt;&lt;keyword&gt;Female&lt;/keyword&gt;&lt;keyword&gt;Hemodynamics&lt;/keyword&gt;&lt;keyword&gt;Humans&lt;/keyword&gt;&lt;keyword&gt;Hypertension, Pulmonary&lt;/keyword&gt;&lt;keyword&gt;Iohexol&lt;/keyword&gt;&lt;keyword&gt;Magnetic Resonance Angiography&lt;/keyword&gt;&lt;keyword&gt;Male&lt;/keyword&gt;&lt;keyword&gt;Middle Aged&lt;/keyword&gt;&lt;keyword&gt;Prospective Studies&lt;/keyword&gt;&lt;keyword&gt;Pulmonary Embolism&lt;/keyword&gt;&lt;keyword&gt;Radiation Dosage&lt;/keyword&gt;&lt;keyword&gt;Radiographic Image Interpretation, Computer-Assisted&lt;/keyword&gt;&lt;keyword&gt;Tomography, X-Ray Computed&lt;/keyword&gt;&lt;/keywords&gt;&lt;urls&gt;&lt;related-urls&gt;&lt;url&gt;https://www.ncbi.nlm.nih.gov/pubmed/21343493&lt;/url&gt;&lt;/related-urls&gt;&lt;/urls&gt;&lt;isbn&gt;1546-3141&lt;/isbn&gt;&lt;titles&gt;&lt;title&gt;Dual-energy CT angiography for assessment of regional pulmonary perfusion in patients with chronic thromboembolic pulmonary hypertension: initial experience&lt;/title&gt;&lt;secondary-title&gt;AJR Am J Roentgenol&lt;/secondary-title&gt;&lt;/titles&gt;&lt;pages&gt;524-32&lt;/pages&gt;&lt;number&gt;3&lt;/number&gt;&lt;contributors&gt;&lt;authors&gt;&lt;author&gt;Hoey, E. T.&lt;/author&gt;&lt;author&gt;Mirsadraee, S.&lt;/author&gt;&lt;author&gt;Pepke-Zaba, J.&lt;/author&gt;&lt;author&gt;Jenkins, D. P.&lt;/author&gt;&lt;author&gt;Gopalan, D.&lt;/author&gt;&lt;author&gt;Screaton, N. J.&lt;/author&gt;&lt;/authors&gt;&lt;/contributors&gt;&lt;language&gt;eng&lt;/language&gt;&lt;added-date format="utc"&gt;1508500393&lt;/added-date&gt;&lt;ref-type name="Journal Article"&gt;17&lt;/ref-type&gt;&lt;rec-number&gt;197&lt;/rec-number&gt;&lt;last-updated-date format="utc"&gt;1508500393&lt;/last-updated-date&gt;&lt;accession-num&gt;21343493&lt;/accession-num&gt;&lt;electronic-resource-num&gt;10.2214/AJR.10.4842&lt;/electronic-resource-num&gt;&lt;volume&gt;196&lt;/volume&gt;&lt;/record&gt;&lt;/Cite&gt;&lt;/EndNote&gt;</w:instrText>
            </w:r>
            <w:r w:rsidRPr="009F3891">
              <w:rPr>
                <w:rFonts w:ascii="Helvetica" w:hAnsi="Helvetica"/>
                <w:color w:val="000000" w:themeColor="text1"/>
                <w:sz w:val="18"/>
                <w:szCs w:val="18"/>
              </w:rPr>
              <w:fldChar w:fldCharType="separate"/>
            </w:r>
            <w:r>
              <w:rPr>
                <w:rFonts w:ascii="Helvetica" w:hAnsi="Helvetica"/>
                <w:noProof/>
                <w:color w:val="000000" w:themeColor="text1"/>
                <w:sz w:val="18"/>
                <w:szCs w:val="18"/>
              </w:rPr>
              <w:t>(8)</w:t>
            </w:r>
            <w:r w:rsidRPr="009F3891">
              <w:rPr>
                <w:rFonts w:ascii="Helvetica" w:hAnsi="Helvetica"/>
                <w:color w:val="000000" w:themeColor="text1"/>
                <w:sz w:val="18"/>
                <w:szCs w:val="18"/>
              </w:rPr>
              <w:fldChar w:fldCharType="end"/>
            </w:r>
            <w:r w:rsidRPr="009F3891">
              <w:rPr>
                <w:rFonts w:ascii="Helvetica" w:hAnsi="Helvetica"/>
                <w:color w:val="000000" w:themeColor="text1"/>
                <w:sz w:val="18"/>
                <w:szCs w:val="18"/>
              </w:rPr>
              <w:t>, * Significant after</w:t>
            </w:r>
            <w:r>
              <w:rPr>
                <w:rFonts w:ascii="Helvetica" w:hAnsi="Helvetica"/>
                <w:color w:val="000000" w:themeColor="text1"/>
                <w:sz w:val="18"/>
                <w:szCs w:val="18"/>
              </w:rPr>
              <w:t xml:space="preserve"> </w:t>
            </w:r>
            <w:r w:rsidRPr="009F3891">
              <w:rPr>
                <w:rFonts w:ascii="Helvetica" w:hAnsi="Helvetica"/>
                <w:color w:val="000000" w:themeColor="text1"/>
                <w:sz w:val="18"/>
                <w:szCs w:val="18"/>
              </w:rPr>
              <w:t>False Discovery Rate (FDR)  correction</w:t>
            </w:r>
          </w:p>
        </w:tc>
      </w:tr>
    </w:tbl>
    <w:p w14:paraId="7E4B0EF6" w14:textId="77777777" w:rsidR="009E75E6" w:rsidRDefault="009E75E6" w:rsidP="006D0F34">
      <w:pPr>
        <w:spacing w:line="360" w:lineRule="auto"/>
        <w:jc w:val="both"/>
        <w:rPr>
          <w:color w:val="000000" w:themeColor="text1"/>
          <w:sz w:val="16"/>
          <w:szCs w:val="16"/>
        </w:rPr>
      </w:pPr>
    </w:p>
    <w:p w14:paraId="60D434B9" w14:textId="1E5FCA8A" w:rsidR="00B07E7D" w:rsidRPr="001505A9" w:rsidRDefault="00B07E7D">
      <w:pPr>
        <w:rPr>
          <w:b/>
        </w:rPr>
      </w:pPr>
    </w:p>
    <w:p w14:paraId="021C5038" w14:textId="77777777" w:rsidR="00603A34" w:rsidRDefault="00603A34">
      <w:pPr>
        <w:rPr>
          <w:b/>
        </w:rPr>
      </w:pPr>
    </w:p>
    <w:p w14:paraId="4FF272D6" w14:textId="77777777" w:rsidR="00603A34" w:rsidRDefault="00603A34">
      <w:pPr>
        <w:rPr>
          <w:b/>
        </w:rPr>
      </w:pPr>
    </w:p>
    <w:p w14:paraId="792C2C28" w14:textId="77777777" w:rsidR="00603A34" w:rsidRDefault="00603A34">
      <w:pPr>
        <w:rPr>
          <w:b/>
        </w:rPr>
      </w:pPr>
    </w:p>
    <w:p w14:paraId="4039789E" w14:textId="7FBD0B06" w:rsidR="002338DF" w:rsidRPr="00021770" w:rsidRDefault="00021770">
      <w:pPr>
        <w:rPr>
          <w:b/>
        </w:rPr>
      </w:pPr>
      <w:r w:rsidRPr="00021770">
        <w:rPr>
          <w:b/>
        </w:rPr>
        <w:t>References</w:t>
      </w:r>
    </w:p>
    <w:p w14:paraId="01274B28" w14:textId="77777777" w:rsidR="00BB0384" w:rsidRPr="00BB0384" w:rsidRDefault="002338DF" w:rsidP="00BB0384">
      <w:pPr>
        <w:pStyle w:val="EndNoteBibliography"/>
        <w:ind w:left="720" w:hanging="720"/>
      </w:pPr>
      <w:r>
        <w:fldChar w:fldCharType="begin"/>
      </w:r>
      <w:r>
        <w:instrText xml:space="preserve"> ADDIN EN.REFLIST </w:instrText>
      </w:r>
      <w:r>
        <w:fldChar w:fldCharType="separate"/>
      </w:r>
      <w:r w:rsidR="00BB0384" w:rsidRPr="00BB0384">
        <w:t xml:space="preserve">1. Maron BA, Wertheim BM, Gladwin MT. Under Pressure to Clarify Pulmonary Hypertension Clinical Risk. </w:t>
      </w:r>
      <w:r w:rsidR="00BB0384" w:rsidRPr="00BB0384">
        <w:rPr>
          <w:i/>
        </w:rPr>
        <w:t xml:space="preserve">Am J Respir Crit Care Med </w:t>
      </w:r>
      <w:r w:rsidR="00BB0384" w:rsidRPr="00BB0384">
        <w:t>2018; 197: 423-426.</w:t>
      </w:r>
    </w:p>
    <w:p w14:paraId="5C04589D" w14:textId="77777777" w:rsidR="00BB0384" w:rsidRPr="00BB0384" w:rsidRDefault="00BB0384" w:rsidP="00BB0384">
      <w:pPr>
        <w:pStyle w:val="EndNoteBibliography"/>
        <w:ind w:left="720" w:hanging="720"/>
      </w:pPr>
      <w:r w:rsidRPr="00BB0384">
        <w:t xml:space="preserve">2. Douschan P, Kovacs G, Avian A, Foris V, Gruber F, Olschewski A, Olschewski H. Mild Elevation of Pulmonary Arterial Pressure as a Predictor of Mortality. </w:t>
      </w:r>
      <w:r w:rsidRPr="00BB0384">
        <w:rPr>
          <w:i/>
        </w:rPr>
        <w:t xml:space="preserve">Am J Respir Crit Care Med </w:t>
      </w:r>
      <w:r w:rsidRPr="00BB0384">
        <w:t>2018; 197: 509-516.</w:t>
      </w:r>
    </w:p>
    <w:p w14:paraId="1D4AB004" w14:textId="77777777" w:rsidR="00BB0384" w:rsidRPr="00BB0384" w:rsidRDefault="00BB0384" w:rsidP="00BB0384">
      <w:pPr>
        <w:pStyle w:val="EndNoteBibliography"/>
        <w:ind w:left="720" w:hanging="720"/>
      </w:pPr>
      <w:r w:rsidRPr="00BB0384">
        <w:t xml:space="preserve">3. Taboada D, Pepke-Zaba J, Jenkins DP, Berman M, Treacy CM, Cannon JE, Toshner M, Dunning JJ, Ng C, Tsui SS, Sheares KK. Outcome of pulmonary endarterectomy in symptomatic chronic thromboembolic disease. </w:t>
      </w:r>
      <w:r w:rsidRPr="00BB0384">
        <w:rPr>
          <w:i/>
        </w:rPr>
        <w:t xml:space="preserve">The European respiratory journal </w:t>
      </w:r>
      <w:r w:rsidRPr="00BB0384">
        <w:t>2014; 44: 1635-1645.</w:t>
      </w:r>
    </w:p>
    <w:p w14:paraId="1DD8F6D6" w14:textId="77777777" w:rsidR="00BB0384" w:rsidRPr="00BB0384" w:rsidRDefault="00BB0384" w:rsidP="00BB0384">
      <w:pPr>
        <w:pStyle w:val="EndNoteBibliography"/>
        <w:ind w:left="720" w:hanging="720"/>
      </w:pPr>
      <w:r w:rsidRPr="00BB0384">
        <w:t xml:space="preserve">4. van Kan C, van der Plas MN, Reesink HJ, van Steenwijk RP, Kloek JJ, Tepaske R, Bonta PI, Bresser P. Hemodynamic and ventilatory responses during exercise in chronic thromboembolic disease. </w:t>
      </w:r>
      <w:r w:rsidRPr="00BB0384">
        <w:rPr>
          <w:i/>
        </w:rPr>
        <w:t xml:space="preserve">J Thorac Cardiovasc Surg </w:t>
      </w:r>
      <w:r w:rsidRPr="00BB0384">
        <w:t>2016; 152: 763-771.</w:t>
      </w:r>
    </w:p>
    <w:p w14:paraId="0C3B8848" w14:textId="77777777" w:rsidR="00BB0384" w:rsidRPr="00BB0384" w:rsidRDefault="00BB0384" w:rsidP="00BB0384">
      <w:pPr>
        <w:pStyle w:val="EndNoteBibliography"/>
        <w:ind w:left="720" w:hanging="720"/>
      </w:pPr>
      <w:r w:rsidRPr="00BB0384">
        <w:t xml:space="preserve">5. Guth S, Wiedenroth CB, Rieth A, Richter MJ, Gruenig E, Ghofrani HA, Arlt M, Liebetrau C, Prüfer D, Rolf A, Hamm CW, Mayer E. Exercise right heart catheterization before and after pulmonary endarterectomy in patients with chronic thromboembolic disease. </w:t>
      </w:r>
      <w:r w:rsidRPr="00BB0384">
        <w:rPr>
          <w:i/>
        </w:rPr>
        <w:t xml:space="preserve">Eur Respir J </w:t>
      </w:r>
      <w:r w:rsidRPr="00BB0384">
        <w:t>2018.</w:t>
      </w:r>
    </w:p>
    <w:p w14:paraId="584A9856" w14:textId="77777777" w:rsidR="00BB0384" w:rsidRPr="00BB0384" w:rsidRDefault="00BB0384" w:rsidP="00BB0384">
      <w:pPr>
        <w:pStyle w:val="EndNoteBibliography"/>
        <w:ind w:left="720" w:hanging="720"/>
      </w:pPr>
      <w:r w:rsidRPr="00BB0384">
        <w:t xml:space="preserve">6. Galie N, Humbert M, Vachiery JL, Gibbs S, Lang I, Torbicki A, Simonneau G, Peacock A, Vonk Noordegraaf A, Beghetti M, Ghofrani A, Gomez Sanchez MA, Hansmann G, Klepetko W, Lancellotti P, Matucci M, McDonagh T, Pierard LA, Trindade PT, Zompatori M, Hoeper M. 2015 ESC/ERS Guidelines for the diagnosis and treatment of pulmonary hypertension: The Joint Task Force for the Diagnosis and Treatment of Pulmonary Hypertension of the European Society of Cardiology (ESC) and the European Respiratory Society (ERS): Endorsed by: Association for European Paediatric and Congenital Cardiology (AEPC), International Society for Heart and Lung Transplantation (ISHLT). </w:t>
      </w:r>
      <w:r w:rsidRPr="00BB0384">
        <w:rPr>
          <w:i/>
        </w:rPr>
        <w:t xml:space="preserve">The European respiratory journal </w:t>
      </w:r>
      <w:r w:rsidRPr="00BB0384">
        <w:t>2015; 46: 903-975.</w:t>
      </w:r>
    </w:p>
    <w:p w14:paraId="1523B711" w14:textId="77777777" w:rsidR="00BB0384" w:rsidRPr="00BB0384" w:rsidRDefault="00BB0384" w:rsidP="00BB0384">
      <w:pPr>
        <w:pStyle w:val="EndNoteBibliography"/>
        <w:ind w:left="720" w:hanging="720"/>
      </w:pPr>
      <w:r w:rsidRPr="00BB0384">
        <w:t xml:space="preserve">7. Society AT, Physicians ACoC. ATS/ACCP Statement on cardiopulmonary exercise testing. </w:t>
      </w:r>
      <w:r w:rsidRPr="00BB0384">
        <w:rPr>
          <w:i/>
        </w:rPr>
        <w:t xml:space="preserve">Am J Respir Crit Care Med </w:t>
      </w:r>
      <w:r w:rsidRPr="00BB0384">
        <w:t>2003; 167: 211-277.</w:t>
      </w:r>
    </w:p>
    <w:p w14:paraId="3CB20DAD" w14:textId="77777777" w:rsidR="00BB0384" w:rsidRPr="00BB0384" w:rsidRDefault="00BB0384" w:rsidP="00BB0384">
      <w:pPr>
        <w:pStyle w:val="EndNoteBibliography"/>
        <w:ind w:left="720" w:hanging="720"/>
      </w:pPr>
      <w:r w:rsidRPr="00BB0384">
        <w:t xml:space="preserve">8. Hoey ET, Mirsadraee S, Pepke-Zaba J, Jenkins DP, Gopalan D, Screaton NJ. Dual-energy CT angiography for assessment of regional pulmonary perfusion in patients with chronic thromboembolic pulmonary hypertension: initial experience. </w:t>
      </w:r>
      <w:r w:rsidRPr="00BB0384">
        <w:rPr>
          <w:i/>
        </w:rPr>
        <w:t xml:space="preserve">AJR Am J Roentgenol </w:t>
      </w:r>
      <w:r w:rsidRPr="00BB0384">
        <w:t>2011; 196: 524-532.</w:t>
      </w:r>
    </w:p>
    <w:p w14:paraId="15CC5C5E" w14:textId="77777777" w:rsidR="00BB0384" w:rsidRPr="00BB0384" w:rsidRDefault="00BB0384" w:rsidP="00BB0384">
      <w:pPr>
        <w:pStyle w:val="EndNoteBibliography"/>
        <w:ind w:left="720" w:hanging="720"/>
      </w:pPr>
      <w:r w:rsidRPr="00BB0384">
        <w:t xml:space="preserve">9. McCabe C, Deboeck G, Harvey I, Ross RM, Gopalan D, Screaton N, Pepke-Zaba J. Inefficient exercise gas exchange identifies pulmonary hypertension in chronic thromboembolic obstruction following pulmonary embolism. </w:t>
      </w:r>
      <w:r w:rsidRPr="00BB0384">
        <w:rPr>
          <w:i/>
        </w:rPr>
        <w:t xml:space="preserve">Thromb Res </w:t>
      </w:r>
      <w:r w:rsidRPr="00BB0384">
        <w:t>2013; 132: 659-665.</w:t>
      </w:r>
    </w:p>
    <w:p w14:paraId="259060ED" w14:textId="77777777" w:rsidR="00BB0384" w:rsidRPr="00BB0384" w:rsidRDefault="00BB0384" w:rsidP="00BB0384">
      <w:pPr>
        <w:pStyle w:val="EndNoteBibliography"/>
        <w:ind w:left="720" w:hanging="720"/>
      </w:pPr>
      <w:r w:rsidRPr="00BB0384">
        <w:lastRenderedPageBreak/>
        <w:t xml:space="preserve">10. McCabe C, White PA, Hoole SP, Axell RG, Priest AN, Gopalan D, Taboada D, MacKenzie Ross R, Morrell NW, Shapiro LM, Pepke-Zaba J. Right ventricular dysfunction in chronic thromboembolic obstruction of the pulmonary artery: a pressure-volume study using the conductance catheter. </w:t>
      </w:r>
      <w:r w:rsidRPr="00BB0384">
        <w:rPr>
          <w:i/>
        </w:rPr>
        <w:t xml:space="preserve">J Appl Physiol (1985) </w:t>
      </w:r>
      <w:r w:rsidRPr="00BB0384">
        <w:t>2014; 116: 355-363.</w:t>
      </w:r>
    </w:p>
    <w:p w14:paraId="3FCD3CA1" w14:textId="77777777" w:rsidR="00BB0384" w:rsidRPr="00BB0384" w:rsidRDefault="00BB0384" w:rsidP="00BB0384">
      <w:pPr>
        <w:pStyle w:val="EndNoteBibliography"/>
        <w:ind w:left="720" w:hanging="720"/>
      </w:pPr>
      <w:r w:rsidRPr="00BB0384">
        <w:t xml:space="preserve">11. Axell RG, Messer SJ, White PA, McCabe C, Priest A, Statopoulou T, Drozdzynska M, Viscasillas J, Hinchy EC, Hampton-Till J, Alibhai HI, Morrell N, Pepke-Zaba J, Large SR, Hoole SP. Ventriculo-arterial coupling detects occult RV dysfunction in chronic thromboembolic pulmonary vascular disease. </w:t>
      </w:r>
      <w:r w:rsidRPr="00BB0384">
        <w:rPr>
          <w:i/>
        </w:rPr>
        <w:t xml:space="preserve">Physiol Rep </w:t>
      </w:r>
      <w:r w:rsidRPr="00BB0384">
        <w:t>2017; 5.</w:t>
      </w:r>
    </w:p>
    <w:p w14:paraId="33A4BD46" w14:textId="5BE3735A" w:rsidR="001205A7" w:rsidRDefault="002338DF" w:rsidP="0070097F">
      <w:pPr>
        <w:spacing w:line="480" w:lineRule="auto"/>
      </w:pPr>
      <w:r>
        <w:fldChar w:fldCharType="end"/>
      </w:r>
    </w:p>
    <w:sectPr w:rsidR="001205A7" w:rsidSect="00021770">
      <w:pgSz w:w="11900" w:h="16840"/>
      <w:pgMar w:top="1440" w:right="1268"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00000003" w:usb1="00000000" w:usb2="00000000" w:usb3="00000000" w:csb0="00000001" w:csb1="00000000"/>
  </w:font>
  <w:font w:name="Wingdings">
    <w:panose1 w:val="05000000000000000000"/>
    <w:charset w:val="02"/>
    <w:family w:val="decorative"/>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00000003" w:usb1="00000000" w:usb2="00000000" w:usb3="00000000" w:csb0="00000001" w:csb1="00000000"/>
  </w:font>
  <w:font w:name="Helvetica">
    <w:panose1 w:val="00000000000000000000"/>
    <w:charset w:val="00"/>
    <w:family w:val="auto"/>
    <w:pitch w:val="variable"/>
    <w:sig w:usb0="E00002FF" w:usb1="5000785B"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A00002EF" w:usb1="4000207B" w:usb2="00000000" w:usb3="00000000" w:csb0="0000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B6376CC"/>
    <w:multiLevelType w:val="hybridMultilevel"/>
    <w:tmpl w:val="1BDC31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500A633C"/>
    <w:multiLevelType w:val="hybridMultilevel"/>
    <w:tmpl w:val="1B5856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hideSpellingErrors/>
  <w:hideGrammaticalErrors/>
  <w:proofState w:spelling="clean" w:grammar="clean"/>
  <w:trackRevisions/>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Amer J Resp Crit Care Med&lt;/Style&gt;&lt;LeftDelim&gt;{&lt;/LeftDelim&gt;&lt;RightDelim&gt;}&lt;/RightDelim&gt;&lt;FontName&gt;Arial&lt;/FontName&gt;&lt;FontSize&gt;11&lt;/FontSize&gt;&lt;ReflistTitle&gt;&lt;/ReflistTitle&gt;&lt;StartingRefnum&gt;1&lt;/StartingRefnum&gt;&lt;FirstLineIndent&gt;0&lt;/FirstLineIndent&gt;&lt;HangingIndent&gt;720&lt;/HangingIndent&gt;&lt;LineSpacing&gt;0&lt;/LineSpacing&gt;&lt;SpaceAfter&gt;0&lt;/SpaceAfter&gt;&lt;/ENLayout&gt;"/>
    <w:docVar w:name="EN.Libraries" w:val="&lt;Libraries&gt;&lt;/Libraries&gt;"/>
  </w:docVars>
  <w:rsids>
    <w:rsidRoot w:val="004A1BD2"/>
    <w:rsid w:val="0000311F"/>
    <w:rsid w:val="00003D00"/>
    <w:rsid w:val="00012E81"/>
    <w:rsid w:val="00015AB6"/>
    <w:rsid w:val="00016837"/>
    <w:rsid w:val="00017218"/>
    <w:rsid w:val="00021491"/>
    <w:rsid w:val="00021770"/>
    <w:rsid w:val="00024006"/>
    <w:rsid w:val="00032D7B"/>
    <w:rsid w:val="00032FDD"/>
    <w:rsid w:val="000357BD"/>
    <w:rsid w:val="000424D0"/>
    <w:rsid w:val="00043894"/>
    <w:rsid w:val="000523EC"/>
    <w:rsid w:val="00057A4E"/>
    <w:rsid w:val="000637B4"/>
    <w:rsid w:val="0007243F"/>
    <w:rsid w:val="00090DB7"/>
    <w:rsid w:val="00096145"/>
    <w:rsid w:val="000A152E"/>
    <w:rsid w:val="000A34B9"/>
    <w:rsid w:val="000A464B"/>
    <w:rsid w:val="000A50ED"/>
    <w:rsid w:val="000C03B4"/>
    <w:rsid w:val="000C1718"/>
    <w:rsid w:val="000D1457"/>
    <w:rsid w:val="000D26EA"/>
    <w:rsid w:val="000D5A60"/>
    <w:rsid w:val="000D7177"/>
    <w:rsid w:val="000F0D77"/>
    <w:rsid w:val="00102A6B"/>
    <w:rsid w:val="00110437"/>
    <w:rsid w:val="001205A7"/>
    <w:rsid w:val="00125869"/>
    <w:rsid w:val="00126FD1"/>
    <w:rsid w:val="00130B92"/>
    <w:rsid w:val="00135E01"/>
    <w:rsid w:val="00137733"/>
    <w:rsid w:val="00137F05"/>
    <w:rsid w:val="001403B4"/>
    <w:rsid w:val="001505A9"/>
    <w:rsid w:val="00155150"/>
    <w:rsid w:val="00187EA4"/>
    <w:rsid w:val="001C3BAA"/>
    <w:rsid w:val="001D5B00"/>
    <w:rsid w:val="001E3900"/>
    <w:rsid w:val="00206A2A"/>
    <w:rsid w:val="00214FCA"/>
    <w:rsid w:val="00230EDE"/>
    <w:rsid w:val="002338DF"/>
    <w:rsid w:val="0024331C"/>
    <w:rsid w:val="00251751"/>
    <w:rsid w:val="00262BEE"/>
    <w:rsid w:val="00266893"/>
    <w:rsid w:val="00271D53"/>
    <w:rsid w:val="00274524"/>
    <w:rsid w:val="0029425C"/>
    <w:rsid w:val="002B26BA"/>
    <w:rsid w:val="002B3D57"/>
    <w:rsid w:val="002B48B7"/>
    <w:rsid w:val="002C12D1"/>
    <w:rsid w:val="002C6184"/>
    <w:rsid w:val="002E5973"/>
    <w:rsid w:val="002E64AD"/>
    <w:rsid w:val="002F155A"/>
    <w:rsid w:val="002F2010"/>
    <w:rsid w:val="00311A17"/>
    <w:rsid w:val="00312C33"/>
    <w:rsid w:val="00313C05"/>
    <w:rsid w:val="003223EC"/>
    <w:rsid w:val="0032331F"/>
    <w:rsid w:val="00325E8A"/>
    <w:rsid w:val="003362E4"/>
    <w:rsid w:val="003608DD"/>
    <w:rsid w:val="00365C9C"/>
    <w:rsid w:val="003902AD"/>
    <w:rsid w:val="0039587E"/>
    <w:rsid w:val="003A3455"/>
    <w:rsid w:val="003B4114"/>
    <w:rsid w:val="003B4550"/>
    <w:rsid w:val="003B6603"/>
    <w:rsid w:val="003C495B"/>
    <w:rsid w:val="003D2E1B"/>
    <w:rsid w:val="003D54F9"/>
    <w:rsid w:val="003E0892"/>
    <w:rsid w:val="003E64B1"/>
    <w:rsid w:val="003F0611"/>
    <w:rsid w:val="00402FC6"/>
    <w:rsid w:val="0042791A"/>
    <w:rsid w:val="00452195"/>
    <w:rsid w:val="00452541"/>
    <w:rsid w:val="004537E3"/>
    <w:rsid w:val="00460030"/>
    <w:rsid w:val="00475F18"/>
    <w:rsid w:val="00486438"/>
    <w:rsid w:val="004901C0"/>
    <w:rsid w:val="0049263A"/>
    <w:rsid w:val="004A1BD2"/>
    <w:rsid w:val="004A743F"/>
    <w:rsid w:val="004E257F"/>
    <w:rsid w:val="004E4464"/>
    <w:rsid w:val="004F4B8E"/>
    <w:rsid w:val="004F69B3"/>
    <w:rsid w:val="0051618C"/>
    <w:rsid w:val="005350EC"/>
    <w:rsid w:val="005460A5"/>
    <w:rsid w:val="00551485"/>
    <w:rsid w:val="00557B60"/>
    <w:rsid w:val="005746F2"/>
    <w:rsid w:val="00597C79"/>
    <w:rsid w:val="005A1BF9"/>
    <w:rsid w:val="005A2EEB"/>
    <w:rsid w:val="005A63F9"/>
    <w:rsid w:val="005A759A"/>
    <w:rsid w:val="005B4031"/>
    <w:rsid w:val="005C4CF6"/>
    <w:rsid w:val="005E6B02"/>
    <w:rsid w:val="005F1EFE"/>
    <w:rsid w:val="00603A34"/>
    <w:rsid w:val="00614B00"/>
    <w:rsid w:val="00615658"/>
    <w:rsid w:val="00624186"/>
    <w:rsid w:val="00636D4B"/>
    <w:rsid w:val="00643FFE"/>
    <w:rsid w:val="0066263B"/>
    <w:rsid w:val="00685DBA"/>
    <w:rsid w:val="006873E1"/>
    <w:rsid w:val="00694F40"/>
    <w:rsid w:val="00696EBC"/>
    <w:rsid w:val="00697E82"/>
    <w:rsid w:val="006A3EF7"/>
    <w:rsid w:val="006B657C"/>
    <w:rsid w:val="006B65FC"/>
    <w:rsid w:val="006C1E30"/>
    <w:rsid w:val="006D0F34"/>
    <w:rsid w:val="006E36E9"/>
    <w:rsid w:val="0070097F"/>
    <w:rsid w:val="0070167D"/>
    <w:rsid w:val="007041A5"/>
    <w:rsid w:val="00717DCB"/>
    <w:rsid w:val="00743A58"/>
    <w:rsid w:val="00763936"/>
    <w:rsid w:val="00764179"/>
    <w:rsid w:val="00770775"/>
    <w:rsid w:val="00773F6C"/>
    <w:rsid w:val="007963F7"/>
    <w:rsid w:val="00797FA7"/>
    <w:rsid w:val="007B6B88"/>
    <w:rsid w:val="007B7F30"/>
    <w:rsid w:val="007C3264"/>
    <w:rsid w:val="007E5F91"/>
    <w:rsid w:val="007F58FC"/>
    <w:rsid w:val="00816318"/>
    <w:rsid w:val="00817BBE"/>
    <w:rsid w:val="00822057"/>
    <w:rsid w:val="0082622F"/>
    <w:rsid w:val="008303CC"/>
    <w:rsid w:val="008554CA"/>
    <w:rsid w:val="008653CC"/>
    <w:rsid w:val="00867933"/>
    <w:rsid w:val="00870050"/>
    <w:rsid w:val="00877058"/>
    <w:rsid w:val="00890FDB"/>
    <w:rsid w:val="008A40B4"/>
    <w:rsid w:val="008A563E"/>
    <w:rsid w:val="008A6F07"/>
    <w:rsid w:val="008B20FB"/>
    <w:rsid w:val="008C19E3"/>
    <w:rsid w:val="008C6F03"/>
    <w:rsid w:val="008D2E4E"/>
    <w:rsid w:val="008E2E25"/>
    <w:rsid w:val="008E77CE"/>
    <w:rsid w:val="008F4E37"/>
    <w:rsid w:val="00915665"/>
    <w:rsid w:val="00924EDA"/>
    <w:rsid w:val="00947F5E"/>
    <w:rsid w:val="0097426E"/>
    <w:rsid w:val="00974A32"/>
    <w:rsid w:val="0098022F"/>
    <w:rsid w:val="00983198"/>
    <w:rsid w:val="00985025"/>
    <w:rsid w:val="009867D7"/>
    <w:rsid w:val="00987570"/>
    <w:rsid w:val="009A043C"/>
    <w:rsid w:val="009A4877"/>
    <w:rsid w:val="009B2C23"/>
    <w:rsid w:val="009E75E6"/>
    <w:rsid w:val="009E7E1C"/>
    <w:rsid w:val="009F26F6"/>
    <w:rsid w:val="009F5A40"/>
    <w:rsid w:val="00A02BBE"/>
    <w:rsid w:val="00A04808"/>
    <w:rsid w:val="00A13C4F"/>
    <w:rsid w:val="00A21166"/>
    <w:rsid w:val="00A2591F"/>
    <w:rsid w:val="00A449C9"/>
    <w:rsid w:val="00A465B0"/>
    <w:rsid w:val="00A55A3C"/>
    <w:rsid w:val="00A63D58"/>
    <w:rsid w:val="00A853BB"/>
    <w:rsid w:val="00A9752A"/>
    <w:rsid w:val="00AB68F5"/>
    <w:rsid w:val="00AB6E9E"/>
    <w:rsid w:val="00AC466A"/>
    <w:rsid w:val="00AD3EA8"/>
    <w:rsid w:val="00AF2DC9"/>
    <w:rsid w:val="00AF348A"/>
    <w:rsid w:val="00B01AE8"/>
    <w:rsid w:val="00B066AF"/>
    <w:rsid w:val="00B07E7D"/>
    <w:rsid w:val="00B12C83"/>
    <w:rsid w:val="00B16F9E"/>
    <w:rsid w:val="00B22774"/>
    <w:rsid w:val="00B2487C"/>
    <w:rsid w:val="00B274DE"/>
    <w:rsid w:val="00B30D40"/>
    <w:rsid w:val="00B466C6"/>
    <w:rsid w:val="00B50612"/>
    <w:rsid w:val="00B50AFD"/>
    <w:rsid w:val="00B62ADA"/>
    <w:rsid w:val="00B638CF"/>
    <w:rsid w:val="00B6728B"/>
    <w:rsid w:val="00B737D9"/>
    <w:rsid w:val="00B76DCE"/>
    <w:rsid w:val="00B81C30"/>
    <w:rsid w:val="00B9179B"/>
    <w:rsid w:val="00B94038"/>
    <w:rsid w:val="00B947BC"/>
    <w:rsid w:val="00BA63DC"/>
    <w:rsid w:val="00BB0384"/>
    <w:rsid w:val="00BD1BE0"/>
    <w:rsid w:val="00C07286"/>
    <w:rsid w:val="00C159A8"/>
    <w:rsid w:val="00C24D31"/>
    <w:rsid w:val="00C350A1"/>
    <w:rsid w:val="00C41ABE"/>
    <w:rsid w:val="00C50EDA"/>
    <w:rsid w:val="00C54B4D"/>
    <w:rsid w:val="00C61AD5"/>
    <w:rsid w:val="00C65411"/>
    <w:rsid w:val="00C66C6D"/>
    <w:rsid w:val="00C74DD3"/>
    <w:rsid w:val="00C7642B"/>
    <w:rsid w:val="00C76C7B"/>
    <w:rsid w:val="00C95269"/>
    <w:rsid w:val="00CA7726"/>
    <w:rsid w:val="00CB5A79"/>
    <w:rsid w:val="00CC1217"/>
    <w:rsid w:val="00CC386C"/>
    <w:rsid w:val="00CD1F1A"/>
    <w:rsid w:val="00CD6BE6"/>
    <w:rsid w:val="00CE3194"/>
    <w:rsid w:val="00CF38EF"/>
    <w:rsid w:val="00D17795"/>
    <w:rsid w:val="00D21EB7"/>
    <w:rsid w:val="00D27D07"/>
    <w:rsid w:val="00D31A76"/>
    <w:rsid w:val="00D400C6"/>
    <w:rsid w:val="00D521AA"/>
    <w:rsid w:val="00D6207A"/>
    <w:rsid w:val="00D652A3"/>
    <w:rsid w:val="00D65C45"/>
    <w:rsid w:val="00D66FA9"/>
    <w:rsid w:val="00D679C2"/>
    <w:rsid w:val="00D717BD"/>
    <w:rsid w:val="00D7442B"/>
    <w:rsid w:val="00D833D0"/>
    <w:rsid w:val="00D9081B"/>
    <w:rsid w:val="00D90C18"/>
    <w:rsid w:val="00D962FB"/>
    <w:rsid w:val="00DC4DD0"/>
    <w:rsid w:val="00DF11EA"/>
    <w:rsid w:val="00DF287D"/>
    <w:rsid w:val="00E17137"/>
    <w:rsid w:val="00E21280"/>
    <w:rsid w:val="00E24D8C"/>
    <w:rsid w:val="00E35089"/>
    <w:rsid w:val="00E45F8D"/>
    <w:rsid w:val="00E517A7"/>
    <w:rsid w:val="00E81D6C"/>
    <w:rsid w:val="00E83B9E"/>
    <w:rsid w:val="00EB7FDC"/>
    <w:rsid w:val="00EE294E"/>
    <w:rsid w:val="00EE2D0B"/>
    <w:rsid w:val="00EF0405"/>
    <w:rsid w:val="00F136C6"/>
    <w:rsid w:val="00F31541"/>
    <w:rsid w:val="00F32A2C"/>
    <w:rsid w:val="00F32D15"/>
    <w:rsid w:val="00F36A81"/>
    <w:rsid w:val="00F373ED"/>
    <w:rsid w:val="00F440E8"/>
    <w:rsid w:val="00F45865"/>
    <w:rsid w:val="00F54FAC"/>
    <w:rsid w:val="00F6605D"/>
    <w:rsid w:val="00F73947"/>
    <w:rsid w:val="00F76C01"/>
    <w:rsid w:val="00F93EDF"/>
    <w:rsid w:val="00FC4098"/>
    <w:rsid w:val="00FD48AA"/>
    <w:rsid w:val="00FE06F3"/>
    <w:rsid w:val="00FE6CAC"/>
    <w:rsid w:val="00FF2273"/>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142FD8DA"/>
  <w14:defaultImageDpi w14:val="300"/>
  <w15:docId w15:val="{76B5BCFE-F1F2-BD43-8CE0-AF3EFB2FC0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6D0F34"/>
    <w:pPr>
      <w:spacing w:line="276" w:lineRule="auto"/>
    </w:pPr>
    <w:rPr>
      <w:rFonts w:ascii="Arial" w:eastAsia="Arial" w:hAnsi="Arial" w:cs="Arial"/>
      <w:color w:val="000000"/>
      <w:sz w:val="22"/>
      <w:szCs w:val="22"/>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Compact">
    <w:name w:val="Compact"/>
    <w:basedOn w:val="BodyText"/>
    <w:qFormat/>
    <w:rsid w:val="0066263B"/>
    <w:pPr>
      <w:pBdr>
        <w:top w:val="nil"/>
        <w:left w:val="nil"/>
        <w:bottom w:val="nil"/>
        <w:right w:val="nil"/>
        <w:between w:val="nil"/>
      </w:pBdr>
    </w:pPr>
  </w:style>
  <w:style w:type="table" w:styleId="TableGrid">
    <w:name w:val="Table Grid"/>
    <w:basedOn w:val="TableNormal"/>
    <w:rsid w:val="0066263B"/>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link w:val="BodyTextChar"/>
    <w:uiPriority w:val="99"/>
    <w:semiHidden/>
    <w:unhideWhenUsed/>
    <w:rsid w:val="0066263B"/>
    <w:pPr>
      <w:spacing w:after="120"/>
    </w:pPr>
  </w:style>
  <w:style w:type="character" w:customStyle="1" w:styleId="BodyTextChar">
    <w:name w:val="Body Text Char"/>
    <w:basedOn w:val="DefaultParagraphFont"/>
    <w:link w:val="BodyText"/>
    <w:uiPriority w:val="99"/>
    <w:semiHidden/>
    <w:rsid w:val="0066263B"/>
    <w:rPr>
      <w:rFonts w:ascii="Arial" w:eastAsia="Arial" w:hAnsi="Arial" w:cs="Arial"/>
      <w:color w:val="000000"/>
      <w:sz w:val="22"/>
      <w:szCs w:val="22"/>
      <w:lang w:val="en-GB" w:eastAsia="en-GB"/>
    </w:rPr>
  </w:style>
  <w:style w:type="character" w:styleId="CommentReference">
    <w:name w:val="annotation reference"/>
    <w:basedOn w:val="DefaultParagraphFont"/>
    <w:uiPriority w:val="99"/>
    <w:semiHidden/>
    <w:unhideWhenUsed/>
    <w:rsid w:val="00251751"/>
    <w:rPr>
      <w:sz w:val="16"/>
      <w:szCs w:val="16"/>
    </w:rPr>
  </w:style>
  <w:style w:type="paragraph" w:styleId="CommentText">
    <w:name w:val="annotation text"/>
    <w:basedOn w:val="Normal"/>
    <w:link w:val="CommentTextChar"/>
    <w:uiPriority w:val="99"/>
    <w:semiHidden/>
    <w:unhideWhenUsed/>
    <w:rsid w:val="00251751"/>
    <w:pPr>
      <w:spacing w:line="240" w:lineRule="auto"/>
    </w:pPr>
    <w:rPr>
      <w:sz w:val="20"/>
      <w:szCs w:val="20"/>
    </w:rPr>
  </w:style>
  <w:style w:type="character" w:customStyle="1" w:styleId="CommentTextChar">
    <w:name w:val="Comment Text Char"/>
    <w:basedOn w:val="DefaultParagraphFont"/>
    <w:link w:val="CommentText"/>
    <w:uiPriority w:val="99"/>
    <w:semiHidden/>
    <w:rsid w:val="00251751"/>
    <w:rPr>
      <w:rFonts w:ascii="Arial" w:eastAsia="Arial" w:hAnsi="Arial" w:cs="Arial"/>
      <w:color w:val="000000"/>
      <w:sz w:val="20"/>
      <w:szCs w:val="20"/>
      <w:lang w:val="en-GB" w:eastAsia="en-GB"/>
    </w:rPr>
  </w:style>
  <w:style w:type="paragraph" w:styleId="CommentSubject">
    <w:name w:val="annotation subject"/>
    <w:basedOn w:val="CommentText"/>
    <w:next w:val="CommentText"/>
    <w:link w:val="CommentSubjectChar"/>
    <w:uiPriority w:val="99"/>
    <w:semiHidden/>
    <w:unhideWhenUsed/>
    <w:rsid w:val="00251751"/>
    <w:rPr>
      <w:b/>
      <w:bCs/>
    </w:rPr>
  </w:style>
  <w:style w:type="character" w:customStyle="1" w:styleId="CommentSubjectChar">
    <w:name w:val="Comment Subject Char"/>
    <w:basedOn w:val="CommentTextChar"/>
    <w:link w:val="CommentSubject"/>
    <w:uiPriority w:val="99"/>
    <w:semiHidden/>
    <w:rsid w:val="00251751"/>
    <w:rPr>
      <w:rFonts w:ascii="Arial" w:eastAsia="Arial" w:hAnsi="Arial" w:cs="Arial"/>
      <w:b/>
      <w:bCs/>
      <w:color w:val="000000"/>
      <w:sz w:val="20"/>
      <w:szCs w:val="20"/>
      <w:lang w:val="en-GB" w:eastAsia="en-GB"/>
    </w:rPr>
  </w:style>
  <w:style w:type="paragraph" w:styleId="BalloonText">
    <w:name w:val="Balloon Text"/>
    <w:basedOn w:val="Normal"/>
    <w:link w:val="BalloonTextChar"/>
    <w:uiPriority w:val="99"/>
    <w:semiHidden/>
    <w:unhideWhenUsed/>
    <w:rsid w:val="00251751"/>
    <w:pPr>
      <w:spacing w:line="240" w:lineRule="auto"/>
    </w:pPr>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251751"/>
    <w:rPr>
      <w:rFonts w:ascii="Times New Roman" w:eastAsia="Arial" w:hAnsi="Times New Roman" w:cs="Times New Roman"/>
      <w:color w:val="000000"/>
      <w:sz w:val="18"/>
      <w:szCs w:val="18"/>
      <w:lang w:val="en-GB" w:eastAsia="en-GB"/>
    </w:rPr>
  </w:style>
  <w:style w:type="paragraph" w:styleId="Title">
    <w:name w:val="Title"/>
    <w:basedOn w:val="Normal"/>
    <w:next w:val="Normal"/>
    <w:link w:val="TitleChar"/>
    <w:rsid w:val="00251751"/>
    <w:pPr>
      <w:keepNext/>
      <w:keepLines/>
      <w:pBdr>
        <w:top w:val="nil"/>
        <w:left w:val="nil"/>
        <w:bottom w:val="nil"/>
        <w:right w:val="nil"/>
        <w:between w:val="nil"/>
      </w:pBdr>
      <w:spacing w:after="60"/>
    </w:pPr>
    <w:rPr>
      <w:sz w:val="52"/>
      <w:szCs w:val="52"/>
    </w:rPr>
  </w:style>
  <w:style w:type="character" w:customStyle="1" w:styleId="TitleChar">
    <w:name w:val="Title Char"/>
    <w:basedOn w:val="DefaultParagraphFont"/>
    <w:link w:val="Title"/>
    <w:rsid w:val="00251751"/>
    <w:rPr>
      <w:rFonts w:ascii="Arial" w:eastAsia="Arial" w:hAnsi="Arial" w:cs="Arial"/>
      <w:color w:val="000000"/>
      <w:sz w:val="52"/>
      <w:szCs w:val="52"/>
      <w:lang w:val="en-GB" w:eastAsia="en-GB"/>
    </w:rPr>
  </w:style>
  <w:style w:type="paragraph" w:customStyle="1" w:styleId="EndNoteBibliographyTitle">
    <w:name w:val="EndNote Bibliography Title"/>
    <w:basedOn w:val="Normal"/>
    <w:link w:val="EndNoteBibliographyTitleChar"/>
    <w:rsid w:val="002338DF"/>
    <w:pPr>
      <w:jc w:val="center"/>
    </w:pPr>
  </w:style>
  <w:style w:type="character" w:customStyle="1" w:styleId="EndNoteBibliographyTitleChar">
    <w:name w:val="EndNote Bibliography Title Char"/>
    <w:basedOn w:val="DefaultParagraphFont"/>
    <w:link w:val="EndNoteBibliographyTitle"/>
    <w:rsid w:val="002338DF"/>
    <w:rPr>
      <w:rFonts w:ascii="Arial" w:eastAsia="Arial" w:hAnsi="Arial" w:cs="Arial"/>
      <w:color w:val="000000"/>
      <w:sz w:val="22"/>
      <w:szCs w:val="22"/>
      <w:lang w:val="en-GB" w:eastAsia="en-GB"/>
    </w:rPr>
  </w:style>
  <w:style w:type="paragraph" w:customStyle="1" w:styleId="EndNoteBibliography">
    <w:name w:val="EndNote Bibliography"/>
    <w:basedOn w:val="Normal"/>
    <w:link w:val="EndNoteBibliographyChar"/>
    <w:rsid w:val="002338DF"/>
    <w:pPr>
      <w:spacing w:line="240" w:lineRule="auto"/>
    </w:pPr>
  </w:style>
  <w:style w:type="character" w:customStyle="1" w:styleId="EndNoteBibliographyChar">
    <w:name w:val="EndNote Bibliography Char"/>
    <w:basedOn w:val="DefaultParagraphFont"/>
    <w:link w:val="EndNoteBibliography"/>
    <w:rsid w:val="002338DF"/>
    <w:rPr>
      <w:rFonts w:ascii="Arial" w:eastAsia="Arial" w:hAnsi="Arial" w:cs="Arial"/>
      <w:color w:val="000000"/>
      <w:sz w:val="22"/>
      <w:szCs w:val="22"/>
      <w:lang w:val="en-GB" w:eastAsia="en-GB"/>
    </w:rPr>
  </w:style>
  <w:style w:type="paragraph" w:styleId="Revision">
    <w:name w:val="Revision"/>
    <w:hidden/>
    <w:uiPriority w:val="99"/>
    <w:semiHidden/>
    <w:rsid w:val="00E17137"/>
    <w:rPr>
      <w:rFonts w:ascii="Arial" w:eastAsia="Arial" w:hAnsi="Arial" w:cs="Arial"/>
      <w:color w:val="000000"/>
      <w:sz w:val="22"/>
      <w:szCs w:val="22"/>
      <w:lang w:val="en-GB" w:eastAsia="en-GB"/>
    </w:rPr>
  </w:style>
  <w:style w:type="character" w:styleId="Hyperlink">
    <w:name w:val="Hyperlink"/>
    <w:basedOn w:val="DefaultParagraphFont"/>
    <w:uiPriority w:val="99"/>
    <w:unhideWhenUsed/>
    <w:rsid w:val="003F0611"/>
    <w:rPr>
      <w:color w:val="0000FF" w:themeColor="hyperlink"/>
      <w:u w:val="single"/>
    </w:rPr>
  </w:style>
  <w:style w:type="character" w:styleId="UnresolvedMention">
    <w:name w:val="Unresolved Mention"/>
    <w:basedOn w:val="DefaultParagraphFont"/>
    <w:uiPriority w:val="99"/>
    <w:semiHidden/>
    <w:unhideWhenUsed/>
    <w:rsid w:val="00773F6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0682635">
      <w:bodyDiv w:val="1"/>
      <w:marLeft w:val="0"/>
      <w:marRight w:val="0"/>
      <w:marTop w:val="0"/>
      <w:marBottom w:val="0"/>
      <w:divBdr>
        <w:top w:val="none" w:sz="0" w:space="0" w:color="auto"/>
        <w:left w:val="none" w:sz="0" w:space="0" w:color="auto"/>
        <w:bottom w:val="none" w:sz="0" w:space="0" w:color="auto"/>
        <w:right w:val="none" w:sz="0" w:space="0" w:color="auto"/>
      </w:divBdr>
    </w:div>
    <w:div w:id="119299300">
      <w:bodyDiv w:val="1"/>
      <w:marLeft w:val="0"/>
      <w:marRight w:val="0"/>
      <w:marTop w:val="0"/>
      <w:marBottom w:val="0"/>
      <w:divBdr>
        <w:top w:val="none" w:sz="0" w:space="0" w:color="auto"/>
        <w:left w:val="none" w:sz="0" w:space="0" w:color="auto"/>
        <w:bottom w:val="none" w:sz="0" w:space="0" w:color="auto"/>
        <w:right w:val="none" w:sz="0" w:space="0" w:color="auto"/>
      </w:divBdr>
    </w:div>
    <w:div w:id="141309444">
      <w:bodyDiv w:val="1"/>
      <w:marLeft w:val="0"/>
      <w:marRight w:val="0"/>
      <w:marTop w:val="0"/>
      <w:marBottom w:val="0"/>
      <w:divBdr>
        <w:top w:val="none" w:sz="0" w:space="0" w:color="auto"/>
        <w:left w:val="none" w:sz="0" w:space="0" w:color="auto"/>
        <w:bottom w:val="none" w:sz="0" w:space="0" w:color="auto"/>
        <w:right w:val="none" w:sz="0" w:space="0" w:color="auto"/>
      </w:divBdr>
    </w:div>
    <w:div w:id="151215452">
      <w:bodyDiv w:val="1"/>
      <w:marLeft w:val="0"/>
      <w:marRight w:val="0"/>
      <w:marTop w:val="0"/>
      <w:marBottom w:val="0"/>
      <w:divBdr>
        <w:top w:val="none" w:sz="0" w:space="0" w:color="auto"/>
        <w:left w:val="none" w:sz="0" w:space="0" w:color="auto"/>
        <w:bottom w:val="none" w:sz="0" w:space="0" w:color="auto"/>
        <w:right w:val="none" w:sz="0" w:space="0" w:color="auto"/>
      </w:divBdr>
    </w:div>
    <w:div w:id="244538226">
      <w:bodyDiv w:val="1"/>
      <w:marLeft w:val="0"/>
      <w:marRight w:val="0"/>
      <w:marTop w:val="0"/>
      <w:marBottom w:val="0"/>
      <w:divBdr>
        <w:top w:val="none" w:sz="0" w:space="0" w:color="auto"/>
        <w:left w:val="none" w:sz="0" w:space="0" w:color="auto"/>
        <w:bottom w:val="none" w:sz="0" w:space="0" w:color="auto"/>
        <w:right w:val="none" w:sz="0" w:space="0" w:color="auto"/>
      </w:divBdr>
    </w:div>
    <w:div w:id="311712514">
      <w:bodyDiv w:val="1"/>
      <w:marLeft w:val="0"/>
      <w:marRight w:val="0"/>
      <w:marTop w:val="0"/>
      <w:marBottom w:val="0"/>
      <w:divBdr>
        <w:top w:val="none" w:sz="0" w:space="0" w:color="auto"/>
        <w:left w:val="none" w:sz="0" w:space="0" w:color="auto"/>
        <w:bottom w:val="none" w:sz="0" w:space="0" w:color="auto"/>
        <w:right w:val="none" w:sz="0" w:space="0" w:color="auto"/>
      </w:divBdr>
    </w:div>
    <w:div w:id="501050012">
      <w:bodyDiv w:val="1"/>
      <w:marLeft w:val="0"/>
      <w:marRight w:val="0"/>
      <w:marTop w:val="0"/>
      <w:marBottom w:val="0"/>
      <w:divBdr>
        <w:top w:val="none" w:sz="0" w:space="0" w:color="auto"/>
        <w:left w:val="none" w:sz="0" w:space="0" w:color="auto"/>
        <w:bottom w:val="none" w:sz="0" w:space="0" w:color="auto"/>
        <w:right w:val="none" w:sz="0" w:space="0" w:color="auto"/>
      </w:divBdr>
    </w:div>
    <w:div w:id="511917744">
      <w:bodyDiv w:val="1"/>
      <w:marLeft w:val="0"/>
      <w:marRight w:val="0"/>
      <w:marTop w:val="0"/>
      <w:marBottom w:val="0"/>
      <w:divBdr>
        <w:top w:val="none" w:sz="0" w:space="0" w:color="auto"/>
        <w:left w:val="none" w:sz="0" w:space="0" w:color="auto"/>
        <w:bottom w:val="none" w:sz="0" w:space="0" w:color="auto"/>
        <w:right w:val="none" w:sz="0" w:space="0" w:color="auto"/>
      </w:divBdr>
    </w:div>
    <w:div w:id="533543047">
      <w:bodyDiv w:val="1"/>
      <w:marLeft w:val="0"/>
      <w:marRight w:val="0"/>
      <w:marTop w:val="0"/>
      <w:marBottom w:val="0"/>
      <w:divBdr>
        <w:top w:val="none" w:sz="0" w:space="0" w:color="auto"/>
        <w:left w:val="none" w:sz="0" w:space="0" w:color="auto"/>
        <w:bottom w:val="none" w:sz="0" w:space="0" w:color="auto"/>
        <w:right w:val="none" w:sz="0" w:space="0" w:color="auto"/>
      </w:divBdr>
    </w:div>
    <w:div w:id="566262241">
      <w:bodyDiv w:val="1"/>
      <w:marLeft w:val="0"/>
      <w:marRight w:val="0"/>
      <w:marTop w:val="0"/>
      <w:marBottom w:val="0"/>
      <w:divBdr>
        <w:top w:val="none" w:sz="0" w:space="0" w:color="auto"/>
        <w:left w:val="none" w:sz="0" w:space="0" w:color="auto"/>
        <w:bottom w:val="none" w:sz="0" w:space="0" w:color="auto"/>
        <w:right w:val="none" w:sz="0" w:space="0" w:color="auto"/>
      </w:divBdr>
    </w:div>
    <w:div w:id="624190069">
      <w:bodyDiv w:val="1"/>
      <w:marLeft w:val="0"/>
      <w:marRight w:val="0"/>
      <w:marTop w:val="0"/>
      <w:marBottom w:val="0"/>
      <w:divBdr>
        <w:top w:val="none" w:sz="0" w:space="0" w:color="auto"/>
        <w:left w:val="none" w:sz="0" w:space="0" w:color="auto"/>
        <w:bottom w:val="none" w:sz="0" w:space="0" w:color="auto"/>
        <w:right w:val="none" w:sz="0" w:space="0" w:color="auto"/>
      </w:divBdr>
    </w:div>
    <w:div w:id="635260659">
      <w:bodyDiv w:val="1"/>
      <w:marLeft w:val="0"/>
      <w:marRight w:val="0"/>
      <w:marTop w:val="0"/>
      <w:marBottom w:val="0"/>
      <w:divBdr>
        <w:top w:val="none" w:sz="0" w:space="0" w:color="auto"/>
        <w:left w:val="none" w:sz="0" w:space="0" w:color="auto"/>
        <w:bottom w:val="none" w:sz="0" w:space="0" w:color="auto"/>
        <w:right w:val="none" w:sz="0" w:space="0" w:color="auto"/>
      </w:divBdr>
    </w:div>
    <w:div w:id="635569818">
      <w:bodyDiv w:val="1"/>
      <w:marLeft w:val="0"/>
      <w:marRight w:val="0"/>
      <w:marTop w:val="0"/>
      <w:marBottom w:val="0"/>
      <w:divBdr>
        <w:top w:val="none" w:sz="0" w:space="0" w:color="auto"/>
        <w:left w:val="none" w:sz="0" w:space="0" w:color="auto"/>
        <w:bottom w:val="none" w:sz="0" w:space="0" w:color="auto"/>
        <w:right w:val="none" w:sz="0" w:space="0" w:color="auto"/>
      </w:divBdr>
    </w:div>
    <w:div w:id="724257446">
      <w:bodyDiv w:val="1"/>
      <w:marLeft w:val="0"/>
      <w:marRight w:val="0"/>
      <w:marTop w:val="0"/>
      <w:marBottom w:val="0"/>
      <w:divBdr>
        <w:top w:val="none" w:sz="0" w:space="0" w:color="auto"/>
        <w:left w:val="none" w:sz="0" w:space="0" w:color="auto"/>
        <w:bottom w:val="none" w:sz="0" w:space="0" w:color="auto"/>
        <w:right w:val="none" w:sz="0" w:space="0" w:color="auto"/>
      </w:divBdr>
    </w:div>
    <w:div w:id="730735041">
      <w:bodyDiv w:val="1"/>
      <w:marLeft w:val="0"/>
      <w:marRight w:val="0"/>
      <w:marTop w:val="0"/>
      <w:marBottom w:val="0"/>
      <w:divBdr>
        <w:top w:val="none" w:sz="0" w:space="0" w:color="auto"/>
        <w:left w:val="none" w:sz="0" w:space="0" w:color="auto"/>
        <w:bottom w:val="none" w:sz="0" w:space="0" w:color="auto"/>
        <w:right w:val="none" w:sz="0" w:space="0" w:color="auto"/>
      </w:divBdr>
    </w:div>
    <w:div w:id="759331114">
      <w:bodyDiv w:val="1"/>
      <w:marLeft w:val="0"/>
      <w:marRight w:val="0"/>
      <w:marTop w:val="0"/>
      <w:marBottom w:val="0"/>
      <w:divBdr>
        <w:top w:val="none" w:sz="0" w:space="0" w:color="auto"/>
        <w:left w:val="none" w:sz="0" w:space="0" w:color="auto"/>
        <w:bottom w:val="none" w:sz="0" w:space="0" w:color="auto"/>
        <w:right w:val="none" w:sz="0" w:space="0" w:color="auto"/>
      </w:divBdr>
    </w:div>
    <w:div w:id="864824420">
      <w:bodyDiv w:val="1"/>
      <w:marLeft w:val="0"/>
      <w:marRight w:val="0"/>
      <w:marTop w:val="0"/>
      <w:marBottom w:val="0"/>
      <w:divBdr>
        <w:top w:val="none" w:sz="0" w:space="0" w:color="auto"/>
        <w:left w:val="none" w:sz="0" w:space="0" w:color="auto"/>
        <w:bottom w:val="none" w:sz="0" w:space="0" w:color="auto"/>
        <w:right w:val="none" w:sz="0" w:space="0" w:color="auto"/>
      </w:divBdr>
    </w:div>
    <w:div w:id="888884396">
      <w:bodyDiv w:val="1"/>
      <w:marLeft w:val="0"/>
      <w:marRight w:val="0"/>
      <w:marTop w:val="0"/>
      <w:marBottom w:val="0"/>
      <w:divBdr>
        <w:top w:val="none" w:sz="0" w:space="0" w:color="auto"/>
        <w:left w:val="none" w:sz="0" w:space="0" w:color="auto"/>
        <w:bottom w:val="none" w:sz="0" w:space="0" w:color="auto"/>
        <w:right w:val="none" w:sz="0" w:space="0" w:color="auto"/>
      </w:divBdr>
    </w:div>
    <w:div w:id="929508900">
      <w:bodyDiv w:val="1"/>
      <w:marLeft w:val="0"/>
      <w:marRight w:val="0"/>
      <w:marTop w:val="0"/>
      <w:marBottom w:val="0"/>
      <w:divBdr>
        <w:top w:val="none" w:sz="0" w:space="0" w:color="auto"/>
        <w:left w:val="none" w:sz="0" w:space="0" w:color="auto"/>
        <w:bottom w:val="none" w:sz="0" w:space="0" w:color="auto"/>
        <w:right w:val="none" w:sz="0" w:space="0" w:color="auto"/>
      </w:divBdr>
    </w:div>
    <w:div w:id="953484446">
      <w:bodyDiv w:val="1"/>
      <w:marLeft w:val="0"/>
      <w:marRight w:val="0"/>
      <w:marTop w:val="0"/>
      <w:marBottom w:val="0"/>
      <w:divBdr>
        <w:top w:val="none" w:sz="0" w:space="0" w:color="auto"/>
        <w:left w:val="none" w:sz="0" w:space="0" w:color="auto"/>
        <w:bottom w:val="none" w:sz="0" w:space="0" w:color="auto"/>
        <w:right w:val="none" w:sz="0" w:space="0" w:color="auto"/>
      </w:divBdr>
    </w:div>
    <w:div w:id="1023751548">
      <w:bodyDiv w:val="1"/>
      <w:marLeft w:val="0"/>
      <w:marRight w:val="0"/>
      <w:marTop w:val="0"/>
      <w:marBottom w:val="0"/>
      <w:divBdr>
        <w:top w:val="none" w:sz="0" w:space="0" w:color="auto"/>
        <w:left w:val="none" w:sz="0" w:space="0" w:color="auto"/>
        <w:bottom w:val="none" w:sz="0" w:space="0" w:color="auto"/>
        <w:right w:val="none" w:sz="0" w:space="0" w:color="auto"/>
      </w:divBdr>
    </w:div>
    <w:div w:id="1116215208">
      <w:bodyDiv w:val="1"/>
      <w:marLeft w:val="0"/>
      <w:marRight w:val="0"/>
      <w:marTop w:val="0"/>
      <w:marBottom w:val="0"/>
      <w:divBdr>
        <w:top w:val="none" w:sz="0" w:space="0" w:color="auto"/>
        <w:left w:val="none" w:sz="0" w:space="0" w:color="auto"/>
        <w:bottom w:val="none" w:sz="0" w:space="0" w:color="auto"/>
        <w:right w:val="none" w:sz="0" w:space="0" w:color="auto"/>
      </w:divBdr>
    </w:div>
    <w:div w:id="1128275442">
      <w:bodyDiv w:val="1"/>
      <w:marLeft w:val="0"/>
      <w:marRight w:val="0"/>
      <w:marTop w:val="0"/>
      <w:marBottom w:val="0"/>
      <w:divBdr>
        <w:top w:val="none" w:sz="0" w:space="0" w:color="auto"/>
        <w:left w:val="none" w:sz="0" w:space="0" w:color="auto"/>
        <w:bottom w:val="none" w:sz="0" w:space="0" w:color="auto"/>
        <w:right w:val="none" w:sz="0" w:space="0" w:color="auto"/>
      </w:divBdr>
    </w:div>
    <w:div w:id="1194465687">
      <w:bodyDiv w:val="1"/>
      <w:marLeft w:val="0"/>
      <w:marRight w:val="0"/>
      <w:marTop w:val="0"/>
      <w:marBottom w:val="0"/>
      <w:divBdr>
        <w:top w:val="none" w:sz="0" w:space="0" w:color="auto"/>
        <w:left w:val="none" w:sz="0" w:space="0" w:color="auto"/>
        <w:bottom w:val="none" w:sz="0" w:space="0" w:color="auto"/>
        <w:right w:val="none" w:sz="0" w:space="0" w:color="auto"/>
      </w:divBdr>
    </w:div>
    <w:div w:id="1223298712">
      <w:bodyDiv w:val="1"/>
      <w:marLeft w:val="0"/>
      <w:marRight w:val="0"/>
      <w:marTop w:val="0"/>
      <w:marBottom w:val="0"/>
      <w:divBdr>
        <w:top w:val="none" w:sz="0" w:space="0" w:color="auto"/>
        <w:left w:val="none" w:sz="0" w:space="0" w:color="auto"/>
        <w:bottom w:val="none" w:sz="0" w:space="0" w:color="auto"/>
        <w:right w:val="none" w:sz="0" w:space="0" w:color="auto"/>
      </w:divBdr>
    </w:div>
    <w:div w:id="1301884579">
      <w:bodyDiv w:val="1"/>
      <w:marLeft w:val="0"/>
      <w:marRight w:val="0"/>
      <w:marTop w:val="0"/>
      <w:marBottom w:val="0"/>
      <w:divBdr>
        <w:top w:val="none" w:sz="0" w:space="0" w:color="auto"/>
        <w:left w:val="none" w:sz="0" w:space="0" w:color="auto"/>
        <w:bottom w:val="none" w:sz="0" w:space="0" w:color="auto"/>
        <w:right w:val="none" w:sz="0" w:space="0" w:color="auto"/>
      </w:divBdr>
    </w:div>
    <w:div w:id="1417288632">
      <w:bodyDiv w:val="1"/>
      <w:marLeft w:val="0"/>
      <w:marRight w:val="0"/>
      <w:marTop w:val="0"/>
      <w:marBottom w:val="0"/>
      <w:divBdr>
        <w:top w:val="none" w:sz="0" w:space="0" w:color="auto"/>
        <w:left w:val="none" w:sz="0" w:space="0" w:color="auto"/>
        <w:bottom w:val="none" w:sz="0" w:space="0" w:color="auto"/>
        <w:right w:val="none" w:sz="0" w:space="0" w:color="auto"/>
      </w:divBdr>
    </w:div>
    <w:div w:id="1541480775">
      <w:bodyDiv w:val="1"/>
      <w:marLeft w:val="0"/>
      <w:marRight w:val="0"/>
      <w:marTop w:val="0"/>
      <w:marBottom w:val="0"/>
      <w:divBdr>
        <w:top w:val="none" w:sz="0" w:space="0" w:color="auto"/>
        <w:left w:val="none" w:sz="0" w:space="0" w:color="auto"/>
        <w:bottom w:val="none" w:sz="0" w:space="0" w:color="auto"/>
        <w:right w:val="none" w:sz="0" w:space="0" w:color="auto"/>
      </w:divBdr>
    </w:div>
    <w:div w:id="1570841068">
      <w:bodyDiv w:val="1"/>
      <w:marLeft w:val="0"/>
      <w:marRight w:val="0"/>
      <w:marTop w:val="0"/>
      <w:marBottom w:val="0"/>
      <w:divBdr>
        <w:top w:val="none" w:sz="0" w:space="0" w:color="auto"/>
        <w:left w:val="none" w:sz="0" w:space="0" w:color="auto"/>
        <w:bottom w:val="none" w:sz="0" w:space="0" w:color="auto"/>
        <w:right w:val="none" w:sz="0" w:space="0" w:color="auto"/>
      </w:divBdr>
    </w:div>
    <w:div w:id="1649017178">
      <w:bodyDiv w:val="1"/>
      <w:marLeft w:val="0"/>
      <w:marRight w:val="0"/>
      <w:marTop w:val="0"/>
      <w:marBottom w:val="0"/>
      <w:divBdr>
        <w:top w:val="none" w:sz="0" w:space="0" w:color="auto"/>
        <w:left w:val="none" w:sz="0" w:space="0" w:color="auto"/>
        <w:bottom w:val="none" w:sz="0" w:space="0" w:color="auto"/>
        <w:right w:val="none" w:sz="0" w:space="0" w:color="auto"/>
      </w:divBdr>
    </w:div>
    <w:div w:id="1665476222">
      <w:bodyDiv w:val="1"/>
      <w:marLeft w:val="0"/>
      <w:marRight w:val="0"/>
      <w:marTop w:val="0"/>
      <w:marBottom w:val="0"/>
      <w:divBdr>
        <w:top w:val="none" w:sz="0" w:space="0" w:color="auto"/>
        <w:left w:val="none" w:sz="0" w:space="0" w:color="auto"/>
        <w:bottom w:val="none" w:sz="0" w:space="0" w:color="auto"/>
        <w:right w:val="none" w:sz="0" w:space="0" w:color="auto"/>
      </w:divBdr>
    </w:div>
    <w:div w:id="1704019963">
      <w:bodyDiv w:val="1"/>
      <w:marLeft w:val="0"/>
      <w:marRight w:val="0"/>
      <w:marTop w:val="0"/>
      <w:marBottom w:val="0"/>
      <w:divBdr>
        <w:top w:val="none" w:sz="0" w:space="0" w:color="auto"/>
        <w:left w:val="none" w:sz="0" w:space="0" w:color="auto"/>
        <w:bottom w:val="none" w:sz="0" w:space="0" w:color="auto"/>
        <w:right w:val="none" w:sz="0" w:space="0" w:color="auto"/>
      </w:divBdr>
    </w:div>
    <w:div w:id="1721786266">
      <w:bodyDiv w:val="1"/>
      <w:marLeft w:val="0"/>
      <w:marRight w:val="0"/>
      <w:marTop w:val="0"/>
      <w:marBottom w:val="0"/>
      <w:divBdr>
        <w:top w:val="none" w:sz="0" w:space="0" w:color="auto"/>
        <w:left w:val="none" w:sz="0" w:space="0" w:color="auto"/>
        <w:bottom w:val="none" w:sz="0" w:space="0" w:color="auto"/>
        <w:right w:val="none" w:sz="0" w:space="0" w:color="auto"/>
      </w:divBdr>
    </w:div>
    <w:div w:id="1754350315">
      <w:bodyDiv w:val="1"/>
      <w:marLeft w:val="0"/>
      <w:marRight w:val="0"/>
      <w:marTop w:val="0"/>
      <w:marBottom w:val="0"/>
      <w:divBdr>
        <w:top w:val="none" w:sz="0" w:space="0" w:color="auto"/>
        <w:left w:val="none" w:sz="0" w:space="0" w:color="auto"/>
        <w:bottom w:val="none" w:sz="0" w:space="0" w:color="auto"/>
        <w:right w:val="none" w:sz="0" w:space="0" w:color="auto"/>
      </w:divBdr>
    </w:div>
    <w:div w:id="1777826128">
      <w:bodyDiv w:val="1"/>
      <w:marLeft w:val="0"/>
      <w:marRight w:val="0"/>
      <w:marTop w:val="0"/>
      <w:marBottom w:val="0"/>
      <w:divBdr>
        <w:top w:val="none" w:sz="0" w:space="0" w:color="auto"/>
        <w:left w:val="none" w:sz="0" w:space="0" w:color="auto"/>
        <w:bottom w:val="none" w:sz="0" w:space="0" w:color="auto"/>
        <w:right w:val="none" w:sz="0" w:space="0" w:color="auto"/>
      </w:divBdr>
    </w:div>
    <w:div w:id="1832790542">
      <w:bodyDiv w:val="1"/>
      <w:marLeft w:val="0"/>
      <w:marRight w:val="0"/>
      <w:marTop w:val="0"/>
      <w:marBottom w:val="0"/>
      <w:divBdr>
        <w:top w:val="none" w:sz="0" w:space="0" w:color="auto"/>
        <w:left w:val="none" w:sz="0" w:space="0" w:color="auto"/>
        <w:bottom w:val="none" w:sz="0" w:space="0" w:color="auto"/>
        <w:right w:val="none" w:sz="0" w:space="0" w:color="auto"/>
      </w:divBdr>
    </w:div>
    <w:div w:id="1913654817">
      <w:bodyDiv w:val="1"/>
      <w:marLeft w:val="0"/>
      <w:marRight w:val="0"/>
      <w:marTop w:val="0"/>
      <w:marBottom w:val="0"/>
      <w:divBdr>
        <w:top w:val="none" w:sz="0" w:space="0" w:color="auto"/>
        <w:left w:val="none" w:sz="0" w:space="0" w:color="auto"/>
        <w:bottom w:val="none" w:sz="0" w:space="0" w:color="auto"/>
        <w:right w:val="none" w:sz="0" w:space="0" w:color="auto"/>
      </w:divBdr>
    </w:div>
    <w:div w:id="1993173332">
      <w:bodyDiv w:val="1"/>
      <w:marLeft w:val="0"/>
      <w:marRight w:val="0"/>
      <w:marTop w:val="0"/>
      <w:marBottom w:val="0"/>
      <w:divBdr>
        <w:top w:val="none" w:sz="0" w:space="0" w:color="auto"/>
        <w:left w:val="none" w:sz="0" w:space="0" w:color="auto"/>
        <w:bottom w:val="none" w:sz="0" w:space="0" w:color="auto"/>
        <w:right w:val="none" w:sz="0" w:space="0" w:color="auto"/>
      </w:divBdr>
    </w:div>
    <w:div w:id="2040423624">
      <w:bodyDiv w:val="1"/>
      <w:marLeft w:val="0"/>
      <w:marRight w:val="0"/>
      <w:marTop w:val="0"/>
      <w:marBottom w:val="0"/>
      <w:divBdr>
        <w:top w:val="none" w:sz="0" w:space="0" w:color="auto"/>
        <w:left w:val="none" w:sz="0" w:space="0" w:color="auto"/>
        <w:bottom w:val="none" w:sz="0" w:space="0" w:color="auto"/>
        <w:right w:val="none" w:sz="0" w:space="0" w:color="auto"/>
      </w:divBdr>
    </w:div>
    <w:div w:id="2046713843">
      <w:bodyDiv w:val="1"/>
      <w:marLeft w:val="0"/>
      <w:marRight w:val="0"/>
      <w:marTop w:val="0"/>
      <w:marBottom w:val="0"/>
      <w:divBdr>
        <w:top w:val="none" w:sz="0" w:space="0" w:color="auto"/>
        <w:left w:val="none" w:sz="0" w:space="0" w:color="auto"/>
        <w:bottom w:val="none" w:sz="0" w:space="0" w:color="auto"/>
        <w:right w:val="none" w:sz="0" w:space="0" w:color="auto"/>
      </w:divBdr>
    </w:div>
    <w:div w:id="2081170967">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lessanro.ruggiero@nhs.net" TargetMode="External"/><Relationship Id="rId13" Type="http://schemas.openxmlformats.org/officeDocument/2006/relationships/hyperlink" Target="mailto:ian.harvey3@nhs.net" TargetMode="External"/><Relationship Id="rId18" Type="http://schemas.openxmlformats.org/officeDocument/2006/relationships/hyperlink" Target="mailto:david.jenkins1@nhs.net" TargetMode="External"/><Relationship Id="rId3" Type="http://schemas.openxmlformats.org/officeDocument/2006/relationships/styles" Target="styles.xml"/><Relationship Id="rId21" Type="http://schemas.openxmlformats.org/officeDocument/2006/relationships/hyperlink" Target="https://www.r-project.org" TargetMode="External"/><Relationship Id="rId7" Type="http://schemas.openxmlformats.org/officeDocument/2006/relationships/hyperlink" Target="mailto:emilia.swietlik@nhs.net" TargetMode="External"/><Relationship Id="rId12" Type="http://schemas.openxmlformats.org/officeDocument/2006/relationships/hyperlink" Target="mailto:louisenoble2@gmail.com" TargetMode="External"/><Relationship Id="rId17" Type="http://schemas.openxmlformats.org/officeDocument/2006/relationships/hyperlink" Target="mailto:c.ng@nhs.net" TargetMode="External"/><Relationship Id="rId2" Type="http://schemas.openxmlformats.org/officeDocument/2006/relationships/numbering" Target="numbering.xml"/><Relationship Id="rId16" Type="http://schemas.openxmlformats.org/officeDocument/2006/relationships/hyperlink" Target="mailto:karen.sheares@nhs.net" TargetMode="External"/><Relationship Id="rId20" Type="http://schemas.openxmlformats.org/officeDocument/2006/relationships/hyperlink" Target="mailto:mrt34@medschl.cam.ac.uk" TargetMode="External"/><Relationship Id="rId1" Type="http://schemas.openxmlformats.org/officeDocument/2006/relationships/customXml" Target="../customXml/item1.xml"/><Relationship Id="rId6" Type="http://schemas.openxmlformats.org/officeDocument/2006/relationships/hyperlink" Target="mailto:eswietlik@gmail.com" TargetMode="External"/><Relationship Id="rId11" Type="http://schemas.openxmlformats.org/officeDocument/2006/relationships/hyperlink" Target="mailto:e.knightbridge@nhs.net" TargetMode="External"/><Relationship Id="rId5" Type="http://schemas.openxmlformats.org/officeDocument/2006/relationships/webSettings" Target="webSettings.xml"/><Relationship Id="rId15" Type="http://schemas.openxmlformats.org/officeDocument/2006/relationships/hyperlink" Target="mailto:john.cannon1@nhs.net" TargetMode="External"/><Relationship Id="rId23" Type="http://schemas.openxmlformats.org/officeDocument/2006/relationships/theme" Target="theme/theme1.xml"/><Relationship Id="rId10" Type="http://schemas.openxmlformats.org/officeDocument/2006/relationships/hyperlink" Target="mailto:dolores.taboada@nhs.net" TargetMode="External"/><Relationship Id="rId19" Type="http://schemas.openxmlformats.org/officeDocument/2006/relationships/hyperlink" Target="mailto:Joanna.pepke-zaba@nhs.net" TargetMode="External"/><Relationship Id="rId4" Type="http://schemas.openxmlformats.org/officeDocument/2006/relationships/settings" Target="settings.xml"/><Relationship Id="rId9" Type="http://schemas.openxmlformats.org/officeDocument/2006/relationships/hyperlink" Target="mailto:andrew.fletcher6@nhs.net" TargetMode="External"/><Relationship Id="rId14" Type="http://schemas.openxmlformats.org/officeDocument/2006/relationships/hyperlink" Target="mailto:n.screaton@nhs.net"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55123E4-D90B-9D4D-A49D-12381A15B3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9</Pages>
  <Words>3667</Words>
  <Characters>20905</Characters>
  <Application>Microsoft Office Word</Application>
  <DocSecurity>0</DocSecurity>
  <Lines>174</Lines>
  <Paragraphs>49</Paragraphs>
  <ScaleCrop>false</ScaleCrop>
  <HeadingPairs>
    <vt:vector size="2" baseType="variant">
      <vt:variant>
        <vt:lpstr>Title</vt:lpstr>
      </vt:variant>
      <vt:variant>
        <vt:i4>1</vt:i4>
      </vt:variant>
    </vt:vector>
  </HeadingPairs>
  <TitlesOfParts>
    <vt:vector size="1" baseType="lpstr">
      <vt:lpstr/>
    </vt:vector>
  </TitlesOfParts>
  <Company>Papworth Hospital</Company>
  <LinksUpToDate>false</LinksUpToDate>
  <CharactersWithSpaces>24523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MToshner</dc:creator>
  <cp:lastModifiedBy>Microsoft Office User</cp:lastModifiedBy>
  <cp:revision>3</cp:revision>
  <dcterms:created xsi:type="dcterms:W3CDTF">2018-10-19T10:04:00Z</dcterms:created>
  <dcterms:modified xsi:type="dcterms:W3CDTF">2018-10-19T10:05:00Z</dcterms:modified>
</cp:coreProperties>
</file>