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2DF181" w14:textId="093B7EE0" w:rsidR="00EF4F37" w:rsidRPr="00032CB1" w:rsidRDefault="00C14DC1" w:rsidP="00B87A33">
      <w:pPr>
        <w:spacing w:line="360" w:lineRule="auto"/>
        <w:rPr>
          <w:rFonts w:ascii="Arial" w:eastAsia="Times New Roman" w:hAnsi="Arial" w:cs="Arial"/>
          <w:b/>
          <w:sz w:val="32"/>
          <w:szCs w:val="32"/>
        </w:rPr>
      </w:pPr>
      <w:r>
        <w:rPr>
          <w:rFonts w:ascii="Arial" w:eastAsia="Times New Roman" w:hAnsi="Arial" w:cs="Arial"/>
          <w:b/>
          <w:color w:val="000000"/>
          <w:sz w:val="32"/>
          <w:szCs w:val="32"/>
          <w:shd w:val="clear" w:color="auto" w:fill="FFFFFF"/>
        </w:rPr>
        <w:t>Pathophysiology of Placental</w:t>
      </w:r>
      <w:r w:rsidR="00EF4F37" w:rsidRPr="00032CB1">
        <w:rPr>
          <w:rFonts w:ascii="Arial" w:eastAsia="Times New Roman" w:hAnsi="Arial" w:cs="Arial"/>
          <w:b/>
          <w:color w:val="000000"/>
          <w:sz w:val="32"/>
          <w:szCs w:val="32"/>
          <w:shd w:val="clear" w:color="auto" w:fill="FFFFFF"/>
        </w:rPr>
        <w:t>-Derived Fetal Growth Restriction</w:t>
      </w:r>
    </w:p>
    <w:p w14:paraId="0496B198" w14:textId="77777777" w:rsidR="00EF4F37" w:rsidRPr="00032CB1" w:rsidRDefault="00EF4F37" w:rsidP="00B87A33">
      <w:pPr>
        <w:spacing w:line="360" w:lineRule="auto"/>
        <w:rPr>
          <w:rFonts w:ascii="Arial" w:hAnsi="Arial" w:cs="Arial"/>
          <w:b/>
          <w:sz w:val="28"/>
          <w:szCs w:val="28"/>
        </w:rPr>
      </w:pPr>
    </w:p>
    <w:p w14:paraId="2427B706" w14:textId="261ABFAF" w:rsidR="00EF4F37" w:rsidRPr="00032CB1" w:rsidRDefault="00EF4F37" w:rsidP="00B87A33">
      <w:pPr>
        <w:spacing w:line="360" w:lineRule="auto"/>
        <w:rPr>
          <w:rFonts w:ascii="Arial" w:hAnsi="Arial" w:cs="Arial"/>
          <w:b/>
          <w:sz w:val="28"/>
          <w:szCs w:val="28"/>
        </w:rPr>
      </w:pPr>
      <w:r w:rsidRPr="00032CB1">
        <w:rPr>
          <w:rFonts w:ascii="Arial" w:hAnsi="Arial" w:cs="Arial"/>
          <w:b/>
          <w:sz w:val="28"/>
          <w:szCs w:val="28"/>
        </w:rPr>
        <w:t xml:space="preserve">Graham J </w:t>
      </w:r>
      <w:r w:rsidR="001422A6" w:rsidRPr="00032CB1">
        <w:rPr>
          <w:rFonts w:ascii="Arial" w:hAnsi="Arial" w:cs="Arial"/>
          <w:b/>
          <w:sz w:val="28"/>
          <w:szCs w:val="28"/>
        </w:rPr>
        <w:t>BURTON</w:t>
      </w:r>
      <w:r w:rsidR="00652BC2">
        <w:rPr>
          <w:rFonts w:ascii="Arial" w:hAnsi="Arial" w:cs="Arial"/>
          <w:b/>
          <w:sz w:val="28"/>
          <w:szCs w:val="28"/>
        </w:rPr>
        <w:t>, MD,</w:t>
      </w:r>
      <w:r w:rsidR="001422A6">
        <w:rPr>
          <w:rFonts w:ascii="Arial" w:hAnsi="Arial" w:cs="Arial"/>
          <w:b/>
          <w:sz w:val="28"/>
          <w:szCs w:val="28"/>
        </w:rPr>
        <w:t xml:space="preserve"> DSc</w:t>
      </w:r>
      <w:r w:rsidRPr="00032CB1">
        <w:rPr>
          <w:rFonts w:ascii="Arial" w:hAnsi="Arial" w:cs="Arial"/>
          <w:b/>
          <w:sz w:val="28"/>
          <w:szCs w:val="28"/>
          <w:vertAlign w:val="superscript"/>
        </w:rPr>
        <w:t>1</w:t>
      </w:r>
      <w:r w:rsidRPr="00032CB1">
        <w:rPr>
          <w:rFonts w:ascii="Arial" w:hAnsi="Arial" w:cs="Arial"/>
          <w:b/>
          <w:sz w:val="28"/>
          <w:szCs w:val="28"/>
        </w:rPr>
        <w:t xml:space="preserve"> and Eric </w:t>
      </w:r>
      <w:r w:rsidR="001422A6" w:rsidRPr="00032CB1">
        <w:rPr>
          <w:rFonts w:ascii="Arial" w:hAnsi="Arial" w:cs="Arial"/>
          <w:b/>
          <w:sz w:val="28"/>
          <w:szCs w:val="28"/>
        </w:rPr>
        <w:t>JAUNIAUX</w:t>
      </w:r>
      <w:r w:rsidR="00652BC2">
        <w:rPr>
          <w:rFonts w:ascii="Arial" w:hAnsi="Arial" w:cs="Arial"/>
          <w:b/>
          <w:sz w:val="28"/>
          <w:szCs w:val="28"/>
        </w:rPr>
        <w:t>, MD,</w:t>
      </w:r>
      <w:r w:rsidR="001422A6">
        <w:rPr>
          <w:rFonts w:ascii="Arial" w:hAnsi="Arial" w:cs="Arial"/>
          <w:b/>
          <w:sz w:val="28"/>
          <w:szCs w:val="28"/>
        </w:rPr>
        <w:t xml:space="preserve"> PhD</w:t>
      </w:r>
      <w:r w:rsidR="00652BC2">
        <w:rPr>
          <w:rFonts w:ascii="Arial" w:hAnsi="Arial" w:cs="Arial"/>
          <w:b/>
          <w:sz w:val="28"/>
          <w:szCs w:val="28"/>
        </w:rPr>
        <w:t>, FRCOG</w:t>
      </w:r>
      <w:r w:rsidRPr="00032CB1">
        <w:rPr>
          <w:rFonts w:ascii="Arial" w:hAnsi="Arial" w:cs="Arial"/>
          <w:b/>
          <w:sz w:val="28"/>
          <w:szCs w:val="28"/>
          <w:vertAlign w:val="superscript"/>
        </w:rPr>
        <w:t>2</w:t>
      </w:r>
      <w:r w:rsidRPr="00032CB1">
        <w:rPr>
          <w:rFonts w:ascii="Arial" w:hAnsi="Arial" w:cs="Arial"/>
          <w:b/>
          <w:sz w:val="28"/>
          <w:szCs w:val="28"/>
        </w:rPr>
        <w:t xml:space="preserve"> </w:t>
      </w:r>
    </w:p>
    <w:p w14:paraId="22A5361D" w14:textId="77777777" w:rsidR="00EF4F37" w:rsidRPr="00032CB1" w:rsidRDefault="00EF4F37" w:rsidP="00B87A33">
      <w:pPr>
        <w:spacing w:line="360" w:lineRule="auto"/>
        <w:rPr>
          <w:rFonts w:ascii="Arial" w:hAnsi="Arial" w:cs="Arial"/>
          <w:vertAlign w:val="superscript"/>
        </w:rPr>
      </w:pPr>
    </w:p>
    <w:p w14:paraId="3719B8F6" w14:textId="4D38FE71" w:rsidR="00EF4F37" w:rsidRPr="00032CB1" w:rsidRDefault="00EF4F37" w:rsidP="00B87A33">
      <w:pPr>
        <w:numPr>
          <w:ilvl w:val="0"/>
          <w:numId w:val="1"/>
        </w:numPr>
        <w:suppressAutoHyphens/>
        <w:spacing w:line="360" w:lineRule="auto"/>
        <w:rPr>
          <w:rFonts w:ascii="Arial" w:hAnsi="Arial" w:cs="Arial"/>
        </w:rPr>
      </w:pPr>
      <w:r w:rsidRPr="00032CB1">
        <w:rPr>
          <w:rFonts w:ascii="Arial" w:hAnsi="Arial" w:cs="Arial"/>
        </w:rPr>
        <w:t>Centre for Trophoblast Research, Department of Physiology, Development and Neuroscience, University of Camb</w:t>
      </w:r>
      <w:r w:rsidR="001422A6">
        <w:rPr>
          <w:rFonts w:ascii="Arial" w:hAnsi="Arial" w:cs="Arial"/>
        </w:rPr>
        <w:t>ridge, Cambridge, UK</w:t>
      </w:r>
      <w:r w:rsidRPr="00032CB1">
        <w:rPr>
          <w:rFonts w:ascii="Arial" w:hAnsi="Arial" w:cs="Arial"/>
        </w:rPr>
        <w:t xml:space="preserve">. </w:t>
      </w:r>
    </w:p>
    <w:p w14:paraId="70D97CF5" w14:textId="77777777" w:rsidR="00EF4F37" w:rsidRPr="00032CB1" w:rsidRDefault="00EF4F37" w:rsidP="00B87A33">
      <w:pPr>
        <w:numPr>
          <w:ilvl w:val="0"/>
          <w:numId w:val="1"/>
        </w:numPr>
        <w:spacing w:line="360" w:lineRule="auto"/>
        <w:rPr>
          <w:rFonts w:ascii="Arial" w:hAnsi="Arial" w:cs="Arial"/>
        </w:rPr>
      </w:pPr>
      <w:r w:rsidRPr="00032CB1">
        <w:rPr>
          <w:rFonts w:ascii="Arial" w:hAnsi="Arial" w:cs="Arial"/>
          <w:color w:val="000000"/>
        </w:rPr>
        <w:t xml:space="preserve">EGA Institute for Women’s Health, </w:t>
      </w:r>
      <w:r w:rsidRPr="00032CB1">
        <w:rPr>
          <w:rFonts w:ascii="Arial" w:hAnsi="Arial" w:cs="Arial"/>
          <w:color w:val="222222"/>
        </w:rPr>
        <w:t>Faculty of Population Health Sciences,</w:t>
      </w:r>
      <w:r w:rsidRPr="00032CB1">
        <w:rPr>
          <w:rFonts w:ascii="Arial" w:hAnsi="Arial" w:cs="Arial"/>
        </w:rPr>
        <w:t xml:space="preserve"> University College London (UCL), London, UK.</w:t>
      </w:r>
    </w:p>
    <w:p w14:paraId="629BC561" w14:textId="77777777" w:rsidR="00EF4F37" w:rsidRPr="00032CB1" w:rsidRDefault="00EF4F37" w:rsidP="00B87A33">
      <w:pPr>
        <w:spacing w:line="360" w:lineRule="auto"/>
        <w:rPr>
          <w:rFonts w:ascii="Arial" w:hAnsi="Arial" w:cs="Arial"/>
        </w:rPr>
      </w:pPr>
    </w:p>
    <w:p w14:paraId="0CEFF62E" w14:textId="77777777" w:rsidR="00EF4F37" w:rsidRPr="00032CB1" w:rsidRDefault="00EF4F37" w:rsidP="00B87A33">
      <w:pPr>
        <w:suppressAutoHyphens/>
        <w:spacing w:line="360" w:lineRule="auto"/>
        <w:jc w:val="both"/>
        <w:outlineLvl w:val="0"/>
        <w:rPr>
          <w:rFonts w:ascii="Arial" w:hAnsi="Arial" w:cs="Arial"/>
        </w:rPr>
      </w:pPr>
      <w:r w:rsidRPr="00032CB1">
        <w:rPr>
          <w:rFonts w:ascii="Arial" w:hAnsi="Arial" w:cs="Arial"/>
        </w:rPr>
        <w:t>The authors report no conflict of interest.</w:t>
      </w:r>
    </w:p>
    <w:p w14:paraId="6CC3F150" w14:textId="77777777" w:rsidR="00EF4F37" w:rsidRPr="00032CB1" w:rsidRDefault="00EF4F37" w:rsidP="00B87A33">
      <w:pPr>
        <w:suppressAutoHyphens/>
        <w:spacing w:line="360" w:lineRule="auto"/>
        <w:jc w:val="both"/>
        <w:outlineLvl w:val="0"/>
        <w:rPr>
          <w:rFonts w:ascii="Arial" w:hAnsi="Arial" w:cs="Arial"/>
        </w:rPr>
      </w:pPr>
    </w:p>
    <w:p w14:paraId="340D8984" w14:textId="77777777" w:rsidR="00EF4F37" w:rsidRPr="00032CB1" w:rsidRDefault="00EF4F37" w:rsidP="00B87A33">
      <w:pPr>
        <w:suppressAutoHyphens/>
        <w:spacing w:line="360" w:lineRule="auto"/>
        <w:jc w:val="both"/>
        <w:outlineLvl w:val="0"/>
        <w:rPr>
          <w:rFonts w:ascii="Arial" w:hAnsi="Arial" w:cs="Arial"/>
          <w:b/>
          <w:color w:val="000000"/>
        </w:rPr>
      </w:pPr>
      <w:r w:rsidRPr="00032CB1">
        <w:rPr>
          <w:rFonts w:ascii="Arial" w:hAnsi="Arial" w:cs="Arial"/>
        </w:rPr>
        <w:t>No funding was obtained for this study.</w:t>
      </w:r>
    </w:p>
    <w:p w14:paraId="066165BF" w14:textId="77777777" w:rsidR="00EF4F37" w:rsidRPr="00032CB1" w:rsidRDefault="00EF4F37" w:rsidP="00B87A33">
      <w:pPr>
        <w:spacing w:line="360" w:lineRule="auto"/>
        <w:rPr>
          <w:rFonts w:ascii="Arial" w:hAnsi="Arial" w:cs="Arial"/>
          <w:color w:val="000000"/>
        </w:rPr>
      </w:pPr>
    </w:p>
    <w:p w14:paraId="61890D3A" w14:textId="77777777" w:rsidR="00EF4F37" w:rsidRPr="00032CB1" w:rsidRDefault="00EF4F37" w:rsidP="00B87A33">
      <w:pPr>
        <w:spacing w:line="360" w:lineRule="auto"/>
        <w:rPr>
          <w:rFonts w:ascii="Arial" w:hAnsi="Arial" w:cs="Arial"/>
          <w:color w:val="000000"/>
        </w:rPr>
      </w:pPr>
    </w:p>
    <w:p w14:paraId="1E860DC5" w14:textId="77777777" w:rsidR="001422A6" w:rsidRDefault="00EF4F37" w:rsidP="00B87A33">
      <w:pPr>
        <w:spacing w:line="360" w:lineRule="auto"/>
        <w:rPr>
          <w:rFonts w:ascii="Arial" w:hAnsi="Arial" w:cs="Arial"/>
          <w:color w:val="000000"/>
        </w:rPr>
      </w:pPr>
      <w:r w:rsidRPr="00032CB1">
        <w:rPr>
          <w:rFonts w:ascii="Arial" w:hAnsi="Arial" w:cs="Arial"/>
          <w:b/>
          <w:color w:val="000000"/>
        </w:rPr>
        <w:t>Corresponding author:</w:t>
      </w:r>
      <w:r w:rsidRPr="00032CB1">
        <w:rPr>
          <w:rFonts w:ascii="Arial" w:hAnsi="Arial" w:cs="Arial"/>
          <w:color w:val="000000"/>
        </w:rPr>
        <w:t xml:space="preserve"> </w:t>
      </w:r>
    </w:p>
    <w:p w14:paraId="61CD56CA" w14:textId="5761427C" w:rsidR="00EF4F37" w:rsidRDefault="001422A6" w:rsidP="00B87A33">
      <w:pPr>
        <w:spacing w:line="360" w:lineRule="auto"/>
        <w:rPr>
          <w:rFonts w:ascii="Arial" w:hAnsi="Arial" w:cs="Arial"/>
          <w:color w:val="000000"/>
        </w:rPr>
      </w:pPr>
      <w:r>
        <w:rPr>
          <w:rFonts w:ascii="Arial" w:hAnsi="Arial" w:cs="Arial"/>
          <w:color w:val="000000"/>
        </w:rPr>
        <w:t>Professor G</w:t>
      </w:r>
      <w:r w:rsidR="00B87A33">
        <w:rPr>
          <w:rFonts w:ascii="Arial" w:hAnsi="Arial" w:cs="Arial"/>
          <w:color w:val="000000"/>
        </w:rPr>
        <w:t>J Burton</w:t>
      </w:r>
    </w:p>
    <w:p w14:paraId="49407A32" w14:textId="2755FEE0" w:rsidR="001422A6" w:rsidRDefault="001422A6" w:rsidP="00B87A33">
      <w:pPr>
        <w:spacing w:line="360" w:lineRule="auto"/>
        <w:rPr>
          <w:rFonts w:ascii="Arial" w:hAnsi="Arial" w:cs="Arial"/>
          <w:color w:val="000000"/>
        </w:rPr>
      </w:pPr>
      <w:r>
        <w:rPr>
          <w:rFonts w:ascii="Arial" w:hAnsi="Arial" w:cs="Arial"/>
          <w:color w:val="000000"/>
        </w:rPr>
        <w:t>Physiological Laboratory,</w:t>
      </w:r>
    </w:p>
    <w:p w14:paraId="291F9B43" w14:textId="19FE1A19" w:rsidR="001422A6" w:rsidRDefault="001422A6" w:rsidP="00B87A33">
      <w:pPr>
        <w:spacing w:line="360" w:lineRule="auto"/>
        <w:rPr>
          <w:rFonts w:ascii="Arial" w:hAnsi="Arial" w:cs="Arial"/>
          <w:color w:val="000000"/>
        </w:rPr>
      </w:pPr>
      <w:r>
        <w:rPr>
          <w:rFonts w:ascii="Arial" w:hAnsi="Arial" w:cs="Arial"/>
          <w:color w:val="000000"/>
        </w:rPr>
        <w:t>Downing Street,</w:t>
      </w:r>
    </w:p>
    <w:p w14:paraId="3C94228C" w14:textId="47CA9E7C" w:rsidR="001422A6" w:rsidRDefault="001422A6" w:rsidP="00B87A33">
      <w:pPr>
        <w:spacing w:line="360" w:lineRule="auto"/>
        <w:rPr>
          <w:rFonts w:ascii="Arial" w:hAnsi="Arial" w:cs="Arial"/>
          <w:color w:val="000000"/>
        </w:rPr>
      </w:pPr>
      <w:r>
        <w:rPr>
          <w:rFonts w:ascii="Arial" w:hAnsi="Arial" w:cs="Arial"/>
          <w:color w:val="000000"/>
        </w:rPr>
        <w:t>Cambridge CB2 3EG</w:t>
      </w:r>
    </w:p>
    <w:p w14:paraId="443BDE44" w14:textId="432ED556" w:rsidR="001422A6" w:rsidRPr="00032CB1" w:rsidRDefault="001422A6" w:rsidP="00B87A33">
      <w:pPr>
        <w:spacing w:line="360" w:lineRule="auto"/>
        <w:rPr>
          <w:rFonts w:ascii="Arial" w:hAnsi="Arial" w:cs="Arial"/>
          <w:color w:val="000000"/>
        </w:rPr>
      </w:pPr>
      <w:r>
        <w:rPr>
          <w:rFonts w:ascii="Arial" w:hAnsi="Arial" w:cs="Arial"/>
          <w:color w:val="000000"/>
        </w:rPr>
        <w:t>UK</w:t>
      </w:r>
    </w:p>
    <w:p w14:paraId="70492042" w14:textId="4EDF5D1C" w:rsidR="00EF4F37" w:rsidRDefault="00BA02C8" w:rsidP="00B87A33">
      <w:pPr>
        <w:suppressAutoHyphens/>
        <w:spacing w:line="360" w:lineRule="auto"/>
        <w:jc w:val="both"/>
        <w:outlineLvl w:val="0"/>
        <w:rPr>
          <w:rFonts w:ascii="Arial" w:hAnsi="Arial" w:cs="Arial"/>
          <w:color w:val="000000"/>
        </w:rPr>
      </w:pPr>
      <w:r>
        <w:rPr>
          <w:rFonts w:ascii="Arial" w:hAnsi="Arial" w:cs="Arial"/>
          <w:color w:val="000000"/>
        </w:rPr>
        <w:t>Tel: +44 1223333856</w:t>
      </w:r>
    </w:p>
    <w:p w14:paraId="6B4B9D53" w14:textId="1663E8B9" w:rsidR="00BA02C8" w:rsidRDefault="00BA02C8" w:rsidP="00B87A33">
      <w:pPr>
        <w:suppressAutoHyphens/>
        <w:spacing w:line="360" w:lineRule="auto"/>
        <w:jc w:val="both"/>
        <w:outlineLvl w:val="0"/>
        <w:rPr>
          <w:rFonts w:ascii="Arial" w:hAnsi="Arial" w:cs="Arial"/>
          <w:color w:val="000000"/>
        </w:rPr>
      </w:pPr>
      <w:r>
        <w:rPr>
          <w:rFonts w:ascii="Arial" w:hAnsi="Arial" w:cs="Arial"/>
          <w:color w:val="000000"/>
        </w:rPr>
        <w:t xml:space="preserve">Email: </w:t>
      </w:r>
      <w:hyperlink r:id="rId8" w:history="1">
        <w:r w:rsidRPr="008D002E">
          <w:rPr>
            <w:rStyle w:val="Hyperlink"/>
            <w:rFonts w:ascii="Arial" w:hAnsi="Arial" w:cs="Arial"/>
          </w:rPr>
          <w:t>gjb2@cam.ac.uk</w:t>
        </w:r>
      </w:hyperlink>
    </w:p>
    <w:p w14:paraId="11E3CF5C" w14:textId="77777777" w:rsidR="00BA02C8" w:rsidRDefault="00BA02C8" w:rsidP="00B87A33">
      <w:pPr>
        <w:suppressAutoHyphens/>
        <w:spacing w:line="360" w:lineRule="auto"/>
        <w:jc w:val="both"/>
        <w:outlineLvl w:val="0"/>
        <w:rPr>
          <w:rFonts w:ascii="Arial" w:hAnsi="Arial" w:cs="Arial"/>
          <w:color w:val="000000"/>
        </w:rPr>
      </w:pPr>
    </w:p>
    <w:p w14:paraId="2F8B6BB6" w14:textId="77777777" w:rsidR="00BA02C8" w:rsidRPr="00032CB1" w:rsidRDefault="00BA02C8" w:rsidP="00B87A33">
      <w:pPr>
        <w:suppressAutoHyphens/>
        <w:spacing w:line="360" w:lineRule="auto"/>
        <w:jc w:val="both"/>
        <w:outlineLvl w:val="0"/>
        <w:rPr>
          <w:rFonts w:ascii="Arial" w:hAnsi="Arial" w:cs="Arial"/>
          <w:color w:val="000000"/>
        </w:rPr>
      </w:pPr>
    </w:p>
    <w:p w14:paraId="40678A40" w14:textId="25F809ED" w:rsidR="00EF4F37" w:rsidRPr="00032CB1" w:rsidRDefault="00EF4F37" w:rsidP="00B87A33">
      <w:pPr>
        <w:spacing w:line="360" w:lineRule="auto"/>
        <w:rPr>
          <w:rFonts w:ascii="Arial" w:hAnsi="Arial" w:cs="Arial"/>
          <w:color w:val="000000"/>
        </w:rPr>
      </w:pPr>
      <w:r w:rsidRPr="00032CB1">
        <w:rPr>
          <w:rFonts w:ascii="Arial" w:hAnsi="Arial" w:cs="Arial"/>
          <w:b/>
          <w:color w:val="000000"/>
        </w:rPr>
        <w:t xml:space="preserve">Word count: </w:t>
      </w:r>
      <w:r w:rsidR="001422A6" w:rsidRPr="001422A6">
        <w:rPr>
          <w:rFonts w:ascii="Arial" w:hAnsi="Arial" w:cs="Arial"/>
          <w:color w:val="000000"/>
        </w:rPr>
        <w:t>Text</w:t>
      </w:r>
      <w:r w:rsidR="001422A6">
        <w:rPr>
          <w:rFonts w:ascii="Arial" w:hAnsi="Arial" w:cs="Arial"/>
          <w:color w:val="000000"/>
          <w:lang w:val="en-US"/>
        </w:rPr>
        <w:t xml:space="preserve">: </w:t>
      </w:r>
      <w:r w:rsidR="00AF09EF">
        <w:rPr>
          <w:rFonts w:ascii="Arial" w:hAnsi="Arial" w:cs="Arial"/>
          <w:color w:val="000000"/>
          <w:lang w:val="en-US"/>
        </w:rPr>
        <w:t>7302</w:t>
      </w:r>
      <w:r w:rsidR="001422A6">
        <w:rPr>
          <w:rFonts w:ascii="Arial" w:hAnsi="Arial" w:cs="Arial"/>
          <w:color w:val="000000"/>
          <w:lang w:val="en-US"/>
        </w:rPr>
        <w:t xml:space="preserve">. </w:t>
      </w:r>
      <w:r w:rsidRPr="00032CB1">
        <w:rPr>
          <w:rFonts w:ascii="Arial" w:hAnsi="Arial" w:cs="Arial"/>
          <w:color w:val="000000"/>
          <w:lang w:val="en-US"/>
        </w:rPr>
        <w:t>Abstract</w:t>
      </w:r>
      <w:r w:rsidR="001422A6">
        <w:rPr>
          <w:rFonts w:ascii="Arial" w:hAnsi="Arial" w:cs="Arial"/>
          <w:color w:val="000000"/>
          <w:lang w:val="en-US"/>
        </w:rPr>
        <w:t>:</w:t>
      </w:r>
      <w:r w:rsidRPr="00032CB1">
        <w:rPr>
          <w:rFonts w:ascii="Arial" w:hAnsi="Arial" w:cs="Arial"/>
        </w:rPr>
        <w:t xml:space="preserve"> </w:t>
      </w:r>
      <w:r w:rsidR="001422A6">
        <w:rPr>
          <w:rFonts w:ascii="Arial" w:hAnsi="Arial" w:cs="Arial"/>
        </w:rPr>
        <w:t>2</w:t>
      </w:r>
      <w:r w:rsidR="00AF09EF">
        <w:rPr>
          <w:rFonts w:ascii="Arial" w:hAnsi="Arial" w:cs="Arial"/>
        </w:rPr>
        <w:t>64</w:t>
      </w:r>
      <w:r w:rsidR="001422A6">
        <w:rPr>
          <w:rFonts w:ascii="Arial" w:hAnsi="Arial" w:cs="Arial"/>
        </w:rPr>
        <w:t>.</w:t>
      </w:r>
    </w:p>
    <w:p w14:paraId="3C4ACC23" w14:textId="77777777" w:rsidR="00EF4F37" w:rsidRPr="00032CB1" w:rsidRDefault="00EF4F37" w:rsidP="00B87A33">
      <w:pPr>
        <w:spacing w:line="360" w:lineRule="auto"/>
        <w:rPr>
          <w:rFonts w:ascii="Arial" w:hAnsi="Arial" w:cs="Arial"/>
          <w:color w:val="000000"/>
          <w:lang w:val="en-US"/>
        </w:rPr>
      </w:pPr>
    </w:p>
    <w:p w14:paraId="1C8620ED" w14:textId="39A6F556" w:rsidR="00EF4F37" w:rsidRPr="00032CB1" w:rsidRDefault="00EF4F37" w:rsidP="00B87A33">
      <w:pPr>
        <w:spacing w:line="360" w:lineRule="auto"/>
        <w:rPr>
          <w:rFonts w:ascii="Arial" w:hAnsi="Arial" w:cs="Arial"/>
          <w:color w:val="000000"/>
        </w:rPr>
      </w:pPr>
      <w:r w:rsidRPr="00032CB1">
        <w:rPr>
          <w:rFonts w:ascii="Arial" w:hAnsi="Arial" w:cs="Arial"/>
          <w:b/>
          <w:color w:val="000000"/>
          <w:lang w:val="en-US"/>
        </w:rPr>
        <w:t>Short title:</w:t>
      </w:r>
      <w:r w:rsidRPr="00032CB1">
        <w:rPr>
          <w:rFonts w:ascii="Arial" w:hAnsi="Arial" w:cs="Arial"/>
          <w:color w:val="000000"/>
          <w:lang w:val="en-US"/>
        </w:rPr>
        <w:t xml:space="preserve"> </w:t>
      </w:r>
      <w:r w:rsidR="00E92254" w:rsidRPr="00E92254">
        <w:rPr>
          <w:rFonts w:ascii="Arial" w:hAnsi="Arial" w:cs="Arial"/>
          <w:color w:val="000000"/>
          <w:lang w:val="en-US"/>
        </w:rPr>
        <w:t>Placental-Derived Fetal Growth Restriction</w:t>
      </w:r>
    </w:p>
    <w:p w14:paraId="6FE24702" w14:textId="77777777" w:rsidR="00EF4F37" w:rsidRPr="00032CB1" w:rsidRDefault="00EF4F37" w:rsidP="00B87A33">
      <w:pPr>
        <w:autoSpaceDE w:val="0"/>
        <w:autoSpaceDN w:val="0"/>
        <w:adjustRightInd w:val="0"/>
        <w:spacing w:line="360" w:lineRule="auto"/>
        <w:rPr>
          <w:rFonts w:ascii="Arial" w:hAnsi="Arial" w:cs="Arial"/>
        </w:rPr>
      </w:pPr>
    </w:p>
    <w:p w14:paraId="56CB1D3F" w14:textId="598CBCE4" w:rsidR="00EF4F37" w:rsidRPr="00032CB1" w:rsidRDefault="00EF4F37" w:rsidP="00367AD2">
      <w:pPr>
        <w:spacing w:line="360" w:lineRule="auto"/>
        <w:jc w:val="both"/>
        <w:rPr>
          <w:rFonts w:ascii="Arial" w:hAnsi="Arial" w:cs="Arial"/>
          <w:color w:val="000000"/>
          <w:lang w:val="en-US"/>
        </w:rPr>
      </w:pPr>
      <w:r w:rsidRPr="00032CB1">
        <w:rPr>
          <w:rFonts w:ascii="Arial" w:hAnsi="Arial" w:cs="Arial"/>
          <w:b/>
          <w:color w:val="000000"/>
        </w:rPr>
        <w:lastRenderedPageBreak/>
        <w:t>Condensation:</w:t>
      </w:r>
      <w:r w:rsidRPr="00032CB1">
        <w:rPr>
          <w:rFonts w:ascii="Arial" w:hAnsi="Arial" w:cs="Arial"/>
          <w:color w:val="000000"/>
        </w:rPr>
        <w:t xml:space="preserve"> </w:t>
      </w:r>
      <w:r w:rsidR="00763999">
        <w:rPr>
          <w:rFonts w:ascii="Arial" w:hAnsi="Arial" w:cs="Arial"/>
          <w:color w:val="000000"/>
        </w:rPr>
        <w:t xml:space="preserve">Deficient remodelling of the uterine arteries </w:t>
      </w:r>
      <w:r w:rsidR="00CA54ED">
        <w:rPr>
          <w:rFonts w:ascii="Arial" w:hAnsi="Arial" w:cs="Arial"/>
          <w:color w:val="000000"/>
        </w:rPr>
        <w:t xml:space="preserve">and resultant malperfusion compromise placental function through </w:t>
      </w:r>
      <w:proofErr w:type="gramStart"/>
      <w:r w:rsidR="00CA54ED">
        <w:rPr>
          <w:rFonts w:ascii="Arial" w:hAnsi="Arial" w:cs="Arial"/>
          <w:color w:val="000000"/>
        </w:rPr>
        <w:t>infarction,</w:t>
      </w:r>
      <w:proofErr w:type="gramEnd"/>
      <w:r w:rsidR="00CA54ED">
        <w:rPr>
          <w:rFonts w:ascii="Arial" w:hAnsi="Arial" w:cs="Arial"/>
          <w:color w:val="000000"/>
        </w:rPr>
        <w:t xml:space="preserve"> reduced villous surface area and</w:t>
      </w:r>
      <w:r w:rsidR="00763999">
        <w:rPr>
          <w:rFonts w:ascii="Arial" w:hAnsi="Arial" w:cs="Arial"/>
          <w:color w:val="000000"/>
        </w:rPr>
        <w:t xml:space="preserve"> vascularisation</w:t>
      </w:r>
      <w:r w:rsidR="00CA54ED">
        <w:rPr>
          <w:rFonts w:ascii="Arial" w:hAnsi="Arial" w:cs="Arial"/>
          <w:color w:val="000000"/>
        </w:rPr>
        <w:t>, and dysregulation of transporter activity.</w:t>
      </w:r>
      <w:r w:rsidR="00763999">
        <w:rPr>
          <w:rFonts w:ascii="Arial" w:hAnsi="Arial" w:cs="Arial"/>
          <w:color w:val="000000"/>
        </w:rPr>
        <w:t xml:space="preserve">  </w:t>
      </w:r>
    </w:p>
    <w:p w14:paraId="117EDE5B" w14:textId="77777777" w:rsidR="00BA02C8" w:rsidRDefault="00BA02C8" w:rsidP="00367AD2">
      <w:pPr>
        <w:pStyle w:val="Text"/>
        <w:ind w:firstLine="0"/>
        <w:jc w:val="both"/>
        <w:rPr>
          <w:rFonts w:ascii="Arial" w:eastAsia="SimSun" w:hAnsi="Arial" w:cs="Arial"/>
          <w:lang w:val="en-GB" w:eastAsia="en-US"/>
        </w:rPr>
      </w:pPr>
    </w:p>
    <w:p w14:paraId="02142AB9" w14:textId="6B96C134" w:rsidR="00EF4F37" w:rsidRPr="00AA7624" w:rsidRDefault="00EF4F37" w:rsidP="00367AD2">
      <w:pPr>
        <w:pStyle w:val="Text"/>
        <w:ind w:firstLine="0"/>
        <w:jc w:val="both"/>
        <w:rPr>
          <w:rFonts w:ascii="Arial" w:hAnsi="Arial" w:cs="Arial"/>
          <w:b/>
          <w:color w:val="000000"/>
        </w:rPr>
      </w:pPr>
      <w:r w:rsidRPr="00AA7624">
        <w:rPr>
          <w:rFonts w:ascii="Arial" w:hAnsi="Arial" w:cs="Arial"/>
          <w:b/>
          <w:color w:val="000000"/>
        </w:rPr>
        <w:t xml:space="preserve">Abstract </w:t>
      </w:r>
    </w:p>
    <w:p w14:paraId="3038EE62" w14:textId="0D7A9C49" w:rsidR="001265F4" w:rsidRPr="00032CB1" w:rsidRDefault="003113E9" w:rsidP="00367AD2">
      <w:pPr>
        <w:spacing w:line="480" w:lineRule="auto"/>
        <w:jc w:val="both"/>
        <w:rPr>
          <w:rFonts w:ascii="Arial" w:hAnsi="Arial" w:cs="Arial"/>
        </w:rPr>
      </w:pPr>
      <w:r w:rsidRPr="00AA7624">
        <w:rPr>
          <w:rFonts w:ascii="Arial" w:hAnsi="Arial" w:cs="Arial"/>
        </w:rPr>
        <w:t xml:space="preserve">Placental-related fetal growth restriction arises primarily due to deficient remodelling of the uterine spiral arteries supplying the placenta during early pregnancy. The resultant </w:t>
      </w:r>
      <w:r w:rsidR="002D1AB4" w:rsidRPr="00AA7624">
        <w:rPr>
          <w:rFonts w:ascii="Arial" w:hAnsi="Arial" w:cs="Arial"/>
        </w:rPr>
        <w:t>malperf</w:t>
      </w:r>
      <w:r w:rsidR="00031387" w:rsidRPr="00AA7624">
        <w:rPr>
          <w:rFonts w:ascii="Arial" w:hAnsi="Arial" w:cs="Arial"/>
        </w:rPr>
        <w:t xml:space="preserve">usion induces </w:t>
      </w:r>
      <w:r w:rsidR="008C6725">
        <w:rPr>
          <w:rFonts w:ascii="Arial" w:hAnsi="Arial" w:cs="Arial"/>
        </w:rPr>
        <w:t>cell</w:t>
      </w:r>
      <w:r w:rsidR="008C6725" w:rsidRPr="00AA7624">
        <w:rPr>
          <w:rFonts w:ascii="Arial" w:hAnsi="Arial" w:cs="Arial"/>
        </w:rPr>
        <w:t xml:space="preserve"> </w:t>
      </w:r>
      <w:r w:rsidR="002D1AB4" w:rsidRPr="00AA7624">
        <w:rPr>
          <w:rFonts w:ascii="Arial" w:hAnsi="Arial" w:cs="Arial"/>
        </w:rPr>
        <w:t>stre</w:t>
      </w:r>
      <w:r w:rsidR="00031387" w:rsidRPr="00AA7624">
        <w:rPr>
          <w:rFonts w:ascii="Arial" w:hAnsi="Arial" w:cs="Arial"/>
        </w:rPr>
        <w:t xml:space="preserve">ss within the placental tissues, </w:t>
      </w:r>
      <w:r w:rsidR="008C6725">
        <w:rPr>
          <w:rFonts w:ascii="Arial" w:hAnsi="Arial" w:cs="Arial"/>
        </w:rPr>
        <w:t>leading</w:t>
      </w:r>
      <w:r w:rsidR="00AA7624" w:rsidRPr="00AA7624">
        <w:rPr>
          <w:rFonts w:ascii="Arial" w:hAnsi="Arial" w:cs="Arial"/>
        </w:rPr>
        <w:t xml:space="preserve"> </w:t>
      </w:r>
      <w:r w:rsidR="008C6725">
        <w:rPr>
          <w:rFonts w:ascii="Arial" w:hAnsi="Arial" w:cs="Arial"/>
        </w:rPr>
        <w:t>to</w:t>
      </w:r>
      <w:r w:rsidR="00AA7624" w:rsidRPr="00AA7624">
        <w:rPr>
          <w:rFonts w:ascii="Arial" w:hAnsi="Arial" w:cs="Arial"/>
        </w:rPr>
        <w:t xml:space="preserve"> s</w:t>
      </w:r>
      <w:r w:rsidR="00031387" w:rsidRPr="00AA7624">
        <w:rPr>
          <w:rFonts w:ascii="Arial" w:hAnsi="Arial" w:cs="Arial"/>
        </w:rPr>
        <w:t xml:space="preserve">elective suppression of protein </w:t>
      </w:r>
      <w:r w:rsidR="008C6725">
        <w:rPr>
          <w:rFonts w:ascii="Arial" w:hAnsi="Arial" w:cs="Arial"/>
        </w:rPr>
        <w:t>synthesis</w:t>
      </w:r>
      <w:r w:rsidR="00031387" w:rsidRPr="00AA7624">
        <w:rPr>
          <w:rFonts w:ascii="Arial" w:hAnsi="Arial" w:cs="Arial"/>
        </w:rPr>
        <w:t xml:space="preserve"> and reduc</w:t>
      </w:r>
      <w:r w:rsidR="00A33F02">
        <w:rPr>
          <w:rFonts w:ascii="Arial" w:hAnsi="Arial" w:cs="Arial"/>
        </w:rPr>
        <w:t>ed</w:t>
      </w:r>
      <w:r w:rsidR="00031387" w:rsidRPr="00AA7624">
        <w:rPr>
          <w:rFonts w:ascii="Arial" w:hAnsi="Arial" w:cs="Arial"/>
        </w:rPr>
        <w:t xml:space="preserve"> </w:t>
      </w:r>
      <w:r w:rsidR="00AA7624" w:rsidRPr="00AA7624">
        <w:rPr>
          <w:rFonts w:ascii="Arial" w:hAnsi="Arial" w:cs="Arial"/>
        </w:rPr>
        <w:t xml:space="preserve">cell proliferation. </w:t>
      </w:r>
      <w:r w:rsidR="008C6725">
        <w:rPr>
          <w:rFonts w:ascii="Arial" w:hAnsi="Arial" w:cs="Arial"/>
        </w:rPr>
        <w:t>Th</w:t>
      </w:r>
      <w:r w:rsidR="000020F8">
        <w:rPr>
          <w:rFonts w:ascii="Arial" w:hAnsi="Arial" w:cs="Arial"/>
        </w:rPr>
        <w:t>ese</w:t>
      </w:r>
      <w:r w:rsidR="00E51DA7">
        <w:rPr>
          <w:rFonts w:ascii="Arial" w:hAnsi="Arial" w:cs="Arial"/>
        </w:rPr>
        <w:t xml:space="preserve"> </w:t>
      </w:r>
      <w:r w:rsidR="000020F8">
        <w:rPr>
          <w:rFonts w:ascii="Arial" w:hAnsi="Arial" w:cs="Arial"/>
        </w:rPr>
        <w:t>effects are</w:t>
      </w:r>
      <w:r w:rsidR="00E51DA7">
        <w:rPr>
          <w:rFonts w:ascii="Arial" w:hAnsi="Arial" w:cs="Arial"/>
        </w:rPr>
        <w:t xml:space="preserve"> compounded i</w:t>
      </w:r>
      <w:r w:rsidR="00AA7624" w:rsidRPr="00AA7624">
        <w:rPr>
          <w:rFonts w:ascii="Arial" w:hAnsi="Arial" w:cs="Arial"/>
        </w:rPr>
        <w:t xml:space="preserve">n more severe cases </w:t>
      </w:r>
      <w:r w:rsidR="00E51DA7">
        <w:rPr>
          <w:rFonts w:ascii="Arial" w:hAnsi="Arial" w:cs="Arial"/>
        </w:rPr>
        <w:t>by increased infarction</w:t>
      </w:r>
      <w:r w:rsidR="00433DF2">
        <w:rPr>
          <w:rFonts w:ascii="Arial" w:hAnsi="Arial" w:cs="Arial"/>
        </w:rPr>
        <w:t xml:space="preserve"> </w:t>
      </w:r>
      <w:r w:rsidR="00023200">
        <w:rPr>
          <w:rFonts w:ascii="Arial" w:hAnsi="Arial" w:cs="Arial"/>
        </w:rPr>
        <w:t>and fibrin deposition</w:t>
      </w:r>
      <w:r w:rsidR="008C6725">
        <w:rPr>
          <w:rFonts w:ascii="Arial" w:hAnsi="Arial" w:cs="Arial"/>
        </w:rPr>
        <w:t>. Consequently, there is</w:t>
      </w:r>
      <w:r w:rsidR="00E51DA7">
        <w:rPr>
          <w:rFonts w:ascii="Arial" w:hAnsi="Arial" w:cs="Arial"/>
        </w:rPr>
        <w:t xml:space="preserve"> a reduction in villous volume and surface area for </w:t>
      </w:r>
      <w:r w:rsidR="00613A6B">
        <w:rPr>
          <w:rFonts w:ascii="Arial" w:hAnsi="Arial" w:cs="Arial"/>
        </w:rPr>
        <w:t xml:space="preserve">maternal-fetal </w:t>
      </w:r>
      <w:r w:rsidR="00E51DA7">
        <w:rPr>
          <w:rFonts w:ascii="Arial" w:hAnsi="Arial" w:cs="Arial"/>
        </w:rPr>
        <w:t>exchange. Extensive dysregulation of imprinted and non-imprinted gene expression occurs</w:t>
      </w:r>
      <w:r w:rsidR="00A33F02">
        <w:rPr>
          <w:rFonts w:ascii="Arial" w:hAnsi="Arial" w:cs="Arial"/>
        </w:rPr>
        <w:t>,</w:t>
      </w:r>
      <w:r w:rsidR="00E51DA7">
        <w:rPr>
          <w:rFonts w:ascii="Arial" w:hAnsi="Arial" w:cs="Arial"/>
        </w:rPr>
        <w:t xml:space="preserve"> affecting </w:t>
      </w:r>
      <w:r w:rsidR="00A33F02">
        <w:rPr>
          <w:rFonts w:ascii="Arial" w:hAnsi="Arial" w:cs="Arial"/>
        </w:rPr>
        <w:t xml:space="preserve">placental </w:t>
      </w:r>
      <w:r w:rsidR="00E51DA7">
        <w:rPr>
          <w:rFonts w:ascii="Arial" w:hAnsi="Arial" w:cs="Arial"/>
        </w:rPr>
        <w:t>transporter, endocrine, metabolic and immune functions. Secondary changes involving dedifferentiation of smooth musc</w:t>
      </w:r>
      <w:r w:rsidR="003D7A0B">
        <w:rPr>
          <w:rFonts w:ascii="Arial" w:hAnsi="Arial" w:cs="Arial"/>
        </w:rPr>
        <w:t xml:space="preserve">le cells surrounding the </w:t>
      </w:r>
      <w:r w:rsidR="00A33F02">
        <w:rPr>
          <w:rFonts w:ascii="Arial" w:hAnsi="Arial" w:cs="Arial"/>
        </w:rPr>
        <w:t xml:space="preserve">fetal </w:t>
      </w:r>
      <w:r w:rsidR="003D7A0B">
        <w:rPr>
          <w:rFonts w:ascii="Arial" w:hAnsi="Arial" w:cs="Arial"/>
        </w:rPr>
        <w:t xml:space="preserve">arteries </w:t>
      </w:r>
      <w:r w:rsidR="00613A6B">
        <w:rPr>
          <w:rFonts w:ascii="Arial" w:hAnsi="Arial" w:cs="Arial"/>
        </w:rPr>
        <w:t>within</w:t>
      </w:r>
      <w:r w:rsidR="00A33F02">
        <w:rPr>
          <w:rFonts w:ascii="Arial" w:hAnsi="Arial" w:cs="Arial"/>
        </w:rPr>
        <w:t xml:space="preserve"> placental stem villi </w:t>
      </w:r>
      <w:r w:rsidR="003D7A0B">
        <w:rPr>
          <w:rFonts w:ascii="Arial" w:hAnsi="Arial" w:cs="Arial"/>
        </w:rPr>
        <w:t xml:space="preserve">correlate with </w:t>
      </w:r>
      <w:r w:rsidR="00A33F02">
        <w:rPr>
          <w:rFonts w:ascii="Arial" w:hAnsi="Arial" w:cs="Arial"/>
        </w:rPr>
        <w:t>absen</w:t>
      </w:r>
      <w:r w:rsidR="00820A64">
        <w:rPr>
          <w:rFonts w:ascii="Arial" w:hAnsi="Arial" w:cs="Arial"/>
        </w:rPr>
        <w:t>t or reversed</w:t>
      </w:r>
      <w:r w:rsidR="00A33F02">
        <w:rPr>
          <w:rFonts w:ascii="Arial" w:hAnsi="Arial" w:cs="Arial"/>
        </w:rPr>
        <w:t xml:space="preserve"> end-diastolic </w:t>
      </w:r>
      <w:r w:rsidR="003D7A0B">
        <w:rPr>
          <w:rFonts w:ascii="Arial" w:hAnsi="Arial" w:cs="Arial"/>
        </w:rPr>
        <w:t>umbilical artery</w:t>
      </w:r>
      <w:r w:rsidR="00A33F02">
        <w:rPr>
          <w:rFonts w:ascii="Arial" w:hAnsi="Arial" w:cs="Arial"/>
        </w:rPr>
        <w:t xml:space="preserve"> blood flow,</w:t>
      </w:r>
      <w:r w:rsidR="003D7A0B">
        <w:rPr>
          <w:rFonts w:ascii="Arial" w:hAnsi="Arial" w:cs="Arial"/>
        </w:rPr>
        <w:t xml:space="preserve"> and with</w:t>
      </w:r>
      <w:r w:rsidR="00A33F02">
        <w:rPr>
          <w:rFonts w:ascii="Arial" w:hAnsi="Arial" w:cs="Arial"/>
        </w:rPr>
        <w:t xml:space="preserve"> a reduction in</w:t>
      </w:r>
      <w:r w:rsidR="003D7A0B">
        <w:rPr>
          <w:rFonts w:ascii="Arial" w:hAnsi="Arial" w:cs="Arial"/>
        </w:rPr>
        <w:t xml:space="preserve"> birthweight. Many of the morphological changes</w:t>
      </w:r>
      <w:r w:rsidR="00613A6B">
        <w:rPr>
          <w:rFonts w:ascii="Arial" w:hAnsi="Arial" w:cs="Arial"/>
        </w:rPr>
        <w:t>,</w:t>
      </w:r>
      <w:r w:rsidR="003D7A0B">
        <w:rPr>
          <w:rFonts w:ascii="Arial" w:hAnsi="Arial" w:cs="Arial"/>
        </w:rPr>
        <w:t xml:space="preserve"> </w:t>
      </w:r>
      <w:r w:rsidR="00613A6B">
        <w:rPr>
          <w:rFonts w:ascii="Arial" w:hAnsi="Arial" w:cs="Arial"/>
        </w:rPr>
        <w:t xml:space="preserve">principally the </w:t>
      </w:r>
      <w:r w:rsidR="00647AAC">
        <w:rPr>
          <w:rFonts w:ascii="Arial" w:hAnsi="Arial" w:cs="Arial"/>
        </w:rPr>
        <w:t>intra</w:t>
      </w:r>
      <w:r w:rsidR="00734B57">
        <w:rPr>
          <w:rFonts w:ascii="Arial" w:hAnsi="Arial" w:cs="Arial"/>
        </w:rPr>
        <w:t>-</w:t>
      </w:r>
      <w:r w:rsidR="00647AAC">
        <w:rPr>
          <w:rFonts w:ascii="Arial" w:hAnsi="Arial" w:cs="Arial"/>
        </w:rPr>
        <w:t>placental</w:t>
      </w:r>
      <w:r w:rsidR="00734B57">
        <w:rPr>
          <w:rFonts w:ascii="Arial" w:hAnsi="Arial" w:cs="Arial"/>
        </w:rPr>
        <w:t xml:space="preserve"> vascular lesions</w:t>
      </w:r>
      <w:r w:rsidR="00613A6B">
        <w:rPr>
          <w:rFonts w:ascii="Arial" w:hAnsi="Arial" w:cs="Arial"/>
        </w:rPr>
        <w:t>,</w:t>
      </w:r>
      <w:r w:rsidR="00734B57">
        <w:rPr>
          <w:rFonts w:ascii="Arial" w:hAnsi="Arial" w:cs="Arial"/>
        </w:rPr>
        <w:t xml:space="preserve"> </w:t>
      </w:r>
      <w:r w:rsidR="003D7A0B">
        <w:rPr>
          <w:rFonts w:ascii="Arial" w:hAnsi="Arial" w:cs="Arial"/>
        </w:rPr>
        <w:t>can be imaged using ultrasound or MRI scanning, enabling their</w:t>
      </w:r>
      <w:r w:rsidR="004B4897">
        <w:rPr>
          <w:rFonts w:ascii="Arial" w:hAnsi="Arial" w:cs="Arial"/>
        </w:rPr>
        <w:t xml:space="preserve"> development and</w:t>
      </w:r>
      <w:r w:rsidR="003D7A0B">
        <w:rPr>
          <w:rFonts w:ascii="Arial" w:hAnsi="Arial" w:cs="Arial"/>
        </w:rPr>
        <w:t xml:space="preserve"> progression to be followed in </w:t>
      </w:r>
      <w:r w:rsidR="003D7A0B" w:rsidRPr="003D7A0B">
        <w:rPr>
          <w:rFonts w:ascii="Arial" w:hAnsi="Arial" w:cs="Arial"/>
          <w:i/>
        </w:rPr>
        <w:t>vivo</w:t>
      </w:r>
      <w:r w:rsidR="003D7A0B">
        <w:rPr>
          <w:rFonts w:ascii="Arial" w:hAnsi="Arial" w:cs="Arial"/>
          <w:i/>
        </w:rPr>
        <w:t xml:space="preserve">. </w:t>
      </w:r>
      <w:r w:rsidR="003D7A0B">
        <w:rPr>
          <w:rFonts w:ascii="Arial" w:hAnsi="Arial" w:cs="Arial"/>
        </w:rPr>
        <w:t xml:space="preserve">The changes are more severe in cases of growth restriction associated with pre-eclampsia compared to those with growth restriction alone, consistent with the greater degree of maternal </w:t>
      </w:r>
      <w:proofErr w:type="spellStart"/>
      <w:r w:rsidR="003D7A0B">
        <w:rPr>
          <w:rFonts w:ascii="Arial" w:hAnsi="Arial" w:cs="Arial"/>
        </w:rPr>
        <w:t>vasculopathy</w:t>
      </w:r>
      <w:proofErr w:type="spellEnd"/>
      <w:r w:rsidR="003D7A0B">
        <w:rPr>
          <w:rFonts w:ascii="Arial" w:hAnsi="Arial" w:cs="Arial"/>
        </w:rPr>
        <w:t xml:space="preserve"> reported in the former</w:t>
      </w:r>
      <w:r w:rsidR="000F4506">
        <w:rPr>
          <w:rFonts w:ascii="Arial" w:hAnsi="Arial" w:cs="Arial"/>
        </w:rPr>
        <w:t xml:space="preserve"> and </w:t>
      </w:r>
      <w:r w:rsidR="006D76C3">
        <w:rPr>
          <w:rFonts w:ascii="Arial" w:hAnsi="Arial" w:cs="Arial"/>
        </w:rPr>
        <w:t xml:space="preserve">more extensive macroscopic placental damage including infarcts, extensive fibrin deposition and microscopic villous developmental defects, </w:t>
      </w:r>
      <w:proofErr w:type="spellStart"/>
      <w:r w:rsidR="006D76C3">
        <w:rPr>
          <w:rFonts w:ascii="Arial" w:hAnsi="Arial" w:cs="Arial"/>
        </w:rPr>
        <w:t>a</w:t>
      </w:r>
      <w:r w:rsidR="006D76C3" w:rsidRPr="004529B6">
        <w:rPr>
          <w:rFonts w:ascii="Arial" w:hAnsi="Arial" w:cs="Arial"/>
        </w:rPr>
        <w:t>therosis</w:t>
      </w:r>
      <w:proofErr w:type="spellEnd"/>
      <w:r w:rsidR="006D76C3" w:rsidRPr="004529B6">
        <w:rPr>
          <w:rFonts w:ascii="Arial" w:hAnsi="Arial" w:cs="Arial"/>
        </w:rPr>
        <w:t xml:space="preserve"> of the spiral arteries</w:t>
      </w:r>
      <w:r w:rsidR="006D76C3">
        <w:rPr>
          <w:rFonts w:ascii="Arial" w:hAnsi="Arial" w:cs="Arial"/>
        </w:rPr>
        <w:t xml:space="preserve"> and non-infectious </w:t>
      </w:r>
      <w:proofErr w:type="spellStart"/>
      <w:r w:rsidR="006D76C3">
        <w:rPr>
          <w:rFonts w:ascii="Arial" w:hAnsi="Arial" w:cs="Arial"/>
        </w:rPr>
        <w:t>villitis</w:t>
      </w:r>
      <w:proofErr w:type="spellEnd"/>
      <w:r w:rsidR="003D7A0B">
        <w:rPr>
          <w:rFonts w:ascii="Arial" w:hAnsi="Arial" w:cs="Arial"/>
        </w:rPr>
        <w:t>. The higher level of stress may acti</w:t>
      </w:r>
      <w:r w:rsidR="001422A6">
        <w:rPr>
          <w:rFonts w:ascii="Arial" w:hAnsi="Arial" w:cs="Arial"/>
        </w:rPr>
        <w:t xml:space="preserve">vate pro-inflammatory and apoptotic pathways within the syncytiotrophoblast, releasing factors that cause the maternal endothelial cell activation that distinguishes between </w:t>
      </w:r>
      <w:r w:rsidR="001422A6">
        <w:rPr>
          <w:rFonts w:ascii="Arial" w:hAnsi="Arial" w:cs="Arial"/>
        </w:rPr>
        <w:lastRenderedPageBreak/>
        <w:t xml:space="preserve">the two conditions. </w:t>
      </w:r>
      <w:r w:rsidR="001265F4">
        <w:rPr>
          <w:rFonts w:ascii="Arial" w:hAnsi="Arial" w:cs="Arial"/>
        </w:rPr>
        <w:t xml:space="preserve">Congenital anomalies of the umbilical cord and placental shape are the only placental-related conditions that are not associated with </w:t>
      </w:r>
      <w:proofErr w:type="spellStart"/>
      <w:r w:rsidR="001265F4">
        <w:rPr>
          <w:rFonts w:ascii="Arial" w:hAnsi="Arial" w:cs="Arial"/>
        </w:rPr>
        <w:t>maldevelopment</w:t>
      </w:r>
      <w:proofErr w:type="spellEnd"/>
      <w:r w:rsidR="001265F4">
        <w:rPr>
          <w:rFonts w:ascii="Arial" w:hAnsi="Arial" w:cs="Arial"/>
        </w:rPr>
        <w:t xml:space="preserve"> of the utero-placental circulation</w:t>
      </w:r>
      <w:r w:rsidR="00EF7A2D">
        <w:rPr>
          <w:rFonts w:ascii="Arial" w:hAnsi="Arial" w:cs="Arial"/>
        </w:rPr>
        <w:t>,</w:t>
      </w:r>
      <w:r w:rsidR="001265F4">
        <w:rPr>
          <w:rFonts w:ascii="Arial" w:hAnsi="Arial" w:cs="Arial"/>
        </w:rPr>
        <w:t xml:space="preserve"> and their impact on fetal growth is limited.</w:t>
      </w:r>
    </w:p>
    <w:p w14:paraId="54B7F59C" w14:textId="47F6456F" w:rsidR="00EF4F37" w:rsidRPr="00032CB1" w:rsidRDefault="00EF4F37" w:rsidP="00367AD2">
      <w:pPr>
        <w:spacing w:line="480" w:lineRule="auto"/>
        <w:jc w:val="both"/>
        <w:rPr>
          <w:rFonts w:ascii="Arial" w:hAnsi="Arial" w:cs="Arial"/>
        </w:rPr>
      </w:pPr>
    </w:p>
    <w:p w14:paraId="30563871" w14:textId="77777777" w:rsidR="00EF4F37" w:rsidRPr="00032CB1" w:rsidRDefault="00EF4F37" w:rsidP="00367AD2">
      <w:pPr>
        <w:spacing w:line="480" w:lineRule="auto"/>
        <w:jc w:val="both"/>
        <w:rPr>
          <w:rFonts w:ascii="Arial" w:hAnsi="Arial" w:cs="Arial"/>
        </w:rPr>
      </w:pPr>
    </w:p>
    <w:p w14:paraId="76C00790" w14:textId="452315B2" w:rsidR="00EF4F37" w:rsidRPr="00032CB1" w:rsidRDefault="00EF4F37" w:rsidP="00367AD2">
      <w:pPr>
        <w:autoSpaceDE w:val="0"/>
        <w:autoSpaceDN w:val="0"/>
        <w:adjustRightInd w:val="0"/>
        <w:spacing w:line="480" w:lineRule="auto"/>
        <w:jc w:val="both"/>
        <w:rPr>
          <w:rFonts w:ascii="Arial" w:hAnsi="Arial" w:cs="Arial"/>
        </w:rPr>
      </w:pPr>
      <w:r w:rsidRPr="00032CB1">
        <w:rPr>
          <w:rFonts w:ascii="Arial" w:hAnsi="Arial" w:cs="Arial"/>
          <w:b/>
          <w:color w:val="000000"/>
          <w:szCs w:val="28"/>
        </w:rPr>
        <w:t>Key Words</w:t>
      </w:r>
      <w:r w:rsidRPr="00032CB1">
        <w:rPr>
          <w:rFonts w:ascii="Arial" w:hAnsi="Arial" w:cs="Arial"/>
          <w:b/>
          <w:color w:val="000000"/>
          <w:sz w:val="28"/>
          <w:szCs w:val="28"/>
        </w:rPr>
        <w:t>:</w:t>
      </w:r>
      <w:r w:rsidRPr="00032CB1">
        <w:rPr>
          <w:rFonts w:ascii="Arial" w:hAnsi="Arial" w:cs="Arial"/>
          <w:color w:val="000000"/>
        </w:rPr>
        <w:t xml:space="preserve"> Placenta; fetal growth </w:t>
      </w:r>
      <w:r w:rsidR="003113E9">
        <w:rPr>
          <w:rFonts w:ascii="Arial" w:hAnsi="Arial" w:cs="Arial"/>
          <w:color w:val="000000"/>
        </w:rPr>
        <w:t>restriction; ultrasound imaging</w:t>
      </w:r>
      <w:r w:rsidRPr="00032CB1">
        <w:rPr>
          <w:rFonts w:ascii="Arial" w:hAnsi="Arial" w:cs="Arial"/>
          <w:color w:val="000000"/>
        </w:rPr>
        <w:t xml:space="preserve"> </w:t>
      </w:r>
    </w:p>
    <w:p w14:paraId="3FEF0836" w14:textId="77777777" w:rsidR="00EF4F37" w:rsidRPr="00032CB1" w:rsidRDefault="00EF4F37" w:rsidP="00367AD2">
      <w:pPr>
        <w:spacing w:line="480" w:lineRule="auto"/>
        <w:jc w:val="both"/>
        <w:rPr>
          <w:rFonts w:ascii="Arial" w:eastAsia="SimSun" w:hAnsi="Arial" w:cs="Arial"/>
          <w:lang w:eastAsia="en-US"/>
        </w:rPr>
      </w:pPr>
    </w:p>
    <w:p w14:paraId="4B89DA1F" w14:textId="55336F86" w:rsidR="0022169D" w:rsidRPr="00EF5D4C" w:rsidRDefault="00EF4F37" w:rsidP="00367AD2">
      <w:pPr>
        <w:spacing w:line="480" w:lineRule="auto"/>
        <w:jc w:val="both"/>
        <w:rPr>
          <w:rFonts w:ascii="Arial" w:hAnsi="Arial" w:cs="Arial"/>
          <w:b/>
          <w:i/>
        </w:rPr>
      </w:pPr>
      <w:r w:rsidRPr="00032CB1">
        <w:rPr>
          <w:rFonts w:ascii="Arial" w:hAnsi="Arial" w:cs="Arial"/>
          <w:b/>
        </w:rPr>
        <w:br w:type="page"/>
      </w:r>
      <w:r w:rsidR="00EF5D4C" w:rsidRPr="00EF5D4C">
        <w:rPr>
          <w:rFonts w:ascii="Arial" w:hAnsi="Arial" w:cs="Arial"/>
          <w:b/>
          <w:i/>
        </w:rPr>
        <w:lastRenderedPageBreak/>
        <w:t>Introduction</w:t>
      </w:r>
    </w:p>
    <w:p w14:paraId="652A160F" w14:textId="4392CD15" w:rsidR="009B4123" w:rsidRPr="00032CB1" w:rsidRDefault="00C14DC1" w:rsidP="00367AD2">
      <w:pPr>
        <w:spacing w:line="480" w:lineRule="auto"/>
        <w:jc w:val="both"/>
        <w:rPr>
          <w:rFonts w:ascii="Arial" w:hAnsi="Arial" w:cs="Arial"/>
        </w:rPr>
      </w:pPr>
      <w:r>
        <w:rPr>
          <w:rFonts w:ascii="Arial" w:hAnsi="Arial" w:cs="Arial"/>
        </w:rPr>
        <w:t>The kinetics of placental and fetal growth</w:t>
      </w:r>
      <w:r w:rsidR="009B4123" w:rsidRPr="00032CB1">
        <w:rPr>
          <w:rFonts w:ascii="Arial" w:hAnsi="Arial" w:cs="Arial"/>
        </w:rPr>
        <w:t xml:space="preserve"> </w:t>
      </w:r>
      <w:proofErr w:type="gramStart"/>
      <w:r w:rsidR="009B4123" w:rsidRPr="00032CB1">
        <w:rPr>
          <w:rFonts w:ascii="Arial" w:hAnsi="Arial" w:cs="Arial"/>
        </w:rPr>
        <w:t>are</w:t>
      </w:r>
      <w:proofErr w:type="gramEnd"/>
      <w:r w:rsidR="009B4123" w:rsidRPr="00032CB1">
        <w:rPr>
          <w:rFonts w:ascii="Arial" w:hAnsi="Arial" w:cs="Arial"/>
        </w:rPr>
        <w:t xml:space="preserve"> </w:t>
      </w:r>
      <w:r>
        <w:rPr>
          <w:rFonts w:ascii="Arial" w:hAnsi="Arial" w:cs="Arial"/>
        </w:rPr>
        <w:t>closely inte</w:t>
      </w:r>
      <w:r w:rsidR="009B4123" w:rsidRPr="00032CB1">
        <w:rPr>
          <w:rFonts w:ascii="Arial" w:hAnsi="Arial" w:cs="Arial"/>
        </w:rPr>
        <w:t>r</w:t>
      </w:r>
      <w:r>
        <w:rPr>
          <w:rFonts w:ascii="Arial" w:hAnsi="Arial" w:cs="Arial"/>
        </w:rPr>
        <w:t>r</w:t>
      </w:r>
      <w:r w:rsidR="009B4123" w:rsidRPr="00032CB1">
        <w:rPr>
          <w:rFonts w:ascii="Arial" w:hAnsi="Arial" w:cs="Arial"/>
        </w:rPr>
        <w:t>elated</w:t>
      </w:r>
      <w:r w:rsidR="00431568">
        <w:rPr>
          <w:rFonts w:ascii="Arial" w:hAnsi="Arial" w:cs="Arial"/>
        </w:rPr>
        <w:t>,</w:t>
      </w:r>
      <w:r w:rsidR="009B4123" w:rsidRPr="00032CB1">
        <w:rPr>
          <w:rFonts w:ascii="Arial" w:hAnsi="Arial" w:cs="Arial"/>
        </w:rPr>
        <w:t xml:space="preserve"> and are important features predicting post-natal health and in particular cardiovascular adaptations in childhood</w:t>
      </w:r>
      <w:r w:rsidR="00134ECB">
        <w:rPr>
          <w:rFonts w:ascii="Arial" w:hAnsi="Arial" w:cs="Arial"/>
        </w:rPr>
        <w:t>.</w:t>
      </w:r>
      <w:r w:rsidR="00431568">
        <w:rPr>
          <w:rFonts w:ascii="Arial" w:hAnsi="Arial" w:cs="Arial"/>
        </w:rPr>
        <w:t xml:space="preserve"> </w:t>
      </w:r>
      <w:r w:rsidR="00183400">
        <w:rPr>
          <w:rFonts w:ascii="Arial" w:hAnsi="Arial" w:cs="Arial"/>
        </w:rPr>
        <w:fldChar w:fldCharType="begin">
          <w:fldData xml:space="preserve">PEVuZE5vdGU+PENpdGU+PEF1dGhvcj5KYWRkb2U8L0F1dGhvcj48WWVhcj4yMDE0PC9ZZWFyPjxS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PEVuZE5vdGU+PENpdGU+PEF1dGhvcj5KYWRkb2U8L0F1dGhvcj48WWVhcj4yMDE0PC9ZZWFyPjxS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1, 2</w:t>
      </w:r>
      <w:r w:rsidR="00183400">
        <w:rPr>
          <w:rFonts w:ascii="Arial" w:hAnsi="Arial" w:cs="Arial"/>
        </w:rPr>
        <w:fldChar w:fldCharType="end"/>
      </w:r>
      <w:r w:rsidR="009B4123" w:rsidRPr="00032CB1">
        <w:rPr>
          <w:rFonts w:ascii="Arial" w:hAnsi="Arial" w:cs="Arial"/>
        </w:rPr>
        <w:t xml:space="preserve"> </w:t>
      </w:r>
      <w:proofErr w:type="gramStart"/>
      <w:r w:rsidR="00902629" w:rsidRPr="00032CB1">
        <w:rPr>
          <w:rFonts w:ascii="Arial" w:hAnsi="Arial" w:cs="Arial"/>
        </w:rPr>
        <w:t>Fetal</w:t>
      </w:r>
      <w:proofErr w:type="gramEnd"/>
      <w:r w:rsidR="00902629" w:rsidRPr="00032CB1">
        <w:rPr>
          <w:rFonts w:ascii="Arial" w:hAnsi="Arial" w:cs="Arial"/>
        </w:rPr>
        <w:t xml:space="preserve"> growth is dependent on nutrient availability, which in turn is related to </w:t>
      </w:r>
      <w:r w:rsidR="00902629">
        <w:rPr>
          <w:rFonts w:ascii="Arial" w:hAnsi="Arial" w:cs="Arial"/>
        </w:rPr>
        <w:t xml:space="preserve">the </w:t>
      </w:r>
      <w:r w:rsidR="008F23CE">
        <w:rPr>
          <w:rFonts w:ascii="Arial" w:hAnsi="Arial" w:cs="Arial"/>
        </w:rPr>
        <w:t xml:space="preserve">maternal diet, </w:t>
      </w:r>
      <w:r w:rsidR="00902629">
        <w:rPr>
          <w:rFonts w:ascii="Arial" w:hAnsi="Arial" w:cs="Arial"/>
        </w:rPr>
        <w:t xml:space="preserve">utero-placental blood supply, placental </w:t>
      </w:r>
      <w:r w:rsidR="00902629" w:rsidRPr="00032CB1">
        <w:rPr>
          <w:rFonts w:ascii="Arial" w:hAnsi="Arial" w:cs="Arial"/>
        </w:rPr>
        <w:t xml:space="preserve">villous development and the capacity of the villous trophoblast </w:t>
      </w:r>
      <w:r w:rsidR="00902629">
        <w:rPr>
          <w:rFonts w:ascii="Arial" w:hAnsi="Arial" w:cs="Arial"/>
        </w:rPr>
        <w:t xml:space="preserve">and </w:t>
      </w:r>
      <w:proofErr w:type="spellStart"/>
      <w:r w:rsidR="00902629">
        <w:rPr>
          <w:rFonts w:ascii="Arial" w:hAnsi="Arial" w:cs="Arial"/>
        </w:rPr>
        <w:t>feto</w:t>
      </w:r>
      <w:proofErr w:type="spellEnd"/>
      <w:r w:rsidR="00902629">
        <w:rPr>
          <w:rFonts w:ascii="Arial" w:hAnsi="Arial" w:cs="Arial"/>
        </w:rPr>
        <w:t xml:space="preserve">-placental circulation </w:t>
      </w:r>
      <w:r w:rsidR="00902629" w:rsidRPr="00032CB1">
        <w:rPr>
          <w:rFonts w:ascii="Arial" w:hAnsi="Arial" w:cs="Arial"/>
        </w:rPr>
        <w:t>to transport these nutrients.</w:t>
      </w:r>
      <w:r w:rsidR="00902629">
        <w:rPr>
          <w:rFonts w:ascii="Arial" w:hAnsi="Arial" w:cs="Arial"/>
        </w:rPr>
        <w:t xml:space="preserve"> </w:t>
      </w:r>
      <w:r w:rsidR="009B4123" w:rsidRPr="00032CB1">
        <w:rPr>
          <w:rFonts w:ascii="Arial" w:hAnsi="Arial" w:cs="Arial"/>
        </w:rPr>
        <w:t>A</w:t>
      </w:r>
      <w:r w:rsidR="00431568">
        <w:rPr>
          <w:rFonts w:ascii="Arial" w:hAnsi="Arial" w:cs="Arial"/>
        </w:rPr>
        <w:t>t</w:t>
      </w:r>
      <w:r w:rsidR="009B4123" w:rsidRPr="00032CB1">
        <w:rPr>
          <w:rFonts w:ascii="Arial" w:hAnsi="Arial" w:cs="Arial"/>
        </w:rPr>
        <w:t xml:space="preserve"> birth, the </w:t>
      </w:r>
      <w:proofErr w:type="spellStart"/>
      <w:r w:rsidR="009B4123" w:rsidRPr="00032CB1">
        <w:rPr>
          <w:rFonts w:ascii="Arial" w:hAnsi="Arial" w:cs="Arial"/>
        </w:rPr>
        <w:t>feto</w:t>
      </w:r>
      <w:proofErr w:type="spellEnd"/>
      <w:r w:rsidR="009B4123" w:rsidRPr="00032CB1">
        <w:rPr>
          <w:rFonts w:ascii="Arial" w:hAnsi="Arial" w:cs="Arial"/>
        </w:rPr>
        <w:t>-</w:t>
      </w:r>
      <w:r w:rsidR="002857F5" w:rsidRPr="00032CB1">
        <w:rPr>
          <w:rFonts w:ascii="Arial" w:hAnsi="Arial" w:cs="Arial"/>
        </w:rPr>
        <w:t>placental weight ratio</w:t>
      </w:r>
      <w:r w:rsidR="009B4123" w:rsidRPr="00032CB1">
        <w:rPr>
          <w:rFonts w:ascii="Arial" w:hAnsi="Arial" w:cs="Arial"/>
        </w:rPr>
        <w:t xml:space="preserve"> gives </w:t>
      </w:r>
      <w:r>
        <w:rPr>
          <w:rFonts w:ascii="Arial" w:hAnsi="Arial" w:cs="Arial"/>
        </w:rPr>
        <w:t>a retrospective</w:t>
      </w:r>
      <w:r w:rsidR="009B4123" w:rsidRPr="00032CB1">
        <w:rPr>
          <w:rFonts w:ascii="Arial" w:hAnsi="Arial" w:cs="Arial"/>
        </w:rPr>
        <w:t xml:space="preserve"> indication of the </w:t>
      </w:r>
      <w:r w:rsidR="00431568">
        <w:rPr>
          <w:rFonts w:ascii="Arial" w:hAnsi="Arial" w:cs="Arial"/>
        </w:rPr>
        <w:t>efficiency of the placenta to support growth of the fetus</w:t>
      </w:r>
      <w:r w:rsidR="00E92254">
        <w:rPr>
          <w:rFonts w:ascii="Arial" w:hAnsi="Arial" w:cs="Arial"/>
        </w:rPr>
        <w:t>,</w:t>
      </w:r>
      <w:r w:rsidR="009B4123" w:rsidRPr="00032CB1">
        <w:rPr>
          <w:rFonts w:ascii="Arial" w:hAnsi="Arial" w:cs="Arial"/>
        </w:rPr>
        <w:t xml:space="preserve"> and estimates the potential risks for chronic diseases in later life</w:t>
      </w:r>
      <w:r w:rsidR="008F23CE">
        <w:rPr>
          <w:rFonts w:ascii="Arial" w:hAnsi="Arial" w:cs="Arial"/>
        </w:rPr>
        <w:t xml:space="preserve"> through developmental programming</w:t>
      </w:r>
      <w:r w:rsidR="00134ECB">
        <w:rPr>
          <w:rFonts w:ascii="Arial" w:hAnsi="Arial" w:cs="Arial"/>
        </w:rPr>
        <w:t>.</w:t>
      </w:r>
      <w:r w:rsidR="00742E3E">
        <w:rPr>
          <w:rFonts w:ascii="Arial" w:hAnsi="Arial" w:cs="Arial"/>
        </w:rPr>
        <w:t xml:space="preserve"> </w:t>
      </w:r>
      <w:r w:rsidR="00183400">
        <w:rPr>
          <w:rFonts w:ascii="Arial" w:hAnsi="Arial" w:cs="Arial"/>
        </w:rPr>
        <w:fldChar w:fldCharType="begin">
          <w:fldData xml:space="preserve">PEVuZE5vdGU+PENpdGU+PEF1dGhvcj5CdXJraGFyZHQ8L0F1dGhvcj48WWVhcj4yMDA2PC9ZZWFy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PEVuZE5vdGU+PENpdGU+PEF1dGhvcj5CdXJraGFyZHQ8L0F1dGhvcj48WWVhcj4yMDA2PC9ZZWFy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2, 3</w:t>
      </w:r>
      <w:r w:rsidR="00183400">
        <w:rPr>
          <w:rFonts w:ascii="Arial" w:hAnsi="Arial" w:cs="Arial"/>
        </w:rPr>
        <w:fldChar w:fldCharType="end"/>
      </w:r>
    </w:p>
    <w:p w14:paraId="5BD2BF47" w14:textId="53971A83" w:rsidR="00902629" w:rsidRDefault="002857F5" w:rsidP="00367AD2">
      <w:pPr>
        <w:spacing w:line="480" w:lineRule="auto"/>
        <w:jc w:val="both"/>
        <w:rPr>
          <w:rFonts w:ascii="Arial" w:hAnsi="Arial" w:cs="Arial"/>
        </w:rPr>
      </w:pPr>
      <w:r w:rsidRPr="00032CB1">
        <w:rPr>
          <w:rFonts w:ascii="Arial" w:hAnsi="Arial" w:cs="Arial"/>
        </w:rPr>
        <w:tab/>
      </w:r>
      <w:r w:rsidR="00B87A33">
        <w:rPr>
          <w:rFonts w:ascii="Arial" w:hAnsi="Arial" w:cs="Arial"/>
        </w:rPr>
        <w:t>Fetal growth restriction (FGR)</w:t>
      </w:r>
      <w:r w:rsidR="00204956" w:rsidRPr="00032CB1">
        <w:rPr>
          <w:rFonts w:ascii="Arial" w:eastAsia="MS Mincho" w:hAnsi="Arial" w:cs="Arial"/>
        </w:rPr>
        <w:t xml:space="preserve"> is defined as the failure </w:t>
      </w:r>
      <w:r w:rsidR="000339D3" w:rsidRPr="00032CB1">
        <w:rPr>
          <w:rFonts w:ascii="Arial" w:eastAsia="MS Mincho" w:hAnsi="Arial" w:cs="Arial"/>
        </w:rPr>
        <w:t>of the fetus to achieve its genetical</w:t>
      </w:r>
      <w:r w:rsidR="00C14DC1">
        <w:rPr>
          <w:rFonts w:ascii="Arial" w:eastAsia="MS Mincho" w:hAnsi="Arial" w:cs="Arial"/>
        </w:rPr>
        <w:t>ly determined</w:t>
      </w:r>
      <w:r w:rsidR="00742E3E">
        <w:rPr>
          <w:rFonts w:ascii="Arial" w:eastAsia="MS Mincho" w:hAnsi="Arial" w:cs="Arial"/>
        </w:rPr>
        <w:t xml:space="preserve"> </w:t>
      </w:r>
      <w:r w:rsidR="00C14DC1">
        <w:rPr>
          <w:rFonts w:ascii="Arial" w:eastAsia="MS Mincho" w:hAnsi="Arial" w:cs="Arial"/>
        </w:rPr>
        <w:t xml:space="preserve">growth </w:t>
      </w:r>
      <w:r w:rsidR="00742E3E">
        <w:rPr>
          <w:rFonts w:ascii="Arial" w:eastAsia="MS Mincho" w:hAnsi="Arial" w:cs="Arial"/>
        </w:rPr>
        <w:t>potential</w:t>
      </w:r>
      <w:r w:rsidR="00134ECB">
        <w:rPr>
          <w:rFonts w:ascii="Arial" w:eastAsia="MS Mincho" w:hAnsi="Arial" w:cs="Arial"/>
        </w:rPr>
        <w:t>.</w:t>
      </w:r>
      <w:r w:rsidR="00742E3E">
        <w:rPr>
          <w:rFonts w:ascii="Arial" w:eastAsia="MS Mincho" w:hAnsi="Arial" w:cs="Arial"/>
        </w:rPr>
        <w:t xml:space="preserve"> </w:t>
      </w:r>
      <w:r w:rsidR="00183400">
        <w:rPr>
          <w:rFonts w:ascii="Arial" w:eastAsia="MS Mincho" w:hAnsi="Arial" w:cs="Arial"/>
        </w:rPr>
        <w:fldChar w:fldCharType="begin"/>
      </w:r>
      <w:r w:rsidR="00183400">
        <w:rPr>
          <w:rFonts w:ascii="Arial" w:eastAsia="MS Mincho" w:hAnsi="Arial" w:cs="Arial"/>
        </w:rPr>
        <w:instrText xml:space="preserve"> ADDIN EN.CITE &lt;EndNote&gt;&lt;Cite&gt;&lt;Author&gt;Resnik&lt;/Author&gt;&lt;Year&gt;2002&lt;/Year&gt;&lt;RecNum&gt;4165&lt;/RecNum&gt;&lt;DisplayText&gt;&lt;style face="superscript"&gt;4&lt;/style&gt;&lt;/DisplayText&gt;&lt;record&gt;&lt;rec-number&gt;4165&lt;/rec-number&gt;&lt;foreign-keys&gt;&lt;key app="EN" db-id="srzzf0e9o0v508evxdixdvsjrpzzfsftssdp" timestamp="1504538166"&gt;4165&lt;/key&gt;&lt;/foreign-keys&gt;&lt;ref-type name="Journal Article"&gt;17&lt;/ref-type&gt;&lt;contributors&gt;&lt;authors&gt;&lt;author&gt;Resnik, R.&lt;/author&gt;&lt;/authors&gt;&lt;/contributors&gt;&lt;auth-address&gt;University of California, San Diego School of Medicine, La Jolla, California 92093-0621, USA. rresnick@ucsd.edu&lt;/auth-address&gt;&lt;titles&gt;&lt;title&gt;Intrauterine growth restriction&lt;/title&gt;&lt;secondary-title&gt;Obstet Gynecol&lt;/secondary-title&gt;&lt;/titles&gt;&lt;periodical&gt;&lt;full-title&gt;Obstet Gynecol&lt;/full-title&gt;&lt;/periodical&gt;&lt;pages&gt;490-6&lt;/pages&gt;&lt;volume&gt;99&lt;/volume&gt;&lt;number&gt;3&lt;/number&gt;&lt;keywords&gt;&lt;keyword&gt;Embryonic and Fetal Development&lt;/keyword&gt;&lt;keyword&gt;Female&lt;/keyword&gt;&lt;keyword&gt;*Fetal Growth Retardation/diagnosis/physiopathology/therapy&lt;/keyword&gt;&lt;keyword&gt;Humans&lt;/keyword&gt;&lt;keyword&gt;Pregnancy&lt;/keyword&gt;&lt;keyword&gt;Ultrasonography, Prenatal&lt;/keyword&gt;&lt;/keywords&gt;&lt;dates&gt;&lt;year&gt;2002&lt;/year&gt;&lt;pub-dates&gt;&lt;date&gt;Mar&lt;/date&gt;&lt;/pub-dates&gt;&lt;/dates&gt;&lt;isbn&gt;0029-7844 (Print)&amp;#xD;0029-7844 (Linking)&lt;/isbn&gt;&lt;accession-num&gt;11864679&lt;/accession-num&gt;&lt;urls&gt;&lt;related-urls&gt;&lt;url&gt;https://www.ncbi.nlm.nih.gov/pubmed/11864679&lt;/url&gt;&lt;/related-urls&gt;&lt;/urls&gt;&lt;/record&gt;&lt;/Cite&gt;&lt;/EndNote&gt;</w:instrText>
      </w:r>
      <w:r w:rsidR="00183400">
        <w:rPr>
          <w:rFonts w:ascii="Arial" w:eastAsia="MS Mincho" w:hAnsi="Arial" w:cs="Arial"/>
        </w:rPr>
        <w:fldChar w:fldCharType="separate"/>
      </w:r>
      <w:r w:rsidR="00183400" w:rsidRPr="00183400">
        <w:rPr>
          <w:rFonts w:ascii="Arial" w:eastAsia="MS Mincho" w:hAnsi="Arial" w:cs="Arial"/>
          <w:noProof/>
          <w:vertAlign w:val="superscript"/>
        </w:rPr>
        <w:t>4</w:t>
      </w:r>
      <w:r w:rsidR="00183400">
        <w:rPr>
          <w:rFonts w:ascii="Arial" w:eastAsia="MS Mincho" w:hAnsi="Arial" w:cs="Arial"/>
        </w:rPr>
        <w:fldChar w:fldCharType="end"/>
      </w:r>
      <w:r w:rsidR="00204956" w:rsidRPr="00032CB1">
        <w:rPr>
          <w:rFonts w:ascii="Arial" w:eastAsia="MS Mincho" w:hAnsi="Arial" w:cs="Arial"/>
        </w:rPr>
        <w:t xml:space="preserve"> </w:t>
      </w:r>
      <w:r w:rsidR="00902629">
        <w:rPr>
          <w:rFonts w:ascii="Arial" w:hAnsi="Arial" w:cs="Arial"/>
        </w:rPr>
        <w:t>F</w:t>
      </w:r>
      <w:r w:rsidR="00AE798A" w:rsidRPr="00032CB1">
        <w:rPr>
          <w:rFonts w:ascii="Arial" w:hAnsi="Arial" w:cs="Arial"/>
        </w:rPr>
        <w:t xml:space="preserve">GR can have many causes, but the majority of cases that are not associated </w:t>
      </w:r>
      <w:r w:rsidR="00667F80" w:rsidRPr="00032CB1">
        <w:rPr>
          <w:rFonts w:ascii="Arial" w:hAnsi="Arial" w:cs="Arial"/>
        </w:rPr>
        <w:t xml:space="preserve">with fetal congenital malformations, fetal </w:t>
      </w:r>
      <w:r w:rsidR="00AE798A" w:rsidRPr="00032CB1">
        <w:rPr>
          <w:rFonts w:ascii="Arial" w:hAnsi="Arial" w:cs="Arial"/>
        </w:rPr>
        <w:t>genetic</w:t>
      </w:r>
      <w:r w:rsidR="00667F80" w:rsidRPr="00032CB1">
        <w:rPr>
          <w:rFonts w:ascii="Arial" w:hAnsi="Arial" w:cs="Arial"/>
        </w:rPr>
        <w:t xml:space="preserve"> anomalies</w:t>
      </w:r>
      <w:r w:rsidR="0048259F">
        <w:rPr>
          <w:rFonts w:ascii="Arial" w:hAnsi="Arial" w:cs="Arial"/>
        </w:rPr>
        <w:t xml:space="preserve"> or infectious aetiology</w:t>
      </w:r>
      <w:r w:rsidR="00431568">
        <w:rPr>
          <w:rFonts w:ascii="Arial" w:hAnsi="Arial" w:cs="Arial"/>
        </w:rPr>
        <w:t xml:space="preserve"> </w:t>
      </w:r>
      <w:r w:rsidR="00667F80" w:rsidRPr="00032CB1">
        <w:rPr>
          <w:rFonts w:ascii="Arial" w:hAnsi="Arial" w:cs="Arial"/>
        </w:rPr>
        <w:t xml:space="preserve">are thought to arise from compromise of the </w:t>
      </w:r>
      <w:r w:rsidR="001B69C3" w:rsidRPr="00032CB1">
        <w:rPr>
          <w:rFonts w:ascii="Arial" w:hAnsi="Arial" w:cs="Arial"/>
        </w:rPr>
        <w:t>uterine</w:t>
      </w:r>
      <w:r w:rsidR="00667F80" w:rsidRPr="00032CB1">
        <w:rPr>
          <w:rFonts w:ascii="Arial" w:hAnsi="Arial" w:cs="Arial"/>
        </w:rPr>
        <w:t xml:space="preserve"> circulation to the placenta. </w:t>
      </w:r>
      <w:r w:rsidR="00902629" w:rsidRPr="00032CB1">
        <w:rPr>
          <w:rFonts w:ascii="Arial" w:hAnsi="Arial" w:cs="Arial"/>
          <w:spacing w:val="-3"/>
        </w:rPr>
        <w:t xml:space="preserve">Sufficient </w:t>
      </w:r>
      <w:proofErr w:type="gramStart"/>
      <w:r w:rsidR="00902629" w:rsidRPr="00032CB1">
        <w:rPr>
          <w:rFonts w:ascii="Arial" w:hAnsi="Arial" w:cs="Arial"/>
          <w:spacing w:val="-3"/>
        </w:rPr>
        <w:t>dilatation of the utero-placental circulation together with rapid villous angiogenesis are</w:t>
      </w:r>
      <w:proofErr w:type="gramEnd"/>
      <w:r w:rsidR="00902629" w:rsidRPr="00032CB1">
        <w:rPr>
          <w:rFonts w:ascii="Arial" w:hAnsi="Arial" w:cs="Arial"/>
          <w:spacing w:val="-3"/>
        </w:rPr>
        <w:t xml:space="preserve"> the key factors necessary for adequate placental development and function</w:t>
      </w:r>
      <w:r w:rsidR="00902629">
        <w:rPr>
          <w:rFonts w:ascii="Arial" w:hAnsi="Arial" w:cs="Arial"/>
          <w:spacing w:val="-3"/>
        </w:rPr>
        <w:t>,</w:t>
      </w:r>
      <w:r w:rsidR="00902629" w:rsidRPr="00032CB1">
        <w:rPr>
          <w:rFonts w:ascii="Arial" w:hAnsi="Arial" w:cs="Arial"/>
          <w:spacing w:val="-3"/>
        </w:rPr>
        <w:t xml:space="preserve"> and subsequent fetal growth.</w:t>
      </w:r>
      <w:r w:rsidR="00902629" w:rsidRPr="00032CB1">
        <w:rPr>
          <w:rFonts w:ascii="Arial" w:hAnsi="Arial" w:cs="Arial"/>
        </w:rPr>
        <w:t xml:space="preserve"> </w:t>
      </w:r>
    </w:p>
    <w:p w14:paraId="1089264E" w14:textId="32784C9F" w:rsidR="00C00366" w:rsidRPr="00032CB1" w:rsidRDefault="00204956" w:rsidP="00367AD2">
      <w:pPr>
        <w:spacing w:line="480" w:lineRule="auto"/>
        <w:ind w:firstLine="720"/>
        <w:jc w:val="both"/>
        <w:rPr>
          <w:rFonts w:ascii="Arial" w:hAnsi="Arial" w:cs="Arial"/>
        </w:rPr>
      </w:pPr>
      <w:r w:rsidRPr="00032CB1">
        <w:rPr>
          <w:rFonts w:ascii="Arial" w:hAnsi="Arial" w:cs="Arial"/>
        </w:rPr>
        <w:t xml:space="preserve">The </w:t>
      </w:r>
      <w:proofErr w:type="spellStart"/>
      <w:r w:rsidR="0048259F">
        <w:rPr>
          <w:rFonts w:ascii="Arial" w:hAnsi="Arial" w:cs="Arial"/>
        </w:rPr>
        <w:t>etio</w:t>
      </w:r>
      <w:proofErr w:type="spellEnd"/>
      <w:r w:rsidR="001B69C3" w:rsidRPr="00032CB1">
        <w:rPr>
          <w:rFonts w:ascii="Arial" w:hAnsi="Arial" w:cs="Arial"/>
        </w:rPr>
        <w:t>-</w:t>
      </w:r>
      <w:r w:rsidRPr="00032CB1">
        <w:rPr>
          <w:rFonts w:ascii="Arial" w:hAnsi="Arial" w:cs="Arial"/>
        </w:rPr>
        <w:t xml:space="preserve">pathology of </w:t>
      </w:r>
      <w:r w:rsidR="00902629">
        <w:rPr>
          <w:rFonts w:ascii="Arial" w:hAnsi="Arial" w:cs="Arial"/>
        </w:rPr>
        <w:t>F</w:t>
      </w:r>
      <w:r w:rsidR="00667F80" w:rsidRPr="00032CB1">
        <w:rPr>
          <w:rFonts w:ascii="Arial" w:hAnsi="Arial" w:cs="Arial"/>
        </w:rPr>
        <w:t>GR due</w:t>
      </w:r>
      <w:r w:rsidR="001E651A" w:rsidRPr="00032CB1">
        <w:rPr>
          <w:rFonts w:ascii="Arial" w:hAnsi="Arial" w:cs="Arial"/>
        </w:rPr>
        <w:t xml:space="preserve"> </w:t>
      </w:r>
      <w:r w:rsidR="0048259F">
        <w:rPr>
          <w:rFonts w:ascii="Arial" w:hAnsi="Arial" w:cs="Arial"/>
        </w:rPr>
        <w:t xml:space="preserve">to </w:t>
      </w:r>
      <w:r w:rsidR="001E651A" w:rsidRPr="00032CB1">
        <w:rPr>
          <w:rFonts w:ascii="Arial" w:hAnsi="Arial" w:cs="Arial"/>
        </w:rPr>
        <w:t>abnormal development of the utero-placental circulation and its impact on placental development and structure</w:t>
      </w:r>
      <w:r w:rsidR="00667F80" w:rsidRPr="00032CB1">
        <w:rPr>
          <w:rFonts w:ascii="Arial" w:hAnsi="Arial" w:cs="Arial"/>
        </w:rPr>
        <w:t xml:space="preserve"> </w:t>
      </w:r>
      <w:r w:rsidRPr="00032CB1">
        <w:rPr>
          <w:rFonts w:ascii="Arial" w:eastAsia="MS Mincho" w:hAnsi="Arial" w:cs="Arial"/>
        </w:rPr>
        <w:t>has</w:t>
      </w:r>
      <w:r w:rsidR="001E651A" w:rsidRPr="00032CB1">
        <w:rPr>
          <w:rFonts w:ascii="Arial" w:eastAsia="MS Mincho" w:hAnsi="Arial" w:cs="Arial"/>
        </w:rPr>
        <w:t xml:space="preserve"> been studie</w:t>
      </w:r>
      <w:r w:rsidR="00316759">
        <w:rPr>
          <w:rFonts w:ascii="Arial" w:eastAsia="MS Mincho" w:hAnsi="Arial" w:cs="Arial"/>
        </w:rPr>
        <w:t>d for more than five decades</w:t>
      </w:r>
      <w:r w:rsidR="00134ECB">
        <w:rPr>
          <w:rFonts w:ascii="Arial" w:eastAsia="MS Mincho" w:hAnsi="Arial" w:cs="Arial"/>
        </w:rPr>
        <w:t>.</w:t>
      </w:r>
      <w:r w:rsidR="00316759">
        <w:rPr>
          <w:rFonts w:ascii="Arial" w:eastAsia="MS Mincho" w:hAnsi="Arial" w:cs="Arial"/>
        </w:rPr>
        <w:t xml:space="preserve"> </w:t>
      </w:r>
      <w:r w:rsidR="00183400">
        <w:rPr>
          <w:rFonts w:ascii="Arial" w:eastAsia="MS Mincho" w:hAnsi="Arial" w:cs="Arial"/>
        </w:rPr>
        <w:fldChar w:fldCharType="begin"/>
      </w:r>
      <w:r w:rsidR="00183400">
        <w:rPr>
          <w:rFonts w:ascii="Arial" w:eastAsia="MS Mincho" w:hAnsi="Arial" w:cs="Arial"/>
        </w:rPr>
        <w:instrText xml:space="preserve"> ADDIN EN.CITE &lt;EndNote&gt;&lt;Cite&gt;&lt;Author&gt;Gruenwald&lt;/Author&gt;&lt;Year&gt;1961&lt;/Year&gt;&lt;RecNum&gt;4166&lt;/RecNum&gt;&lt;DisplayText&gt;&lt;style face="superscript"&gt;5&lt;/style&gt;&lt;/DisplayText&gt;&lt;record&gt;&lt;rec-number&gt;4166&lt;/rec-number&gt;&lt;foreign-keys&gt;&lt;key app="EN" db-id="srzzf0e9o0v508evxdixdvsjrpzzfsftssdp" timestamp="1504539273"&gt;4166&lt;/key&gt;&lt;/foreign-keys&gt;&lt;ref-type name="Journal Article"&gt;17&lt;/ref-type&gt;&lt;contributors&gt;&lt;authors&gt;&lt;author&gt;Gruenwald, P.&lt;/author&gt;&lt;/authors&gt;&lt;/contributors&gt;&lt;titles&gt;&lt;title&gt;Abnormalities of placental vascularity in relation to intrauterine deprivation and retardation of fetal growth. Significance of avascular chorionic villi&lt;/title&gt;&lt;secondary-title&gt;N Y State J Med&lt;/secondary-title&gt;&lt;/titles&gt;&lt;periodical&gt;&lt;full-title&gt;N Y State J Med&lt;/full-title&gt;&lt;/periodical&gt;&lt;pages&gt;1508-13&lt;/pages&gt;&lt;volume&gt;61&lt;/volume&gt;&lt;keywords&gt;&lt;keyword&gt;*Chorionic Villi&lt;/keyword&gt;&lt;keyword&gt;Extraembryonic Membranes/*pathology&lt;/keyword&gt;&lt;keyword&gt;Female&lt;/keyword&gt;&lt;keyword&gt;*Fetal Development&lt;/keyword&gt;&lt;keyword&gt;Humans&lt;/keyword&gt;&lt;keyword&gt;Placenta/*pathology&lt;/keyword&gt;&lt;keyword&gt;Pregnancy&lt;/keyword&gt;&lt;keyword&gt;*FETAL MEMBRANES/pathology&lt;/keyword&gt;&lt;keyword&gt;*PLACENTA/pathology&lt;/keyword&gt;&lt;/keywords&gt;&lt;dates&gt;&lt;year&gt;1961&lt;/year&gt;&lt;pub-dates&gt;&lt;date&gt;May 01&lt;/date&gt;&lt;/pub-dates&gt;&lt;/dates&gt;&lt;isbn&gt;0028-7628 (Print)&amp;#xD;0028-7628 (Linking)&lt;/isbn&gt;&lt;accession-num&gt;13709212&lt;/accession-num&gt;&lt;urls&gt;&lt;related-urls&gt;&lt;url&gt;https://www.ncbi.nlm.nih.gov/pubmed/13709212&lt;/url&gt;&lt;/related-urls&gt;&lt;/urls&gt;&lt;/record&gt;&lt;/Cite&gt;&lt;/EndNote&gt;</w:instrText>
      </w:r>
      <w:r w:rsidR="00183400">
        <w:rPr>
          <w:rFonts w:ascii="Arial" w:eastAsia="MS Mincho" w:hAnsi="Arial" w:cs="Arial"/>
        </w:rPr>
        <w:fldChar w:fldCharType="separate"/>
      </w:r>
      <w:r w:rsidR="00183400" w:rsidRPr="00183400">
        <w:rPr>
          <w:rFonts w:ascii="Arial" w:eastAsia="MS Mincho" w:hAnsi="Arial" w:cs="Arial"/>
          <w:noProof/>
          <w:vertAlign w:val="superscript"/>
        </w:rPr>
        <w:t>5</w:t>
      </w:r>
      <w:r w:rsidR="00183400">
        <w:rPr>
          <w:rFonts w:ascii="Arial" w:eastAsia="MS Mincho" w:hAnsi="Arial" w:cs="Arial"/>
        </w:rPr>
        <w:fldChar w:fldCharType="end"/>
      </w:r>
      <w:proofErr w:type="gramStart"/>
      <w:r w:rsidR="001E651A" w:rsidRPr="00032CB1">
        <w:rPr>
          <w:rFonts w:ascii="Arial" w:eastAsia="MS Mincho" w:hAnsi="Arial" w:cs="Arial"/>
        </w:rPr>
        <w:t xml:space="preserve"> </w:t>
      </w:r>
      <w:r w:rsidRPr="00032CB1">
        <w:rPr>
          <w:rFonts w:ascii="Arial" w:eastAsia="MS Mincho" w:hAnsi="Arial" w:cs="Arial"/>
        </w:rPr>
        <w:t xml:space="preserve"> </w:t>
      </w:r>
      <w:r w:rsidR="001E651A" w:rsidRPr="00032CB1">
        <w:rPr>
          <w:rFonts w:ascii="Arial" w:eastAsia="MS Mincho" w:hAnsi="Arial" w:cs="Arial"/>
        </w:rPr>
        <w:t>Ultrasound</w:t>
      </w:r>
      <w:proofErr w:type="gramEnd"/>
      <w:r w:rsidR="001E651A" w:rsidRPr="00032CB1">
        <w:rPr>
          <w:rFonts w:ascii="Arial" w:eastAsia="MS Mincho" w:hAnsi="Arial" w:cs="Arial"/>
        </w:rPr>
        <w:t xml:space="preserve"> imaging</w:t>
      </w:r>
      <w:r w:rsidR="00C14DC1">
        <w:rPr>
          <w:rFonts w:ascii="Arial" w:eastAsia="MS Mincho" w:hAnsi="Arial" w:cs="Arial"/>
        </w:rPr>
        <w:t>,</w:t>
      </w:r>
      <w:r w:rsidR="001E651A" w:rsidRPr="00032CB1">
        <w:rPr>
          <w:rFonts w:ascii="Arial" w:eastAsia="MS Mincho" w:hAnsi="Arial" w:cs="Arial"/>
        </w:rPr>
        <w:t xml:space="preserve"> and in particular </w:t>
      </w:r>
      <w:proofErr w:type="spellStart"/>
      <w:r w:rsidR="001E651A" w:rsidRPr="00032CB1">
        <w:rPr>
          <w:rFonts w:ascii="Arial" w:eastAsia="MS Mincho" w:hAnsi="Arial" w:cs="Arial"/>
        </w:rPr>
        <w:t>color</w:t>
      </w:r>
      <w:proofErr w:type="spellEnd"/>
      <w:r w:rsidR="001E651A" w:rsidRPr="00032CB1">
        <w:rPr>
          <w:rFonts w:ascii="Arial" w:eastAsia="MS Mincho" w:hAnsi="Arial" w:cs="Arial"/>
        </w:rPr>
        <w:t xml:space="preserve"> Doppler imaging</w:t>
      </w:r>
      <w:r w:rsidR="00C14DC1">
        <w:rPr>
          <w:rFonts w:ascii="Arial" w:eastAsia="MS Mincho" w:hAnsi="Arial" w:cs="Arial"/>
        </w:rPr>
        <w:t>,</w:t>
      </w:r>
      <w:r w:rsidR="001E651A" w:rsidRPr="00032CB1">
        <w:rPr>
          <w:rFonts w:ascii="Arial" w:eastAsia="MS Mincho" w:hAnsi="Arial" w:cs="Arial"/>
        </w:rPr>
        <w:t xml:space="preserve"> has allowed the study of both the </w:t>
      </w:r>
      <w:proofErr w:type="spellStart"/>
      <w:r w:rsidR="001E651A" w:rsidRPr="00032CB1">
        <w:rPr>
          <w:rFonts w:ascii="Arial" w:eastAsia="MS Mincho" w:hAnsi="Arial" w:cs="Arial"/>
        </w:rPr>
        <w:t>umbilico</w:t>
      </w:r>
      <w:proofErr w:type="spellEnd"/>
      <w:r w:rsidR="001E651A" w:rsidRPr="00032CB1">
        <w:rPr>
          <w:rFonts w:ascii="Arial" w:eastAsia="MS Mincho" w:hAnsi="Arial" w:cs="Arial"/>
        </w:rPr>
        <w:t>- and utero-placental circulation</w:t>
      </w:r>
      <w:r w:rsidR="00431568">
        <w:rPr>
          <w:rFonts w:ascii="Arial" w:eastAsia="MS Mincho" w:hAnsi="Arial" w:cs="Arial"/>
        </w:rPr>
        <w:t>s</w:t>
      </w:r>
      <w:r w:rsidR="001E651A" w:rsidRPr="00032CB1">
        <w:rPr>
          <w:rFonts w:ascii="Arial" w:eastAsia="MS Mincho" w:hAnsi="Arial" w:cs="Arial"/>
        </w:rPr>
        <w:t xml:space="preserve"> from the </w:t>
      </w:r>
      <w:r w:rsidR="00384213" w:rsidRPr="00032CB1">
        <w:rPr>
          <w:rFonts w:ascii="Arial" w:eastAsia="MS Mincho" w:hAnsi="Arial" w:cs="Arial"/>
        </w:rPr>
        <w:t xml:space="preserve">first trimester of </w:t>
      </w:r>
      <w:r w:rsidR="00D521BA" w:rsidRPr="00032CB1">
        <w:rPr>
          <w:rFonts w:ascii="Arial" w:eastAsia="MS Mincho" w:hAnsi="Arial" w:cs="Arial"/>
        </w:rPr>
        <w:t xml:space="preserve">gestation </w:t>
      </w:r>
      <w:r w:rsidR="00C14DC1">
        <w:rPr>
          <w:rFonts w:ascii="Arial" w:eastAsia="MS Mincho" w:hAnsi="Arial" w:cs="Arial"/>
        </w:rPr>
        <w:t>onwards</w:t>
      </w:r>
      <w:r w:rsidR="00134ECB">
        <w:rPr>
          <w:rFonts w:ascii="Arial" w:eastAsia="MS Mincho" w:hAnsi="Arial" w:cs="Arial"/>
        </w:rPr>
        <w:t>.</w:t>
      </w:r>
      <w:r w:rsidR="00C14DC1">
        <w:rPr>
          <w:rFonts w:ascii="Arial" w:eastAsia="MS Mincho" w:hAnsi="Arial" w:cs="Arial"/>
        </w:rPr>
        <w:t xml:space="preserve"> </w:t>
      </w:r>
      <w:r w:rsidR="00183400">
        <w:rPr>
          <w:rFonts w:ascii="Arial" w:eastAsia="MS Mincho" w:hAnsi="Arial" w:cs="Arial"/>
        </w:rPr>
        <w:fldChar w:fldCharType="begin"/>
      </w:r>
      <w:r w:rsidR="00183400">
        <w:rPr>
          <w:rFonts w:ascii="Arial" w:eastAsia="MS Mincho" w:hAnsi="Arial" w:cs="Arial"/>
        </w:rPr>
        <w:instrText xml:space="preserve"> ADDIN EN.CITE &lt;EndNote&gt;&lt;Cite&gt;&lt;Author&gt;Jauniaux&lt;/Author&gt;&lt;Year&gt;1991&lt;/Year&gt;&lt;RecNum&gt;579&lt;/RecNum&gt;&lt;DisplayText&gt;&lt;style face="superscript"&gt;6, 7&lt;/style&gt;&lt;/DisplayText&gt;&lt;record&gt;&lt;rec-number&gt;579&lt;/rec-number&gt;&lt;foreign-keys&gt;&lt;key app="EN" db-id="srzzf0e9o0v508evxdixdvsjrpzzfsftssdp" timestamp="0"&gt;579&lt;/key&gt;&lt;/foreign-keys&gt;&lt;ref-type name="Journal Article"&gt;17&lt;/ref-type&gt;&lt;contributors&gt;&lt;authors&gt;&lt;author&gt;Jauniaux, E.&lt;/author&gt;&lt;author&gt;Jurkovic, D.&lt;/author&gt;&lt;author&gt;Campbell, S.&lt;/author&gt;&lt;author&gt;Kurjak, A.&lt;/author&gt;&lt;author&gt;Hustin, J.&lt;/author&gt;&lt;/authors&gt;&lt;/contributors&gt;&lt;titles&gt;&lt;title&gt;Investigation of placental circulations by colour Doppler ultrasound&lt;/title&gt;&lt;secondary-title&gt;Am J Obstet Gynecol&lt;/secondary-title&gt;&lt;/titles&gt;&lt;periodical&gt;&lt;full-title&gt;Am J Obstet Gynecol&lt;/full-title&gt;&lt;/periodical&gt;&lt;pages&gt;486-488&lt;/pages&gt;&lt;volume&gt;164&lt;/volume&gt;&lt;dates&gt;&lt;year&gt;1991&lt;/year&gt;&lt;/dates&gt;&lt;urls&gt;&lt;/urls&gt;&lt;/record&gt;&lt;/Cite&gt;&lt;Cite&gt;&lt;Author&gt;Jauniaux&lt;/Author&gt;&lt;Year&gt;1992&lt;/Year&gt;&lt;RecNum&gt;578&lt;/RecNum&gt;&lt;record&gt;&lt;rec-number&gt;578&lt;/rec-number&gt;&lt;foreign-keys&gt;&lt;key app="EN" db-id="srzzf0e9o0v508evxdixdvsjrpzzfsftssdp" timestamp="0"&gt;578&lt;/key&gt;&lt;/foreign-keys&gt;&lt;ref-type name="Journal Article"&gt;17&lt;/ref-type&gt;&lt;contributors&gt;&lt;authors&gt;&lt;author&gt;Jauniaux, E.&lt;/author&gt;&lt;author&gt;Jurkovic, D.&lt;/author&gt;&lt;author&gt;Campbell, S.&lt;/author&gt;&lt;author&gt;Hustin, J.&lt;/author&gt;&lt;/authors&gt;&lt;/contributors&gt;&lt;titles&gt;&lt;title&gt;Doppler ultrasound features of the developing placental circulations: correlation with anatomic findings&lt;/title&gt;&lt;secondary-title&gt;American Journal of Obstetrics and Gynecology&lt;/secondary-title&gt;&lt;/titles&gt;&lt;pages&gt;585-587&lt;/pages&gt;&lt;volume&gt;166&lt;/volume&gt;&lt;dates&gt;&lt;year&gt;1992&lt;/year&gt;&lt;/dates&gt;&lt;urls&gt;&lt;/urls&gt;&lt;/record&gt;&lt;/Cite&gt;&lt;/EndNote&gt;</w:instrText>
      </w:r>
      <w:r w:rsidR="00183400">
        <w:rPr>
          <w:rFonts w:ascii="Arial" w:eastAsia="MS Mincho" w:hAnsi="Arial" w:cs="Arial"/>
        </w:rPr>
        <w:fldChar w:fldCharType="separate"/>
      </w:r>
      <w:r w:rsidR="00183400" w:rsidRPr="00183400">
        <w:rPr>
          <w:rFonts w:ascii="Arial" w:eastAsia="MS Mincho" w:hAnsi="Arial" w:cs="Arial"/>
          <w:noProof/>
          <w:vertAlign w:val="superscript"/>
        </w:rPr>
        <w:t>6, 7</w:t>
      </w:r>
      <w:r w:rsidR="00183400">
        <w:rPr>
          <w:rFonts w:ascii="Arial" w:eastAsia="MS Mincho" w:hAnsi="Arial" w:cs="Arial"/>
        </w:rPr>
        <w:fldChar w:fldCharType="end"/>
      </w:r>
      <w:r w:rsidR="001B69C3" w:rsidRPr="00032CB1">
        <w:rPr>
          <w:rFonts w:ascii="Arial" w:eastAsia="MS Mincho" w:hAnsi="Arial" w:cs="Arial"/>
        </w:rPr>
        <w:t xml:space="preserve"> T</w:t>
      </w:r>
      <w:r w:rsidR="00384213" w:rsidRPr="00032CB1">
        <w:rPr>
          <w:rFonts w:ascii="Arial" w:eastAsia="MS Mincho" w:hAnsi="Arial" w:cs="Arial"/>
        </w:rPr>
        <w:t xml:space="preserve">hese techniques have been </w:t>
      </w:r>
      <w:r w:rsidR="00C14DC1" w:rsidRPr="00032CB1">
        <w:rPr>
          <w:rFonts w:ascii="Arial" w:eastAsia="MS Mincho" w:hAnsi="Arial" w:cs="Arial"/>
        </w:rPr>
        <w:t xml:space="preserve">used </w:t>
      </w:r>
      <w:r w:rsidR="00384213" w:rsidRPr="00032CB1">
        <w:rPr>
          <w:rFonts w:ascii="Arial" w:eastAsia="MS Mincho" w:hAnsi="Arial" w:cs="Arial"/>
        </w:rPr>
        <w:t xml:space="preserve">extensively </w:t>
      </w:r>
      <w:r w:rsidR="00D521BA" w:rsidRPr="00032CB1">
        <w:rPr>
          <w:rFonts w:ascii="Arial" w:eastAsia="MS Mincho" w:hAnsi="Arial" w:cs="Arial"/>
        </w:rPr>
        <w:t xml:space="preserve">in the screening of placental-related </w:t>
      </w:r>
      <w:r w:rsidR="00C14DC1">
        <w:rPr>
          <w:rFonts w:ascii="Arial" w:eastAsia="MS Mincho" w:hAnsi="Arial" w:cs="Arial"/>
        </w:rPr>
        <w:t xml:space="preserve">complications </w:t>
      </w:r>
      <w:r w:rsidR="00D521BA" w:rsidRPr="00032CB1">
        <w:rPr>
          <w:rFonts w:ascii="Arial" w:eastAsia="MS Mincho" w:hAnsi="Arial" w:cs="Arial"/>
        </w:rPr>
        <w:t>of pregnancy</w:t>
      </w:r>
      <w:r w:rsidR="00C14DC1">
        <w:rPr>
          <w:rFonts w:ascii="Arial" w:eastAsia="MS Mincho" w:hAnsi="Arial" w:cs="Arial"/>
        </w:rPr>
        <w:t>,</w:t>
      </w:r>
      <w:r w:rsidR="00D521BA" w:rsidRPr="00032CB1">
        <w:rPr>
          <w:rFonts w:ascii="Arial" w:eastAsia="MS Mincho" w:hAnsi="Arial" w:cs="Arial"/>
        </w:rPr>
        <w:t xml:space="preserve"> such as pre-eclampsia</w:t>
      </w:r>
      <w:r w:rsidR="00134ECB">
        <w:rPr>
          <w:rFonts w:ascii="Arial" w:eastAsia="MS Mincho" w:hAnsi="Arial" w:cs="Arial"/>
        </w:rPr>
        <w:t>,</w:t>
      </w:r>
      <w:r w:rsidR="00F742D5">
        <w:rPr>
          <w:rFonts w:ascii="Arial" w:eastAsia="MS Mincho" w:hAnsi="Arial" w:cs="Arial"/>
        </w:rPr>
        <w:t xml:space="preserve"> </w:t>
      </w:r>
      <w:r w:rsidR="00183400">
        <w:rPr>
          <w:rFonts w:ascii="Arial" w:eastAsia="MS Mincho" w:hAnsi="Arial" w:cs="Arial"/>
        </w:rPr>
        <w:fldChar w:fldCharType="begin">
          <w:fldData xml:space="preserve">PEVuZE5vdGU+PENpdGU+PEF1dGhvcj5GbGVpc2NoZXI8L0F1dGhvcj48WWVhcj4xOTg2PC9ZZWFy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</w:fldData>
        </w:fldChar>
      </w:r>
      <w:r w:rsidR="00183400">
        <w:rPr>
          <w:rFonts w:ascii="Arial" w:eastAsia="MS Mincho" w:hAnsi="Arial" w:cs="Arial"/>
        </w:rPr>
        <w:instrText xml:space="preserve"> ADDIN EN.CITE </w:instrText>
      </w:r>
      <w:r w:rsidR="00183400">
        <w:rPr>
          <w:rFonts w:ascii="Arial" w:eastAsia="MS Mincho" w:hAnsi="Arial" w:cs="Arial"/>
        </w:rPr>
        <w:fldChar w:fldCharType="begin">
          <w:fldData xml:space="preserve">PEVuZE5vdGU+PENpdGU+PEF1dGhvcj5GbGVpc2NoZXI8L0F1dGhvcj48WWVhcj4xOTg2PC9ZZWFy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</w:fldData>
        </w:fldChar>
      </w:r>
      <w:r w:rsidR="00183400">
        <w:rPr>
          <w:rFonts w:ascii="Arial" w:eastAsia="MS Mincho" w:hAnsi="Arial" w:cs="Arial"/>
        </w:rPr>
        <w:instrText xml:space="preserve"> ADDIN EN.CITE.DATA </w:instrText>
      </w:r>
      <w:r w:rsidR="00183400">
        <w:rPr>
          <w:rFonts w:ascii="Arial" w:eastAsia="MS Mincho" w:hAnsi="Arial" w:cs="Arial"/>
        </w:rPr>
      </w:r>
      <w:r w:rsidR="00183400">
        <w:rPr>
          <w:rFonts w:ascii="Arial" w:eastAsia="MS Mincho" w:hAnsi="Arial" w:cs="Arial"/>
        </w:rPr>
        <w:fldChar w:fldCharType="end"/>
      </w:r>
      <w:r w:rsidR="00183400">
        <w:rPr>
          <w:rFonts w:ascii="Arial" w:eastAsia="MS Mincho" w:hAnsi="Arial" w:cs="Arial"/>
        </w:rPr>
      </w:r>
      <w:r w:rsidR="00183400">
        <w:rPr>
          <w:rFonts w:ascii="Arial" w:eastAsia="MS Mincho" w:hAnsi="Arial" w:cs="Arial"/>
        </w:rPr>
        <w:fldChar w:fldCharType="separate"/>
      </w:r>
      <w:r w:rsidR="00183400" w:rsidRPr="00183400">
        <w:rPr>
          <w:rFonts w:ascii="Arial" w:eastAsia="MS Mincho" w:hAnsi="Arial" w:cs="Arial"/>
          <w:noProof/>
          <w:vertAlign w:val="superscript"/>
        </w:rPr>
        <w:t>8, 9</w:t>
      </w:r>
      <w:r w:rsidR="00183400">
        <w:rPr>
          <w:rFonts w:ascii="Arial" w:eastAsia="MS Mincho" w:hAnsi="Arial" w:cs="Arial"/>
        </w:rPr>
        <w:fldChar w:fldCharType="end"/>
      </w:r>
      <w:r w:rsidR="00D521BA" w:rsidRPr="00032CB1">
        <w:rPr>
          <w:rFonts w:ascii="Arial" w:eastAsia="MS Mincho" w:hAnsi="Arial" w:cs="Arial"/>
        </w:rPr>
        <w:t xml:space="preserve"> and the management of </w:t>
      </w:r>
      <w:r w:rsidR="00820A64">
        <w:rPr>
          <w:rFonts w:ascii="Arial" w:eastAsia="MS Mincho" w:hAnsi="Arial" w:cs="Arial"/>
        </w:rPr>
        <w:t xml:space="preserve">a </w:t>
      </w:r>
      <w:r w:rsidR="00D521BA" w:rsidRPr="00032CB1">
        <w:rPr>
          <w:rFonts w:ascii="Arial" w:eastAsia="MS Mincho" w:hAnsi="Arial" w:cs="Arial"/>
        </w:rPr>
        <w:t xml:space="preserve">fetus presenting with primary or secondary </w:t>
      </w:r>
      <w:r w:rsidR="00902629">
        <w:rPr>
          <w:rFonts w:ascii="Arial" w:eastAsia="MS Mincho" w:hAnsi="Arial" w:cs="Arial"/>
        </w:rPr>
        <w:t>F</w:t>
      </w:r>
      <w:r w:rsidR="00D521BA" w:rsidRPr="00032CB1">
        <w:rPr>
          <w:rFonts w:ascii="Arial" w:eastAsia="MS Mincho" w:hAnsi="Arial" w:cs="Arial"/>
        </w:rPr>
        <w:t>GR</w:t>
      </w:r>
      <w:r w:rsidR="00134ECB">
        <w:rPr>
          <w:rFonts w:ascii="Arial" w:eastAsia="MS Mincho" w:hAnsi="Arial" w:cs="Arial"/>
        </w:rPr>
        <w:t>.</w:t>
      </w:r>
      <w:r w:rsidR="00F742D5">
        <w:rPr>
          <w:rFonts w:ascii="Arial" w:eastAsia="MS Mincho" w:hAnsi="Arial" w:cs="Arial"/>
        </w:rPr>
        <w:t xml:space="preserve"> </w:t>
      </w:r>
      <w:r w:rsidR="00183400">
        <w:rPr>
          <w:rFonts w:ascii="Arial" w:eastAsia="MS Mincho" w:hAnsi="Arial" w:cs="Arial"/>
        </w:rPr>
        <w:fldChar w:fldCharType="begin"/>
      </w:r>
      <w:r w:rsidR="00183400">
        <w:rPr>
          <w:rFonts w:ascii="Arial" w:eastAsia="MS Mincho" w:hAnsi="Arial" w:cs="Arial"/>
        </w:rPr>
        <w:instrText xml:space="preserve"> ADDIN EN.CITE &lt;EndNote&gt;&lt;Cite&gt;&lt;Author&gt;Alfirevic&lt;/Author&gt;&lt;Year&gt;2017&lt;/Year&gt;&lt;RecNum&gt;4186&lt;/RecNum&gt;&lt;DisplayText&gt;&lt;style face="superscript"&gt;10&lt;/style&gt;&lt;/DisplayText&gt;&lt;record&gt;&lt;rec-number&gt;4186&lt;/rec-number&gt;&lt;foreign-keys&gt;&lt;key app="EN" db-id="srzzf0e9o0v508evxdixdvsjrpzzfsftssdp" timestamp="1505129841"&gt;4186&lt;/key&gt;&lt;/foreign-keys&gt;&lt;ref-type name="Journal Article"&gt;17&lt;/ref-type&gt;&lt;contributors&gt;&lt;authors&gt;&lt;author&gt;Alfirevic, Z.&lt;/author&gt;&lt;author&gt;Stampalija, T.&lt;/author&gt;&lt;author&gt;Dowswell, T.&lt;/author&gt;&lt;/authors&gt;&lt;/contributors&gt;&lt;auth-address&gt;Department of Women&amp;apos;s and Children&amp;apos;s Health, The University of Liverpool, First Floor, Liverpool Women&amp;apos;s NHS Foundation Trust, Crown Street, Liverpool, UK, L8 7SS.&lt;/auth-address&gt;&lt;titles&gt;&lt;title&gt;Fetal and umbilical Doppler ultrasound in high-risk pregnancies&lt;/title&gt;&lt;secondary-title&gt;Cochrane Database Syst Rev&lt;/secondary-title&gt;&lt;/titles&gt;&lt;periodical&gt;&lt;full-title&gt;Cochrane Database Syst Rev&lt;/full-title&gt;&lt;/periodical&gt;&lt;pages&gt;CD007529&lt;/pages&gt;&lt;volume&gt;6&lt;/volume&gt;&lt;keywords&gt;&lt;keyword&gt;Cardiotocography&lt;/keyword&gt;&lt;keyword&gt;Cesarean Section/utilization&lt;/keyword&gt;&lt;keyword&gt;Female&lt;/keyword&gt;&lt;keyword&gt;Fetal Monitoring/*methods&lt;/keyword&gt;&lt;keyword&gt;Humans&lt;/keyword&gt;&lt;keyword&gt;Labor, Induced/utilization&lt;/keyword&gt;&lt;keyword&gt;Perinatal Mortality&lt;/keyword&gt;&lt;keyword&gt;Pregnancy&lt;/keyword&gt;&lt;keyword&gt;*Pregnancy, High-Risk&lt;/keyword&gt;&lt;keyword&gt;Randomized Controlled Trials as Topic&lt;/keyword&gt;&lt;keyword&gt;Stillbirth/epidemiology&lt;/keyword&gt;&lt;keyword&gt;*Ultrasonography, Prenatal&lt;/keyword&gt;&lt;keyword&gt;Umbilical Arteries/*diagnostic imaging/physiopathology&lt;/keyword&gt;&lt;keyword&gt;Umbilical Cord/blood supply/*diagnostic imaging&lt;/keyword&gt;&lt;/keywords&gt;&lt;dates&gt;&lt;year&gt;2017&lt;/year&gt;&lt;pub-dates&gt;&lt;date&gt;Jun 13&lt;/date&gt;&lt;/pub-dates&gt;&lt;/dates&gt;&lt;isbn&gt;1469-493X (Electronic)&amp;#xD;1361-6137 (Linking)&lt;/isbn&gt;&lt;accession-num&gt;28613398&lt;/accession-num&gt;&lt;urls&gt;&lt;related-urls&gt;&lt;url&gt;https://www.ncbi.nlm.nih.gov/pubmed/28613398&lt;/url&gt;&lt;/related-urls&gt;&lt;/urls&gt;&lt;electronic-resource-num&gt;10.1002/14651858.CD007529.pub4&lt;/electronic-resource-num&gt;&lt;/record&gt;&lt;/Cite&gt;&lt;/EndNote&gt;</w:instrText>
      </w:r>
      <w:r w:rsidR="00183400">
        <w:rPr>
          <w:rFonts w:ascii="Arial" w:eastAsia="MS Mincho" w:hAnsi="Arial" w:cs="Arial"/>
        </w:rPr>
        <w:fldChar w:fldCharType="separate"/>
      </w:r>
      <w:r w:rsidR="00183400" w:rsidRPr="00183400">
        <w:rPr>
          <w:rFonts w:ascii="Arial" w:eastAsia="MS Mincho" w:hAnsi="Arial" w:cs="Arial"/>
          <w:noProof/>
          <w:vertAlign w:val="superscript"/>
        </w:rPr>
        <w:t>10</w:t>
      </w:r>
      <w:r w:rsidR="00183400">
        <w:rPr>
          <w:rFonts w:ascii="Arial" w:eastAsia="MS Mincho" w:hAnsi="Arial" w:cs="Arial"/>
        </w:rPr>
        <w:fldChar w:fldCharType="end"/>
      </w:r>
      <w:r w:rsidR="001B69C3" w:rsidRPr="00032CB1">
        <w:rPr>
          <w:rFonts w:ascii="Arial" w:eastAsia="MS Mincho" w:hAnsi="Arial" w:cs="Arial"/>
        </w:rPr>
        <w:t xml:space="preserve"> More recently, 3-dimensional (3D) </w:t>
      </w:r>
      <w:r w:rsidR="00BE332A" w:rsidRPr="00032CB1">
        <w:rPr>
          <w:rFonts w:ascii="Arial" w:eastAsia="MS Mincho" w:hAnsi="Arial" w:cs="Arial"/>
        </w:rPr>
        <w:t>Doppler</w:t>
      </w:r>
      <w:r w:rsidR="001B69C3" w:rsidRPr="00032CB1">
        <w:rPr>
          <w:rFonts w:ascii="Arial" w:eastAsia="MS Mincho" w:hAnsi="Arial" w:cs="Arial"/>
        </w:rPr>
        <w:t xml:space="preserve"> </w:t>
      </w:r>
      <w:r w:rsidR="001B69C3" w:rsidRPr="00032CB1">
        <w:rPr>
          <w:rFonts w:ascii="Arial" w:eastAsia="MS Mincho" w:hAnsi="Arial" w:cs="Arial"/>
        </w:rPr>
        <w:lastRenderedPageBreak/>
        <w:t>imaging</w:t>
      </w:r>
      <w:r w:rsidR="00F742D5">
        <w:rPr>
          <w:rFonts w:ascii="Arial" w:eastAsia="MS Mincho" w:hAnsi="Arial" w:cs="Arial"/>
        </w:rPr>
        <w:t xml:space="preserve"> </w:t>
      </w:r>
      <w:r w:rsidR="00183400">
        <w:rPr>
          <w:rFonts w:ascii="Arial" w:eastAsia="MS Mincho" w:hAnsi="Arial" w:cs="Arial"/>
        </w:rPr>
        <w:fldChar w:fldCharType="begin">
          <w:fldData xml:space="preserve">PEVuZE5vdGU+PENpdGU+PEF1dGhvcj5MdXJpYTwvQXV0aG9yPjxZZWFyPjIwMTI8L1llYXI+PFJl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</w:fldData>
        </w:fldChar>
      </w:r>
      <w:r w:rsidR="00183400">
        <w:rPr>
          <w:rFonts w:ascii="Arial" w:eastAsia="MS Mincho" w:hAnsi="Arial" w:cs="Arial"/>
        </w:rPr>
        <w:instrText xml:space="preserve"> ADDIN EN.CITE </w:instrText>
      </w:r>
      <w:r w:rsidR="00183400">
        <w:rPr>
          <w:rFonts w:ascii="Arial" w:eastAsia="MS Mincho" w:hAnsi="Arial" w:cs="Arial"/>
        </w:rPr>
        <w:fldChar w:fldCharType="begin">
          <w:fldData xml:space="preserve">PEVuZE5vdGU+PENpdGU+PEF1dGhvcj5MdXJpYTwvQXV0aG9yPjxZZWFyPjIwMTI8L1llYXI+PFJl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</w:fldData>
        </w:fldChar>
      </w:r>
      <w:r w:rsidR="00183400">
        <w:rPr>
          <w:rFonts w:ascii="Arial" w:eastAsia="MS Mincho" w:hAnsi="Arial" w:cs="Arial"/>
        </w:rPr>
        <w:instrText xml:space="preserve"> ADDIN EN.CITE.DATA </w:instrText>
      </w:r>
      <w:r w:rsidR="00183400">
        <w:rPr>
          <w:rFonts w:ascii="Arial" w:eastAsia="MS Mincho" w:hAnsi="Arial" w:cs="Arial"/>
        </w:rPr>
      </w:r>
      <w:r w:rsidR="00183400">
        <w:rPr>
          <w:rFonts w:ascii="Arial" w:eastAsia="MS Mincho" w:hAnsi="Arial" w:cs="Arial"/>
        </w:rPr>
        <w:fldChar w:fldCharType="end"/>
      </w:r>
      <w:r w:rsidR="00183400">
        <w:rPr>
          <w:rFonts w:ascii="Arial" w:eastAsia="MS Mincho" w:hAnsi="Arial" w:cs="Arial"/>
        </w:rPr>
      </w:r>
      <w:r w:rsidR="00183400">
        <w:rPr>
          <w:rFonts w:ascii="Arial" w:eastAsia="MS Mincho" w:hAnsi="Arial" w:cs="Arial"/>
        </w:rPr>
        <w:fldChar w:fldCharType="separate"/>
      </w:r>
      <w:r w:rsidR="00183400" w:rsidRPr="00183400">
        <w:rPr>
          <w:rFonts w:ascii="Arial" w:eastAsia="MS Mincho" w:hAnsi="Arial" w:cs="Arial"/>
          <w:noProof/>
          <w:vertAlign w:val="superscript"/>
        </w:rPr>
        <w:t>11, 12</w:t>
      </w:r>
      <w:r w:rsidR="00183400">
        <w:rPr>
          <w:rFonts w:ascii="Arial" w:eastAsia="MS Mincho" w:hAnsi="Arial" w:cs="Arial"/>
        </w:rPr>
        <w:fldChar w:fldCharType="end"/>
      </w:r>
      <w:r w:rsidR="001B69C3" w:rsidRPr="00032CB1">
        <w:rPr>
          <w:rFonts w:ascii="Arial" w:eastAsia="MS Mincho" w:hAnsi="Arial" w:cs="Arial"/>
        </w:rPr>
        <w:t xml:space="preserve"> and magnetic resonance imaging (MRI)</w:t>
      </w:r>
      <w:r w:rsidR="00F742D5">
        <w:rPr>
          <w:rFonts w:ascii="Arial" w:eastAsia="MS Mincho" w:hAnsi="Arial" w:cs="Arial"/>
        </w:rPr>
        <w:t xml:space="preserve"> </w:t>
      </w:r>
      <w:r w:rsidR="00183400">
        <w:rPr>
          <w:rFonts w:ascii="Arial" w:eastAsia="MS Mincho" w:hAnsi="Arial" w:cs="Arial"/>
        </w:rPr>
        <w:fldChar w:fldCharType="begin">
          <w:fldData xml:space="preserve">PEVuZE5vdGU+PENpdGU+PEF1dGhvcj5aaHU8L0F1dGhvcj48WWVhcj4yMDE2PC9ZZWFyPjxSZWNO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</w:fldData>
        </w:fldChar>
      </w:r>
      <w:r w:rsidR="00183400">
        <w:rPr>
          <w:rFonts w:ascii="Arial" w:eastAsia="MS Mincho" w:hAnsi="Arial" w:cs="Arial"/>
        </w:rPr>
        <w:instrText xml:space="preserve"> ADDIN EN.CITE </w:instrText>
      </w:r>
      <w:r w:rsidR="00183400">
        <w:rPr>
          <w:rFonts w:ascii="Arial" w:eastAsia="MS Mincho" w:hAnsi="Arial" w:cs="Arial"/>
        </w:rPr>
        <w:fldChar w:fldCharType="begin">
          <w:fldData xml:space="preserve">PEVuZE5vdGU+PENpdGU+PEF1dGhvcj5aaHU8L0F1dGhvcj48WWVhcj4yMDE2PC9ZZWFyPjxSZWNO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</w:fldData>
        </w:fldChar>
      </w:r>
      <w:r w:rsidR="00183400">
        <w:rPr>
          <w:rFonts w:ascii="Arial" w:eastAsia="MS Mincho" w:hAnsi="Arial" w:cs="Arial"/>
        </w:rPr>
        <w:instrText xml:space="preserve"> ADDIN EN.CITE.DATA </w:instrText>
      </w:r>
      <w:r w:rsidR="00183400">
        <w:rPr>
          <w:rFonts w:ascii="Arial" w:eastAsia="MS Mincho" w:hAnsi="Arial" w:cs="Arial"/>
        </w:rPr>
      </w:r>
      <w:r w:rsidR="00183400">
        <w:rPr>
          <w:rFonts w:ascii="Arial" w:eastAsia="MS Mincho" w:hAnsi="Arial" w:cs="Arial"/>
        </w:rPr>
        <w:fldChar w:fldCharType="end"/>
      </w:r>
      <w:r w:rsidR="00183400">
        <w:rPr>
          <w:rFonts w:ascii="Arial" w:eastAsia="MS Mincho" w:hAnsi="Arial" w:cs="Arial"/>
        </w:rPr>
      </w:r>
      <w:r w:rsidR="00183400">
        <w:rPr>
          <w:rFonts w:ascii="Arial" w:eastAsia="MS Mincho" w:hAnsi="Arial" w:cs="Arial"/>
        </w:rPr>
        <w:fldChar w:fldCharType="separate"/>
      </w:r>
      <w:r w:rsidR="00183400" w:rsidRPr="00183400">
        <w:rPr>
          <w:rFonts w:ascii="Arial" w:eastAsia="MS Mincho" w:hAnsi="Arial" w:cs="Arial"/>
          <w:noProof/>
          <w:vertAlign w:val="superscript"/>
        </w:rPr>
        <w:t>13</w:t>
      </w:r>
      <w:r w:rsidR="00183400">
        <w:rPr>
          <w:rFonts w:ascii="Arial" w:eastAsia="MS Mincho" w:hAnsi="Arial" w:cs="Arial"/>
        </w:rPr>
        <w:fldChar w:fldCharType="end"/>
      </w:r>
      <w:r w:rsidR="001B69C3" w:rsidRPr="00032CB1">
        <w:rPr>
          <w:rFonts w:ascii="Arial" w:eastAsia="MS Mincho" w:hAnsi="Arial" w:cs="Arial"/>
        </w:rPr>
        <w:t xml:space="preserve"> have been used to study the development </w:t>
      </w:r>
      <w:r w:rsidR="00682D49" w:rsidRPr="00032CB1">
        <w:rPr>
          <w:rFonts w:ascii="Arial" w:eastAsia="MS Mincho" w:hAnsi="Arial" w:cs="Arial"/>
        </w:rPr>
        <w:t>of the plac</w:t>
      </w:r>
      <w:r w:rsidR="00E42B93" w:rsidRPr="00032CB1">
        <w:rPr>
          <w:rFonts w:ascii="Arial" w:eastAsia="MS Mincho" w:hAnsi="Arial" w:cs="Arial"/>
        </w:rPr>
        <w:t>ental and fetal circulations</w:t>
      </w:r>
      <w:r w:rsidR="00F742D5">
        <w:rPr>
          <w:rFonts w:ascii="Arial" w:eastAsia="MS Mincho" w:hAnsi="Arial" w:cs="Arial"/>
        </w:rPr>
        <w:t>, but their use</w:t>
      </w:r>
      <w:r w:rsidR="00682D49" w:rsidRPr="00032CB1">
        <w:rPr>
          <w:rFonts w:ascii="Arial" w:eastAsia="MS Mincho" w:hAnsi="Arial" w:cs="Arial"/>
        </w:rPr>
        <w:t xml:space="preserve"> </w:t>
      </w:r>
      <w:r w:rsidR="00820A64" w:rsidRPr="00032CB1">
        <w:rPr>
          <w:rFonts w:ascii="Arial" w:eastAsia="MS Mincho" w:hAnsi="Arial" w:cs="Arial"/>
        </w:rPr>
        <w:t xml:space="preserve">in clinical practice </w:t>
      </w:r>
      <w:r w:rsidR="00682D49" w:rsidRPr="00032CB1">
        <w:rPr>
          <w:rFonts w:ascii="Arial" w:eastAsia="MS Mincho" w:hAnsi="Arial" w:cs="Arial"/>
        </w:rPr>
        <w:t>has remained limited.</w:t>
      </w:r>
    </w:p>
    <w:p w14:paraId="644379CE" w14:textId="01116F05" w:rsidR="003910EF" w:rsidRPr="00032CB1" w:rsidRDefault="00204956" w:rsidP="00367AD2">
      <w:pPr>
        <w:spacing w:line="480" w:lineRule="auto"/>
        <w:jc w:val="both"/>
        <w:rPr>
          <w:rFonts w:ascii="Arial" w:eastAsia="Times New Roman" w:hAnsi="Arial" w:cs="Arial"/>
        </w:rPr>
      </w:pPr>
      <w:r w:rsidRPr="00032CB1">
        <w:rPr>
          <w:rFonts w:ascii="Arial" w:hAnsi="Arial" w:cs="Arial"/>
        </w:rPr>
        <w:tab/>
        <w:t xml:space="preserve"> </w:t>
      </w:r>
      <w:r w:rsidR="00133E51" w:rsidRPr="00032CB1">
        <w:rPr>
          <w:rFonts w:ascii="Arial" w:hAnsi="Arial" w:cs="Arial"/>
        </w:rPr>
        <w:t>Placental-related complications of pregnancy</w:t>
      </w:r>
      <w:r w:rsidR="0048259F">
        <w:rPr>
          <w:rFonts w:ascii="Arial" w:hAnsi="Arial" w:cs="Arial"/>
        </w:rPr>
        <w:t xml:space="preserve"> that lead to </w:t>
      </w:r>
      <w:r w:rsidR="00902629">
        <w:rPr>
          <w:rFonts w:ascii="Arial" w:hAnsi="Arial" w:cs="Arial"/>
        </w:rPr>
        <w:t>F</w:t>
      </w:r>
      <w:r w:rsidR="0048259F">
        <w:rPr>
          <w:rFonts w:ascii="Arial" w:hAnsi="Arial" w:cs="Arial"/>
        </w:rPr>
        <w:t>GR</w:t>
      </w:r>
      <w:r w:rsidR="009765E6" w:rsidRPr="00032CB1">
        <w:rPr>
          <w:rFonts w:ascii="Arial" w:hAnsi="Arial" w:cs="Arial"/>
        </w:rPr>
        <w:t xml:space="preserve"> </w:t>
      </w:r>
      <w:r w:rsidR="00133E51" w:rsidRPr="00032CB1">
        <w:rPr>
          <w:rFonts w:ascii="Arial" w:eastAsia="Times New Roman" w:hAnsi="Arial" w:cs="Arial"/>
          <w:color w:val="000000"/>
          <w:shd w:val="clear" w:color="auto" w:fill="FFFFFF"/>
        </w:rPr>
        <w:t>have their pathophysiological roots in the early stages of placentation</w:t>
      </w:r>
      <w:r w:rsidR="00133E51" w:rsidRPr="00032CB1">
        <w:rPr>
          <w:rFonts w:ascii="Arial" w:eastAsia="Times New Roman" w:hAnsi="Arial" w:cs="Arial"/>
        </w:rPr>
        <w:t xml:space="preserve"> and </w:t>
      </w:r>
      <w:r w:rsidR="00E42B93" w:rsidRPr="00032CB1">
        <w:rPr>
          <w:rFonts w:ascii="Arial" w:hAnsi="Arial" w:cs="Arial"/>
        </w:rPr>
        <w:t xml:space="preserve">can </w:t>
      </w:r>
      <w:r w:rsidR="009765E6" w:rsidRPr="00032CB1">
        <w:rPr>
          <w:rFonts w:ascii="Arial" w:hAnsi="Arial" w:cs="Arial"/>
        </w:rPr>
        <w:t>manifest themselves from the end of the first trimester of pregnancy when t</w:t>
      </w:r>
      <w:r w:rsidR="00133E51" w:rsidRPr="00032CB1">
        <w:rPr>
          <w:rFonts w:ascii="Arial" w:hAnsi="Arial" w:cs="Arial"/>
        </w:rPr>
        <w:t>he definitive placenta is forming</w:t>
      </w:r>
      <w:r w:rsidR="00134ECB">
        <w:rPr>
          <w:rFonts w:ascii="Arial" w:hAnsi="Arial" w:cs="Arial"/>
        </w:rPr>
        <w:t>.</w:t>
      </w:r>
      <w:r w:rsidR="005074DB">
        <w:rPr>
          <w:rFonts w:ascii="Arial" w:hAnsi="Arial" w:cs="Arial"/>
        </w:rPr>
        <w:t xml:space="preserve"> </w:t>
      </w:r>
      <w:r w:rsidR="00183400">
        <w:rPr>
          <w:rFonts w:ascii="Arial" w:hAnsi="Arial" w:cs="Arial"/>
        </w:rPr>
        <w:fldChar w:fldCharType="begin">
          <w:fldData xml:space="preserve">PEVuZE5vdGU+PENpdGU+PEF1dGhvcj5KYXVuaWF1eDwvQXV0aG9yPjxZZWFyPjIwMDY8L1llYXI+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PEVuZE5vdGU+PENpdGU+PEF1dGhvcj5KYXVuaWF1eDwvQXV0aG9yPjxZZWFyPjIwMDY8L1llYXI+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14, 15</w:t>
      </w:r>
      <w:r w:rsidR="00183400">
        <w:rPr>
          <w:rFonts w:ascii="Arial" w:hAnsi="Arial" w:cs="Arial"/>
        </w:rPr>
        <w:fldChar w:fldCharType="end"/>
      </w:r>
      <w:r w:rsidR="009765E6" w:rsidRPr="00032CB1">
        <w:rPr>
          <w:rFonts w:ascii="Arial" w:hAnsi="Arial" w:cs="Arial"/>
        </w:rPr>
        <w:t xml:space="preserve"> </w:t>
      </w:r>
      <w:r w:rsidR="00E92254">
        <w:rPr>
          <w:rFonts w:ascii="Arial" w:hAnsi="Arial" w:cs="Arial"/>
        </w:rPr>
        <w:t>Considerable remodel</w:t>
      </w:r>
      <w:r w:rsidR="00554358">
        <w:rPr>
          <w:rFonts w:ascii="Arial" w:hAnsi="Arial" w:cs="Arial"/>
        </w:rPr>
        <w:t>l</w:t>
      </w:r>
      <w:r w:rsidR="003910EF" w:rsidRPr="00032CB1">
        <w:rPr>
          <w:rFonts w:ascii="Arial" w:hAnsi="Arial" w:cs="Arial"/>
        </w:rPr>
        <w:t xml:space="preserve">ing of the placenta takes place </w:t>
      </w:r>
      <w:r w:rsidR="00FB37B6">
        <w:rPr>
          <w:rFonts w:ascii="Arial" w:hAnsi="Arial" w:cs="Arial"/>
        </w:rPr>
        <w:t>towards the end of the first trimester/</w:t>
      </w:r>
      <w:r w:rsidR="003910EF" w:rsidRPr="00032CB1">
        <w:rPr>
          <w:rFonts w:ascii="Arial" w:hAnsi="Arial" w:cs="Arial"/>
        </w:rPr>
        <w:t xml:space="preserve">start of the second trimester, associated with onset of the maternal arterial circulation when the placenta becomes </w:t>
      </w:r>
      <w:r w:rsidR="00431568">
        <w:rPr>
          <w:rFonts w:ascii="Arial" w:hAnsi="Arial" w:cs="Arial"/>
        </w:rPr>
        <w:t xml:space="preserve">fully </w:t>
      </w:r>
      <w:proofErr w:type="spellStart"/>
      <w:r w:rsidR="005074DB">
        <w:rPr>
          <w:rFonts w:ascii="Arial" w:hAnsi="Arial" w:cs="Arial"/>
        </w:rPr>
        <w:t>h</w:t>
      </w:r>
      <w:r w:rsidR="003910EF" w:rsidRPr="00032CB1">
        <w:rPr>
          <w:rFonts w:ascii="Arial" w:hAnsi="Arial" w:cs="Arial"/>
        </w:rPr>
        <w:t>emochorial</w:t>
      </w:r>
      <w:proofErr w:type="spellEnd"/>
      <w:r w:rsidR="003910EF" w:rsidRPr="00032CB1">
        <w:rPr>
          <w:rFonts w:ascii="Arial" w:hAnsi="Arial" w:cs="Arial"/>
        </w:rPr>
        <w:t xml:space="preserve">. </w:t>
      </w:r>
      <w:r w:rsidR="0048259F">
        <w:rPr>
          <w:rFonts w:ascii="Arial" w:hAnsi="Arial" w:cs="Arial"/>
        </w:rPr>
        <w:t xml:space="preserve">Events </w:t>
      </w:r>
      <w:r w:rsidR="00FB37B6">
        <w:rPr>
          <w:rFonts w:ascii="Arial" w:hAnsi="Arial" w:cs="Arial"/>
        </w:rPr>
        <w:t xml:space="preserve">at this time potentially impact </w:t>
      </w:r>
      <w:r w:rsidR="006A156D">
        <w:rPr>
          <w:rFonts w:ascii="Arial" w:hAnsi="Arial" w:cs="Arial"/>
        </w:rPr>
        <w:t>the final size of the placenta, and hence it functional capacity.</w:t>
      </w:r>
      <w:r w:rsidR="00FB37B6">
        <w:rPr>
          <w:rFonts w:ascii="Arial" w:hAnsi="Arial" w:cs="Arial"/>
        </w:rPr>
        <w:t xml:space="preserve"> </w:t>
      </w:r>
      <w:r w:rsidR="008F6500" w:rsidRPr="00032CB1">
        <w:rPr>
          <w:rFonts w:ascii="Arial" w:hAnsi="Arial" w:cs="Arial"/>
        </w:rPr>
        <w:t xml:space="preserve">This concept is supported by findings </w:t>
      </w:r>
      <w:r w:rsidR="008F6500" w:rsidRPr="00431568">
        <w:rPr>
          <w:rFonts w:ascii="Arial" w:hAnsi="Arial" w:cs="Arial"/>
          <w:i/>
        </w:rPr>
        <w:t>in</w:t>
      </w:r>
      <w:r w:rsidR="005E6375" w:rsidRPr="00431568">
        <w:rPr>
          <w:rFonts w:ascii="Arial" w:hAnsi="Arial" w:cs="Arial"/>
          <w:i/>
        </w:rPr>
        <w:t>-utero</w:t>
      </w:r>
      <w:r w:rsidR="008F6500" w:rsidRPr="00032CB1">
        <w:rPr>
          <w:rFonts w:ascii="Arial" w:hAnsi="Arial" w:cs="Arial"/>
        </w:rPr>
        <w:t xml:space="preserve"> showing </w:t>
      </w:r>
      <w:r w:rsidR="005E6375" w:rsidRPr="00032CB1">
        <w:rPr>
          <w:rFonts w:ascii="Arial" w:hAnsi="Arial" w:cs="Arial"/>
        </w:rPr>
        <w:t xml:space="preserve">that </w:t>
      </w:r>
      <w:r w:rsidR="005E6375" w:rsidRPr="00032CB1">
        <w:rPr>
          <w:rFonts w:ascii="Arial" w:eastAsia="MS Mincho" w:hAnsi="Arial" w:cs="Arial"/>
        </w:rPr>
        <w:t xml:space="preserve">pregnancies complicated with </w:t>
      </w:r>
      <w:r w:rsidR="00902629">
        <w:rPr>
          <w:rFonts w:ascii="Arial" w:eastAsia="MS Mincho" w:hAnsi="Arial" w:cs="Arial"/>
        </w:rPr>
        <w:t>F</w:t>
      </w:r>
      <w:r w:rsidR="005E6375" w:rsidRPr="00032CB1">
        <w:rPr>
          <w:rFonts w:ascii="Arial" w:eastAsia="MS Mincho" w:hAnsi="Arial" w:cs="Arial"/>
        </w:rPr>
        <w:t>GR</w:t>
      </w:r>
      <w:r w:rsidR="005E6375" w:rsidRPr="00032CB1">
        <w:rPr>
          <w:rFonts w:ascii="Arial" w:hAnsi="Arial" w:cs="Arial"/>
        </w:rPr>
        <w:t xml:space="preserve">, </w:t>
      </w:r>
      <w:r w:rsidR="004D7E06" w:rsidRPr="00032CB1">
        <w:rPr>
          <w:rFonts w:ascii="Arial" w:eastAsia="MS Mincho" w:hAnsi="Arial" w:cs="Arial"/>
        </w:rPr>
        <w:t>with or without acc</w:t>
      </w:r>
      <w:r w:rsidR="006A156D">
        <w:rPr>
          <w:rFonts w:ascii="Arial" w:eastAsia="MS Mincho" w:hAnsi="Arial" w:cs="Arial"/>
        </w:rPr>
        <w:t xml:space="preserve">ompanying pre-eclampsia </w:t>
      </w:r>
      <w:r w:rsidR="005E6375" w:rsidRPr="00032CB1">
        <w:rPr>
          <w:rFonts w:ascii="Arial" w:eastAsia="MS Mincho" w:hAnsi="Arial" w:cs="Arial"/>
        </w:rPr>
        <w:t xml:space="preserve">later in pregnancy, have </w:t>
      </w:r>
      <w:r w:rsidR="0048259F">
        <w:rPr>
          <w:rFonts w:ascii="Arial" w:eastAsia="MS Mincho" w:hAnsi="Arial" w:cs="Arial"/>
        </w:rPr>
        <w:t xml:space="preserve">a </w:t>
      </w:r>
      <w:r w:rsidR="005E6375" w:rsidRPr="00032CB1">
        <w:rPr>
          <w:rFonts w:ascii="Arial" w:eastAsia="MS Mincho" w:hAnsi="Arial" w:cs="Arial"/>
        </w:rPr>
        <w:t xml:space="preserve">smaller </w:t>
      </w:r>
      <w:r w:rsidR="004D7E06" w:rsidRPr="00032CB1">
        <w:rPr>
          <w:rFonts w:ascii="Arial" w:eastAsia="MS Mincho" w:hAnsi="Arial" w:cs="Arial"/>
        </w:rPr>
        <w:t xml:space="preserve">placenta </w:t>
      </w:r>
      <w:r w:rsidR="001B2003" w:rsidRPr="00032CB1">
        <w:rPr>
          <w:rFonts w:ascii="Arial" w:eastAsia="MS Mincho" w:hAnsi="Arial" w:cs="Arial"/>
        </w:rPr>
        <w:t>volume and higher uterine resistance to blood flows</w:t>
      </w:r>
      <w:r w:rsidR="004D7E06" w:rsidRPr="00032CB1">
        <w:rPr>
          <w:rFonts w:ascii="Arial" w:eastAsia="MS Mincho" w:hAnsi="Arial" w:cs="Arial"/>
        </w:rPr>
        <w:t xml:space="preserve"> </w:t>
      </w:r>
      <w:r w:rsidR="005E6375" w:rsidRPr="00032CB1">
        <w:rPr>
          <w:rFonts w:ascii="Arial" w:eastAsia="MS Mincho" w:hAnsi="Arial" w:cs="Arial"/>
        </w:rPr>
        <w:t>compared to</w:t>
      </w:r>
      <w:r w:rsidR="004D7E06" w:rsidRPr="00032CB1">
        <w:rPr>
          <w:rFonts w:ascii="Arial" w:eastAsia="MS Mincho" w:hAnsi="Arial" w:cs="Arial"/>
        </w:rPr>
        <w:t xml:space="preserve"> healthy controls </w:t>
      </w:r>
      <w:r w:rsidR="005E6375" w:rsidRPr="00032CB1">
        <w:rPr>
          <w:rFonts w:ascii="Arial" w:hAnsi="Arial" w:cs="Arial"/>
        </w:rPr>
        <w:t>from the beginning of the second trimester</w:t>
      </w:r>
      <w:r w:rsidR="00134ECB">
        <w:rPr>
          <w:rFonts w:ascii="Arial" w:hAnsi="Arial" w:cs="Arial"/>
        </w:rPr>
        <w:t>.</w:t>
      </w:r>
      <w:r w:rsidR="005E6375" w:rsidRPr="00032CB1">
        <w:rPr>
          <w:rFonts w:ascii="Arial" w:eastAsia="MS Mincho" w:hAnsi="Arial" w:cs="Arial"/>
        </w:rPr>
        <w:t xml:space="preserve"> </w:t>
      </w:r>
      <w:r w:rsidR="00183400">
        <w:rPr>
          <w:rFonts w:ascii="Arial" w:eastAsia="MS Mincho" w:hAnsi="Arial" w:cs="Arial"/>
        </w:rPr>
        <w:fldChar w:fldCharType="begin">
          <w:fldData xml:space="preserve">PEVuZE5vdGU+PENpdGU+PEF1dGhvcj5WZWxhdXRoYXI8L0F1dGhvcj48WWVhcj4yMDE0PC9ZZWFy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</w:fldData>
        </w:fldChar>
      </w:r>
      <w:r w:rsidR="00183400">
        <w:rPr>
          <w:rFonts w:ascii="Arial" w:eastAsia="MS Mincho" w:hAnsi="Arial" w:cs="Arial"/>
        </w:rPr>
        <w:instrText xml:space="preserve"> ADDIN EN.CITE </w:instrText>
      </w:r>
      <w:r w:rsidR="00183400">
        <w:rPr>
          <w:rFonts w:ascii="Arial" w:eastAsia="MS Mincho" w:hAnsi="Arial" w:cs="Arial"/>
        </w:rPr>
        <w:fldChar w:fldCharType="begin">
          <w:fldData xml:space="preserve">PEVuZE5vdGU+PENpdGU+PEF1dGhvcj5WZWxhdXRoYXI8L0F1dGhvcj48WWVhcj4yMDE0PC9ZZWFy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</w:fldData>
        </w:fldChar>
      </w:r>
      <w:r w:rsidR="00183400">
        <w:rPr>
          <w:rFonts w:ascii="Arial" w:eastAsia="MS Mincho" w:hAnsi="Arial" w:cs="Arial"/>
        </w:rPr>
        <w:instrText xml:space="preserve"> ADDIN EN.CITE.DATA </w:instrText>
      </w:r>
      <w:r w:rsidR="00183400">
        <w:rPr>
          <w:rFonts w:ascii="Arial" w:eastAsia="MS Mincho" w:hAnsi="Arial" w:cs="Arial"/>
        </w:rPr>
      </w:r>
      <w:r w:rsidR="00183400">
        <w:rPr>
          <w:rFonts w:ascii="Arial" w:eastAsia="MS Mincho" w:hAnsi="Arial" w:cs="Arial"/>
        </w:rPr>
        <w:fldChar w:fldCharType="end"/>
      </w:r>
      <w:r w:rsidR="00183400">
        <w:rPr>
          <w:rFonts w:ascii="Arial" w:eastAsia="MS Mincho" w:hAnsi="Arial" w:cs="Arial"/>
        </w:rPr>
      </w:r>
      <w:r w:rsidR="00183400">
        <w:rPr>
          <w:rFonts w:ascii="Arial" w:eastAsia="MS Mincho" w:hAnsi="Arial" w:cs="Arial"/>
        </w:rPr>
        <w:fldChar w:fldCharType="separate"/>
      </w:r>
      <w:r w:rsidR="00183400" w:rsidRPr="00183400">
        <w:rPr>
          <w:rFonts w:ascii="Arial" w:eastAsia="MS Mincho" w:hAnsi="Arial" w:cs="Arial"/>
          <w:noProof/>
          <w:vertAlign w:val="superscript"/>
        </w:rPr>
        <w:t>9</w:t>
      </w:r>
      <w:r w:rsidR="00183400">
        <w:rPr>
          <w:rFonts w:ascii="Arial" w:eastAsia="MS Mincho" w:hAnsi="Arial" w:cs="Arial"/>
        </w:rPr>
        <w:fldChar w:fldCharType="end"/>
      </w:r>
      <w:r w:rsidR="003910EF" w:rsidRPr="00032CB1">
        <w:rPr>
          <w:rFonts w:ascii="Arial" w:hAnsi="Arial" w:cs="Arial"/>
        </w:rPr>
        <w:t xml:space="preserve"> </w:t>
      </w:r>
    </w:p>
    <w:p w14:paraId="0CD1E956" w14:textId="1B5E48A8" w:rsidR="00395B44" w:rsidRDefault="00524975" w:rsidP="00367AD2">
      <w:pPr>
        <w:spacing w:line="480" w:lineRule="auto"/>
        <w:jc w:val="both"/>
        <w:rPr>
          <w:rFonts w:ascii="Arial" w:eastAsia="Times New Roman" w:hAnsi="Arial" w:cs="Arial"/>
        </w:rPr>
      </w:pPr>
      <w:r w:rsidRPr="00032CB1">
        <w:rPr>
          <w:rFonts w:ascii="Arial" w:hAnsi="Arial" w:cs="Arial"/>
        </w:rPr>
        <w:tab/>
      </w:r>
      <w:r w:rsidR="00171BC2" w:rsidRPr="00032CB1">
        <w:rPr>
          <w:rFonts w:ascii="Arial" w:eastAsia="Times New Roman" w:hAnsi="Arial" w:cs="Arial"/>
          <w:color w:val="000000"/>
          <w:shd w:val="clear" w:color="auto" w:fill="FFFFFF"/>
        </w:rPr>
        <w:t>The relationships between abnormal placental development and fetal growth restriction are complex</w:t>
      </w:r>
      <w:r w:rsidR="00171BC2" w:rsidRPr="00032CB1">
        <w:rPr>
          <w:rFonts w:ascii="Arial" w:eastAsia="Times New Roman" w:hAnsi="Arial" w:cs="Arial"/>
        </w:rPr>
        <w:t xml:space="preserve">. Isolating the placental causes of </w:t>
      </w:r>
      <w:r w:rsidR="00902629">
        <w:rPr>
          <w:rFonts w:ascii="Arial" w:eastAsia="Times New Roman" w:hAnsi="Arial" w:cs="Arial"/>
        </w:rPr>
        <w:t>F</w:t>
      </w:r>
      <w:r w:rsidR="00171BC2" w:rsidRPr="00032CB1">
        <w:rPr>
          <w:rFonts w:ascii="Arial" w:eastAsia="Times New Roman" w:hAnsi="Arial" w:cs="Arial"/>
        </w:rPr>
        <w:t xml:space="preserve">GR can be difficult as many clinical studies are small, retrospective and </w:t>
      </w:r>
      <w:r w:rsidR="009F2C6D" w:rsidRPr="00032CB1">
        <w:rPr>
          <w:rFonts w:ascii="Arial" w:eastAsia="Times New Roman" w:hAnsi="Arial" w:cs="Arial"/>
        </w:rPr>
        <w:t xml:space="preserve">often multivariate with confounding factors such as maternal smoking and ethnicity. </w:t>
      </w:r>
      <w:r w:rsidR="005074DB">
        <w:rPr>
          <w:rFonts w:ascii="Arial" w:eastAsia="Times New Roman" w:hAnsi="Arial" w:cs="Arial"/>
        </w:rPr>
        <w:t xml:space="preserve">Also, many </w:t>
      </w:r>
      <w:r w:rsidR="00DE34BE">
        <w:rPr>
          <w:rFonts w:ascii="Arial" w:eastAsia="Times New Roman" w:hAnsi="Arial" w:cs="Arial"/>
        </w:rPr>
        <w:t xml:space="preserve">potential </w:t>
      </w:r>
      <w:r w:rsidR="005074DB">
        <w:rPr>
          <w:rFonts w:ascii="Arial" w:eastAsia="Times New Roman" w:hAnsi="Arial" w:cs="Arial"/>
        </w:rPr>
        <w:t>stressors converge on the same intracellular pathways</w:t>
      </w:r>
      <w:r w:rsidR="00DE34BE">
        <w:rPr>
          <w:rFonts w:ascii="Arial" w:eastAsia="Times New Roman" w:hAnsi="Arial" w:cs="Arial"/>
        </w:rPr>
        <w:t xml:space="preserve">, and separating the influence of, for example, glucose as compared to oxygen </w:t>
      </w:r>
      <w:r w:rsidR="008F23CE">
        <w:rPr>
          <w:rFonts w:ascii="Arial" w:eastAsia="Times New Roman" w:hAnsi="Arial" w:cs="Arial"/>
        </w:rPr>
        <w:t xml:space="preserve">deprivation </w:t>
      </w:r>
      <w:r w:rsidR="00DE34BE">
        <w:rPr>
          <w:rFonts w:ascii="Arial" w:eastAsia="Times New Roman" w:hAnsi="Arial" w:cs="Arial"/>
        </w:rPr>
        <w:t>during periods of ischemia is impossible.</w:t>
      </w:r>
    </w:p>
    <w:p w14:paraId="1505BC32" w14:textId="3F5138FC" w:rsidR="008F23CE" w:rsidRPr="00032CB1" w:rsidRDefault="008F23CE" w:rsidP="00367AD2">
      <w:pPr>
        <w:spacing w:line="480" w:lineRule="auto"/>
        <w:jc w:val="both"/>
        <w:rPr>
          <w:rFonts w:ascii="Arial" w:eastAsia="Times New Roman" w:hAnsi="Arial" w:cs="Arial"/>
        </w:rPr>
      </w:pPr>
      <w:r>
        <w:rPr>
          <w:rFonts w:ascii="Arial" w:eastAsia="Times New Roman" w:hAnsi="Arial" w:cs="Arial"/>
        </w:rPr>
        <w:tab/>
        <w:t xml:space="preserve">In order to provide a coherent </w:t>
      </w:r>
      <w:r w:rsidR="00166BC8">
        <w:rPr>
          <w:rFonts w:ascii="Arial" w:eastAsia="Times New Roman" w:hAnsi="Arial" w:cs="Arial"/>
        </w:rPr>
        <w:t>account of how the FGR phenotype may arise we first consider the development of the normal placenta</w:t>
      </w:r>
      <w:r w:rsidR="00917AAB">
        <w:rPr>
          <w:rFonts w:ascii="Arial" w:eastAsia="Times New Roman" w:hAnsi="Arial" w:cs="Arial"/>
        </w:rPr>
        <w:t xml:space="preserve"> before discussing the molecular and clinical pathologies</w:t>
      </w:r>
      <w:r w:rsidR="00166BC8">
        <w:rPr>
          <w:rFonts w:ascii="Arial" w:eastAsia="Times New Roman" w:hAnsi="Arial" w:cs="Arial"/>
        </w:rPr>
        <w:t>.</w:t>
      </w:r>
    </w:p>
    <w:p w14:paraId="0ABDE849" w14:textId="5E23D960" w:rsidR="00453A23" w:rsidRPr="00032CB1" w:rsidRDefault="00453A23" w:rsidP="00367AD2">
      <w:pPr>
        <w:spacing w:line="480" w:lineRule="auto"/>
        <w:jc w:val="both"/>
        <w:rPr>
          <w:rFonts w:ascii="Arial" w:hAnsi="Arial" w:cs="Arial"/>
        </w:rPr>
      </w:pPr>
    </w:p>
    <w:p w14:paraId="67A73790" w14:textId="2EB7AA3A" w:rsidR="006A156D" w:rsidRDefault="006A156D" w:rsidP="00367AD2">
      <w:pPr>
        <w:spacing w:line="480" w:lineRule="auto"/>
        <w:jc w:val="both"/>
        <w:rPr>
          <w:rFonts w:ascii="Arial" w:hAnsi="Arial" w:cs="Arial"/>
          <w:b/>
          <w:i/>
        </w:rPr>
      </w:pPr>
      <w:r>
        <w:rPr>
          <w:rFonts w:ascii="Arial" w:hAnsi="Arial" w:cs="Arial"/>
          <w:b/>
          <w:i/>
        </w:rPr>
        <w:t>Early d</w:t>
      </w:r>
      <w:r w:rsidRPr="00032CB1">
        <w:rPr>
          <w:rFonts w:ascii="Arial" w:hAnsi="Arial" w:cs="Arial"/>
          <w:b/>
          <w:i/>
        </w:rPr>
        <w:t xml:space="preserve">evelopment of the </w:t>
      </w:r>
      <w:r>
        <w:rPr>
          <w:rFonts w:ascii="Arial" w:hAnsi="Arial" w:cs="Arial"/>
          <w:b/>
          <w:i/>
        </w:rPr>
        <w:t>placenta</w:t>
      </w:r>
    </w:p>
    <w:p w14:paraId="2AF96EE6" w14:textId="3A41AB4E" w:rsidR="00453A23" w:rsidRPr="00032CB1" w:rsidRDefault="006A156D" w:rsidP="00367AD2">
      <w:pPr>
        <w:spacing w:line="480" w:lineRule="auto"/>
        <w:jc w:val="both"/>
        <w:rPr>
          <w:rFonts w:ascii="Arial" w:hAnsi="Arial" w:cs="Arial"/>
        </w:rPr>
      </w:pPr>
      <w:r>
        <w:rPr>
          <w:rFonts w:ascii="Arial" w:hAnsi="Arial" w:cs="Arial"/>
        </w:rPr>
        <w:t xml:space="preserve">Initial development of the placenta takes place within the superficial layer of the endometrium, and </w:t>
      </w:r>
      <w:r w:rsidR="00201C35">
        <w:rPr>
          <w:rFonts w:ascii="Arial" w:hAnsi="Arial" w:cs="Arial"/>
        </w:rPr>
        <w:t xml:space="preserve">by the end of the third week post-conception villi have formed over the entire chorionic sac. This precocious growth </w:t>
      </w:r>
      <w:r>
        <w:rPr>
          <w:rFonts w:ascii="Arial" w:hAnsi="Arial" w:cs="Arial"/>
        </w:rPr>
        <w:t>is supported and stimulated by secretions from the underlying endometrial glands</w:t>
      </w:r>
      <w:r w:rsidR="00BE7A4D">
        <w:rPr>
          <w:rFonts w:ascii="Arial" w:hAnsi="Arial" w:cs="Arial"/>
        </w:rPr>
        <w:t xml:space="preserve"> (Figure 1)</w:t>
      </w:r>
      <w:r w:rsidR="00134ECB">
        <w:rPr>
          <w:rFonts w:ascii="Arial" w:hAnsi="Arial" w:cs="Arial"/>
        </w:rPr>
        <w:t>,</w:t>
      </w:r>
      <w:r>
        <w:rPr>
          <w:rFonts w:ascii="Arial" w:hAnsi="Arial" w:cs="Arial"/>
        </w:rPr>
        <w:t xml:space="preserve"> </w:t>
      </w:r>
      <w:r w:rsidR="00183400">
        <w:rPr>
          <w:rFonts w:ascii="Arial" w:hAnsi="Arial" w:cs="Arial"/>
        </w:rPr>
        <w:fldChar w:fldCharType="begin">
          <w:fldData xml:space="preserve">PEVuZE5vdGU+PENpdGU+PEF1dGhvcj5CdXJ0b248L0F1dGhvcj48WWVhcj4yMDAyPC9ZZWFyPjxS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PEVuZE5vdGU+PENpdGU+PEF1dGhvcj5CdXJ0b248L0F1dGhvcj48WWVhcj4yMDAyPC9ZZWFyPjxS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 xml:space="preserve">16, </w:t>
      </w:r>
      <w:proofErr w:type="gramStart"/>
      <w:r w:rsidR="00183400" w:rsidRPr="00183400">
        <w:rPr>
          <w:rFonts w:ascii="Arial" w:hAnsi="Arial" w:cs="Arial"/>
          <w:noProof/>
          <w:vertAlign w:val="superscript"/>
        </w:rPr>
        <w:t>17</w:t>
      </w:r>
      <w:r w:rsidR="00183400">
        <w:rPr>
          <w:rFonts w:ascii="Arial" w:hAnsi="Arial" w:cs="Arial"/>
        </w:rPr>
        <w:fldChar w:fldCharType="end"/>
      </w:r>
      <w:r>
        <w:rPr>
          <w:rFonts w:ascii="Arial" w:hAnsi="Arial" w:cs="Arial"/>
        </w:rPr>
        <w:t xml:space="preserve"> so-called histotrophic nutrition</w:t>
      </w:r>
      <w:proofErr w:type="gramEnd"/>
      <w:r w:rsidR="00201C35">
        <w:rPr>
          <w:rFonts w:ascii="Arial" w:hAnsi="Arial" w:cs="Arial"/>
        </w:rPr>
        <w:t xml:space="preserve">. </w:t>
      </w:r>
      <w:r w:rsidR="00BE7A4D">
        <w:rPr>
          <w:rFonts w:ascii="Arial" w:hAnsi="Arial" w:cs="Arial"/>
        </w:rPr>
        <w:t xml:space="preserve">The carbohydrate and lipid rich secretions are delivered through openings in the developing basal plate into the intervillous space, from where they are </w:t>
      </w:r>
      <w:r w:rsidR="00DA6016">
        <w:rPr>
          <w:rFonts w:ascii="Arial" w:hAnsi="Arial" w:cs="Arial"/>
        </w:rPr>
        <w:t>taken up</w:t>
      </w:r>
      <w:r w:rsidR="00BE7A4D">
        <w:rPr>
          <w:rFonts w:ascii="Arial" w:hAnsi="Arial" w:cs="Arial"/>
        </w:rPr>
        <w:t xml:space="preserve"> by the syncytiotrophoblast. As well as providing nutrients, the secretions </w:t>
      </w:r>
      <w:r w:rsidR="00DA6016">
        <w:rPr>
          <w:rFonts w:ascii="Arial" w:hAnsi="Arial" w:cs="Arial"/>
        </w:rPr>
        <w:t xml:space="preserve">contain numerous growth factors that stimulate placental cell proliferation </w:t>
      </w:r>
      <w:r w:rsidR="00DA6016" w:rsidRPr="000A4211">
        <w:rPr>
          <w:rFonts w:ascii="Arial" w:hAnsi="Arial" w:cs="Arial"/>
          <w:i/>
        </w:rPr>
        <w:t>in vitro</w:t>
      </w:r>
      <w:r w:rsidR="00DA6016">
        <w:rPr>
          <w:rFonts w:ascii="Arial" w:hAnsi="Arial" w:cs="Arial"/>
          <w:i/>
        </w:rPr>
        <w:t>,</w:t>
      </w:r>
      <w:r w:rsidR="00DA6016">
        <w:rPr>
          <w:rFonts w:ascii="Arial" w:hAnsi="Arial" w:cs="Arial"/>
        </w:rPr>
        <w:t xml:space="preserve"> and most likely play an important role in regulating development and differentiation </w:t>
      </w:r>
      <w:r w:rsidR="00DA6016" w:rsidRPr="000A4211">
        <w:rPr>
          <w:rFonts w:ascii="Arial" w:hAnsi="Arial" w:cs="Arial"/>
          <w:i/>
        </w:rPr>
        <w:t>in vivo</w:t>
      </w:r>
      <w:r w:rsidR="00DA6016">
        <w:rPr>
          <w:rFonts w:ascii="Arial" w:hAnsi="Arial" w:cs="Arial"/>
        </w:rPr>
        <w:t xml:space="preserve">. </w:t>
      </w:r>
      <w:r w:rsidR="00183400">
        <w:rPr>
          <w:rFonts w:ascii="Arial" w:hAnsi="Arial" w:cs="Arial"/>
        </w:rPr>
        <w:fldChar w:fldCharType="begin">
          <w:fldData xml:space="preserve">PEVuZE5vdGU+PENpdGU+PEF1dGhvcj5NYXJ1bzwvQXV0aG9yPjxZZWFyPjE5OTI8L1llYXI+PFJl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PEVuZE5vdGU+PENpdGU+PEF1dGhvcj5NYXJ1bzwvQXV0aG9yPjxZZWFyPjE5OTI8L1llYXI+PFJl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18-20</w:t>
      </w:r>
      <w:r w:rsidR="00183400">
        <w:rPr>
          <w:rFonts w:ascii="Arial" w:hAnsi="Arial" w:cs="Arial"/>
        </w:rPr>
        <w:fldChar w:fldCharType="end"/>
      </w:r>
      <w:proofErr w:type="gramStart"/>
      <w:r w:rsidR="00BE7A4D">
        <w:rPr>
          <w:rFonts w:ascii="Arial" w:hAnsi="Arial" w:cs="Arial"/>
        </w:rPr>
        <w:t xml:space="preserve">  </w:t>
      </w:r>
      <w:r w:rsidR="00DA6016">
        <w:rPr>
          <w:rFonts w:ascii="Arial" w:hAnsi="Arial" w:cs="Arial"/>
        </w:rPr>
        <w:t>The</w:t>
      </w:r>
      <w:proofErr w:type="gramEnd"/>
      <w:r w:rsidR="00DA6016">
        <w:rPr>
          <w:rFonts w:ascii="Arial" w:hAnsi="Arial" w:cs="Arial"/>
        </w:rPr>
        <w:t xml:space="preserve"> absence of significant maternal blood flow at this stage means that initial development </w:t>
      </w:r>
      <w:r w:rsidR="00201C35">
        <w:rPr>
          <w:rFonts w:ascii="Arial" w:hAnsi="Arial" w:cs="Arial"/>
        </w:rPr>
        <w:t>takes place in a low oxygen</w:t>
      </w:r>
      <w:r w:rsidR="00DA6016">
        <w:rPr>
          <w:rFonts w:ascii="Arial" w:hAnsi="Arial" w:cs="Arial"/>
        </w:rPr>
        <w:t xml:space="preserve"> concentration</w:t>
      </w:r>
      <w:r w:rsidR="00917AAB">
        <w:rPr>
          <w:rFonts w:ascii="Arial" w:hAnsi="Arial" w:cs="Arial"/>
        </w:rPr>
        <w:t>,</w:t>
      </w:r>
      <w:r w:rsidR="00201C35">
        <w:rPr>
          <w:rFonts w:ascii="Arial" w:hAnsi="Arial" w:cs="Arial"/>
        </w:rPr>
        <w:t xml:space="preserve"> </w:t>
      </w:r>
      <w:r w:rsidR="00917AAB">
        <w:rPr>
          <w:rFonts w:ascii="Arial" w:hAnsi="Arial" w:cs="Arial"/>
        </w:rPr>
        <w:t xml:space="preserve">which </w:t>
      </w:r>
      <w:r w:rsidR="00DA6016">
        <w:rPr>
          <w:rFonts w:ascii="Arial" w:hAnsi="Arial" w:cs="Arial"/>
        </w:rPr>
        <w:t>is physiological and</w:t>
      </w:r>
      <w:r w:rsidR="00F00B63">
        <w:rPr>
          <w:rFonts w:ascii="Arial" w:hAnsi="Arial" w:cs="Arial"/>
        </w:rPr>
        <w:t xml:space="preserve"> should</w:t>
      </w:r>
      <w:r w:rsidR="00DA6016">
        <w:rPr>
          <w:rFonts w:ascii="Arial" w:hAnsi="Arial" w:cs="Arial"/>
        </w:rPr>
        <w:t xml:space="preserve"> </w:t>
      </w:r>
      <w:r w:rsidR="00201C35">
        <w:rPr>
          <w:rFonts w:ascii="Arial" w:hAnsi="Arial" w:cs="Arial"/>
        </w:rPr>
        <w:t xml:space="preserve">not </w:t>
      </w:r>
      <w:r w:rsidR="00F00B63">
        <w:rPr>
          <w:rFonts w:ascii="Arial" w:hAnsi="Arial" w:cs="Arial"/>
        </w:rPr>
        <w:t xml:space="preserve">be considered </w:t>
      </w:r>
      <w:r w:rsidR="00201C35">
        <w:rPr>
          <w:rFonts w:ascii="Arial" w:hAnsi="Arial" w:cs="Arial"/>
        </w:rPr>
        <w:t>hypoxic</w:t>
      </w:r>
      <w:r w:rsidR="00134ECB">
        <w:rPr>
          <w:rFonts w:ascii="Arial" w:hAnsi="Arial" w:cs="Arial"/>
        </w:rPr>
        <w:t>.</w:t>
      </w:r>
      <w:r w:rsidR="00DE34BE">
        <w:rPr>
          <w:rFonts w:ascii="Arial" w:hAnsi="Arial" w:cs="Arial"/>
        </w:rPr>
        <w:t xml:space="preserve"> </w:t>
      </w:r>
      <w:r w:rsidR="00183400">
        <w:rPr>
          <w:rFonts w:ascii="Arial" w:hAnsi="Arial" w:cs="Arial"/>
        </w:rPr>
        <w:fldChar w:fldCharType="begin">
          <w:fldData xml:space="preserve">PEVuZE5vdGU+PENpdGU+PEF1dGhvcj5DaW5kcm92YS1EYXZpZXM8L0F1dGhvcj48WWVhcj4yMDE1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PEVuZE5vdGU+PENpdGU+PEF1dGhvcj5DaW5kcm92YS1EYXZpZXM8L0F1dGhvcj48WWVhcj4yMDE1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21</w:t>
      </w:r>
      <w:r w:rsidR="00183400">
        <w:rPr>
          <w:rFonts w:ascii="Arial" w:hAnsi="Arial" w:cs="Arial"/>
        </w:rPr>
        <w:fldChar w:fldCharType="end"/>
      </w:r>
      <w:r w:rsidR="00201C35">
        <w:rPr>
          <w:rFonts w:ascii="Arial" w:hAnsi="Arial" w:cs="Arial"/>
        </w:rPr>
        <w:t xml:space="preserve"> This environment is thought to protect the embryo from damaging reactive oxygen species during the period of organogenesis, but may also serve to maintain stem cell potential</w:t>
      </w:r>
      <w:r w:rsidR="00134ECB">
        <w:rPr>
          <w:rFonts w:ascii="Arial" w:hAnsi="Arial" w:cs="Arial"/>
        </w:rPr>
        <w:t>.</w:t>
      </w:r>
      <w:r w:rsidR="00201C35">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&lt;EndNote&gt;&lt;Cite&gt;&lt;Author&gt;Burton&lt;/Author&gt;&lt;Year&gt;2010&lt;/Year&gt;&lt;RecNum&gt;1670&lt;/RecNum&gt;&lt;DisplayText&gt;&lt;style face="superscript"&gt;22&lt;/style&gt;&lt;/DisplayText&gt;&lt;record&gt;&lt;rec-number&gt;1670&lt;/rec-number&gt;&lt;foreign-keys&gt;&lt;key app="EN" db-id="srzzf0e9o0v508evxdixdvsjrpzzfsftssdp" timestamp="0"&gt;1670&lt;/key&gt;&lt;/foreign-keys&gt;&lt;ref-type name="Journal Article"&gt;17&lt;/ref-type&gt;&lt;contributors&gt;&lt;authors&gt;&lt;author&gt;Burton, G.J.&lt;/author&gt;&lt;author&gt;Jauniaux, E.&lt;/author&gt;&lt;author&gt;Charnock-Jones, D.S.&lt;/author&gt;&lt;/authors&gt;&lt;/contributors&gt;&lt;titles&gt;&lt;title&gt;The influence of the intrauterine environment on human placental development&lt;/title&gt;&lt;secondary-title&gt;Int J Dev Biol&lt;/secondary-title&gt;&lt;/titles&gt;&lt;periodical&gt;&lt;full-title&gt;Int J Dev Biol&lt;/full-title&gt;&lt;/periodical&gt;&lt;pages&gt;303-312&lt;/pages&gt;&lt;volume&gt;54&lt;/volume&gt;&lt;dates&gt;&lt;year&gt;2010&lt;/year&gt;&lt;/dates&gt;&lt;urls&gt;&lt;/urls&gt;&lt;/record&gt;&lt;/Cite&gt;&lt;/EndNote&gt;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22</w:t>
      </w:r>
      <w:r w:rsidR="00183400">
        <w:rPr>
          <w:rFonts w:ascii="Arial" w:hAnsi="Arial" w:cs="Arial"/>
        </w:rPr>
        <w:fldChar w:fldCharType="end"/>
      </w:r>
      <w:r w:rsidR="00201C35">
        <w:rPr>
          <w:rFonts w:ascii="Arial" w:hAnsi="Arial" w:cs="Arial"/>
        </w:rPr>
        <w:t xml:space="preserve"> Once the main organs have differentiated there is a need for a greater supply of oxygen to </w:t>
      </w:r>
      <w:r w:rsidR="00A24013">
        <w:rPr>
          <w:rFonts w:ascii="Arial" w:hAnsi="Arial" w:cs="Arial"/>
        </w:rPr>
        <w:t>support</w:t>
      </w:r>
      <w:r w:rsidR="00201C35">
        <w:rPr>
          <w:rFonts w:ascii="Arial" w:hAnsi="Arial" w:cs="Arial"/>
        </w:rPr>
        <w:t xml:space="preserve"> </w:t>
      </w:r>
      <w:r w:rsidR="00A24013">
        <w:rPr>
          <w:rFonts w:ascii="Arial" w:hAnsi="Arial" w:cs="Arial"/>
        </w:rPr>
        <w:t xml:space="preserve">faster </w:t>
      </w:r>
      <w:r w:rsidR="00201C35">
        <w:rPr>
          <w:rFonts w:ascii="Arial" w:hAnsi="Arial" w:cs="Arial"/>
        </w:rPr>
        <w:t>fetal growth</w:t>
      </w:r>
      <w:r w:rsidR="00134ECB">
        <w:rPr>
          <w:rFonts w:ascii="Arial" w:hAnsi="Arial" w:cs="Arial"/>
        </w:rPr>
        <w:t>,</w:t>
      </w:r>
      <w:r w:rsidR="00201C35">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&lt;EndNote&gt;&lt;Cite&gt;&lt;Author&gt;van Uitert&lt;/Author&gt;&lt;Year&gt;2013&lt;/Year&gt;&lt;RecNum&gt;3588&lt;/RecNum&gt;&lt;DisplayText&gt;&lt;style face="superscript"&gt;23&lt;/style&gt;&lt;/DisplayText&gt;&lt;record&gt;&lt;rec-number&gt;3588&lt;/rec-number&gt;&lt;foreign-keys&gt;&lt;key app="EN" db-id="srzzf0e9o0v508evxdixdvsjrpzzfsftssdp" timestamp="1424123861"&gt;3588&lt;/key&gt;&lt;/foreign-keys&gt;&lt;ref-type name="Journal Article"&gt;17&lt;/ref-type&gt;&lt;contributors&gt;&lt;authors&gt;&lt;author&gt;van Uitert, E. M.&lt;/author&gt;&lt;author&gt;Exalto, N.&lt;/author&gt;&lt;author&gt;Burton, G. J.&lt;/author&gt;&lt;author&gt;Willemsen, S. P.&lt;/author&gt;&lt;author&gt;Koning, A. H.&lt;/author&gt;&lt;author&gt;Eilers, P. H.&lt;/author&gt;&lt;author&gt;Laven, J. S.&lt;/author&gt;&lt;author&gt;Steegers, E. A.&lt;/author&gt;&lt;author&gt;Steegers-Theunissen, R. P.&lt;/author&gt;&lt;/authors&gt;&lt;/contributors&gt;&lt;auth-address&gt;Department of Obstetrics and Gynaecology, Erasmus MC, University Medical Centre, Dr. Molewaterplein 40, 3015 GD Rotterdam, The Netherlands.&lt;/auth-address&gt;&lt;titles&gt;&lt;title&gt;Human embryonic growth trajectories and associations with fetal growth and birthweight&lt;/title&gt;&lt;secondary-title&gt;Hum Reprod&lt;/secondary-title&gt;&lt;alt-title&gt;Human reproduction&lt;/alt-title&gt;&lt;/titles&gt;&lt;periodical&gt;&lt;full-title&gt;Hum Reprod&lt;/full-title&gt;&lt;/periodical&gt;&lt;pages&gt;1753-61&lt;/pages&gt;&lt;volume&gt;28&lt;/volume&gt;&lt;number&gt;7&lt;/number&gt;&lt;keywords&gt;&lt;keyword&gt;Adult&lt;/keyword&gt;&lt;keyword&gt;*Birth Weight&lt;/keyword&gt;&lt;keyword&gt;Cohort Studies&lt;/keyword&gt;&lt;keyword&gt;*Embryonic Development&lt;/keyword&gt;&lt;keyword&gt;Female&lt;/keyword&gt;&lt;keyword&gt;*Fetal Development&lt;/keyword&gt;&lt;keyword&gt;Humans&lt;/keyword&gt;&lt;keyword&gt;Infant, Newborn&lt;/keyword&gt;&lt;keyword&gt;Pregnancy&lt;/keyword&gt;&lt;keyword&gt;Pregnancy Trimester, First&lt;/keyword&gt;&lt;keyword&gt;Prenatal Care&lt;/keyword&gt;&lt;keyword&gt;Ultrasonography, Prenatal&lt;/keyword&gt;&lt;/keywords&gt;&lt;dates&gt;&lt;year&gt;2013&lt;/year&gt;&lt;pub-dates&gt;&lt;date&gt;Jul&lt;/date&gt;&lt;/pub-dates&gt;&lt;/dates&gt;&lt;isbn&gt;1460-2350 (Electronic)&amp;#xD;0268-1161 (Linking)&lt;/isbn&gt;&lt;accession-num&gt;23569080&lt;/accession-num&gt;&lt;urls&gt;&lt;related-urls&gt;&lt;url&gt;http://www.ncbi.nlm.nih.gov/pubmed/23569080&lt;/url&gt;&lt;/related-urls&gt;&lt;/urls&gt;&lt;electronic-resource-num&gt;10.1093/humrep/det115&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23</w:t>
      </w:r>
      <w:r w:rsidR="00183400">
        <w:rPr>
          <w:rFonts w:ascii="Arial" w:hAnsi="Arial" w:cs="Arial"/>
        </w:rPr>
        <w:fldChar w:fldCharType="end"/>
      </w:r>
      <w:r w:rsidR="00A24013">
        <w:rPr>
          <w:rFonts w:ascii="Arial" w:hAnsi="Arial" w:cs="Arial"/>
        </w:rPr>
        <w:t xml:space="preserve"> and hence there must be a switch from histotrophic nutrition to </w:t>
      </w:r>
      <w:proofErr w:type="spellStart"/>
      <w:r w:rsidR="00DE34BE">
        <w:rPr>
          <w:rFonts w:ascii="Arial" w:hAnsi="Arial" w:cs="Arial"/>
        </w:rPr>
        <w:t>hemotrophic</w:t>
      </w:r>
      <w:proofErr w:type="spellEnd"/>
      <w:r w:rsidR="00DE34BE">
        <w:rPr>
          <w:rFonts w:ascii="Arial" w:hAnsi="Arial" w:cs="Arial"/>
        </w:rPr>
        <w:t xml:space="preserve"> </w:t>
      </w:r>
      <w:r w:rsidR="00A24013">
        <w:rPr>
          <w:rFonts w:ascii="Arial" w:hAnsi="Arial" w:cs="Arial"/>
        </w:rPr>
        <w:t>supply from the maternal circulation.</w:t>
      </w:r>
    </w:p>
    <w:p w14:paraId="149FB2AC" w14:textId="77777777" w:rsidR="00371097" w:rsidRPr="00032CB1" w:rsidRDefault="00371097" w:rsidP="00367AD2">
      <w:pPr>
        <w:spacing w:line="480" w:lineRule="auto"/>
        <w:jc w:val="both"/>
        <w:rPr>
          <w:rFonts w:ascii="Arial" w:hAnsi="Arial" w:cs="Arial"/>
        </w:rPr>
      </w:pPr>
    </w:p>
    <w:p w14:paraId="5903BF0E" w14:textId="6FB787EA" w:rsidR="00371097" w:rsidRPr="00B87A33" w:rsidRDefault="00371097" w:rsidP="00367AD2">
      <w:pPr>
        <w:spacing w:line="480" w:lineRule="auto"/>
        <w:jc w:val="both"/>
        <w:rPr>
          <w:rFonts w:ascii="Arial" w:hAnsi="Arial" w:cs="Arial"/>
          <w:b/>
          <w:i/>
        </w:rPr>
      </w:pPr>
      <w:r w:rsidRPr="00032CB1">
        <w:rPr>
          <w:rFonts w:ascii="Arial" w:hAnsi="Arial" w:cs="Arial"/>
          <w:b/>
          <w:i/>
        </w:rPr>
        <w:t>Development of the utero-placental circulation</w:t>
      </w:r>
    </w:p>
    <w:p w14:paraId="68B337BB" w14:textId="5C339EF8" w:rsidR="00902629" w:rsidRDefault="00431568" w:rsidP="00367AD2">
      <w:pPr>
        <w:spacing w:line="480" w:lineRule="auto"/>
        <w:jc w:val="both"/>
        <w:rPr>
          <w:rFonts w:ascii="Arial" w:hAnsi="Arial" w:cs="Arial"/>
        </w:rPr>
      </w:pPr>
      <w:r>
        <w:rPr>
          <w:rFonts w:ascii="Arial" w:hAnsi="Arial" w:cs="Arial"/>
        </w:rPr>
        <w:t xml:space="preserve">The human </w:t>
      </w:r>
      <w:proofErr w:type="spellStart"/>
      <w:r w:rsidR="00166BC8">
        <w:rPr>
          <w:rFonts w:ascii="Arial" w:hAnsi="Arial" w:cs="Arial"/>
        </w:rPr>
        <w:t>hemochorial</w:t>
      </w:r>
      <w:proofErr w:type="spellEnd"/>
      <w:r w:rsidR="00166BC8">
        <w:rPr>
          <w:rFonts w:ascii="Arial" w:hAnsi="Arial" w:cs="Arial"/>
        </w:rPr>
        <w:t xml:space="preserve"> </w:t>
      </w:r>
      <w:r>
        <w:rPr>
          <w:rFonts w:ascii="Arial" w:hAnsi="Arial" w:cs="Arial"/>
        </w:rPr>
        <w:t xml:space="preserve">form of placentation poses major haemodynamic challenges. </w:t>
      </w:r>
      <w:r w:rsidRPr="00431568">
        <w:rPr>
          <w:rFonts w:ascii="Arial" w:hAnsi="Arial" w:cs="Arial"/>
        </w:rPr>
        <w:t>In particular, a high volume of maternal arterial blood flow has to be delivered to the placenta at a sufficiently low pressure and velocity to prevent mechanical damage to the delicate villous trees</w:t>
      </w:r>
      <w:r w:rsidR="00134ECB">
        <w:rPr>
          <w:rFonts w:ascii="Arial" w:hAnsi="Arial" w:cs="Arial"/>
        </w:rPr>
        <w:t>.</w:t>
      </w:r>
      <w:r w:rsidRPr="00431568">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&lt;EndNote&gt;&lt;Cite&gt;&lt;Author&gt;Burton&lt;/Author&gt;&lt;Year&gt;2009&lt;/Year&gt;&lt;RecNum&gt;1783&lt;/RecNum&gt;&lt;DisplayText&gt;&lt;style face="superscript"&gt;24&lt;/style&gt;&lt;/DisplayText&gt;&lt;record&gt;&lt;rec-number&gt;1783&lt;/rec-number&gt;&lt;foreign-keys&gt;&lt;key app="EN" db-id="srzzf0e9o0v508evxdixdvsjrpzzfsftssdp" timestamp="0"&gt;1783&lt;/key&gt;&lt;/foreign-keys&gt;&lt;ref-type name="Journal Article"&gt;17&lt;/ref-type&gt;&lt;contributors&gt;&lt;authors&gt;&lt;author&gt;Burton, G. J.&lt;/author&gt;&lt;author&gt;Woods, A. W.&lt;/author&gt;&lt;author&gt;Jauniaux, E.&lt;/author&gt;&lt;author&gt;Kingdom, J. C.&lt;/author&gt;&lt;/authors&gt;&lt;/contributors&gt;&lt;auth-address&gt;Centre for Trophoblast Research, University of Cambridge, Cambridge, UK. gjb2@cam.ac.uk&lt;/auth-address&gt;&lt;titles&gt;&lt;title&gt;Rheological and physiological consequences of conversion of the maternal spiral arteries for uteroplacental blood flow during human pregnancy&lt;/title&gt;&lt;secondary-title&gt;Placenta&lt;/secondary-title&gt;&lt;/titles&gt;&lt;periodical&gt;&lt;full-title&gt;Placenta&lt;/full-title&gt;&lt;/periodical&gt;&lt;pages&gt;473-82&lt;/pages&gt;&lt;volume&gt;30&lt;/volume&gt;&lt;number&gt;6&lt;/number&gt;&lt;dates&gt;&lt;year&gt;2009&lt;/year&gt;&lt;pub-dates&gt;&lt;date&gt;Jun&lt;/date&gt;&lt;/pub-dates&gt;&lt;/dates&gt;&lt;accession-num&gt;19375795&lt;/accession-num&gt;&lt;urls&gt;&lt;related-urls&gt;&lt;url&gt;http://www.ncbi.nlm.nih.gov/entrez/query.fcgi?cmd=Retrieve&amp;amp;db=PubMed&amp;amp;dopt=Citation&amp;amp;list_uids=19375795 &lt;/url&gt;&lt;/related-urls&gt;&lt;/urls&gt;&lt;/record&gt;&lt;/Cite&gt;&lt;/EndNote&gt;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24</w:t>
      </w:r>
      <w:r w:rsidR="00183400">
        <w:rPr>
          <w:rFonts w:ascii="Arial" w:hAnsi="Arial" w:cs="Arial"/>
        </w:rPr>
        <w:fldChar w:fldCharType="end"/>
      </w:r>
      <w:r w:rsidRPr="00431568">
        <w:rPr>
          <w:rFonts w:ascii="Arial" w:hAnsi="Arial" w:cs="Arial"/>
        </w:rPr>
        <w:t xml:space="preserve"> In normal pregnancies, the </w:t>
      </w:r>
      <w:r w:rsidRPr="00431568">
        <w:rPr>
          <w:rFonts w:ascii="Arial" w:hAnsi="Arial" w:cs="Arial"/>
        </w:rPr>
        <w:lastRenderedPageBreak/>
        <w:t>arcuate and radial arterial components of the uterine vasculature dilate under the combined effect</w:t>
      </w:r>
      <w:r w:rsidR="00DE34BE">
        <w:rPr>
          <w:rFonts w:ascii="Arial" w:hAnsi="Arial" w:cs="Arial"/>
        </w:rPr>
        <w:t xml:space="preserve">s of </w:t>
      </w:r>
      <w:proofErr w:type="spellStart"/>
      <w:r w:rsidR="00DE34BE">
        <w:rPr>
          <w:rFonts w:ascii="Arial" w:hAnsi="Arial" w:cs="Arial"/>
        </w:rPr>
        <w:t>estrogen</w:t>
      </w:r>
      <w:proofErr w:type="spellEnd"/>
      <w:r w:rsidR="00DE34BE">
        <w:rPr>
          <w:rFonts w:ascii="Arial" w:hAnsi="Arial" w:cs="Arial"/>
        </w:rPr>
        <w:t xml:space="preserve">, progesterone, </w:t>
      </w:r>
      <w:r w:rsidRPr="00431568">
        <w:rPr>
          <w:rFonts w:ascii="Arial" w:hAnsi="Arial" w:cs="Arial"/>
        </w:rPr>
        <w:t xml:space="preserve">human chorionic gonadotropin </w:t>
      </w:r>
      <w:r w:rsidR="00DE34BE">
        <w:rPr>
          <w:rFonts w:ascii="Arial" w:hAnsi="Arial" w:cs="Arial"/>
        </w:rPr>
        <w:t xml:space="preserve">and other hormones and factors </w:t>
      </w:r>
      <w:r w:rsidRPr="00431568">
        <w:rPr>
          <w:rFonts w:ascii="Arial" w:hAnsi="Arial" w:cs="Arial"/>
        </w:rPr>
        <w:t>secreted by the placenta. The dilation accommodates the increased uterine flow of pregnancy, and is so marked that by around 20 weeks of gestation the diameter of the arcuate arteries is equal to that of the uterine artery</w:t>
      </w:r>
      <w:r w:rsidR="00134ECB">
        <w:rPr>
          <w:rFonts w:ascii="Arial" w:hAnsi="Arial" w:cs="Arial"/>
        </w:rPr>
        <w:t>.</w:t>
      </w:r>
      <w:r w:rsidRPr="00431568">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&lt;EndNote&gt;&lt;Cite&gt;&lt;Author&gt;Burchell&lt;/Author&gt;&lt;Year&gt;1969&lt;/Year&gt;&lt;RecNum&gt;127&lt;/RecNum&gt;&lt;DisplayText&gt;&lt;style face="superscript"&gt;25&lt;/style&gt;&lt;/DisplayText&gt;&lt;record&gt;&lt;rec-number&gt;127&lt;/rec-number&gt;&lt;foreign-keys&gt;&lt;key app="EN" db-id="srzzf0e9o0v508evxdixdvsjrpzzfsftssdp" timestamp="0"&gt;127&lt;/key&gt;&lt;/foreign-keys&gt;&lt;ref-type name="Journal Article"&gt;17&lt;/ref-type&gt;&lt;contributors&gt;&lt;authors&gt;&lt;author&gt;Burchell, C.&lt;/author&gt;&lt;/authors&gt;&lt;/contributors&gt;&lt;titles&gt;&lt;title&gt;Arterial blood flow in the human intervillous space&lt;/title&gt;&lt;secondary-title&gt;American Journal of Obstetrics and Gynecology&lt;/secondary-title&gt;&lt;/titles&gt;&lt;pages&gt;303-311&lt;/pages&gt;&lt;volume&gt;98&lt;/volume&gt;&lt;dates&gt;&lt;year&gt;1969&lt;/year&gt;&lt;/dates&gt;&lt;urls&gt;&lt;/urls&gt;&lt;/record&gt;&lt;/Cite&gt;&lt;/EndNote&gt;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25</w:t>
      </w:r>
      <w:r w:rsidR="00183400">
        <w:rPr>
          <w:rFonts w:ascii="Arial" w:hAnsi="Arial" w:cs="Arial"/>
        </w:rPr>
        <w:fldChar w:fldCharType="end"/>
      </w:r>
      <w:r w:rsidRPr="00431568">
        <w:rPr>
          <w:rFonts w:ascii="Arial" w:hAnsi="Arial" w:cs="Arial"/>
        </w:rPr>
        <w:t xml:space="preserve"> </w:t>
      </w:r>
      <w:r w:rsidR="00316759">
        <w:rPr>
          <w:rFonts w:ascii="Arial" w:hAnsi="Arial" w:cs="Arial"/>
        </w:rPr>
        <w:t>The more distal elements of the utero-placental vasc</w:t>
      </w:r>
      <w:r w:rsidR="00FB1A92">
        <w:rPr>
          <w:rFonts w:ascii="Arial" w:hAnsi="Arial" w:cs="Arial"/>
        </w:rPr>
        <w:t>ulature undergo additional</w:t>
      </w:r>
      <w:r w:rsidR="002A2C9C">
        <w:rPr>
          <w:rFonts w:ascii="Arial" w:hAnsi="Arial" w:cs="Arial"/>
        </w:rPr>
        <w:t xml:space="preserve"> extensive remode</w:t>
      </w:r>
      <w:r w:rsidR="00820A64">
        <w:rPr>
          <w:rFonts w:ascii="Arial" w:hAnsi="Arial" w:cs="Arial"/>
        </w:rPr>
        <w:t>l</w:t>
      </w:r>
      <w:r w:rsidR="002A2C9C">
        <w:rPr>
          <w:rFonts w:ascii="Arial" w:hAnsi="Arial" w:cs="Arial"/>
        </w:rPr>
        <w:t>l</w:t>
      </w:r>
      <w:r w:rsidR="00316759">
        <w:rPr>
          <w:rFonts w:ascii="Arial" w:hAnsi="Arial" w:cs="Arial"/>
        </w:rPr>
        <w:t>ing under the influence of e</w:t>
      </w:r>
      <w:r w:rsidR="003910EF" w:rsidRPr="00032CB1">
        <w:rPr>
          <w:rFonts w:ascii="Arial" w:hAnsi="Arial" w:cs="Arial"/>
        </w:rPr>
        <w:t>xtravillous trophoblast cells</w:t>
      </w:r>
      <w:r w:rsidR="00316759">
        <w:rPr>
          <w:rFonts w:ascii="Arial" w:hAnsi="Arial" w:cs="Arial"/>
        </w:rPr>
        <w:t xml:space="preserve"> that migrate out from the placenta</w:t>
      </w:r>
      <w:r w:rsidR="00FB1A92">
        <w:rPr>
          <w:rFonts w:ascii="Arial" w:hAnsi="Arial" w:cs="Arial"/>
        </w:rPr>
        <w:t xml:space="preserve"> during early pregnancy</w:t>
      </w:r>
      <w:r w:rsidR="00316759">
        <w:rPr>
          <w:rFonts w:ascii="Arial" w:hAnsi="Arial" w:cs="Arial"/>
        </w:rPr>
        <w:t xml:space="preserve">. </w:t>
      </w:r>
      <w:r w:rsidR="003F0058">
        <w:rPr>
          <w:rFonts w:ascii="Arial" w:hAnsi="Arial" w:cs="Arial"/>
        </w:rPr>
        <w:t>This remodelling involves the loss of smooth muscle cells and elast</w:t>
      </w:r>
      <w:r w:rsidR="00820A64">
        <w:rPr>
          <w:rFonts w:ascii="Arial" w:hAnsi="Arial" w:cs="Arial"/>
        </w:rPr>
        <w:t>in</w:t>
      </w:r>
      <w:r w:rsidR="003F0058">
        <w:rPr>
          <w:rFonts w:ascii="Arial" w:hAnsi="Arial" w:cs="Arial"/>
        </w:rPr>
        <w:t xml:space="preserve"> from the arterial walls, and their replacement by </w:t>
      </w:r>
      <w:proofErr w:type="spellStart"/>
      <w:r w:rsidR="003F0058">
        <w:rPr>
          <w:rFonts w:ascii="Arial" w:hAnsi="Arial" w:cs="Arial"/>
        </w:rPr>
        <w:t>fibrinoid</w:t>
      </w:r>
      <w:proofErr w:type="spellEnd"/>
      <w:r w:rsidR="003F0058">
        <w:rPr>
          <w:rFonts w:ascii="Arial" w:hAnsi="Arial" w:cs="Arial"/>
        </w:rPr>
        <w:t xml:space="preserve"> material. </w:t>
      </w:r>
      <w:r w:rsidR="00183400">
        <w:rPr>
          <w:rFonts w:ascii="Arial" w:hAnsi="Arial" w:cs="Arial"/>
        </w:rPr>
        <w:fldChar w:fldCharType="begin"/>
      </w:r>
      <w:r w:rsidR="00183400">
        <w:rPr>
          <w:rFonts w:ascii="Arial" w:hAnsi="Arial" w:cs="Arial"/>
        </w:rPr>
        <w:instrText xml:space="preserve"> ADDIN EN.CITE &lt;EndNote&gt;&lt;Cite&gt;&lt;Author&gt;Pijnenborg&lt;/Author&gt;&lt;Year&gt;2006&lt;/Year&gt;&lt;RecNum&gt;1428&lt;/RecNum&gt;&lt;DisplayText&gt;&lt;style face="superscript"&gt;26&lt;/style&gt;&lt;/DisplayText&gt;&lt;record&gt;&lt;rec-number&gt;1428&lt;/rec-number&gt;&lt;foreign-keys&gt;&lt;key app="EN" db-id="srzzf0e9o0v508evxdixdvsjrpzzfsftssdp" timestamp="0"&gt;1428&lt;/key&gt;&lt;/foreign-keys&gt;&lt;ref-type name="Journal Article"&gt;17&lt;/ref-type&gt;&lt;contributors&gt;&lt;authors&gt;&lt;author&gt;Pijnenborg, R.&lt;/author&gt;&lt;author&gt;Vercruysse, L.&lt;/author&gt;&lt;author&gt;Hanssens, M.&lt;/author&gt;&lt;/authors&gt;&lt;/contributors&gt;&lt;auth-address&gt;Department of Obstetrics &amp;amp; Gynaecology, Universitair Ziekenhuis Gasthuisberg, Katholieke Universiteit Leuven, B3000 Leuven, Belgium.&lt;/auth-address&gt;&lt;titles&gt;&lt;title&gt;The Uterine Spiral Arteries In Human Pregnancy: Facts and Controversies&lt;/title&gt;&lt;secondary-title&gt;Placenta&lt;/secondary-title&gt;&lt;/titles&gt;&lt;periodical&gt;&lt;full-title&gt;Placenta&lt;/full-title&gt;&lt;/periodical&gt;&lt;pages&gt;939-958&lt;/pages&gt;&lt;volume&gt;27&lt;/volume&gt;&lt;dates&gt;&lt;year&gt;2006&lt;/year&gt;&lt;pub-dates&gt;&lt;date&gt;Feb 17&lt;/date&gt;&lt;/pub-dates&gt;&lt;/dates&gt;&lt;accession-num&gt;16490251&lt;/accession-num&gt;&lt;urls&gt;&lt;related-urls&gt;&lt;url&gt;http://www.ncbi.nlm.nih.gov/entrez/query.fcgi?cmd=Retrieve&amp;amp;db=PubMed&amp;amp;dopt=Citation&amp;amp;list_uids=16490251 &lt;/url&gt;&lt;/related-urls&gt;&lt;/urls&gt;&lt;/record&gt;&lt;/Cite&gt;&lt;/EndNote&gt;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26</w:t>
      </w:r>
      <w:r w:rsidR="00183400">
        <w:rPr>
          <w:rFonts w:ascii="Arial" w:hAnsi="Arial" w:cs="Arial"/>
        </w:rPr>
        <w:fldChar w:fldCharType="end"/>
      </w:r>
      <w:r w:rsidR="00820A64">
        <w:rPr>
          <w:rFonts w:ascii="Arial" w:hAnsi="Arial" w:cs="Arial"/>
        </w:rPr>
        <w:t xml:space="preserve"> </w:t>
      </w:r>
      <w:r w:rsidR="003F0058">
        <w:rPr>
          <w:rFonts w:ascii="Arial" w:hAnsi="Arial" w:cs="Arial"/>
        </w:rPr>
        <w:t xml:space="preserve">As a result, these </w:t>
      </w:r>
      <w:r w:rsidR="00820A64">
        <w:rPr>
          <w:rFonts w:ascii="Arial" w:hAnsi="Arial" w:cs="Arial"/>
        </w:rPr>
        <w:t>segments</w:t>
      </w:r>
      <w:r w:rsidR="003F0058">
        <w:rPr>
          <w:rFonts w:ascii="Arial" w:hAnsi="Arial" w:cs="Arial"/>
        </w:rPr>
        <w:t xml:space="preserve"> of the utero-placental vasculature become inert flaccid conduits, incapable of vasoconstriction. </w:t>
      </w:r>
      <w:r w:rsidR="00316759">
        <w:rPr>
          <w:rFonts w:ascii="Arial" w:hAnsi="Arial" w:cs="Arial"/>
        </w:rPr>
        <w:t xml:space="preserve">The extravillous trophoblast cells </w:t>
      </w:r>
      <w:r w:rsidR="00554358">
        <w:rPr>
          <w:rFonts w:ascii="Arial" w:hAnsi="Arial" w:cs="Arial"/>
        </w:rPr>
        <w:t xml:space="preserve">arise from the anchoring villi that are attached to the developing basal plate, and </w:t>
      </w:r>
      <w:r w:rsidR="00FB1A92">
        <w:rPr>
          <w:rFonts w:ascii="Arial" w:hAnsi="Arial" w:cs="Arial"/>
        </w:rPr>
        <w:t>pass down the lumens of the spiral arteries as endovascular trophoblast, and through the decidual stroma as interstitial trophoblast</w:t>
      </w:r>
      <w:r w:rsidR="00134ECB">
        <w:rPr>
          <w:rFonts w:ascii="Arial" w:hAnsi="Arial" w:cs="Arial"/>
        </w:rPr>
        <w:t>.</w:t>
      </w:r>
      <w:r w:rsidR="0048259F">
        <w:rPr>
          <w:rFonts w:ascii="Arial" w:hAnsi="Arial" w:cs="Arial"/>
        </w:rPr>
        <w:t xml:space="preserve"> </w:t>
      </w:r>
      <w:r w:rsidR="00554358">
        <w:rPr>
          <w:rFonts w:ascii="Arial" w:hAnsi="Arial" w:cs="Arial"/>
        </w:rPr>
        <w:t xml:space="preserve">The </w:t>
      </w:r>
      <w:r w:rsidR="0053576D">
        <w:rPr>
          <w:rFonts w:ascii="Arial" w:hAnsi="Arial" w:cs="Arial"/>
        </w:rPr>
        <w:t xml:space="preserve">migration of </w:t>
      </w:r>
      <w:r w:rsidR="00554358">
        <w:rPr>
          <w:rFonts w:ascii="Arial" w:hAnsi="Arial" w:cs="Arial"/>
        </w:rPr>
        <w:t xml:space="preserve">endovascular trophoblast is so extensive during the first trimester that the cells effectively ‘plug’ the mouths of the spiral arteries, restricting flow to a slow seepage of plasma through a network of intercellular spaces (Figure </w:t>
      </w:r>
      <w:r w:rsidR="00DA6016">
        <w:rPr>
          <w:rFonts w:ascii="Arial" w:hAnsi="Arial" w:cs="Arial"/>
        </w:rPr>
        <w:t>2</w:t>
      </w:r>
      <w:r w:rsidR="00554358">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&lt;EndNote&gt;&lt;Cite&gt;&lt;Author&gt;Hustin&lt;/Author&gt;&lt;Year&gt;1987&lt;/Year&gt;&lt;RecNum&gt;533&lt;/RecNum&gt;&lt;DisplayText&gt;&lt;style face="superscript"&gt;27, 28&lt;/style&gt;&lt;/DisplayText&gt;&lt;record&gt;&lt;rec-number&gt;533&lt;/rec-number&gt;&lt;foreign-keys&gt;&lt;key app="EN" db-id="srzzf0e9o0v508evxdixdvsjrpzzfsftssdp" timestamp="0"&gt;533&lt;/key&gt;&lt;/foreign-keys&gt;&lt;ref-type name="Journal Article"&gt;17&lt;/ref-type&gt;&lt;contributors&gt;&lt;authors&gt;&lt;author&gt;Hustin, J.&lt;/author&gt;&lt;author&gt;Schaaps, J.P.&lt;/author&gt;&lt;/authors&gt;&lt;/contributors&gt;&lt;titles&gt;&lt;title&gt;Echographic and anatomic studies of the maternotrophoblastic border during the first trimester of pregnancy&lt;/title&gt;&lt;secondary-title&gt;American Journal of Obstetrics and Gynecology&lt;/secondary-title&gt;&lt;/titles&gt;&lt;pages&gt;162-168&lt;/pages&gt;&lt;volume&gt;157&lt;/volume&gt;&lt;dates&gt;&lt;year&gt;1987&lt;/year&gt;&lt;/dates&gt;&lt;urls&gt;&lt;/urls&gt;&lt;/record&gt;&lt;/Cite&gt;&lt;Cite&gt;&lt;Author&gt;Burton&lt;/Author&gt;&lt;Year&gt;1999&lt;/Year&gt;&lt;RecNum&gt;145&lt;/RecNum&gt;&lt;record&gt;&lt;rec-number&gt;145&lt;/rec-number&gt;&lt;foreign-keys&gt;&lt;key app="EN" db-id="srzzf0e9o0v508evxdixdvsjrpzzfsftssdp" timestamp="0"&gt;145&lt;/key&gt;&lt;/foreign-keys&gt;&lt;ref-type name="Journal Article"&gt;17&lt;/ref-type&gt;&lt;contributors&gt;&lt;authors&gt;&lt;author&gt;Burton, G.J.&lt;/author&gt;&lt;author&gt;Jauniaux, E.&lt;/author&gt;&lt;author&gt;Watson, A.L.&lt;/author&gt;&lt;/authors&gt;&lt;/contributors&gt;&lt;titles&gt;&lt;title&gt;Maternal arterial connections to the placental intervillous space during the first trimester of human pregnancy; the Boyd Collection revisited&lt;/title&gt;&lt;secondary-title&gt;Am J Obstet Gynecol&lt;/secondary-title&gt;&lt;/titles&gt;&lt;periodical&gt;&lt;full-title&gt;Am J Obstet Gynecol&lt;/full-title&gt;&lt;/periodical&gt;&lt;pages&gt;718-724&lt;/pages&gt;&lt;volume&gt;181&lt;/volume&gt;&lt;dates&gt;&lt;year&gt;1999&lt;/year&gt;&lt;/dates&gt;&lt;urls&gt;&lt;/urls&gt;&lt;/record&gt;&lt;/Cite&gt;&lt;/EndNote&gt;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27, 28</w:t>
      </w:r>
      <w:r w:rsidR="00183400">
        <w:rPr>
          <w:rFonts w:ascii="Arial" w:hAnsi="Arial" w:cs="Arial"/>
        </w:rPr>
        <w:fldChar w:fldCharType="end"/>
      </w:r>
      <w:r w:rsidR="00554358">
        <w:rPr>
          <w:rFonts w:ascii="Arial" w:hAnsi="Arial" w:cs="Arial"/>
        </w:rPr>
        <w:t xml:space="preserve"> </w:t>
      </w:r>
      <w:r w:rsidR="00820A64">
        <w:rPr>
          <w:rFonts w:ascii="Arial" w:hAnsi="Arial" w:cs="Arial"/>
        </w:rPr>
        <w:t>T</w:t>
      </w:r>
      <w:r w:rsidR="0053576D">
        <w:rPr>
          <w:rFonts w:ascii="Arial" w:hAnsi="Arial" w:cs="Arial"/>
        </w:rPr>
        <w:t xml:space="preserve">he plugs </w:t>
      </w:r>
      <w:r w:rsidR="00820A64">
        <w:rPr>
          <w:rFonts w:ascii="Arial" w:hAnsi="Arial" w:cs="Arial"/>
        </w:rPr>
        <w:t xml:space="preserve">begin to </w:t>
      </w:r>
      <w:r w:rsidR="0053576D">
        <w:rPr>
          <w:rFonts w:ascii="Arial" w:hAnsi="Arial" w:cs="Arial"/>
        </w:rPr>
        <w:t>break down</w:t>
      </w:r>
      <w:r w:rsidR="00820A64" w:rsidRPr="00820A64">
        <w:rPr>
          <w:rFonts w:ascii="Arial" w:hAnsi="Arial" w:cs="Arial"/>
        </w:rPr>
        <w:t xml:space="preserve"> </w:t>
      </w:r>
      <w:r w:rsidR="00820A64">
        <w:rPr>
          <w:rFonts w:ascii="Arial" w:hAnsi="Arial" w:cs="Arial"/>
        </w:rPr>
        <w:t>towards the end of the first trimester</w:t>
      </w:r>
      <w:r w:rsidR="0053576D">
        <w:rPr>
          <w:rFonts w:ascii="Arial" w:hAnsi="Arial" w:cs="Arial"/>
        </w:rPr>
        <w:t xml:space="preserve">, and it is only </w:t>
      </w:r>
      <w:r w:rsidR="00820A64">
        <w:rPr>
          <w:rFonts w:ascii="Arial" w:hAnsi="Arial" w:cs="Arial"/>
        </w:rPr>
        <w:t>after approximately</w:t>
      </w:r>
      <w:r w:rsidR="0053576D">
        <w:rPr>
          <w:rFonts w:ascii="Arial" w:hAnsi="Arial" w:cs="Arial"/>
        </w:rPr>
        <w:t xml:space="preserve"> 10 weeks of gestation that the maternal arterial circulation to the intervillous space is </w:t>
      </w:r>
      <w:r w:rsidR="00820A64">
        <w:rPr>
          <w:rFonts w:ascii="Arial" w:hAnsi="Arial" w:cs="Arial"/>
        </w:rPr>
        <w:t xml:space="preserve">fully </w:t>
      </w:r>
      <w:r w:rsidR="0053576D">
        <w:rPr>
          <w:rFonts w:ascii="Arial" w:hAnsi="Arial" w:cs="Arial"/>
        </w:rPr>
        <w:t>est</w:t>
      </w:r>
      <w:r w:rsidR="003F0058">
        <w:rPr>
          <w:rFonts w:ascii="Arial" w:hAnsi="Arial" w:cs="Arial"/>
        </w:rPr>
        <w:t>ablished, as confirmed by</w:t>
      </w:r>
      <w:r w:rsidR="0053576D">
        <w:rPr>
          <w:rFonts w:ascii="Arial" w:hAnsi="Arial" w:cs="Arial"/>
        </w:rPr>
        <w:t xml:space="preserve"> measurements of the </w:t>
      </w:r>
      <w:r w:rsidR="00820A64">
        <w:rPr>
          <w:rFonts w:ascii="Arial" w:hAnsi="Arial" w:cs="Arial"/>
        </w:rPr>
        <w:t xml:space="preserve">rise in </w:t>
      </w:r>
      <w:proofErr w:type="spellStart"/>
      <w:r w:rsidR="0053576D">
        <w:rPr>
          <w:rFonts w:ascii="Arial" w:hAnsi="Arial" w:cs="Arial"/>
        </w:rPr>
        <w:t>intraplacental</w:t>
      </w:r>
      <w:proofErr w:type="spellEnd"/>
      <w:r w:rsidR="0053576D">
        <w:rPr>
          <w:rFonts w:ascii="Arial" w:hAnsi="Arial" w:cs="Arial"/>
        </w:rPr>
        <w:t xml:space="preserve"> oxygen concentration. </w:t>
      </w:r>
      <w:r w:rsidR="00183400">
        <w:rPr>
          <w:rFonts w:ascii="Arial" w:hAnsi="Arial" w:cs="Arial"/>
        </w:rPr>
        <w:fldChar w:fldCharType="begin"/>
      </w:r>
      <w:r w:rsidR="00183400">
        <w:rPr>
          <w:rFonts w:ascii="Arial" w:hAnsi="Arial" w:cs="Arial"/>
        </w:rPr>
        <w:instrText xml:space="preserve"> ADDIN EN.CITE &lt;EndNote&gt;&lt;Cite&gt;&lt;Author&gt;Rodesch&lt;/Author&gt;&lt;Year&gt;1992&lt;/Year&gt;&lt;RecNum&gt;1025&lt;/RecNum&gt;&lt;DisplayText&gt;&lt;style face="superscript"&gt;29, 30&lt;/style&gt;&lt;/DisplayText&gt;&lt;record&gt;&lt;rec-number&gt;1025&lt;/rec-number&gt;&lt;foreign-keys&gt;&lt;key app="EN" db-id="srzzf0e9o0v508evxdixdvsjrpzzfsftssdp" timestamp="0"&gt;1025&lt;/key&gt;&lt;/foreign-keys&gt;&lt;ref-type name="Journal Article"&gt;17&lt;/ref-type&gt;&lt;contributors&gt;&lt;authors&gt;&lt;author&gt;Rodesch, F.&lt;/author&gt;&lt;author&gt;Simon, P.&lt;/author&gt;&lt;author&gt;Donner, C. &lt;/author&gt;&lt;author&gt;Jauniaux, E.&lt;/author&gt;&lt;/authors&gt;&lt;/contributors&gt;&lt;titles&gt;&lt;title&gt;Oxygen measurements in endometrial and trophoblastic tissues during early pregnancy&lt;/title&gt;&lt;secondary-title&gt;Obstetrics and Gynecology&lt;/secondary-title&gt;&lt;/titles&gt;&lt;pages&gt;283-285&lt;/pages&gt;&lt;volume&gt;80&lt;/volume&gt;&lt;dates&gt;&lt;year&gt;1992&lt;/year&gt;&lt;/dates&gt;&lt;urls&gt;&lt;/urls&gt;&lt;/record&gt;&lt;/Cite&gt;&lt;Cite&gt;&lt;Author&gt;Jauniaux&lt;/Author&gt;&lt;Year&gt;1999&lt;/Year&gt;&lt;RecNum&gt;590&lt;/RecNum&gt;&lt;record&gt;&lt;rec-number&gt;590&lt;/rec-number&gt;&lt;foreign-keys&gt;&lt;key app="EN" db-id="srzzf0e9o0v508evxdixdvsjrpzzfsftssdp" timestamp="0"&gt;590&lt;/key&gt;&lt;/foreign-keys&gt;&lt;ref-type name="Journal Article"&gt;17&lt;/ref-type&gt;&lt;contributors&gt;&lt;authors&gt;&lt;author&gt;Jauniaux, E.&lt;/author&gt;&lt;author&gt;Watson, A.L. &lt;/author&gt;&lt;author&gt;Ozturk, O.&lt;/author&gt;&lt;author&gt;Quick, D. &lt;/author&gt;&lt;author&gt;Burton, G.&lt;/author&gt;&lt;/authors&gt;&lt;/contributors&gt;&lt;titles&gt;&lt;title&gt; In-vivo measurement of intrauterine gases and acid-base values in early human pregnancy&lt;/title&gt;&lt;secondary-title&gt;Human Reproduction&lt;/secondary-title&gt;&lt;/titles&gt;&lt;pages&gt;2901-2904&lt;/pages&gt;&lt;volume&gt;14&lt;/volume&gt;&lt;dates&gt;&lt;year&gt;1999&lt;/year&gt;&lt;/dates&gt;&lt;urls&gt;&lt;/urls&gt;&lt;/record&gt;&lt;/Cite&gt;&lt;/EndNote&gt;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29, 30</w:t>
      </w:r>
      <w:r w:rsidR="00183400">
        <w:rPr>
          <w:rFonts w:ascii="Arial" w:hAnsi="Arial" w:cs="Arial"/>
        </w:rPr>
        <w:fldChar w:fldCharType="end"/>
      </w:r>
      <w:r w:rsidR="0053576D">
        <w:rPr>
          <w:rFonts w:ascii="Arial" w:hAnsi="Arial" w:cs="Arial"/>
        </w:rPr>
        <w:t xml:space="preserve"> </w:t>
      </w:r>
      <w:proofErr w:type="gramStart"/>
      <w:r w:rsidR="00FB1A92">
        <w:rPr>
          <w:rFonts w:ascii="Arial" w:hAnsi="Arial" w:cs="Arial"/>
        </w:rPr>
        <w:t>The</w:t>
      </w:r>
      <w:proofErr w:type="gramEnd"/>
      <w:r w:rsidR="00FB1A92">
        <w:rPr>
          <w:rFonts w:ascii="Arial" w:hAnsi="Arial" w:cs="Arial"/>
        </w:rPr>
        <w:t xml:space="preserve"> </w:t>
      </w:r>
      <w:r w:rsidR="0053576D">
        <w:rPr>
          <w:rFonts w:ascii="Arial" w:hAnsi="Arial" w:cs="Arial"/>
        </w:rPr>
        <w:t xml:space="preserve">interstitial trophoblast cells </w:t>
      </w:r>
      <w:r w:rsidR="00FB1A92">
        <w:rPr>
          <w:rFonts w:ascii="Arial" w:hAnsi="Arial" w:cs="Arial"/>
        </w:rPr>
        <w:t>interact with the maternal immune system, in particular the uterine natural killer cells. Together, the extravillous trophoblast and natural killer cells are thought to release prot</w:t>
      </w:r>
      <w:r w:rsidR="0048259F">
        <w:rPr>
          <w:rFonts w:ascii="Arial" w:hAnsi="Arial" w:cs="Arial"/>
        </w:rPr>
        <w:t xml:space="preserve">eases and cytokines that </w:t>
      </w:r>
      <w:r w:rsidR="000F379F">
        <w:rPr>
          <w:rFonts w:ascii="Arial" w:hAnsi="Arial" w:cs="Arial"/>
        </w:rPr>
        <w:t>stimulate</w:t>
      </w:r>
      <w:r w:rsidR="00FB1A92">
        <w:rPr>
          <w:rFonts w:ascii="Arial" w:hAnsi="Arial" w:cs="Arial"/>
        </w:rPr>
        <w:t xml:space="preserve"> de-differentiation and loss of the smooth muscle cells within the arterial walls</w:t>
      </w:r>
      <w:r w:rsidR="0086376F">
        <w:rPr>
          <w:rFonts w:ascii="Arial" w:hAnsi="Arial" w:cs="Arial"/>
        </w:rPr>
        <w:t>.</w:t>
      </w:r>
      <w:r w:rsidR="00FB1A92">
        <w:rPr>
          <w:rFonts w:ascii="Arial" w:hAnsi="Arial" w:cs="Arial"/>
        </w:rPr>
        <w:t xml:space="preserve"> </w:t>
      </w:r>
      <w:r w:rsidR="00183400">
        <w:rPr>
          <w:rFonts w:ascii="Arial" w:hAnsi="Arial" w:cs="Arial"/>
        </w:rPr>
        <w:fldChar w:fldCharType="begin">
          <w:fldData xml:space="preserve">PEVuZE5vdGU+PENpdGU+PEF1dGhvcj5IYXJyaXM8L0F1dGhvcj48WWVhcj4yMDEwPC9ZZWFyPjxS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PEVuZE5vdGU+PENpdGU+PEF1dGhvcj5IYXJyaXM8L0F1dGhvcj48WWVhcj4yMDEwPC9ZZWFyPjxS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31, 32</w:t>
      </w:r>
      <w:r w:rsidR="00183400">
        <w:rPr>
          <w:rFonts w:ascii="Arial" w:hAnsi="Arial" w:cs="Arial"/>
        </w:rPr>
        <w:fldChar w:fldCharType="end"/>
      </w:r>
      <w:r w:rsidR="00FB1A92">
        <w:rPr>
          <w:rFonts w:ascii="Arial" w:hAnsi="Arial" w:cs="Arial"/>
        </w:rPr>
        <w:t xml:space="preserve"> </w:t>
      </w:r>
      <w:r w:rsidR="000F379F">
        <w:rPr>
          <w:rFonts w:ascii="Arial" w:hAnsi="Arial" w:cs="Arial"/>
        </w:rPr>
        <w:t xml:space="preserve">Thus, a degree of activation of the natural </w:t>
      </w:r>
      <w:r w:rsidR="000F379F">
        <w:rPr>
          <w:rFonts w:ascii="Arial" w:hAnsi="Arial" w:cs="Arial"/>
        </w:rPr>
        <w:lastRenderedPageBreak/>
        <w:t>killer</w:t>
      </w:r>
      <w:r w:rsidR="002A2C9C">
        <w:rPr>
          <w:rFonts w:ascii="Arial" w:hAnsi="Arial" w:cs="Arial"/>
        </w:rPr>
        <w:t xml:space="preserve"> cells is necessary, and</w:t>
      </w:r>
      <w:r w:rsidR="000F379F">
        <w:rPr>
          <w:rFonts w:ascii="Arial" w:hAnsi="Arial" w:cs="Arial"/>
        </w:rPr>
        <w:t xml:space="preserve"> genetic studies have revealed that these immune interactions may regulate birth weight across the </w:t>
      </w:r>
      <w:proofErr w:type="spellStart"/>
      <w:r w:rsidR="000F379F">
        <w:rPr>
          <w:rFonts w:ascii="Arial" w:hAnsi="Arial" w:cs="Arial"/>
        </w:rPr>
        <w:t>microsomic-macrosomic</w:t>
      </w:r>
      <w:proofErr w:type="spellEnd"/>
      <w:r w:rsidR="000F379F">
        <w:rPr>
          <w:rFonts w:ascii="Arial" w:hAnsi="Arial" w:cs="Arial"/>
        </w:rPr>
        <w:t xml:space="preserve"> range</w:t>
      </w:r>
      <w:r w:rsidR="0086376F">
        <w:rPr>
          <w:rFonts w:ascii="Arial" w:hAnsi="Arial" w:cs="Arial"/>
        </w:rPr>
        <w:t>.</w:t>
      </w:r>
      <w:r w:rsidR="000F379F">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&lt;EndNote&gt;&lt;Cite&gt;&lt;Author&gt;Moffett&lt;/Author&gt;&lt;Year&gt;2015&lt;/Year&gt;&lt;RecNum&gt;3585&lt;/RecNum&gt;&lt;DisplayText&gt;&lt;style face="superscript"&gt;33&lt;/style&gt;&lt;/DisplayText&gt;&lt;record&gt;&lt;rec-number&gt;3585&lt;/rec-number&gt;&lt;foreign-keys&gt;&lt;key app="EN" db-id="srzzf0e9o0v508evxdixdvsjrpzzfsftssdp" timestamp="1423755460"&gt;3585&lt;/key&gt;&lt;/foreign-keys&gt;&lt;ref-type name="Journal Article"&gt;17&lt;/ref-type&gt;&lt;contributors&gt;&lt;authors&gt;&lt;author&gt;Moffett, A.&lt;/author&gt;&lt;author&gt;Hiby, S. E.&lt;/author&gt;&lt;author&gt;Sharkey, A. M.&lt;/author&gt;&lt;/authors&gt;&lt;/contributors&gt;&lt;auth-address&gt;Department of Pathology and Centre for Trophoblast Research, University of Cambridge, Tennis Court Road, Cambridge CB2 1QP, UK am485@cam.ac.uk.&amp;#xD;Department of Pathology and Centre for Trophoblast Research, University of Cambridge, Tennis Court Road, Cambridge CB2 1QP, UK.&lt;/auth-address&gt;&lt;titles&gt;&lt;title&gt;The role of the maternal immune system in the regulation of human birthweight&lt;/title&gt;&lt;secondary-title&gt;Philos Trans R Soc Lond B Biol Sci&lt;/secondary-title&gt;&lt;alt-title&gt;Philosophical transactions of the Royal Society of London. Series B, Biological sciences&lt;/alt-title&gt;&lt;/titles&gt;&lt;periodical&gt;&lt;full-title&gt;Philos Trans R Soc Lond B Biol Sci&lt;/full-title&gt;&lt;/periodical&gt;&lt;volume&gt;370&lt;/volume&gt;&lt;number&gt;1663&lt;/number&gt;&lt;dates&gt;&lt;year&gt;2015&lt;/year&gt;&lt;pub-dates&gt;&lt;date&gt;Mar 5&lt;/date&gt;&lt;/pub-dates&gt;&lt;/dates&gt;&lt;isbn&gt;1471-2970 (Electronic)&amp;#xD;0962-8436 (Linking)&lt;/isbn&gt;&lt;accession-num&gt;25602075&lt;/accession-num&gt;&lt;urls&gt;&lt;related-urls&gt;&lt;url&gt;http://www.ncbi.nlm.nih.gov/pubmed/25602075&lt;/url&gt;&lt;/related-urls&gt;&lt;/urls&gt;&lt;custom2&gt;4305172&lt;/custom2&gt;&lt;electronic-resource-num&gt;10.1098/rstb.2014.0071&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33</w:t>
      </w:r>
      <w:r w:rsidR="00183400">
        <w:rPr>
          <w:rFonts w:ascii="Arial" w:hAnsi="Arial" w:cs="Arial"/>
        </w:rPr>
        <w:fldChar w:fldCharType="end"/>
      </w:r>
      <w:r w:rsidR="000F379F">
        <w:rPr>
          <w:rFonts w:ascii="Arial" w:hAnsi="Arial" w:cs="Arial"/>
        </w:rPr>
        <w:t xml:space="preserve"> </w:t>
      </w:r>
    </w:p>
    <w:p w14:paraId="64B16ADC" w14:textId="74225A93" w:rsidR="009821A9" w:rsidRDefault="000F379F" w:rsidP="00367AD2">
      <w:pPr>
        <w:spacing w:line="480" w:lineRule="auto"/>
        <w:ind w:firstLine="720"/>
        <w:jc w:val="both"/>
        <w:rPr>
          <w:rFonts w:ascii="Arial" w:hAnsi="Arial" w:cs="Arial"/>
        </w:rPr>
      </w:pPr>
      <w:r>
        <w:rPr>
          <w:rFonts w:ascii="Arial" w:hAnsi="Arial" w:cs="Arial"/>
        </w:rPr>
        <w:t xml:space="preserve">The </w:t>
      </w:r>
      <w:r w:rsidR="00B87A33">
        <w:rPr>
          <w:rFonts w:ascii="Arial" w:hAnsi="Arial" w:cs="Arial"/>
        </w:rPr>
        <w:t>arterial remodelling</w:t>
      </w:r>
      <w:r w:rsidR="00FB1A92">
        <w:rPr>
          <w:rFonts w:ascii="Arial" w:hAnsi="Arial" w:cs="Arial"/>
        </w:rPr>
        <w:t xml:space="preserve"> extends as far as the inner third of the myometrium, and so encompasses the </w:t>
      </w:r>
      <w:proofErr w:type="spellStart"/>
      <w:r w:rsidR="00FB1A92">
        <w:rPr>
          <w:rFonts w:ascii="Arial" w:hAnsi="Arial" w:cs="Arial"/>
        </w:rPr>
        <w:t>hypercontractile</w:t>
      </w:r>
      <w:proofErr w:type="spellEnd"/>
      <w:r w:rsidR="00FB1A92">
        <w:rPr>
          <w:rFonts w:ascii="Arial" w:hAnsi="Arial" w:cs="Arial"/>
        </w:rPr>
        <w:t xml:space="preserve"> segment of </w:t>
      </w:r>
      <w:r w:rsidR="009821A9">
        <w:rPr>
          <w:rFonts w:ascii="Arial" w:hAnsi="Arial" w:cs="Arial"/>
        </w:rPr>
        <w:t>a spiral artery lying in the junctional zone. Consequently, there are two principal effects of the remodelling; firstly</w:t>
      </w:r>
      <w:r w:rsidR="00D2579E">
        <w:rPr>
          <w:rFonts w:ascii="Arial" w:hAnsi="Arial" w:cs="Arial"/>
        </w:rPr>
        <w:t xml:space="preserve">, </w:t>
      </w:r>
      <w:r w:rsidR="00166BC8">
        <w:rPr>
          <w:rFonts w:ascii="Arial" w:hAnsi="Arial" w:cs="Arial"/>
        </w:rPr>
        <w:t xml:space="preserve">dilation of the </w:t>
      </w:r>
      <w:r w:rsidR="009821A9">
        <w:rPr>
          <w:rFonts w:ascii="Arial" w:hAnsi="Arial" w:cs="Arial"/>
        </w:rPr>
        <w:t>mouth of the artery</w:t>
      </w:r>
      <w:r w:rsidR="00820A64">
        <w:rPr>
          <w:rFonts w:ascii="Arial" w:hAnsi="Arial" w:cs="Arial"/>
        </w:rPr>
        <w:t xml:space="preserve"> </w:t>
      </w:r>
      <w:r w:rsidR="009821A9">
        <w:rPr>
          <w:rFonts w:ascii="Arial" w:hAnsi="Arial" w:cs="Arial"/>
        </w:rPr>
        <w:t>reduc</w:t>
      </w:r>
      <w:r w:rsidR="00166BC8">
        <w:rPr>
          <w:rFonts w:ascii="Arial" w:hAnsi="Arial" w:cs="Arial"/>
        </w:rPr>
        <w:t>es</w:t>
      </w:r>
      <w:r w:rsidR="009821A9">
        <w:rPr>
          <w:rFonts w:ascii="Arial" w:hAnsi="Arial" w:cs="Arial"/>
        </w:rPr>
        <w:t xml:space="preserve"> the velocity</w:t>
      </w:r>
      <w:r w:rsidR="003661DC">
        <w:rPr>
          <w:rFonts w:ascii="Arial" w:hAnsi="Arial" w:cs="Arial"/>
        </w:rPr>
        <w:t xml:space="preserve"> and </w:t>
      </w:r>
      <w:proofErr w:type="spellStart"/>
      <w:r w:rsidR="003661DC">
        <w:rPr>
          <w:rFonts w:ascii="Arial" w:hAnsi="Arial" w:cs="Arial"/>
        </w:rPr>
        <w:t>pulsatility</w:t>
      </w:r>
      <w:proofErr w:type="spellEnd"/>
      <w:r w:rsidR="009821A9">
        <w:rPr>
          <w:rFonts w:ascii="Arial" w:hAnsi="Arial" w:cs="Arial"/>
        </w:rPr>
        <w:t xml:space="preserve"> of the </w:t>
      </w:r>
      <w:r w:rsidR="00D2579E">
        <w:rPr>
          <w:rFonts w:ascii="Arial" w:hAnsi="Arial" w:cs="Arial"/>
        </w:rPr>
        <w:t xml:space="preserve">maternal </w:t>
      </w:r>
      <w:r w:rsidR="009821A9">
        <w:rPr>
          <w:rFonts w:ascii="Arial" w:hAnsi="Arial" w:cs="Arial"/>
        </w:rPr>
        <w:t>inflow into the placental intervillous space, and secondly the loss of smooth muscle reduces the risk of spontaneous vasoconstriction</w:t>
      </w:r>
      <w:r w:rsidR="0086376F">
        <w:rPr>
          <w:rFonts w:ascii="Arial" w:hAnsi="Arial" w:cs="Arial"/>
        </w:rPr>
        <w:t>.</w:t>
      </w:r>
      <w:r w:rsidR="009821A9">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&lt;EndNote&gt;&lt;Cite&gt;&lt;Author&gt;Burton&lt;/Author&gt;&lt;Year&gt;2009&lt;/Year&gt;&lt;RecNum&gt;1783&lt;/RecNum&gt;&lt;DisplayText&gt;&lt;style face="superscript"&gt;24&lt;/style&gt;&lt;/DisplayText&gt;&lt;record&gt;&lt;rec-number&gt;1783&lt;/rec-number&gt;&lt;foreign-keys&gt;&lt;key app="EN" db-id="srzzf0e9o0v508evxdixdvsjrpzzfsftssdp" timestamp="0"&gt;1783&lt;/key&gt;&lt;/foreign-keys&gt;&lt;ref-type name="Journal Article"&gt;17&lt;/ref-type&gt;&lt;contributors&gt;&lt;authors&gt;&lt;author&gt;Burton, G. J.&lt;/author&gt;&lt;author&gt;Woods, A. W.&lt;/author&gt;&lt;author&gt;Jauniaux, E.&lt;/author&gt;&lt;author&gt;Kingdom, J. C.&lt;/author&gt;&lt;/authors&gt;&lt;/contributors&gt;&lt;auth-address&gt;Centre for Trophoblast Research, University of Cambridge, Cambridge, UK. gjb2@cam.ac.uk&lt;/auth-address&gt;&lt;titles&gt;&lt;title&gt;Rheological and physiological consequences of conversion of the maternal spiral arteries for uteroplacental blood flow during human pregnancy&lt;/title&gt;&lt;secondary-title&gt;Placenta&lt;/secondary-title&gt;&lt;/titles&gt;&lt;periodical&gt;&lt;full-title&gt;Placenta&lt;/full-title&gt;&lt;/periodical&gt;&lt;pages&gt;473-82&lt;/pages&gt;&lt;volume&gt;30&lt;/volume&gt;&lt;number&gt;6&lt;/number&gt;&lt;dates&gt;&lt;year&gt;2009&lt;/year&gt;&lt;pub-dates&gt;&lt;date&gt;Jun&lt;/date&gt;&lt;/pub-dates&gt;&lt;/dates&gt;&lt;accession-num&gt;19375795&lt;/accession-num&gt;&lt;urls&gt;&lt;related-urls&gt;&lt;url&gt;http://www.ncbi.nlm.nih.gov/entrez/query.fcgi?cmd=Retrieve&amp;amp;db=PubMed&amp;amp;dopt=Citation&amp;amp;list_uids=19375795 &lt;/url&gt;&lt;/related-urls&gt;&lt;/urls&gt;&lt;/record&gt;&lt;/Cite&gt;&lt;/EndNote&gt;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24</w:t>
      </w:r>
      <w:r w:rsidR="00183400">
        <w:rPr>
          <w:rFonts w:ascii="Arial" w:hAnsi="Arial" w:cs="Arial"/>
        </w:rPr>
        <w:fldChar w:fldCharType="end"/>
      </w:r>
      <w:r w:rsidR="009821A9">
        <w:rPr>
          <w:rFonts w:ascii="Arial" w:hAnsi="Arial" w:cs="Arial"/>
        </w:rPr>
        <w:t xml:space="preserve"> </w:t>
      </w:r>
    </w:p>
    <w:p w14:paraId="726BE4AE" w14:textId="6023D994" w:rsidR="003910EF" w:rsidRDefault="009821A9" w:rsidP="00367AD2">
      <w:pPr>
        <w:spacing w:line="480" w:lineRule="auto"/>
        <w:jc w:val="both"/>
        <w:rPr>
          <w:rFonts w:ascii="Arial" w:hAnsi="Arial" w:cs="Arial"/>
        </w:rPr>
      </w:pPr>
      <w:r>
        <w:rPr>
          <w:rFonts w:ascii="Arial" w:hAnsi="Arial" w:cs="Arial"/>
        </w:rPr>
        <w:t xml:space="preserve"> </w:t>
      </w:r>
      <w:r w:rsidR="00902629">
        <w:rPr>
          <w:rFonts w:ascii="Arial" w:hAnsi="Arial" w:cs="Arial"/>
        </w:rPr>
        <w:tab/>
      </w:r>
      <w:r w:rsidR="00820A64">
        <w:rPr>
          <w:rFonts w:ascii="Arial" w:hAnsi="Arial" w:cs="Arial"/>
        </w:rPr>
        <w:t xml:space="preserve">Remodelling of the spiral arteries extends into the second </w:t>
      </w:r>
      <w:r w:rsidR="00093EE5">
        <w:rPr>
          <w:rFonts w:ascii="Arial" w:hAnsi="Arial" w:cs="Arial"/>
        </w:rPr>
        <w:t>trimester, and possibly even longer</w:t>
      </w:r>
      <w:r w:rsidR="00820A64">
        <w:rPr>
          <w:rFonts w:ascii="Arial" w:hAnsi="Arial" w:cs="Arial"/>
        </w:rPr>
        <w:t>.</w:t>
      </w:r>
      <w:r w:rsidR="00093EE5">
        <w:rPr>
          <w:rFonts w:ascii="Arial" w:hAnsi="Arial" w:cs="Arial"/>
        </w:rPr>
        <w:t xml:space="preserve"> Ultrasound</w:t>
      </w:r>
      <w:r w:rsidR="00820A64">
        <w:rPr>
          <w:rFonts w:ascii="Arial" w:hAnsi="Arial" w:cs="Arial"/>
        </w:rPr>
        <w:t xml:space="preserve"> </w:t>
      </w:r>
      <w:r w:rsidR="00093EE5">
        <w:rPr>
          <w:rFonts w:ascii="Arial" w:hAnsi="Arial" w:cs="Arial"/>
        </w:rPr>
        <w:t>assessment of a cohort of 58 normotensive women revealed that blood flow from the mouths</w:t>
      </w:r>
      <w:r w:rsidR="003F0058">
        <w:rPr>
          <w:rFonts w:ascii="Arial" w:hAnsi="Arial" w:cs="Arial"/>
        </w:rPr>
        <w:t xml:space="preserve"> </w:t>
      </w:r>
      <w:r w:rsidR="00093EE5">
        <w:rPr>
          <w:rFonts w:ascii="Arial" w:hAnsi="Arial" w:cs="Arial"/>
        </w:rPr>
        <w:t xml:space="preserve">of the spiral arteries is pulsatile in all cases up to 20 weeks, and </w:t>
      </w:r>
      <w:r w:rsidR="00CC7205">
        <w:rPr>
          <w:rFonts w:ascii="Arial" w:hAnsi="Arial" w:cs="Arial"/>
        </w:rPr>
        <w:t xml:space="preserve">that </w:t>
      </w:r>
      <w:proofErr w:type="spellStart"/>
      <w:r w:rsidR="00CC7205">
        <w:rPr>
          <w:rFonts w:ascii="Arial" w:hAnsi="Arial" w:cs="Arial"/>
        </w:rPr>
        <w:t>pulsatility</w:t>
      </w:r>
      <w:proofErr w:type="spellEnd"/>
      <w:r w:rsidR="00CC7205">
        <w:rPr>
          <w:rFonts w:ascii="Arial" w:hAnsi="Arial" w:cs="Arial"/>
        </w:rPr>
        <w:t xml:space="preserve"> decreases thereafter</w:t>
      </w:r>
      <w:r w:rsidR="00093EE5">
        <w:rPr>
          <w:rFonts w:ascii="Arial" w:hAnsi="Arial" w:cs="Arial"/>
        </w:rPr>
        <w:t xml:space="preserve"> with advancing gestational age. </w:t>
      </w:r>
      <w:r w:rsidR="00183400">
        <w:rPr>
          <w:rFonts w:ascii="Arial" w:hAnsi="Arial" w:cs="Arial"/>
        </w:rPr>
        <w:fldChar w:fldCharType="begin">
          <w:fldData xml:space="preserve">PEVuZE5vdGU+PENpdGU+PEF1dGhvcj5Db2xsaW5zPC9BdXRob3I+PFllYXI+MjAxMjwvWWVhcj48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PEVuZE5vdGU+PENpdGU+PEF1dGhvcj5Db2xsaW5zPC9BdXRob3I+PFllYXI+MjAxMjwvWWVhcj48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34</w:t>
      </w:r>
      <w:r w:rsidR="00183400">
        <w:rPr>
          <w:rFonts w:ascii="Arial" w:hAnsi="Arial" w:cs="Arial"/>
        </w:rPr>
        <w:fldChar w:fldCharType="end"/>
      </w:r>
      <w:r w:rsidR="00093EE5">
        <w:rPr>
          <w:rFonts w:ascii="Arial" w:hAnsi="Arial" w:cs="Arial"/>
        </w:rPr>
        <w:t xml:space="preserve"> </w:t>
      </w:r>
      <w:r w:rsidR="00CC7205">
        <w:rPr>
          <w:rFonts w:ascii="Arial" w:hAnsi="Arial" w:cs="Arial"/>
        </w:rPr>
        <w:t xml:space="preserve">By 34 weeks, 37% of women showed no pulsatile inflow into the placenta. </w:t>
      </w:r>
    </w:p>
    <w:p w14:paraId="78C1D0D8" w14:textId="77777777" w:rsidR="002A2C9C" w:rsidRPr="00032CB1" w:rsidRDefault="002A2C9C" w:rsidP="00367AD2">
      <w:pPr>
        <w:spacing w:line="480" w:lineRule="auto"/>
        <w:jc w:val="both"/>
        <w:rPr>
          <w:rFonts w:ascii="Arial" w:hAnsi="Arial" w:cs="Arial"/>
        </w:rPr>
      </w:pPr>
    </w:p>
    <w:p w14:paraId="18E68034" w14:textId="300D2401" w:rsidR="00371097" w:rsidRPr="00C40112" w:rsidRDefault="00371097" w:rsidP="00367AD2">
      <w:pPr>
        <w:spacing w:line="480" w:lineRule="auto"/>
        <w:jc w:val="both"/>
        <w:rPr>
          <w:rFonts w:ascii="Arial" w:hAnsi="Arial" w:cs="Arial"/>
          <w:b/>
          <w:i/>
        </w:rPr>
      </w:pPr>
      <w:r w:rsidRPr="00032CB1">
        <w:rPr>
          <w:rFonts w:ascii="Arial" w:hAnsi="Arial" w:cs="Arial"/>
          <w:b/>
          <w:i/>
        </w:rPr>
        <w:t>Placental remodelling</w:t>
      </w:r>
      <w:r w:rsidR="00FB37B6">
        <w:rPr>
          <w:rFonts w:ascii="Arial" w:hAnsi="Arial" w:cs="Arial"/>
          <w:b/>
          <w:i/>
        </w:rPr>
        <w:t xml:space="preserve"> </w:t>
      </w:r>
    </w:p>
    <w:p w14:paraId="67C58FB1" w14:textId="561C8E74" w:rsidR="001F3265" w:rsidRDefault="002A2C9C" w:rsidP="00367AD2">
      <w:pPr>
        <w:spacing w:after="120" w:line="480" w:lineRule="auto"/>
        <w:jc w:val="both"/>
        <w:rPr>
          <w:rFonts w:ascii="Arial" w:hAnsi="Arial" w:cs="Arial"/>
        </w:rPr>
      </w:pPr>
      <w:r>
        <w:rPr>
          <w:rFonts w:ascii="Arial" w:hAnsi="Arial" w:cs="Arial"/>
        </w:rPr>
        <w:t>The early</w:t>
      </w:r>
      <w:r w:rsidR="001F3265">
        <w:rPr>
          <w:rFonts w:ascii="Arial" w:hAnsi="Arial" w:cs="Arial"/>
        </w:rPr>
        <w:t xml:space="preserve"> or primitive</w:t>
      </w:r>
      <w:r>
        <w:rPr>
          <w:rFonts w:ascii="Arial" w:hAnsi="Arial" w:cs="Arial"/>
        </w:rPr>
        <w:t xml:space="preserve"> placenta undergoes extensive </w:t>
      </w:r>
      <w:r w:rsidR="001F3265">
        <w:rPr>
          <w:rFonts w:ascii="Arial" w:hAnsi="Arial" w:cs="Arial"/>
        </w:rPr>
        <w:t>remodelling</w:t>
      </w:r>
      <w:r>
        <w:rPr>
          <w:rFonts w:ascii="Arial" w:hAnsi="Arial" w:cs="Arial"/>
        </w:rPr>
        <w:t xml:space="preserve"> towards the end of the first trimester. </w:t>
      </w:r>
      <w:r w:rsidR="008040CF">
        <w:rPr>
          <w:rFonts w:ascii="Arial" w:hAnsi="Arial" w:cs="Arial"/>
        </w:rPr>
        <w:t>R</w:t>
      </w:r>
      <w:r>
        <w:rPr>
          <w:rFonts w:ascii="Arial" w:hAnsi="Arial" w:cs="Arial"/>
        </w:rPr>
        <w:t>egression of</w:t>
      </w:r>
      <w:r w:rsidR="00A24013">
        <w:rPr>
          <w:rFonts w:ascii="Arial" w:hAnsi="Arial" w:cs="Arial"/>
        </w:rPr>
        <w:t xml:space="preserve"> villi </w:t>
      </w:r>
      <w:r w:rsidR="009F5649">
        <w:rPr>
          <w:rFonts w:ascii="Arial" w:hAnsi="Arial" w:cs="Arial"/>
        </w:rPr>
        <w:t xml:space="preserve">starts </w:t>
      </w:r>
      <w:r w:rsidR="00A24013">
        <w:rPr>
          <w:rFonts w:ascii="Arial" w:hAnsi="Arial" w:cs="Arial"/>
        </w:rPr>
        <w:t>over the superficial pole of the</w:t>
      </w:r>
      <w:r w:rsidR="001F3265">
        <w:rPr>
          <w:rFonts w:ascii="Arial" w:hAnsi="Arial" w:cs="Arial"/>
        </w:rPr>
        <w:t xml:space="preserve"> gestational </w:t>
      </w:r>
      <w:r w:rsidR="00A24013">
        <w:rPr>
          <w:rFonts w:ascii="Arial" w:hAnsi="Arial" w:cs="Arial"/>
        </w:rPr>
        <w:t xml:space="preserve">sac </w:t>
      </w:r>
      <w:r w:rsidR="009F5649">
        <w:rPr>
          <w:rFonts w:ascii="Arial" w:hAnsi="Arial" w:cs="Arial"/>
        </w:rPr>
        <w:t xml:space="preserve">(Figure </w:t>
      </w:r>
      <w:r w:rsidR="00DA6016">
        <w:rPr>
          <w:rFonts w:ascii="Arial" w:hAnsi="Arial" w:cs="Arial"/>
        </w:rPr>
        <w:t>3</w:t>
      </w:r>
      <w:r w:rsidR="009F5649">
        <w:rPr>
          <w:rFonts w:ascii="Arial" w:hAnsi="Arial" w:cs="Arial"/>
        </w:rPr>
        <w:t xml:space="preserve">A) and </w:t>
      </w:r>
      <w:r>
        <w:rPr>
          <w:rFonts w:ascii="Arial" w:hAnsi="Arial" w:cs="Arial"/>
        </w:rPr>
        <w:t>gradually extends</w:t>
      </w:r>
      <w:r w:rsidR="00387D9D">
        <w:rPr>
          <w:rFonts w:ascii="Arial" w:hAnsi="Arial" w:cs="Arial"/>
        </w:rPr>
        <w:t xml:space="preserve"> until</w:t>
      </w:r>
      <w:r w:rsidR="00A24013">
        <w:rPr>
          <w:rFonts w:ascii="Arial" w:hAnsi="Arial" w:cs="Arial"/>
        </w:rPr>
        <w:t xml:space="preserve"> only </w:t>
      </w:r>
      <w:r w:rsidR="00387D9D">
        <w:rPr>
          <w:rFonts w:ascii="Arial" w:hAnsi="Arial" w:cs="Arial"/>
        </w:rPr>
        <w:t>those</w:t>
      </w:r>
      <w:r w:rsidR="00A24013">
        <w:rPr>
          <w:rFonts w:ascii="Arial" w:hAnsi="Arial" w:cs="Arial"/>
        </w:rPr>
        <w:t xml:space="preserve"> </w:t>
      </w:r>
      <w:r w:rsidR="008040CF">
        <w:rPr>
          <w:rFonts w:ascii="Arial" w:hAnsi="Arial" w:cs="Arial"/>
        </w:rPr>
        <w:t xml:space="preserve">villi </w:t>
      </w:r>
      <w:r w:rsidR="00387D9D">
        <w:rPr>
          <w:rFonts w:ascii="Arial" w:hAnsi="Arial" w:cs="Arial"/>
        </w:rPr>
        <w:t>c</w:t>
      </w:r>
      <w:r w:rsidR="00A24013">
        <w:rPr>
          <w:rFonts w:ascii="Arial" w:hAnsi="Arial" w:cs="Arial"/>
        </w:rPr>
        <w:t>over</w:t>
      </w:r>
      <w:r w:rsidR="00387D9D">
        <w:rPr>
          <w:rFonts w:ascii="Arial" w:hAnsi="Arial" w:cs="Arial"/>
        </w:rPr>
        <w:t>ing</w:t>
      </w:r>
      <w:r w:rsidR="00A24013">
        <w:rPr>
          <w:rFonts w:ascii="Arial" w:hAnsi="Arial" w:cs="Arial"/>
        </w:rPr>
        <w:t xml:space="preserve"> the deep pole in contact with the placental bed </w:t>
      </w:r>
      <w:r w:rsidR="00387D9D">
        <w:rPr>
          <w:rFonts w:ascii="Arial" w:hAnsi="Arial" w:cs="Arial"/>
        </w:rPr>
        <w:t xml:space="preserve">remain </w:t>
      </w:r>
      <w:r w:rsidR="00A24013">
        <w:rPr>
          <w:rFonts w:ascii="Arial" w:hAnsi="Arial" w:cs="Arial"/>
        </w:rPr>
        <w:t xml:space="preserve">as the definitive discoid placenta. </w:t>
      </w:r>
      <w:r w:rsidR="00371097" w:rsidRPr="00032CB1">
        <w:rPr>
          <w:rFonts w:ascii="Arial" w:hAnsi="Arial" w:cs="Arial"/>
        </w:rPr>
        <w:t>This profound remode</w:t>
      </w:r>
      <w:r w:rsidR="00387D9D">
        <w:rPr>
          <w:rFonts w:ascii="Arial" w:hAnsi="Arial" w:cs="Arial"/>
        </w:rPr>
        <w:t>l</w:t>
      </w:r>
      <w:r w:rsidR="00371097" w:rsidRPr="00032CB1">
        <w:rPr>
          <w:rFonts w:ascii="Arial" w:hAnsi="Arial" w:cs="Arial"/>
        </w:rPr>
        <w:t>ling raises questions regarding how and when the size and shape of the placental disc are determined, and whether further expansion and recruitment of spiral arteries can occur in later pregnancy under adverse conditions.</w:t>
      </w:r>
      <w:r w:rsidR="00CE3896">
        <w:rPr>
          <w:rFonts w:ascii="Arial" w:hAnsi="Arial" w:cs="Arial"/>
        </w:rPr>
        <w:t xml:space="preserve"> The remodelling is associated with onset of the maternal circulation</w:t>
      </w:r>
      <w:r w:rsidR="009F5649">
        <w:rPr>
          <w:rFonts w:ascii="Arial" w:hAnsi="Arial" w:cs="Arial"/>
        </w:rPr>
        <w:t xml:space="preserve"> to the placenta</w:t>
      </w:r>
      <w:r w:rsidR="00EE3BBC">
        <w:rPr>
          <w:rFonts w:ascii="Arial" w:hAnsi="Arial" w:cs="Arial"/>
        </w:rPr>
        <w:t xml:space="preserve">, which starts </w:t>
      </w:r>
      <w:r w:rsidR="009F5649">
        <w:rPr>
          <w:rFonts w:ascii="Arial" w:hAnsi="Arial" w:cs="Arial"/>
        </w:rPr>
        <w:t>most commonly in the per</w:t>
      </w:r>
      <w:r w:rsidR="00EE3BBC">
        <w:rPr>
          <w:rFonts w:ascii="Arial" w:hAnsi="Arial" w:cs="Arial"/>
        </w:rPr>
        <w:t>ipheral regions and extends to the central zone</w:t>
      </w:r>
      <w:r w:rsidR="00893F83">
        <w:rPr>
          <w:rFonts w:ascii="Arial" w:hAnsi="Arial" w:cs="Arial"/>
        </w:rPr>
        <w:t xml:space="preserve"> over the next few weeks</w:t>
      </w:r>
      <w:r w:rsidR="00EE3BBC">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&lt;EndNote&gt;&lt;Cite&gt;&lt;Author&gt;Jauniaux&lt;/Author&gt;&lt;Year&gt;2003&lt;/Year&gt;&lt;RecNum&gt;572&lt;/RecNum&gt;&lt;DisplayText&gt;&lt;style face="superscript"&gt;35&lt;/style&gt;&lt;/DisplayText&gt;&lt;record&gt;&lt;rec-number&gt;572&lt;/rec-number&gt;&lt;foreign-keys&gt;&lt;key app="EN" db-id="srzzf0e9o0v508evxdixdvsjrpzzfsftssdp" timestamp="0"&gt;572&lt;/key&gt;&lt;/foreign-keys&gt;&lt;ref-type name="Journal Article"&gt;17&lt;/ref-type&gt;&lt;contributors&gt;&lt;authors&gt;&lt;author&gt;Jauniaux, E.&lt;/author&gt;&lt;author&gt;Hempstock, J.&lt;/author&gt;&lt;author&gt;Greenwold, N.&lt;/author&gt;&lt;author&gt;Burton, G.J.&lt;/author&gt;&lt;/authors&gt;&lt;/contributors&gt;&lt;titles&gt;&lt;title&gt;Trophoblastic oxidative stress in relation to temporal and regional differences in maternal placental blood flow in normal and abnormal early pregnancies&lt;/title&gt;&lt;secondary-title&gt;American Journal of Pathology&lt;/secondary-title&gt;&lt;/titles&gt;&lt;periodical&gt;&lt;full-title&gt;American Journal of Pathology&lt;/full-title&gt;&lt;/periodical&gt;&lt;pages&gt;115-125&lt;/pages&gt;&lt;volume&gt;162&lt;/volume&gt;&lt;dates&gt;&lt;year&gt;2003&lt;/year&gt;&lt;/dates&gt;&lt;urls&gt;&lt;/urls&gt;&lt;/record&gt;&lt;/Cite&gt;&lt;/EndNote&gt;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35</w:t>
      </w:r>
      <w:r w:rsidR="00183400">
        <w:rPr>
          <w:rFonts w:ascii="Arial" w:hAnsi="Arial" w:cs="Arial"/>
        </w:rPr>
        <w:fldChar w:fldCharType="end"/>
      </w:r>
      <w:r w:rsidR="009F5649">
        <w:rPr>
          <w:rFonts w:ascii="Arial" w:hAnsi="Arial" w:cs="Arial"/>
        </w:rPr>
        <w:t xml:space="preserve"> </w:t>
      </w:r>
      <w:r w:rsidR="00EE3BBC">
        <w:rPr>
          <w:rFonts w:ascii="Arial" w:hAnsi="Arial" w:cs="Arial"/>
        </w:rPr>
        <w:t xml:space="preserve">This pattern </w:t>
      </w:r>
      <w:r w:rsidR="00886E6F">
        <w:rPr>
          <w:rFonts w:ascii="Arial" w:hAnsi="Arial" w:cs="Arial"/>
        </w:rPr>
        <w:t xml:space="preserve">inversely </w:t>
      </w:r>
      <w:r w:rsidR="00EE3BBC">
        <w:rPr>
          <w:rFonts w:ascii="Arial" w:hAnsi="Arial" w:cs="Arial"/>
        </w:rPr>
        <w:t xml:space="preserve">reflects the degree of </w:t>
      </w:r>
      <w:r w:rsidR="00DF4338">
        <w:rPr>
          <w:rFonts w:ascii="Arial" w:hAnsi="Arial" w:cs="Arial"/>
        </w:rPr>
        <w:lastRenderedPageBreak/>
        <w:t>extravillous trophoblast invasion</w:t>
      </w:r>
      <w:r w:rsidR="00EE3BBC">
        <w:rPr>
          <w:rFonts w:ascii="Arial" w:hAnsi="Arial" w:cs="Arial"/>
        </w:rPr>
        <w:t xml:space="preserve"> across the placental bed, which is greatest in the central region where it has </w:t>
      </w:r>
      <w:proofErr w:type="gramStart"/>
      <w:r w:rsidR="00EE3BBC">
        <w:rPr>
          <w:rFonts w:ascii="Arial" w:hAnsi="Arial" w:cs="Arial"/>
        </w:rPr>
        <w:t>been</w:t>
      </w:r>
      <w:proofErr w:type="gramEnd"/>
      <w:r w:rsidR="00EE3BBC">
        <w:rPr>
          <w:rFonts w:ascii="Arial" w:hAnsi="Arial" w:cs="Arial"/>
        </w:rPr>
        <w:t xml:space="preserve"> established the longest. </w:t>
      </w:r>
      <w:r w:rsidR="00183400">
        <w:rPr>
          <w:rFonts w:ascii="Arial" w:hAnsi="Arial" w:cs="Arial"/>
        </w:rPr>
        <w:fldChar w:fldCharType="begin"/>
      </w:r>
      <w:r w:rsidR="00183400">
        <w:rPr>
          <w:rFonts w:ascii="Arial" w:hAnsi="Arial" w:cs="Arial"/>
        </w:rPr>
        <w:instrText xml:space="preserve"> ADDIN EN.CITE &lt;EndNote&gt;&lt;Cite&gt;&lt;Author&gt;Pijnenborg&lt;/Author&gt;&lt;Year&gt;1981&lt;/Year&gt;&lt;RecNum&gt;959&lt;/RecNum&gt;&lt;DisplayText&gt;&lt;style face="superscript"&gt;36&lt;/style&gt;&lt;/DisplayText&gt;&lt;record&gt;&lt;rec-number&gt;959&lt;/rec-number&gt;&lt;foreign-keys&gt;&lt;key app="EN" db-id="srzzf0e9o0v508evxdixdvsjrpzzfsftssdp" timestamp="0"&gt;959&lt;/key&gt;&lt;/foreign-keys&gt;&lt;ref-type name="Journal Article"&gt;17&lt;/ref-type&gt;&lt;contributors&gt;&lt;authors&gt;&lt;author&gt;Pijnenborg, R.&lt;/author&gt;&lt;author&gt;Bland, J. M.&lt;/author&gt;&lt;author&gt;Robertson, W. B.&lt;/author&gt;&lt;author&gt;Dixon, G.&lt;/author&gt;&lt;author&gt;Brosens, I.&lt;/author&gt;&lt;/authors&gt;&lt;/contributors&gt;&lt;titles&gt;&lt;title&gt;The pattern of interstitial trophoblastic invasion of the myometrium in early human pregnancy&lt;/title&gt;&lt;secondary-title&gt;Placenta&lt;/secondary-title&gt;&lt;/titles&gt;&lt;periodical&gt;&lt;full-title&gt;Placenta&lt;/full-title&gt;&lt;/periodical&gt;&lt;pages&gt;303-16.&lt;/pages&gt;&lt;volume&gt;2&lt;/volume&gt;&lt;number&gt;4&lt;/number&gt;&lt;keywords&gt;&lt;keyword&gt;Female&lt;/keyword&gt;&lt;keyword&gt;Human&lt;/keyword&gt;&lt;keyword&gt;Myometrium/*cytology&lt;/keyword&gt;&lt;keyword&gt;*Pregnancy&lt;/keyword&gt;&lt;keyword&gt;Pregnancy Trimester, First&lt;/keyword&gt;&lt;keyword&gt;Support, Non-U.S. Gov&amp;apos;t&lt;/keyword&gt;&lt;keyword&gt;Trophoblast/cytology/*physiology&lt;/keyword&gt;&lt;keyword&gt;Uterus/*cytology&lt;/keyword&gt;&lt;/keywords&gt;&lt;dates&gt;&lt;year&gt;1981&lt;/year&gt;&lt;/dates&gt;&lt;accession-num&gt;7301778&lt;/accession-num&gt;&lt;urls&gt;&lt;related-urls&gt;&lt;url&gt;http://www.ncbi.nlm.nih.gov/htbin-post/Entrez/query?db=m&amp;amp;form=6&amp;amp;dopt=r&amp;amp;uid=7301778&lt;/url&gt;&lt;/related-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36</w:t>
      </w:r>
      <w:r w:rsidR="00183400">
        <w:rPr>
          <w:rFonts w:ascii="Arial" w:hAnsi="Arial" w:cs="Arial"/>
        </w:rPr>
        <w:fldChar w:fldCharType="end"/>
      </w:r>
      <w:r w:rsidR="00DF4338">
        <w:rPr>
          <w:rFonts w:ascii="Arial" w:hAnsi="Arial" w:cs="Arial"/>
        </w:rPr>
        <w:t xml:space="preserve"> Hence, ‘plugging’ of the arteries by endovascular trophoblast is more extensive in t</w:t>
      </w:r>
      <w:r w:rsidR="00886E6F">
        <w:rPr>
          <w:rFonts w:ascii="Arial" w:hAnsi="Arial" w:cs="Arial"/>
        </w:rPr>
        <w:t xml:space="preserve">he </w:t>
      </w:r>
      <w:proofErr w:type="spellStart"/>
      <w:r w:rsidR="00886E6F">
        <w:rPr>
          <w:rFonts w:ascii="Arial" w:hAnsi="Arial" w:cs="Arial"/>
        </w:rPr>
        <w:t>center</w:t>
      </w:r>
      <w:proofErr w:type="spellEnd"/>
      <w:r w:rsidR="00886E6F">
        <w:rPr>
          <w:rFonts w:ascii="Arial" w:hAnsi="Arial" w:cs="Arial"/>
        </w:rPr>
        <w:t xml:space="preserve"> than in the periphery.</w:t>
      </w:r>
      <w:r w:rsidR="00DF4338">
        <w:rPr>
          <w:rFonts w:ascii="Arial" w:hAnsi="Arial" w:cs="Arial"/>
        </w:rPr>
        <w:t xml:space="preserve">  </w:t>
      </w:r>
      <w:r w:rsidR="00886E6F">
        <w:rPr>
          <w:rFonts w:ascii="Arial" w:hAnsi="Arial" w:cs="Arial"/>
        </w:rPr>
        <w:t>The early</w:t>
      </w:r>
      <w:r w:rsidR="00CE3896">
        <w:rPr>
          <w:rFonts w:ascii="Arial" w:hAnsi="Arial" w:cs="Arial"/>
        </w:rPr>
        <w:t xml:space="preserve"> </w:t>
      </w:r>
      <w:r w:rsidR="00886E6F">
        <w:rPr>
          <w:rFonts w:ascii="Arial" w:hAnsi="Arial" w:cs="Arial"/>
        </w:rPr>
        <w:t xml:space="preserve">onset of blood flow in the periphery causes a </w:t>
      </w:r>
      <w:r w:rsidR="00CE3896">
        <w:rPr>
          <w:rFonts w:ascii="Arial" w:hAnsi="Arial" w:cs="Arial"/>
        </w:rPr>
        <w:t>locally high level of oxidative stress</w:t>
      </w:r>
      <w:r w:rsidR="00886E6F">
        <w:rPr>
          <w:rFonts w:ascii="Arial" w:hAnsi="Arial" w:cs="Arial"/>
        </w:rPr>
        <w:t xml:space="preserve"> (Figure </w:t>
      </w:r>
      <w:r w:rsidR="00DA6016">
        <w:rPr>
          <w:rFonts w:ascii="Arial" w:hAnsi="Arial" w:cs="Arial"/>
        </w:rPr>
        <w:t>3</w:t>
      </w:r>
      <w:r w:rsidR="00886E6F">
        <w:rPr>
          <w:rFonts w:ascii="Arial" w:hAnsi="Arial" w:cs="Arial"/>
        </w:rPr>
        <w:t>B), which</w:t>
      </w:r>
      <w:r w:rsidR="00CE3896">
        <w:rPr>
          <w:rFonts w:ascii="Arial" w:hAnsi="Arial" w:cs="Arial"/>
        </w:rPr>
        <w:t xml:space="preserve"> induce</w:t>
      </w:r>
      <w:r w:rsidR="00886E6F">
        <w:rPr>
          <w:rFonts w:ascii="Arial" w:hAnsi="Arial" w:cs="Arial"/>
        </w:rPr>
        <w:t>s</w:t>
      </w:r>
      <w:r w:rsidR="00CE3896">
        <w:rPr>
          <w:rFonts w:ascii="Arial" w:hAnsi="Arial" w:cs="Arial"/>
        </w:rPr>
        <w:t xml:space="preserve"> activation of the apoptotic cascade</w:t>
      </w:r>
      <w:r w:rsidR="0086376F">
        <w:rPr>
          <w:rFonts w:ascii="Arial" w:hAnsi="Arial" w:cs="Arial"/>
        </w:rPr>
        <w:t>.</w:t>
      </w:r>
      <w:r w:rsidR="00CE3896">
        <w:rPr>
          <w:rFonts w:ascii="Arial" w:hAnsi="Arial" w:cs="Arial"/>
        </w:rPr>
        <w:t xml:space="preserve"> </w:t>
      </w:r>
      <w:r w:rsidR="00886E6F">
        <w:rPr>
          <w:rFonts w:ascii="Arial" w:hAnsi="Arial" w:cs="Arial"/>
        </w:rPr>
        <w:t xml:space="preserve">Consequently, the villi regress, leaving only avascular, </w:t>
      </w:r>
      <w:proofErr w:type="spellStart"/>
      <w:r w:rsidR="00886E6F">
        <w:rPr>
          <w:rFonts w:ascii="Arial" w:hAnsi="Arial" w:cs="Arial"/>
        </w:rPr>
        <w:t>hypocellular</w:t>
      </w:r>
      <w:proofErr w:type="spellEnd"/>
      <w:r w:rsidR="00886E6F">
        <w:rPr>
          <w:rFonts w:ascii="Arial" w:hAnsi="Arial" w:cs="Arial"/>
        </w:rPr>
        <w:t xml:space="preserve"> </w:t>
      </w:r>
      <w:r w:rsidR="0083187B">
        <w:rPr>
          <w:rFonts w:ascii="Arial" w:hAnsi="Arial" w:cs="Arial"/>
        </w:rPr>
        <w:t>‘</w:t>
      </w:r>
      <w:r w:rsidR="00886E6F">
        <w:rPr>
          <w:rFonts w:ascii="Arial" w:hAnsi="Arial" w:cs="Arial"/>
        </w:rPr>
        <w:t>ghosts</w:t>
      </w:r>
      <w:r w:rsidR="0083187B">
        <w:rPr>
          <w:rFonts w:ascii="Arial" w:hAnsi="Arial" w:cs="Arial"/>
        </w:rPr>
        <w:t>’</w:t>
      </w:r>
      <w:r w:rsidR="00886E6F">
        <w:rPr>
          <w:rFonts w:ascii="Arial" w:hAnsi="Arial" w:cs="Arial"/>
        </w:rPr>
        <w:t xml:space="preserve"> that are incorporated into the smooth membranes</w:t>
      </w:r>
      <w:r w:rsidR="00554358">
        <w:rPr>
          <w:rFonts w:ascii="Arial" w:hAnsi="Arial" w:cs="Arial"/>
        </w:rPr>
        <w:t xml:space="preserve"> (Figures </w:t>
      </w:r>
      <w:r w:rsidR="00DA6016">
        <w:rPr>
          <w:rFonts w:ascii="Arial" w:hAnsi="Arial" w:cs="Arial"/>
        </w:rPr>
        <w:t>3</w:t>
      </w:r>
      <w:r w:rsidR="00554358">
        <w:rPr>
          <w:rFonts w:ascii="Arial" w:hAnsi="Arial" w:cs="Arial"/>
        </w:rPr>
        <w:t>C and D)</w:t>
      </w:r>
      <w:r w:rsidR="00886E6F">
        <w:rPr>
          <w:rFonts w:ascii="Arial" w:hAnsi="Arial" w:cs="Arial"/>
        </w:rPr>
        <w:t>.</w:t>
      </w:r>
      <w:r w:rsidR="00886E6F" w:rsidRPr="00886E6F">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&lt;EndNote&gt;&lt;Cite&gt;&lt;Author&gt;Jauniaux&lt;/Author&gt;&lt;Year&gt;2003&lt;/Year&gt;&lt;RecNum&gt;572&lt;/RecNum&gt;&lt;DisplayText&gt;&lt;style face="superscript"&gt;35&lt;/style&gt;&lt;/DisplayText&gt;&lt;record&gt;&lt;rec-number&gt;572&lt;/rec-number&gt;&lt;foreign-keys&gt;&lt;key app="EN" db-id="srzzf0e9o0v508evxdixdvsjrpzzfsftssdp" timestamp="0"&gt;572&lt;/key&gt;&lt;/foreign-keys&gt;&lt;ref-type name="Journal Article"&gt;17&lt;/ref-type&gt;&lt;contributors&gt;&lt;authors&gt;&lt;author&gt;Jauniaux, E.&lt;/author&gt;&lt;author&gt;Hempstock, J.&lt;/author&gt;&lt;author&gt;Greenwold, N.&lt;/author&gt;&lt;author&gt;Burton, G.J.&lt;/author&gt;&lt;/authors&gt;&lt;/contributors&gt;&lt;titles&gt;&lt;title&gt;Trophoblastic oxidative stress in relation to temporal and regional differences in maternal placental blood flow in normal and abnormal early pregnancies&lt;/title&gt;&lt;secondary-title&gt;American Journal of Pathology&lt;/secondary-title&gt;&lt;/titles&gt;&lt;periodical&gt;&lt;full-title&gt;American Journal of Pathology&lt;/full-title&gt;&lt;/periodical&gt;&lt;pages&gt;115-125&lt;/pages&gt;&lt;volume&gt;162&lt;/volume&gt;&lt;dates&gt;&lt;year&gt;2003&lt;/year&gt;&lt;/dates&gt;&lt;urls&gt;&lt;/urls&gt;&lt;/record&gt;&lt;/Cite&gt;&lt;/EndNote&gt;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35</w:t>
      </w:r>
      <w:r w:rsidR="00183400">
        <w:rPr>
          <w:rFonts w:ascii="Arial" w:hAnsi="Arial" w:cs="Arial"/>
        </w:rPr>
        <w:fldChar w:fldCharType="end"/>
      </w:r>
      <w:r w:rsidR="00886E6F">
        <w:rPr>
          <w:rFonts w:ascii="Arial" w:hAnsi="Arial" w:cs="Arial"/>
        </w:rPr>
        <w:t xml:space="preserve"> At the same time, expression and activity of the principal antioxidant enzymes </w:t>
      </w:r>
      <w:r w:rsidR="00893F83">
        <w:rPr>
          <w:rFonts w:ascii="Arial" w:hAnsi="Arial" w:cs="Arial"/>
        </w:rPr>
        <w:t xml:space="preserve">within the placenta </w:t>
      </w:r>
      <w:r w:rsidR="00886E6F">
        <w:rPr>
          <w:rFonts w:ascii="Arial" w:hAnsi="Arial" w:cs="Arial"/>
        </w:rPr>
        <w:t>increase,</w:t>
      </w:r>
      <w:r w:rsidR="00893F83">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&lt;EndNote&gt;&lt;Cite&gt;&lt;Author&gt;Jauniaux&lt;/Author&gt;&lt;Year&gt;2000&lt;/Year&gt;&lt;RecNum&gt;589&lt;/RecNum&gt;&lt;DisplayText&gt;&lt;style face="superscript"&gt;37&lt;/style&gt;&lt;/DisplayText&gt;&lt;record&gt;&lt;rec-number&gt;589&lt;/rec-number&gt;&lt;foreign-keys&gt;&lt;key app="EN" db-id="srzzf0e9o0v508evxdixdvsjrpzzfsftssdp" timestamp="0"&gt;589&lt;/key&gt;&lt;/foreign-keys&gt;&lt;ref-type name="Journal Article"&gt;17&lt;/ref-type&gt;&lt;contributors&gt;&lt;authors&gt;&lt;author&gt;Jauniaux, E.&lt;/author&gt;&lt;author&gt;Watson, A.L.&lt;/author&gt;&lt;author&gt;Hempstock, J.&lt;/author&gt;&lt;author&gt;Bao, Y-P.&lt;/author&gt;&lt;author&gt;Skepper, J.N.&lt;/author&gt;&lt;author&gt;Burton, G.J.&lt;/author&gt;&lt;/authors&gt;&lt;/contributors&gt;&lt;titles&gt;&lt;title&gt;Onset of maternal arterial bloodflow and placental oxidative stress; a possible factor in human early pregnancy failure&lt;/title&gt;&lt;secondary-title&gt;American Journal of Pathology&lt;/secondary-title&gt;&lt;/titles&gt;&lt;periodical&gt;&lt;full-title&gt;American Journal of Pathology&lt;/full-title&gt;&lt;/periodical&gt;&lt;pages&gt;2111-2122&lt;/pages&gt;&lt;volume&gt;157&lt;/volume&gt;&lt;dates&gt;&lt;year&gt;2000&lt;/year&gt;&lt;/dates&gt;&lt;urls&gt;&lt;/urls&gt;&lt;/record&gt;&lt;/Cite&gt;&lt;/EndNote&gt;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37</w:t>
      </w:r>
      <w:r w:rsidR="00183400">
        <w:rPr>
          <w:rFonts w:ascii="Arial" w:hAnsi="Arial" w:cs="Arial"/>
        </w:rPr>
        <w:fldChar w:fldCharType="end"/>
      </w:r>
      <w:r w:rsidR="00886E6F">
        <w:rPr>
          <w:rFonts w:ascii="Arial" w:hAnsi="Arial" w:cs="Arial"/>
        </w:rPr>
        <w:t xml:space="preserve"> </w:t>
      </w:r>
      <w:r w:rsidR="00893F83">
        <w:rPr>
          <w:rFonts w:ascii="Arial" w:hAnsi="Arial" w:cs="Arial"/>
        </w:rPr>
        <w:t>and so</w:t>
      </w:r>
      <w:r w:rsidR="00886E6F">
        <w:rPr>
          <w:rFonts w:ascii="Arial" w:hAnsi="Arial" w:cs="Arial"/>
        </w:rPr>
        <w:t xml:space="preserve"> villi in the central zone </w:t>
      </w:r>
      <w:r w:rsidR="00893F83">
        <w:rPr>
          <w:rFonts w:ascii="Arial" w:hAnsi="Arial" w:cs="Arial"/>
        </w:rPr>
        <w:t>have greater defences when the maternal blood flow reaches them.</w:t>
      </w:r>
    </w:p>
    <w:p w14:paraId="360BAA33" w14:textId="2536B3F4" w:rsidR="00371097" w:rsidRPr="00032CB1" w:rsidRDefault="001F3265" w:rsidP="00367AD2">
      <w:pPr>
        <w:spacing w:after="120" w:line="480" w:lineRule="auto"/>
        <w:ind w:firstLine="720"/>
        <w:jc w:val="both"/>
        <w:rPr>
          <w:rFonts w:ascii="Arial" w:hAnsi="Arial" w:cs="Arial"/>
        </w:rPr>
      </w:pPr>
      <w:r>
        <w:rPr>
          <w:rFonts w:ascii="Arial" w:hAnsi="Arial" w:cs="Arial"/>
        </w:rPr>
        <w:t>T</w:t>
      </w:r>
      <w:r w:rsidR="00371097" w:rsidRPr="00032CB1">
        <w:rPr>
          <w:rFonts w:ascii="Arial" w:hAnsi="Arial" w:cs="Arial"/>
        </w:rPr>
        <w:t xml:space="preserve">he </w:t>
      </w:r>
      <w:r w:rsidR="00F1503B">
        <w:rPr>
          <w:rFonts w:ascii="Arial" w:hAnsi="Arial" w:cs="Arial"/>
        </w:rPr>
        <w:t>mature</w:t>
      </w:r>
      <w:r w:rsidRPr="00032CB1">
        <w:rPr>
          <w:rFonts w:ascii="Arial" w:hAnsi="Arial" w:cs="Arial"/>
        </w:rPr>
        <w:t xml:space="preserve"> </w:t>
      </w:r>
      <w:r w:rsidR="00371097" w:rsidRPr="00032CB1">
        <w:rPr>
          <w:rFonts w:ascii="Arial" w:hAnsi="Arial" w:cs="Arial"/>
        </w:rPr>
        <w:t>placenta is</w:t>
      </w:r>
      <w:r>
        <w:rPr>
          <w:rFonts w:ascii="Arial" w:hAnsi="Arial" w:cs="Arial"/>
        </w:rPr>
        <w:t xml:space="preserve"> often</w:t>
      </w:r>
      <w:r w:rsidR="00371097" w:rsidRPr="00032CB1">
        <w:rPr>
          <w:rFonts w:ascii="Arial" w:hAnsi="Arial" w:cs="Arial"/>
        </w:rPr>
        <w:t xml:space="preserve"> described as discoid</w:t>
      </w:r>
      <w:r w:rsidR="007664F6">
        <w:rPr>
          <w:rFonts w:ascii="Arial" w:hAnsi="Arial" w:cs="Arial"/>
        </w:rPr>
        <w:t xml:space="preserve">; </w:t>
      </w:r>
      <w:r>
        <w:rPr>
          <w:rFonts w:ascii="Arial" w:hAnsi="Arial" w:cs="Arial"/>
        </w:rPr>
        <w:t>however,</w:t>
      </w:r>
      <w:r w:rsidR="00371097" w:rsidRPr="00032CB1">
        <w:rPr>
          <w:rFonts w:ascii="Arial" w:hAnsi="Arial" w:cs="Arial"/>
        </w:rPr>
        <w:t xml:space="preserve"> there is considerable debate as to whether the majority are actually circular or ellipsoid. This may seem a rather academic point, but the risk of chronic disease in adult life has been associated with abnormal shape of the placenta through developmental programming of the major organ systems</w:t>
      </w:r>
      <w:r w:rsidR="0086376F">
        <w:rPr>
          <w:rFonts w:ascii="Arial" w:hAnsi="Arial" w:cs="Arial"/>
        </w:rPr>
        <w:t>.</w:t>
      </w:r>
      <w:r w:rsidR="00371097" w:rsidRPr="00032CB1">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&lt;EndNote&gt;&lt;Cite&gt;&lt;Author&gt;Barker&lt;/Author&gt;&lt;Year&gt;2013&lt;/Year&gt;&lt;RecNum&gt;3736&lt;/RecNum&gt;&lt;DisplayText&gt;&lt;style face="superscript"&gt;38&lt;/style&gt;&lt;/DisplayText&gt;&lt;record&gt;&lt;rec-number&gt;3736&lt;/rec-number&gt;&lt;foreign-keys&gt;&lt;key app="EN" db-id="srzzf0e9o0v508evxdixdvsjrpzzfsftssdp" timestamp="1438246638"&gt;3736&lt;/key&gt;&lt;/foreign-keys&gt;&lt;ref-type name="Journal Article"&gt;17&lt;/ref-type&gt;&lt;contributors&gt;&lt;authors&gt;&lt;author&gt;Barker, D. J.&lt;/author&gt;&lt;author&gt;Thornburg, K. L.&lt;/author&gt;&lt;/authors&gt;&lt;/contributors&gt;&lt;auth-address&gt;MRC Lifecourse Epidemiology Unit, University of Southampton, Southampton, UK. djpbarker@gmail.com&lt;/auth-address&gt;&lt;titles&gt;&lt;title&gt;The obstetric origins of health for a lifetime&lt;/title&gt;&lt;secondary-title&gt;Clin Obstet Gynecol&lt;/secondary-title&gt;&lt;/titles&gt;&lt;periodical&gt;&lt;full-title&gt;Clin Obstet Gynecol&lt;/full-title&gt;&lt;/periodical&gt;&lt;pages&gt;511-9&lt;/pages&gt;&lt;volume&gt;56&lt;/volume&gt;&lt;number&gt;3&lt;/number&gt;&lt;keywords&gt;&lt;keyword&gt;Birth Weight&lt;/keyword&gt;&lt;keyword&gt;Coronary Disease/embryology/*genetics&lt;/keyword&gt;&lt;keyword&gt;Diabetes Mellitus, Type 2/embryology/*genetics&lt;/keyword&gt;&lt;keyword&gt;Epigenesis, Genetic&lt;/keyword&gt;&lt;keyword&gt;Female&lt;/keyword&gt;&lt;keyword&gt;Fetal Development/*genetics/physiology&lt;/keyword&gt;&lt;keyword&gt;Humans&lt;/keyword&gt;&lt;keyword&gt;Maternal Nutritional Physiological Phenomena/genetics/physiology&lt;/keyword&gt;&lt;keyword&gt;Placental Insufficiency&lt;/keyword&gt;&lt;keyword&gt;Pregnancy&lt;/keyword&gt;&lt;keyword&gt;Prenatal Exposure Delayed Effects/etiology/*genetics&lt;/keyword&gt;&lt;keyword&gt;Prenatal Nutritional Physiological Phenomena/genetics/physiology&lt;/keyword&gt;&lt;/keywords&gt;&lt;dates&gt;&lt;year&gt;2013&lt;/year&gt;&lt;pub-dates&gt;&lt;date&gt;Sep&lt;/date&gt;&lt;/pub-dates&gt;&lt;/dates&gt;&lt;isbn&gt;1532-5520 (Electronic)&amp;#xD;0009-9201 (Linking)&lt;/isbn&gt;&lt;accession-num&gt;23787713&lt;/accession-num&gt;&lt;urls&gt;&lt;related-urls&gt;&lt;url&gt;http://www.ncbi.nlm.nih.gov/pubmed/23787713&lt;/url&gt;&lt;/related-urls&gt;&lt;/urls&gt;&lt;electronic-resource-num&gt;10.1097/GRF.0b013e31829cb9ca&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38</w:t>
      </w:r>
      <w:r w:rsidR="00183400">
        <w:rPr>
          <w:rFonts w:ascii="Arial" w:hAnsi="Arial" w:cs="Arial"/>
        </w:rPr>
        <w:fldChar w:fldCharType="end"/>
      </w:r>
      <w:r w:rsidR="00387D9D">
        <w:rPr>
          <w:rFonts w:ascii="Arial" w:hAnsi="Arial" w:cs="Arial"/>
        </w:rPr>
        <w:t xml:space="preserve"> </w:t>
      </w:r>
      <w:r w:rsidR="00D71FD3">
        <w:rPr>
          <w:rFonts w:ascii="Arial" w:hAnsi="Arial" w:cs="Arial"/>
        </w:rPr>
        <w:t>This phenomenon may reflect changes in placental function, for increased variability in shape has been linked to reduced placental efficiency as estimated by the ratio of fetal to placental weight</w:t>
      </w:r>
      <w:r w:rsidR="0086376F">
        <w:rPr>
          <w:rFonts w:ascii="Arial" w:hAnsi="Arial" w:cs="Arial"/>
        </w:rPr>
        <w:t>.</w:t>
      </w:r>
      <w:r w:rsidR="00D71FD3">
        <w:rPr>
          <w:rFonts w:ascii="Arial" w:hAnsi="Arial" w:cs="Arial"/>
        </w:rPr>
        <w:t xml:space="preserve"> </w:t>
      </w:r>
      <w:r w:rsidR="00183400">
        <w:rPr>
          <w:rFonts w:ascii="Arial" w:hAnsi="Arial" w:cs="Arial"/>
        </w:rPr>
        <w:fldChar w:fldCharType="begin">
          <w:fldData xml:space="preserve">PEVuZE5vdGU+PENpdGU+PEF1dGhvcj5TYWxhZmlhPC9BdXRob3I+PFllYXI+MjAwNzwvWWVhcj48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PEVuZE5vdGU+PENpdGU+PEF1dGhvcj5TYWxhZmlhPC9BdXRob3I+PFllYXI+MjAwNzwvWWVhcj48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39, 40</w:t>
      </w:r>
      <w:r w:rsidR="00183400">
        <w:rPr>
          <w:rFonts w:ascii="Arial" w:hAnsi="Arial" w:cs="Arial"/>
        </w:rPr>
        <w:fldChar w:fldCharType="end"/>
      </w:r>
      <w:r w:rsidR="00D71FD3">
        <w:rPr>
          <w:rFonts w:ascii="Arial" w:hAnsi="Arial" w:cs="Arial"/>
        </w:rPr>
        <w:t xml:space="preserve"> Similarly, eccentricity of the point of insertion of the umbilical cord into the placenta has been linked to reduced efficiency</w:t>
      </w:r>
      <w:r w:rsidR="0086376F">
        <w:rPr>
          <w:rFonts w:ascii="Arial" w:hAnsi="Arial" w:cs="Arial"/>
        </w:rPr>
        <w:t>,</w:t>
      </w:r>
      <w:r w:rsidR="00D71FD3">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&lt;EndNote&gt;&lt;Cite&gt;&lt;Author&gt;Yampolsky&lt;/Author&gt;&lt;Year&gt;2009&lt;/Year&gt;&lt;RecNum&gt;1851&lt;/RecNum&gt;&lt;DisplayText&gt;&lt;style face="superscript"&gt;41&lt;/style&gt;&lt;/DisplayText&gt;&lt;record&gt;&lt;rec-number&gt;1851&lt;/rec-number&gt;&lt;foreign-keys&gt;&lt;key app="EN" db-id="srzzf0e9o0v508evxdixdvsjrpzzfsftssdp" timestamp="1261173121"&gt;1851&lt;/key&gt;&lt;/foreign-keys&gt;&lt;ref-type name="Journal Article"&gt;17&lt;/ref-type&gt;&lt;contributors&gt;&lt;authors&gt;&lt;author&gt;Yampolsky, M.&lt;/author&gt;&lt;author&gt;Salafia, C. M.&lt;/author&gt;&lt;author&gt;Shlakhter, O.&lt;/author&gt;&lt;author&gt;Haas, D.&lt;/author&gt;&lt;author&gt;Eucker, B.&lt;/author&gt;&lt;author&gt;Thorp, J.&lt;/author&gt;&lt;/authors&gt;&lt;/contributors&gt;&lt;auth-address&gt;Department of Mathematics, University of Toronto, Ontario, Canada. yampolsky.michael@gmail.com&lt;/auth-address&gt;&lt;titles&gt;&lt;title&gt;Centrality of the umbilical cord insertion in a human placenta influences the placental efficiency&lt;/title&gt;&lt;secondary-title&gt;Placenta&lt;/secondary-title&gt;&lt;/titles&gt;&lt;periodical&gt;&lt;full-title&gt;Placenta&lt;/full-title&gt;&lt;/periodical&gt;&lt;pages&gt;1058-64&lt;/pages&gt;&lt;volume&gt;30&lt;/volume&gt;&lt;number&gt;12&lt;/number&gt;&lt;edition&gt;2009/11/03&lt;/edition&gt;&lt;dates&gt;&lt;year&gt;2009&lt;/year&gt;&lt;pub-dates&gt;&lt;date&gt;Dec&lt;/date&gt;&lt;/pub-dates&gt;&lt;/dates&gt;&lt;isbn&gt;1532-3102 (Electronic)&amp;#xD;1532-3102 (Linking)&lt;/isbn&gt;&lt;accession-num&gt;19879649&lt;/accession-num&gt;&lt;urls&gt;&lt;related-urls&gt;&lt;url&gt;http://www.ncbi.nlm.nih.gov/entrez/query.fcgi?cmd=Retrieve&amp;amp;db=PubMed&amp;amp;dopt=Citation&amp;amp;list_uids=19879649&lt;/url&gt;&lt;/related-urls&gt;&lt;/urls&gt;&lt;custom2&gt;2790011&lt;/custom2&gt;&lt;electronic-resource-num&gt;S0143-4004(09)00307-5 [pii]&amp;#xD;10.1016/j.placenta.2009.10.001&lt;/electronic-resource-num&gt;&lt;language&gt;eng&lt;/language&gt;&lt;/record&gt;&lt;/Cite&gt;&lt;/EndNote&gt;</w:instrText>
      </w:r>
      <w:r w:rsidR="00183400">
        <w:rPr>
          <w:rFonts w:ascii="Arial" w:hAnsi="Arial" w:cs="Arial"/>
        </w:rPr>
        <w:fldChar w:fldCharType="separate"/>
      </w:r>
      <w:r w:rsidR="00183400" w:rsidRPr="00183400">
        <w:rPr>
          <w:rFonts w:ascii="Arial" w:hAnsi="Arial" w:cs="Arial"/>
          <w:noProof/>
          <w:vertAlign w:val="superscript"/>
        </w:rPr>
        <w:t>41</w:t>
      </w:r>
      <w:r w:rsidR="00183400">
        <w:rPr>
          <w:rFonts w:ascii="Arial" w:hAnsi="Arial" w:cs="Arial"/>
        </w:rPr>
        <w:fldChar w:fldCharType="end"/>
      </w:r>
      <w:r w:rsidR="00E92254">
        <w:rPr>
          <w:rFonts w:ascii="Arial" w:hAnsi="Arial" w:cs="Arial"/>
        </w:rPr>
        <w:t xml:space="preserve"> acting possibly</w:t>
      </w:r>
      <w:r w:rsidR="00D71FD3">
        <w:rPr>
          <w:rFonts w:ascii="Arial" w:hAnsi="Arial" w:cs="Arial"/>
        </w:rPr>
        <w:t xml:space="preserve"> through </w:t>
      </w:r>
      <w:r w:rsidR="002A2C9C">
        <w:rPr>
          <w:rFonts w:ascii="Arial" w:hAnsi="Arial" w:cs="Arial"/>
        </w:rPr>
        <w:t>hemodynamic effects i</w:t>
      </w:r>
      <w:r w:rsidR="00D71FD3">
        <w:rPr>
          <w:rFonts w:ascii="Arial" w:hAnsi="Arial" w:cs="Arial"/>
        </w:rPr>
        <w:t xml:space="preserve">n the </w:t>
      </w:r>
      <w:proofErr w:type="spellStart"/>
      <w:r w:rsidR="00D71FD3">
        <w:rPr>
          <w:rFonts w:ascii="Arial" w:hAnsi="Arial" w:cs="Arial"/>
        </w:rPr>
        <w:t>feto</w:t>
      </w:r>
      <w:proofErr w:type="spellEnd"/>
      <w:r w:rsidR="00D71FD3">
        <w:rPr>
          <w:rFonts w:ascii="Arial" w:hAnsi="Arial" w:cs="Arial"/>
        </w:rPr>
        <w:t xml:space="preserve">-placental circulation. </w:t>
      </w:r>
      <w:r w:rsidR="00371097" w:rsidRPr="00032CB1">
        <w:rPr>
          <w:rFonts w:ascii="Arial" w:hAnsi="Arial" w:cs="Arial"/>
        </w:rPr>
        <w:t xml:space="preserve">We have </w:t>
      </w:r>
      <w:r w:rsidR="00D71FD3">
        <w:rPr>
          <w:rFonts w:ascii="Arial" w:hAnsi="Arial" w:cs="Arial"/>
        </w:rPr>
        <w:t>speculated that excessive or as</w:t>
      </w:r>
      <w:r w:rsidR="00371097" w:rsidRPr="00032CB1">
        <w:rPr>
          <w:rFonts w:ascii="Arial" w:hAnsi="Arial" w:cs="Arial"/>
        </w:rPr>
        <w:t>y</w:t>
      </w:r>
      <w:r w:rsidR="00D71FD3">
        <w:rPr>
          <w:rFonts w:ascii="Arial" w:hAnsi="Arial" w:cs="Arial"/>
        </w:rPr>
        <w:t>m</w:t>
      </w:r>
      <w:r w:rsidR="00371097" w:rsidRPr="00032CB1">
        <w:rPr>
          <w:rFonts w:ascii="Arial" w:hAnsi="Arial" w:cs="Arial"/>
        </w:rPr>
        <w:t xml:space="preserve">metrical regression of the villi </w:t>
      </w:r>
      <w:r w:rsidR="002A2C9C">
        <w:rPr>
          <w:rFonts w:ascii="Arial" w:hAnsi="Arial" w:cs="Arial"/>
        </w:rPr>
        <w:t xml:space="preserve">due to aberrant onset of the maternal circulation </w:t>
      </w:r>
      <w:r w:rsidR="00371097" w:rsidRPr="00032CB1">
        <w:rPr>
          <w:rFonts w:ascii="Arial" w:hAnsi="Arial" w:cs="Arial"/>
        </w:rPr>
        <w:t>may lead to abnormal placental shapes</w:t>
      </w:r>
      <w:r w:rsidR="00D71FD3">
        <w:rPr>
          <w:rFonts w:ascii="Arial" w:hAnsi="Arial" w:cs="Arial"/>
        </w:rPr>
        <w:t xml:space="preserve"> and cord insertions</w:t>
      </w:r>
      <w:r w:rsidR="00371097" w:rsidRPr="00032CB1">
        <w:rPr>
          <w:rFonts w:ascii="Arial" w:hAnsi="Arial" w:cs="Arial"/>
        </w:rPr>
        <w:t>, and may reflect local variations in the extent of extravillous trophoblast invasion</w:t>
      </w:r>
      <w:r w:rsidR="00770DFE">
        <w:rPr>
          <w:rFonts w:ascii="Arial" w:hAnsi="Arial" w:cs="Arial"/>
        </w:rPr>
        <w:t>.</w:t>
      </w:r>
      <w:r w:rsidR="00371097" w:rsidRPr="00032CB1">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&lt;EndNote&gt;&lt;Cite&gt;&lt;Author&gt;Burton&lt;/Author&gt;&lt;Year&gt;2010&lt;/Year&gt;&lt;RecNum&gt;1670&lt;/RecNum&gt;&lt;DisplayText&gt;&lt;style face="superscript"&gt;22&lt;/style&gt;&lt;/DisplayText&gt;&lt;record&gt;&lt;rec-number&gt;1670&lt;/rec-number&gt;&lt;foreign-keys&gt;&lt;key app="EN" db-id="srzzf0e9o0v508evxdixdvsjrpzzfsftssdp" timestamp="0"&gt;1670&lt;/key&gt;&lt;/foreign-keys&gt;&lt;ref-type name="Journal Article"&gt;17&lt;/ref-type&gt;&lt;contributors&gt;&lt;authors&gt;&lt;author&gt;Burton, G.J.&lt;/author&gt;&lt;author&gt;Jauniaux, E.&lt;/author&gt;&lt;author&gt;Charnock-Jones, D.S.&lt;/author&gt;&lt;/authors&gt;&lt;/contributors&gt;&lt;titles&gt;&lt;title&gt;The influence of the intrauterine environment on human placental development&lt;/title&gt;&lt;secondary-title&gt;Int J Dev Biol&lt;/secondary-title&gt;&lt;/titles&gt;&lt;periodical&gt;&lt;full-title&gt;Int J Dev Biol&lt;/full-title&gt;&lt;/periodical&gt;&lt;pages&gt;303-312&lt;/pages&gt;&lt;volume&gt;54&lt;/volume&gt;&lt;dates&gt;&lt;year&gt;2010&lt;/year&gt;&lt;/dates&gt;&lt;urls&gt;&lt;/urls&gt;&lt;/record&gt;&lt;/Cite&gt;&lt;/EndNote&gt;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22</w:t>
      </w:r>
      <w:r w:rsidR="00183400">
        <w:rPr>
          <w:rFonts w:ascii="Arial" w:hAnsi="Arial" w:cs="Arial"/>
        </w:rPr>
        <w:fldChar w:fldCharType="end"/>
      </w:r>
      <w:r w:rsidR="00371097" w:rsidRPr="00032CB1">
        <w:rPr>
          <w:rFonts w:ascii="Arial" w:hAnsi="Arial" w:cs="Arial"/>
        </w:rPr>
        <w:t xml:space="preserve"> Support for this hypothe</w:t>
      </w:r>
      <w:r w:rsidR="00D71FD3">
        <w:rPr>
          <w:rFonts w:ascii="Arial" w:hAnsi="Arial" w:cs="Arial"/>
        </w:rPr>
        <w:t xml:space="preserve">sis comes from the </w:t>
      </w:r>
      <w:r w:rsidR="00371097" w:rsidRPr="00032CB1">
        <w:rPr>
          <w:rFonts w:ascii="Arial" w:hAnsi="Arial" w:cs="Arial"/>
        </w:rPr>
        <w:t>strong correlation between the shape of the placenta at the end of the first trimester and that at term</w:t>
      </w:r>
      <w:r w:rsidR="0086376F">
        <w:rPr>
          <w:rFonts w:ascii="Arial" w:hAnsi="Arial" w:cs="Arial"/>
        </w:rPr>
        <w:t>.</w:t>
      </w:r>
      <w:r w:rsidR="00371097" w:rsidRPr="00032CB1">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&lt;EndNote&gt;&lt;Cite&gt;&lt;Author&gt;Salafia&lt;/Author&gt;&lt;Year&gt;2012&lt;/Year&gt;&lt;RecNum&gt;3453&lt;/RecNum&gt;&lt;DisplayText&gt;&lt;style face="superscript"&gt;42&lt;/style&gt;&lt;/DisplayText&gt;&lt;record&gt;&lt;rec-number&gt;3453&lt;/rec-number&gt;&lt;foreign-keys&gt;&lt;key app="EN" db-id="srzzf0e9o0v508evxdixdvsjrpzzfsftssdp" timestamp="1419954306"&gt;3453&lt;/key&gt;&lt;/foreign-keys&gt;&lt;ref-type name="Journal Article"&gt;17&lt;/ref-type&gt;&lt;contributors&gt;&lt;authors&gt;&lt;author&gt;Salafia, C. M.&lt;/author&gt;&lt;author&gt;Yampolsky, M.&lt;/author&gt;&lt;author&gt;Shlakhter, A.&lt;/author&gt;&lt;author&gt;Mandel, D. H.&lt;/author&gt;&lt;author&gt;Schwartz, N.&lt;/author&gt;&lt;/authors&gt;&lt;/contributors&gt;&lt;auth-address&gt;Placental Analytics, LLC, 93 Colonial Avenue, Larchmont, NY, USA. carolyn.salafia@gmail.com&lt;/auth-address&gt;&lt;titles&gt;&lt;title&gt;Variety in placental shape: when does it originate?&lt;/title&gt;&lt;secondary-title&gt;Placenta&lt;/secondary-title&gt;&lt;alt-title&gt;Placenta&lt;/alt-title&gt;&lt;/titles&gt;&lt;periodical&gt;&lt;full-title&gt;Placenta&lt;/full-title&gt;&lt;/periodical&gt;&lt;alt-periodical&gt;&lt;full-title&gt;Placenta&lt;/full-title&gt;&lt;/alt-periodical&gt;&lt;pages&gt;164-70&lt;/pages&gt;&lt;volume&gt;33&lt;/volume&gt;&lt;number&gt;3&lt;/number&gt;&lt;keywords&gt;&lt;keyword&gt;Female&lt;/keyword&gt;&lt;keyword&gt;Gestational Age&lt;/keyword&gt;&lt;keyword&gt;Humans&lt;/keyword&gt;&lt;keyword&gt;Individuality&lt;/keyword&gt;&lt;keyword&gt;Infant, Newborn&lt;/keyword&gt;&lt;keyword&gt;Organ Size&lt;/keyword&gt;&lt;keyword&gt;Organ Specificity&lt;/keyword&gt;&lt;keyword&gt;Placenta/*anatomy &amp;amp; histology/ultrasonography&lt;/keyword&gt;&lt;keyword&gt;Pregnancy&lt;/keyword&gt;&lt;keyword&gt;Pregnancy Trimester, First/physiology&lt;/keyword&gt;&lt;keyword&gt;Term Birth/physiology&lt;/keyword&gt;&lt;keyword&gt;Time Factors&lt;/keyword&gt;&lt;keyword&gt;Ultrasonography, Prenatal&lt;/keyword&gt;&lt;keyword&gt;Umbilical Cord/cytology/physiology/ultrasonography&lt;/keyword&gt;&lt;/keywords&gt;&lt;dates&gt;&lt;year&gt;2012&lt;/year&gt;&lt;pub-dates&gt;&lt;date&gt;Mar&lt;/date&gt;&lt;/pub-dates&gt;&lt;/dates&gt;&lt;isbn&gt;1532-3102 (Electronic)&amp;#xD;0143-4004 (Linking)&lt;/isbn&gt;&lt;accession-num&gt;22217910&lt;/accession-num&gt;&lt;urls&gt;&lt;related-urls&gt;&lt;url&gt;http://www.ncbi.nlm.nih.gov/pubmed/22217910&lt;/url&gt;&lt;/related-urls&gt;&lt;/urls&gt;&lt;electronic-resource-num&gt;10.1016/j.placenta.2011.12.002&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42</w:t>
      </w:r>
      <w:r w:rsidR="00183400">
        <w:rPr>
          <w:rFonts w:ascii="Arial" w:hAnsi="Arial" w:cs="Arial"/>
        </w:rPr>
        <w:fldChar w:fldCharType="end"/>
      </w:r>
      <w:proofErr w:type="gramStart"/>
      <w:r w:rsidR="00371097" w:rsidRPr="00032CB1">
        <w:rPr>
          <w:rFonts w:ascii="Arial" w:hAnsi="Arial" w:cs="Arial"/>
        </w:rPr>
        <w:t xml:space="preserve">  Clearly</w:t>
      </w:r>
      <w:proofErr w:type="gramEnd"/>
      <w:r w:rsidR="00371097" w:rsidRPr="00032CB1">
        <w:rPr>
          <w:rFonts w:ascii="Arial" w:hAnsi="Arial" w:cs="Arial"/>
        </w:rPr>
        <w:t xml:space="preserve">, events during the first </w:t>
      </w:r>
      <w:r w:rsidR="00371097" w:rsidRPr="00032CB1">
        <w:rPr>
          <w:rFonts w:ascii="Arial" w:hAnsi="Arial" w:cs="Arial"/>
        </w:rPr>
        <w:lastRenderedPageBreak/>
        <w:t>trimester are of critical importance, and there is increasing evidence from ultrasound studies that both growth restriction and macrosomia of the placenta are initiated during this period</w:t>
      </w:r>
      <w:r w:rsidR="00134ECB">
        <w:rPr>
          <w:rFonts w:ascii="Arial" w:hAnsi="Arial" w:cs="Arial"/>
        </w:rPr>
        <w:t>.</w:t>
      </w:r>
      <w:r w:rsidR="00371097" w:rsidRPr="00032CB1">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&lt;EndNote&gt;&lt;Cite&gt;&lt;Author&gt;Schwartz&lt;/Author&gt;&lt;Year&gt;2014&lt;/Year&gt;&lt;RecNum&gt;3454&lt;/RecNum&gt;&lt;DisplayText&gt;&lt;style face="superscript"&gt;43&lt;/style&gt;&lt;/DisplayText&gt;&lt;record&gt;&lt;rec-number&gt;3454&lt;/rec-number&gt;&lt;foreign-keys&gt;&lt;key app="EN" db-id="srzzf0e9o0v508evxdixdvsjrpzzfsftssdp" timestamp="1419954617"&gt;3454&lt;/key&gt;&lt;/foreign-keys&gt;&lt;ref-type name="Journal Article"&gt;17&lt;/ref-type&gt;&lt;contributors&gt;&lt;authors&gt;&lt;author&gt;Schwartz, N.&lt;/author&gt;&lt;author&gt;Quant, H. S.&lt;/author&gt;&lt;author&gt;Sammel, M. D.&lt;/author&gt;&lt;author&gt;Parry, S.&lt;/author&gt;&lt;/authors&gt;&lt;/contributors&gt;&lt;auth-address&gt;Maternal and Child Health Research Program, Department of Obstetrics and Gynecology, University of Pennsylvania Perelman School of Medicine, Philadelphia, PA, United States. Electronic address: schwartn@obgyn.upenn.edu.&amp;#xD;Maternal and Child Health Research Program, Department of Obstetrics and Gynecology, University of Pennsylvania Perelman School of Medicine, Philadelphia, PA, United States.&amp;#xD;Department of Biostatistics and Epidemiology, Center for Clinical Epidemiology and Biostatistics, University of Pennsylvania Perelman School of Medicine, Philadelphia, PA, United States.&lt;/auth-address&gt;&lt;titles&gt;&lt;title&gt;Macrosomia has its roots in early placental development&lt;/title&gt;&lt;secondary-title&gt;Placenta&lt;/secondary-title&gt;&lt;alt-title&gt;Placenta&lt;/alt-title&gt;&lt;/titles&gt;&lt;periodical&gt;&lt;full-title&gt;Placenta&lt;/full-title&gt;&lt;/periodical&gt;&lt;alt-periodical&gt;&lt;full-title&gt;Placenta&lt;/full-title&gt;&lt;/alt-periodical&gt;&lt;pages&gt;684-90&lt;/pages&gt;&lt;volume&gt;35&lt;/volume&gt;&lt;number&gt;9&lt;/number&gt;&lt;dates&gt;&lt;year&gt;2014&lt;/year&gt;&lt;pub-dates&gt;&lt;date&gt;Sep&lt;/date&gt;&lt;/pub-dates&gt;&lt;/dates&gt;&lt;isbn&gt;1532-3102 (Electronic)&amp;#xD;0143-4004 (Linking)&lt;/isbn&gt;&lt;accession-num&gt;25064071&lt;/accession-num&gt;&lt;urls&gt;&lt;related-urls&gt;&lt;url&gt;http://www.ncbi.nlm.nih.gov/pubmed/25064071&lt;/url&gt;&lt;/related-urls&gt;&lt;/urls&gt;&lt;custom2&gt;4143475&lt;/custom2&gt;&lt;electronic-resource-num&gt;10.1016/j.placenta.2014.06.373&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43</w:t>
      </w:r>
      <w:r w:rsidR="00183400">
        <w:rPr>
          <w:rFonts w:ascii="Arial" w:hAnsi="Arial" w:cs="Arial"/>
        </w:rPr>
        <w:fldChar w:fldCharType="end"/>
      </w:r>
      <w:r w:rsidR="00371097" w:rsidRPr="00032CB1">
        <w:rPr>
          <w:rFonts w:ascii="Arial" w:hAnsi="Arial" w:cs="Arial"/>
        </w:rPr>
        <w:t xml:space="preserve"> </w:t>
      </w:r>
    </w:p>
    <w:p w14:paraId="788D3F9D" w14:textId="706F016A" w:rsidR="00371097" w:rsidRDefault="00CE3896" w:rsidP="00367AD2">
      <w:pPr>
        <w:spacing w:after="120" w:line="480" w:lineRule="auto"/>
        <w:ind w:firstLine="720"/>
        <w:jc w:val="both"/>
        <w:rPr>
          <w:rFonts w:ascii="Arial" w:hAnsi="Arial" w:cs="Arial"/>
        </w:rPr>
      </w:pPr>
      <w:r>
        <w:rPr>
          <w:rFonts w:ascii="Arial" w:hAnsi="Arial" w:cs="Arial"/>
        </w:rPr>
        <w:t xml:space="preserve">Given the </w:t>
      </w:r>
      <w:r w:rsidR="00371097" w:rsidRPr="00032CB1">
        <w:rPr>
          <w:rFonts w:ascii="Arial" w:hAnsi="Arial" w:cs="Arial"/>
        </w:rPr>
        <w:t>regression</w:t>
      </w:r>
      <w:r>
        <w:rPr>
          <w:rFonts w:ascii="Arial" w:hAnsi="Arial" w:cs="Arial"/>
        </w:rPr>
        <w:t xml:space="preserve"> of the peripheral villi that takes</w:t>
      </w:r>
      <w:r w:rsidR="00371097" w:rsidRPr="00032CB1">
        <w:rPr>
          <w:rFonts w:ascii="Arial" w:hAnsi="Arial" w:cs="Arial"/>
        </w:rPr>
        <w:t xml:space="preserve"> place, it is difficult to </w:t>
      </w:r>
      <w:r w:rsidR="00CC1FA2">
        <w:rPr>
          <w:rFonts w:ascii="Arial" w:hAnsi="Arial" w:cs="Arial"/>
        </w:rPr>
        <w:t>envisage</w:t>
      </w:r>
      <w:r w:rsidR="00CC1FA2" w:rsidRPr="00032CB1">
        <w:rPr>
          <w:rFonts w:ascii="Arial" w:hAnsi="Arial" w:cs="Arial"/>
        </w:rPr>
        <w:t xml:space="preserve"> </w:t>
      </w:r>
      <w:r w:rsidR="00371097" w:rsidRPr="00032CB1">
        <w:rPr>
          <w:rFonts w:ascii="Arial" w:hAnsi="Arial" w:cs="Arial"/>
        </w:rPr>
        <w:t xml:space="preserve">how the placental footprint might extend </w:t>
      </w:r>
      <w:r w:rsidR="002A2C9C">
        <w:rPr>
          <w:rFonts w:ascii="Arial" w:hAnsi="Arial" w:cs="Arial"/>
        </w:rPr>
        <w:t xml:space="preserve">further </w:t>
      </w:r>
      <w:r w:rsidR="00371097" w:rsidRPr="00032CB1">
        <w:rPr>
          <w:rFonts w:ascii="Arial" w:hAnsi="Arial" w:cs="Arial"/>
        </w:rPr>
        <w:t>over the uterine surface during later pregnancy</w:t>
      </w:r>
      <w:r w:rsidR="002A2C9C">
        <w:rPr>
          <w:rFonts w:ascii="Arial" w:hAnsi="Arial" w:cs="Arial"/>
        </w:rPr>
        <w:t xml:space="preserve">, and in so doing </w:t>
      </w:r>
      <w:r w:rsidR="00D94689">
        <w:rPr>
          <w:rFonts w:ascii="Arial" w:hAnsi="Arial" w:cs="Arial"/>
        </w:rPr>
        <w:t>recruit additional</w:t>
      </w:r>
      <w:r w:rsidR="00371097" w:rsidRPr="00032CB1">
        <w:rPr>
          <w:rFonts w:ascii="Arial" w:hAnsi="Arial" w:cs="Arial"/>
        </w:rPr>
        <w:t xml:space="preserve"> spiral arteries. Rather, it seems more plausible that from 10-12 weeks onwards the placenta and the uterine wall expand together</w:t>
      </w:r>
      <w:r w:rsidR="0086376F">
        <w:rPr>
          <w:rFonts w:ascii="Arial" w:hAnsi="Arial" w:cs="Arial"/>
        </w:rPr>
        <w:t>.</w:t>
      </w:r>
      <w:r w:rsidR="00371097" w:rsidRPr="00032CB1">
        <w:rPr>
          <w:rFonts w:ascii="Arial" w:hAnsi="Arial" w:cs="Arial"/>
        </w:rPr>
        <w:t xml:space="preserve"> </w:t>
      </w:r>
      <w:r w:rsidR="00183400">
        <w:rPr>
          <w:rFonts w:ascii="Arial" w:hAnsi="Arial" w:cs="Arial"/>
        </w:rPr>
        <w:fldChar w:fldCharType="begin">
          <w:fldData xml:space="preserve">PEVuZE5vdGU+PENpdGU+PEF1dGhvcj5HcnVlbndhbGQ8L0F1dGhvcj48WWVhcj4xOTcyPC9ZZWFy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PEVuZE5vdGU+PENpdGU+PEF1dGhvcj5HcnVlbndhbGQ8L0F1dGhvcj48WWVhcj4xOTcyPC9ZZWFy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2, 44</w:t>
      </w:r>
      <w:r w:rsidR="00183400">
        <w:rPr>
          <w:rFonts w:ascii="Arial" w:hAnsi="Arial" w:cs="Arial"/>
        </w:rPr>
        <w:fldChar w:fldCharType="end"/>
      </w:r>
      <w:r w:rsidR="00371097" w:rsidRPr="00032CB1">
        <w:rPr>
          <w:rFonts w:ascii="Arial" w:hAnsi="Arial" w:cs="Arial"/>
        </w:rPr>
        <w:t xml:space="preserve"> It is possible that more spiral arteries may be tapped within the placental bed during this process, and of course </w:t>
      </w:r>
      <w:r w:rsidR="008040CF">
        <w:rPr>
          <w:rFonts w:ascii="Arial" w:hAnsi="Arial" w:cs="Arial"/>
        </w:rPr>
        <w:t xml:space="preserve">during normal pregnancies </w:t>
      </w:r>
      <w:r w:rsidR="00371097" w:rsidRPr="00032CB1">
        <w:rPr>
          <w:rFonts w:ascii="Arial" w:hAnsi="Arial" w:cs="Arial"/>
        </w:rPr>
        <w:t xml:space="preserve">elaboration and </w:t>
      </w:r>
      <w:r w:rsidR="001F3265" w:rsidRPr="00032CB1">
        <w:rPr>
          <w:rFonts w:ascii="Arial" w:hAnsi="Arial" w:cs="Arial"/>
        </w:rPr>
        <w:t>remodelling</w:t>
      </w:r>
      <w:r w:rsidR="00371097" w:rsidRPr="00032CB1">
        <w:rPr>
          <w:rFonts w:ascii="Arial" w:hAnsi="Arial" w:cs="Arial"/>
        </w:rPr>
        <w:t xml:space="preserve"> of the vill</w:t>
      </w:r>
      <w:r w:rsidR="00D94689">
        <w:rPr>
          <w:rFonts w:ascii="Arial" w:hAnsi="Arial" w:cs="Arial"/>
        </w:rPr>
        <w:t>o</w:t>
      </w:r>
      <w:r w:rsidR="00371097" w:rsidRPr="00032CB1">
        <w:rPr>
          <w:rFonts w:ascii="Arial" w:hAnsi="Arial" w:cs="Arial"/>
        </w:rPr>
        <w:t>us trees will increase the functional capacity to meet fetal demands</w:t>
      </w:r>
      <w:r w:rsidR="0086376F">
        <w:rPr>
          <w:rFonts w:ascii="Arial" w:hAnsi="Arial" w:cs="Arial"/>
        </w:rPr>
        <w:t>.</w:t>
      </w:r>
      <w:r w:rsidR="008040CF">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&lt;EndNote&gt;&lt;Cite&gt;&lt;Author&gt;Mayhew&lt;/Author&gt;&lt;Year&gt;1993&lt;/Year&gt;&lt;RecNum&gt;827&lt;/RecNum&gt;&lt;DisplayText&gt;&lt;style face="superscript"&gt;45&lt;/style&gt;&lt;/DisplayText&gt;&lt;record&gt;&lt;rec-number&gt;827&lt;/rec-number&gt;&lt;foreign-keys&gt;&lt;key app="EN" db-id="srzzf0e9o0v508evxdixdvsjrpzzfsftssdp" timestamp="0"&gt;827&lt;/key&gt;&lt;/foreign-keys&gt;&lt;ref-type name="Journal Article"&gt;17&lt;/ref-type&gt;&lt;contributors&gt;&lt;authors&gt;&lt;author&gt;Mayhew, T.M.&lt;/author&gt;&lt;author&gt;Jackson, M.R.&lt;/author&gt;&lt;author&gt;Boyd, P.A.&lt;/author&gt;&lt;/authors&gt;&lt;/contributors&gt;&lt;titles&gt;&lt;title&gt;Changes in oxygen diffusive conductances of human placental during gestation (10-41 weeks) are commensurate with the gain in fetal weight&lt;/title&gt;&lt;secondary-title&gt;Placenta&lt;/secondary-title&gt;&lt;/titles&gt;&lt;periodical&gt;&lt;full-title&gt;Placenta&lt;/full-title&gt;&lt;/periodical&gt;&lt;pages&gt;51-61&lt;/pages&gt;&lt;volume&gt;14&lt;/volume&gt;&lt;dates&gt;&lt;year&gt;1993&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45</w:t>
      </w:r>
      <w:r w:rsidR="00183400">
        <w:rPr>
          <w:rFonts w:ascii="Arial" w:hAnsi="Arial" w:cs="Arial"/>
        </w:rPr>
        <w:fldChar w:fldCharType="end"/>
      </w:r>
    </w:p>
    <w:p w14:paraId="4F1AEB42" w14:textId="77777777" w:rsidR="00820A64" w:rsidRDefault="00820A64" w:rsidP="00367AD2">
      <w:pPr>
        <w:spacing w:after="120" w:line="480" w:lineRule="auto"/>
        <w:ind w:firstLine="720"/>
        <w:jc w:val="both"/>
        <w:rPr>
          <w:rFonts w:ascii="Arial" w:hAnsi="Arial" w:cs="Arial"/>
        </w:rPr>
      </w:pPr>
    </w:p>
    <w:p w14:paraId="56C0201D" w14:textId="4F489FCD" w:rsidR="00820A64" w:rsidRPr="000A4211" w:rsidRDefault="00D4718E" w:rsidP="00367AD2">
      <w:pPr>
        <w:spacing w:after="120" w:line="480" w:lineRule="auto"/>
        <w:jc w:val="both"/>
        <w:rPr>
          <w:rFonts w:ascii="Arial" w:hAnsi="Arial" w:cs="Arial"/>
          <w:b/>
          <w:i/>
        </w:rPr>
      </w:pPr>
      <w:r>
        <w:rPr>
          <w:rFonts w:ascii="Arial" w:hAnsi="Arial" w:cs="Arial"/>
          <w:b/>
          <w:i/>
        </w:rPr>
        <w:t>D</w:t>
      </w:r>
      <w:r w:rsidR="00820A64" w:rsidRPr="000A4211">
        <w:rPr>
          <w:rFonts w:ascii="Arial" w:hAnsi="Arial" w:cs="Arial"/>
          <w:b/>
          <w:i/>
        </w:rPr>
        <w:t>eficient spiral artery remodelling</w:t>
      </w:r>
    </w:p>
    <w:p w14:paraId="2E23440D" w14:textId="3B272EC1" w:rsidR="00820A64" w:rsidRDefault="00820A64" w:rsidP="00367AD2">
      <w:pPr>
        <w:spacing w:line="480" w:lineRule="auto"/>
        <w:jc w:val="both"/>
        <w:rPr>
          <w:rFonts w:ascii="Arial" w:hAnsi="Arial" w:cs="Arial"/>
        </w:rPr>
      </w:pPr>
      <w:r>
        <w:rPr>
          <w:rFonts w:ascii="Arial" w:hAnsi="Arial" w:cs="Arial"/>
        </w:rPr>
        <w:t>Deficiencies in extravillous trophoblast invasion and maternal arterial remodelling</w:t>
      </w:r>
      <w:r w:rsidRPr="00032CB1">
        <w:rPr>
          <w:rFonts w:ascii="Arial" w:hAnsi="Arial" w:cs="Arial"/>
        </w:rPr>
        <w:t xml:space="preserve"> </w:t>
      </w:r>
      <w:r>
        <w:rPr>
          <w:rFonts w:ascii="Arial" w:hAnsi="Arial" w:cs="Arial"/>
        </w:rPr>
        <w:t xml:space="preserve">have been linked to </w:t>
      </w:r>
      <w:r w:rsidRPr="00032CB1">
        <w:rPr>
          <w:rFonts w:ascii="Arial" w:hAnsi="Arial" w:cs="Arial"/>
        </w:rPr>
        <w:t>the pathophysiology of the ‘Great Obstetric Syndromes’, in</w:t>
      </w:r>
      <w:r>
        <w:rPr>
          <w:rFonts w:ascii="Arial" w:hAnsi="Arial" w:cs="Arial"/>
        </w:rPr>
        <w:t xml:space="preserve">cluding growth restriction, through malperfusion of the placenta. </w:t>
      </w:r>
      <w:r w:rsidR="00183400">
        <w:rPr>
          <w:rFonts w:ascii="Arial" w:hAnsi="Arial" w:cs="Arial"/>
        </w:rPr>
        <w:fldChar w:fldCharType="begin"/>
      </w:r>
      <w:r w:rsidR="00183400">
        <w:rPr>
          <w:rFonts w:ascii="Arial" w:hAnsi="Arial" w:cs="Arial"/>
        </w:rPr>
        <w:instrText xml:space="preserve"> ADDIN EN.CITE &lt;EndNote&gt;&lt;Cite&gt;&lt;Author&gt;Brosens&lt;/Author&gt;&lt;Year&gt;2011&lt;/Year&gt;&lt;RecNum&gt;2910&lt;/RecNum&gt;&lt;DisplayText&gt;&lt;style face="superscript"&gt;46&lt;/style&gt;&lt;/DisplayText&gt;&lt;record&gt;&lt;rec-number&gt;2910&lt;/rec-number&gt;&lt;foreign-keys&gt;&lt;key app="EN" db-id="srzzf0e9o0v508evxdixdvsjrpzzfsftssdp" timestamp="1333382821"&gt;2910&lt;/key&gt;&lt;/foreign-keys&gt;&lt;ref-type name="Journal Article"&gt;17&lt;/ref-type&gt;&lt;contributors&gt;&lt;authors&gt;&lt;author&gt;Brosens, I.&lt;/author&gt;&lt;author&gt;Pijnenborg, R.&lt;/author&gt;&lt;author&gt;Vercruysse, L.&lt;/author&gt;&lt;author&gt;Romero, R.&lt;/author&gt;&lt;/authors&gt;&lt;/contributors&gt;&lt;auth-address&gt;Leuven Institute for Fertility and Embryology, Leuven, Belgium.&lt;/auth-address&gt;&lt;titles&gt;&lt;title&gt;The &amp;quot;Great Obstetrical Syndromes&amp;quot; are associated with disorders of deep placentation&lt;/title&gt;&lt;secondary-title&gt;Am J Obstet Gynecol&lt;/secondary-title&gt;&lt;/titles&gt;&lt;periodical&gt;&lt;full-title&gt;Am J Obstet Gynecol&lt;/full-title&gt;&lt;/periodical&gt;&lt;pages&gt;193-201&lt;/pages&gt;&lt;volume&gt;204&lt;/volume&gt;&lt;number&gt;3&lt;/number&gt;&lt;edition&gt;2010/11/26&lt;/edition&gt;&lt;keywords&gt;&lt;keyword&gt;Biopsy&lt;/keyword&gt;&lt;keyword&gt;Female&lt;/keyword&gt;&lt;keyword&gt;Humans&lt;/keyword&gt;&lt;keyword&gt;Placenta/*blood supply/pathology&lt;/keyword&gt;&lt;keyword&gt;Placenta Diseases/pathology/*physiopathology&lt;/keyword&gt;&lt;keyword&gt;Pregnancy&lt;/keyword&gt;&lt;keyword&gt;Pregnancy Complications/pathology/*physiopathology&lt;/keyword&gt;&lt;keyword&gt;Syndrome&lt;/keyword&gt;&lt;/keywords&gt;&lt;dates&gt;&lt;year&gt;2011&lt;/year&gt;&lt;pub-dates&gt;&lt;date&gt;Mar&lt;/date&gt;&lt;/pub-dates&gt;&lt;/dates&gt;&lt;isbn&gt;1097-6868 (Electronic)&amp;#xD;0002-9378 (Linking)&lt;/isbn&gt;&lt;accession-num&gt;21094932&lt;/accession-num&gt;&lt;urls&gt;&lt;related-urls&gt;&lt;url&gt;http://www.ncbi.nlm.nih.gov/entrez/query.fcgi?cmd=Retrieve&amp;amp;db=PubMed&amp;amp;dopt=Citation&amp;amp;list_uids=21094932&lt;/url&gt;&lt;/related-urls&gt;&lt;/urls&gt;&lt;electronic-resource-num&gt;S0002-9378(10)00998-1 [pii]&amp;#xD;10.1016/j.ajog.2010.08.009&lt;/electronic-resource-num&gt;&lt;language&gt;eng&lt;/language&gt;&lt;/record&gt;&lt;/Cite&gt;&lt;/EndNote&gt;</w:instrText>
      </w:r>
      <w:r w:rsidR="00183400">
        <w:rPr>
          <w:rFonts w:ascii="Arial" w:hAnsi="Arial" w:cs="Arial"/>
        </w:rPr>
        <w:fldChar w:fldCharType="separate"/>
      </w:r>
      <w:r w:rsidR="00183400" w:rsidRPr="00183400">
        <w:rPr>
          <w:rFonts w:ascii="Arial" w:hAnsi="Arial" w:cs="Arial"/>
          <w:noProof/>
          <w:vertAlign w:val="superscript"/>
        </w:rPr>
        <w:t>46</w:t>
      </w:r>
      <w:r w:rsidR="00183400">
        <w:rPr>
          <w:rFonts w:ascii="Arial" w:hAnsi="Arial" w:cs="Arial"/>
        </w:rPr>
        <w:fldChar w:fldCharType="end"/>
      </w:r>
      <w:r>
        <w:rPr>
          <w:rFonts w:ascii="Arial" w:hAnsi="Arial" w:cs="Arial"/>
        </w:rPr>
        <w:t xml:space="preserve"> Studies have reported a gradient of effects, with absence of remodelling in the junctional zone and myometrial segment being associated with more severe growth restriction compounded with pre-eclampsia. </w:t>
      </w:r>
      <w:r w:rsidR="00183400">
        <w:rPr>
          <w:rFonts w:ascii="Arial" w:hAnsi="Arial" w:cs="Arial"/>
        </w:rPr>
        <w:fldChar w:fldCharType="begin">
          <w:fldData xml:space="preserve">PEVuZE5vdGU+PENpdGU+PEF1dGhvcj5Ccm9zZW5zPC9BdXRob3I+PFllYXI+MTk3NzwvWWVhcj48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PEVuZE5vdGU+PENpdGU+PEF1dGhvcj5Ccm9zZW5zPC9BdXRob3I+PFllYXI+MTk3NzwvWWVhcj48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46-50</w:t>
      </w:r>
      <w:r w:rsidR="00183400">
        <w:rPr>
          <w:rFonts w:ascii="Arial" w:hAnsi="Arial" w:cs="Arial"/>
        </w:rPr>
        <w:fldChar w:fldCharType="end"/>
      </w:r>
      <w:r>
        <w:rPr>
          <w:rFonts w:ascii="Arial" w:hAnsi="Arial" w:cs="Arial"/>
        </w:rPr>
        <w:t xml:space="preserve"> Aberrant remodelling of the more proximal radial arteries may also contribute to placental malperfusion in pathological pregnancies. </w:t>
      </w:r>
      <w:r w:rsidR="00183400">
        <w:rPr>
          <w:rFonts w:ascii="Arial" w:hAnsi="Arial" w:cs="Arial"/>
        </w:rPr>
        <w:fldChar w:fldCharType="begin"/>
      </w:r>
      <w:r w:rsidR="00183400">
        <w:rPr>
          <w:rFonts w:ascii="Arial" w:hAnsi="Arial" w:cs="Arial"/>
        </w:rPr>
        <w:instrText xml:space="preserve"> ADDIN EN.CITE &lt;EndNote&gt;&lt;Cite&gt;&lt;Author&gt;Ong&lt;/Author&gt;&lt;Year&gt;2005&lt;/Year&gt;&lt;RecNum&gt;1720&lt;/RecNum&gt;&lt;DisplayText&gt;&lt;style face="superscript"&gt;51&lt;/style&gt;&lt;/DisplayText&gt;&lt;record&gt;&lt;rec-number&gt;1720&lt;/rec-number&gt;&lt;foreign-keys&gt;&lt;key app="EN" db-id="srzzf0e9o0v508evxdixdvsjrpzzfsftssdp" timestamp="0"&gt;1720&lt;/key&gt;&lt;/foreign-keys&gt;&lt;ref-type name="Journal Article"&gt;17&lt;/ref-type&gt;&lt;contributors&gt;&lt;authors&gt;&lt;author&gt;Ong, S. S.&lt;/author&gt;&lt;author&gt;Baker, P. N.&lt;/author&gt;&lt;author&gt;Mayhew, T. M.&lt;/author&gt;&lt;author&gt;Dunn, W. R.&lt;/author&gt;&lt;/authors&gt;&lt;/contributors&gt;&lt;auth-address&gt;School of Human Development, University of Nottingham, City Hospital, Nottingham, United Kingdom.&lt;/auth-address&gt;&lt;titles&gt;&lt;title&gt;Remodeling of myometrial radial arteries in preeclampsia&lt;/title&gt;&lt;secondary-title&gt;Am J Obstet Gynecol&lt;/secondary-title&gt;&lt;/titles&gt;&lt;periodical&gt;&lt;full-title&gt;Am J Obstet Gynecol&lt;/full-title&gt;&lt;/periodical&gt;&lt;pages&gt;572-9&lt;/pages&gt;&lt;volume&gt;192&lt;/volume&gt;&lt;number&gt;2&lt;/number&gt;&lt;keywords&gt;&lt;keyword&gt;Adult&lt;/keyword&gt;&lt;keyword&gt;Arteries/*pathology/physiopathology/ultrastructure&lt;/keyword&gt;&lt;keyword&gt;Female&lt;/keyword&gt;&lt;keyword&gt;Fetal Growth Retardation/pathology/physiopathology&lt;/keyword&gt;&lt;keyword&gt;Humans&lt;/keyword&gt;&lt;keyword&gt;Microscopy, Electron&lt;/keyword&gt;&lt;keyword&gt;Myography&lt;/keyword&gt;&lt;keyword&gt;Myometrium/*blood supply&lt;/keyword&gt;&lt;keyword&gt;Pre-Eclampsia/*pathology/physiopathology&lt;/keyword&gt;&lt;keyword&gt;Pregnancy&lt;/keyword&gt;&lt;/keywords&gt;&lt;dates&gt;&lt;year&gt;2005&lt;/year&gt;&lt;pub-dates&gt;&lt;date&gt;Feb&lt;/date&gt;&lt;/pub-dates&gt;&lt;/dates&gt;&lt;accession-num&gt;15696005&lt;/accession-num&gt;&lt;urls&gt;&lt;related-urls&gt;&lt;url&gt;http://www.ncbi.nlm.nih.gov/entrez/query.fcgi?cmd=Retrieve&amp;amp;db=PubMed&amp;amp;dopt=Citation&amp;amp;list_uids=15696005 &lt;/url&gt;&lt;/related-urls&gt;&lt;/urls&gt;&lt;/record&gt;&lt;/Cite&gt;&lt;/EndNote&gt;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51</w:t>
      </w:r>
      <w:r w:rsidR="00183400">
        <w:rPr>
          <w:rFonts w:ascii="Arial" w:hAnsi="Arial" w:cs="Arial"/>
        </w:rPr>
        <w:fldChar w:fldCharType="end"/>
      </w:r>
      <w:r>
        <w:rPr>
          <w:rFonts w:ascii="Arial" w:hAnsi="Arial" w:cs="Arial"/>
        </w:rPr>
        <w:t xml:space="preserve"> However, it must be recognised that remode</w:t>
      </w:r>
      <w:r w:rsidR="00CC7205">
        <w:rPr>
          <w:rFonts w:ascii="Arial" w:hAnsi="Arial" w:cs="Arial"/>
        </w:rPr>
        <w:t>l</w:t>
      </w:r>
      <w:r>
        <w:rPr>
          <w:rFonts w:ascii="Arial" w:hAnsi="Arial" w:cs="Arial"/>
        </w:rPr>
        <w:t>ling is a continuum, and that examples of deficiently modified spiral arteries may be seen in normal pregnancies</w:t>
      </w:r>
      <w:r w:rsidR="00CC7205">
        <w:rPr>
          <w:rFonts w:ascii="Arial" w:hAnsi="Arial" w:cs="Arial"/>
        </w:rPr>
        <w:t xml:space="preserve"> and </w:t>
      </w:r>
      <w:r w:rsidR="00CC7205" w:rsidRPr="000A4211">
        <w:rPr>
          <w:rFonts w:ascii="Arial" w:hAnsi="Arial" w:cs="Arial"/>
          <w:i/>
        </w:rPr>
        <w:t>vice versa</w:t>
      </w:r>
      <w:r>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&lt;EndNote&gt;&lt;Cite&gt;&lt;Author&gt;Aardema&lt;/Author&gt;&lt;Year&gt;2001&lt;/Year&gt;&lt;RecNum&gt;1&lt;/RecNum&gt;&lt;DisplayText&gt;&lt;style face="superscript"&gt;52&lt;/style&gt;&lt;/DisplayText&gt;&lt;record&gt;&lt;rec-number&gt;1&lt;/rec-number&gt;&lt;foreign-keys&gt;&lt;key app="EN" db-id="srzzf0e9o0v508evxdixdvsjrpzzfsftssdp" timestamp="0"&gt;1&lt;/key&gt;&lt;/foreign-keys&gt;&lt;ref-type name="Journal Article"&gt;17&lt;/ref-type&gt;&lt;contributors&gt;&lt;authors&gt;&lt;author&gt;Aardema, M. W.&lt;/author&gt;&lt;author&gt;Oosterhof, H.&lt;/author&gt;&lt;author&gt;Timmer, A.&lt;/author&gt;&lt;author&gt;van Rooy, I.&lt;/author&gt;&lt;author&gt;Aarnoudse, J. G.&lt;/author&gt;&lt;/authors&gt;&lt;/contributors&gt;&lt;auth-address&gt;Department of Obstetrics and Gynaecology, Division of Obstetrics and Perinatal Medicine, University Hospital, Groningen, The Netherlands.&lt;/auth-address&gt;&lt;titles&gt;&lt;title&gt;Uterine artery Doppler flow and uteroplacental vascular pathology in normal pregnancies and pregnancies complicated by pre-eclampsia and small for gestational age fetuses&lt;/title&gt;&lt;secondary-title&gt;Placenta&lt;/secondary-title&gt;&lt;/titles&gt;&lt;periodical&gt;&lt;full-title&gt;Placenta&lt;/full-title&gt;&lt;/periodical&gt;&lt;pages&gt;405-11.&lt;/pages&gt;&lt;volume&gt;22&lt;/volume&gt;&lt;number&gt;5&lt;/number&gt;&lt;keywords&gt;&lt;keyword&gt;Arteries/pathology/*physiopathology&lt;/keyword&gt;&lt;keyword&gt;Biopsy&lt;/keyword&gt;&lt;keyword&gt;Female&lt;/keyword&gt;&lt;keyword&gt;Fetal Growth Retardation/*physiopathology&lt;/keyword&gt;&lt;keyword&gt;Gestational Age&lt;/keyword&gt;&lt;keyword&gt;HELLP Syndrome/physiopathology&lt;/keyword&gt;&lt;keyword&gt;Human&lt;/keyword&gt;&lt;keyword&gt;*Laser-Doppler Flowmetry&lt;/keyword&gt;&lt;keyword&gt;Placenta/*blood supply/pathology&lt;/keyword&gt;&lt;keyword&gt;Pre-Eclampsia/pathology/*physiopathology&lt;/keyword&gt;&lt;keyword&gt;Pregnancy&lt;/keyword&gt;&lt;keyword&gt;Pulsatile Flow&lt;/keyword&gt;&lt;keyword&gt;Uterus/*blood supply&lt;/keyword&gt;&lt;/keywords&gt;&lt;dates&gt;&lt;year&gt;2001&lt;/year&gt;&lt;/dates&gt;&lt;accession-num&gt;11373150&lt;/accession-num&gt;&lt;urls&gt;&lt;related-urls&gt;&lt;url&gt;http://www.ncbi.nlm.nih.gov/htbin-post/Entrez/query?db=m&amp;amp;form=6&amp;amp;dopt=r&amp;amp;uid=11373150&lt;/url&gt;&lt;/related-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52</w:t>
      </w:r>
      <w:r w:rsidR="00183400">
        <w:rPr>
          <w:rFonts w:ascii="Arial" w:hAnsi="Arial" w:cs="Arial"/>
        </w:rPr>
        <w:fldChar w:fldCharType="end"/>
      </w:r>
      <w:r>
        <w:rPr>
          <w:rFonts w:ascii="Arial" w:hAnsi="Arial" w:cs="Arial"/>
        </w:rPr>
        <w:t xml:space="preserve"> In addition, histopathological reporting is generally not performed blinded to the clinical condition, knowledge of which may influence </w:t>
      </w:r>
      <w:r>
        <w:rPr>
          <w:rFonts w:ascii="Arial" w:hAnsi="Arial" w:cs="Arial"/>
        </w:rPr>
        <w:lastRenderedPageBreak/>
        <w:t xml:space="preserve">interpretation of the findings. </w:t>
      </w:r>
      <w:r w:rsidR="00183400">
        <w:rPr>
          <w:rFonts w:ascii="Arial" w:hAnsi="Arial" w:cs="Arial"/>
        </w:rPr>
        <w:fldChar w:fldCharType="begin">
          <w:fldData xml:space="preserve">PEVuZE5vdGU+PENpdGU+PEF1dGhvcj5GYWxjbzwvQXV0aG9yPjxZZWFyPjIwMTc8L1llYXI+PFJl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PEVuZE5vdGU+PENpdGU+PEF1dGhvcj5GYWxjbzwvQXV0aG9yPjxZZWFyPjIwMTc8L1llYXI+PFJl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53, 54</w:t>
      </w:r>
      <w:r w:rsidR="00183400">
        <w:rPr>
          <w:rFonts w:ascii="Arial" w:hAnsi="Arial" w:cs="Arial"/>
        </w:rPr>
        <w:fldChar w:fldCharType="end"/>
      </w:r>
      <w:r>
        <w:rPr>
          <w:rFonts w:ascii="Arial" w:hAnsi="Arial" w:cs="Arial"/>
        </w:rPr>
        <w:t xml:space="preserve"> </w:t>
      </w:r>
      <w:r w:rsidRPr="002A2C9C">
        <w:rPr>
          <w:rFonts w:ascii="Arial" w:hAnsi="Arial" w:cs="Arial"/>
        </w:rPr>
        <w:t xml:space="preserve">Nonetheless, within the limitations that placental bed biopsies provide as an overview of the maternal blood supply to the placenta there is general agreement that deficient spiral artery remodelling is causal of the placental changes that predispose to </w:t>
      </w:r>
      <w:r>
        <w:rPr>
          <w:rFonts w:ascii="Arial" w:hAnsi="Arial" w:cs="Arial"/>
        </w:rPr>
        <w:t>FGR of maternal vascular origin</w:t>
      </w:r>
      <w:r w:rsidRPr="002A2C9C">
        <w:rPr>
          <w:rFonts w:ascii="Arial" w:hAnsi="Arial" w:cs="Arial"/>
        </w:rPr>
        <w:t>.</w:t>
      </w:r>
    </w:p>
    <w:p w14:paraId="5EF0BC87" w14:textId="3C8F913C" w:rsidR="00D4718E" w:rsidRDefault="00D4718E" w:rsidP="00367AD2">
      <w:pPr>
        <w:spacing w:line="480" w:lineRule="auto"/>
        <w:jc w:val="both"/>
        <w:rPr>
          <w:rFonts w:ascii="Arial" w:hAnsi="Arial" w:cs="Arial"/>
        </w:rPr>
      </w:pPr>
      <w:r>
        <w:rPr>
          <w:rFonts w:ascii="Arial" w:hAnsi="Arial" w:cs="Arial"/>
        </w:rPr>
        <w:tab/>
        <w:t xml:space="preserve">There are many possible causes for deficient spiral artery remodelling, and the actual cause will undoubtedly differ from case to case. </w:t>
      </w:r>
      <w:r w:rsidR="00D35C7C">
        <w:rPr>
          <w:rFonts w:ascii="Arial" w:hAnsi="Arial" w:cs="Arial"/>
        </w:rPr>
        <w:t>I</w:t>
      </w:r>
      <w:r>
        <w:rPr>
          <w:rFonts w:ascii="Arial" w:hAnsi="Arial" w:cs="Arial"/>
        </w:rPr>
        <w:t xml:space="preserve">nadequate histotrophic nutrition during the first few </w:t>
      </w:r>
      <w:r w:rsidR="00154D38">
        <w:rPr>
          <w:rFonts w:ascii="Arial" w:hAnsi="Arial" w:cs="Arial"/>
        </w:rPr>
        <w:t xml:space="preserve">weeks of pregnancy, </w:t>
      </w:r>
      <w:r w:rsidR="00183400">
        <w:rPr>
          <w:rFonts w:ascii="Arial" w:hAnsi="Arial" w:cs="Arial"/>
        </w:rPr>
        <w:fldChar w:fldCharType="begin"/>
      </w:r>
      <w:r w:rsidR="00183400">
        <w:rPr>
          <w:rFonts w:ascii="Arial" w:hAnsi="Arial" w:cs="Arial"/>
        </w:rPr>
        <w:instrText xml:space="preserve"> ADDIN EN.CITE &lt;EndNote&gt;&lt;Cite&gt;&lt;Author&gt;Burton&lt;/Author&gt;&lt;Year&gt;2017&lt;/Year&gt;&lt;RecNum&gt;4133&lt;/RecNum&gt;&lt;DisplayText&gt;&lt;style face="superscript"&gt;15&lt;/style&gt;&lt;/DisplayText&gt;&lt;record&gt;&lt;rec-number&gt;4133&lt;/rec-number&gt;&lt;foreign-keys&gt;&lt;key app="EN" db-id="srzzf0e9o0v508evxdixdvsjrpzzfsftssdp" timestamp="1501145583"&gt;4133&lt;/key&gt;&lt;/foreign-keys&gt;&lt;ref-type name="Journal Article"&gt;17&lt;/ref-type&gt;&lt;contributors&gt;&lt;authors&gt;&lt;author&gt;Burton, G. J.&lt;/author&gt;&lt;author&gt;Jauniaux, E.&lt;/author&gt;&lt;/authors&gt;&lt;/contributors&gt;&lt;auth-address&gt;Centre for Trophoblast Research, Department of Physiology, Development and Neuroscience, University of Cambridge, Cambridge, UK. Electronic address: gjb2@cam.ac.uk.&amp;#xD;Department of Obstetrics and Gynaecology, University College London Hospitals and Institute for Women&amp;apos;s Health, University College London, London, UK.&lt;/auth-address&gt;&lt;titles&gt;&lt;title&gt;The cytotrophoblastic shell and complications of pregnancy&lt;/title&gt;&lt;secondary-title&gt;Placenta&lt;/secondary-title&gt;&lt;/titles&gt;&lt;periodical&gt;&lt;full-title&gt;Placenta&lt;/full-title&gt;&lt;/periodical&gt;&lt;keywords&gt;&lt;keyword&gt;Cytotrophoblast&lt;/keyword&gt;&lt;keyword&gt;Pre-eclampsia&lt;/keyword&gt;&lt;keyword&gt;Pre-term birth&lt;/keyword&gt;&lt;/keywords&gt;&lt;dates&gt;&lt;year&gt;2017&lt;/year&gt;&lt;pub-dates&gt;&lt;date&gt;Jun 13&lt;/date&gt;&lt;/pub-dates&gt;&lt;/dates&gt;&lt;isbn&gt;1532-3102 (Electronic)&amp;#xD;0143-4004 (Linking)&lt;/isbn&gt;&lt;accession-num&gt;28651899&lt;/accession-num&gt;&lt;urls&gt;&lt;related-urls&gt;&lt;url&gt;https://www.ncbi.nlm.nih.gov/pubmed/28651899&lt;/url&gt;&lt;/related-urls&gt;&lt;/urls&gt;&lt;electronic-resource-num&gt;10.1016/j.placenta.2017.06.007&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15</w:t>
      </w:r>
      <w:r w:rsidR="00183400">
        <w:rPr>
          <w:rFonts w:ascii="Arial" w:hAnsi="Arial" w:cs="Arial"/>
        </w:rPr>
        <w:fldChar w:fldCharType="end"/>
      </w:r>
      <w:r>
        <w:rPr>
          <w:rFonts w:ascii="Arial" w:hAnsi="Arial" w:cs="Arial"/>
        </w:rPr>
        <w:t xml:space="preserve"> </w:t>
      </w:r>
      <w:r w:rsidR="00154D38">
        <w:rPr>
          <w:rFonts w:ascii="Arial" w:hAnsi="Arial" w:cs="Arial"/>
        </w:rPr>
        <w:t xml:space="preserve">or excessive apoptosis </w:t>
      </w:r>
      <w:r w:rsidR="0014168B">
        <w:rPr>
          <w:rFonts w:ascii="Arial" w:hAnsi="Arial" w:cs="Arial"/>
        </w:rPr>
        <w:t>within the placental bed</w:t>
      </w:r>
      <w:r w:rsidR="00154D38">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&lt;EndNote&gt;&lt;Cite&gt;&lt;Author&gt;Kadyrov&lt;/Author&gt;&lt;Year&gt;2003&lt;/Year&gt;&lt;RecNum&gt;610&lt;/RecNum&gt;&lt;DisplayText&gt;&lt;style face="superscript"&gt;55&lt;/style&gt;&lt;/DisplayText&gt;&lt;record&gt;&lt;rec-number&gt;610&lt;/rec-number&gt;&lt;foreign-keys&gt;&lt;key app="EN" db-id="srzzf0e9o0v508evxdixdvsjrpzzfsftssdp" timestamp="0"&gt;610&lt;/key&gt;&lt;/foreign-keys&gt;&lt;ref-type name="Journal Article"&gt;17&lt;/ref-type&gt;&lt;contributors&gt;&lt;authors&gt;&lt;author&gt;Kadyrov, M.&lt;/author&gt;&lt;author&gt;Schmitz, C.&lt;/author&gt;&lt;author&gt;Black, S.&lt;/author&gt;&lt;author&gt;Kaufmann, P. &lt;/author&gt;&lt;author&gt;Huppertz, B.&lt;/author&gt;&lt;/authors&gt;&lt;/contributors&gt;&lt;titles&gt;&lt;title&gt;Pre-eclampsia and maternal anaemia display reduced apoptosis and opposite invasive phenotypes of extravillous trophoblast&lt;/title&gt;&lt;secondary-title&gt;Placenta&lt;/secondary-title&gt;&lt;/titles&gt;&lt;periodical&gt;&lt;full-title&gt;Placenta&lt;/full-title&gt;&lt;/periodical&gt;&lt;pages&gt;540-548&lt;/pages&gt;&lt;volume&gt;24&lt;/volume&gt;&lt;dates&gt;&lt;year&gt;2003&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55</w:t>
      </w:r>
      <w:r w:rsidR="00183400">
        <w:rPr>
          <w:rFonts w:ascii="Arial" w:hAnsi="Arial" w:cs="Arial"/>
        </w:rPr>
        <w:fldChar w:fldCharType="end"/>
      </w:r>
      <w:r w:rsidR="00D35C7C">
        <w:rPr>
          <w:rFonts w:ascii="Arial" w:hAnsi="Arial" w:cs="Arial"/>
        </w:rPr>
        <w:t xml:space="preserve"> could lead to a reduced number</w:t>
      </w:r>
      <w:r w:rsidR="0014168B">
        <w:rPr>
          <w:rFonts w:ascii="Arial" w:hAnsi="Arial" w:cs="Arial"/>
        </w:rPr>
        <w:t xml:space="preserve"> </w:t>
      </w:r>
      <w:r w:rsidR="00D35C7C">
        <w:rPr>
          <w:rFonts w:ascii="Arial" w:hAnsi="Arial" w:cs="Arial"/>
        </w:rPr>
        <w:t xml:space="preserve">of extravillous trophoblast cells. Other studies suggest interstitial trophoblast invasion is normal or even increased in cases of FGR, but that the cells fail to penetrate into the walls of the arteries. </w:t>
      </w:r>
      <w:r w:rsidR="00183400">
        <w:rPr>
          <w:rFonts w:ascii="Arial" w:hAnsi="Arial" w:cs="Arial"/>
        </w:rPr>
        <w:fldChar w:fldCharType="begin">
          <w:fldData xml:space="preserve">PEVuZE5vdGU+PENpdGU+PEF1dGhvcj5MeWFsbDwvQXV0aG9yPjxZZWFyPjIwMTM8L1llYXI+PFJl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PEVuZE5vdGU+PENpdGU+PEF1dGhvcj5MeWFsbDwvQXV0aG9yPjxZZWFyPjIwMTM8L1llYXI+PFJl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50</w:t>
      </w:r>
      <w:r w:rsidR="00183400">
        <w:rPr>
          <w:rFonts w:ascii="Arial" w:hAnsi="Arial" w:cs="Arial"/>
        </w:rPr>
        <w:fldChar w:fldCharType="end"/>
      </w:r>
      <w:r w:rsidR="00D35C7C">
        <w:rPr>
          <w:rFonts w:ascii="Arial" w:hAnsi="Arial" w:cs="Arial"/>
        </w:rPr>
        <w:t xml:space="preserve"> Th</w:t>
      </w:r>
      <w:r w:rsidR="00733D7F">
        <w:rPr>
          <w:rFonts w:ascii="Arial" w:hAnsi="Arial" w:cs="Arial"/>
        </w:rPr>
        <w:t>e reason for this is not known, but</w:t>
      </w:r>
      <w:r w:rsidR="00D35C7C">
        <w:rPr>
          <w:rFonts w:ascii="Arial" w:hAnsi="Arial" w:cs="Arial"/>
        </w:rPr>
        <w:t xml:space="preserve"> may possibly reflect </w:t>
      </w:r>
      <w:r w:rsidR="005B6BCB">
        <w:rPr>
          <w:rFonts w:ascii="Arial" w:hAnsi="Arial" w:cs="Arial"/>
        </w:rPr>
        <w:t xml:space="preserve">abnormal interactions with the uterine natural killer cells, leading to excessive inhibition and </w:t>
      </w:r>
      <w:r w:rsidR="00881F69">
        <w:rPr>
          <w:rFonts w:ascii="Arial" w:hAnsi="Arial" w:cs="Arial"/>
        </w:rPr>
        <w:t>diminished</w:t>
      </w:r>
      <w:r w:rsidR="005B6BCB">
        <w:rPr>
          <w:rFonts w:ascii="Arial" w:hAnsi="Arial" w:cs="Arial"/>
        </w:rPr>
        <w:t xml:space="preserve"> release</w:t>
      </w:r>
      <w:r w:rsidR="00881F69">
        <w:rPr>
          <w:rFonts w:ascii="Arial" w:hAnsi="Arial" w:cs="Arial"/>
        </w:rPr>
        <w:t xml:space="preserve"> of proteases</w:t>
      </w:r>
      <w:r w:rsidR="005B6BCB">
        <w:rPr>
          <w:rFonts w:ascii="Arial" w:hAnsi="Arial" w:cs="Arial"/>
        </w:rPr>
        <w:t xml:space="preserve">. </w:t>
      </w:r>
      <w:r w:rsidR="00183400">
        <w:rPr>
          <w:rFonts w:ascii="Arial" w:hAnsi="Arial" w:cs="Arial"/>
        </w:rPr>
        <w:fldChar w:fldCharType="begin">
          <w:fldData xml:space="preserve">PEVuZE5vdGU+PENpdGU+PEF1dGhvcj5IaWJ5PC9BdXRob3I+PFllYXI+MjAxMDwvWWVhcj48UmVj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==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PEVuZE5vdGU+PENpdGU+PEF1dGhvcj5IaWJ5PC9BdXRob3I+PFllYXI+MjAxMDwvWWVhcj48UmVj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==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56</w:t>
      </w:r>
      <w:r w:rsidR="00183400">
        <w:rPr>
          <w:rFonts w:ascii="Arial" w:hAnsi="Arial" w:cs="Arial"/>
        </w:rPr>
        <w:fldChar w:fldCharType="end"/>
      </w:r>
    </w:p>
    <w:p w14:paraId="3BD1DC9B" w14:textId="75EEFD21" w:rsidR="00820A64" w:rsidRPr="0089476C" w:rsidRDefault="00CC7205" w:rsidP="00367AD2">
      <w:pPr>
        <w:spacing w:line="480" w:lineRule="auto"/>
        <w:ind w:firstLine="720"/>
        <w:jc w:val="both"/>
        <w:rPr>
          <w:rFonts w:ascii="Arial" w:hAnsi="Arial" w:cs="Arial"/>
        </w:rPr>
      </w:pPr>
      <w:r>
        <w:rPr>
          <w:rFonts w:ascii="Arial" w:hAnsi="Arial" w:cs="Arial"/>
        </w:rPr>
        <w:t xml:space="preserve">The </w:t>
      </w:r>
      <w:r w:rsidR="00430A24">
        <w:rPr>
          <w:rFonts w:ascii="Arial" w:hAnsi="Arial" w:cs="Arial"/>
        </w:rPr>
        <w:t xml:space="preserve">consequences of deficient </w:t>
      </w:r>
      <w:r w:rsidR="0089476C">
        <w:rPr>
          <w:rFonts w:ascii="Arial" w:hAnsi="Arial" w:cs="Arial"/>
        </w:rPr>
        <w:t xml:space="preserve">spiral </w:t>
      </w:r>
      <w:r w:rsidR="00430A24">
        <w:rPr>
          <w:rFonts w:ascii="Arial" w:hAnsi="Arial" w:cs="Arial"/>
        </w:rPr>
        <w:t xml:space="preserve">arterial remodelling are multiple. Firstly, </w:t>
      </w:r>
      <w:r w:rsidR="0089476C">
        <w:rPr>
          <w:rFonts w:ascii="Arial" w:hAnsi="Arial" w:cs="Arial"/>
        </w:rPr>
        <w:t xml:space="preserve">it will impact adversely on the velocity with which the maternal </w:t>
      </w:r>
      <w:r w:rsidR="00430A24">
        <w:rPr>
          <w:rFonts w:ascii="Arial" w:hAnsi="Arial" w:cs="Arial"/>
        </w:rPr>
        <w:t>blood</w:t>
      </w:r>
      <w:r w:rsidR="0089476C">
        <w:rPr>
          <w:rFonts w:ascii="Arial" w:hAnsi="Arial" w:cs="Arial"/>
        </w:rPr>
        <w:t xml:space="preserve"> </w:t>
      </w:r>
      <w:r w:rsidR="00430A24">
        <w:rPr>
          <w:rFonts w:ascii="Arial" w:hAnsi="Arial" w:cs="Arial"/>
        </w:rPr>
        <w:t>enters the placental intervillous space</w:t>
      </w:r>
      <w:r w:rsidR="0089476C">
        <w:rPr>
          <w:rFonts w:ascii="Arial" w:hAnsi="Arial" w:cs="Arial"/>
        </w:rPr>
        <w:t>. Mathematical modelling has shown that the normal dilation reduces the velocity by an order of magnitude, from approximately 2-3 m.s</w:t>
      </w:r>
      <w:r w:rsidR="0089476C" w:rsidRPr="000A4211">
        <w:rPr>
          <w:rFonts w:ascii="Arial" w:hAnsi="Arial" w:cs="Arial"/>
          <w:vertAlign w:val="superscript"/>
        </w:rPr>
        <w:t>-1</w:t>
      </w:r>
      <w:r w:rsidR="0089476C">
        <w:rPr>
          <w:rFonts w:ascii="Arial" w:hAnsi="Arial" w:cs="Arial"/>
        </w:rPr>
        <w:t xml:space="preserve"> to around 10 cm.s</w:t>
      </w:r>
      <w:r w:rsidR="0089476C" w:rsidRPr="000A4211">
        <w:rPr>
          <w:rFonts w:ascii="Arial" w:hAnsi="Arial" w:cs="Arial"/>
          <w:vertAlign w:val="superscript"/>
        </w:rPr>
        <w:t>-1</w:t>
      </w:r>
      <w:r w:rsidR="0089476C">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&lt;EndNote&gt;&lt;Cite&gt;&lt;Author&gt;Burton&lt;/Author&gt;&lt;Year&gt;2009&lt;/Year&gt;&lt;RecNum&gt;1783&lt;/RecNum&gt;&lt;DisplayText&gt;&lt;style face="superscript"&gt;24&lt;/style&gt;&lt;/DisplayText&gt;&lt;record&gt;&lt;rec-number&gt;1783&lt;/rec-number&gt;&lt;foreign-keys&gt;&lt;key app="EN" db-id="srzzf0e9o0v508evxdixdvsjrpzzfsftssdp" timestamp="0"&gt;1783&lt;/key&gt;&lt;/foreign-keys&gt;&lt;ref-type name="Journal Article"&gt;17&lt;/ref-type&gt;&lt;contributors&gt;&lt;authors&gt;&lt;author&gt;Burton, G. J.&lt;/author&gt;&lt;author&gt;Woods, A. W.&lt;/author&gt;&lt;author&gt;Jauniaux, E.&lt;/author&gt;&lt;author&gt;Kingdom, J. C.&lt;/author&gt;&lt;/authors&gt;&lt;/contributors&gt;&lt;auth-address&gt;Centre for Trophoblast Research, University of Cambridge, Cambridge, UK. gjb2@cam.ac.uk&lt;/auth-address&gt;&lt;titles&gt;&lt;title&gt;Rheological and physiological consequences of conversion of the maternal spiral arteries for uteroplacental blood flow during human pregnancy&lt;/title&gt;&lt;secondary-title&gt;Placenta&lt;/secondary-title&gt;&lt;/titles&gt;&lt;periodical&gt;&lt;full-title&gt;Placenta&lt;/full-title&gt;&lt;/periodical&gt;&lt;pages&gt;473-82&lt;/pages&gt;&lt;volume&gt;30&lt;/volume&gt;&lt;number&gt;6&lt;/number&gt;&lt;dates&gt;&lt;year&gt;2009&lt;/year&gt;&lt;pub-dates&gt;&lt;date&gt;Jun&lt;/date&gt;&lt;/pub-dates&gt;&lt;/dates&gt;&lt;accession-num&gt;19375795&lt;/accession-num&gt;&lt;urls&gt;&lt;related-urls&gt;&lt;url&gt;http://www.ncbi.nlm.nih.gov/entrez/query.fcgi?cmd=Retrieve&amp;amp;db=PubMed&amp;amp;dopt=Citation&amp;amp;list_uids=19375795 &lt;/url&gt;&lt;/related-urls&gt;&lt;/urls&gt;&lt;/record&gt;&lt;/Cite&gt;&lt;/EndNote&gt;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24</w:t>
      </w:r>
      <w:r w:rsidR="00183400">
        <w:rPr>
          <w:rFonts w:ascii="Arial" w:hAnsi="Arial" w:cs="Arial"/>
        </w:rPr>
        <w:fldChar w:fldCharType="end"/>
      </w:r>
      <w:r w:rsidR="0089476C">
        <w:rPr>
          <w:rFonts w:ascii="Arial" w:hAnsi="Arial" w:cs="Arial"/>
        </w:rPr>
        <w:t xml:space="preserve"> This reduction ensures even perfusion of the villous trees and adequate transit time for exchange. In pathological pregnancies inflow remains high velocity and pulsatile, </w:t>
      </w:r>
      <w:r w:rsidR="00183400">
        <w:rPr>
          <w:rFonts w:ascii="Arial" w:hAnsi="Arial" w:cs="Arial"/>
        </w:rPr>
        <w:fldChar w:fldCharType="begin">
          <w:fldData xml:space="preserve">PEVuZE5vdGU+PENpdGU+PEF1dGhvcj5Db2xsaW5zPC9BdXRob3I+PFllYXI+MjAxMjwvWWVhcj48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PEVuZE5vdGU+PENpdGU+PEF1dGhvcj5Db2xsaW5zPC9BdXRob3I+PFllYXI+MjAxMjwvWWVhcj48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34</w:t>
      </w:r>
      <w:r w:rsidR="00183400">
        <w:rPr>
          <w:rFonts w:ascii="Arial" w:hAnsi="Arial" w:cs="Arial"/>
        </w:rPr>
        <w:fldChar w:fldCharType="end"/>
      </w:r>
      <w:r w:rsidR="004F4FBA">
        <w:rPr>
          <w:rFonts w:ascii="Arial" w:hAnsi="Arial" w:cs="Arial"/>
        </w:rPr>
        <w:t xml:space="preserve"> and causes mechanical damage to the placenta as will be discussed later. Secondly, retention of the vascular smooth muscle in the junctional zone is likely to cause greater intermittent perfusion of the placenta. Angiographic studies performed on the rhesus macaque, which has a similar utero-placental circulation to the human, revealed that even in normal pregnancies blood flow from a spiral artery is intermittent. </w:t>
      </w:r>
      <w:r w:rsidR="00183400">
        <w:rPr>
          <w:rFonts w:ascii="Arial" w:hAnsi="Arial" w:cs="Arial"/>
        </w:rPr>
        <w:fldChar w:fldCharType="begin"/>
      </w:r>
      <w:r w:rsidR="00183400">
        <w:rPr>
          <w:rFonts w:ascii="Arial" w:hAnsi="Arial" w:cs="Arial"/>
        </w:rPr>
        <w:instrText xml:space="preserve"> ADDIN EN.CITE &lt;EndNote&gt;&lt;Cite&gt;&lt;Author&gt;Martin&lt;/Author&gt;&lt;Year&gt;1964&lt;/Year&gt;&lt;RecNum&gt;801&lt;/RecNum&gt;&lt;DisplayText&gt;&lt;style face="superscript"&gt;57&lt;/style&gt;&lt;/DisplayText&gt;&lt;record&gt;&lt;rec-number&gt;801&lt;/rec-number&gt;&lt;foreign-keys&gt;&lt;key app="EN" db-id="srzzf0e9o0v508evxdixdvsjrpzzfsftssdp" timestamp="0"&gt;801&lt;/key&gt;&lt;/foreign-keys&gt;&lt;ref-type name="Journal Article"&gt;17&lt;/ref-type&gt;&lt;contributors&gt;&lt;authors&gt;&lt;author&gt;Martin, C.B.&lt;/author&gt;&lt;author&gt;McGaughey, H.S.&lt;/author&gt;&lt;author&gt;Kaiser, I.H.&lt;/author&gt;&lt;author&gt;Donner, M.W.&lt;/author&gt;&lt;author&gt;Ramsey, E.M.&lt;/author&gt;&lt;/authors&gt;&lt;/contributors&gt;&lt;titles&gt;&lt;title&gt;Intermittent functioning of the uteroplacental arteries&lt;/title&gt;&lt;secondary-title&gt;American Journal of Obstetrics and Gynecology&lt;/secondary-title&gt;&lt;/titles&gt;&lt;pages&gt;819-823&lt;/pages&gt;&lt;volume&gt;90&lt;/volume&gt;&lt;dates&gt;&lt;year&gt;1964&lt;/year&gt;&lt;/dates&gt;&lt;urls&gt;&lt;/urls&gt;&lt;/record&gt;&lt;/Cite&gt;&lt;/EndNote&gt;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57</w:t>
      </w:r>
      <w:r w:rsidR="00183400">
        <w:rPr>
          <w:rFonts w:ascii="Arial" w:hAnsi="Arial" w:cs="Arial"/>
        </w:rPr>
        <w:fldChar w:fldCharType="end"/>
      </w:r>
      <w:r w:rsidR="004F4FBA">
        <w:rPr>
          <w:rFonts w:ascii="Arial" w:hAnsi="Arial" w:cs="Arial"/>
        </w:rPr>
        <w:t xml:space="preserve"> This effect is independent of uterine contractions, and </w:t>
      </w:r>
      <w:r w:rsidR="004F4FBA">
        <w:rPr>
          <w:rFonts w:ascii="Arial" w:hAnsi="Arial" w:cs="Arial"/>
        </w:rPr>
        <w:lastRenderedPageBreak/>
        <w:t>thought to be due to spontaneous vasoconstriction of the arteries involved. It might be expected, therefore, that the event will be more frequent in arteries where the junctional segment has not been remodelled</w:t>
      </w:r>
      <w:r w:rsidR="00526E9F">
        <w:rPr>
          <w:rFonts w:ascii="Arial" w:hAnsi="Arial" w:cs="Arial"/>
        </w:rPr>
        <w:t xml:space="preserve">, exposing the placenta to </w:t>
      </w:r>
      <w:r w:rsidR="000F2E70">
        <w:rPr>
          <w:rFonts w:ascii="Arial" w:hAnsi="Arial" w:cs="Arial"/>
        </w:rPr>
        <w:t>recurrent</w:t>
      </w:r>
      <w:r w:rsidR="00526E9F">
        <w:rPr>
          <w:rFonts w:ascii="Arial" w:hAnsi="Arial" w:cs="Arial"/>
        </w:rPr>
        <w:t xml:space="preserve"> ischemia-reperfusion</w:t>
      </w:r>
      <w:r w:rsidR="000F2E70">
        <w:rPr>
          <w:rFonts w:ascii="Arial" w:hAnsi="Arial" w:cs="Arial"/>
        </w:rPr>
        <w:t>-type</w:t>
      </w:r>
      <w:r w:rsidR="00526E9F">
        <w:rPr>
          <w:rFonts w:ascii="Arial" w:hAnsi="Arial" w:cs="Arial"/>
        </w:rPr>
        <w:t xml:space="preserve"> insult</w:t>
      </w:r>
      <w:r w:rsidR="000F2E70">
        <w:rPr>
          <w:rFonts w:ascii="Arial" w:hAnsi="Arial" w:cs="Arial"/>
        </w:rPr>
        <w:t>s</w:t>
      </w:r>
      <w:r w:rsidR="004F4FBA">
        <w:rPr>
          <w:rFonts w:ascii="Arial" w:hAnsi="Arial" w:cs="Arial"/>
        </w:rPr>
        <w:t>. Thirdly, deficient remodelling predispose</w:t>
      </w:r>
      <w:r w:rsidR="000F2E70">
        <w:rPr>
          <w:rFonts w:ascii="Arial" w:hAnsi="Arial" w:cs="Arial"/>
        </w:rPr>
        <w:t>s</w:t>
      </w:r>
      <w:r w:rsidR="004F4FBA">
        <w:rPr>
          <w:rFonts w:ascii="Arial" w:hAnsi="Arial" w:cs="Arial"/>
        </w:rPr>
        <w:t xml:space="preserve"> the spiral arteries to </w:t>
      </w:r>
      <w:r w:rsidR="00526E9F">
        <w:rPr>
          <w:rFonts w:ascii="Arial" w:hAnsi="Arial" w:cs="Arial"/>
        </w:rPr>
        <w:t xml:space="preserve">acute </w:t>
      </w:r>
      <w:proofErr w:type="spellStart"/>
      <w:r w:rsidR="004F4FBA">
        <w:rPr>
          <w:rFonts w:ascii="Arial" w:hAnsi="Arial" w:cs="Arial"/>
        </w:rPr>
        <w:t>atherotic</w:t>
      </w:r>
      <w:proofErr w:type="spellEnd"/>
      <w:r w:rsidR="004F4FBA">
        <w:rPr>
          <w:rFonts w:ascii="Arial" w:hAnsi="Arial" w:cs="Arial"/>
        </w:rPr>
        <w:t xml:space="preserve"> changes, with accumulation of foam cells and narrowing of the lumen</w:t>
      </w:r>
      <w:r w:rsidR="00526E9F">
        <w:rPr>
          <w:rFonts w:ascii="Arial" w:hAnsi="Arial" w:cs="Arial"/>
        </w:rPr>
        <w:t xml:space="preserve"> (Figure </w:t>
      </w:r>
      <w:r w:rsidR="00DA6016">
        <w:rPr>
          <w:rFonts w:ascii="Arial" w:hAnsi="Arial" w:cs="Arial"/>
        </w:rPr>
        <w:t>4</w:t>
      </w:r>
      <w:r w:rsidR="00526E9F">
        <w:rPr>
          <w:rFonts w:ascii="Arial" w:hAnsi="Arial" w:cs="Arial"/>
        </w:rPr>
        <w:t>)</w:t>
      </w:r>
      <w:r w:rsidR="004F4FBA">
        <w:rPr>
          <w:rFonts w:ascii="Arial" w:hAnsi="Arial" w:cs="Arial"/>
        </w:rPr>
        <w:t>.</w:t>
      </w:r>
      <w:r w:rsidR="00526E9F">
        <w:rPr>
          <w:rFonts w:ascii="Arial" w:hAnsi="Arial" w:cs="Arial"/>
        </w:rPr>
        <w:t xml:space="preserve"> These changes are seen distal to the junctional segment, and may be induced by the high shear forces </w:t>
      </w:r>
      <w:r w:rsidR="00967AB7">
        <w:rPr>
          <w:rFonts w:ascii="Arial" w:hAnsi="Arial" w:cs="Arial"/>
        </w:rPr>
        <w:t xml:space="preserve">experienced </w:t>
      </w:r>
      <w:r w:rsidR="00526E9F">
        <w:rPr>
          <w:rFonts w:ascii="Arial" w:hAnsi="Arial" w:cs="Arial"/>
        </w:rPr>
        <w:t>or involvement in the ischemia-reperfusion insult</w:t>
      </w:r>
      <w:r w:rsidR="00151530">
        <w:rPr>
          <w:rFonts w:ascii="Arial" w:hAnsi="Arial" w:cs="Arial"/>
        </w:rPr>
        <w:t xml:space="preserve">, </w:t>
      </w:r>
      <w:r w:rsidR="009D400C">
        <w:rPr>
          <w:rFonts w:ascii="Arial" w:hAnsi="Arial" w:cs="Arial"/>
        </w:rPr>
        <w:t xml:space="preserve">possibly </w:t>
      </w:r>
      <w:r w:rsidR="00151530">
        <w:rPr>
          <w:rFonts w:ascii="Arial" w:hAnsi="Arial" w:cs="Arial"/>
        </w:rPr>
        <w:t xml:space="preserve">compounded by </w:t>
      </w:r>
      <w:proofErr w:type="spellStart"/>
      <w:r w:rsidR="00151530">
        <w:rPr>
          <w:rFonts w:ascii="Arial" w:hAnsi="Arial" w:cs="Arial"/>
        </w:rPr>
        <w:t>dyslipidemia</w:t>
      </w:r>
      <w:proofErr w:type="spellEnd"/>
      <w:r w:rsidR="00151530">
        <w:rPr>
          <w:rFonts w:ascii="Arial" w:hAnsi="Arial" w:cs="Arial"/>
        </w:rPr>
        <w:t xml:space="preserve"> in the mother</w:t>
      </w:r>
      <w:r w:rsidR="00526E9F">
        <w:rPr>
          <w:rFonts w:ascii="Arial" w:hAnsi="Arial" w:cs="Arial"/>
        </w:rPr>
        <w:t>. The</w:t>
      </w:r>
      <w:r w:rsidR="00531A05">
        <w:rPr>
          <w:rFonts w:ascii="Arial" w:hAnsi="Arial" w:cs="Arial"/>
        </w:rPr>
        <w:t>ir</w:t>
      </w:r>
      <w:r w:rsidR="00526E9F">
        <w:rPr>
          <w:rFonts w:ascii="Arial" w:hAnsi="Arial" w:cs="Arial"/>
        </w:rPr>
        <w:t xml:space="preserve"> effect will be to severely limit blood flow to the placenta, and so not surprisingly the lesion is associated with poor obstetric outcome</w:t>
      </w:r>
      <w:r w:rsidR="00151530">
        <w:rPr>
          <w:rFonts w:ascii="Arial" w:hAnsi="Arial" w:cs="Arial"/>
        </w:rPr>
        <w:t>s</w:t>
      </w:r>
      <w:r w:rsidR="00526E9F">
        <w:rPr>
          <w:rFonts w:ascii="Arial" w:hAnsi="Arial" w:cs="Arial"/>
        </w:rPr>
        <w:t xml:space="preserve">. </w:t>
      </w:r>
      <w:r w:rsidR="00183400">
        <w:rPr>
          <w:rFonts w:ascii="Arial" w:hAnsi="Arial" w:cs="Arial"/>
        </w:rPr>
        <w:fldChar w:fldCharType="begin">
          <w:fldData xml:space="preserve">PEVuZE5vdGU+PENpdGU+PEF1dGhvcj5Ccm9zZW5zPC9BdXRob3I+PFllYXI+MjAxMTwvWWVhcj48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PEVuZE5vdGU+PENpdGU+PEF1dGhvcj5Ccm9zZW5zPC9BdXRob3I+PFllYXI+MjAxMTwvWWVhcj48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46, 58</w:t>
      </w:r>
      <w:r w:rsidR="00183400">
        <w:rPr>
          <w:rFonts w:ascii="Arial" w:hAnsi="Arial" w:cs="Arial"/>
        </w:rPr>
        <w:fldChar w:fldCharType="end"/>
      </w:r>
      <w:r w:rsidR="00526E9F">
        <w:rPr>
          <w:rFonts w:ascii="Arial" w:hAnsi="Arial" w:cs="Arial"/>
        </w:rPr>
        <w:t xml:space="preserve"> </w:t>
      </w:r>
      <w:r w:rsidR="004F4FBA">
        <w:rPr>
          <w:rFonts w:ascii="Arial" w:hAnsi="Arial" w:cs="Arial"/>
        </w:rPr>
        <w:t xml:space="preserve">  </w:t>
      </w:r>
    </w:p>
    <w:p w14:paraId="130E032B" w14:textId="33CA5458" w:rsidR="00392E02" w:rsidRDefault="00151530" w:rsidP="00367AD2">
      <w:pPr>
        <w:spacing w:after="120" w:line="480" w:lineRule="auto"/>
        <w:jc w:val="both"/>
        <w:rPr>
          <w:rFonts w:ascii="Arial" w:hAnsi="Arial" w:cs="Arial"/>
        </w:rPr>
      </w:pPr>
      <w:r>
        <w:rPr>
          <w:rFonts w:ascii="Arial" w:hAnsi="Arial" w:cs="Arial"/>
        </w:rPr>
        <w:tab/>
      </w:r>
      <w:r w:rsidR="00D2579E">
        <w:rPr>
          <w:rFonts w:ascii="Arial" w:hAnsi="Arial" w:cs="Arial"/>
        </w:rPr>
        <w:t xml:space="preserve">Malperfusion of any organ is a powerful inducer of oxidative stress, and the placenta is no exception. </w:t>
      </w:r>
      <w:r w:rsidR="00DD564A">
        <w:rPr>
          <w:rFonts w:ascii="Arial" w:hAnsi="Arial" w:cs="Arial"/>
        </w:rPr>
        <w:t xml:space="preserve">Placental oxidative stress has been linked to complications of pregnancy, including pre-eclampsia and FGR. </w:t>
      </w:r>
      <w:r w:rsidR="00183400">
        <w:rPr>
          <w:rFonts w:ascii="Arial" w:hAnsi="Arial" w:cs="Arial"/>
        </w:rPr>
        <w:fldChar w:fldCharType="begin">
          <w:fldData xml:space="preserve">PEVuZE5vdGU+PENpdGU+PEF1dGhvcj5IdWJlbDwvQXV0aG9yPjxZZWFyPjE5OTk8L1llYXI+PFJl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PEVuZE5vdGU+PENpdGU+PEF1dGhvcj5IdWJlbDwvQXV0aG9yPjxZZWFyPjE5OTk8L1llYXI+PFJl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59-61</w:t>
      </w:r>
      <w:r w:rsidR="00183400">
        <w:rPr>
          <w:rFonts w:ascii="Arial" w:hAnsi="Arial" w:cs="Arial"/>
        </w:rPr>
        <w:fldChar w:fldCharType="end"/>
      </w:r>
      <w:r w:rsidR="00DD564A">
        <w:rPr>
          <w:rFonts w:ascii="Arial" w:hAnsi="Arial" w:cs="Arial"/>
        </w:rPr>
        <w:t xml:space="preserve"> </w:t>
      </w:r>
      <w:r w:rsidR="00A01F05">
        <w:rPr>
          <w:rFonts w:ascii="Arial" w:hAnsi="Arial" w:cs="Arial"/>
        </w:rPr>
        <w:t xml:space="preserve">Oxidative stress is defined as a condition </w:t>
      </w:r>
      <w:r w:rsidR="001A3116">
        <w:rPr>
          <w:rFonts w:ascii="Arial" w:hAnsi="Arial" w:cs="Arial"/>
        </w:rPr>
        <w:t>in which</w:t>
      </w:r>
      <w:r w:rsidR="00A01F05">
        <w:rPr>
          <w:rFonts w:ascii="Arial" w:hAnsi="Arial" w:cs="Arial"/>
        </w:rPr>
        <w:t xml:space="preserve"> the generation of highly reactive species of oxygen overwhelms a cell’s capacity to detoxify them, leading to indiscriminate damage to </w:t>
      </w:r>
      <w:r w:rsidR="001A3116">
        <w:rPr>
          <w:rFonts w:ascii="Arial" w:hAnsi="Arial" w:cs="Arial"/>
        </w:rPr>
        <w:t xml:space="preserve">any </w:t>
      </w:r>
      <w:r w:rsidR="00A01F05">
        <w:rPr>
          <w:rFonts w:ascii="Arial" w:hAnsi="Arial" w:cs="Arial"/>
        </w:rPr>
        <w:t>biological molecules</w:t>
      </w:r>
      <w:r w:rsidR="00CC1FA2">
        <w:rPr>
          <w:rFonts w:ascii="Arial" w:hAnsi="Arial" w:cs="Arial"/>
        </w:rPr>
        <w:t xml:space="preserve"> in the immediate vicinity</w:t>
      </w:r>
      <w:r w:rsidR="00A01F05">
        <w:rPr>
          <w:rFonts w:ascii="Arial" w:hAnsi="Arial" w:cs="Arial"/>
        </w:rPr>
        <w:t xml:space="preserve">, including </w:t>
      </w:r>
      <w:r w:rsidR="001A3116">
        <w:rPr>
          <w:rFonts w:ascii="Arial" w:hAnsi="Arial" w:cs="Arial"/>
        </w:rPr>
        <w:t>proteins, lipids and DNA. Consequently, cell function is impaired</w:t>
      </w:r>
      <w:r w:rsidR="005D4CED">
        <w:rPr>
          <w:rFonts w:ascii="Arial" w:hAnsi="Arial" w:cs="Arial"/>
        </w:rPr>
        <w:t>, and i</w:t>
      </w:r>
      <w:r w:rsidR="001A3116">
        <w:rPr>
          <w:rFonts w:ascii="Arial" w:hAnsi="Arial" w:cs="Arial"/>
        </w:rPr>
        <w:t>n the most severe cases cell death</w:t>
      </w:r>
      <w:r w:rsidR="001A3116" w:rsidRPr="001A3116">
        <w:rPr>
          <w:rFonts w:ascii="Arial" w:hAnsi="Arial" w:cs="Arial"/>
        </w:rPr>
        <w:t xml:space="preserve"> </w:t>
      </w:r>
      <w:r w:rsidR="001A3116">
        <w:rPr>
          <w:rFonts w:ascii="Arial" w:hAnsi="Arial" w:cs="Arial"/>
        </w:rPr>
        <w:t xml:space="preserve">may be induced. </w:t>
      </w:r>
      <w:r w:rsidR="005D4CED">
        <w:rPr>
          <w:rFonts w:ascii="Arial" w:hAnsi="Arial" w:cs="Arial"/>
        </w:rPr>
        <w:t xml:space="preserve">Reactive oxygen species are generated physiologically as an inevitable by-product of aerobic respiration, protein folding, </w:t>
      </w:r>
      <w:r w:rsidR="005D4CED" w:rsidRPr="005D4CED">
        <w:rPr>
          <w:rFonts w:ascii="Arial" w:hAnsi="Arial" w:cs="Arial"/>
        </w:rPr>
        <w:t>detoxification of</w:t>
      </w:r>
      <w:r w:rsidR="005D4CED">
        <w:rPr>
          <w:rFonts w:ascii="Arial" w:hAnsi="Arial" w:cs="Arial"/>
        </w:rPr>
        <w:t xml:space="preserve"> </w:t>
      </w:r>
      <w:r w:rsidR="005D4CED" w:rsidRPr="005D4CED">
        <w:rPr>
          <w:rFonts w:ascii="Arial" w:hAnsi="Arial" w:cs="Arial"/>
        </w:rPr>
        <w:t>drugs and xenobiotics by cytochrome P450, the response of nicotinamide</w:t>
      </w:r>
      <w:r w:rsidR="005D4CED">
        <w:rPr>
          <w:rFonts w:ascii="Arial" w:hAnsi="Arial" w:cs="Arial"/>
        </w:rPr>
        <w:t xml:space="preserve"> </w:t>
      </w:r>
      <w:r w:rsidR="005D4CED" w:rsidRPr="005D4CED">
        <w:rPr>
          <w:rFonts w:ascii="Arial" w:hAnsi="Arial" w:cs="Arial"/>
        </w:rPr>
        <w:t>adenine dinucleotide phosphate (NADPH) oxidase to</w:t>
      </w:r>
      <w:r w:rsidR="005D4CED">
        <w:rPr>
          <w:rFonts w:ascii="Arial" w:hAnsi="Arial" w:cs="Arial"/>
        </w:rPr>
        <w:t xml:space="preserve"> </w:t>
      </w:r>
      <w:r w:rsidR="005D4CED" w:rsidRPr="005D4CED">
        <w:rPr>
          <w:rFonts w:ascii="Arial" w:hAnsi="Arial" w:cs="Arial"/>
        </w:rPr>
        <w:t xml:space="preserve">growth factors and cytokines, and various other </w:t>
      </w:r>
      <w:proofErr w:type="spellStart"/>
      <w:r w:rsidR="005D4CED" w:rsidRPr="005D4CED">
        <w:rPr>
          <w:rFonts w:ascii="Arial" w:hAnsi="Arial" w:cs="Arial"/>
        </w:rPr>
        <w:t>oxido-reductase</w:t>
      </w:r>
      <w:proofErr w:type="spellEnd"/>
      <w:r w:rsidR="005D4CED">
        <w:rPr>
          <w:rFonts w:ascii="Arial" w:hAnsi="Arial" w:cs="Arial"/>
        </w:rPr>
        <w:t xml:space="preserve"> </w:t>
      </w:r>
      <w:r w:rsidR="005D4CED" w:rsidRPr="005D4CED">
        <w:rPr>
          <w:rFonts w:ascii="Arial" w:hAnsi="Arial" w:cs="Arial"/>
        </w:rPr>
        <w:t>and cyclooxygenase enzymes</w:t>
      </w:r>
      <w:r w:rsidR="004B6262">
        <w:rPr>
          <w:rFonts w:ascii="Arial" w:hAnsi="Arial" w:cs="Arial"/>
        </w:rPr>
        <w:t xml:space="preserve"> (Figure 5)</w:t>
      </w:r>
      <w:r w:rsidR="005D4CED">
        <w:rPr>
          <w:rFonts w:ascii="Arial" w:hAnsi="Arial" w:cs="Arial"/>
        </w:rPr>
        <w:t xml:space="preserve">. </w:t>
      </w:r>
      <w:r w:rsidR="00422F96">
        <w:rPr>
          <w:rFonts w:ascii="Arial" w:hAnsi="Arial" w:cs="Arial"/>
        </w:rPr>
        <w:t xml:space="preserve">The principal source under normal conditions is the mitochondria, for during passage of electrons along the complexes of the electron transport chain </w:t>
      </w:r>
      <w:r w:rsidR="00F661FB">
        <w:rPr>
          <w:rFonts w:ascii="Arial" w:hAnsi="Arial" w:cs="Arial"/>
        </w:rPr>
        <w:t xml:space="preserve">(ETC) </w:t>
      </w:r>
      <w:r w:rsidR="00422F96">
        <w:rPr>
          <w:rFonts w:ascii="Arial" w:hAnsi="Arial" w:cs="Arial"/>
        </w:rPr>
        <w:t xml:space="preserve">there is leakage on to molecular oxygen, particularly from complexes </w:t>
      </w:r>
      <w:proofErr w:type="gramStart"/>
      <w:r w:rsidR="00422F96">
        <w:rPr>
          <w:rFonts w:ascii="Arial" w:hAnsi="Arial" w:cs="Arial"/>
        </w:rPr>
        <w:t>I and III</w:t>
      </w:r>
      <w:proofErr w:type="gramEnd"/>
      <w:r w:rsidR="00422F96">
        <w:rPr>
          <w:rFonts w:ascii="Arial" w:hAnsi="Arial" w:cs="Arial"/>
        </w:rPr>
        <w:t>.</w:t>
      </w:r>
      <w:r w:rsidR="00422F96" w:rsidRPr="00422F96">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&lt;EndNote&gt;&lt;Cite&gt;&lt;Author&gt;Cadenas&lt;/Author&gt;&lt;Year&gt;2000&lt;/Year&gt;&lt;RecNum&gt;158&lt;/RecNum&gt;&lt;DisplayText&gt;&lt;style face="superscript"&gt;62&lt;/style&gt;&lt;/DisplayText&gt;&lt;record&gt;&lt;rec-number&gt;158&lt;/rec-number&gt;&lt;foreign-keys&gt;&lt;key app="EN" db-id="srzzf0e9o0v508evxdixdvsjrpzzfsftssdp" timestamp="0"&gt;158&lt;/key&gt;&lt;/foreign-keys&gt;&lt;ref-type name="Journal Article"&gt;17&lt;/ref-type&gt;&lt;contributors&gt;&lt;authors&gt;&lt;author&gt;Cadenas, E.&lt;/author&gt;&lt;author&gt;Davies, K.J.A.&lt;/author&gt;&lt;/authors&gt;&lt;/contributors&gt;&lt;titles&gt;&lt;title&gt;Mitochondrial free radical generation, oxidative stress, and aging&lt;/title&gt;&lt;secondary-title&gt;Free Radical Biology and Medicine&lt;/secondary-title&gt;&lt;/titles&gt;&lt;pages&gt;222-230&lt;/pages&gt;&lt;volume&gt;29&lt;/volume&gt;&lt;dates&gt;&lt;year&gt;2000&lt;/year&gt;&lt;/dates&gt;&lt;urls&gt;&lt;/urls&gt;&lt;/record&gt;&lt;/Cite&gt;&lt;/EndNote&gt;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62</w:t>
      </w:r>
      <w:r w:rsidR="00183400">
        <w:rPr>
          <w:rFonts w:ascii="Arial" w:hAnsi="Arial" w:cs="Arial"/>
        </w:rPr>
        <w:fldChar w:fldCharType="end"/>
      </w:r>
      <w:r w:rsidR="004B6262">
        <w:rPr>
          <w:rFonts w:ascii="Arial" w:hAnsi="Arial" w:cs="Arial"/>
        </w:rPr>
        <w:t xml:space="preserve"> </w:t>
      </w:r>
      <w:r w:rsidR="00422F96">
        <w:rPr>
          <w:rFonts w:ascii="Arial" w:hAnsi="Arial" w:cs="Arial"/>
        </w:rPr>
        <w:t xml:space="preserve">The acquisition of an unpaired </w:t>
      </w:r>
      <w:r w:rsidR="00422F96">
        <w:rPr>
          <w:rFonts w:ascii="Arial" w:hAnsi="Arial" w:cs="Arial"/>
        </w:rPr>
        <w:lastRenderedPageBreak/>
        <w:t>electron generates the superoxide free radical</w:t>
      </w:r>
      <w:r w:rsidR="00BA51C9">
        <w:rPr>
          <w:rFonts w:ascii="Arial" w:hAnsi="Arial" w:cs="Arial"/>
        </w:rPr>
        <w:t>, and 2% of</w:t>
      </w:r>
      <w:r w:rsidR="00422F96">
        <w:rPr>
          <w:rFonts w:ascii="Arial" w:hAnsi="Arial" w:cs="Arial"/>
        </w:rPr>
        <w:t xml:space="preserve"> oxygen consumed during quiet respiration is converted to superoxide. </w:t>
      </w:r>
      <w:r w:rsidR="00392E02">
        <w:rPr>
          <w:rFonts w:ascii="Arial" w:hAnsi="Arial" w:cs="Arial"/>
        </w:rPr>
        <w:t>This acts as a signalling intermediate, regulating the activity of redox-sensitive transcription factors to maintain metabolic homeostasis in accordance with the prevailing oxygen concentration. However, b</w:t>
      </w:r>
      <w:r w:rsidR="00422F96">
        <w:rPr>
          <w:rFonts w:ascii="Arial" w:hAnsi="Arial" w:cs="Arial"/>
        </w:rPr>
        <w:t xml:space="preserve">ecause of its potential harmful actions, </w:t>
      </w:r>
      <w:r w:rsidR="00392E02">
        <w:rPr>
          <w:rFonts w:ascii="Arial" w:hAnsi="Arial" w:cs="Arial"/>
        </w:rPr>
        <w:t xml:space="preserve">excess </w:t>
      </w:r>
      <w:r w:rsidR="00422F96">
        <w:rPr>
          <w:rFonts w:ascii="Arial" w:hAnsi="Arial" w:cs="Arial"/>
        </w:rPr>
        <w:t>superoxide is detoxified in the mitochondria by the enzyme superoxide dismutas</w:t>
      </w:r>
      <w:r w:rsidR="00392E02">
        <w:rPr>
          <w:rFonts w:ascii="Arial" w:hAnsi="Arial" w:cs="Arial"/>
        </w:rPr>
        <w:t>e through conversion</w:t>
      </w:r>
      <w:r w:rsidR="00422F96">
        <w:rPr>
          <w:rFonts w:ascii="Arial" w:hAnsi="Arial" w:cs="Arial"/>
        </w:rPr>
        <w:t xml:space="preserve"> to hyd</w:t>
      </w:r>
      <w:r w:rsidR="00392E02">
        <w:rPr>
          <w:rFonts w:ascii="Arial" w:hAnsi="Arial" w:cs="Arial"/>
        </w:rPr>
        <w:t>rogen peroxide. Being non-polar, hydrogen peroxide</w:t>
      </w:r>
      <w:r w:rsidR="00422F96">
        <w:rPr>
          <w:rFonts w:ascii="Arial" w:hAnsi="Arial" w:cs="Arial"/>
        </w:rPr>
        <w:t xml:space="preserve"> can diffuse </w:t>
      </w:r>
      <w:r w:rsidR="00392E02">
        <w:rPr>
          <w:rFonts w:ascii="Arial" w:hAnsi="Arial" w:cs="Arial"/>
        </w:rPr>
        <w:t xml:space="preserve">out from the mitochondria and is then further detoxified by the enzymes catalase and glutathione peroxidase within the cytoplasm (Figure 5). </w:t>
      </w:r>
    </w:p>
    <w:p w14:paraId="45E24F3A" w14:textId="741273CE" w:rsidR="000A50A1" w:rsidRDefault="00392E02" w:rsidP="00367AD2">
      <w:pPr>
        <w:spacing w:after="120" w:line="480" w:lineRule="auto"/>
        <w:jc w:val="both"/>
        <w:rPr>
          <w:rFonts w:ascii="Arial" w:hAnsi="Arial" w:cs="Arial"/>
        </w:rPr>
      </w:pPr>
      <w:r>
        <w:rPr>
          <w:rFonts w:ascii="Arial" w:hAnsi="Arial" w:cs="Arial"/>
        </w:rPr>
        <w:tab/>
      </w:r>
      <w:r w:rsidR="00BA51C9">
        <w:rPr>
          <w:rFonts w:ascii="Arial" w:hAnsi="Arial" w:cs="Arial"/>
        </w:rPr>
        <w:t xml:space="preserve">Under normal conditions there is thus a homeostatic balance between generation and detoxification of reactive oxygen species (ROS). However, generation of ROS is increased during </w:t>
      </w:r>
      <w:r w:rsidR="00F661FB">
        <w:rPr>
          <w:rFonts w:ascii="Arial" w:hAnsi="Arial" w:cs="Arial"/>
        </w:rPr>
        <w:t xml:space="preserve">hypoxia and ischemia-reperfusion, when build-up of electrons on the ETC leads to a greater rate of leakage. </w:t>
      </w:r>
      <w:r w:rsidR="00183400">
        <w:rPr>
          <w:rFonts w:ascii="Arial" w:hAnsi="Arial" w:cs="Arial"/>
        </w:rPr>
        <w:fldChar w:fldCharType="begin"/>
      </w:r>
      <w:r w:rsidR="00183400">
        <w:rPr>
          <w:rFonts w:ascii="Arial" w:hAnsi="Arial" w:cs="Arial"/>
        </w:rPr>
        <w:instrText xml:space="preserve"> ADDIN EN.CITE &lt;EndNote&gt;&lt;Cite&gt;&lt;Author&gt;Guzy&lt;/Author&gt;&lt;Year&gt;2006&lt;/Year&gt;&lt;RecNum&gt;3898&lt;/RecNum&gt;&lt;DisplayText&gt;&lt;style face="superscript"&gt;63&lt;/style&gt;&lt;/DisplayText&gt;&lt;record&gt;&lt;rec-number&gt;3898&lt;/rec-number&gt;&lt;foreign-keys&gt;&lt;key app="EN" db-id="srzzf0e9o0v508evxdixdvsjrpzzfsftssdp" timestamp="1451924269"&gt;3898&lt;/key&gt;&lt;/foreign-keys&gt;&lt;ref-type name="Journal Article"&gt;17&lt;/ref-type&gt;&lt;contributors&gt;&lt;authors&gt;&lt;author&gt;Guzy, R. D.&lt;/author&gt;&lt;author&gt;Schumacker, P. T.&lt;/author&gt;&lt;/authors&gt;&lt;/contributors&gt;&lt;auth-address&gt;Department of Pediatrics, North-western University, Chicago, IL 60611, USA.&lt;/auth-address&gt;&lt;titles&gt;&lt;title&gt;Oxygen sensing by mitochondria at complex III: the paradox of increased reactive oxygen species during hypoxia&lt;/title&gt;&lt;secondary-title&gt;Exp Physiol&lt;/secondary-title&gt;&lt;/titles&gt;&lt;periodical&gt;&lt;full-title&gt;Exp Physiol&lt;/full-title&gt;&lt;abbr-1&gt;Experimental physiology&lt;/abbr-1&gt;&lt;/periodical&gt;&lt;pages&gt;807-19&lt;/pages&gt;&lt;volume&gt;91&lt;/volume&gt;&lt;number&gt;5&lt;/number&gt;&lt;keywords&gt;&lt;keyword&gt;Animals&lt;/keyword&gt;&lt;keyword&gt;Anoxia/*metabolism/physiopathology&lt;/keyword&gt;&lt;keyword&gt;Electron Transport Complex III/*physiology&lt;/keyword&gt;&lt;keyword&gt;Humans&lt;/keyword&gt;&lt;keyword&gt;Hypoxia-Inducible Factor 1/physiology&lt;/keyword&gt;&lt;keyword&gt;Mitochondria/*physiology&lt;/keyword&gt;&lt;keyword&gt;Oxygen/*physiology&lt;/keyword&gt;&lt;keyword&gt;Oxygen Consumption/physiology&lt;/keyword&gt;&lt;keyword&gt;Procollagen-Proline Dioxygenase/physiology&lt;/keyword&gt;&lt;keyword&gt;Reactive Oxygen Species/*metabolism&lt;/keyword&gt;&lt;keyword&gt;Signal Transduction/physiology&lt;/keyword&gt;&lt;keyword&gt;Transcription, Genetic/physiology&lt;/keyword&gt;&lt;/keywords&gt;&lt;dates&gt;&lt;year&gt;2006&lt;/year&gt;&lt;pub-dates&gt;&lt;date&gt;Sep&lt;/date&gt;&lt;/pub-dates&gt;&lt;/dates&gt;&lt;isbn&gt;0958-0670 (Print)&amp;#xD;0958-0670 (Linking)&lt;/isbn&gt;&lt;accession-num&gt;16857720&lt;/accession-num&gt;&lt;urls&gt;&lt;related-urls&gt;&lt;url&gt;http://www.ncbi.nlm.nih.gov/pubmed/16857720&lt;/url&gt;&lt;/related-urls&gt;&lt;/urls&gt;&lt;electronic-resource-num&gt;10.1113/expphysiol.2006.033506&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63</w:t>
      </w:r>
      <w:r w:rsidR="00183400">
        <w:rPr>
          <w:rFonts w:ascii="Arial" w:hAnsi="Arial" w:cs="Arial"/>
        </w:rPr>
        <w:fldChar w:fldCharType="end"/>
      </w:r>
      <w:r w:rsidR="00F661FB">
        <w:rPr>
          <w:rFonts w:ascii="Arial" w:hAnsi="Arial" w:cs="Arial"/>
        </w:rPr>
        <w:t xml:space="preserve"> </w:t>
      </w:r>
      <w:r w:rsidR="007B7866">
        <w:rPr>
          <w:rFonts w:ascii="Arial" w:hAnsi="Arial" w:cs="Arial"/>
        </w:rPr>
        <w:t>Thus, exposure of placental explants to cycles of hypoxia-</w:t>
      </w:r>
      <w:proofErr w:type="spellStart"/>
      <w:r w:rsidR="007B7866">
        <w:rPr>
          <w:rFonts w:ascii="Arial" w:hAnsi="Arial" w:cs="Arial"/>
        </w:rPr>
        <w:t>reoxygenation</w:t>
      </w:r>
      <w:proofErr w:type="spellEnd"/>
      <w:r w:rsidR="007B7866">
        <w:rPr>
          <w:rFonts w:ascii="Arial" w:hAnsi="Arial" w:cs="Arial"/>
        </w:rPr>
        <w:t xml:space="preserve"> is a powerful generator of oxidative stress, inducing pro-inflammatory cytokines and even apoptosis. </w:t>
      </w:r>
      <w:r w:rsidR="00183400">
        <w:rPr>
          <w:rFonts w:ascii="Arial" w:hAnsi="Arial" w:cs="Arial"/>
        </w:rPr>
        <w:fldChar w:fldCharType="begin">
          <w:fldData xml:space="preserve">PEVuZE5vdGU+PENpdGU+PEF1dGhvcj5IdW5nPC9BdXRob3I+PFllYXI+MjAwMTwvWWVhcj48UmVj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PEVuZE5vdGU+PENpdGU+PEF1dGhvcj5IdW5nPC9BdXRob3I+PFllYXI+MjAwMTwvWWVhcj48UmVj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64-66</w:t>
      </w:r>
      <w:r w:rsidR="00183400">
        <w:rPr>
          <w:rFonts w:ascii="Arial" w:hAnsi="Arial" w:cs="Arial"/>
        </w:rPr>
        <w:fldChar w:fldCharType="end"/>
      </w:r>
      <w:r w:rsidR="007B7866">
        <w:rPr>
          <w:rFonts w:ascii="Arial" w:hAnsi="Arial" w:cs="Arial"/>
        </w:rPr>
        <w:t xml:space="preserve"> Similar changes are seen </w:t>
      </w:r>
      <w:r w:rsidR="007B7866" w:rsidRPr="000A4211">
        <w:rPr>
          <w:rFonts w:ascii="Arial" w:hAnsi="Arial" w:cs="Arial"/>
          <w:i/>
        </w:rPr>
        <w:t>in vivo</w:t>
      </w:r>
      <w:r w:rsidR="007B7866">
        <w:rPr>
          <w:rFonts w:ascii="Arial" w:hAnsi="Arial" w:cs="Arial"/>
        </w:rPr>
        <w:t xml:space="preserve"> when placentas are subjected to </w:t>
      </w:r>
      <w:proofErr w:type="spellStart"/>
      <w:r w:rsidR="007B7866">
        <w:rPr>
          <w:rFonts w:ascii="Arial" w:hAnsi="Arial" w:cs="Arial"/>
        </w:rPr>
        <w:t>labor</w:t>
      </w:r>
      <w:proofErr w:type="spellEnd"/>
      <w:r w:rsidR="007B7866">
        <w:rPr>
          <w:rFonts w:ascii="Arial" w:hAnsi="Arial" w:cs="Arial"/>
        </w:rPr>
        <w:t xml:space="preserve">, for there is intermittent maternal perfusion of the intervillous space during uterine contractions. </w:t>
      </w:r>
      <w:r w:rsidR="00183400">
        <w:rPr>
          <w:rFonts w:ascii="Arial" w:hAnsi="Arial" w:cs="Arial"/>
        </w:rPr>
        <w:fldChar w:fldCharType="begin"/>
      </w:r>
      <w:r w:rsidR="00183400">
        <w:rPr>
          <w:rFonts w:ascii="Arial" w:hAnsi="Arial" w:cs="Arial"/>
        </w:rPr>
        <w:instrText xml:space="preserve"> ADDIN EN.CITE &lt;EndNote&gt;&lt;Cite&gt;&lt;Author&gt;Cindrova-Davies&lt;/Author&gt;&lt;Year&gt;2007&lt;/Year&gt;&lt;RecNum&gt;1547&lt;/RecNum&gt;&lt;DisplayText&gt;&lt;style face="superscript"&gt;67&lt;/style&gt;&lt;/DisplayText&gt;&lt;record&gt;&lt;rec-number&gt;1547&lt;/rec-number&gt;&lt;foreign-keys&gt;&lt;key app="EN" db-id="srzzf0e9o0v508evxdixdvsjrpzzfsftssdp" timestamp="0"&gt;1547&lt;/key&gt;&lt;/foreign-keys&gt;&lt;ref-type name="Journal Article"&gt;17&lt;/ref-type&gt;&lt;contributors&gt;&lt;authors&gt;&lt;author&gt;Cindrova-Davies, T.&lt;/author&gt;&lt;author&gt;Yung, H. W.&lt;/author&gt;&lt;author&gt;Johns, J.&lt;/author&gt;&lt;author&gt;Spasic-Boskovic, O.&lt;/author&gt;&lt;author&gt;Korolchuk, S.&lt;/author&gt;&lt;author&gt;Jauniaux, E.&lt;/author&gt;&lt;author&gt;Burton, G. J.&lt;/author&gt;&lt;author&gt;Charnock-Jones, D. S.&lt;/author&gt;&lt;/authors&gt;&lt;/contributors&gt;&lt;auth-address&gt;From the Departments of Physiology, Development, and Neuroscience,* and Obstetrics and Gynaecology, University of Cambridge, Cambridge; and the Academic Department of Obstetrics and Gynaecology, Royal Free and University College, London, United Kingdom.&lt;/auth-address&gt;&lt;titles&gt;&lt;title&gt;Oxidative Stress, Gene Expression, and Protein Changes Induced in the Human Placenta during Labor&lt;/title&gt;&lt;secondary-title&gt;Am J Pathol&lt;/secondary-title&gt;&lt;/titles&gt;&lt;periodical&gt;&lt;full-title&gt;Am J Pathol&lt;/full-title&gt;&lt;/periodical&gt;&lt;pages&gt;1168-1179&lt;/pages&gt;&lt;volume&gt;171&lt;/volume&gt;&lt;dates&gt;&lt;year&gt;2007&lt;/year&gt;&lt;/dates&gt;&lt;accession-num&gt;17823277&lt;/accession-num&gt;&lt;urls&gt;&lt;related-urls&gt;&lt;url&gt;http://www.ncbi.nlm.nih.gov/entrez/query.fcgi?cmd=Retrieve&amp;amp;db=PubMed&amp;amp;dopt=Citation&amp;amp;list_uids=17823277 &lt;/url&gt;&lt;/related-urls&gt;&lt;/urls&gt;&lt;/record&gt;&lt;/Cite&gt;&lt;/EndNote&gt;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67</w:t>
      </w:r>
      <w:r w:rsidR="00183400">
        <w:rPr>
          <w:rFonts w:ascii="Arial" w:hAnsi="Arial" w:cs="Arial"/>
        </w:rPr>
        <w:fldChar w:fldCharType="end"/>
      </w:r>
      <w:r w:rsidR="007B7866">
        <w:rPr>
          <w:rFonts w:ascii="Arial" w:hAnsi="Arial" w:cs="Arial"/>
        </w:rPr>
        <w:t xml:space="preserve"> </w:t>
      </w:r>
      <w:r w:rsidR="00DD564A">
        <w:rPr>
          <w:rFonts w:ascii="Arial" w:hAnsi="Arial" w:cs="Arial"/>
        </w:rPr>
        <w:t xml:space="preserve">The balance may also be perturbed if </w:t>
      </w:r>
      <w:r w:rsidR="00F661FB">
        <w:rPr>
          <w:rFonts w:ascii="Arial" w:hAnsi="Arial" w:cs="Arial"/>
        </w:rPr>
        <w:t xml:space="preserve">activity of the anti-oxidant enzymes </w:t>
      </w:r>
      <w:r w:rsidR="00DD564A">
        <w:rPr>
          <w:rFonts w:ascii="Arial" w:hAnsi="Arial" w:cs="Arial"/>
        </w:rPr>
        <w:t>is</w:t>
      </w:r>
      <w:r w:rsidR="00F661FB">
        <w:rPr>
          <w:rFonts w:ascii="Arial" w:hAnsi="Arial" w:cs="Arial"/>
        </w:rPr>
        <w:t xml:space="preserve"> impaired</w:t>
      </w:r>
      <w:r w:rsidR="00DD564A">
        <w:rPr>
          <w:rFonts w:ascii="Arial" w:hAnsi="Arial" w:cs="Arial"/>
        </w:rPr>
        <w:t>. T</w:t>
      </w:r>
      <w:r w:rsidR="00F661FB">
        <w:rPr>
          <w:rFonts w:ascii="Arial" w:hAnsi="Arial" w:cs="Arial"/>
        </w:rPr>
        <w:t>ransition metals</w:t>
      </w:r>
      <w:r w:rsidR="00DD564A">
        <w:rPr>
          <w:rFonts w:ascii="Arial" w:hAnsi="Arial" w:cs="Arial"/>
        </w:rPr>
        <w:t>,</w:t>
      </w:r>
      <w:r w:rsidR="00F661FB">
        <w:rPr>
          <w:rFonts w:ascii="Arial" w:hAnsi="Arial" w:cs="Arial"/>
        </w:rPr>
        <w:t xml:space="preserve"> such as manganese, selenium, copper and zinc</w:t>
      </w:r>
      <w:r w:rsidR="00DD564A">
        <w:rPr>
          <w:rFonts w:ascii="Arial" w:hAnsi="Arial" w:cs="Arial"/>
        </w:rPr>
        <w:t>,</w:t>
      </w:r>
      <w:r w:rsidR="00F661FB">
        <w:rPr>
          <w:rFonts w:ascii="Arial" w:hAnsi="Arial" w:cs="Arial"/>
        </w:rPr>
        <w:t xml:space="preserve"> are required at the active site of the</w:t>
      </w:r>
      <w:r w:rsidR="00DD564A">
        <w:rPr>
          <w:rFonts w:ascii="Arial" w:hAnsi="Arial" w:cs="Arial"/>
        </w:rPr>
        <w:t xml:space="preserve">se enzymes to shuttle electrons, and a dietary lack of micronutrients has been linked to complications of pregnancy. </w:t>
      </w:r>
      <w:r w:rsidR="00183400">
        <w:rPr>
          <w:rFonts w:ascii="Arial" w:hAnsi="Arial" w:cs="Arial"/>
        </w:rPr>
        <w:fldChar w:fldCharType="begin"/>
      </w:r>
      <w:r w:rsidR="00183400">
        <w:rPr>
          <w:rFonts w:ascii="Arial" w:hAnsi="Arial" w:cs="Arial"/>
        </w:rPr>
        <w:instrText xml:space="preserve"> ADDIN EN.CITE &lt;EndNote&gt;&lt;Cite&gt;&lt;Author&gt;Rayman&lt;/Author&gt;&lt;Year&gt;2015&lt;/Year&gt;&lt;RecNum&gt;3865&lt;/RecNum&gt;&lt;DisplayText&gt;&lt;style face="superscript"&gt;68&lt;/style&gt;&lt;/DisplayText&gt;&lt;record&gt;&lt;rec-number&gt;3865&lt;/rec-number&gt;&lt;foreign-keys&gt;&lt;key app="EN" db-id="srzzf0e9o0v508evxdixdvsjrpzzfsftssdp" timestamp="1448364304"&gt;3865&lt;/key&gt;&lt;/foreign-keys&gt;&lt;ref-type name="Journal Article"&gt;17&lt;/ref-type&gt;&lt;contributors&gt;&lt;authors&gt;&lt;author&gt;Rayman, M. P.&lt;/author&gt;&lt;author&gt;Bath, S. C.&lt;/author&gt;&lt;author&gt;Westaway, J.&lt;/author&gt;&lt;author&gt;Williams, P.&lt;/author&gt;&lt;author&gt;Mao, J.&lt;/author&gt;&lt;author&gt;Vanderlelie, J. J.&lt;/author&gt;&lt;author&gt;Perkins, A. V.&lt;/author&gt;&lt;author&gt;Redman, C. W.&lt;/author&gt;&lt;/authors&gt;&lt;/contributors&gt;&lt;auth-address&gt;Department of Nutritional Sciences,Faculty of Health and Medical Sciences, School of Biosciences and Medicine, University of Surrey,GuildfordGU2 7XH,UK.&amp;#xD;School of Medical Science, Griffith Health Institute, Griffith University,Queensland,QLD4222,Australia.&amp;#xD;Department of Mathematics,Faculty of Engineering and Physical Sciences, University of Surrey,GuildfordGU2 7XH,UK.&amp;#xD;Nuffield Department of Obstetrics and Gynaecology, University of Oxford,OxfordOX3 9DU,UK.&lt;/auth-address&gt;&lt;titles&gt;&lt;title&gt;Selenium status in UK pregnant women and its relationship with hypertensive conditions of pregnancy&lt;/title&gt;&lt;secondary-title&gt;Br J Nutr&lt;/secondary-title&gt;&lt;/titles&gt;&lt;periodical&gt;&lt;full-title&gt;Br J Nutr&lt;/full-title&gt;&lt;/periodical&gt;&lt;pages&gt;1-10&lt;/pages&gt;&lt;keywords&gt;&lt;keyword&gt;Hypertension&lt;/keyword&gt;&lt;keyword&gt;Hypertensive conditions of pregnancy&lt;/keyword&gt;&lt;keyword&gt;Pregnancy&lt;/keyword&gt;&lt;keyword&gt;Selenium status&lt;/keyword&gt;&lt;/keywords&gt;&lt;dates&gt;&lt;year&gt;2015&lt;/year&gt;&lt;pub-dates&gt;&lt;date&gt;Jan 9&lt;/date&gt;&lt;/pub-dates&gt;&lt;/dates&gt;&lt;isbn&gt;1475-2662 (Electronic)&amp;#xD;0007-1145 (Linking)&lt;/isbn&gt;&lt;accession-num&gt;25571960&lt;/accession-num&gt;&lt;urls&gt;&lt;related-urls&gt;&lt;url&gt;http://www.ncbi.nlm.nih.gov/pubmed/25571960&lt;/url&gt;&lt;/related-urls&gt;&lt;/urls&gt;&lt;custom2&gt;PMC4302388&lt;/custom2&gt;&lt;electronic-resource-num&gt;10.1017/S000711451400364X&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68</w:t>
      </w:r>
      <w:r w:rsidR="00183400">
        <w:rPr>
          <w:rFonts w:ascii="Arial" w:hAnsi="Arial" w:cs="Arial"/>
        </w:rPr>
        <w:fldChar w:fldCharType="end"/>
      </w:r>
      <w:r w:rsidR="00F661FB">
        <w:rPr>
          <w:rFonts w:ascii="Arial" w:hAnsi="Arial" w:cs="Arial"/>
        </w:rPr>
        <w:t xml:space="preserve"> </w:t>
      </w:r>
      <w:r w:rsidR="000A50A1">
        <w:rPr>
          <w:rFonts w:ascii="Arial" w:hAnsi="Arial" w:cs="Arial"/>
        </w:rPr>
        <w:t xml:space="preserve">Attempts to redress the balance by administration of antioxidant vitamins have yielded disappointing results. </w:t>
      </w:r>
      <w:r w:rsidR="00183400">
        <w:rPr>
          <w:rFonts w:ascii="Arial" w:hAnsi="Arial" w:cs="Arial"/>
        </w:rPr>
        <w:fldChar w:fldCharType="begin"/>
      </w:r>
      <w:r w:rsidR="00183400">
        <w:rPr>
          <w:rFonts w:ascii="Arial" w:hAnsi="Arial" w:cs="Arial"/>
        </w:rPr>
        <w:instrText xml:space="preserve"> ADDIN EN.CITE &lt;EndNote&gt;&lt;Cite&gt;&lt;Author&gt;Poston&lt;/Author&gt;&lt;Year&gt;2006&lt;/Year&gt;&lt;RecNum&gt;1548&lt;/RecNum&gt;&lt;DisplayText&gt;&lt;style face="superscript"&gt;69&lt;/style&gt;&lt;/DisplayText&gt;&lt;record&gt;&lt;rec-number&gt;1548&lt;/rec-number&gt;&lt;foreign-keys&gt;&lt;key app="EN" db-id="srzzf0e9o0v508evxdixdvsjrpzzfsftssdp" timestamp="0"&gt;1548&lt;/key&gt;&lt;/foreign-keys&gt;&lt;ref-type name="Journal Article"&gt;17&lt;/ref-type&gt;&lt;contributors&gt;&lt;authors&gt;&lt;author&gt;Poston, L.&lt;/author&gt;&lt;author&gt;Briley, A. L.&lt;/author&gt;&lt;author&gt;Seed, P. T.&lt;/author&gt;&lt;author&gt;Kelly, F. J.&lt;/author&gt;&lt;author&gt;Shennan, A. H.&lt;/author&gt;&lt;/authors&gt;&lt;/contributors&gt;&lt;auth-address&gt;Maternal and Fetal Research Unit, Division of Reproductive Health, Endocrinology and Development, King&amp;apos;s College London, St Thomas&amp;apos; Hospital, London SE1 7EH, UK. lucilla.poston@kcl.ac.uk&lt;/auth-address&gt;&lt;titles&gt;&lt;title&gt;Vitamin C and vitamin E in pregnant women at risk for pre-eclampsia (VIP trial): randomised placebo-controlled trial&lt;/title&gt;&lt;secondary-title&gt;Lancet&lt;/secondary-title&gt;&lt;/titles&gt;&lt;periodical&gt;&lt;full-title&gt;Lancet&lt;/full-title&gt;&lt;/periodical&gt;&lt;pages&gt;1145-54&lt;/pages&gt;&lt;volume&gt;367&lt;/volume&gt;&lt;number&gt;9517&lt;/number&gt;&lt;keywords&gt;&lt;keyword&gt;Adult&lt;/keyword&gt;&lt;keyword&gt;Antioxidants/*therapeutic use&lt;/keyword&gt;&lt;keyword&gt;Ascorbic Acid/blood/*therapeutic use&lt;/keyword&gt;&lt;keyword&gt;Female&lt;/keyword&gt;&lt;keyword&gt;Humans&lt;/keyword&gt;&lt;keyword&gt;Infant, Newborn&lt;/keyword&gt;&lt;keyword&gt;Male&lt;/keyword&gt;&lt;keyword&gt;Oxidative Stress/drug effects&lt;/keyword&gt;&lt;keyword&gt;Pre-Eclampsia/etiology/*prevention &amp;amp; control&lt;/keyword&gt;&lt;keyword&gt;Pregnancy&lt;/keyword&gt;&lt;keyword&gt;Risk Factors&lt;/keyword&gt;&lt;keyword&gt;Treatment Outcome&lt;/keyword&gt;&lt;keyword&gt;Vitamin E/*therapeutic use&lt;/keyword&gt;&lt;/keywords&gt;&lt;dates&gt;&lt;year&gt;2006&lt;/year&gt;&lt;pub-dates&gt;&lt;date&gt;Apr 8&lt;/date&gt;&lt;/pub-dates&gt;&lt;/dates&gt;&lt;accession-num&gt;16616557&lt;/accession-num&gt;&lt;urls&gt;&lt;related-urls&gt;&lt;url&gt;http://www.ncbi.nlm.nih.gov/entrez/query.fcgi?cmd=Retrieve&amp;amp;db=PubMed&amp;amp;dopt=Citation&amp;amp;list_uids=16616557 &lt;/url&gt;&lt;/related-urls&gt;&lt;/urls&gt;&lt;/record&gt;&lt;/Cite&gt;&lt;/EndNote&gt;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69</w:t>
      </w:r>
      <w:r w:rsidR="00183400">
        <w:rPr>
          <w:rFonts w:ascii="Arial" w:hAnsi="Arial" w:cs="Arial"/>
        </w:rPr>
        <w:fldChar w:fldCharType="end"/>
      </w:r>
      <w:r w:rsidR="000A50A1">
        <w:rPr>
          <w:rFonts w:ascii="Arial" w:hAnsi="Arial" w:cs="Arial"/>
        </w:rPr>
        <w:t xml:space="preserve"> </w:t>
      </w:r>
      <w:r w:rsidR="00585AFD">
        <w:rPr>
          <w:rFonts w:ascii="Arial" w:hAnsi="Arial" w:cs="Arial"/>
        </w:rPr>
        <w:t>One reason for this lack of success may be that oxidative stress rarely occurs in isolation, and is closely associated with other forms of cell stress, in particular endoplasmic reticulum stress.</w:t>
      </w:r>
      <w:r w:rsidR="001F3C7C" w:rsidRPr="001F3C7C">
        <w:rPr>
          <w:rFonts w:ascii="Arial" w:hAnsi="Arial" w:cs="Arial"/>
        </w:rPr>
        <w:t xml:space="preserve"> </w:t>
      </w:r>
      <w:r w:rsidR="001F3C7C">
        <w:rPr>
          <w:rFonts w:ascii="Arial" w:hAnsi="Arial" w:cs="Arial"/>
        </w:rPr>
        <w:t xml:space="preserve">There are close physical </w:t>
      </w:r>
      <w:r w:rsidR="001F3C7C">
        <w:rPr>
          <w:rFonts w:ascii="Arial" w:hAnsi="Arial" w:cs="Arial"/>
        </w:rPr>
        <w:lastRenderedPageBreak/>
        <w:t xml:space="preserve">and functional associations between mitochondria and the ER, mediated principally through calcium signalling, that </w:t>
      </w:r>
      <w:r w:rsidR="00DB40ED">
        <w:rPr>
          <w:rFonts w:ascii="Arial" w:hAnsi="Arial" w:cs="Arial"/>
        </w:rPr>
        <w:t>integrate the two organelles</w:t>
      </w:r>
      <w:r w:rsidR="00F838E5">
        <w:rPr>
          <w:rFonts w:ascii="Arial" w:hAnsi="Arial" w:cs="Arial"/>
        </w:rPr>
        <w:t xml:space="preserve"> (Figure 6)</w:t>
      </w:r>
      <w:r w:rsidR="001F3C7C">
        <w:rPr>
          <w:rFonts w:ascii="Arial" w:hAnsi="Arial" w:cs="Arial"/>
        </w:rPr>
        <w:t>.</w:t>
      </w:r>
      <w:r w:rsidR="00DB40ED" w:rsidRPr="00DB40ED">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&lt;EndNote&gt;&lt;Cite&gt;&lt;Author&gt;Bravo&lt;/Author&gt;&lt;Year&gt;2012&lt;/Year&gt;&lt;RecNum&gt;3862&lt;/RecNum&gt;&lt;DisplayText&gt;&lt;style face="superscript"&gt;70&lt;/style&gt;&lt;/DisplayText&gt;&lt;record&gt;&lt;rec-number&gt;3862&lt;/rec-number&gt;&lt;foreign-keys&gt;&lt;key app="EN" db-id="srzzf0e9o0v508evxdixdvsjrpzzfsftssdp" timestamp="1447839699"&gt;3862&lt;/key&gt;&lt;/foreign-keys&gt;&lt;ref-type name="Journal Article"&gt;17&lt;/ref-type&gt;&lt;contributors&gt;&lt;authors&gt;&lt;author&gt;Bravo, R.&lt;/author&gt;&lt;author&gt;Gutierrez, T.&lt;/author&gt;&lt;author&gt;Paredes, F.&lt;/author&gt;&lt;author&gt;Gatica, D.&lt;/author&gt;&lt;author&gt;Rodriguez, A. E.&lt;/author&gt;&lt;author&gt;Pedrozo, Z.&lt;/author&gt;&lt;author&gt;Chiong, M.&lt;/author&gt;&lt;author&gt;Parra, V.&lt;/author&gt;&lt;author&gt;Quest, A. F.&lt;/author&gt;&lt;author&gt;Rothermel, B. A.&lt;/author&gt;&lt;author&gt;Lavandero, S.&lt;/author&gt;&lt;/authors&gt;&lt;/contributors&gt;&lt;auth-address&gt;Centro Estudios Moleculares de la Celula, Facultad Ciencias Quimicas y Farmaceuticas, Universidad de Chile, Santiago, Chile.&lt;/auth-address&gt;&lt;titles&gt;&lt;title&gt;Endoplasmic reticulum: ER stress regulates mitochondrial bioenergetics&lt;/title&gt;&lt;secondary-title&gt;Int J Biochem Cell Biol&lt;/secondary-title&gt;&lt;/titles&gt;&lt;periodical&gt;&lt;full-title&gt;Int J Biochem Cell Biol&lt;/full-title&gt;&lt;/periodical&gt;&lt;pages&gt;16-20&lt;/pages&gt;&lt;volume&gt;44&lt;/volume&gt;&lt;number&gt;1&lt;/number&gt;&lt;keywords&gt;&lt;keyword&gt;Endoplasmic Reticulum/metabolism/*physiology&lt;/keyword&gt;&lt;keyword&gt;Endoplasmic Reticulum Stress/*physiology&lt;/keyword&gt;&lt;keyword&gt;Energy Metabolism&lt;/keyword&gt;&lt;keyword&gt;Humans&lt;/keyword&gt;&lt;keyword&gt;Mitochondria/metabolism/*physiology&lt;/keyword&gt;&lt;/keywords&gt;&lt;dates&gt;&lt;year&gt;2012&lt;/year&gt;&lt;pub-dates&gt;&lt;date&gt;Jan&lt;/date&gt;&lt;/pub-dates&gt;&lt;/dates&gt;&lt;isbn&gt;1878-5875 (Electronic)&amp;#xD;1357-2725 (Linking)&lt;/isbn&gt;&lt;accession-num&gt;22064245&lt;/accession-num&gt;&lt;urls&gt;&lt;related-urls&gt;&lt;url&gt;http://www.ncbi.nlm.nih.gov/pubmed/22064245&lt;/url&gt;&lt;/related-urls&gt;&lt;/urls&gt;&lt;custom2&gt;PMC4118286&lt;/custom2&gt;&lt;electronic-resource-num&gt;10.1016/j.biocel.2011.10.012&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70</w:t>
      </w:r>
      <w:r w:rsidR="00183400">
        <w:rPr>
          <w:rFonts w:ascii="Arial" w:hAnsi="Arial" w:cs="Arial"/>
        </w:rPr>
        <w:fldChar w:fldCharType="end"/>
      </w:r>
    </w:p>
    <w:p w14:paraId="19A5300F" w14:textId="446C9E05" w:rsidR="00DB40ED" w:rsidRDefault="00585AFD" w:rsidP="00367AD2">
      <w:pPr>
        <w:spacing w:after="120" w:line="480" w:lineRule="auto"/>
        <w:ind w:firstLine="720"/>
        <w:jc w:val="both"/>
        <w:rPr>
          <w:rFonts w:ascii="Arial" w:hAnsi="Arial" w:cs="Arial"/>
        </w:rPr>
      </w:pPr>
      <w:r>
        <w:rPr>
          <w:rFonts w:ascii="Arial" w:hAnsi="Arial" w:cs="Arial"/>
        </w:rPr>
        <w:t xml:space="preserve">The endoplasmic reticulum (ER) is the organelle responsible for the </w:t>
      </w:r>
      <w:proofErr w:type="gramStart"/>
      <w:r>
        <w:rPr>
          <w:rFonts w:ascii="Arial" w:hAnsi="Arial" w:cs="Arial"/>
        </w:rPr>
        <w:t>synthesis,</w:t>
      </w:r>
      <w:proofErr w:type="gramEnd"/>
      <w:r>
        <w:rPr>
          <w:rFonts w:ascii="Arial" w:hAnsi="Arial" w:cs="Arial"/>
        </w:rPr>
        <w:t xml:space="preserve"> folding and post-translational modification of all membrane-bound and secreted proteins.</w:t>
      </w:r>
      <w:r w:rsidR="00DB40ED">
        <w:rPr>
          <w:rFonts w:ascii="Arial" w:hAnsi="Arial" w:cs="Arial"/>
        </w:rPr>
        <w:t xml:space="preserve"> Because misfolded proteins are potentially toxic to cells, there is strict </w:t>
      </w:r>
      <w:proofErr w:type="gramStart"/>
      <w:r w:rsidR="00DB40ED">
        <w:rPr>
          <w:rFonts w:ascii="Arial" w:hAnsi="Arial" w:cs="Arial"/>
        </w:rPr>
        <w:t>quality-control</w:t>
      </w:r>
      <w:proofErr w:type="gramEnd"/>
      <w:r w:rsidR="00DB40ED">
        <w:rPr>
          <w:rFonts w:ascii="Arial" w:hAnsi="Arial" w:cs="Arial"/>
        </w:rPr>
        <w:t xml:space="preserve"> within the ER comprising of three evolutionary conserved signalling pathways collectively known as the Unfolded Protein Response (UPR). </w:t>
      </w:r>
      <w:r w:rsidR="00183400">
        <w:rPr>
          <w:rFonts w:ascii="Arial" w:hAnsi="Arial" w:cs="Arial"/>
        </w:rPr>
        <w:fldChar w:fldCharType="begin">
          <w:fldData xml:space="preserve">PEVuZE5vdGU+PENpdGU+PEF1dGhvcj5Sb248L0F1dGhvcj48WWVhcj4yMDA3PC9ZZWFyPjxSZWNO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PEVuZE5vdGU+PENpdGU+PEF1dGhvcj5Sb248L0F1dGhvcj48WWVhcj4yMDA3PC9ZZWFyPjxSZWNO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proofErr w:type="gramStart"/>
      <w:r w:rsidR="00183400" w:rsidRPr="00183400">
        <w:rPr>
          <w:rFonts w:ascii="Arial" w:hAnsi="Arial" w:cs="Arial"/>
          <w:noProof/>
          <w:vertAlign w:val="superscript"/>
        </w:rPr>
        <w:t>71, 72</w:t>
      </w:r>
      <w:r w:rsidR="00183400">
        <w:rPr>
          <w:rFonts w:ascii="Arial" w:hAnsi="Arial" w:cs="Arial"/>
        </w:rPr>
        <w:fldChar w:fldCharType="end"/>
      </w:r>
      <w:r w:rsidR="00DB40ED">
        <w:rPr>
          <w:rFonts w:ascii="Arial" w:hAnsi="Arial" w:cs="Arial"/>
        </w:rPr>
        <w:t>.</w:t>
      </w:r>
      <w:proofErr w:type="gramEnd"/>
      <w:r w:rsidR="00DB40ED">
        <w:rPr>
          <w:rFonts w:ascii="Arial" w:hAnsi="Arial" w:cs="Arial"/>
        </w:rPr>
        <w:t xml:space="preserve"> Regulation operates at various levels, but one of the most rapid and sensitive responses is to block non-essential protein synthesis in order to conserve resources and relieve the burden of nascent proteins on the endoplasmic reticulum folding machinery. </w:t>
      </w:r>
      <w:r w:rsidR="00DD449E">
        <w:rPr>
          <w:rFonts w:ascii="Arial" w:hAnsi="Arial" w:cs="Arial"/>
        </w:rPr>
        <w:t xml:space="preserve">This is achieved through phosphorylation of a key regulatory factor, the alpha sub-unit of eukaryotic initiation factor 2 (eIF2α), that limits assembly of ribosomal complexes on the mRNA. </w:t>
      </w:r>
      <w:r w:rsidR="00DB40ED">
        <w:rPr>
          <w:rFonts w:ascii="Arial" w:hAnsi="Arial" w:cs="Arial"/>
        </w:rPr>
        <w:t>Longer</w:t>
      </w:r>
      <w:r w:rsidR="00DD449E">
        <w:rPr>
          <w:rFonts w:ascii="Arial" w:hAnsi="Arial" w:cs="Arial"/>
        </w:rPr>
        <w:t>-</w:t>
      </w:r>
      <w:r w:rsidR="00DB40ED">
        <w:rPr>
          <w:rFonts w:ascii="Arial" w:hAnsi="Arial" w:cs="Arial"/>
        </w:rPr>
        <w:t>term responses involve increasing the functional capacity of the endoplasmic reticulum by upregulation of chaperone proteins and elaborating more cisternae to meet the synthetic and secretory demands of the cell.</w:t>
      </w:r>
    </w:p>
    <w:p w14:paraId="334CD0A6" w14:textId="5D90E21F" w:rsidR="00DB40ED" w:rsidRDefault="00DD449E" w:rsidP="00367AD2">
      <w:pPr>
        <w:spacing w:after="120" w:line="480" w:lineRule="auto"/>
        <w:ind w:firstLine="720"/>
        <w:jc w:val="both"/>
        <w:rPr>
          <w:rFonts w:ascii="Arial" w:hAnsi="Arial" w:cs="Arial"/>
        </w:rPr>
      </w:pPr>
      <w:r>
        <w:rPr>
          <w:rFonts w:ascii="Arial" w:hAnsi="Arial" w:cs="Arial"/>
        </w:rPr>
        <w:t>Synthesis and secretion of</w:t>
      </w:r>
      <w:r w:rsidR="00DB40ED">
        <w:rPr>
          <w:rFonts w:ascii="Arial" w:hAnsi="Arial" w:cs="Arial"/>
        </w:rPr>
        <w:t xml:space="preserve"> </w:t>
      </w:r>
      <w:r>
        <w:rPr>
          <w:rFonts w:ascii="Arial" w:hAnsi="Arial" w:cs="Arial"/>
        </w:rPr>
        <w:t xml:space="preserve">proteins </w:t>
      </w:r>
      <w:r w:rsidR="00C31531">
        <w:rPr>
          <w:rFonts w:ascii="Arial" w:hAnsi="Arial" w:cs="Arial"/>
        </w:rPr>
        <w:t>has to</w:t>
      </w:r>
      <w:r>
        <w:rPr>
          <w:rFonts w:ascii="Arial" w:hAnsi="Arial" w:cs="Arial"/>
        </w:rPr>
        <w:t xml:space="preserve"> be closely linked to the metabolism of a cell</w:t>
      </w:r>
      <w:r w:rsidR="00C31531">
        <w:rPr>
          <w:rFonts w:ascii="Arial" w:hAnsi="Arial" w:cs="Arial"/>
        </w:rPr>
        <w:t>,</w:t>
      </w:r>
      <w:r>
        <w:rPr>
          <w:rFonts w:ascii="Arial" w:hAnsi="Arial" w:cs="Arial"/>
        </w:rPr>
        <w:t xml:space="preserve"> and </w:t>
      </w:r>
      <w:r w:rsidR="00C31531">
        <w:rPr>
          <w:rFonts w:ascii="Arial" w:hAnsi="Arial" w:cs="Arial"/>
        </w:rPr>
        <w:t xml:space="preserve">regulated in relation to the supply of oxygen and nutrients. Hence, the </w:t>
      </w:r>
      <w:r>
        <w:rPr>
          <w:rFonts w:ascii="Arial" w:hAnsi="Arial" w:cs="Arial"/>
        </w:rPr>
        <w:t>eIF2α</w:t>
      </w:r>
      <w:r w:rsidR="00C31531">
        <w:rPr>
          <w:rFonts w:ascii="Arial" w:hAnsi="Arial" w:cs="Arial"/>
        </w:rPr>
        <w:t xml:space="preserve"> arm of the UPR controlling translation of mRNA can also be activated in response</w:t>
      </w:r>
      <w:r>
        <w:rPr>
          <w:rFonts w:ascii="Arial" w:hAnsi="Arial" w:cs="Arial"/>
        </w:rPr>
        <w:t xml:space="preserve"> </w:t>
      </w:r>
      <w:r w:rsidR="00C31531">
        <w:rPr>
          <w:rFonts w:ascii="Arial" w:hAnsi="Arial" w:cs="Arial"/>
        </w:rPr>
        <w:t xml:space="preserve">to hypoxia, amino acid deprivation and other stressors. </w:t>
      </w:r>
      <w:r w:rsidR="00183400">
        <w:rPr>
          <w:rFonts w:ascii="Arial" w:hAnsi="Arial" w:cs="Arial"/>
        </w:rPr>
        <w:fldChar w:fldCharType="begin">
          <w:fldData xml:space="preserve">PEVuZE5vdGU+PENpdGU+PEF1dGhvcj5GYWhsaW5nPC9BdXRob3I+PFllYXI+MjAwOTwvWWVhcj48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PEVuZE5vdGU+PENpdGU+PEF1dGhvcj5GYWhsaW5nPC9BdXRob3I+PFllYXI+MjAwOTwvWWVhcj48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73-75</w:t>
      </w:r>
      <w:r w:rsidR="00183400">
        <w:rPr>
          <w:rFonts w:ascii="Arial" w:hAnsi="Arial" w:cs="Arial"/>
        </w:rPr>
        <w:fldChar w:fldCharType="end"/>
      </w:r>
      <w:r w:rsidR="00C31531">
        <w:rPr>
          <w:rFonts w:ascii="Arial" w:hAnsi="Arial" w:cs="Arial"/>
        </w:rPr>
        <w:t xml:space="preserve"> </w:t>
      </w:r>
      <w:r w:rsidR="00E244C2">
        <w:rPr>
          <w:rFonts w:ascii="Arial" w:hAnsi="Arial" w:cs="Arial"/>
        </w:rPr>
        <w:t>In view of this wider involvement in cell homeostasis</w:t>
      </w:r>
      <w:r w:rsidR="00C31531">
        <w:rPr>
          <w:rFonts w:ascii="Arial" w:hAnsi="Arial" w:cs="Arial"/>
        </w:rPr>
        <w:t>, the UPR is also referred to as the Integrated Stress Response pathway.</w:t>
      </w:r>
      <w:r>
        <w:rPr>
          <w:rFonts w:ascii="Arial" w:hAnsi="Arial" w:cs="Arial"/>
        </w:rPr>
        <w:t xml:space="preserve"> </w:t>
      </w:r>
    </w:p>
    <w:p w14:paraId="0597AFC1" w14:textId="77777777" w:rsidR="008040CF" w:rsidRDefault="008040CF" w:rsidP="00367AD2">
      <w:pPr>
        <w:spacing w:after="120" w:line="480" w:lineRule="auto"/>
        <w:jc w:val="both"/>
        <w:rPr>
          <w:rFonts w:ascii="Arial" w:hAnsi="Arial" w:cs="Arial"/>
        </w:rPr>
      </w:pPr>
    </w:p>
    <w:p w14:paraId="273E459F" w14:textId="3FD50766" w:rsidR="008040CF" w:rsidRDefault="00733D7F" w:rsidP="00367AD2">
      <w:pPr>
        <w:spacing w:after="120" w:line="480" w:lineRule="auto"/>
        <w:jc w:val="both"/>
        <w:rPr>
          <w:rFonts w:ascii="Arial" w:hAnsi="Arial" w:cs="Arial"/>
          <w:b/>
          <w:i/>
        </w:rPr>
      </w:pPr>
      <w:r>
        <w:rPr>
          <w:rFonts w:ascii="Arial" w:hAnsi="Arial" w:cs="Arial"/>
          <w:b/>
          <w:i/>
        </w:rPr>
        <w:t>P</w:t>
      </w:r>
      <w:r w:rsidRPr="008040CF">
        <w:rPr>
          <w:rFonts w:ascii="Arial" w:hAnsi="Arial" w:cs="Arial"/>
          <w:b/>
          <w:i/>
        </w:rPr>
        <w:t xml:space="preserve">lacental </w:t>
      </w:r>
      <w:r>
        <w:rPr>
          <w:rFonts w:ascii="Arial" w:hAnsi="Arial" w:cs="Arial"/>
          <w:b/>
          <w:i/>
        </w:rPr>
        <w:t>m</w:t>
      </w:r>
      <w:r w:rsidRPr="008040CF">
        <w:rPr>
          <w:rFonts w:ascii="Arial" w:hAnsi="Arial" w:cs="Arial"/>
          <w:b/>
          <w:i/>
        </w:rPr>
        <w:t xml:space="preserve">olecular </w:t>
      </w:r>
      <w:r w:rsidR="00E92254">
        <w:rPr>
          <w:rFonts w:ascii="Arial" w:hAnsi="Arial" w:cs="Arial"/>
          <w:b/>
          <w:i/>
        </w:rPr>
        <w:t>pathology</w:t>
      </w:r>
      <w:r w:rsidR="009D400C">
        <w:rPr>
          <w:rFonts w:ascii="Arial" w:hAnsi="Arial" w:cs="Arial"/>
          <w:b/>
          <w:i/>
        </w:rPr>
        <w:t xml:space="preserve"> in FGR</w:t>
      </w:r>
      <w:r w:rsidR="00E92254">
        <w:rPr>
          <w:rFonts w:ascii="Arial" w:hAnsi="Arial" w:cs="Arial"/>
          <w:b/>
          <w:i/>
        </w:rPr>
        <w:t xml:space="preserve"> </w:t>
      </w:r>
    </w:p>
    <w:p w14:paraId="3042BB32" w14:textId="6A899DA2" w:rsidR="00EF7A1A" w:rsidRPr="00EF5D4C" w:rsidRDefault="00EF7A1A" w:rsidP="00367AD2">
      <w:pPr>
        <w:spacing w:after="120" w:line="480" w:lineRule="auto"/>
        <w:jc w:val="both"/>
        <w:rPr>
          <w:rFonts w:ascii="Arial" w:hAnsi="Arial" w:cs="Arial"/>
          <w:i/>
        </w:rPr>
      </w:pPr>
      <w:r w:rsidRPr="00EF5D4C">
        <w:rPr>
          <w:rFonts w:ascii="Arial" w:hAnsi="Arial" w:cs="Arial"/>
          <w:i/>
        </w:rPr>
        <w:lastRenderedPageBreak/>
        <w:t xml:space="preserve">1. </w:t>
      </w:r>
      <w:r w:rsidR="00901071">
        <w:rPr>
          <w:rFonts w:ascii="Arial" w:hAnsi="Arial" w:cs="Arial"/>
          <w:i/>
        </w:rPr>
        <w:t>Growth regulatory</w:t>
      </w:r>
      <w:r w:rsidRPr="00EF5D4C">
        <w:rPr>
          <w:rFonts w:ascii="Arial" w:hAnsi="Arial" w:cs="Arial"/>
          <w:i/>
        </w:rPr>
        <w:t xml:space="preserve"> pathways</w:t>
      </w:r>
    </w:p>
    <w:p w14:paraId="41F57A9F" w14:textId="3BD75668" w:rsidR="007F7D4B" w:rsidRDefault="0075421B" w:rsidP="00367AD2">
      <w:pPr>
        <w:spacing w:line="480" w:lineRule="auto"/>
        <w:jc w:val="both"/>
        <w:rPr>
          <w:rFonts w:ascii="Arial" w:hAnsi="Arial" w:cs="Arial"/>
        </w:rPr>
      </w:pPr>
      <w:r>
        <w:rPr>
          <w:rFonts w:ascii="Arial" w:hAnsi="Arial" w:cs="Arial"/>
        </w:rPr>
        <w:t>One of the principal features of the placenta in cases of FGR is the</w:t>
      </w:r>
      <w:r w:rsidR="008040CF">
        <w:rPr>
          <w:rFonts w:ascii="Arial" w:hAnsi="Arial" w:cs="Arial"/>
        </w:rPr>
        <w:t xml:space="preserve"> </w:t>
      </w:r>
      <w:r w:rsidR="00160A6B">
        <w:rPr>
          <w:rFonts w:ascii="Arial" w:hAnsi="Arial" w:cs="Arial"/>
        </w:rPr>
        <w:t>reduction in volume</w:t>
      </w:r>
      <w:r>
        <w:rPr>
          <w:rFonts w:ascii="Arial" w:hAnsi="Arial" w:cs="Arial"/>
        </w:rPr>
        <w:t>,</w:t>
      </w:r>
      <w:r w:rsidR="00160A6B">
        <w:rPr>
          <w:rFonts w:ascii="Arial" w:hAnsi="Arial" w:cs="Arial"/>
        </w:rPr>
        <w:t xml:space="preserve"> surface area </w:t>
      </w:r>
      <w:r>
        <w:rPr>
          <w:rFonts w:ascii="Arial" w:hAnsi="Arial" w:cs="Arial"/>
        </w:rPr>
        <w:t xml:space="preserve">and vascularisation </w:t>
      </w:r>
      <w:r w:rsidR="00160A6B">
        <w:rPr>
          <w:rFonts w:ascii="Arial" w:hAnsi="Arial" w:cs="Arial"/>
        </w:rPr>
        <w:t>of the intermediate and terminal villi that mediate maternal-fetal exchange</w:t>
      </w:r>
      <w:r w:rsidR="0086376F">
        <w:rPr>
          <w:rFonts w:ascii="Arial" w:hAnsi="Arial" w:cs="Arial"/>
        </w:rPr>
        <w:t>.</w:t>
      </w:r>
      <w:r w:rsidR="00A8797C">
        <w:rPr>
          <w:rFonts w:ascii="Arial" w:hAnsi="Arial" w:cs="Arial"/>
        </w:rPr>
        <w:t xml:space="preserve"> </w:t>
      </w:r>
      <w:r w:rsidR="00183400">
        <w:rPr>
          <w:rFonts w:ascii="Arial" w:hAnsi="Arial" w:cs="Arial"/>
        </w:rPr>
        <w:fldChar w:fldCharType="begin">
          <w:fldData xml:space="preserve">PEVuZE5vdGU+PENpdGU+PEF1dGhvcj5UZWFzZGFsZTwvQXV0aG9yPjxZZWFyPjE5ODQ8L1llYXI+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PEVuZE5vdGU+PENpdGU+PEF1dGhvcj5UZWFzZGFsZTwvQXV0aG9yPjxZZWFyPjE5ODQ8L1llYXI+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76-78</w:t>
      </w:r>
      <w:r w:rsidR="00183400">
        <w:rPr>
          <w:rFonts w:ascii="Arial" w:hAnsi="Arial" w:cs="Arial"/>
        </w:rPr>
        <w:fldChar w:fldCharType="end"/>
      </w:r>
      <w:r w:rsidR="00160A6B">
        <w:rPr>
          <w:rFonts w:ascii="Arial" w:hAnsi="Arial" w:cs="Arial"/>
        </w:rPr>
        <w:t xml:space="preserve"> This reduction </w:t>
      </w:r>
      <w:r w:rsidR="007F7D4B">
        <w:rPr>
          <w:rFonts w:ascii="Arial" w:hAnsi="Arial" w:cs="Arial"/>
        </w:rPr>
        <w:t>appears to</w:t>
      </w:r>
      <w:r w:rsidR="00160A6B">
        <w:rPr>
          <w:rFonts w:ascii="Arial" w:hAnsi="Arial" w:cs="Arial"/>
        </w:rPr>
        <w:t xml:space="preserve"> be due to excessive villous regression during placental remodelling, </w:t>
      </w:r>
      <w:r w:rsidR="00F40C80">
        <w:rPr>
          <w:rFonts w:ascii="Arial" w:hAnsi="Arial" w:cs="Arial"/>
        </w:rPr>
        <w:t>compounded by</w:t>
      </w:r>
      <w:r w:rsidR="00160A6B">
        <w:rPr>
          <w:rFonts w:ascii="Arial" w:hAnsi="Arial" w:cs="Arial"/>
        </w:rPr>
        <w:t xml:space="preserve"> a slower rate of subsequent growth</w:t>
      </w:r>
      <w:r w:rsidR="0086376F">
        <w:rPr>
          <w:rFonts w:ascii="Arial" w:hAnsi="Arial" w:cs="Arial"/>
        </w:rPr>
        <w:t>.</w:t>
      </w:r>
      <w:r w:rsidR="00160A6B">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&lt;EndNote&gt;&lt;Cite&gt;&lt;Author&gt;Hafner&lt;/Author&gt;&lt;Year&gt;2003&lt;/Year&gt;&lt;RecNum&gt;445&lt;/RecNum&gt;&lt;DisplayText&gt;&lt;style face="superscript"&gt;79&lt;/style&gt;&lt;/DisplayText&gt;&lt;record&gt;&lt;rec-number&gt;445&lt;/rec-number&gt;&lt;foreign-keys&gt;&lt;key app="EN" db-id="srzzf0e9o0v508evxdixdvsjrpzzfsftssdp" timestamp="0"&gt;445&lt;/key&gt;&lt;/foreign-keys&gt;&lt;ref-type name="Journal Article"&gt;17&lt;/ref-type&gt;&lt;contributors&gt;&lt;authors&gt;&lt;author&gt;Hafner, E.&lt;/author&gt;&lt;author&gt;Metzenbauer, M.&lt;/author&gt;&lt;author&gt;Hofinger, D.&lt;/author&gt;&lt;author&gt;Munkel, M.&lt;/author&gt;&lt;author&gt;Gassner, R.&lt;/author&gt;&lt;author&gt;Schuchter, K.&lt;/author&gt;&lt;author&gt;Dillinger-Paller, B.&lt;/author&gt;&lt;author&gt;Philipp, K.&lt;/author&gt;&lt;/authors&gt;&lt;/contributors&gt;&lt;titles&gt;&lt;title&gt;Placental growth from the first to the second trimester of pregnancy in SGA-foetuses and pre-eclamptic pregnancies compared to normal foetuses&lt;/title&gt;&lt;secondary-title&gt;Placenta&lt;/secondary-title&gt;&lt;/titles&gt;&lt;periodical&gt;&lt;full-title&gt;Placenta&lt;/full-title&gt;&lt;/periodical&gt;&lt;pages&gt;336-342&lt;/pages&gt;&lt;volume&gt;24&lt;/volume&gt;&lt;dates&gt;&lt;year&gt;2003&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79</w:t>
      </w:r>
      <w:r w:rsidR="00183400">
        <w:rPr>
          <w:rFonts w:ascii="Arial" w:hAnsi="Arial" w:cs="Arial"/>
        </w:rPr>
        <w:fldChar w:fldCharType="end"/>
      </w:r>
      <w:r w:rsidR="00F40C80">
        <w:rPr>
          <w:rFonts w:ascii="Arial" w:hAnsi="Arial" w:cs="Arial"/>
        </w:rPr>
        <w:t xml:space="preserve"> </w:t>
      </w:r>
    </w:p>
    <w:p w14:paraId="658A3F27" w14:textId="0F27AA4B" w:rsidR="00C52076" w:rsidRDefault="0075421B" w:rsidP="00367AD2">
      <w:pPr>
        <w:spacing w:line="480" w:lineRule="auto"/>
        <w:ind w:firstLine="720"/>
        <w:jc w:val="both"/>
        <w:rPr>
          <w:rFonts w:ascii="Arial" w:hAnsi="Arial" w:cs="Arial"/>
        </w:rPr>
      </w:pPr>
      <w:r>
        <w:rPr>
          <w:rFonts w:ascii="Arial" w:hAnsi="Arial" w:cs="Arial"/>
        </w:rPr>
        <w:t>I</w:t>
      </w:r>
      <w:r w:rsidR="00F62036">
        <w:rPr>
          <w:rFonts w:ascii="Arial" w:hAnsi="Arial" w:cs="Arial"/>
        </w:rPr>
        <w:t>n the case of</w:t>
      </w:r>
      <w:r w:rsidR="003110E4">
        <w:rPr>
          <w:rFonts w:ascii="Arial" w:hAnsi="Arial" w:cs="Arial"/>
        </w:rPr>
        <w:t xml:space="preserve"> the placenta</w:t>
      </w:r>
      <w:r>
        <w:rPr>
          <w:rFonts w:ascii="Arial" w:hAnsi="Arial" w:cs="Arial"/>
        </w:rPr>
        <w:t>,</w:t>
      </w:r>
      <w:r w:rsidR="003110E4">
        <w:rPr>
          <w:rFonts w:ascii="Arial" w:hAnsi="Arial" w:cs="Arial"/>
        </w:rPr>
        <w:t xml:space="preserve"> </w:t>
      </w:r>
      <w:r>
        <w:rPr>
          <w:rFonts w:ascii="Arial" w:hAnsi="Arial" w:cs="Arial"/>
        </w:rPr>
        <w:t xml:space="preserve">members of </w:t>
      </w:r>
      <w:r w:rsidR="003110E4">
        <w:rPr>
          <w:rFonts w:ascii="Arial" w:hAnsi="Arial" w:cs="Arial"/>
        </w:rPr>
        <w:t>the insulin-like growth factor family are particularly important</w:t>
      </w:r>
      <w:r>
        <w:rPr>
          <w:rFonts w:ascii="Arial" w:hAnsi="Arial" w:cs="Arial"/>
        </w:rPr>
        <w:t xml:space="preserve"> regulators of cell proliferation</w:t>
      </w:r>
      <w:r w:rsidR="0086376F">
        <w:rPr>
          <w:rFonts w:ascii="Arial" w:hAnsi="Arial" w:cs="Arial"/>
        </w:rPr>
        <w:t>.</w:t>
      </w:r>
      <w:r w:rsidR="003110E4">
        <w:rPr>
          <w:rFonts w:ascii="Arial" w:hAnsi="Arial" w:cs="Arial"/>
        </w:rPr>
        <w:t xml:space="preserve"> </w:t>
      </w:r>
      <w:r w:rsidR="00183400">
        <w:rPr>
          <w:rFonts w:ascii="Arial" w:hAnsi="Arial" w:cs="Arial"/>
        </w:rPr>
        <w:fldChar w:fldCharType="begin">
          <w:fldData xml:space="preserve">PEVuZE5vdGU+PENpdGU+PEF1dGhvcj5TZmVycnV6emktUGVycmk8L0F1dGhvcj48WWVhcj4yMDEx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PEVuZE5vdGU+PENpdGU+PEF1dGhvcj5TZmVycnV6emktUGVycmk8L0F1dGhvcj48WWVhcj4yMDEx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80</w:t>
      </w:r>
      <w:r w:rsidR="00183400">
        <w:rPr>
          <w:rFonts w:ascii="Arial" w:hAnsi="Arial" w:cs="Arial"/>
        </w:rPr>
        <w:fldChar w:fldCharType="end"/>
      </w:r>
      <w:r w:rsidR="003110E4">
        <w:rPr>
          <w:rFonts w:ascii="Arial" w:hAnsi="Arial" w:cs="Arial"/>
        </w:rPr>
        <w:t xml:space="preserve"> </w:t>
      </w:r>
      <w:r>
        <w:rPr>
          <w:rFonts w:ascii="Arial" w:hAnsi="Arial" w:cs="Arial"/>
        </w:rPr>
        <w:t>Their actions</w:t>
      </w:r>
      <w:r w:rsidR="003110E4">
        <w:rPr>
          <w:rFonts w:ascii="Arial" w:hAnsi="Arial" w:cs="Arial"/>
        </w:rPr>
        <w:t xml:space="preserve"> are integrated </w:t>
      </w:r>
      <w:r w:rsidR="00733D7F">
        <w:rPr>
          <w:rFonts w:ascii="Arial" w:hAnsi="Arial" w:cs="Arial"/>
        </w:rPr>
        <w:t xml:space="preserve">with oxygen and nutrient supply </w:t>
      </w:r>
      <w:r w:rsidR="003110E4">
        <w:rPr>
          <w:rFonts w:ascii="Arial" w:hAnsi="Arial" w:cs="Arial"/>
        </w:rPr>
        <w:t>th</w:t>
      </w:r>
      <w:r w:rsidR="00F62036">
        <w:rPr>
          <w:rFonts w:ascii="Arial" w:hAnsi="Arial" w:cs="Arial"/>
        </w:rPr>
        <w:t>rough the AKT/</w:t>
      </w:r>
      <w:proofErr w:type="spellStart"/>
      <w:r w:rsidR="00F62036">
        <w:rPr>
          <w:rFonts w:ascii="Arial" w:hAnsi="Arial" w:cs="Arial"/>
        </w:rPr>
        <w:t>mTOR</w:t>
      </w:r>
      <w:proofErr w:type="spellEnd"/>
      <w:r w:rsidR="00F62036">
        <w:rPr>
          <w:rFonts w:ascii="Arial" w:hAnsi="Arial" w:cs="Arial"/>
        </w:rPr>
        <w:t xml:space="preserve"> </w:t>
      </w:r>
      <w:r w:rsidR="003E7E57">
        <w:rPr>
          <w:rFonts w:ascii="Arial" w:hAnsi="Arial" w:cs="Arial"/>
        </w:rPr>
        <w:t xml:space="preserve">signalling </w:t>
      </w:r>
      <w:r w:rsidR="00F62036">
        <w:rPr>
          <w:rFonts w:ascii="Arial" w:hAnsi="Arial" w:cs="Arial"/>
        </w:rPr>
        <w:t>pathway,</w:t>
      </w:r>
      <w:r w:rsidR="007F7D4B">
        <w:rPr>
          <w:rFonts w:ascii="Arial" w:hAnsi="Arial" w:cs="Arial"/>
        </w:rPr>
        <w:t xml:space="preserve"> a central regulator of the</w:t>
      </w:r>
      <w:r w:rsidR="003110E4">
        <w:rPr>
          <w:rFonts w:ascii="Arial" w:hAnsi="Arial" w:cs="Arial"/>
        </w:rPr>
        <w:t xml:space="preserve"> t</w:t>
      </w:r>
      <w:r w:rsidR="007F7D4B">
        <w:rPr>
          <w:rFonts w:ascii="Arial" w:hAnsi="Arial" w:cs="Arial"/>
        </w:rPr>
        <w:t>ranslation of mRNA into protein</w:t>
      </w:r>
      <w:r>
        <w:rPr>
          <w:rFonts w:ascii="Arial" w:hAnsi="Arial" w:cs="Arial"/>
        </w:rPr>
        <w:t>.</w:t>
      </w:r>
      <w:r w:rsidR="006C4B73">
        <w:rPr>
          <w:rFonts w:ascii="Arial" w:hAnsi="Arial" w:cs="Arial"/>
        </w:rPr>
        <w:t xml:space="preserve"> </w:t>
      </w:r>
      <w:r>
        <w:rPr>
          <w:rFonts w:ascii="Arial" w:hAnsi="Arial" w:cs="Arial"/>
        </w:rPr>
        <w:t>A</w:t>
      </w:r>
      <w:r w:rsidR="003110E4">
        <w:rPr>
          <w:rFonts w:ascii="Arial" w:hAnsi="Arial" w:cs="Arial"/>
        </w:rPr>
        <w:t>ctivity in this pathway influences plac</w:t>
      </w:r>
      <w:r w:rsidR="006C4B73">
        <w:rPr>
          <w:rFonts w:ascii="Arial" w:hAnsi="Arial" w:cs="Arial"/>
        </w:rPr>
        <w:t>ental growth</w:t>
      </w:r>
      <w:r>
        <w:rPr>
          <w:rFonts w:ascii="Arial" w:hAnsi="Arial" w:cs="Arial"/>
        </w:rPr>
        <w:t>,</w:t>
      </w:r>
      <w:r w:rsidR="006C4B73">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&lt;EndNote&gt;&lt;Cite&gt;&lt;Author&gt;Roos&lt;/Author&gt;&lt;Year&gt;2009&lt;/Year&gt;&lt;RecNum&gt;1847&lt;/RecNum&gt;&lt;DisplayText&gt;&lt;style face="superscript"&gt;81&lt;/style&gt;&lt;/DisplayText&gt;&lt;record&gt;&lt;rec-number&gt;1847&lt;/rec-number&gt;&lt;foreign-keys&gt;&lt;key app="EN" db-id="srzzf0e9o0v508evxdixdvsjrpzzfsftssdp" timestamp="1259101162"&gt;1847&lt;/key&gt;&lt;/foreign-keys&gt;&lt;ref-type name="Journal Article"&gt;17&lt;/ref-type&gt;&lt;contributors&gt;&lt;authors&gt;&lt;author&gt;Roos, S.&lt;/author&gt;&lt;author&gt;Powell, T. L.&lt;/author&gt;&lt;author&gt;Jansson, T.&lt;/author&gt;&lt;/authors&gt;&lt;/contributors&gt;&lt;auth-address&gt;Perinatal Center, Department of Physiology, Institute of Neuroscience and Physiology, University of Gothenburg, P.O. Box 432, SE-405 30 Gothenburg, Sweden. sara.roos@gu.se&lt;/auth-address&gt;&lt;titles&gt;&lt;title&gt;Placental mTOR links maternal nutrient availability to fetal growth&lt;/title&gt;&lt;secondary-title&gt;Biochem Soc Trans&lt;/secondary-title&gt;&lt;/titles&gt;&lt;periodical&gt;&lt;full-title&gt;Biochem Soc Trans&lt;/full-title&gt;&lt;/periodical&gt;&lt;pages&gt;295-8&lt;/pages&gt;&lt;volume&gt;37&lt;/volume&gt;&lt;number&gt;Pt 1&lt;/number&gt;&lt;edition&gt;2009/01/16&lt;/edition&gt;&lt;keywords&gt;&lt;keyword&gt;Animals&lt;/keyword&gt;&lt;keyword&gt;Female&lt;/keyword&gt;&lt;keyword&gt;*Fetal Development&lt;/keyword&gt;&lt;keyword&gt;*Food&lt;/keyword&gt;&lt;keyword&gt;Humans&lt;/keyword&gt;&lt;keyword&gt;*Maternal-Fetal Exchange&lt;/keyword&gt;&lt;keyword&gt;Placenta/*enzymology&lt;/keyword&gt;&lt;keyword&gt;Pregnancy&lt;/keyword&gt;&lt;keyword&gt;Protein Kinases/*metabolism&lt;/keyword&gt;&lt;keyword&gt;Signal Transduction&lt;/keyword&gt;&lt;/keywords&gt;&lt;dates&gt;&lt;year&gt;2009&lt;/year&gt;&lt;pub-dates&gt;&lt;date&gt;Feb&lt;/date&gt;&lt;/pub-dates&gt;&lt;/dates&gt;&lt;isbn&gt;1470-8752 (Electronic)&lt;/isbn&gt;&lt;accession-num&gt;19143650&lt;/accession-num&gt;&lt;urls&gt;&lt;related-urls&gt;&lt;url&gt;http://www.ncbi.nlm.nih.gov/entrez/query.fcgi?cmd=Retrieve&amp;amp;db=PubMed&amp;amp;dopt=Citation&amp;amp;list_uids=19143650&lt;/url&gt;&lt;/related-urls&gt;&lt;/urls&gt;&lt;electronic-resource-num&gt;BST0370295 [pii]&amp;#xD;10.1042/BST0370295&lt;/electronic-resource-num&gt;&lt;language&gt;eng&lt;/language&gt;&lt;/record&gt;&lt;/Cite&gt;&lt;/EndNote&gt;</w:instrText>
      </w:r>
      <w:r w:rsidR="00183400">
        <w:rPr>
          <w:rFonts w:ascii="Arial" w:hAnsi="Arial" w:cs="Arial"/>
        </w:rPr>
        <w:fldChar w:fldCharType="separate"/>
      </w:r>
      <w:r w:rsidR="00183400" w:rsidRPr="00183400">
        <w:rPr>
          <w:rFonts w:ascii="Arial" w:hAnsi="Arial" w:cs="Arial"/>
          <w:noProof/>
          <w:vertAlign w:val="superscript"/>
        </w:rPr>
        <w:t>81</w:t>
      </w:r>
      <w:r w:rsidR="00183400">
        <w:rPr>
          <w:rFonts w:ascii="Arial" w:hAnsi="Arial" w:cs="Arial"/>
        </w:rPr>
        <w:fldChar w:fldCharType="end"/>
      </w:r>
      <w:r>
        <w:rPr>
          <w:rFonts w:ascii="Arial" w:hAnsi="Arial" w:cs="Arial"/>
        </w:rPr>
        <w:t xml:space="preserve"> and</w:t>
      </w:r>
      <w:r w:rsidR="006C4B73">
        <w:rPr>
          <w:rFonts w:ascii="Arial" w:hAnsi="Arial" w:cs="Arial"/>
        </w:rPr>
        <w:t xml:space="preserve"> </w:t>
      </w:r>
      <w:r w:rsidR="003110E4">
        <w:rPr>
          <w:rFonts w:ascii="Arial" w:hAnsi="Arial" w:cs="Arial"/>
        </w:rPr>
        <w:t xml:space="preserve">is downregulated in cases of growth restriction </w:t>
      </w:r>
      <w:r w:rsidR="00C52076">
        <w:rPr>
          <w:rFonts w:ascii="Arial" w:hAnsi="Arial" w:cs="Arial"/>
        </w:rPr>
        <w:t>of maternal vascular origin</w:t>
      </w:r>
      <w:r w:rsidR="00F838E5">
        <w:rPr>
          <w:rFonts w:ascii="Arial" w:hAnsi="Arial" w:cs="Arial"/>
        </w:rPr>
        <w:t xml:space="preserve"> (Figure 7)</w:t>
      </w:r>
      <w:r>
        <w:rPr>
          <w:rFonts w:ascii="Arial" w:hAnsi="Arial" w:cs="Arial"/>
        </w:rPr>
        <w:t>.</w:t>
      </w:r>
      <w:r w:rsidR="00C52076">
        <w:rPr>
          <w:rFonts w:ascii="Arial" w:hAnsi="Arial" w:cs="Arial"/>
        </w:rPr>
        <w:t xml:space="preserve"> </w:t>
      </w:r>
      <w:r w:rsidR="00183400">
        <w:rPr>
          <w:rFonts w:ascii="Arial" w:hAnsi="Arial" w:cs="Arial"/>
        </w:rPr>
        <w:fldChar w:fldCharType="begin">
          <w:fldData xml:space="preserve">PEVuZE5vdGU+PENpdGU+PEF1dGhvcj5Sb29zPC9BdXRob3I+PFllYXI+MjAwNzwvWWVhcj48UmVj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PEVuZE5vdGU+PENpdGU+PEF1dGhvcj5Sb29zPC9BdXRob3I+PFllYXI+MjAwNzwvWWVhcj48UmVj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82, 83</w:t>
      </w:r>
      <w:r w:rsidR="00183400">
        <w:rPr>
          <w:rFonts w:ascii="Arial" w:hAnsi="Arial" w:cs="Arial"/>
        </w:rPr>
        <w:fldChar w:fldCharType="end"/>
      </w:r>
      <w:r w:rsidR="006C4B73">
        <w:rPr>
          <w:rFonts w:ascii="Arial" w:hAnsi="Arial" w:cs="Arial"/>
        </w:rPr>
        <w:t xml:space="preserve"> </w:t>
      </w:r>
      <w:r>
        <w:rPr>
          <w:rFonts w:ascii="Arial" w:hAnsi="Arial" w:cs="Arial"/>
        </w:rPr>
        <w:t>A</w:t>
      </w:r>
      <w:r w:rsidR="006C4B73">
        <w:rPr>
          <w:rFonts w:ascii="Arial" w:hAnsi="Arial" w:cs="Arial"/>
        </w:rPr>
        <w:t>lthough this is often</w:t>
      </w:r>
      <w:r w:rsidR="00EB6B4D">
        <w:rPr>
          <w:rFonts w:ascii="Arial" w:hAnsi="Arial" w:cs="Arial"/>
        </w:rPr>
        <w:t xml:space="preserve"> attributed to hypoxia </w:t>
      </w:r>
      <w:r>
        <w:rPr>
          <w:rFonts w:ascii="Arial" w:hAnsi="Arial" w:cs="Arial"/>
        </w:rPr>
        <w:t xml:space="preserve">secondary to deficient spiral artery conversion, </w:t>
      </w:r>
      <w:r w:rsidR="00EB6B4D">
        <w:rPr>
          <w:rFonts w:ascii="Arial" w:hAnsi="Arial" w:cs="Arial"/>
        </w:rPr>
        <w:t>no measurements</w:t>
      </w:r>
      <w:r w:rsidR="006C4B73">
        <w:rPr>
          <w:rFonts w:ascii="Arial" w:hAnsi="Arial" w:cs="Arial"/>
        </w:rPr>
        <w:t xml:space="preserve"> have been performed </w:t>
      </w:r>
      <w:r w:rsidR="006C4B73" w:rsidRPr="00EB6B4D">
        <w:rPr>
          <w:rFonts w:ascii="Arial" w:hAnsi="Arial" w:cs="Arial"/>
          <w:i/>
        </w:rPr>
        <w:t>i</w:t>
      </w:r>
      <w:r w:rsidR="00EB6B4D" w:rsidRPr="00EB6B4D">
        <w:rPr>
          <w:rFonts w:ascii="Arial" w:hAnsi="Arial" w:cs="Arial"/>
          <w:i/>
        </w:rPr>
        <w:t>n vivo</w:t>
      </w:r>
      <w:r w:rsidR="00EB6B4D">
        <w:rPr>
          <w:rFonts w:ascii="Arial" w:hAnsi="Arial" w:cs="Arial"/>
        </w:rPr>
        <w:t xml:space="preserve"> to confirm placental, as opposed to fetal, hypoxia</w:t>
      </w:r>
      <w:r w:rsidR="003110E4">
        <w:rPr>
          <w:rFonts w:ascii="Arial" w:hAnsi="Arial" w:cs="Arial"/>
        </w:rPr>
        <w:t xml:space="preserve">. </w:t>
      </w:r>
      <w:r w:rsidR="00EB6B4D">
        <w:rPr>
          <w:rFonts w:ascii="Arial" w:hAnsi="Arial" w:cs="Arial"/>
        </w:rPr>
        <w:t xml:space="preserve">One situation where there is no doubt the placental tissues are exposed to a low maternal arterial oxygen concentration is during pregnancy at high altitude. It is notable that </w:t>
      </w:r>
      <w:r w:rsidR="003E7E57">
        <w:rPr>
          <w:rFonts w:ascii="Arial" w:hAnsi="Arial" w:cs="Arial"/>
        </w:rPr>
        <w:t>a similar reduction in</w:t>
      </w:r>
      <w:r w:rsidR="00EB6B4D">
        <w:rPr>
          <w:rFonts w:ascii="Arial" w:hAnsi="Arial" w:cs="Arial"/>
        </w:rPr>
        <w:t xml:space="preserve"> </w:t>
      </w:r>
      <w:proofErr w:type="spellStart"/>
      <w:r w:rsidR="00EB6B4D">
        <w:rPr>
          <w:rFonts w:ascii="Arial" w:hAnsi="Arial" w:cs="Arial"/>
        </w:rPr>
        <w:t>mTOR</w:t>
      </w:r>
      <w:proofErr w:type="spellEnd"/>
      <w:r w:rsidR="00EB6B4D">
        <w:rPr>
          <w:rFonts w:ascii="Arial" w:hAnsi="Arial" w:cs="Arial"/>
        </w:rPr>
        <w:t xml:space="preserve"> </w:t>
      </w:r>
      <w:r w:rsidR="003E7E57">
        <w:rPr>
          <w:rFonts w:ascii="Arial" w:hAnsi="Arial" w:cs="Arial"/>
        </w:rPr>
        <w:t>activity is</w:t>
      </w:r>
      <w:r w:rsidR="00C52076">
        <w:rPr>
          <w:rFonts w:ascii="Arial" w:hAnsi="Arial" w:cs="Arial"/>
        </w:rPr>
        <w:t xml:space="preserve"> seen in placentas </w:t>
      </w:r>
      <w:r w:rsidR="00EB6B4D">
        <w:rPr>
          <w:rFonts w:ascii="Arial" w:hAnsi="Arial" w:cs="Arial"/>
        </w:rPr>
        <w:t xml:space="preserve">from pregnancies at 3,100m, </w:t>
      </w:r>
      <w:r w:rsidR="003E7E57">
        <w:rPr>
          <w:rFonts w:ascii="Arial" w:hAnsi="Arial" w:cs="Arial"/>
        </w:rPr>
        <w:t>where it is</w:t>
      </w:r>
      <w:r w:rsidR="00EB6B4D">
        <w:rPr>
          <w:rFonts w:ascii="Arial" w:hAnsi="Arial" w:cs="Arial"/>
        </w:rPr>
        <w:t xml:space="preserve"> accompanied by</w:t>
      </w:r>
      <w:r w:rsidR="00C52076">
        <w:rPr>
          <w:rFonts w:ascii="Arial" w:hAnsi="Arial" w:cs="Arial"/>
        </w:rPr>
        <w:t xml:space="preserve"> a reduction in placental </w:t>
      </w:r>
      <w:r w:rsidR="0054382A">
        <w:rPr>
          <w:rFonts w:ascii="Arial" w:hAnsi="Arial" w:cs="Arial"/>
        </w:rPr>
        <w:t>villous volume and birth weight</w:t>
      </w:r>
      <w:r w:rsidR="0086376F">
        <w:rPr>
          <w:rFonts w:ascii="Arial" w:hAnsi="Arial" w:cs="Arial"/>
        </w:rPr>
        <w:t>.</w:t>
      </w:r>
      <w:r w:rsidR="00EB6B4D">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&lt;EndNote&gt;&lt;Cite&gt;&lt;Author&gt;Yung&lt;/Author&gt;&lt;Year&gt;2012&lt;/Year&gt;&lt;RecNum&gt;2889&lt;/RecNum&gt;&lt;DisplayText&gt;&lt;style face="superscript"&gt;84&lt;/style&gt;&lt;/DisplayText&gt;&lt;record&gt;&lt;rec-number&gt;2889&lt;/rec-number&gt;&lt;foreign-keys&gt;&lt;key app="EN" db-id="srzzf0e9o0v508evxdixdvsjrpzzfsftssdp" timestamp="1329750079"&gt;2889&lt;/key&gt;&lt;/foreign-keys&gt;&lt;ref-type name="Journal Article"&gt;17&lt;/ref-type&gt;&lt;contributors&gt;&lt;authors&gt;&lt;author&gt;Yung, H. W.&lt;/author&gt;&lt;author&gt;Cox, M.&lt;/author&gt;&lt;author&gt;Tissot van Patot, M.&lt;/author&gt;&lt;author&gt;Burton, G. J.&lt;/author&gt;&lt;/authors&gt;&lt;/contributors&gt;&lt;auth-address&gt;Centre for Trophoblast Research, University of Cambridge, Cambridge, UK.&lt;/auth-address&gt;&lt;titles&gt;&lt;title&gt;Evidence of endoplasmic reticulum stress and protein synthesis inhibition in the placenta of non-native women at high altitude&lt;/title&gt;&lt;secondary-title&gt;FASEB J&lt;/secondary-title&gt;&lt;/titles&gt;&lt;periodical&gt;&lt;full-title&gt;FASEB J&lt;/full-title&gt;&lt;/periodical&gt;&lt;pages&gt;1970-1981&lt;/pages&gt;&lt;volume&gt;26&lt;/volume&gt;&lt;edition&gt;2012/01/24&lt;/edition&gt;&lt;dates&gt;&lt;year&gt;2012&lt;/year&gt;&lt;pub-dates&gt;&lt;date&gt;Jan 20&lt;/date&gt;&lt;/pub-dates&gt;&lt;/dates&gt;&lt;isbn&gt;1530-6860 (Electronic)&amp;#xD;0892-6638 (Linking)&lt;/isbn&gt;&lt;accession-num&gt;22267338&lt;/accession-num&gt;&lt;urls&gt;&lt;related-urls&gt;&lt;url&gt;http://www.ncbi.nlm.nih.gov/entrez/query.fcgi?cmd=Retrieve&amp;amp;db=PubMed&amp;amp;dopt=Citation&amp;amp;list_uids=22267338&lt;/url&gt;&lt;/related-urls&gt;&lt;/urls&gt;&lt;electronic-resource-num&gt;fj.11-190082 [pii]&amp;#xD;10.1096/fj.11-190082&lt;/electronic-resource-num&gt;&lt;language&gt;Eng&lt;/language&gt;&lt;/record&gt;&lt;/Cite&gt;&lt;/EndNote&gt;</w:instrText>
      </w:r>
      <w:r w:rsidR="00183400">
        <w:rPr>
          <w:rFonts w:ascii="Arial" w:hAnsi="Arial" w:cs="Arial"/>
        </w:rPr>
        <w:fldChar w:fldCharType="separate"/>
      </w:r>
      <w:r w:rsidR="00183400" w:rsidRPr="00183400">
        <w:rPr>
          <w:rFonts w:ascii="Arial" w:hAnsi="Arial" w:cs="Arial"/>
          <w:noProof/>
          <w:vertAlign w:val="superscript"/>
        </w:rPr>
        <w:t>84</w:t>
      </w:r>
      <w:r w:rsidR="00183400">
        <w:rPr>
          <w:rFonts w:ascii="Arial" w:hAnsi="Arial" w:cs="Arial"/>
        </w:rPr>
        <w:fldChar w:fldCharType="end"/>
      </w:r>
      <w:proofErr w:type="gramStart"/>
      <w:r w:rsidR="00EB6B4D">
        <w:rPr>
          <w:rFonts w:ascii="Arial" w:hAnsi="Arial" w:cs="Arial"/>
        </w:rPr>
        <w:t xml:space="preserve"> </w:t>
      </w:r>
      <w:r w:rsidR="00C52076">
        <w:rPr>
          <w:rFonts w:ascii="Arial" w:hAnsi="Arial" w:cs="Arial"/>
        </w:rPr>
        <w:t xml:space="preserve"> </w:t>
      </w:r>
      <w:r w:rsidR="00EB6B4D">
        <w:rPr>
          <w:rFonts w:ascii="Arial" w:hAnsi="Arial" w:cs="Arial"/>
        </w:rPr>
        <w:t>The</w:t>
      </w:r>
      <w:proofErr w:type="gramEnd"/>
      <w:r w:rsidR="00EB6B4D">
        <w:rPr>
          <w:rFonts w:ascii="Arial" w:hAnsi="Arial" w:cs="Arial"/>
        </w:rPr>
        <w:t xml:space="preserve"> changes</w:t>
      </w:r>
      <w:r w:rsidR="00C52076">
        <w:rPr>
          <w:rFonts w:ascii="Arial" w:hAnsi="Arial" w:cs="Arial"/>
        </w:rPr>
        <w:t xml:space="preserve"> </w:t>
      </w:r>
      <w:r w:rsidR="00F62036">
        <w:rPr>
          <w:rFonts w:ascii="Arial" w:hAnsi="Arial" w:cs="Arial"/>
        </w:rPr>
        <w:t xml:space="preserve">can be mimicked by exposing </w:t>
      </w:r>
      <w:r w:rsidR="00C52076">
        <w:rPr>
          <w:rFonts w:ascii="Arial" w:hAnsi="Arial" w:cs="Arial"/>
        </w:rPr>
        <w:t xml:space="preserve">placental cell lines to hypoxia </w:t>
      </w:r>
      <w:r w:rsidR="00C52076" w:rsidRPr="00C52076">
        <w:rPr>
          <w:rFonts w:ascii="Arial" w:hAnsi="Arial" w:cs="Arial"/>
          <w:i/>
        </w:rPr>
        <w:t>in vitro</w:t>
      </w:r>
      <w:r w:rsidR="00EB6B4D">
        <w:rPr>
          <w:rFonts w:ascii="Arial" w:hAnsi="Arial" w:cs="Arial"/>
          <w:i/>
        </w:rPr>
        <w:t xml:space="preserve">, </w:t>
      </w:r>
      <w:r w:rsidR="00EB6B4D">
        <w:rPr>
          <w:rFonts w:ascii="Arial" w:hAnsi="Arial" w:cs="Arial"/>
        </w:rPr>
        <w:t>when there is a reduction in the proliferation rate commensurate with the metabolic activity of the cell type</w:t>
      </w:r>
      <w:r w:rsidR="0086376F">
        <w:rPr>
          <w:rFonts w:ascii="Arial" w:hAnsi="Arial" w:cs="Arial"/>
        </w:rPr>
        <w:t>.</w:t>
      </w:r>
      <w:r w:rsidR="00EB6B4D" w:rsidRPr="00EB6B4D">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&lt;EndNote&gt;&lt;Cite&gt;&lt;Author&gt;Yung&lt;/Author&gt;&lt;Year&gt;2012&lt;/Year&gt;&lt;RecNum&gt;2889&lt;/RecNum&gt;&lt;DisplayText&gt;&lt;style face="superscript"&gt;84&lt;/style&gt;&lt;/DisplayText&gt;&lt;record&gt;&lt;rec-number&gt;2889&lt;/rec-number&gt;&lt;foreign-keys&gt;&lt;key app="EN" db-id="srzzf0e9o0v508evxdixdvsjrpzzfsftssdp" timestamp="1329750079"&gt;2889&lt;/key&gt;&lt;/foreign-keys&gt;&lt;ref-type name="Journal Article"&gt;17&lt;/ref-type&gt;&lt;contributors&gt;&lt;authors&gt;&lt;author&gt;Yung, H. W.&lt;/author&gt;&lt;author&gt;Cox, M.&lt;/author&gt;&lt;author&gt;Tissot van Patot, M.&lt;/author&gt;&lt;author&gt;Burton, G. J.&lt;/author&gt;&lt;/authors&gt;&lt;/contributors&gt;&lt;auth-address&gt;Centre for Trophoblast Research, University of Cambridge, Cambridge, UK.&lt;/auth-address&gt;&lt;titles&gt;&lt;title&gt;Evidence of endoplasmic reticulum stress and protein synthesis inhibition in the placenta of non-native women at high altitude&lt;/title&gt;&lt;secondary-title&gt;FASEB J&lt;/secondary-title&gt;&lt;/titles&gt;&lt;periodical&gt;&lt;full-title&gt;FASEB J&lt;/full-title&gt;&lt;/periodical&gt;&lt;pages&gt;1970-1981&lt;/pages&gt;&lt;volume&gt;26&lt;/volume&gt;&lt;edition&gt;2012/01/24&lt;/edition&gt;&lt;dates&gt;&lt;year&gt;2012&lt;/year&gt;&lt;pub-dates&gt;&lt;date&gt;Jan 20&lt;/date&gt;&lt;/pub-dates&gt;&lt;/dates&gt;&lt;isbn&gt;1530-6860 (Electronic)&amp;#xD;0892-6638 (Linking)&lt;/isbn&gt;&lt;accession-num&gt;22267338&lt;/accession-num&gt;&lt;urls&gt;&lt;related-urls&gt;&lt;url&gt;http://www.ncbi.nlm.nih.gov/entrez/query.fcgi?cmd=Retrieve&amp;amp;db=PubMed&amp;amp;dopt=Citation&amp;amp;list_uids=22267338&lt;/url&gt;&lt;/related-urls&gt;&lt;/urls&gt;&lt;electronic-resource-num&gt;fj.11-190082 [pii]&amp;#xD;10.1096/fj.11-190082&lt;/electronic-resource-num&gt;&lt;language&gt;Eng&lt;/language&gt;&lt;/record&gt;&lt;/Cite&gt;&lt;/EndNote&gt;</w:instrText>
      </w:r>
      <w:r w:rsidR="00183400">
        <w:rPr>
          <w:rFonts w:ascii="Arial" w:hAnsi="Arial" w:cs="Arial"/>
        </w:rPr>
        <w:fldChar w:fldCharType="separate"/>
      </w:r>
      <w:r w:rsidR="00183400" w:rsidRPr="00183400">
        <w:rPr>
          <w:rFonts w:ascii="Arial" w:hAnsi="Arial" w:cs="Arial"/>
          <w:noProof/>
          <w:vertAlign w:val="superscript"/>
        </w:rPr>
        <w:t>84</w:t>
      </w:r>
      <w:r w:rsidR="00183400">
        <w:rPr>
          <w:rFonts w:ascii="Arial" w:hAnsi="Arial" w:cs="Arial"/>
        </w:rPr>
        <w:fldChar w:fldCharType="end"/>
      </w:r>
      <w:r w:rsidR="00CC11CF">
        <w:rPr>
          <w:rFonts w:ascii="Arial" w:hAnsi="Arial" w:cs="Arial"/>
        </w:rPr>
        <w:tab/>
      </w:r>
    </w:p>
    <w:p w14:paraId="71DA0DEC" w14:textId="1BBA17DA" w:rsidR="00C52076" w:rsidRDefault="00DF1C8D" w:rsidP="00367AD2">
      <w:pPr>
        <w:spacing w:line="480" w:lineRule="auto"/>
        <w:ind w:firstLine="720"/>
        <w:jc w:val="both"/>
        <w:rPr>
          <w:rFonts w:ascii="Arial" w:hAnsi="Arial" w:cs="Arial"/>
        </w:rPr>
      </w:pPr>
      <w:r>
        <w:rPr>
          <w:rFonts w:ascii="Arial" w:hAnsi="Arial" w:cs="Arial"/>
        </w:rPr>
        <w:t xml:space="preserve">The </w:t>
      </w:r>
      <w:r w:rsidR="00C52076">
        <w:rPr>
          <w:rFonts w:ascii="Arial" w:hAnsi="Arial" w:cs="Arial"/>
        </w:rPr>
        <w:t>AKT/</w:t>
      </w:r>
      <w:proofErr w:type="spellStart"/>
      <w:r w:rsidR="00C52076">
        <w:rPr>
          <w:rFonts w:ascii="Arial" w:hAnsi="Arial" w:cs="Arial"/>
        </w:rPr>
        <w:t>mTOR</w:t>
      </w:r>
      <w:proofErr w:type="spellEnd"/>
      <w:r w:rsidR="00C52076">
        <w:rPr>
          <w:rFonts w:ascii="Arial" w:hAnsi="Arial" w:cs="Arial"/>
        </w:rPr>
        <w:t xml:space="preserve"> </w:t>
      </w:r>
      <w:r>
        <w:rPr>
          <w:rFonts w:ascii="Arial" w:hAnsi="Arial" w:cs="Arial"/>
        </w:rPr>
        <w:t xml:space="preserve">pathway also regulates </w:t>
      </w:r>
      <w:r w:rsidR="00C52076">
        <w:rPr>
          <w:rFonts w:ascii="Arial" w:hAnsi="Arial" w:cs="Arial"/>
        </w:rPr>
        <w:t xml:space="preserve">expression and </w:t>
      </w:r>
      <w:r>
        <w:rPr>
          <w:rFonts w:ascii="Arial" w:hAnsi="Arial" w:cs="Arial"/>
        </w:rPr>
        <w:t>activity of placental transporters that are responsible for transfer amino acids</w:t>
      </w:r>
      <w:r w:rsidR="009931C7">
        <w:rPr>
          <w:rFonts w:ascii="Arial" w:hAnsi="Arial" w:cs="Arial"/>
        </w:rPr>
        <w:t>,</w:t>
      </w:r>
      <w:r>
        <w:rPr>
          <w:rFonts w:ascii="Arial" w:hAnsi="Arial" w:cs="Arial"/>
        </w:rPr>
        <w:t xml:space="preserve"> </w:t>
      </w:r>
      <w:r w:rsidR="00C52076">
        <w:rPr>
          <w:rFonts w:ascii="Arial" w:hAnsi="Arial" w:cs="Arial"/>
        </w:rPr>
        <w:t>fatty acids and glucose. M</w:t>
      </w:r>
      <w:r>
        <w:rPr>
          <w:rFonts w:ascii="Arial" w:hAnsi="Arial" w:cs="Arial"/>
        </w:rPr>
        <w:t>any of these transporters are downregulated in growth restriction</w:t>
      </w:r>
      <w:r w:rsidR="0086376F">
        <w:rPr>
          <w:rFonts w:ascii="Arial" w:hAnsi="Arial" w:cs="Arial"/>
        </w:rPr>
        <w:t>,</w:t>
      </w:r>
      <w:r>
        <w:rPr>
          <w:rFonts w:ascii="Arial" w:hAnsi="Arial" w:cs="Arial"/>
        </w:rPr>
        <w:t xml:space="preserve"> </w:t>
      </w:r>
      <w:r w:rsidR="00183400">
        <w:rPr>
          <w:rFonts w:ascii="Arial" w:hAnsi="Arial" w:cs="Arial"/>
        </w:rPr>
        <w:fldChar w:fldCharType="begin">
          <w:fldData xml:space="preserve">PEVuZE5vdGU+PENpdGU+PEF1dGhvcj5TaWJsZXk8L0F1dGhvcj48WWVhcj4yMDA1PC9ZZWFyPjxS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==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PEVuZE5vdGU+PENpdGU+PEF1dGhvcj5TaWJsZXk8L0F1dGhvcj48WWVhcj4yMDA1PC9ZZWFyPjxS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==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85-88</w:t>
      </w:r>
      <w:r w:rsidR="00183400">
        <w:rPr>
          <w:rFonts w:ascii="Arial" w:hAnsi="Arial" w:cs="Arial"/>
        </w:rPr>
        <w:fldChar w:fldCharType="end"/>
      </w:r>
      <w:r w:rsidR="00C52076">
        <w:rPr>
          <w:rFonts w:ascii="Arial" w:hAnsi="Arial" w:cs="Arial"/>
        </w:rPr>
        <w:t xml:space="preserve"> </w:t>
      </w:r>
      <w:proofErr w:type="gramStart"/>
      <w:r w:rsidR="00C52076">
        <w:rPr>
          <w:rFonts w:ascii="Arial" w:hAnsi="Arial" w:cs="Arial"/>
        </w:rPr>
        <w:t>which</w:t>
      </w:r>
      <w:proofErr w:type="gramEnd"/>
      <w:r w:rsidR="00C52076">
        <w:rPr>
          <w:rFonts w:ascii="Arial" w:hAnsi="Arial" w:cs="Arial"/>
        </w:rPr>
        <w:t xml:space="preserve"> will compound the loss of functional capacity of the placenta </w:t>
      </w:r>
      <w:r w:rsidR="003E7E57">
        <w:rPr>
          <w:rFonts w:ascii="Arial" w:hAnsi="Arial" w:cs="Arial"/>
        </w:rPr>
        <w:t xml:space="preserve">caused by </w:t>
      </w:r>
      <w:r w:rsidR="00C52076">
        <w:rPr>
          <w:rFonts w:ascii="Arial" w:hAnsi="Arial" w:cs="Arial"/>
        </w:rPr>
        <w:t xml:space="preserve">the reduction in </w:t>
      </w:r>
      <w:r w:rsidR="00C52076">
        <w:rPr>
          <w:rFonts w:ascii="Arial" w:hAnsi="Arial" w:cs="Arial"/>
        </w:rPr>
        <w:lastRenderedPageBreak/>
        <w:t xml:space="preserve">villous surface area. </w:t>
      </w:r>
      <w:r w:rsidR="009931C7">
        <w:rPr>
          <w:rFonts w:ascii="Arial" w:hAnsi="Arial" w:cs="Arial"/>
        </w:rPr>
        <w:t>Downregulation</w:t>
      </w:r>
      <w:r w:rsidR="00B17404">
        <w:rPr>
          <w:rFonts w:ascii="Arial" w:hAnsi="Arial" w:cs="Arial"/>
        </w:rPr>
        <w:t xml:space="preserve"> precedes the growth restriction in response to maternal undernutrition in animal models</w:t>
      </w:r>
      <w:r w:rsidR="0086376F">
        <w:rPr>
          <w:rFonts w:ascii="Arial" w:hAnsi="Arial" w:cs="Arial"/>
        </w:rPr>
        <w:t>,</w:t>
      </w:r>
      <w:r w:rsidR="00B17404">
        <w:rPr>
          <w:rFonts w:ascii="Arial" w:hAnsi="Arial" w:cs="Arial"/>
        </w:rPr>
        <w:t xml:space="preserve"> </w:t>
      </w:r>
      <w:r w:rsidR="00183400">
        <w:rPr>
          <w:rFonts w:ascii="Arial" w:hAnsi="Arial" w:cs="Arial"/>
        </w:rPr>
        <w:fldChar w:fldCharType="begin">
          <w:fldData xml:space="preserve">PEVuZE5vdGU+PENpdGU+PEF1dGhvcj5KYW5zc29uPC9BdXRob3I+PFllYXI+MjAwNjwvWWVhcj48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==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PEVuZE5vdGU+PENpdGU+PEF1dGhvcj5KYW5zc29uPC9BdXRob3I+PFllYXI+MjAwNjwvWWVhcj48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==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89</w:t>
      </w:r>
      <w:r w:rsidR="00183400">
        <w:rPr>
          <w:rFonts w:ascii="Arial" w:hAnsi="Arial" w:cs="Arial"/>
        </w:rPr>
        <w:fldChar w:fldCharType="end"/>
      </w:r>
      <w:r w:rsidR="009931C7">
        <w:rPr>
          <w:rFonts w:ascii="Arial" w:hAnsi="Arial" w:cs="Arial"/>
        </w:rPr>
        <w:t xml:space="preserve"> suggesting that it is causal of the condition and not a response.</w:t>
      </w:r>
    </w:p>
    <w:p w14:paraId="07D569E9" w14:textId="77777777" w:rsidR="00901071" w:rsidRDefault="00901071" w:rsidP="00367AD2">
      <w:pPr>
        <w:spacing w:line="480" w:lineRule="auto"/>
        <w:ind w:firstLine="720"/>
        <w:jc w:val="both"/>
        <w:rPr>
          <w:rFonts w:ascii="Arial" w:hAnsi="Arial" w:cs="Arial"/>
        </w:rPr>
      </w:pPr>
    </w:p>
    <w:p w14:paraId="7EEA772E" w14:textId="214CB94F" w:rsidR="00901071" w:rsidRPr="000A4211" w:rsidRDefault="00901071" w:rsidP="00367AD2">
      <w:pPr>
        <w:spacing w:line="480" w:lineRule="auto"/>
        <w:ind w:hanging="142"/>
        <w:jc w:val="both"/>
        <w:rPr>
          <w:rFonts w:ascii="Arial" w:hAnsi="Arial" w:cs="Arial"/>
          <w:i/>
        </w:rPr>
      </w:pPr>
      <w:r w:rsidRPr="000A4211">
        <w:rPr>
          <w:rFonts w:ascii="Arial" w:hAnsi="Arial" w:cs="Arial"/>
          <w:i/>
        </w:rPr>
        <w:t>2. Stress response pathways</w:t>
      </w:r>
    </w:p>
    <w:p w14:paraId="1DB958F1" w14:textId="79F6B42C" w:rsidR="003D63DF" w:rsidRDefault="00007FC4" w:rsidP="00367AD2">
      <w:pPr>
        <w:spacing w:line="480" w:lineRule="auto"/>
        <w:ind w:firstLine="720"/>
        <w:jc w:val="both"/>
        <w:rPr>
          <w:rFonts w:ascii="Arial" w:hAnsi="Arial" w:cs="Arial"/>
        </w:rPr>
      </w:pPr>
      <w:r>
        <w:rPr>
          <w:rFonts w:ascii="Arial" w:hAnsi="Arial" w:cs="Arial"/>
        </w:rPr>
        <w:t xml:space="preserve"> Given the high endocrine output of the placenta, the syncytiotrophoblast contains large quantities of </w:t>
      </w:r>
      <w:r w:rsidR="0075421B">
        <w:rPr>
          <w:rFonts w:ascii="Arial" w:hAnsi="Arial" w:cs="Arial"/>
        </w:rPr>
        <w:t>ER.</w:t>
      </w:r>
      <w:r w:rsidR="002A2160">
        <w:rPr>
          <w:rFonts w:ascii="Arial" w:hAnsi="Arial" w:cs="Arial"/>
        </w:rPr>
        <w:t xml:space="preserve"> </w:t>
      </w:r>
      <w:r w:rsidR="00EB6B4D">
        <w:rPr>
          <w:rFonts w:ascii="Arial" w:hAnsi="Arial" w:cs="Arial"/>
        </w:rPr>
        <w:t>Activation of the UPR pathways i</w:t>
      </w:r>
      <w:r w:rsidR="0075421B">
        <w:rPr>
          <w:rFonts w:ascii="Arial" w:hAnsi="Arial" w:cs="Arial"/>
        </w:rPr>
        <w:t>s</w:t>
      </w:r>
      <w:r w:rsidR="00EB6B4D">
        <w:rPr>
          <w:rFonts w:ascii="Arial" w:hAnsi="Arial" w:cs="Arial"/>
        </w:rPr>
        <w:t xml:space="preserve"> seen in placentas from high</w:t>
      </w:r>
      <w:r w:rsidR="00D94689">
        <w:rPr>
          <w:rFonts w:ascii="Arial" w:hAnsi="Arial" w:cs="Arial"/>
        </w:rPr>
        <w:t>-</w:t>
      </w:r>
      <w:r w:rsidR="00EB6B4D">
        <w:rPr>
          <w:rFonts w:ascii="Arial" w:hAnsi="Arial" w:cs="Arial"/>
        </w:rPr>
        <w:t xml:space="preserve">altitude pregnancies, where is can be viewed as a homeostatic response to </w:t>
      </w:r>
      <w:r w:rsidR="001F4715">
        <w:rPr>
          <w:rFonts w:ascii="Arial" w:hAnsi="Arial" w:cs="Arial"/>
        </w:rPr>
        <w:t xml:space="preserve">match </w:t>
      </w:r>
      <w:proofErr w:type="spellStart"/>
      <w:r w:rsidR="001F4715">
        <w:rPr>
          <w:rFonts w:ascii="Arial" w:hAnsi="Arial" w:cs="Arial"/>
        </w:rPr>
        <w:t>feto</w:t>
      </w:r>
      <w:proofErr w:type="spellEnd"/>
      <w:r w:rsidR="001F4715">
        <w:rPr>
          <w:rFonts w:ascii="Arial" w:hAnsi="Arial" w:cs="Arial"/>
        </w:rPr>
        <w:t>-placental growth to oxygen availability</w:t>
      </w:r>
      <w:r w:rsidR="003D63DF">
        <w:rPr>
          <w:rFonts w:ascii="Arial" w:hAnsi="Arial" w:cs="Arial"/>
        </w:rPr>
        <w:t>.</w:t>
      </w:r>
      <w:r w:rsidR="001F4715">
        <w:rPr>
          <w:rFonts w:ascii="Arial" w:hAnsi="Arial" w:cs="Arial"/>
        </w:rPr>
        <w:t xml:space="preserve"> </w:t>
      </w:r>
      <w:r w:rsidR="003D63DF">
        <w:rPr>
          <w:rFonts w:ascii="Arial" w:hAnsi="Arial" w:cs="Arial"/>
        </w:rPr>
        <w:t>More severe activation is seen</w:t>
      </w:r>
      <w:r w:rsidR="00901071">
        <w:rPr>
          <w:rFonts w:ascii="Arial" w:hAnsi="Arial" w:cs="Arial"/>
        </w:rPr>
        <w:t xml:space="preserve"> </w:t>
      </w:r>
      <w:r w:rsidR="001F4715">
        <w:rPr>
          <w:rFonts w:ascii="Arial" w:hAnsi="Arial" w:cs="Arial"/>
        </w:rPr>
        <w:t>in cases of growth restriction caused by maternal vascular compromise</w:t>
      </w:r>
      <w:r w:rsidR="003D63DF">
        <w:rPr>
          <w:rFonts w:ascii="Arial" w:hAnsi="Arial" w:cs="Arial"/>
        </w:rPr>
        <w:t>,</w:t>
      </w:r>
      <w:r w:rsidR="001F4715">
        <w:rPr>
          <w:rFonts w:ascii="Arial" w:hAnsi="Arial" w:cs="Arial"/>
        </w:rPr>
        <w:t xml:space="preserve"> </w:t>
      </w:r>
      <w:r w:rsidR="00183400">
        <w:rPr>
          <w:rFonts w:ascii="Arial" w:hAnsi="Arial" w:cs="Arial"/>
        </w:rPr>
        <w:fldChar w:fldCharType="begin">
          <w:fldData xml:space="preserve">PEVuZE5vdGU+PENpdGU+PEF1dGhvcj5ZdW5nPC9BdXRob3I+PFllYXI+MjAwODwvWWVhcj48UmVj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PEVuZE5vdGU+PENpdGU+PEF1dGhvcj5ZdW5nPC9BdXRob3I+PFllYXI+MjAwODwvWWVhcj48UmVj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83, 84</w:t>
      </w:r>
      <w:r w:rsidR="00183400">
        <w:rPr>
          <w:rFonts w:ascii="Arial" w:hAnsi="Arial" w:cs="Arial"/>
        </w:rPr>
        <w:fldChar w:fldCharType="end"/>
      </w:r>
      <w:r w:rsidR="001F4715">
        <w:rPr>
          <w:rFonts w:ascii="Arial" w:hAnsi="Arial" w:cs="Arial"/>
        </w:rPr>
        <w:t xml:space="preserve"> </w:t>
      </w:r>
      <w:r w:rsidR="003D63DF">
        <w:rPr>
          <w:rFonts w:ascii="Arial" w:hAnsi="Arial" w:cs="Arial"/>
        </w:rPr>
        <w:t xml:space="preserve">and the </w:t>
      </w:r>
      <w:r w:rsidR="006C681A">
        <w:rPr>
          <w:rFonts w:ascii="Arial" w:hAnsi="Arial" w:cs="Arial"/>
        </w:rPr>
        <w:t>degree of a</w:t>
      </w:r>
      <w:r w:rsidR="001F4715">
        <w:rPr>
          <w:rFonts w:ascii="Arial" w:hAnsi="Arial" w:cs="Arial"/>
        </w:rPr>
        <w:t>ctivation</w:t>
      </w:r>
      <w:r w:rsidR="006C681A">
        <w:rPr>
          <w:rFonts w:ascii="Arial" w:hAnsi="Arial" w:cs="Arial"/>
        </w:rPr>
        <w:t>, both in terms of individual pathways and the number of the pathways involved, is greate</w:t>
      </w:r>
      <w:r w:rsidR="003D63DF">
        <w:rPr>
          <w:rFonts w:ascii="Arial" w:hAnsi="Arial" w:cs="Arial"/>
        </w:rPr>
        <w:t>st</w:t>
      </w:r>
      <w:r w:rsidR="001F4715">
        <w:rPr>
          <w:rFonts w:ascii="Arial" w:hAnsi="Arial" w:cs="Arial"/>
        </w:rPr>
        <w:t xml:space="preserve"> in cases of growth restriction accompanied by pre-eclampsia</w:t>
      </w:r>
      <w:r w:rsidR="003D63DF">
        <w:rPr>
          <w:rFonts w:ascii="Arial" w:hAnsi="Arial" w:cs="Arial"/>
        </w:rPr>
        <w:t xml:space="preserve">. </w:t>
      </w:r>
      <w:r w:rsidR="001F4715">
        <w:rPr>
          <w:rFonts w:ascii="Arial" w:hAnsi="Arial" w:cs="Arial"/>
        </w:rPr>
        <w:t xml:space="preserve"> </w:t>
      </w:r>
      <w:r w:rsidR="003D63DF">
        <w:rPr>
          <w:rFonts w:ascii="Arial" w:hAnsi="Arial" w:cs="Arial"/>
        </w:rPr>
        <w:t>This finding is</w:t>
      </w:r>
      <w:r w:rsidR="001F4715">
        <w:rPr>
          <w:rFonts w:ascii="Arial" w:hAnsi="Arial" w:cs="Arial"/>
        </w:rPr>
        <w:t xml:space="preserve"> </w:t>
      </w:r>
      <w:r w:rsidR="00D94689">
        <w:rPr>
          <w:rFonts w:ascii="Arial" w:hAnsi="Arial" w:cs="Arial"/>
        </w:rPr>
        <w:t>consistent with</w:t>
      </w:r>
      <w:r w:rsidR="001F4715">
        <w:rPr>
          <w:rFonts w:ascii="Arial" w:hAnsi="Arial" w:cs="Arial"/>
        </w:rPr>
        <w:t xml:space="preserve"> the</w:t>
      </w:r>
      <w:r w:rsidR="003D63DF">
        <w:rPr>
          <w:rFonts w:ascii="Arial" w:hAnsi="Arial" w:cs="Arial"/>
        </w:rPr>
        <w:t xml:space="preserve"> </w:t>
      </w:r>
      <w:r w:rsidR="001F4715">
        <w:rPr>
          <w:rFonts w:ascii="Arial" w:hAnsi="Arial" w:cs="Arial"/>
        </w:rPr>
        <w:t xml:space="preserve">placentas </w:t>
      </w:r>
      <w:r w:rsidR="00D94689">
        <w:rPr>
          <w:rFonts w:ascii="Arial" w:hAnsi="Arial" w:cs="Arial"/>
        </w:rPr>
        <w:t>being</w:t>
      </w:r>
      <w:r w:rsidR="001F4715">
        <w:rPr>
          <w:rFonts w:ascii="Arial" w:hAnsi="Arial" w:cs="Arial"/>
        </w:rPr>
        <w:t xml:space="preserve"> exposed to a </w:t>
      </w:r>
      <w:r w:rsidR="006C681A">
        <w:rPr>
          <w:rFonts w:ascii="Arial" w:hAnsi="Arial" w:cs="Arial"/>
        </w:rPr>
        <w:t>more severe</w:t>
      </w:r>
      <w:r w:rsidR="001F4715">
        <w:rPr>
          <w:rFonts w:ascii="Arial" w:hAnsi="Arial" w:cs="Arial"/>
        </w:rPr>
        <w:t xml:space="preserve"> maternal vascular insult</w:t>
      </w:r>
      <w:r w:rsidR="006C681A">
        <w:rPr>
          <w:rFonts w:ascii="Arial" w:hAnsi="Arial" w:cs="Arial"/>
        </w:rPr>
        <w:t xml:space="preserve"> </w:t>
      </w:r>
      <w:r w:rsidR="00D94689">
        <w:rPr>
          <w:rFonts w:ascii="Arial" w:hAnsi="Arial" w:cs="Arial"/>
        </w:rPr>
        <w:t xml:space="preserve">due to the </w:t>
      </w:r>
      <w:r w:rsidR="003D63DF">
        <w:rPr>
          <w:rFonts w:ascii="Arial" w:hAnsi="Arial" w:cs="Arial"/>
        </w:rPr>
        <w:t xml:space="preserve">greater </w:t>
      </w:r>
      <w:r w:rsidR="00D94689">
        <w:rPr>
          <w:rFonts w:ascii="Arial" w:hAnsi="Arial" w:cs="Arial"/>
        </w:rPr>
        <w:t>deficiency in spiral artery remodelling described earlier</w:t>
      </w:r>
      <w:r w:rsidR="0086376F">
        <w:rPr>
          <w:rFonts w:ascii="Arial" w:hAnsi="Arial" w:cs="Arial"/>
        </w:rPr>
        <w:t>.</w:t>
      </w:r>
      <w:r w:rsidR="00D94689">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&lt;EndNote&gt;&lt;Cite&gt;&lt;Author&gt;Yung&lt;/Author&gt;&lt;Year&gt;2008&lt;/Year&gt;&lt;RecNum&gt;1671&lt;/RecNum&gt;&lt;DisplayText&gt;&lt;style face="superscript"&gt;83&lt;/style&gt;&lt;/DisplayText&gt;&lt;record&gt;&lt;rec-number&gt;1671&lt;/rec-number&gt;&lt;foreign-keys&gt;&lt;key app="EN" db-id="srzzf0e9o0v508evxdixdvsjrpzzfsftssdp" timestamp="0"&gt;1671&lt;/key&gt;&lt;/foreign-keys&gt;&lt;ref-type name="Journal Article"&gt;17&lt;/ref-type&gt;&lt;contributors&gt;&lt;authors&gt;&lt;author&gt;Yung, H. W.&lt;/author&gt;&lt;author&gt;Calabrese, S.&lt;/author&gt;&lt;author&gt;Hynx, D.&lt;/author&gt;&lt;author&gt;Hemmings, B. A.&lt;/author&gt;&lt;author&gt;Cetin, I.&lt;/author&gt;&lt;author&gt;Charnock-Jones, D. S.&lt;/author&gt;&lt;author&gt;Burton, G. J.&lt;/author&gt;&lt;/authors&gt;&lt;/contributors&gt;&lt;auth-address&gt;From the *Department of Physiology, Development and Neuroscience, Centre for Trophoblast Research, University of Cambridge, Downing Street, Cambridge, UK; Institute of Obstetrics and Gynecology, IRCCS Foundation Policlinico, Mangiagalli and Regina Elena, University of Milan, Milan, Italy; Friedrich Miescher Institute for Biomedical Research, Basel, Switzerland; Department of Obstetrics and Gynaecology, University of Cambridge, Robinson Way, Cambridge, UK.&lt;/auth-address&gt;&lt;titles&gt;&lt;title&gt;Evidence of placental translation inhibition and endoplasmic reticulum stress in the etiology of human intrauterine growth restriction&lt;/title&gt;&lt;secondary-title&gt;Am J Pathol&lt;/secondary-title&gt;&lt;/titles&gt;&lt;periodical&gt;&lt;full-title&gt;Am J Pathol&lt;/full-title&gt;&lt;/periodical&gt;&lt;pages&gt;451-462&lt;/pages&gt;&lt;volume&gt;173&lt;/volume&gt;&lt;dates&gt;&lt;year&gt;2008&lt;/year&gt;&lt;pub-dates&gt;&lt;date&gt;Jun 26&lt;/date&gt;&lt;/pub-dates&gt;&lt;/dates&gt;&lt;accession-num&gt;18583310&lt;/accession-num&gt;&lt;urls&gt;&lt;related-urls&gt;&lt;url&gt;http://www.ncbi.nlm.nih.gov/entrez/query.fcgi?cmd=Retrieve&amp;amp;db=PubMed&amp;amp;dopt=Citation&amp;amp;list_uids=18583310 &lt;/url&gt;&lt;/related-urls&gt;&lt;/urls&gt;&lt;/record&gt;&lt;/Cite&gt;&lt;/EndNote&gt;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83</w:t>
      </w:r>
      <w:r w:rsidR="00183400">
        <w:rPr>
          <w:rFonts w:ascii="Arial" w:hAnsi="Arial" w:cs="Arial"/>
        </w:rPr>
        <w:fldChar w:fldCharType="end"/>
      </w:r>
      <w:r w:rsidR="006C681A">
        <w:rPr>
          <w:rFonts w:ascii="Arial" w:hAnsi="Arial" w:cs="Arial"/>
        </w:rPr>
        <w:t xml:space="preserve"> </w:t>
      </w:r>
    </w:p>
    <w:p w14:paraId="1EA507E0" w14:textId="3F679D26" w:rsidR="0062293C" w:rsidRDefault="006C681A" w:rsidP="00367AD2">
      <w:pPr>
        <w:spacing w:line="480" w:lineRule="auto"/>
        <w:ind w:firstLine="720"/>
        <w:jc w:val="both"/>
        <w:rPr>
          <w:rFonts w:ascii="Arial" w:hAnsi="Arial" w:cs="Arial"/>
        </w:rPr>
      </w:pPr>
      <w:r>
        <w:rPr>
          <w:rFonts w:ascii="Arial" w:hAnsi="Arial" w:cs="Arial"/>
        </w:rPr>
        <w:t>Th</w:t>
      </w:r>
      <w:r w:rsidR="007C2146">
        <w:rPr>
          <w:rFonts w:ascii="Arial" w:hAnsi="Arial" w:cs="Arial"/>
        </w:rPr>
        <w:t>e</w:t>
      </w:r>
      <w:r>
        <w:rPr>
          <w:rFonts w:ascii="Arial" w:hAnsi="Arial" w:cs="Arial"/>
        </w:rPr>
        <w:t xml:space="preserve"> </w:t>
      </w:r>
      <w:r w:rsidR="00D94689">
        <w:rPr>
          <w:rFonts w:ascii="Arial" w:hAnsi="Arial" w:cs="Arial"/>
        </w:rPr>
        <w:t xml:space="preserve">difference in the degree of activation </w:t>
      </w:r>
      <w:r>
        <w:rPr>
          <w:rFonts w:ascii="Arial" w:hAnsi="Arial" w:cs="Arial"/>
        </w:rPr>
        <w:t xml:space="preserve">may have pathophysiological significance, for high levels of activation of the UPR are associated with stimulation of </w:t>
      </w:r>
      <w:r w:rsidR="003D63DF">
        <w:rPr>
          <w:rFonts w:ascii="Arial" w:hAnsi="Arial" w:cs="Arial"/>
        </w:rPr>
        <w:t xml:space="preserve">the release of </w:t>
      </w:r>
      <w:r>
        <w:rPr>
          <w:rFonts w:ascii="Arial" w:hAnsi="Arial" w:cs="Arial"/>
        </w:rPr>
        <w:t>pro-inflammatory cytokines</w:t>
      </w:r>
      <w:r w:rsidR="00D94689">
        <w:rPr>
          <w:rFonts w:ascii="Arial" w:hAnsi="Arial" w:cs="Arial"/>
        </w:rPr>
        <w:t>, cell senescence and even</w:t>
      </w:r>
      <w:r>
        <w:rPr>
          <w:rFonts w:ascii="Arial" w:hAnsi="Arial" w:cs="Arial"/>
        </w:rPr>
        <w:t xml:space="preserve"> apoptosis</w:t>
      </w:r>
      <w:r w:rsidR="00F62556">
        <w:rPr>
          <w:rFonts w:ascii="Arial" w:hAnsi="Arial" w:cs="Arial"/>
        </w:rPr>
        <w:t xml:space="preserve"> (Figure 6)</w:t>
      </w:r>
      <w:r>
        <w:rPr>
          <w:rFonts w:ascii="Arial" w:hAnsi="Arial" w:cs="Arial"/>
        </w:rPr>
        <w:t>.</w:t>
      </w:r>
      <w:r w:rsidR="003D63DF">
        <w:rPr>
          <w:rFonts w:ascii="Arial" w:hAnsi="Arial" w:cs="Arial"/>
        </w:rPr>
        <w:t xml:space="preserve"> </w:t>
      </w:r>
      <w:r w:rsidR="00183400">
        <w:rPr>
          <w:rFonts w:ascii="Arial" w:hAnsi="Arial" w:cs="Arial"/>
        </w:rPr>
        <w:fldChar w:fldCharType="begin">
          <w:fldData xml:space="preserve">PEVuZE5vdGU+PENpdGU+PEF1dGhvcj5aaGFuZzwvQXV0aG9yPjxZZWFyPjIwMDg8L1llYXI+PFJl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PEVuZE5vdGU+PENpdGU+PEF1dGhvcj5aaGFuZzwvQXV0aG9yPjxZZWFyPjIwMDg8L1llYXI+PFJl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90, 91</w:t>
      </w:r>
      <w:r w:rsidR="00183400">
        <w:rPr>
          <w:rFonts w:ascii="Arial" w:hAnsi="Arial" w:cs="Arial"/>
        </w:rPr>
        <w:fldChar w:fldCharType="end"/>
      </w:r>
      <w:proofErr w:type="gramStart"/>
      <w:r>
        <w:rPr>
          <w:rFonts w:ascii="Arial" w:hAnsi="Arial" w:cs="Arial"/>
        </w:rPr>
        <w:t xml:space="preserve"> </w:t>
      </w:r>
      <w:r w:rsidR="007C2146">
        <w:rPr>
          <w:rFonts w:ascii="Arial" w:hAnsi="Arial" w:cs="Arial"/>
        </w:rPr>
        <w:t xml:space="preserve">The </w:t>
      </w:r>
      <w:proofErr w:type="spellStart"/>
      <w:r w:rsidR="007C2146">
        <w:rPr>
          <w:rFonts w:ascii="Arial" w:hAnsi="Arial" w:cs="Arial"/>
        </w:rPr>
        <w:t>NFκB</w:t>
      </w:r>
      <w:proofErr w:type="spellEnd"/>
      <w:r w:rsidR="007C2146">
        <w:rPr>
          <w:rFonts w:ascii="Arial" w:hAnsi="Arial" w:cs="Arial"/>
        </w:rPr>
        <w:t xml:space="preserve"> pathway</w:t>
      </w:r>
      <w:proofErr w:type="gramEnd"/>
      <w:r w:rsidR="007C2146">
        <w:rPr>
          <w:rFonts w:ascii="Arial" w:hAnsi="Arial" w:cs="Arial"/>
        </w:rPr>
        <w:t xml:space="preserve"> can be stimulated either through the IRE-1/TRAF2 pathway, </w:t>
      </w:r>
      <w:r w:rsidR="00183400">
        <w:rPr>
          <w:rFonts w:ascii="Arial" w:hAnsi="Arial" w:cs="Arial"/>
        </w:rPr>
        <w:fldChar w:fldCharType="begin">
          <w:fldData xml:space="preserve">PEVuZE5vdGU+PENpdGU+PEF1dGhvcj5YdTwvQXV0aG9yPjxZZWFyPjIwMDU8L1llYXI+PFJlY051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PEVuZE5vdGU+PENpdGU+PEF1dGhvcj5YdTwvQXV0aG9yPjxZZWFyPjIwMDU8L1llYXI+PFJlY051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90, 92</w:t>
      </w:r>
      <w:r w:rsidR="00183400">
        <w:rPr>
          <w:rFonts w:ascii="Arial" w:hAnsi="Arial" w:cs="Arial"/>
        </w:rPr>
        <w:fldChar w:fldCharType="end"/>
      </w:r>
      <w:r w:rsidR="00F62556">
        <w:rPr>
          <w:rFonts w:ascii="Arial" w:hAnsi="Arial" w:cs="Arial"/>
        </w:rPr>
        <w:t xml:space="preserve"> </w:t>
      </w:r>
      <w:r w:rsidR="007C2146">
        <w:rPr>
          <w:rFonts w:ascii="Arial" w:hAnsi="Arial" w:cs="Arial"/>
        </w:rPr>
        <w:t>or more simply through</w:t>
      </w:r>
      <w:r w:rsidR="00F62556">
        <w:rPr>
          <w:rFonts w:ascii="Arial" w:hAnsi="Arial" w:cs="Arial"/>
        </w:rPr>
        <w:t xml:space="preserve"> suppression of protein synthesis. The half-life of the inhibitory </w:t>
      </w:r>
      <w:proofErr w:type="spellStart"/>
      <w:r w:rsidR="00F62556">
        <w:rPr>
          <w:rFonts w:ascii="Arial" w:hAnsi="Arial" w:cs="Arial"/>
        </w:rPr>
        <w:t>IκB</w:t>
      </w:r>
      <w:proofErr w:type="spellEnd"/>
      <w:r w:rsidR="007C2146">
        <w:rPr>
          <w:rFonts w:ascii="Arial" w:hAnsi="Arial" w:cs="Arial"/>
        </w:rPr>
        <w:t xml:space="preserve"> </w:t>
      </w:r>
      <w:r w:rsidR="00F62556">
        <w:rPr>
          <w:rFonts w:ascii="Arial" w:hAnsi="Arial" w:cs="Arial"/>
        </w:rPr>
        <w:t xml:space="preserve">subunit is shorter than that of </w:t>
      </w:r>
      <w:proofErr w:type="spellStart"/>
      <w:r w:rsidR="00F62556">
        <w:rPr>
          <w:rFonts w:ascii="Arial" w:hAnsi="Arial" w:cs="Arial"/>
        </w:rPr>
        <w:t>NFκB</w:t>
      </w:r>
      <w:proofErr w:type="spellEnd"/>
      <w:r w:rsidR="00F62556">
        <w:rPr>
          <w:rFonts w:ascii="Arial" w:hAnsi="Arial" w:cs="Arial"/>
        </w:rPr>
        <w:t xml:space="preserve">, and so prolonged </w:t>
      </w:r>
      <w:r w:rsidR="00917DF7">
        <w:rPr>
          <w:rFonts w:ascii="Arial" w:hAnsi="Arial" w:cs="Arial"/>
        </w:rPr>
        <w:t>translational arrest will inevitably lead to an inflammatory response</w:t>
      </w:r>
      <w:r w:rsidR="00F62556">
        <w:rPr>
          <w:rFonts w:ascii="Arial" w:hAnsi="Arial" w:cs="Arial"/>
        </w:rPr>
        <w:t xml:space="preserve">. </w:t>
      </w:r>
      <w:r w:rsidR="00183400">
        <w:rPr>
          <w:rFonts w:ascii="Arial" w:hAnsi="Arial" w:cs="Arial"/>
        </w:rPr>
        <w:fldChar w:fldCharType="begin">
          <w:fldData xml:space="preserve">PEVuZE5vdGU+PENpdGU+PEF1dGhvcj5EZW5nPC9BdXRob3I+PFllYXI+MjAwNDwvWWVhcj48UmVj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PEVuZE5vdGU+PENpdGU+PEF1dGhvcj5EZW5nPC9BdXRob3I+PFllYXI+MjAwNDwvWWVhcj48UmVj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93</w:t>
      </w:r>
      <w:r w:rsidR="00183400">
        <w:rPr>
          <w:rFonts w:ascii="Arial" w:hAnsi="Arial" w:cs="Arial"/>
        </w:rPr>
        <w:fldChar w:fldCharType="end"/>
      </w:r>
      <w:proofErr w:type="gramStart"/>
      <w:r w:rsidR="00F62556">
        <w:rPr>
          <w:rFonts w:ascii="Arial" w:hAnsi="Arial" w:cs="Arial"/>
        </w:rPr>
        <w:t xml:space="preserve">  Pro</w:t>
      </w:r>
      <w:proofErr w:type="gramEnd"/>
      <w:r w:rsidR="00F62556">
        <w:rPr>
          <w:rFonts w:ascii="Arial" w:hAnsi="Arial" w:cs="Arial"/>
        </w:rPr>
        <w:t>-inflammatory cytokines and apoptotic debris</w:t>
      </w:r>
      <w:r w:rsidR="003D63DF">
        <w:rPr>
          <w:rFonts w:ascii="Arial" w:hAnsi="Arial" w:cs="Arial"/>
        </w:rPr>
        <w:t xml:space="preserve"> have all been implicated in causing the maternal endothelial cell activation that characterises pre-eclampsia, and h</w:t>
      </w:r>
      <w:r>
        <w:rPr>
          <w:rFonts w:ascii="Arial" w:hAnsi="Arial" w:cs="Arial"/>
        </w:rPr>
        <w:t xml:space="preserve">ence, the </w:t>
      </w:r>
      <w:r w:rsidR="00D94689">
        <w:rPr>
          <w:rFonts w:ascii="Arial" w:hAnsi="Arial" w:cs="Arial"/>
        </w:rPr>
        <w:t xml:space="preserve">higher level of activation </w:t>
      </w:r>
      <w:r w:rsidR="003D63DF">
        <w:rPr>
          <w:rFonts w:ascii="Arial" w:hAnsi="Arial" w:cs="Arial"/>
        </w:rPr>
        <w:t xml:space="preserve">of the UPR </w:t>
      </w:r>
      <w:r>
        <w:rPr>
          <w:rFonts w:ascii="Arial" w:hAnsi="Arial" w:cs="Arial"/>
        </w:rPr>
        <w:t xml:space="preserve">may explain the </w:t>
      </w:r>
      <w:r w:rsidR="003D63DF">
        <w:rPr>
          <w:rFonts w:ascii="Arial" w:hAnsi="Arial" w:cs="Arial"/>
        </w:rPr>
        <w:t>distinction</w:t>
      </w:r>
      <w:r w:rsidR="00D94689">
        <w:rPr>
          <w:rFonts w:ascii="Arial" w:hAnsi="Arial" w:cs="Arial"/>
        </w:rPr>
        <w:t xml:space="preserve"> between FGR </w:t>
      </w:r>
      <w:r w:rsidR="00D94689">
        <w:rPr>
          <w:rFonts w:ascii="Arial" w:hAnsi="Arial" w:cs="Arial"/>
        </w:rPr>
        <w:lastRenderedPageBreak/>
        <w:t>alone and FGR associated with</w:t>
      </w:r>
      <w:r>
        <w:rPr>
          <w:rFonts w:ascii="Arial" w:hAnsi="Arial" w:cs="Arial"/>
        </w:rPr>
        <w:t xml:space="preserve"> pre-eclampsia</w:t>
      </w:r>
      <w:r w:rsidR="00D4718E">
        <w:rPr>
          <w:rFonts w:ascii="Arial" w:hAnsi="Arial" w:cs="Arial"/>
        </w:rPr>
        <w:t xml:space="preserve"> (Figure </w:t>
      </w:r>
      <w:r w:rsidR="00F838E5">
        <w:rPr>
          <w:rFonts w:ascii="Arial" w:hAnsi="Arial" w:cs="Arial"/>
        </w:rPr>
        <w:t>7</w:t>
      </w:r>
      <w:r w:rsidR="00D4718E">
        <w:rPr>
          <w:rFonts w:ascii="Arial" w:hAnsi="Arial" w:cs="Arial"/>
        </w:rPr>
        <w:t>)</w:t>
      </w:r>
      <w:r w:rsidR="0086376F">
        <w:rPr>
          <w:rFonts w:ascii="Arial" w:hAnsi="Arial" w:cs="Arial"/>
        </w:rPr>
        <w:t>.</w:t>
      </w:r>
      <w:r>
        <w:rPr>
          <w:rFonts w:ascii="Arial" w:hAnsi="Arial" w:cs="Arial"/>
        </w:rPr>
        <w:t xml:space="preserve"> </w:t>
      </w:r>
      <w:r w:rsidR="008511B1">
        <w:rPr>
          <w:rFonts w:ascii="Arial" w:hAnsi="Arial" w:cs="Arial"/>
        </w:rPr>
        <w:t xml:space="preserve">For example, shedding of pro-inflammatory </w:t>
      </w:r>
      <w:proofErr w:type="spellStart"/>
      <w:r w:rsidR="008511B1">
        <w:rPr>
          <w:rFonts w:ascii="Arial" w:hAnsi="Arial" w:cs="Arial"/>
        </w:rPr>
        <w:t>microparticles</w:t>
      </w:r>
      <w:proofErr w:type="spellEnd"/>
      <w:r w:rsidR="008511B1">
        <w:rPr>
          <w:rFonts w:ascii="Arial" w:hAnsi="Arial" w:cs="Arial"/>
        </w:rPr>
        <w:t xml:space="preserve"> from the </w:t>
      </w:r>
      <w:proofErr w:type="gramStart"/>
      <w:r w:rsidR="008511B1">
        <w:rPr>
          <w:rFonts w:ascii="Arial" w:hAnsi="Arial" w:cs="Arial"/>
        </w:rPr>
        <w:t>syncytiotrophoblast  is</w:t>
      </w:r>
      <w:proofErr w:type="gramEnd"/>
      <w:r w:rsidR="008511B1">
        <w:rPr>
          <w:rFonts w:ascii="Arial" w:hAnsi="Arial" w:cs="Arial"/>
        </w:rPr>
        <w:t xml:space="preserve"> seen in pre-eclampsia but not </w:t>
      </w:r>
      <w:r w:rsidR="00766CA8">
        <w:rPr>
          <w:rFonts w:ascii="Arial" w:hAnsi="Arial" w:cs="Arial"/>
        </w:rPr>
        <w:t xml:space="preserve">in </w:t>
      </w:r>
      <w:r w:rsidR="008511B1">
        <w:rPr>
          <w:rFonts w:ascii="Arial" w:hAnsi="Arial" w:cs="Arial"/>
        </w:rPr>
        <w:t>FGR alone</w:t>
      </w:r>
      <w:r w:rsidR="0086376F">
        <w:rPr>
          <w:rFonts w:ascii="Arial" w:hAnsi="Arial" w:cs="Arial"/>
        </w:rPr>
        <w:t>.</w:t>
      </w:r>
      <w:r w:rsidR="008511B1">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&lt;EndNote&gt;&lt;Cite&gt;&lt;Author&gt;Goswami&lt;/Author&gt;&lt;Year&gt;2006&lt;/Year&gt;&lt;RecNum&gt;1539&lt;/RecNum&gt;&lt;DisplayText&gt;&lt;style face="superscript"&gt;94&lt;/style&gt;&lt;/DisplayText&gt;&lt;record&gt;&lt;rec-number&gt;1539&lt;/rec-number&gt;&lt;foreign-keys&gt;&lt;key app="EN" db-id="srzzf0e9o0v508evxdixdvsjrpzzfsftssdp" timestamp="0"&gt;1539&lt;/key&gt;&lt;/foreign-keys&gt;&lt;ref-type name="Journal Article"&gt;17&lt;/ref-type&gt;&lt;contributors&gt;&lt;authors&gt;&lt;author&gt;Goswami, D.&lt;/author&gt;&lt;author&gt;Tannetta, D. S.&lt;/author&gt;&lt;author&gt;Magee, L. A.&lt;/author&gt;&lt;author&gt;Fuchisawa, A.&lt;/author&gt;&lt;author&gt;Redman, C. W.&lt;/author&gt;&lt;author&gt;Sargent, I. L.&lt;/author&gt;&lt;author&gt;von Dadelszen, P.&lt;/author&gt;&lt;/authors&gt;&lt;/contributors&gt;&lt;auth-address&gt;Department of Obstetrics and Gynaecology, University of British Columbia, 4500 Oak Street, Vancouver BC V6H 3N1, Canada.&lt;/auth-address&gt;&lt;titles&gt;&lt;title&gt;Excess syncytiotrophoblast microparticle shedding is a feature of early-onset pre-eclampsia, but not normotensive intrauterine growth restriction&lt;/title&gt;&lt;secondary-title&gt;Placenta&lt;/secondary-title&gt;&lt;/titles&gt;&lt;periodical&gt;&lt;full-title&gt;Placenta&lt;/full-title&gt;&lt;/periodical&gt;&lt;pages&gt;56-61&lt;/pages&gt;&lt;volume&gt;27&lt;/volume&gt;&lt;number&gt;1&lt;/number&gt;&lt;keywords&gt;&lt;keyword&gt;Adolescent&lt;/keyword&gt;&lt;keyword&gt;Adult&lt;/keyword&gt;&lt;keyword&gt;Enzyme-Linked Immunosorbent Assay&lt;/keyword&gt;&lt;keyword&gt;Female&lt;/keyword&gt;&lt;keyword&gt;Fetal Growth Retardation/*physiopathology&lt;/keyword&gt;&lt;keyword&gt;Humans&lt;/keyword&gt;&lt;keyword&gt;Pre-Eclampsia/*pathology/*physiopathology&lt;/keyword&gt;&lt;keyword&gt;Pregnancy&lt;/keyword&gt;&lt;keyword&gt;Time Factors&lt;/keyword&gt;&lt;keyword&gt;Trophoblasts/*pathology&lt;/keyword&gt;&lt;/keywords&gt;&lt;dates&gt;&lt;year&gt;2006&lt;/year&gt;&lt;pub-dates&gt;&lt;date&gt;Jan&lt;/date&gt;&lt;/pub-dates&gt;&lt;/dates&gt;&lt;accession-num&gt;16310038&lt;/accession-num&gt;&lt;urls&gt;&lt;related-urls&gt;&lt;url&gt;http://www.ncbi.nlm.nih.gov/entrez/query.fcgi?cmd=Retrieve&amp;amp;db=PubMed&amp;amp;dopt=Citation&amp;amp;list_uids=16310038 &lt;/url&gt;&lt;/related-urls&gt;&lt;/urls&gt;&lt;/record&gt;&lt;/Cite&gt;&lt;/EndNote&gt;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94</w:t>
      </w:r>
      <w:r w:rsidR="00183400">
        <w:rPr>
          <w:rFonts w:ascii="Arial" w:hAnsi="Arial" w:cs="Arial"/>
        </w:rPr>
        <w:fldChar w:fldCharType="end"/>
      </w:r>
      <w:r w:rsidR="008511B1">
        <w:rPr>
          <w:rFonts w:ascii="Arial" w:hAnsi="Arial" w:cs="Arial"/>
        </w:rPr>
        <w:t xml:space="preserve"> </w:t>
      </w:r>
      <w:r w:rsidR="0062293C">
        <w:rPr>
          <w:rFonts w:ascii="Arial" w:hAnsi="Arial" w:cs="Arial"/>
        </w:rPr>
        <w:t>Exactly when the stress begins during pregnancy is difficult to determine, but we speculate that it originates around the time of onset of the maternal circulation to the placenta towards the end of the first trimester</w:t>
      </w:r>
      <w:r w:rsidR="0086376F">
        <w:rPr>
          <w:rFonts w:ascii="Arial" w:hAnsi="Arial" w:cs="Arial"/>
        </w:rPr>
        <w:t>.</w:t>
      </w:r>
      <w:r w:rsidR="0062293C">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&lt;EndNote&gt;&lt;Cite&gt;&lt;Author&gt;Burton&lt;/Author&gt;&lt;Year&gt;2017&lt;/Year&gt;&lt;RecNum&gt;4133&lt;/RecNum&gt;&lt;DisplayText&gt;&lt;style face="superscript"&gt;15&lt;/style&gt;&lt;/DisplayText&gt;&lt;record&gt;&lt;rec-number&gt;4133&lt;/rec-number&gt;&lt;foreign-keys&gt;&lt;key app="EN" db-id="srzzf0e9o0v508evxdixdvsjrpzzfsftssdp" timestamp="1501145583"&gt;4133&lt;/key&gt;&lt;/foreign-keys&gt;&lt;ref-type name="Journal Article"&gt;17&lt;/ref-type&gt;&lt;contributors&gt;&lt;authors&gt;&lt;author&gt;Burton, G. J.&lt;/author&gt;&lt;author&gt;Jauniaux, E.&lt;/author&gt;&lt;/authors&gt;&lt;/contributors&gt;&lt;auth-address&gt;Centre for Trophoblast Research, Department of Physiology, Development and Neuroscience, University of Cambridge, Cambridge, UK. Electronic address: gjb2@cam.ac.uk.&amp;#xD;Department of Obstetrics and Gynaecology, University College London Hospitals and Institute for Women&amp;apos;s Health, University College London, London, UK.&lt;/auth-address&gt;&lt;titles&gt;&lt;title&gt;The cytotrophoblastic shell and complications of pregnancy&lt;/title&gt;&lt;secondary-title&gt;Placenta&lt;/secondary-title&gt;&lt;/titles&gt;&lt;periodical&gt;&lt;full-title&gt;Placenta&lt;/full-title&gt;&lt;/periodical&gt;&lt;keywords&gt;&lt;keyword&gt;Cytotrophoblast&lt;/keyword&gt;&lt;keyword&gt;Pre-eclampsia&lt;/keyword&gt;&lt;keyword&gt;Pre-term birth&lt;/keyword&gt;&lt;/keywords&gt;&lt;dates&gt;&lt;year&gt;2017&lt;/year&gt;&lt;pub-dates&gt;&lt;date&gt;Jun 13&lt;/date&gt;&lt;/pub-dates&gt;&lt;/dates&gt;&lt;isbn&gt;1532-3102 (Electronic)&amp;#xD;0143-4004 (Linking)&lt;/isbn&gt;&lt;accession-num&gt;28651899&lt;/accession-num&gt;&lt;urls&gt;&lt;related-urls&gt;&lt;url&gt;https://www.ncbi.nlm.nih.gov/pubmed/28651899&lt;/url&gt;&lt;/related-urls&gt;&lt;/urls&gt;&lt;electronic-resource-num&gt;10.1016/j.placenta.2017.06.007&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15</w:t>
      </w:r>
      <w:r w:rsidR="00183400">
        <w:rPr>
          <w:rFonts w:ascii="Arial" w:hAnsi="Arial" w:cs="Arial"/>
        </w:rPr>
        <w:fldChar w:fldCharType="end"/>
      </w:r>
      <w:r w:rsidR="00526280">
        <w:rPr>
          <w:rFonts w:ascii="Arial" w:hAnsi="Arial" w:cs="Arial"/>
        </w:rPr>
        <w:t xml:space="preserve"> Perturbation of </w:t>
      </w:r>
      <w:r w:rsidR="00CA509D">
        <w:rPr>
          <w:rFonts w:ascii="Arial" w:hAnsi="Arial" w:cs="Arial"/>
        </w:rPr>
        <w:t xml:space="preserve">endoplasmic reticulum </w:t>
      </w:r>
      <w:r w:rsidR="00526280">
        <w:rPr>
          <w:rFonts w:ascii="Arial" w:hAnsi="Arial" w:cs="Arial"/>
        </w:rPr>
        <w:t xml:space="preserve">function could </w:t>
      </w:r>
      <w:r w:rsidR="00CA509D">
        <w:rPr>
          <w:rFonts w:ascii="Arial" w:hAnsi="Arial" w:cs="Arial"/>
        </w:rPr>
        <w:t xml:space="preserve">also </w:t>
      </w:r>
      <w:r w:rsidR="00526280">
        <w:rPr>
          <w:rFonts w:ascii="Arial" w:hAnsi="Arial" w:cs="Arial"/>
        </w:rPr>
        <w:t>account for the change in glycosylation seen in the syncytiotrophoblast of the FGR placenta</w:t>
      </w:r>
      <w:r w:rsidR="0086376F">
        <w:rPr>
          <w:rFonts w:ascii="Arial" w:hAnsi="Arial" w:cs="Arial"/>
        </w:rPr>
        <w:t>.</w:t>
      </w:r>
      <w:r w:rsidR="00526280">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&lt;EndNote&gt;&lt;Cite&gt;&lt;Author&gt;Sgambati&lt;/Author&gt;&lt;Year&gt;2002&lt;/Year&gt;&lt;RecNum&gt;4241&lt;/RecNum&gt;&lt;DisplayText&gt;&lt;style face="superscript"&gt;95&lt;/style&gt;&lt;/DisplayText&gt;&lt;record&gt;&lt;rec-number&gt;4241&lt;/rec-number&gt;&lt;foreign-keys&gt;&lt;key app="EN" db-id="srzzf0e9o0v508evxdixdvsjrpzzfsftssdp" timestamp="1505223599"&gt;4241&lt;/key&gt;&lt;/foreign-keys&gt;&lt;ref-type name="Journal Article"&gt;17&lt;/ref-type&gt;&lt;contributors&gt;&lt;authors&gt;&lt;author&gt;Sgambati, E.&lt;/author&gt;&lt;author&gt;Biagiotti, R.&lt;/author&gt;&lt;author&gt;Marini, M.&lt;/author&gt;&lt;author&gt;Brizzi, E.&lt;/author&gt;&lt;/authors&gt;&lt;/contributors&gt;&lt;auth-address&gt;Department of Anatomy, Histology and Forensic Medicine, University of Florence, Viale Morgagni, 85, 50134 Florence, Italy. sgambati@unifi.it&lt;/auth-address&gt;&lt;titles&gt;&lt;title&gt;Lectin histochemistry in the human placenta of pregnancies complicated by intrauterine growth retardation based on absent or reversed diastolic flow&lt;/title&gt;&lt;secondary-title&gt;Placenta&lt;/secondary-title&gt;&lt;/titles&gt;&lt;periodical&gt;&lt;full-title&gt;Placenta&lt;/full-title&gt;&lt;/periodical&gt;&lt;pages&gt;503-15&lt;/pages&gt;&lt;volume&gt;23&lt;/volume&gt;&lt;number&gt;6&lt;/number&gt;&lt;keywords&gt;&lt;keyword&gt;Adult&lt;/keyword&gt;&lt;keyword&gt;Chorionic Villi/chemistry/*metabolism&lt;/keyword&gt;&lt;keyword&gt;Diastole&lt;/keyword&gt;&lt;keyword&gt;Female&lt;/keyword&gt;&lt;keyword&gt;Fetal Growth Retardation/diagnostic imaging/*metabolism&lt;/keyword&gt;&lt;keyword&gt;Gestational Age&lt;/keyword&gt;&lt;keyword&gt;Humans&lt;/keyword&gt;&lt;keyword&gt;Immunohistochemistry&lt;/keyword&gt;&lt;keyword&gt;Lectins/analysis/*metabolism&lt;/keyword&gt;&lt;keyword&gt;Maternal-Fetal Exchange/physiology&lt;/keyword&gt;&lt;keyword&gt;Pregnancy&lt;/keyword&gt;&lt;keyword&gt;Trophoblasts/chemistry/*metabolism&lt;/keyword&gt;&lt;keyword&gt;Ultrasonography, Prenatal&lt;/keyword&gt;&lt;keyword&gt;Umbilical Arteries/diagnostic imaging&lt;/keyword&gt;&lt;/keywords&gt;&lt;dates&gt;&lt;year&gt;2002&lt;/year&gt;&lt;pub-dates&gt;&lt;date&gt;Jul&lt;/date&gt;&lt;/pub-dates&gt;&lt;/dates&gt;&lt;isbn&gt;0143-4004 (Print)&amp;#xD;0143-4004 (Linking)&lt;/isbn&gt;&lt;accession-num&gt;12137749&lt;/accession-num&gt;&lt;urls&gt;&lt;related-urls&gt;&lt;url&gt;https://www.ncbi.nlm.nih.gov/pubmed/12137749&lt;/url&gt;&lt;/related-urls&gt;&lt;/urls&gt;&lt;/record&gt;&lt;/Cite&gt;&lt;/EndNote&gt;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95</w:t>
      </w:r>
      <w:r w:rsidR="00183400">
        <w:rPr>
          <w:rFonts w:ascii="Arial" w:hAnsi="Arial" w:cs="Arial"/>
        </w:rPr>
        <w:fldChar w:fldCharType="end"/>
      </w:r>
    </w:p>
    <w:p w14:paraId="7A05540D" w14:textId="77777777" w:rsidR="003B168B" w:rsidRDefault="003B168B" w:rsidP="00367AD2">
      <w:pPr>
        <w:spacing w:line="480" w:lineRule="auto"/>
        <w:jc w:val="both"/>
        <w:rPr>
          <w:rFonts w:ascii="Arial" w:hAnsi="Arial" w:cs="Arial"/>
        </w:rPr>
      </w:pPr>
    </w:p>
    <w:p w14:paraId="7306D8E0" w14:textId="60AE7B43" w:rsidR="001545A0" w:rsidRPr="00EF5D4C" w:rsidRDefault="0033649A" w:rsidP="00367AD2">
      <w:pPr>
        <w:spacing w:line="480" w:lineRule="auto"/>
        <w:jc w:val="both"/>
        <w:rPr>
          <w:rFonts w:ascii="Arial" w:hAnsi="Arial" w:cs="Arial"/>
          <w:i/>
        </w:rPr>
      </w:pPr>
      <w:r>
        <w:rPr>
          <w:rFonts w:ascii="Arial" w:hAnsi="Arial" w:cs="Arial"/>
          <w:i/>
        </w:rPr>
        <w:t>3</w:t>
      </w:r>
      <w:r w:rsidR="00EF5D4C">
        <w:rPr>
          <w:rFonts w:ascii="Arial" w:hAnsi="Arial" w:cs="Arial"/>
          <w:i/>
        </w:rPr>
        <w:t>.</w:t>
      </w:r>
      <w:r w:rsidR="001545A0" w:rsidRPr="00EF5D4C">
        <w:rPr>
          <w:rFonts w:ascii="Arial" w:hAnsi="Arial" w:cs="Arial"/>
          <w:i/>
        </w:rPr>
        <w:t xml:space="preserve"> Transcriptomic</w:t>
      </w:r>
      <w:r w:rsidR="003B168B" w:rsidRPr="00EF5D4C">
        <w:rPr>
          <w:rFonts w:ascii="Arial" w:hAnsi="Arial" w:cs="Arial"/>
          <w:i/>
        </w:rPr>
        <w:t xml:space="preserve"> changes</w:t>
      </w:r>
    </w:p>
    <w:p w14:paraId="28CD13E7" w14:textId="3C5A08E5" w:rsidR="00BA66A4" w:rsidRDefault="00BA66A4" w:rsidP="00367AD2">
      <w:pPr>
        <w:spacing w:line="480" w:lineRule="auto"/>
        <w:jc w:val="both"/>
        <w:rPr>
          <w:rFonts w:ascii="Arial" w:hAnsi="Arial" w:cs="Arial"/>
        </w:rPr>
      </w:pPr>
      <w:r>
        <w:rPr>
          <w:rFonts w:ascii="Arial" w:hAnsi="Arial" w:cs="Arial"/>
        </w:rPr>
        <w:t xml:space="preserve">Changes in gene expression have been reported for the </w:t>
      </w:r>
      <w:r w:rsidR="00293DDE">
        <w:rPr>
          <w:rFonts w:ascii="Arial" w:hAnsi="Arial" w:cs="Arial"/>
        </w:rPr>
        <w:t>growth</w:t>
      </w:r>
      <w:r w:rsidR="008A0DCC">
        <w:rPr>
          <w:rFonts w:ascii="Arial" w:hAnsi="Arial" w:cs="Arial"/>
        </w:rPr>
        <w:t>-</w:t>
      </w:r>
      <w:r w:rsidR="00293DDE">
        <w:rPr>
          <w:rFonts w:ascii="Arial" w:hAnsi="Arial" w:cs="Arial"/>
        </w:rPr>
        <w:t>restricted placenta employing microarray technology</w:t>
      </w:r>
      <w:r w:rsidR="0086376F">
        <w:rPr>
          <w:rFonts w:ascii="Arial" w:hAnsi="Arial" w:cs="Arial"/>
        </w:rPr>
        <w:t>,</w:t>
      </w:r>
      <w:r w:rsidR="008A7C37">
        <w:rPr>
          <w:rFonts w:ascii="Arial" w:hAnsi="Arial" w:cs="Arial"/>
        </w:rPr>
        <w:t xml:space="preserve"> </w:t>
      </w:r>
      <w:r w:rsidR="00183400">
        <w:rPr>
          <w:rFonts w:ascii="Arial" w:hAnsi="Arial" w:cs="Arial"/>
        </w:rPr>
        <w:fldChar w:fldCharType="begin">
          <w:fldData xml:space="preserve">PEVuZE5vdGU+PENpdGU+PEF1dGhvcj5OaXNoaXphd2E8L0F1dGhvcj48WWVhcj4yMDExPC9ZZWFy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PEVuZE5vdGU+PENpdGU+PEF1dGhvcj5OaXNoaXphd2E8L0F1dGhvcj48WWVhcj4yMDExPC9ZZWFy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96, 97</w:t>
      </w:r>
      <w:r w:rsidR="00183400">
        <w:rPr>
          <w:rFonts w:ascii="Arial" w:hAnsi="Arial" w:cs="Arial"/>
        </w:rPr>
        <w:fldChar w:fldCharType="end"/>
      </w:r>
      <w:r w:rsidR="00E10229">
        <w:rPr>
          <w:rFonts w:ascii="Arial" w:hAnsi="Arial" w:cs="Arial"/>
        </w:rPr>
        <w:t xml:space="preserve"> but in general it has yet to be determined whether the changes are responsive to, or causal of, the growth disorder. </w:t>
      </w:r>
      <w:r w:rsidR="008A0DCC">
        <w:rPr>
          <w:rFonts w:ascii="Arial" w:hAnsi="Arial" w:cs="Arial"/>
        </w:rPr>
        <w:t xml:space="preserve">Imprinted genes </w:t>
      </w:r>
      <w:r w:rsidR="00CA509D">
        <w:rPr>
          <w:rFonts w:ascii="Arial" w:hAnsi="Arial" w:cs="Arial"/>
        </w:rPr>
        <w:t xml:space="preserve">that are expressed in a parent-of-origin fashion </w:t>
      </w:r>
      <w:r w:rsidR="008A0DCC">
        <w:rPr>
          <w:rFonts w:ascii="Arial" w:hAnsi="Arial" w:cs="Arial"/>
        </w:rPr>
        <w:t xml:space="preserve">play a key role in the regulation of placental growth, and </w:t>
      </w:r>
      <w:r w:rsidR="008A7C37">
        <w:rPr>
          <w:rFonts w:ascii="Arial" w:hAnsi="Arial" w:cs="Arial"/>
        </w:rPr>
        <w:t>so have been the subject of particular attention. I</w:t>
      </w:r>
      <w:r w:rsidR="008A0DCC">
        <w:rPr>
          <w:rFonts w:ascii="Arial" w:hAnsi="Arial" w:cs="Arial"/>
        </w:rPr>
        <w:t>t</w:t>
      </w:r>
      <w:r w:rsidR="00293DDE">
        <w:rPr>
          <w:rFonts w:ascii="Arial" w:hAnsi="Arial" w:cs="Arial"/>
        </w:rPr>
        <w:t xml:space="preserve"> is notable that </w:t>
      </w:r>
      <w:r w:rsidR="008A0DCC" w:rsidRPr="008A0DCC">
        <w:rPr>
          <w:rFonts w:ascii="Arial" w:hAnsi="Arial" w:cs="Arial"/>
          <w:i/>
        </w:rPr>
        <w:t>PHLDA2</w:t>
      </w:r>
      <w:r w:rsidR="008A0DCC">
        <w:rPr>
          <w:rFonts w:ascii="Arial" w:hAnsi="Arial" w:cs="Arial"/>
        </w:rPr>
        <w:t xml:space="preserve"> that inhibits growth</w:t>
      </w:r>
      <w:r w:rsidR="00526280">
        <w:rPr>
          <w:rFonts w:ascii="Arial" w:hAnsi="Arial" w:cs="Arial"/>
        </w:rPr>
        <w:t>,</w:t>
      </w:r>
      <w:r w:rsidR="008A0DCC">
        <w:rPr>
          <w:rFonts w:ascii="Arial" w:hAnsi="Arial" w:cs="Arial"/>
        </w:rPr>
        <w:t xml:space="preserve"> and </w:t>
      </w:r>
      <w:r w:rsidR="008A0DCC" w:rsidRPr="008A0DCC">
        <w:rPr>
          <w:rFonts w:ascii="Arial" w:hAnsi="Arial" w:cs="Arial"/>
          <w:i/>
        </w:rPr>
        <w:t>MEST</w:t>
      </w:r>
      <w:r w:rsidR="008A0DCC">
        <w:rPr>
          <w:rFonts w:ascii="Arial" w:hAnsi="Arial" w:cs="Arial"/>
        </w:rPr>
        <w:t xml:space="preserve"> that promotes growth</w:t>
      </w:r>
      <w:r w:rsidR="00526280">
        <w:rPr>
          <w:rFonts w:ascii="Arial" w:hAnsi="Arial" w:cs="Arial"/>
        </w:rPr>
        <w:t>,</w:t>
      </w:r>
      <w:r w:rsidR="008A0DCC">
        <w:rPr>
          <w:rFonts w:ascii="Arial" w:hAnsi="Arial" w:cs="Arial"/>
        </w:rPr>
        <w:t xml:space="preserve"> are upregulated and downregulated respectively in FGR</w:t>
      </w:r>
      <w:r w:rsidR="0086376F">
        <w:rPr>
          <w:rFonts w:ascii="Arial" w:hAnsi="Arial" w:cs="Arial"/>
        </w:rPr>
        <w:t>.</w:t>
      </w:r>
      <w:r w:rsidR="008A0DCC">
        <w:rPr>
          <w:rFonts w:ascii="Arial" w:hAnsi="Arial" w:cs="Arial"/>
        </w:rPr>
        <w:t xml:space="preserve"> </w:t>
      </w:r>
      <w:r w:rsidR="00183400">
        <w:rPr>
          <w:rFonts w:ascii="Arial" w:hAnsi="Arial" w:cs="Arial"/>
        </w:rPr>
        <w:fldChar w:fldCharType="begin">
          <w:fldData xml:space="preserve">PEVuZE5vdGU+PENpdGU+PEF1dGhvcj5NY01pbm48L0F1dGhvcj48WWVhcj4yMDA2PC9ZZWFyPjxS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PEVuZE5vdGU+PENpdGU+PEF1dGhvcj5NY01pbm48L0F1dGhvcj48WWVhcj4yMDA2PC9ZZWFyPjxS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98, 99</w:t>
      </w:r>
      <w:r w:rsidR="00183400">
        <w:rPr>
          <w:rFonts w:ascii="Arial" w:hAnsi="Arial" w:cs="Arial"/>
        </w:rPr>
        <w:fldChar w:fldCharType="end"/>
      </w:r>
      <w:r w:rsidR="008A0DCC">
        <w:rPr>
          <w:rFonts w:ascii="Arial" w:hAnsi="Arial" w:cs="Arial"/>
        </w:rPr>
        <w:t xml:space="preserve"> </w:t>
      </w:r>
      <w:r w:rsidR="008A7C37">
        <w:rPr>
          <w:rFonts w:ascii="Arial" w:hAnsi="Arial" w:cs="Arial"/>
        </w:rPr>
        <w:t xml:space="preserve">However, </w:t>
      </w:r>
      <w:r w:rsidR="00E10229">
        <w:rPr>
          <w:rFonts w:ascii="Arial" w:hAnsi="Arial" w:cs="Arial"/>
        </w:rPr>
        <w:t xml:space="preserve">no correlation was found between the level of gene expression and loss of imprinting, suggesting that disorders of imprinting </w:t>
      </w:r>
      <w:r w:rsidR="00E10229" w:rsidRPr="00E10229">
        <w:rPr>
          <w:rFonts w:ascii="Arial" w:hAnsi="Arial" w:cs="Arial"/>
          <w:i/>
        </w:rPr>
        <w:t>per se</w:t>
      </w:r>
      <w:r w:rsidR="00E10229">
        <w:rPr>
          <w:rFonts w:ascii="Arial" w:hAnsi="Arial" w:cs="Arial"/>
        </w:rPr>
        <w:t xml:space="preserve"> are not causal of the condition. Indeed, t</w:t>
      </w:r>
      <w:r w:rsidR="008A0DCC">
        <w:rPr>
          <w:rFonts w:ascii="Arial" w:hAnsi="Arial" w:cs="Arial"/>
        </w:rPr>
        <w:t>hese studies also found widespread changes in non-imprinted genes involved in endocrine signalling, tissue growth, immune modulation, oxidative metabolism, vascular function and metabolite transport</w:t>
      </w:r>
      <w:r w:rsidR="0086376F">
        <w:rPr>
          <w:rFonts w:ascii="Arial" w:hAnsi="Arial" w:cs="Arial"/>
        </w:rPr>
        <w:t>.</w:t>
      </w:r>
      <w:r w:rsidR="008A0DCC">
        <w:rPr>
          <w:rFonts w:ascii="Arial" w:hAnsi="Arial" w:cs="Arial"/>
        </w:rPr>
        <w:t xml:space="preserve"> </w:t>
      </w:r>
      <w:r w:rsidR="00183400">
        <w:rPr>
          <w:rFonts w:ascii="Arial" w:hAnsi="Arial" w:cs="Arial"/>
        </w:rPr>
        <w:fldChar w:fldCharType="begin">
          <w:fldData xml:space="preserve">PEVuZE5vdGU+PENpdGU+PEF1dGhvcj5NY01pbm48L0F1dGhvcj48WWVhcj4yMDA2PC9ZZWFyPjxS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PEVuZE5vdGU+PENpdGU+PEF1dGhvcj5NY01pbm48L0F1dGhvcj48WWVhcj4yMDA2PC9ZZWFyPjxS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98</w:t>
      </w:r>
      <w:r w:rsidR="00183400">
        <w:rPr>
          <w:rFonts w:ascii="Arial" w:hAnsi="Arial" w:cs="Arial"/>
        </w:rPr>
        <w:fldChar w:fldCharType="end"/>
      </w:r>
      <w:r w:rsidR="008A0DCC">
        <w:rPr>
          <w:rFonts w:ascii="Arial" w:hAnsi="Arial" w:cs="Arial"/>
        </w:rPr>
        <w:t xml:space="preserve"> </w:t>
      </w:r>
      <w:r>
        <w:rPr>
          <w:rFonts w:ascii="Arial" w:hAnsi="Arial" w:cs="Arial"/>
        </w:rPr>
        <w:t xml:space="preserve">A </w:t>
      </w:r>
      <w:r w:rsidR="00293DDE">
        <w:rPr>
          <w:rFonts w:ascii="Arial" w:hAnsi="Arial" w:cs="Arial"/>
        </w:rPr>
        <w:t xml:space="preserve">more </w:t>
      </w:r>
      <w:r>
        <w:rPr>
          <w:rFonts w:ascii="Arial" w:hAnsi="Arial" w:cs="Arial"/>
        </w:rPr>
        <w:t xml:space="preserve">recent </w:t>
      </w:r>
      <w:r w:rsidR="00293DDE">
        <w:rPr>
          <w:rFonts w:ascii="Arial" w:hAnsi="Arial" w:cs="Arial"/>
        </w:rPr>
        <w:t xml:space="preserve">comprehensive </w:t>
      </w:r>
      <w:r>
        <w:rPr>
          <w:rFonts w:ascii="Arial" w:hAnsi="Arial" w:cs="Arial"/>
        </w:rPr>
        <w:t xml:space="preserve">transcriptome-wide profiling of normal and growth restricted placentas using next-generation sequencing revealed five network modules </w:t>
      </w:r>
      <w:r w:rsidRPr="00BA66A4">
        <w:rPr>
          <w:rFonts w:ascii="Arial" w:hAnsi="Arial" w:cs="Arial"/>
        </w:rPr>
        <w:t xml:space="preserve">enriched for </w:t>
      </w:r>
      <w:r w:rsidR="008A7C37">
        <w:rPr>
          <w:rFonts w:ascii="Arial" w:hAnsi="Arial" w:cs="Arial"/>
        </w:rPr>
        <w:t xml:space="preserve">similar </w:t>
      </w:r>
      <w:r w:rsidRPr="00BA66A4">
        <w:rPr>
          <w:rFonts w:ascii="Arial" w:hAnsi="Arial" w:cs="Arial"/>
        </w:rPr>
        <w:t>processes</w:t>
      </w:r>
      <w:r w:rsidR="008A7C37">
        <w:rPr>
          <w:rFonts w:ascii="Arial" w:hAnsi="Arial" w:cs="Arial"/>
        </w:rPr>
        <w:t>,</w:t>
      </w:r>
      <w:r w:rsidRPr="00BA66A4">
        <w:rPr>
          <w:rFonts w:ascii="Arial" w:hAnsi="Arial" w:cs="Arial"/>
        </w:rPr>
        <w:t xml:space="preserve"> including cellular respiration, amino acid transport, hormone </w:t>
      </w:r>
      <w:proofErr w:type="spellStart"/>
      <w:r w:rsidRPr="00BA66A4">
        <w:rPr>
          <w:rFonts w:ascii="Arial" w:hAnsi="Arial" w:cs="Arial"/>
        </w:rPr>
        <w:t>signaling</w:t>
      </w:r>
      <w:proofErr w:type="spellEnd"/>
      <w:r w:rsidRPr="00BA66A4">
        <w:rPr>
          <w:rFonts w:ascii="Arial" w:hAnsi="Arial" w:cs="Arial"/>
        </w:rPr>
        <w:t>, histone modifications</w:t>
      </w:r>
      <w:r>
        <w:rPr>
          <w:rFonts w:ascii="Arial" w:hAnsi="Arial" w:cs="Arial"/>
        </w:rPr>
        <w:t xml:space="preserve"> </w:t>
      </w:r>
      <w:r w:rsidRPr="00BA66A4">
        <w:rPr>
          <w:rFonts w:ascii="Arial" w:hAnsi="Arial" w:cs="Arial"/>
        </w:rPr>
        <w:t xml:space="preserve">and gene expression, </w:t>
      </w:r>
      <w:r>
        <w:rPr>
          <w:rFonts w:ascii="Arial" w:hAnsi="Arial" w:cs="Arial"/>
        </w:rPr>
        <w:t xml:space="preserve">that </w:t>
      </w:r>
      <w:r w:rsidRPr="00BA66A4">
        <w:rPr>
          <w:rFonts w:ascii="Arial" w:hAnsi="Arial" w:cs="Arial"/>
        </w:rPr>
        <w:t>were associated with birth weight</w:t>
      </w:r>
      <w:r w:rsidR="0086376F">
        <w:rPr>
          <w:rFonts w:ascii="Arial" w:hAnsi="Arial" w:cs="Arial"/>
        </w:rPr>
        <w:t>.</w:t>
      </w:r>
      <w:r>
        <w:rPr>
          <w:rFonts w:ascii="Arial" w:hAnsi="Arial" w:cs="Arial"/>
        </w:rPr>
        <w:t xml:space="preserve"> </w:t>
      </w:r>
      <w:r w:rsidR="00183400">
        <w:rPr>
          <w:rFonts w:ascii="Arial" w:hAnsi="Arial" w:cs="Arial"/>
        </w:rPr>
        <w:lastRenderedPageBreak/>
        <w:fldChar w:fldCharType="begin"/>
      </w:r>
      <w:r w:rsidR="00183400">
        <w:rPr>
          <w:rFonts w:ascii="Arial" w:hAnsi="Arial" w:cs="Arial"/>
        </w:rPr>
        <w:instrText xml:space="preserve"> ADDIN EN.CITE &lt;EndNote&gt;&lt;Cite&gt;&lt;Author&gt;Deyssenroth&lt;/Author&gt;&lt;Year&gt;2017&lt;/Year&gt;&lt;RecNum&gt;4175&lt;/RecNum&gt;&lt;DisplayText&gt;&lt;style face="superscript"&gt;100&lt;/style&gt;&lt;/DisplayText&gt;&lt;record&gt;&lt;rec-number&gt;4175&lt;/rec-number&gt;&lt;foreign-keys&gt;&lt;key app="EN" db-id="srzzf0e9o0v508evxdixdvsjrpzzfsftssdp" timestamp="1504978160"&gt;4175&lt;/key&gt;&lt;/foreign-keys&gt;&lt;ref-type name="Journal Article"&gt;17&lt;/ref-type&gt;&lt;contributors&gt;&lt;authors&gt;&lt;author&gt;Deyssenroth, M. A.&lt;/author&gt;&lt;author&gt;Li, Q.&lt;/author&gt;&lt;author&gt;Lacasana, M.&lt;/author&gt;&lt;author&gt;Nomura, Y.&lt;/author&gt;&lt;author&gt;Marsit, C.&lt;/author&gt;&lt;author&gt;Chen, J.&lt;/author&gt;&lt;/authors&gt;&lt;/contributors&gt;&lt;auth-address&gt;.&lt;/auth-address&gt;&lt;titles&gt;&lt;title&gt;Expression of placental regulatory genes is associated with fetal growth&lt;/title&gt;&lt;secondary-title&gt;J Perinat Med&lt;/secondary-title&gt;&lt;/titles&gt;&lt;periodical&gt;&lt;full-title&gt;J Perinat Med&lt;/full-title&gt;&lt;/periodical&gt;&lt;keywords&gt;&lt;keyword&gt;Birth weight&lt;/keyword&gt;&lt;keyword&gt;gene expression, placenta&lt;/keyword&gt;&lt;/keywords&gt;&lt;dates&gt;&lt;year&gt;2017&lt;/year&gt;&lt;pub-dates&gt;&lt;date&gt;Jul 04&lt;/date&gt;&lt;/pub-dates&gt;&lt;/dates&gt;&lt;isbn&gt;1619-3997 (Electronic)&amp;#xD;0300-5577 (Linking)&lt;/isbn&gt;&lt;accession-num&gt;28675750&lt;/accession-num&gt;&lt;urls&gt;&lt;related-urls&gt;&lt;url&gt;https://www.ncbi.nlm.nih.gov/pubmed/28675750&lt;/url&gt;&lt;/related-urls&gt;&lt;/urls&gt;&lt;electronic-resource-num&gt;10.1515/jpm-2017-0064&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100</w:t>
      </w:r>
      <w:r w:rsidR="00183400">
        <w:rPr>
          <w:rFonts w:ascii="Arial" w:hAnsi="Arial" w:cs="Arial"/>
        </w:rPr>
        <w:fldChar w:fldCharType="end"/>
      </w:r>
      <w:r>
        <w:rPr>
          <w:rFonts w:ascii="Arial" w:hAnsi="Arial" w:cs="Arial"/>
        </w:rPr>
        <w:t xml:space="preserve"> Furthermore, the hub genes for each module were significantly assoc</w:t>
      </w:r>
      <w:r w:rsidR="00293DDE">
        <w:rPr>
          <w:rFonts w:ascii="Arial" w:hAnsi="Arial" w:cs="Arial"/>
        </w:rPr>
        <w:t>iated with growth restriction, and so t</w:t>
      </w:r>
      <w:r>
        <w:rPr>
          <w:rFonts w:ascii="Arial" w:hAnsi="Arial" w:cs="Arial"/>
        </w:rPr>
        <w:t xml:space="preserve">hese networks may </w:t>
      </w:r>
      <w:r w:rsidR="00293DDE">
        <w:rPr>
          <w:rFonts w:ascii="Arial" w:hAnsi="Arial" w:cs="Arial"/>
        </w:rPr>
        <w:t>play an important role in regulat</w:t>
      </w:r>
      <w:r w:rsidR="00BB70E1">
        <w:rPr>
          <w:rFonts w:ascii="Arial" w:hAnsi="Arial" w:cs="Arial"/>
        </w:rPr>
        <w:t>ing placental function in these pathological cases.</w:t>
      </w:r>
      <w:r w:rsidR="008A7C37" w:rsidRPr="008A7C37">
        <w:rPr>
          <w:rFonts w:ascii="Arial" w:hAnsi="Arial" w:cs="Arial"/>
        </w:rPr>
        <w:t xml:space="preserve"> </w:t>
      </w:r>
    </w:p>
    <w:p w14:paraId="258FD068" w14:textId="156976E2" w:rsidR="008A7C37" w:rsidRDefault="00BB70E1" w:rsidP="00367AD2">
      <w:pPr>
        <w:spacing w:line="480" w:lineRule="auto"/>
        <w:ind w:firstLine="720"/>
        <w:jc w:val="both"/>
        <w:rPr>
          <w:rFonts w:ascii="Arial" w:hAnsi="Arial" w:cs="Arial"/>
        </w:rPr>
      </w:pPr>
      <w:r>
        <w:rPr>
          <w:rFonts w:ascii="Arial" w:hAnsi="Arial" w:cs="Arial"/>
        </w:rPr>
        <w:t>These changes may reflect differences in gene transcription, but could also potentially arise</w:t>
      </w:r>
      <w:r w:rsidR="003B168B">
        <w:rPr>
          <w:rFonts w:ascii="Arial" w:hAnsi="Arial" w:cs="Arial"/>
        </w:rPr>
        <w:t xml:space="preserve"> through epigenetic changes involving microRNAs</w:t>
      </w:r>
      <w:r w:rsidR="00EF7A1A">
        <w:rPr>
          <w:rFonts w:ascii="Arial" w:hAnsi="Arial" w:cs="Arial"/>
        </w:rPr>
        <w:t xml:space="preserve"> (</w:t>
      </w:r>
      <w:proofErr w:type="spellStart"/>
      <w:r w:rsidR="00EF7A1A">
        <w:rPr>
          <w:rFonts w:ascii="Arial" w:hAnsi="Arial" w:cs="Arial"/>
        </w:rPr>
        <w:t>miRs</w:t>
      </w:r>
      <w:proofErr w:type="spellEnd"/>
      <w:r w:rsidR="00EF7A1A">
        <w:rPr>
          <w:rFonts w:ascii="Arial" w:hAnsi="Arial" w:cs="Arial"/>
        </w:rPr>
        <w:t>)</w:t>
      </w:r>
      <w:r w:rsidR="003B168B">
        <w:rPr>
          <w:rFonts w:ascii="Arial" w:hAnsi="Arial" w:cs="Arial"/>
        </w:rPr>
        <w:t>. Non-coding RNAs can bind to mRNA</w:t>
      </w:r>
      <w:r w:rsidR="00CA509D">
        <w:rPr>
          <w:rFonts w:ascii="Arial" w:hAnsi="Arial" w:cs="Arial"/>
        </w:rPr>
        <w:t>,</w:t>
      </w:r>
      <w:r w:rsidR="003B168B">
        <w:rPr>
          <w:rFonts w:ascii="Arial" w:hAnsi="Arial" w:cs="Arial"/>
        </w:rPr>
        <w:t xml:space="preserve"> regulat</w:t>
      </w:r>
      <w:r w:rsidR="00CA509D">
        <w:rPr>
          <w:rFonts w:ascii="Arial" w:hAnsi="Arial" w:cs="Arial"/>
        </w:rPr>
        <w:t>ing</w:t>
      </w:r>
      <w:r>
        <w:rPr>
          <w:rFonts w:ascii="Arial" w:hAnsi="Arial" w:cs="Arial"/>
        </w:rPr>
        <w:t xml:space="preserve"> </w:t>
      </w:r>
      <w:r w:rsidR="003B168B">
        <w:rPr>
          <w:rFonts w:ascii="Arial" w:hAnsi="Arial" w:cs="Arial"/>
        </w:rPr>
        <w:t>its stability</w:t>
      </w:r>
      <w:r>
        <w:rPr>
          <w:rFonts w:ascii="Arial" w:hAnsi="Arial" w:cs="Arial"/>
        </w:rPr>
        <w:t xml:space="preserve"> and hence the transcript level</w:t>
      </w:r>
      <w:r w:rsidR="003B168B">
        <w:rPr>
          <w:rFonts w:ascii="Arial" w:hAnsi="Arial" w:cs="Arial"/>
        </w:rPr>
        <w:t xml:space="preserve">. </w:t>
      </w:r>
      <w:r>
        <w:rPr>
          <w:rFonts w:ascii="Arial" w:hAnsi="Arial" w:cs="Arial"/>
        </w:rPr>
        <w:t>They can also influence translation of the mRNA and so the level of the encoded protein. It has been</w:t>
      </w:r>
      <w:r w:rsidR="00EF7A1A">
        <w:rPr>
          <w:rFonts w:ascii="Arial" w:hAnsi="Arial" w:cs="Arial"/>
        </w:rPr>
        <w:t xml:space="preserve"> reported that 97 </w:t>
      </w:r>
      <w:proofErr w:type="spellStart"/>
      <w:r w:rsidR="00EF7A1A">
        <w:rPr>
          <w:rFonts w:ascii="Arial" w:hAnsi="Arial" w:cs="Arial"/>
        </w:rPr>
        <w:t>miRs</w:t>
      </w:r>
      <w:proofErr w:type="spellEnd"/>
      <w:r w:rsidR="00EF7A1A">
        <w:rPr>
          <w:rFonts w:ascii="Arial" w:hAnsi="Arial" w:cs="Arial"/>
        </w:rPr>
        <w:t xml:space="preserve"> are upregulated and 44 downregulated in SGA as compared to AGA placentas</w:t>
      </w:r>
      <w:r w:rsidR="0086376F">
        <w:rPr>
          <w:rFonts w:ascii="Arial" w:hAnsi="Arial" w:cs="Arial"/>
        </w:rPr>
        <w:t>.</w:t>
      </w:r>
      <w:r w:rsidR="00EF7A1A">
        <w:rPr>
          <w:rFonts w:ascii="Arial" w:hAnsi="Arial" w:cs="Arial"/>
        </w:rPr>
        <w:t xml:space="preserve"> </w:t>
      </w:r>
      <w:r w:rsidR="00183400">
        <w:rPr>
          <w:rFonts w:ascii="Arial" w:hAnsi="Arial" w:cs="Arial"/>
        </w:rPr>
        <w:fldChar w:fldCharType="begin">
          <w:fldData xml:space="preserve">PEVuZE5vdGU+PENpdGU+PEF1dGhvcj5UaGFtb3RoYXJhbjwvQXV0aG9yPjxZZWFyPjIwMTc8L1ll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PEVuZE5vdGU+PENpdGU+PEF1dGhvcj5UaGFtb3RoYXJhbjwvQXV0aG9yPjxZZWFyPjIwMTc8L1ll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101</w:t>
      </w:r>
      <w:r w:rsidR="00183400">
        <w:rPr>
          <w:rFonts w:ascii="Arial" w:hAnsi="Arial" w:cs="Arial"/>
        </w:rPr>
        <w:fldChar w:fldCharType="end"/>
      </w:r>
      <w:r w:rsidR="00EF7A1A">
        <w:rPr>
          <w:rFonts w:ascii="Arial" w:hAnsi="Arial" w:cs="Arial"/>
        </w:rPr>
        <w:t xml:space="preserve"> Functional studies of </w:t>
      </w:r>
      <w:r w:rsidR="00EF7A1A" w:rsidRPr="003C24B3">
        <w:rPr>
          <w:rFonts w:ascii="Arial" w:hAnsi="Arial" w:cs="Arial"/>
          <w:i/>
        </w:rPr>
        <w:t>miR-10b</w:t>
      </w:r>
      <w:r w:rsidR="00EF7A1A">
        <w:rPr>
          <w:rFonts w:ascii="Arial" w:hAnsi="Arial" w:cs="Arial"/>
        </w:rPr>
        <w:t xml:space="preserve">, </w:t>
      </w:r>
      <w:r w:rsidR="00EF7A1A" w:rsidRPr="003C24B3">
        <w:rPr>
          <w:rFonts w:ascii="Arial" w:hAnsi="Arial" w:cs="Arial"/>
          <w:i/>
        </w:rPr>
        <w:t>-363</w:t>
      </w:r>
      <w:r w:rsidR="00EF7A1A">
        <w:rPr>
          <w:rFonts w:ascii="Arial" w:hAnsi="Arial" w:cs="Arial"/>
        </w:rPr>
        <w:t xml:space="preserve"> and -</w:t>
      </w:r>
      <w:r w:rsidR="00EF7A1A" w:rsidRPr="003C24B3">
        <w:rPr>
          <w:rFonts w:ascii="Arial" w:hAnsi="Arial" w:cs="Arial"/>
          <w:i/>
        </w:rPr>
        <w:t>149</w:t>
      </w:r>
      <w:r w:rsidR="00EF7A1A">
        <w:rPr>
          <w:rFonts w:ascii="Arial" w:hAnsi="Arial" w:cs="Arial"/>
        </w:rPr>
        <w:t>, which were either significantly increased or trended to increase in the growth restricted placentas</w:t>
      </w:r>
      <w:r w:rsidR="003C24B3">
        <w:rPr>
          <w:rFonts w:ascii="Arial" w:hAnsi="Arial" w:cs="Arial"/>
        </w:rPr>
        <w:t>,</w:t>
      </w:r>
      <w:r w:rsidR="00EF7A1A">
        <w:rPr>
          <w:rFonts w:ascii="Arial" w:hAnsi="Arial" w:cs="Arial"/>
        </w:rPr>
        <w:t xml:space="preserve"> </w:t>
      </w:r>
      <w:r w:rsidR="003C24B3">
        <w:rPr>
          <w:rFonts w:ascii="Arial" w:hAnsi="Arial" w:cs="Arial"/>
        </w:rPr>
        <w:t>in a trophoblast-like cell line showed that these have</w:t>
      </w:r>
      <w:r w:rsidR="00EF7A1A">
        <w:rPr>
          <w:rFonts w:ascii="Arial" w:hAnsi="Arial" w:cs="Arial"/>
        </w:rPr>
        <w:t xml:space="preserve"> a negative impact on their target genes that encode </w:t>
      </w:r>
      <w:proofErr w:type="spellStart"/>
      <w:r w:rsidR="00EF7A1A">
        <w:rPr>
          <w:rFonts w:ascii="Arial" w:hAnsi="Arial" w:cs="Arial"/>
        </w:rPr>
        <w:t>angiogenic</w:t>
      </w:r>
      <w:proofErr w:type="spellEnd"/>
      <w:r w:rsidR="00EF7A1A">
        <w:rPr>
          <w:rFonts w:ascii="Arial" w:hAnsi="Arial" w:cs="Arial"/>
        </w:rPr>
        <w:t xml:space="preserve"> facto</w:t>
      </w:r>
      <w:r w:rsidR="003C24B3">
        <w:rPr>
          <w:rFonts w:ascii="Arial" w:hAnsi="Arial" w:cs="Arial"/>
        </w:rPr>
        <w:t>r</w:t>
      </w:r>
      <w:r w:rsidR="00EF7A1A">
        <w:rPr>
          <w:rFonts w:ascii="Arial" w:hAnsi="Arial" w:cs="Arial"/>
        </w:rPr>
        <w:t xml:space="preserve">s and amino acid transporters. </w:t>
      </w:r>
      <w:r w:rsidR="003C24B3">
        <w:rPr>
          <w:rFonts w:ascii="Arial" w:hAnsi="Arial" w:cs="Arial"/>
        </w:rPr>
        <w:t xml:space="preserve">When trophoblast-like cells were exposed to nutrient restriction, </w:t>
      </w:r>
      <w:r w:rsidR="003C24B3" w:rsidRPr="003C24B3">
        <w:rPr>
          <w:rFonts w:ascii="Arial" w:hAnsi="Arial" w:cs="Arial"/>
          <w:i/>
        </w:rPr>
        <w:t>miR</w:t>
      </w:r>
      <w:r w:rsidR="003C24B3">
        <w:rPr>
          <w:rFonts w:ascii="Arial" w:hAnsi="Arial" w:cs="Arial"/>
          <w:i/>
        </w:rPr>
        <w:t>s</w:t>
      </w:r>
      <w:r w:rsidR="003C24B3" w:rsidRPr="003C24B3">
        <w:rPr>
          <w:rFonts w:ascii="Arial" w:hAnsi="Arial" w:cs="Arial"/>
          <w:i/>
        </w:rPr>
        <w:t>-10b</w:t>
      </w:r>
      <w:r w:rsidR="003C24B3">
        <w:rPr>
          <w:rFonts w:ascii="Arial" w:hAnsi="Arial" w:cs="Arial"/>
        </w:rPr>
        <w:t xml:space="preserve"> and -</w:t>
      </w:r>
      <w:r w:rsidR="003C24B3" w:rsidRPr="003C24B3">
        <w:rPr>
          <w:rFonts w:ascii="Arial" w:hAnsi="Arial" w:cs="Arial"/>
          <w:i/>
        </w:rPr>
        <w:t>149</w:t>
      </w:r>
      <w:r w:rsidR="003C24B3">
        <w:rPr>
          <w:rFonts w:ascii="Arial" w:hAnsi="Arial" w:cs="Arial"/>
        </w:rPr>
        <w:t xml:space="preserve"> increased whereas </w:t>
      </w:r>
      <w:r w:rsidR="003C24B3" w:rsidRPr="003C24B3">
        <w:rPr>
          <w:rFonts w:ascii="Arial" w:hAnsi="Arial" w:cs="Arial"/>
          <w:i/>
        </w:rPr>
        <w:t>mi</w:t>
      </w:r>
      <w:r w:rsidR="003C24B3">
        <w:rPr>
          <w:rFonts w:ascii="Arial" w:hAnsi="Arial" w:cs="Arial"/>
          <w:i/>
        </w:rPr>
        <w:t>R</w:t>
      </w:r>
      <w:r w:rsidR="003C24B3" w:rsidRPr="003C24B3">
        <w:rPr>
          <w:rFonts w:ascii="Arial" w:hAnsi="Arial" w:cs="Arial"/>
          <w:i/>
        </w:rPr>
        <w:t>-363</w:t>
      </w:r>
      <w:r w:rsidR="003C24B3">
        <w:rPr>
          <w:rFonts w:ascii="Arial" w:hAnsi="Arial" w:cs="Arial"/>
        </w:rPr>
        <w:t xml:space="preserve"> decreased, suggesting that they respond to multiple cues or that different cell types within the placenta respond in different ways during growth restriction.</w:t>
      </w:r>
      <w:r w:rsidR="008A7C37" w:rsidRPr="008A7C37">
        <w:rPr>
          <w:rFonts w:ascii="Arial" w:hAnsi="Arial" w:cs="Arial"/>
        </w:rPr>
        <w:t xml:space="preserve"> </w:t>
      </w:r>
    </w:p>
    <w:p w14:paraId="536973AE" w14:textId="215A4647" w:rsidR="003B168B" w:rsidRDefault="00CA509D" w:rsidP="00367AD2">
      <w:pPr>
        <w:spacing w:line="480" w:lineRule="auto"/>
        <w:ind w:firstLine="720"/>
        <w:jc w:val="both"/>
        <w:rPr>
          <w:rFonts w:ascii="Arial" w:hAnsi="Arial" w:cs="Arial"/>
        </w:rPr>
      </w:pPr>
      <w:r>
        <w:rPr>
          <w:rFonts w:ascii="Arial" w:hAnsi="Arial" w:cs="Arial"/>
        </w:rPr>
        <w:t>P</w:t>
      </w:r>
      <w:r w:rsidR="008A7C37">
        <w:rPr>
          <w:rFonts w:ascii="Arial" w:hAnsi="Arial" w:cs="Arial"/>
        </w:rPr>
        <w:t>lacental-</w:t>
      </w:r>
      <w:r w:rsidR="008A7C37" w:rsidRPr="00293DDE">
        <w:rPr>
          <w:rFonts w:ascii="Arial" w:hAnsi="Arial" w:cs="Arial"/>
        </w:rPr>
        <w:t>specific mRNA</w:t>
      </w:r>
      <w:r w:rsidR="008A7C37">
        <w:rPr>
          <w:rFonts w:ascii="Arial" w:hAnsi="Arial" w:cs="Arial"/>
        </w:rPr>
        <w:t xml:space="preserve">s </w:t>
      </w:r>
      <w:r w:rsidR="00F372B9">
        <w:rPr>
          <w:rFonts w:ascii="Arial" w:hAnsi="Arial" w:cs="Arial"/>
        </w:rPr>
        <w:t xml:space="preserve">and microRNAs </w:t>
      </w:r>
      <w:proofErr w:type="gramStart"/>
      <w:r w:rsidR="008A7C37">
        <w:rPr>
          <w:rFonts w:ascii="Arial" w:hAnsi="Arial" w:cs="Arial"/>
        </w:rPr>
        <w:t>thought to be derived</w:t>
      </w:r>
      <w:proofErr w:type="gramEnd"/>
      <w:r w:rsidR="008A7C37">
        <w:rPr>
          <w:rFonts w:ascii="Arial" w:hAnsi="Arial" w:cs="Arial"/>
        </w:rPr>
        <w:t xml:space="preserve"> from the syncytiotrophoblast can be detected in the peripheral maternal blood, opening the possibility of their use as diagnostic biomarkers</w:t>
      </w:r>
      <w:r>
        <w:rPr>
          <w:rFonts w:ascii="Arial" w:hAnsi="Arial" w:cs="Arial"/>
        </w:rPr>
        <w:t xml:space="preserve"> of placental dysfunction</w:t>
      </w:r>
      <w:r w:rsidR="0086376F">
        <w:rPr>
          <w:rFonts w:ascii="Arial" w:hAnsi="Arial" w:cs="Arial"/>
        </w:rPr>
        <w:t>.</w:t>
      </w:r>
      <w:r w:rsidR="008A7C37">
        <w:rPr>
          <w:rFonts w:ascii="Arial" w:hAnsi="Arial" w:cs="Arial"/>
        </w:rPr>
        <w:t xml:space="preserve"> </w:t>
      </w:r>
      <w:r w:rsidR="00183400">
        <w:rPr>
          <w:rFonts w:ascii="Arial" w:hAnsi="Arial" w:cs="Arial"/>
        </w:rPr>
        <w:fldChar w:fldCharType="begin">
          <w:fldData xml:space="preserve">PEVuZE5vdGU+PENpdGU+PEF1dGhvcj5Icm9tYWRuaWtvdmE8L0F1dGhvcj48WWVhcj4yMDEyPC9Z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PEVuZE5vdGU+PENpdGU+PEF1dGhvcj5Icm9tYWRuaWtvdmE8L0F1dGhvcj48WWVhcj4yMDEyPC9Z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97, 102</w:t>
      </w:r>
      <w:r w:rsidR="00183400">
        <w:rPr>
          <w:rFonts w:ascii="Arial" w:hAnsi="Arial" w:cs="Arial"/>
        </w:rPr>
        <w:fldChar w:fldCharType="end"/>
      </w:r>
    </w:p>
    <w:p w14:paraId="65EA73B4" w14:textId="77777777" w:rsidR="00BB70E1" w:rsidRDefault="00BB70E1" w:rsidP="00367AD2">
      <w:pPr>
        <w:spacing w:line="480" w:lineRule="auto"/>
        <w:jc w:val="both"/>
        <w:rPr>
          <w:rFonts w:ascii="Arial" w:hAnsi="Arial" w:cs="Arial"/>
        </w:rPr>
      </w:pPr>
    </w:p>
    <w:p w14:paraId="6E65C097" w14:textId="23F026A1" w:rsidR="00BB70E1" w:rsidRPr="00EF5D4C" w:rsidRDefault="0033649A" w:rsidP="00367AD2">
      <w:pPr>
        <w:spacing w:line="480" w:lineRule="auto"/>
        <w:jc w:val="both"/>
        <w:rPr>
          <w:rFonts w:ascii="Arial" w:hAnsi="Arial" w:cs="Arial"/>
          <w:i/>
        </w:rPr>
      </w:pPr>
      <w:r>
        <w:rPr>
          <w:rFonts w:ascii="Arial" w:hAnsi="Arial" w:cs="Arial"/>
          <w:i/>
        </w:rPr>
        <w:t>4</w:t>
      </w:r>
      <w:r w:rsidR="00BB70E1" w:rsidRPr="00EF5D4C">
        <w:rPr>
          <w:rFonts w:ascii="Arial" w:hAnsi="Arial" w:cs="Arial"/>
          <w:i/>
        </w:rPr>
        <w:t>. Placental metabolism</w:t>
      </w:r>
    </w:p>
    <w:p w14:paraId="3B194368" w14:textId="63D0A7A9" w:rsidR="009A17AB" w:rsidRDefault="00A9317F" w:rsidP="00367AD2">
      <w:pPr>
        <w:spacing w:line="480" w:lineRule="auto"/>
        <w:jc w:val="both"/>
        <w:rPr>
          <w:rFonts w:ascii="Arial" w:hAnsi="Arial" w:cs="Arial"/>
        </w:rPr>
      </w:pPr>
      <w:r>
        <w:rPr>
          <w:rFonts w:ascii="Arial" w:hAnsi="Arial" w:cs="Arial"/>
        </w:rPr>
        <w:t xml:space="preserve">Data on placental metabolism in cases of growth restriction are conflicting. </w:t>
      </w:r>
      <w:r w:rsidR="00770384">
        <w:rPr>
          <w:rFonts w:ascii="Arial" w:hAnsi="Arial" w:cs="Arial"/>
        </w:rPr>
        <w:t xml:space="preserve">Placental mitochondrial content has been reported to be both increased </w:t>
      </w:r>
      <w:r w:rsidR="00183400">
        <w:rPr>
          <w:rFonts w:ascii="Arial" w:hAnsi="Arial" w:cs="Arial"/>
        </w:rPr>
        <w:fldChar w:fldCharType="begin"/>
      </w:r>
      <w:r w:rsidR="00183400">
        <w:rPr>
          <w:rFonts w:ascii="Arial" w:hAnsi="Arial" w:cs="Arial"/>
        </w:rPr>
        <w:instrText xml:space="preserve"> ADDIN EN.CITE &lt;EndNote&gt;&lt;Cite&gt;&lt;Author&gt;Lattuada&lt;/Author&gt;&lt;Year&gt;2008&lt;/Year&gt;&lt;RecNum&gt;4177&lt;/RecNum&gt;&lt;DisplayText&gt;&lt;style face="superscript"&gt;103&lt;/style&gt;&lt;/DisplayText&gt;&lt;record&gt;&lt;rec-number&gt;4177&lt;/rec-number&gt;&lt;foreign-keys&gt;&lt;key app="EN" db-id="srzzf0e9o0v508evxdixdvsjrpzzfsftssdp" timestamp="1504980942"&gt;4177&lt;/key&gt;&lt;/foreign-keys&gt;&lt;ref-type name="Journal Article"&gt;17&lt;/ref-type&gt;&lt;contributors&gt;&lt;authors&gt;&lt;author&gt;Lattuada, D.&lt;/author&gt;&lt;author&gt;Colleoni, F.&lt;/author&gt;&lt;author&gt;Martinelli, A.&lt;/author&gt;&lt;author&gt;Garretto, A.&lt;/author&gt;&lt;author&gt;Magni, R.&lt;/author&gt;&lt;author&gt;Radaelli, T.&lt;/author&gt;&lt;author&gt;Cetin, I.&lt;/author&gt;&lt;/authors&gt;&lt;/contributors&gt;&lt;auth-address&gt;Institute of Obstetrics and Gynecology I &amp;quot;L. Mangiagalli&amp;quot;, University of Milano, IRCCS Policlinico, Mangiagalli and Regina Elena, via Della Commenda 12, 20122 Milano, Italy.&lt;/auth-address&gt;&lt;titles&gt;&lt;title&gt;Higher mitochondrial DNA content in human IUGR placenta&lt;/title&gt;&lt;secondary-title&gt;Placenta&lt;/secondary-title&gt;&lt;/titles&gt;&lt;periodical&gt;&lt;full-title&gt;Placenta&lt;/full-title&gt;&lt;/periodical&gt;&lt;pages&gt;1029-33&lt;/pages&gt;&lt;volume&gt;29&lt;/volume&gt;&lt;number&gt;12&lt;/number&gt;&lt;keywords&gt;&lt;keyword&gt;DNA, Mitochondrial/*metabolism&lt;/keyword&gt;&lt;keyword&gt;Female&lt;/keyword&gt;&lt;keyword&gt;Fetal Growth Retardation/*genetics/*physiopathology&lt;/keyword&gt;&lt;keyword&gt;Gene Dosage&lt;/keyword&gt;&lt;keyword&gt;Hemoglobins/metabolism&lt;/keyword&gt;&lt;keyword&gt;Humans&lt;/keyword&gt;&lt;keyword&gt;Oxygen/blood&lt;/keyword&gt;&lt;keyword&gt;Placenta/*physiopathology&lt;/keyword&gt;&lt;keyword&gt;Pregnancy&lt;/keyword&gt;&lt;keyword&gt;Reverse Transcriptase Polymerase Chain Reaction&lt;/keyword&gt;&lt;keyword&gt;Severity of Illness Index&lt;/keyword&gt;&lt;/keywords&gt;&lt;dates&gt;&lt;year&gt;2008&lt;/year&gt;&lt;pub-dates&gt;&lt;date&gt;Dec&lt;/date&gt;&lt;/pub-dates&gt;&lt;/dates&gt;&lt;isbn&gt;0143-4004 (Print)&amp;#xD;0143-4004 (Linking)&lt;/isbn&gt;&lt;accession-num&gt;19007984&lt;/accession-num&gt;&lt;urls&gt;&lt;related-urls&gt;&lt;url&gt;https://www.ncbi.nlm.nih.gov/pubmed/19007984&lt;/url&gt;&lt;/related-urls&gt;&lt;/urls&gt;&lt;electronic-resource-num&gt;10.1016/j.placenta.2008.09.012&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103</w:t>
      </w:r>
      <w:r w:rsidR="00183400">
        <w:rPr>
          <w:rFonts w:ascii="Arial" w:hAnsi="Arial" w:cs="Arial"/>
        </w:rPr>
        <w:fldChar w:fldCharType="end"/>
      </w:r>
      <w:r w:rsidR="00770384">
        <w:rPr>
          <w:rFonts w:ascii="Arial" w:hAnsi="Arial" w:cs="Arial"/>
        </w:rPr>
        <w:t xml:space="preserve"> and decreased </w:t>
      </w:r>
      <w:r w:rsidR="00183400">
        <w:rPr>
          <w:rFonts w:ascii="Arial" w:hAnsi="Arial" w:cs="Arial"/>
        </w:rPr>
        <w:fldChar w:fldCharType="begin">
          <w:fldData xml:space="preserve">PEVuZE5vdGU+PENpdGU+PEF1dGhvcj5Qb2lkYXR6PC9BdXRob3I+PFllYXI+MjAxNTwvWWVhcj48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PEVuZE5vdGU+PENpdGU+PEF1dGhvcj5Qb2lkYXR6PC9BdXRob3I+PFllYXI+MjAxNTwvWWVhcj48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104</w:t>
      </w:r>
      <w:r w:rsidR="00183400">
        <w:rPr>
          <w:rFonts w:ascii="Arial" w:hAnsi="Arial" w:cs="Arial"/>
        </w:rPr>
        <w:fldChar w:fldCharType="end"/>
      </w:r>
      <w:r w:rsidR="00770384">
        <w:rPr>
          <w:rFonts w:ascii="Arial" w:hAnsi="Arial" w:cs="Arial"/>
        </w:rPr>
        <w:t xml:space="preserve"> </w:t>
      </w:r>
      <w:r w:rsidR="00E1029F">
        <w:rPr>
          <w:rFonts w:ascii="Arial" w:hAnsi="Arial" w:cs="Arial"/>
        </w:rPr>
        <w:t>based on assays of mitochondrial DNA content</w:t>
      </w:r>
      <w:r w:rsidR="0086376F">
        <w:rPr>
          <w:rFonts w:ascii="Arial" w:hAnsi="Arial" w:cs="Arial"/>
        </w:rPr>
        <w:t>.</w:t>
      </w:r>
      <w:r w:rsidR="00770384">
        <w:rPr>
          <w:rFonts w:ascii="Arial" w:hAnsi="Arial" w:cs="Arial"/>
        </w:rPr>
        <w:t xml:space="preserve"> </w:t>
      </w:r>
      <w:r w:rsidR="00183400">
        <w:rPr>
          <w:rFonts w:ascii="Arial" w:hAnsi="Arial" w:cs="Arial"/>
        </w:rPr>
        <w:fldChar w:fldCharType="begin">
          <w:fldData xml:space="preserve">PEVuZE5vdGU+PENpdGU+PEF1dGhvcj5Ib2xsYW5kPC9BdXRob3I+PFllYXI+MjAxNzwvWWVhcj48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PEVuZE5vdGU+PENpdGU+PEF1dGhvcj5Ib2xsYW5kPC9BdXRob3I+PFllYXI+MjAxNzwvWWVhcj48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105</w:t>
      </w:r>
      <w:r w:rsidR="00183400">
        <w:rPr>
          <w:rFonts w:ascii="Arial" w:hAnsi="Arial" w:cs="Arial"/>
        </w:rPr>
        <w:fldChar w:fldCharType="end"/>
      </w:r>
      <w:proofErr w:type="gramStart"/>
      <w:r w:rsidR="00770384">
        <w:rPr>
          <w:rFonts w:ascii="Arial" w:hAnsi="Arial" w:cs="Arial"/>
        </w:rPr>
        <w:t xml:space="preserve">  </w:t>
      </w:r>
      <w:r>
        <w:rPr>
          <w:rFonts w:ascii="Arial" w:hAnsi="Arial" w:cs="Arial"/>
        </w:rPr>
        <w:t>These</w:t>
      </w:r>
      <w:proofErr w:type="gramEnd"/>
      <w:r>
        <w:rPr>
          <w:rFonts w:ascii="Arial" w:hAnsi="Arial" w:cs="Arial"/>
        </w:rPr>
        <w:t xml:space="preserve"> findings have been correlated with the oxygen content in the umbilical vein, but by contrast we observed </w:t>
      </w:r>
      <w:r>
        <w:rPr>
          <w:rFonts w:ascii="Arial" w:hAnsi="Arial" w:cs="Arial"/>
        </w:rPr>
        <w:lastRenderedPageBreak/>
        <w:t>no difference in mitochondrial content in the high</w:t>
      </w:r>
      <w:r w:rsidR="0086376F">
        <w:rPr>
          <w:rFonts w:ascii="Arial" w:hAnsi="Arial" w:cs="Arial"/>
        </w:rPr>
        <w:t>-</w:t>
      </w:r>
      <w:r>
        <w:rPr>
          <w:rFonts w:ascii="Arial" w:hAnsi="Arial" w:cs="Arial"/>
        </w:rPr>
        <w:t xml:space="preserve">altitude placenta as determined by the level of </w:t>
      </w:r>
      <w:proofErr w:type="spellStart"/>
      <w:r>
        <w:rPr>
          <w:rFonts w:ascii="Arial" w:hAnsi="Arial" w:cs="Arial"/>
        </w:rPr>
        <w:t>citrase</w:t>
      </w:r>
      <w:proofErr w:type="spellEnd"/>
      <w:r>
        <w:rPr>
          <w:rFonts w:ascii="Arial" w:hAnsi="Arial" w:cs="Arial"/>
        </w:rPr>
        <w:t xml:space="preserve"> synthase</w:t>
      </w:r>
      <w:r w:rsidR="0086376F">
        <w:rPr>
          <w:rFonts w:ascii="Arial" w:hAnsi="Arial" w:cs="Arial"/>
        </w:rPr>
        <w:t>.</w:t>
      </w:r>
      <w:r>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&lt;EndNote&gt;&lt;Cite&gt;&lt;Author&gt;Colleoni&lt;/Author&gt;&lt;Year&gt;2013&lt;/Year&gt;&lt;RecNum&gt;2960&lt;/RecNum&gt;&lt;DisplayText&gt;&lt;style face="superscript"&gt;106&lt;/style&gt;&lt;/DisplayText&gt;&lt;record&gt;&lt;rec-number&gt;2960&lt;/rec-number&gt;&lt;foreign-keys&gt;&lt;key app="EN" db-id="srzzf0e9o0v508evxdixdvsjrpzzfsftssdp" timestamp="1358460578"&gt;2960&lt;/key&gt;&lt;/foreign-keys&gt;&lt;ref-type name="Journal Article"&gt;17&lt;/ref-type&gt;&lt;contributors&gt;&lt;authors&gt;&lt;author&gt;Colleoni, F.&lt;/author&gt;&lt;author&gt;Padmanabhan, N.&lt;/author&gt;&lt;author&gt;Yung, H. W.&lt;/author&gt;&lt;author&gt;Watson, E. D.&lt;/author&gt;&lt;author&gt;Cetin, I.&lt;/author&gt;&lt;author&gt;Tissot van Patot, M.&lt;/author&gt;&lt;author&gt;Burton, G. J.&lt;/author&gt;&lt;author&gt;Murray, A. J.&lt;/author&gt;&lt;/authors&gt;&lt;/contributors&gt;&lt;titles&gt;&lt;title&gt;Suppression of mitochondrial electron transport chain function in the hypoxic human placenta: a role for miR-210 and protein synthesis inhibition&lt;/title&gt;&lt;secondary-title&gt;PLoS One&lt;/secondary-title&gt;&lt;/titles&gt;&lt;periodical&gt;&lt;full-title&gt;PLoS One&lt;/full-title&gt;&lt;/periodical&gt;&lt;pages&gt;e55194&lt;/pages&gt;&lt;volume&gt;8&lt;/volume&gt;&lt;dates&gt;&lt;year&gt;2013&lt;/year&gt;&lt;/dates&gt;&lt;urls&gt;&lt;/urls&gt;&lt;/record&gt;&lt;/Cite&gt;&lt;/EndNote&gt;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106</w:t>
      </w:r>
      <w:r w:rsidR="00183400">
        <w:rPr>
          <w:rFonts w:ascii="Arial" w:hAnsi="Arial" w:cs="Arial"/>
        </w:rPr>
        <w:fldChar w:fldCharType="end"/>
      </w:r>
      <w:r>
        <w:rPr>
          <w:rFonts w:ascii="Arial" w:hAnsi="Arial" w:cs="Arial"/>
        </w:rPr>
        <w:t xml:space="preserve"> There was, however, a significant reduction in the protein, but not mRNA level, of the complexes of the electron transport chain, suggesting again a block to protein translation and a reduct</w:t>
      </w:r>
      <w:r w:rsidR="00FC1E5A">
        <w:rPr>
          <w:rFonts w:ascii="Arial" w:hAnsi="Arial" w:cs="Arial"/>
        </w:rPr>
        <w:t xml:space="preserve">ion in mitochondrial activity. </w:t>
      </w:r>
      <w:r w:rsidR="00432293">
        <w:rPr>
          <w:rFonts w:ascii="Arial" w:hAnsi="Arial" w:cs="Arial"/>
        </w:rPr>
        <w:t>It might be expected, therefore, that placental metabolism becomes more dependent on glycolysis, but there appears to be no change in glycogen content in the growth restricted placenta</w:t>
      </w:r>
      <w:r w:rsidR="0086376F">
        <w:rPr>
          <w:rFonts w:ascii="Arial" w:hAnsi="Arial" w:cs="Arial"/>
        </w:rPr>
        <w:t>.</w:t>
      </w:r>
      <w:r w:rsidR="00432293">
        <w:rPr>
          <w:rFonts w:ascii="Arial" w:hAnsi="Arial" w:cs="Arial"/>
        </w:rPr>
        <w:t xml:space="preserve"> </w:t>
      </w:r>
      <w:r w:rsidR="00183400">
        <w:rPr>
          <w:rFonts w:ascii="Arial" w:hAnsi="Arial" w:cs="Arial"/>
        </w:rPr>
        <w:fldChar w:fldCharType="begin">
          <w:fldData xml:space="preserve">PEVuZE5vdGU+PENpdGU+PEF1dGhvcj5Ba2lzb248L0F1dGhvcj48WWVhcj4yMDE3PC9ZZWFyPjxS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PEVuZE5vdGU+PENpdGU+PEF1dGhvcj5Ba2lzb248L0F1dGhvcj48WWVhcj4yMDE3PC9ZZWFyPjxS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107</w:t>
      </w:r>
      <w:r w:rsidR="00183400">
        <w:rPr>
          <w:rFonts w:ascii="Arial" w:hAnsi="Arial" w:cs="Arial"/>
        </w:rPr>
        <w:fldChar w:fldCharType="end"/>
      </w:r>
      <w:r w:rsidR="00766CA8">
        <w:rPr>
          <w:rFonts w:ascii="Arial" w:hAnsi="Arial" w:cs="Arial"/>
        </w:rPr>
        <w:t xml:space="preserve"> </w:t>
      </w:r>
    </w:p>
    <w:p w14:paraId="4C50FC5E" w14:textId="6A491CEE" w:rsidR="00BB70E1" w:rsidRDefault="00766CA8" w:rsidP="00367AD2">
      <w:pPr>
        <w:spacing w:line="480" w:lineRule="auto"/>
        <w:ind w:firstLine="720"/>
        <w:jc w:val="both"/>
        <w:rPr>
          <w:rFonts w:ascii="Arial" w:hAnsi="Arial" w:cs="Arial"/>
        </w:rPr>
      </w:pPr>
      <w:r>
        <w:rPr>
          <w:rFonts w:ascii="Arial" w:hAnsi="Arial" w:cs="Arial"/>
        </w:rPr>
        <w:t>Autophagy</w:t>
      </w:r>
      <w:r w:rsidR="009A17AB">
        <w:rPr>
          <w:rFonts w:ascii="Arial" w:hAnsi="Arial" w:cs="Arial"/>
        </w:rPr>
        <w:t>-related proteins</w:t>
      </w:r>
      <w:r w:rsidR="00D34895">
        <w:rPr>
          <w:rFonts w:ascii="Arial" w:hAnsi="Arial" w:cs="Arial"/>
        </w:rPr>
        <w:t xml:space="preserve"> </w:t>
      </w:r>
      <w:r w:rsidR="000C5103">
        <w:rPr>
          <w:rFonts w:ascii="Arial" w:hAnsi="Arial" w:cs="Arial"/>
        </w:rPr>
        <w:t xml:space="preserve">are regulated by UPR pathways, </w:t>
      </w:r>
      <w:r w:rsidR="00183400">
        <w:rPr>
          <w:rFonts w:ascii="Arial" w:hAnsi="Arial" w:cs="Arial"/>
        </w:rPr>
        <w:fldChar w:fldCharType="begin"/>
      </w:r>
      <w:r w:rsidR="00183400">
        <w:rPr>
          <w:rFonts w:ascii="Arial" w:hAnsi="Arial" w:cs="Arial"/>
        </w:rPr>
        <w:instrText xml:space="preserve"> ADDIN EN.CITE &lt;EndNote&gt;&lt;Cite&gt;&lt;Author&gt;Bastida-Ruiz&lt;/Author&gt;&lt;Year&gt;2017&lt;/Year&gt;&lt;RecNum&gt;4253&lt;/RecNum&gt;&lt;DisplayText&gt;&lt;style face="superscript"&gt;108&lt;/style&gt;&lt;/DisplayText&gt;&lt;record&gt;&lt;rec-number&gt;4253&lt;/rec-number&gt;&lt;foreign-keys&gt;&lt;key app="EN" db-id="srzzf0e9o0v508evxdixdvsjrpzzfsftssdp" timestamp="1509382809"&gt;4253&lt;/key&gt;&lt;/foreign-keys&gt;&lt;ref-type name="Journal Article"&gt;17&lt;/ref-type&gt;&lt;contributors&gt;&lt;authors&gt;&lt;author&gt;Bastida-Ruiz, D.&lt;/author&gt;&lt;author&gt;Aguilar, E.&lt;/author&gt;&lt;author&gt;Ditisheim, A.&lt;/author&gt;&lt;author&gt;Yart, L.&lt;/author&gt;&lt;author&gt;Cohen, M.&lt;/author&gt;&lt;/authors&gt;&lt;/contributors&gt;&lt;auth-address&gt;Department of Gynecology Obstetrics, Faculty of Medicine, University of Geneva, Rue Michel-Servet 1, Geneva 1211, Switzerland.&amp;#xD;Department of Internal Medicine Specialities, HUG, Rue Gabrielle-Perret-Gentil 4, Geneva, Switzerland.&amp;#xD;Department of Gynecology Obstetrics, Faculty of Medicine, University of Geneva, Rue Michel-Servet 1, Geneva 1211, Switzerland. Electronic address: Marie.Cohen@unige.ch.&lt;/auth-address&gt;&lt;titles&gt;&lt;title&gt;Endoplasmic reticulum stress responses in placentation - A true balancing act&lt;/title&gt;&lt;secondary-title&gt;Placenta&lt;/secondary-title&gt;&lt;/titles&gt;&lt;periodical&gt;&lt;full-title&gt;Placenta&lt;/full-title&gt;&lt;/periodical&gt;&lt;pages&gt;163-169&lt;/pages&gt;&lt;volume&gt;57&lt;/volume&gt;&lt;keywords&gt;&lt;keyword&gt;Endoplasmic reticulum stress&lt;/keyword&gt;&lt;keyword&gt;Intrauterine growth restriction&lt;/keyword&gt;&lt;keyword&gt;Placenta development&lt;/keyword&gt;&lt;keyword&gt;Preeclampsia&lt;/keyword&gt;&lt;keyword&gt;Unfolded protein response&lt;/keyword&gt;&lt;/keywords&gt;&lt;dates&gt;&lt;year&gt;2017&lt;/year&gt;&lt;pub-dates&gt;&lt;date&gt;Sep&lt;/date&gt;&lt;/pub-dates&gt;&lt;/dates&gt;&lt;isbn&gt;1532-3102 (Electronic)&amp;#xD;0143-4004 (Linking)&lt;/isbn&gt;&lt;accession-num&gt;28864006&lt;/accession-num&gt;&lt;urls&gt;&lt;related-urls&gt;&lt;url&gt;https://www.ncbi.nlm.nih.gov/pubmed/28864006&lt;/url&gt;&lt;/related-urls&gt;&lt;/urls&gt;&lt;electronic-resource-num&gt;10.1016/j.placenta.2017.07.004&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108</w:t>
      </w:r>
      <w:r w:rsidR="00183400">
        <w:rPr>
          <w:rFonts w:ascii="Arial" w:hAnsi="Arial" w:cs="Arial"/>
        </w:rPr>
        <w:fldChar w:fldCharType="end"/>
      </w:r>
      <w:r w:rsidR="000C5103">
        <w:rPr>
          <w:rFonts w:ascii="Arial" w:hAnsi="Arial" w:cs="Arial"/>
        </w:rPr>
        <w:t xml:space="preserve"> and </w:t>
      </w:r>
      <w:r w:rsidR="009A17AB">
        <w:rPr>
          <w:rFonts w:ascii="Arial" w:hAnsi="Arial" w:cs="Arial"/>
        </w:rPr>
        <w:t>have</w:t>
      </w:r>
      <w:r>
        <w:rPr>
          <w:rFonts w:ascii="Arial" w:hAnsi="Arial" w:cs="Arial"/>
        </w:rPr>
        <w:t xml:space="preserve"> </w:t>
      </w:r>
      <w:r w:rsidR="009A17AB">
        <w:rPr>
          <w:rFonts w:ascii="Arial" w:hAnsi="Arial" w:cs="Arial"/>
        </w:rPr>
        <w:t xml:space="preserve">been </w:t>
      </w:r>
      <w:r>
        <w:rPr>
          <w:rFonts w:ascii="Arial" w:hAnsi="Arial" w:cs="Arial"/>
        </w:rPr>
        <w:t>reported to be increased in FGR placentas</w:t>
      </w:r>
      <w:r w:rsidR="000C5103">
        <w:rPr>
          <w:rFonts w:ascii="Arial" w:hAnsi="Arial" w:cs="Arial"/>
        </w:rPr>
        <w:t xml:space="preserve"> where they</w:t>
      </w:r>
      <w:r>
        <w:rPr>
          <w:rFonts w:ascii="Arial" w:hAnsi="Arial" w:cs="Arial"/>
        </w:rPr>
        <w:t xml:space="preserve"> m</w:t>
      </w:r>
      <w:r w:rsidR="000C5103">
        <w:rPr>
          <w:rFonts w:ascii="Arial" w:hAnsi="Arial" w:cs="Arial"/>
        </w:rPr>
        <w:t>a</w:t>
      </w:r>
      <w:r>
        <w:rPr>
          <w:rFonts w:ascii="Arial" w:hAnsi="Arial" w:cs="Arial"/>
        </w:rPr>
        <w:t>y reflect excessive levels of organelle stress and recycling, or severe nutrient depletion</w:t>
      </w:r>
      <w:r w:rsidR="0086376F">
        <w:rPr>
          <w:rFonts w:ascii="Arial" w:hAnsi="Arial" w:cs="Arial"/>
        </w:rPr>
        <w:t>.</w:t>
      </w:r>
      <w:r>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&lt;EndNote&gt;&lt;Cite&gt;&lt;Author&gt;Hung&lt;/Author&gt;&lt;Year&gt;2012&lt;/Year&gt;&lt;RecNum&gt;3906&lt;/RecNum&gt;&lt;DisplayText&gt;&lt;style face="superscript"&gt;109&lt;/style&gt;&lt;/DisplayText&gt;&lt;record&gt;&lt;rec-number&gt;3906&lt;/rec-number&gt;&lt;foreign-keys&gt;&lt;key app="EN" db-id="srzzf0e9o0v508evxdixdvsjrpzzfsftssdp" timestamp="1451999923"&gt;3906&lt;/key&gt;&lt;/foreign-keys&gt;&lt;ref-type name="Journal Article"&gt;17&lt;/ref-type&gt;&lt;contributors&gt;&lt;authors&gt;&lt;author&gt;Hung, T. H.&lt;/author&gt;&lt;author&gt;Chen, S. F.&lt;/author&gt;&lt;author&gt;Lo, L. M.&lt;/author&gt;&lt;author&gt;Li, M. J.&lt;/author&gt;&lt;author&gt;Yeh, Y. L.&lt;/author&gt;&lt;author&gt;Hsieh, T. T.&lt;/author&gt;&lt;/authors&gt;&lt;/contributors&gt;&lt;auth-address&gt;Department of Obstetrics and Gynecology, Chang Gung Memorial Hospital at Taipei, Taipei, Taiwan. thh20@adm.cgmh.org.tw&lt;/auth-address&gt;&lt;titles&gt;&lt;title&gt;Increased autophagy in placentas of intrauterine growth-restricted pregnancies&lt;/title&gt;&lt;secondary-title&gt;PLoS One&lt;/secondary-title&gt;&lt;/titles&gt;&lt;periodical&gt;&lt;full-title&gt;PLoS One&lt;/full-title&gt;&lt;/periodical&gt;&lt;pages&gt;e40957&lt;/pages&gt;&lt;volume&gt;7&lt;/volume&gt;&lt;number&gt;7&lt;/number&gt;&lt;keywords&gt;&lt;keyword&gt;Adult&lt;/keyword&gt;&lt;keyword&gt;Anoxia&lt;/keyword&gt;&lt;keyword&gt;Apoptosis&lt;/keyword&gt;&lt;keyword&gt;*Autophagy&lt;/keyword&gt;&lt;keyword&gt;Female&lt;/keyword&gt;&lt;keyword&gt;Fetal Growth Retardation/*metabolism&lt;/keyword&gt;&lt;keyword&gt;Gene Expression Regulation&lt;/keyword&gt;&lt;keyword&gt;Homeostasis&lt;/keyword&gt;&lt;keyword&gt;Humans&lt;/keyword&gt;&lt;keyword&gt;Lysosomes/metabolism&lt;/keyword&gt;&lt;keyword&gt;Models, Biological&lt;/keyword&gt;&lt;keyword&gt;Placenta/*metabolism&lt;/keyword&gt;&lt;keyword&gt;Pregnancy&lt;/keyword&gt;&lt;keyword&gt;RNA, Small Interfering/metabolism&lt;/keyword&gt;&lt;keyword&gt;Trophoblasts/metabolism&lt;/keyword&gt;&lt;keyword&gt;Tumor Suppressor Protein p53/metabolism&lt;/keyword&gt;&lt;/keywords&gt;&lt;dates&gt;&lt;year&gt;2012&lt;/year&gt;&lt;/dates&gt;&lt;isbn&gt;1932-6203 (Electronic)&amp;#xD;1932-6203 (Linking)&lt;/isbn&gt;&lt;accession-num&gt;22815878&lt;/accession-num&gt;&lt;urls&gt;&lt;related-urls&gt;&lt;url&gt;http://www.ncbi.nlm.nih.gov/pubmed/22815878&lt;/url&gt;&lt;/related-urls&gt;&lt;/urls&gt;&lt;custom2&gt;PMC3397998&lt;/custom2&gt;&lt;electronic-resource-num&gt;10.1371/journal.pone.0040957&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109</w:t>
      </w:r>
      <w:r w:rsidR="00183400">
        <w:rPr>
          <w:rFonts w:ascii="Arial" w:hAnsi="Arial" w:cs="Arial"/>
        </w:rPr>
        <w:fldChar w:fldCharType="end"/>
      </w:r>
      <w:r w:rsidR="009A17AB">
        <w:rPr>
          <w:rFonts w:ascii="Arial" w:hAnsi="Arial" w:cs="Arial"/>
        </w:rPr>
        <w:t xml:space="preserve"> Increased autophagy has also been observed in the placental territory of monochorionic twins</w:t>
      </w:r>
      <w:r w:rsidR="009A17AB" w:rsidRPr="009A17AB">
        <w:rPr>
          <w:rFonts w:ascii="Arial" w:hAnsi="Arial" w:cs="Arial"/>
        </w:rPr>
        <w:t xml:space="preserve"> </w:t>
      </w:r>
      <w:r w:rsidR="009A17AB">
        <w:rPr>
          <w:rFonts w:ascii="Arial" w:hAnsi="Arial" w:cs="Arial"/>
        </w:rPr>
        <w:t>with selective FGR, where it was inversely proportional to the umbilical blood flow</w:t>
      </w:r>
      <w:r w:rsidR="0086376F">
        <w:rPr>
          <w:rFonts w:ascii="Arial" w:hAnsi="Arial" w:cs="Arial"/>
        </w:rPr>
        <w:t>.</w:t>
      </w:r>
      <w:r w:rsidR="009A17AB">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&lt;EndNote&gt;&lt;Cite&gt;&lt;Author&gt;Chang&lt;/Author&gt;&lt;Year&gt;2013&lt;/Year&gt;&lt;RecNum&gt;4242&lt;/RecNum&gt;&lt;DisplayText&gt;&lt;style face="superscript"&gt;110&lt;/style&gt;&lt;/DisplayText&gt;&lt;record&gt;&lt;rec-number&gt;4242&lt;/rec-number&gt;&lt;foreign-keys&gt;&lt;key app="EN" db-id="srzzf0e9o0v508evxdixdvsjrpzzfsftssdp" timestamp="1505225533"&gt;4242&lt;/key&gt;&lt;/foreign-keys&gt;&lt;ref-type name="Journal Article"&gt;17&lt;/ref-type&gt;&lt;contributors&gt;&lt;authors&gt;&lt;author&gt;Chang, Y. L.&lt;/author&gt;&lt;author&gt;Wang, T. H.&lt;/author&gt;&lt;author&gt;Chang, S. D.&lt;/author&gt;&lt;author&gt;Chao, A. S.&lt;/author&gt;&lt;author&gt;Hsieh, P. C.&lt;/author&gt;&lt;author&gt;Wang, C. N.&lt;/author&gt;&lt;/authors&gt;&lt;/contributors&gt;&lt;auth-address&gt;Department of Obstetrics and Gynecology, Chang Gung Memorial Hospital, Chang Gung University, College of Medicine, Taoyuan, Taiwan.&lt;/auth-address&gt;&lt;titles&gt;&lt;title&gt;Increased autophagy in the placental territory of selective intrauterine growth-restricted monochorionic twins&lt;/title&gt;&lt;secondary-title&gt;Prenat Diagn&lt;/secondary-title&gt;&lt;/titles&gt;&lt;periodical&gt;&lt;full-title&gt;Prenat Diagn&lt;/full-title&gt;&lt;/periodical&gt;&lt;pages&gt;187-90&lt;/pages&gt;&lt;volume&gt;33&lt;/volume&gt;&lt;number&gt;2&lt;/number&gt;&lt;keywords&gt;&lt;keyword&gt;Adult&lt;/keyword&gt;&lt;keyword&gt;*Autophagy&lt;/keyword&gt;&lt;keyword&gt;Female&lt;/keyword&gt;&lt;keyword&gt;Fetal Growth Retardation/*physiopathology&lt;/keyword&gt;&lt;keyword&gt;Humans&lt;/keyword&gt;&lt;keyword&gt;Microtubule-Associated Proteins/metabolism&lt;/keyword&gt;&lt;keyword&gt;Placenta/metabolism/*physiopathology&lt;/keyword&gt;&lt;keyword&gt;Pregnancy&lt;/keyword&gt;&lt;keyword&gt;Pregnancy, Twin&lt;/keyword&gt;&lt;keyword&gt;Prospective Studies&lt;/keyword&gt;&lt;keyword&gt;*Twins, Monozygotic&lt;/keyword&gt;&lt;keyword&gt;Young Adult&lt;/keyword&gt;&lt;/keywords&gt;&lt;dates&gt;&lt;year&gt;2013&lt;/year&gt;&lt;pub-dates&gt;&lt;date&gt;Feb&lt;/date&gt;&lt;/pub-dates&gt;&lt;/dates&gt;&lt;isbn&gt;1097-0223 (Electronic)&amp;#xD;0197-3851 (Linking)&lt;/isbn&gt;&lt;accession-num&gt;23288835&lt;/accession-num&gt;&lt;urls&gt;&lt;related-urls&gt;&lt;url&gt;https://www.ncbi.nlm.nih.gov/pubmed/23288835&lt;/url&gt;&lt;/related-urls&gt;&lt;/urls&gt;&lt;electronic-resource-num&gt;10.1002/pd.4040&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110</w:t>
      </w:r>
      <w:r w:rsidR="00183400">
        <w:rPr>
          <w:rFonts w:ascii="Arial" w:hAnsi="Arial" w:cs="Arial"/>
        </w:rPr>
        <w:fldChar w:fldCharType="end"/>
      </w:r>
      <w:r w:rsidR="00A8797C">
        <w:rPr>
          <w:rFonts w:ascii="Arial" w:hAnsi="Arial" w:cs="Arial"/>
        </w:rPr>
        <w:t xml:space="preserve"> </w:t>
      </w:r>
    </w:p>
    <w:p w14:paraId="7AE91DA1" w14:textId="77777777" w:rsidR="00432293" w:rsidRDefault="00432293" w:rsidP="00367AD2">
      <w:pPr>
        <w:spacing w:line="480" w:lineRule="auto"/>
        <w:jc w:val="both"/>
        <w:rPr>
          <w:rFonts w:ascii="Arial" w:hAnsi="Arial" w:cs="Arial"/>
        </w:rPr>
      </w:pPr>
    </w:p>
    <w:p w14:paraId="472B1D9B" w14:textId="7EF8150A" w:rsidR="00623AF7" w:rsidRPr="00EF5D4C" w:rsidRDefault="0033649A" w:rsidP="00367AD2">
      <w:pPr>
        <w:spacing w:line="480" w:lineRule="auto"/>
        <w:jc w:val="both"/>
        <w:rPr>
          <w:rFonts w:ascii="Arial" w:hAnsi="Arial" w:cs="Arial"/>
          <w:i/>
        </w:rPr>
      </w:pPr>
      <w:r>
        <w:rPr>
          <w:rFonts w:ascii="Arial" w:hAnsi="Arial" w:cs="Arial"/>
          <w:i/>
        </w:rPr>
        <w:t>5</w:t>
      </w:r>
      <w:r w:rsidR="00623AF7" w:rsidRPr="00EF5D4C">
        <w:rPr>
          <w:rFonts w:ascii="Arial" w:hAnsi="Arial" w:cs="Arial"/>
          <w:i/>
        </w:rPr>
        <w:t xml:space="preserve">. The </w:t>
      </w:r>
      <w:proofErr w:type="spellStart"/>
      <w:r w:rsidR="00623AF7" w:rsidRPr="00EF5D4C">
        <w:rPr>
          <w:rFonts w:ascii="Arial" w:hAnsi="Arial" w:cs="Arial"/>
          <w:i/>
        </w:rPr>
        <w:t>feto</w:t>
      </w:r>
      <w:proofErr w:type="spellEnd"/>
      <w:r w:rsidR="00623AF7" w:rsidRPr="00EF5D4C">
        <w:rPr>
          <w:rFonts w:ascii="Arial" w:hAnsi="Arial" w:cs="Arial"/>
          <w:i/>
        </w:rPr>
        <w:t>-placental circulation</w:t>
      </w:r>
    </w:p>
    <w:p w14:paraId="25AE12DB" w14:textId="706521EB" w:rsidR="003C24B3" w:rsidRDefault="00623AF7" w:rsidP="00367AD2">
      <w:pPr>
        <w:spacing w:line="480" w:lineRule="auto"/>
        <w:jc w:val="both"/>
        <w:rPr>
          <w:rFonts w:ascii="Arial" w:hAnsi="Arial" w:cs="Arial"/>
        </w:rPr>
      </w:pPr>
      <w:r>
        <w:rPr>
          <w:rFonts w:ascii="Arial" w:hAnsi="Arial" w:cs="Arial"/>
        </w:rPr>
        <w:t xml:space="preserve">Reduced placental surface area and transport are important contributors to placental </w:t>
      </w:r>
      <w:r w:rsidR="0033649A">
        <w:rPr>
          <w:rFonts w:ascii="Arial" w:hAnsi="Arial" w:cs="Arial"/>
        </w:rPr>
        <w:t xml:space="preserve">function </w:t>
      </w:r>
      <w:r>
        <w:rPr>
          <w:rFonts w:ascii="Arial" w:hAnsi="Arial" w:cs="Arial"/>
        </w:rPr>
        <w:t xml:space="preserve">and hence fetal growth restriction, but another important factor is the resistance within the umbilical circulation. </w:t>
      </w:r>
      <w:r w:rsidR="002814EE">
        <w:rPr>
          <w:rFonts w:ascii="Arial" w:hAnsi="Arial" w:cs="Arial"/>
        </w:rPr>
        <w:t>The absence or even reversal of end-diastolic flow in cases of severe growth restriction as assessed by Doppler ultrasonography will greatly impair the transport of nutrients to the fetus. These findings are not surprisingly associated with fetal hypoxia. Pathological changes have been reported in the resistance arteries within the stem villi of growth restricted placentas</w:t>
      </w:r>
      <w:r w:rsidR="0086376F">
        <w:rPr>
          <w:rFonts w:ascii="Arial" w:hAnsi="Arial" w:cs="Arial"/>
        </w:rPr>
        <w:t>,</w:t>
      </w:r>
      <w:r w:rsidR="002814EE">
        <w:rPr>
          <w:rFonts w:ascii="Arial" w:hAnsi="Arial" w:cs="Arial"/>
        </w:rPr>
        <w:t xml:space="preserve"> </w:t>
      </w:r>
      <w:r w:rsidR="00183400">
        <w:rPr>
          <w:rFonts w:ascii="Arial" w:hAnsi="Arial" w:cs="Arial"/>
        </w:rPr>
        <w:fldChar w:fldCharType="begin">
          <w:fldData xml:space="preserve">PEVuZE5vdGU+PENpdGU+PEF1dGhvcj5Gb2s8L0F1dGhvcj48WWVhcj4xOTkwPC9ZZWFyPjxSZWNO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PEVuZE5vdGU+PENpdGU+PEF1dGhvcj5Gb2s8L0F1dGhvcj48WWVhcj4xOTkwPC9ZZWFyPjxSZWNO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111-113</w:t>
      </w:r>
      <w:r w:rsidR="00183400">
        <w:rPr>
          <w:rFonts w:ascii="Arial" w:hAnsi="Arial" w:cs="Arial"/>
        </w:rPr>
        <w:fldChar w:fldCharType="end"/>
      </w:r>
      <w:r w:rsidR="002814EE">
        <w:rPr>
          <w:rFonts w:ascii="Arial" w:hAnsi="Arial" w:cs="Arial"/>
        </w:rPr>
        <w:t xml:space="preserve"> </w:t>
      </w:r>
      <w:r w:rsidR="005C3F3F">
        <w:rPr>
          <w:rFonts w:ascii="Arial" w:hAnsi="Arial" w:cs="Arial"/>
        </w:rPr>
        <w:t xml:space="preserve">but the molecular </w:t>
      </w:r>
      <w:proofErr w:type="gramStart"/>
      <w:r w:rsidR="005C3F3F">
        <w:rPr>
          <w:rFonts w:ascii="Arial" w:hAnsi="Arial" w:cs="Arial"/>
        </w:rPr>
        <w:t>mechanisms underlying them has</w:t>
      </w:r>
      <w:proofErr w:type="gramEnd"/>
      <w:r w:rsidR="005C3F3F">
        <w:rPr>
          <w:rFonts w:ascii="Arial" w:hAnsi="Arial" w:cs="Arial"/>
        </w:rPr>
        <w:t xml:space="preserve"> only recently been elucidated. The smooth muscle cells surrounding these arteries express the enzyme </w:t>
      </w:r>
      <w:proofErr w:type="spellStart"/>
      <w:r w:rsidR="005C3F3F">
        <w:rPr>
          <w:rFonts w:ascii="Arial" w:hAnsi="Arial" w:cs="Arial"/>
        </w:rPr>
        <w:t>cystathionine</w:t>
      </w:r>
      <w:proofErr w:type="spellEnd"/>
      <w:r w:rsidR="005C3F3F">
        <w:rPr>
          <w:rFonts w:ascii="Arial" w:hAnsi="Arial" w:cs="Arial"/>
        </w:rPr>
        <w:t>-γ-</w:t>
      </w:r>
      <w:proofErr w:type="spellStart"/>
      <w:r w:rsidR="005C3F3F">
        <w:rPr>
          <w:rFonts w:ascii="Arial" w:hAnsi="Arial" w:cs="Arial"/>
        </w:rPr>
        <w:t>lyase</w:t>
      </w:r>
      <w:proofErr w:type="spellEnd"/>
      <w:r w:rsidR="005C3F3F">
        <w:rPr>
          <w:rFonts w:ascii="Arial" w:hAnsi="Arial" w:cs="Arial"/>
        </w:rPr>
        <w:t xml:space="preserve"> (CSE)</w:t>
      </w:r>
      <w:r w:rsidR="00E46478">
        <w:rPr>
          <w:rFonts w:ascii="Arial" w:hAnsi="Arial" w:cs="Arial"/>
        </w:rPr>
        <w:t xml:space="preserve"> that synthesises hydrogen </w:t>
      </w:r>
      <w:proofErr w:type="spellStart"/>
      <w:r w:rsidR="00E46478">
        <w:rPr>
          <w:rFonts w:ascii="Arial" w:hAnsi="Arial" w:cs="Arial"/>
        </w:rPr>
        <w:t>sulf</w:t>
      </w:r>
      <w:r w:rsidR="005C3F3F">
        <w:rPr>
          <w:rFonts w:ascii="Arial" w:hAnsi="Arial" w:cs="Arial"/>
        </w:rPr>
        <w:t>ide</w:t>
      </w:r>
      <w:proofErr w:type="spellEnd"/>
      <w:r w:rsidR="005C3F3F">
        <w:rPr>
          <w:rFonts w:ascii="Arial" w:hAnsi="Arial" w:cs="Arial"/>
        </w:rPr>
        <w:t xml:space="preserve">, a powerful </w:t>
      </w:r>
      <w:r w:rsidR="005C3F3F">
        <w:rPr>
          <w:rFonts w:ascii="Arial" w:hAnsi="Arial" w:cs="Arial"/>
        </w:rPr>
        <w:lastRenderedPageBreak/>
        <w:t>vasodilator of the fetal placental vasculature that maintains vascular smooth muscle cells in their differentiated state</w:t>
      </w:r>
      <w:r w:rsidR="0086376F">
        <w:rPr>
          <w:rFonts w:ascii="Arial" w:hAnsi="Arial" w:cs="Arial"/>
        </w:rPr>
        <w:t>.</w:t>
      </w:r>
      <w:r w:rsidR="005C3F3F">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&lt;EndNote&gt;&lt;Cite&gt;&lt;Author&gt;Cindrova-Davies&lt;/Author&gt;&lt;Year&gt;2013&lt;/Year&gt;&lt;RecNum&gt;3029&lt;/RecNum&gt;&lt;DisplayText&gt;&lt;style face="superscript"&gt;114&lt;/style&gt;&lt;/DisplayText&gt;&lt;record&gt;&lt;rec-number&gt;3029&lt;/rec-number&gt;&lt;foreign-keys&gt;&lt;key app="EN" db-id="srzzf0e9o0v508evxdixdvsjrpzzfsftssdp" timestamp="1369472489"&gt;3029&lt;/key&gt;&lt;/foreign-keys&gt;&lt;ref-type name="Journal Article"&gt;17&lt;/ref-type&gt;&lt;contributors&gt;&lt;authors&gt;&lt;author&gt;Cindrova-Davies, T.&lt;/author&gt;&lt;author&gt;Herrera, E. A.&lt;/author&gt;&lt;author&gt;Niu, Y.&lt;/author&gt;&lt;author&gt;Kingdom, J.&lt;/author&gt;&lt;author&gt;Giussani, D. A.&lt;/author&gt;&lt;author&gt;Burton, G. J.&lt;/author&gt;&lt;/authors&gt;&lt;/contributors&gt;&lt;auth-address&gt;Department of Physiology, Development, and Neuroscience, University of Cambridge, Cambridge CB2 3EG, United Kingdom.&lt;/auth-address&gt;&lt;titles&gt;&lt;title&gt;Reduced cystathionine gamma-lyase and increased miR-21 expression are associated with increased vascular resistance in growth-restricted pregnancies: hydrogen sulfide as a placental vasodilator&lt;/title&gt;&lt;secondary-title&gt;Am J Pathol&lt;/secondary-title&gt;&lt;/titles&gt;&lt;periodical&gt;&lt;full-title&gt;Am J Pathol&lt;/full-title&gt;&lt;/periodical&gt;&lt;pages&gt;1448-58&lt;/pages&gt;&lt;volume&gt;182&lt;/volume&gt;&lt;number&gt;4&lt;/number&gt;&lt;edition&gt;2013/02/16&lt;/edition&gt;&lt;dates&gt;&lt;year&gt;2013&lt;/year&gt;&lt;pub-dates&gt;&lt;date&gt;Apr&lt;/date&gt;&lt;/pub-dates&gt;&lt;/dates&gt;&lt;isbn&gt;1525-2191 (Electronic)&amp;#xD;0002-9440 (Linking)&lt;/isbn&gt;&lt;accession-num&gt;23410520&lt;/accession-num&gt;&lt;urls&gt;&lt;related-urls&gt;&lt;url&gt;http://www.ncbi.nlm.nih.gov/entrez/query.fcgi?cmd=Retrieve&amp;amp;db=PubMed&amp;amp;dopt=Citation&amp;amp;list_uids=23410520&lt;/url&gt;&lt;/related-urls&gt;&lt;/urls&gt;&lt;custom2&gt;3608014&lt;/custom2&gt;&lt;electronic-resource-num&gt;S0002-9440(13)00039-4 [pii]&amp;#xD;10.1016/j.ajpath.2013.01.001&lt;/electronic-resource-num&gt;&lt;language&gt;eng&lt;/language&gt;&lt;/record&gt;&lt;/Cite&gt;&lt;/EndNote&gt;</w:instrText>
      </w:r>
      <w:r w:rsidR="00183400">
        <w:rPr>
          <w:rFonts w:ascii="Arial" w:hAnsi="Arial" w:cs="Arial"/>
        </w:rPr>
        <w:fldChar w:fldCharType="separate"/>
      </w:r>
      <w:r w:rsidR="00183400" w:rsidRPr="00183400">
        <w:rPr>
          <w:rFonts w:ascii="Arial" w:hAnsi="Arial" w:cs="Arial"/>
          <w:noProof/>
          <w:vertAlign w:val="superscript"/>
        </w:rPr>
        <w:t>114</w:t>
      </w:r>
      <w:r w:rsidR="00183400">
        <w:rPr>
          <w:rFonts w:ascii="Arial" w:hAnsi="Arial" w:cs="Arial"/>
        </w:rPr>
        <w:fldChar w:fldCharType="end"/>
      </w:r>
      <w:r w:rsidR="005C3F3F">
        <w:rPr>
          <w:rFonts w:ascii="Arial" w:hAnsi="Arial" w:cs="Arial"/>
        </w:rPr>
        <w:t xml:space="preserve"> This enzyme is reduced at the mRNA and protein levels in placentas associated with absent or reversed end-diastolic flow, and is associated with de-differentiatio</w:t>
      </w:r>
      <w:r w:rsidR="00C33C61">
        <w:rPr>
          <w:rFonts w:ascii="Arial" w:hAnsi="Arial" w:cs="Arial"/>
        </w:rPr>
        <w:t>n of the smooth muscle cells,</w:t>
      </w:r>
      <w:r w:rsidR="005C3F3F">
        <w:rPr>
          <w:rFonts w:ascii="Arial" w:hAnsi="Arial" w:cs="Arial"/>
        </w:rPr>
        <w:t xml:space="preserve"> the adoption of a synthetic phenotype</w:t>
      </w:r>
      <w:r w:rsidR="00C33C61">
        <w:rPr>
          <w:rFonts w:ascii="Arial" w:hAnsi="Arial" w:cs="Arial"/>
        </w:rPr>
        <w:t>, and a reduction in the lumen to wall ratio</w:t>
      </w:r>
      <w:r w:rsidR="0086376F">
        <w:rPr>
          <w:rFonts w:ascii="Arial" w:hAnsi="Arial" w:cs="Arial"/>
        </w:rPr>
        <w:t>.</w:t>
      </w:r>
      <w:r w:rsidR="005C3F3F">
        <w:rPr>
          <w:rFonts w:ascii="Arial" w:hAnsi="Arial" w:cs="Arial"/>
        </w:rPr>
        <w:t xml:space="preserve"> </w:t>
      </w:r>
      <w:r w:rsidR="00183400">
        <w:rPr>
          <w:rFonts w:ascii="Arial" w:hAnsi="Arial" w:cs="Arial"/>
        </w:rPr>
        <w:fldChar w:fldCharType="begin">
          <w:fldData xml:space="preserve">PEVuZE5vdGU+PENpdGU+PEF1dGhvcj5MdTwvQXV0aG9yPjxZZWFyPjIwMTc8L1llYXI+PFJlY051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==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PEVuZE5vdGU+PENpdGU+PEF1dGhvcj5MdTwvQXV0aG9yPjxZZWFyPjIwMTc8L1llYXI+PFJlY051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==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115</w:t>
      </w:r>
      <w:r w:rsidR="00183400">
        <w:rPr>
          <w:rFonts w:ascii="Arial" w:hAnsi="Arial" w:cs="Arial"/>
        </w:rPr>
        <w:fldChar w:fldCharType="end"/>
      </w:r>
      <w:r w:rsidR="00C33C61">
        <w:rPr>
          <w:rFonts w:ascii="Arial" w:hAnsi="Arial" w:cs="Arial"/>
        </w:rPr>
        <w:t xml:space="preserve"> These changes can be induced by exposing explants of stem villous arteries to hypoxia-</w:t>
      </w:r>
      <w:proofErr w:type="spellStart"/>
      <w:r w:rsidR="00C33C61">
        <w:rPr>
          <w:rFonts w:ascii="Arial" w:hAnsi="Arial" w:cs="Arial"/>
        </w:rPr>
        <w:t>reoxygenation</w:t>
      </w:r>
      <w:proofErr w:type="spellEnd"/>
      <w:r w:rsidR="00C33C61">
        <w:rPr>
          <w:rFonts w:ascii="Arial" w:hAnsi="Arial" w:cs="Arial"/>
        </w:rPr>
        <w:t xml:space="preserve">, indicating that the </w:t>
      </w:r>
      <w:r w:rsidR="00C33C61" w:rsidRPr="00C33C61">
        <w:rPr>
          <w:rFonts w:ascii="Arial" w:hAnsi="Arial" w:cs="Arial"/>
          <w:i/>
        </w:rPr>
        <w:t>in vivo</w:t>
      </w:r>
      <w:r w:rsidR="00C33C61">
        <w:rPr>
          <w:rFonts w:ascii="Arial" w:hAnsi="Arial" w:cs="Arial"/>
        </w:rPr>
        <w:t xml:space="preserve"> findings are likely secondary to the oxidative stress caused by the placental malperfusion. The severity of the changes correlates with the birth weight, indicating that they may act as an important component of the placental dysfunction in growth restriction</w:t>
      </w:r>
      <w:r w:rsidR="00770DFE">
        <w:rPr>
          <w:rFonts w:ascii="Arial" w:hAnsi="Arial" w:cs="Arial"/>
        </w:rPr>
        <w:t xml:space="preserve"> (Figure </w:t>
      </w:r>
      <w:r w:rsidR="00F838E5">
        <w:rPr>
          <w:rFonts w:ascii="Arial" w:hAnsi="Arial" w:cs="Arial"/>
        </w:rPr>
        <w:t>7</w:t>
      </w:r>
      <w:r w:rsidR="00770DFE">
        <w:rPr>
          <w:rFonts w:ascii="Arial" w:hAnsi="Arial" w:cs="Arial"/>
        </w:rPr>
        <w:t>)</w:t>
      </w:r>
      <w:r w:rsidR="00C33C61">
        <w:rPr>
          <w:rFonts w:ascii="Arial" w:hAnsi="Arial" w:cs="Arial"/>
        </w:rPr>
        <w:t>.</w:t>
      </w:r>
    </w:p>
    <w:p w14:paraId="6DB39A3E" w14:textId="77777777" w:rsidR="0062293C" w:rsidRDefault="0062293C" w:rsidP="00367AD2">
      <w:pPr>
        <w:spacing w:line="480" w:lineRule="auto"/>
        <w:jc w:val="both"/>
        <w:rPr>
          <w:rFonts w:ascii="Arial" w:hAnsi="Arial" w:cs="Arial"/>
        </w:rPr>
      </w:pPr>
    </w:p>
    <w:p w14:paraId="55C2BB04" w14:textId="73A2C57D" w:rsidR="0041115B" w:rsidRPr="00EF5D4C" w:rsidRDefault="00EF5D4C" w:rsidP="00367AD2">
      <w:pPr>
        <w:spacing w:line="480" w:lineRule="auto"/>
        <w:jc w:val="both"/>
        <w:rPr>
          <w:rFonts w:ascii="Arial" w:hAnsi="Arial" w:cs="Arial"/>
          <w:b/>
          <w:i/>
        </w:rPr>
      </w:pPr>
      <w:r w:rsidRPr="00EF5D4C">
        <w:rPr>
          <w:rFonts w:ascii="Arial" w:hAnsi="Arial" w:cs="Arial"/>
          <w:b/>
          <w:i/>
        </w:rPr>
        <w:t xml:space="preserve">Clinical </w:t>
      </w:r>
      <w:proofErr w:type="spellStart"/>
      <w:r w:rsidRPr="00EF5D4C">
        <w:rPr>
          <w:rFonts w:ascii="Arial" w:hAnsi="Arial" w:cs="Arial"/>
          <w:b/>
          <w:i/>
        </w:rPr>
        <w:t>placentology</w:t>
      </w:r>
      <w:proofErr w:type="spellEnd"/>
      <w:r w:rsidRPr="00EF5D4C">
        <w:rPr>
          <w:rFonts w:ascii="Arial" w:hAnsi="Arial" w:cs="Arial"/>
          <w:b/>
          <w:i/>
        </w:rPr>
        <w:t xml:space="preserve"> in FGR</w:t>
      </w:r>
    </w:p>
    <w:p w14:paraId="2A8D6BE2" w14:textId="732F9899" w:rsidR="0041115B" w:rsidRPr="00177E96" w:rsidRDefault="0041115B" w:rsidP="00367AD2">
      <w:pPr>
        <w:spacing w:line="480" w:lineRule="auto"/>
        <w:jc w:val="both"/>
        <w:rPr>
          <w:rFonts w:ascii="Arial" w:hAnsi="Arial" w:cs="Arial"/>
          <w:b/>
        </w:rPr>
      </w:pPr>
      <w:r w:rsidRPr="00523A83">
        <w:rPr>
          <w:rFonts w:ascii="Arial" w:hAnsi="Arial" w:cs="Arial"/>
        </w:rPr>
        <w:t>Many</w:t>
      </w:r>
      <w:r w:rsidR="00E46478">
        <w:rPr>
          <w:rFonts w:ascii="Arial" w:hAnsi="Arial" w:cs="Arial"/>
        </w:rPr>
        <w:t>,</w:t>
      </w:r>
      <w:r w:rsidRPr="00523A83">
        <w:rPr>
          <w:rFonts w:ascii="Arial" w:hAnsi="Arial" w:cs="Arial"/>
        </w:rPr>
        <w:t xml:space="preserve"> if not all</w:t>
      </w:r>
      <w:r w:rsidR="00E46478">
        <w:rPr>
          <w:rFonts w:ascii="Arial" w:hAnsi="Arial" w:cs="Arial"/>
        </w:rPr>
        <w:t>,</w:t>
      </w:r>
      <w:r w:rsidRPr="00523A83">
        <w:rPr>
          <w:rFonts w:ascii="Arial" w:hAnsi="Arial" w:cs="Arial"/>
        </w:rPr>
        <w:t xml:space="preserve"> placental abnormalities have been found in association with </w:t>
      </w:r>
      <w:r w:rsidR="004D479C">
        <w:rPr>
          <w:rFonts w:ascii="Arial" w:hAnsi="Arial" w:cs="Arial"/>
        </w:rPr>
        <w:t>F</w:t>
      </w:r>
      <w:r w:rsidRPr="00523A83">
        <w:rPr>
          <w:rFonts w:ascii="Arial" w:hAnsi="Arial" w:cs="Arial"/>
        </w:rPr>
        <w:t>GR but the results of most histopathological studies are hampered by a number of</w:t>
      </w:r>
      <w:r w:rsidR="00652BC2">
        <w:rPr>
          <w:rFonts w:ascii="Arial" w:hAnsi="Arial" w:cs="Arial"/>
        </w:rPr>
        <w:t xml:space="preserve"> methodologic</w:t>
      </w:r>
      <w:r w:rsidR="0049522E">
        <w:rPr>
          <w:rFonts w:ascii="Arial" w:hAnsi="Arial" w:cs="Arial"/>
        </w:rPr>
        <w:t>al</w:t>
      </w:r>
      <w:r w:rsidRPr="00523A83">
        <w:rPr>
          <w:rFonts w:ascii="Arial" w:hAnsi="Arial" w:cs="Arial"/>
        </w:rPr>
        <w:t xml:space="preserve"> factors. Most studies are retrospective</w:t>
      </w:r>
      <w:r>
        <w:rPr>
          <w:rFonts w:ascii="Arial" w:hAnsi="Arial" w:cs="Arial"/>
        </w:rPr>
        <w:t xml:space="preserve"> based on case-series rather than case-control data</w:t>
      </w:r>
      <w:r w:rsidRPr="00523A83">
        <w:rPr>
          <w:rFonts w:ascii="Arial" w:hAnsi="Arial" w:cs="Arial"/>
        </w:rPr>
        <w:t xml:space="preserve"> and many have used different clinical definition</w:t>
      </w:r>
      <w:r w:rsidR="00E163D7">
        <w:rPr>
          <w:rFonts w:ascii="Arial" w:hAnsi="Arial" w:cs="Arial"/>
        </w:rPr>
        <w:t>s</w:t>
      </w:r>
      <w:r w:rsidRPr="00523A83">
        <w:rPr>
          <w:rFonts w:ascii="Arial" w:hAnsi="Arial" w:cs="Arial"/>
        </w:rPr>
        <w:t xml:space="preserve"> of </w:t>
      </w:r>
      <w:r w:rsidR="004D479C">
        <w:rPr>
          <w:rFonts w:ascii="Arial" w:hAnsi="Arial" w:cs="Arial"/>
        </w:rPr>
        <w:t>F</w:t>
      </w:r>
      <w:r w:rsidRPr="00523A83">
        <w:rPr>
          <w:rFonts w:ascii="Arial" w:hAnsi="Arial" w:cs="Arial"/>
        </w:rPr>
        <w:t>GR</w:t>
      </w:r>
      <w:r w:rsidR="00E163D7">
        <w:rPr>
          <w:rFonts w:ascii="Arial" w:hAnsi="Arial" w:cs="Arial"/>
        </w:rPr>
        <w:t>,</w:t>
      </w:r>
      <w:r w:rsidRPr="00523A83">
        <w:rPr>
          <w:rFonts w:ascii="Arial" w:hAnsi="Arial" w:cs="Arial"/>
        </w:rPr>
        <w:t xml:space="preserve"> </w:t>
      </w:r>
      <w:r>
        <w:rPr>
          <w:rFonts w:ascii="Arial" w:hAnsi="Arial" w:cs="Arial"/>
        </w:rPr>
        <w:t>mixing</w:t>
      </w:r>
      <w:r w:rsidRPr="00523A83">
        <w:rPr>
          <w:rFonts w:ascii="Arial" w:hAnsi="Arial" w:cs="Arial"/>
        </w:rPr>
        <w:t xml:space="preserve"> cases of fetuses constitutionally small (small-for gestation age</w:t>
      </w:r>
      <w:r>
        <w:rPr>
          <w:rFonts w:ascii="Arial" w:hAnsi="Arial" w:cs="Arial"/>
        </w:rPr>
        <w:t xml:space="preserve"> or SGA</w:t>
      </w:r>
      <w:r w:rsidRPr="00523A83">
        <w:rPr>
          <w:rFonts w:ascii="Arial" w:hAnsi="Arial" w:cs="Arial"/>
        </w:rPr>
        <w:t>) and/or born</w:t>
      </w:r>
      <w:r>
        <w:rPr>
          <w:rFonts w:ascii="Arial" w:hAnsi="Arial" w:cs="Arial"/>
        </w:rPr>
        <w:t xml:space="preserve"> </w:t>
      </w:r>
      <w:r w:rsidRPr="00523A83">
        <w:rPr>
          <w:rFonts w:ascii="Arial" w:hAnsi="Arial" w:cs="Arial"/>
        </w:rPr>
        <w:t>prematurely following inaccurate gestational dating</w:t>
      </w:r>
      <w:r>
        <w:rPr>
          <w:rFonts w:ascii="Arial" w:hAnsi="Arial" w:cs="Arial"/>
        </w:rPr>
        <w:t xml:space="preserve"> or unknown gestational age</w:t>
      </w:r>
      <w:r w:rsidRPr="00523A83">
        <w:rPr>
          <w:rFonts w:ascii="Arial" w:hAnsi="Arial" w:cs="Arial"/>
        </w:rPr>
        <w:t xml:space="preserve"> (low-birth weight</w:t>
      </w:r>
      <w:r>
        <w:rPr>
          <w:rFonts w:ascii="Arial" w:hAnsi="Arial" w:cs="Arial"/>
        </w:rPr>
        <w:t xml:space="preserve"> or LBW</w:t>
      </w:r>
      <w:r w:rsidRPr="00523A83">
        <w:rPr>
          <w:rFonts w:ascii="Arial" w:hAnsi="Arial" w:cs="Arial"/>
        </w:rPr>
        <w:t xml:space="preserve">). Specific placental lesions </w:t>
      </w:r>
      <w:r>
        <w:rPr>
          <w:rFonts w:ascii="Arial" w:hAnsi="Arial" w:cs="Arial"/>
        </w:rPr>
        <w:t>have rarely formed</w:t>
      </w:r>
      <w:r w:rsidRPr="00523A83">
        <w:rPr>
          <w:rFonts w:ascii="Arial" w:hAnsi="Arial" w:cs="Arial"/>
        </w:rPr>
        <w:t xml:space="preserve"> the primary topic of investigation, more often being considered as a coincidental finding or one of several potential causes of </w:t>
      </w:r>
      <w:r w:rsidR="004D479C">
        <w:rPr>
          <w:rFonts w:ascii="Arial" w:hAnsi="Arial" w:cs="Arial"/>
        </w:rPr>
        <w:t>F</w:t>
      </w:r>
      <w:r w:rsidRPr="00523A83">
        <w:rPr>
          <w:rFonts w:ascii="Arial" w:hAnsi="Arial" w:cs="Arial"/>
        </w:rPr>
        <w:t xml:space="preserve">GR. In addition </w:t>
      </w:r>
      <w:r>
        <w:rPr>
          <w:rFonts w:ascii="Arial" w:hAnsi="Arial" w:cs="Arial"/>
        </w:rPr>
        <w:t xml:space="preserve">to these </w:t>
      </w:r>
      <w:r w:rsidRPr="00523A83">
        <w:rPr>
          <w:rFonts w:ascii="Arial" w:hAnsi="Arial" w:cs="Arial"/>
        </w:rPr>
        <w:t>selection biases</w:t>
      </w:r>
      <w:r>
        <w:rPr>
          <w:rFonts w:ascii="Arial" w:hAnsi="Arial" w:cs="Arial"/>
        </w:rPr>
        <w:t xml:space="preserve">, </w:t>
      </w:r>
      <w:r w:rsidRPr="00523A83">
        <w:rPr>
          <w:rFonts w:ascii="Arial" w:hAnsi="Arial" w:cs="Arial"/>
        </w:rPr>
        <w:t>confo</w:t>
      </w:r>
      <w:r>
        <w:rPr>
          <w:rFonts w:ascii="Arial" w:hAnsi="Arial" w:cs="Arial"/>
        </w:rPr>
        <w:t>unding</w:t>
      </w:r>
      <w:r w:rsidRPr="00523A83">
        <w:rPr>
          <w:rFonts w:ascii="Arial" w:hAnsi="Arial" w:cs="Arial"/>
        </w:rPr>
        <w:t xml:space="preserve"> factors </w:t>
      </w:r>
      <w:r>
        <w:rPr>
          <w:rFonts w:ascii="Arial" w:hAnsi="Arial" w:cs="Arial"/>
        </w:rPr>
        <w:t xml:space="preserve">such as maternal smoking, and methodologic disparities such as the location and number of samples taken for histopathologic examination </w:t>
      </w:r>
      <w:r w:rsidRPr="00523A83">
        <w:rPr>
          <w:rFonts w:ascii="Arial" w:hAnsi="Arial" w:cs="Arial"/>
        </w:rPr>
        <w:t xml:space="preserve">make it difficult to evaluate the data from </w:t>
      </w:r>
      <w:r>
        <w:rPr>
          <w:rFonts w:ascii="Arial" w:hAnsi="Arial" w:cs="Arial"/>
        </w:rPr>
        <w:t xml:space="preserve">many studies, in particular from those </w:t>
      </w:r>
      <w:r w:rsidRPr="00523A83">
        <w:rPr>
          <w:rFonts w:ascii="Arial" w:hAnsi="Arial" w:cs="Arial"/>
        </w:rPr>
        <w:t xml:space="preserve">early histopathologic </w:t>
      </w:r>
      <w:r w:rsidRPr="00523A83">
        <w:rPr>
          <w:rFonts w:ascii="Arial" w:hAnsi="Arial" w:cs="Arial"/>
        </w:rPr>
        <w:lastRenderedPageBreak/>
        <w:t>studies</w:t>
      </w:r>
      <w:r>
        <w:rPr>
          <w:rFonts w:ascii="Arial" w:hAnsi="Arial" w:cs="Arial"/>
        </w:rPr>
        <w:t xml:space="preserve"> performed</w:t>
      </w:r>
      <w:r w:rsidRPr="00523A83">
        <w:rPr>
          <w:rFonts w:ascii="Arial" w:hAnsi="Arial" w:cs="Arial"/>
        </w:rPr>
        <w:t xml:space="preserve"> before routine ultrasound became available and at a time when laboratory investigations were limited.</w:t>
      </w:r>
    </w:p>
    <w:p w14:paraId="0E70985E" w14:textId="15AFDA2F" w:rsidR="0041115B" w:rsidRPr="00032CB1" w:rsidRDefault="0041115B" w:rsidP="00367AD2">
      <w:pPr>
        <w:spacing w:line="480" w:lineRule="auto"/>
        <w:ind w:firstLine="720"/>
        <w:jc w:val="both"/>
        <w:rPr>
          <w:rFonts w:ascii="Arial" w:hAnsi="Arial" w:cs="Arial"/>
        </w:rPr>
      </w:pPr>
      <w:proofErr w:type="gramStart"/>
      <w:r w:rsidRPr="00523A83">
        <w:rPr>
          <w:rFonts w:ascii="Arial" w:hAnsi="Arial" w:cs="Arial"/>
        </w:rPr>
        <w:t xml:space="preserve">Overall, placental lesions associated with </w:t>
      </w:r>
      <w:r w:rsidR="00EF06AB">
        <w:rPr>
          <w:rFonts w:ascii="Arial" w:hAnsi="Arial" w:cs="Arial"/>
        </w:rPr>
        <w:t>F</w:t>
      </w:r>
      <w:r w:rsidRPr="00523A83">
        <w:rPr>
          <w:rFonts w:ascii="Arial" w:hAnsi="Arial" w:cs="Arial"/>
        </w:rPr>
        <w:t>GR have been divided by pathologists into different categories</w:t>
      </w:r>
      <w:proofErr w:type="gramEnd"/>
      <w:r w:rsidRPr="00523A83">
        <w:rPr>
          <w:rFonts w:ascii="Arial" w:hAnsi="Arial" w:cs="Arial"/>
        </w:rPr>
        <w:t>: vascular and non-vascular, macroscopic and microscopic, congenital and acquired or secondary abnormalities</w:t>
      </w:r>
      <w:r w:rsidR="0086376F">
        <w:rPr>
          <w:rFonts w:ascii="Arial" w:hAnsi="Arial" w:cs="Arial"/>
        </w:rPr>
        <w:t>.</w:t>
      </w:r>
      <w:r w:rsidR="00E163D7">
        <w:rPr>
          <w:rFonts w:ascii="Arial" w:hAnsi="Arial" w:cs="Arial"/>
        </w:rPr>
        <w:t xml:space="preserve"> </w:t>
      </w:r>
      <w:r w:rsidR="00183400">
        <w:rPr>
          <w:rFonts w:ascii="Arial" w:hAnsi="Arial" w:cs="Arial"/>
        </w:rPr>
        <w:fldChar w:fldCharType="begin">
          <w:fldData xml:space="preserve">PEVuZE5vdGU+PENpdGU+PEF1dGhvcj5Gb3g8L0F1dGhvcj48WWVhcj4yMDA3PC9ZZWFyPjxSZWNO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PEVuZE5vdGU+PENpdGU+PEF1dGhvcj5Gb3g8L0F1dGhvcj48WWVhcj4yMDA3PC9ZZWFyPjxSZWNO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116-118</w:t>
      </w:r>
      <w:r w:rsidR="00183400">
        <w:rPr>
          <w:rFonts w:ascii="Arial" w:hAnsi="Arial" w:cs="Arial"/>
        </w:rPr>
        <w:fldChar w:fldCharType="end"/>
      </w:r>
      <w:r w:rsidRPr="00523A83">
        <w:rPr>
          <w:rFonts w:ascii="Arial" w:hAnsi="Arial" w:cs="Arial"/>
        </w:rPr>
        <w:t xml:space="preserve"> The classification below is </w:t>
      </w:r>
      <w:r w:rsidR="004B096F">
        <w:rPr>
          <w:rFonts w:ascii="Arial" w:hAnsi="Arial" w:cs="Arial"/>
        </w:rPr>
        <w:t>based on pathologist standardised diagnostic criteria for each individual lesion and</w:t>
      </w:r>
      <w:r w:rsidR="004B096F" w:rsidRPr="00523A83">
        <w:rPr>
          <w:rFonts w:ascii="Arial" w:hAnsi="Arial" w:cs="Arial"/>
        </w:rPr>
        <w:t xml:space="preserve"> highlight</w:t>
      </w:r>
      <w:r w:rsidR="004B096F">
        <w:rPr>
          <w:rFonts w:ascii="Arial" w:hAnsi="Arial" w:cs="Arial"/>
        </w:rPr>
        <w:t>s</w:t>
      </w:r>
      <w:r w:rsidR="004B096F" w:rsidRPr="00032CB1">
        <w:rPr>
          <w:rFonts w:ascii="Arial" w:hAnsi="Arial" w:cs="Arial"/>
        </w:rPr>
        <w:t xml:space="preserve"> </w:t>
      </w:r>
      <w:r w:rsidRPr="00032CB1">
        <w:rPr>
          <w:rFonts w:ascii="Arial" w:hAnsi="Arial" w:cs="Arial"/>
        </w:rPr>
        <w:t>those lesions that can be diagnosed prenatally with ultrasound imaging.</w:t>
      </w:r>
    </w:p>
    <w:p w14:paraId="10920AC5" w14:textId="77777777" w:rsidR="0041115B" w:rsidRPr="00032CB1" w:rsidRDefault="0041115B" w:rsidP="00367AD2">
      <w:pPr>
        <w:spacing w:line="480" w:lineRule="auto"/>
        <w:jc w:val="both"/>
        <w:rPr>
          <w:rFonts w:ascii="Arial" w:hAnsi="Arial" w:cs="Arial"/>
        </w:rPr>
      </w:pPr>
    </w:p>
    <w:p w14:paraId="4DB3D905" w14:textId="77777777" w:rsidR="0041115B" w:rsidRPr="00EF5D4C" w:rsidRDefault="0041115B" w:rsidP="00367AD2">
      <w:pPr>
        <w:spacing w:line="480" w:lineRule="auto"/>
        <w:jc w:val="both"/>
        <w:rPr>
          <w:rFonts w:ascii="Arial" w:hAnsi="Arial" w:cs="Arial"/>
          <w:b/>
          <w:i/>
        </w:rPr>
      </w:pPr>
      <w:r w:rsidRPr="00EF5D4C">
        <w:rPr>
          <w:rFonts w:ascii="Arial" w:hAnsi="Arial" w:cs="Arial"/>
          <w:b/>
          <w:i/>
        </w:rPr>
        <w:t xml:space="preserve">Abnormalities of placentation </w:t>
      </w:r>
    </w:p>
    <w:p w14:paraId="07996A2A" w14:textId="0AC865EE" w:rsidR="0041115B" w:rsidRPr="00032CB1" w:rsidRDefault="0041115B" w:rsidP="00367AD2">
      <w:pPr>
        <w:pStyle w:val="p1"/>
        <w:spacing w:line="480" w:lineRule="auto"/>
        <w:jc w:val="both"/>
        <w:rPr>
          <w:rFonts w:ascii="Arial" w:hAnsi="Arial" w:cs="Arial"/>
          <w:sz w:val="24"/>
          <w:szCs w:val="24"/>
        </w:rPr>
      </w:pPr>
      <w:r w:rsidRPr="00032CB1">
        <w:rPr>
          <w:rFonts w:ascii="Arial" w:hAnsi="Arial" w:cs="Arial"/>
          <w:sz w:val="24"/>
          <w:szCs w:val="24"/>
        </w:rPr>
        <w:t>Abnormal placental shapes, in particular those with irregular outlines</w:t>
      </w:r>
      <w:r w:rsidR="00D702B3">
        <w:rPr>
          <w:rFonts w:ascii="Arial" w:hAnsi="Arial" w:cs="Arial"/>
          <w:sz w:val="24"/>
          <w:szCs w:val="24"/>
        </w:rPr>
        <w:t xml:space="preserve"> (</w:t>
      </w:r>
      <w:proofErr w:type="spellStart"/>
      <w:r w:rsidR="00D702B3">
        <w:rPr>
          <w:rFonts w:ascii="Arial" w:hAnsi="Arial" w:cs="Arial"/>
          <w:sz w:val="24"/>
          <w:szCs w:val="24"/>
        </w:rPr>
        <w:t>extrachorial</w:t>
      </w:r>
      <w:proofErr w:type="spellEnd"/>
      <w:r w:rsidR="00D702B3">
        <w:rPr>
          <w:rFonts w:ascii="Arial" w:hAnsi="Arial" w:cs="Arial"/>
          <w:sz w:val="24"/>
          <w:szCs w:val="24"/>
        </w:rPr>
        <w:t xml:space="preserve"> and bilobate placenta)</w:t>
      </w:r>
      <w:r w:rsidRPr="00032CB1">
        <w:rPr>
          <w:rFonts w:ascii="Arial" w:hAnsi="Arial" w:cs="Arial"/>
          <w:sz w:val="24"/>
          <w:szCs w:val="24"/>
        </w:rPr>
        <w:t xml:space="preserve"> have been associated with poor obstetric outcome, in pa</w:t>
      </w:r>
      <w:r w:rsidR="00F61575">
        <w:rPr>
          <w:rFonts w:ascii="Arial" w:hAnsi="Arial" w:cs="Arial"/>
          <w:sz w:val="24"/>
          <w:szCs w:val="24"/>
        </w:rPr>
        <w:t>rticular poor fetal growth</w:t>
      </w:r>
      <w:r w:rsidR="0086376F">
        <w:rPr>
          <w:rFonts w:ascii="Arial" w:hAnsi="Arial" w:cs="Arial"/>
          <w:sz w:val="24"/>
          <w:szCs w:val="24"/>
        </w:rPr>
        <w:t>.</w:t>
      </w:r>
      <w:r w:rsidR="00F61575">
        <w:rPr>
          <w:rFonts w:ascii="Arial" w:hAnsi="Arial" w:cs="Arial"/>
          <w:sz w:val="24"/>
          <w:szCs w:val="24"/>
        </w:rPr>
        <w:t xml:space="preserve"> </w:t>
      </w:r>
      <w:r w:rsidR="00183400">
        <w:rPr>
          <w:rFonts w:ascii="Arial" w:hAnsi="Arial" w:cs="Arial"/>
          <w:sz w:val="24"/>
          <w:szCs w:val="24"/>
        </w:rPr>
        <w:fldChar w:fldCharType="begin">
          <w:fldData xml:space="preserve">PEVuZE5vdGU+PENpdGU+PEF1dGhvcj5Ob3JkZW52YWxsPC9BdXRob3I+PFllYXI+MTk4ODwvWWVh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==
</w:fldData>
        </w:fldChar>
      </w:r>
      <w:r w:rsidR="00183400">
        <w:rPr>
          <w:rFonts w:ascii="Arial" w:hAnsi="Arial" w:cs="Arial"/>
          <w:sz w:val="24"/>
          <w:szCs w:val="24"/>
        </w:rPr>
        <w:instrText xml:space="preserve"> ADDIN EN.CITE </w:instrText>
      </w:r>
      <w:r w:rsidR="00183400">
        <w:rPr>
          <w:rFonts w:ascii="Arial" w:hAnsi="Arial" w:cs="Arial"/>
          <w:sz w:val="24"/>
          <w:szCs w:val="24"/>
        </w:rPr>
        <w:fldChar w:fldCharType="begin">
          <w:fldData xml:space="preserve">PEVuZE5vdGU+PENpdGU+PEF1dGhvcj5Ob3JkZW52YWxsPC9BdXRob3I+PFllYXI+MTk4ODwvWWVh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==
</w:fldData>
        </w:fldChar>
      </w:r>
      <w:r w:rsidR="00183400">
        <w:rPr>
          <w:rFonts w:ascii="Arial" w:hAnsi="Arial" w:cs="Arial"/>
          <w:sz w:val="24"/>
          <w:szCs w:val="24"/>
        </w:rPr>
        <w:instrText xml:space="preserve"> ADDIN EN.CITE.DATA </w:instrText>
      </w:r>
      <w:r w:rsidR="00183400">
        <w:rPr>
          <w:rFonts w:ascii="Arial" w:hAnsi="Arial" w:cs="Arial"/>
          <w:sz w:val="24"/>
          <w:szCs w:val="24"/>
        </w:rPr>
      </w:r>
      <w:r w:rsidR="00183400">
        <w:rPr>
          <w:rFonts w:ascii="Arial" w:hAnsi="Arial" w:cs="Arial"/>
          <w:sz w:val="24"/>
          <w:szCs w:val="24"/>
        </w:rPr>
        <w:fldChar w:fldCharType="end"/>
      </w:r>
      <w:r w:rsidR="00183400">
        <w:rPr>
          <w:rFonts w:ascii="Arial" w:hAnsi="Arial" w:cs="Arial"/>
          <w:sz w:val="24"/>
          <w:szCs w:val="24"/>
        </w:rPr>
      </w:r>
      <w:r w:rsidR="00183400">
        <w:rPr>
          <w:rFonts w:ascii="Arial" w:hAnsi="Arial" w:cs="Arial"/>
          <w:sz w:val="24"/>
          <w:szCs w:val="24"/>
        </w:rPr>
        <w:fldChar w:fldCharType="separate"/>
      </w:r>
      <w:r w:rsidR="00183400" w:rsidRPr="00183400">
        <w:rPr>
          <w:rFonts w:ascii="Arial" w:hAnsi="Arial" w:cs="Arial"/>
          <w:noProof/>
          <w:sz w:val="24"/>
          <w:szCs w:val="24"/>
          <w:vertAlign w:val="superscript"/>
        </w:rPr>
        <w:t>119, 120</w:t>
      </w:r>
      <w:r w:rsidR="00183400">
        <w:rPr>
          <w:rFonts w:ascii="Arial" w:hAnsi="Arial" w:cs="Arial"/>
          <w:sz w:val="24"/>
          <w:szCs w:val="24"/>
        </w:rPr>
        <w:fldChar w:fldCharType="end"/>
      </w:r>
      <w:r w:rsidRPr="00032CB1">
        <w:rPr>
          <w:rFonts w:ascii="Arial" w:hAnsi="Arial" w:cs="Arial"/>
          <w:sz w:val="24"/>
          <w:szCs w:val="24"/>
        </w:rPr>
        <w:t xml:space="preserve"> </w:t>
      </w:r>
      <w:proofErr w:type="gramStart"/>
      <w:r w:rsidRPr="00032CB1">
        <w:rPr>
          <w:rFonts w:ascii="Arial" w:hAnsi="Arial" w:cs="Arial"/>
          <w:sz w:val="24"/>
          <w:szCs w:val="24"/>
        </w:rPr>
        <w:t>These</w:t>
      </w:r>
      <w:proofErr w:type="gramEnd"/>
      <w:r w:rsidRPr="00032CB1">
        <w:rPr>
          <w:rFonts w:ascii="Arial" w:hAnsi="Arial" w:cs="Arial"/>
          <w:sz w:val="24"/>
          <w:szCs w:val="24"/>
        </w:rPr>
        <w:t xml:space="preserve"> anomalies are difficult to diagnose </w:t>
      </w:r>
      <w:r w:rsidRPr="00F61575">
        <w:rPr>
          <w:rFonts w:ascii="Arial" w:hAnsi="Arial" w:cs="Arial"/>
          <w:i/>
          <w:sz w:val="24"/>
          <w:szCs w:val="24"/>
        </w:rPr>
        <w:t>in-utero</w:t>
      </w:r>
      <w:r w:rsidRPr="00032CB1">
        <w:rPr>
          <w:rFonts w:ascii="Arial" w:hAnsi="Arial" w:cs="Arial"/>
          <w:sz w:val="24"/>
          <w:szCs w:val="24"/>
        </w:rPr>
        <w:t xml:space="preserve"> by ultrasound scanning and are not routinely investigated in pregnancies complicated by </w:t>
      </w:r>
      <w:r w:rsidR="00EF06AB">
        <w:rPr>
          <w:rFonts w:ascii="Arial" w:hAnsi="Arial" w:cs="Arial"/>
          <w:sz w:val="24"/>
          <w:szCs w:val="24"/>
        </w:rPr>
        <w:t>F</w:t>
      </w:r>
      <w:r w:rsidRPr="00032CB1">
        <w:rPr>
          <w:rFonts w:ascii="Arial" w:hAnsi="Arial" w:cs="Arial"/>
          <w:sz w:val="24"/>
          <w:szCs w:val="24"/>
        </w:rPr>
        <w:t>GR.</w:t>
      </w:r>
    </w:p>
    <w:p w14:paraId="238A7C77" w14:textId="02F19CC0" w:rsidR="0041115B" w:rsidRPr="00032CB1" w:rsidRDefault="0041115B" w:rsidP="00367AD2">
      <w:pPr>
        <w:pStyle w:val="p1"/>
        <w:spacing w:line="480" w:lineRule="auto"/>
        <w:jc w:val="both"/>
        <w:rPr>
          <w:rFonts w:ascii="Arial" w:hAnsi="Arial" w:cs="Arial"/>
          <w:sz w:val="24"/>
          <w:szCs w:val="24"/>
        </w:rPr>
      </w:pPr>
      <w:r w:rsidRPr="00032CB1">
        <w:rPr>
          <w:rFonts w:ascii="Arial" w:hAnsi="Arial" w:cs="Arial"/>
          <w:sz w:val="24"/>
          <w:szCs w:val="24"/>
        </w:rPr>
        <w:tab/>
        <w:t xml:space="preserve">Placental </w:t>
      </w:r>
      <w:proofErr w:type="gramStart"/>
      <w:r w:rsidRPr="00032CB1">
        <w:rPr>
          <w:rFonts w:ascii="Arial" w:hAnsi="Arial" w:cs="Arial"/>
          <w:sz w:val="24"/>
          <w:szCs w:val="24"/>
        </w:rPr>
        <w:t>location</w:t>
      </w:r>
      <w:r w:rsidR="00F61575">
        <w:rPr>
          <w:rFonts w:ascii="Arial" w:hAnsi="Arial" w:cs="Arial"/>
          <w:sz w:val="24"/>
          <w:szCs w:val="24"/>
        </w:rPr>
        <w:t>,</w:t>
      </w:r>
      <w:r w:rsidRPr="00032CB1">
        <w:rPr>
          <w:rFonts w:ascii="Arial" w:hAnsi="Arial" w:cs="Arial"/>
          <w:sz w:val="24"/>
          <w:szCs w:val="24"/>
        </w:rPr>
        <w:t xml:space="preserve"> and in particular lateral placentation</w:t>
      </w:r>
      <w:r w:rsidR="00F61575">
        <w:rPr>
          <w:rFonts w:ascii="Arial" w:hAnsi="Arial" w:cs="Arial"/>
          <w:sz w:val="24"/>
          <w:szCs w:val="24"/>
        </w:rPr>
        <w:t>,</w:t>
      </w:r>
      <w:r w:rsidRPr="00032CB1">
        <w:rPr>
          <w:rFonts w:ascii="Arial" w:hAnsi="Arial" w:cs="Arial"/>
          <w:sz w:val="24"/>
          <w:szCs w:val="24"/>
        </w:rPr>
        <w:t xml:space="preserve"> are</w:t>
      </w:r>
      <w:proofErr w:type="gramEnd"/>
      <w:r w:rsidRPr="00032CB1">
        <w:rPr>
          <w:rFonts w:ascii="Arial" w:hAnsi="Arial" w:cs="Arial"/>
          <w:sz w:val="24"/>
          <w:szCs w:val="24"/>
        </w:rPr>
        <w:t xml:space="preserve"> more likely to be associated with </w:t>
      </w:r>
      <w:r w:rsidR="00EF06AB">
        <w:rPr>
          <w:rFonts w:ascii="Arial" w:hAnsi="Arial" w:cs="Arial"/>
          <w:sz w:val="24"/>
          <w:szCs w:val="24"/>
        </w:rPr>
        <w:t>F</w:t>
      </w:r>
      <w:r w:rsidRPr="00032CB1">
        <w:rPr>
          <w:rFonts w:ascii="Arial" w:hAnsi="Arial" w:cs="Arial"/>
          <w:sz w:val="24"/>
          <w:szCs w:val="24"/>
        </w:rPr>
        <w:t xml:space="preserve">GR. A case-control study of precisely-dated singleton pregnancies found that those complicated by </w:t>
      </w:r>
      <w:r w:rsidR="00EF06AB">
        <w:rPr>
          <w:rFonts w:ascii="Arial" w:hAnsi="Arial" w:cs="Arial"/>
          <w:sz w:val="24"/>
          <w:szCs w:val="24"/>
        </w:rPr>
        <w:t>F</w:t>
      </w:r>
      <w:r w:rsidRPr="00032CB1">
        <w:rPr>
          <w:rFonts w:ascii="Arial" w:hAnsi="Arial" w:cs="Arial"/>
          <w:sz w:val="24"/>
          <w:szCs w:val="24"/>
        </w:rPr>
        <w:t>GR are nearly 4-fold more likely to have had a lateral placentation (odds ratio (OR), 3.8; 95% confidence interval (CI), 1.3-11.2) at 16-20 weeks, compared with anteri</w:t>
      </w:r>
      <w:r w:rsidR="00F61575">
        <w:rPr>
          <w:rFonts w:ascii="Arial" w:hAnsi="Arial" w:cs="Arial"/>
          <w:sz w:val="24"/>
          <w:szCs w:val="24"/>
        </w:rPr>
        <w:t>or or posterior placentation</w:t>
      </w:r>
      <w:r w:rsidR="0086376F">
        <w:rPr>
          <w:rFonts w:ascii="Arial" w:hAnsi="Arial" w:cs="Arial"/>
          <w:sz w:val="24"/>
          <w:szCs w:val="24"/>
        </w:rPr>
        <w:t>.</w:t>
      </w:r>
      <w:r w:rsidR="00F61575">
        <w:rPr>
          <w:rFonts w:ascii="Arial" w:hAnsi="Arial" w:cs="Arial"/>
          <w:sz w:val="24"/>
          <w:szCs w:val="24"/>
        </w:rPr>
        <w:t xml:space="preserve"> </w:t>
      </w:r>
      <w:r w:rsidR="00183400">
        <w:rPr>
          <w:rFonts w:ascii="Arial" w:hAnsi="Arial" w:cs="Arial"/>
          <w:sz w:val="24"/>
          <w:szCs w:val="24"/>
        </w:rPr>
        <w:fldChar w:fldCharType="begin"/>
      </w:r>
      <w:r w:rsidR="00183400">
        <w:rPr>
          <w:rFonts w:ascii="Arial" w:hAnsi="Arial" w:cs="Arial"/>
          <w:sz w:val="24"/>
          <w:szCs w:val="24"/>
        </w:rPr>
        <w:instrText xml:space="preserve"> ADDIN EN.CITE &lt;EndNote&gt;&lt;Cite&gt;&lt;Author&gt;Kalanithi&lt;/Author&gt;&lt;Year&gt;2007&lt;/Year&gt;&lt;RecNum&gt;4190&lt;/RecNum&gt;&lt;DisplayText&gt;&lt;style face="superscript"&gt;121&lt;/style&gt;&lt;/DisplayText&gt;&lt;record&gt;&lt;rec-number&gt;4190&lt;/rec-number&gt;&lt;foreign-keys&gt;&lt;key app="EN" db-id="srzzf0e9o0v508evxdixdvsjrpzzfsftssdp" timestamp="1505133220"&gt;4190&lt;/key&gt;&lt;/foreign-keys&gt;&lt;ref-type name="Journal Article"&gt;17&lt;/ref-type&gt;&lt;contributors&gt;&lt;authors&gt;&lt;author&gt;Kalanithi, L. E.&lt;/author&gt;&lt;author&gt;Illuzzi, J. L.&lt;/author&gt;&lt;author&gt;Nossov, V. B.&lt;/author&gt;&lt;author&gt;Frisbaek, Y.&lt;/author&gt;&lt;author&gt;Abdel-Razeq, S.&lt;/author&gt;&lt;author&gt;Copel, J. A.&lt;/author&gt;&lt;author&gt;Norwitz, E. R.&lt;/author&gt;&lt;/authors&gt;&lt;/contributors&gt;&lt;auth-address&gt;Department of Obstetrics, Gynecology, and Reproductive Sciences, Yale-New Haven Hospital, New Haven, CT 06510, USA.&lt;/auth-address&gt;&lt;titles&gt;&lt;title&gt;Intrauterine growth restriction and placental location&lt;/title&gt;&lt;secondary-title&gt;J Ultrasound Med&lt;/secondary-title&gt;&lt;/titles&gt;&lt;periodical&gt;&lt;full-title&gt;J Ultrasound Med&lt;/full-title&gt;&lt;abbr-1&gt;Journal of ultrasound in medicine : official journal of the American Institute of Ultrasound in Medicine&lt;/abbr-1&gt;&lt;/periodical&gt;&lt;pages&gt;1481-9&lt;/pages&gt;&lt;volume&gt;26&lt;/volume&gt;&lt;number&gt;11&lt;/number&gt;&lt;keywords&gt;&lt;keyword&gt;Case-Control Studies&lt;/keyword&gt;&lt;keyword&gt;Female&lt;/keyword&gt;&lt;keyword&gt;Fetal Growth Retardation/*classification/*diagnostic imaging&lt;/keyword&gt;&lt;keyword&gt;Humans&lt;/keyword&gt;&lt;keyword&gt;Infant, Newborn&lt;/keyword&gt;&lt;keyword&gt;Placenta/*diagnostic imaging&lt;/keyword&gt;&lt;keyword&gt;Pregnancy&lt;/keyword&gt;&lt;keyword&gt;*Pregnancy Outcome&lt;/keyword&gt;&lt;keyword&gt;Reproducibility of Results&lt;/keyword&gt;&lt;keyword&gt;Risk Assessment/*methods&lt;/keyword&gt;&lt;keyword&gt;Risk Factors&lt;/keyword&gt;&lt;keyword&gt;Sensitivity and Specificity&lt;/keyword&gt;&lt;keyword&gt;Statistics as Topic&lt;/keyword&gt;&lt;keyword&gt;Ultrasonography, Prenatal/*methods&lt;/keyword&gt;&lt;/keywords&gt;&lt;dates&gt;&lt;year&gt;2007&lt;/year&gt;&lt;pub-dates&gt;&lt;date&gt;Nov&lt;/date&gt;&lt;/pub-dates&gt;&lt;/dates&gt;&lt;isbn&gt;0278-4297 (Print)&amp;#xD;0278-4297 (Linking)&lt;/isbn&gt;&lt;accession-num&gt;17957042&lt;/accession-num&gt;&lt;urls&gt;&lt;related-urls&gt;&lt;url&gt;https://www.ncbi.nlm.nih.gov/pubmed/17957042&lt;/url&gt;&lt;/related-urls&gt;&lt;/urls&gt;&lt;/record&gt;&lt;/Cite&gt;&lt;/EndNote&gt;</w:instrText>
      </w:r>
      <w:r w:rsidR="00183400">
        <w:rPr>
          <w:rFonts w:ascii="Arial" w:hAnsi="Arial" w:cs="Arial"/>
          <w:sz w:val="24"/>
          <w:szCs w:val="24"/>
        </w:rPr>
        <w:fldChar w:fldCharType="separate"/>
      </w:r>
      <w:r w:rsidR="00183400" w:rsidRPr="00183400">
        <w:rPr>
          <w:rFonts w:ascii="Arial" w:hAnsi="Arial" w:cs="Arial"/>
          <w:noProof/>
          <w:sz w:val="24"/>
          <w:szCs w:val="24"/>
          <w:vertAlign w:val="superscript"/>
        </w:rPr>
        <w:t>121</w:t>
      </w:r>
      <w:r w:rsidR="00183400">
        <w:rPr>
          <w:rFonts w:ascii="Arial" w:hAnsi="Arial" w:cs="Arial"/>
          <w:sz w:val="24"/>
          <w:szCs w:val="24"/>
        </w:rPr>
        <w:fldChar w:fldCharType="end"/>
      </w:r>
      <w:r w:rsidRPr="00032CB1">
        <w:rPr>
          <w:rFonts w:ascii="Arial" w:hAnsi="Arial" w:cs="Arial"/>
          <w:sz w:val="24"/>
          <w:szCs w:val="24"/>
        </w:rPr>
        <w:t xml:space="preserve"> A population-based, retrospective cohort study of 544,734 singleton live births, including 2744 placenta previa found, after controlling for maternal factors including smoking and gestational age, that previa placentation is associated with</w:t>
      </w:r>
      <w:r w:rsidR="00F13E42">
        <w:rPr>
          <w:rFonts w:ascii="Arial" w:hAnsi="Arial" w:cs="Arial"/>
          <w:sz w:val="24"/>
          <w:szCs w:val="24"/>
        </w:rPr>
        <w:t xml:space="preserve"> a 3.7% rate of FGR </w:t>
      </w:r>
      <w:r w:rsidRPr="00032CB1">
        <w:rPr>
          <w:rFonts w:ascii="Arial" w:hAnsi="Arial" w:cs="Arial"/>
          <w:sz w:val="24"/>
          <w:szCs w:val="24"/>
        </w:rPr>
        <w:t>(OR 1.24,</w:t>
      </w:r>
      <w:r w:rsidR="00F61575">
        <w:rPr>
          <w:rFonts w:ascii="Arial" w:hAnsi="Arial" w:cs="Arial"/>
          <w:sz w:val="24"/>
          <w:szCs w:val="24"/>
        </w:rPr>
        <w:t xml:space="preserve"> 95% CI 1.17, 1.32) at birth</w:t>
      </w:r>
      <w:r w:rsidR="00F13E42">
        <w:rPr>
          <w:rFonts w:ascii="Arial" w:hAnsi="Arial" w:cs="Arial"/>
          <w:sz w:val="24"/>
          <w:szCs w:val="24"/>
        </w:rPr>
        <w:t>, independently of the 12% rate of preterm delivery</w:t>
      </w:r>
      <w:r w:rsidR="0086376F">
        <w:rPr>
          <w:rFonts w:ascii="Arial" w:hAnsi="Arial" w:cs="Arial"/>
          <w:sz w:val="24"/>
          <w:szCs w:val="24"/>
        </w:rPr>
        <w:t>.</w:t>
      </w:r>
      <w:r w:rsidR="00183400">
        <w:rPr>
          <w:rFonts w:ascii="Arial" w:hAnsi="Arial" w:cs="Arial"/>
          <w:sz w:val="24"/>
          <w:szCs w:val="24"/>
        </w:rPr>
        <w:fldChar w:fldCharType="begin"/>
      </w:r>
      <w:r w:rsidR="00183400">
        <w:rPr>
          <w:rFonts w:ascii="Arial" w:hAnsi="Arial" w:cs="Arial"/>
          <w:sz w:val="24"/>
          <w:szCs w:val="24"/>
        </w:rPr>
        <w:instrText xml:space="preserve"> ADDIN EN.CITE &lt;EndNote&gt;&lt;Cite&gt;&lt;Author&gt;Ananth&lt;/Author&gt;&lt;Year&gt;2001&lt;/Year&gt;&lt;RecNum&gt;4191&lt;/RecNum&gt;&lt;DisplayText&gt;&lt;style face="superscript"&gt;122&lt;/style&gt;&lt;/DisplayText&gt;&lt;record&gt;&lt;rec-number&gt;4191&lt;/rec-number&gt;&lt;foreign-keys&gt;&lt;key app="EN" db-id="srzzf0e9o0v508evxdixdvsjrpzzfsftssdp" timestamp="1505133328"&gt;4191&lt;/key&gt;&lt;/foreign-keys&gt;&lt;ref-type name="Journal Article"&gt;17&lt;/ref-type&gt;&lt;contributors&gt;&lt;authors&gt;&lt;author&gt;Ananth, C. V.&lt;/author&gt;&lt;author&gt;Demissie, K.&lt;/author&gt;&lt;author&gt;Smulian, J. C.&lt;/author&gt;&lt;author&gt;Vintzileos, A. M.&lt;/author&gt;&lt;/authors&gt;&lt;/contributors&gt;&lt;auth-address&gt;Section of Epidemiology and Biostatistics and the University of Medicine and Dentistry of New Jersey, Robert Wood Johnson Medical School, New Brunswick, New Jersey 08901-1977, USA.&lt;/auth-address&gt;&lt;titles&gt;&lt;title&gt;Relationship among placenta previa, fetal growth restriction, and preterm delivery: a population-based study&lt;/title&gt;&lt;secondary-title&gt;Obstet Gynecol&lt;/secondary-title&gt;&lt;/titles&gt;&lt;periodical&gt;&lt;full-title&gt;Obstet Gynecol&lt;/full-title&gt;&lt;/periodical&gt;&lt;pages&gt;299-306&lt;/pages&gt;&lt;volume&gt;98&lt;/volume&gt;&lt;number&gt;2&lt;/number&gt;&lt;keywords&gt;&lt;keyword&gt;Adult&lt;/keyword&gt;&lt;keyword&gt;Birth Weight&lt;/keyword&gt;&lt;keyword&gt;Cohort Studies&lt;/keyword&gt;&lt;keyword&gt;Female&lt;/keyword&gt;&lt;keyword&gt;Fetal Growth Retardation/*etiology&lt;/keyword&gt;&lt;keyword&gt;Gestational Age&lt;/keyword&gt;&lt;keyword&gt;Humans&lt;/keyword&gt;&lt;keyword&gt;Infant, Newborn&lt;/keyword&gt;&lt;keyword&gt;Logistic Models&lt;/keyword&gt;&lt;keyword&gt;Male&lt;/keyword&gt;&lt;keyword&gt;Obstetric Labor, Premature/*etiology&lt;/keyword&gt;&lt;keyword&gt;Odds Ratio&lt;/keyword&gt;&lt;keyword&gt;Placenta Previa/*complications&lt;/keyword&gt;&lt;keyword&gt;Pregnancy&lt;/keyword&gt;&lt;keyword&gt;Retrospective Studies&lt;/keyword&gt;&lt;keyword&gt;Risk Factors&lt;/keyword&gt;&lt;/keywords&gt;&lt;dates&gt;&lt;year&gt;2001&lt;/year&gt;&lt;pub-dates&gt;&lt;date&gt;Aug&lt;/date&gt;&lt;/pub-dates&gt;&lt;/dates&gt;&lt;isbn&gt;0029-7844 (Print)&amp;#xD;0029-7844 (Linking)&lt;/isbn&gt;&lt;accession-num&gt;11506849&lt;/accession-num&gt;&lt;urls&gt;&lt;related-urls&gt;&lt;url&gt;https://www.ncbi.nlm.nih.gov/pubmed/11506849&lt;/url&gt;&lt;/related-urls&gt;&lt;/urls&gt;&lt;/record&gt;&lt;/Cite&gt;&lt;/EndNote&gt;</w:instrText>
      </w:r>
      <w:r w:rsidR="00183400">
        <w:rPr>
          <w:rFonts w:ascii="Arial" w:hAnsi="Arial" w:cs="Arial"/>
          <w:sz w:val="24"/>
          <w:szCs w:val="24"/>
        </w:rPr>
        <w:fldChar w:fldCharType="separate"/>
      </w:r>
      <w:r w:rsidR="00183400" w:rsidRPr="00183400">
        <w:rPr>
          <w:rFonts w:ascii="Arial" w:hAnsi="Arial" w:cs="Arial"/>
          <w:noProof/>
          <w:sz w:val="24"/>
          <w:szCs w:val="24"/>
          <w:vertAlign w:val="superscript"/>
        </w:rPr>
        <w:t>122</w:t>
      </w:r>
      <w:r w:rsidR="00183400">
        <w:rPr>
          <w:rFonts w:ascii="Arial" w:hAnsi="Arial" w:cs="Arial"/>
          <w:sz w:val="24"/>
          <w:szCs w:val="24"/>
        </w:rPr>
        <w:fldChar w:fldCharType="end"/>
      </w:r>
      <w:r w:rsidRPr="00032CB1">
        <w:rPr>
          <w:rFonts w:ascii="Arial" w:hAnsi="Arial" w:cs="Arial"/>
          <w:sz w:val="24"/>
          <w:szCs w:val="24"/>
        </w:rPr>
        <w:t xml:space="preserve"> By contrast, </w:t>
      </w:r>
      <w:r>
        <w:rPr>
          <w:rFonts w:ascii="Arial" w:hAnsi="Arial" w:cs="Arial"/>
          <w:sz w:val="24"/>
          <w:szCs w:val="24"/>
        </w:rPr>
        <w:t xml:space="preserve">a </w:t>
      </w:r>
      <w:r w:rsidRPr="00032CB1">
        <w:rPr>
          <w:rFonts w:ascii="Arial" w:hAnsi="Arial" w:cs="Arial"/>
          <w:sz w:val="24"/>
          <w:szCs w:val="24"/>
        </w:rPr>
        <w:t xml:space="preserve">retrospective cohort study of 59,149 women with singleton </w:t>
      </w:r>
      <w:r w:rsidRPr="00032CB1">
        <w:rPr>
          <w:rFonts w:ascii="Arial" w:hAnsi="Arial" w:cs="Arial"/>
          <w:sz w:val="24"/>
          <w:szCs w:val="24"/>
        </w:rPr>
        <w:lastRenderedPageBreak/>
        <w:t xml:space="preserve">pregnancies undergoing </w:t>
      </w:r>
      <w:r w:rsidRPr="00032CB1">
        <w:rPr>
          <w:rStyle w:val="highlight"/>
          <w:rFonts w:ascii="Arial" w:hAnsi="Arial" w:cs="Arial"/>
          <w:sz w:val="24"/>
          <w:szCs w:val="24"/>
        </w:rPr>
        <w:t>ultrasound</w:t>
      </w:r>
      <w:r w:rsidRPr="00032CB1">
        <w:rPr>
          <w:rFonts w:ascii="Arial" w:hAnsi="Arial" w:cs="Arial"/>
          <w:sz w:val="24"/>
          <w:szCs w:val="24"/>
        </w:rPr>
        <w:t xml:space="preserve"> between 15 and 22 weeks, found that no difference in the incidence of </w:t>
      </w:r>
      <w:r w:rsidR="00EF06AB">
        <w:rPr>
          <w:rFonts w:ascii="Arial" w:hAnsi="Arial" w:cs="Arial"/>
          <w:sz w:val="24"/>
          <w:szCs w:val="24"/>
        </w:rPr>
        <w:t>F</w:t>
      </w:r>
      <w:r w:rsidRPr="00032CB1">
        <w:rPr>
          <w:rFonts w:ascii="Arial" w:hAnsi="Arial" w:cs="Arial"/>
          <w:sz w:val="24"/>
          <w:szCs w:val="24"/>
        </w:rPr>
        <w:t>GR after adjusting for confounding factors (adjusted OR, 1.1; 95% CI, 0.9-1.5) in the 724 women pre</w:t>
      </w:r>
      <w:r w:rsidR="00F61575">
        <w:rPr>
          <w:rFonts w:ascii="Arial" w:hAnsi="Arial" w:cs="Arial"/>
          <w:sz w:val="24"/>
          <w:szCs w:val="24"/>
        </w:rPr>
        <w:t>senting with placenta previa</w:t>
      </w:r>
      <w:r w:rsidR="0086376F">
        <w:rPr>
          <w:rFonts w:ascii="Arial" w:hAnsi="Arial" w:cs="Arial"/>
          <w:sz w:val="24"/>
          <w:szCs w:val="24"/>
        </w:rPr>
        <w:t>.</w:t>
      </w:r>
      <w:r w:rsidR="00F61575">
        <w:rPr>
          <w:rFonts w:ascii="Arial" w:hAnsi="Arial" w:cs="Arial"/>
          <w:sz w:val="24"/>
          <w:szCs w:val="24"/>
        </w:rPr>
        <w:t xml:space="preserve"> </w:t>
      </w:r>
      <w:r w:rsidR="00183400">
        <w:rPr>
          <w:rFonts w:ascii="Arial" w:hAnsi="Arial" w:cs="Arial"/>
          <w:sz w:val="24"/>
          <w:szCs w:val="24"/>
        </w:rPr>
        <w:fldChar w:fldCharType="begin"/>
      </w:r>
      <w:r w:rsidR="00183400">
        <w:rPr>
          <w:rFonts w:ascii="Arial" w:hAnsi="Arial" w:cs="Arial"/>
          <w:sz w:val="24"/>
          <w:szCs w:val="24"/>
        </w:rPr>
        <w:instrText xml:space="preserve"> ADDIN EN.CITE &lt;EndNote&gt;&lt;Cite&gt;&lt;Author&gt;Harper&lt;/Author&gt;&lt;Year&gt;2010&lt;/Year&gt;&lt;RecNum&gt;4192&lt;/RecNum&gt;&lt;DisplayText&gt;&lt;style face="superscript"&gt;123&lt;/style&gt;&lt;/DisplayText&gt;&lt;record&gt;&lt;rec-number&gt;4192&lt;/rec-number&gt;&lt;foreign-keys&gt;&lt;key app="EN" db-id="srzzf0e9o0v508evxdixdvsjrpzzfsftssdp" timestamp="1505133396"&gt;4192&lt;/key&gt;&lt;/foreign-keys&gt;&lt;ref-type name="Journal Article"&gt;17&lt;/ref-type&gt;&lt;contributors&gt;&lt;authors&gt;&lt;author&gt;Harper, L. M.&lt;/author&gt;&lt;author&gt;Odibo, A. O.&lt;/author&gt;&lt;author&gt;Macones, G. A.&lt;/author&gt;&lt;author&gt;Crane, J. P.&lt;/author&gt;&lt;author&gt;Cahill, A. G.&lt;/author&gt;&lt;/authors&gt;&lt;/contributors&gt;&lt;auth-address&gt;Department of Obstetrics and Gynecology, Washington University in St. Louis School of Medicine, St. Louis, MO, USA.&lt;/auth-address&gt;&lt;titles&gt;&lt;title&gt;Effect of placenta previa on fetal growth&lt;/title&gt;&lt;secondary-title&gt;Am J Obstet Gynecol&lt;/secondary-title&gt;&lt;/titles&gt;&lt;periodical&gt;&lt;full-title&gt;Am J Obstet Gynecol&lt;/full-title&gt;&lt;/periodical&gt;&lt;pages&gt;330 e1-5&lt;/pages&gt;&lt;volume&gt;203&lt;/volume&gt;&lt;number&gt;4&lt;/number&gt;&lt;keywords&gt;&lt;keyword&gt;Adult&lt;/keyword&gt;&lt;keyword&gt;*Birth Weight&lt;/keyword&gt;&lt;keyword&gt;Cohort Studies&lt;/keyword&gt;&lt;keyword&gt;Female&lt;/keyword&gt;&lt;keyword&gt;Fetal Growth Retardation/*epidemiology&lt;/keyword&gt;&lt;keyword&gt;Humans&lt;/keyword&gt;&lt;keyword&gt;Infant, Newborn&lt;/keyword&gt;&lt;keyword&gt;Placenta Previa/*diagnostic imaging&lt;/keyword&gt;&lt;keyword&gt;Pregnancy&lt;/keyword&gt;&lt;keyword&gt;Pregnancy Trimester, Second&lt;/keyword&gt;&lt;keyword&gt;Retrospective Studies&lt;/keyword&gt;&lt;keyword&gt;Ultrasonography, Prenatal&lt;/keyword&gt;&lt;/keywords&gt;&lt;dates&gt;&lt;year&gt;2010&lt;/year&gt;&lt;pub-dates&gt;&lt;date&gt;Oct&lt;/date&gt;&lt;/pub-dates&gt;&lt;/dates&gt;&lt;isbn&gt;1097-6868 (Electronic)&amp;#xD;0002-9378 (Linking)&lt;/isbn&gt;&lt;accession-num&gt;20599185&lt;/accession-num&gt;&lt;urls&gt;&lt;related-urls&gt;&lt;url&gt;https://www.ncbi.nlm.nih.gov/pubmed/20599185&lt;/url&gt;&lt;/related-urls&gt;&lt;/urls&gt;&lt;custom2&gt;PMC3128804&lt;/custom2&gt;&lt;electronic-resource-num&gt;10.1016/j.ajog.2010.05.014&lt;/electronic-resource-num&gt;&lt;/record&gt;&lt;/Cite&gt;&lt;/EndNote&gt;</w:instrText>
      </w:r>
      <w:r w:rsidR="00183400">
        <w:rPr>
          <w:rFonts w:ascii="Arial" w:hAnsi="Arial" w:cs="Arial"/>
          <w:sz w:val="24"/>
          <w:szCs w:val="24"/>
        </w:rPr>
        <w:fldChar w:fldCharType="separate"/>
      </w:r>
      <w:r w:rsidR="00183400" w:rsidRPr="00183400">
        <w:rPr>
          <w:rFonts w:ascii="Arial" w:hAnsi="Arial" w:cs="Arial"/>
          <w:noProof/>
          <w:sz w:val="24"/>
          <w:szCs w:val="24"/>
          <w:vertAlign w:val="superscript"/>
        </w:rPr>
        <w:t>123</w:t>
      </w:r>
      <w:r w:rsidR="00183400">
        <w:rPr>
          <w:rFonts w:ascii="Arial" w:hAnsi="Arial" w:cs="Arial"/>
          <w:sz w:val="24"/>
          <w:szCs w:val="24"/>
        </w:rPr>
        <w:fldChar w:fldCharType="end"/>
      </w:r>
      <w:r w:rsidR="00EB37D8">
        <w:rPr>
          <w:rFonts w:ascii="Arial" w:hAnsi="Arial" w:cs="Arial"/>
          <w:sz w:val="24"/>
          <w:szCs w:val="24"/>
        </w:rPr>
        <w:t xml:space="preserve"> The pathophysiology of FGR in cases of abnormal placentation is un</w:t>
      </w:r>
      <w:r w:rsidR="00F25753">
        <w:rPr>
          <w:rFonts w:ascii="Arial" w:hAnsi="Arial" w:cs="Arial"/>
          <w:sz w:val="24"/>
          <w:szCs w:val="24"/>
        </w:rPr>
        <w:t>known</w:t>
      </w:r>
      <w:r w:rsidR="00EB37D8">
        <w:rPr>
          <w:rFonts w:ascii="Arial" w:hAnsi="Arial" w:cs="Arial"/>
          <w:sz w:val="24"/>
          <w:szCs w:val="24"/>
        </w:rPr>
        <w:t xml:space="preserve"> but </w:t>
      </w:r>
      <w:r w:rsidR="00F25753">
        <w:rPr>
          <w:rFonts w:ascii="Arial" w:hAnsi="Arial" w:cs="Arial"/>
          <w:sz w:val="24"/>
          <w:szCs w:val="24"/>
        </w:rPr>
        <w:t xml:space="preserve">one can hypothesized the </w:t>
      </w:r>
      <w:r w:rsidR="00987C19">
        <w:rPr>
          <w:rFonts w:ascii="Arial" w:hAnsi="Arial" w:cs="Arial"/>
          <w:sz w:val="24"/>
          <w:szCs w:val="24"/>
        </w:rPr>
        <w:t>under-</w:t>
      </w:r>
      <w:r w:rsidR="00F25753">
        <w:rPr>
          <w:rFonts w:ascii="Arial" w:hAnsi="Arial" w:cs="Arial"/>
          <w:sz w:val="24"/>
          <w:szCs w:val="24"/>
        </w:rPr>
        <w:t>development of the utero-placental circulation</w:t>
      </w:r>
      <w:r w:rsidR="00074CF8">
        <w:rPr>
          <w:rFonts w:ascii="Arial" w:hAnsi="Arial" w:cs="Arial"/>
          <w:sz w:val="24"/>
          <w:szCs w:val="24"/>
        </w:rPr>
        <w:t xml:space="preserve"> and in particular, the recruitment of spiral arteries</w:t>
      </w:r>
      <w:r w:rsidR="00987C19">
        <w:rPr>
          <w:rFonts w:ascii="Arial" w:hAnsi="Arial" w:cs="Arial"/>
          <w:sz w:val="24"/>
          <w:szCs w:val="24"/>
        </w:rPr>
        <w:t xml:space="preserve"> into the final placenta which</w:t>
      </w:r>
      <w:r w:rsidR="00F25753">
        <w:rPr>
          <w:rFonts w:ascii="Arial" w:hAnsi="Arial" w:cs="Arial"/>
          <w:sz w:val="24"/>
          <w:szCs w:val="24"/>
        </w:rPr>
        <w:t xml:space="preserve"> </w:t>
      </w:r>
      <w:r w:rsidR="00074CF8">
        <w:rPr>
          <w:rFonts w:ascii="Arial" w:hAnsi="Arial" w:cs="Arial"/>
          <w:sz w:val="24"/>
          <w:szCs w:val="24"/>
        </w:rPr>
        <w:t xml:space="preserve">is influenced by the density of the uterine terminal vascular network </w:t>
      </w:r>
      <w:r w:rsidR="00F25753">
        <w:rPr>
          <w:rFonts w:ascii="Arial" w:hAnsi="Arial" w:cs="Arial"/>
          <w:sz w:val="24"/>
          <w:szCs w:val="24"/>
        </w:rPr>
        <w:t>where the blastocyst implants.</w:t>
      </w:r>
      <w:r w:rsidR="00987C19">
        <w:rPr>
          <w:rFonts w:ascii="Arial" w:hAnsi="Arial" w:cs="Arial"/>
          <w:sz w:val="24"/>
          <w:szCs w:val="24"/>
        </w:rPr>
        <w:t xml:space="preserve"> There are no clinical data on placental weight and volume to support this hypothesis.</w:t>
      </w:r>
    </w:p>
    <w:p w14:paraId="12D5A558" w14:textId="77777777" w:rsidR="0041115B" w:rsidRPr="00032CB1" w:rsidRDefault="0041115B" w:rsidP="00367AD2">
      <w:pPr>
        <w:spacing w:line="480" w:lineRule="auto"/>
        <w:jc w:val="both"/>
        <w:rPr>
          <w:rFonts w:ascii="Arial" w:hAnsi="Arial" w:cs="Arial"/>
        </w:rPr>
      </w:pPr>
    </w:p>
    <w:p w14:paraId="2934D8B8" w14:textId="7538D7D3" w:rsidR="0041115B" w:rsidRPr="00EF5D4C" w:rsidRDefault="00D25DE2" w:rsidP="00367AD2">
      <w:pPr>
        <w:spacing w:line="480" w:lineRule="auto"/>
        <w:jc w:val="both"/>
        <w:rPr>
          <w:rFonts w:ascii="Arial" w:hAnsi="Arial" w:cs="Arial"/>
          <w:b/>
          <w:i/>
        </w:rPr>
      </w:pPr>
      <w:r>
        <w:rPr>
          <w:rFonts w:ascii="Arial" w:hAnsi="Arial" w:cs="Arial"/>
          <w:b/>
          <w:i/>
        </w:rPr>
        <w:t>Macroscopic</w:t>
      </w:r>
      <w:r w:rsidRPr="00EF5D4C">
        <w:rPr>
          <w:rFonts w:ascii="Arial" w:hAnsi="Arial" w:cs="Arial"/>
          <w:b/>
          <w:i/>
        </w:rPr>
        <w:t xml:space="preserve"> </w:t>
      </w:r>
      <w:r w:rsidR="0041115B" w:rsidRPr="00EF5D4C">
        <w:rPr>
          <w:rFonts w:ascii="Arial" w:hAnsi="Arial" w:cs="Arial"/>
          <w:b/>
          <w:i/>
        </w:rPr>
        <w:t>vascular anomalies</w:t>
      </w:r>
    </w:p>
    <w:p w14:paraId="6B6AC3B6" w14:textId="33EB5CFB" w:rsidR="0041115B" w:rsidRPr="00032CB1" w:rsidRDefault="00CE7B33" w:rsidP="00367AD2">
      <w:pPr>
        <w:spacing w:line="480" w:lineRule="auto"/>
        <w:jc w:val="both"/>
        <w:rPr>
          <w:rFonts w:ascii="Arial" w:hAnsi="Arial" w:cs="Arial"/>
        </w:rPr>
      </w:pPr>
      <w:r>
        <w:rPr>
          <w:rFonts w:ascii="Arial" w:hAnsi="Arial" w:cs="Arial"/>
        </w:rPr>
        <w:t xml:space="preserve">Deficient remodelling of the spiral arteries is associated with greater </w:t>
      </w:r>
      <w:proofErr w:type="spellStart"/>
      <w:r>
        <w:rPr>
          <w:rFonts w:ascii="Arial" w:hAnsi="Arial" w:cs="Arial"/>
        </w:rPr>
        <w:t>pulsatility</w:t>
      </w:r>
      <w:proofErr w:type="spellEnd"/>
      <w:r>
        <w:rPr>
          <w:rFonts w:ascii="Arial" w:hAnsi="Arial" w:cs="Arial"/>
        </w:rPr>
        <w:t xml:space="preserve"> of the jets of maternal blood in SGA pregnancies, as expected</w:t>
      </w:r>
      <w:r w:rsidR="0086376F">
        <w:rPr>
          <w:rFonts w:ascii="Arial" w:hAnsi="Arial" w:cs="Arial"/>
        </w:rPr>
        <w:t>.</w:t>
      </w:r>
      <w:r>
        <w:rPr>
          <w:rFonts w:ascii="Arial" w:hAnsi="Arial" w:cs="Arial"/>
        </w:rPr>
        <w:t xml:space="preserve"> </w:t>
      </w:r>
      <w:r w:rsidR="00183400">
        <w:rPr>
          <w:rFonts w:ascii="Arial" w:hAnsi="Arial" w:cs="Arial"/>
        </w:rPr>
        <w:fldChar w:fldCharType="begin">
          <w:fldData xml:space="preserve">PEVuZE5vdGU+PENpdGU+PEF1dGhvcj5Db2xsaW5zPC9BdXRob3I+PFllYXI+MjAxMjwvWWVhcj48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PEVuZE5vdGU+PENpdGU+PEF1dGhvcj5Db2xsaW5zPC9BdXRob3I+PFllYXI+MjAxMjwvWWVhcj48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34</w:t>
      </w:r>
      <w:r w:rsidR="00183400">
        <w:rPr>
          <w:rFonts w:ascii="Arial" w:hAnsi="Arial" w:cs="Arial"/>
        </w:rPr>
        <w:fldChar w:fldCharType="end"/>
      </w:r>
      <w:r>
        <w:rPr>
          <w:rFonts w:ascii="Arial" w:hAnsi="Arial" w:cs="Arial"/>
        </w:rPr>
        <w:t xml:space="preserve"> More severe </w:t>
      </w:r>
      <w:proofErr w:type="spellStart"/>
      <w:r>
        <w:rPr>
          <w:rFonts w:ascii="Arial" w:hAnsi="Arial" w:cs="Arial"/>
        </w:rPr>
        <w:t>v</w:t>
      </w:r>
      <w:r w:rsidR="0041115B">
        <w:rPr>
          <w:rFonts w:ascii="Arial" w:hAnsi="Arial" w:cs="Arial"/>
        </w:rPr>
        <w:t>asculopathies</w:t>
      </w:r>
      <w:proofErr w:type="spellEnd"/>
      <w:r w:rsidR="0041115B">
        <w:rPr>
          <w:rFonts w:ascii="Arial" w:hAnsi="Arial" w:cs="Arial"/>
        </w:rPr>
        <w:t xml:space="preserve"> of the </w:t>
      </w:r>
      <w:r>
        <w:rPr>
          <w:rFonts w:ascii="Arial" w:hAnsi="Arial" w:cs="Arial"/>
        </w:rPr>
        <w:t>arteries</w:t>
      </w:r>
      <w:r w:rsidR="0041115B">
        <w:rPr>
          <w:rFonts w:ascii="Arial" w:hAnsi="Arial" w:cs="Arial"/>
        </w:rPr>
        <w:t xml:space="preserve"> are associated with a combination of secondary placental macroscopic lesions including intervillous and </w:t>
      </w:r>
      <w:proofErr w:type="spellStart"/>
      <w:r w:rsidR="0041115B">
        <w:rPr>
          <w:rFonts w:ascii="Arial" w:hAnsi="Arial" w:cs="Arial"/>
        </w:rPr>
        <w:t>parabasal</w:t>
      </w:r>
      <w:proofErr w:type="spellEnd"/>
      <w:r w:rsidR="0041115B">
        <w:rPr>
          <w:rFonts w:ascii="Arial" w:hAnsi="Arial" w:cs="Arial"/>
        </w:rPr>
        <w:t xml:space="preserve"> thrombi, hematomas, infarcts and e</w:t>
      </w:r>
      <w:r w:rsidR="00F61575">
        <w:rPr>
          <w:rFonts w:ascii="Arial" w:hAnsi="Arial" w:cs="Arial"/>
        </w:rPr>
        <w:t>xtensive fibrin deposition</w:t>
      </w:r>
      <w:r w:rsidR="00770DFE">
        <w:rPr>
          <w:rFonts w:ascii="Arial" w:hAnsi="Arial" w:cs="Arial"/>
        </w:rPr>
        <w:t xml:space="preserve"> (Figure </w:t>
      </w:r>
      <w:r w:rsidR="00535FEE">
        <w:rPr>
          <w:rFonts w:ascii="Arial" w:hAnsi="Arial" w:cs="Arial"/>
        </w:rPr>
        <w:t>x</w:t>
      </w:r>
      <w:r w:rsidR="00770DFE">
        <w:rPr>
          <w:rFonts w:ascii="Arial" w:hAnsi="Arial" w:cs="Arial"/>
        </w:rPr>
        <w:t>)</w:t>
      </w:r>
      <w:r w:rsidR="0086376F">
        <w:rPr>
          <w:rFonts w:ascii="Arial" w:hAnsi="Arial" w:cs="Arial"/>
        </w:rPr>
        <w:t>.</w:t>
      </w:r>
      <w:r w:rsidR="00F61575">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&lt;EndNote&gt;&lt;Cite&gt;&lt;Author&gt;Fox&lt;/Author&gt;&lt;Year&gt;2007&lt;/Year&gt;&lt;RecNum&gt;1731&lt;/RecNum&gt;&lt;DisplayText&gt;&lt;style face="superscript"&gt;116, 117&lt;/style&gt;&lt;/DisplayText&gt;&lt;record&gt;&lt;rec-number&gt;1731&lt;/rec-number&gt;&lt;foreign-keys&gt;&lt;key app="EN" db-id="srzzf0e9o0v508evxdixdvsjrpzzfsftssdp" timestamp="0"&gt;1731&lt;/key&gt;&lt;/foreign-keys&gt;&lt;ref-type name="Book"&gt;6&lt;/ref-type&gt;&lt;contributors&gt;&lt;authors&gt;&lt;author&gt;Fox, H.&lt;/author&gt;&lt;author&gt;Sebire, N. J.&lt;/author&gt;&lt;/authors&gt;&lt;/contributors&gt;&lt;titles&gt;&lt;title&gt;Pathology of the Placenta&lt;/title&gt;&lt;/titles&gt;&lt;pages&gt;574&lt;/pages&gt;&lt;edition&gt;3rd&lt;/edition&gt;&lt;dates&gt;&lt;year&gt;2007&lt;/year&gt;&lt;/dates&gt;&lt;pub-location&gt;Amsterdam&lt;/pub-location&gt;&lt;publisher&gt;Saunders Elsevier&lt;/publisher&gt;&lt;urls&gt;&lt;/urls&gt;&lt;/record&gt;&lt;/Cite&gt;&lt;Cite&gt;&lt;Author&gt;Benirschke&lt;/Author&gt;&lt;Year&gt;2012&lt;/Year&gt;&lt;RecNum&gt;2985&lt;/RecNum&gt;&lt;record&gt;&lt;rec-number&gt;2985&lt;/rec-number&gt;&lt;foreign-keys&gt;&lt;key app="EN" db-id="srzzf0e9o0v508evxdixdvsjrpzzfsftssdp" timestamp="1363521594"&gt;2985&lt;/key&gt;&lt;/foreign-keys&gt;&lt;ref-type name="Book"&gt;6&lt;/ref-type&gt;&lt;contributors&gt;&lt;authors&gt;&lt;author&gt;Benirschke, K.&lt;/author&gt;&lt;author&gt;Burton, G.J.&lt;/author&gt;&lt;author&gt;Baergen, R.N.&lt;/author&gt;&lt;/authors&gt;&lt;/contributors&gt;&lt;titles&gt;&lt;title&gt;Pathology of the Human Placenta&lt;/title&gt;&lt;/titles&gt;&lt;pages&gt;941&lt;/pages&gt;&lt;edition&gt;6th&lt;/edition&gt;&lt;dates&gt;&lt;year&gt;2012&lt;/year&gt;&lt;/dates&gt;&lt;pub-location&gt;Heidelberg&lt;/pub-location&gt;&lt;publisher&gt;Springer&lt;/publisher&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116, 117</w:t>
      </w:r>
      <w:r w:rsidR="00183400">
        <w:rPr>
          <w:rFonts w:ascii="Arial" w:hAnsi="Arial" w:cs="Arial"/>
        </w:rPr>
        <w:fldChar w:fldCharType="end"/>
      </w:r>
      <w:r w:rsidR="0041115B">
        <w:rPr>
          <w:rFonts w:ascii="Arial" w:hAnsi="Arial" w:cs="Arial"/>
        </w:rPr>
        <w:t xml:space="preserve"> </w:t>
      </w:r>
      <w:r w:rsidR="0041115B" w:rsidRPr="00032CB1">
        <w:rPr>
          <w:rFonts w:ascii="Arial" w:hAnsi="Arial" w:cs="Arial"/>
        </w:rPr>
        <w:t xml:space="preserve">Placental thromboses and infarcts </w:t>
      </w:r>
      <w:r w:rsidR="0041115B">
        <w:rPr>
          <w:rFonts w:ascii="Arial" w:hAnsi="Arial" w:cs="Arial"/>
        </w:rPr>
        <w:t>are</w:t>
      </w:r>
      <w:r w:rsidR="0041115B" w:rsidRPr="00032CB1">
        <w:rPr>
          <w:rFonts w:ascii="Arial" w:hAnsi="Arial" w:cs="Arial"/>
        </w:rPr>
        <w:t xml:space="preserve"> the most commonly found lesions in pregnancies complicated by </w:t>
      </w:r>
      <w:r w:rsidR="00EF06AB">
        <w:rPr>
          <w:rFonts w:ascii="Arial" w:hAnsi="Arial" w:cs="Arial"/>
        </w:rPr>
        <w:t>F</w:t>
      </w:r>
      <w:r w:rsidR="0041115B" w:rsidRPr="00032CB1">
        <w:rPr>
          <w:rFonts w:ascii="Arial" w:hAnsi="Arial" w:cs="Arial"/>
        </w:rPr>
        <w:t>GR</w:t>
      </w:r>
      <w:r w:rsidR="0041115B">
        <w:rPr>
          <w:rFonts w:ascii="Arial" w:hAnsi="Arial" w:cs="Arial"/>
        </w:rPr>
        <w:t xml:space="preserve"> with or without pre-eclampsia</w:t>
      </w:r>
      <w:r w:rsidR="0041115B" w:rsidRPr="00032CB1">
        <w:rPr>
          <w:rFonts w:ascii="Arial" w:hAnsi="Arial" w:cs="Arial"/>
        </w:rPr>
        <w:t xml:space="preserve"> and both have been reported on ultras</w:t>
      </w:r>
      <w:r w:rsidR="00F61575">
        <w:rPr>
          <w:rFonts w:ascii="Arial" w:hAnsi="Arial" w:cs="Arial"/>
        </w:rPr>
        <w:t>ound examinations</w:t>
      </w:r>
      <w:r w:rsidR="00195061">
        <w:rPr>
          <w:rFonts w:ascii="Arial" w:hAnsi="Arial" w:cs="Arial"/>
        </w:rPr>
        <w:t xml:space="preserve"> (Table 1)</w:t>
      </w:r>
      <w:r w:rsidR="0086376F">
        <w:rPr>
          <w:rFonts w:ascii="Arial" w:hAnsi="Arial" w:cs="Arial"/>
        </w:rPr>
        <w:t>.</w:t>
      </w:r>
      <w:r w:rsidR="00F61575">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&lt;EndNote&gt;&lt;Cite&gt;&lt;Author&gt;Jauniaux&lt;/Author&gt;&lt;Year&gt;1990&lt;/Year&gt;&lt;RecNum&gt;561&lt;/RecNum&gt;&lt;DisplayText&gt;&lt;style face="superscript"&gt;124&lt;/style&gt;&lt;/DisplayText&gt;&lt;record&gt;&lt;rec-number&gt;561&lt;/rec-number&gt;&lt;foreign-keys&gt;&lt;key app="EN" db-id="srzzf0e9o0v508evxdixdvsjrpzzfsftssdp" timestamp="0"&gt;561&lt;/key&gt;&lt;/foreign-keys&gt;&lt;ref-type name="Journal Article"&gt;17&lt;/ref-type&gt;&lt;contributors&gt;&lt;authors&gt;&lt;author&gt;Jauniaux, E.&lt;/author&gt;&lt;author&gt;Campbell, S.&lt;/author&gt;&lt;/authors&gt;&lt;/contributors&gt;&lt;auth-address&gt;Department of Obstetrics and Gynecology, King&amp;apos;s College School of Medicine and Dentistry, University of London, England.&lt;/auth-address&gt;&lt;titles&gt;&lt;title&gt;Ultrasonographic assessment of placental abnormalities&lt;/title&gt;&lt;secondary-title&gt;Am J Obstet Gynecol&lt;/secondary-title&gt;&lt;/titles&gt;&lt;periodical&gt;&lt;full-title&gt;Am J Obstet Gynecol&lt;/full-title&gt;&lt;/periodical&gt;&lt;pages&gt;1650-8.&lt;/pages&gt;&lt;volume&gt;163&lt;/volume&gt;&lt;number&gt;5 Pt 1&lt;/number&gt;&lt;keywords&gt;&lt;keyword&gt;Adult&lt;/keyword&gt;&lt;keyword&gt;Cysts/ultrasonography&lt;/keyword&gt;&lt;keyword&gt;Diagnosis, Differential&lt;/keyword&gt;&lt;keyword&gt;Female&lt;/keyword&gt;&lt;keyword&gt;Hemangioma/ultrasonography&lt;/keyword&gt;&lt;keyword&gt;Hematoma/ultrasonography&lt;/keyword&gt;&lt;keyword&gt;Human&lt;/keyword&gt;&lt;keyword&gt;Hydatidiform Mole/ultrasonography&lt;/keyword&gt;&lt;keyword&gt;Placenta/growth &amp;amp; development/ultrasonography&lt;/keyword&gt;&lt;keyword&gt;Placenta Diseases/diagnosis/*ultrasonography&lt;/keyword&gt;&lt;keyword&gt;Pregnancy&lt;/keyword&gt;&lt;keyword&gt;Support, Non-U.S. Gov&amp;apos;t&lt;/keyword&gt;&lt;keyword&gt;Thrombosis/ultrasonography&lt;/keyword&gt;&lt;keyword&gt;Trophoblast&lt;/keyword&gt;&lt;keyword&gt;Ultrasonography, Prenatal&lt;/keyword&gt;&lt;keyword&gt;Uterine Neoplasms/ultrasonography&lt;/keyword&gt;&lt;/keywords&gt;&lt;dates&gt;&lt;year&gt;1990&lt;/year&gt;&lt;/dates&gt;&lt;accession-num&gt;2240120&lt;/accession-num&gt;&lt;urls&gt;&lt;related-urls&gt;&lt;url&gt;http://www.ncbi.nlm.nih.gov/htbin-post/Entrez/query?db=m&amp;amp;form=6&amp;amp;dopt=r&amp;amp;uid=2240120&lt;/url&gt;&lt;/related-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124</w:t>
      </w:r>
      <w:r w:rsidR="00183400">
        <w:rPr>
          <w:rFonts w:ascii="Arial" w:hAnsi="Arial" w:cs="Arial"/>
        </w:rPr>
        <w:fldChar w:fldCharType="end"/>
      </w:r>
      <w:r w:rsidR="0041115B">
        <w:rPr>
          <w:rFonts w:ascii="Arial" w:hAnsi="Arial" w:cs="Arial"/>
        </w:rPr>
        <w:t xml:space="preserve"> </w:t>
      </w:r>
    </w:p>
    <w:p w14:paraId="79E31825" w14:textId="6B4AA5FB" w:rsidR="0041115B" w:rsidRPr="00032CB1" w:rsidRDefault="0041115B" w:rsidP="00367AD2">
      <w:pPr>
        <w:spacing w:line="480" w:lineRule="auto"/>
        <w:jc w:val="both"/>
        <w:rPr>
          <w:rFonts w:ascii="Arial" w:hAnsi="Arial" w:cs="Arial"/>
        </w:rPr>
      </w:pPr>
      <w:r w:rsidRPr="00032CB1">
        <w:rPr>
          <w:rFonts w:ascii="Arial" w:hAnsi="Arial" w:cs="Arial"/>
        </w:rPr>
        <w:tab/>
        <w:t>Placental thromboses are the consequence of focal coagulation of maternal blood insi</w:t>
      </w:r>
      <w:r w:rsidR="00A64905">
        <w:rPr>
          <w:rFonts w:ascii="Arial" w:hAnsi="Arial" w:cs="Arial"/>
        </w:rPr>
        <w:t>de the intervillous space</w:t>
      </w:r>
      <w:r w:rsidR="0086376F">
        <w:rPr>
          <w:rFonts w:ascii="Arial" w:hAnsi="Arial" w:cs="Arial"/>
        </w:rPr>
        <w:t>,</w:t>
      </w:r>
      <w:r w:rsidR="00A64905">
        <w:rPr>
          <w:rFonts w:ascii="Arial" w:hAnsi="Arial" w:cs="Arial"/>
        </w:rPr>
        <w:t xml:space="preserve"> </w:t>
      </w:r>
      <w:r w:rsidR="00183400">
        <w:rPr>
          <w:rFonts w:ascii="Arial" w:hAnsi="Arial" w:cs="Arial"/>
        </w:rPr>
        <w:fldChar w:fldCharType="begin">
          <w:fldData xml:space="preserve">PEVuZE5vdGU+PENpdGU+PEF1dGhvcj5KYXVuaWF1eDwvQXV0aG9yPjxZZWFyPjE5OTA8L1llYXI+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PEVuZE5vdGU+PENpdGU+PEF1dGhvcj5KYXVuaWF1eDwvQXV0aG9yPjxZZWFyPjE5OTA8L1llYXI+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124, 125</w:t>
      </w:r>
      <w:r w:rsidR="00183400">
        <w:rPr>
          <w:rFonts w:ascii="Arial" w:hAnsi="Arial" w:cs="Arial"/>
        </w:rPr>
        <w:fldChar w:fldCharType="end"/>
      </w:r>
      <w:r w:rsidRPr="00032CB1">
        <w:rPr>
          <w:rFonts w:ascii="Arial" w:hAnsi="Arial" w:cs="Arial"/>
        </w:rPr>
        <w:t xml:space="preserve"> and are found mainly in area lower villous density such as under the fetal or chorionic plate, in the placental marginal areas and i</w:t>
      </w:r>
      <w:r w:rsidR="00A64905">
        <w:rPr>
          <w:rFonts w:ascii="Arial" w:hAnsi="Arial" w:cs="Arial"/>
        </w:rPr>
        <w:t>n the centre of cotyledons</w:t>
      </w:r>
      <w:r w:rsidR="0086376F">
        <w:rPr>
          <w:rFonts w:ascii="Arial" w:hAnsi="Arial" w:cs="Arial"/>
        </w:rPr>
        <w:t>.</w:t>
      </w:r>
      <w:r w:rsidR="00A64905">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&lt;EndNote&gt;&lt;Cite&gt;&lt;Author&gt;Fox&lt;/Author&gt;&lt;Year&gt;2007&lt;/Year&gt;&lt;RecNum&gt;1731&lt;/RecNum&gt;&lt;DisplayText&gt;&lt;style face="superscript"&gt;116, 117&lt;/style&gt;&lt;/DisplayText&gt;&lt;record&gt;&lt;rec-number&gt;1731&lt;/rec-number&gt;&lt;foreign-keys&gt;&lt;key app="EN" db-id="srzzf0e9o0v508evxdixdvsjrpzzfsftssdp" timestamp="0"&gt;1731&lt;/key&gt;&lt;/foreign-keys&gt;&lt;ref-type name="Book"&gt;6&lt;/ref-type&gt;&lt;contributors&gt;&lt;authors&gt;&lt;author&gt;Fox, H.&lt;/author&gt;&lt;author&gt;Sebire, N. J.&lt;/author&gt;&lt;/authors&gt;&lt;/contributors&gt;&lt;titles&gt;&lt;title&gt;Pathology of the Placenta&lt;/title&gt;&lt;/titles&gt;&lt;pages&gt;574&lt;/pages&gt;&lt;edition&gt;3rd&lt;/edition&gt;&lt;dates&gt;&lt;year&gt;2007&lt;/year&gt;&lt;/dates&gt;&lt;pub-location&gt;Amsterdam&lt;/pub-location&gt;&lt;publisher&gt;Saunders Elsevier&lt;/publisher&gt;&lt;urls&gt;&lt;/urls&gt;&lt;/record&gt;&lt;/Cite&gt;&lt;Cite&gt;&lt;Author&gt;Benirschke&lt;/Author&gt;&lt;Year&gt;2012&lt;/Year&gt;&lt;RecNum&gt;2985&lt;/RecNum&gt;&lt;record&gt;&lt;rec-number&gt;2985&lt;/rec-number&gt;&lt;foreign-keys&gt;&lt;key app="EN" db-id="srzzf0e9o0v508evxdixdvsjrpzzfsftssdp" timestamp="1363521594"&gt;2985&lt;/key&gt;&lt;/foreign-keys&gt;&lt;ref-type name="Book"&gt;6&lt;/ref-type&gt;&lt;contributors&gt;&lt;authors&gt;&lt;author&gt;Benirschke, K.&lt;/author&gt;&lt;author&gt;Burton, G.J.&lt;/author&gt;&lt;author&gt;Baergen, R.N.&lt;/author&gt;&lt;/authors&gt;&lt;/contributors&gt;&lt;titles&gt;&lt;title&gt;Pathology of the Human Placenta&lt;/title&gt;&lt;/titles&gt;&lt;pages&gt;941&lt;/pages&gt;&lt;edition&gt;6th&lt;/edition&gt;&lt;dates&gt;&lt;year&gt;2012&lt;/year&gt;&lt;/dates&gt;&lt;pub-location&gt;Heidelberg&lt;/pub-location&gt;&lt;publisher&gt;Springer&lt;/publisher&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116, 117</w:t>
      </w:r>
      <w:r w:rsidR="00183400">
        <w:rPr>
          <w:rFonts w:ascii="Arial" w:hAnsi="Arial" w:cs="Arial"/>
        </w:rPr>
        <w:fldChar w:fldCharType="end"/>
      </w:r>
      <w:r w:rsidRPr="00032CB1">
        <w:rPr>
          <w:rFonts w:ascii="Arial" w:hAnsi="Arial" w:cs="Arial"/>
        </w:rPr>
        <w:t xml:space="preserve"> </w:t>
      </w:r>
      <w:proofErr w:type="gramStart"/>
      <w:r w:rsidRPr="00032CB1">
        <w:rPr>
          <w:rFonts w:ascii="Arial" w:hAnsi="Arial" w:cs="Arial"/>
        </w:rPr>
        <w:t>Isolated</w:t>
      </w:r>
      <w:proofErr w:type="gramEnd"/>
      <w:r w:rsidRPr="00032CB1">
        <w:rPr>
          <w:rFonts w:ascii="Arial" w:hAnsi="Arial" w:cs="Arial"/>
        </w:rPr>
        <w:t xml:space="preserve"> small thromboses are of no clinical significance</w:t>
      </w:r>
      <w:r>
        <w:rPr>
          <w:rFonts w:ascii="Arial" w:hAnsi="Arial" w:cs="Arial"/>
        </w:rPr>
        <w:t xml:space="preserve"> and</w:t>
      </w:r>
      <w:r w:rsidRPr="00032CB1">
        <w:rPr>
          <w:rFonts w:ascii="Arial" w:hAnsi="Arial" w:cs="Arial"/>
        </w:rPr>
        <w:t xml:space="preserve"> are commonly found in the placenta of uncomplicated pregnancies. </w:t>
      </w:r>
      <w:r w:rsidR="000F30DE">
        <w:rPr>
          <w:rFonts w:ascii="Arial" w:hAnsi="Arial" w:cs="Arial"/>
        </w:rPr>
        <w:t xml:space="preserve">Massive </w:t>
      </w:r>
      <w:proofErr w:type="spellStart"/>
      <w:r>
        <w:rPr>
          <w:rFonts w:ascii="Arial" w:hAnsi="Arial" w:cs="Arial"/>
        </w:rPr>
        <w:t>subchorial</w:t>
      </w:r>
      <w:proofErr w:type="spellEnd"/>
      <w:r>
        <w:rPr>
          <w:rFonts w:ascii="Arial" w:hAnsi="Arial" w:cs="Arial"/>
        </w:rPr>
        <w:t xml:space="preserve"> thrombose</w:t>
      </w:r>
      <w:r w:rsidRPr="00032CB1">
        <w:rPr>
          <w:rFonts w:ascii="Arial" w:hAnsi="Arial" w:cs="Arial"/>
        </w:rPr>
        <w:t xml:space="preserve">s, also called </w:t>
      </w:r>
      <w:proofErr w:type="spellStart"/>
      <w:r w:rsidRPr="00032CB1">
        <w:rPr>
          <w:rFonts w:ascii="Arial" w:hAnsi="Arial" w:cs="Arial"/>
        </w:rPr>
        <w:t>Breus</w:t>
      </w:r>
      <w:proofErr w:type="spellEnd"/>
      <w:r>
        <w:rPr>
          <w:rFonts w:ascii="Arial" w:hAnsi="Arial" w:cs="Arial"/>
        </w:rPr>
        <w:t xml:space="preserve">’ </w:t>
      </w:r>
      <w:r w:rsidR="000F30DE">
        <w:rPr>
          <w:rFonts w:ascii="Arial" w:hAnsi="Arial" w:cs="Arial"/>
        </w:rPr>
        <w:t>“</w:t>
      </w:r>
      <w:r w:rsidR="000F30DE" w:rsidRPr="000A4211">
        <w:rPr>
          <w:rFonts w:ascii="Arial" w:hAnsi="Arial" w:cs="Arial"/>
          <w:i/>
        </w:rPr>
        <w:t>mole</w:t>
      </w:r>
      <w:r w:rsidR="000F30DE">
        <w:rPr>
          <w:rFonts w:ascii="Arial" w:hAnsi="Arial" w:cs="Arial"/>
        </w:rPr>
        <w:t>”</w:t>
      </w:r>
      <w:r w:rsidR="00A64905">
        <w:rPr>
          <w:rFonts w:ascii="Arial" w:hAnsi="Arial" w:cs="Arial"/>
        </w:rPr>
        <w:t>,</w:t>
      </w:r>
      <w:r w:rsidRPr="00032CB1">
        <w:rPr>
          <w:rFonts w:ascii="Arial" w:hAnsi="Arial" w:cs="Arial"/>
        </w:rPr>
        <w:t xml:space="preserve"> have been reported in pregnancies complicated by </w:t>
      </w:r>
      <w:r w:rsidR="00EF06AB">
        <w:rPr>
          <w:rFonts w:ascii="Arial" w:hAnsi="Arial" w:cs="Arial"/>
        </w:rPr>
        <w:t>F</w:t>
      </w:r>
      <w:r w:rsidR="0086376F">
        <w:rPr>
          <w:rFonts w:ascii="Arial" w:hAnsi="Arial" w:cs="Arial"/>
        </w:rPr>
        <w:t xml:space="preserve">GR and stillbirth. </w:t>
      </w:r>
      <w:r w:rsidR="00183400">
        <w:rPr>
          <w:rFonts w:ascii="Arial" w:hAnsi="Arial" w:cs="Arial"/>
        </w:rPr>
        <w:fldChar w:fldCharType="begin">
          <w:fldData xml:space="preserve">PEVuZE5vdGU+PENpdGU+PEF1dGhvcj5Gb3g8L0F1dGhvcj48WWVhcj4yMDA3PC9ZZWFyPjxSZWNO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==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PEVuZE5vdGU+PENpdGU+PEF1dGhvcj5Gb3g8L0F1dGhvcj48WWVhcj4yMDA3PC9ZZWFyPjxSZWNO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==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116, 125-129</w:t>
      </w:r>
      <w:r w:rsidR="00183400">
        <w:rPr>
          <w:rFonts w:ascii="Arial" w:hAnsi="Arial" w:cs="Arial"/>
        </w:rPr>
        <w:fldChar w:fldCharType="end"/>
      </w:r>
      <w:r w:rsidRPr="00032CB1">
        <w:rPr>
          <w:rFonts w:ascii="Arial" w:hAnsi="Arial" w:cs="Arial"/>
        </w:rPr>
        <w:t xml:space="preserve"> </w:t>
      </w:r>
      <w:r>
        <w:rPr>
          <w:rFonts w:ascii="Arial" w:hAnsi="Arial" w:cs="Arial"/>
        </w:rPr>
        <w:t xml:space="preserve">A series of 14 cases found </w:t>
      </w:r>
      <w:r>
        <w:rPr>
          <w:rFonts w:ascii="Arial" w:hAnsi="Arial" w:cs="Arial"/>
        </w:rPr>
        <w:lastRenderedPageBreak/>
        <w:t xml:space="preserve">that </w:t>
      </w:r>
      <w:proofErr w:type="spellStart"/>
      <w:r>
        <w:rPr>
          <w:rFonts w:ascii="Arial" w:hAnsi="Arial" w:cs="Arial"/>
        </w:rPr>
        <w:t>subchorial</w:t>
      </w:r>
      <w:proofErr w:type="spellEnd"/>
      <w:r>
        <w:rPr>
          <w:rFonts w:ascii="Arial" w:hAnsi="Arial" w:cs="Arial"/>
        </w:rPr>
        <w:t xml:space="preserve"> thrombosis involving 50% or more of the </w:t>
      </w:r>
      <w:r w:rsidR="00A64905">
        <w:rPr>
          <w:rFonts w:ascii="Arial" w:hAnsi="Arial" w:cs="Arial"/>
        </w:rPr>
        <w:t>chorionic</w:t>
      </w:r>
      <w:r w:rsidR="00105301">
        <w:rPr>
          <w:rFonts w:ascii="Arial" w:hAnsi="Arial" w:cs="Arial"/>
        </w:rPr>
        <w:t xml:space="preserve"> or fetal</w:t>
      </w:r>
      <w:r>
        <w:rPr>
          <w:rFonts w:ascii="Arial" w:hAnsi="Arial" w:cs="Arial"/>
        </w:rPr>
        <w:t xml:space="preserve"> plate are associated with a 70% incidence of </w:t>
      </w:r>
      <w:r w:rsidR="00A64905">
        <w:rPr>
          <w:rFonts w:ascii="Arial" w:hAnsi="Arial" w:cs="Arial"/>
        </w:rPr>
        <w:t>F</w:t>
      </w:r>
      <w:r>
        <w:rPr>
          <w:rFonts w:ascii="Arial" w:hAnsi="Arial" w:cs="Arial"/>
        </w:rPr>
        <w:t xml:space="preserve">GR in those pregnancies that continue </w:t>
      </w:r>
      <w:r w:rsidR="00A64905">
        <w:rPr>
          <w:rFonts w:ascii="Arial" w:hAnsi="Arial" w:cs="Arial"/>
        </w:rPr>
        <w:t xml:space="preserve">after 24 weeks of </w:t>
      </w:r>
      <w:r w:rsidR="008217DC">
        <w:rPr>
          <w:rFonts w:ascii="Arial" w:hAnsi="Arial" w:cs="Arial"/>
        </w:rPr>
        <w:t>gestation</w:t>
      </w:r>
      <w:r w:rsidR="0086376F">
        <w:rPr>
          <w:rFonts w:ascii="Arial" w:hAnsi="Arial" w:cs="Arial"/>
        </w:rPr>
        <w:t>.</w:t>
      </w:r>
      <w:r w:rsidR="008217DC">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&lt;EndNote&gt;&lt;Cite&gt;&lt;Author&gt;Alanjari&lt;/Author&gt;&lt;Year&gt;2013&lt;/Year&gt;&lt;RecNum&gt;4203&lt;/RecNum&gt;&lt;DisplayText&gt;&lt;style face="superscript"&gt;128&lt;/style&gt;&lt;/DisplayText&gt;&lt;record&gt;&lt;rec-number&gt;4203&lt;/rec-number&gt;&lt;foreign-keys&gt;&lt;key app="EN" db-id="srzzf0e9o0v508evxdixdvsjrpzzfsftssdp" timestamp="1505160585"&gt;4203&lt;/key&gt;&lt;/foreign-keys&gt;&lt;ref-type name="Journal Article"&gt;17&lt;/ref-type&gt;&lt;contributors&gt;&lt;authors&gt;&lt;author&gt;Alanjari, A.&lt;/author&gt;&lt;author&gt;Wright, E.&lt;/author&gt;&lt;author&gt;Keating, S.&lt;/author&gt;&lt;author&gt;Ryan, G.&lt;/author&gt;&lt;author&gt;Kingdom, J.&lt;/author&gt;&lt;/authors&gt;&lt;/contributors&gt;&lt;auth-address&gt;Fetal Medicine Unit, Mount Sinai Hospital, University of Toronto, Ontario, Canada.&lt;/auth-address&gt;&lt;titles&gt;&lt;title&gt;Prenatal diagnosis, clinical outcomes, and associated pathology in pregnancies complicated by massive subchorionic thrombohematoma (Breus&amp;apos; mole)&lt;/title&gt;&lt;secondary-title&gt;Prenat Diagn&lt;/secondary-title&gt;&lt;/titles&gt;&lt;periodical&gt;&lt;full-title&gt;Prenat Diagn&lt;/full-title&gt;&lt;/periodical&gt;&lt;pages&gt;973-8&lt;/pages&gt;&lt;volume&gt;33&lt;/volume&gt;&lt;number&gt;10&lt;/number&gt;&lt;keywords&gt;&lt;keyword&gt;Adult&lt;/keyword&gt;&lt;keyword&gt;Chorion/diagnostic imaging/pathology&lt;/keyword&gt;&lt;keyword&gt;Female&lt;/keyword&gt;&lt;keyword&gt;Fetal Death/epidemiology/pathology&lt;/keyword&gt;&lt;keyword&gt;Hematoma/*diagnostic imaging/*pathology&lt;/keyword&gt;&lt;keyword&gt;Humans&lt;/keyword&gt;&lt;keyword&gt;Infant, Newborn&lt;/keyword&gt;&lt;keyword&gt;Live Birth/epidemiology&lt;/keyword&gt;&lt;keyword&gt;Placenta Diseases/*diagnostic imaging/*pathology&lt;/keyword&gt;&lt;keyword&gt;Pregnancy&lt;/keyword&gt;&lt;keyword&gt;*Pregnancy Outcome/epidemiology&lt;/keyword&gt;&lt;keyword&gt;Prenatal Diagnosis/*methods/statistics &amp;amp; numerical data&lt;/keyword&gt;&lt;keyword&gt;Ultrasonography&lt;/keyword&gt;&lt;keyword&gt;Young Adult&lt;/keyword&gt;&lt;/keywords&gt;&lt;dates&gt;&lt;year&gt;2013&lt;/year&gt;&lt;pub-dates&gt;&lt;date&gt;Oct&lt;/date&gt;&lt;/pub-dates&gt;&lt;/dates&gt;&lt;isbn&gt;1097-0223 (Electronic)&amp;#xD;0197-3851 (Linking)&lt;/isbn&gt;&lt;accession-num&gt;23740861&lt;/accession-num&gt;&lt;urls&gt;&lt;related-urls&gt;&lt;url&gt;https://www.ncbi.nlm.nih.gov/pubmed/23740861&lt;/url&gt;&lt;/related-urls&gt;&lt;/urls&gt;&lt;electronic-resource-num&gt;10.1002/pd.4176&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128</w:t>
      </w:r>
      <w:r w:rsidR="00183400">
        <w:rPr>
          <w:rFonts w:ascii="Arial" w:hAnsi="Arial" w:cs="Arial"/>
        </w:rPr>
        <w:fldChar w:fldCharType="end"/>
      </w:r>
      <w:r>
        <w:rPr>
          <w:rFonts w:ascii="Arial" w:hAnsi="Arial" w:cs="Arial"/>
        </w:rPr>
        <w:t xml:space="preserve"> </w:t>
      </w:r>
      <w:r w:rsidRPr="00032CB1">
        <w:rPr>
          <w:rFonts w:ascii="Arial" w:hAnsi="Arial" w:cs="Arial"/>
        </w:rPr>
        <w:t xml:space="preserve">The development of an intervillous thrombosis is often associated with fibrin deposition and these lesions are often described as “echogenic cystic lesions” </w:t>
      </w:r>
      <w:r>
        <w:rPr>
          <w:rFonts w:ascii="Arial" w:hAnsi="Arial" w:cs="Arial"/>
        </w:rPr>
        <w:t xml:space="preserve">or hypoechoic areas </w:t>
      </w:r>
      <w:r w:rsidR="00A64905">
        <w:rPr>
          <w:rFonts w:ascii="Arial" w:hAnsi="Arial" w:cs="Arial"/>
        </w:rPr>
        <w:t>on ultrasound</w:t>
      </w:r>
      <w:r w:rsidR="0086376F">
        <w:rPr>
          <w:rFonts w:ascii="Arial" w:hAnsi="Arial" w:cs="Arial"/>
        </w:rPr>
        <w:t>.</w:t>
      </w:r>
      <w:r w:rsidR="00A64905">
        <w:rPr>
          <w:rFonts w:ascii="Arial" w:hAnsi="Arial" w:cs="Arial"/>
        </w:rPr>
        <w:t xml:space="preserve"> </w:t>
      </w:r>
      <w:r w:rsidR="00183400">
        <w:rPr>
          <w:rFonts w:ascii="Arial" w:hAnsi="Arial" w:cs="Arial"/>
        </w:rPr>
        <w:fldChar w:fldCharType="begin">
          <w:fldData xml:space="preserve">PEVuZE5vdGU+PENpdGU+PEF1dGhvcj5KYXVuaWF1eDwvQXV0aG9yPjxZZWFyPjE5OTA8L1llYXI+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PEVuZE5vdGU+PENpdGU+PEF1dGhvcj5KYXVuaWF1eDwvQXV0aG9yPjxZZWFyPjE5OTA8L1llYXI+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124, 130, 131</w:t>
      </w:r>
      <w:r w:rsidR="00183400">
        <w:rPr>
          <w:rFonts w:ascii="Arial" w:hAnsi="Arial" w:cs="Arial"/>
        </w:rPr>
        <w:fldChar w:fldCharType="end"/>
      </w:r>
      <w:r w:rsidR="00EF06AB">
        <w:rPr>
          <w:rFonts w:ascii="Arial" w:hAnsi="Arial" w:cs="Arial"/>
        </w:rPr>
        <w:t xml:space="preserve"> The ultrasound features </w:t>
      </w:r>
      <w:r w:rsidR="000F30DE">
        <w:rPr>
          <w:rFonts w:ascii="Arial" w:hAnsi="Arial" w:cs="Arial"/>
        </w:rPr>
        <w:t xml:space="preserve">i.e. echogenicity </w:t>
      </w:r>
      <w:r w:rsidR="00EF06AB">
        <w:rPr>
          <w:rFonts w:ascii="Arial" w:hAnsi="Arial" w:cs="Arial"/>
        </w:rPr>
        <w:t xml:space="preserve">of </w:t>
      </w:r>
      <w:r w:rsidR="004D1786">
        <w:rPr>
          <w:rFonts w:ascii="Arial" w:hAnsi="Arial" w:cs="Arial"/>
        </w:rPr>
        <w:t>an intervillous thrombosis</w:t>
      </w:r>
      <w:r w:rsidR="00F06253">
        <w:rPr>
          <w:rFonts w:ascii="Arial" w:hAnsi="Arial" w:cs="Arial"/>
        </w:rPr>
        <w:t xml:space="preserve"> will change</w:t>
      </w:r>
      <w:r w:rsidR="00EF06AB">
        <w:rPr>
          <w:rFonts w:ascii="Arial" w:hAnsi="Arial" w:cs="Arial"/>
        </w:rPr>
        <w:t xml:space="preserve"> with advancing gestation as more and more fibrin deposition will appear in </w:t>
      </w:r>
      <w:r w:rsidR="004D1786">
        <w:rPr>
          <w:rFonts w:ascii="Arial" w:hAnsi="Arial" w:cs="Arial"/>
        </w:rPr>
        <w:t>its</w:t>
      </w:r>
      <w:r w:rsidR="00EF06AB">
        <w:rPr>
          <w:rFonts w:ascii="Arial" w:hAnsi="Arial" w:cs="Arial"/>
        </w:rPr>
        <w:t xml:space="preserve"> periphery </w:t>
      </w:r>
      <w:r w:rsidR="004D1786">
        <w:rPr>
          <w:rFonts w:ascii="Arial" w:hAnsi="Arial" w:cs="Arial"/>
        </w:rPr>
        <w:t>and depending on when</w:t>
      </w:r>
      <w:r w:rsidR="00F06253">
        <w:rPr>
          <w:rFonts w:ascii="Arial" w:hAnsi="Arial" w:cs="Arial"/>
        </w:rPr>
        <w:t>,</w:t>
      </w:r>
      <w:r w:rsidR="004D1786">
        <w:rPr>
          <w:rFonts w:ascii="Arial" w:hAnsi="Arial" w:cs="Arial"/>
        </w:rPr>
        <w:t xml:space="preserve"> or if</w:t>
      </w:r>
      <w:r w:rsidR="00F06253">
        <w:rPr>
          <w:rFonts w:ascii="Arial" w:hAnsi="Arial" w:cs="Arial"/>
        </w:rPr>
        <w:t>,</w:t>
      </w:r>
      <w:r w:rsidR="004D1786">
        <w:rPr>
          <w:rFonts w:ascii="Arial" w:hAnsi="Arial" w:cs="Arial"/>
        </w:rPr>
        <w:t xml:space="preserve"> the maternal blood clots in its centre (Figure</w:t>
      </w:r>
      <w:r w:rsidR="00770DFE">
        <w:rPr>
          <w:rFonts w:ascii="Arial" w:hAnsi="Arial" w:cs="Arial"/>
        </w:rPr>
        <w:t>s 2</w:t>
      </w:r>
      <w:r w:rsidR="00EC16DD">
        <w:rPr>
          <w:rFonts w:ascii="Arial" w:hAnsi="Arial" w:cs="Arial"/>
        </w:rPr>
        <w:t xml:space="preserve"> A &amp; B</w:t>
      </w:r>
      <w:r w:rsidR="004D1786">
        <w:rPr>
          <w:rFonts w:ascii="Arial" w:hAnsi="Arial" w:cs="Arial"/>
        </w:rPr>
        <w:t>).</w:t>
      </w:r>
      <w:r>
        <w:rPr>
          <w:rFonts w:ascii="Arial" w:hAnsi="Arial" w:cs="Arial"/>
        </w:rPr>
        <w:t xml:space="preserve"> Large thrombose</w:t>
      </w:r>
      <w:r w:rsidRPr="00032CB1">
        <w:rPr>
          <w:rFonts w:ascii="Arial" w:hAnsi="Arial" w:cs="Arial"/>
        </w:rPr>
        <w:t>s have been</w:t>
      </w:r>
      <w:r w:rsidR="00F06253">
        <w:rPr>
          <w:rFonts w:ascii="Arial" w:hAnsi="Arial" w:cs="Arial"/>
        </w:rPr>
        <w:t xml:space="preserve"> diagnosed prenatally</w:t>
      </w:r>
      <w:r w:rsidR="008217DC">
        <w:rPr>
          <w:rFonts w:ascii="Arial" w:hAnsi="Arial" w:cs="Arial"/>
        </w:rPr>
        <w:t xml:space="preserve"> on MRI</w:t>
      </w:r>
      <w:r w:rsidR="0086376F">
        <w:rPr>
          <w:rFonts w:ascii="Arial" w:hAnsi="Arial" w:cs="Arial"/>
        </w:rPr>
        <w:t>.</w:t>
      </w:r>
      <w:r w:rsidR="00183400">
        <w:rPr>
          <w:rFonts w:ascii="Arial" w:hAnsi="Arial" w:cs="Arial"/>
        </w:rPr>
        <w:fldChar w:fldCharType="begin"/>
      </w:r>
      <w:r w:rsidR="00183400">
        <w:rPr>
          <w:rFonts w:ascii="Arial" w:hAnsi="Arial" w:cs="Arial"/>
        </w:rPr>
        <w:instrText xml:space="preserve"> ADDIN EN.CITE &lt;EndNote&gt;&lt;Cite&gt;&lt;Author&gt;Linduska&lt;/Author&gt;&lt;Year&gt;2009&lt;/Year&gt;&lt;RecNum&gt;4195&lt;/RecNum&gt;&lt;DisplayText&gt;&lt;style face="superscript"&gt;132&lt;/style&gt;&lt;/DisplayText&gt;&lt;record&gt;&lt;rec-number&gt;4195&lt;/rec-number&gt;&lt;foreign-keys&gt;&lt;key app="EN" db-id="srzzf0e9o0v508evxdixdvsjrpzzfsftssdp" timestamp="1505133889"&gt;4195&lt;/key&gt;&lt;/foreign-keys&gt;&lt;ref-type name="Journal Article"&gt;17&lt;/ref-type&gt;&lt;contributors&gt;&lt;authors&gt;&lt;author&gt;Linduska, N.&lt;/author&gt;&lt;author&gt;Dekan, S.&lt;/author&gt;&lt;author&gt;Messerschmidt, A.&lt;/author&gt;&lt;author&gt;Kasprian, G.&lt;/author&gt;&lt;author&gt;Brugger, P. C.&lt;/author&gt;&lt;author&gt;Chalubinski, K.&lt;/author&gt;&lt;author&gt;Weber, M.&lt;/author&gt;&lt;author&gt;Prayer, D.&lt;/author&gt;&lt;/authors&gt;&lt;/contributors&gt;&lt;auth-address&gt;Division of General Pediatrics and Neonatology, Department of Pediatrics and Adolescent Medicine, Medical University of Vienna, Austria. nina.linduska@meduniwien.ac.at&lt;/auth-address&gt;&lt;titles&gt;&lt;title&gt;Placental pathologies in fetal MRI with pathohistological correlation&lt;/title&gt;&lt;secondary-title&gt;Placenta&lt;/secondary-title&gt;&lt;/titles&gt;&lt;periodical&gt;&lt;full-title&gt;Placenta&lt;/full-title&gt;&lt;/periodical&gt;&lt;pages&gt;555-9&lt;/pages&gt;&lt;volume&gt;30&lt;/volume&gt;&lt;number&gt;6&lt;/number&gt;&lt;keywords&gt;&lt;keyword&gt;Cohort Studies&lt;/keyword&gt;&lt;keyword&gt;Cross-Sectional Studies&lt;/keyword&gt;&lt;keyword&gt;Female&lt;/keyword&gt;&lt;keyword&gt;Fetus/*diagnostic imaging&lt;/keyword&gt;&lt;keyword&gt;Humans&lt;/keyword&gt;&lt;keyword&gt;*Magnetic Resonance Angiography&lt;/keyword&gt;&lt;keyword&gt;Placenta Diseases/*diagnosis/*pathology&lt;/keyword&gt;&lt;keyword&gt;Pregnancy&lt;/keyword&gt;&lt;keyword&gt;Prenatal Diagnosis/methods&lt;/keyword&gt;&lt;keyword&gt;Radiography&lt;/keyword&gt;&lt;keyword&gt;Retrospective Studies&lt;/keyword&gt;&lt;keyword&gt;Sensitivity and Specificity&lt;/keyword&gt;&lt;/keywords&gt;&lt;dates&gt;&lt;year&gt;2009&lt;/year&gt;&lt;pub-dates&gt;&lt;date&gt;Jun&lt;/date&gt;&lt;/pub-dates&gt;&lt;/dates&gt;&lt;isbn&gt;1532-3102 (Electronic)&amp;#xD;0143-4004 (Linking)&lt;/isbn&gt;&lt;accession-num&gt;19394080&lt;/accession-num&gt;&lt;urls&gt;&lt;related-urls&gt;&lt;url&gt;https://www.ncbi.nlm.nih.gov/pubmed/19394080&lt;/url&gt;&lt;/related-urls&gt;&lt;/urls&gt;&lt;electronic-resource-num&gt;10.1016/j.placenta.2009.03.010&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132</w:t>
      </w:r>
      <w:r w:rsidR="00183400">
        <w:rPr>
          <w:rFonts w:ascii="Arial" w:hAnsi="Arial" w:cs="Arial"/>
        </w:rPr>
        <w:fldChar w:fldCharType="end"/>
      </w:r>
    </w:p>
    <w:p w14:paraId="18224D89" w14:textId="6654012B" w:rsidR="0041115B" w:rsidRPr="00032CB1" w:rsidRDefault="0041115B" w:rsidP="00367AD2">
      <w:pPr>
        <w:spacing w:line="480" w:lineRule="auto"/>
        <w:jc w:val="both"/>
        <w:rPr>
          <w:rFonts w:ascii="Arial" w:hAnsi="Arial" w:cs="Arial"/>
        </w:rPr>
      </w:pPr>
      <w:r w:rsidRPr="00032CB1">
        <w:rPr>
          <w:rFonts w:ascii="Arial" w:hAnsi="Arial" w:cs="Arial"/>
        </w:rPr>
        <w:tab/>
        <w:t>Placental infarcts are due t</w:t>
      </w:r>
      <w:r>
        <w:rPr>
          <w:rFonts w:ascii="Arial" w:hAnsi="Arial" w:cs="Arial"/>
        </w:rPr>
        <w:t>o the complete obstruction of utero-placental arteries</w:t>
      </w:r>
      <w:r w:rsidRPr="00032CB1">
        <w:rPr>
          <w:rFonts w:ascii="Arial" w:hAnsi="Arial" w:cs="Arial"/>
        </w:rPr>
        <w:t xml:space="preserve"> leading to</w:t>
      </w:r>
      <w:r>
        <w:rPr>
          <w:rFonts w:ascii="Arial" w:hAnsi="Arial" w:cs="Arial"/>
        </w:rPr>
        <w:t xml:space="preserve"> interruption of the maternal blood flow and </w:t>
      </w:r>
      <w:r w:rsidRPr="00032CB1">
        <w:rPr>
          <w:rFonts w:ascii="Arial" w:hAnsi="Arial" w:cs="Arial"/>
        </w:rPr>
        <w:t>progressive necrosis of the villous tissue including its fetal circulation of the cor</w:t>
      </w:r>
      <w:r w:rsidR="008217DC">
        <w:rPr>
          <w:rFonts w:ascii="Arial" w:hAnsi="Arial" w:cs="Arial"/>
        </w:rPr>
        <w:t>responding cotyledon(s)</w:t>
      </w:r>
      <w:r w:rsidR="0086376F">
        <w:rPr>
          <w:rFonts w:ascii="Arial" w:hAnsi="Arial" w:cs="Arial"/>
        </w:rPr>
        <w:t>.</w:t>
      </w:r>
      <w:r w:rsidR="008217DC">
        <w:rPr>
          <w:rFonts w:ascii="Arial" w:hAnsi="Arial" w:cs="Arial"/>
        </w:rPr>
        <w:t xml:space="preserve"> </w:t>
      </w:r>
      <w:r w:rsidR="00183400">
        <w:rPr>
          <w:rFonts w:ascii="Arial" w:hAnsi="Arial" w:cs="Arial"/>
        </w:rPr>
        <w:fldChar w:fldCharType="begin">
          <w:fldData xml:space="preserve">PEVuZE5vdGU+PENpdGU+PEF1dGhvcj5Gb3g8L0F1dGhvcj48WWVhcj4yMDA3PC9ZZWFyPjxSZWNO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PEVuZE5vdGU+PENpdGU+PEF1dGhvcj5Gb3g8L0F1dGhvcj48WWVhcj4yMDA3PC9ZZWFyPjxSZWNO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116, 117, 124</w:t>
      </w:r>
      <w:r w:rsidR="00183400">
        <w:rPr>
          <w:rFonts w:ascii="Arial" w:hAnsi="Arial" w:cs="Arial"/>
        </w:rPr>
        <w:fldChar w:fldCharType="end"/>
      </w:r>
      <w:r w:rsidRPr="00032CB1">
        <w:rPr>
          <w:rFonts w:ascii="Arial" w:hAnsi="Arial" w:cs="Arial"/>
        </w:rPr>
        <w:t xml:space="preserve"> Isolated small infarcts can be found in uncomplicated pregnancies but larger </w:t>
      </w:r>
      <w:r>
        <w:rPr>
          <w:rFonts w:ascii="Arial" w:hAnsi="Arial" w:cs="Arial"/>
        </w:rPr>
        <w:t xml:space="preserve">infarcts </w:t>
      </w:r>
      <w:r w:rsidRPr="00032CB1">
        <w:rPr>
          <w:rFonts w:ascii="Arial" w:hAnsi="Arial" w:cs="Arial"/>
        </w:rPr>
        <w:t xml:space="preserve">often associated with intervillous thromboses and extensive fibrin deposition are found in most pregnancies complicated by pre-eclampsia and </w:t>
      </w:r>
      <w:r w:rsidR="004D1786">
        <w:rPr>
          <w:rFonts w:ascii="Arial" w:hAnsi="Arial" w:cs="Arial"/>
        </w:rPr>
        <w:t>F</w:t>
      </w:r>
      <w:r w:rsidRPr="00032CB1">
        <w:rPr>
          <w:rFonts w:ascii="Arial" w:hAnsi="Arial" w:cs="Arial"/>
        </w:rPr>
        <w:t>GR. These lesions appearing as complex echogenic intra-placental masses</w:t>
      </w:r>
      <w:r w:rsidR="00CA24EE">
        <w:rPr>
          <w:rFonts w:ascii="Arial" w:hAnsi="Arial" w:cs="Arial"/>
        </w:rPr>
        <w:t xml:space="preserve"> close to </w:t>
      </w:r>
      <w:r w:rsidR="00535FEE">
        <w:rPr>
          <w:rFonts w:ascii="Arial" w:hAnsi="Arial" w:cs="Arial"/>
        </w:rPr>
        <w:t xml:space="preserve">the </w:t>
      </w:r>
      <w:r w:rsidR="00CA24EE">
        <w:rPr>
          <w:rFonts w:ascii="Arial" w:hAnsi="Arial" w:cs="Arial"/>
        </w:rPr>
        <w:t>basal plate</w:t>
      </w:r>
      <w:r>
        <w:rPr>
          <w:rFonts w:ascii="Arial" w:hAnsi="Arial" w:cs="Arial"/>
        </w:rPr>
        <w:t xml:space="preserve"> on ultrasound imaging </w:t>
      </w:r>
      <w:r w:rsidR="00183400">
        <w:rPr>
          <w:rFonts w:ascii="Arial" w:hAnsi="Arial" w:cs="Arial"/>
        </w:rPr>
        <w:fldChar w:fldCharType="begin">
          <w:fldData xml:space="preserve">PEVuZE5vdGU+PENpdGU+PEF1dGhvcj5KYXVuaWF1eDwvQXV0aG9yPjxZZWFyPjE5OTE8L1llYXI+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PEVuZE5vdGU+PENpdGU+PEF1dGhvcj5KYXVuaWF1eDwvQXV0aG9yPjxZZWFyPjE5OTE8L1llYXI+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133-138</w:t>
      </w:r>
      <w:r w:rsidR="00183400">
        <w:rPr>
          <w:rFonts w:ascii="Arial" w:hAnsi="Arial" w:cs="Arial"/>
        </w:rPr>
        <w:fldChar w:fldCharType="end"/>
      </w:r>
      <w:r w:rsidRPr="00032CB1">
        <w:rPr>
          <w:rFonts w:ascii="Arial" w:hAnsi="Arial" w:cs="Arial"/>
        </w:rPr>
        <w:t xml:space="preserve"> and have also been id</w:t>
      </w:r>
      <w:r>
        <w:rPr>
          <w:rFonts w:ascii="Arial" w:hAnsi="Arial" w:cs="Arial"/>
        </w:rPr>
        <w:t xml:space="preserve">entified recently on MRI in </w:t>
      </w:r>
      <w:r w:rsidRPr="00032CB1">
        <w:rPr>
          <w:rFonts w:ascii="Arial" w:hAnsi="Arial" w:cs="Arial"/>
        </w:rPr>
        <w:t xml:space="preserve">pregnancies complicated by utero-placental insufficiency and </w:t>
      </w:r>
      <w:r w:rsidR="004D1786">
        <w:rPr>
          <w:rFonts w:ascii="Arial" w:hAnsi="Arial" w:cs="Arial"/>
        </w:rPr>
        <w:t>F</w:t>
      </w:r>
      <w:r w:rsidRPr="00032CB1">
        <w:rPr>
          <w:rFonts w:ascii="Arial" w:hAnsi="Arial" w:cs="Arial"/>
        </w:rPr>
        <w:t>GR</w:t>
      </w:r>
      <w:r w:rsidR="0086376F">
        <w:rPr>
          <w:rFonts w:ascii="Arial" w:hAnsi="Arial" w:cs="Arial"/>
        </w:rPr>
        <w:t>.</w:t>
      </w:r>
      <w:r w:rsidR="00C70E97">
        <w:rPr>
          <w:rFonts w:ascii="Arial" w:hAnsi="Arial" w:cs="Arial"/>
        </w:rPr>
        <w:t xml:space="preserve"> </w:t>
      </w:r>
      <w:r w:rsidR="00183400">
        <w:rPr>
          <w:rFonts w:ascii="Arial" w:hAnsi="Arial" w:cs="Arial"/>
        </w:rPr>
        <w:fldChar w:fldCharType="begin">
          <w:fldData xml:space="preserve">PEVuZE5vdGU+PENpdGU+PEF1dGhvcj5Cb25lbDwvQXV0aG9yPjxZZWFyPjIwMTA8L1llYXI+PFJl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PEVuZE5vdGU+PENpdGU+PEF1dGhvcj5Cb25lbDwvQXV0aG9yPjxZZWFyPjIwMTA8L1llYXI+PFJl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139, 140</w:t>
      </w:r>
      <w:r w:rsidR="00183400">
        <w:rPr>
          <w:rFonts w:ascii="Arial" w:hAnsi="Arial" w:cs="Arial"/>
        </w:rPr>
        <w:fldChar w:fldCharType="end"/>
      </w:r>
    </w:p>
    <w:p w14:paraId="7705519D" w14:textId="4F27D09A" w:rsidR="0041115B" w:rsidRPr="00032CB1" w:rsidRDefault="0041115B" w:rsidP="00367AD2">
      <w:pPr>
        <w:spacing w:line="480" w:lineRule="auto"/>
        <w:ind w:firstLine="720"/>
        <w:jc w:val="both"/>
        <w:rPr>
          <w:rFonts w:ascii="Arial" w:eastAsia="Times New Roman" w:hAnsi="Arial" w:cs="Arial"/>
        </w:rPr>
      </w:pPr>
      <w:r w:rsidRPr="00032CB1">
        <w:rPr>
          <w:rFonts w:ascii="Arial" w:eastAsia="Times New Roman" w:hAnsi="Arial" w:cs="Arial"/>
          <w:color w:val="000000"/>
          <w:shd w:val="clear" w:color="auto" w:fill="FFFFFF"/>
        </w:rPr>
        <w:t>Maternal floor </w:t>
      </w:r>
      <w:r w:rsidRPr="00032CB1">
        <w:rPr>
          <w:rFonts w:ascii="Arial" w:eastAsia="Times New Roman" w:hAnsi="Arial" w:cs="Arial"/>
          <w:color w:val="000000"/>
        </w:rPr>
        <w:t>infarction</w:t>
      </w:r>
      <w:r w:rsidRPr="00032CB1">
        <w:rPr>
          <w:rFonts w:ascii="Arial" w:eastAsia="Times New Roman" w:hAnsi="Arial" w:cs="Arial"/>
          <w:color w:val="000000"/>
          <w:shd w:val="clear" w:color="auto" w:fill="FFFFFF"/>
        </w:rPr>
        <w:t> (MFI) is an extended lesion combining</w:t>
      </w:r>
      <w:r>
        <w:rPr>
          <w:rFonts w:ascii="Arial" w:eastAsia="Times New Roman" w:hAnsi="Arial" w:cs="Arial"/>
          <w:color w:val="000000"/>
          <w:shd w:val="clear" w:color="auto" w:fill="FFFFFF"/>
        </w:rPr>
        <w:t xml:space="preserve"> </w:t>
      </w:r>
      <w:proofErr w:type="spellStart"/>
      <w:r>
        <w:rPr>
          <w:rFonts w:ascii="Arial" w:eastAsia="Times New Roman" w:hAnsi="Arial" w:cs="Arial"/>
          <w:color w:val="000000"/>
          <w:shd w:val="clear" w:color="auto" w:fill="FFFFFF"/>
        </w:rPr>
        <w:t>parabasal</w:t>
      </w:r>
      <w:proofErr w:type="spellEnd"/>
      <w:r w:rsidRPr="00032CB1">
        <w:rPr>
          <w:rFonts w:ascii="Arial" w:eastAsia="Times New Roman" w:hAnsi="Arial" w:cs="Arial"/>
          <w:color w:val="000000"/>
          <w:shd w:val="clear" w:color="auto" w:fill="FFFFFF"/>
        </w:rPr>
        <w:t xml:space="preserve"> villous </w:t>
      </w:r>
      <w:r>
        <w:rPr>
          <w:rFonts w:ascii="Arial" w:eastAsia="Times New Roman" w:hAnsi="Arial" w:cs="Arial"/>
          <w:color w:val="000000"/>
          <w:shd w:val="clear" w:color="auto" w:fill="FFFFFF"/>
        </w:rPr>
        <w:t>necrosis, fibrin deposition, thrombosis and hematoma</w:t>
      </w:r>
      <w:r w:rsidRPr="00032CB1">
        <w:rPr>
          <w:rFonts w:ascii="Arial" w:eastAsia="Times New Roman" w:hAnsi="Arial" w:cs="Arial"/>
          <w:color w:val="000000"/>
          <w:shd w:val="clear" w:color="auto" w:fill="FFFFFF"/>
        </w:rPr>
        <w:t xml:space="preserve"> </w:t>
      </w:r>
      <w:r w:rsidR="00B3311C">
        <w:rPr>
          <w:rFonts w:ascii="Arial" w:eastAsia="Times New Roman" w:hAnsi="Arial" w:cs="Arial"/>
          <w:color w:val="000000"/>
          <w:shd w:val="clear" w:color="auto" w:fill="FFFFFF"/>
        </w:rPr>
        <w:t>that</w:t>
      </w:r>
      <w:r w:rsidRPr="00032CB1">
        <w:rPr>
          <w:rFonts w:ascii="Arial" w:eastAsia="Times New Roman" w:hAnsi="Arial" w:cs="Arial"/>
          <w:color w:val="000000"/>
          <w:shd w:val="clear" w:color="auto" w:fill="FFFFFF"/>
        </w:rPr>
        <w:t xml:space="preserve"> is associated with a high risk of severe </w:t>
      </w:r>
      <w:r w:rsidR="004D1786">
        <w:rPr>
          <w:rFonts w:ascii="Arial" w:eastAsia="Times New Roman" w:hAnsi="Arial" w:cs="Arial"/>
          <w:color w:val="000000"/>
          <w:shd w:val="clear" w:color="auto" w:fill="FFFFFF"/>
        </w:rPr>
        <w:t>F</w:t>
      </w:r>
      <w:r w:rsidRPr="00032CB1">
        <w:rPr>
          <w:rFonts w:ascii="Arial" w:eastAsia="Times New Roman" w:hAnsi="Arial" w:cs="Arial"/>
          <w:color w:val="000000"/>
          <w:shd w:val="clear" w:color="auto" w:fill="FFFFFF"/>
        </w:rPr>
        <w:t>GR and stillbirth</w:t>
      </w:r>
      <w:r w:rsidR="0086376F">
        <w:rPr>
          <w:rFonts w:ascii="Arial" w:eastAsia="Times New Roman" w:hAnsi="Arial" w:cs="Arial"/>
          <w:color w:val="000000"/>
          <w:shd w:val="clear" w:color="auto" w:fill="FFFFFF"/>
        </w:rPr>
        <w:t>.</w:t>
      </w:r>
      <w:r w:rsidR="00B3311C">
        <w:rPr>
          <w:rFonts w:ascii="Arial" w:eastAsia="Times New Roman" w:hAnsi="Arial" w:cs="Arial"/>
          <w:color w:val="000000"/>
          <w:shd w:val="clear" w:color="auto" w:fill="FFFFFF"/>
        </w:rPr>
        <w:t xml:space="preserve"> </w:t>
      </w:r>
      <w:r w:rsidR="00183400">
        <w:rPr>
          <w:rFonts w:ascii="Arial" w:eastAsia="Times New Roman" w:hAnsi="Arial" w:cs="Arial"/>
          <w:color w:val="000000"/>
          <w:shd w:val="clear" w:color="auto" w:fill="FFFFFF"/>
        </w:rPr>
        <w:fldChar w:fldCharType="begin">
          <w:fldData xml:space="preserve">PEVuZE5vdGU+PENpdGU+PEF1dGhvcj5Gb3g8L0F1dGhvcj48WWVhcj4yMDA3PC9ZZWFyPjxSZWNO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</w:fldData>
        </w:fldChar>
      </w:r>
      <w:r w:rsidR="00183400">
        <w:rPr>
          <w:rFonts w:ascii="Arial" w:eastAsia="Times New Roman" w:hAnsi="Arial" w:cs="Arial"/>
          <w:color w:val="000000"/>
          <w:shd w:val="clear" w:color="auto" w:fill="FFFFFF"/>
        </w:rPr>
        <w:instrText xml:space="preserve"> ADDIN EN.CITE </w:instrText>
      </w:r>
      <w:r w:rsidR="00183400">
        <w:rPr>
          <w:rFonts w:ascii="Arial" w:eastAsia="Times New Roman" w:hAnsi="Arial" w:cs="Arial"/>
          <w:color w:val="000000"/>
          <w:shd w:val="clear" w:color="auto" w:fill="FFFFFF"/>
        </w:rPr>
        <w:fldChar w:fldCharType="begin">
          <w:fldData xml:space="preserve">PEVuZE5vdGU+PENpdGU+PEF1dGhvcj5Gb3g8L0F1dGhvcj48WWVhcj4yMDA3PC9ZZWFyPjxSZWNO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</w:fldData>
        </w:fldChar>
      </w:r>
      <w:r w:rsidR="00183400">
        <w:rPr>
          <w:rFonts w:ascii="Arial" w:eastAsia="Times New Roman" w:hAnsi="Arial" w:cs="Arial"/>
          <w:color w:val="000000"/>
          <w:shd w:val="clear" w:color="auto" w:fill="FFFFFF"/>
        </w:rPr>
        <w:instrText xml:space="preserve"> ADDIN EN.CITE.DATA </w:instrText>
      </w:r>
      <w:r w:rsidR="00183400">
        <w:rPr>
          <w:rFonts w:ascii="Arial" w:eastAsia="Times New Roman" w:hAnsi="Arial" w:cs="Arial"/>
          <w:color w:val="000000"/>
          <w:shd w:val="clear" w:color="auto" w:fill="FFFFFF"/>
        </w:rPr>
      </w:r>
      <w:r w:rsidR="00183400">
        <w:rPr>
          <w:rFonts w:ascii="Arial" w:eastAsia="Times New Roman" w:hAnsi="Arial" w:cs="Arial"/>
          <w:color w:val="000000"/>
          <w:shd w:val="clear" w:color="auto" w:fill="FFFFFF"/>
        </w:rPr>
        <w:fldChar w:fldCharType="end"/>
      </w:r>
      <w:r w:rsidR="00183400">
        <w:rPr>
          <w:rFonts w:ascii="Arial" w:eastAsia="Times New Roman" w:hAnsi="Arial" w:cs="Arial"/>
          <w:color w:val="000000"/>
          <w:shd w:val="clear" w:color="auto" w:fill="FFFFFF"/>
        </w:rPr>
      </w:r>
      <w:r w:rsidR="00183400">
        <w:rPr>
          <w:rFonts w:ascii="Arial" w:eastAsia="Times New Roman" w:hAnsi="Arial" w:cs="Arial"/>
          <w:color w:val="000000"/>
          <w:shd w:val="clear" w:color="auto" w:fill="FFFFFF"/>
        </w:rPr>
        <w:fldChar w:fldCharType="separate"/>
      </w:r>
      <w:r w:rsidR="00183400" w:rsidRPr="00183400">
        <w:rPr>
          <w:rFonts w:ascii="Arial" w:eastAsia="Times New Roman" w:hAnsi="Arial" w:cs="Arial"/>
          <w:noProof/>
          <w:color w:val="000000"/>
          <w:shd w:val="clear" w:color="auto" w:fill="FFFFFF"/>
          <w:vertAlign w:val="superscript"/>
        </w:rPr>
        <w:t>116, 117, 141</w:t>
      </w:r>
      <w:r w:rsidR="00183400">
        <w:rPr>
          <w:rFonts w:ascii="Arial" w:eastAsia="Times New Roman" w:hAnsi="Arial" w:cs="Arial"/>
          <w:color w:val="000000"/>
          <w:shd w:val="clear" w:color="auto" w:fill="FFFFFF"/>
        </w:rPr>
        <w:fldChar w:fldCharType="end"/>
      </w:r>
      <w:r w:rsidRPr="00032CB1">
        <w:rPr>
          <w:rFonts w:ascii="Arial" w:eastAsia="Times New Roman" w:hAnsi="Arial" w:cs="Arial"/>
          <w:color w:val="000000"/>
          <w:shd w:val="clear" w:color="auto" w:fill="FFFFFF"/>
        </w:rPr>
        <w:t xml:space="preserve"> </w:t>
      </w:r>
      <w:proofErr w:type="gramStart"/>
      <w:r w:rsidRPr="00032CB1">
        <w:rPr>
          <w:rFonts w:ascii="Arial" w:eastAsia="Times New Roman" w:hAnsi="Arial" w:cs="Arial"/>
          <w:color w:val="000000"/>
          <w:shd w:val="clear" w:color="auto" w:fill="FFFFFF"/>
        </w:rPr>
        <w:t>The</w:t>
      </w:r>
      <w:proofErr w:type="gramEnd"/>
      <w:r w:rsidRPr="00032CB1">
        <w:rPr>
          <w:rFonts w:ascii="Arial" w:eastAsia="Times New Roman" w:hAnsi="Arial" w:cs="Arial"/>
          <w:color w:val="000000"/>
          <w:shd w:val="clear" w:color="auto" w:fill="FFFFFF"/>
        </w:rPr>
        <w:t xml:space="preserve"> disorder is somewhat misnamed, because it is</w:t>
      </w:r>
      <w:r>
        <w:rPr>
          <w:rFonts w:ascii="Arial" w:eastAsia="Times New Roman" w:hAnsi="Arial" w:cs="Arial"/>
          <w:color w:val="000000"/>
          <w:shd w:val="clear" w:color="auto" w:fill="FFFFFF"/>
        </w:rPr>
        <w:t xml:space="preserve"> mainly</w:t>
      </w:r>
      <w:r w:rsidRPr="00032CB1">
        <w:rPr>
          <w:rFonts w:ascii="Arial" w:eastAsia="Times New Roman" w:hAnsi="Arial" w:cs="Arial"/>
          <w:color w:val="000000"/>
          <w:shd w:val="clear" w:color="auto" w:fill="FFFFFF"/>
        </w:rPr>
        <w:t xml:space="preserve"> characterized by heavy deposition of fibrin in the decidua beneath the placenta rather than by arterial occlusion and ischemic necrosis of </w:t>
      </w:r>
      <w:r w:rsidR="00B3311C">
        <w:rPr>
          <w:rFonts w:ascii="Arial" w:eastAsia="Times New Roman" w:hAnsi="Arial" w:cs="Arial"/>
          <w:color w:val="000000"/>
          <w:shd w:val="clear" w:color="auto" w:fill="FFFFFF"/>
        </w:rPr>
        <w:t xml:space="preserve">the </w:t>
      </w:r>
      <w:r w:rsidRPr="00032CB1">
        <w:rPr>
          <w:rFonts w:ascii="Arial" w:eastAsia="Times New Roman" w:hAnsi="Arial" w:cs="Arial"/>
          <w:color w:val="000000"/>
          <w:shd w:val="clear" w:color="auto" w:fill="FFFFFF"/>
        </w:rPr>
        <w:t>villi</w:t>
      </w:r>
      <w:r w:rsidR="00EC16DD">
        <w:rPr>
          <w:rFonts w:ascii="Arial" w:eastAsia="Times New Roman" w:hAnsi="Arial" w:cs="Arial"/>
          <w:color w:val="000000"/>
          <w:shd w:val="clear" w:color="auto" w:fill="FFFFFF"/>
        </w:rPr>
        <w:t>.</w:t>
      </w:r>
      <w:r w:rsidR="00B3311C">
        <w:rPr>
          <w:rFonts w:ascii="Arial" w:eastAsia="Times New Roman" w:hAnsi="Arial" w:cs="Arial"/>
          <w:color w:val="000000"/>
          <w:shd w:val="clear" w:color="auto" w:fill="FFFFFF"/>
        </w:rPr>
        <w:t xml:space="preserve"> </w:t>
      </w:r>
      <w:r w:rsidR="00183400">
        <w:rPr>
          <w:rFonts w:ascii="Arial" w:eastAsia="Times New Roman" w:hAnsi="Arial" w:cs="Arial"/>
          <w:color w:val="000000"/>
          <w:shd w:val="clear" w:color="auto" w:fill="FFFFFF"/>
        </w:rPr>
        <w:fldChar w:fldCharType="begin"/>
      </w:r>
      <w:r w:rsidR="00183400">
        <w:rPr>
          <w:rFonts w:ascii="Arial" w:eastAsia="Times New Roman" w:hAnsi="Arial" w:cs="Arial"/>
          <w:color w:val="000000"/>
          <w:shd w:val="clear" w:color="auto" w:fill="FFFFFF"/>
        </w:rPr>
        <w:instrText xml:space="preserve"> ADDIN EN.CITE &lt;EndNote&gt;&lt;Cite&gt;&lt;Author&gt;Naeye&lt;/Author&gt;&lt;Year&gt;1985&lt;/Year&gt;&lt;RecNum&gt;4210&lt;/RecNum&gt;&lt;DisplayText&gt;&lt;style face="superscript"&gt;142&lt;/style&gt;&lt;/DisplayText&gt;&lt;record&gt;&lt;rec-number&gt;4210&lt;/rec-number&gt;&lt;foreign-keys&gt;&lt;key app="EN" db-id="srzzf0e9o0v508evxdixdvsjrpzzfsftssdp" timestamp="1505162578"&gt;4210&lt;/key&gt;&lt;/foreign-keys&gt;&lt;ref-type name="Journal Article"&gt;17&lt;/ref-type&gt;&lt;contributors&gt;&lt;authors&gt;&lt;author&gt;Naeye, R. L.&lt;/author&gt;&lt;/authors&gt;&lt;/contributors&gt;&lt;titles&gt;&lt;title&gt;Maternal floor infarction&lt;/title&gt;&lt;secondary-title&gt;Hum Pathol&lt;/secondary-title&gt;&lt;/titles&gt;&lt;periodical&gt;&lt;full-title&gt;Hum Pathol&lt;/full-title&gt;&lt;/periodical&gt;&lt;pages&gt;823-8&lt;/pages&gt;&lt;volume&gt;16&lt;/volume&gt;&lt;number&gt;8&lt;/number&gt;&lt;keywords&gt;&lt;keyword&gt;Decidua/blood supply/*pathology&lt;/keyword&gt;&lt;keyword&gt;Female&lt;/keyword&gt;&lt;keyword&gt;Fetal Death/pathology&lt;/keyword&gt;&lt;keyword&gt;Fetal Growth Retardation/pathology&lt;/keyword&gt;&lt;keyword&gt;Fibrin/metabolism&lt;/keyword&gt;&lt;keyword&gt;Humans&lt;/keyword&gt;&lt;keyword&gt;Infarction/*pathology&lt;/keyword&gt;&lt;keyword&gt;Menstruation Disturbances/complications&lt;/keyword&gt;&lt;keyword&gt;Placenta/*pathology&lt;/keyword&gt;&lt;keyword&gt;Pregnancy&lt;/keyword&gt;&lt;keyword&gt;Pregnancy Complications, Cardiovascular/*pathology&lt;/keyword&gt;&lt;/keywords&gt;&lt;dates&gt;&lt;year&gt;1985&lt;/year&gt;&lt;pub-dates&gt;&lt;date&gt;Aug&lt;/date&gt;&lt;/pub-dates&gt;&lt;/dates&gt;&lt;isbn&gt;0046-8177 (Print)&amp;#xD;0046-8177 (Linking)&lt;/isbn&gt;&lt;accession-num&gt;4018779&lt;/accession-num&gt;&lt;urls&gt;&lt;related-urls&gt;&lt;url&gt;https://www.ncbi.nlm.nih.gov/pubmed/4018779&lt;/url&gt;&lt;/related-urls&gt;&lt;/urls&gt;&lt;/record&gt;&lt;/Cite&gt;&lt;/EndNote&gt;</w:instrText>
      </w:r>
      <w:r w:rsidR="00183400">
        <w:rPr>
          <w:rFonts w:ascii="Arial" w:eastAsia="Times New Roman" w:hAnsi="Arial" w:cs="Arial"/>
          <w:color w:val="000000"/>
          <w:shd w:val="clear" w:color="auto" w:fill="FFFFFF"/>
        </w:rPr>
        <w:fldChar w:fldCharType="separate"/>
      </w:r>
      <w:r w:rsidR="00183400" w:rsidRPr="00183400">
        <w:rPr>
          <w:rFonts w:ascii="Arial" w:eastAsia="Times New Roman" w:hAnsi="Arial" w:cs="Arial"/>
          <w:noProof/>
          <w:color w:val="000000"/>
          <w:shd w:val="clear" w:color="auto" w:fill="FFFFFF"/>
          <w:vertAlign w:val="superscript"/>
        </w:rPr>
        <w:t>142</w:t>
      </w:r>
      <w:r w:rsidR="00183400">
        <w:rPr>
          <w:rFonts w:ascii="Arial" w:eastAsia="Times New Roman" w:hAnsi="Arial" w:cs="Arial"/>
          <w:color w:val="000000"/>
          <w:shd w:val="clear" w:color="auto" w:fill="FFFFFF"/>
        </w:rPr>
        <w:fldChar w:fldCharType="end"/>
      </w:r>
      <w:r w:rsidRPr="00032CB1">
        <w:rPr>
          <w:rFonts w:ascii="Arial" w:eastAsia="Times New Roman" w:hAnsi="Arial" w:cs="Arial"/>
          <w:color w:val="000000"/>
          <w:shd w:val="clear" w:color="auto" w:fill="FFFFFF"/>
        </w:rPr>
        <w:t xml:space="preserve"> The fibrin in </w:t>
      </w:r>
      <w:r w:rsidRPr="00032CB1">
        <w:rPr>
          <w:rFonts w:ascii="Arial" w:eastAsia="Times New Roman" w:hAnsi="Arial" w:cs="Arial"/>
          <w:color w:val="000000"/>
        </w:rPr>
        <w:t>floor</w:t>
      </w:r>
      <w:r w:rsidRPr="00032CB1">
        <w:rPr>
          <w:rFonts w:ascii="Arial" w:eastAsia="Times New Roman" w:hAnsi="Arial" w:cs="Arial"/>
          <w:color w:val="000000"/>
          <w:shd w:val="clear" w:color="auto" w:fill="FFFFFF"/>
        </w:rPr>
        <w:t xml:space="preserve"> infarcts often extends into the intervillous space, where </w:t>
      </w:r>
      <w:r>
        <w:rPr>
          <w:rFonts w:ascii="Arial" w:eastAsia="Times New Roman" w:hAnsi="Arial" w:cs="Arial"/>
          <w:color w:val="000000"/>
          <w:shd w:val="clear" w:color="auto" w:fill="FFFFFF"/>
        </w:rPr>
        <w:t>they</w:t>
      </w:r>
      <w:r w:rsidRPr="00032CB1">
        <w:rPr>
          <w:rFonts w:ascii="Arial" w:eastAsia="Times New Roman" w:hAnsi="Arial" w:cs="Arial"/>
          <w:color w:val="000000"/>
          <w:shd w:val="clear" w:color="auto" w:fill="FFFFFF"/>
        </w:rPr>
        <w:t xml:space="preserve"> envelop villi,</w:t>
      </w:r>
      <w:r>
        <w:rPr>
          <w:rFonts w:ascii="Arial" w:eastAsia="Times New Roman" w:hAnsi="Arial" w:cs="Arial"/>
          <w:color w:val="000000"/>
          <w:shd w:val="clear" w:color="auto" w:fill="FFFFFF"/>
        </w:rPr>
        <w:t xml:space="preserve"> causing them to become atrophic. Similarly, massive fibrin </w:t>
      </w:r>
      <w:r>
        <w:rPr>
          <w:rFonts w:ascii="Arial" w:eastAsia="Times New Roman" w:hAnsi="Arial" w:cs="Arial"/>
          <w:color w:val="000000"/>
          <w:shd w:val="clear" w:color="auto" w:fill="FFFFFF"/>
        </w:rPr>
        <w:lastRenderedPageBreak/>
        <w:t xml:space="preserve">depositions, in particular if involving more than 50% of the placental mass are associated with severe </w:t>
      </w:r>
      <w:r w:rsidR="004D1786">
        <w:rPr>
          <w:rFonts w:ascii="Arial" w:eastAsia="Times New Roman" w:hAnsi="Arial" w:cs="Arial"/>
          <w:color w:val="000000"/>
          <w:shd w:val="clear" w:color="auto" w:fill="FFFFFF"/>
        </w:rPr>
        <w:t>F</w:t>
      </w:r>
      <w:r w:rsidR="00B3311C">
        <w:rPr>
          <w:rFonts w:ascii="Arial" w:eastAsia="Times New Roman" w:hAnsi="Arial" w:cs="Arial"/>
          <w:color w:val="000000"/>
          <w:shd w:val="clear" w:color="auto" w:fill="FFFFFF"/>
        </w:rPr>
        <w:t>GR</w:t>
      </w:r>
      <w:r w:rsidR="00EC16DD">
        <w:rPr>
          <w:rFonts w:ascii="Arial" w:eastAsia="Times New Roman" w:hAnsi="Arial" w:cs="Arial"/>
          <w:color w:val="000000"/>
          <w:shd w:val="clear" w:color="auto" w:fill="FFFFFF"/>
        </w:rPr>
        <w:t>.</w:t>
      </w:r>
      <w:r w:rsidR="00B3311C">
        <w:rPr>
          <w:rFonts w:ascii="Arial" w:eastAsia="Times New Roman" w:hAnsi="Arial" w:cs="Arial"/>
          <w:color w:val="000000"/>
          <w:shd w:val="clear" w:color="auto" w:fill="FFFFFF"/>
        </w:rPr>
        <w:t xml:space="preserve"> </w:t>
      </w:r>
      <w:r w:rsidR="00183400">
        <w:rPr>
          <w:rFonts w:ascii="Arial" w:eastAsia="Times New Roman" w:hAnsi="Arial" w:cs="Arial"/>
          <w:color w:val="000000"/>
          <w:shd w:val="clear" w:color="auto" w:fill="FFFFFF"/>
        </w:rPr>
        <w:fldChar w:fldCharType="begin">
          <w:fldData xml:space="preserve">PEVuZE5vdGU+PENpdGU+PEF1dGhvcj5BdXJpb2xlcy1HYXJpYmF5PC9BdXRob3I+PFllYXI+MjAx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</w:fldData>
        </w:fldChar>
      </w:r>
      <w:r w:rsidR="00183400">
        <w:rPr>
          <w:rFonts w:ascii="Arial" w:eastAsia="Times New Roman" w:hAnsi="Arial" w:cs="Arial"/>
          <w:color w:val="000000"/>
          <w:shd w:val="clear" w:color="auto" w:fill="FFFFFF"/>
        </w:rPr>
        <w:instrText xml:space="preserve"> ADDIN EN.CITE </w:instrText>
      </w:r>
      <w:r w:rsidR="00183400">
        <w:rPr>
          <w:rFonts w:ascii="Arial" w:eastAsia="Times New Roman" w:hAnsi="Arial" w:cs="Arial"/>
          <w:color w:val="000000"/>
          <w:shd w:val="clear" w:color="auto" w:fill="FFFFFF"/>
        </w:rPr>
        <w:fldChar w:fldCharType="begin">
          <w:fldData xml:space="preserve">PEVuZE5vdGU+PENpdGU+PEF1dGhvcj5BdXJpb2xlcy1HYXJpYmF5PC9BdXRob3I+PFllYXI+MjAx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</w:fldData>
        </w:fldChar>
      </w:r>
      <w:r w:rsidR="00183400">
        <w:rPr>
          <w:rFonts w:ascii="Arial" w:eastAsia="Times New Roman" w:hAnsi="Arial" w:cs="Arial"/>
          <w:color w:val="000000"/>
          <w:shd w:val="clear" w:color="auto" w:fill="FFFFFF"/>
        </w:rPr>
        <w:instrText xml:space="preserve"> ADDIN EN.CITE.DATA </w:instrText>
      </w:r>
      <w:r w:rsidR="00183400">
        <w:rPr>
          <w:rFonts w:ascii="Arial" w:eastAsia="Times New Roman" w:hAnsi="Arial" w:cs="Arial"/>
          <w:color w:val="000000"/>
          <w:shd w:val="clear" w:color="auto" w:fill="FFFFFF"/>
        </w:rPr>
      </w:r>
      <w:r w:rsidR="00183400">
        <w:rPr>
          <w:rFonts w:ascii="Arial" w:eastAsia="Times New Roman" w:hAnsi="Arial" w:cs="Arial"/>
          <w:color w:val="000000"/>
          <w:shd w:val="clear" w:color="auto" w:fill="FFFFFF"/>
        </w:rPr>
        <w:fldChar w:fldCharType="end"/>
      </w:r>
      <w:r w:rsidR="00183400">
        <w:rPr>
          <w:rFonts w:ascii="Arial" w:eastAsia="Times New Roman" w:hAnsi="Arial" w:cs="Arial"/>
          <w:color w:val="000000"/>
          <w:shd w:val="clear" w:color="auto" w:fill="FFFFFF"/>
        </w:rPr>
      </w:r>
      <w:r w:rsidR="00183400">
        <w:rPr>
          <w:rFonts w:ascii="Arial" w:eastAsia="Times New Roman" w:hAnsi="Arial" w:cs="Arial"/>
          <w:color w:val="000000"/>
          <w:shd w:val="clear" w:color="auto" w:fill="FFFFFF"/>
        </w:rPr>
        <w:fldChar w:fldCharType="separate"/>
      </w:r>
      <w:r w:rsidR="00183400" w:rsidRPr="00183400">
        <w:rPr>
          <w:rFonts w:ascii="Arial" w:eastAsia="Times New Roman" w:hAnsi="Arial" w:cs="Arial"/>
          <w:noProof/>
          <w:color w:val="000000"/>
          <w:shd w:val="clear" w:color="auto" w:fill="FFFFFF"/>
          <w:vertAlign w:val="superscript"/>
        </w:rPr>
        <w:t>138</w:t>
      </w:r>
      <w:r w:rsidR="00183400">
        <w:rPr>
          <w:rFonts w:ascii="Arial" w:eastAsia="Times New Roman" w:hAnsi="Arial" w:cs="Arial"/>
          <w:color w:val="000000"/>
          <w:shd w:val="clear" w:color="auto" w:fill="FFFFFF"/>
        </w:rPr>
        <w:fldChar w:fldCharType="end"/>
      </w:r>
      <w:r>
        <w:rPr>
          <w:rFonts w:ascii="Arial" w:eastAsia="Times New Roman" w:hAnsi="Arial" w:cs="Arial"/>
          <w:color w:val="000000"/>
          <w:shd w:val="clear" w:color="auto" w:fill="FFFFFF"/>
        </w:rPr>
        <w:t xml:space="preserve"> On ultrasound, these lesions appear as diffuse </w:t>
      </w:r>
      <w:proofErr w:type="spellStart"/>
      <w:r>
        <w:rPr>
          <w:rFonts w:ascii="Arial" w:eastAsia="Times New Roman" w:hAnsi="Arial" w:cs="Arial"/>
          <w:color w:val="000000"/>
          <w:shd w:val="clear" w:color="auto" w:fill="FFFFFF"/>
        </w:rPr>
        <w:t>hyperechogenic</w:t>
      </w:r>
      <w:proofErr w:type="spellEnd"/>
      <w:r>
        <w:rPr>
          <w:rFonts w:ascii="Arial" w:eastAsia="Times New Roman" w:hAnsi="Arial" w:cs="Arial"/>
          <w:color w:val="000000"/>
          <w:shd w:val="clear" w:color="auto" w:fill="FFFFFF"/>
        </w:rPr>
        <w:t xml:space="preserve"> lesions increasing in size wit</w:t>
      </w:r>
      <w:r w:rsidR="00B3311C">
        <w:rPr>
          <w:rFonts w:ascii="Arial" w:eastAsia="Times New Roman" w:hAnsi="Arial" w:cs="Arial"/>
          <w:color w:val="000000"/>
          <w:shd w:val="clear" w:color="auto" w:fill="FFFFFF"/>
        </w:rPr>
        <w:t>h advancing gestation</w:t>
      </w:r>
      <w:r w:rsidR="00EC16DD">
        <w:rPr>
          <w:rFonts w:ascii="Arial" w:eastAsia="Times New Roman" w:hAnsi="Arial" w:cs="Arial"/>
          <w:color w:val="000000"/>
          <w:shd w:val="clear" w:color="auto" w:fill="FFFFFF"/>
        </w:rPr>
        <w:t>.</w:t>
      </w:r>
      <w:r w:rsidR="00B3311C">
        <w:rPr>
          <w:rFonts w:ascii="Arial" w:eastAsia="Times New Roman" w:hAnsi="Arial" w:cs="Arial"/>
          <w:color w:val="000000"/>
          <w:shd w:val="clear" w:color="auto" w:fill="FFFFFF"/>
        </w:rPr>
        <w:t xml:space="preserve"> </w:t>
      </w:r>
      <w:r w:rsidR="00183400">
        <w:rPr>
          <w:rFonts w:ascii="Arial" w:eastAsia="Times New Roman" w:hAnsi="Arial" w:cs="Arial"/>
          <w:color w:val="000000"/>
          <w:shd w:val="clear" w:color="auto" w:fill="FFFFFF"/>
        </w:rPr>
        <w:fldChar w:fldCharType="begin">
          <w:fldData xml:space="preserve">PEVuZE5vdGU+PENpdGU+PEF1dGhvcj5KYXVuaWF1eDwvQXV0aG9yPjxZZWFyPjE5OTA8L1llYXI+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</w:fldData>
        </w:fldChar>
      </w:r>
      <w:r w:rsidR="00183400">
        <w:rPr>
          <w:rFonts w:ascii="Arial" w:eastAsia="Times New Roman" w:hAnsi="Arial" w:cs="Arial"/>
          <w:color w:val="000000"/>
          <w:shd w:val="clear" w:color="auto" w:fill="FFFFFF"/>
        </w:rPr>
        <w:instrText xml:space="preserve"> ADDIN EN.CITE </w:instrText>
      </w:r>
      <w:r w:rsidR="00183400">
        <w:rPr>
          <w:rFonts w:ascii="Arial" w:eastAsia="Times New Roman" w:hAnsi="Arial" w:cs="Arial"/>
          <w:color w:val="000000"/>
          <w:shd w:val="clear" w:color="auto" w:fill="FFFFFF"/>
        </w:rPr>
        <w:fldChar w:fldCharType="begin">
          <w:fldData xml:space="preserve">PEVuZE5vdGU+PENpdGU+PEF1dGhvcj5KYXVuaWF1eDwvQXV0aG9yPjxZZWFyPjE5OTA8L1llYXI+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</w:fldData>
        </w:fldChar>
      </w:r>
      <w:r w:rsidR="00183400">
        <w:rPr>
          <w:rFonts w:ascii="Arial" w:eastAsia="Times New Roman" w:hAnsi="Arial" w:cs="Arial"/>
          <w:color w:val="000000"/>
          <w:shd w:val="clear" w:color="auto" w:fill="FFFFFF"/>
        </w:rPr>
        <w:instrText xml:space="preserve"> ADDIN EN.CITE.DATA </w:instrText>
      </w:r>
      <w:r w:rsidR="00183400">
        <w:rPr>
          <w:rFonts w:ascii="Arial" w:eastAsia="Times New Roman" w:hAnsi="Arial" w:cs="Arial"/>
          <w:color w:val="000000"/>
          <w:shd w:val="clear" w:color="auto" w:fill="FFFFFF"/>
        </w:rPr>
      </w:r>
      <w:r w:rsidR="00183400">
        <w:rPr>
          <w:rFonts w:ascii="Arial" w:eastAsia="Times New Roman" w:hAnsi="Arial" w:cs="Arial"/>
          <w:color w:val="000000"/>
          <w:shd w:val="clear" w:color="auto" w:fill="FFFFFF"/>
        </w:rPr>
        <w:fldChar w:fldCharType="end"/>
      </w:r>
      <w:r w:rsidR="00183400">
        <w:rPr>
          <w:rFonts w:ascii="Arial" w:eastAsia="Times New Roman" w:hAnsi="Arial" w:cs="Arial"/>
          <w:color w:val="000000"/>
          <w:shd w:val="clear" w:color="auto" w:fill="FFFFFF"/>
        </w:rPr>
      </w:r>
      <w:r w:rsidR="00183400">
        <w:rPr>
          <w:rFonts w:ascii="Arial" w:eastAsia="Times New Roman" w:hAnsi="Arial" w:cs="Arial"/>
          <w:color w:val="000000"/>
          <w:shd w:val="clear" w:color="auto" w:fill="FFFFFF"/>
        </w:rPr>
        <w:fldChar w:fldCharType="separate"/>
      </w:r>
      <w:r w:rsidR="00183400" w:rsidRPr="00183400">
        <w:rPr>
          <w:rFonts w:ascii="Arial" w:eastAsia="Times New Roman" w:hAnsi="Arial" w:cs="Arial"/>
          <w:noProof/>
          <w:color w:val="000000"/>
          <w:shd w:val="clear" w:color="auto" w:fill="FFFFFF"/>
          <w:vertAlign w:val="superscript"/>
        </w:rPr>
        <w:t>134, 143, 144</w:t>
      </w:r>
      <w:r w:rsidR="00183400">
        <w:rPr>
          <w:rFonts w:ascii="Arial" w:eastAsia="Times New Roman" w:hAnsi="Arial" w:cs="Arial"/>
          <w:color w:val="000000"/>
          <w:shd w:val="clear" w:color="auto" w:fill="FFFFFF"/>
        </w:rPr>
        <w:fldChar w:fldCharType="end"/>
      </w:r>
    </w:p>
    <w:p w14:paraId="2218F3DD" w14:textId="370A122D" w:rsidR="0041115B" w:rsidRPr="00032CB1" w:rsidRDefault="0041115B" w:rsidP="00367AD2">
      <w:pPr>
        <w:spacing w:line="480" w:lineRule="auto"/>
        <w:jc w:val="both"/>
        <w:rPr>
          <w:rFonts w:ascii="Arial" w:hAnsi="Arial" w:cs="Arial"/>
        </w:rPr>
      </w:pPr>
      <w:r>
        <w:rPr>
          <w:rFonts w:ascii="Arial" w:hAnsi="Arial" w:cs="Arial"/>
        </w:rPr>
        <w:tab/>
        <w:t xml:space="preserve">Placental vascular lesions associated with </w:t>
      </w:r>
      <w:r w:rsidR="004D1786">
        <w:rPr>
          <w:rFonts w:ascii="Arial" w:hAnsi="Arial" w:cs="Arial"/>
        </w:rPr>
        <w:t>F</w:t>
      </w:r>
      <w:r>
        <w:rPr>
          <w:rFonts w:ascii="Arial" w:hAnsi="Arial" w:cs="Arial"/>
        </w:rPr>
        <w:t xml:space="preserve">GR have been known to present with abnormally high levels of maternal serum (MS) </w:t>
      </w:r>
      <w:r w:rsidRPr="002B2201">
        <w:rPr>
          <w:rFonts w:ascii="Arial" w:hAnsi="Arial" w:cs="Arial"/>
        </w:rPr>
        <w:t>alpha-fetoprotein</w:t>
      </w:r>
      <w:r>
        <w:rPr>
          <w:rFonts w:ascii="Arial" w:hAnsi="Arial" w:cs="Arial"/>
        </w:rPr>
        <w:t xml:space="preserve"> (AFP) and </w:t>
      </w:r>
      <w:r w:rsidRPr="00987499">
        <w:rPr>
          <w:rFonts w:ascii="Arial" w:hAnsi="Arial" w:cs="Arial"/>
        </w:rPr>
        <w:t>human chorionic gonadotrophin (</w:t>
      </w:r>
      <w:proofErr w:type="spellStart"/>
      <w:r w:rsidRPr="00987499">
        <w:rPr>
          <w:rFonts w:ascii="Arial" w:hAnsi="Arial" w:cs="Arial"/>
        </w:rPr>
        <w:t>hCG</w:t>
      </w:r>
      <w:proofErr w:type="spellEnd"/>
      <w:r w:rsidRPr="00987499">
        <w:rPr>
          <w:rFonts w:ascii="Arial" w:hAnsi="Arial" w:cs="Arial"/>
        </w:rPr>
        <w:t>)</w:t>
      </w:r>
      <w:r>
        <w:rPr>
          <w:rFonts w:ascii="Arial" w:hAnsi="Arial" w:cs="Arial"/>
        </w:rPr>
        <w:t xml:space="preserve"> at 15-18 we</w:t>
      </w:r>
      <w:r w:rsidR="00D87966">
        <w:rPr>
          <w:rFonts w:ascii="Arial" w:hAnsi="Arial" w:cs="Arial"/>
        </w:rPr>
        <w:t>eks of gestation</w:t>
      </w:r>
      <w:r w:rsidR="00EC16DD">
        <w:rPr>
          <w:rFonts w:ascii="Arial" w:hAnsi="Arial" w:cs="Arial"/>
        </w:rPr>
        <w:t>.</w:t>
      </w:r>
      <w:r w:rsidR="00D87966">
        <w:rPr>
          <w:rFonts w:ascii="Arial" w:hAnsi="Arial" w:cs="Arial"/>
        </w:rPr>
        <w:t xml:space="preserve"> </w:t>
      </w:r>
      <w:r w:rsidR="00183400">
        <w:rPr>
          <w:rFonts w:ascii="Arial" w:hAnsi="Arial" w:cs="Arial"/>
        </w:rPr>
        <w:fldChar w:fldCharType="begin">
          <w:fldData xml:space="preserve">PEVuZE5vdGU+PENpdGU+PEF1dGhvcj5KYXVuaWF1eDwvQXV0aG9yPjxZZWFyPjE5OTA8L1llYXI+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PEVuZE5vdGU+PENpdGU+PEF1dGhvcj5KYXVuaWF1eDwvQXV0aG9yPjxZZWFyPjE5OTA8L1llYXI+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125, 145-147</w:t>
      </w:r>
      <w:r w:rsidR="00183400">
        <w:rPr>
          <w:rFonts w:ascii="Arial" w:hAnsi="Arial" w:cs="Arial"/>
        </w:rPr>
        <w:fldChar w:fldCharType="end"/>
      </w:r>
      <w:r>
        <w:rPr>
          <w:rFonts w:ascii="Arial" w:hAnsi="Arial" w:cs="Arial"/>
        </w:rPr>
        <w:t xml:space="preserve"> </w:t>
      </w:r>
      <w:proofErr w:type="gramStart"/>
      <w:r>
        <w:rPr>
          <w:rFonts w:ascii="Arial" w:hAnsi="Arial" w:cs="Arial"/>
        </w:rPr>
        <w:t>There</w:t>
      </w:r>
      <w:proofErr w:type="gramEnd"/>
      <w:r>
        <w:rPr>
          <w:rFonts w:ascii="Arial" w:hAnsi="Arial" w:cs="Arial"/>
        </w:rPr>
        <w:t xml:space="preserve"> is also an </w:t>
      </w:r>
      <w:r w:rsidRPr="00032CB1">
        <w:rPr>
          <w:rFonts w:ascii="Arial" w:hAnsi="Arial" w:cs="Arial"/>
        </w:rPr>
        <w:t xml:space="preserve">association between </w:t>
      </w:r>
      <w:r>
        <w:rPr>
          <w:rFonts w:ascii="Arial" w:hAnsi="Arial" w:cs="Arial"/>
        </w:rPr>
        <w:t xml:space="preserve">the </w:t>
      </w:r>
      <w:proofErr w:type="spellStart"/>
      <w:r>
        <w:rPr>
          <w:rFonts w:ascii="Arial" w:hAnsi="Arial" w:cs="Arial"/>
        </w:rPr>
        <w:t>vasculopathies</w:t>
      </w:r>
      <w:proofErr w:type="spellEnd"/>
      <w:r>
        <w:rPr>
          <w:rFonts w:ascii="Arial" w:hAnsi="Arial" w:cs="Arial"/>
        </w:rPr>
        <w:t xml:space="preserve"> of the spiral arterioles leading to </w:t>
      </w:r>
      <w:r w:rsidRPr="00032CB1">
        <w:rPr>
          <w:rFonts w:ascii="Arial" w:hAnsi="Arial" w:cs="Arial"/>
        </w:rPr>
        <w:t>pre-eclampsia</w:t>
      </w:r>
      <w:r>
        <w:rPr>
          <w:rFonts w:ascii="Arial" w:hAnsi="Arial" w:cs="Arial"/>
        </w:rPr>
        <w:t xml:space="preserve"> and</w:t>
      </w:r>
      <w:r w:rsidRPr="00032CB1">
        <w:rPr>
          <w:rFonts w:ascii="Arial" w:hAnsi="Arial" w:cs="Arial"/>
        </w:rPr>
        <w:t xml:space="preserve"> </w:t>
      </w:r>
      <w:r w:rsidR="004D1786">
        <w:rPr>
          <w:rFonts w:ascii="Arial" w:hAnsi="Arial" w:cs="Arial"/>
        </w:rPr>
        <w:t>F</w:t>
      </w:r>
      <w:r>
        <w:rPr>
          <w:rFonts w:ascii="Arial" w:hAnsi="Arial" w:cs="Arial"/>
        </w:rPr>
        <w:t xml:space="preserve">GR, </w:t>
      </w:r>
      <w:r w:rsidR="00D87966">
        <w:rPr>
          <w:rFonts w:ascii="Arial" w:hAnsi="Arial" w:cs="Arial"/>
        </w:rPr>
        <w:t xml:space="preserve">a </w:t>
      </w:r>
      <w:r w:rsidRPr="00032CB1">
        <w:rPr>
          <w:rFonts w:ascii="Arial" w:hAnsi="Arial" w:cs="Arial"/>
        </w:rPr>
        <w:t xml:space="preserve">placental “Jelly-like” ultrasound appearance and high </w:t>
      </w:r>
      <w:r>
        <w:rPr>
          <w:rFonts w:ascii="Arial" w:hAnsi="Arial" w:cs="Arial"/>
        </w:rPr>
        <w:t>MSAFP levels at 18-28</w:t>
      </w:r>
      <w:r w:rsidR="00D87966">
        <w:rPr>
          <w:rFonts w:ascii="Arial" w:hAnsi="Arial" w:cs="Arial"/>
        </w:rPr>
        <w:t xml:space="preserve"> weeks</w:t>
      </w:r>
      <w:r w:rsidR="00EC16DD">
        <w:rPr>
          <w:rFonts w:ascii="Arial" w:hAnsi="Arial" w:cs="Arial"/>
        </w:rPr>
        <w:t>.</w:t>
      </w:r>
      <w:r w:rsidR="00D87966">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&lt;EndNote&gt;&lt;Cite&gt;&lt;Author&gt;Jauniaux&lt;/Author&gt;&lt;Year&gt;1994&lt;/Year&gt;&lt;RecNum&gt;587&lt;/RecNum&gt;&lt;DisplayText&gt;&lt;style face="superscript"&gt;146&lt;/style&gt;&lt;/DisplayText&gt;&lt;record&gt;&lt;rec-number&gt;587&lt;/rec-number&gt;&lt;foreign-keys&gt;&lt;key app="EN" db-id="srzzf0e9o0v508evxdixdvsjrpzzfsftssdp" timestamp="0"&gt;587&lt;/key&gt;&lt;/foreign-keys&gt;&lt;ref-type name="Journal Article"&gt;17&lt;/ref-type&gt;&lt;contributors&gt;&lt;authors&gt;&lt;author&gt;Jauniaux, E.&lt;/author&gt;&lt;author&gt;Ramsay, B.&lt;/author&gt;&lt;author&gt;Campbell, S.&lt;/author&gt;&lt;/authors&gt;&lt;/contributors&gt;&lt;auth-address&gt;Department of Obstetrics and Gynecology, King&amp;apos;s College School of Medicine and Dentistry, University of London, United Kingdom.&lt;/auth-address&gt;&lt;titles&gt;&lt;title&gt;Ultrasonographic investigation of placental morphologic characteristics and size during the second trimester of pregnancy&lt;/title&gt;&lt;secondary-title&gt;Am J Obstet Gynecol&lt;/secondary-title&gt;&lt;/titles&gt;&lt;periodical&gt;&lt;full-title&gt;Am J Obstet Gynecol&lt;/full-title&gt;&lt;/periodical&gt;&lt;pages&gt;130-7.&lt;/pages&gt;&lt;volume&gt;170&lt;/volume&gt;&lt;number&gt;1&lt;/number&gt;&lt;keywords&gt;&lt;keyword&gt;Adolescence&lt;/keyword&gt;&lt;keyword&gt;Adult&lt;/keyword&gt;&lt;keyword&gt;Birth Weight&lt;/keyword&gt;&lt;keyword&gt;Chi-Square Distribution&lt;/keyword&gt;&lt;keyword&gt;Comparative Study&lt;/keyword&gt;&lt;keyword&gt;Cross-Sectional Studies&lt;/keyword&gt;&lt;keyword&gt;Female&lt;/keyword&gt;&lt;keyword&gt;Fetal Growth Retardation/diagnosis&lt;/keyword&gt;&lt;keyword&gt;Gestational Age&lt;/keyword&gt;&lt;keyword&gt;Human&lt;/keyword&gt;&lt;keyword&gt;Infant, Newborn&lt;/keyword&gt;&lt;keyword&gt;Placenta/*ultrasonography&lt;/keyword&gt;&lt;keyword&gt;Pregnancy/blood&lt;/keyword&gt;&lt;keyword&gt;Pregnancy Outcome&lt;/keyword&gt;&lt;keyword&gt;Pregnancy Trimester, Second&lt;/keyword&gt;&lt;keyword&gt;Prospective Studies&lt;/keyword&gt;&lt;keyword&gt;Regression Analysis&lt;/keyword&gt;&lt;keyword&gt;*Ultrasonography, Prenatal&lt;/keyword&gt;&lt;keyword&gt;alpha-Fetoproteins/analysis&lt;/keyword&gt;&lt;/keywords&gt;&lt;dates&gt;&lt;year&gt;1994&lt;/year&gt;&lt;/dates&gt;&lt;accession-num&gt;7507643&lt;/accession-num&gt;&lt;urls&gt;&lt;related-urls&gt;&lt;url&gt;http://www.ncbi.nlm.nih.gov/htbin-post/Entrez/query?db=m&amp;amp;form=6&amp;amp;dopt=r&amp;amp;uid=7507643&lt;/url&gt;&lt;/related-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146</w:t>
      </w:r>
      <w:r w:rsidR="00183400">
        <w:rPr>
          <w:rFonts w:ascii="Arial" w:hAnsi="Arial" w:cs="Arial"/>
        </w:rPr>
        <w:fldChar w:fldCharType="end"/>
      </w:r>
      <w:r w:rsidRPr="00032CB1">
        <w:rPr>
          <w:rFonts w:ascii="Arial" w:hAnsi="Arial" w:cs="Arial"/>
        </w:rPr>
        <w:t xml:space="preserve"> </w:t>
      </w:r>
      <w:r w:rsidRPr="00032CB1">
        <w:rPr>
          <w:rFonts w:ascii="Arial" w:eastAsia="MS Mincho" w:hAnsi="Arial" w:cs="Arial"/>
        </w:rPr>
        <w:t xml:space="preserve">The “Jelly-like” appearance of the placenta </w:t>
      </w:r>
      <w:r w:rsidRPr="00032CB1">
        <w:rPr>
          <w:rFonts w:ascii="Arial" w:hAnsi="Arial" w:cs="Arial"/>
        </w:rPr>
        <w:t>is characterized on ultrasound by a narrow implantation basis or basal plate diameter, increased thickness and patchy decrease in echogenicity</w:t>
      </w:r>
      <w:r w:rsidRPr="00032CB1">
        <w:rPr>
          <w:rFonts w:ascii="Arial" w:eastAsia="MS Mincho" w:hAnsi="Arial" w:cs="Arial"/>
        </w:rPr>
        <w:t xml:space="preserve"> secondary to the fetal plate being pushed up by jet-like blood streams from the spiral arteries</w:t>
      </w:r>
      <w:r>
        <w:rPr>
          <w:rFonts w:ascii="Arial" w:eastAsia="MS Mincho" w:hAnsi="Arial" w:cs="Arial"/>
        </w:rPr>
        <w:t xml:space="preserve"> (Figure</w:t>
      </w:r>
      <w:r w:rsidR="00EC16DD">
        <w:rPr>
          <w:rFonts w:ascii="Arial" w:eastAsia="MS Mincho" w:hAnsi="Arial" w:cs="Arial"/>
        </w:rPr>
        <w:t xml:space="preserve"> </w:t>
      </w:r>
      <w:r w:rsidR="00770DFE">
        <w:rPr>
          <w:rFonts w:ascii="Arial" w:eastAsia="MS Mincho" w:hAnsi="Arial" w:cs="Arial"/>
        </w:rPr>
        <w:t>3</w:t>
      </w:r>
      <w:r w:rsidR="00DC0805">
        <w:rPr>
          <w:rFonts w:ascii="Arial" w:eastAsia="MS Mincho" w:hAnsi="Arial" w:cs="Arial"/>
        </w:rPr>
        <w:t xml:space="preserve"> and videos clips</w:t>
      </w:r>
      <w:r>
        <w:rPr>
          <w:rFonts w:ascii="Arial" w:eastAsia="MS Mincho" w:hAnsi="Arial" w:cs="Arial"/>
        </w:rPr>
        <w:t>)</w:t>
      </w:r>
      <w:r w:rsidRPr="00032CB1">
        <w:rPr>
          <w:rFonts w:ascii="Arial" w:hAnsi="Arial" w:cs="Arial"/>
        </w:rPr>
        <w:t>.</w:t>
      </w:r>
      <w:r>
        <w:rPr>
          <w:rFonts w:ascii="Arial" w:hAnsi="Arial" w:cs="Arial"/>
        </w:rPr>
        <w:t xml:space="preserve"> We found recently an association between </w:t>
      </w:r>
      <w:r w:rsidRPr="00987499">
        <w:rPr>
          <w:rFonts w:ascii="Arial" w:hAnsi="Arial" w:cs="Arial"/>
        </w:rPr>
        <w:t xml:space="preserve">placenta protein A (PAPP-A) </w:t>
      </w:r>
      <w:r w:rsidR="00AE1736" w:rsidRPr="00987499">
        <w:rPr>
          <w:rFonts w:ascii="Arial" w:hAnsi="Arial" w:cs="Arial"/>
        </w:rPr>
        <w:t>levels</w:t>
      </w:r>
      <w:r w:rsidR="00AE1736">
        <w:rPr>
          <w:rFonts w:ascii="Arial" w:hAnsi="Arial" w:cs="Arial"/>
        </w:rPr>
        <w:t xml:space="preserve"> in </w:t>
      </w:r>
      <w:r>
        <w:rPr>
          <w:rFonts w:ascii="Arial" w:hAnsi="Arial" w:cs="Arial"/>
        </w:rPr>
        <w:t xml:space="preserve">MS, </w:t>
      </w:r>
      <w:r w:rsidRPr="00987499">
        <w:rPr>
          <w:rFonts w:ascii="Arial" w:hAnsi="Arial" w:cs="Arial"/>
        </w:rPr>
        <w:t>basal surface area measurements</w:t>
      </w:r>
      <w:r>
        <w:rPr>
          <w:rFonts w:ascii="Arial" w:hAnsi="Arial" w:cs="Arial"/>
        </w:rPr>
        <w:t xml:space="preserve"> at 11-14 weeks of gestation and </w:t>
      </w:r>
      <w:r w:rsidRPr="00987499">
        <w:rPr>
          <w:rFonts w:ascii="Arial" w:hAnsi="Arial" w:cs="Arial"/>
        </w:rPr>
        <w:t>birthweight centile</w:t>
      </w:r>
      <w:r w:rsidR="00EC16DD">
        <w:rPr>
          <w:rFonts w:ascii="Arial" w:hAnsi="Arial" w:cs="Arial"/>
        </w:rPr>
        <w:t>.</w:t>
      </w:r>
      <w:r w:rsidR="00D87966">
        <w:rPr>
          <w:rFonts w:ascii="Arial" w:hAnsi="Arial" w:cs="Arial"/>
        </w:rPr>
        <w:t xml:space="preserve"> </w:t>
      </w:r>
      <w:r w:rsidR="00183400">
        <w:rPr>
          <w:rFonts w:ascii="Arial" w:hAnsi="Arial" w:cs="Arial"/>
        </w:rPr>
        <w:fldChar w:fldCharType="begin">
          <w:fldData xml:space="preserve">PEVuZE5vdGU+PENpdGU+PEF1dGhvcj5TdXJpPC9BdXRob3I+PFllYXI+MjAxMzwvWWVhcj48UmVj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PEVuZE5vdGU+PENpdGU+PEF1dGhvcj5TdXJpPC9BdXRob3I+PFllYXI+MjAxMzwvWWVhcj48UmVj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148</w:t>
      </w:r>
      <w:r w:rsidR="00183400">
        <w:rPr>
          <w:rFonts w:ascii="Arial" w:hAnsi="Arial" w:cs="Arial"/>
        </w:rPr>
        <w:fldChar w:fldCharType="end"/>
      </w:r>
      <w:r>
        <w:rPr>
          <w:rFonts w:ascii="Arial" w:hAnsi="Arial" w:cs="Arial"/>
        </w:rPr>
        <w:t xml:space="preserve"> All three parameters were lower in pregnancies complicated by pre-eclampsia and </w:t>
      </w:r>
      <w:r w:rsidR="004D1786">
        <w:rPr>
          <w:rFonts w:ascii="Arial" w:hAnsi="Arial" w:cs="Arial"/>
        </w:rPr>
        <w:t>F</w:t>
      </w:r>
      <w:r>
        <w:rPr>
          <w:rFonts w:ascii="Arial" w:hAnsi="Arial" w:cs="Arial"/>
        </w:rPr>
        <w:t xml:space="preserve">GR. These findings support the concept of an early disruption in the normal establishment of the intervillous circulation starting from the end of the first trimester with a secondary </w:t>
      </w:r>
      <w:proofErr w:type="spellStart"/>
      <w:r>
        <w:rPr>
          <w:rFonts w:ascii="Arial" w:hAnsi="Arial" w:cs="Arial"/>
        </w:rPr>
        <w:t>maldevelopment</w:t>
      </w:r>
      <w:proofErr w:type="spellEnd"/>
      <w:r>
        <w:rPr>
          <w:rFonts w:ascii="Arial" w:hAnsi="Arial" w:cs="Arial"/>
        </w:rPr>
        <w:t xml:space="preserve"> of the villous tissue including </w:t>
      </w:r>
      <w:proofErr w:type="spellStart"/>
      <w:r>
        <w:rPr>
          <w:rFonts w:ascii="Arial" w:hAnsi="Arial" w:cs="Arial"/>
        </w:rPr>
        <w:t>intraplacental</w:t>
      </w:r>
      <w:proofErr w:type="spellEnd"/>
      <w:r>
        <w:rPr>
          <w:rFonts w:ascii="Arial" w:hAnsi="Arial" w:cs="Arial"/>
        </w:rPr>
        <w:t xml:space="preserve"> vascular lesions and presenting clinically with early onset pre-eclampsia and </w:t>
      </w:r>
      <w:r w:rsidR="004D1786">
        <w:rPr>
          <w:rFonts w:ascii="Arial" w:hAnsi="Arial" w:cs="Arial"/>
        </w:rPr>
        <w:t>F</w:t>
      </w:r>
      <w:r>
        <w:rPr>
          <w:rFonts w:ascii="Arial" w:hAnsi="Arial" w:cs="Arial"/>
        </w:rPr>
        <w:t>GR.</w:t>
      </w:r>
    </w:p>
    <w:p w14:paraId="32503AA1" w14:textId="77777777" w:rsidR="0041115B" w:rsidRDefault="0041115B" w:rsidP="00367AD2">
      <w:pPr>
        <w:spacing w:line="480" w:lineRule="auto"/>
        <w:jc w:val="both"/>
        <w:rPr>
          <w:rFonts w:ascii="Arial" w:hAnsi="Arial" w:cs="Arial"/>
        </w:rPr>
      </w:pPr>
    </w:p>
    <w:p w14:paraId="4AE6080E" w14:textId="77777777" w:rsidR="0041115B" w:rsidRPr="00032CB1" w:rsidRDefault="0041115B" w:rsidP="00367AD2">
      <w:pPr>
        <w:spacing w:line="480" w:lineRule="auto"/>
        <w:jc w:val="both"/>
        <w:rPr>
          <w:rFonts w:ascii="Arial" w:hAnsi="Arial" w:cs="Arial"/>
          <w:b/>
          <w:i/>
        </w:rPr>
      </w:pPr>
      <w:r>
        <w:rPr>
          <w:rFonts w:ascii="Arial" w:hAnsi="Arial" w:cs="Arial"/>
          <w:b/>
          <w:i/>
        </w:rPr>
        <w:t>Microscopic lesions</w:t>
      </w:r>
    </w:p>
    <w:p w14:paraId="75CFEB8E" w14:textId="7D83C7BC" w:rsidR="0041115B" w:rsidRPr="0080334B" w:rsidRDefault="0041115B" w:rsidP="00367AD2">
      <w:pPr>
        <w:spacing w:line="480" w:lineRule="auto"/>
        <w:jc w:val="both"/>
        <w:rPr>
          <w:rFonts w:ascii="Arial" w:eastAsiaTheme="minorHAnsi" w:hAnsi="Arial" w:cs="Arial"/>
        </w:rPr>
      </w:pPr>
      <w:r>
        <w:rPr>
          <w:rFonts w:ascii="Arial" w:eastAsiaTheme="minorHAnsi" w:hAnsi="Arial" w:cs="Arial"/>
        </w:rPr>
        <w:t xml:space="preserve">Many different microscopic </w:t>
      </w:r>
      <w:r w:rsidRPr="00767569">
        <w:rPr>
          <w:rFonts w:ascii="Arial" w:eastAsiaTheme="minorHAnsi" w:hAnsi="Arial" w:cs="Arial"/>
        </w:rPr>
        <w:t xml:space="preserve">placental lesions </w:t>
      </w:r>
      <w:r>
        <w:rPr>
          <w:rFonts w:ascii="Arial" w:eastAsiaTheme="minorHAnsi" w:hAnsi="Arial" w:cs="Arial"/>
        </w:rPr>
        <w:t xml:space="preserve">have been described in pregnancies complicated by </w:t>
      </w:r>
      <w:r w:rsidR="004D1786">
        <w:rPr>
          <w:rFonts w:ascii="Arial" w:eastAsiaTheme="minorHAnsi" w:hAnsi="Arial" w:cs="Arial"/>
        </w:rPr>
        <w:t>F</w:t>
      </w:r>
      <w:r>
        <w:rPr>
          <w:rFonts w:ascii="Arial" w:eastAsiaTheme="minorHAnsi" w:hAnsi="Arial" w:cs="Arial"/>
        </w:rPr>
        <w:t xml:space="preserve">GR. Most are unspecific, have been found in villous tissue from uncomplicated pregnancies and the terminology used to describe them has been </w:t>
      </w:r>
      <w:r>
        <w:rPr>
          <w:rFonts w:ascii="Arial" w:eastAsiaTheme="minorHAnsi" w:hAnsi="Arial" w:cs="Arial"/>
        </w:rPr>
        <w:lastRenderedPageBreak/>
        <w:t xml:space="preserve">highly variable. The distribution of these lesions depends if the restricted fetal growth is isolated or associated with pre-eclampsia and on gestational age at onset, with late onset leading to </w:t>
      </w:r>
      <w:r w:rsidRPr="002B2201">
        <w:rPr>
          <w:rFonts w:ascii="Arial" w:hAnsi="Arial" w:cs="Arial"/>
        </w:rPr>
        <w:t>a more heterogeneous group with less characteristic histological changes</w:t>
      </w:r>
      <w:r w:rsidR="00EC16DD">
        <w:rPr>
          <w:rFonts w:ascii="Arial" w:hAnsi="Arial" w:cs="Arial"/>
        </w:rPr>
        <w:t>.</w:t>
      </w:r>
      <w:r w:rsidR="00D87966">
        <w:rPr>
          <w:rFonts w:ascii="Arial" w:hAnsi="Arial" w:cs="Arial"/>
        </w:rPr>
        <w:t xml:space="preserve"> </w:t>
      </w:r>
      <w:r w:rsidR="00183400">
        <w:rPr>
          <w:rFonts w:ascii="Arial" w:eastAsiaTheme="minorHAnsi" w:hAnsi="Arial" w:cs="Arial"/>
        </w:rPr>
        <w:fldChar w:fldCharType="begin"/>
      </w:r>
      <w:r w:rsidR="00183400">
        <w:rPr>
          <w:rFonts w:ascii="Arial" w:eastAsiaTheme="minorHAnsi" w:hAnsi="Arial" w:cs="Arial"/>
        </w:rPr>
        <w:instrText xml:space="preserve"> ADDIN EN.CITE &lt;EndNote&gt;&lt;Cite&gt;&lt;Author&gt;Mifsud&lt;/Author&gt;&lt;Year&gt;2014&lt;/Year&gt;&lt;RecNum&gt;4189&lt;/RecNum&gt;&lt;DisplayText&gt;&lt;style face="superscript"&gt;118&lt;/style&gt;&lt;/DisplayText&gt;&lt;record&gt;&lt;rec-number&gt;4189&lt;/rec-number&gt;&lt;foreign-keys&gt;&lt;key app="EN" db-id="srzzf0e9o0v508evxdixdvsjrpzzfsftssdp" timestamp="1505132988"&gt;4189&lt;/key&gt;&lt;/foreign-keys&gt;&lt;ref-type name="Journal Article"&gt;17&lt;/ref-type&gt;&lt;contributors&gt;&lt;authors&gt;&lt;author&gt;Mifsud, W.&lt;/author&gt;&lt;author&gt;Sebire, N. J.&lt;/author&gt;&lt;/authors&gt;&lt;/contributors&gt;&lt;auth-address&gt;Department of Paediatric Histopathology, Great Ormond Street Hospital, London, UK.&lt;/auth-address&gt;&lt;titles&gt;&lt;title&gt;Placental pathology in early-onset and late-onset fetal growth restriction&lt;/title&gt;&lt;secondary-title&gt;Fetal Diagn Ther&lt;/secondary-title&gt;&lt;/titles&gt;&lt;periodical&gt;&lt;full-title&gt;Fetal Diagn Ther&lt;/full-title&gt;&lt;/periodical&gt;&lt;pages&gt;117-28&lt;/pages&gt;&lt;volume&gt;36&lt;/volume&gt;&lt;number&gt;2&lt;/number&gt;&lt;keywords&gt;&lt;keyword&gt;Female&lt;/keyword&gt;&lt;keyword&gt;Fetal Development&lt;/keyword&gt;&lt;keyword&gt;Fetal Growth Retardation/*pathology&lt;/keyword&gt;&lt;keyword&gt;Fetus/*pathology&lt;/keyword&gt;&lt;keyword&gt;Humans&lt;/keyword&gt;&lt;keyword&gt;Placenta/*pathology&lt;/keyword&gt;&lt;keyword&gt;Pregnancy&lt;/keyword&gt;&lt;/keywords&gt;&lt;dates&gt;&lt;year&gt;2014&lt;/year&gt;&lt;/dates&gt;&lt;isbn&gt;1421-9964 (Electronic)&amp;#xD;1015-3837 (Linking)&lt;/isbn&gt;&lt;accession-num&gt;24577279&lt;/accession-num&gt;&lt;urls&gt;&lt;related-urls&gt;&lt;url&gt;https://www.ncbi.nlm.nih.gov/pubmed/24577279&lt;/url&gt;&lt;/related-urls&gt;&lt;/urls&gt;&lt;electronic-resource-num&gt;10.1159/000359969&lt;/electronic-resource-num&gt;&lt;/record&gt;&lt;/Cite&gt;&lt;/EndNote&gt;</w:instrText>
      </w:r>
      <w:r w:rsidR="00183400">
        <w:rPr>
          <w:rFonts w:ascii="Arial" w:eastAsiaTheme="minorHAnsi" w:hAnsi="Arial" w:cs="Arial"/>
        </w:rPr>
        <w:fldChar w:fldCharType="separate"/>
      </w:r>
      <w:r w:rsidR="00183400" w:rsidRPr="00183400">
        <w:rPr>
          <w:rFonts w:ascii="Arial" w:eastAsiaTheme="minorHAnsi" w:hAnsi="Arial" w:cs="Arial"/>
          <w:noProof/>
          <w:vertAlign w:val="superscript"/>
        </w:rPr>
        <w:t>118</w:t>
      </w:r>
      <w:r w:rsidR="00183400">
        <w:rPr>
          <w:rFonts w:ascii="Arial" w:eastAsiaTheme="minorHAnsi" w:hAnsi="Arial" w:cs="Arial"/>
        </w:rPr>
        <w:fldChar w:fldCharType="end"/>
      </w:r>
      <w:r>
        <w:rPr>
          <w:rFonts w:ascii="Arial" w:eastAsiaTheme="minorHAnsi" w:hAnsi="Arial" w:cs="Arial"/>
        </w:rPr>
        <w:t xml:space="preserve"> Recent histological classifications have been</w:t>
      </w:r>
      <w:r w:rsidRPr="00767569">
        <w:rPr>
          <w:rFonts w:ascii="Arial" w:eastAsiaTheme="minorHAnsi" w:hAnsi="Arial" w:cs="Arial"/>
        </w:rPr>
        <w:t xml:space="preserve"> </w:t>
      </w:r>
      <w:r>
        <w:rPr>
          <w:rFonts w:ascii="Arial" w:eastAsiaTheme="minorHAnsi" w:hAnsi="Arial" w:cs="Arial"/>
        </w:rPr>
        <w:t xml:space="preserve">proposed separating, these lesions according to their </w:t>
      </w:r>
      <w:r w:rsidRPr="00767569">
        <w:rPr>
          <w:rFonts w:ascii="Arial" w:eastAsiaTheme="minorHAnsi" w:hAnsi="Arial" w:cs="Arial"/>
        </w:rPr>
        <w:t>maternal, fetal, or infl</w:t>
      </w:r>
      <w:r>
        <w:rPr>
          <w:rFonts w:ascii="Arial" w:eastAsiaTheme="minorHAnsi" w:hAnsi="Arial" w:cs="Arial"/>
        </w:rPr>
        <w:t xml:space="preserve">ammatory </w:t>
      </w:r>
      <w:r w:rsidRPr="00767569">
        <w:rPr>
          <w:rFonts w:ascii="Arial" w:eastAsiaTheme="minorHAnsi" w:hAnsi="Arial" w:cs="Arial"/>
        </w:rPr>
        <w:t>origin</w:t>
      </w:r>
      <w:r w:rsidR="00EC16DD">
        <w:rPr>
          <w:rFonts w:ascii="Arial" w:eastAsiaTheme="minorHAnsi" w:hAnsi="Arial" w:cs="Arial"/>
        </w:rPr>
        <w:t>,</w:t>
      </w:r>
      <w:r w:rsidR="005E2652">
        <w:rPr>
          <w:rFonts w:ascii="Arial" w:eastAsiaTheme="minorHAnsi" w:hAnsi="Arial" w:cs="Arial"/>
        </w:rPr>
        <w:t xml:space="preserve"> </w:t>
      </w:r>
      <w:r w:rsidR="00183400">
        <w:rPr>
          <w:rFonts w:ascii="Arial" w:eastAsiaTheme="minorHAnsi" w:hAnsi="Arial" w:cs="Arial"/>
        </w:rPr>
        <w:fldChar w:fldCharType="begin">
          <w:fldData xml:space="preserve">PEVuZE5vdGU+PENpdGU+PEF1dGhvcj5SZWRsaW5lPC9BdXRob3I+PFllYXI+MjAxNTwvWWVhcj48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</w:fldData>
        </w:fldChar>
      </w:r>
      <w:r w:rsidR="00183400">
        <w:rPr>
          <w:rFonts w:ascii="Arial" w:eastAsiaTheme="minorHAnsi" w:hAnsi="Arial" w:cs="Arial"/>
        </w:rPr>
        <w:instrText xml:space="preserve"> ADDIN EN.CITE </w:instrText>
      </w:r>
      <w:r w:rsidR="00183400">
        <w:rPr>
          <w:rFonts w:ascii="Arial" w:eastAsiaTheme="minorHAnsi" w:hAnsi="Arial" w:cs="Arial"/>
        </w:rPr>
        <w:fldChar w:fldCharType="begin">
          <w:fldData xml:space="preserve">PEVuZE5vdGU+PENpdGU+PEF1dGhvcj5SZWRsaW5lPC9BdXRob3I+PFllYXI+MjAxNTwvWWVhcj48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</w:fldData>
        </w:fldChar>
      </w:r>
      <w:r w:rsidR="00183400">
        <w:rPr>
          <w:rFonts w:ascii="Arial" w:eastAsiaTheme="minorHAnsi" w:hAnsi="Arial" w:cs="Arial"/>
        </w:rPr>
        <w:instrText xml:space="preserve"> ADDIN EN.CITE.DATA </w:instrText>
      </w:r>
      <w:r w:rsidR="00183400">
        <w:rPr>
          <w:rFonts w:ascii="Arial" w:eastAsiaTheme="minorHAnsi" w:hAnsi="Arial" w:cs="Arial"/>
        </w:rPr>
      </w:r>
      <w:r w:rsidR="00183400">
        <w:rPr>
          <w:rFonts w:ascii="Arial" w:eastAsiaTheme="minorHAnsi" w:hAnsi="Arial" w:cs="Arial"/>
        </w:rPr>
        <w:fldChar w:fldCharType="end"/>
      </w:r>
      <w:r w:rsidR="00183400">
        <w:rPr>
          <w:rFonts w:ascii="Arial" w:eastAsiaTheme="minorHAnsi" w:hAnsi="Arial" w:cs="Arial"/>
        </w:rPr>
      </w:r>
      <w:r w:rsidR="00183400">
        <w:rPr>
          <w:rFonts w:ascii="Arial" w:eastAsiaTheme="minorHAnsi" w:hAnsi="Arial" w:cs="Arial"/>
        </w:rPr>
        <w:fldChar w:fldCharType="separate"/>
      </w:r>
      <w:r w:rsidR="00183400" w:rsidRPr="00183400">
        <w:rPr>
          <w:rFonts w:ascii="Arial" w:eastAsiaTheme="minorHAnsi" w:hAnsi="Arial" w:cs="Arial"/>
          <w:noProof/>
          <w:vertAlign w:val="superscript"/>
        </w:rPr>
        <w:t>149</w:t>
      </w:r>
      <w:r w:rsidR="00183400">
        <w:rPr>
          <w:rFonts w:ascii="Arial" w:eastAsiaTheme="minorHAnsi" w:hAnsi="Arial" w:cs="Arial"/>
        </w:rPr>
        <w:fldChar w:fldCharType="end"/>
      </w:r>
      <w:r w:rsidR="005E2652">
        <w:rPr>
          <w:rFonts w:ascii="Arial" w:eastAsiaTheme="minorHAnsi" w:hAnsi="Arial" w:cs="Arial"/>
        </w:rPr>
        <w:t xml:space="preserve"> </w:t>
      </w:r>
      <w:r w:rsidR="0098006B">
        <w:rPr>
          <w:rFonts w:ascii="Arial" w:eastAsiaTheme="minorHAnsi" w:hAnsi="Arial" w:cs="Arial"/>
        </w:rPr>
        <w:t>O</w:t>
      </w:r>
      <w:r>
        <w:rPr>
          <w:rFonts w:ascii="Arial" w:eastAsiaTheme="minorHAnsi" w:hAnsi="Arial" w:cs="Arial"/>
        </w:rPr>
        <w:t>ur understanding of their patho</w:t>
      </w:r>
      <w:r w:rsidR="0098006B">
        <w:rPr>
          <w:rFonts w:ascii="Arial" w:eastAsiaTheme="minorHAnsi" w:hAnsi="Arial" w:cs="Arial"/>
        </w:rPr>
        <w:t>physio</w:t>
      </w:r>
      <w:r>
        <w:rPr>
          <w:rFonts w:ascii="Arial" w:eastAsiaTheme="minorHAnsi" w:hAnsi="Arial" w:cs="Arial"/>
        </w:rPr>
        <w:t xml:space="preserve">logy remains limited by our </w:t>
      </w:r>
      <w:r w:rsidR="0098006B">
        <w:rPr>
          <w:rFonts w:ascii="Arial" w:eastAsiaTheme="minorHAnsi" w:hAnsi="Arial" w:cs="Arial"/>
        </w:rPr>
        <w:t xml:space="preserve">limited </w:t>
      </w:r>
      <w:r>
        <w:rPr>
          <w:rFonts w:ascii="Arial" w:eastAsiaTheme="minorHAnsi" w:hAnsi="Arial" w:cs="Arial"/>
        </w:rPr>
        <w:t>knowledge of the mechanisms triggering them in early pregnancy. The microscopic lesions below have been the most commonly described</w:t>
      </w:r>
      <w:r w:rsidR="005E2652">
        <w:rPr>
          <w:rFonts w:ascii="Arial" w:eastAsiaTheme="minorHAnsi" w:hAnsi="Arial" w:cs="Arial"/>
        </w:rPr>
        <w:t xml:space="preserve"> in pregnancies complicated by </w:t>
      </w:r>
      <w:r w:rsidR="004D1786">
        <w:rPr>
          <w:rFonts w:ascii="Arial" w:eastAsiaTheme="minorHAnsi" w:hAnsi="Arial" w:cs="Arial"/>
        </w:rPr>
        <w:t>F</w:t>
      </w:r>
      <w:r>
        <w:rPr>
          <w:rFonts w:ascii="Arial" w:eastAsiaTheme="minorHAnsi" w:hAnsi="Arial" w:cs="Arial"/>
        </w:rPr>
        <w:t>GR with or without pre-eclampsia</w:t>
      </w:r>
      <w:r w:rsidR="00CF0866">
        <w:rPr>
          <w:rFonts w:ascii="Arial" w:eastAsiaTheme="minorHAnsi" w:hAnsi="Arial" w:cs="Arial"/>
        </w:rPr>
        <w:t xml:space="preserve"> (Table 2)</w:t>
      </w:r>
      <w:r>
        <w:rPr>
          <w:rFonts w:ascii="Arial" w:eastAsiaTheme="minorHAnsi" w:hAnsi="Arial" w:cs="Arial"/>
        </w:rPr>
        <w:t>.</w:t>
      </w:r>
    </w:p>
    <w:p w14:paraId="448CAB0F" w14:textId="0A172F6B" w:rsidR="0041115B" w:rsidRPr="00796040" w:rsidRDefault="0041115B" w:rsidP="00367AD2">
      <w:pPr>
        <w:spacing w:line="480" w:lineRule="auto"/>
        <w:ind w:firstLine="720"/>
        <w:jc w:val="both"/>
        <w:rPr>
          <w:rFonts w:ascii="Arial" w:hAnsi="Arial" w:cs="Arial"/>
        </w:rPr>
      </w:pPr>
      <w:r>
        <w:rPr>
          <w:rFonts w:ascii="Arial" w:hAnsi="Arial" w:cs="Arial"/>
        </w:rPr>
        <w:t xml:space="preserve">Villous developmental defects include mainly villous hypoplasia, delayed and accelerated villous maturation and villous capillary dysplasia. These morphological alterations of the villous architecture are thought to be secondary to </w:t>
      </w:r>
      <w:proofErr w:type="spellStart"/>
      <w:r>
        <w:rPr>
          <w:rFonts w:ascii="Arial" w:hAnsi="Arial" w:cs="Arial"/>
        </w:rPr>
        <w:t>underperfusion</w:t>
      </w:r>
      <w:proofErr w:type="spellEnd"/>
      <w:r>
        <w:rPr>
          <w:rFonts w:ascii="Arial" w:hAnsi="Arial" w:cs="Arial"/>
        </w:rPr>
        <w:t xml:space="preserve"> or </w:t>
      </w:r>
      <w:r w:rsidR="005E2652">
        <w:rPr>
          <w:rFonts w:ascii="Arial" w:hAnsi="Arial" w:cs="Arial"/>
        </w:rPr>
        <w:t>mal</w:t>
      </w:r>
      <w:r>
        <w:rPr>
          <w:rFonts w:ascii="Arial" w:hAnsi="Arial" w:cs="Arial"/>
        </w:rPr>
        <w:t>perfusion of the intervillous space by maternal blood</w:t>
      </w:r>
      <w:r w:rsidR="005E2652">
        <w:rPr>
          <w:rFonts w:ascii="Arial" w:hAnsi="Arial" w:cs="Arial"/>
        </w:rPr>
        <w:t>,</w:t>
      </w:r>
      <w:r>
        <w:rPr>
          <w:rFonts w:ascii="Arial" w:hAnsi="Arial" w:cs="Arial"/>
        </w:rPr>
        <w:t xml:space="preserve"> </w:t>
      </w:r>
      <w:r w:rsidR="005E2652">
        <w:rPr>
          <w:rFonts w:ascii="Arial" w:hAnsi="Arial" w:cs="Arial"/>
        </w:rPr>
        <w:t>and in particular to fluctuations in the</w:t>
      </w:r>
      <w:r>
        <w:rPr>
          <w:rFonts w:ascii="Arial" w:hAnsi="Arial" w:cs="Arial"/>
        </w:rPr>
        <w:t xml:space="preserve"> oxygen tension inside the placenta. Villous </w:t>
      </w:r>
      <w:r w:rsidRPr="002B2201">
        <w:rPr>
          <w:rFonts w:ascii="Arial" w:hAnsi="Arial" w:cs="Arial"/>
        </w:rPr>
        <w:t xml:space="preserve">vascular </w:t>
      </w:r>
      <w:r w:rsidRPr="002B2201">
        <w:rPr>
          <w:rStyle w:val="highlight"/>
          <w:rFonts w:ascii="Arial" w:hAnsi="Arial" w:cs="Arial"/>
        </w:rPr>
        <w:t>lesions</w:t>
      </w:r>
      <w:r w:rsidRPr="002B2201">
        <w:rPr>
          <w:rFonts w:ascii="Arial" w:hAnsi="Arial" w:cs="Arial"/>
        </w:rPr>
        <w:t xml:space="preserve"> related to maternal </w:t>
      </w:r>
      <w:proofErr w:type="spellStart"/>
      <w:r w:rsidRPr="002B2201">
        <w:rPr>
          <w:rFonts w:ascii="Arial" w:hAnsi="Arial" w:cs="Arial"/>
        </w:rPr>
        <w:t>underperfusion</w:t>
      </w:r>
      <w:proofErr w:type="spellEnd"/>
      <w:r>
        <w:rPr>
          <w:rFonts w:ascii="Arial" w:hAnsi="Arial" w:cs="Arial"/>
        </w:rPr>
        <w:t xml:space="preserve"> are more common in early-onset (</w:t>
      </w:r>
      <w:r w:rsidRPr="00B545B4">
        <w:rPr>
          <w:rFonts w:ascii="Arial" w:hAnsi="Arial" w:cs="Arial"/>
          <w:u w:val="single"/>
        </w:rPr>
        <w:t>&lt;</w:t>
      </w:r>
      <w:r>
        <w:rPr>
          <w:rFonts w:ascii="Arial" w:hAnsi="Arial" w:cs="Arial"/>
        </w:rPr>
        <w:t xml:space="preserve"> 34 weeks) than in late-onset (&gt; 34 weeks) </w:t>
      </w:r>
      <w:r w:rsidR="004D1786">
        <w:rPr>
          <w:rFonts w:ascii="Arial" w:hAnsi="Arial" w:cs="Arial"/>
        </w:rPr>
        <w:t>F</w:t>
      </w:r>
      <w:r w:rsidR="005E2652">
        <w:rPr>
          <w:rFonts w:ascii="Arial" w:hAnsi="Arial" w:cs="Arial"/>
        </w:rPr>
        <w:t>GR</w:t>
      </w:r>
      <w:r w:rsidR="00EC16DD">
        <w:rPr>
          <w:rFonts w:ascii="Arial" w:hAnsi="Arial" w:cs="Arial"/>
        </w:rPr>
        <w:t>,</w:t>
      </w:r>
      <w:r w:rsidR="005E2652">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&lt;EndNote&gt;&lt;Cite&gt;&lt;Author&gt;Kovo&lt;/Author&gt;&lt;Year&gt;2013&lt;/Year&gt;&lt;RecNum&gt;4217&lt;/RecNum&gt;&lt;DisplayText&gt;&lt;style face="superscript"&gt;150&lt;/style&gt;&lt;/DisplayText&gt;&lt;record&gt;&lt;rec-number&gt;4217&lt;/rec-number&gt;&lt;foreign-keys&gt;&lt;key app="EN" db-id="srzzf0e9o0v508evxdixdvsjrpzzfsftssdp" timestamp="1505164336"&gt;4217&lt;/key&gt;&lt;/foreign-keys&gt;&lt;ref-type name="Journal Article"&gt;17&lt;/ref-type&gt;&lt;contributors&gt;&lt;authors&gt;&lt;author&gt;Kovo, M.&lt;/author&gt;&lt;author&gt;Schreiber, L.&lt;/author&gt;&lt;author&gt;Ben-Haroush, A.&lt;/author&gt;&lt;author&gt;Cohen, G.&lt;/author&gt;&lt;author&gt;Weiner, E.&lt;/author&gt;&lt;author&gt;Golan, A.&lt;/author&gt;&lt;author&gt;Bar, J.&lt;/author&gt;&lt;/authors&gt;&lt;/contributors&gt;&lt;auth-address&gt;Department of Obstetrics &amp;amp; Gynecology, Edith Wolfson Medical Center, Holon, Israel. michalkovo@gmail.com&lt;/auth-address&gt;&lt;titles&gt;&lt;title&gt;The placental factor in early- and late-onset normotensive fetal growth restriction&lt;/title&gt;&lt;secondary-title&gt;Placenta&lt;/secondary-title&gt;&lt;/titles&gt;&lt;periodical&gt;&lt;full-title&gt;Placenta&lt;/full-title&gt;&lt;/periodical&gt;&lt;pages&gt;320-4&lt;/pages&gt;&lt;volume&gt;34&lt;/volume&gt;&lt;number&gt;4&lt;/number&gt;&lt;keywords&gt;&lt;keyword&gt;Adult&lt;/keyword&gt;&lt;keyword&gt;Female&lt;/keyword&gt;&lt;keyword&gt;Fetal Growth Retardation/*pathology&lt;/keyword&gt;&lt;keyword&gt;Gestational Age&lt;/keyword&gt;&lt;keyword&gt;Humans&lt;/keyword&gt;&lt;keyword&gt;Organ Size&lt;/keyword&gt;&lt;keyword&gt;Placenta/pathology/*physiology&lt;/keyword&gt;&lt;keyword&gt;Pregnancy&lt;/keyword&gt;&lt;/keywords&gt;&lt;dates&gt;&lt;year&gt;2013&lt;/year&gt;&lt;pub-dates&gt;&lt;date&gt;Apr&lt;/date&gt;&lt;/pub-dates&gt;&lt;/dates&gt;&lt;isbn&gt;1532-3102 (Electronic)&amp;#xD;0143-4004 (Linking)&lt;/isbn&gt;&lt;accession-num&gt;23395459&lt;/accession-num&gt;&lt;urls&gt;&lt;related-urls&gt;&lt;url&gt;https://www.ncbi.nlm.nih.gov/pubmed/23395459&lt;/url&gt;&lt;/related-urls&gt;&lt;/urls&gt;&lt;electronic-resource-num&gt;10.1016/j.placenta.2012.11.010&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150</w:t>
      </w:r>
      <w:r w:rsidR="00183400">
        <w:rPr>
          <w:rFonts w:ascii="Arial" w:hAnsi="Arial" w:cs="Arial"/>
        </w:rPr>
        <w:fldChar w:fldCharType="end"/>
      </w:r>
      <w:r>
        <w:rPr>
          <w:rFonts w:ascii="Arial" w:hAnsi="Arial" w:cs="Arial"/>
        </w:rPr>
        <w:t xml:space="preserve"> suggesting a timing effect linked to the extent of the placental defect at the beginning of pregnancy. Giles et al were the first to correlate fetal umbilical artery flow velocity Doppler waveforms with placental </w:t>
      </w:r>
      <w:r w:rsidR="00AC1F8B">
        <w:rPr>
          <w:rFonts w:ascii="Arial" w:hAnsi="Arial" w:cs="Arial"/>
        </w:rPr>
        <w:t>villi microvascular anatomy</w:t>
      </w:r>
      <w:r w:rsidR="00EC16DD">
        <w:rPr>
          <w:rFonts w:ascii="Arial" w:hAnsi="Arial" w:cs="Arial"/>
        </w:rPr>
        <w:t>.</w:t>
      </w:r>
      <w:r w:rsidR="00AC1F8B">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&lt;EndNote&gt;&lt;Cite&gt;&lt;Author&gt;Giles&lt;/Author&gt;&lt;Year&gt;1985&lt;/Year&gt;&lt;RecNum&gt;387&lt;/RecNum&gt;&lt;DisplayText&gt;&lt;style face="superscript"&gt;151&lt;/style&gt;&lt;/DisplayText&gt;&lt;record&gt;&lt;rec-number&gt;387&lt;/rec-number&gt;&lt;foreign-keys&gt;&lt;key app="EN" db-id="srzzf0e9o0v508evxdixdvsjrpzzfsftssdp" timestamp="0"&gt;387&lt;/key&gt;&lt;/foreign-keys&gt;&lt;ref-type name="Journal Article"&gt;17&lt;/ref-type&gt;&lt;contributors&gt;&lt;authors&gt;&lt;author&gt;Giles, W. B.&lt;/author&gt;&lt;author&gt;Trudinger, B. J.&lt;/author&gt;&lt;author&gt;Baird, P. J.&lt;/author&gt;&lt;/authors&gt;&lt;/contributors&gt;&lt;titles&gt;&lt;title&gt;Fetal umbilical artery flow velocity waveforms and placental resistance: pathological correlation&lt;/title&gt;&lt;secondary-title&gt;Br J Obstet Gynaecol&lt;/secondary-title&gt;&lt;/titles&gt;&lt;periodical&gt;&lt;full-title&gt;Br J Obstet Gynaecol&lt;/full-title&gt;&lt;/periodical&gt;&lt;pages&gt;31-8.&lt;/pages&gt;&lt;volume&gt;92&lt;/volume&gt;&lt;number&gt;1&lt;/number&gt;&lt;keywords&gt;&lt;keyword&gt;Arteries/pathology&lt;/keyword&gt;&lt;keyword&gt;Blood Flow Velocity&lt;/keyword&gt;&lt;keyword&gt;Female&lt;/keyword&gt;&lt;keyword&gt;Human&lt;/keyword&gt;&lt;keyword&gt;Placenta/*blood supply/pathology&lt;/keyword&gt;&lt;keyword&gt;Pregnancy&lt;/keyword&gt;&lt;keyword&gt;Regional Blood Flow&lt;/keyword&gt;&lt;keyword&gt;Support, Non-U.S. Gov&amp;apos;t&lt;/keyword&gt;&lt;keyword&gt;Umbilical Arteries/*physiology&lt;/keyword&gt;&lt;keyword&gt;*Vascular Resistance&lt;/keyword&gt;&lt;/keywords&gt;&lt;dates&gt;&lt;year&gt;1985&lt;/year&gt;&lt;/dates&gt;&lt;accession-num&gt;3966988&lt;/accession-num&gt;&lt;urls&gt;&lt;related-urls&gt;&lt;url&gt;http://www.ncbi.nlm.nih.gov/htbin-post/Entrez/query?db=m&amp;amp;form=6&amp;amp;dopt=r&amp;amp;uid=3966988&lt;/url&gt;&lt;/related-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151</w:t>
      </w:r>
      <w:r w:rsidR="00183400">
        <w:rPr>
          <w:rFonts w:ascii="Arial" w:hAnsi="Arial" w:cs="Arial"/>
        </w:rPr>
        <w:fldChar w:fldCharType="end"/>
      </w:r>
      <w:r>
        <w:rPr>
          <w:rFonts w:ascii="Arial" w:hAnsi="Arial" w:cs="Arial"/>
        </w:rPr>
        <w:t xml:space="preserve"> </w:t>
      </w:r>
      <w:r w:rsidRPr="00E90F14">
        <w:rPr>
          <w:rFonts w:ascii="Arial" w:hAnsi="Arial" w:cs="Arial"/>
        </w:rPr>
        <w:t>They</w:t>
      </w:r>
      <w:r w:rsidR="0098006B">
        <w:rPr>
          <w:rFonts w:ascii="Arial" w:hAnsi="Arial" w:cs="Arial"/>
        </w:rPr>
        <w:t xml:space="preserve"> correlated the blood flow resistance </w:t>
      </w:r>
      <w:r w:rsidR="00F76DCB">
        <w:rPr>
          <w:rFonts w:ascii="Arial" w:eastAsia="Times New Roman" w:hAnsi="Arial" w:cs="Arial"/>
          <w:color w:val="000000"/>
          <w:shd w:val="clear" w:color="auto" w:fill="FFFFFF"/>
        </w:rPr>
        <w:t>in the umbilical circulation</w:t>
      </w:r>
      <w:r w:rsidR="00F76DCB">
        <w:rPr>
          <w:rFonts w:ascii="Arial" w:hAnsi="Arial" w:cs="Arial"/>
        </w:rPr>
        <w:t xml:space="preserve"> </w:t>
      </w:r>
      <w:r w:rsidR="0098006B">
        <w:rPr>
          <w:rFonts w:ascii="Arial" w:hAnsi="Arial" w:cs="Arial"/>
        </w:rPr>
        <w:t>obtained with Doppler ultrasound with</w:t>
      </w:r>
      <w:r w:rsidR="00F76DCB">
        <w:rPr>
          <w:rFonts w:ascii="Arial" w:hAnsi="Arial" w:cs="Arial"/>
        </w:rPr>
        <w:t xml:space="preserve"> the numbers of small muscular arterioles and tertiary stem villi. They</w:t>
      </w:r>
      <w:r w:rsidRPr="00E90F14">
        <w:rPr>
          <w:rFonts w:ascii="Arial" w:hAnsi="Arial" w:cs="Arial"/>
        </w:rPr>
        <w:t xml:space="preserve"> found that </w:t>
      </w:r>
      <w:r>
        <w:rPr>
          <w:rFonts w:ascii="Arial" w:eastAsia="Times New Roman" w:hAnsi="Arial" w:cs="Arial"/>
          <w:color w:val="000000"/>
          <w:shd w:val="clear" w:color="auto" w:fill="FFFFFF"/>
        </w:rPr>
        <w:t>t</w:t>
      </w:r>
      <w:r w:rsidRPr="00E90F14">
        <w:rPr>
          <w:rFonts w:ascii="Arial" w:eastAsia="Times New Roman" w:hAnsi="Arial" w:cs="Arial"/>
          <w:color w:val="000000"/>
          <w:shd w:val="clear" w:color="auto" w:fill="FFFFFF"/>
        </w:rPr>
        <w:t xml:space="preserve">he </w:t>
      </w:r>
      <w:r>
        <w:rPr>
          <w:rFonts w:ascii="Arial" w:eastAsia="Times New Roman" w:hAnsi="Arial" w:cs="Arial"/>
          <w:color w:val="000000"/>
          <w:shd w:val="clear" w:color="auto" w:fill="FFFFFF"/>
        </w:rPr>
        <w:t xml:space="preserve">number of </w:t>
      </w:r>
      <w:r w:rsidR="00AC1F8B">
        <w:rPr>
          <w:rFonts w:ascii="Arial" w:eastAsia="Times New Roman" w:hAnsi="Arial" w:cs="Arial"/>
          <w:color w:val="000000"/>
          <w:shd w:val="clear" w:color="auto" w:fill="FFFFFF"/>
        </w:rPr>
        <w:t>small arterial vessels</w:t>
      </w:r>
      <w:r w:rsidRPr="00E90F14">
        <w:rPr>
          <w:rFonts w:ascii="Arial" w:eastAsia="Times New Roman" w:hAnsi="Arial" w:cs="Arial"/>
          <w:color w:val="000000"/>
          <w:shd w:val="clear" w:color="auto" w:fill="FFFFFF"/>
        </w:rPr>
        <w:t xml:space="preserve"> was </w:t>
      </w:r>
      <w:r>
        <w:rPr>
          <w:rFonts w:ascii="Arial" w:eastAsia="Times New Roman" w:hAnsi="Arial" w:cs="Arial"/>
          <w:color w:val="000000"/>
          <w:shd w:val="clear" w:color="auto" w:fill="FFFFFF"/>
        </w:rPr>
        <w:t>lower</w:t>
      </w:r>
      <w:r w:rsidRPr="00E90F14">
        <w:rPr>
          <w:rFonts w:ascii="Arial" w:eastAsia="Times New Roman" w:hAnsi="Arial" w:cs="Arial"/>
          <w:color w:val="000000"/>
          <w:shd w:val="clear" w:color="auto" w:fill="FFFFFF"/>
        </w:rPr>
        <w:t xml:space="preserve"> in </w:t>
      </w:r>
      <w:r>
        <w:rPr>
          <w:rFonts w:ascii="Arial" w:eastAsia="Times New Roman" w:hAnsi="Arial" w:cs="Arial"/>
          <w:color w:val="000000"/>
          <w:shd w:val="clear" w:color="auto" w:fill="FFFFFF"/>
        </w:rPr>
        <w:t xml:space="preserve">pregnancies with a high resistance to blood flow and </w:t>
      </w:r>
      <w:r w:rsidR="00AC1F8B">
        <w:rPr>
          <w:rFonts w:ascii="Arial" w:eastAsia="Times New Roman" w:hAnsi="Arial" w:cs="Arial"/>
          <w:color w:val="000000"/>
          <w:shd w:val="clear" w:color="auto" w:fill="FFFFFF"/>
        </w:rPr>
        <w:t xml:space="preserve">was </w:t>
      </w:r>
      <w:r>
        <w:rPr>
          <w:rFonts w:ascii="Arial" w:eastAsia="Times New Roman" w:hAnsi="Arial" w:cs="Arial"/>
          <w:color w:val="000000"/>
          <w:shd w:val="clear" w:color="auto" w:fill="FFFFFF"/>
        </w:rPr>
        <w:t xml:space="preserve">associated with a higher incidence of </w:t>
      </w:r>
      <w:r w:rsidR="004D1786">
        <w:rPr>
          <w:rFonts w:ascii="Arial" w:eastAsia="Times New Roman" w:hAnsi="Arial" w:cs="Arial"/>
          <w:color w:val="000000"/>
          <w:shd w:val="clear" w:color="auto" w:fill="FFFFFF"/>
        </w:rPr>
        <w:t>F</w:t>
      </w:r>
      <w:r>
        <w:rPr>
          <w:rFonts w:ascii="Arial" w:eastAsia="Times New Roman" w:hAnsi="Arial" w:cs="Arial"/>
          <w:color w:val="000000"/>
          <w:shd w:val="clear" w:color="auto" w:fill="FFFFFF"/>
        </w:rPr>
        <w:t xml:space="preserve">GR than in normal controls or in pregnancies with clinically suspected </w:t>
      </w:r>
      <w:r w:rsidR="004D1786">
        <w:rPr>
          <w:rFonts w:ascii="Arial" w:eastAsia="Times New Roman" w:hAnsi="Arial" w:cs="Arial"/>
          <w:color w:val="000000"/>
          <w:shd w:val="clear" w:color="auto" w:fill="FFFFFF"/>
        </w:rPr>
        <w:t>F</w:t>
      </w:r>
      <w:r>
        <w:rPr>
          <w:rFonts w:ascii="Arial" w:eastAsia="Times New Roman" w:hAnsi="Arial" w:cs="Arial"/>
          <w:color w:val="000000"/>
          <w:shd w:val="clear" w:color="auto" w:fill="FFFFFF"/>
        </w:rPr>
        <w:t>GR with normal Doppler features.</w:t>
      </w:r>
      <w:r w:rsidR="00F76DCB">
        <w:rPr>
          <w:rFonts w:ascii="Arial" w:eastAsia="Times New Roman" w:hAnsi="Arial" w:cs="Arial"/>
          <w:color w:val="000000"/>
          <w:shd w:val="clear" w:color="auto" w:fill="FFFFFF"/>
        </w:rPr>
        <w:t xml:space="preserve"> They found no differences in the number of </w:t>
      </w:r>
      <w:r w:rsidR="00F76DCB">
        <w:rPr>
          <w:rFonts w:ascii="Arial" w:hAnsi="Arial" w:cs="Arial"/>
        </w:rPr>
        <w:t xml:space="preserve">tertiary stem villi between the group with </w:t>
      </w:r>
      <w:r w:rsidR="00F76DCB">
        <w:rPr>
          <w:rFonts w:ascii="Arial" w:eastAsia="Times New Roman" w:hAnsi="Arial" w:cs="Arial"/>
          <w:color w:val="000000"/>
          <w:shd w:val="clear" w:color="auto" w:fill="FFFFFF"/>
        </w:rPr>
        <w:t xml:space="preserve">increased resistance to blood </w:t>
      </w:r>
      <w:r w:rsidR="00F76DCB">
        <w:rPr>
          <w:rFonts w:ascii="Arial" w:eastAsia="Times New Roman" w:hAnsi="Arial" w:cs="Arial"/>
          <w:color w:val="000000"/>
          <w:shd w:val="clear" w:color="auto" w:fill="FFFFFF"/>
        </w:rPr>
        <w:lastRenderedPageBreak/>
        <w:t>flow and the controls</w:t>
      </w:r>
      <w:r w:rsidR="00303AFE">
        <w:rPr>
          <w:rFonts w:ascii="Arial" w:eastAsia="Times New Roman" w:hAnsi="Arial" w:cs="Arial"/>
          <w:color w:val="000000"/>
          <w:shd w:val="clear" w:color="auto" w:fill="FFFFFF"/>
        </w:rPr>
        <w:t xml:space="preserve"> suggesting that only the villous vasculature and not the overall anatomy of the villous tree was</w:t>
      </w:r>
      <w:r w:rsidR="00D96B18">
        <w:rPr>
          <w:rFonts w:ascii="Arial" w:eastAsia="Times New Roman" w:hAnsi="Arial" w:cs="Arial"/>
          <w:color w:val="000000"/>
          <w:shd w:val="clear" w:color="auto" w:fill="FFFFFF"/>
        </w:rPr>
        <w:t xml:space="preserve"> altered in their</w:t>
      </w:r>
      <w:r w:rsidR="00303AFE">
        <w:rPr>
          <w:rFonts w:ascii="Arial" w:eastAsia="Times New Roman" w:hAnsi="Arial" w:cs="Arial"/>
          <w:color w:val="000000"/>
          <w:shd w:val="clear" w:color="auto" w:fill="FFFFFF"/>
        </w:rPr>
        <w:t xml:space="preserve"> cases.</w:t>
      </w:r>
      <w:r>
        <w:rPr>
          <w:rFonts w:ascii="Arial" w:eastAsia="Times New Roman" w:hAnsi="Arial" w:cs="Arial"/>
          <w:color w:val="000000"/>
          <w:shd w:val="clear" w:color="auto" w:fill="FFFFFF"/>
        </w:rPr>
        <w:t xml:space="preserve"> </w:t>
      </w:r>
      <w:r w:rsidR="00D96B18">
        <w:rPr>
          <w:rFonts w:ascii="Arial" w:eastAsia="Times New Roman" w:hAnsi="Arial" w:cs="Arial"/>
          <w:color w:val="000000"/>
          <w:shd w:val="clear" w:color="auto" w:fill="FFFFFF"/>
        </w:rPr>
        <w:t>Other</w:t>
      </w:r>
      <w:r w:rsidR="00AC1F8B">
        <w:rPr>
          <w:rFonts w:ascii="Arial" w:eastAsia="Times New Roman" w:hAnsi="Arial" w:cs="Arial"/>
          <w:color w:val="000000"/>
          <w:shd w:val="clear" w:color="auto" w:fill="FFFFFF"/>
        </w:rPr>
        <w:t xml:space="preserve"> studies have shown correlations among the pathology of the stem villus arteries, the</w:t>
      </w:r>
      <w:r w:rsidR="000D5194">
        <w:rPr>
          <w:rFonts w:ascii="Arial" w:eastAsia="Times New Roman" w:hAnsi="Arial" w:cs="Arial"/>
          <w:color w:val="000000"/>
          <w:shd w:val="clear" w:color="auto" w:fill="FFFFFF"/>
        </w:rPr>
        <w:t xml:space="preserve"> </w:t>
      </w:r>
      <w:r w:rsidR="00AC1F8B">
        <w:rPr>
          <w:rFonts w:ascii="Arial" w:eastAsia="Times New Roman" w:hAnsi="Arial" w:cs="Arial"/>
          <w:color w:val="000000"/>
          <w:shd w:val="clear" w:color="auto" w:fill="FFFFFF"/>
        </w:rPr>
        <w:t>umbilical Doppler waveform and birthweight</w:t>
      </w:r>
      <w:r w:rsidR="00D96B18">
        <w:rPr>
          <w:rFonts w:ascii="Arial" w:eastAsia="Times New Roman" w:hAnsi="Arial" w:cs="Arial"/>
          <w:color w:val="000000"/>
          <w:shd w:val="clear" w:color="auto" w:fill="FFFFFF"/>
        </w:rPr>
        <w:t>.</w:t>
      </w:r>
      <w:r w:rsidR="00AC1F8B">
        <w:rPr>
          <w:rFonts w:ascii="Arial" w:eastAsia="Times New Roman" w:hAnsi="Arial" w:cs="Arial"/>
          <w:color w:val="000000"/>
          <w:shd w:val="clear" w:color="auto" w:fill="FFFFFF"/>
        </w:rPr>
        <w:t xml:space="preserve"> </w:t>
      </w:r>
      <w:r w:rsidR="00183400">
        <w:rPr>
          <w:rFonts w:ascii="Arial" w:eastAsia="Times New Roman" w:hAnsi="Arial" w:cs="Arial"/>
          <w:color w:val="000000"/>
          <w:shd w:val="clear" w:color="auto" w:fill="FFFFFF"/>
        </w:rPr>
        <w:fldChar w:fldCharType="begin">
          <w:fldData xml:space="preserve">PEVuZE5vdGU+PENpdGU+PEF1dGhvcj5MdTwvQXV0aG9yPjxZZWFyPjIwMTc8L1llYXI+PFJlY051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==
</w:fldData>
        </w:fldChar>
      </w:r>
      <w:r w:rsidR="00183400">
        <w:rPr>
          <w:rFonts w:ascii="Arial" w:eastAsia="Times New Roman" w:hAnsi="Arial" w:cs="Arial"/>
          <w:color w:val="000000"/>
          <w:shd w:val="clear" w:color="auto" w:fill="FFFFFF"/>
        </w:rPr>
        <w:instrText xml:space="preserve"> ADDIN EN.CITE </w:instrText>
      </w:r>
      <w:r w:rsidR="00183400">
        <w:rPr>
          <w:rFonts w:ascii="Arial" w:eastAsia="Times New Roman" w:hAnsi="Arial" w:cs="Arial"/>
          <w:color w:val="000000"/>
          <w:shd w:val="clear" w:color="auto" w:fill="FFFFFF"/>
        </w:rPr>
        <w:fldChar w:fldCharType="begin">
          <w:fldData xml:space="preserve">PEVuZE5vdGU+PENpdGU+PEF1dGhvcj5MdTwvQXV0aG9yPjxZZWFyPjIwMTc8L1llYXI+PFJlY051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==
</w:fldData>
        </w:fldChar>
      </w:r>
      <w:r w:rsidR="00183400">
        <w:rPr>
          <w:rFonts w:ascii="Arial" w:eastAsia="Times New Roman" w:hAnsi="Arial" w:cs="Arial"/>
          <w:color w:val="000000"/>
          <w:shd w:val="clear" w:color="auto" w:fill="FFFFFF"/>
        </w:rPr>
        <w:instrText xml:space="preserve"> ADDIN EN.CITE.DATA </w:instrText>
      </w:r>
      <w:r w:rsidR="00183400">
        <w:rPr>
          <w:rFonts w:ascii="Arial" w:eastAsia="Times New Roman" w:hAnsi="Arial" w:cs="Arial"/>
          <w:color w:val="000000"/>
          <w:shd w:val="clear" w:color="auto" w:fill="FFFFFF"/>
        </w:rPr>
      </w:r>
      <w:r w:rsidR="00183400">
        <w:rPr>
          <w:rFonts w:ascii="Arial" w:eastAsia="Times New Roman" w:hAnsi="Arial" w:cs="Arial"/>
          <w:color w:val="000000"/>
          <w:shd w:val="clear" w:color="auto" w:fill="FFFFFF"/>
        </w:rPr>
        <w:fldChar w:fldCharType="end"/>
      </w:r>
      <w:r w:rsidR="00183400">
        <w:rPr>
          <w:rFonts w:ascii="Arial" w:eastAsia="Times New Roman" w:hAnsi="Arial" w:cs="Arial"/>
          <w:color w:val="000000"/>
          <w:shd w:val="clear" w:color="auto" w:fill="FFFFFF"/>
        </w:rPr>
      </w:r>
      <w:r w:rsidR="00183400">
        <w:rPr>
          <w:rFonts w:ascii="Arial" w:eastAsia="Times New Roman" w:hAnsi="Arial" w:cs="Arial"/>
          <w:color w:val="000000"/>
          <w:shd w:val="clear" w:color="auto" w:fill="FFFFFF"/>
        </w:rPr>
        <w:fldChar w:fldCharType="separate"/>
      </w:r>
      <w:r w:rsidR="00183400" w:rsidRPr="00183400">
        <w:rPr>
          <w:rFonts w:ascii="Arial" w:eastAsia="Times New Roman" w:hAnsi="Arial" w:cs="Arial"/>
          <w:noProof/>
          <w:color w:val="000000"/>
          <w:shd w:val="clear" w:color="auto" w:fill="FFFFFF"/>
          <w:vertAlign w:val="superscript"/>
        </w:rPr>
        <w:t>115</w:t>
      </w:r>
      <w:r w:rsidR="00183400">
        <w:rPr>
          <w:rFonts w:ascii="Arial" w:eastAsia="Times New Roman" w:hAnsi="Arial" w:cs="Arial"/>
          <w:color w:val="000000"/>
          <w:shd w:val="clear" w:color="auto" w:fill="FFFFFF"/>
        </w:rPr>
        <w:fldChar w:fldCharType="end"/>
      </w:r>
      <w:r w:rsidR="00AC1F8B">
        <w:rPr>
          <w:rFonts w:ascii="Arial" w:eastAsia="Times New Roman" w:hAnsi="Arial" w:cs="Arial"/>
          <w:color w:val="000000"/>
          <w:shd w:val="clear" w:color="auto" w:fill="FFFFFF"/>
        </w:rPr>
        <w:t xml:space="preserve">. </w:t>
      </w:r>
      <w:r w:rsidR="00D96B18">
        <w:rPr>
          <w:rFonts w:ascii="Arial" w:eastAsia="Times New Roman" w:hAnsi="Arial" w:cs="Arial"/>
          <w:color w:val="000000"/>
          <w:shd w:val="clear" w:color="auto" w:fill="FFFFFF"/>
        </w:rPr>
        <w:t xml:space="preserve">However, more detailed </w:t>
      </w:r>
      <w:proofErr w:type="spellStart"/>
      <w:r w:rsidR="00D96B18">
        <w:rPr>
          <w:rFonts w:ascii="Arial" w:hAnsi="Arial" w:cs="Arial"/>
        </w:rPr>
        <w:t>h</w:t>
      </w:r>
      <w:r>
        <w:rPr>
          <w:rFonts w:ascii="Arial" w:hAnsi="Arial" w:cs="Arial"/>
        </w:rPr>
        <w:t>istomorphometric</w:t>
      </w:r>
      <w:proofErr w:type="spellEnd"/>
      <w:r>
        <w:rPr>
          <w:rFonts w:ascii="Arial" w:hAnsi="Arial" w:cs="Arial"/>
        </w:rPr>
        <w:t xml:space="preserve"> studies have also shown that p</w:t>
      </w:r>
      <w:r w:rsidRPr="002B2201">
        <w:rPr>
          <w:rFonts w:ascii="Arial" w:hAnsi="Arial" w:cs="Arial"/>
        </w:rPr>
        <w:t xml:space="preserve">lacentae from </w:t>
      </w:r>
      <w:r w:rsidR="004D1786">
        <w:rPr>
          <w:rFonts w:ascii="Arial" w:hAnsi="Arial" w:cs="Arial"/>
        </w:rPr>
        <w:t>F</w:t>
      </w:r>
      <w:r w:rsidRPr="002B2201">
        <w:rPr>
          <w:rFonts w:ascii="Arial" w:hAnsi="Arial" w:cs="Arial"/>
        </w:rPr>
        <w:t xml:space="preserve">GR cases with abnormal umbilical artery Doppler </w:t>
      </w:r>
      <w:r>
        <w:rPr>
          <w:rFonts w:ascii="Arial" w:hAnsi="Arial" w:cs="Arial"/>
        </w:rPr>
        <w:t>features have</w:t>
      </w:r>
      <w:r w:rsidRPr="002B2201">
        <w:rPr>
          <w:rFonts w:ascii="Arial" w:hAnsi="Arial" w:cs="Arial"/>
        </w:rPr>
        <w:t xml:space="preserve"> increased number of villous infarcts,</w:t>
      </w:r>
      <w:r>
        <w:rPr>
          <w:rFonts w:ascii="Arial" w:hAnsi="Arial" w:cs="Arial"/>
        </w:rPr>
        <w:t xml:space="preserve"> fibrin deposition, villous hypoplasia,</w:t>
      </w:r>
      <w:r w:rsidRPr="002B2201">
        <w:rPr>
          <w:rFonts w:ascii="Arial" w:hAnsi="Arial" w:cs="Arial"/>
        </w:rPr>
        <w:t xml:space="preserve"> </w:t>
      </w:r>
      <w:proofErr w:type="spellStart"/>
      <w:r w:rsidRPr="002B2201">
        <w:rPr>
          <w:rFonts w:ascii="Arial" w:hAnsi="Arial" w:cs="Arial"/>
        </w:rPr>
        <w:t>cytotrophoblast</w:t>
      </w:r>
      <w:proofErr w:type="spellEnd"/>
      <w:r w:rsidRPr="002B2201">
        <w:rPr>
          <w:rFonts w:ascii="Arial" w:hAnsi="Arial" w:cs="Arial"/>
        </w:rPr>
        <w:t xml:space="preserve"> proliferation and thickening of the villous trophoblastic basal membrane</w:t>
      </w:r>
      <w:r w:rsidR="00EC16DD">
        <w:rPr>
          <w:rFonts w:ascii="Arial" w:hAnsi="Arial" w:cs="Arial"/>
        </w:rPr>
        <w:t>.</w:t>
      </w:r>
      <w:r w:rsidR="00AC1F8B">
        <w:rPr>
          <w:rFonts w:ascii="Arial" w:hAnsi="Arial" w:cs="Arial"/>
        </w:rPr>
        <w:t xml:space="preserve"> </w:t>
      </w:r>
      <w:r w:rsidR="00183400">
        <w:rPr>
          <w:rFonts w:ascii="Arial" w:hAnsi="Arial" w:cs="Arial"/>
        </w:rPr>
        <w:fldChar w:fldCharType="begin">
          <w:fldData xml:space="preserve">PEVuZE5vdGU+PENpdGU+PEF1dGhvcj5NYWRhemxpPC9BdXRob3I+PFllYXI+MjAwMzwvWWVhcj48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PEVuZE5vdGU+PENpdGU+PEF1dGhvcj5NYWRhemxpPC9BdXRob3I+PFllYXI+MjAwMzwvWWVhcj48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152-154</w:t>
      </w:r>
      <w:r w:rsidR="00183400">
        <w:rPr>
          <w:rFonts w:ascii="Arial" w:hAnsi="Arial" w:cs="Arial"/>
        </w:rPr>
        <w:fldChar w:fldCharType="end"/>
      </w:r>
      <w:r>
        <w:rPr>
          <w:rFonts w:ascii="Arial" w:hAnsi="Arial" w:cs="Arial"/>
        </w:rPr>
        <w:t xml:space="preserve"> </w:t>
      </w:r>
      <w:r w:rsidR="00D96B18">
        <w:rPr>
          <w:rFonts w:ascii="Arial" w:hAnsi="Arial" w:cs="Arial"/>
        </w:rPr>
        <w:t>This highlight the fact that the placental lesions associated with increased resistance to flow in the umbilical arterial circulation in FGR are complex and involve the entire anatomy of the villous structure, not only its terminal vasculature.</w:t>
      </w:r>
    </w:p>
    <w:p w14:paraId="638B3DAE" w14:textId="3781A221" w:rsidR="0041115B" w:rsidRPr="000A4211" w:rsidRDefault="0041115B" w:rsidP="00367AD2">
      <w:pPr>
        <w:spacing w:line="480" w:lineRule="auto"/>
        <w:jc w:val="both"/>
        <w:rPr>
          <w:rFonts w:eastAsia="Times New Roman"/>
        </w:rPr>
      </w:pPr>
      <w:r>
        <w:rPr>
          <w:rFonts w:ascii="Arial" w:hAnsi="Arial" w:cs="Arial"/>
        </w:rPr>
        <w:tab/>
      </w:r>
      <w:proofErr w:type="spellStart"/>
      <w:r w:rsidRPr="004529B6">
        <w:rPr>
          <w:rFonts w:ascii="Arial" w:hAnsi="Arial" w:cs="Arial"/>
        </w:rPr>
        <w:t>Atherosis</w:t>
      </w:r>
      <w:proofErr w:type="spellEnd"/>
      <w:r w:rsidRPr="004529B6">
        <w:rPr>
          <w:rFonts w:ascii="Arial" w:hAnsi="Arial" w:cs="Arial"/>
        </w:rPr>
        <w:t xml:space="preserve"> of the spiral arteries is</w:t>
      </w:r>
      <w:r w:rsidR="004529B6" w:rsidRPr="000A4211">
        <w:rPr>
          <w:rFonts w:ascii="Arial" w:eastAsia="Times New Roman" w:hAnsi="Arial" w:cs="Arial"/>
          <w:color w:val="000000"/>
          <w:shd w:val="clear" w:color="auto" w:fill="FFFFFF"/>
        </w:rPr>
        <w:t xml:space="preserve"> characterized by </w:t>
      </w:r>
      <w:proofErr w:type="spellStart"/>
      <w:r w:rsidR="004529B6" w:rsidRPr="000A4211">
        <w:rPr>
          <w:rFonts w:ascii="Arial" w:eastAsia="Times New Roman" w:hAnsi="Arial" w:cs="Arial"/>
          <w:color w:val="000000"/>
          <w:shd w:val="clear" w:color="auto" w:fill="FFFFFF"/>
        </w:rPr>
        <w:t>fibrinoid</w:t>
      </w:r>
      <w:proofErr w:type="spellEnd"/>
      <w:r w:rsidR="004529B6" w:rsidRPr="000A4211">
        <w:rPr>
          <w:rFonts w:ascii="Arial" w:eastAsia="Times New Roman" w:hAnsi="Arial" w:cs="Arial"/>
          <w:color w:val="000000"/>
          <w:shd w:val="clear" w:color="auto" w:fill="FFFFFF"/>
        </w:rPr>
        <w:t xml:space="preserve"> necrosis of the arterial wall, </w:t>
      </w:r>
      <w:proofErr w:type="spellStart"/>
      <w:r w:rsidR="004529B6" w:rsidRPr="00064C7E">
        <w:rPr>
          <w:rFonts w:ascii="Arial" w:eastAsia="Times New Roman" w:hAnsi="Arial" w:cs="Arial"/>
          <w:color w:val="000000"/>
          <w:shd w:val="clear" w:color="auto" w:fill="FFFFFF"/>
        </w:rPr>
        <w:t>subendothelial</w:t>
      </w:r>
      <w:proofErr w:type="spellEnd"/>
      <w:r w:rsidR="004529B6" w:rsidRPr="00064C7E">
        <w:rPr>
          <w:rFonts w:ascii="Arial" w:eastAsia="Times New Roman" w:hAnsi="Arial" w:cs="Arial"/>
          <w:color w:val="000000"/>
          <w:shd w:val="clear" w:color="auto" w:fill="FFFFFF"/>
        </w:rPr>
        <w:t xml:space="preserve"> lipid-filled foam cells</w:t>
      </w:r>
      <w:r w:rsidR="004529B6">
        <w:rPr>
          <w:rFonts w:ascii="Arial" w:eastAsia="Times New Roman" w:hAnsi="Arial" w:cs="Arial"/>
          <w:color w:val="000000"/>
          <w:shd w:val="clear" w:color="auto" w:fill="FFFFFF"/>
        </w:rPr>
        <w:t xml:space="preserve"> and</w:t>
      </w:r>
      <w:r w:rsidR="004529B6" w:rsidRPr="004529B6">
        <w:rPr>
          <w:rFonts w:ascii="Arial" w:eastAsia="Times New Roman" w:hAnsi="Arial" w:cs="Arial"/>
          <w:color w:val="000000"/>
          <w:shd w:val="clear" w:color="auto" w:fill="FFFFFF"/>
        </w:rPr>
        <w:t xml:space="preserve"> </w:t>
      </w:r>
      <w:r w:rsidR="004529B6" w:rsidRPr="000A4211">
        <w:rPr>
          <w:rFonts w:ascii="Arial" w:eastAsia="Times New Roman" w:hAnsi="Arial" w:cs="Arial"/>
          <w:color w:val="000000"/>
          <w:shd w:val="clear" w:color="auto" w:fill="FFFFFF"/>
        </w:rPr>
        <w:t>periva</w:t>
      </w:r>
      <w:r w:rsidR="004529B6" w:rsidRPr="004529B6">
        <w:rPr>
          <w:rFonts w:ascii="Arial" w:eastAsia="Times New Roman" w:hAnsi="Arial" w:cs="Arial"/>
          <w:color w:val="000000"/>
          <w:shd w:val="clear" w:color="auto" w:fill="FFFFFF"/>
        </w:rPr>
        <w:t>scular lymphocytic infiltration</w:t>
      </w:r>
      <w:r w:rsidR="00A60F41">
        <w:rPr>
          <w:rFonts w:ascii="Arial" w:eastAsia="Times New Roman" w:hAnsi="Arial" w:cs="Arial"/>
          <w:color w:val="000000"/>
          <w:shd w:val="clear" w:color="auto" w:fill="FFFFFF"/>
        </w:rPr>
        <w:t xml:space="preserve"> (Figure 4)</w:t>
      </w:r>
      <w:r w:rsidR="004529B6">
        <w:rPr>
          <w:rFonts w:ascii="Arial" w:eastAsia="Times New Roman" w:hAnsi="Arial" w:cs="Arial"/>
          <w:color w:val="000000"/>
          <w:shd w:val="clear" w:color="auto" w:fill="FFFFFF"/>
        </w:rPr>
        <w:t>.</w:t>
      </w:r>
      <w:r w:rsidR="004529B6" w:rsidRPr="004529B6">
        <w:rPr>
          <w:rFonts w:ascii="Arial" w:eastAsia="Times New Roman" w:hAnsi="Arial" w:cs="Arial"/>
          <w:color w:val="000000"/>
          <w:shd w:val="clear" w:color="auto" w:fill="FFFFFF"/>
        </w:rPr>
        <w:t xml:space="preserve"> I</w:t>
      </w:r>
      <w:r w:rsidR="004529B6" w:rsidRPr="000A4211">
        <w:rPr>
          <w:rFonts w:ascii="Arial" w:eastAsia="Times New Roman" w:hAnsi="Arial" w:cs="Arial"/>
          <w:color w:val="000000"/>
          <w:shd w:val="clear" w:color="auto" w:fill="FFFFFF"/>
        </w:rPr>
        <w:t>t is histologically similar to early-stage atherosclerosis</w:t>
      </w:r>
      <w:r w:rsidR="004529B6" w:rsidRPr="00653C3E">
        <w:rPr>
          <w:rFonts w:ascii="Arial" w:eastAsia="Times New Roman" w:hAnsi="Arial" w:cs="Arial"/>
          <w:color w:val="000000"/>
          <w:shd w:val="clear" w:color="auto" w:fill="FFFFFF"/>
        </w:rPr>
        <w:t xml:space="preserve"> and is </w:t>
      </w:r>
      <w:r>
        <w:rPr>
          <w:rFonts w:ascii="Arial" w:hAnsi="Arial" w:cs="Arial"/>
        </w:rPr>
        <w:t>a common microscopic feature</w:t>
      </w:r>
      <w:r w:rsidRPr="002B2201">
        <w:rPr>
          <w:rFonts w:ascii="Arial" w:hAnsi="Arial" w:cs="Arial"/>
        </w:rPr>
        <w:t xml:space="preserve"> </w:t>
      </w:r>
      <w:r>
        <w:rPr>
          <w:rFonts w:ascii="Arial" w:hAnsi="Arial" w:cs="Arial"/>
        </w:rPr>
        <w:t xml:space="preserve">of </w:t>
      </w:r>
      <w:r w:rsidRPr="002B2201">
        <w:rPr>
          <w:rFonts w:ascii="Arial" w:hAnsi="Arial" w:cs="Arial"/>
        </w:rPr>
        <w:t>pre</w:t>
      </w:r>
      <w:r>
        <w:rPr>
          <w:rFonts w:ascii="Arial" w:hAnsi="Arial" w:cs="Arial"/>
        </w:rPr>
        <w:t>-</w:t>
      </w:r>
      <w:r w:rsidRPr="002B2201">
        <w:rPr>
          <w:rFonts w:ascii="Arial" w:hAnsi="Arial" w:cs="Arial"/>
        </w:rPr>
        <w:t xml:space="preserve">eclampsia, </w:t>
      </w:r>
      <w:r w:rsidR="004D1786">
        <w:rPr>
          <w:rStyle w:val="highlight"/>
          <w:rFonts w:ascii="Arial" w:hAnsi="Arial" w:cs="Arial"/>
        </w:rPr>
        <w:t>F</w:t>
      </w:r>
      <w:r>
        <w:rPr>
          <w:rStyle w:val="highlight"/>
          <w:rFonts w:ascii="Arial" w:hAnsi="Arial" w:cs="Arial"/>
        </w:rPr>
        <w:t>GR</w:t>
      </w:r>
      <w:r w:rsidRPr="002B2201">
        <w:rPr>
          <w:rFonts w:ascii="Arial" w:hAnsi="Arial" w:cs="Arial"/>
        </w:rPr>
        <w:t xml:space="preserve">, </w:t>
      </w:r>
      <w:r w:rsidRPr="002B2201">
        <w:rPr>
          <w:rStyle w:val="highlight"/>
          <w:rFonts w:ascii="Arial" w:hAnsi="Arial" w:cs="Arial"/>
        </w:rPr>
        <w:t>fetal</w:t>
      </w:r>
      <w:r w:rsidRPr="002B2201">
        <w:rPr>
          <w:rFonts w:ascii="Arial" w:hAnsi="Arial" w:cs="Arial"/>
        </w:rPr>
        <w:t xml:space="preserve"> death, and spontaneous preterm </w:t>
      </w:r>
      <w:r w:rsidR="00524084" w:rsidRPr="002B2201">
        <w:rPr>
          <w:rFonts w:ascii="Arial" w:hAnsi="Arial" w:cs="Arial"/>
        </w:rPr>
        <w:t>labour</w:t>
      </w:r>
      <w:r w:rsidRPr="002B2201">
        <w:rPr>
          <w:rFonts w:ascii="Arial" w:hAnsi="Arial" w:cs="Arial"/>
        </w:rPr>
        <w:t xml:space="preserve"> with intact or ruptured membranes</w:t>
      </w:r>
      <w:r w:rsidR="00EC16DD">
        <w:rPr>
          <w:rFonts w:ascii="Arial" w:hAnsi="Arial" w:cs="Arial"/>
        </w:rPr>
        <w:t>.</w:t>
      </w:r>
      <w:r w:rsidR="000D5194">
        <w:rPr>
          <w:rFonts w:ascii="Arial" w:hAnsi="Arial" w:cs="Arial"/>
        </w:rPr>
        <w:t xml:space="preserve"> </w:t>
      </w:r>
      <w:r w:rsidR="00183400">
        <w:rPr>
          <w:rFonts w:ascii="Arial" w:hAnsi="Arial" w:cs="Arial"/>
        </w:rPr>
        <w:fldChar w:fldCharType="begin">
          <w:fldData xml:space="preserve">PEVuZE5vdGU+PENpdGU+PEF1dGhvcj5Ccm9zZW5zPC9BdXRob3I+PFllYXI+MjAxMTwvWWVhcj48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PEVuZE5vdGU+PENpdGU+PEF1dGhvcj5Ccm9zZW5zPC9BdXRob3I+PFllYXI+MjAxMTwvWWVhcj48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46, 58</w:t>
      </w:r>
      <w:r w:rsidR="00183400">
        <w:rPr>
          <w:rFonts w:ascii="Arial" w:hAnsi="Arial" w:cs="Arial"/>
        </w:rPr>
        <w:fldChar w:fldCharType="end"/>
      </w:r>
      <w:r>
        <w:rPr>
          <w:rFonts w:ascii="Arial" w:hAnsi="Arial" w:cs="Arial"/>
        </w:rPr>
        <w:t xml:space="preserve"> </w:t>
      </w:r>
      <w:r w:rsidRPr="002B2201">
        <w:rPr>
          <w:rFonts w:ascii="Arial" w:hAnsi="Arial" w:cs="Arial"/>
        </w:rPr>
        <w:t xml:space="preserve">Failure of spiral artery </w:t>
      </w:r>
      <w:r w:rsidR="00524084">
        <w:rPr>
          <w:rFonts w:ascii="Arial" w:hAnsi="Arial" w:cs="Arial"/>
        </w:rPr>
        <w:t>remodelling</w:t>
      </w:r>
      <w:r w:rsidRPr="002B2201">
        <w:rPr>
          <w:rFonts w:ascii="Arial" w:hAnsi="Arial" w:cs="Arial"/>
        </w:rPr>
        <w:t xml:space="preserve"> in the placental basal plate is associated with increased frequency of </w:t>
      </w:r>
      <w:r>
        <w:rPr>
          <w:rFonts w:ascii="Arial" w:hAnsi="Arial" w:cs="Arial"/>
        </w:rPr>
        <w:t xml:space="preserve">decidual </w:t>
      </w:r>
      <w:r w:rsidRPr="002B2201">
        <w:rPr>
          <w:rFonts w:ascii="Arial" w:hAnsi="Arial" w:cs="Arial"/>
        </w:rPr>
        <w:t xml:space="preserve">artery </w:t>
      </w:r>
      <w:proofErr w:type="spellStart"/>
      <w:r w:rsidRPr="002B2201">
        <w:rPr>
          <w:rFonts w:ascii="Arial" w:hAnsi="Arial" w:cs="Arial"/>
        </w:rPr>
        <w:t>atherosis</w:t>
      </w:r>
      <w:proofErr w:type="spellEnd"/>
      <w:r>
        <w:rPr>
          <w:rFonts w:ascii="Arial" w:hAnsi="Arial" w:cs="Arial"/>
        </w:rPr>
        <w:t>,</w:t>
      </w:r>
      <w:r w:rsidRPr="002B2201">
        <w:rPr>
          <w:rFonts w:ascii="Arial" w:hAnsi="Arial" w:cs="Arial"/>
        </w:rPr>
        <w:t xml:space="preserve"> interstitial extravillous trophoblast and arterial endothelial activation</w:t>
      </w:r>
      <w:r w:rsidR="00EC16DD">
        <w:rPr>
          <w:rFonts w:ascii="Arial" w:hAnsi="Arial" w:cs="Arial"/>
        </w:rPr>
        <w:t>.</w:t>
      </w:r>
      <w:r>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&lt;EndNote&gt;&lt;Cite&gt;&lt;Author&gt;Brosens&lt;/Author&gt;&lt;Year&gt;2011&lt;/Year&gt;&lt;RecNum&gt;2910&lt;/RecNum&gt;&lt;DisplayText&gt;&lt;style face="superscript"&gt;46&lt;/style&gt;&lt;/DisplayText&gt;&lt;record&gt;&lt;rec-number&gt;2910&lt;/rec-number&gt;&lt;foreign-keys&gt;&lt;key app="EN" db-id="srzzf0e9o0v508evxdixdvsjrpzzfsftssdp" timestamp="1333382821"&gt;2910&lt;/key&gt;&lt;/foreign-keys&gt;&lt;ref-type name="Journal Article"&gt;17&lt;/ref-type&gt;&lt;contributors&gt;&lt;authors&gt;&lt;author&gt;Brosens, I.&lt;/author&gt;&lt;author&gt;Pijnenborg, R.&lt;/author&gt;&lt;author&gt;Vercruysse, L.&lt;/author&gt;&lt;author&gt;Romero, R.&lt;/author&gt;&lt;/authors&gt;&lt;/contributors&gt;&lt;auth-address&gt;Leuven Institute for Fertility and Embryology, Leuven, Belgium.&lt;/auth-address&gt;&lt;titles&gt;&lt;title&gt;The &amp;quot;Great Obstetrical Syndromes&amp;quot; are associated with disorders of deep placentation&lt;/title&gt;&lt;secondary-title&gt;Am J Obstet Gynecol&lt;/secondary-title&gt;&lt;/titles&gt;&lt;periodical&gt;&lt;full-title&gt;Am J Obstet Gynecol&lt;/full-title&gt;&lt;/periodical&gt;&lt;pages&gt;193-201&lt;/pages&gt;&lt;volume&gt;204&lt;/volume&gt;&lt;number&gt;3&lt;/number&gt;&lt;edition&gt;2010/11/26&lt;/edition&gt;&lt;keywords&gt;&lt;keyword&gt;Biopsy&lt;/keyword&gt;&lt;keyword&gt;Female&lt;/keyword&gt;&lt;keyword&gt;Humans&lt;/keyword&gt;&lt;keyword&gt;Placenta/*blood supply/pathology&lt;/keyword&gt;&lt;keyword&gt;Placenta Diseases/pathology/*physiopathology&lt;/keyword&gt;&lt;keyword&gt;Pregnancy&lt;/keyword&gt;&lt;keyword&gt;Pregnancy Complications/pathology/*physiopathology&lt;/keyword&gt;&lt;keyword&gt;Syndrome&lt;/keyword&gt;&lt;/keywords&gt;&lt;dates&gt;&lt;year&gt;2011&lt;/year&gt;&lt;pub-dates&gt;&lt;date&gt;Mar&lt;/date&gt;&lt;/pub-dates&gt;&lt;/dates&gt;&lt;isbn&gt;1097-6868 (Electronic)&amp;#xD;0002-9378 (Linking)&lt;/isbn&gt;&lt;accession-num&gt;21094932&lt;/accession-num&gt;&lt;urls&gt;&lt;related-urls&gt;&lt;url&gt;http://www.ncbi.nlm.nih.gov/entrez/query.fcgi?cmd=Retrieve&amp;amp;db=PubMed&amp;amp;dopt=Citation&amp;amp;list_uids=21094932&lt;/url&gt;&lt;/related-urls&gt;&lt;/urls&gt;&lt;electronic-resource-num&gt;S0002-9378(10)00998-1 [pii]&amp;#xD;10.1016/j.ajog.2010.08.009&lt;/electronic-resource-num&gt;&lt;language&gt;eng&lt;/language&gt;&lt;/record&gt;&lt;/Cite&gt;&lt;/EndNote&gt;</w:instrText>
      </w:r>
      <w:r w:rsidR="00183400">
        <w:rPr>
          <w:rFonts w:ascii="Arial" w:hAnsi="Arial" w:cs="Arial"/>
        </w:rPr>
        <w:fldChar w:fldCharType="separate"/>
      </w:r>
      <w:r w:rsidR="00183400" w:rsidRPr="00183400">
        <w:rPr>
          <w:rFonts w:ascii="Arial" w:hAnsi="Arial" w:cs="Arial"/>
          <w:noProof/>
          <w:vertAlign w:val="superscript"/>
        </w:rPr>
        <w:t>46</w:t>
      </w:r>
      <w:r w:rsidR="00183400">
        <w:rPr>
          <w:rFonts w:ascii="Arial" w:hAnsi="Arial" w:cs="Arial"/>
        </w:rPr>
        <w:fldChar w:fldCharType="end"/>
      </w:r>
      <w:r>
        <w:rPr>
          <w:rFonts w:ascii="Arial" w:hAnsi="Arial" w:cs="Arial"/>
        </w:rPr>
        <w:t xml:space="preserve"> Decidual </w:t>
      </w:r>
      <w:proofErr w:type="spellStart"/>
      <w:r>
        <w:rPr>
          <w:rFonts w:ascii="Arial" w:hAnsi="Arial" w:cs="Arial"/>
        </w:rPr>
        <w:t>a</w:t>
      </w:r>
      <w:r w:rsidR="000D5194">
        <w:rPr>
          <w:rFonts w:ascii="Arial" w:hAnsi="Arial" w:cs="Arial"/>
        </w:rPr>
        <w:t>the</w:t>
      </w:r>
      <w:r>
        <w:rPr>
          <w:rFonts w:ascii="Arial" w:hAnsi="Arial" w:cs="Arial"/>
        </w:rPr>
        <w:t>rosis</w:t>
      </w:r>
      <w:proofErr w:type="spellEnd"/>
      <w:r>
        <w:rPr>
          <w:rFonts w:ascii="Arial" w:hAnsi="Arial" w:cs="Arial"/>
        </w:rPr>
        <w:t xml:space="preserve"> is the main cause of maternal </w:t>
      </w:r>
      <w:proofErr w:type="spellStart"/>
      <w:r>
        <w:rPr>
          <w:rFonts w:ascii="Arial" w:hAnsi="Arial" w:cs="Arial"/>
        </w:rPr>
        <w:t>underperfusion</w:t>
      </w:r>
      <w:proofErr w:type="spellEnd"/>
      <w:r>
        <w:rPr>
          <w:rFonts w:ascii="Arial" w:hAnsi="Arial" w:cs="Arial"/>
        </w:rPr>
        <w:t xml:space="preserve"> of the intervillous space leading to fibrin deposition, thrombosis and villous infarcts. </w:t>
      </w:r>
      <w:r w:rsidRPr="002B2201">
        <w:rPr>
          <w:rFonts w:ascii="Arial" w:hAnsi="Arial" w:cs="Arial"/>
        </w:rPr>
        <w:t>Small lesions appear to occur at points of localised stasis at the basal plate</w:t>
      </w:r>
      <w:r>
        <w:rPr>
          <w:rFonts w:ascii="Arial" w:hAnsi="Arial" w:cs="Arial"/>
        </w:rPr>
        <w:t xml:space="preserve"> and are probably </w:t>
      </w:r>
      <w:r w:rsidRPr="002B2201">
        <w:rPr>
          <w:rFonts w:ascii="Arial" w:hAnsi="Arial" w:cs="Arial"/>
        </w:rPr>
        <w:t>pathological markers of more generalised disturbances in placental circulation or of hypercoagulability in the intervillous space</w:t>
      </w:r>
      <w:r w:rsidR="00EC16DD">
        <w:rPr>
          <w:rFonts w:ascii="Arial" w:hAnsi="Arial" w:cs="Arial"/>
        </w:rPr>
        <w:t>,</w:t>
      </w:r>
      <w:r w:rsidR="000D5194">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&lt;EndNote&gt;&lt;Cite&gt;&lt;Author&gt;Fitzgerald&lt;/Author&gt;&lt;Year&gt;2011&lt;/Year&gt;&lt;RecNum&gt;4222&lt;/RecNum&gt;&lt;DisplayText&gt;&lt;style face="superscript"&gt;155&lt;/style&gt;&lt;/DisplayText&gt;&lt;record&gt;&lt;rec-number&gt;4222&lt;/rec-number&gt;&lt;foreign-keys&gt;&lt;key app="EN" db-id="srzzf0e9o0v508evxdixdvsjrpzzfsftssdp" timestamp="1505165848"&gt;4222&lt;/key&gt;&lt;/foreign-keys&gt;&lt;ref-type name="Journal Article"&gt;17&lt;/ref-type&gt;&lt;contributors&gt;&lt;authors&gt;&lt;author&gt;Fitzgerald, B.&lt;/author&gt;&lt;author&gt;Shannon, P.&lt;/author&gt;&lt;author&gt;Kingdom, J.&lt;/author&gt;&lt;author&gt;Keating, S.&lt;/author&gt;&lt;/authors&gt;&lt;/contributors&gt;&lt;auth-address&gt;Department of Laboratory Medicine and Pathobiology, University of Toronto, Toronto, Canada.&lt;/auth-address&gt;&lt;titles&gt;&lt;title&gt;Basal plate plaque: a novel organising placental thrombotic process&lt;/title&gt;&lt;secondary-title&gt;J Clin Pathol&lt;/secondary-title&gt;&lt;/titles&gt;&lt;periodical&gt;&lt;full-title&gt;J Clin Pathol&lt;/full-title&gt;&lt;/periodical&gt;&lt;pages&gt;725-8&lt;/pages&gt;&lt;volume&gt;64&lt;/volume&gt;&lt;number&gt;8&lt;/number&gt;&lt;keywords&gt;&lt;keyword&gt;Female&lt;/keyword&gt;&lt;keyword&gt;Fetal Growth Retardation/*pathology&lt;/keyword&gt;&lt;keyword&gt;Hematoma/etiology/*pathology&lt;/keyword&gt;&lt;keyword&gt;Humans&lt;/keyword&gt;&lt;keyword&gt;In Situ Hybridization, Fluorescence&lt;/keyword&gt;&lt;keyword&gt;Male&lt;/keyword&gt;&lt;keyword&gt;Placenta Diseases/*pathology&lt;/keyword&gt;&lt;keyword&gt;Pregnancy&lt;/keyword&gt;&lt;keyword&gt;Pregnancy Complications, Cardiovascular/*pathology&lt;/keyword&gt;&lt;keyword&gt;Thrombosis/*etiology/pathology&lt;/keyword&gt;&lt;/keywords&gt;&lt;dates&gt;&lt;year&gt;2011&lt;/year&gt;&lt;pub-dates&gt;&lt;date&gt;Aug&lt;/date&gt;&lt;/pub-dates&gt;&lt;/dates&gt;&lt;isbn&gt;1472-4146 (Electronic)&amp;#xD;0021-9746 (Linking)&lt;/isbn&gt;&lt;accession-num&gt;21252255&lt;/accession-num&gt;&lt;urls&gt;&lt;related-urls&gt;&lt;url&gt;https://www.ncbi.nlm.nih.gov/pubmed/21252255&lt;/url&gt;&lt;/related-urls&gt;&lt;/urls&gt;&lt;electronic-resource-num&gt;10.1136/jcp.2010.086355&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155</w:t>
      </w:r>
      <w:r w:rsidR="00183400">
        <w:rPr>
          <w:rFonts w:ascii="Arial" w:hAnsi="Arial" w:cs="Arial"/>
        </w:rPr>
        <w:fldChar w:fldCharType="end"/>
      </w:r>
      <w:r>
        <w:rPr>
          <w:rFonts w:ascii="Arial" w:hAnsi="Arial" w:cs="Arial"/>
        </w:rPr>
        <w:t xml:space="preserve"> leading progressively to the macroscopic vascular lesions described previously.</w:t>
      </w:r>
      <w:r w:rsidR="00653C3E">
        <w:rPr>
          <w:rFonts w:ascii="Arial" w:hAnsi="Arial" w:cs="Arial"/>
        </w:rPr>
        <w:t xml:space="preserve"> Obstructive lesions in the </w:t>
      </w:r>
      <w:r w:rsidR="00653C3E">
        <w:rPr>
          <w:rFonts w:ascii="Arial" w:hAnsi="Arial" w:cs="Arial"/>
        </w:rPr>
        <w:lastRenderedPageBreak/>
        <w:t xml:space="preserve">myometrial segment of spiral bed arteries have been found in 70% of the cases FGR associated with pre-eclampsia. </w:t>
      </w:r>
      <w:r w:rsidR="00183400">
        <w:rPr>
          <w:rFonts w:ascii="Arial" w:hAnsi="Arial" w:cs="Arial"/>
        </w:rPr>
        <w:fldChar w:fldCharType="begin"/>
      </w:r>
      <w:r w:rsidR="00183400">
        <w:rPr>
          <w:rFonts w:ascii="Arial" w:hAnsi="Arial" w:cs="Arial"/>
        </w:rPr>
        <w:instrText xml:space="preserve"> ADDIN EN.CITE &lt;EndNote&gt;&lt;Cite&gt;&lt;Author&gt;Brosens&lt;/Author&gt;&lt;Year&gt;2011&lt;/Year&gt;&lt;RecNum&gt;2910&lt;/RecNum&gt;&lt;DisplayText&gt;&lt;style face="superscript"&gt;46&lt;/style&gt;&lt;/DisplayText&gt;&lt;record&gt;&lt;rec-number&gt;2910&lt;/rec-number&gt;&lt;foreign-keys&gt;&lt;key app="EN" db-id="srzzf0e9o0v508evxdixdvsjrpzzfsftssdp" timestamp="1333382821"&gt;2910&lt;/key&gt;&lt;/foreign-keys&gt;&lt;ref-type name="Journal Article"&gt;17&lt;/ref-type&gt;&lt;contributors&gt;&lt;authors&gt;&lt;author&gt;Brosens, I.&lt;/author&gt;&lt;author&gt;Pijnenborg, R.&lt;/author&gt;&lt;author&gt;Vercruysse, L.&lt;/author&gt;&lt;author&gt;Romero, R.&lt;/author&gt;&lt;/authors&gt;&lt;/contributors&gt;&lt;auth-address&gt;Leuven Institute for Fertility and Embryology, Leuven, Belgium.&lt;/auth-address&gt;&lt;titles&gt;&lt;title&gt;The &amp;quot;Great Obstetrical Syndromes&amp;quot; are associated with disorders of deep placentation&lt;/title&gt;&lt;secondary-title&gt;Am J Obstet Gynecol&lt;/secondary-title&gt;&lt;/titles&gt;&lt;periodical&gt;&lt;full-title&gt;Am J Obstet Gynecol&lt;/full-title&gt;&lt;/periodical&gt;&lt;pages&gt;193-201&lt;/pages&gt;&lt;volume&gt;204&lt;/volume&gt;&lt;number&gt;3&lt;/number&gt;&lt;edition&gt;2010/11/26&lt;/edition&gt;&lt;keywords&gt;&lt;keyword&gt;Biopsy&lt;/keyword&gt;&lt;keyword&gt;Female&lt;/keyword&gt;&lt;keyword&gt;Humans&lt;/keyword&gt;&lt;keyword&gt;Placenta/*blood supply/pathology&lt;/keyword&gt;&lt;keyword&gt;Placenta Diseases/pathology/*physiopathology&lt;/keyword&gt;&lt;keyword&gt;Pregnancy&lt;/keyword&gt;&lt;keyword&gt;Pregnancy Complications/pathology/*physiopathology&lt;/keyword&gt;&lt;keyword&gt;Syndrome&lt;/keyword&gt;&lt;/keywords&gt;&lt;dates&gt;&lt;year&gt;2011&lt;/year&gt;&lt;pub-dates&gt;&lt;date&gt;Mar&lt;/date&gt;&lt;/pub-dates&gt;&lt;/dates&gt;&lt;isbn&gt;1097-6868 (Electronic)&amp;#xD;0002-9378 (Linking)&lt;/isbn&gt;&lt;accession-num&gt;21094932&lt;/accession-num&gt;&lt;urls&gt;&lt;related-urls&gt;&lt;url&gt;http://www.ncbi.nlm.nih.gov/entrez/query.fcgi?cmd=Retrieve&amp;amp;db=PubMed&amp;amp;dopt=Citation&amp;amp;list_uids=21094932&lt;/url&gt;&lt;/related-urls&gt;&lt;/urls&gt;&lt;electronic-resource-num&gt;S0002-9378(10)00998-1 [pii]&amp;#xD;10.1016/j.ajog.2010.08.009&lt;/electronic-resource-num&gt;&lt;language&gt;eng&lt;/language&gt;&lt;/record&gt;&lt;/Cite&gt;&lt;/EndNote&gt;</w:instrText>
      </w:r>
      <w:r w:rsidR="00183400">
        <w:rPr>
          <w:rFonts w:ascii="Arial" w:hAnsi="Arial" w:cs="Arial"/>
        </w:rPr>
        <w:fldChar w:fldCharType="separate"/>
      </w:r>
      <w:r w:rsidR="00183400" w:rsidRPr="00183400">
        <w:rPr>
          <w:rFonts w:ascii="Arial" w:hAnsi="Arial" w:cs="Arial"/>
          <w:noProof/>
          <w:vertAlign w:val="superscript"/>
        </w:rPr>
        <w:t>46</w:t>
      </w:r>
      <w:r w:rsidR="00183400">
        <w:rPr>
          <w:rFonts w:ascii="Arial" w:hAnsi="Arial" w:cs="Arial"/>
        </w:rPr>
        <w:fldChar w:fldCharType="end"/>
      </w:r>
    </w:p>
    <w:p w14:paraId="6FCA373E" w14:textId="5C837DA0" w:rsidR="0041115B" w:rsidRDefault="0041115B" w:rsidP="00367AD2">
      <w:pPr>
        <w:spacing w:line="480" w:lineRule="auto"/>
        <w:jc w:val="both"/>
        <w:rPr>
          <w:rFonts w:ascii="Arial" w:hAnsi="Arial" w:cs="Arial"/>
        </w:rPr>
      </w:pPr>
      <w:r>
        <w:rPr>
          <w:rFonts w:ascii="Arial" w:hAnsi="Arial" w:cs="Arial"/>
        </w:rPr>
        <w:tab/>
        <w:t xml:space="preserve">Non-infectious </w:t>
      </w:r>
      <w:proofErr w:type="spellStart"/>
      <w:r>
        <w:rPr>
          <w:rFonts w:ascii="Arial" w:hAnsi="Arial" w:cs="Arial"/>
        </w:rPr>
        <w:t>villitis</w:t>
      </w:r>
      <w:proofErr w:type="spellEnd"/>
      <w:r>
        <w:rPr>
          <w:rFonts w:ascii="Arial" w:hAnsi="Arial" w:cs="Arial"/>
        </w:rPr>
        <w:t xml:space="preserve">, also called </w:t>
      </w:r>
      <w:proofErr w:type="spellStart"/>
      <w:r>
        <w:rPr>
          <w:rFonts w:ascii="Arial" w:hAnsi="Arial" w:cs="Arial"/>
        </w:rPr>
        <w:t>v</w:t>
      </w:r>
      <w:r w:rsidRPr="002B2201">
        <w:rPr>
          <w:rFonts w:ascii="Arial" w:hAnsi="Arial" w:cs="Arial"/>
        </w:rPr>
        <w:t>illitis</w:t>
      </w:r>
      <w:proofErr w:type="spellEnd"/>
      <w:r w:rsidRPr="002B2201">
        <w:rPr>
          <w:rFonts w:ascii="Arial" w:hAnsi="Arial" w:cs="Arial"/>
        </w:rPr>
        <w:t xml:space="preserve"> of unknown </w:t>
      </w:r>
      <w:proofErr w:type="spellStart"/>
      <w:r w:rsidRPr="002B2201">
        <w:rPr>
          <w:rFonts w:ascii="Arial" w:hAnsi="Arial" w:cs="Arial"/>
        </w:rPr>
        <w:t>etiology</w:t>
      </w:r>
      <w:proofErr w:type="spellEnd"/>
      <w:r w:rsidRPr="002B2201">
        <w:rPr>
          <w:rFonts w:ascii="Arial" w:hAnsi="Arial" w:cs="Arial"/>
        </w:rPr>
        <w:t xml:space="preserve"> (VUE)</w:t>
      </w:r>
      <w:r>
        <w:rPr>
          <w:rFonts w:ascii="Arial" w:hAnsi="Arial" w:cs="Arial"/>
        </w:rPr>
        <w:t xml:space="preserve">, has been described as a </w:t>
      </w:r>
      <w:r w:rsidRPr="002B2201">
        <w:rPr>
          <w:rFonts w:ascii="Arial" w:hAnsi="Arial" w:cs="Arial"/>
        </w:rPr>
        <w:t>pattern of placental injury occurring predominantly in</w:t>
      </w:r>
      <w:r>
        <w:rPr>
          <w:rFonts w:ascii="Arial" w:hAnsi="Arial" w:cs="Arial"/>
        </w:rPr>
        <w:t xml:space="preserve"> </w:t>
      </w:r>
      <w:r w:rsidRPr="002B2201">
        <w:rPr>
          <w:rFonts w:ascii="Arial" w:hAnsi="Arial" w:cs="Arial"/>
        </w:rPr>
        <w:t>term placentas</w:t>
      </w:r>
      <w:r w:rsidR="000D5194">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&lt;EndNote&gt;&lt;Cite&gt;&lt;Author&gt;Redline&lt;/Author&gt;&lt;Year&gt;2007&lt;/Year&gt;&lt;RecNum&gt;4223&lt;/RecNum&gt;&lt;DisplayText&gt;&lt;style face="superscript"&gt;156&lt;/style&gt;&lt;/DisplayText&gt;&lt;record&gt;&lt;rec-number&gt;4223&lt;/rec-number&gt;&lt;foreign-keys&gt;&lt;key app="EN" db-id="srzzf0e9o0v508evxdixdvsjrpzzfsftssdp" timestamp="1505165938"&gt;4223&lt;/key&gt;&lt;/foreign-keys&gt;&lt;ref-type name="Journal Article"&gt;17&lt;/ref-type&gt;&lt;contributors&gt;&lt;authors&gt;&lt;author&gt;Redline, R. W.&lt;/author&gt;&lt;/authors&gt;&lt;/contributors&gt;&lt;auth-address&gt;Department of Pathology, University Hospitals Case Medical Center, Case Western Reserve University School of Medicine, Cleveland, OH 44106, USA. raymondw.redline@UHhospitals.org&lt;/auth-address&gt;&lt;titles&gt;&lt;title&gt;Villitis of unknown etiology: noninfectious chronic villitis in the placenta&lt;/title&gt;&lt;secondary-title&gt;Hum Pathol&lt;/secondary-title&gt;&lt;/titles&gt;&lt;periodical&gt;&lt;full-title&gt;Hum Pathol&lt;/full-title&gt;&lt;/periodical&gt;&lt;pages&gt;1439-46&lt;/pages&gt;&lt;volume&gt;38&lt;/volume&gt;&lt;number&gt;10&lt;/number&gt;&lt;keywords&gt;&lt;keyword&gt;Cerebral Palsy/etiology&lt;/keyword&gt;&lt;keyword&gt;Chorionic Villi/immunology/*pathology&lt;/keyword&gt;&lt;keyword&gt;Female&lt;/keyword&gt;&lt;keyword&gt;Fetal Growth Retardation/etiology&lt;/keyword&gt;&lt;keyword&gt;Humans&lt;/keyword&gt;&lt;keyword&gt;Placenta Diseases/immunology/*pathology&lt;/keyword&gt;&lt;keyword&gt;Pregnancy&lt;/keyword&gt;&lt;keyword&gt;Pregnancy Complications/immunology/*pathology&lt;/keyword&gt;&lt;keyword&gt;Pregnancy Outcome&lt;/keyword&gt;&lt;/keywords&gt;&lt;dates&gt;&lt;year&gt;2007&lt;/year&gt;&lt;pub-dates&gt;&lt;date&gt;Oct&lt;/date&gt;&lt;/pub-dates&gt;&lt;/dates&gt;&lt;isbn&gt;0046-8177 (Print)&amp;#xD;0046-8177 (Linking)&lt;/isbn&gt;&lt;accession-num&gt;17889674&lt;/accession-num&gt;&lt;urls&gt;&lt;related-urls&gt;&lt;url&gt;https://www.ncbi.nlm.nih.gov/pubmed/17889674&lt;/url&gt;&lt;/related-urls&gt;&lt;/urls&gt;&lt;electronic-resource-num&gt;10.1016/j.humpath.2007.05.025&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156</w:t>
      </w:r>
      <w:r w:rsidR="00183400">
        <w:rPr>
          <w:rFonts w:ascii="Arial" w:hAnsi="Arial" w:cs="Arial"/>
        </w:rPr>
        <w:fldChar w:fldCharType="end"/>
      </w:r>
      <w:r w:rsidRPr="002B2201">
        <w:rPr>
          <w:rFonts w:ascii="Arial" w:hAnsi="Arial" w:cs="Arial"/>
        </w:rPr>
        <w:t xml:space="preserve">. </w:t>
      </w:r>
      <w:r>
        <w:rPr>
          <w:rFonts w:ascii="Arial" w:hAnsi="Arial" w:cs="Arial"/>
        </w:rPr>
        <w:t xml:space="preserve">High-grade lesions, </w:t>
      </w:r>
      <w:r w:rsidRPr="002B2201">
        <w:rPr>
          <w:rFonts w:ascii="Arial" w:hAnsi="Arial" w:cs="Arial"/>
        </w:rPr>
        <w:t xml:space="preserve">affecting </w:t>
      </w:r>
      <w:r>
        <w:rPr>
          <w:rFonts w:ascii="Arial" w:hAnsi="Arial" w:cs="Arial"/>
        </w:rPr>
        <w:t>more</w:t>
      </w:r>
      <w:r w:rsidRPr="002B2201">
        <w:rPr>
          <w:rFonts w:ascii="Arial" w:hAnsi="Arial" w:cs="Arial"/>
        </w:rPr>
        <w:t xml:space="preserve"> than 10 villi per focus</w:t>
      </w:r>
      <w:r>
        <w:rPr>
          <w:rFonts w:ascii="Arial" w:hAnsi="Arial" w:cs="Arial"/>
        </w:rPr>
        <w:t xml:space="preserve">, have been found in fetuses presenting with </w:t>
      </w:r>
      <w:r w:rsidR="004D1786">
        <w:rPr>
          <w:rFonts w:ascii="Arial" w:hAnsi="Arial" w:cs="Arial"/>
        </w:rPr>
        <w:t>F</w:t>
      </w:r>
      <w:r w:rsidR="001927EA">
        <w:rPr>
          <w:rFonts w:ascii="Arial" w:hAnsi="Arial" w:cs="Arial"/>
        </w:rPr>
        <w:t>GR</w:t>
      </w:r>
      <w:r w:rsidR="00EC16DD">
        <w:rPr>
          <w:rFonts w:ascii="Arial" w:hAnsi="Arial" w:cs="Arial"/>
        </w:rPr>
        <w:t>.</w:t>
      </w:r>
      <w:r w:rsidR="001927EA">
        <w:rPr>
          <w:rFonts w:ascii="Arial" w:hAnsi="Arial" w:cs="Arial"/>
        </w:rPr>
        <w:t xml:space="preserve"> </w:t>
      </w:r>
      <w:r w:rsidR="00183400">
        <w:rPr>
          <w:rFonts w:ascii="Arial" w:hAnsi="Arial" w:cs="Arial"/>
        </w:rPr>
        <w:fldChar w:fldCharType="begin">
          <w:fldData xml:space="preserve">PEVuZE5vdGU+PENpdGU+PEF1dGhvcj5SZWRsaW5lPC9BdXRob3I+PFllYXI+MjAwNzwvWWVhcj48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PEVuZE5vdGU+PENpdGU+PEF1dGhvcj5SZWRsaW5lPC9BdXRob3I+PFllYXI+MjAwNzwvWWVhcj48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156, 157</w:t>
      </w:r>
      <w:r w:rsidR="00183400">
        <w:rPr>
          <w:rFonts w:ascii="Arial" w:hAnsi="Arial" w:cs="Arial"/>
        </w:rPr>
        <w:fldChar w:fldCharType="end"/>
      </w:r>
      <w:r>
        <w:rPr>
          <w:rFonts w:ascii="Arial" w:hAnsi="Arial" w:cs="Arial"/>
        </w:rPr>
        <w:t xml:space="preserve"> </w:t>
      </w:r>
      <w:proofErr w:type="gramStart"/>
      <w:r>
        <w:rPr>
          <w:rFonts w:ascii="Arial" w:hAnsi="Arial" w:cs="Arial"/>
        </w:rPr>
        <w:t>Their</w:t>
      </w:r>
      <w:proofErr w:type="gramEnd"/>
      <w:r>
        <w:rPr>
          <w:rFonts w:ascii="Arial" w:hAnsi="Arial" w:cs="Arial"/>
        </w:rPr>
        <w:t xml:space="preserve"> histologic characteristics are distinct from infectious </w:t>
      </w:r>
      <w:proofErr w:type="spellStart"/>
      <w:r>
        <w:rPr>
          <w:rFonts w:ascii="Arial" w:hAnsi="Arial" w:cs="Arial"/>
        </w:rPr>
        <w:t>villitis</w:t>
      </w:r>
      <w:proofErr w:type="spellEnd"/>
      <w:r>
        <w:rPr>
          <w:rFonts w:ascii="Arial" w:hAnsi="Arial" w:cs="Arial"/>
        </w:rPr>
        <w:t xml:space="preserve"> and thought to be </w:t>
      </w:r>
      <w:r w:rsidRPr="002B2201">
        <w:rPr>
          <w:rFonts w:ascii="Arial" w:hAnsi="Arial" w:cs="Arial"/>
        </w:rPr>
        <w:t>caused by maternal T lymphocytes, predominantly CD8-positive, that inappropriately gain access to the villous stroma</w:t>
      </w:r>
      <w:r w:rsidR="00EC16DD">
        <w:rPr>
          <w:rFonts w:ascii="Arial" w:hAnsi="Arial" w:cs="Arial"/>
        </w:rPr>
        <w:t>.</w:t>
      </w:r>
      <w:r w:rsidR="001927EA">
        <w:rPr>
          <w:rFonts w:ascii="Arial" w:hAnsi="Arial" w:cs="Arial"/>
        </w:rPr>
        <w:t xml:space="preserve"> </w:t>
      </w:r>
      <w:r w:rsidR="00183400">
        <w:rPr>
          <w:rFonts w:ascii="Arial" w:hAnsi="Arial" w:cs="Arial"/>
        </w:rPr>
        <w:fldChar w:fldCharType="begin"/>
      </w:r>
      <w:r w:rsidR="00183400">
        <w:rPr>
          <w:rFonts w:ascii="Arial" w:hAnsi="Arial" w:cs="Arial"/>
        </w:rPr>
        <w:instrText xml:space="preserve"> ADDIN EN.CITE &lt;EndNote&gt;&lt;Cite&gt;&lt;Author&gt;Redline&lt;/Author&gt;&lt;Year&gt;2007&lt;/Year&gt;&lt;RecNum&gt;4223&lt;/RecNum&gt;&lt;DisplayText&gt;&lt;style face="superscript"&gt;156&lt;/style&gt;&lt;/DisplayText&gt;&lt;record&gt;&lt;rec-number&gt;4223&lt;/rec-number&gt;&lt;foreign-keys&gt;&lt;key app="EN" db-id="srzzf0e9o0v508evxdixdvsjrpzzfsftssdp" timestamp="1505165938"&gt;4223&lt;/key&gt;&lt;/foreign-keys&gt;&lt;ref-type name="Journal Article"&gt;17&lt;/ref-type&gt;&lt;contributors&gt;&lt;authors&gt;&lt;author&gt;Redline, R. W.&lt;/author&gt;&lt;/authors&gt;&lt;/contributors&gt;&lt;auth-address&gt;Department of Pathology, University Hospitals Case Medical Center, Case Western Reserve University School of Medicine, Cleveland, OH 44106, USA. raymondw.redline@UHhospitals.org&lt;/auth-address&gt;&lt;titles&gt;&lt;title&gt;Villitis of unknown etiology: noninfectious chronic villitis in the placenta&lt;/title&gt;&lt;secondary-title&gt;Hum Pathol&lt;/secondary-title&gt;&lt;/titles&gt;&lt;periodical&gt;&lt;full-title&gt;Hum Pathol&lt;/full-title&gt;&lt;/periodical&gt;&lt;pages&gt;1439-46&lt;/pages&gt;&lt;volume&gt;38&lt;/volume&gt;&lt;number&gt;10&lt;/number&gt;&lt;keywords&gt;&lt;keyword&gt;Cerebral Palsy/etiology&lt;/keyword&gt;&lt;keyword&gt;Chorionic Villi/immunology/*pathology&lt;/keyword&gt;&lt;keyword&gt;Female&lt;/keyword&gt;&lt;keyword&gt;Fetal Growth Retardation/etiology&lt;/keyword&gt;&lt;keyword&gt;Humans&lt;/keyword&gt;&lt;keyword&gt;Placenta Diseases/immunology/*pathology&lt;/keyword&gt;&lt;keyword&gt;Pregnancy&lt;/keyword&gt;&lt;keyword&gt;Pregnancy Complications/immunology/*pathology&lt;/keyword&gt;&lt;keyword&gt;Pregnancy Outcome&lt;/keyword&gt;&lt;/keywords&gt;&lt;dates&gt;&lt;year&gt;2007&lt;/year&gt;&lt;pub-dates&gt;&lt;date&gt;Oct&lt;/date&gt;&lt;/pub-dates&gt;&lt;/dates&gt;&lt;isbn&gt;0046-8177 (Print)&amp;#xD;0046-8177 (Linking)&lt;/isbn&gt;&lt;accession-num&gt;17889674&lt;/accession-num&gt;&lt;urls&gt;&lt;related-urls&gt;&lt;url&gt;https://www.ncbi.nlm.nih.gov/pubmed/17889674&lt;/url&gt;&lt;/related-urls&gt;&lt;/urls&gt;&lt;electronic-resource-num&gt;10.1016/j.humpath.2007.05.025&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156</w:t>
      </w:r>
      <w:r w:rsidR="00183400">
        <w:rPr>
          <w:rFonts w:ascii="Arial" w:hAnsi="Arial" w:cs="Arial"/>
        </w:rPr>
        <w:fldChar w:fldCharType="end"/>
      </w:r>
      <w:r>
        <w:rPr>
          <w:rFonts w:ascii="Arial" w:hAnsi="Arial" w:cs="Arial"/>
        </w:rPr>
        <w:t xml:space="preserve"> </w:t>
      </w:r>
      <w:r w:rsidR="00A75939">
        <w:rPr>
          <w:rFonts w:ascii="Arial" w:hAnsi="Arial" w:cs="Arial"/>
        </w:rPr>
        <w:t xml:space="preserve">VUE is found in 5-15% of placenta in uncomplicated pregnancies, </w:t>
      </w:r>
      <w:r w:rsidR="00183400">
        <w:rPr>
          <w:rFonts w:ascii="Arial" w:hAnsi="Arial" w:cs="Arial"/>
        </w:rPr>
        <w:fldChar w:fldCharType="begin">
          <w:fldData xml:space="preserve">PEVuZE5vdGU+PENpdGU+PEF1dGhvcj5SZWRsaW5lPC9BdXRob3I+PFllYXI+MjAwNzwvWWVhcj48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PEVuZE5vdGU+PENpdGU+PEF1dGhvcj5SZWRsaW5lPC9BdXRob3I+PFllYXI+MjAwNzwvWWVhcj48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156, 157</w:t>
      </w:r>
      <w:r w:rsidR="00183400">
        <w:rPr>
          <w:rFonts w:ascii="Arial" w:hAnsi="Arial" w:cs="Arial"/>
        </w:rPr>
        <w:fldChar w:fldCharType="end"/>
      </w:r>
      <w:r w:rsidR="00A75939">
        <w:rPr>
          <w:rFonts w:ascii="Arial" w:hAnsi="Arial" w:cs="Arial"/>
        </w:rPr>
        <w:t xml:space="preserve"> 15-100% of placenta from pregnancies complicated by FGR </w:t>
      </w:r>
      <w:r w:rsidR="00183400">
        <w:rPr>
          <w:rFonts w:ascii="Arial" w:hAnsi="Arial" w:cs="Arial"/>
        </w:rPr>
        <w:fldChar w:fldCharType="begin">
          <w:fldData xml:space="preserve">PEVuZE5vdGU+PENpdGU+PEF1dGhvcj5TYWxhZmlhPC9BdXRob3I+PFllYXI+MTk5NTwvWWVhcj48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PEVuZE5vdGU+PENpdGU+PEF1dGhvcj5TYWxhZmlhPC9BdXRob3I+PFllYXI+MTk5NTwvWWVhcj48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158-160</w:t>
      </w:r>
      <w:r w:rsidR="00183400">
        <w:rPr>
          <w:rFonts w:ascii="Arial" w:hAnsi="Arial" w:cs="Arial"/>
        </w:rPr>
        <w:fldChar w:fldCharType="end"/>
      </w:r>
      <w:r w:rsidR="00A75939">
        <w:rPr>
          <w:rFonts w:ascii="Arial" w:hAnsi="Arial" w:cs="Arial"/>
        </w:rPr>
        <w:t xml:space="preserve"> and 20% of placenta in pregnancies presenting with FGR and pre-eclampsia. </w:t>
      </w:r>
      <w:r w:rsidR="00183400">
        <w:rPr>
          <w:rFonts w:ascii="Arial" w:hAnsi="Arial" w:cs="Arial"/>
        </w:rPr>
        <w:fldChar w:fldCharType="begin">
          <w:fldData xml:space="preserve">PEVuZE5vdGU+PENpdGU+PEF1dGhvcj5WZWVyYmVlazwvQXV0aG9yPjxZZWFyPjIwMTQ8L1llYXI+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PEVuZE5vdGU+PENpdGU+PEF1dGhvcj5WZWVyYmVlazwvQXV0aG9yPjxZZWFyPjIwMTQ8L1llYXI+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161</w:t>
      </w:r>
      <w:r w:rsidR="00183400">
        <w:rPr>
          <w:rFonts w:ascii="Arial" w:hAnsi="Arial" w:cs="Arial"/>
        </w:rPr>
        <w:fldChar w:fldCharType="end"/>
      </w:r>
      <w:r w:rsidR="00A75939">
        <w:rPr>
          <w:rFonts w:ascii="Arial" w:hAnsi="Arial" w:cs="Arial"/>
        </w:rPr>
        <w:t xml:space="preserve"> A systematic review including 12 studies focussing on placental pathologies associated with IUGR found significant h</w:t>
      </w:r>
      <w:r w:rsidR="00A75939" w:rsidRPr="002B2201">
        <w:rPr>
          <w:rFonts w:ascii="Arial" w:hAnsi="Arial" w:cs="Arial"/>
        </w:rPr>
        <w:t xml:space="preserve">eterogeneity in study </w:t>
      </w:r>
      <w:proofErr w:type="gramStart"/>
      <w:r w:rsidR="00A75939" w:rsidRPr="002B2201">
        <w:rPr>
          <w:rFonts w:ascii="Arial" w:hAnsi="Arial" w:cs="Arial"/>
        </w:rPr>
        <w:t>design</w:t>
      </w:r>
      <w:r w:rsidR="00A75939">
        <w:rPr>
          <w:rFonts w:ascii="Arial" w:hAnsi="Arial" w:cs="Arial"/>
        </w:rPr>
        <w:t xml:space="preserve"> which</w:t>
      </w:r>
      <w:proofErr w:type="gramEnd"/>
      <w:r w:rsidR="00A75939">
        <w:rPr>
          <w:rFonts w:ascii="Arial" w:hAnsi="Arial" w:cs="Arial"/>
        </w:rPr>
        <w:t xml:space="preserve"> can explain the wide range in incidence of VUE in FGR placentas. </w:t>
      </w:r>
      <w:r w:rsidR="00183400">
        <w:rPr>
          <w:rFonts w:ascii="Arial" w:hAnsi="Arial" w:cs="Arial"/>
        </w:rPr>
        <w:fldChar w:fldCharType="begin"/>
      </w:r>
      <w:r w:rsidR="00183400">
        <w:rPr>
          <w:rFonts w:ascii="Arial" w:hAnsi="Arial" w:cs="Arial"/>
        </w:rPr>
        <w:instrText xml:space="preserve"> ADDIN EN.CITE &lt;EndNote&gt;&lt;Cite&gt;&lt;Author&gt;Derricott&lt;/Author&gt;&lt;Year&gt;2013&lt;/Year&gt;&lt;RecNum&gt;4224&lt;/RecNum&gt;&lt;DisplayText&gt;&lt;style face="superscript"&gt;157&lt;/style&gt;&lt;/DisplayText&gt;&lt;record&gt;&lt;rec-number&gt;4224&lt;/rec-number&gt;&lt;foreign-keys&gt;&lt;key app="EN" db-id="srzzf0e9o0v508evxdixdvsjrpzzfsftssdp" timestamp="1505166015"&gt;4224&lt;/key&gt;&lt;/foreign-keys&gt;&lt;ref-type name="Journal Article"&gt;17&lt;/ref-type&gt;&lt;contributors&gt;&lt;authors&gt;&lt;author&gt;Derricott, H.&lt;/author&gt;&lt;author&gt;Jones, R. L.&lt;/author&gt;&lt;author&gt;Heazell, A. E.&lt;/author&gt;&lt;/authors&gt;&lt;/contributors&gt;&lt;auth-address&gt;Maternal and Fetal Health Research Centre, Institute of Human Development, Faculty of Medical and Human Sciences, The University of Manchester, Manchester M13 9WL, UK. hayley.derricott@postgrad.manchester.ac.uk&lt;/auth-address&gt;&lt;titles&gt;&lt;title&gt;Investigating the association of villitis of unknown etiology with stillbirth and fetal growth restriction - a systematic review&lt;/title&gt;&lt;secondary-title&gt;Placenta&lt;/secondary-title&gt;&lt;/titles&gt;&lt;periodical&gt;&lt;full-title&gt;Placenta&lt;/full-title&gt;&lt;/periodical&gt;&lt;pages&gt;856-62&lt;/pages&gt;&lt;volume&gt;34&lt;/volume&gt;&lt;number&gt;10&lt;/number&gt;&lt;keywords&gt;&lt;keyword&gt;Chorionic Villi/*pathology&lt;/keyword&gt;&lt;keyword&gt;Female&lt;/keyword&gt;&lt;keyword&gt;Fetal Growth Retardation/*pathology&lt;/keyword&gt;&lt;keyword&gt;Humans&lt;/keyword&gt;&lt;keyword&gt;Inflammation/complications/*pathology&lt;/keyword&gt;&lt;keyword&gt;Placenta Diseases/*etiology/pathology&lt;/keyword&gt;&lt;keyword&gt;Pregnancy&lt;/keyword&gt;&lt;keyword&gt;*Stillbirth&lt;/keyword&gt;&lt;keyword&gt;Fetal growth restriction&lt;/keyword&gt;&lt;keyword&gt;Placental histopathology&lt;/keyword&gt;&lt;keyword&gt;Stillbirth&lt;/keyword&gt;&lt;keyword&gt;Villitis&lt;/keyword&gt;&lt;keyword&gt;Villitis of unknown etiology&lt;/keyword&gt;&lt;/keywords&gt;&lt;dates&gt;&lt;year&gt;2013&lt;/year&gt;&lt;pub-dates&gt;&lt;date&gt;Oct&lt;/date&gt;&lt;/pub-dates&gt;&lt;/dates&gt;&lt;isbn&gt;1532-3102 (Electronic)&amp;#xD;0143-4004 (Linking)&lt;/isbn&gt;&lt;accession-num&gt;23906543&lt;/accession-num&gt;&lt;urls&gt;&lt;related-urls&gt;&lt;url&gt;https://www.ncbi.nlm.nih.gov/pubmed/23906543&lt;/url&gt;&lt;/related-urls&gt;&lt;/urls&gt;&lt;electronic-resource-num&gt;10.1016/j.placenta.2013.07.003&lt;/electronic-resource-num&gt;&lt;/record&gt;&lt;/Cite&gt;&lt;/EndNote&gt;</w:instrText>
      </w:r>
      <w:r w:rsidR="00183400">
        <w:rPr>
          <w:rFonts w:ascii="Arial" w:hAnsi="Arial" w:cs="Arial"/>
        </w:rPr>
        <w:fldChar w:fldCharType="separate"/>
      </w:r>
      <w:r w:rsidR="00183400" w:rsidRPr="00183400">
        <w:rPr>
          <w:rFonts w:ascii="Arial" w:hAnsi="Arial" w:cs="Arial"/>
          <w:noProof/>
          <w:vertAlign w:val="superscript"/>
        </w:rPr>
        <w:t>157</w:t>
      </w:r>
      <w:r w:rsidR="00183400">
        <w:rPr>
          <w:rFonts w:ascii="Arial" w:hAnsi="Arial" w:cs="Arial"/>
        </w:rPr>
        <w:fldChar w:fldCharType="end"/>
      </w:r>
      <w:r w:rsidR="00A75939">
        <w:rPr>
          <w:rFonts w:ascii="Arial" w:hAnsi="Arial" w:cs="Arial"/>
        </w:rPr>
        <w:t xml:space="preserve"> </w:t>
      </w:r>
      <w:r>
        <w:rPr>
          <w:rFonts w:ascii="Arial" w:hAnsi="Arial" w:cs="Arial"/>
        </w:rPr>
        <w:t xml:space="preserve">It is not known if these lesions are the primary cause of </w:t>
      </w:r>
      <w:r w:rsidR="004D1786">
        <w:rPr>
          <w:rFonts w:ascii="Arial" w:hAnsi="Arial" w:cs="Arial"/>
        </w:rPr>
        <w:t>F</w:t>
      </w:r>
      <w:r>
        <w:rPr>
          <w:rFonts w:ascii="Arial" w:hAnsi="Arial" w:cs="Arial"/>
        </w:rPr>
        <w:t xml:space="preserve">GR or secondary to </w:t>
      </w:r>
      <w:r w:rsidR="001927EA">
        <w:rPr>
          <w:rFonts w:ascii="Arial" w:hAnsi="Arial" w:cs="Arial"/>
        </w:rPr>
        <w:t xml:space="preserve">mechanical damage to the villous surface caused by the aberrant </w:t>
      </w:r>
      <w:proofErr w:type="spellStart"/>
      <w:r w:rsidR="001927EA">
        <w:rPr>
          <w:rFonts w:ascii="Arial" w:hAnsi="Arial" w:cs="Arial"/>
        </w:rPr>
        <w:t>hemodynamics</w:t>
      </w:r>
      <w:proofErr w:type="spellEnd"/>
      <w:r w:rsidR="00074158">
        <w:rPr>
          <w:rFonts w:ascii="Arial" w:hAnsi="Arial" w:cs="Arial"/>
        </w:rPr>
        <w:t xml:space="preserve"> (ischemia-reperfusion)</w:t>
      </w:r>
      <w:r w:rsidR="001927EA">
        <w:rPr>
          <w:rFonts w:ascii="Arial" w:hAnsi="Arial" w:cs="Arial"/>
        </w:rPr>
        <w:t xml:space="preserve"> of the maternal circulation in the intervillous </w:t>
      </w:r>
      <w:proofErr w:type="gramStart"/>
      <w:r w:rsidR="001927EA">
        <w:rPr>
          <w:rFonts w:ascii="Arial" w:hAnsi="Arial" w:cs="Arial"/>
        </w:rPr>
        <w:t xml:space="preserve">space </w:t>
      </w:r>
      <w:r w:rsidR="00EC16DD">
        <w:rPr>
          <w:rFonts w:ascii="Arial" w:hAnsi="Arial" w:cs="Arial"/>
        </w:rPr>
        <w:t>,</w:t>
      </w:r>
      <w:proofErr w:type="gramEnd"/>
      <w:r w:rsidR="00183400">
        <w:rPr>
          <w:rFonts w:ascii="Arial" w:hAnsi="Arial" w:cs="Arial"/>
        </w:rPr>
        <w:fldChar w:fldCharType="begin"/>
      </w:r>
      <w:r w:rsidR="00183400">
        <w:rPr>
          <w:rFonts w:ascii="Arial" w:hAnsi="Arial" w:cs="Arial"/>
        </w:rPr>
        <w:instrText xml:space="preserve"> ADDIN EN.CITE &lt;EndNote&gt;&lt;Cite&gt;&lt;Author&gt;Burton&lt;/Author&gt;&lt;Year&gt;2009&lt;/Year&gt;&lt;RecNum&gt;1783&lt;/RecNum&gt;&lt;DisplayText&gt;&lt;style face="superscript"&gt;24&lt;/style&gt;&lt;/DisplayText&gt;&lt;record&gt;&lt;rec-number&gt;1783&lt;/rec-number&gt;&lt;foreign-keys&gt;&lt;key app="EN" db-id="srzzf0e9o0v508evxdixdvsjrpzzfsftssdp" timestamp="0"&gt;1783&lt;/key&gt;&lt;/foreign-keys&gt;&lt;ref-type name="Journal Article"&gt;17&lt;/ref-type&gt;&lt;contributors&gt;&lt;authors&gt;&lt;author&gt;Burton, G. J.&lt;/author&gt;&lt;author&gt;Woods, A. W.&lt;/author&gt;&lt;author&gt;Jauniaux, E.&lt;/author&gt;&lt;author&gt;Kingdom, J. C.&lt;/author&gt;&lt;/authors&gt;&lt;/contributors&gt;&lt;auth-address&gt;Centre for Trophoblast Research, University of Cambridge, Cambridge, UK. gjb2@cam.ac.uk&lt;/auth-address&gt;&lt;titles&gt;&lt;title&gt;Rheological and physiological consequences of conversion of the maternal spiral arteries for uteroplacental blood flow during human pregnancy&lt;/title&gt;&lt;secondary-title&gt;Placenta&lt;/secondary-title&gt;&lt;/titles&gt;&lt;periodical&gt;&lt;full-title&gt;Placenta&lt;/full-title&gt;&lt;/periodical&gt;&lt;pages&gt;473-82&lt;/pages&gt;&lt;volume&gt;30&lt;/volume&gt;&lt;number&gt;6&lt;/number&gt;&lt;dates&gt;&lt;year&gt;2009&lt;/year&gt;&lt;pub-dates&gt;&lt;date&gt;Jun&lt;/date&gt;&lt;/pub-dates&gt;&lt;/dates&gt;&lt;accession-num&gt;19375795&lt;/accession-num&gt;&lt;urls&gt;&lt;related-urls&gt;&lt;url&gt;http://www.ncbi.nlm.nih.gov/entrez/query.fcgi?cmd=Retrieve&amp;amp;db=PubMed&amp;amp;dopt=Citation&amp;amp;list_uids=19375795 &lt;/url&gt;&lt;/related-urls&gt;&lt;/urls&gt;&lt;/record&gt;&lt;/Cite&gt;&lt;/EndNote&gt;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24</w:t>
      </w:r>
      <w:r w:rsidR="00183400">
        <w:rPr>
          <w:rFonts w:ascii="Arial" w:hAnsi="Arial" w:cs="Arial"/>
        </w:rPr>
        <w:fldChar w:fldCharType="end"/>
      </w:r>
      <w:r w:rsidR="001927EA">
        <w:rPr>
          <w:rFonts w:ascii="Arial" w:hAnsi="Arial" w:cs="Arial"/>
        </w:rPr>
        <w:t xml:space="preserve"> or </w:t>
      </w:r>
      <w:r>
        <w:rPr>
          <w:rFonts w:ascii="Arial" w:hAnsi="Arial" w:cs="Arial"/>
        </w:rPr>
        <w:t xml:space="preserve">oxidative stress and the corresponding metabolic and morphological alteration of the villous trophoblastic layer. </w:t>
      </w:r>
    </w:p>
    <w:p w14:paraId="3BB6291B" w14:textId="77777777" w:rsidR="0041115B" w:rsidRDefault="0041115B" w:rsidP="00367AD2">
      <w:pPr>
        <w:spacing w:line="480" w:lineRule="auto"/>
        <w:jc w:val="both"/>
        <w:rPr>
          <w:rFonts w:ascii="Arial" w:hAnsi="Arial" w:cs="Arial"/>
        </w:rPr>
      </w:pPr>
    </w:p>
    <w:p w14:paraId="5653B3B8" w14:textId="77777777" w:rsidR="0041115B" w:rsidRPr="00032CB1" w:rsidRDefault="0041115B" w:rsidP="00367AD2">
      <w:pPr>
        <w:spacing w:line="480" w:lineRule="auto"/>
        <w:jc w:val="both"/>
        <w:rPr>
          <w:rFonts w:ascii="Arial" w:hAnsi="Arial" w:cs="Arial"/>
          <w:b/>
          <w:i/>
        </w:rPr>
      </w:pPr>
      <w:r>
        <w:rPr>
          <w:rFonts w:ascii="Arial" w:hAnsi="Arial" w:cs="Arial"/>
          <w:b/>
          <w:i/>
        </w:rPr>
        <w:t>Umbilical c</w:t>
      </w:r>
      <w:r w:rsidRPr="00032CB1">
        <w:rPr>
          <w:rFonts w:ascii="Arial" w:hAnsi="Arial" w:cs="Arial"/>
          <w:b/>
          <w:i/>
        </w:rPr>
        <w:t xml:space="preserve">ord anomalies </w:t>
      </w:r>
    </w:p>
    <w:p w14:paraId="64227B8C" w14:textId="2AA4FE4D" w:rsidR="0041115B" w:rsidRDefault="004D1786" w:rsidP="00367AD2">
      <w:pPr>
        <w:spacing w:line="480" w:lineRule="auto"/>
        <w:jc w:val="both"/>
        <w:rPr>
          <w:rFonts w:ascii="Arial" w:hAnsi="Arial" w:cs="Arial"/>
        </w:rPr>
      </w:pPr>
      <w:r>
        <w:rPr>
          <w:rFonts w:ascii="Arial" w:hAnsi="Arial" w:cs="Arial"/>
        </w:rPr>
        <w:t>F</w:t>
      </w:r>
      <w:r w:rsidR="0041115B">
        <w:rPr>
          <w:rFonts w:ascii="Arial" w:hAnsi="Arial" w:cs="Arial"/>
        </w:rPr>
        <w:t>GR has been associated with abnormalities of the umbilical</w:t>
      </w:r>
      <w:r w:rsidR="0041115B" w:rsidRPr="002D064B">
        <w:rPr>
          <w:rFonts w:ascii="Arial" w:hAnsi="Arial" w:cs="Arial"/>
        </w:rPr>
        <w:t xml:space="preserve"> </w:t>
      </w:r>
      <w:r w:rsidR="0041115B">
        <w:rPr>
          <w:rFonts w:ascii="Arial" w:hAnsi="Arial" w:cs="Arial"/>
        </w:rPr>
        <w:t xml:space="preserve">cord insertion </w:t>
      </w:r>
      <w:proofErr w:type="spellStart"/>
      <w:r w:rsidR="0041115B" w:rsidRPr="002B2201">
        <w:rPr>
          <w:rFonts w:ascii="Arial" w:hAnsi="Arial" w:cs="Arial"/>
        </w:rPr>
        <w:t>ie</w:t>
      </w:r>
      <w:proofErr w:type="spellEnd"/>
      <w:r w:rsidR="0041115B" w:rsidRPr="002B2201">
        <w:rPr>
          <w:rFonts w:ascii="Arial" w:hAnsi="Arial" w:cs="Arial"/>
        </w:rPr>
        <w:t>, eccentric, marginal, or velamentous</w:t>
      </w:r>
      <w:r w:rsidR="00EC16DD">
        <w:rPr>
          <w:rFonts w:ascii="Arial" w:hAnsi="Arial" w:cs="Arial"/>
        </w:rPr>
        <w:t>.</w:t>
      </w:r>
      <w:r w:rsidR="00CF73C5">
        <w:rPr>
          <w:rFonts w:ascii="Arial" w:hAnsi="Arial" w:cs="Arial"/>
        </w:rPr>
        <w:t xml:space="preserve"> </w:t>
      </w:r>
      <w:r w:rsidR="00183400">
        <w:rPr>
          <w:rFonts w:ascii="Arial" w:hAnsi="Arial" w:cs="Arial"/>
        </w:rPr>
        <w:fldChar w:fldCharType="begin">
          <w:fldData xml:space="preserve">PEVuZE5vdGU+PENpdGU+PEF1dGhvcj5Ob3JkZW52YWxsPC9BdXRob3I+PFllYXI+MTk4ODwvWWVh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=
</w:fldData>
        </w:fldChar>
      </w:r>
      <w:r w:rsidR="00183400">
        <w:rPr>
          <w:rFonts w:ascii="Arial" w:hAnsi="Arial" w:cs="Arial"/>
        </w:rPr>
        <w:instrText xml:space="preserve"> ADDIN EN.CITE </w:instrText>
      </w:r>
      <w:r w:rsidR="00183400">
        <w:rPr>
          <w:rFonts w:ascii="Arial" w:hAnsi="Arial" w:cs="Arial"/>
        </w:rPr>
        <w:fldChar w:fldCharType="begin">
          <w:fldData xml:space="preserve">PEVuZE5vdGU+PENpdGU+PEF1dGhvcj5Ob3JkZW52YWxsPC9BdXRob3I+PFllYXI+MTk4ODwvWWVh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=
</w:fldData>
        </w:fldChar>
      </w:r>
      <w:r w:rsidR="00183400">
        <w:rPr>
          <w:rFonts w:ascii="Arial" w:hAnsi="Arial" w:cs="Arial"/>
        </w:rPr>
        <w:instrText xml:space="preserve"> ADDIN EN.CITE.DATA </w:instrText>
      </w:r>
      <w:r w:rsidR="00183400">
        <w:rPr>
          <w:rFonts w:ascii="Arial" w:hAnsi="Arial" w:cs="Arial"/>
        </w:rPr>
      </w:r>
      <w:r w:rsidR="00183400">
        <w:rPr>
          <w:rFonts w:ascii="Arial" w:hAnsi="Arial" w:cs="Arial"/>
        </w:rPr>
        <w:fldChar w:fldCharType="end"/>
      </w:r>
      <w:r w:rsidR="00183400">
        <w:rPr>
          <w:rFonts w:ascii="Arial" w:hAnsi="Arial" w:cs="Arial"/>
        </w:rPr>
      </w:r>
      <w:r w:rsidR="00183400">
        <w:rPr>
          <w:rFonts w:ascii="Arial" w:hAnsi="Arial" w:cs="Arial"/>
        </w:rPr>
        <w:fldChar w:fldCharType="separate"/>
      </w:r>
      <w:r w:rsidR="00183400" w:rsidRPr="00183400">
        <w:rPr>
          <w:rFonts w:ascii="Arial" w:hAnsi="Arial" w:cs="Arial"/>
          <w:noProof/>
          <w:vertAlign w:val="superscript"/>
        </w:rPr>
        <w:t>119, 162</w:t>
      </w:r>
      <w:r w:rsidR="00183400">
        <w:rPr>
          <w:rFonts w:ascii="Arial" w:hAnsi="Arial" w:cs="Arial"/>
        </w:rPr>
        <w:fldChar w:fldCharType="end"/>
      </w:r>
      <w:r w:rsidR="0041115B">
        <w:rPr>
          <w:rFonts w:ascii="Arial" w:hAnsi="Arial" w:cs="Arial"/>
        </w:rPr>
        <w:t xml:space="preserve"> </w:t>
      </w:r>
      <w:proofErr w:type="gramStart"/>
      <w:r w:rsidR="0041115B">
        <w:rPr>
          <w:rFonts w:ascii="Arial" w:hAnsi="Arial" w:cs="Arial"/>
        </w:rPr>
        <w:t>These</w:t>
      </w:r>
      <w:proofErr w:type="gramEnd"/>
      <w:r w:rsidR="0041115B">
        <w:rPr>
          <w:rFonts w:ascii="Arial" w:hAnsi="Arial" w:cs="Arial"/>
        </w:rPr>
        <w:t xml:space="preserve"> anomalies are rare and often associated with abnormalities of the placental shape and thus there are no data supporting a direct link between the location of the umbilical cord insertion and poor fetal growth. </w:t>
      </w:r>
    </w:p>
    <w:p w14:paraId="19EAA4AB" w14:textId="199AA401" w:rsidR="0041115B" w:rsidRDefault="0041115B" w:rsidP="00367AD2">
      <w:pPr>
        <w:spacing w:line="480" w:lineRule="auto"/>
        <w:jc w:val="both"/>
        <w:rPr>
          <w:rFonts w:ascii="Arial" w:hAnsi="Arial"/>
        </w:rPr>
      </w:pPr>
      <w:r>
        <w:rPr>
          <w:rFonts w:ascii="Arial" w:hAnsi="Arial" w:cs="Arial"/>
        </w:rPr>
        <w:lastRenderedPageBreak/>
        <w:tab/>
        <w:t xml:space="preserve">The absence of </w:t>
      </w:r>
      <w:r w:rsidRPr="00B25C0F">
        <w:rPr>
          <w:rFonts w:ascii="Arial" w:hAnsi="Arial"/>
        </w:rPr>
        <w:t>one of the two normal</w:t>
      </w:r>
      <w:r>
        <w:rPr>
          <w:rFonts w:ascii="Arial" w:hAnsi="Arial"/>
        </w:rPr>
        <w:t xml:space="preserve"> umbilical</w:t>
      </w:r>
      <w:r w:rsidRPr="00B25C0F">
        <w:rPr>
          <w:rFonts w:ascii="Arial" w:hAnsi="Arial"/>
        </w:rPr>
        <w:t xml:space="preserve"> arteries</w:t>
      </w:r>
      <w:r w:rsidRPr="00084597">
        <w:rPr>
          <w:rFonts w:ascii="Arial" w:hAnsi="Arial"/>
        </w:rPr>
        <w:t xml:space="preserve"> </w:t>
      </w:r>
      <w:r>
        <w:rPr>
          <w:rFonts w:ascii="Arial" w:hAnsi="Arial"/>
        </w:rPr>
        <w:t>or</w:t>
      </w:r>
      <w:r w:rsidRPr="00084597">
        <w:rPr>
          <w:rFonts w:ascii="Arial" w:hAnsi="Arial"/>
        </w:rPr>
        <w:t xml:space="preserve"> single umbilical artery (SUA)</w:t>
      </w:r>
      <w:r w:rsidRPr="00B25C0F">
        <w:rPr>
          <w:rFonts w:ascii="Arial" w:hAnsi="Arial"/>
        </w:rPr>
        <w:t xml:space="preserve"> cord is one of the most common congenital fetal malformations with an incidence of approximately on</w:t>
      </w:r>
      <w:r>
        <w:rPr>
          <w:rFonts w:ascii="Arial" w:hAnsi="Arial"/>
        </w:rPr>
        <w:t>e p</w:t>
      </w:r>
      <w:r w:rsidR="003048CE">
        <w:rPr>
          <w:rFonts w:ascii="Arial" w:hAnsi="Arial"/>
        </w:rPr>
        <w:t>er cent of all deliveries</w:t>
      </w:r>
      <w:r w:rsidR="00EC16DD">
        <w:rPr>
          <w:rFonts w:ascii="Arial" w:hAnsi="Arial"/>
        </w:rPr>
        <w:t>.</w:t>
      </w:r>
      <w:r w:rsidR="003048CE">
        <w:rPr>
          <w:rFonts w:ascii="Arial" w:hAnsi="Arial"/>
        </w:rPr>
        <w:t xml:space="preserve"> </w:t>
      </w:r>
      <w:r w:rsidR="00183400">
        <w:rPr>
          <w:rFonts w:ascii="Arial" w:hAnsi="Arial"/>
        </w:rPr>
        <w:fldChar w:fldCharType="begin">
          <w:fldData xml:space="preserve">PEVuZE5vdGU+PENpdGU+PEF1dGhvcj5IZWlmZXR6PC9BdXRob3I+PFllYXI+MTk4NDwvWWVhcj48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</w:fldData>
        </w:fldChar>
      </w:r>
      <w:r w:rsidR="00183400">
        <w:rPr>
          <w:rFonts w:ascii="Arial" w:hAnsi="Arial"/>
        </w:rPr>
        <w:instrText xml:space="preserve"> ADDIN EN.CITE </w:instrText>
      </w:r>
      <w:r w:rsidR="00183400">
        <w:rPr>
          <w:rFonts w:ascii="Arial" w:hAnsi="Arial"/>
        </w:rPr>
        <w:fldChar w:fldCharType="begin">
          <w:fldData xml:space="preserve">PEVuZE5vdGU+PENpdGU+PEF1dGhvcj5IZWlmZXR6PC9BdXRob3I+PFllYXI+MTk4NDwvWWVhcj48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</w:fldData>
        </w:fldChar>
      </w:r>
      <w:r w:rsidR="00183400">
        <w:rPr>
          <w:rFonts w:ascii="Arial" w:hAnsi="Arial"/>
        </w:rPr>
        <w:instrText xml:space="preserve"> ADDIN EN.CITE.DATA </w:instrText>
      </w:r>
      <w:r w:rsidR="00183400">
        <w:rPr>
          <w:rFonts w:ascii="Arial" w:hAnsi="Arial"/>
        </w:rPr>
      </w:r>
      <w:r w:rsidR="00183400">
        <w:rPr>
          <w:rFonts w:ascii="Arial" w:hAnsi="Arial"/>
        </w:rPr>
        <w:fldChar w:fldCharType="end"/>
      </w:r>
      <w:r w:rsidR="00183400">
        <w:rPr>
          <w:rFonts w:ascii="Arial" w:hAnsi="Arial"/>
        </w:rPr>
      </w:r>
      <w:r w:rsidR="00183400">
        <w:rPr>
          <w:rFonts w:ascii="Arial" w:hAnsi="Arial"/>
        </w:rPr>
        <w:fldChar w:fldCharType="separate"/>
      </w:r>
      <w:r w:rsidR="00183400" w:rsidRPr="00183400">
        <w:rPr>
          <w:rFonts w:ascii="Arial" w:hAnsi="Arial"/>
          <w:noProof/>
          <w:vertAlign w:val="superscript"/>
        </w:rPr>
        <w:t>163, 164</w:t>
      </w:r>
      <w:r w:rsidR="00183400">
        <w:rPr>
          <w:rFonts w:ascii="Arial" w:hAnsi="Arial"/>
        </w:rPr>
        <w:fldChar w:fldCharType="end"/>
      </w:r>
      <w:r w:rsidRPr="00B25C0F">
        <w:rPr>
          <w:rFonts w:ascii="Arial" w:hAnsi="Arial"/>
        </w:rPr>
        <w:t xml:space="preserve"> SUA occurs three to four times more frequently in twins, and almost invariably accompanies the </w:t>
      </w:r>
      <w:proofErr w:type="spellStart"/>
      <w:r w:rsidRPr="00B25C0F">
        <w:rPr>
          <w:rFonts w:ascii="Arial" w:hAnsi="Arial"/>
        </w:rPr>
        <w:t>acardia</w:t>
      </w:r>
      <w:proofErr w:type="spellEnd"/>
      <w:r w:rsidRPr="00B25C0F">
        <w:rPr>
          <w:rFonts w:ascii="Arial" w:hAnsi="Arial"/>
        </w:rPr>
        <w:t xml:space="preserve"> malformation and </w:t>
      </w:r>
      <w:proofErr w:type="spellStart"/>
      <w:r w:rsidRPr="00B25C0F">
        <w:rPr>
          <w:rFonts w:ascii="Arial" w:hAnsi="Arial"/>
        </w:rPr>
        <w:t>sirenomelia</w:t>
      </w:r>
      <w:proofErr w:type="spellEnd"/>
      <w:r w:rsidR="003048CE">
        <w:rPr>
          <w:rFonts w:ascii="Arial" w:hAnsi="Arial"/>
        </w:rPr>
        <w:t xml:space="preserve"> or caudal regression syndrome</w:t>
      </w:r>
      <w:r w:rsidR="00EC16DD">
        <w:rPr>
          <w:rFonts w:ascii="Arial" w:hAnsi="Arial"/>
        </w:rPr>
        <w:t>.</w:t>
      </w:r>
      <w:r w:rsidR="003048CE">
        <w:rPr>
          <w:rFonts w:ascii="Arial" w:hAnsi="Arial"/>
        </w:rPr>
        <w:t xml:space="preserve"> </w:t>
      </w:r>
      <w:r w:rsidR="00183400">
        <w:rPr>
          <w:rFonts w:ascii="Arial" w:hAnsi="Arial"/>
        </w:rPr>
        <w:fldChar w:fldCharType="begin">
          <w:fldData xml:space="preserve">PEVuZE5vdGU+PENpdGU+PEF1dGhvcj5IZWlmZXR6PC9BdXRob3I+PFllYXI+MTk4NDwvWWVhcj48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</w:fldData>
        </w:fldChar>
      </w:r>
      <w:r w:rsidR="00183400">
        <w:rPr>
          <w:rFonts w:ascii="Arial" w:hAnsi="Arial"/>
        </w:rPr>
        <w:instrText xml:space="preserve"> ADDIN EN.CITE </w:instrText>
      </w:r>
      <w:r w:rsidR="00183400">
        <w:rPr>
          <w:rFonts w:ascii="Arial" w:hAnsi="Arial"/>
        </w:rPr>
        <w:fldChar w:fldCharType="begin">
          <w:fldData xml:space="preserve">PEVuZE5vdGU+PENpdGU+PEF1dGhvcj5IZWlmZXR6PC9BdXRob3I+PFllYXI+MTk4NDwvWWVhcj48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</w:fldData>
        </w:fldChar>
      </w:r>
      <w:r w:rsidR="00183400">
        <w:rPr>
          <w:rFonts w:ascii="Arial" w:hAnsi="Arial"/>
        </w:rPr>
        <w:instrText xml:space="preserve"> ADDIN EN.CITE.DATA </w:instrText>
      </w:r>
      <w:r w:rsidR="00183400">
        <w:rPr>
          <w:rFonts w:ascii="Arial" w:hAnsi="Arial"/>
        </w:rPr>
      </w:r>
      <w:r w:rsidR="00183400">
        <w:rPr>
          <w:rFonts w:ascii="Arial" w:hAnsi="Arial"/>
        </w:rPr>
        <w:fldChar w:fldCharType="end"/>
      </w:r>
      <w:r w:rsidR="00183400">
        <w:rPr>
          <w:rFonts w:ascii="Arial" w:hAnsi="Arial"/>
        </w:rPr>
      </w:r>
      <w:r w:rsidR="00183400">
        <w:rPr>
          <w:rFonts w:ascii="Arial" w:hAnsi="Arial"/>
        </w:rPr>
        <w:fldChar w:fldCharType="separate"/>
      </w:r>
      <w:r w:rsidR="00183400" w:rsidRPr="00183400">
        <w:rPr>
          <w:rFonts w:ascii="Arial" w:hAnsi="Arial"/>
          <w:noProof/>
          <w:vertAlign w:val="superscript"/>
        </w:rPr>
        <w:t>163-165</w:t>
      </w:r>
      <w:r w:rsidR="00183400">
        <w:rPr>
          <w:rFonts w:ascii="Arial" w:hAnsi="Arial"/>
        </w:rPr>
        <w:fldChar w:fldCharType="end"/>
      </w:r>
      <w:r w:rsidRPr="00B25C0F">
        <w:rPr>
          <w:rFonts w:ascii="Arial" w:hAnsi="Arial"/>
        </w:rPr>
        <w:t xml:space="preserve"> </w:t>
      </w:r>
      <w:r>
        <w:rPr>
          <w:rFonts w:ascii="Arial" w:hAnsi="Arial"/>
        </w:rPr>
        <w:t xml:space="preserve">Most SUA are part of </w:t>
      </w:r>
      <w:r w:rsidRPr="00B25C0F">
        <w:rPr>
          <w:rFonts w:ascii="Arial" w:hAnsi="Arial"/>
        </w:rPr>
        <w:t xml:space="preserve">fetal </w:t>
      </w:r>
      <w:r>
        <w:rPr>
          <w:rFonts w:ascii="Arial" w:hAnsi="Arial"/>
        </w:rPr>
        <w:t xml:space="preserve">syndromes with major </w:t>
      </w:r>
      <w:r w:rsidRPr="00B25C0F">
        <w:rPr>
          <w:rFonts w:ascii="Arial" w:hAnsi="Arial"/>
        </w:rPr>
        <w:t xml:space="preserve">anatomical </w:t>
      </w:r>
      <w:proofErr w:type="gramStart"/>
      <w:r w:rsidRPr="00B25C0F">
        <w:rPr>
          <w:rFonts w:ascii="Arial" w:hAnsi="Arial"/>
        </w:rPr>
        <w:t>defects</w:t>
      </w:r>
      <w:r>
        <w:rPr>
          <w:rFonts w:ascii="Arial" w:hAnsi="Arial"/>
        </w:rPr>
        <w:t xml:space="preserve"> which</w:t>
      </w:r>
      <w:proofErr w:type="gramEnd"/>
      <w:r w:rsidRPr="00B25C0F">
        <w:rPr>
          <w:rFonts w:ascii="Arial" w:hAnsi="Arial"/>
        </w:rPr>
        <w:t xml:space="preserve"> are largely responsible for the </w:t>
      </w:r>
      <w:r>
        <w:rPr>
          <w:rFonts w:ascii="Arial" w:hAnsi="Arial"/>
        </w:rPr>
        <w:t>poor perinatal outcomes.</w:t>
      </w:r>
      <w:r w:rsidRPr="00B25C0F">
        <w:rPr>
          <w:rFonts w:ascii="Arial" w:hAnsi="Arial"/>
        </w:rPr>
        <w:t xml:space="preserve"> The incidence of FGR is significantly elevated among fetuses with a SUA and may </w:t>
      </w:r>
      <w:r>
        <w:rPr>
          <w:rFonts w:ascii="Arial" w:hAnsi="Arial"/>
        </w:rPr>
        <w:t>develop</w:t>
      </w:r>
      <w:r w:rsidRPr="00B25C0F">
        <w:rPr>
          <w:rFonts w:ascii="Arial" w:hAnsi="Arial"/>
        </w:rPr>
        <w:t xml:space="preserve"> without any other congenital anomali</w:t>
      </w:r>
      <w:r>
        <w:rPr>
          <w:rFonts w:ascii="Arial" w:hAnsi="Arial"/>
        </w:rPr>
        <w:t>es in around 15 of the cases</w:t>
      </w:r>
      <w:r w:rsidR="00EC16DD">
        <w:rPr>
          <w:rFonts w:ascii="Arial" w:hAnsi="Arial"/>
        </w:rPr>
        <w:t>.</w:t>
      </w:r>
      <w:r>
        <w:rPr>
          <w:rFonts w:ascii="Arial" w:hAnsi="Arial"/>
        </w:rPr>
        <w:t xml:space="preserve"> </w:t>
      </w:r>
      <w:r w:rsidR="00183400">
        <w:rPr>
          <w:rFonts w:ascii="Arial" w:hAnsi="Arial"/>
        </w:rPr>
        <w:fldChar w:fldCharType="begin">
          <w:fldData xml:space="preserve">PEVuZE5vdGU+PENpdGU+PEF1dGhvcj5IZWlmZXR6PC9BdXRob3I+PFllYXI+MTk4NDwvWWVhcj48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</w:fldData>
        </w:fldChar>
      </w:r>
      <w:r w:rsidR="00183400">
        <w:rPr>
          <w:rFonts w:ascii="Arial" w:hAnsi="Arial"/>
        </w:rPr>
        <w:instrText xml:space="preserve"> ADDIN EN.CITE </w:instrText>
      </w:r>
      <w:r w:rsidR="00183400">
        <w:rPr>
          <w:rFonts w:ascii="Arial" w:hAnsi="Arial"/>
        </w:rPr>
        <w:fldChar w:fldCharType="begin">
          <w:fldData xml:space="preserve">PEVuZE5vdGU+PENpdGU+PEF1dGhvcj5IZWlmZXR6PC9BdXRob3I+PFllYXI+MTk4NDwvWWVhcj48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</w:fldData>
        </w:fldChar>
      </w:r>
      <w:r w:rsidR="00183400">
        <w:rPr>
          <w:rFonts w:ascii="Arial" w:hAnsi="Arial"/>
        </w:rPr>
        <w:instrText xml:space="preserve"> ADDIN EN.CITE.DATA </w:instrText>
      </w:r>
      <w:r w:rsidR="00183400">
        <w:rPr>
          <w:rFonts w:ascii="Arial" w:hAnsi="Arial"/>
        </w:rPr>
      </w:r>
      <w:r w:rsidR="00183400">
        <w:rPr>
          <w:rFonts w:ascii="Arial" w:hAnsi="Arial"/>
        </w:rPr>
        <w:fldChar w:fldCharType="end"/>
      </w:r>
      <w:r w:rsidR="00183400">
        <w:rPr>
          <w:rFonts w:ascii="Arial" w:hAnsi="Arial"/>
        </w:rPr>
      </w:r>
      <w:r w:rsidR="00183400">
        <w:rPr>
          <w:rFonts w:ascii="Arial" w:hAnsi="Arial"/>
        </w:rPr>
        <w:fldChar w:fldCharType="separate"/>
      </w:r>
      <w:r w:rsidR="00183400" w:rsidRPr="00183400">
        <w:rPr>
          <w:rFonts w:ascii="Arial" w:hAnsi="Arial"/>
          <w:noProof/>
          <w:vertAlign w:val="superscript"/>
        </w:rPr>
        <w:t>163, 164, 166-169</w:t>
      </w:r>
      <w:r w:rsidR="00183400">
        <w:rPr>
          <w:rFonts w:ascii="Arial" w:hAnsi="Arial"/>
        </w:rPr>
        <w:fldChar w:fldCharType="end"/>
      </w:r>
      <w:r>
        <w:rPr>
          <w:rFonts w:ascii="Arial" w:hAnsi="Arial"/>
        </w:rPr>
        <w:t xml:space="preserve"> </w:t>
      </w:r>
      <w:proofErr w:type="gramStart"/>
      <w:r w:rsidRPr="00032CB1">
        <w:rPr>
          <w:rFonts w:ascii="Arial" w:hAnsi="Arial" w:cs="Arial"/>
        </w:rPr>
        <w:t>A</w:t>
      </w:r>
      <w:proofErr w:type="gramEnd"/>
      <w:r w:rsidRPr="00032CB1">
        <w:rPr>
          <w:rFonts w:ascii="Arial" w:hAnsi="Arial" w:cs="Arial"/>
        </w:rPr>
        <w:t xml:space="preserve"> population-based, retrospective cohort study</w:t>
      </w:r>
      <w:r>
        <w:rPr>
          <w:rFonts w:ascii="Arial" w:hAnsi="Arial"/>
        </w:rPr>
        <w:t xml:space="preserve"> of 37,500 singleton pregnancies including 223 SUA diagnosed at birth has found a higher incidence of </w:t>
      </w:r>
      <w:r w:rsidRPr="003B6435">
        <w:rPr>
          <w:rFonts w:ascii="Arial" w:hAnsi="Arial" w:cs="Arial"/>
          <w:color w:val="000000"/>
        </w:rPr>
        <w:t>birth weight &lt;10th percentile (OR 2.1; CI 1.44-2.93)</w:t>
      </w:r>
      <w:r w:rsidR="003619BA">
        <w:rPr>
          <w:rFonts w:ascii="Arial" w:hAnsi="Arial" w:cs="Arial"/>
          <w:color w:val="000000"/>
        </w:rPr>
        <w:t xml:space="preserve"> in isolated SUA </w:t>
      </w:r>
      <w:r w:rsidR="00183400">
        <w:rPr>
          <w:rFonts w:ascii="Arial" w:hAnsi="Arial" w:cs="Arial"/>
          <w:color w:val="000000"/>
        </w:rPr>
        <w:fldChar w:fldCharType="begin">
          <w:fldData xml:space="preserve">PEVuZE5vdGU+PENpdGU+PEF1dGhvcj5LaGFsaWw8L0F1dGhvcj48WWVhcj4yMDEzPC9ZZWFyPjxS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</w:fldData>
        </w:fldChar>
      </w:r>
      <w:r w:rsidR="00183400">
        <w:rPr>
          <w:rFonts w:ascii="Arial" w:hAnsi="Arial" w:cs="Arial"/>
          <w:color w:val="000000"/>
        </w:rPr>
        <w:instrText xml:space="preserve"> ADDIN EN.CITE </w:instrText>
      </w:r>
      <w:r w:rsidR="00183400">
        <w:rPr>
          <w:rFonts w:ascii="Arial" w:hAnsi="Arial" w:cs="Arial"/>
          <w:color w:val="000000"/>
        </w:rPr>
        <w:fldChar w:fldCharType="begin">
          <w:fldData xml:space="preserve">PEVuZE5vdGU+PENpdGU+PEF1dGhvcj5LaGFsaWw8L0F1dGhvcj48WWVhcj4yMDEzPC9ZZWFyPjxS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</w:fldData>
        </w:fldChar>
      </w:r>
      <w:r w:rsidR="00183400">
        <w:rPr>
          <w:rFonts w:ascii="Arial" w:hAnsi="Arial" w:cs="Arial"/>
          <w:color w:val="000000"/>
        </w:rPr>
        <w:instrText xml:space="preserve"> ADDIN EN.CITE.DATA </w:instrText>
      </w:r>
      <w:r w:rsidR="00183400">
        <w:rPr>
          <w:rFonts w:ascii="Arial" w:hAnsi="Arial" w:cs="Arial"/>
          <w:color w:val="000000"/>
        </w:rPr>
      </w:r>
      <w:r w:rsidR="00183400">
        <w:rPr>
          <w:rFonts w:ascii="Arial" w:hAnsi="Arial" w:cs="Arial"/>
          <w:color w:val="000000"/>
        </w:rPr>
        <w:fldChar w:fldCharType="end"/>
      </w:r>
      <w:r w:rsidR="00183400">
        <w:rPr>
          <w:rFonts w:ascii="Arial" w:hAnsi="Arial" w:cs="Arial"/>
          <w:color w:val="000000"/>
        </w:rPr>
      </w:r>
      <w:r w:rsidR="00183400">
        <w:rPr>
          <w:rFonts w:ascii="Arial" w:hAnsi="Arial" w:cs="Arial"/>
          <w:color w:val="000000"/>
        </w:rPr>
        <w:fldChar w:fldCharType="separate"/>
      </w:r>
      <w:r w:rsidR="00183400" w:rsidRPr="00183400">
        <w:rPr>
          <w:rFonts w:ascii="Arial" w:hAnsi="Arial" w:cs="Arial"/>
          <w:noProof/>
          <w:color w:val="000000"/>
          <w:vertAlign w:val="superscript"/>
        </w:rPr>
        <w:t>166</w:t>
      </w:r>
      <w:r w:rsidR="00183400">
        <w:rPr>
          <w:rFonts w:ascii="Arial" w:hAnsi="Arial" w:cs="Arial"/>
          <w:color w:val="000000"/>
        </w:rPr>
        <w:fldChar w:fldCharType="end"/>
      </w:r>
      <w:r>
        <w:rPr>
          <w:rFonts w:ascii="Arial" w:hAnsi="Arial" w:cs="Arial"/>
          <w:color w:val="000000"/>
        </w:rPr>
        <w:t xml:space="preserve">. A retrospective case-control series of </w:t>
      </w:r>
      <w:r w:rsidRPr="008E1D17">
        <w:rPr>
          <w:rFonts w:ascii="Arial" w:hAnsi="Arial" w:cs="Arial"/>
          <w:color w:val="000000"/>
        </w:rPr>
        <w:t>136</w:t>
      </w:r>
      <w:r>
        <w:rPr>
          <w:rFonts w:ascii="Arial" w:hAnsi="Arial" w:cs="Arial"/>
          <w:color w:val="000000"/>
        </w:rPr>
        <w:t xml:space="preserve"> SUA</w:t>
      </w:r>
      <w:r w:rsidRPr="008E1D17">
        <w:rPr>
          <w:rFonts w:ascii="Arial" w:hAnsi="Arial" w:cs="Arial"/>
          <w:color w:val="000000"/>
        </w:rPr>
        <w:t xml:space="preserve"> </w:t>
      </w:r>
      <w:r w:rsidRPr="008E1D17">
        <w:rPr>
          <w:rFonts w:ascii="Arial" w:eastAsia="Times New Roman" w:hAnsi="Arial" w:cs="Arial"/>
          <w:color w:val="000000"/>
          <w:shd w:val="clear" w:color="auto" w:fill="FFFFFF"/>
        </w:rPr>
        <w:t xml:space="preserve">diagnosed </w:t>
      </w:r>
      <w:r>
        <w:rPr>
          <w:rFonts w:ascii="Arial" w:eastAsia="Times New Roman" w:hAnsi="Arial" w:cs="Arial"/>
          <w:color w:val="000000"/>
          <w:shd w:val="clear" w:color="auto" w:fill="FFFFFF"/>
        </w:rPr>
        <w:t>at</w:t>
      </w:r>
      <w:r w:rsidRPr="008E1D17">
        <w:rPr>
          <w:rFonts w:ascii="Arial" w:eastAsia="Times New Roman" w:hAnsi="Arial" w:cs="Arial"/>
          <w:color w:val="000000"/>
          <w:shd w:val="clear" w:color="auto" w:fill="FFFFFF"/>
        </w:rPr>
        <w:t xml:space="preserve"> second-trimester ultrasound</w:t>
      </w:r>
      <w:r>
        <w:rPr>
          <w:rFonts w:ascii="Arial" w:eastAsia="Times New Roman" w:hAnsi="Arial" w:cs="Arial"/>
          <w:color w:val="000000"/>
          <w:shd w:val="clear" w:color="auto" w:fill="FFFFFF"/>
        </w:rPr>
        <w:t xml:space="preserve"> has reported</w:t>
      </w:r>
      <w:r w:rsidRPr="008E1D17">
        <w:rPr>
          <w:rFonts w:ascii="Arial" w:eastAsia="Times New Roman" w:hAnsi="Arial" w:cs="Arial"/>
          <w:color w:val="000000"/>
          <w:shd w:val="clear" w:color="auto" w:fill="FFFFFF"/>
        </w:rPr>
        <w:t xml:space="preserve"> </w:t>
      </w:r>
      <w:r w:rsidRPr="008E1D17">
        <w:rPr>
          <w:rFonts w:ascii="Arial" w:hAnsi="Arial" w:cs="Arial"/>
          <w:color w:val="000000"/>
        </w:rPr>
        <w:t>isolated SUA</w:t>
      </w:r>
      <w:r>
        <w:rPr>
          <w:rFonts w:ascii="Arial" w:hAnsi="Arial" w:cs="Arial"/>
          <w:color w:val="000000"/>
        </w:rPr>
        <w:t xml:space="preserve"> to be</w:t>
      </w:r>
      <w:r w:rsidRPr="008E1D17">
        <w:rPr>
          <w:rFonts w:ascii="Arial" w:hAnsi="Arial" w:cs="Arial"/>
          <w:color w:val="000000"/>
        </w:rPr>
        <w:t xml:space="preserve"> </w:t>
      </w:r>
      <w:r w:rsidRPr="008E1D17">
        <w:rPr>
          <w:rFonts w:ascii="Arial" w:eastAsia="Times New Roman" w:hAnsi="Arial" w:cs="Arial"/>
          <w:color w:val="000000"/>
          <w:shd w:val="clear" w:color="auto" w:fill="FFFFFF"/>
        </w:rPr>
        <w:t xml:space="preserve">independent risk factor for </w:t>
      </w:r>
      <w:r w:rsidR="004D1786">
        <w:rPr>
          <w:rFonts w:ascii="Arial" w:eastAsia="Times New Roman" w:hAnsi="Arial" w:cs="Arial"/>
          <w:color w:val="000000"/>
          <w:shd w:val="clear" w:color="auto" w:fill="FFFFFF"/>
        </w:rPr>
        <w:t>F</w:t>
      </w:r>
      <w:r w:rsidRPr="008E1D17">
        <w:rPr>
          <w:rFonts w:ascii="Arial" w:eastAsia="Times New Roman" w:hAnsi="Arial" w:cs="Arial"/>
          <w:color w:val="000000"/>
          <w:shd w:val="clear" w:color="auto" w:fill="FFFFFF"/>
        </w:rPr>
        <w:t>GR (adjusted OR = 11.3, 95% CI 4.8-25.6</w:t>
      </w:r>
      <w:r>
        <w:rPr>
          <w:rFonts w:ascii="Arial" w:eastAsia="Times New Roman" w:hAnsi="Arial" w:cs="Arial"/>
          <w:color w:val="000000"/>
          <w:shd w:val="clear" w:color="auto" w:fill="FFFFFF"/>
        </w:rPr>
        <w:t xml:space="preserve">) compared </w:t>
      </w:r>
      <w:r>
        <w:rPr>
          <w:rFonts w:ascii="Arial" w:hAnsi="Arial" w:cs="Arial"/>
          <w:color w:val="000000"/>
        </w:rPr>
        <w:t>normal thr</w:t>
      </w:r>
      <w:r w:rsidR="003619BA">
        <w:rPr>
          <w:rFonts w:ascii="Arial" w:hAnsi="Arial" w:cs="Arial"/>
          <w:color w:val="000000"/>
        </w:rPr>
        <w:t xml:space="preserve">ee-vessel cord </w:t>
      </w:r>
      <w:r w:rsidR="00183400">
        <w:rPr>
          <w:rFonts w:ascii="Arial" w:hAnsi="Arial" w:cs="Arial"/>
          <w:color w:val="000000"/>
        </w:rPr>
        <w:fldChar w:fldCharType="begin">
          <w:fldData xml:space="preserve">PEVuZE5vdGU+PENpdGU+PEF1dGhvcj5NYWlsYXRoLVBva29ybnk8L0F1dGhvcj48WWVhcj4yMDE1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</w:fldData>
        </w:fldChar>
      </w:r>
      <w:r w:rsidR="00183400">
        <w:rPr>
          <w:rFonts w:ascii="Arial" w:hAnsi="Arial" w:cs="Arial"/>
          <w:color w:val="000000"/>
        </w:rPr>
        <w:instrText xml:space="preserve"> ADDIN EN.CITE </w:instrText>
      </w:r>
      <w:r w:rsidR="00183400">
        <w:rPr>
          <w:rFonts w:ascii="Arial" w:hAnsi="Arial" w:cs="Arial"/>
          <w:color w:val="000000"/>
        </w:rPr>
        <w:fldChar w:fldCharType="begin">
          <w:fldData xml:space="preserve">PEVuZE5vdGU+PENpdGU+PEF1dGhvcj5NYWlsYXRoLVBva29ybnk8L0F1dGhvcj48WWVhcj4yMDE1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</w:fldData>
        </w:fldChar>
      </w:r>
      <w:r w:rsidR="00183400">
        <w:rPr>
          <w:rFonts w:ascii="Arial" w:hAnsi="Arial" w:cs="Arial"/>
          <w:color w:val="000000"/>
        </w:rPr>
        <w:instrText xml:space="preserve"> ADDIN EN.CITE.DATA </w:instrText>
      </w:r>
      <w:r w:rsidR="00183400">
        <w:rPr>
          <w:rFonts w:ascii="Arial" w:hAnsi="Arial" w:cs="Arial"/>
          <w:color w:val="000000"/>
        </w:rPr>
      </w:r>
      <w:r w:rsidR="00183400">
        <w:rPr>
          <w:rFonts w:ascii="Arial" w:hAnsi="Arial" w:cs="Arial"/>
          <w:color w:val="000000"/>
        </w:rPr>
        <w:fldChar w:fldCharType="end"/>
      </w:r>
      <w:r w:rsidR="00183400">
        <w:rPr>
          <w:rFonts w:ascii="Arial" w:hAnsi="Arial" w:cs="Arial"/>
          <w:color w:val="000000"/>
        </w:rPr>
      </w:r>
      <w:r w:rsidR="00183400">
        <w:rPr>
          <w:rFonts w:ascii="Arial" w:hAnsi="Arial" w:cs="Arial"/>
          <w:color w:val="000000"/>
        </w:rPr>
        <w:fldChar w:fldCharType="separate"/>
      </w:r>
      <w:r w:rsidR="00183400" w:rsidRPr="00183400">
        <w:rPr>
          <w:rFonts w:ascii="Arial" w:hAnsi="Arial" w:cs="Arial"/>
          <w:noProof/>
          <w:color w:val="000000"/>
          <w:vertAlign w:val="superscript"/>
        </w:rPr>
        <w:t>167</w:t>
      </w:r>
      <w:r w:rsidR="00183400">
        <w:rPr>
          <w:rFonts w:ascii="Arial" w:hAnsi="Arial" w:cs="Arial"/>
          <w:color w:val="000000"/>
        </w:rPr>
        <w:fldChar w:fldCharType="end"/>
      </w:r>
      <w:r>
        <w:rPr>
          <w:rFonts w:ascii="Arial" w:hAnsi="Arial" w:cs="Arial"/>
          <w:color w:val="000000"/>
        </w:rPr>
        <w:t>.</w:t>
      </w:r>
      <w:r>
        <w:rPr>
          <w:rFonts w:eastAsia="Times New Roman"/>
        </w:rPr>
        <w:t xml:space="preserve"> </w:t>
      </w:r>
      <w:r w:rsidRPr="001A614C">
        <w:rPr>
          <w:rFonts w:ascii="Arial" w:hAnsi="Arial"/>
        </w:rPr>
        <w:t xml:space="preserve">Two </w:t>
      </w:r>
      <w:r>
        <w:rPr>
          <w:rFonts w:ascii="Arial" w:hAnsi="Arial"/>
        </w:rPr>
        <w:t xml:space="preserve">recent </w:t>
      </w:r>
      <w:r w:rsidRPr="001A614C">
        <w:rPr>
          <w:rFonts w:ascii="Arial" w:hAnsi="Arial"/>
        </w:rPr>
        <w:t xml:space="preserve">systematic reviews have reported </w:t>
      </w:r>
      <w:r w:rsidRPr="001A614C">
        <w:rPr>
          <w:rFonts w:ascii="Arial" w:hAnsi="Arial" w:cs="Arial"/>
          <w:color w:val="000000"/>
        </w:rPr>
        <w:t>OR ranging be</w:t>
      </w:r>
      <w:r w:rsidR="003619BA">
        <w:rPr>
          <w:rFonts w:ascii="Arial" w:hAnsi="Arial" w:cs="Arial"/>
          <w:color w:val="000000"/>
        </w:rPr>
        <w:t xml:space="preserve">tween 1.6 (95% CI, 0.97-2.6) </w:t>
      </w:r>
      <w:r w:rsidR="00183400">
        <w:rPr>
          <w:rFonts w:ascii="Arial" w:hAnsi="Arial" w:cs="Arial"/>
          <w:color w:val="000000"/>
        </w:rPr>
        <w:fldChar w:fldCharType="begin">
          <w:fldData xml:space="preserve">PEVuZE5vdGU+PENpdGU+PEF1dGhvcj5Wb3NrYW1wPC9BdXRob3I+PFllYXI+MjAxMzwvWWVhcj48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</w:fldData>
        </w:fldChar>
      </w:r>
      <w:r w:rsidR="00183400">
        <w:rPr>
          <w:rFonts w:ascii="Arial" w:hAnsi="Arial" w:cs="Arial"/>
          <w:color w:val="000000"/>
        </w:rPr>
        <w:instrText xml:space="preserve"> ADDIN EN.CITE </w:instrText>
      </w:r>
      <w:r w:rsidR="00183400">
        <w:rPr>
          <w:rFonts w:ascii="Arial" w:hAnsi="Arial" w:cs="Arial"/>
          <w:color w:val="000000"/>
        </w:rPr>
        <w:fldChar w:fldCharType="begin">
          <w:fldData xml:space="preserve">PEVuZE5vdGU+PENpdGU+PEF1dGhvcj5Wb3NrYW1wPC9BdXRob3I+PFllYXI+MjAxMzwvWWVhcj48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</w:fldData>
        </w:fldChar>
      </w:r>
      <w:r w:rsidR="00183400">
        <w:rPr>
          <w:rFonts w:ascii="Arial" w:hAnsi="Arial" w:cs="Arial"/>
          <w:color w:val="000000"/>
        </w:rPr>
        <w:instrText xml:space="preserve"> ADDIN EN.CITE.DATA </w:instrText>
      </w:r>
      <w:r w:rsidR="00183400">
        <w:rPr>
          <w:rFonts w:ascii="Arial" w:hAnsi="Arial" w:cs="Arial"/>
          <w:color w:val="000000"/>
        </w:rPr>
      </w:r>
      <w:r w:rsidR="00183400">
        <w:rPr>
          <w:rFonts w:ascii="Arial" w:hAnsi="Arial" w:cs="Arial"/>
          <w:color w:val="000000"/>
        </w:rPr>
        <w:fldChar w:fldCharType="end"/>
      </w:r>
      <w:r w:rsidR="00183400">
        <w:rPr>
          <w:rFonts w:ascii="Arial" w:hAnsi="Arial" w:cs="Arial"/>
          <w:color w:val="000000"/>
        </w:rPr>
      </w:r>
      <w:r w:rsidR="00183400">
        <w:rPr>
          <w:rFonts w:ascii="Arial" w:hAnsi="Arial" w:cs="Arial"/>
          <w:color w:val="000000"/>
        </w:rPr>
        <w:fldChar w:fldCharType="separate"/>
      </w:r>
      <w:r w:rsidR="00183400" w:rsidRPr="00183400">
        <w:rPr>
          <w:rFonts w:ascii="Arial" w:hAnsi="Arial" w:cs="Arial"/>
          <w:noProof/>
          <w:color w:val="000000"/>
          <w:vertAlign w:val="superscript"/>
        </w:rPr>
        <w:t>170</w:t>
      </w:r>
      <w:r w:rsidR="00183400">
        <w:rPr>
          <w:rFonts w:ascii="Arial" w:hAnsi="Arial" w:cs="Arial"/>
          <w:color w:val="000000"/>
        </w:rPr>
        <w:fldChar w:fldCharType="end"/>
      </w:r>
      <w:r w:rsidRPr="001A614C">
        <w:rPr>
          <w:rFonts w:ascii="Arial" w:hAnsi="Arial" w:cs="Arial"/>
          <w:color w:val="000000"/>
        </w:rPr>
        <w:t xml:space="preserve"> and 2.75 (95% CI, 1.97 to 3.83)</w:t>
      </w:r>
      <w:r w:rsidR="003619BA">
        <w:rPr>
          <w:rFonts w:ascii="Arial" w:hAnsi="Arial" w:cs="Arial"/>
          <w:color w:val="000000"/>
        </w:rPr>
        <w:t xml:space="preserve"> </w:t>
      </w:r>
      <w:r w:rsidR="00183400">
        <w:rPr>
          <w:rFonts w:ascii="Arial" w:hAnsi="Arial" w:cs="Arial"/>
          <w:color w:val="000000"/>
        </w:rPr>
        <w:fldChar w:fldCharType="begin"/>
      </w:r>
      <w:r w:rsidR="00183400">
        <w:rPr>
          <w:rFonts w:ascii="Arial" w:hAnsi="Arial" w:cs="Arial"/>
          <w:color w:val="000000"/>
        </w:rPr>
        <w:instrText xml:space="preserve"> ADDIN EN.CITE &lt;EndNote&gt;&lt;Cite&gt;&lt;Author&gt;Kim&lt;/Author&gt;&lt;Year&gt;2017&lt;/Year&gt;&lt;RecNum&gt;4238&lt;/RecNum&gt;&lt;DisplayText&gt;&lt;style face="superscript"&gt;171&lt;/style&gt;&lt;/DisplayText&gt;&lt;record&gt;&lt;rec-number&gt;4238&lt;/rec-number&gt;&lt;foreign-keys&gt;&lt;key app="EN" db-id="srzzf0e9o0v508evxdixdvsjrpzzfsftssdp" timestamp="1505167539"&gt;4238&lt;/key&gt;&lt;/foreign-keys&gt;&lt;ref-type name="Journal Article"&gt;17&lt;/ref-type&gt;&lt;contributors&gt;&lt;authors&gt;&lt;author&gt;Kim, H. J.&lt;/author&gt;&lt;author&gt;Kim, J. H.&lt;/author&gt;&lt;author&gt;Chay, D. B.&lt;/author&gt;&lt;author&gt;Park, J. H.&lt;/author&gt;&lt;author&gt;Kim, M. A.&lt;/author&gt;&lt;/authors&gt;&lt;/contributors&gt;&lt;auth-address&gt;Department of Obstetrics and Gynecology, Gangnam Severance Hospital, Institute of Women&amp;apos;s Medical Life Science, Yonsei University College of Medicine, Seoul, Korea.&lt;/auth-address&gt;&lt;titles&gt;&lt;title&gt;Association of isolated single umbilical artery with perinatal outcomes: Systemic review and meta-analysis&lt;/title&gt;&lt;secondary-title&gt;Obstet Gynecol Sci&lt;/secondary-title&gt;&lt;/titles&gt;&lt;periodical&gt;&lt;full-title&gt;Obstet Gynecol Sci&lt;/full-title&gt;&lt;/periodical&gt;&lt;pages&gt;266-273&lt;/pages&gt;&lt;volume&gt;60&lt;/volume&gt;&lt;number&gt;3&lt;/number&gt;&lt;keywords&gt;&lt;keyword&gt;Meta-analysis&lt;/keyword&gt;&lt;keyword&gt;Perinatal outcome&lt;/keyword&gt;&lt;keyword&gt;Single umbilical artery&lt;/keyword&gt;&lt;keyword&gt;was reported.&lt;/keyword&gt;&lt;/keywords&gt;&lt;dates&gt;&lt;year&gt;2017&lt;/year&gt;&lt;pub-dates&gt;&lt;date&gt;May&lt;/date&gt;&lt;/pub-dates&gt;&lt;/dates&gt;&lt;isbn&gt;2287-8572 (Print)&amp;#xD;2287-8572 (Linking)&lt;/isbn&gt;&lt;accession-num&gt;28534012&lt;/accession-num&gt;&lt;urls&gt;&lt;related-urls&gt;&lt;url&gt;https://www.ncbi.nlm.nih.gov/pubmed/28534012&lt;/url&gt;&lt;/related-urls&gt;&lt;/urls&gt;&lt;custom2&gt;PMC5439275&lt;/custom2&gt;&lt;electronic-resource-num&gt;10.5468/ogs.2017.60.3.266&lt;/electronic-resource-num&gt;&lt;/record&gt;&lt;/Cite&gt;&lt;/EndNote&gt;</w:instrText>
      </w:r>
      <w:r w:rsidR="00183400">
        <w:rPr>
          <w:rFonts w:ascii="Arial" w:hAnsi="Arial" w:cs="Arial"/>
          <w:color w:val="000000"/>
        </w:rPr>
        <w:fldChar w:fldCharType="separate"/>
      </w:r>
      <w:r w:rsidR="00183400" w:rsidRPr="00183400">
        <w:rPr>
          <w:rFonts w:ascii="Arial" w:hAnsi="Arial" w:cs="Arial"/>
          <w:noProof/>
          <w:color w:val="000000"/>
          <w:vertAlign w:val="superscript"/>
        </w:rPr>
        <w:t>171</w:t>
      </w:r>
      <w:r w:rsidR="00183400">
        <w:rPr>
          <w:rFonts w:ascii="Arial" w:hAnsi="Arial" w:cs="Arial"/>
          <w:color w:val="000000"/>
        </w:rPr>
        <w:fldChar w:fldCharType="end"/>
      </w:r>
      <w:r>
        <w:rPr>
          <w:rFonts w:ascii="Arial" w:hAnsi="Arial" w:cs="Arial"/>
          <w:color w:val="000000"/>
        </w:rPr>
        <w:t xml:space="preserve"> for SGA</w:t>
      </w:r>
      <w:r w:rsidRPr="001A614C">
        <w:rPr>
          <w:rFonts w:ascii="Arial" w:hAnsi="Arial" w:cs="Arial"/>
          <w:color w:val="000000"/>
        </w:rPr>
        <w:t xml:space="preserve"> </w:t>
      </w:r>
      <w:r>
        <w:rPr>
          <w:rFonts w:ascii="Arial" w:hAnsi="Arial" w:cs="Arial"/>
          <w:color w:val="000000"/>
        </w:rPr>
        <w:t>in isolated SUA compared to normal cord.</w:t>
      </w:r>
      <w:r>
        <w:rPr>
          <w:rFonts w:ascii="Arial" w:hAnsi="Arial"/>
        </w:rPr>
        <w:t xml:space="preserve"> The use of colour Doppler imaging</w:t>
      </w:r>
      <w:r w:rsidR="002019C6">
        <w:rPr>
          <w:rFonts w:ascii="Arial" w:hAnsi="Arial"/>
        </w:rPr>
        <w:t xml:space="preserve"> (CDI)</w:t>
      </w:r>
      <w:r>
        <w:rPr>
          <w:rFonts w:ascii="Arial" w:hAnsi="Arial"/>
        </w:rPr>
        <w:t xml:space="preserve"> has made the diagnosis of SUA </w:t>
      </w:r>
      <w:r w:rsidR="003619BA">
        <w:rPr>
          <w:rFonts w:ascii="Arial" w:hAnsi="Arial"/>
        </w:rPr>
        <w:t xml:space="preserve">accurate in early pregnancy </w:t>
      </w:r>
      <w:r w:rsidR="00183400">
        <w:rPr>
          <w:rFonts w:ascii="Arial" w:hAnsi="Arial"/>
        </w:rPr>
        <w:fldChar w:fldCharType="begin"/>
      </w:r>
      <w:r w:rsidR="00183400">
        <w:rPr>
          <w:rFonts w:ascii="Arial" w:hAnsi="Arial"/>
        </w:rPr>
        <w:instrText xml:space="preserve"> ADDIN EN.CITE &lt;EndNote&gt;&lt;Cite&gt;&lt;Author&gt;Jauniaux&lt;/Author&gt;&lt;Year&gt;1989&lt;/Year&gt;&lt;RecNum&gt;4239&lt;/RecNum&gt;&lt;DisplayText&gt;&lt;style face="superscript"&gt;172&lt;/style&gt;&lt;/DisplayText&gt;&lt;record&gt;&lt;rec-number&gt;4239&lt;/rec-number&gt;&lt;foreign-keys&gt;&lt;key app="EN" db-id="srzzf0e9o0v508evxdixdvsjrpzzfsftssdp" timestamp="1505167622"&gt;4239&lt;/key&gt;&lt;/foreign-keys&gt;&lt;ref-type name="Journal Article"&gt;17&lt;/ref-type&gt;&lt;contributors&gt;&lt;authors&gt;&lt;author&gt;Jauniaux, E.&lt;/author&gt;&lt;author&gt;Campbell, S.&lt;/author&gt;&lt;author&gt;Vyas, S.&lt;/author&gt;&lt;/authors&gt;&lt;/contributors&gt;&lt;auth-address&gt;Department of Obstetrics and Gynecology, King&amp;apos;s College School of Medicine and Dentistry, London, England.&lt;/auth-address&gt;&lt;titles&gt;&lt;title&gt;The use of color Doppler imaging for prenatal diagnosis of umbilical cord anomalies: report of three cases&lt;/title&gt;&lt;secondary-title&gt;Am J Obstet Gynecol&lt;/secondary-title&gt;&lt;/titles&gt;&lt;periodical&gt;&lt;full-title&gt;Am J Obstet Gynecol&lt;/full-title&gt;&lt;/periodical&gt;&lt;pages&gt;1195-7&lt;/pages&gt;&lt;volume&gt;161&lt;/volume&gt;&lt;number&gt;5&lt;/number&gt;&lt;keywords&gt;&lt;keyword&gt;Amniotic Fluid&lt;/keyword&gt;&lt;keyword&gt;Color&lt;/keyword&gt;&lt;keyword&gt;Female&lt;/keyword&gt;&lt;keyword&gt;Humans&lt;/keyword&gt;&lt;keyword&gt;Myxoma/*diagnosis&lt;/keyword&gt;&lt;keyword&gt;Neoplasms, Germ Cell and Embryonal/*diagnosis&lt;/keyword&gt;&lt;keyword&gt;Pregnancy&lt;/keyword&gt;&lt;keyword&gt;*Prenatal Diagnosis&lt;/keyword&gt;&lt;keyword&gt;Ultrasonography/*methods&lt;/keyword&gt;&lt;keyword&gt;Umbilical Arteries/*abnormalities&lt;/keyword&gt;&lt;keyword&gt;*Umbilical Cord&lt;/keyword&gt;&lt;/keywords&gt;&lt;dates&gt;&lt;year&gt;1989&lt;/year&gt;&lt;pub-dates&gt;&lt;date&gt;Nov&lt;/date&gt;&lt;/pub-dates&gt;&lt;/dates&gt;&lt;isbn&gt;0002-9378 (Print)&amp;#xD;0002-9378 (Linking)&lt;/isbn&gt;&lt;accession-num&gt;2556030&lt;/accession-num&gt;&lt;urls&gt;&lt;related-urls&gt;&lt;url&gt;https://www.ncbi.nlm.nih.gov/pubmed/2556030&lt;/url&gt;&lt;/related-urls&gt;&lt;/urls&gt;&lt;/record&gt;&lt;/Cite&gt;&lt;/EndNote&gt;</w:instrText>
      </w:r>
      <w:r w:rsidR="00183400">
        <w:rPr>
          <w:rFonts w:ascii="Arial" w:hAnsi="Arial"/>
        </w:rPr>
        <w:fldChar w:fldCharType="separate"/>
      </w:r>
      <w:r w:rsidR="00183400" w:rsidRPr="00183400">
        <w:rPr>
          <w:rFonts w:ascii="Arial" w:hAnsi="Arial"/>
          <w:noProof/>
          <w:vertAlign w:val="superscript"/>
        </w:rPr>
        <w:t>172</w:t>
      </w:r>
      <w:r w:rsidR="00183400">
        <w:rPr>
          <w:rFonts w:ascii="Arial" w:hAnsi="Arial"/>
        </w:rPr>
        <w:fldChar w:fldCharType="end"/>
      </w:r>
      <w:r>
        <w:rPr>
          <w:rFonts w:ascii="Arial" w:hAnsi="Arial"/>
        </w:rPr>
        <w:t xml:space="preserve"> but its detection at the first trimester (Figure</w:t>
      </w:r>
      <w:r w:rsidR="004D1786">
        <w:rPr>
          <w:rFonts w:ascii="Arial" w:hAnsi="Arial"/>
        </w:rPr>
        <w:t xml:space="preserve"> </w:t>
      </w:r>
      <w:r w:rsidR="00770DFE">
        <w:rPr>
          <w:rFonts w:ascii="Arial" w:hAnsi="Arial"/>
        </w:rPr>
        <w:t>4</w:t>
      </w:r>
      <w:r>
        <w:rPr>
          <w:rFonts w:ascii="Arial" w:hAnsi="Arial"/>
        </w:rPr>
        <w:t>) or routine mid-pregnancy ultrasound has been mainly as part of the fetal aneuploidy screening. There is a need for prospective case-control study on the impact on fetal growth of isolated SUA diagnosed in the first half of pregnancy.</w:t>
      </w:r>
    </w:p>
    <w:p w14:paraId="5642FFFF" w14:textId="77777777" w:rsidR="00871D15" w:rsidRDefault="00871D15" w:rsidP="00367AD2">
      <w:pPr>
        <w:spacing w:line="480" w:lineRule="auto"/>
        <w:jc w:val="both"/>
        <w:rPr>
          <w:rFonts w:ascii="Arial" w:hAnsi="Arial"/>
        </w:rPr>
      </w:pPr>
    </w:p>
    <w:p w14:paraId="6363CE99" w14:textId="06F9B22E" w:rsidR="00871D15" w:rsidRDefault="00871D15" w:rsidP="00367AD2">
      <w:pPr>
        <w:spacing w:line="480" w:lineRule="auto"/>
        <w:jc w:val="both"/>
        <w:rPr>
          <w:rFonts w:ascii="Arial" w:hAnsi="Arial"/>
          <w:b/>
          <w:i/>
        </w:rPr>
      </w:pPr>
      <w:r w:rsidRPr="000A4211">
        <w:rPr>
          <w:rFonts w:ascii="Arial" w:hAnsi="Arial"/>
          <w:b/>
          <w:i/>
        </w:rPr>
        <w:t>Conclusion</w:t>
      </w:r>
    </w:p>
    <w:p w14:paraId="34354616" w14:textId="345A0AC1" w:rsidR="00871D15" w:rsidRPr="000A4211" w:rsidRDefault="00871D15" w:rsidP="00367AD2">
      <w:pPr>
        <w:spacing w:line="480" w:lineRule="auto"/>
        <w:jc w:val="both"/>
        <w:rPr>
          <w:rFonts w:ascii="Arial" w:eastAsia="Times New Roman" w:hAnsi="Arial" w:cs="Arial"/>
        </w:rPr>
      </w:pPr>
      <w:r w:rsidRPr="00871D15">
        <w:rPr>
          <w:rFonts w:ascii="Arial" w:hAnsi="Arial" w:cs="Arial"/>
        </w:rPr>
        <w:t xml:space="preserve">The placental changes </w:t>
      </w:r>
      <w:r w:rsidRPr="00563B35">
        <w:rPr>
          <w:rFonts w:ascii="Arial" w:hAnsi="Arial" w:cs="Arial"/>
        </w:rPr>
        <w:t xml:space="preserve">seen in cases of FGR of non-infective and non-genetic origin form part of a spectrum </w:t>
      </w:r>
      <w:r w:rsidRPr="000576D7">
        <w:rPr>
          <w:rFonts w:ascii="Arial" w:hAnsi="Arial" w:cs="Arial"/>
        </w:rPr>
        <w:t xml:space="preserve">of pathology associated with different degrees of deficient </w:t>
      </w:r>
      <w:r w:rsidRPr="000576D7">
        <w:rPr>
          <w:rFonts w:ascii="Arial" w:hAnsi="Arial" w:cs="Arial"/>
        </w:rPr>
        <w:lastRenderedPageBreak/>
        <w:t xml:space="preserve">remodelling of the uterine spiral arteries. </w:t>
      </w:r>
      <w:r w:rsidR="00183400">
        <w:rPr>
          <w:rFonts w:ascii="Arial" w:eastAsia="Times New Roman" w:hAnsi="Arial" w:cs="Arial"/>
        </w:rPr>
        <w:fldChar w:fldCharType="begin">
          <w:fldData xml:space="preserve">PEVuZE5vdGU+PENpdGU+PEF1dGhvcj5CdXJ0b248L0F1dGhvcj48WWVhcj4yMDA0PC9ZZWFyPjxS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</w:fldData>
        </w:fldChar>
      </w:r>
      <w:r w:rsidR="00183400">
        <w:rPr>
          <w:rFonts w:ascii="Arial" w:eastAsia="Times New Roman" w:hAnsi="Arial" w:cs="Arial"/>
        </w:rPr>
        <w:instrText xml:space="preserve"> ADDIN EN.CITE </w:instrText>
      </w:r>
      <w:r w:rsidR="00183400">
        <w:rPr>
          <w:rFonts w:ascii="Arial" w:eastAsia="Times New Roman" w:hAnsi="Arial" w:cs="Arial"/>
        </w:rPr>
        <w:fldChar w:fldCharType="begin">
          <w:fldData xml:space="preserve">PEVuZE5vdGU+PENpdGU+PEF1dGhvcj5CdXJ0b248L0F1dGhvcj48WWVhcj4yMDA0PC9ZZWFyPjxS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</w:fldData>
        </w:fldChar>
      </w:r>
      <w:r w:rsidR="00183400">
        <w:rPr>
          <w:rFonts w:ascii="Arial" w:eastAsia="Times New Roman" w:hAnsi="Arial" w:cs="Arial"/>
        </w:rPr>
        <w:instrText xml:space="preserve"> ADDIN EN.CITE.DATA </w:instrText>
      </w:r>
      <w:r w:rsidR="00183400">
        <w:rPr>
          <w:rFonts w:ascii="Arial" w:eastAsia="Times New Roman" w:hAnsi="Arial" w:cs="Arial"/>
        </w:rPr>
      </w:r>
      <w:r w:rsidR="00183400">
        <w:rPr>
          <w:rFonts w:ascii="Arial" w:eastAsia="Times New Roman" w:hAnsi="Arial" w:cs="Arial"/>
        </w:rPr>
        <w:fldChar w:fldCharType="end"/>
      </w:r>
      <w:r w:rsidR="00183400">
        <w:rPr>
          <w:rFonts w:ascii="Arial" w:eastAsia="Times New Roman" w:hAnsi="Arial" w:cs="Arial"/>
        </w:rPr>
      </w:r>
      <w:r w:rsidR="00183400">
        <w:rPr>
          <w:rFonts w:ascii="Arial" w:eastAsia="Times New Roman" w:hAnsi="Arial" w:cs="Arial"/>
        </w:rPr>
        <w:fldChar w:fldCharType="separate"/>
      </w:r>
      <w:r w:rsidR="00183400" w:rsidRPr="00183400">
        <w:rPr>
          <w:rFonts w:ascii="Arial" w:eastAsia="Times New Roman" w:hAnsi="Arial" w:cs="Arial"/>
          <w:noProof/>
          <w:vertAlign w:val="superscript"/>
        </w:rPr>
        <w:t>46, 173</w:t>
      </w:r>
      <w:r w:rsidR="00183400">
        <w:rPr>
          <w:rFonts w:ascii="Arial" w:eastAsia="Times New Roman" w:hAnsi="Arial" w:cs="Arial"/>
        </w:rPr>
        <w:fldChar w:fldCharType="end"/>
      </w:r>
      <w:r w:rsidRPr="000A4211">
        <w:rPr>
          <w:rFonts w:ascii="Arial" w:eastAsia="Times New Roman" w:hAnsi="Arial" w:cs="Arial"/>
        </w:rPr>
        <w:t xml:space="preserve"> </w:t>
      </w:r>
      <w:proofErr w:type="gramStart"/>
      <w:r w:rsidRPr="000A4211">
        <w:rPr>
          <w:rFonts w:ascii="Arial" w:eastAsia="Times New Roman" w:hAnsi="Arial" w:cs="Arial"/>
        </w:rPr>
        <w:t>Deficient</w:t>
      </w:r>
      <w:proofErr w:type="gramEnd"/>
      <w:r w:rsidRPr="000A4211">
        <w:rPr>
          <w:rFonts w:ascii="Arial" w:eastAsia="Times New Roman" w:hAnsi="Arial" w:cs="Arial"/>
        </w:rPr>
        <w:t xml:space="preserve"> remodelling</w:t>
      </w:r>
      <w:r w:rsidR="00563B35">
        <w:rPr>
          <w:rFonts w:ascii="Arial" w:eastAsia="Times New Roman" w:hAnsi="Arial" w:cs="Arial"/>
        </w:rPr>
        <w:t xml:space="preserve"> result</w:t>
      </w:r>
      <w:r w:rsidR="001D3DDF">
        <w:rPr>
          <w:rFonts w:ascii="Arial" w:eastAsia="Times New Roman" w:hAnsi="Arial" w:cs="Arial"/>
        </w:rPr>
        <w:t>s</w:t>
      </w:r>
      <w:r w:rsidR="00563B35">
        <w:rPr>
          <w:rFonts w:ascii="Arial" w:eastAsia="Times New Roman" w:hAnsi="Arial" w:cs="Arial"/>
        </w:rPr>
        <w:t xml:space="preserve"> in maternal blood entering the placental intervillous space in jet-like streams that carve large channels and lakes within the villous trees.</w:t>
      </w:r>
      <w:r w:rsidR="001D3DDF">
        <w:rPr>
          <w:rFonts w:ascii="Arial" w:eastAsia="Times New Roman" w:hAnsi="Arial" w:cs="Arial"/>
        </w:rPr>
        <w:t xml:space="preserve"> The high velocity, uneven and</w:t>
      </w:r>
      <w:r w:rsidR="0082145B">
        <w:rPr>
          <w:rFonts w:ascii="Arial" w:eastAsia="Times New Roman" w:hAnsi="Arial" w:cs="Arial"/>
        </w:rPr>
        <w:t>,</w:t>
      </w:r>
      <w:r w:rsidR="001D3DDF">
        <w:rPr>
          <w:rFonts w:ascii="Arial" w:eastAsia="Times New Roman" w:hAnsi="Arial" w:cs="Arial"/>
        </w:rPr>
        <w:t xml:space="preserve"> most likely</w:t>
      </w:r>
      <w:r w:rsidR="0082145B">
        <w:rPr>
          <w:rFonts w:ascii="Arial" w:eastAsia="Times New Roman" w:hAnsi="Arial" w:cs="Arial"/>
        </w:rPr>
        <w:t>,</w:t>
      </w:r>
      <w:r w:rsidR="001D3DDF">
        <w:rPr>
          <w:rFonts w:ascii="Arial" w:eastAsia="Times New Roman" w:hAnsi="Arial" w:cs="Arial"/>
        </w:rPr>
        <w:t xml:space="preserve"> intermittent perfusion</w:t>
      </w:r>
      <w:r w:rsidR="00563B35">
        <w:rPr>
          <w:rFonts w:ascii="Arial" w:eastAsia="Times New Roman" w:hAnsi="Arial" w:cs="Arial"/>
        </w:rPr>
        <w:t xml:space="preserve"> </w:t>
      </w:r>
      <w:r w:rsidR="001D3DDF">
        <w:rPr>
          <w:rFonts w:ascii="Arial" w:eastAsia="Times New Roman" w:hAnsi="Arial" w:cs="Arial"/>
        </w:rPr>
        <w:t xml:space="preserve">of the placenta causes oxidative stress and activation of the Unfolded Protein Response pathways, supressing placental growth </w:t>
      </w:r>
      <w:r w:rsidR="0082145B">
        <w:rPr>
          <w:rFonts w:ascii="Arial" w:eastAsia="Times New Roman" w:hAnsi="Arial" w:cs="Arial"/>
        </w:rPr>
        <w:t>and compromising its endocrine and transport functions. We speculate that the pathophysiology starts towards the end of the first trimester,</w:t>
      </w:r>
      <w:r w:rsidR="001105E0">
        <w:rPr>
          <w:rFonts w:ascii="Arial" w:eastAsia="Times New Roman" w:hAnsi="Arial" w:cs="Arial"/>
        </w:rPr>
        <w:t xml:space="preserve"> at the time of </w:t>
      </w:r>
      <w:r w:rsidR="0082145B">
        <w:rPr>
          <w:rFonts w:ascii="Arial" w:eastAsia="Times New Roman" w:hAnsi="Arial" w:cs="Arial"/>
        </w:rPr>
        <w:t>onset of the maternal circulation.  Remodelling of the arteries and onset are linked through the endovascular trophoblast t</w:t>
      </w:r>
      <w:r w:rsidR="001105E0">
        <w:rPr>
          <w:rFonts w:ascii="Arial" w:eastAsia="Times New Roman" w:hAnsi="Arial" w:cs="Arial"/>
        </w:rPr>
        <w:t xml:space="preserve">hat initially plug the vessels; a deficiency in one is likely to be associated with abnormalities in the other. </w:t>
      </w:r>
      <w:r w:rsidR="00183400">
        <w:rPr>
          <w:rFonts w:ascii="Arial" w:eastAsia="Times New Roman" w:hAnsi="Arial" w:cs="Arial"/>
        </w:rPr>
        <w:fldChar w:fldCharType="begin"/>
      </w:r>
      <w:r w:rsidR="00183400">
        <w:rPr>
          <w:rFonts w:ascii="Arial" w:eastAsia="Times New Roman" w:hAnsi="Arial" w:cs="Arial"/>
        </w:rPr>
        <w:instrText xml:space="preserve"> ADDIN EN.CITE &lt;EndNote&gt;&lt;Cite&gt;&lt;Author&gt;Burton&lt;/Author&gt;&lt;Year&gt;2017&lt;/Year&gt;&lt;RecNum&gt;4133&lt;/RecNum&gt;&lt;DisplayText&gt;&lt;style face="superscript"&gt;15&lt;/style&gt;&lt;/DisplayText&gt;&lt;record&gt;&lt;rec-number&gt;4133&lt;/rec-number&gt;&lt;foreign-keys&gt;&lt;key app="EN" db-id="srzzf0e9o0v508evxdixdvsjrpzzfsftssdp" timestamp="1501145583"&gt;4133&lt;/key&gt;&lt;/foreign-keys&gt;&lt;ref-type name="Journal Article"&gt;17&lt;/ref-type&gt;&lt;contributors&gt;&lt;authors&gt;&lt;author&gt;Burton, G. J.&lt;/author&gt;&lt;author&gt;Jauniaux, E.&lt;/author&gt;&lt;/authors&gt;&lt;/contributors&gt;&lt;auth-address&gt;Centre for Trophoblast Research, Department of Physiology, Development and Neuroscience, University of Cambridge, Cambridge, UK. Electronic address: gjb2@cam.ac.uk.&amp;#xD;Department of Obstetrics and Gynaecology, University College London Hospitals and Institute for Women&amp;apos;s Health, University College London, London, UK.&lt;/auth-address&gt;&lt;titles&gt;&lt;title&gt;The cytotrophoblastic shell and complications of pregnancy&lt;/title&gt;&lt;secondary-title&gt;Placenta&lt;/secondary-title&gt;&lt;/titles&gt;&lt;periodical&gt;&lt;full-title&gt;Placenta&lt;/full-title&gt;&lt;/periodical&gt;&lt;keywords&gt;&lt;keyword&gt;Cytotrophoblast&lt;/keyword&gt;&lt;keyword&gt;Pre-eclampsia&lt;/keyword&gt;&lt;keyword&gt;Pre-term birth&lt;/keyword&gt;&lt;/keywords&gt;&lt;dates&gt;&lt;year&gt;2017&lt;/year&gt;&lt;pub-dates&gt;&lt;date&gt;Jun 13&lt;/date&gt;&lt;/pub-dates&gt;&lt;/dates&gt;&lt;isbn&gt;1532-3102 (Electronic)&amp;#xD;0143-4004 (Linking)&lt;/isbn&gt;&lt;accession-num&gt;28651899&lt;/accession-num&gt;&lt;urls&gt;&lt;related-urls&gt;&lt;url&gt;https://www.ncbi.nlm.nih.gov/pubmed/28651899&lt;/url&gt;&lt;/related-urls&gt;&lt;/urls&gt;&lt;electronic-resource-num&gt;10.1016/j.placenta.2017.06.007&lt;/electronic-resource-num&gt;&lt;/record&gt;&lt;/Cite&gt;&lt;/EndNote&gt;</w:instrText>
      </w:r>
      <w:r w:rsidR="00183400">
        <w:rPr>
          <w:rFonts w:ascii="Arial" w:eastAsia="Times New Roman" w:hAnsi="Arial" w:cs="Arial"/>
        </w:rPr>
        <w:fldChar w:fldCharType="separate"/>
      </w:r>
      <w:r w:rsidR="00183400" w:rsidRPr="00183400">
        <w:rPr>
          <w:rFonts w:ascii="Arial" w:eastAsia="Times New Roman" w:hAnsi="Arial" w:cs="Arial"/>
          <w:noProof/>
          <w:vertAlign w:val="superscript"/>
        </w:rPr>
        <w:t>15</w:t>
      </w:r>
      <w:r w:rsidR="00183400">
        <w:rPr>
          <w:rFonts w:ascii="Arial" w:eastAsia="Times New Roman" w:hAnsi="Arial" w:cs="Arial"/>
        </w:rPr>
        <w:fldChar w:fldCharType="end"/>
      </w:r>
      <w:r w:rsidR="00BE1C62">
        <w:rPr>
          <w:rFonts w:ascii="Arial" w:eastAsia="Times New Roman" w:hAnsi="Arial" w:cs="Arial"/>
        </w:rPr>
        <w:t xml:space="preserve"> </w:t>
      </w:r>
      <w:r w:rsidR="001105E0">
        <w:rPr>
          <w:rFonts w:ascii="Arial" w:eastAsia="Times New Roman" w:hAnsi="Arial" w:cs="Arial"/>
        </w:rPr>
        <w:t>When endovascular trophoblast is particularly poorly developed</w:t>
      </w:r>
      <w:r w:rsidR="00BE1C62">
        <w:rPr>
          <w:rFonts w:ascii="Arial" w:eastAsia="Times New Roman" w:hAnsi="Arial" w:cs="Arial"/>
        </w:rPr>
        <w:t>,</w:t>
      </w:r>
      <w:r w:rsidR="001105E0">
        <w:rPr>
          <w:rFonts w:ascii="Arial" w:eastAsia="Times New Roman" w:hAnsi="Arial" w:cs="Arial"/>
        </w:rPr>
        <w:t xml:space="preserve"> onset of the maternal circulation is premature and disorganised spatially</w:t>
      </w:r>
      <w:r w:rsidR="00BE1C62">
        <w:rPr>
          <w:rFonts w:ascii="Arial" w:eastAsia="Times New Roman" w:hAnsi="Arial" w:cs="Arial"/>
        </w:rPr>
        <w:t xml:space="preserve">, not following the periphery to centre progression seen in normal pregnancies. </w:t>
      </w:r>
      <w:r w:rsidR="00183400">
        <w:rPr>
          <w:rFonts w:ascii="Arial" w:eastAsia="Times New Roman" w:hAnsi="Arial" w:cs="Arial"/>
        </w:rPr>
        <w:fldChar w:fldCharType="begin"/>
      </w:r>
      <w:r w:rsidR="00183400">
        <w:rPr>
          <w:rFonts w:ascii="Arial" w:eastAsia="Times New Roman" w:hAnsi="Arial" w:cs="Arial"/>
        </w:rPr>
        <w:instrText xml:space="preserve"> ADDIN EN.CITE &lt;EndNote&gt;&lt;Cite&gt;&lt;Author&gt;Jauniaux&lt;/Author&gt;&lt;Year&gt;1992&lt;/Year&gt;&lt;RecNum&gt;574&lt;/RecNum&gt;&lt;DisplayText&gt;&lt;style face="superscript"&gt;35, 174&lt;/style&gt;&lt;/DisplayText&gt;&lt;record&gt;&lt;rec-number&gt;574&lt;/rec-number&gt;&lt;foreign-keys&gt;&lt;key app="EN" db-id="srzzf0e9o0v508evxdixdvsjrpzzfsftssdp" timestamp="0"&gt;574&lt;/key&gt;&lt;/foreign-keys&gt;&lt;ref-type name="Journal Article"&gt;17&lt;/ref-type&gt;&lt;contributors&gt;&lt;authors&gt;&lt;author&gt;Jauniaux, E.&lt;/author&gt;&lt;author&gt;Hustin, J.&lt;/author&gt;&lt;/authors&gt;&lt;/contributors&gt;&lt;titles&gt;&lt;title&gt;Histological examination of first trimester spontaneous abortions: the impact of materno-embryonic interface features&lt;/title&gt;&lt;secondary-title&gt;Histopathology&lt;/secondary-title&gt;&lt;/titles&gt;&lt;periodical&gt;&lt;full-title&gt;Histopathology&lt;/full-title&gt;&lt;/periodical&gt;&lt;pages&gt;409-414&lt;/pages&gt;&lt;volume&gt;21&lt;/volume&gt;&lt;dates&gt;&lt;year&gt;1992&lt;/year&gt;&lt;/dates&gt;&lt;urls&gt;&lt;/urls&gt;&lt;/record&gt;&lt;/Cite&gt;&lt;Cite&gt;&lt;Author&gt;Jauniaux&lt;/Author&gt;&lt;Year&gt;2003&lt;/Year&gt;&lt;RecNum&gt;572&lt;/RecNum&gt;&lt;record&gt;&lt;rec-number&gt;572&lt;/rec-number&gt;&lt;foreign-keys&gt;&lt;key app="EN" db-id="srzzf0e9o0v508evxdixdvsjrpzzfsftssdp" timestamp="0"&gt;572&lt;/key&gt;&lt;/foreign-keys&gt;&lt;ref-type name="Journal Article"&gt;17&lt;/ref-type&gt;&lt;contributors&gt;&lt;authors&gt;&lt;author&gt;Jauniaux, E.&lt;/author&gt;&lt;author&gt;Hempstock, J.&lt;/author&gt;&lt;author&gt;Greenwold, N.&lt;/author&gt;&lt;author&gt;Burton, G.J.&lt;/author&gt;&lt;/authors&gt;&lt;/contributors&gt;&lt;titles&gt;&lt;title&gt;Trophoblastic oxidative stress in relation to temporal and regional differences in maternal placental blood flow in normal and abnormal early pregnancies&lt;/title&gt;&lt;secondary-title&gt;American Journal of Pathology&lt;/secondary-title&gt;&lt;/titles&gt;&lt;periodical&gt;&lt;full-title&gt;American Journal of Pathology&lt;/full-title&gt;&lt;/periodical&gt;&lt;pages&gt;115-125&lt;/pages&gt;&lt;volume&gt;162&lt;/volume&gt;&lt;dates&gt;&lt;year&gt;2003&lt;/year&gt;&lt;/dates&gt;&lt;urls&gt;&lt;/urls&gt;&lt;/record&gt;&lt;/Cite&gt;&lt;/EndNote&gt;</w:instrText>
      </w:r>
      <w:r w:rsidR="00183400">
        <w:rPr>
          <w:rFonts w:ascii="Arial" w:eastAsia="Times New Roman" w:hAnsi="Arial" w:cs="Arial"/>
        </w:rPr>
        <w:fldChar w:fldCharType="separate"/>
      </w:r>
      <w:r w:rsidR="00183400" w:rsidRPr="00183400">
        <w:rPr>
          <w:rFonts w:ascii="Arial" w:eastAsia="Times New Roman" w:hAnsi="Arial" w:cs="Arial"/>
          <w:noProof/>
          <w:vertAlign w:val="superscript"/>
        </w:rPr>
        <w:t>35, 174</w:t>
      </w:r>
      <w:r w:rsidR="00183400">
        <w:rPr>
          <w:rFonts w:ascii="Arial" w:eastAsia="Times New Roman" w:hAnsi="Arial" w:cs="Arial"/>
        </w:rPr>
        <w:fldChar w:fldCharType="end"/>
      </w:r>
      <w:r w:rsidR="00BE1C62">
        <w:rPr>
          <w:rFonts w:ascii="Arial" w:eastAsia="Times New Roman" w:hAnsi="Arial" w:cs="Arial"/>
        </w:rPr>
        <w:t xml:space="preserve"> There is overwhelming oxidative stress throughout the placental tissues, leading to widespread degeneration of the trophobl</w:t>
      </w:r>
      <w:r w:rsidR="00BF080E">
        <w:rPr>
          <w:rFonts w:ascii="Arial" w:eastAsia="Times New Roman" w:hAnsi="Arial" w:cs="Arial"/>
        </w:rPr>
        <w:t>ast and to miscarriage (Figure 11</w:t>
      </w:r>
      <w:r w:rsidR="00BE1C62">
        <w:rPr>
          <w:rFonts w:ascii="Arial" w:eastAsia="Times New Roman" w:hAnsi="Arial" w:cs="Arial"/>
        </w:rPr>
        <w:t xml:space="preserve">). </w:t>
      </w:r>
      <w:r w:rsidR="00183400">
        <w:rPr>
          <w:rFonts w:ascii="Arial" w:eastAsia="Times New Roman" w:hAnsi="Arial" w:cs="Arial"/>
        </w:rPr>
        <w:fldChar w:fldCharType="begin"/>
      </w:r>
      <w:r w:rsidR="00183400">
        <w:rPr>
          <w:rFonts w:ascii="Arial" w:eastAsia="Times New Roman" w:hAnsi="Arial" w:cs="Arial"/>
        </w:rPr>
        <w:instrText xml:space="preserve"> ADDIN EN.CITE &lt;EndNote&gt;&lt;Cite&gt;&lt;Author&gt;Hempstock&lt;/Author&gt;&lt;Year&gt;2003&lt;/Year&gt;&lt;RecNum&gt;477&lt;/RecNum&gt;&lt;DisplayText&gt;&lt;style face="superscript"&gt;175&lt;/style&gt;&lt;/DisplayText&gt;&lt;record&gt;&lt;rec-number&gt;477&lt;/rec-number&gt;&lt;foreign-keys&gt;&lt;key app="EN" db-id="srzzf0e9o0v508evxdixdvsjrpzzfsftssdp" timestamp="0"&gt;477&lt;/key&gt;&lt;/foreign-keys&gt;&lt;ref-type name="Journal Article"&gt;17&lt;/ref-type&gt;&lt;contributors&gt;&lt;authors&gt;&lt;author&gt;Hempstock, J.&lt;/author&gt;&lt;author&gt;Jauniaux, E.&lt;/author&gt;&lt;author&gt;Greenwold, N.&lt;/author&gt;&lt;author&gt;Burton, G.J.&lt;/author&gt;&lt;/authors&gt;&lt;/contributors&gt;&lt;titles&gt;&lt;title&gt;The contribution of placental oxidative stress to early pregnancy failure&lt;/title&gt;&lt;secondary-title&gt;Human Pathology&lt;/secondary-title&gt;&lt;/titles&gt;&lt;pages&gt;1265-1275&lt;/pages&gt;&lt;volume&gt;34&lt;/volume&gt;&lt;dates&gt;&lt;year&gt;2003&lt;/year&gt;&lt;/dates&gt;&lt;urls&gt;&lt;/urls&gt;&lt;/record&gt;&lt;/Cite&gt;&lt;/EndNote&gt;</w:instrText>
      </w:r>
      <w:r w:rsidR="00183400">
        <w:rPr>
          <w:rFonts w:ascii="Arial" w:eastAsia="Times New Roman" w:hAnsi="Arial" w:cs="Arial"/>
        </w:rPr>
        <w:fldChar w:fldCharType="separate"/>
      </w:r>
      <w:r w:rsidR="00183400" w:rsidRPr="00183400">
        <w:rPr>
          <w:rFonts w:ascii="Arial" w:eastAsia="Times New Roman" w:hAnsi="Arial" w:cs="Arial"/>
          <w:noProof/>
          <w:vertAlign w:val="superscript"/>
        </w:rPr>
        <w:t>175</w:t>
      </w:r>
      <w:r w:rsidR="00183400">
        <w:rPr>
          <w:rFonts w:ascii="Arial" w:eastAsia="Times New Roman" w:hAnsi="Arial" w:cs="Arial"/>
        </w:rPr>
        <w:fldChar w:fldCharType="end"/>
      </w:r>
      <w:r w:rsidR="00BE1C62">
        <w:rPr>
          <w:rFonts w:ascii="Arial" w:eastAsia="Times New Roman" w:hAnsi="Arial" w:cs="Arial"/>
        </w:rPr>
        <w:t xml:space="preserve"> We speculate that less severe deficiencies in arterial remodelling result in ongoing pregnancies with </w:t>
      </w:r>
      <w:r w:rsidR="00372D81">
        <w:rPr>
          <w:rFonts w:ascii="Arial" w:eastAsia="Times New Roman" w:hAnsi="Arial" w:cs="Arial"/>
        </w:rPr>
        <w:t xml:space="preserve">differing degrees of compromise as discussed earlier.  At one extreme will be early-onset FGR with pre-eclampsia where there is excessive villous regression and extensive infarction due to secondary </w:t>
      </w:r>
      <w:proofErr w:type="spellStart"/>
      <w:r w:rsidR="00372D81">
        <w:rPr>
          <w:rFonts w:ascii="Arial" w:eastAsia="Times New Roman" w:hAnsi="Arial" w:cs="Arial"/>
        </w:rPr>
        <w:t>atherotic</w:t>
      </w:r>
      <w:proofErr w:type="spellEnd"/>
      <w:r w:rsidR="00372D81">
        <w:rPr>
          <w:rFonts w:ascii="Arial" w:eastAsia="Times New Roman" w:hAnsi="Arial" w:cs="Arial"/>
        </w:rPr>
        <w:t xml:space="preserve"> changes, through FGR alone to late-onset pre-eclampsia at the opposite extreme where there appears to be minimal placental involvement. </w:t>
      </w:r>
      <w:r w:rsidR="00183400">
        <w:rPr>
          <w:rFonts w:ascii="Arial" w:eastAsia="Times New Roman" w:hAnsi="Arial" w:cs="Arial"/>
        </w:rPr>
        <w:fldChar w:fldCharType="begin">
          <w:fldData xml:space="preserve">PEVuZE5vdGU+PENpdGU+PEF1dGhvcj5CdXJ0b248L0F1dGhvcj48WWVhcj4yMDA0PC9ZZWFyPjxS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</w:fldData>
        </w:fldChar>
      </w:r>
      <w:r w:rsidR="00183400">
        <w:rPr>
          <w:rFonts w:ascii="Arial" w:eastAsia="Times New Roman" w:hAnsi="Arial" w:cs="Arial"/>
        </w:rPr>
        <w:instrText xml:space="preserve"> ADDIN EN.CITE </w:instrText>
      </w:r>
      <w:r w:rsidR="00183400">
        <w:rPr>
          <w:rFonts w:ascii="Arial" w:eastAsia="Times New Roman" w:hAnsi="Arial" w:cs="Arial"/>
        </w:rPr>
        <w:fldChar w:fldCharType="begin">
          <w:fldData xml:space="preserve">PEVuZE5vdGU+PENpdGU+PEF1dGhvcj5CdXJ0b248L0F1dGhvcj48WWVhcj4yMDA0PC9ZZWFyPjxS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</w:fldData>
        </w:fldChar>
      </w:r>
      <w:r w:rsidR="00183400">
        <w:rPr>
          <w:rFonts w:ascii="Arial" w:eastAsia="Times New Roman" w:hAnsi="Arial" w:cs="Arial"/>
        </w:rPr>
        <w:instrText xml:space="preserve"> ADDIN EN.CITE.DATA </w:instrText>
      </w:r>
      <w:r w:rsidR="00183400">
        <w:rPr>
          <w:rFonts w:ascii="Arial" w:eastAsia="Times New Roman" w:hAnsi="Arial" w:cs="Arial"/>
        </w:rPr>
      </w:r>
      <w:r w:rsidR="00183400">
        <w:rPr>
          <w:rFonts w:ascii="Arial" w:eastAsia="Times New Roman" w:hAnsi="Arial" w:cs="Arial"/>
        </w:rPr>
        <w:fldChar w:fldCharType="end"/>
      </w:r>
      <w:r w:rsidR="00183400">
        <w:rPr>
          <w:rFonts w:ascii="Arial" w:eastAsia="Times New Roman" w:hAnsi="Arial" w:cs="Arial"/>
        </w:rPr>
      </w:r>
      <w:r w:rsidR="00183400">
        <w:rPr>
          <w:rFonts w:ascii="Arial" w:eastAsia="Times New Roman" w:hAnsi="Arial" w:cs="Arial"/>
        </w:rPr>
        <w:fldChar w:fldCharType="separate"/>
      </w:r>
      <w:r w:rsidR="00183400" w:rsidRPr="00183400">
        <w:rPr>
          <w:rFonts w:ascii="Arial" w:eastAsia="Times New Roman" w:hAnsi="Arial" w:cs="Arial"/>
          <w:noProof/>
          <w:vertAlign w:val="superscript"/>
        </w:rPr>
        <w:t>173, 176</w:t>
      </w:r>
      <w:r w:rsidR="00183400">
        <w:rPr>
          <w:rFonts w:ascii="Arial" w:eastAsia="Times New Roman" w:hAnsi="Arial" w:cs="Arial"/>
        </w:rPr>
        <w:fldChar w:fldCharType="end"/>
      </w:r>
      <w:r w:rsidR="00372D81">
        <w:rPr>
          <w:rFonts w:ascii="Arial" w:eastAsia="Times New Roman" w:hAnsi="Arial" w:cs="Arial"/>
        </w:rPr>
        <w:t xml:space="preserve"> </w:t>
      </w:r>
    </w:p>
    <w:p w14:paraId="59BC02CB" w14:textId="37A191B4" w:rsidR="0041115B" w:rsidRDefault="0041115B" w:rsidP="00367AD2">
      <w:pPr>
        <w:spacing w:line="480" w:lineRule="auto"/>
        <w:jc w:val="both"/>
        <w:rPr>
          <w:rFonts w:ascii="Arial" w:hAnsi="Arial" w:cs="Arial"/>
        </w:rPr>
      </w:pPr>
      <w:r>
        <w:rPr>
          <w:rFonts w:ascii="Arial" w:hAnsi="Arial" w:cs="Arial"/>
        </w:rPr>
        <w:tab/>
      </w:r>
      <w:r w:rsidR="00183400">
        <w:rPr>
          <w:rFonts w:ascii="Arial" w:hAnsi="Arial" w:cs="Arial"/>
        </w:rPr>
        <w:t xml:space="preserve">Considering these </w:t>
      </w:r>
      <w:r w:rsidR="005E48BB">
        <w:rPr>
          <w:rFonts w:ascii="Arial" w:hAnsi="Arial" w:cs="Arial"/>
        </w:rPr>
        <w:t xml:space="preserve">complications of pregnancy, and others such as pre-term delivery and premature rupture of the membranes, </w:t>
      </w:r>
      <w:r w:rsidR="005E48BB" w:rsidRPr="005E48BB">
        <w:rPr>
          <w:rFonts w:ascii="Arial" w:hAnsi="Arial" w:cs="Arial"/>
          <w:vertAlign w:val="superscript"/>
        </w:rPr>
        <w:t>15, 46</w:t>
      </w:r>
      <w:r w:rsidR="005E48BB">
        <w:rPr>
          <w:rFonts w:ascii="Arial" w:hAnsi="Arial" w:cs="Arial"/>
        </w:rPr>
        <w:t xml:space="preserve"> as a spectrum caused by poor placentation highlights two main conclusions. Firstly, there is an urgent need for more research into maternal-fetal interactions during the earliest phases of </w:t>
      </w:r>
      <w:r w:rsidR="005E48BB">
        <w:rPr>
          <w:rFonts w:ascii="Arial" w:hAnsi="Arial" w:cs="Arial"/>
        </w:rPr>
        <w:lastRenderedPageBreak/>
        <w:t>pregnancy, not just to understand the pathophy</w:t>
      </w:r>
      <w:r w:rsidR="00EC65CF">
        <w:rPr>
          <w:rFonts w:ascii="Arial" w:hAnsi="Arial" w:cs="Arial"/>
        </w:rPr>
        <w:t>siology of FGR but this array of disorders</w:t>
      </w:r>
      <w:r w:rsidR="00AF09EF">
        <w:rPr>
          <w:rFonts w:ascii="Arial" w:hAnsi="Arial" w:cs="Arial"/>
        </w:rPr>
        <w:t xml:space="preserve"> as a whole</w:t>
      </w:r>
      <w:r w:rsidR="00EC65CF">
        <w:rPr>
          <w:rFonts w:ascii="Arial" w:hAnsi="Arial" w:cs="Arial"/>
        </w:rPr>
        <w:t xml:space="preserve">. </w:t>
      </w:r>
      <w:r w:rsidR="005E48BB">
        <w:rPr>
          <w:rFonts w:ascii="Arial" w:hAnsi="Arial" w:cs="Arial"/>
        </w:rPr>
        <w:t xml:space="preserve"> </w:t>
      </w:r>
      <w:r w:rsidR="00EC65CF">
        <w:rPr>
          <w:rFonts w:ascii="Arial" w:hAnsi="Arial" w:cs="Arial"/>
        </w:rPr>
        <w:t xml:space="preserve">Secondly, clinical care should be focussed just as much on the pre- and </w:t>
      </w:r>
      <w:proofErr w:type="spellStart"/>
      <w:r w:rsidR="00EC65CF">
        <w:rPr>
          <w:rFonts w:ascii="Arial" w:hAnsi="Arial" w:cs="Arial"/>
        </w:rPr>
        <w:t>peri-conceptional</w:t>
      </w:r>
      <w:proofErr w:type="spellEnd"/>
      <w:r w:rsidR="00EC65CF">
        <w:rPr>
          <w:rFonts w:ascii="Arial" w:hAnsi="Arial" w:cs="Arial"/>
        </w:rPr>
        <w:t xml:space="preserve"> periods as in later pregnancy in order to ensure that when the conceptus implants it does so into an endometrium that is in the healthiest state possible.  </w:t>
      </w:r>
      <w:r w:rsidR="005E48BB">
        <w:rPr>
          <w:rFonts w:ascii="Arial" w:hAnsi="Arial" w:cs="Arial"/>
        </w:rPr>
        <w:t xml:space="preserve"> </w:t>
      </w:r>
    </w:p>
    <w:p w14:paraId="1CC41B50" w14:textId="77777777" w:rsidR="0041115B" w:rsidRPr="00032CB1" w:rsidRDefault="0041115B" w:rsidP="00367AD2">
      <w:pPr>
        <w:pStyle w:val="details"/>
        <w:spacing w:before="0" w:beforeAutospacing="0" w:after="0" w:afterAutospacing="0" w:line="480" w:lineRule="auto"/>
        <w:jc w:val="both"/>
        <w:rPr>
          <w:rFonts w:ascii="Arial" w:hAnsi="Arial" w:cs="Arial"/>
        </w:rPr>
      </w:pPr>
    </w:p>
    <w:p w14:paraId="334D052B" w14:textId="2CCBFEDD" w:rsidR="000B641E" w:rsidRDefault="000B641E" w:rsidP="00367AD2">
      <w:pPr>
        <w:spacing w:line="480" w:lineRule="auto"/>
        <w:jc w:val="both"/>
        <w:rPr>
          <w:rFonts w:ascii="Arial" w:hAnsi="Arial" w:cs="Arial"/>
        </w:rPr>
      </w:pPr>
    </w:p>
    <w:p w14:paraId="467F5288" w14:textId="77777777" w:rsidR="00EF5D4C" w:rsidRDefault="00EF5D4C" w:rsidP="00367AD2">
      <w:pPr>
        <w:spacing w:line="480" w:lineRule="auto"/>
        <w:jc w:val="both"/>
        <w:rPr>
          <w:rFonts w:ascii="Arial" w:hAnsi="Arial" w:cs="Arial"/>
        </w:rPr>
      </w:pPr>
    </w:p>
    <w:p w14:paraId="1D8E0AA4" w14:textId="77777777" w:rsidR="00EF5D4C" w:rsidRDefault="00EF5D4C" w:rsidP="00367AD2">
      <w:pPr>
        <w:spacing w:line="480" w:lineRule="auto"/>
        <w:jc w:val="both"/>
        <w:rPr>
          <w:rFonts w:ascii="Arial" w:hAnsi="Arial" w:cs="Arial"/>
        </w:rPr>
      </w:pPr>
    </w:p>
    <w:p w14:paraId="41BD2529" w14:textId="77777777" w:rsidR="00213C1B" w:rsidRDefault="00213C1B" w:rsidP="00367AD2">
      <w:pPr>
        <w:jc w:val="both"/>
        <w:rPr>
          <w:rFonts w:ascii="Arial" w:hAnsi="Arial" w:cs="Arial"/>
          <w:b/>
          <w:sz w:val="28"/>
          <w:szCs w:val="28"/>
        </w:rPr>
      </w:pPr>
      <w:r>
        <w:rPr>
          <w:rFonts w:ascii="Arial" w:hAnsi="Arial" w:cs="Arial"/>
          <w:b/>
          <w:sz w:val="28"/>
          <w:szCs w:val="28"/>
        </w:rPr>
        <w:br w:type="page"/>
      </w:r>
    </w:p>
    <w:p w14:paraId="292E37E1" w14:textId="1866FB23" w:rsidR="000C27AF" w:rsidRDefault="000C27AF" w:rsidP="00367AD2">
      <w:pPr>
        <w:spacing w:after="200"/>
        <w:jc w:val="both"/>
        <w:rPr>
          <w:rFonts w:ascii="Arial" w:hAnsi="Arial" w:cs="Arial"/>
          <w:b/>
          <w:sz w:val="28"/>
          <w:szCs w:val="28"/>
        </w:rPr>
      </w:pPr>
      <w:r w:rsidRPr="00EF5D4C">
        <w:rPr>
          <w:rFonts w:ascii="Arial" w:hAnsi="Arial" w:cs="Arial"/>
          <w:b/>
          <w:sz w:val="28"/>
          <w:szCs w:val="28"/>
        </w:rPr>
        <w:lastRenderedPageBreak/>
        <w:t>Figure legends</w:t>
      </w:r>
    </w:p>
    <w:p w14:paraId="1F805E24" w14:textId="2EE038F5" w:rsidR="00F671FE" w:rsidRDefault="00F671FE" w:rsidP="00367AD2">
      <w:pPr>
        <w:spacing w:after="200" w:line="360" w:lineRule="auto"/>
        <w:jc w:val="both"/>
        <w:rPr>
          <w:rFonts w:ascii="Arial" w:hAnsi="Arial" w:cs="Arial"/>
        </w:rPr>
      </w:pPr>
      <w:r w:rsidRPr="000A4211">
        <w:rPr>
          <w:rFonts w:ascii="Arial" w:hAnsi="Arial" w:cs="Arial"/>
        </w:rPr>
        <w:t xml:space="preserve">Figure1. </w:t>
      </w:r>
      <w:proofErr w:type="gramStart"/>
      <w:r w:rsidRPr="000A4211">
        <w:rPr>
          <w:rFonts w:ascii="Arial" w:hAnsi="Arial" w:cs="Arial"/>
        </w:rPr>
        <w:t>Photomicrographs of an archival placenta-in-situ specimen (H710) at 6 weeks gestational age demonstrating histotrophic nutrition.</w:t>
      </w:r>
      <w:proofErr w:type="gramEnd"/>
      <w:r w:rsidRPr="000A4211">
        <w:rPr>
          <w:rFonts w:ascii="Arial" w:hAnsi="Arial" w:cs="Arial"/>
        </w:rPr>
        <w:t xml:space="preserve">  A) The gestational sac with the developing placenta (P) is implanted in the superficial endometrium, and had been opened during processing to remove the embryo. The glands in the endometrium (E) beneath the sac are highly active, although haemorrhage has occurred in some (asterisk). </w:t>
      </w:r>
      <w:proofErr w:type="gramStart"/>
      <w:r w:rsidRPr="000A4211">
        <w:rPr>
          <w:rFonts w:ascii="Arial" w:hAnsi="Arial" w:cs="Arial"/>
        </w:rPr>
        <w:t>M; myometrium.</w:t>
      </w:r>
      <w:proofErr w:type="gramEnd"/>
      <w:r w:rsidRPr="000A4211">
        <w:rPr>
          <w:rFonts w:ascii="Arial" w:hAnsi="Arial" w:cs="Arial"/>
        </w:rPr>
        <w:t xml:space="preserve"> Scale bar = 2 mm, B) </w:t>
      </w:r>
      <w:r>
        <w:rPr>
          <w:rFonts w:ascii="Arial" w:hAnsi="Arial" w:cs="Arial"/>
        </w:rPr>
        <w:t>Higher power view of the</w:t>
      </w:r>
      <w:r w:rsidR="0060415D">
        <w:rPr>
          <w:rFonts w:ascii="Arial" w:hAnsi="Arial" w:cs="Arial"/>
        </w:rPr>
        <w:t xml:space="preserve"> interface between the placenta and endometrium showing the opening of an endometrial gland (EG) into the intervillous space (IVS) through the </w:t>
      </w:r>
      <w:proofErr w:type="spellStart"/>
      <w:r w:rsidR="0060415D">
        <w:rPr>
          <w:rFonts w:ascii="Arial" w:hAnsi="Arial" w:cs="Arial"/>
        </w:rPr>
        <w:t>cutotrophoblastic</w:t>
      </w:r>
      <w:proofErr w:type="spellEnd"/>
      <w:r w:rsidR="0060415D">
        <w:rPr>
          <w:rFonts w:ascii="Arial" w:hAnsi="Arial" w:cs="Arial"/>
        </w:rPr>
        <w:t xml:space="preserve"> shell (CS) and developing basal plate. Scale bar</w:t>
      </w:r>
      <w:r>
        <w:rPr>
          <w:rFonts w:ascii="Arial" w:hAnsi="Arial" w:cs="Arial"/>
        </w:rPr>
        <w:t xml:space="preserve"> </w:t>
      </w:r>
      <w:r w:rsidR="0060415D">
        <w:rPr>
          <w:rFonts w:ascii="Arial" w:hAnsi="Arial" w:cs="Arial"/>
        </w:rPr>
        <w:t xml:space="preserve">= 250 µm. Modified from </w:t>
      </w:r>
      <w:r w:rsidR="00183400">
        <w:rPr>
          <w:rFonts w:ascii="Arial" w:hAnsi="Arial" w:cs="Arial"/>
        </w:rPr>
        <w:fldChar w:fldCharType="begin"/>
      </w:r>
      <w:r w:rsidR="00183400">
        <w:rPr>
          <w:rFonts w:ascii="Arial" w:hAnsi="Arial" w:cs="Arial"/>
        </w:rPr>
        <w:instrText xml:space="preserve"> ADDIN EN.CITE &lt;EndNote&gt;&lt;Cite&gt;&lt;Author&gt;Burton&lt;/Author&gt;&lt;Year&gt;2002&lt;/Year&gt;&lt;RecNum&gt;157&lt;/RecNum&gt;&lt;DisplayText&gt;&lt;style face="superscript"&gt;16&lt;/style&gt;&lt;/DisplayText&gt;&lt;record&gt;&lt;rec-number&gt;157&lt;/rec-number&gt;&lt;foreign-keys&gt;&lt;key app="EN" db-id="srzzf0e9o0v508evxdixdvsjrpzzfsftssdp" timestamp="0"&gt;157&lt;/key&gt;&lt;/foreign-keys&gt;&lt;ref-type name="Journal Article"&gt;17&lt;/ref-type&gt;&lt;contributors&gt;&lt;authors&gt;&lt;author&gt;Burton, G.J.&lt;/author&gt;&lt;author&gt;Watson, A.L.&lt;/author&gt;&lt;author&gt;Hempstock, J.&lt;/author&gt;&lt;author&gt;Skepper, J.N.&lt;/author&gt;&lt;author&gt;Jauniaux, E.&lt;/author&gt;&lt;/authors&gt;&lt;/contributors&gt;&lt;titles&gt;&lt;title&gt;Uterine glands provide histiotrophic nutrition for the human fetus during the first trimester of pregnancy&lt;/title&gt;&lt;secondary-title&gt;J Clin Endocrinol Metab&lt;/secondary-title&gt;&lt;/titles&gt;&lt;periodical&gt;&lt;full-title&gt;J Clin Endocrinol Metab&lt;/full-title&gt;&lt;/periodical&gt;&lt;pages&gt;2954-2959&lt;/pages&gt;&lt;volume&gt;87&lt;/volume&gt;&lt;dates&gt;&lt;year&gt;2002&lt;/year&gt;&lt;/dates&gt;&lt;urls&gt;&lt;/urls&gt;&lt;/record&gt;&lt;/Cite&gt;&lt;/EndNote&gt;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16</w:t>
      </w:r>
      <w:r w:rsidR="00183400">
        <w:rPr>
          <w:rFonts w:ascii="Arial" w:hAnsi="Arial" w:cs="Arial"/>
        </w:rPr>
        <w:fldChar w:fldCharType="end"/>
      </w:r>
      <w:r w:rsidR="0060415D">
        <w:rPr>
          <w:rFonts w:ascii="Arial" w:hAnsi="Arial" w:cs="Arial"/>
        </w:rPr>
        <w:t xml:space="preserve"> and </w:t>
      </w:r>
      <w:r w:rsidR="00183400">
        <w:rPr>
          <w:rFonts w:ascii="Arial" w:hAnsi="Arial" w:cs="Arial"/>
        </w:rPr>
        <w:fldChar w:fldCharType="begin"/>
      </w:r>
      <w:r w:rsidR="00183400">
        <w:rPr>
          <w:rFonts w:ascii="Arial" w:hAnsi="Arial" w:cs="Arial"/>
        </w:rPr>
        <w:instrText xml:space="preserve"> ADDIN EN.CITE &lt;EndNote&gt;&lt;Cite&gt;&lt;Author&gt;Hempstock&lt;/Author&gt;&lt;Year&gt;2004&lt;/Year&gt;&lt;RecNum&gt;475&lt;/RecNum&gt;&lt;DisplayText&gt;&lt;style face="superscript"&gt;177&lt;/style&gt;&lt;/DisplayText&gt;&lt;record&gt;&lt;rec-number&gt;475&lt;/rec-number&gt;&lt;foreign-keys&gt;&lt;key app="EN" db-id="srzzf0e9o0v508evxdixdvsjrpzzfsftssdp" timestamp="0"&gt;475&lt;/key&gt;&lt;/foreign-keys&gt;&lt;ref-type name="Journal Article"&gt;17&lt;/ref-type&gt;&lt;contributors&gt;&lt;authors&gt;&lt;author&gt;Hempstock, J.&lt;/author&gt;&lt;author&gt;Cindrova-Davies, T.&lt;/author&gt;&lt;author&gt;Jauniaux, E.&lt;/author&gt;&lt;author&gt;Burton, G.J.&lt;/author&gt;&lt;/authors&gt;&lt;/contributors&gt;&lt;titles&gt;&lt;title&gt;Endometrial glands as a source of nutrients, growth factors and cytokines during the first trimester of human pregnancy; a morphological and immunohistochemical study&lt;/title&gt;&lt;secondary-title&gt;Reproductive Biology and Endocrinology&lt;/secondary-title&gt;&lt;/titles&gt;&lt;pages&gt;58&lt;/pages&gt;&lt;volume&gt;2&lt;/volume&gt;&lt;dates&gt;&lt;year&gt;2004&lt;/year&gt;&lt;/dates&gt;&lt;urls&gt;&lt;/urls&gt;&lt;/record&gt;&lt;/Cite&gt;&lt;/EndNote&gt;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177</w:t>
      </w:r>
      <w:r w:rsidR="00183400">
        <w:rPr>
          <w:rFonts w:ascii="Arial" w:hAnsi="Arial" w:cs="Arial"/>
        </w:rPr>
        <w:fldChar w:fldCharType="end"/>
      </w:r>
      <w:r w:rsidR="0060415D">
        <w:rPr>
          <w:rFonts w:ascii="Arial" w:hAnsi="Arial" w:cs="Arial"/>
        </w:rPr>
        <w:t>.</w:t>
      </w:r>
    </w:p>
    <w:p w14:paraId="1594FC78" w14:textId="77777777" w:rsidR="00DA6016" w:rsidRDefault="00DA6016" w:rsidP="00367AD2">
      <w:pPr>
        <w:spacing w:after="200" w:line="360" w:lineRule="auto"/>
        <w:jc w:val="both"/>
        <w:rPr>
          <w:rFonts w:ascii="Arial" w:hAnsi="Arial" w:cs="Arial"/>
        </w:rPr>
      </w:pPr>
    </w:p>
    <w:p w14:paraId="49501D3E" w14:textId="570EF0EF" w:rsidR="00A67748" w:rsidRDefault="00A67748" w:rsidP="00367AD2">
      <w:pPr>
        <w:spacing w:after="200" w:line="360" w:lineRule="auto"/>
        <w:jc w:val="both"/>
        <w:rPr>
          <w:rFonts w:ascii="Arial" w:hAnsi="Arial" w:cs="Arial"/>
        </w:rPr>
      </w:pPr>
      <w:r>
        <w:rPr>
          <w:rFonts w:ascii="Arial" w:hAnsi="Arial" w:cs="Arial"/>
        </w:rPr>
        <w:t xml:space="preserve">Figure 2. </w:t>
      </w:r>
      <w:proofErr w:type="gramStart"/>
      <w:r>
        <w:rPr>
          <w:rFonts w:ascii="Arial" w:hAnsi="Arial" w:cs="Arial"/>
        </w:rPr>
        <w:t>Photomicrograph</w:t>
      </w:r>
      <w:r w:rsidR="004B3E64">
        <w:rPr>
          <w:rFonts w:ascii="Arial" w:hAnsi="Arial" w:cs="Arial"/>
        </w:rPr>
        <w:t xml:space="preserve"> </w:t>
      </w:r>
      <w:r>
        <w:rPr>
          <w:rFonts w:ascii="Arial" w:hAnsi="Arial" w:cs="Arial"/>
        </w:rPr>
        <w:t>of a placenta-in-situ specimen (H673) at 8 weeks gestational age showing endovascular trophoblast ‘plugging’ of a spiral artery.</w:t>
      </w:r>
      <w:proofErr w:type="gramEnd"/>
      <w:r w:rsidR="004B3E64">
        <w:rPr>
          <w:rFonts w:ascii="Arial" w:hAnsi="Arial" w:cs="Arial"/>
        </w:rPr>
        <w:t xml:space="preserve"> A) The endovascular trophoblast arise from anchoring villi (AV) that attach to the basal plate and can be seen virtually occluding the lumen in three cross-sectional profiles of the artery (arrowed). Note the deposition of </w:t>
      </w:r>
      <w:proofErr w:type="spellStart"/>
      <w:r w:rsidR="004B3E64">
        <w:rPr>
          <w:rFonts w:ascii="Arial" w:hAnsi="Arial" w:cs="Arial"/>
        </w:rPr>
        <w:t>fibrinoid</w:t>
      </w:r>
      <w:proofErr w:type="spellEnd"/>
      <w:r w:rsidR="004B3E64">
        <w:rPr>
          <w:rFonts w:ascii="Arial" w:hAnsi="Arial" w:cs="Arial"/>
        </w:rPr>
        <w:t xml:space="preserve"> material surrounding the artery, a characteristic feature of remodelling. </w:t>
      </w:r>
      <w:proofErr w:type="gramStart"/>
      <w:r w:rsidR="004B3E64">
        <w:rPr>
          <w:rFonts w:ascii="Arial" w:hAnsi="Arial" w:cs="Arial"/>
        </w:rPr>
        <w:t>EG, endometrial gland.</w:t>
      </w:r>
      <w:proofErr w:type="gramEnd"/>
      <w:r w:rsidR="004B3E64">
        <w:rPr>
          <w:rFonts w:ascii="Arial" w:hAnsi="Arial" w:cs="Arial"/>
        </w:rPr>
        <w:t xml:space="preserve"> Scale bar = 0.5 mm. B) Higher power view of the mouth of the spiral artery showing the endovascular trophoblast cells (ET) streaming into the lumen from the anchoring villi (AV). Flow into the intervillous space will be restricted to seepage through the network of intercellular channels. Scale bar = 0.1 mm.  </w:t>
      </w:r>
    </w:p>
    <w:p w14:paraId="52C63DD5" w14:textId="77777777" w:rsidR="00A67748" w:rsidRPr="000A4211" w:rsidRDefault="00A67748" w:rsidP="00367AD2">
      <w:pPr>
        <w:spacing w:after="200" w:line="360" w:lineRule="auto"/>
        <w:jc w:val="both"/>
        <w:rPr>
          <w:rFonts w:ascii="Arial" w:hAnsi="Arial" w:cs="Arial"/>
        </w:rPr>
      </w:pPr>
    </w:p>
    <w:p w14:paraId="63A59A76" w14:textId="0C8A5EB4" w:rsidR="00A67748" w:rsidRDefault="00535FEE" w:rsidP="00367AD2">
      <w:pPr>
        <w:spacing w:after="120" w:line="360" w:lineRule="auto"/>
        <w:jc w:val="both"/>
        <w:rPr>
          <w:rFonts w:ascii="Arial" w:hAnsi="Arial"/>
        </w:rPr>
      </w:pPr>
      <w:r w:rsidRPr="000A4211">
        <w:rPr>
          <w:rFonts w:ascii="Arial" w:hAnsi="Arial" w:cs="Arial"/>
        </w:rPr>
        <w:t xml:space="preserve">Figure </w:t>
      </w:r>
      <w:r w:rsidR="00A67748">
        <w:rPr>
          <w:rFonts w:ascii="Arial" w:hAnsi="Arial" w:cs="Arial"/>
        </w:rPr>
        <w:t>3</w:t>
      </w:r>
      <w:r w:rsidRPr="000A4211">
        <w:rPr>
          <w:rFonts w:ascii="Arial" w:hAnsi="Arial" w:cs="Arial"/>
        </w:rPr>
        <w:t>.</w:t>
      </w:r>
      <w:r w:rsidRPr="000A4211">
        <w:rPr>
          <w:rFonts w:ascii="Arial" w:hAnsi="Arial" w:cs="Arial"/>
          <w:b/>
        </w:rPr>
        <w:t xml:space="preserve"> </w:t>
      </w:r>
      <w:proofErr w:type="gramStart"/>
      <w:r w:rsidR="0060415D" w:rsidRPr="000A4211">
        <w:rPr>
          <w:rFonts w:ascii="Arial" w:hAnsi="Arial" w:cs="Arial"/>
        </w:rPr>
        <w:t>Placenta-in situ specimen (H916) at</w:t>
      </w:r>
      <w:r w:rsidR="0060415D">
        <w:rPr>
          <w:rFonts w:ascii="Arial" w:hAnsi="Arial" w:cs="Arial"/>
          <w:b/>
        </w:rPr>
        <w:t xml:space="preserve"> </w:t>
      </w:r>
      <w:r w:rsidR="0060415D">
        <w:rPr>
          <w:rFonts w:ascii="Arial" w:hAnsi="Arial"/>
        </w:rPr>
        <w:t>8.5 weeks</w:t>
      </w:r>
      <w:r w:rsidR="0060415D" w:rsidRPr="001D76AC">
        <w:rPr>
          <w:rFonts w:ascii="Arial" w:hAnsi="Arial"/>
        </w:rPr>
        <w:t xml:space="preserve"> gestational age </w:t>
      </w:r>
      <w:r w:rsidR="0060415D" w:rsidRPr="000A4211">
        <w:rPr>
          <w:rFonts w:ascii="Arial" w:hAnsi="Arial" w:cs="Arial"/>
        </w:rPr>
        <w:t xml:space="preserve">showing formation of the chorion </w:t>
      </w:r>
      <w:proofErr w:type="spellStart"/>
      <w:r w:rsidR="0060415D" w:rsidRPr="000A4211">
        <w:rPr>
          <w:rFonts w:ascii="Arial" w:hAnsi="Arial" w:cs="Arial"/>
        </w:rPr>
        <w:t>laeve</w:t>
      </w:r>
      <w:proofErr w:type="spellEnd"/>
      <w:r w:rsidR="0060415D" w:rsidRPr="000A4211">
        <w:rPr>
          <w:rFonts w:ascii="Arial" w:hAnsi="Arial" w:cs="Arial"/>
        </w:rPr>
        <w:t>.</w:t>
      </w:r>
      <w:proofErr w:type="gramEnd"/>
      <w:r w:rsidR="0060415D">
        <w:rPr>
          <w:rFonts w:ascii="Arial" w:hAnsi="Arial" w:cs="Arial"/>
          <w:b/>
        </w:rPr>
        <w:t xml:space="preserve"> </w:t>
      </w:r>
      <w:r w:rsidRPr="000A4211">
        <w:rPr>
          <w:rFonts w:ascii="Arial" w:hAnsi="Arial"/>
        </w:rPr>
        <w:t xml:space="preserve">A) </w:t>
      </w:r>
      <w:r w:rsidR="0060415D" w:rsidRPr="0060415D">
        <w:rPr>
          <w:rFonts w:ascii="Arial" w:hAnsi="Arial"/>
        </w:rPr>
        <w:t>R</w:t>
      </w:r>
      <w:r w:rsidRPr="000A4211">
        <w:rPr>
          <w:rFonts w:ascii="Arial" w:hAnsi="Arial"/>
        </w:rPr>
        <w:t xml:space="preserve">egression of the villi </w:t>
      </w:r>
      <w:r w:rsidR="0060415D">
        <w:rPr>
          <w:rFonts w:ascii="Arial" w:hAnsi="Arial"/>
        </w:rPr>
        <w:t xml:space="preserve">can be seen beginning </w:t>
      </w:r>
      <w:r w:rsidRPr="000A4211">
        <w:rPr>
          <w:rFonts w:ascii="Arial" w:hAnsi="Arial"/>
        </w:rPr>
        <w:t xml:space="preserve">over the superficial pole of the gestational sac (asterisk). </w:t>
      </w:r>
      <w:r w:rsidR="00BE7A4D">
        <w:rPr>
          <w:rFonts w:ascii="Arial" w:hAnsi="Arial"/>
        </w:rPr>
        <w:t>Scale bar = 1 cm.</w:t>
      </w:r>
      <w:r w:rsidRPr="000A4211">
        <w:rPr>
          <w:rFonts w:ascii="Arial" w:hAnsi="Arial"/>
        </w:rPr>
        <w:t xml:space="preserve"> B) Diagrammatic representation of how onset of the maternal arterial circulation in the periphery of the placenta (arrows), where plugging of the spiral arteries by extravillous trophoblast is least extensive, causes localised oxidative stress (</w:t>
      </w:r>
      <w:r w:rsidR="00920520">
        <w:rPr>
          <w:rFonts w:ascii="Arial" w:hAnsi="Arial"/>
        </w:rPr>
        <w:t>asterisk</w:t>
      </w:r>
      <w:r w:rsidRPr="000A4211">
        <w:rPr>
          <w:rFonts w:ascii="Arial" w:hAnsi="Arial"/>
        </w:rPr>
        <w:t xml:space="preserve">).  The stress induces apoptosis and regression of the villi, giving rise to the chorion </w:t>
      </w:r>
      <w:proofErr w:type="spellStart"/>
      <w:r w:rsidRPr="000A4211">
        <w:rPr>
          <w:rFonts w:ascii="Arial" w:hAnsi="Arial"/>
        </w:rPr>
        <w:t>laeve</w:t>
      </w:r>
      <w:proofErr w:type="spellEnd"/>
      <w:r w:rsidRPr="000A4211">
        <w:rPr>
          <w:rFonts w:ascii="Arial" w:hAnsi="Arial"/>
        </w:rPr>
        <w:t xml:space="preserve">.  </w:t>
      </w:r>
      <w:r w:rsidR="0060415D">
        <w:rPr>
          <w:rFonts w:ascii="Arial" w:hAnsi="Arial"/>
        </w:rPr>
        <w:t xml:space="preserve">C) </w:t>
      </w:r>
      <w:r w:rsidR="004262A8">
        <w:rPr>
          <w:rFonts w:ascii="Arial" w:hAnsi="Arial"/>
        </w:rPr>
        <w:t xml:space="preserve">Higher power view of the area marked by the box (solid lines) </w:t>
      </w:r>
      <w:r w:rsidR="0060415D">
        <w:rPr>
          <w:rFonts w:ascii="Arial" w:hAnsi="Arial"/>
        </w:rPr>
        <w:t xml:space="preserve">over </w:t>
      </w:r>
      <w:r w:rsidR="0060415D">
        <w:rPr>
          <w:rFonts w:ascii="Arial" w:hAnsi="Arial"/>
        </w:rPr>
        <w:lastRenderedPageBreak/>
        <w:t xml:space="preserve">the superficial pole of the sac </w:t>
      </w:r>
      <w:r w:rsidR="004262A8">
        <w:rPr>
          <w:rFonts w:ascii="Arial" w:hAnsi="Arial"/>
        </w:rPr>
        <w:t>illustrating</w:t>
      </w:r>
      <w:r w:rsidR="00920520">
        <w:rPr>
          <w:rFonts w:ascii="Arial" w:hAnsi="Arial"/>
        </w:rPr>
        <w:t xml:space="preserve"> avascular </w:t>
      </w:r>
      <w:r w:rsidR="004262A8">
        <w:rPr>
          <w:rFonts w:ascii="Arial" w:hAnsi="Arial"/>
        </w:rPr>
        <w:t>villi with</w:t>
      </w:r>
      <w:r w:rsidR="00920520">
        <w:rPr>
          <w:rFonts w:ascii="Arial" w:hAnsi="Arial"/>
        </w:rPr>
        <w:t xml:space="preserve"> </w:t>
      </w:r>
      <w:proofErr w:type="spellStart"/>
      <w:r w:rsidR="00920520">
        <w:rPr>
          <w:rFonts w:ascii="Arial" w:hAnsi="Arial"/>
        </w:rPr>
        <w:t>hypocellular</w:t>
      </w:r>
      <w:proofErr w:type="spellEnd"/>
      <w:r w:rsidR="004262A8">
        <w:rPr>
          <w:rFonts w:ascii="Arial" w:hAnsi="Arial"/>
        </w:rPr>
        <w:t xml:space="preserve"> stromal cores</w:t>
      </w:r>
      <w:r w:rsidR="00920520">
        <w:rPr>
          <w:rFonts w:ascii="Arial" w:hAnsi="Arial"/>
        </w:rPr>
        <w:t xml:space="preserve">. </w:t>
      </w:r>
      <w:proofErr w:type="gramStart"/>
      <w:r w:rsidR="007C2146">
        <w:rPr>
          <w:rFonts w:ascii="Arial" w:hAnsi="Arial"/>
        </w:rPr>
        <w:t xml:space="preserve">DC, decidua </w:t>
      </w:r>
      <w:proofErr w:type="spellStart"/>
      <w:r w:rsidR="007C2146">
        <w:rPr>
          <w:rFonts w:ascii="Arial" w:hAnsi="Arial"/>
        </w:rPr>
        <w:t>capsularis</w:t>
      </w:r>
      <w:proofErr w:type="spellEnd"/>
      <w:r w:rsidR="007C2146">
        <w:rPr>
          <w:rFonts w:ascii="Arial" w:hAnsi="Arial"/>
        </w:rPr>
        <w:t>.</w:t>
      </w:r>
      <w:proofErr w:type="gramEnd"/>
      <w:r w:rsidR="007C2146">
        <w:rPr>
          <w:rFonts w:ascii="Arial" w:hAnsi="Arial"/>
        </w:rPr>
        <w:t xml:space="preserve"> </w:t>
      </w:r>
      <w:r w:rsidR="00920520">
        <w:rPr>
          <w:rFonts w:ascii="Arial" w:hAnsi="Arial"/>
        </w:rPr>
        <w:t xml:space="preserve">D) </w:t>
      </w:r>
      <w:r w:rsidR="00D5512B">
        <w:rPr>
          <w:rFonts w:ascii="Arial" w:hAnsi="Arial"/>
        </w:rPr>
        <w:t xml:space="preserve">Higher power view of the area marked by the box (dashed lines) over </w:t>
      </w:r>
      <w:r w:rsidR="00920520">
        <w:rPr>
          <w:rFonts w:ascii="Arial" w:hAnsi="Arial"/>
        </w:rPr>
        <w:t>the central region display blood vessels, a denser stromal core and thick layer of trophoblast.</w:t>
      </w:r>
      <w:r w:rsidR="0060415D">
        <w:rPr>
          <w:rFonts w:ascii="Arial" w:hAnsi="Arial"/>
        </w:rPr>
        <w:t xml:space="preserve"> </w:t>
      </w:r>
      <w:r w:rsidR="00D5512B">
        <w:rPr>
          <w:rFonts w:ascii="Arial" w:hAnsi="Arial"/>
        </w:rPr>
        <w:t xml:space="preserve"> Scale bars C) and D) = 0.5 mm.</w:t>
      </w:r>
      <w:r w:rsidR="0060415D">
        <w:rPr>
          <w:rFonts w:ascii="Arial" w:hAnsi="Arial"/>
        </w:rPr>
        <w:t xml:space="preserve"> </w:t>
      </w:r>
      <w:r w:rsidR="00920520">
        <w:rPr>
          <w:rFonts w:ascii="Arial" w:hAnsi="Arial"/>
        </w:rPr>
        <w:t xml:space="preserve">A) </w:t>
      </w:r>
      <w:proofErr w:type="gramStart"/>
      <w:r w:rsidR="00920520" w:rsidRPr="00920520">
        <w:rPr>
          <w:rFonts w:ascii="Arial" w:hAnsi="Arial"/>
        </w:rPr>
        <w:t>r</w:t>
      </w:r>
      <w:r w:rsidRPr="000A4211">
        <w:rPr>
          <w:rFonts w:ascii="Arial" w:hAnsi="Arial"/>
        </w:rPr>
        <w:t>eproduced</w:t>
      </w:r>
      <w:proofErr w:type="gramEnd"/>
      <w:r w:rsidRPr="000A4211">
        <w:rPr>
          <w:rFonts w:ascii="Arial" w:hAnsi="Arial"/>
        </w:rPr>
        <w:t xml:space="preserve"> from</w:t>
      </w:r>
      <w:r w:rsidR="00920520">
        <w:rPr>
          <w:rFonts w:ascii="Arial" w:hAnsi="Arial"/>
        </w:rPr>
        <w:t xml:space="preserve"> </w:t>
      </w:r>
      <w:r w:rsidR="00183400">
        <w:rPr>
          <w:rFonts w:ascii="Arial" w:hAnsi="Arial"/>
        </w:rPr>
        <w:fldChar w:fldCharType="begin"/>
      </w:r>
      <w:r w:rsidR="00183400">
        <w:rPr>
          <w:rFonts w:ascii="Arial" w:hAnsi="Arial"/>
        </w:rPr>
        <w:instrText xml:space="preserve"> ADDIN EN.CITE &lt;EndNote&gt;&lt;Cite&gt;&lt;Author&gt;Jauniaux&lt;/Author&gt;&lt;Year&gt;2003&lt;/Year&gt;&lt;RecNum&gt;572&lt;/RecNum&gt;&lt;DisplayText&gt;&lt;style face="superscript"&gt;35&lt;/style&gt;&lt;/DisplayText&gt;&lt;record&gt;&lt;rec-number&gt;572&lt;/rec-number&gt;&lt;foreign-keys&gt;&lt;key app="EN" db-id="srzzf0e9o0v508evxdixdvsjrpzzfsftssdp" timestamp="0"&gt;572&lt;/key&gt;&lt;/foreign-keys&gt;&lt;ref-type name="Journal Article"&gt;17&lt;/ref-type&gt;&lt;contributors&gt;&lt;authors&gt;&lt;author&gt;Jauniaux, E.&lt;/author&gt;&lt;author&gt;Hempstock, J.&lt;/author&gt;&lt;author&gt;Greenwold, N.&lt;/author&gt;&lt;author&gt;Burton, G.J.&lt;/author&gt;&lt;/authors&gt;&lt;/contributors&gt;&lt;titles&gt;&lt;title&gt;Trophoblastic oxidative stress in relation to temporal and regional differences in maternal placental blood flow in normal and abnormal early pregnancies&lt;/title&gt;&lt;secondary-title&gt;American Journal of Pathology&lt;/secondary-title&gt;&lt;/titles&gt;&lt;periodical&gt;&lt;full-title&gt;American Journal of Pathology&lt;/full-title&gt;&lt;/periodical&gt;&lt;pages&gt;115-125&lt;/pages&gt;&lt;volume&gt;162&lt;/volume&gt;&lt;dates&gt;&lt;year&gt;2003&lt;/year&gt;&lt;/dates&gt;&lt;urls&gt;&lt;/urls&gt;&lt;/record&gt;&lt;/Cite&gt;&lt;/EndNote&gt;</w:instrText>
      </w:r>
      <w:r w:rsidR="00183400">
        <w:rPr>
          <w:rFonts w:ascii="Arial" w:hAnsi="Arial"/>
        </w:rPr>
        <w:fldChar w:fldCharType="separate"/>
      </w:r>
      <w:r w:rsidR="00183400" w:rsidRPr="00183400">
        <w:rPr>
          <w:rFonts w:ascii="Arial" w:hAnsi="Arial"/>
          <w:noProof/>
          <w:vertAlign w:val="superscript"/>
        </w:rPr>
        <w:t>35</w:t>
      </w:r>
      <w:r w:rsidR="00183400">
        <w:rPr>
          <w:rFonts w:ascii="Arial" w:hAnsi="Arial"/>
        </w:rPr>
        <w:fldChar w:fldCharType="end"/>
      </w:r>
      <w:r w:rsidR="00920520">
        <w:rPr>
          <w:rFonts w:ascii="Arial" w:hAnsi="Arial"/>
        </w:rPr>
        <w:t xml:space="preserve"> and B)  modified from </w:t>
      </w:r>
      <w:r w:rsidR="00183400">
        <w:rPr>
          <w:rFonts w:ascii="Arial" w:hAnsi="Arial"/>
        </w:rPr>
        <w:fldChar w:fldCharType="begin"/>
      </w:r>
      <w:r w:rsidR="00183400">
        <w:rPr>
          <w:rFonts w:ascii="Arial" w:hAnsi="Arial"/>
        </w:rPr>
        <w:instrText xml:space="preserve"> ADDIN EN.CITE &lt;EndNote&gt;&lt;Cite&gt;&lt;Author&gt;Jauniaux&lt;/Author&gt;&lt;Year&gt;2004&lt;/Year&gt;&lt;RecNum&gt;563&lt;/RecNum&gt;&lt;DisplayText&gt;&lt;style face="superscript"&gt;178&lt;/style&gt;&lt;/DisplayText&gt;&lt;record&gt;&lt;rec-number&gt;563&lt;/rec-number&gt;&lt;foreign-keys&gt;&lt;key app="EN" db-id="srzzf0e9o0v508evxdixdvsjrpzzfsftssdp" timestamp="0"&gt;563&lt;/key&gt;&lt;/foreign-keys&gt;&lt;ref-type name="Journal Article"&gt;17&lt;/ref-type&gt;&lt;contributors&gt;&lt;authors&gt;&lt;author&gt;Jauniaux, E.&lt;/author&gt;&lt;author&gt;Cindrova-Davies, T.&lt;/author&gt;&lt;author&gt;Johns, J.&lt;/author&gt;&lt;author&gt;Dunster, C.&lt;/author&gt;&lt;author&gt;Hempstock, J.&lt;/author&gt;&lt;author&gt;Kelly, F.J.&lt;/author&gt;&lt;author&gt;Burton, G.J.&lt;/author&gt;&lt;/authors&gt;&lt;/contributors&gt;&lt;titles&gt;&lt;title&gt;Distribution and transfer pathways of antioxidant molecules inside the first trimester human gestational sac&lt;/title&gt;&lt;secondary-title&gt;J Clin Endocrinol Metab&lt;/secondary-title&gt;&lt;/titles&gt;&lt;periodical&gt;&lt;full-title&gt;J Clin Endocrinol Metab&lt;/full-title&gt;&lt;/periodical&gt;&lt;pages&gt;1452-1459&lt;/pages&gt;&lt;volume&gt;89&lt;/volume&gt;&lt;dates&gt;&lt;year&gt;2004&lt;/year&gt;&lt;/dates&gt;&lt;urls&gt;&lt;/urls&gt;&lt;/record&gt;&lt;/Cite&gt;&lt;/EndNote&gt;</w:instrText>
      </w:r>
      <w:r w:rsidR="00183400">
        <w:rPr>
          <w:rFonts w:ascii="Arial" w:hAnsi="Arial"/>
        </w:rPr>
        <w:fldChar w:fldCharType="separate"/>
      </w:r>
      <w:r w:rsidR="00183400" w:rsidRPr="00183400">
        <w:rPr>
          <w:rFonts w:ascii="Arial" w:hAnsi="Arial"/>
          <w:noProof/>
          <w:vertAlign w:val="superscript"/>
        </w:rPr>
        <w:t>178</w:t>
      </w:r>
      <w:r w:rsidR="00183400">
        <w:rPr>
          <w:rFonts w:ascii="Arial" w:hAnsi="Arial"/>
        </w:rPr>
        <w:fldChar w:fldCharType="end"/>
      </w:r>
      <w:r w:rsidR="00920520">
        <w:rPr>
          <w:rFonts w:ascii="Arial" w:hAnsi="Arial"/>
        </w:rPr>
        <w:t>.</w:t>
      </w:r>
    </w:p>
    <w:p w14:paraId="63947E82" w14:textId="77777777" w:rsidR="00A67748" w:rsidRDefault="00A67748" w:rsidP="00367AD2">
      <w:pPr>
        <w:spacing w:after="120" w:line="360" w:lineRule="auto"/>
        <w:jc w:val="both"/>
        <w:rPr>
          <w:rFonts w:ascii="Arial" w:hAnsi="Arial"/>
        </w:rPr>
      </w:pPr>
    </w:p>
    <w:p w14:paraId="09BD1893" w14:textId="45E83B1A" w:rsidR="00535FEE" w:rsidRDefault="00A67748" w:rsidP="00367AD2">
      <w:pPr>
        <w:spacing w:after="120" w:line="360" w:lineRule="auto"/>
        <w:jc w:val="both"/>
        <w:rPr>
          <w:rFonts w:ascii="Arial" w:eastAsia="MS Mincho" w:hAnsi="Arial"/>
        </w:rPr>
      </w:pPr>
      <w:r>
        <w:rPr>
          <w:rFonts w:ascii="Arial" w:hAnsi="Arial"/>
        </w:rPr>
        <w:t xml:space="preserve">Figure 4. </w:t>
      </w:r>
      <w:proofErr w:type="gramStart"/>
      <w:r>
        <w:rPr>
          <w:rFonts w:ascii="Arial" w:hAnsi="Arial"/>
        </w:rPr>
        <w:t xml:space="preserve">Photomicrograph of a spiral artery within the decidua from a case of pre-eclampsia displaying acute </w:t>
      </w:r>
      <w:proofErr w:type="spellStart"/>
      <w:r>
        <w:rPr>
          <w:rFonts w:ascii="Arial" w:hAnsi="Arial"/>
        </w:rPr>
        <w:t>atherosis</w:t>
      </w:r>
      <w:proofErr w:type="spellEnd"/>
      <w:r>
        <w:rPr>
          <w:rFonts w:ascii="Arial" w:hAnsi="Arial"/>
        </w:rPr>
        <w:t>.</w:t>
      </w:r>
      <w:proofErr w:type="gramEnd"/>
      <w:r>
        <w:rPr>
          <w:rFonts w:ascii="Arial" w:hAnsi="Arial"/>
        </w:rPr>
        <w:t xml:space="preserve"> Foam cells (FC) accumulate in the wall of the arteries, severely restricting the calibre of the lumen. Scal</w:t>
      </w:r>
      <w:r w:rsidR="004E7D60">
        <w:rPr>
          <w:rFonts w:ascii="Arial" w:hAnsi="Arial"/>
        </w:rPr>
        <w:t>e</w:t>
      </w:r>
      <w:r>
        <w:rPr>
          <w:rFonts w:ascii="Arial" w:hAnsi="Arial"/>
        </w:rPr>
        <w:t xml:space="preserve"> bar = 50 µm.</w:t>
      </w:r>
    </w:p>
    <w:p w14:paraId="5BC21956" w14:textId="77777777" w:rsidR="00BE7A4D" w:rsidRDefault="00BE7A4D" w:rsidP="00367AD2">
      <w:pPr>
        <w:spacing w:after="120" w:line="360" w:lineRule="auto"/>
        <w:jc w:val="both"/>
        <w:rPr>
          <w:rFonts w:ascii="Arial" w:eastAsia="MS Mincho" w:hAnsi="Arial"/>
        </w:rPr>
      </w:pPr>
    </w:p>
    <w:p w14:paraId="6363B1A2" w14:textId="62D049D8" w:rsidR="00D37D5A" w:rsidRDefault="00BE7A4D" w:rsidP="00367AD2">
      <w:pPr>
        <w:spacing w:after="120" w:line="360" w:lineRule="auto"/>
        <w:jc w:val="both"/>
        <w:rPr>
          <w:rFonts w:ascii="Arial" w:eastAsia="MS Mincho" w:hAnsi="Arial"/>
        </w:rPr>
      </w:pPr>
      <w:r>
        <w:rPr>
          <w:rFonts w:ascii="Arial" w:eastAsia="MS Mincho" w:hAnsi="Arial"/>
        </w:rPr>
        <w:t>Figure</w:t>
      </w:r>
      <w:r w:rsidR="004B6262">
        <w:rPr>
          <w:rFonts w:ascii="Arial" w:eastAsia="MS Mincho" w:hAnsi="Arial"/>
        </w:rPr>
        <w:t xml:space="preserve"> 5</w:t>
      </w:r>
      <w:r>
        <w:rPr>
          <w:rFonts w:ascii="Arial" w:eastAsia="MS Mincho" w:hAnsi="Arial"/>
        </w:rPr>
        <w:t xml:space="preserve">. </w:t>
      </w:r>
      <w:proofErr w:type="gramStart"/>
      <w:r w:rsidR="00D37D5A">
        <w:rPr>
          <w:rFonts w:ascii="Arial" w:eastAsia="MS Mincho" w:hAnsi="Arial"/>
        </w:rPr>
        <w:t xml:space="preserve">Schematic representation of the cellular detoxification of </w:t>
      </w:r>
      <w:r w:rsidR="00302203">
        <w:rPr>
          <w:rFonts w:ascii="Arial" w:eastAsia="MS Mincho" w:hAnsi="Arial"/>
        </w:rPr>
        <w:t xml:space="preserve">reactive </w:t>
      </w:r>
      <w:r w:rsidR="00D37D5A">
        <w:rPr>
          <w:rFonts w:ascii="Arial" w:eastAsia="MS Mincho" w:hAnsi="Arial"/>
        </w:rPr>
        <w:t>oxygen species.</w:t>
      </w:r>
      <w:proofErr w:type="gramEnd"/>
      <w:r w:rsidR="00D37D5A">
        <w:rPr>
          <w:rFonts w:ascii="Arial" w:eastAsia="MS Mincho" w:hAnsi="Arial"/>
        </w:rPr>
        <w:t xml:space="preserve"> The superoxide anion (</w:t>
      </w:r>
      <w:r w:rsidR="00D37D5A" w:rsidRPr="00D37D5A">
        <w:rPr>
          <w:rFonts w:ascii="Arial" w:eastAsia="MS Mincho" w:hAnsi="Arial"/>
        </w:rPr>
        <w:t>O</w:t>
      </w:r>
      <w:r w:rsidR="00D37D5A" w:rsidRPr="000A4211">
        <w:rPr>
          <w:rFonts w:ascii="Arial" w:eastAsia="MS Mincho" w:hAnsi="Arial"/>
          <w:vertAlign w:val="subscript"/>
        </w:rPr>
        <w:t>2</w:t>
      </w:r>
      <w:r w:rsidR="00D37D5A" w:rsidRPr="00D37D5A">
        <w:rPr>
          <w:rFonts w:ascii="Arial" w:eastAsia="MS Mincho" w:hAnsi="Arial"/>
          <w:vertAlign w:val="superscript"/>
        </w:rPr>
        <w:t>•</w:t>
      </w:r>
      <w:r w:rsidR="00D37D5A" w:rsidRPr="000A4211">
        <w:rPr>
          <w:rFonts w:ascii="Arial" w:eastAsia="MS Mincho" w:hAnsi="Arial"/>
          <w:vertAlign w:val="superscript"/>
        </w:rPr>
        <w:t>–</w:t>
      </w:r>
      <w:r w:rsidR="00D37D5A" w:rsidRPr="000A4211">
        <w:rPr>
          <w:rFonts w:ascii="Arial" w:eastAsia="MS Mincho" w:hAnsi="Arial"/>
        </w:rPr>
        <w:t>)</w:t>
      </w:r>
      <w:r w:rsidR="00D37D5A">
        <w:rPr>
          <w:rFonts w:ascii="Arial" w:eastAsia="MS Mincho" w:hAnsi="Arial"/>
        </w:rPr>
        <w:t xml:space="preserve"> is generated as a by-product of aerobic respiration and</w:t>
      </w:r>
      <w:r w:rsidR="00302203">
        <w:rPr>
          <w:rFonts w:ascii="Arial" w:eastAsia="MS Mincho" w:hAnsi="Arial"/>
        </w:rPr>
        <w:t xml:space="preserve"> various </w:t>
      </w:r>
      <w:proofErr w:type="spellStart"/>
      <w:r w:rsidR="00302203">
        <w:rPr>
          <w:rFonts w:ascii="Arial" w:eastAsia="MS Mincho" w:hAnsi="Arial"/>
        </w:rPr>
        <w:t>oxido-reductase</w:t>
      </w:r>
      <w:proofErr w:type="spellEnd"/>
      <w:r w:rsidR="00302203">
        <w:rPr>
          <w:rFonts w:ascii="Arial" w:eastAsia="MS Mincho" w:hAnsi="Arial"/>
        </w:rPr>
        <w:t xml:space="preserve"> enzymes, and acts at physiological levels as a signalling intermediate to regulate gene expression. It can be scavenged by naturally occurring antioxidants, such as vitamins C and E, but also converted to hydrogen peroxide by the superoxide dismutase (SOD) enzymes. Hydrogen peroxide is then detoxified by the enzymes glutathione peroxidase and catalase. Excess levels of ROS can cause widespread damage to biomolecules, impairing cell function and leading to cell death. </w:t>
      </w:r>
    </w:p>
    <w:p w14:paraId="1F1414FE" w14:textId="77777777" w:rsidR="00F838E5" w:rsidRDefault="00F838E5" w:rsidP="00367AD2">
      <w:pPr>
        <w:spacing w:after="120" w:line="360" w:lineRule="auto"/>
        <w:jc w:val="both"/>
        <w:rPr>
          <w:rFonts w:ascii="Arial" w:eastAsia="MS Mincho" w:hAnsi="Arial"/>
        </w:rPr>
      </w:pPr>
    </w:p>
    <w:p w14:paraId="60761FF3" w14:textId="2C884236" w:rsidR="00F838E5" w:rsidRPr="00D37D5A" w:rsidRDefault="00F838E5" w:rsidP="00367AD2">
      <w:pPr>
        <w:spacing w:after="120" w:line="360" w:lineRule="auto"/>
        <w:jc w:val="both"/>
        <w:rPr>
          <w:rFonts w:ascii="Arial" w:eastAsia="MS Mincho" w:hAnsi="Arial"/>
        </w:rPr>
      </w:pPr>
      <w:r>
        <w:rPr>
          <w:rFonts w:ascii="Arial" w:eastAsia="MS Mincho" w:hAnsi="Arial"/>
        </w:rPr>
        <w:t xml:space="preserve">Figure 6. </w:t>
      </w:r>
      <w:proofErr w:type="gramStart"/>
      <w:r w:rsidR="00E84139">
        <w:rPr>
          <w:rFonts w:ascii="Arial" w:eastAsia="MS Mincho" w:hAnsi="Arial"/>
        </w:rPr>
        <w:t>Interactions between mitochondria and the endoplasmic reticulum.</w:t>
      </w:r>
      <w:proofErr w:type="gramEnd"/>
      <w:r w:rsidR="00E84139">
        <w:rPr>
          <w:rFonts w:ascii="Arial" w:eastAsia="MS Mincho" w:hAnsi="Arial"/>
        </w:rPr>
        <w:t xml:space="preserve"> The mitochondrial and ER membranes are closely approximated at punctate sites rich in calcium transporters and ion channels. Calcium signalling integrates the functional activity of these two organelles, so that both contribute to increased production of ROS during malperfusion. Elevated ROS and </w:t>
      </w:r>
      <w:r w:rsidR="00A739EB">
        <w:rPr>
          <w:rFonts w:ascii="Arial" w:eastAsia="MS Mincho" w:hAnsi="Arial"/>
        </w:rPr>
        <w:t xml:space="preserve">a </w:t>
      </w:r>
      <w:r w:rsidR="00E84139">
        <w:rPr>
          <w:rFonts w:ascii="Arial" w:eastAsia="MS Mincho" w:hAnsi="Arial"/>
        </w:rPr>
        <w:t xml:space="preserve">high level </w:t>
      </w:r>
      <w:r w:rsidR="00A739EB">
        <w:rPr>
          <w:rFonts w:ascii="Arial" w:eastAsia="MS Mincho" w:hAnsi="Arial"/>
        </w:rPr>
        <w:t xml:space="preserve">of </w:t>
      </w:r>
      <w:r w:rsidR="00E84139">
        <w:rPr>
          <w:rFonts w:ascii="Arial" w:eastAsia="MS Mincho" w:hAnsi="Arial"/>
        </w:rPr>
        <w:t>activation of UPR pathways lead to an increase in pro-inflammatory pathways</w:t>
      </w:r>
      <w:r w:rsidR="00A739EB">
        <w:rPr>
          <w:rFonts w:ascii="Arial" w:eastAsia="MS Mincho" w:hAnsi="Arial"/>
        </w:rPr>
        <w:t xml:space="preserve">, which may distinguish FGR alone from FGR compounded by pre-eclampsia. Reproduced from </w:t>
      </w:r>
      <w:r w:rsidR="00183400">
        <w:rPr>
          <w:rFonts w:ascii="Arial" w:eastAsia="MS Mincho" w:hAnsi="Arial"/>
        </w:rPr>
        <w:fldChar w:fldCharType="begin"/>
      </w:r>
      <w:r w:rsidR="00183400">
        <w:rPr>
          <w:rFonts w:ascii="Arial" w:eastAsia="MS Mincho" w:hAnsi="Arial"/>
        </w:rPr>
        <w:instrText xml:space="preserve"> ADDIN EN.CITE &lt;EndNote&gt;&lt;Cite&gt;&lt;Author&gt;Burton&lt;/Author&gt;&lt;Year&gt;2017&lt;/Year&gt;&lt;RecNum&gt;4172&lt;/RecNum&gt;&lt;DisplayText&gt;&lt;style face="superscript"&gt;179&lt;/style&gt;&lt;/DisplayText&gt;&lt;record&gt;&lt;rec-number&gt;4172&lt;/rec-number&gt;&lt;foreign-keys&gt;&lt;key app="EN" db-id="srzzf0e9o0v508evxdixdvsjrpzzfsftssdp" timestamp="1504973325"&gt;4172&lt;/key&gt;&lt;/foreign-keys&gt;&lt;ref-type name="Journal Article"&gt;17&lt;/ref-type&gt;&lt;contributors&gt;&lt;authors&gt;&lt;author&gt;Burton, G. J.&lt;/author&gt;&lt;author&gt;Yung, H. W.&lt;/author&gt;&lt;author&gt;Murray, A. J.&lt;/author&gt;&lt;/authors&gt;&lt;/contributors&gt;&lt;auth-address&gt;Centre for Trophoblast Research and Department of Physiology, Development and Neuroscience, University of Cambridge, Cambridge CB2 3EG, UK. Electronic address: gjb2@cam.ac.uk.&amp;#xD;Centre for Trophoblast Research and Department of Physiology, Development and Neuroscience, University of Cambridge, Cambridge CB2 3EG, UK.&lt;/auth-address&gt;&lt;titles&gt;&lt;title&gt;Mitochondrial - Endoplasmic reticulum interactions in the trophoblast: Stress and senescence&lt;/title&gt;&lt;secondary-title&gt;Placenta&lt;/secondary-title&gt;&lt;/titles&gt;&lt;periodical&gt;&lt;full-title&gt;Placenta&lt;/full-title&gt;&lt;/periodical&gt;&lt;pages&gt;146-155&lt;/pages&gt;&lt;volume&gt;52&lt;/volume&gt;&lt;keywords&gt;&lt;keyword&gt;Endoplasmic reticulum&lt;/keyword&gt;&lt;keyword&gt;Mitochondria&lt;/keyword&gt;&lt;keyword&gt;Oxidative stress&lt;/keyword&gt;&lt;keyword&gt;Unfolded protein response&lt;/keyword&gt;&lt;/keywords&gt;&lt;dates&gt;&lt;year&gt;2017&lt;/year&gt;&lt;pub-dates&gt;&lt;date&gt;Apr&lt;/date&gt;&lt;/pub-dates&gt;&lt;/dates&gt;&lt;isbn&gt;1532-3102 (Electronic)&amp;#xD;0143-4004 (Linking)&lt;/isbn&gt;&lt;accession-num&gt;27091649&lt;/accession-num&gt;&lt;urls&gt;&lt;related-urls&gt;&lt;url&gt;https://www.ncbi.nlm.nih.gov/pubmed/27091649&lt;/url&gt;&lt;/related-urls&gt;&lt;/urls&gt;&lt;electronic-resource-num&gt;10.1016/j.placenta.2016.04.001&lt;/electronic-resource-num&gt;&lt;/record&gt;&lt;/Cite&gt;&lt;/EndNote&gt;</w:instrText>
      </w:r>
      <w:r w:rsidR="00183400">
        <w:rPr>
          <w:rFonts w:ascii="Arial" w:eastAsia="MS Mincho" w:hAnsi="Arial"/>
        </w:rPr>
        <w:fldChar w:fldCharType="separate"/>
      </w:r>
      <w:r w:rsidR="00183400" w:rsidRPr="00183400">
        <w:rPr>
          <w:rFonts w:ascii="Arial" w:eastAsia="MS Mincho" w:hAnsi="Arial"/>
          <w:noProof/>
          <w:vertAlign w:val="superscript"/>
        </w:rPr>
        <w:t>179</w:t>
      </w:r>
      <w:r w:rsidR="00183400">
        <w:rPr>
          <w:rFonts w:ascii="Arial" w:eastAsia="MS Mincho" w:hAnsi="Arial"/>
        </w:rPr>
        <w:fldChar w:fldCharType="end"/>
      </w:r>
      <w:r w:rsidR="00A739EB">
        <w:rPr>
          <w:rFonts w:ascii="Arial" w:eastAsia="MS Mincho" w:hAnsi="Arial"/>
        </w:rPr>
        <w:t>.</w:t>
      </w:r>
      <w:r w:rsidR="00E84139">
        <w:rPr>
          <w:rFonts w:ascii="Arial" w:eastAsia="MS Mincho" w:hAnsi="Arial"/>
        </w:rPr>
        <w:t xml:space="preserve"> </w:t>
      </w:r>
    </w:p>
    <w:p w14:paraId="028DC2ED" w14:textId="62FFBF6D" w:rsidR="00535FEE" w:rsidRPr="000A4211" w:rsidRDefault="00D37D5A" w:rsidP="00367AD2">
      <w:pPr>
        <w:spacing w:after="120" w:line="360" w:lineRule="auto"/>
        <w:jc w:val="both"/>
        <w:rPr>
          <w:rFonts w:ascii="Arial" w:eastAsia="MS Mincho" w:hAnsi="Arial"/>
        </w:rPr>
      </w:pPr>
      <w:r w:rsidRPr="00D37D5A">
        <w:rPr>
          <w:rFonts w:ascii="Arial" w:eastAsia="MS Mincho" w:hAnsi="Arial"/>
        </w:rPr>
        <w:t xml:space="preserve"> </w:t>
      </w:r>
    </w:p>
    <w:p w14:paraId="7469A13E" w14:textId="6D1BC12D" w:rsidR="00770DFE" w:rsidRPr="00770DFE" w:rsidRDefault="00656A00" w:rsidP="00367AD2">
      <w:pPr>
        <w:spacing w:line="480" w:lineRule="auto"/>
        <w:jc w:val="both"/>
        <w:rPr>
          <w:rFonts w:ascii="Arial" w:hAnsi="Arial" w:cs="Arial"/>
        </w:rPr>
      </w:pPr>
      <w:r>
        <w:rPr>
          <w:rFonts w:ascii="Arial" w:hAnsi="Arial" w:cs="Arial"/>
          <w:b/>
        </w:rPr>
        <w:t>Fig</w:t>
      </w:r>
      <w:r w:rsidR="00D4718E">
        <w:rPr>
          <w:rFonts w:ascii="Arial" w:hAnsi="Arial" w:cs="Arial"/>
          <w:b/>
        </w:rPr>
        <w:t xml:space="preserve">ure </w:t>
      </w:r>
      <w:r w:rsidR="00F838E5">
        <w:rPr>
          <w:rFonts w:ascii="Arial" w:hAnsi="Arial" w:cs="Arial"/>
          <w:b/>
        </w:rPr>
        <w:t>7</w:t>
      </w:r>
      <w:r w:rsidR="00D4718E">
        <w:rPr>
          <w:rFonts w:ascii="Arial" w:hAnsi="Arial" w:cs="Arial"/>
          <w:b/>
        </w:rPr>
        <w:t xml:space="preserve">. </w:t>
      </w:r>
      <w:r>
        <w:rPr>
          <w:rFonts w:ascii="Arial" w:hAnsi="Arial" w:cs="Arial"/>
          <w:b/>
        </w:rPr>
        <w:t xml:space="preserve"> </w:t>
      </w:r>
      <w:r w:rsidR="00770DFE" w:rsidRPr="00770DFE">
        <w:rPr>
          <w:rFonts w:ascii="Arial" w:hAnsi="Arial" w:cs="Arial"/>
        </w:rPr>
        <w:t xml:space="preserve">Schematic representation of the </w:t>
      </w:r>
      <w:r w:rsidR="00770DFE">
        <w:rPr>
          <w:rFonts w:ascii="Arial" w:hAnsi="Arial" w:cs="Arial"/>
        </w:rPr>
        <w:t xml:space="preserve">possible pathways leading to </w:t>
      </w:r>
      <w:r w:rsidR="00F838E5">
        <w:rPr>
          <w:rFonts w:ascii="Arial" w:hAnsi="Arial" w:cs="Arial"/>
        </w:rPr>
        <w:t xml:space="preserve">placental-related </w:t>
      </w:r>
      <w:r w:rsidR="00770DFE">
        <w:rPr>
          <w:rFonts w:ascii="Arial" w:hAnsi="Arial" w:cs="Arial"/>
        </w:rPr>
        <w:t>FGR alone or FGR complicated by pre-eclampsia. See text for details.</w:t>
      </w:r>
    </w:p>
    <w:p w14:paraId="3ED9CCA2" w14:textId="77777777" w:rsidR="00770DFE" w:rsidRDefault="00770DFE" w:rsidP="00367AD2">
      <w:pPr>
        <w:spacing w:line="480" w:lineRule="auto"/>
        <w:jc w:val="both"/>
        <w:rPr>
          <w:rFonts w:ascii="Arial" w:hAnsi="Arial" w:cs="Arial"/>
          <w:b/>
        </w:rPr>
      </w:pPr>
    </w:p>
    <w:p w14:paraId="0B9D52CE" w14:textId="6C32C9F6" w:rsidR="00DF544A" w:rsidRDefault="00770DFE" w:rsidP="00367AD2">
      <w:pPr>
        <w:spacing w:line="480" w:lineRule="auto"/>
        <w:jc w:val="both"/>
        <w:rPr>
          <w:rFonts w:ascii="Arial" w:hAnsi="Arial" w:cs="Arial"/>
          <w:lang w:val="en-US"/>
        </w:rPr>
      </w:pPr>
      <w:r w:rsidRPr="00770DFE">
        <w:rPr>
          <w:rFonts w:ascii="Arial" w:hAnsi="Arial" w:cs="Arial"/>
          <w:b/>
        </w:rPr>
        <w:lastRenderedPageBreak/>
        <w:t>Fig</w:t>
      </w:r>
      <w:r w:rsidR="00DF544A">
        <w:rPr>
          <w:rFonts w:ascii="Arial" w:hAnsi="Arial" w:cs="Arial"/>
          <w:b/>
        </w:rPr>
        <w:t>ure</w:t>
      </w:r>
      <w:r w:rsidRPr="00770DFE">
        <w:rPr>
          <w:rFonts w:ascii="Arial" w:hAnsi="Arial" w:cs="Arial"/>
          <w:b/>
        </w:rPr>
        <w:t xml:space="preserve"> </w:t>
      </w:r>
      <w:r w:rsidR="00DF544A">
        <w:rPr>
          <w:rFonts w:ascii="Arial" w:hAnsi="Arial" w:cs="Arial"/>
          <w:b/>
        </w:rPr>
        <w:t>8.</w:t>
      </w:r>
      <w:r w:rsidR="00DF544A">
        <w:rPr>
          <w:rFonts w:ascii="Arial" w:hAnsi="Arial" w:cs="Arial"/>
        </w:rPr>
        <w:t xml:space="preserve"> Transabdominal</w:t>
      </w:r>
      <w:r w:rsidR="00DF544A" w:rsidRPr="000D1873">
        <w:rPr>
          <w:rFonts w:ascii="Arial" w:hAnsi="Arial" w:cs="Arial"/>
          <w:lang w:val="en-US"/>
        </w:rPr>
        <w:t xml:space="preserve"> </w:t>
      </w:r>
      <w:r w:rsidR="00DF544A">
        <w:rPr>
          <w:rFonts w:ascii="Arial" w:hAnsi="Arial" w:cs="Arial"/>
          <w:lang w:val="en-US"/>
        </w:rPr>
        <w:t>colour Doppler mapping of a placental (P) in a pregnancy</w:t>
      </w:r>
      <w:r w:rsidR="00DF544A" w:rsidRPr="00656A00">
        <w:rPr>
          <w:rFonts w:ascii="Arial" w:hAnsi="Arial" w:cs="Arial"/>
          <w:lang w:val="en-US"/>
        </w:rPr>
        <w:t xml:space="preserve"> </w:t>
      </w:r>
      <w:r w:rsidR="00DF544A">
        <w:rPr>
          <w:rFonts w:ascii="Arial" w:hAnsi="Arial" w:cs="Arial"/>
          <w:lang w:val="en-US"/>
        </w:rPr>
        <w:t xml:space="preserve">at 36 weeks complicated by FGR and presenting with multiple cystic lesions (*) corresponding to intervillous </w:t>
      </w:r>
      <w:r w:rsidR="008320DE">
        <w:rPr>
          <w:rFonts w:ascii="Arial" w:hAnsi="Arial" w:cs="Arial"/>
          <w:lang w:val="en-US"/>
        </w:rPr>
        <w:t>thrombosis on histopathology. A)</w:t>
      </w:r>
      <w:r w:rsidR="00DF544A">
        <w:rPr>
          <w:rFonts w:ascii="Arial" w:hAnsi="Arial" w:cs="Arial"/>
          <w:lang w:val="en-US"/>
        </w:rPr>
        <w:t xml:space="preserve"> Note </w:t>
      </w:r>
      <w:r w:rsidR="008320DE">
        <w:rPr>
          <w:rFonts w:ascii="Arial" w:hAnsi="Arial" w:cs="Arial"/>
          <w:lang w:val="en-US"/>
        </w:rPr>
        <w:t>the</w:t>
      </w:r>
      <w:r w:rsidR="00DF544A">
        <w:rPr>
          <w:rFonts w:ascii="Arial" w:hAnsi="Arial" w:cs="Arial"/>
          <w:lang w:val="en-US"/>
        </w:rPr>
        <w:t xml:space="preserve"> increased echogenicity in the periphery </w:t>
      </w:r>
      <w:r w:rsidR="008320DE">
        <w:rPr>
          <w:rFonts w:ascii="Arial" w:hAnsi="Arial" w:cs="Arial"/>
          <w:lang w:val="en-US"/>
        </w:rPr>
        <w:t xml:space="preserve">of the lesions </w:t>
      </w:r>
      <w:r w:rsidR="00DF544A">
        <w:rPr>
          <w:rFonts w:ascii="Arial" w:hAnsi="Arial" w:cs="Arial"/>
          <w:lang w:val="en-US"/>
        </w:rPr>
        <w:t>due to degenerative villous tis</w:t>
      </w:r>
      <w:r w:rsidR="008320DE">
        <w:rPr>
          <w:rFonts w:ascii="Arial" w:hAnsi="Arial" w:cs="Arial"/>
          <w:lang w:val="en-US"/>
        </w:rPr>
        <w:t>sue embedded in fibrin deposits. B) T</w:t>
      </w:r>
      <w:r w:rsidR="00DF544A">
        <w:rPr>
          <w:rFonts w:ascii="Arial" w:hAnsi="Arial" w:cs="Arial"/>
          <w:lang w:val="en-US"/>
        </w:rPr>
        <w:t xml:space="preserve">he utero-placental blood arterial supply </w:t>
      </w:r>
      <w:r w:rsidR="008320DE">
        <w:rPr>
          <w:rFonts w:ascii="Arial" w:hAnsi="Arial" w:cs="Arial"/>
          <w:lang w:val="en-US"/>
        </w:rPr>
        <w:t>to the lesion from</w:t>
      </w:r>
      <w:r w:rsidR="00DF544A">
        <w:rPr>
          <w:rFonts w:ascii="Arial" w:hAnsi="Arial" w:cs="Arial"/>
          <w:lang w:val="en-US"/>
        </w:rPr>
        <w:t xml:space="preserve"> the basal plate (B</w:t>
      </w:r>
      <w:r w:rsidR="008320DE">
        <w:rPr>
          <w:rFonts w:ascii="Arial" w:hAnsi="Arial" w:cs="Arial"/>
          <w:lang w:val="en-US"/>
        </w:rPr>
        <w:t>P</w:t>
      </w:r>
      <w:r w:rsidR="00DF544A">
        <w:rPr>
          <w:rFonts w:ascii="Arial" w:hAnsi="Arial" w:cs="Arial"/>
          <w:lang w:val="en-US"/>
        </w:rPr>
        <w:t>). Vi</w:t>
      </w:r>
      <w:r w:rsidR="008320DE">
        <w:rPr>
          <w:rFonts w:ascii="Arial" w:hAnsi="Arial" w:cs="Arial"/>
          <w:lang w:val="en-US"/>
        </w:rPr>
        <w:t>deo clips of the same lesions (C &amp; D</w:t>
      </w:r>
      <w:r w:rsidR="00DF544A">
        <w:rPr>
          <w:rFonts w:ascii="Arial" w:hAnsi="Arial" w:cs="Arial"/>
          <w:lang w:val="en-US"/>
        </w:rPr>
        <w:t xml:space="preserve">) showing the pulsatile flow </w:t>
      </w:r>
      <w:r w:rsidR="008320DE">
        <w:rPr>
          <w:rFonts w:ascii="Arial" w:hAnsi="Arial" w:cs="Arial"/>
          <w:lang w:val="en-US"/>
        </w:rPr>
        <w:t xml:space="preserve">from </w:t>
      </w:r>
      <w:proofErr w:type="gramStart"/>
      <w:r w:rsidR="008320DE">
        <w:rPr>
          <w:rFonts w:ascii="Arial" w:hAnsi="Arial" w:cs="Arial"/>
          <w:lang w:val="en-US"/>
        </w:rPr>
        <w:t>a</w:t>
      </w:r>
      <w:proofErr w:type="gramEnd"/>
      <w:r w:rsidR="008320DE">
        <w:rPr>
          <w:rFonts w:ascii="Arial" w:hAnsi="Arial" w:cs="Arial"/>
          <w:lang w:val="en-US"/>
        </w:rPr>
        <w:t xml:space="preserve"> utero-placental artery. E) </w:t>
      </w:r>
      <w:proofErr w:type="gramStart"/>
      <w:r w:rsidR="008320DE">
        <w:rPr>
          <w:rFonts w:ascii="Arial" w:hAnsi="Arial" w:cs="Arial"/>
          <w:lang w:val="en-US"/>
        </w:rPr>
        <w:t>and</w:t>
      </w:r>
      <w:proofErr w:type="gramEnd"/>
      <w:r w:rsidR="008320DE">
        <w:rPr>
          <w:rFonts w:ascii="Arial" w:hAnsi="Arial" w:cs="Arial"/>
          <w:lang w:val="en-US"/>
        </w:rPr>
        <w:t xml:space="preserve"> F) further examples of pulsatile flow.</w:t>
      </w:r>
    </w:p>
    <w:p w14:paraId="5C316D4E" w14:textId="77777777" w:rsidR="00656A00" w:rsidRDefault="00656A00" w:rsidP="00367AD2">
      <w:pPr>
        <w:spacing w:line="480" w:lineRule="auto"/>
        <w:jc w:val="both"/>
        <w:rPr>
          <w:rFonts w:ascii="Arial" w:hAnsi="Arial" w:cs="Arial"/>
          <w:lang w:val="en-US"/>
        </w:rPr>
      </w:pPr>
    </w:p>
    <w:p w14:paraId="74ECFD61" w14:textId="21A1AB7F" w:rsidR="00BF080E" w:rsidRDefault="00656A00" w:rsidP="00367AD2">
      <w:pPr>
        <w:spacing w:line="480" w:lineRule="auto"/>
        <w:jc w:val="both"/>
        <w:rPr>
          <w:rFonts w:ascii="Arial" w:hAnsi="Arial" w:cs="Arial"/>
        </w:rPr>
      </w:pPr>
      <w:r>
        <w:rPr>
          <w:rFonts w:ascii="Arial" w:hAnsi="Arial" w:cs="Arial"/>
          <w:b/>
        </w:rPr>
        <w:t>Fig</w:t>
      </w:r>
      <w:r w:rsidR="008320DE">
        <w:rPr>
          <w:rFonts w:ascii="Arial" w:hAnsi="Arial" w:cs="Arial"/>
          <w:b/>
        </w:rPr>
        <w:t>ure</w:t>
      </w:r>
      <w:r w:rsidR="00770DFE">
        <w:rPr>
          <w:rFonts w:ascii="Arial" w:hAnsi="Arial" w:cs="Arial"/>
          <w:b/>
        </w:rPr>
        <w:t xml:space="preserve"> </w:t>
      </w:r>
      <w:r w:rsidR="008320DE">
        <w:rPr>
          <w:rFonts w:ascii="Arial" w:hAnsi="Arial" w:cs="Arial"/>
          <w:b/>
        </w:rPr>
        <w:t>9</w:t>
      </w:r>
      <w:r w:rsidR="00E92254">
        <w:rPr>
          <w:rFonts w:ascii="Arial" w:hAnsi="Arial" w:cs="Arial"/>
          <w:b/>
        </w:rPr>
        <w:t>:</w:t>
      </w:r>
      <w:r>
        <w:rPr>
          <w:rFonts w:ascii="Arial" w:hAnsi="Arial" w:cs="Arial"/>
          <w:b/>
        </w:rPr>
        <w:t xml:space="preserve"> </w:t>
      </w:r>
      <w:r w:rsidR="00BF080E">
        <w:rPr>
          <w:rFonts w:ascii="Arial" w:hAnsi="Arial" w:cs="Arial"/>
        </w:rPr>
        <w:t>Transabdominal</w:t>
      </w:r>
      <w:r w:rsidR="00BF080E" w:rsidRPr="000D1873">
        <w:rPr>
          <w:rFonts w:ascii="Arial" w:hAnsi="Arial" w:cs="Arial"/>
          <w:lang w:val="en-US"/>
        </w:rPr>
        <w:t xml:space="preserve"> </w:t>
      </w:r>
      <w:r w:rsidR="00BF080E">
        <w:rPr>
          <w:rFonts w:ascii="Arial" w:hAnsi="Arial" w:cs="Arial"/>
          <w:lang w:val="en-US"/>
        </w:rPr>
        <w:t>u</w:t>
      </w:r>
      <w:r w:rsidR="00BF080E" w:rsidRPr="000D1873">
        <w:rPr>
          <w:rFonts w:ascii="Arial" w:hAnsi="Arial" w:cs="Arial"/>
          <w:lang w:val="en-US"/>
        </w:rPr>
        <w:t xml:space="preserve">ltrasound </w:t>
      </w:r>
      <w:r w:rsidR="00BF080E">
        <w:rPr>
          <w:rFonts w:ascii="Arial" w:hAnsi="Arial" w:cs="Arial"/>
          <w:lang w:val="en-US"/>
        </w:rPr>
        <w:t>longitudinal view</w:t>
      </w:r>
      <w:r w:rsidR="00BF080E" w:rsidRPr="000D1873">
        <w:rPr>
          <w:rFonts w:ascii="Arial" w:hAnsi="Arial" w:cs="Arial"/>
          <w:lang w:val="en-US"/>
        </w:rPr>
        <w:t xml:space="preserve"> of </w:t>
      </w:r>
      <w:r w:rsidR="00BF080E">
        <w:rPr>
          <w:rFonts w:ascii="Arial" w:hAnsi="Arial" w:cs="Arial"/>
          <w:lang w:val="en-US"/>
        </w:rPr>
        <w:t>a “J</w:t>
      </w:r>
      <w:r w:rsidR="00791703">
        <w:rPr>
          <w:rFonts w:ascii="Arial" w:hAnsi="Arial" w:cs="Arial"/>
          <w:lang w:val="en-US"/>
        </w:rPr>
        <w:t>elly like” placenta (P) at 18 (</w:t>
      </w:r>
      <w:r w:rsidR="00BF080E">
        <w:rPr>
          <w:rFonts w:ascii="Arial" w:hAnsi="Arial" w:cs="Arial"/>
          <w:lang w:val="en-US"/>
        </w:rPr>
        <w:t xml:space="preserve">A) and 19 (B) weeks in a pregnancy complicated by very early-onset FGR. The placental base is very narrow and most of the placental mass contains areas of </w:t>
      </w:r>
      <w:r w:rsidR="00BF080E" w:rsidRPr="00032CB1">
        <w:rPr>
          <w:rFonts w:ascii="Arial" w:hAnsi="Arial" w:cs="Arial"/>
        </w:rPr>
        <w:t>patchy decrease in echogenicity</w:t>
      </w:r>
      <w:r w:rsidR="00BF080E">
        <w:rPr>
          <w:rFonts w:ascii="Arial" w:hAnsi="Arial" w:cs="Arial"/>
        </w:rPr>
        <w:t xml:space="preserve"> (*). Video clip of the same placenta at 23 weeks showing </w:t>
      </w:r>
      <w:r w:rsidR="00BF080E" w:rsidRPr="00032CB1">
        <w:rPr>
          <w:rFonts w:ascii="Arial" w:hAnsi="Arial" w:cs="Arial"/>
        </w:rPr>
        <w:t>increased thickness and patchy decrease in echogenicity</w:t>
      </w:r>
      <w:r w:rsidR="00BF080E" w:rsidRPr="00032CB1">
        <w:rPr>
          <w:rFonts w:ascii="Arial" w:eastAsia="MS Mincho" w:hAnsi="Arial" w:cs="Arial"/>
        </w:rPr>
        <w:t xml:space="preserve"> secondary to the fetal plate being pushed up by jet-like blood streams from the spiral arteries</w:t>
      </w:r>
      <w:r w:rsidR="00BF080E">
        <w:rPr>
          <w:rFonts w:ascii="Arial" w:eastAsia="MS Mincho" w:hAnsi="Arial" w:cs="Arial"/>
        </w:rPr>
        <w:t>.</w:t>
      </w:r>
      <w:r w:rsidR="00BF080E">
        <w:rPr>
          <w:rFonts w:ascii="Arial" w:hAnsi="Arial" w:cs="Arial"/>
        </w:rPr>
        <w:t xml:space="preserve"> A massive </w:t>
      </w:r>
      <w:proofErr w:type="spellStart"/>
      <w:r w:rsidR="00BF080E">
        <w:rPr>
          <w:rFonts w:ascii="Arial" w:hAnsi="Arial" w:cs="Arial"/>
        </w:rPr>
        <w:t>subchorial</w:t>
      </w:r>
      <w:proofErr w:type="spellEnd"/>
      <w:r w:rsidR="00BF080E">
        <w:rPr>
          <w:rFonts w:ascii="Arial" w:hAnsi="Arial" w:cs="Arial"/>
        </w:rPr>
        <w:t xml:space="preserve"> thrombosis </w:t>
      </w:r>
      <w:r w:rsidR="008C44D4">
        <w:rPr>
          <w:rFonts w:ascii="Arial" w:hAnsi="Arial" w:cs="Arial"/>
        </w:rPr>
        <w:t>involving more than 70% of the chorionic</w:t>
      </w:r>
      <w:r w:rsidR="00BF080E">
        <w:rPr>
          <w:rFonts w:ascii="Arial" w:hAnsi="Arial" w:cs="Arial"/>
        </w:rPr>
        <w:t xml:space="preserve"> plate, extended fibrin deposition, intervillous thrombosis and villous infarcts were found at birth at 34 weeks.</w:t>
      </w:r>
    </w:p>
    <w:p w14:paraId="1811EBE9" w14:textId="066771A4" w:rsidR="00656A00" w:rsidRPr="00032CB1" w:rsidRDefault="00656A00" w:rsidP="00367AD2">
      <w:pPr>
        <w:spacing w:line="480" w:lineRule="auto"/>
        <w:jc w:val="both"/>
        <w:rPr>
          <w:rFonts w:ascii="Arial" w:hAnsi="Arial" w:cs="Arial"/>
        </w:rPr>
      </w:pPr>
    </w:p>
    <w:p w14:paraId="09CAF5BF" w14:textId="1E5B7DC9" w:rsidR="00BF080E" w:rsidRDefault="00656A00" w:rsidP="00367AD2">
      <w:pPr>
        <w:spacing w:line="480" w:lineRule="auto"/>
        <w:jc w:val="both"/>
        <w:rPr>
          <w:rFonts w:ascii="Arial" w:hAnsi="Arial" w:cs="Arial"/>
          <w:lang w:val="en-US"/>
        </w:rPr>
      </w:pPr>
      <w:r>
        <w:rPr>
          <w:rFonts w:ascii="Arial" w:hAnsi="Arial" w:cs="Arial"/>
          <w:b/>
        </w:rPr>
        <w:t>Fig</w:t>
      </w:r>
      <w:r w:rsidR="00BF080E">
        <w:rPr>
          <w:rFonts w:ascii="Arial" w:hAnsi="Arial" w:cs="Arial"/>
          <w:b/>
        </w:rPr>
        <w:t>ure</w:t>
      </w:r>
      <w:r w:rsidR="00770DFE">
        <w:rPr>
          <w:rFonts w:ascii="Arial" w:hAnsi="Arial" w:cs="Arial"/>
          <w:b/>
        </w:rPr>
        <w:t xml:space="preserve"> </w:t>
      </w:r>
      <w:r w:rsidR="00BF080E">
        <w:rPr>
          <w:rFonts w:ascii="Arial" w:hAnsi="Arial" w:cs="Arial"/>
          <w:b/>
        </w:rPr>
        <w:t xml:space="preserve">10. </w:t>
      </w:r>
      <w:proofErr w:type="spellStart"/>
      <w:r w:rsidR="00BF080E">
        <w:rPr>
          <w:rFonts w:ascii="Arial" w:hAnsi="Arial" w:cs="Arial"/>
        </w:rPr>
        <w:t>Color</w:t>
      </w:r>
      <w:proofErr w:type="spellEnd"/>
      <w:r w:rsidR="00BF080E">
        <w:rPr>
          <w:rFonts w:ascii="Arial" w:hAnsi="Arial" w:cs="Arial"/>
        </w:rPr>
        <w:t xml:space="preserve"> flow mapping of</w:t>
      </w:r>
      <w:r w:rsidR="00BF080E">
        <w:rPr>
          <w:rFonts w:ascii="Arial" w:hAnsi="Arial" w:cs="Arial"/>
          <w:lang w:val="en-US"/>
        </w:rPr>
        <w:t xml:space="preserve"> a fetal abdomen and its placenta (P) at 12 weeks of gestation showing a two-vessel umbilical cord.</w:t>
      </w:r>
    </w:p>
    <w:p w14:paraId="2137B34F" w14:textId="77777777" w:rsidR="00BF080E" w:rsidRDefault="00BF080E" w:rsidP="00367AD2">
      <w:pPr>
        <w:spacing w:line="480" w:lineRule="auto"/>
        <w:jc w:val="both"/>
        <w:rPr>
          <w:rFonts w:ascii="Arial" w:hAnsi="Arial" w:cs="Arial"/>
          <w:lang w:val="en-US"/>
        </w:rPr>
      </w:pPr>
    </w:p>
    <w:p w14:paraId="28FD3FA0" w14:textId="3E7F1724" w:rsidR="000B641E" w:rsidRPr="00032CB1" w:rsidRDefault="00BF080E" w:rsidP="00367AD2">
      <w:pPr>
        <w:spacing w:line="480" w:lineRule="auto"/>
        <w:jc w:val="both"/>
        <w:rPr>
          <w:rFonts w:ascii="Arial" w:hAnsi="Arial" w:cs="Arial"/>
        </w:rPr>
      </w:pPr>
      <w:r>
        <w:rPr>
          <w:rFonts w:ascii="Arial" w:hAnsi="Arial" w:cs="Arial"/>
          <w:lang w:val="en-US"/>
        </w:rPr>
        <w:t>Figure 11.</w:t>
      </w:r>
      <w:r w:rsidR="000576D7">
        <w:rPr>
          <w:rFonts w:ascii="Arial" w:hAnsi="Arial" w:cs="Arial"/>
          <w:lang w:val="en-US"/>
        </w:rPr>
        <w:t xml:space="preserve"> </w:t>
      </w:r>
      <w:proofErr w:type="gramStart"/>
      <w:r w:rsidR="000576D7" w:rsidRPr="000576D7">
        <w:rPr>
          <w:rFonts w:ascii="Arial" w:hAnsi="Arial" w:cs="Arial"/>
          <w:lang w:val="en-US"/>
        </w:rPr>
        <w:t>Diagrammatic representation of the proposed relationship between the degree of oxidative stress and placental development in normal pregnancies, late</w:t>
      </w:r>
      <w:r w:rsidR="000576D7">
        <w:rPr>
          <w:rFonts w:ascii="Arial" w:hAnsi="Arial" w:cs="Arial"/>
          <w:lang w:val="en-US"/>
        </w:rPr>
        <w:t>-</w:t>
      </w:r>
      <w:r w:rsidR="000576D7" w:rsidRPr="000576D7">
        <w:rPr>
          <w:rFonts w:ascii="Arial" w:hAnsi="Arial" w:cs="Arial"/>
          <w:lang w:val="en-US"/>
        </w:rPr>
        <w:t>onset preeclampsia, early</w:t>
      </w:r>
      <w:r w:rsidR="000576D7">
        <w:rPr>
          <w:rFonts w:ascii="Arial" w:hAnsi="Arial" w:cs="Arial"/>
          <w:lang w:val="en-US"/>
        </w:rPr>
        <w:t>-</w:t>
      </w:r>
      <w:r w:rsidR="000576D7" w:rsidRPr="000576D7">
        <w:rPr>
          <w:rFonts w:ascii="Arial" w:hAnsi="Arial" w:cs="Arial"/>
          <w:lang w:val="en-US"/>
        </w:rPr>
        <w:t>onset preeclampsia and miscarriage.</w:t>
      </w:r>
      <w:proofErr w:type="gramEnd"/>
      <w:r w:rsidR="000576D7" w:rsidRPr="000576D7">
        <w:rPr>
          <w:rFonts w:ascii="Arial" w:hAnsi="Arial" w:cs="Arial"/>
          <w:lang w:val="en-US"/>
        </w:rPr>
        <w:t xml:space="preserve">  In normal </w:t>
      </w:r>
      <w:r w:rsidR="000576D7" w:rsidRPr="000576D7">
        <w:rPr>
          <w:rFonts w:ascii="Arial" w:hAnsi="Arial" w:cs="Arial"/>
          <w:lang w:val="en-US"/>
        </w:rPr>
        <w:lastRenderedPageBreak/>
        <w:t xml:space="preserve">pregnancies onset of the maternal circulation in the periphery causes local oxidative stress, villous regression and formation of the chorion </w:t>
      </w:r>
      <w:proofErr w:type="spellStart"/>
      <w:r w:rsidR="000576D7" w:rsidRPr="000576D7">
        <w:rPr>
          <w:rFonts w:ascii="Arial" w:hAnsi="Arial" w:cs="Arial"/>
          <w:lang w:val="en-US"/>
        </w:rPr>
        <w:t>laeve</w:t>
      </w:r>
      <w:proofErr w:type="spellEnd"/>
      <w:r w:rsidR="000576D7" w:rsidRPr="000576D7">
        <w:rPr>
          <w:rFonts w:ascii="Arial" w:hAnsi="Arial" w:cs="Arial"/>
          <w:lang w:val="en-US"/>
        </w:rPr>
        <w:t xml:space="preserve">.  In miscarriage </w:t>
      </w:r>
      <w:r w:rsidR="000576D7">
        <w:rPr>
          <w:rFonts w:ascii="Arial" w:hAnsi="Arial" w:cs="Arial"/>
          <w:lang w:val="en-US"/>
        </w:rPr>
        <w:t>endovascular trophoblast</w:t>
      </w:r>
      <w:r w:rsidR="000576D7" w:rsidRPr="000576D7">
        <w:rPr>
          <w:rFonts w:ascii="Arial" w:hAnsi="Arial" w:cs="Arial"/>
          <w:lang w:val="en-US"/>
        </w:rPr>
        <w:t xml:space="preserve"> is severely deficient, leading to incomplete plugging of the spiral arteries, premature and </w:t>
      </w:r>
      <w:proofErr w:type="spellStart"/>
      <w:r w:rsidR="000576D7" w:rsidRPr="000576D7">
        <w:rPr>
          <w:rFonts w:ascii="Arial" w:hAnsi="Arial" w:cs="Arial"/>
          <w:lang w:val="en-US"/>
        </w:rPr>
        <w:t>disorganised</w:t>
      </w:r>
      <w:proofErr w:type="spellEnd"/>
      <w:r w:rsidR="000576D7" w:rsidRPr="000576D7">
        <w:rPr>
          <w:rFonts w:ascii="Arial" w:hAnsi="Arial" w:cs="Arial"/>
          <w:lang w:val="en-US"/>
        </w:rPr>
        <w:t xml:space="preserve"> onset of blood flow, and overwhelming oxidative stress.  The situation is intermediate in pre</w:t>
      </w:r>
      <w:r w:rsidR="000576D7">
        <w:rPr>
          <w:rFonts w:ascii="Arial" w:hAnsi="Arial" w:cs="Arial"/>
          <w:lang w:val="en-US"/>
        </w:rPr>
        <w:t>-</w:t>
      </w:r>
      <w:r w:rsidR="000576D7" w:rsidRPr="000576D7">
        <w:rPr>
          <w:rFonts w:ascii="Arial" w:hAnsi="Arial" w:cs="Arial"/>
          <w:lang w:val="en-US"/>
        </w:rPr>
        <w:t>eclampsia</w:t>
      </w:r>
      <w:r w:rsidR="000576D7">
        <w:rPr>
          <w:rFonts w:ascii="Arial" w:hAnsi="Arial" w:cs="Arial"/>
          <w:lang w:val="en-US"/>
        </w:rPr>
        <w:t xml:space="preserve">, being more severe in the early-onset form of the syndrome associated with FGR (IUGR). Reproduced from </w:t>
      </w:r>
      <w:r w:rsidR="00183400">
        <w:rPr>
          <w:rFonts w:ascii="Arial" w:hAnsi="Arial" w:cs="Arial"/>
        </w:rPr>
        <w:fldChar w:fldCharType="begin"/>
      </w:r>
      <w:r w:rsidR="00183400">
        <w:rPr>
          <w:rFonts w:ascii="Arial" w:hAnsi="Arial" w:cs="Arial"/>
        </w:rPr>
        <w:instrText xml:space="preserve"> ADDIN EN.CITE &lt;EndNote&gt;&lt;Cite&gt;&lt;Author&gt;Burton&lt;/Author&gt;&lt;Year&gt;2004&lt;/Year&gt;&lt;RecNum&gt;144&lt;/RecNum&gt;&lt;DisplayText&gt;&lt;style face="superscript"&gt;173&lt;/style&gt;&lt;/DisplayText&gt;&lt;record&gt;&lt;rec-number&gt;144&lt;/rec-number&gt;&lt;foreign-keys&gt;&lt;key app="EN" db-id="srzzf0e9o0v508evxdixdvsjrpzzfsftssdp" timestamp="0"&gt;144&lt;/key&gt;&lt;/foreign-keys&gt;&lt;ref-type name="Journal Article"&gt;17&lt;/ref-type&gt;&lt;contributors&gt;&lt;authors&gt;&lt;author&gt;Burton, G.J.&lt;/author&gt;&lt;author&gt;Jauniaux, E.&lt;/author&gt;&lt;/authors&gt;&lt;/contributors&gt;&lt;titles&gt;&lt;title&gt;Placental oxidative stress; from miscarriage to preeclampsia&lt;/title&gt;&lt;secondary-title&gt;J Soc Gynecol Invest&lt;/secondary-title&gt;&lt;/titles&gt;&lt;periodical&gt;&lt;full-title&gt;J Soc Gynecol Invest&lt;/full-title&gt;&lt;/periodical&gt;&lt;pages&gt;342-352&lt;/pages&gt;&lt;volume&gt;11&lt;/volume&gt;&lt;dates&gt;&lt;year&gt;2004&lt;/year&gt;&lt;/dates&gt;&lt;urls&gt;&lt;/urls&gt;&lt;/record&gt;&lt;/Cite&gt;&lt;/EndNote&gt;</w:instrText>
      </w:r>
      <w:r w:rsidR="00183400">
        <w:rPr>
          <w:rFonts w:ascii="Arial" w:hAnsi="Arial" w:cs="Arial"/>
        </w:rPr>
        <w:fldChar w:fldCharType="separate"/>
      </w:r>
      <w:r w:rsidR="00183400" w:rsidRPr="00183400">
        <w:rPr>
          <w:rFonts w:ascii="Arial" w:hAnsi="Arial" w:cs="Arial"/>
          <w:noProof/>
          <w:vertAlign w:val="superscript"/>
        </w:rPr>
        <w:t>173</w:t>
      </w:r>
      <w:r w:rsidR="00183400">
        <w:rPr>
          <w:rFonts w:ascii="Arial" w:hAnsi="Arial" w:cs="Arial"/>
        </w:rPr>
        <w:fldChar w:fldCharType="end"/>
      </w:r>
      <w:r w:rsidR="000576D7">
        <w:rPr>
          <w:rFonts w:ascii="Arial" w:hAnsi="Arial" w:cs="Arial"/>
        </w:rPr>
        <w:t>.</w:t>
      </w:r>
    </w:p>
    <w:p w14:paraId="76619B01" w14:textId="28BE2EF6" w:rsidR="00337EEA" w:rsidRPr="00032CB1" w:rsidRDefault="00337EEA" w:rsidP="00B87A33">
      <w:pPr>
        <w:spacing w:line="480" w:lineRule="auto"/>
        <w:rPr>
          <w:rFonts w:ascii="Arial" w:hAnsi="Arial" w:cs="Arial"/>
          <w:b/>
          <w:bCs/>
          <w:sz w:val="28"/>
          <w:szCs w:val="28"/>
        </w:rPr>
      </w:pPr>
      <w:r w:rsidRPr="00032CB1">
        <w:rPr>
          <w:rFonts w:ascii="Arial" w:hAnsi="Arial" w:cs="Arial"/>
          <w:b/>
          <w:bCs/>
          <w:sz w:val="28"/>
          <w:szCs w:val="28"/>
        </w:rPr>
        <w:br w:type="page"/>
      </w:r>
    </w:p>
    <w:p w14:paraId="47D65AC6" w14:textId="5A411088" w:rsidR="00183400" w:rsidRPr="00183400" w:rsidRDefault="002857F5" w:rsidP="00183400">
      <w:pPr>
        <w:spacing w:line="480" w:lineRule="auto"/>
        <w:outlineLvl w:val="0"/>
        <w:rPr>
          <w:rFonts w:ascii="Arial" w:eastAsiaTheme="minorHAnsi" w:hAnsi="Arial" w:cs="Arial"/>
          <w:bCs/>
          <w:color w:val="000000"/>
        </w:rPr>
      </w:pPr>
      <w:r w:rsidRPr="00032CB1">
        <w:rPr>
          <w:rFonts w:ascii="Arial" w:hAnsi="Arial" w:cs="Arial"/>
          <w:b/>
          <w:bCs/>
          <w:sz w:val="28"/>
          <w:szCs w:val="28"/>
        </w:rPr>
        <w:lastRenderedPageBreak/>
        <w:t>Reference</w:t>
      </w:r>
      <w:r w:rsidR="008A0A38">
        <w:rPr>
          <w:rFonts w:ascii="Arial" w:hAnsi="Arial" w:cs="Arial"/>
          <w:b/>
          <w:bCs/>
          <w:sz w:val="28"/>
          <w:szCs w:val="28"/>
        </w:rPr>
        <w:t>s</w:t>
      </w:r>
    </w:p>
    <w:p w14:paraId="4240FE67" w14:textId="77777777" w:rsidR="00183400" w:rsidRPr="00183400" w:rsidRDefault="00183400" w:rsidP="00183400">
      <w:pPr>
        <w:pStyle w:val="EndNoteBibliography"/>
        <w:ind w:left="720" w:hanging="720"/>
        <w:rPr>
          <w:noProof/>
        </w:rPr>
      </w:pPr>
      <w:r>
        <w:rPr>
          <w:rFonts w:ascii="Arial" w:hAnsi="Arial" w:cs="Arial"/>
        </w:rPr>
        <w:fldChar w:fldCharType="begin"/>
      </w:r>
      <w:r>
        <w:rPr>
          <w:rFonts w:ascii="Arial" w:hAnsi="Arial" w:cs="Arial"/>
        </w:rPr>
        <w:instrText xml:space="preserve"> ADDIN EN.REFLIST </w:instrText>
      </w:r>
      <w:r>
        <w:rPr>
          <w:rFonts w:ascii="Arial" w:hAnsi="Arial" w:cs="Arial"/>
        </w:rPr>
        <w:fldChar w:fldCharType="separate"/>
      </w:r>
      <w:r w:rsidRPr="00183400">
        <w:rPr>
          <w:noProof/>
        </w:rPr>
        <w:t>1.</w:t>
      </w:r>
      <w:r w:rsidRPr="00183400">
        <w:rPr>
          <w:noProof/>
        </w:rPr>
        <w:tab/>
        <w:t>Jaddoe VW, De Jonge LL, Hofman A, Franco OH, Steegers EA, Gaillard R. First trimester fetal growth restriction and cardiovascular risk factors in school age children: population based cohort study. BMJ. 2014;348:g14.</w:t>
      </w:r>
    </w:p>
    <w:p w14:paraId="37F0EA75" w14:textId="77777777" w:rsidR="00183400" w:rsidRPr="00183400" w:rsidRDefault="00183400" w:rsidP="00183400">
      <w:pPr>
        <w:pStyle w:val="EndNoteBibliography"/>
        <w:ind w:left="720" w:hanging="720"/>
        <w:rPr>
          <w:noProof/>
        </w:rPr>
      </w:pPr>
      <w:r w:rsidRPr="00183400">
        <w:rPr>
          <w:noProof/>
        </w:rPr>
        <w:t>2.</w:t>
      </w:r>
      <w:r w:rsidRPr="00183400">
        <w:rPr>
          <w:noProof/>
        </w:rPr>
        <w:tab/>
        <w:t>Burton GJ, Fowden AL, Thornburg KL. Placental Origins of Chronic Disease. Physiol Rev. 2016;96:1509-65.</w:t>
      </w:r>
    </w:p>
    <w:p w14:paraId="57FFC4BC" w14:textId="77777777" w:rsidR="00183400" w:rsidRPr="00183400" w:rsidRDefault="00183400" w:rsidP="00183400">
      <w:pPr>
        <w:pStyle w:val="EndNoteBibliography"/>
        <w:ind w:left="720" w:hanging="720"/>
        <w:rPr>
          <w:noProof/>
        </w:rPr>
      </w:pPr>
      <w:r w:rsidRPr="00183400">
        <w:rPr>
          <w:noProof/>
        </w:rPr>
        <w:t>3.</w:t>
      </w:r>
      <w:r w:rsidRPr="00183400">
        <w:rPr>
          <w:noProof/>
        </w:rPr>
        <w:tab/>
        <w:t>Burkhardt T, Schaffer L, Schneider C, Zimmermann R, Kurmanavicius J. Reference values for the weight of freshly delivered term placentas and for placental weight-birth weight ratios. Eur J Obstet Gynecol Reprod Biol. 2006;128:248-52.</w:t>
      </w:r>
    </w:p>
    <w:p w14:paraId="3AC91B34" w14:textId="77777777" w:rsidR="00183400" w:rsidRPr="00183400" w:rsidRDefault="00183400" w:rsidP="00183400">
      <w:pPr>
        <w:pStyle w:val="EndNoteBibliography"/>
        <w:ind w:left="720" w:hanging="720"/>
        <w:rPr>
          <w:noProof/>
        </w:rPr>
      </w:pPr>
      <w:r w:rsidRPr="00183400">
        <w:rPr>
          <w:noProof/>
        </w:rPr>
        <w:t>4.</w:t>
      </w:r>
      <w:r w:rsidRPr="00183400">
        <w:rPr>
          <w:noProof/>
        </w:rPr>
        <w:tab/>
        <w:t>Resnik R. Intrauterine growth restriction. Obstet Gynecol. 2002;99:490-6.</w:t>
      </w:r>
    </w:p>
    <w:p w14:paraId="4841C314" w14:textId="77777777" w:rsidR="00183400" w:rsidRPr="00183400" w:rsidRDefault="00183400" w:rsidP="00183400">
      <w:pPr>
        <w:pStyle w:val="EndNoteBibliography"/>
        <w:ind w:left="720" w:hanging="720"/>
        <w:rPr>
          <w:noProof/>
        </w:rPr>
      </w:pPr>
      <w:r w:rsidRPr="00183400">
        <w:rPr>
          <w:noProof/>
        </w:rPr>
        <w:t>5.</w:t>
      </w:r>
      <w:r w:rsidRPr="00183400">
        <w:rPr>
          <w:noProof/>
        </w:rPr>
        <w:tab/>
        <w:t>Gruenwald P. Abnormalities of placental vascularity in relation to intrauterine deprivation and retardation of fetal growth. Significance of avascular chorionic villi. N Y State J Med. 1961;61:1508-13.</w:t>
      </w:r>
    </w:p>
    <w:p w14:paraId="0F069478" w14:textId="77777777" w:rsidR="00183400" w:rsidRPr="00183400" w:rsidRDefault="00183400" w:rsidP="00183400">
      <w:pPr>
        <w:pStyle w:val="EndNoteBibliography"/>
        <w:ind w:left="720" w:hanging="720"/>
        <w:rPr>
          <w:noProof/>
        </w:rPr>
      </w:pPr>
      <w:r w:rsidRPr="00183400">
        <w:rPr>
          <w:noProof/>
        </w:rPr>
        <w:t>6.</w:t>
      </w:r>
      <w:r w:rsidRPr="00183400">
        <w:rPr>
          <w:noProof/>
        </w:rPr>
        <w:tab/>
        <w:t>Jauniaux E, Jurkovic D, Campbell S, Kurjak A, Hustin J. Investigation of placental circulations by colour Doppler ultrasound. Am J Obstet Gynecol. 1991;164:486-88.</w:t>
      </w:r>
    </w:p>
    <w:p w14:paraId="25A683D1" w14:textId="0C7D215A" w:rsidR="00183400" w:rsidRPr="00183400" w:rsidRDefault="00183400" w:rsidP="00183400">
      <w:pPr>
        <w:pStyle w:val="EndNoteBibliography"/>
        <w:ind w:left="720" w:hanging="720"/>
        <w:rPr>
          <w:noProof/>
        </w:rPr>
      </w:pPr>
      <w:r w:rsidRPr="00183400">
        <w:rPr>
          <w:noProof/>
        </w:rPr>
        <w:t>7.</w:t>
      </w:r>
      <w:r w:rsidRPr="00183400">
        <w:rPr>
          <w:noProof/>
        </w:rPr>
        <w:tab/>
        <w:t xml:space="preserve">Jauniaux E, Jurkovic D, Campbell S, Hustin J. Doppler ultrasound features of the developing placental circulations: correlation </w:t>
      </w:r>
      <w:r w:rsidR="00E07556">
        <w:rPr>
          <w:noProof/>
        </w:rPr>
        <w:t>with anatomic findings. Am J Obstet Gynecol</w:t>
      </w:r>
      <w:r w:rsidRPr="00183400">
        <w:rPr>
          <w:noProof/>
        </w:rPr>
        <w:t>. 1992;166:585-87.</w:t>
      </w:r>
    </w:p>
    <w:p w14:paraId="3A517AC6" w14:textId="77777777" w:rsidR="00183400" w:rsidRPr="00183400" w:rsidRDefault="00183400" w:rsidP="00183400">
      <w:pPr>
        <w:pStyle w:val="EndNoteBibliography"/>
        <w:ind w:left="720" w:hanging="720"/>
        <w:rPr>
          <w:noProof/>
        </w:rPr>
      </w:pPr>
      <w:r w:rsidRPr="00183400">
        <w:rPr>
          <w:noProof/>
        </w:rPr>
        <w:t>8.</w:t>
      </w:r>
      <w:r w:rsidRPr="00183400">
        <w:rPr>
          <w:noProof/>
        </w:rPr>
        <w:tab/>
        <w:t>Fleischer A, Schulman H, Farmakides G, et al. Uterine artery Doppler velocimetry in pregnant women with hypertension. Am J Obstet Gynecol. 1986;154:806-13.</w:t>
      </w:r>
    </w:p>
    <w:p w14:paraId="7304CB95" w14:textId="77777777" w:rsidR="00183400" w:rsidRPr="00183400" w:rsidRDefault="00183400" w:rsidP="00183400">
      <w:pPr>
        <w:pStyle w:val="EndNoteBibliography"/>
        <w:ind w:left="720" w:hanging="720"/>
        <w:rPr>
          <w:noProof/>
        </w:rPr>
      </w:pPr>
      <w:r w:rsidRPr="00183400">
        <w:rPr>
          <w:noProof/>
        </w:rPr>
        <w:t>9.</w:t>
      </w:r>
      <w:r w:rsidRPr="00183400">
        <w:rPr>
          <w:noProof/>
        </w:rPr>
        <w:tab/>
        <w:t>Velauthar L, Plana MN, Kalidindi M, et al. First-trimester uterine artery Doppler and adverse pregnancy outcome: a meta-analysis involving 55,974 women. Ultrasound Obstet Gynecol. 2014;43:500-7.</w:t>
      </w:r>
    </w:p>
    <w:p w14:paraId="03BE8D8F" w14:textId="77777777" w:rsidR="00183400" w:rsidRPr="00183400" w:rsidRDefault="00183400" w:rsidP="00183400">
      <w:pPr>
        <w:pStyle w:val="EndNoteBibliography"/>
        <w:ind w:left="720" w:hanging="720"/>
        <w:rPr>
          <w:noProof/>
        </w:rPr>
      </w:pPr>
      <w:r w:rsidRPr="00183400">
        <w:rPr>
          <w:noProof/>
        </w:rPr>
        <w:t>10.</w:t>
      </w:r>
      <w:r w:rsidRPr="00183400">
        <w:rPr>
          <w:noProof/>
        </w:rPr>
        <w:tab/>
        <w:t>Alfirevic Z, Stampalija T, Dowswell T. Fetal and umbilical Doppler ultrasound in high-risk pregnancies. Cochrane Database Syst Rev. 2017;6:CD007529.</w:t>
      </w:r>
    </w:p>
    <w:p w14:paraId="4EEBEABE" w14:textId="77777777" w:rsidR="00183400" w:rsidRPr="00183400" w:rsidRDefault="00183400" w:rsidP="00183400">
      <w:pPr>
        <w:pStyle w:val="EndNoteBibliography"/>
        <w:ind w:left="720" w:hanging="720"/>
        <w:rPr>
          <w:noProof/>
        </w:rPr>
      </w:pPr>
      <w:r w:rsidRPr="00183400">
        <w:rPr>
          <w:noProof/>
        </w:rPr>
        <w:t>11.</w:t>
      </w:r>
      <w:r w:rsidRPr="00183400">
        <w:rPr>
          <w:noProof/>
        </w:rPr>
        <w:tab/>
        <w:t>Luria O, Barnea O, Shalev J, et al. Two-dimensional and three-dimensional Doppler assessment of fetal growth restriction with different severity and onset. Prenat Diagn. 2012;32:1174-80.</w:t>
      </w:r>
    </w:p>
    <w:p w14:paraId="25AD0CD8" w14:textId="77777777" w:rsidR="00183400" w:rsidRPr="00183400" w:rsidRDefault="00183400" w:rsidP="00183400">
      <w:pPr>
        <w:pStyle w:val="EndNoteBibliography"/>
        <w:ind w:left="720" w:hanging="720"/>
        <w:rPr>
          <w:noProof/>
        </w:rPr>
      </w:pPr>
      <w:r w:rsidRPr="00183400">
        <w:rPr>
          <w:noProof/>
        </w:rPr>
        <w:t>12.</w:t>
      </w:r>
      <w:r w:rsidRPr="00183400">
        <w:rPr>
          <w:noProof/>
        </w:rPr>
        <w:tab/>
        <w:t>Moran MC, Mulcahy C, Zombori G, Ryan J, Downey P, Mcauliffe FM. Placental volume, vasculature and calcification in pregnancies complicated by pre-eclampsia and intra-uterine growth restriction. Eur J Obstet Gynecol Reprod Biol. 2015;195:12-7.</w:t>
      </w:r>
    </w:p>
    <w:p w14:paraId="1E12681D" w14:textId="77777777" w:rsidR="00183400" w:rsidRPr="00183400" w:rsidRDefault="00183400" w:rsidP="00183400">
      <w:pPr>
        <w:pStyle w:val="EndNoteBibliography"/>
        <w:ind w:left="720" w:hanging="720"/>
        <w:rPr>
          <w:noProof/>
        </w:rPr>
      </w:pPr>
      <w:r w:rsidRPr="00183400">
        <w:rPr>
          <w:noProof/>
        </w:rPr>
        <w:t>13.</w:t>
      </w:r>
      <w:r w:rsidRPr="00183400">
        <w:rPr>
          <w:noProof/>
        </w:rPr>
        <w:tab/>
        <w:t>Zhu MY, Milligan N, Keating S, et al. The hemodynamics of late-onset intrauterine growth restriction by MRI. Am J Obstet Gynecol. 2016;214:367 e1-67 e17.</w:t>
      </w:r>
    </w:p>
    <w:p w14:paraId="47D713FF" w14:textId="77777777" w:rsidR="00183400" w:rsidRPr="00183400" w:rsidRDefault="00183400" w:rsidP="00183400">
      <w:pPr>
        <w:pStyle w:val="EndNoteBibliography"/>
        <w:ind w:left="720" w:hanging="720"/>
        <w:rPr>
          <w:noProof/>
        </w:rPr>
      </w:pPr>
      <w:r w:rsidRPr="00183400">
        <w:rPr>
          <w:noProof/>
        </w:rPr>
        <w:t>14.</w:t>
      </w:r>
      <w:r w:rsidRPr="00183400">
        <w:rPr>
          <w:noProof/>
        </w:rPr>
        <w:tab/>
        <w:t>Jauniaux E, Poston L, Burton GJ. Placental-related diseases of pregnancy: involvement of oxidative stress and implications in human evolution. Hum Reprod Update. 2006;12:747-55.</w:t>
      </w:r>
    </w:p>
    <w:p w14:paraId="7AB5D8B2" w14:textId="5C206CBB" w:rsidR="00183400" w:rsidRPr="00183400" w:rsidRDefault="00183400" w:rsidP="00183400">
      <w:pPr>
        <w:pStyle w:val="EndNoteBibliography"/>
        <w:ind w:left="720" w:hanging="720"/>
        <w:rPr>
          <w:noProof/>
        </w:rPr>
      </w:pPr>
      <w:r w:rsidRPr="00183400">
        <w:rPr>
          <w:noProof/>
        </w:rPr>
        <w:t>15.</w:t>
      </w:r>
      <w:r w:rsidRPr="00183400">
        <w:rPr>
          <w:noProof/>
        </w:rPr>
        <w:tab/>
        <w:t>Burton GJ, Jauniaux E. The cytotrophoblastic shell and complications of pregnancy. Placenta. 2017</w:t>
      </w:r>
      <w:r w:rsidR="005E48BB">
        <w:rPr>
          <w:noProof/>
        </w:rPr>
        <w:t>; Epub ahead of print</w:t>
      </w:r>
      <w:r w:rsidRPr="00183400">
        <w:rPr>
          <w:noProof/>
        </w:rPr>
        <w:t>.</w:t>
      </w:r>
    </w:p>
    <w:p w14:paraId="7A236109" w14:textId="77777777" w:rsidR="00183400" w:rsidRPr="00183400" w:rsidRDefault="00183400" w:rsidP="00183400">
      <w:pPr>
        <w:pStyle w:val="EndNoteBibliography"/>
        <w:ind w:left="720" w:hanging="720"/>
        <w:rPr>
          <w:noProof/>
        </w:rPr>
      </w:pPr>
      <w:r w:rsidRPr="00183400">
        <w:rPr>
          <w:noProof/>
        </w:rPr>
        <w:t>16.</w:t>
      </w:r>
      <w:r w:rsidRPr="00183400">
        <w:rPr>
          <w:noProof/>
        </w:rPr>
        <w:tab/>
        <w:t>Burton GJ, Watson AL, Hempstock J, Skepper JN, Jauniaux E. Uterine glands provide histiotrophic nutrition for the human fetus during the first trimester of pregnancy. J Clin Endocrinol Metab. 2002;87:2954-59.</w:t>
      </w:r>
    </w:p>
    <w:p w14:paraId="7473ABC0" w14:textId="77777777" w:rsidR="00183400" w:rsidRPr="00183400" w:rsidRDefault="00183400" w:rsidP="00183400">
      <w:pPr>
        <w:pStyle w:val="EndNoteBibliography"/>
        <w:ind w:left="720" w:hanging="720"/>
        <w:rPr>
          <w:noProof/>
        </w:rPr>
      </w:pPr>
      <w:r w:rsidRPr="00183400">
        <w:rPr>
          <w:noProof/>
        </w:rPr>
        <w:t>17.</w:t>
      </w:r>
      <w:r w:rsidRPr="00183400">
        <w:rPr>
          <w:noProof/>
        </w:rPr>
        <w:tab/>
        <w:t>Burton GJ, Jauniaux E, Charnock-Jones DS. Human early placental development: potential roles of the endometrial glands. Placenta. 2007;28 Suppl A:S64-9.</w:t>
      </w:r>
    </w:p>
    <w:p w14:paraId="70DAD9A8" w14:textId="77777777" w:rsidR="00183400" w:rsidRPr="00183400" w:rsidRDefault="00183400" w:rsidP="00183400">
      <w:pPr>
        <w:pStyle w:val="EndNoteBibliography"/>
        <w:ind w:left="720" w:hanging="720"/>
        <w:rPr>
          <w:noProof/>
        </w:rPr>
      </w:pPr>
      <w:r w:rsidRPr="00183400">
        <w:rPr>
          <w:noProof/>
        </w:rPr>
        <w:t>18.</w:t>
      </w:r>
      <w:r w:rsidRPr="00183400">
        <w:rPr>
          <w:noProof/>
        </w:rPr>
        <w:tab/>
        <w:t>Maruo T, Matsuo H, Murata K, Mochizuki M. Gestational age-dependent dual action of epidermal growth factor on human placenta early in gestation. J Clin Endocrinol Metab. 1992;75:1362-67.</w:t>
      </w:r>
    </w:p>
    <w:p w14:paraId="783A8ED1" w14:textId="77777777" w:rsidR="00183400" w:rsidRPr="00183400" w:rsidRDefault="00183400" w:rsidP="00183400">
      <w:pPr>
        <w:pStyle w:val="EndNoteBibliography"/>
        <w:ind w:left="720" w:hanging="720"/>
        <w:rPr>
          <w:noProof/>
        </w:rPr>
      </w:pPr>
      <w:r w:rsidRPr="00183400">
        <w:rPr>
          <w:noProof/>
        </w:rPr>
        <w:t>19.</w:t>
      </w:r>
      <w:r w:rsidRPr="00183400">
        <w:rPr>
          <w:noProof/>
        </w:rPr>
        <w:tab/>
        <w:t xml:space="preserve">Burton GJ, Scioscia M, Rademacher TW. Endometrial secretions: creating a stimulatory microenvironment within the human early placenta. Implications for the </w:t>
      </w:r>
      <w:r w:rsidRPr="00183400">
        <w:rPr>
          <w:noProof/>
        </w:rPr>
        <w:lastRenderedPageBreak/>
        <w:t>etiopathogenesis of pre-eclampsia. J Reprod  Immunol. 2011;89:118-25.</w:t>
      </w:r>
    </w:p>
    <w:p w14:paraId="6C455F89" w14:textId="77777777" w:rsidR="00183400" w:rsidRPr="00183400" w:rsidRDefault="00183400" w:rsidP="00183400">
      <w:pPr>
        <w:pStyle w:val="EndNoteBibliography"/>
        <w:ind w:left="720" w:hanging="720"/>
        <w:rPr>
          <w:noProof/>
        </w:rPr>
      </w:pPr>
      <w:r w:rsidRPr="00183400">
        <w:rPr>
          <w:noProof/>
        </w:rPr>
        <w:t>20.</w:t>
      </w:r>
      <w:r w:rsidRPr="00183400">
        <w:rPr>
          <w:noProof/>
        </w:rPr>
        <w:tab/>
        <w:t>Filant J, Spencer TE. Uterine glands: biological roles in conceptus implantation, uterine receptivity and decidualization. Int J Dev Biol. 2014;58:107-16.</w:t>
      </w:r>
    </w:p>
    <w:p w14:paraId="0963F709" w14:textId="77777777" w:rsidR="00183400" w:rsidRPr="00183400" w:rsidRDefault="00183400" w:rsidP="00183400">
      <w:pPr>
        <w:pStyle w:val="EndNoteBibliography"/>
        <w:ind w:left="720" w:hanging="720"/>
        <w:rPr>
          <w:noProof/>
        </w:rPr>
      </w:pPr>
      <w:r w:rsidRPr="00183400">
        <w:rPr>
          <w:noProof/>
        </w:rPr>
        <w:t>21.</w:t>
      </w:r>
      <w:r w:rsidRPr="00183400">
        <w:rPr>
          <w:noProof/>
        </w:rPr>
        <w:tab/>
        <w:t>Cindrova-Davies T, Van Patot MT, Gardner L, Jauniaux E, Burton GJ, Charnock-Jones DS. Energy status and HIF signalling in chorionic villi show no evidence of hypoxic stress during human early placental development. Mol Hum Reprod. 2015;21:296-308.</w:t>
      </w:r>
    </w:p>
    <w:p w14:paraId="7A7960D7" w14:textId="77777777" w:rsidR="00183400" w:rsidRPr="00183400" w:rsidRDefault="00183400" w:rsidP="00183400">
      <w:pPr>
        <w:pStyle w:val="EndNoteBibliography"/>
        <w:ind w:left="720" w:hanging="720"/>
        <w:rPr>
          <w:noProof/>
        </w:rPr>
      </w:pPr>
      <w:r w:rsidRPr="00183400">
        <w:rPr>
          <w:noProof/>
        </w:rPr>
        <w:t>22.</w:t>
      </w:r>
      <w:r w:rsidRPr="00183400">
        <w:rPr>
          <w:noProof/>
        </w:rPr>
        <w:tab/>
        <w:t>Burton GJ, Jauniaux E, Charnock-Jones DS. The influence of the intrauterine environment on human placental development. Int J Dev Biol. 2010;54:303-12.</w:t>
      </w:r>
    </w:p>
    <w:p w14:paraId="44FE19FB" w14:textId="77777777" w:rsidR="00183400" w:rsidRPr="00183400" w:rsidRDefault="00183400" w:rsidP="00183400">
      <w:pPr>
        <w:pStyle w:val="EndNoteBibliography"/>
        <w:ind w:left="720" w:hanging="720"/>
        <w:rPr>
          <w:noProof/>
        </w:rPr>
      </w:pPr>
      <w:r w:rsidRPr="00183400">
        <w:rPr>
          <w:noProof/>
        </w:rPr>
        <w:t>23.</w:t>
      </w:r>
      <w:r w:rsidRPr="00183400">
        <w:rPr>
          <w:noProof/>
        </w:rPr>
        <w:tab/>
        <w:t>Van Uitert EM, Exalto N, Burton GJ, et al. Human embryonic growth trajectories and associations with fetal growth and birthweight. Hum Reprod. 2013;28:1753-61.</w:t>
      </w:r>
    </w:p>
    <w:p w14:paraId="248882EC" w14:textId="77777777" w:rsidR="00183400" w:rsidRPr="00183400" w:rsidRDefault="00183400" w:rsidP="00183400">
      <w:pPr>
        <w:pStyle w:val="EndNoteBibliography"/>
        <w:ind w:left="720" w:hanging="720"/>
        <w:rPr>
          <w:noProof/>
        </w:rPr>
      </w:pPr>
      <w:r w:rsidRPr="00183400">
        <w:rPr>
          <w:noProof/>
        </w:rPr>
        <w:t>24.</w:t>
      </w:r>
      <w:r w:rsidRPr="00183400">
        <w:rPr>
          <w:noProof/>
        </w:rPr>
        <w:tab/>
        <w:t>Burton GJ, Woods AW, Jauniaux E, Kingdom JC. Rheological and physiological consequences of conversion of the maternal spiral arteries for uteroplacental blood flow during human pregnancy. Placenta. 2009;30:473-82.</w:t>
      </w:r>
    </w:p>
    <w:p w14:paraId="14B1B75A" w14:textId="77777777" w:rsidR="00183400" w:rsidRPr="00183400" w:rsidRDefault="00183400" w:rsidP="00183400">
      <w:pPr>
        <w:pStyle w:val="EndNoteBibliography"/>
        <w:ind w:left="720" w:hanging="720"/>
        <w:rPr>
          <w:noProof/>
        </w:rPr>
      </w:pPr>
      <w:r w:rsidRPr="00183400">
        <w:rPr>
          <w:noProof/>
        </w:rPr>
        <w:t>25.</w:t>
      </w:r>
      <w:r w:rsidRPr="00183400">
        <w:rPr>
          <w:noProof/>
        </w:rPr>
        <w:tab/>
        <w:t>Burchell C. Arterial blood flow in the human intervillous space. American Journal of Obstetrics and Gynecology. 1969;98:303-11.</w:t>
      </w:r>
    </w:p>
    <w:p w14:paraId="4D65A51F" w14:textId="77777777" w:rsidR="00183400" w:rsidRPr="00183400" w:rsidRDefault="00183400" w:rsidP="00183400">
      <w:pPr>
        <w:pStyle w:val="EndNoteBibliography"/>
        <w:ind w:left="720" w:hanging="720"/>
        <w:rPr>
          <w:noProof/>
        </w:rPr>
      </w:pPr>
      <w:r w:rsidRPr="00183400">
        <w:rPr>
          <w:noProof/>
        </w:rPr>
        <w:t>26.</w:t>
      </w:r>
      <w:r w:rsidRPr="00183400">
        <w:rPr>
          <w:noProof/>
        </w:rPr>
        <w:tab/>
        <w:t>Pijnenborg R, Vercruysse L, Hanssens M. The Uterine Spiral Arteries In Human Pregnancy: Facts and Controversies. Placenta. 2006;27:939-58.</w:t>
      </w:r>
    </w:p>
    <w:p w14:paraId="773560F7" w14:textId="77777777" w:rsidR="00183400" w:rsidRPr="00183400" w:rsidRDefault="00183400" w:rsidP="00183400">
      <w:pPr>
        <w:pStyle w:val="EndNoteBibliography"/>
        <w:ind w:left="720" w:hanging="720"/>
        <w:rPr>
          <w:noProof/>
        </w:rPr>
      </w:pPr>
      <w:r w:rsidRPr="00183400">
        <w:rPr>
          <w:noProof/>
        </w:rPr>
        <w:t>27.</w:t>
      </w:r>
      <w:r w:rsidRPr="00183400">
        <w:rPr>
          <w:noProof/>
        </w:rPr>
        <w:tab/>
        <w:t>Hustin J, Schaaps JP. Echographic and anatomic studies of the maternotrophoblastic border during the first trimester of pregnancy. American Journal of Obstetrics and Gynecology. 1987;157:162-68.</w:t>
      </w:r>
    </w:p>
    <w:p w14:paraId="399E77C7" w14:textId="77777777" w:rsidR="00183400" w:rsidRPr="00183400" w:rsidRDefault="00183400" w:rsidP="00183400">
      <w:pPr>
        <w:pStyle w:val="EndNoteBibliography"/>
        <w:ind w:left="720" w:hanging="720"/>
        <w:rPr>
          <w:noProof/>
        </w:rPr>
      </w:pPr>
      <w:r w:rsidRPr="00183400">
        <w:rPr>
          <w:noProof/>
        </w:rPr>
        <w:t>28.</w:t>
      </w:r>
      <w:r w:rsidRPr="00183400">
        <w:rPr>
          <w:noProof/>
        </w:rPr>
        <w:tab/>
        <w:t>Burton GJ, Jauniaux E, Watson AL. Maternal arterial connections to the placental intervillous space during the first trimester of human pregnancy; the Boyd Collection revisited. Am J Obstet Gynecol. 1999;181:718-24.</w:t>
      </w:r>
    </w:p>
    <w:p w14:paraId="7BCDA9DA" w14:textId="067CA126" w:rsidR="00183400" w:rsidRPr="00183400" w:rsidRDefault="00183400" w:rsidP="00183400">
      <w:pPr>
        <w:pStyle w:val="EndNoteBibliography"/>
        <w:ind w:left="720" w:hanging="720"/>
        <w:rPr>
          <w:noProof/>
        </w:rPr>
      </w:pPr>
      <w:r w:rsidRPr="00183400">
        <w:rPr>
          <w:noProof/>
        </w:rPr>
        <w:t>29.</w:t>
      </w:r>
      <w:r w:rsidRPr="00183400">
        <w:rPr>
          <w:noProof/>
        </w:rPr>
        <w:tab/>
        <w:t>Rodesch F, Simon P, Donner C, Jauniaux E. Oxygen measurements in endometrial and trophoblastic tissues during early preg</w:t>
      </w:r>
      <w:r w:rsidR="00E07556">
        <w:rPr>
          <w:noProof/>
        </w:rPr>
        <w:t>nancy. Obstet Gynecol</w:t>
      </w:r>
      <w:r w:rsidRPr="00183400">
        <w:rPr>
          <w:noProof/>
        </w:rPr>
        <w:t>. 1992;80:283-85.</w:t>
      </w:r>
    </w:p>
    <w:p w14:paraId="66B7440D" w14:textId="4C4A1839" w:rsidR="00183400" w:rsidRPr="00183400" w:rsidRDefault="00183400" w:rsidP="00183400">
      <w:pPr>
        <w:pStyle w:val="EndNoteBibliography"/>
        <w:ind w:left="720" w:hanging="720"/>
        <w:rPr>
          <w:noProof/>
        </w:rPr>
      </w:pPr>
      <w:r w:rsidRPr="00183400">
        <w:rPr>
          <w:noProof/>
        </w:rPr>
        <w:t>30.</w:t>
      </w:r>
      <w:r w:rsidRPr="00183400">
        <w:rPr>
          <w:noProof/>
        </w:rPr>
        <w:tab/>
        <w:t>Jauniaux E, Watson AL, Ozturk O, Quick D, Burton G. In-vivo measurement of intrauterine gases and acid-base values</w:t>
      </w:r>
      <w:r w:rsidR="00E07556">
        <w:rPr>
          <w:noProof/>
        </w:rPr>
        <w:t xml:space="preserve"> in early human pregnancy. Hum Reprod.</w:t>
      </w:r>
      <w:r w:rsidRPr="00183400">
        <w:rPr>
          <w:noProof/>
        </w:rPr>
        <w:t xml:space="preserve"> 1999;14:2901-04.</w:t>
      </w:r>
    </w:p>
    <w:p w14:paraId="55387410" w14:textId="77777777" w:rsidR="00183400" w:rsidRPr="00183400" w:rsidRDefault="00183400" w:rsidP="00183400">
      <w:pPr>
        <w:pStyle w:val="EndNoteBibliography"/>
        <w:ind w:left="720" w:hanging="720"/>
        <w:rPr>
          <w:noProof/>
        </w:rPr>
      </w:pPr>
      <w:r w:rsidRPr="00183400">
        <w:rPr>
          <w:noProof/>
        </w:rPr>
        <w:t>31.</w:t>
      </w:r>
      <w:r w:rsidRPr="00183400">
        <w:rPr>
          <w:noProof/>
        </w:rPr>
        <w:tab/>
        <w:t>Harris LK. Review: Trophoblast-vascular cell interactions in early pregnancy: how to remodel a vessel. Placenta. 2010;31 Suppl:S93-8.</w:t>
      </w:r>
    </w:p>
    <w:p w14:paraId="69D5F0D7" w14:textId="77777777" w:rsidR="00183400" w:rsidRPr="00183400" w:rsidRDefault="00183400" w:rsidP="00183400">
      <w:pPr>
        <w:pStyle w:val="EndNoteBibliography"/>
        <w:ind w:left="720" w:hanging="720"/>
        <w:rPr>
          <w:noProof/>
        </w:rPr>
      </w:pPr>
      <w:r w:rsidRPr="00183400">
        <w:rPr>
          <w:noProof/>
        </w:rPr>
        <w:t>32.</w:t>
      </w:r>
      <w:r w:rsidRPr="00183400">
        <w:rPr>
          <w:noProof/>
        </w:rPr>
        <w:tab/>
        <w:t>Whitley GS, Cartwright JE. Cellular and molecular regulation of spiral artery remodelling: lessons from the cardiovascular field. Placenta. 2010;31:465-74.</w:t>
      </w:r>
    </w:p>
    <w:p w14:paraId="0E2485F2" w14:textId="77777777" w:rsidR="00183400" w:rsidRPr="00183400" w:rsidRDefault="00183400" w:rsidP="00183400">
      <w:pPr>
        <w:pStyle w:val="EndNoteBibliography"/>
        <w:ind w:left="720" w:hanging="720"/>
        <w:rPr>
          <w:noProof/>
        </w:rPr>
      </w:pPr>
      <w:r w:rsidRPr="00183400">
        <w:rPr>
          <w:noProof/>
        </w:rPr>
        <w:t>33.</w:t>
      </w:r>
      <w:r w:rsidRPr="00183400">
        <w:rPr>
          <w:noProof/>
        </w:rPr>
        <w:tab/>
        <w:t>Moffett A, Hiby SE, Sharkey AM. The role of the maternal immune system in the regulation of human birthweight. Philos Trans R Soc Lond B Biol Sci. 2015;370.</w:t>
      </w:r>
    </w:p>
    <w:p w14:paraId="0CEB7050" w14:textId="77777777" w:rsidR="00183400" w:rsidRPr="00183400" w:rsidRDefault="00183400" w:rsidP="00183400">
      <w:pPr>
        <w:pStyle w:val="EndNoteBibliography"/>
        <w:ind w:left="720" w:hanging="720"/>
        <w:rPr>
          <w:noProof/>
        </w:rPr>
      </w:pPr>
      <w:r w:rsidRPr="00183400">
        <w:rPr>
          <w:noProof/>
        </w:rPr>
        <w:t>34.</w:t>
      </w:r>
      <w:r w:rsidRPr="00183400">
        <w:rPr>
          <w:noProof/>
        </w:rPr>
        <w:tab/>
        <w:t>Collins SL, Birks JS, Stevenson GN, Papageorghiou AT, Noble JA, Impey L. Measurement of spiral artery jets: general principles and differences observed in small-for-gestational-age pregnancies. Ultrasound Obstet Gynecol. 2012;40:171-8.</w:t>
      </w:r>
    </w:p>
    <w:p w14:paraId="7877A892" w14:textId="3A5393B6" w:rsidR="00183400" w:rsidRPr="00183400" w:rsidRDefault="00183400" w:rsidP="00183400">
      <w:pPr>
        <w:pStyle w:val="EndNoteBibliography"/>
        <w:ind w:left="720" w:hanging="720"/>
        <w:rPr>
          <w:noProof/>
        </w:rPr>
      </w:pPr>
      <w:r w:rsidRPr="00183400">
        <w:rPr>
          <w:noProof/>
        </w:rPr>
        <w:t>35.</w:t>
      </w:r>
      <w:r w:rsidRPr="00183400">
        <w:rPr>
          <w:noProof/>
        </w:rPr>
        <w:tab/>
        <w:t xml:space="preserve">Jauniaux E, Hempstock J, Greenwold N, Burton GJ. Trophoblastic oxidative stress in relation to temporal and regional differences in maternal placental blood flow in normal and </w:t>
      </w:r>
      <w:r w:rsidR="00E07556">
        <w:rPr>
          <w:noProof/>
        </w:rPr>
        <w:t>abnormal early pregnancies. Am J Pathol</w:t>
      </w:r>
      <w:r w:rsidRPr="00183400">
        <w:rPr>
          <w:noProof/>
        </w:rPr>
        <w:t>. 2003;162:115-25.</w:t>
      </w:r>
    </w:p>
    <w:p w14:paraId="403371F8" w14:textId="77777777" w:rsidR="00183400" w:rsidRPr="00183400" w:rsidRDefault="00183400" w:rsidP="00183400">
      <w:pPr>
        <w:pStyle w:val="EndNoteBibliography"/>
        <w:ind w:left="720" w:hanging="720"/>
        <w:rPr>
          <w:noProof/>
        </w:rPr>
      </w:pPr>
      <w:r w:rsidRPr="00183400">
        <w:rPr>
          <w:noProof/>
        </w:rPr>
        <w:t>36.</w:t>
      </w:r>
      <w:r w:rsidRPr="00183400">
        <w:rPr>
          <w:noProof/>
        </w:rPr>
        <w:tab/>
        <w:t>Pijnenborg R, Bland JM, Robertson WB, Dixon G, Brosens I. The pattern of interstitial trophoblastic invasion of the myometrium in early human pregnancy. Placenta. 1981;2:303-16.</w:t>
      </w:r>
    </w:p>
    <w:p w14:paraId="1AD7E2DD" w14:textId="1E731E35" w:rsidR="00183400" w:rsidRPr="00183400" w:rsidRDefault="00183400" w:rsidP="00183400">
      <w:pPr>
        <w:pStyle w:val="EndNoteBibliography"/>
        <w:ind w:left="720" w:hanging="720"/>
        <w:rPr>
          <w:noProof/>
        </w:rPr>
      </w:pPr>
      <w:r w:rsidRPr="00183400">
        <w:rPr>
          <w:noProof/>
        </w:rPr>
        <w:t>37.</w:t>
      </w:r>
      <w:r w:rsidRPr="00183400">
        <w:rPr>
          <w:noProof/>
        </w:rPr>
        <w:tab/>
        <w:t>Jauniaux E, Watson AL, Hempstock J, Bao Y-P, Skepper JN, Burton GJ. Onset of maternal arterial bloodflow and placental oxidative stress; a possible factor in human early pregnancy failur</w:t>
      </w:r>
      <w:r w:rsidR="00E07556">
        <w:rPr>
          <w:noProof/>
        </w:rPr>
        <w:t>e. Am J Pathol</w:t>
      </w:r>
      <w:r w:rsidRPr="00183400">
        <w:rPr>
          <w:noProof/>
        </w:rPr>
        <w:t>. 2000;157:2111-22.</w:t>
      </w:r>
    </w:p>
    <w:p w14:paraId="32F7CFA8" w14:textId="77777777" w:rsidR="00183400" w:rsidRPr="00183400" w:rsidRDefault="00183400" w:rsidP="00183400">
      <w:pPr>
        <w:pStyle w:val="EndNoteBibliography"/>
        <w:ind w:left="720" w:hanging="720"/>
        <w:rPr>
          <w:noProof/>
        </w:rPr>
      </w:pPr>
      <w:r w:rsidRPr="00183400">
        <w:rPr>
          <w:noProof/>
        </w:rPr>
        <w:t>38.</w:t>
      </w:r>
      <w:r w:rsidRPr="00183400">
        <w:rPr>
          <w:noProof/>
        </w:rPr>
        <w:tab/>
        <w:t>Barker DJ, Thornburg KL. The obstetric origins of health for a lifetime. Clin Obstet Gynecol. 2013;56:511-9.</w:t>
      </w:r>
    </w:p>
    <w:p w14:paraId="0624733D" w14:textId="77777777" w:rsidR="00183400" w:rsidRPr="00183400" w:rsidRDefault="00183400" w:rsidP="00183400">
      <w:pPr>
        <w:pStyle w:val="EndNoteBibliography"/>
        <w:ind w:left="720" w:hanging="720"/>
        <w:rPr>
          <w:noProof/>
        </w:rPr>
      </w:pPr>
      <w:r w:rsidRPr="00183400">
        <w:rPr>
          <w:noProof/>
        </w:rPr>
        <w:t>39.</w:t>
      </w:r>
      <w:r w:rsidRPr="00183400">
        <w:rPr>
          <w:noProof/>
        </w:rPr>
        <w:tab/>
        <w:t xml:space="preserve">Salafia CM, Zhang J, Miller RK, Charles AK, Shrout P, Sun W. Placental growth </w:t>
      </w:r>
      <w:r w:rsidRPr="00183400">
        <w:rPr>
          <w:noProof/>
        </w:rPr>
        <w:lastRenderedPageBreak/>
        <w:t>patterns affect birth weight for given placental weight. Birth Defects Res A Clin Mol Teratol. 2007;79:281-8.</w:t>
      </w:r>
    </w:p>
    <w:p w14:paraId="58682E54" w14:textId="77777777" w:rsidR="00183400" w:rsidRPr="00183400" w:rsidRDefault="00183400" w:rsidP="00183400">
      <w:pPr>
        <w:pStyle w:val="EndNoteBibliography"/>
        <w:ind w:left="720" w:hanging="720"/>
        <w:rPr>
          <w:noProof/>
        </w:rPr>
      </w:pPr>
      <w:r w:rsidRPr="00183400">
        <w:rPr>
          <w:noProof/>
        </w:rPr>
        <w:t>40.</w:t>
      </w:r>
      <w:r w:rsidRPr="00183400">
        <w:rPr>
          <w:noProof/>
        </w:rPr>
        <w:tab/>
        <w:t>Salafia CM, Yampolsky M, Misra DP, et al. Placental surface shape, function, and effects of maternal and fetal vascular pathology. Placenta. 2010;31:958-62.</w:t>
      </w:r>
    </w:p>
    <w:p w14:paraId="0D72A2A0" w14:textId="77777777" w:rsidR="00183400" w:rsidRPr="00183400" w:rsidRDefault="00183400" w:rsidP="00183400">
      <w:pPr>
        <w:pStyle w:val="EndNoteBibliography"/>
        <w:ind w:left="720" w:hanging="720"/>
        <w:rPr>
          <w:noProof/>
        </w:rPr>
      </w:pPr>
      <w:r w:rsidRPr="00183400">
        <w:rPr>
          <w:noProof/>
        </w:rPr>
        <w:t>41.</w:t>
      </w:r>
      <w:r w:rsidRPr="00183400">
        <w:rPr>
          <w:noProof/>
        </w:rPr>
        <w:tab/>
        <w:t>Yampolsky M, Salafia CM, Shlakhter O, Haas D, Eucker B, Thorp J. Centrality of the umbilical cord insertion in a human placenta influences the placental efficiency. Placenta. 2009;30:1058-64.</w:t>
      </w:r>
    </w:p>
    <w:p w14:paraId="786C68DB" w14:textId="77777777" w:rsidR="00183400" w:rsidRPr="00183400" w:rsidRDefault="00183400" w:rsidP="00183400">
      <w:pPr>
        <w:pStyle w:val="EndNoteBibliography"/>
        <w:ind w:left="720" w:hanging="720"/>
        <w:rPr>
          <w:noProof/>
        </w:rPr>
      </w:pPr>
      <w:r w:rsidRPr="00183400">
        <w:rPr>
          <w:noProof/>
        </w:rPr>
        <w:t>42.</w:t>
      </w:r>
      <w:r w:rsidRPr="00183400">
        <w:rPr>
          <w:noProof/>
        </w:rPr>
        <w:tab/>
        <w:t>Salafia CM, Yampolsky M, Shlakhter A, Mandel DH, Schwartz N. Variety in placental shape: when does it originate? Placenta. 2012;33:164-70.</w:t>
      </w:r>
    </w:p>
    <w:p w14:paraId="4A9BEBF0" w14:textId="77777777" w:rsidR="00183400" w:rsidRPr="00183400" w:rsidRDefault="00183400" w:rsidP="00183400">
      <w:pPr>
        <w:pStyle w:val="EndNoteBibliography"/>
        <w:ind w:left="720" w:hanging="720"/>
        <w:rPr>
          <w:noProof/>
        </w:rPr>
      </w:pPr>
      <w:r w:rsidRPr="00183400">
        <w:rPr>
          <w:noProof/>
        </w:rPr>
        <w:t>43.</w:t>
      </w:r>
      <w:r w:rsidRPr="00183400">
        <w:rPr>
          <w:noProof/>
        </w:rPr>
        <w:tab/>
        <w:t>Schwartz N, Quant HS, Sammel MD, Parry S. Macrosomia has its roots in early placental development. Placenta. 2014;35:684-90.</w:t>
      </w:r>
    </w:p>
    <w:p w14:paraId="3E86E790" w14:textId="77777777" w:rsidR="00183400" w:rsidRPr="00183400" w:rsidRDefault="00183400" w:rsidP="00183400">
      <w:pPr>
        <w:pStyle w:val="EndNoteBibliography"/>
        <w:ind w:left="720" w:hanging="720"/>
        <w:rPr>
          <w:noProof/>
        </w:rPr>
      </w:pPr>
      <w:r w:rsidRPr="00183400">
        <w:rPr>
          <w:noProof/>
        </w:rPr>
        <w:t>44.</w:t>
      </w:r>
      <w:r w:rsidRPr="00183400">
        <w:rPr>
          <w:noProof/>
        </w:rPr>
        <w:tab/>
        <w:t>Gruenwald P. Expansion of placental site and maternal blood supply of primate placentas. Anat Rec. 1972;173:189-203.</w:t>
      </w:r>
    </w:p>
    <w:p w14:paraId="7D707116" w14:textId="77777777" w:rsidR="00183400" w:rsidRPr="00183400" w:rsidRDefault="00183400" w:rsidP="00183400">
      <w:pPr>
        <w:pStyle w:val="EndNoteBibliography"/>
        <w:ind w:left="720" w:hanging="720"/>
        <w:rPr>
          <w:noProof/>
        </w:rPr>
      </w:pPr>
      <w:r w:rsidRPr="00183400">
        <w:rPr>
          <w:noProof/>
        </w:rPr>
        <w:t>45.</w:t>
      </w:r>
      <w:r w:rsidRPr="00183400">
        <w:rPr>
          <w:noProof/>
        </w:rPr>
        <w:tab/>
        <w:t>Mayhew TM, Jackson MR, Boyd PA. Changes in oxygen diffusive conductances of human placental during gestation (10-41 weeks) are commensurate with the gain in fetal weight. Placenta. 1993;14:51-61.</w:t>
      </w:r>
    </w:p>
    <w:p w14:paraId="7D4EA1CA" w14:textId="77777777" w:rsidR="00183400" w:rsidRPr="00183400" w:rsidRDefault="00183400" w:rsidP="00183400">
      <w:pPr>
        <w:pStyle w:val="EndNoteBibliography"/>
        <w:ind w:left="720" w:hanging="720"/>
        <w:rPr>
          <w:noProof/>
        </w:rPr>
      </w:pPr>
      <w:r w:rsidRPr="00183400">
        <w:rPr>
          <w:noProof/>
        </w:rPr>
        <w:t>46.</w:t>
      </w:r>
      <w:r w:rsidRPr="00183400">
        <w:rPr>
          <w:noProof/>
        </w:rPr>
        <w:tab/>
        <w:t>Brosens I, Pijnenborg R, Vercruysse L, Romero R. The "Great Obstetrical Syndromes" are associated with disorders of deep placentation. Am J Obstet Gynecol. 2011;204:193-201.</w:t>
      </w:r>
    </w:p>
    <w:p w14:paraId="74F20364" w14:textId="77777777" w:rsidR="00183400" w:rsidRPr="00183400" w:rsidRDefault="00183400" w:rsidP="00183400">
      <w:pPr>
        <w:pStyle w:val="EndNoteBibliography"/>
        <w:ind w:left="720" w:hanging="720"/>
        <w:rPr>
          <w:noProof/>
        </w:rPr>
      </w:pPr>
      <w:r w:rsidRPr="00183400">
        <w:rPr>
          <w:noProof/>
        </w:rPr>
        <w:t>47.</w:t>
      </w:r>
      <w:r w:rsidRPr="00183400">
        <w:rPr>
          <w:noProof/>
        </w:rPr>
        <w:tab/>
        <w:t>Brosens I, Dixon HG, Robertson WB. Fetal growth retardation and the arteries of the placental bed. Br J Obstet Gynaecol. 1977;84:656-63.</w:t>
      </w:r>
    </w:p>
    <w:p w14:paraId="088D577C" w14:textId="77777777" w:rsidR="00183400" w:rsidRPr="00183400" w:rsidRDefault="00183400" w:rsidP="00183400">
      <w:pPr>
        <w:pStyle w:val="EndNoteBibliography"/>
        <w:ind w:left="720" w:hanging="720"/>
        <w:rPr>
          <w:noProof/>
        </w:rPr>
      </w:pPr>
      <w:r w:rsidRPr="00183400">
        <w:rPr>
          <w:noProof/>
        </w:rPr>
        <w:t>48.</w:t>
      </w:r>
      <w:r w:rsidRPr="00183400">
        <w:rPr>
          <w:noProof/>
        </w:rPr>
        <w:tab/>
        <w:t>Gerretsen G, Huisjes HJ, Elema JD. Morphological changes of the spiral arteries in the placental bed in relation to pre-eclampsia and fetal growth retardation. Br J Obstet Gynaecol. 1981;88:876-81.</w:t>
      </w:r>
    </w:p>
    <w:p w14:paraId="4DAF0A2C" w14:textId="77777777" w:rsidR="00183400" w:rsidRPr="00183400" w:rsidRDefault="00183400" w:rsidP="00183400">
      <w:pPr>
        <w:pStyle w:val="EndNoteBibliography"/>
        <w:ind w:left="720" w:hanging="720"/>
        <w:rPr>
          <w:noProof/>
        </w:rPr>
      </w:pPr>
      <w:r w:rsidRPr="00183400">
        <w:rPr>
          <w:noProof/>
        </w:rPr>
        <w:t>49.</w:t>
      </w:r>
      <w:r w:rsidRPr="00183400">
        <w:rPr>
          <w:noProof/>
        </w:rPr>
        <w:tab/>
        <w:t>Khong TY, De Wolf F, Robertson WB, Brosens I. Inadequate maternal vascular response to placentation in pregnancies complicated by pre-eclampsia and by small-for-gestational age infants. Br J Obstet Gynaecol. 1986;93:1049-59.</w:t>
      </w:r>
    </w:p>
    <w:p w14:paraId="1C05EEF9" w14:textId="77777777" w:rsidR="00183400" w:rsidRPr="00183400" w:rsidRDefault="00183400" w:rsidP="00183400">
      <w:pPr>
        <w:pStyle w:val="EndNoteBibliography"/>
        <w:ind w:left="720" w:hanging="720"/>
        <w:rPr>
          <w:noProof/>
        </w:rPr>
      </w:pPr>
      <w:r w:rsidRPr="00183400">
        <w:rPr>
          <w:noProof/>
        </w:rPr>
        <w:t>50.</w:t>
      </w:r>
      <w:r w:rsidRPr="00183400">
        <w:rPr>
          <w:noProof/>
        </w:rPr>
        <w:tab/>
        <w:t>Lyall F, Robson SC, Bulmer JN. Spiral artery remodeling and trophoblast invasion in preeclampsia and fetal growth restriction: relationship to clinical outcome. Hypertension. 2013;62:1046-54.</w:t>
      </w:r>
    </w:p>
    <w:p w14:paraId="5EBAFA02" w14:textId="77777777" w:rsidR="00183400" w:rsidRPr="00183400" w:rsidRDefault="00183400" w:rsidP="00183400">
      <w:pPr>
        <w:pStyle w:val="EndNoteBibliography"/>
        <w:ind w:left="720" w:hanging="720"/>
        <w:rPr>
          <w:noProof/>
        </w:rPr>
      </w:pPr>
      <w:r w:rsidRPr="00183400">
        <w:rPr>
          <w:noProof/>
        </w:rPr>
        <w:t>51.</w:t>
      </w:r>
      <w:r w:rsidRPr="00183400">
        <w:rPr>
          <w:noProof/>
        </w:rPr>
        <w:tab/>
        <w:t>Ong SS, Baker PN, Mayhew TM, Dunn WR. Remodeling of myometrial radial arteries in preeclampsia. Am J Obstet Gynecol. 2005;192:572-9.</w:t>
      </w:r>
    </w:p>
    <w:p w14:paraId="48A3D3F3" w14:textId="77777777" w:rsidR="00183400" w:rsidRPr="00183400" w:rsidRDefault="00183400" w:rsidP="00183400">
      <w:pPr>
        <w:pStyle w:val="EndNoteBibliography"/>
        <w:ind w:left="720" w:hanging="720"/>
        <w:rPr>
          <w:noProof/>
        </w:rPr>
      </w:pPr>
      <w:r w:rsidRPr="00183400">
        <w:rPr>
          <w:noProof/>
        </w:rPr>
        <w:t>52.</w:t>
      </w:r>
      <w:r w:rsidRPr="00183400">
        <w:rPr>
          <w:noProof/>
        </w:rPr>
        <w:tab/>
        <w:t>Aardema MW, Oosterhof H, Timmer A, Van Rooy I, Aarnoudse JG. Uterine artery Doppler flow and uteroplacental vascular pathology in normal pregnancies and pregnancies complicated by pre-eclampsia and small for gestational age fetuses. Placenta. 2001;22:405-11.</w:t>
      </w:r>
    </w:p>
    <w:p w14:paraId="7B41F17A" w14:textId="77777777" w:rsidR="00183400" w:rsidRPr="00183400" w:rsidRDefault="00183400" w:rsidP="00183400">
      <w:pPr>
        <w:pStyle w:val="EndNoteBibliography"/>
        <w:ind w:left="720" w:hanging="720"/>
        <w:rPr>
          <w:noProof/>
        </w:rPr>
      </w:pPr>
      <w:r w:rsidRPr="00183400">
        <w:rPr>
          <w:noProof/>
        </w:rPr>
        <w:t>53.</w:t>
      </w:r>
      <w:r w:rsidRPr="00183400">
        <w:rPr>
          <w:noProof/>
        </w:rPr>
        <w:tab/>
        <w:t>Falco ML, Sivanathan J, Laoreti A, Thilaganathan B, Khalil A. Placental histopathology associated with preeclampsia: A systematic review and Meta-Analysis. Ultrasound Obstet Gynecol. 2017.</w:t>
      </w:r>
    </w:p>
    <w:p w14:paraId="312E5023" w14:textId="77777777" w:rsidR="00183400" w:rsidRPr="00183400" w:rsidRDefault="00183400" w:rsidP="00183400">
      <w:pPr>
        <w:pStyle w:val="EndNoteBibliography"/>
        <w:ind w:left="720" w:hanging="720"/>
        <w:rPr>
          <w:noProof/>
        </w:rPr>
      </w:pPr>
      <w:r w:rsidRPr="00183400">
        <w:rPr>
          <w:noProof/>
        </w:rPr>
        <w:t>54.</w:t>
      </w:r>
      <w:r w:rsidRPr="00183400">
        <w:rPr>
          <w:noProof/>
        </w:rPr>
        <w:tab/>
        <w:t>Sebire NJ. Implications of placental pathology for disease mechanisms; methods, issues and future approaches. Placenta. 2017;52:122-26.</w:t>
      </w:r>
    </w:p>
    <w:p w14:paraId="1BEE8113" w14:textId="77777777" w:rsidR="00183400" w:rsidRPr="00183400" w:rsidRDefault="00183400" w:rsidP="00183400">
      <w:pPr>
        <w:pStyle w:val="EndNoteBibliography"/>
        <w:ind w:left="720" w:hanging="720"/>
        <w:rPr>
          <w:noProof/>
        </w:rPr>
      </w:pPr>
      <w:r w:rsidRPr="00183400">
        <w:rPr>
          <w:noProof/>
        </w:rPr>
        <w:t>55.</w:t>
      </w:r>
      <w:r w:rsidRPr="00183400">
        <w:rPr>
          <w:noProof/>
        </w:rPr>
        <w:tab/>
        <w:t>Kadyrov M, Schmitz C, Black S, Kaufmann P, Huppertz B. Pre-eclampsia and maternal anaemia display reduced apoptosis and opposite invasive phenotypes of extravillous trophoblast. Placenta. 2003;24:540-48.</w:t>
      </w:r>
    </w:p>
    <w:p w14:paraId="36CC97DB" w14:textId="77777777" w:rsidR="00183400" w:rsidRPr="00183400" w:rsidRDefault="00183400" w:rsidP="00183400">
      <w:pPr>
        <w:pStyle w:val="EndNoteBibliography"/>
        <w:ind w:left="720" w:hanging="720"/>
        <w:rPr>
          <w:noProof/>
        </w:rPr>
      </w:pPr>
      <w:r w:rsidRPr="00183400">
        <w:rPr>
          <w:noProof/>
        </w:rPr>
        <w:t>56.</w:t>
      </w:r>
      <w:r w:rsidRPr="00183400">
        <w:rPr>
          <w:noProof/>
        </w:rPr>
        <w:tab/>
        <w:t>Hiby SE, Apps R, Sharkey AM, et al. Maternal activating KIRs protect against human reproductive failure mediated by fetal HLA-C2. J Clin Invest. 2010;120:4102-10.</w:t>
      </w:r>
    </w:p>
    <w:p w14:paraId="5D9027F8" w14:textId="79FB192B" w:rsidR="00183400" w:rsidRPr="00183400" w:rsidRDefault="00183400" w:rsidP="00183400">
      <w:pPr>
        <w:pStyle w:val="EndNoteBibliography"/>
        <w:ind w:left="720" w:hanging="720"/>
        <w:rPr>
          <w:noProof/>
        </w:rPr>
      </w:pPr>
      <w:r w:rsidRPr="00183400">
        <w:rPr>
          <w:noProof/>
        </w:rPr>
        <w:t>57.</w:t>
      </w:r>
      <w:r w:rsidRPr="00183400">
        <w:rPr>
          <w:noProof/>
        </w:rPr>
        <w:tab/>
        <w:t>Martin CB, Mcgaughey HS, Kaiser IH, Donner MW, Ramsey EM. Intermittent functioning of the uterop</w:t>
      </w:r>
      <w:r w:rsidR="00E07556">
        <w:rPr>
          <w:noProof/>
        </w:rPr>
        <w:t>lacental arteries. Am J Obstet Gynecol</w:t>
      </w:r>
      <w:r w:rsidRPr="00183400">
        <w:rPr>
          <w:noProof/>
        </w:rPr>
        <w:t>. 1964;90:819-23.</w:t>
      </w:r>
    </w:p>
    <w:p w14:paraId="32850380" w14:textId="77777777" w:rsidR="00183400" w:rsidRPr="00183400" w:rsidRDefault="00183400" w:rsidP="00183400">
      <w:pPr>
        <w:pStyle w:val="EndNoteBibliography"/>
        <w:ind w:left="720" w:hanging="720"/>
        <w:rPr>
          <w:noProof/>
        </w:rPr>
      </w:pPr>
      <w:r w:rsidRPr="00183400">
        <w:rPr>
          <w:noProof/>
        </w:rPr>
        <w:t>58.</w:t>
      </w:r>
      <w:r w:rsidRPr="00183400">
        <w:rPr>
          <w:noProof/>
        </w:rPr>
        <w:tab/>
        <w:t xml:space="preserve">Labarrere CA, Dicarlo HL, Bammerlin E, et al. Failure of physiologic transformation of spiral arteries, endothelial and trophoblast cell activation, and acute atherosis in the </w:t>
      </w:r>
      <w:r w:rsidRPr="00183400">
        <w:rPr>
          <w:noProof/>
        </w:rPr>
        <w:lastRenderedPageBreak/>
        <w:t>basal plate of the placenta. Am J Obstet Gynecol. 2017;216:287 e1-87 e16.</w:t>
      </w:r>
    </w:p>
    <w:p w14:paraId="502BCE71" w14:textId="77777777" w:rsidR="00183400" w:rsidRPr="00183400" w:rsidRDefault="00183400" w:rsidP="00183400">
      <w:pPr>
        <w:pStyle w:val="EndNoteBibliography"/>
        <w:ind w:left="720" w:hanging="720"/>
        <w:rPr>
          <w:noProof/>
        </w:rPr>
      </w:pPr>
      <w:r w:rsidRPr="00183400">
        <w:rPr>
          <w:noProof/>
        </w:rPr>
        <w:t>59.</w:t>
      </w:r>
      <w:r w:rsidRPr="00183400">
        <w:rPr>
          <w:noProof/>
        </w:rPr>
        <w:tab/>
        <w:t>Hubel CA. Oxidative stress in the pathogenesis of preeclampsia. Proc Soc Exp Biol Med. 1999;222:222-35.</w:t>
      </w:r>
    </w:p>
    <w:p w14:paraId="4804BC9A" w14:textId="77777777" w:rsidR="00183400" w:rsidRPr="00183400" w:rsidRDefault="00183400" w:rsidP="00183400">
      <w:pPr>
        <w:pStyle w:val="EndNoteBibliography"/>
        <w:ind w:left="720" w:hanging="720"/>
        <w:rPr>
          <w:noProof/>
        </w:rPr>
      </w:pPr>
      <w:r w:rsidRPr="00183400">
        <w:rPr>
          <w:noProof/>
        </w:rPr>
        <w:t>60.</w:t>
      </w:r>
      <w:r w:rsidRPr="00183400">
        <w:rPr>
          <w:noProof/>
        </w:rPr>
        <w:tab/>
        <w:t>Myatt L. Review: Reactive oxygen and nitrogen species and functional adaptation of the placenta. Placenta. 2010;31 Suppl:S66-9.</w:t>
      </w:r>
    </w:p>
    <w:p w14:paraId="19A1F470" w14:textId="77777777" w:rsidR="00183400" w:rsidRPr="00183400" w:rsidRDefault="00183400" w:rsidP="00183400">
      <w:pPr>
        <w:pStyle w:val="EndNoteBibliography"/>
        <w:ind w:left="720" w:hanging="720"/>
        <w:rPr>
          <w:noProof/>
        </w:rPr>
      </w:pPr>
      <w:r w:rsidRPr="00183400">
        <w:rPr>
          <w:noProof/>
        </w:rPr>
        <w:t>61.</w:t>
      </w:r>
      <w:r w:rsidRPr="00183400">
        <w:rPr>
          <w:noProof/>
        </w:rPr>
        <w:tab/>
        <w:t>Burton GJ, Jauniaux E. Oxidative stress. Best Pract Res Clin Obstet Gynaecol. 2011;25:287-99.</w:t>
      </w:r>
    </w:p>
    <w:p w14:paraId="2DC772E2" w14:textId="60CAD520" w:rsidR="00183400" w:rsidRPr="00183400" w:rsidRDefault="00183400" w:rsidP="00183400">
      <w:pPr>
        <w:pStyle w:val="EndNoteBibliography"/>
        <w:ind w:left="720" w:hanging="720"/>
        <w:rPr>
          <w:noProof/>
        </w:rPr>
      </w:pPr>
      <w:r w:rsidRPr="00183400">
        <w:rPr>
          <w:noProof/>
        </w:rPr>
        <w:t>62.</w:t>
      </w:r>
      <w:r w:rsidRPr="00183400">
        <w:rPr>
          <w:noProof/>
        </w:rPr>
        <w:tab/>
        <w:t>Cadenas E, Davies KJA. Mitochondrial free radical generation, oxidative stress, and aging. F</w:t>
      </w:r>
      <w:r w:rsidR="00E07556">
        <w:rPr>
          <w:noProof/>
        </w:rPr>
        <w:t>ree Rad Biol Med</w:t>
      </w:r>
      <w:r w:rsidRPr="00183400">
        <w:rPr>
          <w:noProof/>
        </w:rPr>
        <w:t>. 2000;29:222-30.</w:t>
      </w:r>
    </w:p>
    <w:p w14:paraId="24AC3F0D" w14:textId="77777777" w:rsidR="00183400" w:rsidRPr="00183400" w:rsidRDefault="00183400" w:rsidP="00183400">
      <w:pPr>
        <w:pStyle w:val="EndNoteBibliography"/>
        <w:ind w:left="720" w:hanging="720"/>
        <w:rPr>
          <w:noProof/>
        </w:rPr>
      </w:pPr>
      <w:r w:rsidRPr="00183400">
        <w:rPr>
          <w:noProof/>
        </w:rPr>
        <w:t>63.</w:t>
      </w:r>
      <w:r w:rsidRPr="00183400">
        <w:rPr>
          <w:noProof/>
        </w:rPr>
        <w:tab/>
        <w:t>Guzy RD, Schumacker PT. Oxygen sensing by mitochondria at complex III: the paradox of increased reactive oxygen species during hypoxia. Experimental physiology. 2006;91:807-19.</w:t>
      </w:r>
    </w:p>
    <w:p w14:paraId="548C5B83" w14:textId="77777777" w:rsidR="00183400" w:rsidRPr="00183400" w:rsidRDefault="00183400" w:rsidP="00183400">
      <w:pPr>
        <w:pStyle w:val="EndNoteBibliography"/>
        <w:ind w:left="720" w:hanging="720"/>
        <w:rPr>
          <w:noProof/>
        </w:rPr>
      </w:pPr>
      <w:r w:rsidRPr="00183400">
        <w:rPr>
          <w:noProof/>
        </w:rPr>
        <w:t>64.</w:t>
      </w:r>
      <w:r w:rsidRPr="00183400">
        <w:rPr>
          <w:noProof/>
        </w:rPr>
        <w:tab/>
        <w:t>Hung TH, Skepper JN, Burton GJ. In vitro ischemia-reperfusion injury in term human placenta as a model for oxidative stress in pathological pregnancies. Am J Pathol. 2001;159:1031-43.</w:t>
      </w:r>
    </w:p>
    <w:p w14:paraId="0DE32E9A" w14:textId="3A4EF86A" w:rsidR="00183400" w:rsidRPr="00183400" w:rsidRDefault="00183400" w:rsidP="00183400">
      <w:pPr>
        <w:pStyle w:val="EndNoteBibliography"/>
        <w:ind w:left="720" w:hanging="720"/>
        <w:rPr>
          <w:noProof/>
        </w:rPr>
      </w:pPr>
      <w:r w:rsidRPr="00183400">
        <w:rPr>
          <w:noProof/>
        </w:rPr>
        <w:t>65.</w:t>
      </w:r>
      <w:r w:rsidRPr="00183400">
        <w:rPr>
          <w:noProof/>
        </w:rPr>
        <w:tab/>
        <w:t>Hung T-H, Skepper JN, Charnock-Jones DS, Burton GJ. Hypoxia/reoxygenation: a potent inducer of apoptotic changes in the human placenta and possible etiological factor in pr</w:t>
      </w:r>
      <w:r w:rsidR="00E07556">
        <w:rPr>
          <w:noProof/>
        </w:rPr>
        <w:t>eeclampsia. Circ Res</w:t>
      </w:r>
      <w:r w:rsidRPr="00183400">
        <w:rPr>
          <w:noProof/>
        </w:rPr>
        <w:t>. 2002;90:1274-81.</w:t>
      </w:r>
    </w:p>
    <w:p w14:paraId="2F0E256C" w14:textId="77777777" w:rsidR="00183400" w:rsidRPr="00183400" w:rsidRDefault="00183400" w:rsidP="00183400">
      <w:pPr>
        <w:pStyle w:val="EndNoteBibliography"/>
        <w:ind w:left="720" w:hanging="720"/>
        <w:rPr>
          <w:noProof/>
        </w:rPr>
      </w:pPr>
      <w:r w:rsidRPr="00183400">
        <w:rPr>
          <w:noProof/>
        </w:rPr>
        <w:t>66.</w:t>
      </w:r>
      <w:r w:rsidRPr="00183400">
        <w:rPr>
          <w:noProof/>
        </w:rPr>
        <w:tab/>
        <w:t>Cindrova-Davies T, Spasic-Boskovic O, Jauniaux E, Charnock-Jones DS, Burton GJ. Nuclear factor-kappa B, p38, and stress-activated protein kinase mitogen-activated protein kinase signaling pathways regulate proinflammatory cytokines and apoptosis in human placental explants in response to oxidative stress: effects of antioxidant vitamins. Am J Pathol. 2007;170:1511-20.</w:t>
      </w:r>
    </w:p>
    <w:p w14:paraId="3EA3A783" w14:textId="77777777" w:rsidR="00183400" w:rsidRPr="00183400" w:rsidRDefault="00183400" w:rsidP="00183400">
      <w:pPr>
        <w:pStyle w:val="EndNoteBibliography"/>
        <w:ind w:left="720" w:hanging="720"/>
        <w:rPr>
          <w:noProof/>
        </w:rPr>
      </w:pPr>
      <w:r w:rsidRPr="00183400">
        <w:rPr>
          <w:noProof/>
        </w:rPr>
        <w:t>67.</w:t>
      </w:r>
      <w:r w:rsidRPr="00183400">
        <w:rPr>
          <w:noProof/>
        </w:rPr>
        <w:tab/>
        <w:t>Cindrova-Davies T, Yung HW, Johns J, et al. Oxidative Stress, Gene Expression, and Protein Changes Induced in the Human Placenta during Labor. Am J Pathol. 2007;171:1168-79.</w:t>
      </w:r>
    </w:p>
    <w:p w14:paraId="663C4EB3" w14:textId="77777777" w:rsidR="00183400" w:rsidRPr="00183400" w:rsidRDefault="00183400" w:rsidP="00183400">
      <w:pPr>
        <w:pStyle w:val="EndNoteBibliography"/>
        <w:ind w:left="720" w:hanging="720"/>
        <w:rPr>
          <w:noProof/>
        </w:rPr>
      </w:pPr>
      <w:r w:rsidRPr="00183400">
        <w:rPr>
          <w:noProof/>
        </w:rPr>
        <w:t>68.</w:t>
      </w:r>
      <w:r w:rsidRPr="00183400">
        <w:rPr>
          <w:noProof/>
        </w:rPr>
        <w:tab/>
        <w:t>Rayman MP, Bath SC, Westaway J, et al. Selenium status in UK pregnant women and its relationship with hypertensive conditions of pregnancy. Br J Nutr. 2015:1-10.</w:t>
      </w:r>
    </w:p>
    <w:p w14:paraId="2967CB7F" w14:textId="77777777" w:rsidR="00183400" w:rsidRPr="00183400" w:rsidRDefault="00183400" w:rsidP="00183400">
      <w:pPr>
        <w:pStyle w:val="EndNoteBibliography"/>
        <w:ind w:left="720" w:hanging="720"/>
        <w:rPr>
          <w:noProof/>
        </w:rPr>
      </w:pPr>
      <w:r w:rsidRPr="00183400">
        <w:rPr>
          <w:noProof/>
        </w:rPr>
        <w:t>69.</w:t>
      </w:r>
      <w:r w:rsidRPr="00183400">
        <w:rPr>
          <w:noProof/>
        </w:rPr>
        <w:tab/>
        <w:t>Poston L, Briley AL, Seed PT, Kelly FJ, Shennan AH. Vitamin C and vitamin E in pregnant women at risk for pre-eclampsia (VIP trial): randomised placebo-controlled trial. Lancet. 2006;367:1145-54.</w:t>
      </w:r>
    </w:p>
    <w:p w14:paraId="469F0A1E" w14:textId="77777777" w:rsidR="00183400" w:rsidRPr="00183400" w:rsidRDefault="00183400" w:rsidP="00183400">
      <w:pPr>
        <w:pStyle w:val="EndNoteBibliography"/>
        <w:ind w:left="720" w:hanging="720"/>
        <w:rPr>
          <w:noProof/>
        </w:rPr>
      </w:pPr>
      <w:r w:rsidRPr="00183400">
        <w:rPr>
          <w:noProof/>
        </w:rPr>
        <w:t>70.</w:t>
      </w:r>
      <w:r w:rsidRPr="00183400">
        <w:rPr>
          <w:noProof/>
        </w:rPr>
        <w:tab/>
        <w:t>Bravo R, Gutierrez T, Paredes F, et al. Endoplasmic reticulum: ER stress regulates mitochondrial bioenergetics. Int J Biochem Cell Biol. 2012;44:16-20.</w:t>
      </w:r>
    </w:p>
    <w:p w14:paraId="125794DD" w14:textId="77777777" w:rsidR="00183400" w:rsidRPr="00183400" w:rsidRDefault="00183400" w:rsidP="00183400">
      <w:pPr>
        <w:pStyle w:val="EndNoteBibliography"/>
        <w:ind w:left="720" w:hanging="720"/>
        <w:rPr>
          <w:noProof/>
        </w:rPr>
      </w:pPr>
      <w:r w:rsidRPr="00183400">
        <w:rPr>
          <w:noProof/>
        </w:rPr>
        <w:t>71.</w:t>
      </w:r>
      <w:r w:rsidRPr="00183400">
        <w:rPr>
          <w:noProof/>
        </w:rPr>
        <w:tab/>
        <w:t>Ron D, Walter P. Signal integration in the endoplasmic reticulum unfolded protein response. Nat Rev Mol Cell Biol. 2007;8:519-29.</w:t>
      </w:r>
    </w:p>
    <w:p w14:paraId="4482B880" w14:textId="77777777" w:rsidR="00183400" w:rsidRPr="00183400" w:rsidRDefault="00183400" w:rsidP="00183400">
      <w:pPr>
        <w:pStyle w:val="EndNoteBibliography"/>
        <w:ind w:left="720" w:hanging="720"/>
        <w:rPr>
          <w:noProof/>
        </w:rPr>
      </w:pPr>
      <w:r w:rsidRPr="00183400">
        <w:rPr>
          <w:noProof/>
        </w:rPr>
        <w:t>72.</w:t>
      </w:r>
      <w:r w:rsidRPr="00183400">
        <w:rPr>
          <w:noProof/>
        </w:rPr>
        <w:tab/>
        <w:t>Han J, Kaufman RJ. Physiological/pathological ramifications of transcription factors in the unfolded protein response. Genes Dev. 2017;31:1417-38.</w:t>
      </w:r>
    </w:p>
    <w:p w14:paraId="5421B323" w14:textId="77777777" w:rsidR="00183400" w:rsidRPr="00183400" w:rsidRDefault="00183400" w:rsidP="00183400">
      <w:pPr>
        <w:pStyle w:val="EndNoteBibliography"/>
        <w:ind w:left="720" w:hanging="720"/>
        <w:rPr>
          <w:noProof/>
        </w:rPr>
      </w:pPr>
      <w:r w:rsidRPr="00183400">
        <w:rPr>
          <w:noProof/>
        </w:rPr>
        <w:t>73.</w:t>
      </w:r>
      <w:r w:rsidRPr="00183400">
        <w:rPr>
          <w:noProof/>
        </w:rPr>
        <w:tab/>
        <w:t>Fahling M. Surviving hypoxia by modulation of mRNA translation rate. J Cell Mol Med. 2009;13:2770-9.</w:t>
      </w:r>
    </w:p>
    <w:p w14:paraId="20CF6EFF" w14:textId="77777777" w:rsidR="00183400" w:rsidRPr="00183400" w:rsidRDefault="00183400" w:rsidP="00183400">
      <w:pPr>
        <w:pStyle w:val="EndNoteBibliography"/>
        <w:ind w:left="720" w:hanging="720"/>
        <w:rPr>
          <w:noProof/>
        </w:rPr>
      </w:pPr>
      <w:r w:rsidRPr="00183400">
        <w:rPr>
          <w:noProof/>
        </w:rPr>
        <w:t>74.</w:t>
      </w:r>
      <w:r w:rsidRPr="00183400">
        <w:rPr>
          <w:noProof/>
        </w:rPr>
        <w:tab/>
        <w:t>Wouters BG, Koritzinsky M. Hypoxia signalling through mTOR and the unfolded protein response in cancer. Nat Rev Cancer. 2008;8:851-64.</w:t>
      </w:r>
    </w:p>
    <w:p w14:paraId="0748A6C8" w14:textId="77777777" w:rsidR="00183400" w:rsidRPr="00183400" w:rsidRDefault="00183400" w:rsidP="00183400">
      <w:pPr>
        <w:pStyle w:val="EndNoteBibliography"/>
        <w:ind w:left="720" w:hanging="720"/>
        <w:rPr>
          <w:noProof/>
        </w:rPr>
      </w:pPr>
      <w:r w:rsidRPr="00183400">
        <w:rPr>
          <w:noProof/>
        </w:rPr>
        <w:t>75.</w:t>
      </w:r>
      <w:r w:rsidRPr="00183400">
        <w:rPr>
          <w:noProof/>
        </w:rPr>
        <w:tab/>
        <w:t>Rutkowski DT, Hegde RS. Regulation of basal cellular physiology by the homeostatic unfolded protein response. J Cell Biol. 2010;189:783-94.</w:t>
      </w:r>
    </w:p>
    <w:p w14:paraId="01B0332D" w14:textId="77777777" w:rsidR="00183400" w:rsidRPr="00183400" w:rsidRDefault="00183400" w:rsidP="00183400">
      <w:pPr>
        <w:pStyle w:val="EndNoteBibliography"/>
        <w:ind w:left="720" w:hanging="720"/>
        <w:rPr>
          <w:noProof/>
        </w:rPr>
      </w:pPr>
      <w:r w:rsidRPr="00183400">
        <w:rPr>
          <w:noProof/>
        </w:rPr>
        <w:t>76.</w:t>
      </w:r>
      <w:r w:rsidRPr="00183400">
        <w:rPr>
          <w:noProof/>
        </w:rPr>
        <w:tab/>
        <w:t>Teasdale F. Idiopathic intrauterine growth retardation: histomorphometry of the human placenta. Placenta. 1984;5:83-92.</w:t>
      </w:r>
    </w:p>
    <w:p w14:paraId="085FB26A" w14:textId="77777777" w:rsidR="00183400" w:rsidRPr="00183400" w:rsidRDefault="00183400" w:rsidP="00183400">
      <w:pPr>
        <w:pStyle w:val="EndNoteBibliography"/>
        <w:ind w:left="720" w:hanging="720"/>
        <w:rPr>
          <w:noProof/>
        </w:rPr>
      </w:pPr>
      <w:r w:rsidRPr="00183400">
        <w:rPr>
          <w:noProof/>
        </w:rPr>
        <w:t>77.</w:t>
      </w:r>
      <w:r w:rsidRPr="00183400">
        <w:rPr>
          <w:noProof/>
        </w:rPr>
        <w:tab/>
        <w:t>Mayhew TM, Ohadike C, Baker PN, Crocker IP, Mitchell C, Ong SS. Stereological investigation of placental morphology in pregnancies complicated by pre-eclampsia with and without intrauterine growth restriction. Placenta. 2003;24:219-26.</w:t>
      </w:r>
    </w:p>
    <w:p w14:paraId="51DD7535" w14:textId="77777777" w:rsidR="00183400" w:rsidRPr="00183400" w:rsidRDefault="00183400" w:rsidP="00183400">
      <w:pPr>
        <w:pStyle w:val="EndNoteBibliography"/>
        <w:ind w:left="720" w:hanging="720"/>
        <w:rPr>
          <w:noProof/>
        </w:rPr>
      </w:pPr>
      <w:r w:rsidRPr="00183400">
        <w:rPr>
          <w:noProof/>
        </w:rPr>
        <w:t>78.</w:t>
      </w:r>
      <w:r w:rsidRPr="00183400">
        <w:rPr>
          <w:noProof/>
        </w:rPr>
        <w:tab/>
        <w:t>Egbor M, Ansari T, Morris N, Green CJ, Sibbons PD. Pre-eclampsia and fetal growth restriction: how morphometrically different is the placenta? Placenta. 2006;27:727-</w:t>
      </w:r>
      <w:r w:rsidRPr="00183400">
        <w:rPr>
          <w:noProof/>
        </w:rPr>
        <w:lastRenderedPageBreak/>
        <w:t>34.</w:t>
      </w:r>
    </w:p>
    <w:p w14:paraId="09255C1B" w14:textId="77777777" w:rsidR="00183400" w:rsidRPr="00183400" w:rsidRDefault="00183400" w:rsidP="00183400">
      <w:pPr>
        <w:pStyle w:val="EndNoteBibliography"/>
        <w:ind w:left="720" w:hanging="720"/>
        <w:rPr>
          <w:noProof/>
        </w:rPr>
      </w:pPr>
      <w:r w:rsidRPr="00183400">
        <w:rPr>
          <w:noProof/>
        </w:rPr>
        <w:t>79.</w:t>
      </w:r>
      <w:r w:rsidRPr="00183400">
        <w:rPr>
          <w:noProof/>
        </w:rPr>
        <w:tab/>
        <w:t>Hafner E, Metzenbauer M, Hofinger D, et al. Placental growth from the first to the second trimester of pregnancy in SGA-foetuses and pre-eclamptic pregnancies compared to normal foetuses. Placenta. 2003;24:336-42.</w:t>
      </w:r>
    </w:p>
    <w:p w14:paraId="240A7B17" w14:textId="77777777" w:rsidR="00183400" w:rsidRPr="00183400" w:rsidRDefault="00183400" w:rsidP="00183400">
      <w:pPr>
        <w:pStyle w:val="EndNoteBibliography"/>
        <w:ind w:left="720" w:hanging="720"/>
        <w:rPr>
          <w:noProof/>
        </w:rPr>
      </w:pPr>
      <w:r w:rsidRPr="00183400">
        <w:rPr>
          <w:noProof/>
        </w:rPr>
        <w:t>80.</w:t>
      </w:r>
      <w:r w:rsidRPr="00183400">
        <w:rPr>
          <w:noProof/>
        </w:rPr>
        <w:tab/>
        <w:t>Sferruzzi-Perri AN, Owens JA, Pringle KG, Roberts CT. The neglected role of insulin-like growth factors in the maternal circulation regulating fetal growth. J Physiol. 2011;589:7-20.</w:t>
      </w:r>
    </w:p>
    <w:p w14:paraId="28D024A8" w14:textId="77777777" w:rsidR="00183400" w:rsidRPr="00183400" w:rsidRDefault="00183400" w:rsidP="00183400">
      <w:pPr>
        <w:pStyle w:val="EndNoteBibliography"/>
        <w:ind w:left="720" w:hanging="720"/>
        <w:rPr>
          <w:noProof/>
        </w:rPr>
      </w:pPr>
      <w:r w:rsidRPr="00183400">
        <w:rPr>
          <w:noProof/>
        </w:rPr>
        <w:t>81.</w:t>
      </w:r>
      <w:r w:rsidRPr="00183400">
        <w:rPr>
          <w:noProof/>
        </w:rPr>
        <w:tab/>
        <w:t>Roos S, Powell TL, Jansson T. Placental mTOR links maternal nutrient availability to fetal growth. Biochem Soc Trans. 2009;37:295-8.</w:t>
      </w:r>
    </w:p>
    <w:p w14:paraId="164CA4EB" w14:textId="77777777" w:rsidR="00183400" w:rsidRPr="00183400" w:rsidRDefault="00183400" w:rsidP="00183400">
      <w:pPr>
        <w:pStyle w:val="EndNoteBibliography"/>
        <w:ind w:left="720" w:hanging="720"/>
        <w:rPr>
          <w:noProof/>
        </w:rPr>
      </w:pPr>
      <w:r w:rsidRPr="00183400">
        <w:rPr>
          <w:noProof/>
        </w:rPr>
        <w:t>82.</w:t>
      </w:r>
      <w:r w:rsidRPr="00183400">
        <w:rPr>
          <w:noProof/>
        </w:rPr>
        <w:tab/>
        <w:t>Roos S, Jansson N, Palmberg I, Saljo K, Powell TL, Jansson T. Mammalian target of rapamycin in the human placenta regulates leucine transport and is down-regulated in restricted fetal growth. J Physiol. 2007;582:449-59.</w:t>
      </w:r>
    </w:p>
    <w:p w14:paraId="4867D0F8" w14:textId="77777777" w:rsidR="00183400" w:rsidRPr="00183400" w:rsidRDefault="00183400" w:rsidP="00183400">
      <w:pPr>
        <w:pStyle w:val="EndNoteBibliography"/>
        <w:ind w:left="720" w:hanging="720"/>
        <w:rPr>
          <w:noProof/>
        </w:rPr>
      </w:pPr>
      <w:r w:rsidRPr="00183400">
        <w:rPr>
          <w:noProof/>
        </w:rPr>
        <w:t>83.</w:t>
      </w:r>
      <w:r w:rsidRPr="00183400">
        <w:rPr>
          <w:noProof/>
        </w:rPr>
        <w:tab/>
        <w:t>Yung HW, Calabrese S, Hynx D, et al. Evidence of placental translation inhibition and endoplasmic reticulum stress in the etiology of human intrauterine growth restriction. Am J Pathol. 2008;173:451-62.</w:t>
      </w:r>
    </w:p>
    <w:p w14:paraId="61442311" w14:textId="77777777" w:rsidR="00183400" w:rsidRPr="00183400" w:rsidRDefault="00183400" w:rsidP="00183400">
      <w:pPr>
        <w:pStyle w:val="EndNoteBibliography"/>
        <w:ind w:left="720" w:hanging="720"/>
        <w:rPr>
          <w:noProof/>
        </w:rPr>
      </w:pPr>
      <w:r w:rsidRPr="00183400">
        <w:rPr>
          <w:noProof/>
        </w:rPr>
        <w:t>84.</w:t>
      </w:r>
      <w:r w:rsidRPr="00183400">
        <w:rPr>
          <w:noProof/>
        </w:rPr>
        <w:tab/>
        <w:t>Yung HW, Cox M, Tissot Van Patot M, Burton GJ. Evidence of endoplasmic reticulum stress and protein synthesis inhibition in the placenta of non-native women at high altitude. FASEB J. 2012;26:1970-81.</w:t>
      </w:r>
    </w:p>
    <w:p w14:paraId="046A59BF" w14:textId="77777777" w:rsidR="00183400" w:rsidRPr="00183400" w:rsidRDefault="00183400" w:rsidP="00183400">
      <w:pPr>
        <w:pStyle w:val="EndNoteBibliography"/>
        <w:ind w:left="720" w:hanging="720"/>
        <w:rPr>
          <w:noProof/>
        </w:rPr>
      </w:pPr>
      <w:r w:rsidRPr="00183400">
        <w:rPr>
          <w:noProof/>
        </w:rPr>
        <w:t>85.</w:t>
      </w:r>
      <w:r w:rsidRPr="00183400">
        <w:rPr>
          <w:noProof/>
        </w:rPr>
        <w:tab/>
        <w:t>Sibley CP, Turner MA, Cetin I, et al. Placental phenotypes of intrauterine growth. Ped Res. 2005;58:827-32.</w:t>
      </w:r>
    </w:p>
    <w:p w14:paraId="34663A3D" w14:textId="77777777" w:rsidR="00183400" w:rsidRPr="00183400" w:rsidRDefault="00183400" w:rsidP="00183400">
      <w:pPr>
        <w:pStyle w:val="EndNoteBibliography"/>
        <w:ind w:left="720" w:hanging="720"/>
        <w:rPr>
          <w:noProof/>
        </w:rPr>
      </w:pPr>
      <w:r w:rsidRPr="00183400">
        <w:rPr>
          <w:noProof/>
        </w:rPr>
        <w:t>86.</w:t>
      </w:r>
      <w:r w:rsidRPr="00183400">
        <w:rPr>
          <w:noProof/>
        </w:rPr>
        <w:tab/>
        <w:t>Jansson T, Powell TL. IFPA 2005 Award in Placentology Lecture. Human placental transport in altered fetal growth: does the placenta function as a nutrient sensor? -- a review. Placenta. 2006;27 Suppl A:S91-7.</w:t>
      </w:r>
    </w:p>
    <w:p w14:paraId="0BD500F1" w14:textId="77777777" w:rsidR="00183400" w:rsidRPr="00183400" w:rsidRDefault="00183400" w:rsidP="00183400">
      <w:pPr>
        <w:pStyle w:val="EndNoteBibliography"/>
        <w:ind w:left="720" w:hanging="720"/>
        <w:rPr>
          <w:noProof/>
        </w:rPr>
      </w:pPr>
      <w:r w:rsidRPr="00183400">
        <w:rPr>
          <w:noProof/>
        </w:rPr>
        <w:t>87.</w:t>
      </w:r>
      <w:r w:rsidRPr="00183400">
        <w:rPr>
          <w:noProof/>
        </w:rPr>
        <w:tab/>
        <w:t>Cetin I, Alvino G. Intrauterine growth restriction: implications for placental metabolism and transport. A review. Placenta. 2009;30 Suppl A:S77-82.</w:t>
      </w:r>
    </w:p>
    <w:p w14:paraId="4654A7FB" w14:textId="77777777" w:rsidR="00183400" w:rsidRPr="00183400" w:rsidRDefault="00183400" w:rsidP="00183400">
      <w:pPr>
        <w:pStyle w:val="EndNoteBibliography"/>
        <w:ind w:left="720" w:hanging="720"/>
        <w:rPr>
          <w:noProof/>
        </w:rPr>
      </w:pPr>
      <w:r w:rsidRPr="00183400">
        <w:rPr>
          <w:noProof/>
        </w:rPr>
        <w:t>88.</w:t>
      </w:r>
      <w:r w:rsidRPr="00183400">
        <w:rPr>
          <w:noProof/>
        </w:rPr>
        <w:tab/>
        <w:t>Gaccioli F, Lager S. Placental Nutrient Transport and Intrauterine Growth Restriction. Front Physiol. 2016;7:40.</w:t>
      </w:r>
    </w:p>
    <w:p w14:paraId="498ECEA3" w14:textId="77777777" w:rsidR="00183400" w:rsidRPr="00183400" w:rsidRDefault="00183400" w:rsidP="00183400">
      <w:pPr>
        <w:pStyle w:val="EndNoteBibliography"/>
        <w:ind w:left="720" w:hanging="720"/>
        <w:rPr>
          <w:noProof/>
        </w:rPr>
      </w:pPr>
      <w:r w:rsidRPr="00183400">
        <w:rPr>
          <w:noProof/>
        </w:rPr>
        <w:t>89.</w:t>
      </w:r>
      <w:r w:rsidRPr="00183400">
        <w:rPr>
          <w:noProof/>
        </w:rPr>
        <w:tab/>
        <w:t>Jansson N, Pettersson J, Haafiz A, et al. Down-regulation of placental transport of amino acids precedes the development of intrauterine growth restriction in rats fed a low protein diet. J Physiol. 2006;576:935-46.</w:t>
      </w:r>
    </w:p>
    <w:p w14:paraId="628FE5CA" w14:textId="77777777" w:rsidR="00183400" w:rsidRPr="00183400" w:rsidRDefault="00183400" w:rsidP="00183400">
      <w:pPr>
        <w:pStyle w:val="EndNoteBibliography"/>
        <w:ind w:left="720" w:hanging="720"/>
        <w:rPr>
          <w:noProof/>
        </w:rPr>
      </w:pPr>
      <w:r w:rsidRPr="00183400">
        <w:rPr>
          <w:noProof/>
        </w:rPr>
        <w:t>90.</w:t>
      </w:r>
      <w:r w:rsidRPr="00183400">
        <w:rPr>
          <w:noProof/>
        </w:rPr>
        <w:tab/>
        <w:t>Zhang K, Kaufman RJ. From endoplasmic-reticulum stress to the inflammatory response. Nature. 2008;454:455-62.</w:t>
      </w:r>
    </w:p>
    <w:p w14:paraId="4A7184FB" w14:textId="77777777" w:rsidR="00183400" w:rsidRPr="00183400" w:rsidRDefault="00183400" w:rsidP="00183400">
      <w:pPr>
        <w:pStyle w:val="EndNoteBibliography"/>
        <w:ind w:left="720" w:hanging="720"/>
        <w:rPr>
          <w:noProof/>
        </w:rPr>
      </w:pPr>
      <w:r w:rsidRPr="00183400">
        <w:rPr>
          <w:noProof/>
        </w:rPr>
        <w:t>91.</w:t>
      </w:r>
      <w:r w:rsidRPr="00183400">
        <w:rPr>
          <w:noProof/>
        </w:rPr>
        <w:tab/>
        <w:t>Hotamisligil GS. Endoplasmic reticulum stress and the inflammatory basis of metabolic disease. Cell. 2010;140:900-17.</w:t>
      </w:r>
    </w:p>
    <w:p w14:paraId="35824F4C" w14:textId="77777777" w:rsidR="00183400" w:rsidRPr="00183400" w:rsidRDefault="00183400" w:rsidP="00183400">
      <w:pPr>
        <w:pStyle w:val="EndNoteBibliography"/>
        <w:ind w:left="720" w:hanging="720"/>
        <w:rPr>
          <w:noProof/>
        </w:rPr>
      </w:pPr>
      <w:r w:rsidRPr="00183400">
        <w:rPr>
          <w:noProof/>
        </w:rPr>
        <w:t>92.</w:t>
      </w:r>
      <w:r w:rsidRPr="00183400">
        <w:rPr>
          <w:noProof/>
        </w:rPr>
        <w:tab/>
        <w:t>Xu C, Bailly-Maitre B, Reed JC. Endoplasmic reticulum stress: cell life and death decisions. J Clin Invest. 2005;115:2656-64.</w:t>
      </w:r>
    </w:p>
    <w:p w14:paraId="337E4052" w14:textId="77777777" w:rsidR="00183400" w:rsidRPr="00183400" w:rsidRDefault="00183400" w:rsidP="00183400">
      <w:pPr>
        <w:pStyle w:val="EndNoteBibliography"/>
        <w:ind w:left="720" w:hanging="720"/>
        <w:rPr>
          <w:noProof/>
        </w:rPr>
      </w:pPr>
      <w:r w:rsidRPr="00183400">
        <w:rPr>
          <w:noProof/>
        </w:rPr>
        <w:t>93.</w:t>
      </w:r>
      <w:r w:rsidRPr="00183400">
        <w:rPr>
          <w:noProof/>
        </w:rPr>
        <w:tab/>
        <w:t>Deng J, Lu PD, Zhang Y, et al. Translational repression mediates activation of nuclear factor kappa B by phosphorylated translation initiation factor 2. Mol Cell Biol. 2004;24:10161-8.</w:t>
      </w:r>
    </w:p>
    <w:p w14:paraId="69594196" w14:textId="77777777" w:rsidR="00183400" w:rsidRPr="00183400" w:rsidRDefault="00183400" w:rsidP="00183400">
      <w:pPr>
        <w:pStyle w:val="EndNoteBibliography"/>
        <w:ind w:left="720" w:hanging="720"/>
        <w:rPr>
          <w:noProof/>
        </w:rPr>
      </w:pPr>
      <w:r w:rsidRPr="00183400">
        <w:rPr>
          <w:noProof/>
        </w:rPr>
        <w:t>94.</w:t>
      </w:r>
      <w:r w:rsidRPr="00183400">
        <w:rPr>
          <w:noProof/>
        </w:rPr>
        <w:tab/>
        <w:t>Goswami D, Tannetta DS, Magee LA, et al. Excess syncytiotrophoblast microparticle shedding is a feature of early-onset pre-eclampsia, but not normotensive intrauterine growth restriction. Placenta. 2006;27:56-61.</w:t>
      </w:r>
    </w:p>
    <w:p w14:paraId="2C111C25" w14:textId="77777777" w:rsidR="00183400" w:rsidRPr="00183400" w:rsidRDefault="00183400" w:rsidP="00183400">
      <w:pPr>
        <w:pStyle w:val="EndNoteBibliography"/>
        <w:ind w:left="720" w:hanging="720"/>
        <w:rPr>
          <w:noProof/>
        </w:rPr>
      </w:pPr>
      <w:r w:rsidRPr="00183400">
        <w:rPr>
          <w:noProof/>
        </w:rPr>
        <w:t>95.</w:t>
      </w:r>
      <w:r w:rsidRPr="00183400">
        <w:rPr>
          <w:noProof/>
        </w:rPr>
        <w:tab/>
        <w:t>Sgambati E, Biagiotti R, Marini M, Brizzi E. Lectin histochemistry in the human placenta of pregnancies complicated by intrauterine growth retardation based on absent or reversed diastolic flow. Placenta. 2002;23:503-15.</w:t>
      </w:r>
    </w:p>
    <w:p w14:paraId="018125ED" w14:textId="77777777" w:rsidR="00183400" w:rsidRPr="00183400" w:rsidRDefault="00183400" w:rsidP="00183400">
      <w:pPr>
        <w:pStyle w:val="EndNoteBibliography"/>
        <w:ind w:left="720" w:hanging="720"/>
        <w:rPr>
          <w:noProof/>
        </w:rPr>
      </w:pPr>
      <w:r w:rsidRPr="00183400">
        <w:rPr>
          <w:noProof/>
        </w:rPr>
        <w:t>96.</w:t>
      </w:r>
      <w:r w:rsidRPr="00183400">
        <w:rPr>
          <w:noProof/>
        </w:rPr>
        <w:tab/>
        <w:t>Nishizawa H, Ota S, Suzuki M, et al. Comparative gene expression profiling of placentas from patients with severe pre-eclampsia and unexplained fetal growth restriction. Reprod Biol Endocrinol. 2011;9:107.</w:t>
      </w:r>
    </w:p>
    <w:p w14:paraId="44710D9F" w14:textId="77777777" w:rsidR="00183400" w:rsidRPr="00183400" w:rsidRDefault="00183400" w:rsidP="00183400">
      <w:pPr>
        <w:pStyle w:val="EndNoteBibliography"/>
        <w:ind w:left="720" w:hanging="720"/>
        <w:rPr>
          <w:noProof/>
        </w:rPr>
      </w:pPr>
      <w:r w:rsidRPr="00183400">
        <w:rPr>
          <w:noProof/>
        </w:rPr>
        <w:t>97.</w:t>
      </w:r>
      <w:r w:rsidRPr="00183400">
        <w:rPr>
          <w:noProof/>
        </w:rPr>
        <w:tab/>
        <w:t xml:space="preserve">Whitehead CL, Walker SP, Ye L, et al. Placental specific mRNA in the maternal circulation are globally dysregulated in pregnancies complicated by fetal growth </w:t>
      </w:r>
      <w:r w:rsidRPr="00183400">
        <w:rPr>
          <w:noProof/>
        </w:rPr>
        <w:lastRenderedPageBreak/>
        <w:t>restriction. J Clin Endocrinol Metab. 2013;98:E429-36.</w:t>
      </w:r>
    </w:p>
    <w:p w14:paraId="03CCC231" w14:textId="7415D014" w:rsidR="00183400" w:rsidRPr="00183400" w:rsidRDefault="00E07556" w:rsidP="00183400">
      <w:pPr>
        <w:pStyle w:val="EndNoteBibliography"/>
        <w:ind w:left="720" w:hanging="720"/>
        <w:rPr>
          <w:noProof/>
        </w:rPr>
      </w:pPr>
      <w:r>
        <w:rPr>
          <w:noProof/>
        </w:rPr>
        <w:t>98.</w:t>
      </w:r>
      <w:r>
        <w:rPr>
          <w:noProof/>
        </w:rPr>
        <w:tab/>
        <w:t>McM</w:t>
      </w:r>
      <w:bookmarkStart w:id="0" w:name="_GoBack"/>
      <w:bookmarkEnd w:id="0"/>
      <w:r w:rsidR="00183400" w:rsidRPr="00183400">
        <w:rPr>
          <w:noProof/>
        </w:rPr>
        <w:t>inn J, Wei M, Schupf N, et al. Unbalanced placental expression of imprinted genes in human intrauterine growth restriction. Placenta. 2006;27:540-9.</w:t>
      </w:r>
    </w:p>
    <w:p w14:paraId="6528D59B" w14:textId="77777777" w:rsidR="00183400" w:rsidRPr="00183400" w:rsidRDefault="00183400" w:rsidP="00183400">
      <w:pPr>
        <w:pStyle w:val="EndNoteBibliography"/>
        <w:ind w:left="720" w:hanging="720"/>
        <w:rPr>
          <w:noProof/>
        </w:rPr>
      </w:pPr>
      <w:r w:rsidRPr="00183400">
        <w:rPr>
          <w:noProof/>
        </w:rPr>
        <w:t>99.</w:t>
      </w:r>
      <w:r w:rsidRPr="00183400">
        <w:rPr>
          <w:noProof/>
        </w:rPr>
        <w:tab/>
        <w:t>Diplas AI, Lambertini L, Lee MJ, et al. Differential expression of imprinted genes in normal and IUGR human placentas. Epigenetics. 2009;4:235-40.</w:t>
      </w:r>
    </w:p>
    <w:p w14:paraId="5466CB92" w14:textId="77777777" w:rsidR="00183400" w:rsidRPr="00183400" w:rsidRDefault="00183400" w:rsidP="00183400">
      <w:pPr>
        <w:pStyle w:val="EndNoteBibliography"/>
        <w:ind w:left="720" w:hanging="720"/>
        <w:rPr>
          <w:noProof/>
        </w:rPr>
      </w:pPr>
      <w:r w:rsidRPr="00183400">
        <w:rPr>
          <w:noProof/>
        </w:rPr>
        <w:t>100.</w:t>
      </w:r>
      <w:r w:rsidRPr="00183400">
        <w:rPr>
          <w:noProof/>
        </w:rPr>
        <w:tab/>
        <w:t>Deyssenroth MA, Li Q, Lacasana M, Nomura Y, Marsit C, Chen J. Expression of placental regulatory genes is associated with fetal growth. J Perinat Med. 2017.</w:t>
      </w:r>
    </w:p>
    <w:p w14:paraId="424F6714" w14:textId="77777777" w:rsidR="00183400" w:rsidRPr="00183400" w:rsidRDefault="00183400" w:rsidP="00183400">
      <w:pPr>
        <w:pStyle w:val="EndNoteBibliography"/>
        <w:ind w:left="720" w:hanging="720"/>
        <w:rPr>
          <w:noProof/>
        </w:rPr>
      </w:pPr>
      <w:r w:rsidRPr="00183400">
        <w:rPr>
          <w:noProof/>
        </w:rPr>
        <w:t>101.</w:t>
      </w:r>
      <w:r w:rsidRPr="00183400">
        <w:rPr>
          <w:noProof/>
        </w:rPr>
        <w:tab/>
        <w:t>Thamotharan S, Chu A, Kempf K, et al. Differential microRNA expression in human placentas of term intra-uterine growth restriction that regulates target genes mediating angiogenesis and amino acid transport. PLoS One. 2017;12:e0176493.</w:t>
      </w:r>
    </w:p>
    <w:p w14:paraId="0174B9C4" w14:textId="77777777" w:rsidR="00183400" w:rsidRPr="00183400" w:rsidRDefault="00183400" w:rsidP="00183400">
      <w:pPr>
        <w:pStyle w:val="EndNoteBibliography"/>
        <w:ind w:left="720" w:hanging="720"/>
        <w:rPr>
          <w:noProof/>
        </w:rPr>
      </w:pPr>
      <w:r w:rsidRPr="00183400">
        <w:rPr>
          <w:noProof/>
        </w:rPr>
        <w:t>102.</w:t>
      </w:r>
      <w:r w:rsidRPr="00183400">
        <w:rPr>
          <w:noProof/>
        </w:rPr>
        <w:tab/>
        <w:t>Hromadnikova I, Kotlabova K, Doucha J, Dlouha K, Krofta L. Absolute and relative quantification of placenta-specific micrornas in maternal circulation with placental insufficiency-related complications. J Mol Diagn. 2012;14:160-7.</w:t>
      </w:r>
    </w:p>
    <w:p w14:paraId="7512BFF0" w14:textId="77777777" w:rsidR="00183400" w:rsidRPr="00183400" w:rsidRDefault="00183400" w:rsidP="00183400">
      <w:pPr>
        <w:pStyle w:val="EndNoteBibliography"/>
        <w:ind w:left="720" w:hanging="720"/>
        <w:rPr>
          <w:noProof/>
        </w:rPr>
      </w:pPr>
      <w:r w:rsidRPr="00183400">
        <w:rPr>
          <w:noProof/>
        </w:rPr>
        <w:t>103.</w:t>
      </w:r>
      <w:r w:rsidRPr="00183400">
        <w:rPr>
          <w:noProof/>
        </w:rPr>
        <w:tab/>
        <w:t>Lattuada D, Colleoni F, Martinelli A, et al. Higher mitochondrial DNA content in human IUGR placenta. Placenta. 2008;29:1029-33.</w:t>
      </w:r>
    </w:p>
    <w:p w14:paraId="0458DF5B" w14:textId="77777777" w:rsidR="00183400" w:rsidRPr="00183400" w:rsidRDefault="00183400" w:rsidP="00183400">
      <w:pPr>
        <w:pStyle w:val="EndNoteBibliography"/>
        <w:ind w:left="720" w:hanging="720"/>
        <w:rPr>
          <w:noProof/>
        </w:rPr>
      </w:pPr>
      <w:r w:rsidRPr="00183400">
        <w:rPr>
          <w:noProof/>
        </w:rPr>
        <w:t>104.</w:t>
      </w:r>
      <w:r w:rsidRPr="00183400">
        <w:rPr>
          <w:noProof/>
        </w:rPr>
        <w:tab/>
        <w:t>Poidatz D, Dos Santos E, Duval F, et al. Involvement of estrogen-related receptor-gamma and mitochondrial content in intrauterine growth restriction and preeclampsia. Fertil Steril. 2015;104:483-90.</w:t>
      </w:r>
    </w:p>
    <w:p w14:paraId="0D60F514" w14:textId="77777777" w:rsidR="00183400" w:rsidRPr="00183400" w:rsidRDefault="00183400" w:rsidP="00183400">
      <w:pPr>
        <w:pStyle w:val="EndNoteBibliography"/>
        <w:ind w:left="720" w:hanging="720"/>
        <w:rPr>
          <w:noProof/>
        </w:rPr>
      </w:pPr>
      <w:r w:rsidRPr="00183400">
        <w:rPr>
          <w:noProof/>
        </w:rPr>
        <w:t>105.</w:t>
      </w:r>
      <w:r w:rsidRPr="00183400">
        <w:rPr>
          <w:noProof/>
        </w:rPr>
        <w:tab/>
        <w:t>Holland O, Dekker Nitert M, Gallo LA, Vejzovic M, Fisher JJ, Perkins AV. Review: Placental mitochondrial function and structure in gestational disorders. Placenta. 2017;54:2-9.</w:t>
      </w:r>
    </w:p>
    <w:p w14:paraId="7FF31721" w14:textId="77777777" w:rsidR="00183400" w:rsidRPr="00183400" w:rsidRDefault="00183400" w:rsidP="00183400">
      <w:pPr>
        <w:pStyle w:val="EndNoteBibliography"/>
        <w:ind w:left="720" w:hanging="720"/>
        <w:rPr>
          <w:noProof/>
        </w:rPr>
      </w:pPr>
      <w:r w:rsidRPr="00183400">
        <w:rPr>
          <w:noProof/>
        </w:rPr>
        <w:t>106.</w:t>
      </w:r>
      <w:r w:rsidRPr="00183400">
        <w:rPr>
          <w:noProof/>
        </w:rPr>
        <w:tab/>
        <w:t>Colleoni F, Padmanabhan N, Yung HW, et al. Suppression of mitochondrial electron transport chain function in the hypoxic human placenta: a role for miR-210 and protein synthesis inhibition. PLoS One. 2013;8:e55194.</w:t>
      </w:r>
    </w:p>
    <w:p w14:paraId="2C3FCC8E" w14:textId="77777777" w:rsidR="00183400" w:rsidRPr="00183400" w:rsidRDefault="00183400" w:rsidP="00183400">
      <w:pPr>
        <w:pStyle w:val="EndNoteBibliography"/>
        <w:ind w:left="720" w:hanging="720"/>
        <w:rPr>
          <w:noProof/>
        </w:rPr>
      </w:pPr>
      <w:r w:rsidRPr="00183400">
        <w:rPr>
          <w:noProof/>
        </w:rPr>
        <w:t>107.</w:t>
      </w:r>
      <w:r w:rsidRPr="00183400">
        <w:rPr>
          <w:noProof/>
        </w:rPr>
        <w:tab/>
        <w:t>Akison LK, Nitert MD, Clifton VL, Moritz KM, Simmons DG. Review: Alterations in placental glycogen deposition in complicated pregnancies: Current preclinical and clinical evidence. Placenta. 2017;54:52-58.</w:t>
      </w:r>
    </w:p>
    <w:p w14:paraId="7053E820" w14:textId="77777777" w:rsidR="00183400" w:rsidRPr="00183400" w:rsidRDefault="00183400" w:rsidP="00183400">
      <w:pPr>
        <w:pStyle w:val="EndNoteBibliography"/>
        <w:ind w:left="720" w:hanging="720"/>
        <w:rPr>
          <w:noProof/>
        </w:rPr>
      </w:pPr>
      <w:r w:rsidRPr="00183400">
        <w:rPr>
          <w:noProof/>
        </w:rPr>
        <w:t>108.</w:t>
      </w:r>
      <w:r w:rsidRPr="00183400">
        <w:rPr>
          <w:noProof/>
        </w:rPr>
        <w:tab/>
        <w:t>Bastida-Ruiz D, Aguilar E, Ditisheim A, Yart L, Cohen M. Endoplasmic reticulum stress responses in placentation - A true balancing act. Placenta. 2017;57:163-69.</w:t>
      </w:r>
    </w:p>
    <w:p w14:paraId="4DB582CE" w14:textId="77777777" w:rsidR="00183400" w:rsidRPr="00183400" w:rsidRDefault="00183400" w:rsidP="00183400">
      <w:pPr>
        <w:pStyle w:val="EndNoteBibliography"/>
        <w:ind w:left="720" w:hanging="720"/>
        <w:rPr>
          <w:noProof/>
        </w:rPr>
      </w:pPr>
      <w:r w:rsidRPr="00183400">
        <w:rPr>
          <w:noProof/>
        </w:rPr>
        <w:t>109.</w:t>
      </w:r>
      <w:r w:rsidRPr="00183400">
        <w:rPr>
          <w:noProof/>
        </w:rPr>
        <w:tab/>
        <w:t>Hung TH, Chen SF, Lo LM, Li MJ, Yeh YL, Hsieh TT. Increased autophagy in placentas of intrauterine growth-restricted pregnancies. PLoS One. 2012;7:e40957.</w:t>
      </w:r>
    </w:p>
    <w:p w14:paraId="051A57E1" w14:textId="77777777" w:rsidR="00183400" w:rsidRPr="00183400" w:rsidRDefault="00183400" w:rsidP="00183400">
      <w:pPr>
        <w:pStyle w:val="EndNoteBibliography"/>
        <w:ind w:left="720" w:hanging="720"/>
        <w:rPr>
          <w:noProof/>
        </w:rPr>
      </w:pPr>
      <w:r w:rsidRPr="00183400">
        <w:rPr>
          <w:noProof/>
        </w:rPr>
        <w:t>110.</w:t>
      </w:r>
      <w:r w:rsidRPr="00183400">
        <w:rPr>
          <w:noProof/>
        </w:rPr>
        <w:tab/>
        <w:t>Chang YL, Wang TH, Chang SD, Chao AS, Hsieh PC, Wang CN. Increased autophagy in the placental territory of selective intrauterine growth-restricted monochorionic twins. Prenat Diagn. 2013;33:187-90.</w:t>
      </w:r>
    </w:p>
    <w:p w14:paraId="603E5CDD" w14:textId="77777777" w:rsidR="00183400" w:rsidRPr="00183400" w:rsidRDefault="00183400" w:rsidP="00183400">
      <w:pPr>
        <w:pStyle w:val="EndNoteBibliography"/>
        <w:ind w:left="720" w:hanging="720"/>
        <w:rPr>
          <w:noProof/>
        </w:rPr>
      </w:pPr>
      <w:r w:rsidRPr="00183400">
        <w:rPr>
          <w:noProof/>
        </w:rPr>
        <w:t>111.</w:t>
      </w:r>
      <w:r w:rsidRPr="00183400">
        <w:rPr>
          <w:noProof/>
        </w:rPr>
        <w:tab/>
        <w:t>Fok RY, Pavlova Z, Benirschke K, Paul RH, Platt LD. The correlation of arterial lesions with umbilical artery Doppler velocimetry in the placentas of small-for-dates pregnancies. Obstet Gynecol. 1990;75:578-83.</w:t>
      </w:r>
    </w:p>
    <w:p w14:paraId="1028A6C0" w14:textId="77777777" w:rsidR="00183400" w:rsidRPr="00183400" w:rsidRDefault="00183400" w:rsidP="00183400">
      <w:pPr>
        <w:pStyle w:val="EndNoteBibliography"/>
        <w:ind w:left="720" w:hanging="720"/>
        <w:rPr>
          <w:noProof/>
        </w:rPr>
      </w:pPr>
      <w:r w:rsidRPr="00183400">
        <w:rPr>
          <w:noProof/>
        </w:rPr>
        <w:t>112.</w:t>
      </w:r>
      <w:r w:rsidRPr="00183400">
        <w:rPr>
          <w:noProof/>
        </w:rPr>
        <w:tab/>
        <w:t>Salafia CM, Pezzullo JC, Minior VK, Divon MY. Placental pathology of absent and reversed end-diastolic flow in growth-restricted fetuses. Obstet Gynecol. 1997;90:830-6.</w:t>
      </w:r>
    </w:p>
    <w:p w14:paraId="55B0B539" w14:textId="77777777" w:rsidR="00183400" w:rsidRPr="00183400" w:rsidRDefault="00183400" w:rsidP="00183400">
      <w:pPr>
        <w:pStyle w:val="EndNoteBibliography"/>
        <w:ind w:left="720" w:hanging="720"/>
        <w:rPr>
          <w:noProof/>
        </w:rPr>
      </w:pPr>
      <w:r w:rsidRPr="00183400">
        <w:rPr>
          <w:noProof/>
        </w:rPr>
        <w:t>113.</w:t>
      </w:r>
      <w:r w:rsidRPr="00183400">
        <w:rPr>
          <w:noProof/>
        </w:rPr>
        <w:tab/>
        <w:t>Mitra SC, Seshan SV, Riachi LE. Placental vessel morphometry in growth retardation and increased resistance of the umbilical artery Doppler flow. J Matern Fetal Med. 2000;9:282-6.</w:t>
      </w:r>
    </w:p>
    <w:p w14:paraId="4AB57C3D" w14:textId="77777777" w:rsidR="00183400" w:rsidRPr="00183400" w:rsidRDefault="00183400" w:rsidP="00183400">
      <w:pPr>
        <w:pStyle w:val="EndNoteBibliography"/>
        <w:ind w:left="720" w:hanging="720"/>
        <w:rPr>
          <w:noProof/>
        </w:rPr>
      </w:pPr>
      <w:r w:rsidRPr="00183400">
        <w:rPr>
          <w:noProof/>
        </w:rPr>
        <w:t>114.</w:t>
      </w:r>
      <w:r w:rsidRPr="00183400">
        <w:rPr>
          <w:noProof/>
        </w:rPr>
        <w:tab/>
        <w:t>Cindrova-Davies T, Herrera EA, Niu Y, Kingdom J, Giussani DA, Burton GJ. Reduced cystathionine gamma-lyase and increased miR-21 expression are associated with increased vascular resistance in growth-restricted pregnancies: hydrogen sulfide as a placental vasodilator. Am J Pathol. 2013;182:1448-58.</w:t>
      </w:r>
    </w:p>
    <w:p w14:paraId="2B07AB77" w14:textId="77777777" w:rsidR="00183400" w:rsidRPr="00183400" w:rsidRDefault="00183400" w:rsidP="00183400">
      <w:pPr>
        <w:pStyle w:val="EndNoteBibliography"/>
        <w:ind w:left="720" w:hanging="720"/>
        <w:rPr>
          <w:noProof/>
        </w:rPr>
      </w:pPr>
      <w:r w:rsidRPr="00183400">
        <w:rPr>
          <w:noProof/>
        </w:rPr>
        <w:t>115.</w:t>
      </w:r>
      <w:r w:rsidRPr="00183400">
        <w:rPr>
          <w:noProof/>
        </w:rPr>
        <w:tab/>
        <w:t>Lu L, Kingdom J, Burton GJ, Cindrova-Davies T. Placental Stem Villus Arterial Remodeling Associated with Reduced Hydrogen Sulfide Synthesis Contributes to Human Fetal Growth Restriction. Am J Pathol. 2017;187:908-20.</w:t>
      </w:r>
    </w:p>
    <w:p w14:paraId="7B2D84D5" w14:textId="77777777" w:rsidR="00183400" w:rsidRPr="00183400" w:rsidRDefault="00183400" w:rsidP="00183400">
      <w:pPr>
        <w:pStyle w:val="EndNoteBibliography"/>
        <w:ind w:left="720" w:hanging="720"/>
        <w:rPr>
          <w:noProof/>
        </w:rPr>
      </w:pPr>
      <w:r w:rsidRPr="00183400">
        <w:rPr>
          <w:noProof/>
        </w:rPr>
        <w:lastRenderedPageBreak/>
        <w:t>116.</w:t>
      </w:r>
      <w:r w:rsidRPr="00183400">
        <w:rPr>
          <w:noProof/>
        </w:rPr>
        <w:tab/>
        <w:t xml:space="preserve">Fox H, Sebire NJ. </w:t>
      </w:r>
      <w:r w:rsidRPr="00183400">
        <w:rPr>
          <w:i/>
          <w:noProof/>
        </w:rPr>
        <w:t xml:space="preserve">Pathology of the Placenta. </w:t>
      </w:r>
      <w:r w:rsidRPr="00183400">
        <w:rPr>
          <w:noProof/>
        </w:rPr>
        <w:t>Amsterdam: Saunders Elsevier; Number of pages.</w:t>
      </w:r>
    </w:p>
    <w:p w14:paraId="745BB3DE" w14:textId="23FFDEA4" w:rsidR="00183400" w:rsidRPr="00183400" w:rsidRDefault="00183400" w:rsidP="00183400">
      <w:pPr>
        <w:pStyle w:val="EndNoteBibliography"/>
        <w:ind w:left="720" w:hanging="720"/>
        <w:rPr>
          <w:noProof/>
        </w:rPr>
      </w:pPr>
      <w:r w:rsidRPr="00183400">
        <w:rPr>
          <w:noProof/>
        </w:rPr>
        <w:t>117.</w:t>
      </w:r>
      <w:r w:rsidRPr="00183400">
        <w:rPr>
          <w:noProof/>
        </w:rPr>
        <w:tab/>
        <w:t xml:space="preserve">Benirschke K, Burton GJ, Baergen RN. </w:t>
      </w:r>
      <w:r w:rsidRPr="00183400">
        <w:rPr>
          <w:i/>
          <w:noProof/>
        </w:rPr>
        <w:t xml:space="preserve">Pathology of the Human Placenta. </w:t>
      </w:r>
      <w:r w:rsidRPr="00183400">
        <w:rPr>
          <w:noProof/>
        </w:rPr>
        <w:t xml:space="preserve">Heidelberg: Springer; </w:t>
      </w:r>
      <w:r w:rsidR="00E07556">
        <w:rPr>
          <w:noProof/>
        </w:rPr>
        <w:t>2012; pp941</w:t>
      </w:r>
      <w:r w:rsidRPr="00183400">
        <w:rPr>
          <w:noProof/>
        </w:rPr>
        <w:t>.</w:t>
      </w:r>
    </w:p>
    <w:p w14:paraId="05044BB7" w14:textId="77777777" w:rsidR="00183400" w:rsidRPr="00183400" w:rsidRDefault="00183400" w:rsidP="00183400">
      <w:pPr>
        <w:pStyle w:val="EndNoteBibliography"/>
        <w:ind w:left="720" w:hanging="720"/>
        <w:rPr>
          <w:noProof/>
        </w:rPr>
      </w:pPr>
      <w:r w:rsidRPr="00183400">
        <w:rPr>
          <w:noProof/>
        </w:rPr>
        <w:t>118.</w:t>
      </w:r>
      <w:r w:rsidRPr="00183400">
        <w:rPr>
          <w:noProof/>
        </w:rPr>
        <w:tab/>
        <w:t>Mifsud W, Sebire NJ. Placental pathology in early-onset and late-onset fetal growth restriction. Fetal Diagn Ther. 2014;36:117-28.</w:t>
      </w:r>
    </w:p>
    <w:p w14:paraId="7D64B6F3" w14:textId="77777777" w:rsidR="00183400" w:rsidRPr="00183400" w:rsidRDefault="00183400" w:rsidP="00183400">
      <w:pPr>
        <w:pStyle w:val="EndNoteBibliography"/>
        <w:ind w:left="720" w:hanging="720"/>
        <w:rPr>
          <w:noProof/>
        </w:rPr>
      </w:pPr>
      <w:r w:rsidRPr="00183400">
        <w:rPr>
          <w:noProof/>
        </w:rPr>
        <w:t>119.</w:t>
      </w:r>
      <w:r w:rsidRPr="00183400">
        <w:rPr>
          <w:noProof/>
        </w:rPr>
        <w:tab/>
        <w:t>Nordenvall M, Sandstedt B, Ulmsten U. Relationship between placental shape, cord insertion, lobes and gestational outcome. Acta Obstet Gynecol Scand. 1988;67:611-6.</w:t>
      </w:r>
    </w:p>
    <w:p w14:paraId="7FEC6FF8" w14:textId="77777777" w:rsidR="00183400" w:rsidRPr="00183400" w:rsidRDefault="00183400" w:rsidP="00183400">
      <w:pPr>
        <w:pStyle w:val="EndNoteBibliography"/>
        <w:ind w:left="720" w:hanging="720"/>
        <w:rPr>
          <w:noProof/>
        </w:rPr>
      </w:pPr>
      <w:r w:rsidRPr="00183400">
        <w:rPr>
          <w:noProof/>
        </w:rPr>
        <w:t>120.</w:t>
      </w:r>
      <w:r w:rsidRPr="00183400">
        <w:rPr>
          <w:noProof/>
        </w:rPr>
        <w:tab/>
        <w:t>Toal M, Chan C, Fallah S, et al. Usefulness of a placental profile in high-risk pregnancies. Am J Obstet Gynecol. 2007;196:363 e1-7.</w:t>
      </w:r>
    </w:p>
    <w:p w14:paraId="4A4B0EAA" w14:textId="56AB27B3" w:rsidR="00183400" w:rsidRPr="00183400" w:rsidRDefault="00183400" w:rsidP="00183400">
      <w:pPr>
        <w:pStyle w:val="EndNoteBibliography"/>
        <w:ind w:left="720" w:hanging="720"/>
        <w:rPr>
          <w:noProof/>
        </w:rPr>
      </w:pPr>
      <w:r w:rsidRPr="00183400">
        <w:rPr>
          <w:noProof/>
        </w:rPr>
        <w:t>121.</w:t>
      </w:r>
      <w:r w:rsidRPr="00183400">
        <w:rPr>
          <w:noProof/>
        </w:rPr>
        <w:tab/>
        <w:t>Kalanithi LE, Illuzzi JL, Nossov VB, et al. Intrauterine growth restric</w:t>
      </w:r>
      <w:r w:rsidR="00E07556">
        <w:rPr>
          <w:noProof/>
        </w:rPr>
        <w:t>tion and placental location. J Ultrasound Med</w:t>
      </w:r>
      <w:r w:rsidRPr="00183400">
        <w:rPr>
          <w:noProof/>
        </w:rPr>
        <w:t>2007;26:1481-9.</w:t>
      </w:r>
    </w:p>
    <w:p w14:paraId="59581C3C" w14:textId="77777777" w:rsidR="00183400" w:rsidRPr="00183400" w:rsidRDefault="00183400" w:rsidP="00183400">
      <w:pPr>
        <w:pStyle w:val="EndNoteBibliography"/>
        <w:ind w:left="720" w:hanging="720"/>
        <w:rPr>
          <w:noProof/>
        </w:rPr>
      </w:pPr>
      <w:r w:rsidRPr="00183400">
        <w:rPr>
          <w:noProof/>
        </w:rPr>
        <w:t>122.</w:t>
      </w:r>
      <w:r w:rsidRPr="00183400">
        <w:rPr>
          <w:noProof/>
        </w:rPr>
        <w:tab/>
        <w:t>Ananth CV, Demissie K, Smulian JC, Vintzileos AM. Relationship among placenta previa, fetal growth restriction, and preterm delivery: a population-based study. Obstet Gynecol. 2001;98:299-306.</w:t>
      </w:r>
    </w:p>
    <w:p w14:paraId="52993C7C" w14:textId="77777777" w:rsidR="00183400" w:rsidRPr="00183400" w:rsidRDefault="00183400" w:rsidP="00183400">
      <w:pPr>
        <w:pStyle w:val="EndNoteBibliography"/>
        <w:ind w:left="720" w:hanging="720"/>
        <w:rPr>
          <w:noProof/>
        </w:rPr>
      </w:pPr>
      <w:r w:rsidRPr="00183400">
        <w:rPr>
          <w:noProof/>
        </w:rPr>
        <w:t>123.</w:t>
      </w:r>
      <w:r w:rsidRPr="00183400">
        <w:rPr>
          <w:noProof/>
        </w:rPr>
        <w:tab/>
        <w:t>Harper LM, Odibo AO, Macones GA, Crane JP, Cahill AG. Effect of placenta previa on fetal growth. Am J Obstet Gynecol. 2010;203:330 e1-5.</w:t>
      </w:r>
    </w:p>
    <w:p w14:paraId="4E30EF30" w14:textId="77777777" w:rsidR="00183400" w:rsidRPr="00183400" w:rsidRDefault="00183400" w:rsidP="00183400">
      <w:pPr>
        <w:pStyle w:val="EndNoteBibliography"/>
        <w:ind w:left="720" w:hanging="720"/>
        <w:rPr>
          <w:noProof/>
        </w:rPr>
      </w:pPr>
      <w:r w:rsidRPr="00183400">
        <w:rPr>
          <w:noProof/>
        </w:rPr>
        <w:t>124.</w:t>
      </w:r>
      <w:r w:rsidRPr="00183400">
        <w:rPr>
          <w:noProof/>
        </w:rPr>
        <w:tab/>
        <w:t>Jauniaux E, Campbell S. Ultrasonographic assessment of placental abnormalities. Am J Obstet Gynecol. 1990;163:1650-8.</w:t>
      </w:r>
    </w:p>
    <w:p w14:paraId="431941DC" w14:textId="77777777" w:rsidR="00183400" w:rsidRPr="00183400" w:rsidRDefault="00183400" w:rsidP="00183400">
      <w:pPr>
        <w:pStyle w:val="EndNoteBibliography"/>
        <w:ind w:left="720" w:hanging="720"/>
        <w:rPr>
          <w:noProof/>
        </w:rPr>
      </w:pPr>
      <w:r w:rsidRPr="00183400">
        <w:rPr>
          <w:noProof/>
        </w:rPr>
        <w:t>125.</w:t>
      </w:r>
      <w:r w:rsidRPr="00183400">
        <w:rPr>
          <w:noProof/>
        </w:rPr>
        <w:tab/>
        <w:t>Jauniaux E, Gibb D, Moscoso G, Campbell S. Ultrasonographic diagnosis of a large placental intervillous thrombosis associated with elevated maternal serum alpha-fetoprotein level. Am J Obstet Gynecol. 1990;163:1558-60.</w:t>
      </w:r>
    </w:p>
    <w:p w14:paraId="65D2EAB9" w14:textId="77777777" w:rsidR="00183400" w:rsidRPr="00183400" w:rsidRDefault="00183400" w:rsidP="00183400">
      <w:pPr>
        <w:pStyle w:val="EndNoteBibliography"/>
        <w:ind w:left="720" w:hanging="720"/>
        <w:rPr>
          <w:noProof/>
        </w:rPr>
      </w:pPr>
      <w:r w:rsidRPr="00183400">
        <w:rPr>
          <w:noProof/>
        </w:rPr>
        <w:t>126.</w:t>
      </w:r>
      <w:r w:rsidRPr="00183400">
        <w:rPr>
          <w:noProof/>
        </w:rPr>
        <w:tab/>
        <w:t>Richards DS, Bennett BB. Prenatal ultrasound diagnosis of massive subchorionic thrombohematoma. Ultrasound Obstet Gynecol. 1998;11:364-6.</w:t>
      </w:r>
    </w:p>
    <w:p w14:paraId="601E1101" w14:textId="77777777" w:rsidR="00183400" w:rsidRPr="00183400" w:rsidRDefault="00183400" w:rsidP="00183400">
      <w:pPr>
        <w:pStyle w:val="EndNoteBibliography"/>
        <w:ind w:left="720" w:hanging="720"/>
        <w:rPr>
          <w:noProof/>
        </w:rPr>
      </w:pPr>
      <w:r w:rsidRPr="00183400">
        <w:rPr>
          <w:noProof/>
        </w:rPr>
        <w:t>127.</w:t>
      </w:r>
      <w:r w:rsidRPr="00183400">
        <w:rPr>
          <w:noProof/>
        </w:rPr>
        <w:tab/>
        <w:t>Fung TY, To KF, Sahota DS, Chan LW, Leung TY, Lau TK. Massive subchorionic thrombohematoma: a series of 10 cases. Acta Obstet Gynecol Scand. 2010;89:1357-61.</w:t>
      </w:r>
    </w:p>
    <w:p w14:paraId="514EB22C" w14:textId="77777777" w:rsidR="00183400" w:rsidRPr="00183400" w:rsidRDefault="00183400" w:rsidP="00183400">
      <w:pPr>
        <w:pStyle w:val="EndNoteBibliography"/>
        <w:ind w:left="720" w:hanging="720"/>
        <w:rPr>
          <w:noProof/>
        </w:rPr>
      </w:pPr>
      <w:r w:rsidRPr="00183400">
        <w:rPr>
          <w:noProof/>
        </w:rPr>
        <w:t>128.</w:t>
      </w:r>
      <w:r w:rsidRPr="00183400">
        <w:rPr>
          <w:noProof/>
        </w:rPr>
        <w:tab/>
        <w:t>Alanjari A, Wright E, Keating S, Ryan G, Kingdom J. Prenatal diagnosis, clinical outcomes, and associated pathology in pregnancies complicated by massive subchorionic thrombohematoma (Breus' mole). Prenat Diagn. 2013;33:973-8.</w:t>
      </w:r>
    </w:p>
    <w:p w14:paraId="14D9C0F0" w14:textId="77777777" w:rsidR="00183400" w:rsidRPr="00183400" w:rsidRDefault="00183400" w:rsidP="00183400">
      <w:pPr>
        <w:pStyle w:val="EndNoteBibliography"/>
        <w:ind w:left="720" w:hanging="720"/>
        <w:rPr>
          <w:noProof/>
        </w:rPr>
      </w:pPr>
      <w:r w:rsidRPr="00183400">
        <w:rPr>
          <w:noProof/>
        </w:rPr>
        <w:t>129.</w:t>
      </w:r>
      <w:r w:rsidRPr="00183400">
        <w:rPr>
          <w:noProof/>
        </w:rPr>
        <w:tab/>
        <w:t>Boulis TS, Rochelson BL, Williamson AK. Massive Subchorionic Placental Cyst and Poor Fetal Growth: A Case Report. J Reprod Med. 2015;60:458-60.</w:t>
      </w:r>
    </w:p>
    <w:p w14:paraId="1C189EAD" w14:textId="77777777" w:rsidR="00183400" w:rsidRPr="00183400" w:rsidRDefault="00183400" w:rsidP="00183400">
      <w:pPr>
        <w:pStyle w:val="EndNoteBibliography"/>
        <w:ind w:left="720" w:hanging="720"/>
        <w:rPr>
          <w:noProof/>
        </w:rPr>
      </w:pPr>
      <w:r w:rsidRPr="00183400">
        <w:rPr>
          <w:noProof/>
        </w:rPr>
        <w:t>130.</w:t>
      </w:r>
      <w:r w:rsidRPr="00183400">
        <w:rPr>
          <w:noProof/>
        </w:rPr>
        <w:tab/>
        <w:t>Kofinas A, Kofinas G, Sutija V. The role of second trimester ultrasound in the diagnosis of placental hypoechoic lesions leading to poor pregnancy outcome. J Matern Fetal Neonatal Med. 2007;20:859-66.</w:t>
      </w:r>
    </w:p>
    <w:p w14:paraId="3872CDE6" w14:textId="77777777" w:rsidR="00183400" w:rsidRPr="00183400" w:rsidRDefault="00183400" w:rsidP="00183400">
      <w:pPr>
        <w:pStyle w:val="EndNoteBibliography"/>
        <w:ind w:left="720" w:hanging="720"/>
        <w:rPr>
          <w:noProof/>
        </w:rPr>
      </w:pPr>
      <w:r w:rsidRPr="00183400">
        <w:rPr>
          <w:noProof/>
        </w:rPr>
        <w:t>131.</w:t>
      </w:r>
      <w:r w:rsidRPr="00183400">
        <w:rPr>
          <w:noProof/>
        </w:rPr>
        <w:tab/>
        <w:t>Proctor LK, Whittle WL, Keating S, Viero S, Kingdom JC. Pathologic basis of echogenic cystic lesions in the human placenta: role of ultrasound-guided wire localization. Placenta. 2010;31:1111-5.</w:t>
      </w:r>
    </w:p>
    <w:p w14:paraId="07193E84" w14:textId="77777777" w:rsidR="00183400" w:rsidRPr="00183400" w:rsidRDefault="00183400" w:rsidP="00183400">
      <w:pPr>
        <w:pStyle w:val="EndNoteBibliography"/>
        <w:ind w:left="720" w:hanging="720"/>
        <w:rPr>
          <w:noProof/>
        </w:rPr>
      </w:pPr>
      <w:r w:rsidRPr="00183400">
        <w:rPr>
          <w:noProof/>
        </w:rPr>
        <w:t>132.</w:t>
      </w:r>
      <w:r w:rsidRPr="00183400">
        <w:rPr>
          <w:noProof/>
        </w:rPr>
        <w:tab/>
        <w:t>Linduska N, Dekan S, Messerschmidt A, et al. Placental pathologies in fetal MRI with pathohistological correlation. Placenta. 2009;30:555-9.</w:t>
      </w:r>
    </w:p>
    <w:p w14:paraId="78142DFB" w14:textId="77777777" w:rsidR="00183400" w:rsidRPr="00183400" w:rsidRDefault="00183400" w:rsidP="00183400">
      <w:pPr>
        <w:pStyle w:val="EndNoteBibliography"/>
        <w:ind w:left="720" w:hanging="720"/>
        <w:rPr>
          <w:noProof/>
        </w:rPr>
      </w:pPr>
      <w:r w:rsidRPr="00183400">
        <w:rPr>
          <w:noProof/>
        </w:rPr>
        <w:t>133.</w:t>
      </w:r>
      <w:r w:rsidRPr="00183400">
        <w:rPr>
          <w:noProof/>
        </w:rPr>
        <w:tab/>
        <w:t>Jauniaux E, Campbell S. Antenatal diagnosis of placental infarcts by ultrasonography. J Clin Ultrasound. 1991;19:58-61.</w:t>
      </w:r>
    </w:p>
    <w:p w14:paraId="3DE5FC45" w14:textId="77777777" w:rsidR="00183400" w:rsidRPr="00183400" w:rsidRDefault="00183400" w:rsidP="00183400">
      <w:pPr>
        <w:pStyle w:val="EndNoteBibliography"/>
        <w:ind w:left="720" w:hanging="720"/>
        <w:rPr>
          <w:noProof/>
        </w:rPr>
      </w:pPr>
      <w:r w:rsidRPr="00183400">
        <w:rPr>
          <w:noProof/>
        </w:rPr>
        <w:t>134.</w:t>
      </w:r>
      <w:r w:rsidRPr="00183400">
        <w:rPr>
          <w:noProof/>
        </w:rPr>
        <w:tab/>
        <w:t>Jauniaux E, Campbell S. Fetal growth retardation with abnormal blood flows and placental sonographic lesions. J Clin Ultrasound. 1990;18:210-4.</w:t>
      </w:r>
    </w:p>
    <w:p w14:paraId="61A010F2" w14:textId="4AB15405" w:rsidR="00183400" w:rsidRPr="00183400" w:rsidRDefault="00183400" w:rsidP="00183400">
      <w:pPr>
        <w:pStyle w:val="EndNoteBibliography"/>
        <w:ind w:left="720" w:hanging="720"/>
        <w:rPr>
          <w:noProof/>
        </w:rPr>
      </w:pPr>
      <w:r w:rsidRPr="00183400">
        <w:rPr>
          <w:noProof/>
        </w:rPr>
        <w:t>135.</w:t>
      </w:r>
      <w:r w:rsidRPr="00183400">
        <w:rPr>
          <w:noProof/>
        </w:rPr>
        <w:tab/>
        <w:t>Levine AB, Frieden FJ, Stein JL, Pisnanont P. Prenatal sonographic diagnosis of placental infarction in association with elevated mater</w:t>
      </w:r>
      <w:r w:rsidR="00E07556">
        <w:rPr>
          <w:noProof/>
        </w:rPr>
        <w:t>nal serum alpha-fetoprotein. J Ultrasound Med</w:t>
      </w:r>
      <w:r w:rsidRPr="00183400">
        <w:rPr>
          <w:noProof/>
        </w:rPr>
        <w:t>. 1993;12:169-71.</w:t>
      </w:r>
    </w:p>
    <w:p w14:paraId="2019BAFC" w14:textId="77777777" w:rsidR="00183400" w:rsidRPr="00183400" w:rsidRDefault="00183400" w:rsidP="00183400">
      <w:pPr>
        <w:pStyle w:val="EndNoteBibliography"/>
        <w:ind w:left="720" w:hanging="720"/>
        <w:rPr>
          <w:noProof/>
        </w:rPr>
      </w:pPr>
      <w:r w:rsidRPr="00183400">
        <w:rPr>
          <w:noProof/>
        </w:rPr>
        <w:t>136.</w:t>
      </w:r>
      <w:r w:rsidRPr="00183400">
        <w:rPr>
          <w:noProof/>
        </w:rPr>
        <w:tab/>
        <w:t>Barclay D, Evans K, Fox R. Ultrasound-diagnosed placental infarction in a woman with recurrent fetal growth restriction. J Obstet Gynaecol. 2005;25:200-1.</w:t>
      </w:r>
    </w:p>
    <w:p w14:paraId="5CEA7A5E" w14:textId="77777777" w:rsidR="00183400" w:rsidRPr="00183400" w:rsidRDefault="00183400" w:rsidP="00183400">
      <w:pPr>
        <w:pStyle w:val="EndNoteBibliography"/>
        <w:ind w:left="720" w:hanging="720"/>
        <w:rPr>
          <w:noProof/>
        </w:rPr>
      </w:pPr>
      <w:r w:rsidRPr="00183400">
        <w:rPr>
          <w:noProof/>
        </w:rPr>
        <w:t>137.</w:t>
      </w:r>
      <w:r w:rsidRPr="00183400">
        <w:rPr>
          <w:noProof/>
        </w:rPr>
        <w:tab/>
        <w:t xml:space="preserve">Theophilou G, Sahashrabudhe N, Martindale EA, Heazell AE. Correlation between </w:t>
      </w:r>
      <w:r w:rsidRPr="00183400">
        <w:rPr>
          <w:noProof/>
        </w:rPr>
        <w:lastRenderedPageBreak/>
        <w:t>abnormal placental appearance at routine 2nd trimester ultrasound scan and histological examination of the placenta after birth. J Obstet Gynaecol. 2012;32:760-3.</w:t>
      </w:r>
    </w:p>
    <w:p w14:paraId="46E9CD15" w14:textId="77777777" w:rsidR="00183400" w:rsidRPr="00183400" w:rsidRDefault="00183400" w:rsidP="00183400">
      <w:pPr>
        <w:pStyle w:val="EndNoteBibliography"/>
        <w:ind w:left="720" w:hanging="720"/>
        <w:rPr>
          <w:noProof/>
        </w:rPr>
      </w:pPr>
      <w:r w:rsidRPr="00183400">
        <w:rPr>
          <w:noProof/>
        </w:rPr>
        <w:t>138.</w:t>
      </w:r>
      <w:r w:rsidRPr="00183400">
        <w:rPr>
          <w:noProof/>
        </w:rPr>
        <w:tab/>
        <w:t>Aurioles-Garibay A, Hernandez-Andrade E, Romero R, et al. Prenatal diagnosis of a placental infarction hematoma associated with fetal growth restriction, preeclampsia and fetal death: clinicopathological correlation. Fetal Diagn Ther. 2014;36:154-61.</w:t>
      </w:r>
    </w:p>
    <w:p w14:paraId="321EE3DB" w14:textId="77777777" w:rsidR="00183400" w:rsidRPr="00183400" w:rsidRDefault="00183400" w:rsidP="00183400">
      <w:pPr>
        <w:pStyle w:val="EndNoteBibliography"/>
        <w:ind w:left="720" w:hanging="720"/>
        <w:rPr>
          <w:noProof/>
        </w:rPr>
      </w:pPr>
      <w:r w:rsidRPr="00183400">
        <w:rPr>
          <w:noProof/>
        </w:rPr>
        <w:t>139.</w:t>
      </w:r>
      <w:r w:rsidRPr="00183400">
        <w:rPr>
          <w:noProof/>
        </w:rPr>
        <w:tab/>
        <w:t>Bonel HM, Stolz B, Diedrichsen L, et al. Diffusion-weighted MR imaging of the placenta in fetuses with placental insufficiency. Radiology. 2010;257:810-9.</w:t>
      </w:r>
    </w:p>
    <w:p w14:paraId="7CCF53BA" w14:textId="77777777" w:rsidR="00183400" w:rsidRPr="00183400" w:rsidRDefault="00183400" w:rsidP="00183400">
      <w:pPr>
        <w:pStyle w:val="EndNoteBibliography"/>
        <w:ind w:left="720" w:hanging="720"/>
        <w:rPr>
          <w:noProof/>
        </w:rPr>
      </w:pPr>
      <w:r w:rsidRPr="00183400">
        <w:rPr>
          <w:noProof/>
        </w:rPr>
        <w:t>140.</w:t>
      </w:r>
      <w:r w:rsidRPr="00183400">
        <w:rPr>
          <w:noProof/>
        </w:rPr>
        <w:tab/>
        <w:t>Messerschmidt A, Baschat A, Linduska N, et al. Magnetic resonance imaging of the placenta identifies placental vascular abnormalities independently of Doppler ultrasound. Ultrasound Obstet Gynecol. 2011;37:717-22.</w:t>
      </w:r>
    </w:p>
    <w:p w14:paraId="03D3E6C9" w14:textId="77777777" w:rsidR="00183400" w:rsidRPr="00183400" w:rsidRDefault="00183400" w:rsidP="00183400">
      <w:pPr>
        <w:pStyle w:val="EndNoteBibliography"/>
        <w:ind w:left="720" w:hanging="720"/>
        <w:rPr>
          <w:noProof/>
        </w:rPr>
      </w:pPr>
      <w:r w:rsidRPr="00183400">
        <w:rPr>
          <w:noProof/>
        </w:rPr>
        <w:t>141.</w:t>
      </w:r>
      <w:r w:rsidRPr="00183400">
        <w:rPr>
          <w:noProof/>
        </w:rPr>
        <w:tab/>
        <w:t>Mandsager NT, Bendon R, Mostello D, Rosenn B, Miodovnik M, Siddiqi TA. Maternal floor infarction of the placenta: prenatal diagnosis and clinical significance. Obstet Gynecol. 1994;83:750-4.</w:t>
      </w:r>
    </w:p>
    <w:p w14:paraId="7EA84CB4" w14:textId="77777777" w:rsidR="00183400" w:rsidRPr="00183400" w:rsidRDefault="00183400" w:rsidP="00183400">
      <w:pPr>
        <w:pStyle w:val="EndNoteBibliography"/>
        <w:ind w:left="720" w:hanging="720"/>
        <w:rPr>
          <w:noProof/>
        </w:rPr>
      </w:pPr>
      <w:r w:rsidRPr="00183400">
        <w:rPr>
          <w:noProof/>
        </w:rPr>
        <w:t>142.</w:t>
      </w:r>
      <w:r w:rsidRPr="00183400">
        <w:rPr>
          <w:noProof/>
        </w:rPr>
        <w:tab/>
        <w:t>Naeye RL. Maternal floor infarction. Hum Pathol. 1985;16:823-8.</w:t>
      </w:r>
    </w:p>
    <w:p w14:paraId="4D40A101" w14:textId="77777777" w:rsidR="00183400" w:rsidRPr="00183400" w:rsidRDefault="00183400" w:rsidP="00183400">
      <w:pPr>
        <w:pStyle w:val="EndNoteBibliography"/>
        <w:ind w:left="720" w:hanging="720"/>
        <w:rPr>
          <w:noProof/>
        </w:rPr>
      </w:pPr>
      <w:r w:rsidRPr="00183400">
        <w:rPr>
          <w:noProof/>
        </w:rPr>
        <w:t>143.</w:t>
      </w:r>
      <w:r w:rsidRPr="00183400">
        <w:rPr>
          <w:noProof/>
        </w:rPr>
        <w:tab/>
        <w:t>Devisme L, Chauviere C, Franquet-Ansart H, et al. Perinatal outcome of placental massive perivillous fibrin deposition: a case-control study. Prenat Diagn. 2017;37:323-28.</w:t>
      </w:r>
    </w:p>
    <w:p w14:paraId="3573527F" w14:textId="77777777" w:rsidR="00183400" w:rsidRPr="00183400" w:rsidRDefault="00183400" w:rsidP="00183400">
      <w:pPr>
        <w:pStyle w:val="EndNoteBibliography"/>
        <w:ind w:left="720" w:hanging="720"/>
        <w:rPr>
          <w:noProof/>
        </w:rPr>
      </w:pPr>
      <w:r w:rsidRPr="00183400">
        <w:rPr>
          <w:noProof/>
        </w:rPr>
        <w:t>144.</w:t>
      </w:r>
      <w:r w:rsidRPr="00183400">
        <w:rPr>
          <w:noProof/>
        </w:rPr>
        <w:tab/>
        <w:t>Alkazaleh F, Viero S, Simchen M, et al. Ultrasound diagnosis of severe thrombotic placental damage in the second trimester: an observational study. Ultrasound Obstet Gynecol. 2004;23:472-6.</w:t>
      </w:r>
    </w:p>
    <w:p w14:paraId="01D7341C" w14:textId="77777777" w:rsidR="00183400" w:rsidRPr="00183400" w:rsidRDefault="00183400" w:rsidP="00183400">
      <w:pPr>
        <w:pStyle w:val="EndNoteBibliography"/>
        <w:ind w:left="720" w:hanging="720"/>
        <w:rPr>
          <w:noProof/>
        </w:rPr>
      </w:pPr>
      <w:r w:rsidRPr="00183400">
        <w:rPr>
          <w:noProof/>
        </w:rPr>
        <w:t>145.</w:t>
      </w:r>
      <w:r w:rsidRPr="00183400">
        <w:rPr>
          <w:noProof/>
        </w:rPr>
        <w:tab/>
        <w:t>Jauniaux E, Moscoso G, Campbell S, Gibb D, Driver M, Nicolaides KH. Correlation of ultrasound and pathologic findings of placental anomalies in pregnancies with elevated maternal serum alpha-fetoprotein. Eur J Obstet Gynecol Reprod Biol. 1990;37:219-30.</w:t>
      </w:r>
    </w:p>
    <w:p w14:paraId="6DA94FBC" w14:textId="77777777" w:rsidR="00183400" w:rsidRPr="00183400" w:rsidRDefault="00183400" w:rsidP="00183400">
      <w:pPr>
        <w:pStyle w:val="EndNoteBibliography"/>
        <w:ind w:left="720" w:hanging="720"/>
        <w:rPr>
          <w:noProof/>
        </w:rPr>
      </w:pPr>
      <w:r w:rsidRPr="00183400">
        <w:rPr>
          <w:noProof/>
        </w:rPr>
        <w:t>146.</w:t>
      </w:r>
      <w:r w:rsidRPr="00183400">
        <w:rPr>
          <w:noProof/>
        </w:rPr>
        <w:tab/>
        <w:t>Jauniaux E, Ramsay B, Campbell S. Ultrasonographic investigation of placental morphologic characteristics and size during the second trimester of pregnancy. Am J Obstet Gynecol. 1994;170:130-7.</w:t>
      </w:r>
    </w:p>
    <w:p w14:paraId="4FFBC314" w14:textId="77777777" w:rsidR="00183400" w:rsidRPr="00183400" w:rsidRDefault="00183400" w:rsidP="00183400">
      <w:pPr>
        <w:pStyle w:val="EndNoteBibliography"/>
        <w:ind w:left="720" w:hanging="720"/>
        <w:rPr>
          <w:noProof/>
        </w:rPr>
      </w:pPr>
      <w:r w:rsidRPr="00183400">
        <w:rPr>
          <w:noProof/>
        </w:rPr>
        <w:t>147.</w:t>
      </w:r>
      <w:r w:rsidRPr="00183400">
        <w:rPr>
          <w:noProof/>
        </w:rPr>
        <w:tab/>
        <w:t>Alkazaleh F, Chaddha V, Viero S, et al. Second-trimester prediction of severe placental complications in women with combined elevations in alpha-fetoprotein and human chorionic gonadotrophin. Am J Obstet Gynecol. 2006;194:821-7.</w:t>
      </w:r>
    </w:p>
    <w:p w14:paraId="14DC0243" w14:textId="77777777" w:rsidR="00183400" w:rsidRPr="00183400" w:rsidRDefault="00183400" w:rsidP="00183400">
      <w:pPr>
        <w:pStyle w:val="EndNoteBibliography"/>
        <w:ind w:left="720" w:hanging="720"/>
        <w:rPr>
          <w:noProof/>
        </w:rPr>
      </w:pPr>
      <w:r w:rsidRPr="00183400">
        <w:rPr>
          <w:noProof/>
        </w:rPr>
        <w:t>148.</w:t>
      </w:r>
      <w:r w:rsidRPr="00183400">
        <w:rPr>
          <w:noProof/>
        </w:rPr>
        <w:tab/>
        <w:t>Suri S, Muttukrishna S, Jauniaux E. 2D-Ultrasound and endocrinologic evaluation of placentation in early pregnancy and its relationship to fetal birthweight in normal pregnancies and pre-eclampsia. Placenta. 2013;34:745-50.</w:t>
      </w:r>
    </w:p>
    <w:p w14:paraId="1E02269E" w14:textId="77777777" w:rsidR="00183400" w:rsidRPr="00183400" w:rsidRDefault="00183400" w:rsidP="00183400">
      <w:pPr>
        <w:pStyle w:val="EndNoteBibliography"/>
        <w:ind w:left="720" w:hanging="720"/>
        <w:rPr>
          <w:noProof/>
        </w:rPr>
      </w:pPr>
      <w:r w:rsidRPr="00183400">
        <w:rPr>
          <w:noProof/>
        </w:rPr>
        <w:t>149.</w:t>
      </w:r>
      <w:r w:rsidRPr="00183400">
        <w:rPr>
          <w:noProof/>
        </w:rPr>
        <w:tab/>
        <w:t>Redline RW. Classification of placental lesions. Am J Obstet Gynecol. 2015;213:S21-8.</w:t>
      </w:r>
    </w:p>
    <w:p w14:paraId="41160E73" w14:textId="77777777" w:rsidR="00183400" w:rsidRPr="00183400" w:rsidRDefault="00183400" w:rsidP="00183400">
      <w:pPr>
        <w:pStyle w:val="EndNoteBibliography"/>
        <w:ind w:left="720" w:hanging="720"/>
        <w:rPr>
          <w:noProof/>
        </w:rPr>
      </w:pPr>
      <w:r w:rsidRPr="00183400">
        <w:rPr>
          <w:noProof/>
        </w:rPr>
        <w:t>150.</w:t>
      </w:r>
      <w:r w:rsidRPr="00183400">
        <w:rPr>
          <w:noProof/>
        </w:rPr>
        <w:tab/>
        <w:t>Kovo M, Schreiber L, Ben-Haroush A, et al. The placental factor in early- and late-onset normotensive fetal growth restriction. Placenta. 2013;34:320-4.</w:t>
      </w:r>
    </w:p>
    <w:p w14:paraId="407E0214" w14:textId="77777777" w:rsidR="00183400" w:rsidRPr="00183400" w:rsidRDefault="00183400" w:rsidP="00183400">
      <w:pPr>
        <w:pStyle w:val="EndNoteBibliography"/>
        <w:ind w:left="720" w:hanging="720"/>
        <w:rPr>
          <w:noProof/>
        </w:rPr>
      </w:pPr>
      <w:r w:rsidRPr="00183400">
        <w:rPr>
          <w:noProof/>
        </w:rPr>
        <w:t>151.</w:t>
      </w:r>
      <w:r w:rsidRPr="00183400">
        <w:rPr>
          <w:noProof/>
        </w:rPr>
        <w:tab/>
        <w:t>Giles WB, Trudinger BJ, Baird PJ. Fetal umbilical artery flow velocity waveforms and placental resistance: pathological correlation. Br J Obstet Gynaecol. 1985;92:31-8.</w:t>
      </w:r>
    </w:p>
    <w:p w14:paraId="5B8F6840" w14:textId="77777777" w:rsidR="00183400" w:rsidRPr="00183400" w:rsidRDefault="00183400" w:rsidP="00183400">
      <w:pPr>
        <w:pStyle w:val="EndNoteBibliography"/>
        <w:ind w:left="720" w:hanging="720"/>
        <w:rPr>
          <w:noProof/>
        </w:rPr>
      </w:pPr>
      <w:r w:rsidRPr="00183400">
        <w:rPr>
          <w:noProof/>
        </w:rPr>
        <w:t>152.</w:t>
      </w:r>
      <w:r w:rsidRPr="00183400">
        <w:rPr>
          <w:noProof/>
        </w:rPr>
        <w:tab/>
        <w:t>Madazli R, Somunkiran A, Calay Z, Ilvan S, Aksu MF. Histomorphology of the placenta and the placental bed of growth restricted foetuses and correlation with the Doppler velocimetries of the uterine and umbilical arteries. Placenta. 2003;24:510-6.</w:t>
      </w:r>
    </w:p>
    <w:p w14:paraId="4ADC92C0" w14:textId="77777777" w:rsidR="00183400" w:rsidRPr="00183400" w:rsidRDefault="00183400" w:rsidP="00183400">
      <w:pPr>
        <w:pStyle w:val="EndNoteBibliography"/>
        <w:ind w:left="720" w:hanging="720"/>
        <w:rPr>
          <w:noProof/>
        </w:rPr>
      </w:pPr>
      <w:r w:rsidRPr="00183400">
        <w:rPr>
          <w:noProof/>
        </w:rPr>
        <w:t>153.</w:t>
      </w:r>
      <w:r w:rsidRPr="00183400">
        <w:rPr>
          <w:noProof/>
        </w:rPr>
        <w:tab/>
        <w:t>Vedmedovska N, Rezeberga D, Teibe U, Melderis I, Donders GG. Placental pathology in fetal growth restriction. Eur J Obstet Gynecol Reprod Biol. 2011;155:36-40.</w:t>
      </w:r>
    </w:p>
    <w:p w14:paraId="79716173" w14:textId="77777777" w:rsidR="00183400" w:rsidRPr="00183400" w:rsidRDefault="00183400" w:rsidP="00183400">
      <w:pPr>
        <w:pStyle w:val="EndNoteBibliography"/>
        <w:ind w:left="720" w:hanging="720"/>
        <w:rPr>
          <w:noProof/>
        </w:rPr>
      </w:pPr>
      <w:r w:rsidRPr="00183400">
        <w:rPr>
          <w:noProof/>
        </w:rPr>
        <w:t>154.</w:t>
      </w:r>
      <w:r w:rsidRPr="00183400">
        <w:rPr>
          <w:noProof/>
        </w:rPr>
        <w:tab/>
        <w:t>Spinillo A, Gardella B, Bariselli S, Alfei A, Silini E, Dal Bello B. Placental histopathological correlates of umbilical artery Doppler velocimetry in pregnancies complicated by fetal growth restriction. Prenat Diagn. 2012;32:1263-72.</w:t>
      </w:r>
    </w:p>
    <w:p w14:paraId="690FCDD6" w14:textId="77777777" w:rsidR="00183400" w:rsidRPr="00183400" w:rsidRDefault="00183400" w:rsidP="00183400">
      <w:pPr>
        <w:pStyle w:val="EndNoteBibliography"/>
        <w:ind w:left="720" w:hanging="720"/>
        <w:rPr>
          <w:noProof/>
        </w:rPr>
      </w:pPr>
      <w:r w:rsidRPr="00183400">
        <w:rPr>
          <w:noProof/>
        </w:rPr>
        <w:lastRenderedPageBreak/>
        <w:t>155.</w:t>
      </w:r>
      <w:r w:rsidRPr="00183400">
        <w:rPr>
          <w:noProof/>
        </w:rPr>
        <w:tab/>
        <w:t>Fitzgerald B, Shannon P, Kingdom J, Keating S. Basal plate plaque: a novel organising placental thrombotic process. J Clin Pathol. 2011;64:725-8.</w:t>
      </w:r>
    </w:p>
    <w:p w14:paraId="43C64F62" w14:textId="77777777" w:rsidR="00183400" w:rsidRPr="00183400" w:rsidRDefault="00183400" w:rsidP="00183400">
      <w:pPr>
        <w:pStyle w:val="EndNoteBibliography"/>
        <w:ind w:left="720" w:hanging="720"/>
        <w:rPr>
          <w:noProof/>
        </w:rPr>
      </w:pPr>
      <w:r w:rsidRPr="00183400">
        <w:rPr>
          <w:noProof/>
        </w:rPr>
        <w:t>156.</w:t>
      </w:r>
      <w:r w:rsidRPr="00183400">
        <w:rPr>
          <w:noProof/>
        </w:rPr>
        <w:tab/>
        <w:t>Redline RW. Villitis of unknown etiology: noninfectious chronic villitis in the placenta. Hum Pathol. 2007;38:1439-46.</w:t>
      </w:r>
    </w:p>
    <w:p w14:paraId="4A2A505F" w14:textId="77777777" w:rsidR="00183400" w:rsidRPr="00183400" w:rsidRDefault="00183400" w:rsidP="00183400">
      <w:pPr>
        <w:pStyle w:val="EndNoteBibliography"/>
        <w:ind w:left="720" w:hanging="720"/>
        <w:rPr>
          <w:noProof/>
        </w:rPr>
      </w:pPr>
      <w:r w:rsidRPr="00183400">
        <w:rPr>
          <w:noProof/>
        </w:rPr>
        <w:t>157.</w:t>
      </w:r>
      <w:r w:rsidRPr="00183400">
        <w:rPr>
          <w:noProof/>
        </w:rPr>
        <w:tab/>
        <w:t>Derricott H, Jones RL, Heazell AE. Investigating the association of villitis of unknown etiology with stillbirth and fetal growth restriction - a systematic review. Placenta. 2013;34:856-62.</w:t>
      </w:r>
    </w:p>
    <w:p w14:paraId="71CFF767" w14:textId="77777777" w:rsidR="00183400" w:rsidRPr="00183400" w:rsidRDefault="00183400" w:rsidP="00183400">
      <w:pPr>
        <w:pStyle w:val="EndNoteBibliography"/>
        <w:ind w:left="720" w:hanging="720"/>
        <w:rPr>
          <w:noProof/>
        </w:rPr>
      </w:pPr>
      <w:r w:rsidRPr="00183400">
        <w:rPr>
          <w:noProof/>
        </w:rPr>
        <w:t>158.</w:t>
      </w:r>
      <w:r w:rsidRPr="00183400">
        <w:rPr>
          <w:noProof/>
        </w:rPr>
        <w:tab/>
        <w:t>Salafia CM, Minior VK, Pezzullo JC, Popek EJ, Rosenkrantz TS, Vintzileos AM. Intrauterine growth restriction in infants of less than thirty-two weeks' gestation: associated placental pathologic features. Am J Obstet Gynecol. 1995;173:1049-57.</w:t>
      </w:r>
    </w:p>
    <w:p w14:paraId="2BA2E4D6" w14:textId="77777777" w:rsidR="00183400" w:rsidRPr="00183400" w:rsidRDefault="00183400" w:rsidP="00183400">
      <w:pPr>
        <w:pStyle w:val="EndNoteBibliography"/>
        <w:ind w:left="720" w:hanging="720"/>
        <w:rPr>
          <w:noProof/>
        </w:rPr>
      </w:pPr>
      <w:r w:rsidRPr="00183400">
        <w:rPr>
          <w:noProof/>
        </w:rPr>
        <w:t>159.</w:t>
      </w:r>
      <w:r w:rsidRPr="00183400">
        <w:rPr>
          <w:noProof/>
        </w:rPr>
        <w:tab/>
        <w:t>Parant O, Capdet J, Kessler S, Aziza J, Berrebi A. Chronic intervillositis of unknown etiology (CIUE): relation between placental lesions and perinatal outcome. Eur J Obstet Gynecol Reprod Biol. 2009;143:9-13.</w:t>
      </w:r>
    </w:p>
    <w:p w14:paraId="4519D99D" w14:textId="77777777" w:rsidR="00183400" w:rsidRPr="00183400" w:rsidRDefault="00183400" w:rsidP="00183400">
      <w:pPr>
        <w:pStyle w:val="EndNoteBibliography"/>
        <w:ind w:left="720" w:hanging="720"/>
        <w:rPr>
          <w:noProof/>
        </w:rPr>
      </w:pPr>
      <w:r w:rsidRPr="00183400">
        <w:rPr>
          <w:noProof/>
        </w:rPr>
        <w:t>160.</w:t>
      </w:r>
      <w:r w:rsidRPr="00183400">
        <w:rPr>
          <w:noProof/>
        </w:rPr>
        <w:tab/>
        <w:t>Kovo M, Schreiber L, Ben-Haroush A, Wand S, Golan A, Bar J. Placental vascular lesion differences in pregnancy-induced hypertension and normotensive fetal growth restriction. Am J Obstet Gynecol. 2010;202:561 e1-5.</w:t>
      </w:r>
    </w:p>
    <w:p w14:paraId="37794C60" w14:textId="77777777" w:rsidR="00183400" w:rsidRPr="00183400" w:rsidRDefault="00183400" w:rsidP="00183400">
      <w:pPr>
        <w:pStyle w:val="EndNoteBibliography"/>
        <w:ind w:left="720" w:hanging="720"/>
        <w:rPr>
          <w:noProof/>
        </w:rPr>
      </w:pPr>
      <w:r w:rsidRPr="00183400">
        <w:rPr>
          <w:noProof/>
        </w:rPr>
        <w:t>161.</w:t>
      </w:r>
      <w:r w:rsidRPr="00183400">
        <w:rPr>
          <w:noProof/>
        </w:rPr>
        <w:tab/>
        <w:t>Veerbeek JH, Nikkels PG, Torrance HL, et al. Placental pathology in early intrauterine growth restriction associated with maternal hypertension. Placenta. 2014;35:696-701.</w:t>
      </w:r>
    </w:p>
    <w:p w14:paraId="20AE0FA1" w14:textId="77777777" w:rsidR="00183400" w:rsidRPr="00183400" w:rsidRDefault="00183400" w:rsidP="00183400">
      <w:pPr>
        <w:pStyle w:val="EndNoteBibliography"/>
        <w:ind w:left="720" w:hanging="720"/>
        <w:rPr>
          <w:noProof/>
        </w:rPr>
      </w:pPr>
      <w:r w:rsidRPr="00183400">
        <w:rPr>
          <w:noProof/>
        </w:rPr>
        <w:t>162.</w:t>
      </w:r>
      <w:r w:rsidRPr="00183400">
        <w:rPr>
          <w:noProof/>
        </w:rPr>
        <w:tab/>
        <w:t>Biswas S, Ghosh SK. Gross morphological changes of placentas associated with intrauterine growth restriction of fetuses: a case control study. Early Hum Dev. 2008;84:357-62.</w:t>
      </w:r>
    </w:p>
    <w:p w14:paraId="49B282A0" w14:textId="77777777" w:rsidR="00183400" w:rsidRPr="00183400" w:rsidRDefault="00183400" w:rsidP="00183400">
      <w:pPr>
        <w:pStyle w:val="EndNoteBibliography"/>
        <w:ind w:left="720" w:hanging="720"/>
        <w:rPr>
          <w:noProof/>
        </w:rPr>
      </w:pPr>
      <w:r w:rsidRPr="00183400">
        <w:rPr>
          <w:noProof/>
        </w:rPr>
        <w:t>163.</w:t>
      </w:r>
      <w:r w:rsidRPr="00183400">
        <w:rPr>
          <w:noProof/>
        </w:rPr>
        <w:tab/>
        <w:t>Heifetz SA. Single umbilical artery. A statistical analysis of 237 autopsy cases and review of the literature. Perspect Pediatr Pathol. 1984;8:345-78.</w:t>
      </w:r>
    </w:p>
    <w:p w14:paraId="2AFAAB91" w14:textId="77777777" w:rsidR="00183400" w:rsidRPr="00183400" w:rsidRDefault="00183400" w:rsidP="00183400">
      <w:pPr>
        <w:pStyle w:val="EndNoteBibliography"/>
        <w:ind w:left="720" w:hanging="720"/>
        <w:rPr>
          <w:noProof/>
        </w:rPr>
      </w:pPr>
      <w:r w:rsidRPr="00183400">
        <w:rPr>
          <w:noProof/>
        </w:rPr>
        <w:t>164.</w:t>
      </w:r>
      <w:r w:rsidRPr="00183400">
        <w:rPr>
          <w:noProof/>
        </w:rPr>
        <w:tab/>
        <w:t>Jauniaux E, Demunter C, Pardou A, Elkhazen N, Rodesch F, Wilkin P. [Ultrasonic study of the single umbilical artery syndrome. A series of 80 cases]. J Gynecol Obstet Biol Reprod (Paris). 1989;18:341-7.</w:t>
      </w:r>
    </w:p>
    <w:p w14:paraId="5F5C4648" w14:textId="77777777" w:rsidR="00183400" w:rsidRPr="00183400" w:rsidRDefault="00183400" w:rsidP="00183400">
      <w:pPr>
        <w:pStyle w:val="EndNoteBibliography"/>
        <w:ind w:left="720" w:hanging="720"/>
        <w:rPr>
          <w:noProof/>
        </w:rPr>
      </w:pPr>
      <w:r w:rsidRPr="00183400">
        <w:rPr>
          <w:noProof/>
        </w:rPr>
        <w:t>165.</w:t>
      </w:r>
      <w:r w:rsidRPr="00183400">
        <w:rPr>
          <w:noProof/>
        </w:rPr>
        <w:tab/>
        <w:t>Hubinont C, Lewi L, Bernard P, Marbaix E, Debieve F, Jauniaux E. Anomalies of the placenta and umbilical cord in twin gestations. Am J Obstet Gynecol. 2015;213:S91-S102.</w:t>
      </w:r>
    </w:p>
    <w:p w14:paraId="6DB5AB6C" w14:textId="77777777" w:rsidR="00183400" w:rsidRPr="00183400" w:rsidRDefault="00183400" w:rsidP="00183400">
      <w:pPr>
        <w:pStyle w:val="EndNoteBibliography"/>
        <w:ind w:left="720" w:hanging="720"/>
        <w:rPr>
          <w:noProof/>
        </w:rPr>
      </w:pPr>
      <w:r w:rsidRPr="00183400">
        <w:rPr>
          <w:noProof/>
        </w:rPr>
        <w:t>166.</w:t>
      </w:r>
      <w:r w:rsidRPr="00183400">
        <w:rPr>
          <w:noProof/>
        </w:rPr>
        <w:tab/>
        <w:t>Khalil MI, Sagr ER, Elrifaei RM, Abdelbasit OB, Halouly TA. Outcomes of an isolated single umbilical artery in singleton pregnancy: a large study from the Middle East and Gulf region. Eur J Obstet Gynecol Reprod Biol. 2013;171:277-80.</w:t>
      </w:r>
    </w:p>
    <w:p w14:paraId="0A84082D" w14:textId="77777777" w:rsidR="00183400" w:rsidRPr="00183400" w:rsidRDefault="00183400" w:rsidP="00183400">
      <w:pPr>
        <w:pStyle w:val="EndNoteBibliography"/>
        <w:ind w:left="720" w:hanging="720"/>
        <w:rPr>
          <w:noProof/>
        </w:rPr>
      </w:pPr>
      <w:r w:rsidRPr="00183400">
        <w:rPr>
          <w:noProof/>
        </w:rPr>
        <w:t>167.</w:t>
      </w:r>
      <w:r w:rsidRPr="00183400">
        <w:rPr>
          <w:noProof/>
        </w:rPr>
        <w:tab/>
        <w:t>Mailath-Pokorny M, Worda K, Schmid M, Polterauer S, Bettelheim D. Isolated single umbilical artery: evaluating the risk of adverse pregnancy outcome. Eur J Obstet Gynecol Reprod Biol. 2015;184:80-3.</w:t>
      </w:r>
    </w:p>
    <w:p w14:paraId="078665F9" w14:textId="77777777" w:rsidR="00183400" w:rsidRPr="00183400" w:rsidRDefault="00183400" w:rsidP="00183400">
      <w:pPr>
        <w:pStyle w:val="EndNoteBibliography"/>
        <w:ind w:left="720" w:hanging="720"/>
        <w:rPr>
          <w:noProof/>
        </w:rPr>
      </w:pPr>
      <w:r w:rsidRPr="00183400">
        <w:rPr>
          <w:noProof/>
        </w:rPr>
        <w:t>168.</w:t>
      </w:r>
      <w:r w:rsidRPr="00183400">
        <w:rPr>
          <w:noProof/>
        </w:rPr>
        <w:tab/>
        <w:t>Battarbee AN, Palatnik A, Ernst LM, Grobman WA. Association of Isolated Single Umbilical Artery With Small for Gestational Age and Preterm Birth. Obstet Gynecol. 2015;126:760-4.</w:t>
      </w:r>
    </w:p>
    <w:p w14:paraId="7AD7541C" w14:textId="77777777" w:rsidR="00183400" w:rsidRPr="00183400" w:rsidRDefault="00183400" w:rsidP="00183400">
      <w:pPr>
        <w:pStyle w:val="EndNoteBibliography"/>
        <w:ind w:left="720" w:hanging="720"/>
        <w:rPr>
          <w:noProof/>
        </w:rPr>
      </w:pPr>
      <w:r w:rsidRPr="00183400">
        <w:rPr>
          <w:noProof/>
        </w:rPr>
        <w:t>169.</w:t>
      </w:r>
      <w:r w:rsidRPr="00183400">
        <w:rPr>
          <w:noProof/>
        </w:rPr>
        <w:tab/>
        <w:t>Naveiro-Fuentes M, Carrillo-Badillo MP, Malde-Conde J, Gallo-Vallejo JL, Puertas-Prieto A. Perinatal outcomes in singleton pregnancies with a single umbilical artery. J Matern Fetal Neonatal Med. 2016;29:1562-5.</w:t>
      </w:r>
    </w:p>
    <w:p w14:paraId="1BA627F9" w14:textId="77777777" w:rsidR="00183400" w:rsidRPr="00183400" w:rsidRDefault="00183400" w:rsidP="00183400">
      <w:pPr>
        <w:pStyle w:val="EndNoteBibliography"/>
        <w:ind w:left="720" w:hanging="720"/>
        <w:rPr>
          <w:noProof/>
        </w:rPr>
      </w:pPr>
      <w:r w:rsidRPr="00183400">
        <w:rPr>
          <w:noProof/>
        </w:rPr>
        <w:t>170.</w:t>
      </w:r>
      <w:r w:rsidRPr="00183400">
        <w:rPr>
          <w:noProof/>
        </w:rPr>
        <w:tab/>
        <w:t>Voskamp BJ, Fleurke-Rozema H, Oude-Rengerink K, et al. Relationship of isolated single umbilical artery to fetal growth, aneuploidy and perinatal mortality: systematic review and meta-analysis. Ultrasound Obstet Gynecol. 2013;42:622-8.</w:t>
      </w:r>
    </w:p>
    <w:p w14:paraId="3ABD85B8" w14:textId="77777777" w:rsidR="00183400" w:rsidRPr="00183400" w:rsidRDefault="00183400" w:rsidP="00183400">
      <w:pPr>
        <w:pStyle w:val="EndNoteBibliography"/>
        <w:ind w:left="720" w:hanging="720"/>
        <w:rPr>
          <w:noProof/>
        </w:rPr>
      </w:pPr>
      <w:r w:rsidRPr="00183400">
        <w:rPr>
          <w:noProof/>
        </w:rPr>
        <w:t>171.</w:t>
      </w:r>
      <w:r w:rsidRPr="00183400">
        <w:rPr>
          <w:noProof/>
        </w:rPr>
        <w:tab/>
        <w:t>Kim HJ, Kim JH, Chay DB, Park JH, Kim MA. Association of isolated single umbilical artery with perinatal outcomes: Systemic review and meta-analysis. Obstet Gynecol Sci. 2017;60:266-73.</w:t>
      </w:r>
    </w:p>
    <w:p w14:paraId="220D262A" w14:textId="77777777" w:rsidR="00183400" w:rsidRPr="00183400" w:rsidRDefault="00183400" w:rsidP="00183400">
      <w:pPr>
        <w:pStyle w:val="EndNoteBibliography"/>
        <w:ind w:left="720" w:hanging="720"/>
        <w:rPr>
          <w:noProof/>
        </w:rPr>
      </w:pPr>
      <w:r w:rsidRPr="00183400">
        <w:rPr>
          <w:noProof/>
        </w:rPr>
        <w:t>172.</w:t>
      </w:r>
      <w:r w:rsidRPr="00183400">
        <w:rPr>
          <w:noProof/>
        </w:rPr>
        <w:tab/>
        <w:t xml:space="preserve">Jauniaux E, Campbell S, Vyas S. The use of color Doppler imaging for prenatal diagnosis of umbilical cord anomalies: report of three cases. Am J Obstet Gynecol. </w:t>
      </w:r>
      <w:r w:rsidRPr="00183400">
        <w:rPr>
          <w:noProof/>
        </w:rPr>
        <w:lastRenderedPageBreak/>
        <w:t>1989;161:1195-7.</w:t>
      </w:r>
    </w:p>
    <w:p w14:paraId="10C4BBB6" w14:textId="77777777" w:rsidR="00183400" w:rsidRPr="00183400" w:rsidRDefault="00183400" w:rsidP="00183400">
      <w:pPr>
        <w:pStyle w:val="EndNoteBibliography"/>
        <w:ind w:left="720" w:hanging="720"/>
        <w:rPr>
          <w:noProof/>
        </w:rPr>
      </w:pPr>
      <w:r w:rsidRPr="00183400">
        <w:rPr>
          <w:noProof/>
        </w:rPr>
        <w:t>173.</w:t>
      </w:r>
      <w:r w:rsidRPr="00183400">
        <w:rPr>
          <w:noProof/>
        </w:rPr>
        <w:tab/>
        <w:t>Burton GJ, Jauniaux E. Placental oxidative stress; from miscarriage to preeclampsia. J Soc Gynecol Invest. 2004;11:342-52.</w:t>
      </w:r>
    </w:p>
    <w:p w14:paraId="45ECF487" w14:textId="77777777" w:rsidR="00183400" w:rsidRPr="00183400" w:rsidRDefault="00183400" w:rsidP="00183400">
      <w:pPr>
        <w:pStyle w:val="EndNoteBibliography"/>
        <w:ind w:left="720" w:hanging="720"/>
        <w:rPr>
          <w:noProof/>
        </w:rPr>
      </w:pPr>
      <w:r w:rsidRPr="00183400">
        <w:rPr>
          <w:noProof/>
        </w:rPr>
        <w:t>174.</w:t>
      </w:r>
      <w:r w:rsidRPr="00183400">
        <w:rPr>
          <w:noProof/>
        </w:rPr>
        <w:tab/>
        <w:t>Jauniaux E, Hustin J. Histological examination of first trimester spontaneous abortions: the impact of materno-embryonic interface features. Histopathology. 1992;21:409-14.</w:t>
      </w:r>
    </w:p>
    <w:p w14:paraId="3DC40CD6" w14:textId="77777777" w:rsidR="00183400" w:rsidRPr="00183400" w:rsidRDefault="00183400" w:rsidP="00183400">
      <w:pPr>
        <w:pStyle w:val="EndNoteBibliography"/>
        <w:ind w:left="720" w:hanging="720"/>
        <w:rPr>
          <w:noProof/>
        </w:rPr>
      </w:pPr>
      <w:r w:rsidRPr="00183400">
        <w:rPr>
          <w:noProof/>
        </w:rPr>
        <w:t>175.</w:t>
      </w:r>
      <w:r w:rsidRPr="00183400">
        <w:rPr>
          <w:noProof/>
        </w:rPr>
        <w:tab/>
        <w:t>Hempstock J, Jauniaux E, Greenwold N, Burton GJ. The contribution of placental oxidative stress to early pregnancy failure. Human Pathology. 2003;34:1265-75.</w:t>
      </w:r>
    </w:p>
    <w:p w14:paraId="77221361" w14:textId="77777777" w:rsidR="00183400" w:rsidRPr="00183400" w:rsidRDefault="00183400" w:rsidP="00183400">
      <w:pPr>
        <w:pStyle w:val="EndNoteBibliography"/>
        <w:ind w:left="720" w:hanging="720"/>
        <w:rPr>
          <w:noProof/>
        </w:rPr>
      </w:pPr>
      <w:r w:rsidRPr="00183400">
        <w:rPr>
          <w:noProof/>
        </w:rPr>
        <w:t>176.</w:t>
      </w:r>
      <w:r w:rsidRPr="00183400">
        <w:rPr>
          <w:noProof/>
        </w:rPr>
        <w:tab/>
        <w:t>Yung HW, Atkinson D, Campion-Smith T, Olovsson M, Charnock-Jones DS, Burton GJ. Differential Activation of Placental Unfolded Protein Response Pathways Implies Heterogeneity in Causation of Early- and Late-onset Pre-eclampsia. J Pathol. 2014;234:262-76.</w:t>
      </w:r>
    </w:p>
    <w:p w14:paraId="2949D506" w14:textId="01E90727" w:rsidR="00183400" w:rsidRPr="00183400" w:rsidRDefault="00183400" w:rsidP="00183400">
      <w:pPr>
        <w:pStyle w:val="EndNoteBibliography"/>
        <w:ind w:left="720" w:hanging="720"/>
        <w:rPr>
          <w:noProof/>
        </w:rPr>
      </w:pPr>
      <w:r w:rsidRPr="00183400">
        <w:rPr>
          <w:noProof/>
        </w:rPr>
        <w:t>177.</w:t>
      </w:r>
      <w:r w:rsidRPr="00183400">
        <w:rPr>
          <w:noProof/>
        </w:rPr>
        <w:tab/>
        <w:t>Hempstock J, Cindrova-Davies T, Jauniaux E, Burton GJ. Endometrial glands as a source of nutrients, growth factors and cytokines during the first trimester of human pregnancy; a morphological and immunohistochemical study. Reprod</w:t>
      </w:r>
      <w:r w:rsidR="00E07556">
        <w:rPr>
          <w:noProof/>
        </w:rPr>
        <w:t xml:space="preserve"> Biol Endocrinol</w:t>
      </w:r>
      <w:r w:rsidRPr="00183400">
        <w:rPr>
          <w:noProof/>
        </w:rPr>
        <w:t>. 2004;2:58.</w:t>
      </w:r>
    </w:p>
    <w:p w14:paraId="5194B0B0" w14:textId="77777777" w:rsidR="00183400" w:rsidRPr="00183400" w:rsidRDefault="00183400" w:rsidP="00183400">
      <w:pPr>
        <w:pStyle w:val="EndNoteBibliography"/>
        <w:ind w:left="720" w:hanging="720"/>
        <w:rPr>
          <w:noProof/>
        </w:rPr>
      </w:pPr>
      <w:r w:rsidRPr="00183400">
        <w:rPr>
          <w:noProof/>
        </w:rPr>
        <w:t>178.</w:t>
      </w:r>
      <w:r w:rsidRPr="00183400">
        <w:rPr>
          <w:noProof/>
        </w:rPr>
        <w:tab/>
        <w:t>Jauniaux E, Cindrova-Davies T, Johns J, et al. Distribution and transfer pathways of antioxidant molecules inside the first trimester human gestational sac. J Clin Endocrinol Metab. 2004;89:1452-59.</w:t>
      </w:r>
    </w:p>
    <w:p w14:paraId="0107F983" w14:textId="77777777" w:rsidR="00183400" w:rsidRPr="00183400" w:rsidRDefault="00183400" w:rsidP="00183400">
      <w:pPr>
        <w:pStyle w:val="EndNoteBibliography"/>
        <w:ind w:left="720" w:hanging="720"/>
        <w:rPr>
          <w:noProof/>
        </w:rPr>
      </w:pPr>
      <w:r w:rsidRPr="00183400">
        <w:rPr>
          <w:noProof/>
        </w:rPr>
        <w:t>179.</w:t>
      </w:r>
      <w:r w:rsidRPr="00183400">
        <w:rPr>
          <w:noProof/>
        </w:rPr>
        <w:tab/>
        <w:t>Burton GJ, Yung HW, Murray AJ. Mitochondrial - Endoplasmic reticulum interactions in the trophoblast: Stress and senescence. Placenta. 2017;52:146-55.</w:t>
      </w:r>
    </w:p>
    <w:p w14:paraId="074B93DD" w14:textId="6D7D7540" w:rsidR="00134ECB" w:rsidRDefault="00183400" w:rsidP="00B87A33">
      <w:pPr>
        <w:spacing w:line="480" w:lineRule="auto"/>
        <w:rPr>
          <w:rFonts w:ascii="Arial" w:hAnsi="Arial" w:cs="Arial"/>
        </w:rPr>
      </w:pPr>
      <w:r>
        <w:rPr>
          <w:rFonts w:ascii="Arial" w:hAnsi="Arial" w:cs="Arial"/>
        </w:rPr>
        <w:fldChar w:fldCharType="end"/>
      </w:r>
    </w:p>
    <w:sectPr w:rsidR="00134ECB" w:rsidSect="00EB0657">
      <w:footerReference w:type="even" r:id="rId9"/>
      <w:footerReference w:type="default" r:id="rId10"/>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42D7F1" w14:textId="77777777" w:rsidR="0047306D" w:rsidRDefault="0047306D" w:rsidP="00EF4F37">
      <w:r>
        <w:separator/>
      </w:r>
    </w:p>
  </w:endnote>
  <w:endnote w:type="continuationSeparator" w:id="0">
    <w:p w14:paraId="2A3035BF" w14:textId="77777777" w:rsidR="0047306D" w:rsidRDefault="0047306D" w:rsidP="00EF4F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SimSun">
    <w:charset w:val="86"/>
    <w:family w:val="auto"/>
    <w:pitch w:val="variable"/>
    <w:sig w:usb0="00000003" w:usb1="288F0000" w:usb2="00000016" w:usb3="00000000" w:csb0="00040001" w:csb1="00000000"/>
  </w:font>
  <w:font w:name="Helvetica">
    <w:panose1 w:val="00000000000000000000"/>
    <w:charset w:val="00"/>
    <w:family w:val="auto"/>
    <w:pitch w:val="variable"/>
    <w:sig w:usb0="E00002FF" w:usb1="5000785B" w:usb2="00000000" w:usb3="00000000" w:csb0="0000019F" w:csb1="00000000"/>
  </w:font>
  <w:font w:name="MS Mincho">
    <w:altName w:val="ＭＳ 明朝"/>
    <w:charset w:val="80"/>
    <w:family w:val="auto"/>
    <w:pitch w:val="variable"/>
    <w:sig w:usb0="E00002FF" w:usb1="6AC7FDFB" w:usb2="08000012" w:usb3="00000000" w:csb0="0002009F" w:csb1="00000000"/>
  </w:font>
  <w:font w:name="Yu Gothic Light">
    <w:charset w:val="80"/>
    <w:family w:val="auto"/>
    <w:pitch w:val="variable"/>
    <w:sig w:usb0="E00002FF" w:usb1="2AC7FDFF" w:usb2="00000016" w:usb3="00000000" w:csb0="0002009F" w:csb1="00000000"/>
  </w:font>
  <w:font w:name="Calibri Light">
    <w:panose1 w:val="020F0302020204030204"/>
    <w:charset w:val="00"/>
    <w:family w:val="auto"/>
    <w:pitch w:val="variable"/>
    <w:sig w:usb0="A00002EF" w:usb1="4000207B" w:usb2="00000000" w:usb3="00000000" w:csb0="0000009F" w:csb1="00000000"/>
  </w:font>
  <w:font w:name="Yu Mincho">
    <w:charset w:val="80"/>
    <w:family w:val="auto"/>
    <w:pitch w:val="variable"/>
    <w:sig w:usb0="800002E7" w:usb1="2AC7FCFF"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992650" w14:textId="77777777" w:rsidR="00FA3EB1" w:rsidRDefault="00FA3EB1" w:rsidP="005424A5">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45FCE1E" w14:textId="77777777" w:rsidR="00FA3EB1" w:rsidRDefault="00FA3EB1" w:rsidP="00EF4F37">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4EF0FB" w14:textId="77777777" w:rsidR="00FA3EB1" w:rsidRDefault="00FA3EB1" w:rsidP="005424A5">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07556">
      <w:rPr>
        <w:rStyle w:val="PageNumber"/>
        <w:noProof/>
      </w:rPr>
      <w:t>1</w:t>
    </w:r>
    <w:r>
      <w:rPr>
        <w:rStyle w:val="PageNumber"/>
      </w:rPr>
      <w:fldChar w:fldCharType="end"/>
    </w:r>
  </w:p>
  <w:p w14:paraId="677FA586" w14:textId="77777777" w:rsidR="00FA3EB1" w:rsidRDefault="00FA3EB1" w:rsidP="00EF4F37">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8DA5A3" w14:textId="77777777" w:rsidR="0047306D" w:rsidRDefault="0047306D" w:rsidP="00EF4F37">
      <w:r>
        <w:separator/>
      </w:r>
    </w:p>
  </w:footnote>
  <w:footnote w:type="continuationSeparator" w:id="0">
    <w:p w14:paraId="6A8127EE" w14:textId="77777777" w:rsidR="0047306D" w:rsidRDefault="0047306D" w:rsidP="00EF4F37">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A5FC7"/>
    <w:multiLevelType w:val="hybridMultilevel"/>
    <w:tmpl w:val="02A61106"/>
    <w:lvl w:ilvl="0" w:tplc="85B60A4C">
      <w:start w:val="1"/>
      <w:numFmt w:val="decimal"/>
      <w:lvlText w:val="%1."/>
      <w:lvlJc w:val="left"/>
      <w:pPr>
        <w:ind w:left="720" w:hanging="360"/>
      </w:pPr>
      <w:rPr>
        <w:rFonts w:ascii="Arial" w:hAnsi="Arial" w:cs="Wingding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8150605"/>
    <w:multiLevelType w:val="hybridMultilevel"/>
    <w:tmpl w:val="02A61106"/>
    <w:lvl w:ilvl="0" w:tplc="85B60A4C">
      <w:start w:val="1"/>
      <w:numFmt w:val="decimal"/>
      <w:lvlText w:val="%1."/>
      <w:lvlJc w:val="left"/>
      <w:pPr>
        <w:ind w:left="720" w:hanging="360"/>
      </w:pPr>
      <w:rPr>
        <w:rFonts w:ascii="Arial" w:hAnsi="Arial" w:cs="Wingding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7581B9C"/>
    <w:multiLevelType w:val="hybridMultilevel"/>
    <w:tmpl w:val="02A61106"/>
    <w:lvl w:ilvl="0" w:tplc="85B60A4C">
      <w:start w:val="1"/>
      <w:numFmt w:val="decimal"/>
      <w:lvlText w:val="%1."/>
      <w:lvlJc w:val="left"/>
      <w:pPr>
        <w:ind w:left="720" w:hanging="360"/>
      </w:pPr>
      <w:rPr>
        <w:rFonts w:ascii="Arial" w:hAnsi="Arial" w:cs="Wingding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587D6A0C"/>
    <w:multiLevelType w:val="hybridMultilevel"/>
    <w:tmpl w:val="02A61106"/>
    <w:lvl w:ilvl="0" w:tplc="85B60A4C">
      <w:start w:val="1"/>
      <w:numFmt w:val="decimal"/>
      <w:lvlText w:val="%1."/>
      <w:lvlJc w:val="left"/>
      <w:pPr>
        <w:ind w:left="720" w:hanging="360"/>
      </w:pPr>
      <w:rPr>
        <w:rFonts w:ascii="Arial" w:hAnsi="Arial" w:cs="Wingding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EC508F4"/>
    <w:multiLevelType w:val="hybridMultilevel"/>
    <w:tmpl w:val="02A61106"/>
    <w:lvl w:ilvl="0" w:tplc="85B60A4C">
      <w:start w:val="1"/>
      <w:numFmt w:val="decimal"/>
      <w:lvlText w:val="%1."/>
      <w:lvlJc w:val="left"/>
      <w:pPr>
        <w:ind w:left="720" w:hanging="360"/>
      </w:pPr>
      <w:rPr>
        <w:rFonts w:ascii="Arial" w:hAnsi="Arial" w:cs="Wingding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67782730"/>
    <w:multiLevelType w:val="hybridMultilevel"/>
    <w:tmpl w:val="9BB88572"/>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
    <w:nsid w:val="73317561"/>
    <w:multiLevelType w:val="hybridMultilevel"/>
    <w:tmpl w:val="02A61106"/>
    <w:lvl w:ilvl="0" w:tplc="85B60A4C">
      <w:start w:val="1"/>
      <w:numFmt w:val="decimal"/>
      <w:lvlText w:val="%1."/>
      <w:lvlJc w:val="left"/>
      <w:pPr>
        <w:ind w:left="720" w:hanging="360"/>
      </w:pPr>
      <w:rPr>
        <w:rFonts w:ascii="Arial" w:hAnsi="Arial" w:cs="Wingding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75522EF9"/>
    <w:multiLevelType w:val="hybridMultilevel"/>
    <w:tmpl w:val="70886E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59E778A"/>
    <w:multiLevelType w:val="hybridMultilevel"/>
    <w:tmpl w:val="D436B7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1"/>
  </w:num>
  <w:num w:numId="3">
    <w:abstractNumId w:val="5"/>
  </w:num>
  <w:num w:numId="4">
    <w:abstractNumId w:val="7"/>
  </w:num>
  <w:num w:numId="5">
    <w:abstractNumId w:val="3"/>
  </w:num>
  <w:num w:numId="6">
    <w:abstractNumId w:val="2"/>
  </w:num>
  <w:num w:numId="7">
    <w:abstractNumId w:val="6"/>
  </w:num>
  <w:num w:numId="8">
    <w:abstractNumId w:val="4"/>
  </w:num>
  <w:num w:numId="9">
    <w:abstractNumId w:val="0"/>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ric Jauniaux">
    <w15:presenceInfo w15:providerId="Windows Live" w15:userId="b6a070b233da311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oNotTrackMove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mer J Ob Gyn&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rzzf0e9o0v508evxdixdvsjrpzzfsftssdp&quot;&gt;GJB&lt;record-ids&gt;&lt;item&gt;1&lt;/item&gt;&lt;item&gt;127&lt;/item&gt;&lt;item&gt;144&lt;/item&gt;&lt;item&gt;145&lt;/item&gt;&lt;item&gt;157&lt;/item&gt;&lt;item&gt;158&lt;/item&gt;&lt;item&gt;343&lt;/item&gt;&lt;item&gt;387&lt;/item&gt;&lt;item&gt;445&lt;/item&gt;&lt;item&gt;475&lt;/item&gt;&lt;item&gt;477&lt;/item&gt;&lt;item&gt;507&lt;/item&gt;&lt;item&gt;513&lt;/item&gt;&lt;item&gt;515&lt;/item&gt;&lt;item&gt;533&lt;/item&gt;&lt;item&gt;561&lt;/item&gt;&lt;item&gt;563&lt;/item&gt;&lt;item&gt;572&lt;/item&gt;&lt;item&gt;574&lt;/item&gt;&lt;item&gt;578&lt;/item&gt;&lt;item&gt;579&lt;/item&gt;&lt;item&gt;587&lt;/item&gt;&lt;item&gt;589&lt;/item&gt;&lt;item&gt;590&lt;/item&gt;&lt;item&gt;610&lt;/item&gt;&lt;item&gt;801&lt;/item&gt;&lt;item&gt;809&lt;/item&gt;&lt;item&gt;827&lt;/item&gt;&lt;item&gt;831&lt;/item&gt;&lt;item&gt;959&lt;/item&gt;&lt;item&gt;1025&lt;/item&gt;&lt;item&gt;1153&lt;/item&gt;&lt;item&gt;1353&lt;/item&gt;&lt;item&gt;1408&lt;/item&gt;&lt;item&gt;1428&lt;/item&gt;&lt;item&gt;1481&lt;/item&gt;&lt;item&gt;1527&lt;/item&gt;&lt;item&gt;1533&lt;/item&gt;&lt;item&gt;1535&lt;/item&gt;&lt;item&gt;1539&lt;/item&gt;&lt;item&gt;1547&lt;/item&gt;&lt;item&gt;1548&lt;/item&gt;&lt;item&gt;1568&lt;/item&gt;&lt;item&gt;1569&lt;/item&gt;&lt;item&gt;1577&lt;/item&gt;&lt;item&gt;1611&lt;/item&gt;&lt;item&gt;1619&lt;/item&gt;&lt;item&gt;1670&lt;/item&gt;&lt;item&gt;1671&lt;/item&gt;&lt;item&gt;1672&lt;/item&gt;&lt;item&gt;1676&lt;/item&gt;&lt;item&gt;1720&lt;/item&gt;&lt;item&gt;1731&lt;/item&gt;&lt;item&gt;1783&lt;/item&gt;&lt;item&gt;1806&lt;/item&gt;&lt;item&gt;1824&lt;/item&gt;&lt;item&gt;1843&lt;/item&gt;&lt;item&gt;1847&lt;/item&gt;&lt;item&gt;1851&lt;/item&gt;&lt;item&gt;1963&lt;/item&gt;&lt;item&gt;1979&lt;/item&gt;&lt;item&gt;1983&lt;/item&gt;&lt;item&gt;2382&lt;/item&gt;&lt;item&gt;2536&lt;/item&gt;&lt;item&gt;2543&lt;/item&gt;&lt;item&gt;2632&lt;/item&gt;&lt;item&gt;2636&lt;/item&gt;&lt;item&gt;2640&lt;/item&gt;&lt;item&gt;2657&lt;/item&gt;&lt;item&gt;2675&lt;/item&gt;&lt;item&gt;2677&lt;/item&gt;&lt;item&gt;2889&lt;/item&gt;&lt;item&gt;2910&lt;/item&gt;&lt;item&gt;2923&lt;/item&gt;&lt;item&gt;2960&lt;/item&gt;&lt;item&gt;2985&lt;/item&gt;&lt;item&gt;3029&lt;/item&gt;&lt;item&gt;3359&lt;/item&gt;&lt;item&gt;3375&lt;/item&gt;&lt;item&gt;3387&lt;/item&gt;&lt;item&gt;3413&lt;/item&gt;&lt;item&gt;3453&lt;/item&gt;&lt;item&gt;3454&lt;/item&gt;&lt;item&gt;3477&lt;/item&gt;&lt;item&gt;3581&lt;/item&gt;&lt;item&gt;3585&lt;/item&gt;&lt;item&gt;3588&lt;/item&gt;&lt;item&gt;3704&lt;/item&gt;&lt;item&gt;3736&lt;/item&gt;&lt;item&gt;3769&lt;/item&gt;&lt;item&gt;3850&lt;/item&gt;&lt;item&gt;3857&lt;/item&gt;&lt;item&gt;3862&lt;/item&gt;&lt;item&gt;3863&lt;/item&gt;&lt;item&gt;3865&lt;/item&gt;&lt;item&gt;3898&lt;/item&gt;&lt;item&gt;3906&lt;/item&gt;&lt;item&gt;3949&lt;/item&gt;&lt;item&gt;4090&lt;/item&gt;&lt;item&gt;4133&lt;/item&gt;&lt;item&gt;4163&lt;/item&gt;&lt;item&gt;4164&lt;/item&gt;&lt;item&gt;4165&lt;/item&gt;&lt;item&gt;4166&lt;/item&gt;&lt;item&gt;4168&lt;/item&gt;&lt;item&gt;4170&lt;/item&gt;&lt;item&gt;4171&lt;/item&gt;&lt;item&gt;4172&lt;/item&gt;&lt;item&gt;4173&lt;/item&gt;&lt;item&gt;4174&lt;/item&gt;&lt;item&gt;4175&lt;/item&gt;&lt;item&gt;4176&lt;/item&gt;&lt;item&gt;4177&lt;/item&gt;&lt;item&gt;4178&lt;/item&gt;&lt;item&gt;4179&lt;/item&gt;&lt;item&gt;4180&lt;/item&gt;&lt;item&gt;4181&lt;/item&gt;&lt;item&gt;4182&lt;/item&gt;&lt;item&gt;4183&lt;/item&gt;&lt;item&gt;4184&lt;/item&gt;&lt;item&gt;4185&lt;/item&gt;&lt;item&gt;4186&lt;/item&gt;&lt;item&gt;4187&lt;/item&gt;&lt;item&gt;4189&lt;/item&gt;&lt;item&gt;4190&lt;/item&gt;&lt;item&gt;4191&lt;/item&gt;&lt;item&gt;4192&lt;/item&gt;&lt;item&gt;4193&lt;/item&gt;&lt;item&gt;4194&lt;/item&gt;&lt;item&gt;4195&lt;/item&gt;&lt;item&gt;4196&lt;/item&gt;&lt;item&gt;4197&lt;/item&gt;&lt;item&gt;4198&lt;/item&gt;&lt;item&gt;4199&lt;/item&gt;&lt;item&gt;4200&lt;/item&gt;&lt;item&gt;4201&lt;/item&gt;&lt;item&gt;4202&lt;/item&gt;&lt;item&gt;4203&lt;/item&gt;&lt;item&gt;4204&lt;/item&gt;&lt;item&gt;4205&lt;/item&gt;&lt;item&gt;4206&lt;/item&gt;&lt;item&gt;4207&lt;/item&gt;&lt;item&gt;4208&lt;/item&gt;&lt;item&gt;4209&lt;/item&gt;&lt;item&gt;4210&lt;/item&gt;&lt;item&gt;4211&lt;/item&gt;&lt;item&gt;4212&lt;/item&gt;&lt;item&gt;4213&lt;/item&gt;&lt;item&gt;4214&lt;/item&gt;&lt;item&gt;4216&lt;/item&gt;&lt;item&gt;4217&lt;/item&gt;&lt;item&gt;4218&lt;/item&gt;&lt;item&gt;4219&lt;/item&gt;&lt;item&gt;4220&lt;/item&gt;&lt;item&gt;4221&lt;/item&gt;&lt;item&gt;4222&lt;/item&gt;&lt;item&gt;4223&lt;/item&gt;&lt;item&gt;4224&lt;/item&gt;&lt;item&gt;4225&lt;/item&gt;&lt;item&gt;4226&lt;/item&gt;&lt;item&gt;4227&lt;/item&gt;&lt;item&gt;4228&lt;/item&gt;&lt;item&gt;4229&lt;/item&gt;&lt;item&gt;4230&lt;/item&gt;&lt;item&gt;4231&lt;/item&gt;&lt;item&gt;4232&lt;/item&gt;&lt;item&gt;4233&lt;/item&gt;&lt;item&gt;4234&lt;/item&gt;&lt;item&gt;4235&lt;/item&gt;&lt;item&gt;4236&lt;/item&gt;&lt;item&gt;4237&lt;/item&gt;&lt;item&gt;4238&lt;/item&gt;&lt;item&gt;4239&lt;/item&gt;&lt;item&gt;4240&lt;/item&gt;&lt;item&gt;4241&lt;/item&gt;&lt;item&gt;4242&lt;/item&gt;&lt;item&gt;4250&lt;/item&gt;&lt;item&gt;4251&lt;/item&gt;&lt;item&gt;4253&lt;/item&gt;&lt;/record-ids&gt;&lt;/item&gt;&lt;/Libraries&gt;"/>
  </w:docVars>
  <w:rsids>
    <w:rsidRoot w:val="00EF4F37"/>
    <w:rsid w:val="000020F8"/>
    <w:rsid w:val="000074D4"/>
    <w:rsid w:val="00007FC4"/>
    <w:rsid w:val="00023200"/>
    <w:rsid w:val="00031387"/>
    <w:rsid w:val="00032CB1"/>
    <w:rsid w:val="000339D3"/>
    <w:rsid w:val="00044E27"/>
    <w:rsid w:val="00052C18"/>
    <w:rsid w:val="00052D7F"/>
    <w:rsid w:val="000545C2"/>
    <w:rsid w:val="000576D7"/>
    <w:rsid w:val="00063B94"/>
    <w:rsid w:val="00074158"/>
    <w:rsid w:val="00074CF8"/>
    <w:rsid w:val="00093EE5"/>
    <w:rsid w:val="000A4211"/>
    <w:rsid w:val="000A50A1"/>
    <w:rsid w:val="000B641E"/>
    <w:rsid w:val="000C27AF"/>
    <w:rsid w:val="000C5103"/>
    <w:rsid w:val="000D096F"/>
    <w:rsid w:val="000D5194"/>
    <w:rsid w:val="000E3122"/>
    <w:rsid w:val="000E46B0"/>
    <w:rsid w:val="000F2E70"/>
    <w:rsid w:val="000F30DE"/>
    <w:rsid w:val="000F379F"/>
    <w:rsid w:val="000F4506"/>
    <w:rsid w:val="000F6333"/>
    <w:rsid w:val="00105301"/>
    <w:rsid w:val="001105E0"/>
    <w:rsid w:val="0012396C"/>
    <w:rsid w:val="001265F4"/>
    <w:rsid w:val="00133E51"/>
    <w:rsid w:val="00134ECB"/>
    <w:rsid w:val="0014168B"/>
    <w:rsid w:val="001422A6"/>
    <w:rsid w:val="00151530"/>
    <w:rsid w:val="00152222"/>
    <w:rsid w:val="001545A0"/>
    <w:rsid w:val="00154AD4"/>
    <w:rsid w:val="00154D38"/>
    <w:rsid w:val="001605F3"/>
    <w:rsid w:val="00160A6B"/>
    <w:rsid w:val="00166BC8"/>
    <w:rsid w:val="00171BC2"/>
    <w:rsid w:val="00176359"/>
    <w:rsid w:val="00183400"/>
    <w:rsid w:val="001927EA"/>
    <w:rsid w:val="00195061"/>
    <w:rsid w:val="001A3116"/>
    <w:rsid w:val="001B2003"/>
    <w:rsid w:val="001B69C3"/>
    <w:rsid w:val="001B781F"/>
    <w:rsid w:val="001C31B8"/>
    <w:rsid w:val="001D3DDF"/>
    <w:rsid w:val="001E651A"/>
    <w:rsid w:val="001F3265"/>
    <w:rsid w:val="001F3C7C"/>
    <w:rsid w:val="001F4715"/>
    <w:rsid w:val="001F6E7E"/>
    <w:rsid w:val="002019C6"/>
    <w:rsid w:val="00201C35"/>
    <w:rsid w:val="00204956"/>
    <w:rsid w:val="00213C1B"/>
    <w:rsid w:val="0022169D"/>
    <w:rsid w:val="0023370F"/>
    <w:rsid w:val="0023771D"/>
    <w:rsid w:val="00237EA6"/>
    <w:rsid w:val="00244954"/>
    <w:rsid w:val="002563BE"/>
    <w:rsid w:val="00273745"/>
    <w:rsid w:val="002814EE"/>
    <w:rsid w:val="002857F5"/>
    <w:rsid w:val="00293DDE"/>
    <w:rsid w:val="002A2160"/>
    <w:rsid w:val="002A2C9C"/>
    <w:rsid w:val="002A5382"/>
    <w:rsid w:val="002B7793"/>
    <w:rsid w:val="002D1AB4"/>
    <w:rsid w:val="00302203"/>
    <w:rsid w:val="0030307E"/>
    <w:rsid w:val="00303AFE"/>
    <w:rsid w:val="003048CE"/>
    <w:rsid w:val="00306B1E"/>
    <w:rsid w:val="00310819"/>
    <w:rsid w:val="003110E4"/>
    <w:rsid w:val="003113E9"/>
    <w:rsid w:val="00316759"/>
    <w:rsid w:val="00332A96"/>
    <w:rsid w:val="0033649A"/>
    <w:rsid w:val="00337EEA"/>
    <w:rsid w:val="003619BA"/>
    <w:rsid w:val="003661DC"/>
    <w:rsid w:val="00367AD2"/>
    <w:rsid w:val="00371097"/>
    <w:rsid w:val="00372D81"/>
    <w:rsid w:val="00384213"/>
    <w:rsid w:val="00384C30"/>
    <w:rsid w:val="00385D09"/>
    <w:rsid w:val="00387D9D"/>
    <w:rsid w:val="003910EF"/>
    <w:rsid w:val="00392E02"/>
    <w:rsid w:val="00395B44"/>
    <w:rsid w:val="003A3CB1"/>
    <w:rsid w:val="003B168B"/>
    <w:rsid w:val="003B5117"/>
    <w:rsid w:val="003C24B3"/>
    <w:rsid w:val="003D0008"/>
    <w:rsid w:val="003D63DF"/>
    <w:rsid w:val="003D7A0B"/>
    <w:rsid w:val="003E05C0"/>
    <w:rsid w:val="003E28FF"/>
    <w:rsid w:val="003E7E57"/>
    <w:rsid w:val="003F0058"/>
    <w:rsid w:val="003F44D4"/>
    <w:rsid w:val="0041115B"/>
    <w:rsid w:val="00413F18"/>
    <w:rsid w:val="0041699D"/>
    <w:rsid w:val="00416D4F"/>
    <w:rsid w:val="00422F96"/>
    <w:rsid w:val="004262A8"/>
    <w:rsid w:val="00430A24"/>
    <w:rsid w:val="00431568"/>
    <w:rsid w:val="00432293"/>
    <w:rsid w:val="00433DF2"/>
    <w:rsid w:val="00443A8E"/>
    <w:rsid w:val="004529B6"/>
    <w:rsid w:val="00453A23"/>
    <w:rsid w:val="0047306D"/>
    <w:rsid w:val="0048259F"/>
    <w:rsid w:val="0049522E"/>
    <w:rsid w:val="004B096F"/>
    <w:rsid w:val="004B3E64"/>
    <w:rsid w:val="004B4897"/>
    <w:rsid w:val="004B6262"/>
    <w:rsid w:val="004B63F0"/>
    <w:rsid w:val="004C5DF1"/>
    <w:rsid w:val="004D04FA"/>
    <w:rsid w:val="004D1786"/>
    <w:rsid w:val="004D479C"/>
    <w:rsid w:val="004D656C"/>
    <w:rsid w:val="004D7E06"/>
    <w:rsid w:val="004E5CB2"/>
    <w:rsid w:val="004E7D60"/>
    <w:rsid w:val="004F35BE"/>
    <w:rsid w:val="004F4FBA"/>
    <w:rsid w:val="005074DB"/>
    <w:rsid w:val="00514881"/>
    <w:rsid w:val="00524084"/>
    <w:rsid w:val="00524596"/>
    <w:rsid w:val="00524975"/>
    <w:rsid w:val="00526280"/>
    <w:rsid w:val="00526E9F"/>
    <w:rsid w:val="00531A05"/>
    <w:rsid w:val="0053576D"/>
    <w:rsid w:val="00535FEE"/>
    <w:rsid w:val="005424A5"/>
    <w:rsid w:val="0054382A"/>
    <w:rsid w:val="00551756"/>
    <w:rsid w:val="00554358"/>
    <w:rsid w:val="00563B35"/>
    <w:rsid w:val="00585961"/>
    <w:rsid w:val="00585AFD"/>
    <w:rsid w:val="005A16CF"/>
    <w:rsid w:val="005B0821"/>
    <w:rsid w:val="005B2AB7"/>
    <w:rsid w:val="005B6BCB"/>
    <w:rsid w:val="005C3F3F"/>
    <w:rsid w:val="005D4CED"/>
    <w:rsid w:val="005E14B8"/>
    <w:rsid w:val="005E2652"/>
    <w:rsid w:val="005E48BB"/>
    <w:rsid w:val="005E6375"/>
    <w:rsid w:val="00600ADB"/>
    <w:rsid w:val="0060415D"/>
    <w:rsid w:val="00610AA8"/>
    <w:rsid w:val="00613A6B"/>
    <w:rsid w:val="0062293C"/>
    <w:rsid w:val="006229AB"/>
    <w:rsid w:val="00623AF7"/>
    <w:rsid w:val="00632D21"/>
    <w:rsid w:val="00647A2E"/>
    <w:rsid w:val="00647AAC"/>
    <w:rsid w:val="00652BC2"/>
    <w:rsid w:val="00653C3E"/>
    <w:rsid w:val="00656A00"/>
    <w:rsid w:val="00667F80"/>
    <w:rsid w:val="00682D49"/>
    <w:rsid w:val="006A156D"/>
    <w:rsid w:val="006A3015"/>
    <w:rsid w:val="006C4B73"/>
    <w:rsid w:val="006C681A"/>
    <w:rsid w:val="006D76C3"/>
    <w:rsid w:val="006E1A2D"/>
    <w:rsid w:val="006F19A4"/>
    <w:rsid w:val="006F3978"/>
    <w:rsid w:val="00733D7F"/>
    <w:rsid w:val="00734B57"/>
    <w:rsid w:val="00736C85"/>
    <w:rsid w:val="0074237B"/>
    <w:rsid w:val="00742E3E"/>
    <w:rsid w:val="007439B5"/>
    <w:rsid w:val="0075421B"/>
    <w:rsid w:val="0076004D"/>
    <w:rsid w:val="00763999"/>
    <w:rsid w:val="007664F6"/>
    <w:rsid w:val="00766CA8"/>
    <w:rsid w:val="00770384"/>
    <w:rsid w:val="00770DFE"/>
    <w:rsid w:val="0079104E"/>
    <w:rsid w:val="00791703"/>
    <w:rsid w:val="00797184"/>
    <w:rsid w:val="007B7866"/>
    <w:rsid w:val="007C2146"/>
    <w:rsid w:val="007D3012"/>
    <w:rsid w:val="007D65B3"/>
    <w:rsid w:val="007E2BC2"/>
    <w:rsid w:val="007F7D4B"/>
    <w:rsid w:val="00800777"/>
    <w:rsid w:val="008040CF"/>
    <w:rsid w:val="00820A64"/>
    <w:rsid w:val="0082145B"/>
    <w:rsid w:val="0082176A"/>
    <w:rsid w:val="008217DC"/>
    <w:rsid w:val="008233CB"/>
    <w:rsid w:val="0083187B"/>
    <w:rsid w:val="008320DE"/>
    <w:rsid w:val="00834C2B"/>
    <w:rsid w:val="0084178E"/>
    <w:rsid w:val="00843973"/>
    <w:rsid w:val="00844134"/>
    <w:rsid w:val="00847E16"/>
    <w:rsid w:val="008511B1"/>
    <w:rsid w:val="0086376F"/>
    <w:rsid w:val="00871D15"/>
    <w:rsid w:val="00871F3A"/>
    <w:rsid w:val="00881F69"/>
    <w:rsid w:val="00886E6F"/>
    <w:rsid w:val="00887F1D"/>
    <w:rsid w:val="00893F83"/>
    <w:rsid w:val="0089476C"/>
    <w:rsid w:val="008A00D6"/>
    <w:rsid w:val="008A0A38"/>
    <w:rsid w:val="008A0DCC"/>
    <w:rsid w:val="008A7C37"/>
    <w:rsid w:val="008C4108"/>
    <w:rsid w:val="008C44D4"/>
    <w:rsid w:val="008C6725"/>
    <w:rsid w:val="008F23CE"/>
    <w:rsid w:val="008F6500"/>
    <w:rsid w:val="00901071"/>
    <w:rsid w:val="00902629"/>
    <w:rsid w:val="00910435"/>
    <w:rsid w:val="00917AAB"/>
    <w:rsid w:val="00917DF7"/>
    <w:rsid w:val="00920520"/>
    <w:rsid w:val="009269A7"/>
    <w:rsid w:val="00944000"/>
    <w:rsid w:val="00944A38"/>
    <w:rsid w:val="009670CB"/>
    <w:rsid w:val="00967AB7"/>
    <w:rsid w:val="009765E6"/>
    <w:rsid w:val="0098006B"/>
    <w:rsid w:val="009821A9"/>
    <w:rsid w:val="00987C19"/>
    <w:rsid w:val="009931C7"/>
    <w:rsid w:val="009A17AB"/>
    <w:rsid w:val="009A483A"/>
    <w:rsid w:val="009B396F"/>
    <w:rsid w:val="009B4123"/>
    <w:rsid w:val="009D400C"/>
    <w:rsid w:val="009E152C"/>
    <w:rsid w:val="009F2C6D"/>
    <w:rsid w:val="009F5649"/>
    <w:rsid w:val="00A01F05"/>
    <w:rsid w:val="00A1148C"/>
    <w:rsid w:val="00A232A8"/>
    <w:rsid w:val="00A24013"/>
    <w:rsid w:val="00A33F02"/>
    <w:rsid w:val="00A4737C"/>
    <w:rsid w:val="00A60F41"/>
    <w:rsid w:val="00A64905"/>
    <w:rsid w:val="00A67748"/>
    <w:rsid w:val="00A739EB"/>
    <w:rsid w:val="00A75939"/>
    <w:rsid w:val="00A80A46"/>
    <w:rsid w:val="00A8797C"/>
    <w:rsid w:val="00A9317F"/>
    <w:rsid w:val="00AA7624"/>
    <w:rsid w:val="00AC1F8B"/>
    <w:rsid w:val="00AC5A8C"/>
    <w:rsid w:val="00AD56F4"/>
    <w:rsid w:val="00AD58E2"/>
    <w:rsid w:val="00AE1736"/>
    <w:rsid w:val="00AE45EE"/>
    <w:rsid w:val="00AE4CB0"/>
    <w:rsid w:val="00AE798A"/>
    <w:rsid w:val="00AF09EF"/>
    <w:rsid w:val="00AF3ED2"/>
    <w:rsid w:val="00AF4B07"/>
    <w:rsid w:val="00B12466"/>
    <w:rsid w:val="00B12CDD"/>
    <w:rsid w:val="00B138F5"/>
    <w:rsid w:val="00B17404"/>
    <w:rsid w:val="00B17CD5"/>
    <w:rsid w:val="00B23D1E"/>
    <w:rsid w:val="00B3311C"/>
    <w:rsid w:val="00B51A0E"/>
    <w:rsid w:val="00B6241A"/>
    <w:rsid w:val="00B86574"/>
    <w:rsid w:val="00B87A33"/>
    <w:rsid w:val="00B96B62"/>
    <w:rsid w:val="00BA02C8"/>
    <w:rsid w:val="00BA0B8F"/>
    <w:rsid w:val="00BA51C9"/>
    <w:rsid w:val="00BA66A4"/>
    <w:rsid w:val="00BB70E1"/>
    <w:rsid w:val="00BD5B0B"/>
    <w:rsid w:val="00BE1C62"/>
    <w:rsid w:val="00BE332A"/>
    <w:rsid w:val="00BE7A4D"/>
    <w:rsid w:val="00BF080E"/>
    <w:rsid w:val="00C00366"/>
    <w:rsid w:val="00C14DC1"/>
    <w:rsid w:val="00C31531"/>
    <w:rsid w:val="00C323A6"/>
    <w:rsid w:val="00C33C61"/>
    <w:rsid w:val="00C40112"/>
    <w:rsid w:val="00C44361"/>
    <w:rsid w:val="00C46743"/>
    <w:rsid w:val="00C52076"/>
    <w:rsid w:val="00C5270D"/>
    <w:rsid w:val="00C67612"/>
    <w:rsid w:val="00C70E97"/>
    <w:rsid w:val="00C74D2C"/>
    <w:rsid w:val="00CA24EE"/>
    <w:rsid w:val="00CA509D"/>
    <w:rsid w:val="00CA54ED"/>
    <w:rsid w:val="00CC11CF"/>
    <w:rsid w:val="00CC1FA2"/>
    <w:rsid w:val="00CC2B47"/>
    <w:rsid w:val="00CC7205"/>
    <w:rsid w:val="00CD7E27"/>
    <w:rsid w:val="00CE3896"/>
    <w:rsid w:val="00CE7B33"/>
    <w:rsid w:val="00CF0866"/>
    <w:rsid w:val="00CF73C5"/>
    <w:rsid w:val="00D039B4"/>
    <w:rsid w:val="00D07115"/>
    <w:rsid w:val="00D2331A"/>
    <w:rsid w:val="00D2579E"/>
    <w:rsid w:val="00D25DE2"/>
    <w:rsid w:val="00D34895"/>
    <w:rsid w:val="00D35C7C"/>
    <w:rsid w:val="00D37D5A"/>
    <w:rsid w:val="00D44CBE"/>
    <w:rsid w:val="00D4718E"/>
    <w:rsid w:val="00D521BA"/>
    <w:rsid w:val="00D5512B"/>
    <w:rsid w:val="00D702B3"/>
    <w:rsid w:val="00D71FD3"/>
    <w:rsid w:val="00D855B3"/>
    <w:rsid w:val="00D87966"/>
    <w:rsid w:val="00D90FF6"/>
    <w:rsid w:val="00D94689"/>
    <w:rsid w:val="00D96B18"/>
    <w:rsid w:val="00DA6016"/>
    <w:rsid w:val="00DA663E"/>
    <w:rsid w:val="00DA6C49"/>
    <w:rsid w:val="00DB40ED"/>
    <w:rsid w:val="00DC0805"/>
    <w:rsid w:val="00DC2374"/>
    <w:rsid w:val="00DD449E"/>
    <w:rsid w:val="00DD564A"/>
    <w:rsid w:val="00DD7649"/>
    <w:rsid w:val="00DE34BE"/>
    <w:rsid w:val="00DF1C8D"/>
    <w:rsid w:val="00DF4338"/>
    <w:rsid w:val="00DF544A"/>
    <w:rsid w:val="00E03C40"/>
    <w:rsid w:val="00E07556"/>
    <w:rsid w:val="00E10229"/>
    <w:rsid w:val="00E1029F"/>
    <w:rsid w:val="00E163D7"/>
    <w:rsid w:val="00E177EA"/>
    <w:rsid w:val="00E22530"/>
    <w:rsid w:val="00E244C2"/>
    <w:rsid w:val="00E25375"/>
    <w:rsid w:val="00E42B93"/>
    <w:rsid w:val="00E46478"/>
    <w:rsid w:val="00E51DA7"/>
    <w:rsid w:val="00E67FB4"/>
    <w:rsid w:val="00E74B99"/>
    <w:rsid w:val="00E84139"/>
    <w:rsid w:val="00E848ED"/>
    <w:rsid w:val="00E86119"/>
    <w:rsid w:val="00E92254"/>
    <w:rsid w:val="00EA33D5"/>
    <w:rsid w:val="00EA75C0"/>
    <w:rsid w:val="00EB0657"/>
    <w:rsid w:val="00EB300F"/>
    <w:rsid w:val="00EB37D8"/>
    <w:rsid w:val="00EB6B4D"/>
    <w:rsid w:val="00EC16DD"/>
    <w:rsid w:val="00EC65CF"/>
    <w:rsid w:val="00ED2D70"/>
    <w:rsid w:val="00EE3BBC"/>
    <w:rsid w:val="00EF06AB"/>
    <w:rsid w:val="00EF4F37"/>
    <w:rsid w:val="00EF5D4C"/>
    <w:rsid w:val="00EF7A1A"/>
    <w:rsid w:val="00EF7A2D"/>
    <w:rsid w:val="00F00B63"/>
    <w:rsid w:val="00F06253"/>
    <w:rsid w:val="00F13E42"/>
    <w:rsid w:val="00F1503B"/>
    <w:rsid w:val="00F22DB2"/>
    <w:rsid w:val="00F24C28"/>
    <w:rsid w:val="00F25753"/>
    <w:rsid w:val="00F27D7C"/>
    <w:rsid w:val="00F372B9"/>
    <w:rsid w:val="00F40C80"/>
    <w:rsid w:val="00F613DD"/>
    <w:rsid w:val="00F61575"/>
    <w:rsid w:val="00F62036"/>
    <w:rsid w:val="00F62556"/>
    <w:rsid w:val="00F661FB"/>
    <w:rsid w:val="00F671FE"/>
    <w:rsid w:val="00F70B1B"/>
    <w:rsid w:val="00F742D5"/>
    <w:rsid w:val="00F76DCB"/>
    <w:rsid w:val="00F838E5"/>
    <w:rsid w:val="00F93B9C"/>
    <w:rsid w:val="00FA3EB1"/>
    <w:rsid w:val="00FA7D2B"/>
    <w:rsid w:val="00FB1A92"/>
    <w:rsid w:val="00FB37B6"/>
    <w:rsid w:val="00FC1E5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148C36E"/>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7E27"/>
    <w:rPr>
      <w:rFonts w:ascii="Times New Roman" w:eastAsia="Calibri"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EF4F37"/>
    <w:rPr>
      <w:color w:val="0000FF"/>
      <w:u w:val="single"/>
    </w:rPr>
  </w:style>
  <w:style w:type="paragraph" w:customStyle="1" w:styleId="Text">
    <w:name w:val="Text"/>
    <w:basedOn w:val="Normal"/>
    <w:next w:val="Normal"/>
    <w:rsid w:val="00EF4F37"/>
    <w:pPr>
      <w:suppressAutoHyphens/>
      <w:spacing w:line="480" w:lineRule="auto"/>
      <w:ind w:firstLine="240"/>
    </w:pPr>
    <w:rPr>
      <w:rFonts w:eastAsia="Times New Roman"/>
      <w:lang w:val="en-US" w:eastAsia="ar-SA"/>
    </w:rPr>
  </w:style>
  <w:style w:type="paragraph" w:styleId="Footer">
    <w:name w:val="footer"/>
    <w:basedOn w:val="Normal"/>
    <w:link w:val="FooterChar"/>
    <w:uiPriority w:val="99"/>
    <w:unhideWhenUsed/>
    <w:rsid w:val="00EF4F37"/>
    <w:pPr>
      <w:tabs>
        <w:tab w:val="center" w:pos="4513"/>
        <w:tab w:val="right" w:pos="9026"/>
      </w:tabs>
    </w:pPr>
  </w:style>
  <w:style w:type="character" w:customStyle="1" w:styleId="FooterChar">
    <w:name w:val="Footer Char"/>
    <w:basedOn w:val="DefaultParagraphFont"/>
    <w:link w:val="Footer"/>
    <w:uiPriority w:val="99"/>
    <w:rsid w:val="00EF4F37"/>
    <w:rPr>
      <w:rFonts w:ascii="Times New Roman" w:eastAsia="Calibri" w:hAnsi="Times New Roman" w:cs="Times New Roman"/>
      <w:lang w:eastAsia="en-GB"/>
    </w:rPr>
  </w:style>
  <w:style w:type="character" w:styleId="PageNumber">
    <w:name w:val="page number"/>
    <w:basedOn w:val="DefaultParagraphFont"/>
    <w:uiPriority w:val="99"/>
    <w:semiHidden/>
    <w:unhideWhenUsed/>
    <w:rsid w:val="00EF4F37"/>
  </w:style>
  <w:style w:type="character" w:customStyle="1" w:styleId="author">
    <w:name w:val="author"/>
    <w:basedOn w:val="DefaultParagraphFont"/>
    <w:rsid w:val="002857F5"/>
  </w:style>
  <w:style w:type="character" w:customStyle="1" w:styleId="articletitle3">
    <w:name w:val="articletitle3"/>
    <w:basedOn w:val="DefaultParagraphFont"/>
    <w:rsid w:val="002857F5"/>
  </w:style>
  <w:style w:type="character" w:customStyle="1" w:styleId="journaltitle2">
    <w:name w:val="journaltitle2"/>
    <w:rsid w:val="002857F5"/>
    <w:rPr>
      <w:i/>
      <w:iCs/>
    </w:rPr>
  </w:style>
  <w:style w:type="character" w:customStyle="1" w:styleId="pubyear">
    <w:name w:val="pubyear"/>
    <w:basedOn w:val="DefaultParagraphFont"/>
    <w:rsid w:val="002857F5"/>
  </w:style>
  <w:style w:type="character" w:customStyle="1" w:styleId="vol2">
    <w:name w:val="vol2"/>
    <w:rsid w:val="002857F5"/>
    <w:rPr>
      <w:b/>
      <w:bCs/>
    </w:rPr>
  </w:style>
  <w:style w:type="character" w:customStyle="1" w:styleId="pagefirst">
    <w:name w:val="pagefirst"/>
    <w:basedOn w:val="DefaultParagraphFont"/>
    <w:rsid w:val="002857F5"/>
  </w:style>
  <w:style w:type="paragraph" w:customStyle="1" w:styleId="EndNoteBibliography">
    <w:name w:val="EndNote Bibliography"/>
    <w:basedOn w:val="Normal"/>
    <w:rsid w:val="00453A23"/>
    <w:pPr>
      <w:widowControl w:val="0"/>
    </w:pPr>
    <w:rPr>
      <w:rFonts w:eastAsia="SimSun"/>
      <w:szCs w:val="20"/>
      <w:lang w:val="en-US" w:eastAsia="en-US"/>
    </w:rPr>
  </w:style>
  <w:style w:type="paragraph" w:customStyle="1" w:styleId="p1">
    <w:name w:val="p1"/>
    <w:basedOn w:val="Normal"/>
    <w:rsid w:val="00BA0B8F"/>
    <w:rPr>
      <w:rFonts w:ascii="Helvetica" w:eastAsiaTheme="minorHAnsi" w:hAnsi="Helvetica"/>
      <w:sz w:val="15"/>
      <w:szCs w:val="15"/>
    </w:rPr>
  </w:style>
  <w:style w:type="character" w:customStyle="1" w:styleId="apple-converted-space">
    <w:name w:val="apple-converted-space"/>
    <w:basedOn w:val="DefaultParagraphFont"/>
    <w:rsid w:val="00BA0B8F"/>
  </w:style>
  <w:style w:type="paragraph" w:styleId="Title">
    <w:name w:val="Title"/>
    <w:aliases w:val="title"/>
    <w:basedOn w:val="Normal"/>
    <w:link w:val="TitleChar"/>
    <w:uiPriority w:val="10"/>
    <w:qFormat/>
    <w:rsid w:val="00BA0B8F"/>
    <w:pPr>
      <w:spacing w:before="100" w:beforeAutospacing="1" w:after="100" w:afterAutospacing="1"/>
    </w:pPr>
    <w:rPr>
      <w:rFonts w:eastAsiaTheme="minorHAnsi"/>
    </w:rPr>
  </w:style>
  <w:style w:type="character" w:customStyle="1" w:styleId="TitleChar">
    <w:name w:val="Title Char"/>
    <w:aliases w:val="title Char"/>
    <w:basedOn w:val="DefaultParagraphFont"/>
    <w:link w:val="Title"/>
    <w:uiPriority w:val="10"/>
    <w:rsid w:val="00BA0B8F"/>
    <w:rPr>
      <w:rFonts w:ascii="Times New Roman" w:hAnsi="Times New Roman" w:cs="Times New Roman"/>
      <w:lang w:eastAsia="en-GB"/>
    </w:rPr>
  </w:style>
  <w:style w:type="paragraph" w:customStyle="1" w:styleId="desc">
    <w:name w:val="desc"/>
    <w:basedOn w:val="Normal"/>
    <w:rsid w:val="00BA0B8F"/>
    <w:pPr>
      <w:spacing w:before="100" w:beforeAutospacing="1" w:after="100" w:afterAutospacing="1"/>
    </w:pPr>
    <w:rPr>
      <w:rFonts w:eastAsiaTheme="minorHAnsi"/>
    </w:rPr>
  </w:style>
  <w:style w:type="paragraph" w:customStyle="1" w:styleId="details">
    <w:name w:val="details"/>
    <w:basedOn w:val="Normal"/>
    <w:rsid w:val="00BA0B8F"/>
    <w:pPr>
      <w:spacing w:before="100" w:beforeAutospacing="1" w:after="100" w:afterAutospacing="1"/>
    </w:pPr>
    <w:rPr>
      <w:rFonts w:eastAsiaTheme="minorHAnsi"/>
    </w:rPr>
  </w:style>
  <w:style w:type="character" w:customStyle="1" w:styleId="jrnl">
    <w:name w:val="jrnl"/>
    <w:basedOn w:val="DefaultParagraphFont"/>
    <w:rsid w:val="00BA0B8F"/>
  </w:style>
  <w:style w:type="paragraph" w:styleId="NoSpacing">
    <w:name w:val="No Spacing"/>
    <w:uiPriority w:val="1"/>
    <w:qFormat/>
    <w:rsid w:val="00514881"/>
    <w:rPr>
      <w:rFonts w:ascii="Calibri" w:eastAsia="Calibri" w:hAnsi="Calibri" w:cs="Times New Roman"/>
      <w:sz w:val="22"/>
      <w:szCs w:val="22"/>
    </w:rPr>
  </w:style>
  <w:style w:type="paragraph" w:styleId="ListParagraph">
    <w:name w:val="List Paragraph"/>
    <w:basedOn w:val="Normal"/>
    <w:uiPriority w:val="34"/>
    <w:qFormat/>
    <w:rsid w:val="00AE45EE"/>
    <w:pPr>
      <w:ind w:left="720"/>
      <w:contextualSpacing/>
    </w:pPr>
  </w:style>
  <w:style w:type="character" w:styleId="FollowedHyperlink">
    <w:name w:val="FollowedHyperlink"/>
    <w:basedOn w:val="DefaultParagraphFont"/>
    <w:uiPriority w:val="99"/>
    <w:semiHidden/>
    <w:unhideWhenUsed/>
    <w:rsid w:val="00BE332A"/>
    <w:rPr>
      <w:color w:val="954F72" w:themeColor="followedHyperlink"/>
      <w:u w:val="single"/>
    </w:rPr>
  </w:style>
  <w:style w:type="character" w:customStyle="1" w:styleId="highlight">
    <w:name w:val="highlight"/>
    <w:basedOn w:val="DefaultParagraphFont"/>
    <w:rsid w:val="000545C2"/>
  </w:style>
  <w:style w:type="paragraph" w:styleId="Header">
    <w:name w:val="header"/>
    <w:basedOn w:val="Normal"/>
    <w:link w:val="HeaderChar"/>
    <w:uiPriority w:val="99"/>
    <w:unhideWhenUsed/>
    <w:rsid w:val="00766CA8"/>
    <w:pPr>
      <w:tabs>
        <w:tab w:val="center" w:pos="4320"/>
        <w:tab w:val="right" w:pos="8640"/>
      </w:tabs>
    </w:pPr>
  </w:style>
  <w:style w:type="character" w:customStyle="1" w:styleId="HeaderChar">
    <w:name w:val="Header Char"/>
    <w:basedOn w:val="DefaultParagraphFont"/>
    <w:link w:val="Header"/>
    <w:uiPriority w:val="99"/>
    <w:rsid w:val="00766CA8"/>
    <w:rPr>
      <w:rFonts w:ascii="Times New Roman" w:eastAsia="Calibri" w:hAnsi="Times New Roman" w:cs="Times New Roman"/>
      <w:lang w:eastAsia="en-GB"/>
    </w:rPr>
  </w:style>
  <w:style w:type="paragraph" w:customStyle="1" w:styleId="EndNoteBibliographyTitle">
    <w:name w:val="EndNote Bibliography Title"/>
    <w:basedOn w:val="Normal"/>
    <w:rsid w:val="007439B5"/>
    <w:pPr>
      <w:jc w:val="center"/>
    </w:pPr>
  </w:style>
  <w:style w:type="paragraph" w:styleId="BalloonText">
    <w:name w:val="Balloon Text"/>
    <w:basedOn w:val="Normal"/>
    <w:link w:val="BalloonTextChar"/>
    <w:uiPriority w:val="99"/>
    <w:semiHidden/>
    <w:unhideWhenUsed/>
    <w:rsid w:val="00023200"/>
    <w:rPr>
      <w:sz w:val="18"/>
      <w:szCs w:val="18"/>
    </w:rPr>
  </w:style>
  <w:style w:type="character" w:customStyle="1" w:styleId="BalloonTextChar">
    <w:name w:val="Balloon Text Char"/>
    <w:basedOn w:val="DefaultParagraphFont"/>
    <w:link w:val="BalloonText"/>
    <w:uiPriority w:val="99"/>
    <w:semiHidden/>
    <w:rsid w:val="00023200"/>
    <w:rPr>
      <w:rFonts w:ascii="Times New Roman" w:eastAsia="Calibri" w:hAnsi="Times New Roman" w:cs="Times New Roman"/>
      <w:sz w:val="18"/>
      <w:szCs w:val="18"/>
      <w:lang w:eastAsia="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7E27"/>
    <w:rPr>
      <w:rFonts w:ascii="Times New Roman" w:eastAsia="Calibri"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EF4F37"/>
    <w:rPr>
      <w:color w:val="0000FF"/>
      <w:u w:val="single"/>
    </w:rPr>
  </w:style>
  <w:style w:type="paragraph" w:customStyle="1" w:styleId="Text">
    <w:name w:val="Text"/>
    <w:basedOn w:val="Normal"/>
    <w:next w:val="Normal"/>
    <w:rsid w:val="00EF4F37"/>
    <w:pPr>
      <w:suppressAutoHyphens/>
      <w:spacing w:line="480" w:lineRule="auto"/>
      <w:ind w:firstLine="240"/>
    </w:pPr>
    <w:rPr>
      <w:rFonts w:eastAsia="Times New Roman"/>
      <w:lang w:val="en-US" w:eastAsia="ar-SA"/>
    </w:rPr>
  </w:style>
  <w:style w:type="paragraph" w:styleId="Footer">
    <w:name w:val="footer"/>
    <w:basedOn w:val="Normal"/>
    <w:link w:val="FooterChar"/>
    <w:uiPriority w:val="99"/>
    <w:unhideWhenUsed/>
    <w:rsid w:val="00EF4F37"/>
    <w:pPr>
      <w:tabs>
        <w:tab w:val="center" w:pos="4513"/>
        <w:tab w:val="right" w:pos="9026"/>
      </w:tabs>
    </w:pPr>
  </w:style>
  <w:style w:type="character" w:customStyle="1" w:styleId="FooterChar">
    <w:name w:val="Footer Char"/>
    <w:basedOn w:val="DefaultParagraphFont"/>
    <w:link w:val="Footer"/>
    <w:uiPriority w:val="99"/>
    <w:rsid w:val="00EF4F37"/>
    <w:rPr>
      <w:rFonts w:ascii="Times New Roman" w:eastAsia="Calibri" w:hAnsi="Times New Roman" w:cs="Times New Roman"/>
      <w:lang w:eastAsia="en-GB"/>
    </w:rPr>
  </w:style>
  <w:style w:type="character" w:styleId="PageNumber">
    <w:name w:val="page number"/>
    <w:basedOn w:val="DefaultParagraphFont"/>
    <w:uiPriority w:val="99"/>
    <w:semiHidden/>
    <w:unhideWhenUsed/>
    <w:rsid w:val="00EF4F37"/>
  </w:style>
  <w:style w:type="character" w:customStyle="1" w:styleId="author">
    <w:name w:val="author"/>
    <w:basedOn w:val="DefaultParagraphFont"/>
    <w:rsid w:val="002857F5"/>
  </w:style>
  <w:style w:type="character" w:customStyle="1" w:styleId="articletitle3">
    <w:name w:val="articletitle3"/>
    <w:basedOn w:val="DefaultParagraphFont"/>
    <w:rsid w:val="002857F5"/>
  </w:style>
  <w:style w:type="character" w:customStyle="1" w:styleId="journaltitle2">
    <w:name w:val="journaltitle2"/>
    <w:rsid w:val="002857F5"/>
    <w:rPr>
      <w:i/>
      <w:iCs/>
    </w:rPr>
  </w:style>
  <w:style w:type="character" w:customStyle="1" w:styleId="pubyear">
    <w:name w:val="pubyear"/>
    <w:basedOn w:val="DefaultParagraphFont"/>
    <w:rsid w:val="002857F5"/>
  </w:style>
  <w:style w:type="character" w:customStyle="1" w:styleId="vol2">
    <w:name w:val="vol2"/>
    <w:rsid w:val="002857F5"/>
    <w:rPr>
      <w:b/>
      <w:bCs/>
    </w:rPr>
  </w:style>
  <w:style w:type="character" w:customStyle="1" w:styleId="pagefirst">
    <w:name w:val="pagefirst"/>
    <w:basedOn w:val="DefaultParagraphFont"/>
    <w:rsid w:val="002857F5"/>
  </w:style>
  <w:style w:type="paragraph" w:customStyle="1" w:styleId="EndNoteBibliography">
    <w:name w:val="EndNote Bibliography"/>
    <w:basedOn w:val="Normal"/>
    <w:rsid w:val="00453A23"/>
    <w:pPr>
      <w:widowControl w:val="0"/>
    </w:pPr>
    <w:rPr>
      <w:rFonts w:eastAsia="SimSun"/>
      <w:szCs w:val="20"/>
      <w:lang w:val="en-US" w:eastAsia="en-US"/>
    </w:rPr>
  </w:style>
  <w:style w:type="paragraph" w:customStyle="1" w:styleId="p1">
    <w:name w:val="p1"/>
    <w:basedOn w:val="Normal"/>
    <w:rsid w:val="00BA0B8F"/>
    <w:rPr>
      <w:rFonts w:ascii="Helvetica" w:eastAsiaTheme="minorHAnsi" w:hAnsi="Helvetica"/>
      <w:sz w:val="15"/>
      <w:szCs w:val="15"/>
    </w:rPr>
  </w:style>
  <w:style w:type="character" w:customStyle="1" w:styleId="apple-converted-space">
    <w:name w:val="apple-converted-space"/>
    <w:basedOn w:val="DefaultParagraphFont"/>
    <w:rsid w:val="00BA0B8F"/>
  </w:style>
  <w:style w:type="paragraph" w:styleId="Title">
    <w:name w:val="Title"/>
    <w:aliases w:val="title"/>
    <w:basedOn w:val="Normal"/>
    <w:link w:val="TitleChar"/>
    <w:uiPriority w:val="10"/>
    <w:qFormat/>
    <w:rsid w:val="00BA0B8F"/>
    <w:pPr>
      <w:spacing w:before="100" w:beforeAutospacing="1" w:after="100" w:afterAutospacing="1"/>
    </w:pPr>
    <w:rPr>
      <w:rFonts w:eastAsiaTheme="minorHAnsi"/>
    </w:rPr>
  </w:style>
  <w:style w:type="character" w:customStyle="1" w:styleId="TitleChar">
    <w:name w:val="Title Char"/>
    <w:aliases w:val="title Char"/>
    <w:basedOn w:val="DefaultParagraphFont"/>
    <w:link w:val="Title"/>
    <w:uiPriority w:val="10"/>
    <w:rsid w:val="00BA0B8F"/>
    <w:rPr>
      <w:rFonts w:ascii="Times New Roman" w:hAnsi="Times New Roman" w:cs="Times New Roman"/>
      <w:lang w:eastAsia="en-GB"/>
    </w:rPr>
  </w:style>
  <w:style w:type="paragraph" w:customStyle="1" w:styleId="desc">
    <w:name w:val="desc"/>
    <w:basedOn w:val="Normal"/>
    <w:rsid w:val="00BA0B8F"/>
    <w:pPr>
      <w:spacing w:before="100" w:beforeAutospacing="1" w:after="100" w:afterAutospacing="1"/>
    </w:pPr>
    <w:rPr>
      <w:rFonts w:eastAsiaTheme="minorHAnsi"/>
    </w:rPr>
  </w:style>
  <w:style w:type="paragraph" w:customStyle="1" w:styleId="details">
    <w:name w:val="details"/>
    <w:basedOn w:val="Normal"/>
    <w:rsid w:val="00BA0B8F"/>
    <w:pPr>
      <w:spacing w:before="100" w:beforeAutospacing="1" w:after="100" w:afterAutospacing="1"/>
    </w:pPr>
    <w:rPr>
      <w:rFonts w:eastAsiaTheme="minorHAnsi"/>
    </w:rPr>
  </w:style>
  <w:style w:type="character" w:customStyle="1" w:styleId="jrnl">
    <w:name w:val="jrnl"/>
    <w:basedOn w:val="DefaultParagraphFont"/>
    <w:rsid w:val="00BA0B8F"/>
  </w:style>
  <w:style w:type="paragraph" w:styleId="NoSpacing">
    <w:name w:val="No Spacing"/>
    <w:uiPriority w:val="1"/>
    <w:qFormat/>
    <w:rsid w:val="00514881"/>
    <w:rPr>
      <w:rFonts w:ascii="Calibri" w:eastAsia="Calibri" w:hAnsi="Calibri" w:cs="Times New Roman"/>
      <w:sz w:val="22"/>
      <w:szCs w:val="22"/>
    </w:rPr>
  </w:style>
  <w:style w:type="paragraph" w:styleId="ListParagraph">
    <w:name w:val="List Paragraph"/>
    <w:basedOn w:val="Normal"/>
    <w:uiPriority w:val="34"/>
    <w:qFormat/>
    <w:rsid w:val="00AE45EE"/>
    <w:pPr>
      <w:ind w:left="720"/>
      <w:contextualSpacing/>
    </w:pPr>
  </w:style>
  <w:style w:type="character" w:styleId="FollowedHyperlink">
    <w:name w:val="FollowedHyperlink"/>
    <w:basedOn w:val="DefaultParagraphFont"/>
    <w:uiPriority w:val="99"/>
    <w:semiHidden/>
    <w:unhideWhenUsed/>
    <w:rsid w:val="00BE332A"/>
    <w:rPr>
      <w:color w:val="954F72" w:themeColor="followedHyperlink"/>
      <w:u w:val="single"/>
    </w:rPr>
  </w:style>
  <w:style w:type="character" w:customStyle="1" w:styleId="highlight">
    <w:name w:val="highlight"/>
    <w:basedOn w:val="DefaultParagraphFont"/>
    <w:rsid w:val="000545C2"/>
  </w:style>
  <w:style w:type="paragraph" w:styleId="Header">
    <w:name w:val="header"/>
    <w:basedOn w:val="Normal"/>
    <w:link w:val="HeaderChar"/>
    <w:uiPriority w:val="99"/>
    <w:unhideWhenUsed/>
    <w:rsid w:val="00766CA8"/>
    <w:pPr>
      <w:tabs>
        <w:tab w:val="center" w:pos="4320"/>
        <w:tab w:val="right" w:pos="8640"/>
      </w:tabs>
    </w:pPr>
  </w:style>
  <w:style w:type="character" w:customStyle="1" w:styleId="HeaderChar">
    <w:name w:val="Header Char"/>
    <w:basedOn w:val="DefaultParagraphFont"/>
    <w:link w:val="Header"/>
    <w:uiPriority w:val="99"/>
    <w:rsid w:val="00766CA8"/>
    <w:rPr>
      <w:rFonts w:ascii="Times New Roman" w:eastAsia="Calibri" w:hAnsi="Times New Roman" w:cs="Times New Roman"/>
      <w:lang w:eastAsia="en-GB"/>
    </w:rPr>
  </w:style>
  <w:style w:type="paragraph" w:customStyle="1" w:styleId="EndNoteBibliographyTitle">
    <w:name w:val="EndNote Bibliography Title"/>
    <w:basedOn w:val="Normal"/>
    <w:rsid w:val="007439B5"/>
    <w:pPr>
      <w:jc w:val="center"/>
    </w:pPr>
  </w:style>
  <w:style w:type="paragraph" w:styleId="BalloonText">
    <w:name w:val="Balloon Text"/>
    <w:basedOn w:val="Normal"/>
    <w:link w:val="BalloonTextChar"/>
    <w:uiPriority w:val="99"/>
    <w:semiHidden/>
    <w:unhideWhenUsed/>
    <w:rsid w:val="00023200"/>
    <w:rPr>
      <w:sz w:val="18"/>
      <w:szCs w:val="18"/>
    </w:rPr>
  </w:style>
  <w:style w:type="character" w:customStyle="1" w:styleId="BalloonTextChar">
    <w:name w:val="Balloon Text Char"/>
    <w:basedOn w:val="DefaultParagraphFont"/>
    <w:link w:val="BalloonText"/>
    <w:uiPriority w:val="99"/>
    <w:semiHidden/>
    <w:rsid w:val="00023200"/>
    <w:rPr>
      <w:rFonts w:ascii="Times New Roman" w:eastAsia="Calibri" w:hAnsi="Times New Roman" w:cs="Times New Roman"/>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66885">
      <w:bodyDiv w:val="1"/>
      <w:marLeft w:val="0"/>
      <w:marRight w:val="0"/>
      <w:marTop w:val="0"/>
      <w:marBottom w:val="0"/>
      <w:divBdr>
        <w:top w:val="none" w:sz="0" w:space="0" w:color="auto"/>
        <w:left w:val="none" w:sz="0" w:space="0" w:color="auto"/>
        <w:bottom w:val="none" w:sz="0" w:space="0" w:color="auto"/>
        <w:right w:val="none" w:sz="0" w:space="0" w:color="auto"/>
      </w:divBdr>
      <w:divsChild>
        <w:div w:id="1948922490">
          <w:marLeft w:val="0"/>
          <w:marRight w:val="0"/>
          <w:marTop w:val="34"/>
          <w:marBottom w:val="34"/>
          <w:divBdr>
            <w:top w:val="none" w:sz="0" w:space="0" w:color="auto"/>
            <w:left w:val="none" w:sz="0" w:space="0" w:color="auto"/>
            <w:bottom w:val="none" w:sz="0" w:space="0" w:color="auto"/>
            <w:right w:val="none" w:sz="0" w:space="0" w:color="auto"/>
          </w:divBdr>
        </w:div>
      </w:divsChild>
    </w:div>
    <w:div w:id="147476547">
      <w:bodyDiv w:val="1"/>
      <w:marLeft w:val="0"/>
      <w:marRight w:val="0"/>
      <w:marTop w:val="0"/>
      <w:marBottom w:val="0"/>
      <w:divBdr>
        <w:top w:val="none" w:sz="0" w:space="0" w:color="auto"/>
        <w:left w:val="none" w:sz="0" w:space="0" w:color="auto"/>
        <w:bottom w:val="none" w:sz="0" w:space="0" w:color="auto"/>
        <w:right w:val="none" w:sz="0" w:space="0" w:color="auto"/>
      </w:divBdr>
      <w:divsChild>
        <w:div w:id="787629238">
          <w:marLeft w:val="0"/>
          <w:marRight w:val="0"/>
          <w:marTop w:val="34"/>
          <w:marBottom w:val="34"/>
          <w:divBdr>
            <w:top w:val="none" w:sz="0" w:space="0" w:color="auto"/>
            <w:left w:val="none" w:sz="0" w:space="0" w:color="auto"/>
            <w:bottom w:val="none" w:sz="0" w:space="0" w:color="auto"/>
            <w:right w:val="none" w:sz="0" w:space="0" w:color="auto"/>
          </w:divBdr>
        </w:div>
      </w:divsChild>
    </w:div>
    <w:div w:id="217981000">
      <w:bodyDiv w:val="1"/>
      <w:marLeft w:val="0"/>
      <w:marRight w:val="0"/>
      <w:marTop w:val="0"/>
      <w:marBottom w:val="0"/>
      <w:divBdr>
        <w:top w:val="none" w:sz="0" w:space="0" w:color="auto"/>
        <w:left w:val="none" w:sz="0" w:space="0" w:color="auto"/>
        <w:bottom w:val="none" w:sz="0" w:space="0" w:color="auto"/>
        <w:right w:val="none" w:sz="0" w:space="0" w:color="auto"/>
      </w:divBdr>
    </w:div>
    <w:div w:id="261644678">
      <w:bodyDiv w:val="1"/>
      <w:marLeft w:val="0"/>
      <w:marRight w:val="0"/>
      <w:marTop w:val="0"/>
      <w:marBottom w:val="0"/>
      <w:divBdr>
        <w:top w:val="none" w:sz="0" w:space="0" w:color="auto"/>
        <w:left w:val="none" w:sz="0" w:space="0" w:color="auto"/>
        <w:bottom w:val="none" w:sz="0" w:space="0" w:color="auto"/>
        <w:right w:val="none" w:sz="0" w:space="0" w:color="auto"/>
      </w:divBdr>
    </w:div>
    <w:div w:id="388580184">
      <w:bodyDiv w:val="1"/>
      <w:marLeft w:val="0"/>
      <w:marRight w:val="0"/>
      <w:marTop w:val="0"/>
      <w:marBottom w:val="0"/>
      <w:divBdr>
        <w:top w:val="none" w:sz="0" w:space="0" w:color="auto"/>
        <w:left w:val="none" w:sz="0" w:space="0" w:color="auto"/>
        <w:bottom w:val="none" w:sz="0" w:space="0" w:color="auto"/>
        <w:right w:val="none" w:sz="0" w:space="0" w:color="auto"/>
      </w:divBdr>
      <w:divsChild>
        <w:div w:id="13968327">
          <w:marLeft w:val="0"/>
          <w:marRight w:val="0"/>
          <w:marTop w:val="34"/>
          <w:marBottom w:val="34"/>
          <w:divBdr>
            <w:top w:val="none" w:sz="0" w:space="0" w:color="auto"/>
            <w:left w:val="none" w:sz="0" w:space="0" w:color="auto"/>
            <w:bottom w:val="none" w:sz="0" w:space="0" w:color="auto"/>
            <w:right w:val="none" w:sz="0" w:space="0" w:color="auto"/>
          </w:divBdr>
        </w:div>
      </w:divsChild>
    </w:div>
    <w:div w:id="427239635">
      <w:bodyDiv w:val="1"/>
      <w:marLeft w:val="0"/>
      <w:marRight w:val="0"/>
      <w:marTop w:val="0"/>
      <w:marBottom w:val="0"/>
      <w:divBdr>
        <w:top w:val="none" w:sz="0" w:space="0" w:color="auto"/>
        <w:left w:val="none" w:sz="0" w:space="0" w:color="auto"/>
        <w:bottom w:val="none" w:sz="0" w:space="0" w:color="auto"/>
        <w:right w:val="none" w:sz="0" w:space="0" w:color="auto"/>
      </w:divBdr>
      <w:divsChild>
        <w:div w:id="998926651">
          <w:marLeft w:val="0"/>
          <w:marRight w:val="0"/>
          <w:marTop w:val="34"/>
          <w:marBottom w:val="34"/>
          <w:divBdr>
            <w:top w:val="none" w:sz="0" w:space="0" w:color="auto"/>
            <w:left w:val="none" w:sz="0" w:space="0" w:color="auto"/>
            <w:bottom w:val="none" w:sz="0" w:space="0" w:color="auto"/>
            <w:right w:val="none" w:sz="0" w:space="0" w:color="auto"/>
          </w:divBdr>
        </w:div>
      </w:divsChild>
    </w:div>
    <w:div w:id="439573367">
      <w:bodyDiv w:val="1"/>
      <w:marLeft w:val="0"/>
      <w:marRight w:val="0"/>
      <w:marTop w:val="0"/>
      <w:marBottom w:val="0"/>
      <w:divBdr>
        <w:top w:val="none" w:sz="0" w:space="0" w:color="auto"/>
        <w:left w:val="none" w:sz="0" w:space="0" w:color="auto"/>
        <w:bottom w:val="none" w:sz="0" w:space="0" w:color="auto"/>
        <w:right w:val="none" w:sz="0" w:space="0" w:color="auto"/>
      </w:divBdr>
    </w:div>
    <w:div w:id="457921792">
      <w:bodyDiv w:val="1"/>
      <w:marLeft w:val="0"/>
      <w:marRight w:val="0"/>
      <w:marTop w:val="0"/>
      <w:marBottom w:val="0"/>
      <w:divBdr>
        <w:top w:val="none" w:sz="0" w:space="0" w:color="auto"/>
        <w:left w:val="none" w:sz="0" w:space="0" w:color="auto"/>
        <w:bottom w:val="none" w:sz="0" w:space="0" w:color="auto"/>
        <w:right w:val="none" w:sz="0" w:space="0" w:color="auto"/>
      </w:divBdr>
      <w:divsChild>
        <w:div w:id="1945109845">
          <w:marLeft w:val="0"/>
          <w:marRight w:val="0"/>
          <w:marTop w:val="34"/>
          <w:marBottom w:val="34"/>
          <w:divBdr>
            <w:top w:val="none" w:sz="0" w:space="0" w:color="auto"/>
            <w:left w:val="none" w:sz="0" w:space="0" w:color="auto"/>
            <w:bottom w:val="none" w:sz="0" w:space="0" w:color="auto"/>
            <w:right w:val="none" w:sz="0" w:space="0" w:color="auto"/>
          </w:divBdr>
        </w:div>
      </w:divsChild>
    </w:div>
    <w:div w:id="519246810">
      <w:bodyDiv w:val="1"/>
      <w:marLeft w:val="0"/>
      <w:marRight w:val="0"/>
      <w:marTop w:val="0"/>
      <w:marBottom w:val="0"/>
      <w:divBdr>
        <w:top w:val="none" w:sz="0" w:space="0" w:color="auto"/>
        <w:left w:val="none" w:sz="0" w:space="0" w:color="auto"/>
        <w:bottom w:val="none" w:sz="0" w:space="0" w:color="auto"/>
        <w:right w:val="none" w:sz="0" w:space="0" w:color="auto"/>
      </w:divBdr>
      <w:divsChild>
        <w:div w:id="1158420205">
          <w:marLeft w:val="0"/>
          <w:marRight w:val="0"/>
          <w:marTop w:val="34"/>
          <w:marBottom w:val="34"/>
          <w:divBdr>
            <w:top w:val="none" w:sz="0" w:space="0" w:color="auto"/>
            <w:left w:val="none" w:sz="0" w:space="0" w:color="auto"/>
            <w:bottom w:val="none" w:sz="0" w:space="0" w:color="auto"/>
            <w:right w:val="none" w:sz="0" w:space="0" w:color="auto"/>
          </w:divBdr>
        </w:div>
      </w:divsChild>
    </w:div>
    <w:div w:id="521475879">
      <w:bodyDiv w:val="1"/>
      <w:marLeft w:val="0"/>
      <w:marRight w:val="0"/>
      <w:marTop w:val="0"/>
      <w:marBottom w:val="0"/>
      <w:divBdr>
        <w:top w:val="none" w:sz="0" w:space="0" w:color="auto"/>
        <w:left w:val="none" w:sz="0" w:space="0" w:color="auto"/>
        <w:bottom w:val="none" w:sz="0" w:space="0" w:color="auto"/>
        <w:right w:val="none" w:sz="0" w:space="0" w:color="auto"/>
      </w:divBdr>
      <w:divsChild>
        <w:div w:id="1418941203">
          <w:marLeft w:val="0"/>
          <w:marRight w:val="0"/>
          <w:marTop w:val="34"/>
          <w:marBottom w:val="34"/>
          <w:divBdr>
            <w:top w:val="none" w:sz="0" w:space="0" w:color="auto"/>
            <w:left w:val="none" w:sz="0" w:space="0" w:color="auto"/>
            <w:bottom w:val="none" w:sz="0" w:space="0" w:color="auto"/>
            <w:right w:val="none" w:sz="0" w:space="0" w:color="auto"/>
          </w:divBdr>
        </w:div>
      </w:divsChild>
    </w:div>
    <w:div w:id="600921084">
      <w:bodyDiv w:val="1"/>
      <w:marLeft w:val="0"/>
      <w:marRight w:val="0"/>
      <w:marTop w:val="0"/>
      <w:marBottom w:val="0"/>
      <w:divBdr>
        <w:top w:val="none" w:sz="0" w:space="0" w:color="auto"/>
        <w:left w:val="none" w:sz="0" w:space="0" w:color="auto"/>
        <w:bottom w:val="none" w:sz="0" w:space="0" w:color="auto"/>
        <w:right w:val="none" w:sz="0" w:space="0" w:color="auto"/>
      </w:divBdr>
    </w:div>
    <w:div w:id="676151820">
      <w:bodyDiv w:val="1"/>
      <w:marLeft w:val="0"/>
      <w:marRight w:val="0"/>
      <w:marTop w:val="0"/>
      <w:marBottom w:val="0"/>
      <w:divBdr>
        <w:top w:val="none" w:sz="0" w:space="0" w:color="auto"/>
        <w:left w:val="none" w:sz="0" w:space="0" w:color="auto"/>
        <w:bottom w:val="none" w:sz="0" w:space="0" w:color="auto"/>
        <w:right w:val="none" w:sz="0" w:space="0" w:color="auto"/>
      </w:divBdr>
      <w:divsChild>
        <w:div w:id="1857033095">
          <w:marLeft w:val="0"/>
          <w:marRight w:val="0"/>
          <w:marTop w:val="34"/>
          <w:marBottom w:val="34"/>
          <w:divBdr>
            <w:top w:val="none" w:sz="0" w:space="0" w:color="auto"/>
            <w:left w:val="none" w:sz="0" w:space="0" w:color="auto"/>
            <w:bottom w:val="none" w:sz="0" w:space="0" w:color="auto"/>
            <w:right w:val="none" w:sz="0" w:space="0" w:color="auto"/>
          </w:divBdr>
        </w:div>
      </w:divsChild>
    </w:div>
    <w:div w:id="760494745">
      <w:bodyDiv w:val="1"/>
      <w:marLeft w:val="0"/>
      <w:marRight w:val="0"/>
      <w:marTop w:val="0"/>
      <w:marBottom w:val="0"/>
      <w:divBdr>
        <w:top w:val="none" w:sz="0" w:space="0" w:color="auto"/>
        <w:left w:val="none" w:sz="0" w:space="0" w:color="auto"/>
        <w:bottom w:val="none" w:sz="0" w:space="0" w:color="auto"/>
        <w:right w:val="none" w:sz="0" w:space="0" w:color="auto"/>
      </w:divBdr>
    </w:div>
    <w:div w:id="816189829">
      <w:bodyDiv w:val="1"/>
      <w:marLeft w:val="0"/>
      <w:marRight w:val="0"/>
      <w:marTop w:val="0"/>
      <w:marBottom w:val="0"/>
      <w:divBdr>
        <w:top w:val="none" w:sz="0" w:space="0" w:color="auto"/>
        <w:left w:val="none" w:sz="0" w:space="0" w:color="auto"/>
        <w:bottom w:val="none" w:sz="0" w:space="0" w:color="auto"/>
        <w:right w:val="none" w:sz="0" w:space="0" w:color="auto"/>
      </w:divBdr>
      <w:divsChild>
        <w:div w:id="406807533">
          <w:marLeft w:val="0"/>
          <w:marRight w:val="0"/>
          <w:marTop w:val="34"/>
          <w:marBottom w:val="34"/>
          <w:divBdr>
            <w:top w:val="none" w:sz="0" w:space="0" w:color="auto"/>
            <w:left w:val="none" w:sz="0" w:space="0" w:color="auto"/>
            <w:bottom w:val="none" w:sz="0" w:space="0" w:color="auto"/>
            <w:right w:val="none" w:sz="0" w:space="0" w:color="auto"/>
          </w:divBdr>
        </w:div>
      </w:divsChild>
    </w:div>
    <w:div w:id="860969475">
      <w:bodyDiv w:val="1"/>
      <w:marLeft w:val="0"/>
      <w:marRight w:val="0"/>
      <w:marTop w:val="0"/>
      <w:marBottom w:val="0"/>
      <w:divBdr>
        <w:top w:val="none" w:sz="0" w:space="0" w:color="auto"/>
        <w:left w:val="none" w:sz="0" w:space="0" w:color="auto"/>
        <w:bottom w:val="none" w:sz="0" w:space="0" w:color="auto"/>
        <w:right w:val="none" w:sz="0" w:space="0" w:color="auto"/>
      </w:divBdr>
      <w:divsChild>
        <w:div w:id="588582831">
          <w:marLeft w:val="0"/>
          <w:marRight w:val="0"/>
          <w:marTop w:val="34"/>
          <w:marBottom w:val="34"/>
          <w:divBdr>
            <w:top w:val="none" w:sz="0" w:space="0" w:color="auto"/>
            <w:left w:val="none" w:sz="0" w:space="0" w:color="auto"/>
            <w:bottom w:val="none" w:sz="0" w:space="0" w:color="auto"/>
            <w:right w:val="none" w:sz="0" w:space="0" w:color="auto"/>
          </w:divBdr>
        </w:div>
      </w:divsChild>
    </w:div>
    <w:div w:id="881283911">
      <w:bodyDiv w:val="1"/>
      <w:marLeft w:val="0"/>
      <w:marRight w:val="0"/>
      <w:marTop w:val="0"/>
      <w:marBottom w:val="0"/>
      <w:divBdr>
        <w:top w:val="none" w:sz="0" w:space="0" w:color="auto"/>
        <w:left w:val="none" w:sz="0" w:space="0" w:color="auto"/>
        <w:bottom w:val="none" w:sz="0" w:space="0" w:color="auto"/>
        <w:right w:val="none" w:sz="0" w:space="0" w:color="auto"/>
      </w:divBdr>
      <w:divsChild>
        <w:div w:id="1988510302">
          <w:marLeft w:val="0"/>
          <w:marRight w:val="0"/>
          <w:marTop w:val="34"/>
          <w:marBottom w:val="34"/>
          <w:divBdr>
            <w:top w:val="none" w:sz="0" w:space="0" w:color="auto"/>
            <w:left w:val="none" w:sz="0" w:space="0" w:color="auto"/>
            <w:bottom w:val="none" w:sz="0" w:space="0" w:color="auto"/>
            <w:right w:val="none" w:sz="0" w:space="0" w:color="auto"/>
          </w:divBdr>
        </w:div>
      </w:divsChild>
    </w:div>
    <w:div w:id="898437252">
      <w:bodyDiv w:val="1"/>
      <w:marLeft w:val="0"/>
      <w:marRight w:val="0"/>
      <w:marTop w:val="0"/>
      <w:marBottom w:val="0"/>
      <w:divBdr>
        <w:top w:val="none" w:sz="0" w:space="0" w:color="auto"/>
        <w:left w:val="none" w:sz="0" w:space="0" w:color="auto"/>
        <w:bottom w:val="none" w:sz="0" w:space="0" w:color="auto"/>
        <w:right w:val="none" w:sz="0" w:space="0" w:color="auto"/>
      </w:divBdr>
      <w:divsChild>
        <w:div w:id="1051541950">
          <w:marLeft w:val="0"/>
          <w:marRight w:val="0"/>
          <w:marTop w:val="34"/>
          <w:marBottom w:val="34"/>
          <w:divBdr>
            <w:top w:val="none" w:sz="0" w:space="0" w:color="auto"/>
            <w:left w:val="none" w:sz="0" w:space="0" w:color="auto"/>
            <w:bottom w:val="none" w:sz="0" w:space="0" w:color="auto"/>
            <w:right w:val="none" w:sz="0" w:space="0" w:color="auto"/>
          </w:divBdr>
        </w:div>
      </w:divsChild>
    </w:div>
    <w:div w:id="923495427">
      <w:bodyDiv w:val="1"/>
      <w:marLeft w:val="0"/>
      <w:marRight w:val="0"/>
      <w:marTop w:val="0"/>
      <w:marBottom w:val="0"/>
      <w:divBdr>
        <w:top w:val="none" w:sz="0" w:space="0" w:color="auto"/>
        <w:left w:val="none" w:sz="0" w:space="0" w:color="auto"/>
        <w:bottom w:val="none" w:sz="0" w:space="0" w:color="auto"/>
        <w:right w:val="none" w:sz="0" w:space="0" w:color="auto"/>
      </w:divBdr>
      <w:divsChild>
        <w:div w:id="992685401">
          <w:marLeft w:val="0"/>
          <w:marRight w:val="0"/>
          <w:marTop w:val="34"/>
          <w:marBottom w:val="34"/>
          <w:divBdr>
            <w:top w:val="none" w:sz="0" w:space="0" w:color="auto"/>
            <w:left w:val="none" w:sz="0" w:space="0" w:color="auto"/>
            <w:bottom w:val="none" w:sz="0" w:space="0" w:color="auto"/>
            <w:right w:val="none" w:sz="0" w:space="0" w:color="auto"/>
          </w:divBdr>
        </w:div>
      </w:divsChild>
    </w:div>
    <w:div w:id="941108966">
      <w:bodyDiv w:val="1"/>
      <w:marLeft w:val="0"/>
      <w:marRight w:val="0"/>
      <w:marTop w:val="0"/>
      <w:marBottom w:val="0"/>
      <w:divBdr>
        <w:top w:val="none" w:sz="0" w:space="0" w:color="auto"/>
        <w:left w:val="none" w:sz="0" w:space="0" w:color="auto"/>
        <w:bottom w:val="none" w:sz="0" w:space="0" w:color="auto"/>
        <w:right w:val="none" w:sz="0" w:space="0" w:color="auto"/>
      </w:divBdr>
    </w:div>
    <w:div w:id="992368577">
      <w:bodyDiv w:val="1"/>
      <w:marLeft w:val="0"/>
      <w:marRight w:val="0"/>
      <w:marTop w:val="0"/>
      <w:marBottom w:val="0"/>
      <w:divBdr>
        <w:top w:val="none" w:sz="0" w:space="0" w:color="auto"/>
        <w:left w:val="none" w:sz="0" w:space="0" w:color="auto"/>
        <w:bottom w:val="none" w:sz="0" w:space="0" w:color="auto"/>
        <w:right w:val="none" w:sz="0" w:space="0" w:color="auto"/>
      </w:divBdr>
      <w:divsChild>
        <w:div w:id="218368356">
          <w:marLeft w:val="0"/>
          <w:marRight w:val="0"/>
          <w:marTop w:val="34"/>
          <w:marBottom w:val="34"/>
          <w:divBdr>
            <w:top w:val="none" w:sz="0" w:space="0" w:color="auto"/>
            <w:left w:val="none" w:sz="0" w:space="0" w:color="auto"/>
            <w:bottom w:val="none" w:sz="0" w:space="0" w:color="auto"/>
            <w:right w:val="none" w:sz="0" w:space="0" w:color="auto"/>
          </w:divBdr>
        </w:div>
      </w:divsChild>
    </w:div>
    <w:div w:id="1079252865">
      <w:bodyDiv w:val="1"/>
      <w:marLeft w:val="0"/>
      <w:marRight w:val="0"/>
      <w:marTop w:val="0"/>
      <w:marBottom w:val="0"/>
      <w:divBdr>
        <w:top w:val="none" w:sz="0" w:space="0" w:color="auto"/>
        <w:left w:val="none" w:sz="0" w:space="0" w:color="auto"/>
        <w:bottom w:val="none" w:sz="0" w:space="0" w:color="auto"/>
        <w:right w:val="none" w:sz="0" w:space="0" w:color="auto"/>
      </w:divBdr>
      <w:divsChild>
        <w:div w:id="130905104">
          <w:marLeft w:val="0"/>
          <w:marRight w:val="0"/>
          <w:marTop w:val="34"/>
          <w:marBottom w:val="34"/>
          <w:divBdr>
            <w:top w:val="none" w:sz="0" w:space="0" w:color="auto"/>
            <w:left w:val="none" w:sz="0" w:space="0" w:color="auto"/>
            <w:bottom w:val="none" w:sz="0" w:space="0" w:color="auto"/>
            <w:right w:val="none" w:sz="0" w:space="0" w:color="auto"/>
          </w:divBdr>
        </w:div>
      </w:divsChild>
    </w:div>
    <w:div w:id="1080102746">
      <w:bodyDiv w:val="1"/>
      <w:marLeft w:val="0"/>
      <w:marRight w:val="0"/>
      <w:marTop w:val="0"/>
      <w:marBottom w:val="0"/>
      <w:divBdr>
        <w:top w:val="none" w:sz="0" w:space="0" w:color="auto"/>
        <w:left w:val="none" w:sz="0" w:space="0" w:color="auto"/>
        <w:bottom w:val="none" w:sz="0" w:space="0" w:color="auto"/>
        <w:right w:val="none" w:sz="0" w:space="0" w:color="auto"/>
      </w:divBdr>
      <w:divsChild>
        <w:div w:id="39283668">
          <w:marLeft w:val="0"/>
          <w:marRight w:val="0"/>
          <w:marTop w:val="34"/>
          <w:marBottom w:val="34"/>
          <w:divBdr>
            <w:top w:val="none" w:sz="0" w:space="0" w:color="auto"/>
            <w:left w:val="none" w:sz="0" w:space="0" w:color="auto"/>
            <w:bottom w:val="none" w:sz="0" w:space="0" w:color="auto"/>
            <w:right w:val="none" w:sz="0" w:space="0" w:color="auto"/>
          </w:divBdr>
        </w:div>
      </w:divsChild>
    </w:div>
    <w:div w:id="1090389240">
      <w:bodyDiv w:val="1"/>
      <w:marLeft w:val="0"/>
      <w:marRight w:val="0"/>
      <w:marTop w:val="0"/>
      <w:marBottom w:val="0"/>
      <w:divBdr>
        <w:top w:val="none" w:sz="0" w:space="0" w:color="auto"/>
        <w:left w:val="none" w:sz="0" w:space="0" w:color="auto"/>
        <w:bottom w:val="none" w:sz="0" w:space="0" w:color="auto"/>
        <w:right w:val="none" w:sz="0" w:space="0" w:color="auto"/>
      </w:divBdr>
    </w:div>
    <w:div w:id="1141997187">
      <w:bodyDiv w:val="1"/>
      <w:marLeft w:val="0"/>
      <w:marRight w:val="0"/>
      <w:marTop w:val="0"/>
      <w:marBottom w:val="0"/>
      <w:divBdr>
        <w:top w:val="none" w:sz="0" w:space="0" w:color="auto"/>
        <w:left w:val="none" w:sz="0" w:space="0" w:color="auto"/>
        <w:bottom w:val="none" w:sz="0" w:space="0" w:color="auto"/>
        <w:right w:val="none" w:sz="0" w:space="0" w:color="auto"/>
      </w:divBdr>
      <w:divsChild>
        <w:div w:id="699284332">
          <w:marLeft w:val="0"/>
          <w:marRight w:val="0"/>
          <w:marTop w:val="34"/>
          <w:marBottom w:val="34"/>
          <w:divBdr>
            <w:top w:val="none" w:sz="0" w:space="0" w:color="auto"/>
            <w:left w:val="none" w:sz="0" w:space="0" w:color="auto"/>
            <w:bottom w:val="none" w:sz="0" w:space="0" w:color="auto"/>
            <w:right w:val="none" w:sz="0" w:space="0" w:color="auto"/>
          </w:divBdr>
        </w:div>
      </w:divsChild>
    </w:div>
    <w:div w:id="1195193050">
      <w:bodyDiv w:val="1"/>
      <w:marLeft w:val="0"/>
      <w:marRight w:val="0"/>
      <w:marTop w:val="0"/>
      <w:marBottom w:val="0"/>
      <w:divBdr>
        <w:top w:val="none" w:sz="0" w:space="0" w:color="auto"/>
        <w:left w:val="none" w:sz="0" w:space="0" w:color="auto"/>
        <w:bottom w:val="none" w:sz="0" w:space="0" w:color="auto"/>
        <w:right w:val="none" w:sz="0" w:space="0" w:color="auto"/>
      </w:divBdr>
      <w:divsChild>
        <w:div w:id="1153179078">
          <w:marLeft w:val="0"/>
          <w:marRight w:val="0"/>
          <w:marTop w:val="34"/>
          <w:marBottom w:val="34"/>
          <w:divBdr>
            <w:top w:val="none" w:sz="0" w:space="0" w:color="auto"/>
            <w:left w:val="none" w:sz="0" w:space="0" w:color="auto"/>
            <w:bottom w:val="none" w:sz="0" w:space="0" w:color="auto"/>
            <w:right w:val="none" w:sz="0" w:space="0" w:color="auto"/>
          </w:divBdr>
        </w:div>
      </w:divsChild>
    </w:div>
    <w:div w:id="1234009293">
      <w:bodyDiv w:val="1"/>
      <w:marLeft w:val="0"/>
      <w:marRight w:val="0"/>
      <w:marTop w:val="0"/>
      <w:marBottom w:val="0"/>
      <w:divBdr>
        <w:top w:val="none" w:sz="0" w:space="0" w:color="auto"/>
        <w:left w:val="none" w:sz="0" w:space="0" w:color="auto"/>
        <w:bottom w:val="none" w:sz="0" w:space="0" w:color="auto"/>
        <w:right w:val="none" w:sz="0" w:space="0" w:color="auto"/>
      </w:divBdr>
      <w:divsChild>
        <w:div w:id="2063825984">
          <w:marLeft w:val="0"/>
          <w:marRight w:val="0"/>
          <w:marTop w:val="34"/>
          <w:marBottom w:val="34"/>
          <w:divBdr>
            <w:top w:val="none" w:sz="0" w:space="0" w:color="auto"/>
            <w:left w:val="none" w:sz="0" w:space="0" w:color="auto"/>
            <w:bottom w:val="none" w:sz="0" w:space="0" w:color="auto"/>
            <w:right w:val="none" w:sz="0" w:space="0" w:color="auto"/>
          </w:divBdr>
        </w:div>
      </w:divsChild>
    </w:div>
    <w:div w:id="1255479105">
      <w:bodyDiv w:val="1"/>
      <w:marLeft w:val="0"/>
      <w:marRight w:val="0"/>
      <w:marTop w:val="0"/>
      <w:marBottom w:val="0"/>
      <w:divBdr>
        <w:top w:val="none" w:sz="0" w:space="0" w:color="auto"/>
        <w:left w:val="none" w:sz="0" w:space="0" w:color="auto"/>
        <w:bottom w:val="none" w:sz="0" w:space="0" w:color="auto"/>
        <w:right w:val="none" w:sz="0" w:space="0" w:color="auto"/>
      </w:divBdr>
      <w:divsChild>
        <w:div w:id="1342665471">
          <w:marLeft w:val="0"/>
          <w:marRight w:val="0"/>
          <w:marTop w:val="34"/>
          <w:marBottom w:val="34"/>
          <w:divBdr>
            <w:top w:val="none" w:sz="0" w:space="0" w:color="auto"/>
            <w:left w:val="none" w:sz="0" w:space="0" w:color="auto"/>
            <w:bottom w:val="none" w:sz="0" w:space="0" w:color="auto"/>
            <w:right w:val="none" w:sz="0" w:space="0" w:color="auto"/>
          </w:divBdr>
        </w:div>
      </w:divsChild>
    </w:div>
    <w:div w:id="1261065034">
      <w:bodyDiv w:val="1"/>
      <w:marLeft w:val="0"/>
      <w:marRight w:val="0"/>
      <w:marTop w:val="0"/>
      <w:marBottom w:val="0"/>
      <w:divBdr>
        <w:top w:val="none" w:sz="0" w:space="0" w:color="auto"/>
        <w:left w:val="none" w:sz="0" w:space="0" w:color="auto"/>
        <w:bottom w:val="none" w:sz="0" w:space="0" w:color="auto"/>
        <w:right w:val="none" w:sz="0" w:space="0" w:color="auto"/>
      </w:divBdr>
      <w:divsChild>
        <w:div w:id="1912427428">
          <w:marLeft w:val="0"/>
          <w:marRight w:val="0"/>
          <w:marTop w:val="34"/>
          <w:marBottom w:val="34"/>
          <w:divBdr>
            <w:top w:val="none" w:sz="0" w:space="0" w:color="auto"/>
            <w:left w:val="none" w:sz="0" w:space="0" w:color="auto"/>
            <w:bottom w:val="none" w:sz="0" w:space="0" w:color="auto"/>
            <w:right w:val="none" w:sz="0" w:space="0" w:color="auto"/>
          </w:divBdr>
        </w:div>
      </w:divsChild>
    </w:div>
    <w:div w:id="1344360167">
      <w:bodyDiv w:val="1"/>
      <w:marLeft w:val="0"/>
      <w:marRight w:val="0"/>
      <w:marTop w:val="0"/>
      <w:marBottom w:val="0"/>
      <w:divBdr>
        <w:top w:val="none" w:sz="0" w:space="0" w:color="auto"/>
        <w:left w:val="none" w:sz="0" w:space="0" w:color="auto"/>
        <w:bottom w:val="none" w:sz="0" w:space="0" w:color="auto"/>
        <w:right w:val="none" w:sz="0" w:space="0" w:color="auto"/>
      </w:divBdr>
      <w:divsChild>
        <w:div w:id="2089843683">
          <w:marLeft w:val="0"/>
          <w:marRight w:val="0"/>
          <w:marTop w:val="34"/>
          <w:marBottom w:val="34"/>
          <w:divBdr>
            <w:top w:val="none" w:sz="0" w:space="0" w:color="auto"/>
            <w:left w:val="none" w:sz="0" w:space="0" w:color="auto"/>
            <w:bottom w:val="none" w:sz="0" w:space="0" w:color="auto"/>
            <w:right w:val="none" w:sz="0" w:space="0" w:color="auto"/>
          </w:divBdr>
        </w:div>
      </w:divsChild>
    </w:div>
    <w:div w:id="1376396033">
      <w:bodyDiv w:val="1"/>
      <w:marLeft w:val="0"/>
      <w:marRight w:val="0"/>
      <w:marTop w:val="0"/>
      <w:marBottom w:val="0"/>
      <w:divBdr>
        <w:top w:val="none" w:sz="0" w:space="0" w:color="auto"/>
        <w:left w:val="none" w:sz="0" w:space="0" w:color="auto"/>
        <w:bottom w:val="none" w:sz="0" w:space="0" w:color="auto"/>
        <w:right w:val="none" w:sz="0" w:space="0" w:color="auto"/>
      </w:divBdr>
    </w:div>
    <w:div w:id="1393037688">
      <w:bodyDiv w:val="1"/>
      <w:marLeft w:val="0"/>
      <w:marRight w:val="0"/>
      <w:marTop w:val="0"/>
      <w:marBottom w:val="0"/>
      <w:divBdr>
        <w:top w:val="none" w:sz="0" w:space="0" w:color="auto"/>
        <w:left w:val="none" w:sz="0" w:space="0" w:color="auto"/>
        <w:bottom w:val="none" w:sz="0" w:space="0" w:color="auto"/>
        <w:right w:val="none" w:sz="0" w:space="0" w:color="auto"/>
      </w:divBdr>
      <w:divsChild>
        <w:div w:id="1755080003">
          <w:marLeft w:val="0"/>
          <w:marRight w:val="0"/>
          <w:marTop w:val="34"/>
          <w:marBottom w:val="34"/>
          <w:divBdr>
            <w:top w:val="none" w:sz="0" w:space="0" w:color="auto"/>
            <w:left w:val="none" w:sz="0" w:space="0" w:color="auto"/>
            <w:bottom w:val="none" w:sz="0" w:space="0" w:color="auto"/>
            <w:right w:val="none" w:sz="0" w:space="0" w:color="auto"/>
          </w:divBdr>
        </w:div>
      </w:divsChild>
    </w:div>
    <w:div w:id="1521165487">
      <w:bodyDiv w:val="1"/>
      <w:marLeft w:val="0"/>
      <w:marRight w:val="0"/>
      <w:marTop w:val="0"/>
      <w:marBottom w:val="0"/>
      <w:divBdr>
        <w:top w:val="none" w:sz="0" w:space="0" w:color="auto"/>
        <w:left w:val="none" w:sz="0" w:space="0" w:color="auto"/>
        <w:bottom w:val="none" w:sz="0" w:space="0" w:color="auto"/>
        <w:right w:val="none" w:sz="0" w:space="0" w:color="auto"/>
      </w:divBdr>
      <w:divsChild>
        <w:div w:id="1416125716">
          <w:marLeft w:val="0"/>
          <w:marRight w:val="0"/>
          <w:marTop w:val="34"/>
          <w:marBottom w:val="34"/>
          <w:divBdr>
            <w:top w:val="none" w:sz="0" w:space="0" w:color="auto"/>
            <w:left w:val="none" w:sz="0" w:space="0" w:color="auto"/>
            <w:bottom w:val="none" w:sz="0" w:space="0" w:color="auto"/>
            <w:right w:val="none" w:sz="0" w:space="0" w:color="auto"/>
          </w:divBdr>
        </w:div>
      </w:divsChild>
    </w:div>
    <w:div w:id="1563515761">
      <w:bodyDiv w:val="1"/>
      <w:marLeft w:val="0"/>
      <w:marRight w:val="0"/>
      <w:marTop w:val="0"/>
      <w:marBottom w:val="0"/>
      <w:divBdr>
        <w:top w:val="none" w:sz="0" w:space="0" w:color="auto"/>
        <w:left w:val="none" w:sz="0" w:space="0" w:color="auto"/>
        <w:bottom w:val="none" w:sz="0" w:space="0" w:color="auto"/>
        <w:right w:val="none" w:sz="0" w:space="0" w:color="auto"/>
      </w:divBdr>
      <w:divsChild>
        <w:div w:id="341594137">
          <w:marLeft w:val="0"/>
          <w:marRight w:val="0"/>
          <w:marTop w:val="34"/>
          <w:marBottom w:val="34"/>
          <w:divBdr>
            <w:top w:val="none" w:sz="0" w:space="0" w:color="auto"/>
            <w:left w:val="none" w:sz="0" w:space="0" w:color="auto"/>
            <w:bottom w:val="none" w:sz="0" w:space="0" w:color="auto"/>
            <w:right w:val="none" w:sz="0" w:space="0" w:color="auto"/>
          </w:divBdr>
        </w:div>
      </w:divsChild>
    </w:div>
    <w:div w:id="1578052308">
      <w:bodyDiv w:val="1"/>
      <w:marLeft w:val="0"/>
      <w:marRight w:val="0"/>
      <w:marTop w:val="0"/>
      <w:marBottom w:val="0"/>
      <w:divBdr>
        <w:top w:val="none" w:sz="0" w:space="0" w:color="auto"/>
        <w:left w:val="none" w:sz="0" w:space="0" w:color="auto"/>
        <w:bottom w:val="none" w:sz="0" w:space="0" w:color="auto"/>
        <w:right w:val="none" w:sz="0" w:space="0" w:color="auto"/>
      </w:divBdr>
      <w:divsChild>
        <w:div w:id="1676881472">
          <w:marLeft w:val="0"/>
          <w:marRight w:val="0"/>
          <w:marTop w:val="34"/>
          <w:marBottom w:val="34"/>
          <w:divBdr>
            <w:top w:val="none" w:sz="0" w:space="0" w:color="auto"/>
            <w:left w:val="none" w:sz="0" w:space="0" w:color="auto"/>
            <w:bottom w:val="none" w:sz="0" w:space="0" w:color="auto"/>
            <w:right w:val="none" w:sz="0" w:space="0" w:color="auto"/>
          </w:divBdr>
        </w:div>
      </w:divsChild>
    </w:div>
    <w:div w:id="1653949106">
      <w:bodyDiv w:val="1"/>
      <w:marLeft w:val="0"/>
      <w:marRight w:val="0"/>
      <w:marTop w:val="0"/>
      <w:marBottom w:val="0"/>
      <w:divBdr>
        <w:top w:val="none" w:sz="0" w:space="0" w:color="auto"/>
        <w:left w:val="none" w:sz="0" w:space="0" w:color="auto"/>
        <w:bottom w:val="none" w:sz="0" w:space="0" w:color="auto"/>
        <w:right w:val="none" w:sz="0" w:space="0" w:color="auto"/>
      </w:divBdr>
      <w:divsChild>
        <w:div w:id="159585574">
          <w:marLeft w:val="0"/>
          <w:marRight w:val="0"/>
          <w:marTop w:val="34"/>
          <w:marBottom w:val="34"/>
          <w:divBdr>
            <w:top w:val="none" w:sz="0" w:space="0" w:color="auto"/>
            <w:left w:val="none" w:sz="0" w:space="0" w:color="auto"/>
            <w:bottom w:val="none" w:sz="0" w:space="0" w:color="auto"/>
            <w:right w:val="none" w:sz="0" w:space="0" w:color="auto"/>
          </w:divBdr>
        </w:div>
      </w:divsChild>
    </w:div>
    <w:div w:id="1661159137">
      <w:bodyDiv w:val="1"/>
      <w:marLeft w:val="0"/>
      <w:marRight w:val="0"/>
      <w:marTop w:val="0"/>
      <w:marBottom w:val="0"/>
      <w:divBdr>
        <w:top w:val="none" w:sz="0" w:space="0" w:color="auto"/>
        <w:left w:val="none" w:sz="0" w:space="0" w:color="auto"/>
        <w:bottom w:val="none" w:sz="0" w:space="0" w:color="auto"/>
        <w:right w:val="none" w:sz="0" w:space="0" w:color="auto"/>
      </w:divBdr>
      <w:divsChild>
        <w:div w:id="1952056516">
          <w:marLeft w:val="0"/>
          <w:marRight w:val="0"/>
          <w:marTop w:val="34"/>
          <w:marBottom w:val="34"/>
          <w:divBdr>
            <w:top w:val="none" w:sz="0" w:space="0" w:color="auto"/>
            <w:left w:val="none" w:sz="0" w:space="0" w:color="auto"/>
            <w:bottom w:val="none" w:sz="0" w:space="0" w:color="auto"/>
            <w:right w:val="none" w:sz="0" w:space="0" w:color="auto"/>
          </w:divBdr>
        </w:div>
      </w:divsChild>
    </w:div>
    <w:div w:id="1728381635">
      <w:bodyDiv w:val="1"/>
      <w:marLeft w:val="0"/>
      <w:marRight w:val="0"/>
      <w:marTop w:val="0"/>
      <w:marBottom w:val="0"/>
      <w:divBdr>
        <w:top w:val="none" w:sz="0" w:space="0" w:color="auto"/>
        <w:left w:val="none" w:sz="0" w:space="0" w:color="auto"/>
        <w:bottom w:val="none" w:sz="0" w:space="0" w:color="auto"/>
        <w:right w:val="none" w:sz="0" w:space="0" w:color="auto"/>
      </w:divBdr>
      <w:divsChild>
        <w:div w:id="1585146310">
          <w:marLeft w:val="0"/>
          <w:marRight w:val="0"/>
          <w:marTop w:val="34"/>
          <w:marBottom w:val="34"/>
          <w:divBdr>
            <w:top w:val="none" w:sz="0" w:space="0" w:color="auto"/>
            <w:left w:val="none" w:sz="0" w:space="0" w:color="auto"/>
            <w:bottom w:val="none" w:sz="0" w:space="0" w:color="auto"/>
            <w:right w:val="none" w:sz="0" w:space="0" w:color="auto"/>
          </w:divBdr>
        </w:div>
      </w:divsChild>
    </w:div>
    <w:div w:id="1956864434">
      <w:bodyDiv w:val="1"/>
      <w:marLeft w:val="0"/>
      <w:marRight w:val="0"/>
      <w:marTop w:val="0"/>
      <w:marBottom w:val="0"/>
      <w:divBdr>
        <w:top w:val="none" w:sz="0" w:space="0" w:color="auto"/>
        <w:left w:val="none" w:sz="0" w:space="0" w:color="auto"/>
        <w:bottom w:val="none" w:sz="0" w:space="0" w:color="auto"/>
        <w:right w:val="none" w:sz="0" w:space="0" w:color="auto"/>
      </w:divBdr>
      <w:divsChild>
        <w:div w:id="1920213080">
          <w:marLeft w:val="0"/>
          <w:marRight w:val="0"/>
          <w:marTop w:val="34"/>
          <w:marBottom w:val="34"/>
          <w:divBdr>
            <w:top w:val="none" w:sz="0" w:space="0" w:color="auto"/>
            <w:left w:val="none" w:sz="0" w:space="0" w:color="auto"/>
            <w:bottom w:val="none" w:sz="0" w:space="0" w:color="auto"/>
            <w:right w:val="none" w:sz="0" w:space="0" w:color="auto"/>
          </w:divBdr>
        </w:div>
      </w:divsChild>
    </w:div>
    <w:div w:id="2014524792">
      <w:bodyDiv w:val="1"/>
      <w:marLeft w:val="0"/>
      <w:marRight w:val="0"/>
      <w:marTop w:val="0"/>
      <w:marBottom w:val="0"/>
      <w:divBdr>
        <w:top w:val="none" w:sz="0" w:space="0" w:color="auto"/>
        <w:left w:val="none" w:sz="0" w:space="0" w:color="auto"/>
        <w:bottom w:val="none" w:sz="0" w:space="0" w:color="auto"/>
        <w:right w:val="none" w:sz="0" w:space="0" w:color="auto"/>
      </w:divBdr>
      <w:divsChild>
        <w:div w:id="2110734167">
          <w:marLeft w:val="0"/>
          <w:marRight w:val="0"/>
          <w:marTop w:val="34"/>
          <w:marBottom w:val="34"/>
          <w:divBdr>
            <w:top w:val="none" w:sz="0" w:space="0" w:color="auto"/>
            <w:left w:val="none" w:sz="0" w:space="0" w:color="auto"/>
            <w:bottom w:val="none" w:sz="0" w:space="0" w:color="auto"/>
            <w:right w:val="none" w:sz="0" w:space="0" w:color="auto"/>
          </w:divBdr>
        </w:div>
      </w:divsChild>
    </w:div>
    <w:div w:id="2034305699">
      <w:bodyDiv w:val="1"/>
      <w:marLeft w:val="0"/>
      <w:marRight w:val="0"/>
      <w:marTop w:val="0"/>
      <w:marBottom w:val="0"/>
      <w:divBdr>
        <w:top w:val="none" w:sz="0" w:space="0" w:color="auto"/>
        <w:left w:val="none" w:sz="0" w:space="0" w:color="auto"/>
        <w:bottom w:val="none" w:sz="0" w:space="0" w:color="auto"/>
        <w:right w:val="none" w:sz="0" w:space="0" w:color="auto"/>
      </w:divBdr>
      <w:divsChild>
        <w:div w:id="210192462">
          <w:marLeft w:val="0"/>
          <w:marRight w:val="0"/>
          <w:marTop w:val="34"/>
          <w:marBottom w:val="34"/>
          <w:divBdr>
            <w:top w:val="none" w:sz="0" w:space="0" w:color="auto"/>
            <w:left w:val="none" w:sz="0" w:space="0" w:color="auto"/>
            <w:bottom w:val="none" w:sz="0" w:space="0" w:color="auto"/>
            <w:right w:val="none" w:sz="0" w:space="0" w:color="auto"/>
          </w:divBdr>
        </w:div>
      </w:divsChild>
    </w:div>
    <w:div w:id="2039578445">
      <w:bodyDiv w:val="1"/>
      <w:marLeft w:val="0"/>
      <w:marRight w:val="0"/>
      <w:marTop w:val="0"/>
      <w:marBottom w:val="0"/>
      <w:divBdr>
        <w:top w:val="none" w:sz="0" w:space="0" w:color="auto"/>
        <w:left w:val="none" w:sz="0" w:space="0" w:color="auto"/>
        <w:bottom w:val="none" w:sz="0" w:space="0" w:color="auto"/>
        <w:right w:val="none" w:sz="0" w:space="0" w:color="auto"/>
      </w:divBdr>
      <w:divsChild>
        <w:div w:id="16200754">
          <w:marLeft w:val="0"/>
          <w:marRight w:val="0"/>
          <w:marTop w:val="34"/>
          <w:marBottom w:val="34"/>
          <w:divBdr>
            <w:top w:val="none" w:sz="0" w:space="0" w:color="auto"/>
            <w:left w:val="none" w:sz="0" w:space="0" w:color="auto"/>
            <w:bottom w:val="none" w:sz="0" w:space="0" w:color="auto"/>
            <w:right w:val="none" w:sz="0" w:space="0" w:color="auto"/>
          </w:divBdr>
        </w:div>
      </w:divsChild>
    </w:div>
    <w:div w:id="2054691956">
      <w:bodyDiv w:val="1"/>
      <w:marLeft w:val="0"/>
      <w:marRight w:val="0"/>
      <w:marTop w:val="0"/>
      <w:marBottom w:val="0"/>
      <w:divBdr>
        <w:top w:val="none" w:sz="0" w:space="0" w:color="auto"/>
        <w:left w:val="none" w:sz="0" w:space="0" w:color="auto"/>
        <w:bottom w:val="none" w:sz="0" w:space="0" w:color="auto"/>
        <w:right w:val="none" w:sz="0" w:space="0" w:color="auto"/>
      </w:divBdr>
      <w:divsChild>
        <w:div w:id="418869950">
          <w:marLeft w:val="0"/>
          <w:marRight w:val="0"/>
          <w:marTop w:val="34"/>
          <w:marBottom w:val="34"/>
          <w:divBdr>
            <w:top w:val="none" w:sz="0" w:space="0" w:color="auto"/>
            <w:left w:val="none" w:sz="0" w:space="0" w:color="auto"/>
            <w:bottom w:val="none" w:sz="0" w:space="0" w:color="auto"/>
            <w:right w:val="none" w:sz="0" w:space="0" w:color="auto"/>
          </w:divBdr>
        </w:div>
      </w:divsChild>
    </w:div>
    <w:div w:id="2103406100">
      <w:bodyDiv w:val="1"/>
      <w:marLeft w:val="0"/>
      <w:marRight w:val="0"/>
      <w:marTop w:val="0"/>
      <w:marBottom w:val="0"/>
      <w:divBdr>
        <w:top w:val="none" w:sz="0" w:space="0" w:color="auto"/>
        <w:left w:val="none" w:sz="0" w:space="0" w:color="auto"/>
        <w:bottom w:val="none" w:sz="0" w:space="0" w:color="auto"/>
        <w:right w:val="none" w:sz="0" w:space="0" w:color="auto"/>
      </w:divBdr>
      <w:divsChild>
        <w:div w:id="865875822">
          <w:marLeft w:val="0"/>
          <w:marRight w:val="0"/>
          <w:marTop w:val="34"/>
          <w:marBottom w:val="34"/>
          <w:divBdr>
            <w:top w:val="none" w:sz="0" w:space="0" w:color="auto"/>
            <w:left w:val="none" w:sz="0" w:space="0" w:color="auto"/>
            <w:bottom w:val="none" w:sz="0" w:space="0" w:color="auto"/>
            <w:right w:val="none" w:sz="0" w:space="0" w:color="auto"/>
          </w:divBdr>
        </w:div>
      </w:divsChild>
    </w:div>
  </w:divs>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3" Type="http://schemas.microsoft.com/office/2011/relationships/people" Target="people.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gjb2@cam.ac.uk" TargetMode="Externa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44</Pages>
  <Words>32458</Words>
  <Characters>185012</Characters>
  <Application>Microsoft Macintosh Word</Application>
  <DocSecurity>0</DocSecurity>
  <Lines>1541</Lines>
  <Paragraphs>434</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217036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 Jauniaux</dc:creator>
  <cp:keywords/>
  <dc:description/>
  <cp:lastModifiedBy>Graham Burton</cp:lastModifiedBy>
  <cp:revision>4</cp:revision>
  <cp:lastPrinted>2017-09-11T12:57:00Z</cp:lastPrinted>
  <dcterms:created xsi:type="dcterms:W3CDTF">2017-10-31T22:21:00Z</dcterms:created>
  <dcterms:modified xsi:type="dcterms:W3CDTF">2017-11-01T15:53:00Z</dcterms:modified>
</cp:coreProperties>
</file>