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1671E3" w14:textId="4B23DC62" w:rsidR="00FE2D9F" w:rsidRPr="00A74371" w:rsidRDefault="00496B01" w:rsidP="0041470F">
      <w:pPr>
        <w:spacing w:after="120" w:line="480" w:lineRule="auto"/>
        <w:rPr>
          <w:b/>
          <w:sz w:val="22"/>
          <w:szCs w:val="22"/>
        </w:rPr>
      </w:pPr>
      <w:bookmarkStart w:id="0" w:name="_GoBack"/>
      <w:bookmarkEnd w:id="0"/>
      <w:r w:rsidRPr="00A74371">
        <w:rPr>
          <w:b/>
          <w:sz w:val="22"/>
          <w:szCs w:val="22"/>
        </w:rPr>
        <w:t>Mitochondria</w:t>
      </w:r>
      <w:r w:rsidR="000929AD" w:rsidRPr="00A74371">
        <w:rPr>
          <w:b/>
          <w:sz w:val="22"/>
          <w:szCs w:val="22"/>
        </w:rPr>
        <w:t>–</w:t>
      </w:r>
      <w:r w:rsidRPr="00A74371">
        <w:rPr>
          <w:b/>
          <w:sz w:val="22"/>
          <w:szCs w:val="22"/>
        </w:rPr>
        <w:t xml:space="preserve">ER contact sites </w:t>
      </w:r>
      <w:r w:rsidR="00FE2D9F" w:rsidRPr="00A74371">
        <w:rPr>
          <w:b/>
          <w:sz w:val="22"/>
          <w:szCs w:val="22"/>
        </w:rPr>
        <w:t xml:space="preserve">are </w:t>
      </w:r>
      <w:r w:rsidR="00821756" w:rsidRPr="00A74371">
        <w:rPr>
          <w:b/>
          <w:sz w:val="22"/>
          <w:szCs w:val="22"/>
        </w:rPr>
        <w:t>immuno</w:t>
      </w:r>
      <w:r w:rsidR="00B87775" w:rsidRPr="00A74371">
        <w:rPr>
          <w:b/>
          <w:sz w:val="22"/>
          <w:szCs w:val="22"/>
        </w:rPr>
        <w:t xml:space="preserve">metabolic </w:t>
      </w:r>
      <w:r w:rsidR="00FE2D9F" w:rsidRPr="00A74371">
        <w:rPr>
          <w:b/>
          <w:sz w:val="22"/>
          <w:szCs w:val="22"/>
        </w:rPr>
        <w:t xml:space="preserve">hubs that orchestrate the rapid </w:t>
      </w:r>
      <w:r w:rsidR="002A0CBF" w:rsidRPr="00A74371">
        <w:rPr>
          <w:b/>
          <w:sz w:val="22"/>
          <w:szCs w:val="22"/>
        </w:rPr>
        <w:t xml:space="preserve">recall </w:t>
      </w:r>
      <w:r w:rsidR="00FE2D9F" w:rsidRPr="00A74371">
        <w:rPr>
          <w:b/>
          <w:sz w:val="22"/>
          <w:szCs w:val="22"/>
        </w:rPr>
        <w:t xml:space="preserve">response of </w:t>
      </w:r>
      <w:r w:rsidR="00B87775" w:rsidRPr="00A74371">
        <w:rPr>
          <w:b/>
          <w:sz w:val="22"/>
          <w:szCs w:val="22"/>
        </w:rPr>
        <w:t xml:space="preserve">memory </w:t>
      </w:r>
      <w:r w:rsidR="00FE2D9F" w:rsidRPr="00A74371">
        <w:rPr>
          <w:b/>
          <w:sz w:val="22"/>
          <w:szCs w:val="22"/>
        </w:rPr>
        <w:t>CD8</w:t>
      </w:r>
      <w:r w:rsidR="00FE2D9F" w:rsidRPr="00A74371">
        <w:rPr>
          <w:b/>
          <w:bCs/>
          <w:sz w:val="22"/>
          <w:szCs w:val="22"/>
          <w:vertAlign w:val="superscript"/>
        </w:rPr>
        <w:t>+</w:t>
      </w:r>
      <w:r w:rsidR="00FE2D9F" w:rsidRPr="00A74371">
        <w:rPr>
          <w:b/>
          <w:sz w:val="22"/>
          <w:szCs w:val="22"/>
        </w:rPr>
        <w:t xml:space="preserve"> T cells</w:t>
      </w:r>
    </w:p>
    <w:p w14:paraId="446D000C" w14:textId="37E5F4E6" w:rsidR="00FE2D9F" w:rsidRPr="00A74371" w:rsidRDefault="00FE2D9F" w:rsidP="0041470F">
      <w:pPr>
        <w:spacing w:after="240" w:line="480" w:lineRule="auto"/>
        <w:rPr>
          <w:b/>
          <w:sz w:val="22"/>
          <w:szCs w:val="22"/>
        </w:rPr>
      </w:pPr>
      <w:r w:rsidRPr="00A74371">
        <w:rPr>
          <w:sz w:val="22"/>
          <w:szCs w:val="22"/>
        </w:rPr>
        <w:t>Glenn R. Bantug</w:t>
      </w:r>
      <w:r w:rsidRPr="00A74371">
        <w:rPr>
          <w:sz w:val="22"/>
          <w:szCs w:val="22"/>
          <w:vertAlign w:val="superscript"/>
        </w:rPr>
        <w:t>1</w:t>
      </w:r>
      <w:r w:rsidRPr="00A74371">
        <w:rPr>
          <w:sz w:val="22"/>
          <w:szCs w:val="22"/>
        </w:rPr>
        <w:t>†, Marco G. Fischer</w:t>
      </w:r>
      <w:r w:rsidRPr="00A74371">
        <w:rPr>
          <w:sz w:val="22"/>
          <w:szCs w:val="22"/>
          <w:vertAlign w:val="superscript"/>
        </w:rPr>
        <w:t>1</w:t>
      </w:r>
      <w:r w:rsidRPr="00A74371">
        <w:rPr>
          <w:sz w:val="22"/>
          <w:szCs w:val="22"/>
        </w:rPr>
        <w:t xml:space="preserve">†, </w:t>
      </w:r>
      <w:proofErr w:type="spellStart"/>
      <w:r w:rsidRPr="00A74371">
        <w:rPr>
          <w:sz w:val="22"/>
          <w:szCs w:val="22"/>
        </w:rPr>
        <w:t>Jasmin</w:t>
      </w:r>
      <w:proofErr w:type="spellEnd"/>
      <w:r w:rsidRPr="00A74371">
        <w:rPr>
          <w:sz w:val="22"/>
          <w:szCs w:val="22"/>
        </w:rPr>
        <w:t xml:space="preserve"> Grählert</w:t>
      </w:r>
      <w:r w:rsidRPr="00A74371">
        <w:rPr>
          <w:sz w:val="22"/>
          <w:szCs w:val="22"/>
          <w:vertAlign w:val="superscript"/>
        </w:rPr>
        <w:t>1</w:t>
      </w:r>
      <w:r w:rsidRPr="00A74371">
        <w:rPr>
          <w:sz w:val="22"/>
          <w:szCs w:val="22"/>
        </w:rPr>
        <w:t>, Maria L. Balmer</w:t>
      </w:r>
      <w:r w:rsidRPr="00A74371">
        <w:rPr>
          <w:sz w:val="22"/>
          <w:szCs w:val="22"/>
          <w:vertAlign w:val="superscript"/>
        </w:rPr>
        <w:t>1</w:t>
      </w:r>
      <w:r w:rsidRPr="00A74371">
        <w:rPr>
          <w:sz w:val="22"/>
          <w:szCs w:val="22"/>
        </w:rPr>
        <w:t xml:space="preserve">, </w:t>
      </w:r>
      <w:proofErr w:type="spellStart"/>
      <w:r w:rsidR="008B0622" w:rsidRPr="00A74371">
        <w:rPr>
          <w:sz w:val="22"/>
          <w:szCs w:val="22"/>
        </w:rPr>
        <w:t>Gunhild</w:t>
      </w:r>
      <w:proofErr w:type="spellEnd"/>
      <w:r w:rsidR="008209CA" w:rsidRPr="00A74371">
        <w:rPr>
          <w:sz w:val="22"/>
          <w:szCs w:val="22"/>
        </w:rPr>
        <w:t xml:space="preserve"> Unterstab</w:t>
      </w:r>
      <w:r w:rsidR="00821756" w:rsidRPr="00A74371">
        <w:rPr>
          <w:sz w:val="22"/>
          <w:szCs w:val="22"/>
          <w:vertAlign w:val="superscript"/>
        </w:rPr>
        <w:t>1</w:t>
      </w:r>
      <w:r w:rsidR="008B0622" w:rsidRPr="00A74371">
        <w:rPr>
          <w:sz w:val="22"/>
          <w:szCs w:val="22"/>
        </w:rPr>
        <w:t xml:space="preserve">, </w:t>
      </w:r>
      <w:proofErr w:type="spellStart"/>
      <w:r w:rsidRPr="00A74371">
        <w:rPr>
          <w:sz w:val="22"/>
          <w:szCs w:val="22"/>
        </w:rPr>
        <w:t>Leyla</w:t>
      </w:r>
      <w:proofErr w:type="spellEnd"/>
      <w:r w:rsidRPr="00A74371">
        <w:rPr>
          <w:sz w:val="22"/>
          <w:szCs w:val="22"/>
        </w:rPr>
        <w:t xml:space="preserve"> Develioglu</w:t>
      </w:r>
      <w:r w:rsidRPr="00A74371">
        <w:rPr>
          <w:sz w:val="22"/>
          <w:szCs w:val="22"/>
          <w:vertAlign w:val="superscript"/>
        </w:rPr>
        <w:t>1</w:t>
      </w:r>
      <w:r w:rsidRPr="00A74371">
        <w:rPr>
          <w:sz w:val="22"/>
          <w:szCs w:val="22"/>
        </w:rPr>
        <w:t xml:space="preserve">, </w:t>
      </w:r>
      <w:r w:rsidR="00752ADC" w:rsidRPr="00A74371">
        <w:rPr>
          <w:sz w:val="22"/>
          <w:szCs w:val="22"/>
        </w:rPr>
        <w:t>Rebekah Steiner</w:t>
      </w:r>
      <w:r w:rsidR="00752ADC" w:rsidRPr="00A74371">
        <w:rPr>
          <w:sz w:val="22"/>
          <w:szCs w:val="22"/>
          <w:vertAlign w:val="superscript"/>
        </w:rPr>
        <w:t>1</w:t>
      </w:r>
      <w:r w:rsidR="00752ADC" w:rsidRPr="00A74371">
        <w:rPr>
          <w:sz w:val="22"/>
          <w:szCs w:val="22"/>
        </w:rPr>
        <w:t xml:space="preserve">, </w:t>
      </w:r>
      <w:proofErr w:type="spellStart"/>
      <w:r w:rsidRPr="00A74371">
        <w:rPr>
          <w:sz w:val="22"/>
          <w:szCs w:val="22"/>
        </w:rPr>
        <w:t>Lianjun</w:t>
      </w:r>
      <w:proofErr w:type="spellEnd"/>
      <w:r w:rsidRPr="00A74371">
        <w:rPr>
          <w:sz w:val="22"/>
          <w:szCs w:val="22"/>
        </w:rPr>
        <w:t xml:space="preserve"> Zhang</w:t>
      </w:r>
      <w:r w:rsidRPr="00A74371">
        <w:rPr>
          <w:sz w:val="22"/>
          <w:szCs w:val="22"/>
          <w:vertAlign w:val="superscript"/>
        </w:rPr>
        <w:t>2</w:t>
      </w:r>
      <w:r w:rsidRPr="00A74371">
        <w:rPr>
          <w:sz w:val="22"/>
          <w:szCs w:val="22"/>
        </w:rPr>
        <w:t xml:space="preserve">, </w:t>
      </w:r>
      <w:r w:rsidR="00B63FC5" w:rsidRPr="00A74371">
        <w:rPr>
          <w:sz w:val="22"/>
          <w:szCs w:val="22"/>
        </w:rPr>
        <w:t xml:space="preserve">Ana </w:t>
      </w:r>
      <w:r w:rsidRPr="00A74371">
        <w:rPr>
          <w:sz w:val="22"/>
          <w:szCs w:val="22"/>
        </w:rPr>
        <w:t xml:space="preserve">Sofia </w:t>
      </w:r>
      <w:proofErr w:type="spellStart"/>
      <w:r w:rsidRPr="00A74371">
        <w:rPr>
          <w:sz w:val="22"/>
          <w:szCs w:val="22"/>
        </w:rPr>
        <w:t>Henriques</w:t>
      </w:r>
      <w:proofErr w:type="spellEnd"/>
      <w:r w:rsidRPr="00A74371">
        <w:rPr>
          <w:sz w:val="22"/>
          <w:szCs w:val="22"/>
        </w:rPr>
        <w:t xml:space="preserve"> da Costa</w:t>
      </w:r>
      <w:r w:rsidRPr="00A74371">
        <w:rPr>
          <w:sz w:val="22"/>
          <w:szCs w:val="22"/>
          <w:vertAlign w:val="superscript"/>
        </w:rPr>
        <w:t>3</w:t>
      </w:r>
      <w:r w:rsidRPr="00A74371">
        <w:rPr>
          <w:sz w:val="22"/>
          <w:szCs w:val="22"/>
        </w:rPr>
        <w:t xml:space="preserve">, </w:t>
      </w:r>
      <w:r w:rsidR="00752ADC" w:rsidRPr="00A74371">
        <w:rPr>
          <w:sz w:val="22"/>
          <w:szCs w:val="22"/>
        </w:rPr>
        <w:t>Patrick M. Gubser</w:t>
      </w:r>
      <w:r w:rsidR="00752ADC" w:rsidRPr="00A74371">
        <w:rPr>
          <w:sz w:val="22"/>
          <w:szCs w:val="22"/>
          <w:vertAlign w:val="superscript"/>
        </w:rPr>
        <w:t>1</w:t>
      </w:r>
      <w:r w:rsidR="00752ADC" w:rsidRPr="00A74371">
        <w:rPr>
          <w:sz w:val="22"/>
          <w:szCs w:val="22"/>
        </w:rPr>
        <w:t xml:space="preserve">, </w:t>
      </w:r>
      <w:r w:rsidR="007568E9" w:rsidRPr="00A74371">
        <w:rPr>
          <w:sz w:val="22"/>
          <w:szCs w:val="22"/>
        </w:rPr>
        <w:t>Anne-Valérie Burgener</w:t>
      </w:r>
      <w:r w:rsidR="007568E9" w:rsidRPr="00A74371">
        <w:rPr>
          <w:sz w:val="22"/>
          <w:szCs w:val="22"/>
          <w:vertAlign w:val="superscript"/>
        </w:rPr>
        <w:t>1</w:t>
      </w:r>
      <w:r w:rsidR="007568E9" w:rsidRPr="00A74371">
        <w:rPr>
          <w:sz w:val="22"/>
          <w:szCs w:val="22"/>
        </w:rPr>
        <w:t xml:space="preserve">, </w:t>
      </w:r>
      <w:r w:rsidRPr="00A74371">
        <w:rPr>
          <w:sz w:val="22"/>
          <w:szCs w:val="22"/>
        </w:rPr>
        <w:t>Ursula Sauder</w:t>
      </w:r>
      <w:r w:rsidRPr="00A74371">
        <w:rPr>
          <w:sz w:val="22"/>
          <w:szCs w:val="22"/>
          <w:vertAlign w:val="superscript"/>
        </w:rPr>
        <w:t>4</w:t>
      </w:r>
      <w:r w:rsidRPr="00A74371">
        <w:rPr>
          <w:sz w:val="22"/>
          <w:szCs w:val="22"/>
        </w:rPr>
        <w:t xml:space="preserve">, </w:t>
      </w:r>
      <w:r w:rsidR="008B0622" w:rsidRPr="00A74371">
        <w:rPr>
          <w:sz w:val="22"/>
          <w:szCs w:val="22"/>
        </w:rPr>
        <w:t>Jordan</w:t>
      </w:r>
      <w:r w:rsidR="008209CA" w:rsidRPr="00A74371">
        <w:rPr>
          <w:sz w:val="22"/>
          <w:szCs w:val="22"/>
        </w:rPr>
        <w:t xml:space="preserve"> Löliger</w:t>
      </w:r>
      <w:r w:rsidR="00821756" w:rsidRPr="00A74371">
        <w:rPr>
          <w:sz w:val="22"/>
          <w:szCs w:val="22"/>
          <w:vertAlign w:val="superscript"/>
        </w:rPr>
        <w:t>1</w:t>
      </w:r>
      <w:r w:rsidR="008B0622" w:rsidRPr="00A74371">
        <w:rPr>
          <w:sz w:val="22"/>
          <w:szCs w:val="22"/>
        </w:rPr>
        <w:t xml:space="preserve">, </w:t>
      </w:r>
      <w:proofErr w:type="spellStart"/>
      <w:r w:rsidRPr="00A74371">
        <w:rPr>
          <w:sz w:val="22"/>
          <w:szCs w:val="22"/>
        </w:rPr>
        <w:t>Réka</w:t>
      </w:r>
      <w:proofErr w:type="spellEnd"/>
      <w:r w:rsidRPr="00A74371">
        <w:rPr>
          <w:sz w:val="22"/>
          <w:szCs w:val="22"/>
        </w:rPr>
        <w:t xml:space="preserve"> Belle</w:t>
      </w:r>
      <w:r w:rsidRPr="00A74371">
        <w:rPr>
          <w:sz w:val="22"/>
          <w:szCs w:val="22"/>
          <w:vertAlign w:val="superscript"/>
        </w:rPr>
        <w:t>1</w:t>
      </w:r>
      <w:r w:rsidRPr="00A74371">
        <w:rPr>
          <w:sz w:val="22"/>
          <w:szCs w:val="22"/>
        </w:rPr>
        <w:t>, Sarah Dimeloe</w:t>
      </w:r>
      <w:r w:rsidRPr="00A74371">
        <w:rPr>
          <w:sz w:val="22"/>
          <w:szCs w:val="22"/>
          <w:vertAlign w:val="superscript"/>
        </w:rPr>
        <w:t>1</w:t>
      </w:r>
      <w:r w:rsidRPr="00A74371">
        <w:rPr>
          <w:sz w:val="22"/>
          <w:szCs w:val="22"/>
        </w:rPr>
        <w:t xml:space="preserve">, </w:t>
      </w:r>
      <w:r w:rsidR="00EF0CEE" w:rsidRPr="00A74371">
        <w:rPr>
          <w:sz w:val="22"/>
          <w:szCs w:val="22"/>
        </w:rPr>
        <w:t>Jonas</w:t>
      </w:r>
      <w:r w:rsidR="008209CA" w:rsidRPr="00A74371">
        <w:rPr>
          <w:sz w:val="22"/>
          <w:szCs w:val="22"/>
        </w:rPr>
        <w:t xml:space="preserve"> Lötscher</w:t>
      </w:r>
      <w:r w:rsidR="00821756" w:rsidRPr="00A74371">
        <w:rPr>
          <w:sz w:val="22"/>
          <w:szCs w:val="22"/>
          <w:vertAlign w:val="superscript"/>
        </w:rPr>
        <w:t>1</w:t>
      </w:r>
      <w:r w:rsidR="00EF0CEE" w:rsidRPr="00A74371">
        <w:rPr>
          <w:sz w:val="22"/>
          <w:szCs w:val="22"/>
        </w:rPr>
        <w:t xml:space="preserve">, </w:t>
      </w:r>
      <w:proofErr w:type="spellStart"/>
      <w:r w:rsidR="00531892" w:rsidRPr="00A74371">
        <w:rPr>
          <w:sz w:val="22"/>
          <w:szCs w:val="22"/>
        </w:rPr>
        <w:t>Annaïse</w:t>
      </w:r>
      <w:proofErr w:type="spellEnd"/>
      <w:r w:rsidR="00531892" w:rsidRPr="00A74371">
        <w:rPr>
          <w:sz w:val="22"/>
          <w:szCs w:val="22"/>
        </w:rPr>
        <w:t xml:space="preserve"> Jauch</w:t>
      </w:r>
      <w:r w:rsidR="00531892" w:rsidRPr="00A74371">
        <w:rPr>
          <w:sz w:val="22"/>
          <w:szCs w:val="22"/>
          <w:vertAlign w:val="superscript"/>
        </w:rPr>
        <w:t>5</w:t>
      </w:r>
      <w:r w:rsidR="00531892" w:rsidRPr="00A74371">
        <w:rPr>
          <w:sz w:val="22"/>
          <w:szCs w:val="22"/>
        </w:rPr>
        <w:t xml:space="preserve">, </w:t>
      </w:r>
      <w:r w:rsidRPr="00A74371">
        <w:rPr>
          <w:sz w:val="22"/>
          <w:szCs w:val="22"/>
        </w:rPr>
        <w:t>Mike Recher</w:t>
      </w:r>
      <w:r w:rsidRPr="00A74371">
        <w:rPr>
          <w:sz w:val="22"/>
          <w:szCs w:val="22"/>
          <w:vertAlign w:val="superscript"/>
        </w:rPr>
        <w:t>5</w:t>
      </w:r>
      <w:r w:rsidRPr="00A74371">
        <w:rPr>
          <w:sz w:val="22"/>
          <w:szCs w:val="22"/>
        </w:rPr>
        <w:t>, Gideon Hönger</w:t>
      </w:r>
      <w:r w:rsidRPr="00A74371">
        <w:rPr>
          <w:sz w:val="22"/>
          <w:szCs w:val="22"/>
          <w:vertAlign w:val="superscript"/>
        </w:rPr>
        <w:t>1</w:t>
      </w:r>
      <w:r w:rsidRPr="00A74371">
        <w:rPr>
          <w:sz w:val="22"/>
          <w:szCs w:val="22"/>
        </w:rPr>
        <w:t>, Michael N. Hall</w:t>
      </w:r>
      <w:r w:rsidRPr="00A74371">
        <w:rPr>
          <w:sz w:val="22"/>
          <w:szCs w:val="22"/>
          <w:vertAlign w:val="superscript"/>
        </w:rPr>
        <w:t>6</w:t>
      </w:r>
      <w:r w:rsidRPr="00A74371">
        <w:rPr>
          <w:sz w:val="22"/>
          <w:szCs w:val="22"/>
        </w:rPr>
        <w:t>, Pedro Romero</w:t>
      </w:r>
      <w:r w:rsidRPr="00A74371">
        <w:rPr>
          <w:sz w:val="22"/>
          <w:szCs w:val="22"/>
          <w:vertAlign w:val="superscript"/>
        </w:rPr>
        <w:t>2</w:t>
      </w:r>
      <w:r w:rsidRPr="00A74371">
        <w:rPr>
          <w:sz w:val="22"/>
          <w:szCs w:val="22"/>
        </w:rPr>
        <w:t>, Christian Frezza</w:t>
      </w:r>
      <w:r w:rsidRPr="00A74371">
        <w:rPr>
          <w:sz w:val="22"/>
          <w:szCs w:val="22"/>
          <w:vertAlign w:val="superscript"/>
        </w:rPr>
        <w:t>3</w:t>
      </w:r>
      <w:r w:rsidRPr="00A74371">
        <w:rPr>
          <w:sz w:val="22"/>
          <w:szCs w:val="22"/>
        </w:rPr>
        <w:t>, Christoph Hess</w:t>
      </w:r>
      <w:r w:rsidRPr="00A74371">
        <w:rPr>
          <w:sz w:val="22"/>
          <w:szCs w:val="22"/>
          <w:vertAlign w:val="superscript"/>
        </w:rPr>
        <w:t>1</w:t>
      </w:r>
      <w:r w:rsidRPr="00A74371">
        <w:rPr>
          <w:sz w:val="22"/>
          <w:szCs w:val="22"/>
        </w:rPr>
        <w:t>*</w:t>
      </w:r>
    </w:p>
    <w:p w14:paraId="62275AAB" w14:textId="7866A0CF" w:rsidR="00FE2D9F" w:rsidRPr="00A74371" w:rsidRDefault="00FE2D9F" w:rsidP="0041470F">
      <w:pPr>
        <w:spacing w:line="480" w:lineRule="auto"/>
        <w:rPr>
          <w:sz w:val="22"/>
          <w:szCs w:val="22"/>
        </w:rPr>
      </w:pPr>
      <w:proofErr w:type="gramStart"/>
      <w:r w:rsidRPr="00A74371">
        <w:rPr>
          <w:sz w:val="22"/>
          <w:szCs w:val="22"/>
          <w:vertAlign w:val="superscript"/>
        </w:rPr>
        <w:t>1</w:t>
      </w:r>
      <w:r w:rsidR="009E5CEC" w:rsidRPr="00A74371">
        <w:rPr>
          <w:sz w:val="22"/>
          <w:szCs w:val="22"/>
        </w:rPr>
        <w:t> </w:t>
      </w:r>
      <w:r w:rsidRPr="00A74371">
        <w:rPr>
          <w:sz w:val="22"/>
          <w:szCs w:val="22"/>
        </w:rPr>
        <w:t xml:space="preserve">Immunobiology Laboratory, Department of Biomedicine, University </w:t>
      </w:r>
      <w:r w:rsidR="00994ECC" w:rsidRPr="00A74371">
        <w:rPr>
          <w:sz w:val="22"/>
          <w:szCs w:val="22"/>
        </w:rPr>
        <w:t xml:space="preserve">and University Hospital </w:t>
      </w:r>
      <w:r w:rsidRPr="00A74371">
        <w:rPr>
          <w:sz w:val="22"/>
          <w:szCs w:val="22"/>
        </w:rPr>
        <w:t>of Basel.</w:t>
      </w:r>
      <w:proofErr w:type="gramEnd"/>
    </w:p>
    <w:p w14:paraId="75256F42" w14:textId="33156D3B" w:rsidR="00FE2D9F" w:rsidRPr="00A74371" w:rsidRDefault="00FE2D9F" w:rsidP="0041470F">
      <w:pPr>
        <w:spacing w:line="480" w:lineRule="auto"/>
        <w:rPr>
          <w:sz w:val="22"/>
          <w:szCs w:val="22"/>
        </w:rPr>
      </w:pPr>
      <w:proofErr w:type="gramStart"/>
      <w:r w:rsidRPr="00A74371">
        <w:rPr>
          <w:sz w:val="22"/>
          <w:szCs w:val="22"/>
          <w:vertAlign w:val="superscript"/>
        </w:rPr>
        <w:t>2</w:t>
      </w:r>
      <w:r w:rsidR="009E5CEC" w:rsidRPr="00A74371">
        <w:rPr>
          <w:sz w:val="22"/>
          <w:szCs w:val="22"/>
        </w:rPr>
        <w:t> </w:t>
      </w:r>
      <w:r w:rsidRPr="00A74371">
        <w:rPr>
          <w:sz w:val="22"/>
          <w:szCs w:val="22"/>
        </w:rPr>
        <w:t>Ludwig Center for Cancer Research, University of Lausanne.</w:t>
      </w:r>
      <w:proofErr w:type="gramEnd"/>
    </w:p>
    <w:p w14:paraId="4340D7BD" w14:textId="580C4733" w:rsidR="00FE2D9F" w:rsidRPr="00A74371" w:rsidRDefault="00FE2D9F" w:rsidP="0041470F">
      <w:pPr>
        <w:spacing w:line="480" w:lineRule="auto"/>
        <w:rPr>
          <w:sz w:val="22"/>
          <w:szCs w:val="22"/>
        </w:rPr>
      </w:pPr>
      <w:proofErr w:type="gramStart"/>
      <w:r w:rsidRPr="00A74371">
        <w:rPr>
          <w:sz w:val="22"/>
          <w:szCs w:val="22"/>
          <w:vertAlign w:val="superscript"/>
        </w:rPr>
        <w:t>3</w:t>
      </w:r>
      <w:r w:rsidR="009E5CEC" w:rsidRPr="00A74371">
        <w:rPr>
          <w:sz w:val="22"/>
          <w:szCs w:val="22"/>
        </w:rPr>
        <w:t> </w:t>
      </w:r>
      <w:r w:rsidRPr="00A74371">
        <w:rPr>
          <w:sz w:val="22"/>
          <w:szCs w:val="22"/>
        </w:rPr>
        <w:t>University of Cambridge, MRC Cancer Unit.</w:t>
      </w:r>
      <w:proofErr w:type="gramEnd"/>
    </w:p>
    <w:p w14:paraId="2B0FED5F" w14:textId="6A145667" w:rsidR="00FE2D9F" w:rsidRPr="00A74371" w:rsidRDefault="00FE2D9F" w:rsidP="0041470F">
      <w:pPr>
        <w:spacing w:line="480" w:lineRule="auto"/>
        <w:rPr>
          <w:sz w:val="22"/>
          <w:szCs w:val="22"/>
        </w:rPr>
      </w:pPr>
      <w:proofErr w:type="gramStart"/>
      <w:r w:rsidRPr="00A74371">
        <w:rPr>
          <w:sz w:val="22"/>
          <w:szCs w:val="22"/>
          <w:vertAlign w:val="superscript"/>
        </w:rPr>
        <w:t>4</w:t>
      </w:r>
      <w:r w:rsidR="009E5CEC" w:rsidRPr="00A74371">
        <w:rPr>
          <w:sz w:val="22"/>
          <w:szCs w:val="22"/>
        </w:rPr>
        <w:t> </w:t>
      </w:r>
      <w:r w:rsidRPr="00A74371">
        <w:rPr>
          <w:sz w:val="22"/>
          <w:szCs w:val="22"/>
        </w:rPr>
        <w:t>Electron Microscopy Core Facility</w:t>
      </w:r>
      <w:proofErr w:type="gramEnd"/>
      <w:r w:rsidRPr="00A74371">
        <w:rPr>
          <w:sz w:val="22"/>
          <w:szCs w:val="22"/>
        </w:rPr>
        <w:t xml:space="preserve">, </w:t>
      </w:r>
      <w:proofErr w:type="spellStart"/>
      <w:r w:rsidRPr="00A74371">
        <w:rPr>
          <w:sz w:val="22"/>
          <w:szCs w:val="22"/>
        </w:rPr>
        <w:t>Biozentrum</w:t>
      </w:r>
      <w:proofErr w:type="spellEnd"/>
      <w:r w:rsidRPr="00A74371">
        <w:rPr>
          <w:sz w:val="22"/>
          <w:szCs w:val="22"/>
        </w:rPr>
        <w:t>, University of Basel.</w:t>
      </w:r>
    </w:p>
    <w:p w14:paraId="5C9E4DA7" w14:textId="1707FDB4" w:rsidR="00FE2D9F" w:rsidRPr="00A74371" w:rsidRDefault="00FE2D9F" w:rsidP="0041470F">
      <w:pPr>
        <w:spacing w:line="480" w:lineRule="auto"/>
        <w:rPr>
          <w:sz w:val="22"/>
          <w:szCs w:val="22"/>
        </w:rPr>
      </w:pPr>
      <w:proofErr w:type="gramStart"/>
      <w:r w:rsidRPr="00A74371">
        <w:rPr>
          <w:sz w:val="22"/>
          <w:szCs w:val="22"/>
          <w:vertAlign w:val="superscript"/>
        </w:rPr>
        <w:t>5</w:t>
      </w:r>
      <w:r w:rsidR="009E5CEC" w:rsidRPr="00A74371">
        <w:rPr>
          <w:sz w:val="22"/>
          <w:szCs w:val="22"/>
        </w:rPr>
        <w:t> </w:t>
      </w:r>
      <w:r w:rsidRPr="00A74371">
        <w:rPr>
          <w:sz w:val="22"/>
          <w:szCs w:val="22"/>
        </w:rPr>
        <w:t>Immunodeficiency Laboratory</w:t>
      </w:r>
      <w:proofErr w:type="gramEnd"/>
      <w:r w:rsidRPr="00A74371">
        <w:rPr>
          <w:sz w:val="22"/>
          <w:szCs w:val="22"/>
        </w:rPr>
        <w:t xml:space="preserve">, Department of Biomedicine, University </w:t>
      </w:r>
      <w:r w:rsidR="00994ECC" w:rsidRPr="00A74371">
        <w:rPr>
          <w:sz w:val="22"/>
          <w:szCs w:val="22"/>
        </w:rPr>
        <w:t xml:space="preserve">and University Hospital </w:t>
      </w:r>
      <w:r w:rsidRPr="00A74371">
        <w:rPr>
          <w:sz w:val="22"/>
          <w:szCs w:val="22"/>
        </w:rPr>
        <w:t>of Basel.</w:t>
      </w:r>
    </w:p>
    <w:p w14:paraId="2262B519" w14:textId="5A13ED10" w:rsidR="00FE2D9F" w:rsidRPr="00A74371" w:rsidRDefault="00FE2D9F" w:rsidP="0041470F">
      <w:pPr>
        <w:spacing w:after="240" w:line="480" w:lineRule="auto"/>
        <w:rPr>
          <w:sz w:val="22"/>
          <w:szCs w:val="22"/>
        </w:rPr>
      </w:pPr>
      <w:proofErr w:type="gramStart"/>
      <w:r w:rsidRPr="00A74371">
        <w:rPr>
          <w:sz w:val="22"/>
          <w:szCs w:val="22"/>
          <w:vertAlign w:val="superscript"/>
        </w:rPr>
        <w:t>6</w:t>
      </w:r>
      <w:r w:rsidR="00A21A55" w:rsidRPr="00A74371">
        <w:rPr>
          <w:sz w:val="22"/>
          <w:szCs w:val="22"/>
        </w:rPr>
        <w:t> </w:t>
      </w:r>
      <w:proofErr w:type="spellStart"/>
      <w:r w:rsidRPr="00A74371">
        <w:rPr>
          <w:sz w:val="22"/>
          <w:szCs w:val="22"/>
        </w:rPr>
        <w:t>Biozentrum</w:t>
      </w:r>
      <w:proofErr w:type="spellEnd"/>
      <w:r w:rsidRPr="00A74371">
        <w:rPr>
          <w:sz w:val="22"/>
          <w:szCs w:val="22"/>
        </w:rPr>
        <w:t>, University of Basel.</w:t>
      </w:r>
      <w:proofErr w:type="gramEnd"/>
    </w:p>
    <w:p w14:paraId="4D310F36" w14:textId="243BD491" w:rsidR="00FE2D9F" w:rsidRPr="00A74371" w:rsidRDefault="00FE2D9F" w:rsidP="0041470F">
      <w:pPr>
        <w:spacing w:after="240" w:line="480" w:lineRule="auto"/>
        <w:rPr>
          <w:sz w:val="22"/>
          <w:szCs w:val="22"/>
        </w:rPr>
      </w:pPr>
      <w:r w:rsidRPr="00A74371">
        <w:rPr>
          <w:sz w:val="22"/>
          <w:szCs w:val="22"/>
        </w:rPr>
        <w:t>†</w:t>
      </w:r>
      <w:r w:rsidR="009E5CEC" w:rsidRPr="00A74371">
        <w:rPr>
          <w:sz w:val="22"/>
          <w:szCs w:val="22"/>
        </w:rPr>
        <w:t> </w:t>
      </w:r>
      <w:proofErr w:type="gramStart"/>
      <w:r w:rsidRPr="00A74371">
        <w:rPr>
          <w:sz w:val="22"/>
          <w:szCs w:val="22"/>
        </w:rPr>
        <w:t>These</w:t>
      </w:r>
      <w:proofErr w:type="gramEnd"/>
      <w:r w:rsidRPr="00A74371">
        <w:rPr>
          <w:sz w:val="22"/>
          <w:szCs w:val="22"/>
        </w:rPr>
        <w:t xml:space="preserve"> authors contributed equally</w:t>
      </w:r>
    </w:p>
    <w:p w14:paraId="60535CA9" w14:textId="603C9DB7" w:rsidR="00805EA5" w:rsidRPr="00A74371" w:rsidRDefault="00FE2D9F" w:rsidP="0041470F">
      <w:pPr>
        <w:spacing w:line="480" w:lineRule="auto"/>
        <w:rPr>
          <w:sz w:val="22"/>
          <w:szCs w:val="22"/>
        </w:rPr>
      </w:pPr>
      <w:r w:rsidRPr="00A74371">
        <w:rPr>
          <w:sz w:val="22"/>
          <w:szCs w:val="22"/>
        </w:rPr>
        <w:t>*</w:t>
      </w:r>
      <w:r w:rsidR="009E5CEC" w:rsidRPr="00A74371">
        <w:rPr>
          <w:sz w:val="22"/>
          <w:szCs w:val="22"/>
        </w:rPr>
        <w:t> </w:t>
      </w:r>
      <w:r w:rsidRPr="00A74371">
        <w:rPr>
          <w:sz w:val="22"/>
          <w:szCs w:val="22"/>
        </w:rPr>
        <w:t>Correspondence to:</w:t>
      </w:r>
      <w:r w:rsidR="00200BF1" w:rsidRPr="00A74371">
        <w:rPr>
          <w:sz w:val="22"/>
          <w:szCs w:val="22"/>
        </w:rPr>
        <w:t xml:space="preserve"> Christoph Hess (chess@uhbs.ch)</w:t>
      </w:r>
      <w:r w:rsidR="00805EA5" w:rsidRPr="00A74371">
        <w:rPr>
          <w:sz w:val="22"/>
          <w:szCs w:val="22"/>
        </w:rPr>
        <w:br w:type="page"/>
      </w:r>
    </w:p>
    <w:p w14:paraId="7E7A09B2" w14:textId="2803AEA7" w:rsidR="00805EA5" w:rsidRPr="00A74371" w:rsidRDefault="00F63504" w:rsidP="0041470F">
      <w:pPr>
        <w:spacing w:after="240" w:line="480" w:lineRule="auto"/>
        <w:rPr>
          <w:sz w:val="22"/>
          <w:szCs w:val="22"/>
        </w:rPr>
      </w:pPr>
      <w:r w:rsidRPr="00A74371">
        <w:rPr>
          <w:b/>
          <w:sz w:val="22"/>
          <w:szCs w:val="22"/>
        </w:rPr>
        <w:lastRenderedPageBreak/>
        <w:t>SUMMARY</w:t>
      </w:r>
    </w:p>
    <w:p w14:paraId="361AB230" w14:textId="34029B6C" w:rsidR="005E56FC" w:rsidRPr="00A74371" w:rsidRDefault="00FE2D9F" w:rsidP="0041470F">
      <w:pPr>
        <w:spacing w:line="480" w:lineRule="auto"/>
        <w:rPr>
          <w:sz w:val="22"/>
          <w:szCs w:val="22"/>
        </w:rPr>
      </w:pPr>
      <w:r w:rsidRPr="00A74371">
        <w:rPr>
          <w:sz w:val="22"/>
          <w:szCs w:val="22"/>
        </w:rPr>
        <w:t>Glycolysis is linked to the rapid recall capacity of memory CD8</w:t>
      </w:r>
      <w:r w:rsidRPr="00A74371">
        <w:rPr>
          <w:sz w:val="22"/>
          <w:szCs w:val="22"/>
          <w:vertAlign w:val="superscript"/>
        </w:rPr>
        <w:t>+</w:t>
      </w:r>
      <w:r w:rsidRPr="00A74371">
        <w:rPr>
          <w:sz w:val="22"/>
          <w:szCs w:val="22"/>
        </w:rPr>
        <w:t xml:space="preserve"> T cells, but the pathways </w:t>
      </w:r>
      <w:r w:rsidR="00B84D3D" w:rsidRPr="00A74371">
        <w:rPr>
          <w:sz w:val="22"/>
          <w:szCs w:val="22"/>
        </w:rPr>
        <w:t xml:space="preserve">that </w:t>
      </w:r>
      <w:r w:rsidRPr="00A74371">
        <w:rPr>
          <w:sz w:val="22"/>
          <w:szCs w:val="22"/>
        </w:rPr>
        <w:t xml:space="preserve">glucose fuels and the molecular and subcellular structural elements </w:t>
      </w:r>
      <w:r w:rsidR="00B84D3D" w:rsidRPr="00A74371">
        <w:rPr>
          <w:sz w:val="22"/>
          <w:szCs w:val="22"/>
        </w:rPr>
        <w:t>enabling</w:t>
      </w:r>
      <w:r w:rsidRPr="00A74371">
        <w:rPr>
          <w:sz w:val="22"/>
          <w:szCs w:val="22"/>
        </w:rPr>
        <w:t xml:space="preserve"> </w:t>
      </w:r>
      <w:r w:rsidR="004F7E76" w:rsidRPr="00A74371">
        <w:rPr>
          <w:sz w:val="22"/>
          <w:szCs w:val="22"/>
        </w:rPr>
        <w:t xml:space="preserve">enhanced </w:t>
      </w:r>
      <w:r w:rsidRPr="00A74371">
        <w:rPr>
          <w:sz w:val="22"/>
          <w:szCs w:val="22"/>
        </w:rPr>
        <w:t xml:space="preserve">glucose </w:t>
      </w:r>
      <w:r w:rsidR="004F7E76" w:rsidRPr="00A74371">
        <w:rPr>
          <w:sz w:val="22"/>
          <w:szCs w:val="22"/>
        </w:rPr>
        <w:t xml:space="preserve">metabolism </w:t>
      </w:r>
      <w:r w:rsidRPr="00A74371">
        <w:rPr>
          <w:sz w:val="22"/>
          <w:szCs w:val="22"/>
        </w:rPr>
        <w:t xml:space="preserve">in </w:t>
      </w:r>
      <w:r w:rsidR="001E4A72" w:rsidRPr="00A74371">
        <w:rPr>
          <w:sz w:val="22"/>
          <w:szCs w:val="22"/>
        </w:rPr>
        <w:t>nascent</w:t>
      </w:r>
      <w:r w:rsidR="004F7E76" w:rsidRPr="00A74371">
        <w:rPr>
          <w:sz w:val="22"/>
          <w:szCs w:val="22"/>
        </w:rPr>
        <w:t xml:space="preserve"> activated </w:t>
      </w:r>
      <w:r w:rsidRPr="00A74371">
        <w:rPr>
          <w:sz w:val="22"/>
          <w:szCs w:val="22"/>
        </w:rPr>
        <w:t>memory CD8</w:t>
      </w:r>
      <w:r w:rsidRPr="00A74371">
        <w:rPr>
          <w:sz w:val="22"/>
          <w:szCs w:val="22"/>
          <w:vertAlign w:val="superscript"/>
        </w:rPr>
        <w:t>+</w:t>
      </w:r>
      <w:r w:rsidRPr="00A74371">
        <w:rPr>
          <w:sz w:val="22"/>
          <w:szCs w:val="22"/>
        </w:rPr>
        <w:t xml:space="preserve"> T cells are not known. We found that mitochondria</w:t>
      </w:r>
      <w:r w:rsidR="004F7E76" w:rsidRPr="00A74371">
        <w:rPr>
          <w:sz w:val="22"/>
          <w:szCs w:val="22"/>
        </w:rPr>
        <w:t>–</w:t>
      </w:r>
      <w:r w:rsidR="0089765B" w:rsidRPr="00A74371">
        <w:rPr>
          <w:sz w:val="22"/>
          <w:szCs w:val="22"/>
        </w:rPr>
        <w:t xml:space="preserve">ER </w:t>
      </w:r>
      <w:r w:rsidR="004F7E76" w:rsidRPr="00A74371">
        <w:rPr>
          <w:sz w:val="22"/>
          <w:szCs w:val="22"/>
        </w:rPr>
        <w:t>contact sites</w:t>
      </w:r>
      <w:r w:rsidRPr="00A74371">
        <w:rPr>
          <w:sz w:val="22"/>
          <w:szCs w:val="22"/>
        </w:rPr>
        <w:t xml:space="preserve"> are immunometabolic hubs that integrate mTORC2-initiated signaling with </w:t>
      </w:r>
      <w:r w:rsidR="004F7E76" w:rsidRPr="00A74371">
        <w:rPr>
          <w:sz w:val="22"/>
          <w:szCs w:val="22"/>
        </w:rPr>
        <w:t>glucose metabolism</w:t>
      </w:r>
      <w:r w:rsidR="001E4A72" w:rsidRPr="00A74371">
        <w:rPr>
          <w:sz w:val="22"/>
          <w:szCs w:val="22"/>
        </w:rPr>
        <w:t xml:space="preserve"> and mitochondrial respiration</w:t>
      </w:r>
      <w:r w:rsidRPr="00A74371">
        <w:rPr>
          <w:sz w:val="22"/>
          <w:szCs w:val="22"/>
        </w:rPr>
        <w:t xml:space="preserve"> in memory CD8</w:t>
      </w:r>
      <w:r w:rsidRPr="00A74371">
        <w:rPr>
          <w:sz w:val="22"/>
          <w:szCs w:val="22"/>
          <w:vertAlign w:val="superscript"/>
        </w:rPr>
        <w:t>+</w:t>
      </w:r>
      <w:r w:rsidRPr="00A74371">
        <w:rPr>
          <w:sz w:val="22"/>
          <w:szCs w:val="22"/>
        </w:rPr>
        <w:t xml:space="preserve"> T cells. </w:t>
      </w:r>
      <w:r w:rsidR="004A6F7C" w:rsidRPr="00A74371">
        <w:rPr>
          <w:sz w:val="22"/>
          <w:szCs w:val="22"/>
        </w:rPr>
        <w:t>Specifically, i</w:t>
      </w:r>
      <w:r w:rsidRPr="00A74371">
        <w:rPr>
          <w:sz w:val="22"/>
          <w:szCs w:val="22"/>
        </w:rPr>
        <w:t xml:space="preserve">n </w:t>
      </w:r>
      <w:r w:rsidR="004F7E76" w:rsidRPr="00A74371">
        <w:rPr>
          <w:sz w:val="22"/>
          <w:szCs w:val="22"/>
        </w:rPr>
        <w:t>this subcellular</w:t>
      </w:r>
      <w:r w:rsidRPr="00A74371">
        <w:rPr>
          <w:sz w:val="22"/>
          <w:szCs w:val="22"/>
        </w:rPr>
        <w:t xml:space="preserve"> compartment,</w:t>
      </w:r>
      <w:r w:rsidR="00821756" w:rsidRPr="00A74371">
        <w:rPr>
          <w:sz w:val="22"/>
          <w:szCs w:val="22"/>
        </w:rPr>
        <w:t xml:space="preserve"> mTORC2, Akt and Gsk-3</w:t>
      </w:r>
      <w:r w:rsidR="00821756" w:rsidRPr="00A74371">
        <w:rPr>
          <w:sz w:val="22"/>
          <w:szCs w:val="22"/>
        </w:rPr>
        <w:sym w:font="Symbol" w:char="F062"/>
      </w:r>
      <w:r w:rsidR="00821756" w:rsidRPr="00A74371">
        <w:rPr>
          <w:sz w:val="22"/>
          <w:szCs w:val="22"/>
        </w:rPr>
        <w:t xml:space="preserve"> </w:t>
      </w:r>
      <w:r w:rsidR="00280E4D" w:rsidRPr="00A74371">
        <w:rPr>
          <w:sz w:val="22"/>
          <w:szCs w:val="22"/>
        </w:rPr>
        <w:t>were</w:t>
      </w:r>
      <w:r w:rsidR="00821756" w:rsidRPr="00A74371">
        <w:rPr>
          <w:sz w:val="22"/>
          <w:szCs w:val="22"/>
        </w:rPr>
        <w:t xml:space="preserve"> present </w:t>
      </w:r>
      <w:r w:rsidR="00280E4D" w:rsidRPr="00A74371">
        <w:rPr>
          <w:sz w:val="22"/>
          <w:szCs w:val="22"/>
        </w:rPr>
        <w:t>by default.</w:t>
      </w:r>
      <w:r w:rsidR="00821756" w:rsidRPr="00A74371">
        <w:rPr>
          <w:sz w:val="22"/>
          <w:szCs w:val="22"/>
        </w:rPr>
        <w:t xml:space="preserve"> </w:t>
      </w:r>
      <w:r w:rsidR="00280E4D" w:rsidRPr="00A74371">
        <w:rPr>
          <w:sz w:val="22"/>
          <w:szCs w:val="22"/>
        </w:rPr>
        <w:t>R</w:t>
      </w:r>
      <w:r w:rsidR="00821756" w:rsidRPr="00A74371">
        <w:rPr>
          <w:sz w:val="22"/>
          <w:szCs w:val="22"/>
        </w:rPr>
        <w:t xml:space="preserve">apid </w:t>
      </w:r>
      <w:r w:rsidRPr="00A74371">
        <w:rPr>
          <w:sz w:val="22"/>
          <w:szCs w:val="22"/>
        </w:rPr>
        <w:t xml:space="preserve">activation of Akt by mTORC2 </w:t>
      </w:r>
      <w:r w:rsidR="00280E4D" w:rsidRPr="00A74371">
        <w:rPr>
          <w:sz w:val="22"/>
          <w:szCs w:val="22"/>
        </w:rPr>
        <w:t xml:space="preserve">led to </w:t>
      </w:r>
      <w:r w:rsidRPr="00A74371">
        <w:rPr>
          <w:sz w:val="22"/>
          <w:szCs w:val="22"/>
        </w:rPr>
        <w:t>inhibition of Gsk-3</w:t>
      </w:r>
      <w:r w:rsidRPr="00A74371">
        <w:rPr>
          <w:sz w:val="22"/>
          <w:szCs w:val="22"/>
        </w:rPr>
        <w:sym w:font="Symbol" w:char="F062"/>
      </w:r>
      <w:r w:rsidR="002672AE" w:rsidRPr="00A74371">
        <w:rPr>
          <w:sz w:val="22"/>
          <w:szCs w:val="22"/>
        </w:rPr>
        <w:t xml:space="preserve"> </w:t>
      </w:r>
      <w:r w:rsidR="004F7E76" w:rsidRPr="00A74371">
        <w:rPr>
          <w:sz w:val="22"/>
          <w:szCs w:val="22"/>
        </w:rPr>
        <w:t>at mitochondria–ER junctions</w:t>
      </w:r>
      <w:r w:rsidR="002672AE" w:rsidRPr="00A74371">
        <w:rPr>
          <w:sz w:val="22"/>
          <w:szCs w:val="22"/>
        </w:rPr>
        <w:t>,</w:t>
      </w:r>
      <w:r w:rsidRPr="00A74371">
        <w:rPr>
          <w:sz w:val="22"/>
          <w:szCs w:val="22"/>
        </w:rPr>
        <w:t xml:space="preserve"> </w:t>
      </w:r>
      <w:r w:rsidR="009E5CEC" w:rsidRPr="00A74371">
        <w:rPr>
          <w:sz w:val="22"/>
          <w:szCs w:val="22"/>
        </w:rPr>
        <w:t>enabling</w:t>
      </w:r>
      <w:r w:rsidRPr="00A74371">
        <w:rPr>
          <w:sz w:val="22"/>
          <w:szCs w:val="22"/>
        </w:rPr>
        <w:t xml:space="preserve"> recruit</w:t>
      </w:r>
      <w:r w:rsidR="009E5CEC" w:rsidRPr="00A74371">
        <w:rPr>
          <w:sz w:val="22"/>
          <w:szCs w:val="22"/>
        </w:rPr>
        <w:t>ment of</w:t>
      </w:r>
      <w:r w:rsidRPr="00A74371">
        <w:rPr>
          <w:sz w:val="22"/>
          <w:szCs w:val="22"/>
        </w:rPr>
        <w:t xml:space="preserve"> hexokinase</w:t>
      </w:r>
      <w:r w:rsidR="00E1780F" w:rsidRPr="00A74371">
        <w:rPr>
          <w:sz w:val="22"/>
          <w:szCs w:val="22"/>
        </w:rPr>
        <w:t xml:space="preserve"> I </w:t>
      </w:r>
      <w:r w:rsidR="004314D5" w:rsidRPr="00A74371">
        <w:rPr>
          <w:sz w:val="22"/>
          <w:szCs w:val="22"/>
        </w:rPr>
        <w:t xml:space="preserve">(HK-I) to the mitochondrial channel, VDAC. </w:t>
      </w:r>
      <w:r w:rsidR="00B35B3D" w:rsidRPr="00A74371">
        <w:rPr>
          <w:sz w:val="22"/>
          <w:szCs w:val="22"/>
        </w:rPr>
        <w:t>B</w:t>
      </w:r>
      <w:r w:rsidR="004314D5" w:rsidRPr="00A74371">
        <w:rPr>
          <w:sz w:val="22"/>
          <w:szCs w:val="22"/>
        </w:rPr>
        <w:t xml:space="preserve">inding </w:t>
      </w:r>
      <w:r w:rsidR="00B35B3D" w:rsidRPr="00A74371">
        <w:rPr>
          <w:sz w:val="22"/>
          <w:szCs w:val="22"/>
        </w:rPr>
        <w:t xml:space="preserve">of HK-I </w:t>
      </w:r>
      <w:r w:rsidR="004314D5" w:rsidRPr="00A74371">
        <w:rPr>
          <w:sz w:val="22"/>
          <w:szCs w:val="22"/>
        </w:rPr>
        <w:t xml:space="preserve">to VDAC </w:t>
      </w:r>
      <w:r w:rsidR="00C17187" w:rsidRPr="00A74371">
        <w:rPr>
          <w:sz w:val="22"/>
          <w:szCs w:val="22"/>
        </w:rPr>
        <w:t>promoted</w:t>
      </w:r>
      <w:r w:rsidR="00821756" w:rsidRPr="00A74371">
        <w:rPr>
          <w:sz w:val="22"/>
          <w:szCs w:val="22"/>
        </w:rPr>
        <w:t xml:space="preserve"> </w:t>
      </w:r>
      <w:r w:rsidR="00024B80" w:rsidRPr="00A74371">
        <w:rPr>
          <w:sz w:val="22"/>
          <w:szCs w:val="22"/>
        </w:rPr>
        <w:t xml:space="preserve">cellular </w:t>
      </w:r>
      <w:r w:rsidR="00821756" w:rsidRPr="00A74371">
        <w:rPr>
          <w:sz w:val="22"/>
          <w:szCs w:val="22"/>
        </w:rPr>
        <w:t>respiration</w:t>
      </w:r>
      <w:r w:rsidR="0035744D" w:rsidRPr="00A74371">
        <w:rPr>
          <w:sz w:val="22"/>
          <w:szCs w:val="22"/>
        </w:rPr>
        <w:t xml:space="preserve"> by facilitating metabolite flux into mitochondria</w:t>
      </w:r>
      <w:r w:rsidRPr="00A74371">
        <w:rPr>
          <w:sz w:val="22"/>
          <w:szCs w:val="22"/>
        </w:rPr>
        <w:t xml:space="preserve">. Glucose tracing pinpointed pyruvate oxidation in mitochondria, </w:t>
      </w:r>
      <w:r w:rsidR="00F42C76" w:rsidRPr="00A74371">
        <w:rPr>
          <w:sz w:val="22"/>
          <w:szCs w:val="22"/>
        </w:rPr>
        <w:t>which</w:t>
      </w:r>
      <w:r w:rsidR="009E5CEC" w:rsidRPr="00A74371">
        <w:rPr>
          <w:sz w:val="22"/>
          <w:szCs w:val="22"/>
        </w:rPr>
        <w:t xml:space="preserve"> was </w:t>
      </w:r>
      <w:r w:rsidRPr="00A74371">
        <w:rPr>
          <w:sz w:val="22"/>
          <w:szCs w:val="22"/>
        </w:rPr>
        <w:t>the metabolic requirement for rapid generation of IFN-</w:t>
      </w:r>
      <w:r w:rsidRPr="00A74371">
        <w:rPr>
          <w:sz w:val="22"/>
          <w:szCs w:val="22"/>
        </w:rPr>
        <w:sym w:font="Symbol" w:char="F067"/>
      </w:r>
      <w:r w:rsidRPr="00A74371">
        <w:rPr>
          <w:sz w:val="22"/>
          <w:szCs w:val="22"/>
        </w:rPr>
        <w:t xml:space="preserve"> </w:t>
      </w:r>
      <w:r w:rsidR="00CB4A3A" w:rsidRPr="00A74371">
        <w:rPr>
          <w:sz w:val="22"/>
          <w:szCs w:val="22"/>
        </w:rPr>
        <w:t>in memory T cells</w:t>
      </w:r>
      <w:r w:rsidR="009E5CEC" w:rsidRPr="00A74371">
        <w:rPr>
          <w:sz w:val="22"/>
          <w:szCs w:val="22"/>
        </w:rPr>
        <w:t xml:space="preserve">. </w:t>
      </w:r>
      <w:r w:rsidR="00E74F85" w:rsidRPr="00A74371">
        <w:rPr>
          <w:sz w:val="22"/>
          <w:szCs w:val="22"/>
        </w:rPr>
        <w:t>S</w:t>
      </w:r>
      <w:r w:rsidR="004829BE" w:rsidRPr="00A74371">
        <w:rPr>
          <w:sz w:val="22"/>
          <w:szCs w:val="22"/>
        </w:rPr>
        <w:t>ubcellular o</w:t>
      </w:r>
      <w:r w:rsidRPr="00A74371">
        <w:rPr>
          <w:sz w:val="22"/>
          <w:szCs w:val="22"/>
        </w:rPr>
        <w:t xml:space="preserve">rganization of key </w:t>
      </w:r>
      <w:r w:rsidR="001E4A72" w:rsidRPr="00A74371">
        <w:rPr>
          <w:sz w:val="22"/>
          <w:szCs w:val="22"/>
        </w:rPr>
        <w:t xml:space="preserve">signaling </w:t>
      </w:r>
      <w:r w:rsidR="004829BE" w:rsidRPr="00A74371">
        <w:rPr>
          <w:sz w:val="22"/>
          <w:szCs w:val="22"/>
        </w:rPr>
        <w:t xml:space="preserve">events </w:t>
      </w:r>
      <w:r w:rsidR="001B019C" w:rsidRPr="00A74371">
        <w:rPr>
          <w:sz w:val="22"/>
          <w:szCs w:val="22"/>
        </w:rPr>
        <w:t>enabling</w:t>
      </w:r>
      <w:r w:rsidR="004829BE" w:rsidRPr="00A74371">
        <w:rPr>
          <w:sz w:val="22"/>
          <w:szCs w:val="22"/>
        </w:rPr>
        <w:t xml:space="preserve"> HK-I recruitment to VDAC</w:t>
      </w:r>
      <w:r w:rsidR="001E4A72" w:rsidRPr="00A74371">
        <w:rPr>
          <w:sz w:val="22"/>
          <w:szCs w:val="22"/>
        </w:rPr>
        <w:t xml:space="preserve"> </w:t>
      </w:r>
      <w:r w:rsidRPr="00A74371">
        <w:rPr>
          <w:sz w:val="22"/>
          <w:szCs w:val="22"/>
        </w:rPr>
        <w:t>thus underpins the metabolic reprogramming needed for memory CD8</w:t>
      </w:r>
      <w:r w:rsidRPr="00A74371">
        <w:rPr>
          <w:sz w:val="22"/>
          <w:szCs w:val="22"/>
          <w:vertAlign w:val="superscript"/>
        </w:rPr>
        <w:t>+</w:t>
      </w:r>
      <w:r w:rsidRPr="00A74371">
        <w:rPr>
          <w:sz w:val="22"/>
          <w:szCs w:val="22"/>
        </w:rPr>
        <w:t xml:space="preserve"> T cells to ra</w:t>
      </w:r>
      <w:r w:rsidR="00CE101C" w:rsidRPr="00A74371">
        <w:rPr>
          <w:sz w:val="22"/>
          <w:szCs w:val="22"/>
        </w:rPr>
        <w:t>pidly acquire effector function.</w:t>
      </w:r>
      <w:r w:rsidR="005E56FC" w:rsidRPr="00A74371">
        <w:rPr>
          <w:sz w:val="22"/>
          <w:szCs w:val="22"/>
        </w:rPr>
        <w:br w:type="page"/>
      </w:r>
    </w:p>
    <w:p w14:paraId="7835FCC8" w14:textId="040EF482" w:rsidR="007B1C1F" w:rsidRPr="00A74371" w:rsidRDefault="00F63504" w:rsidP="0041470F">
      <w:pPr>
        <w:spacing w:after="240" w:line="480" w:lineRule="auto"/>
        <w:rPr>
          <w:sz w:val="22"/>
          <w:szCs w:val="22"/>
        </w:rPr>
      </w:pPr>
      <w:r w:rsidRPr="00A74371">
        <w:rPr>
          <w:b/>
          <w:sz w:val="22"/>
          <w:szCs w:val="22"/>
        </w:rPr>
        <w:lastRenderedPageBreak/>
        <w:t>INTRODUCTION</w:t>
      </w:r>
    </w:p>
    <w:p w14:paraId="4BE50EB8" w14:textId="27FBDAAF" w:rsidR="00E9349F" w:rsidRPr="00A74371" w:rsidRDefault="000F21EC" w:rsidP="0041470F">
      <w:pPr>
        <w:spacing w:after="120" w:line="480" w:lineRule="auto"/>
        <w:rPr>
          <w:sz w:val="22"/>
          <w:szCs w:val="22"/>
        </w:rPr>
      </w:pPr>
      <w:r w:rsidRPr="00A74371">
        <w:rPr>
          <w:sz w:val="22"/>
          <w:szCs w:val="22"/>
        </w:rPr>
        <w:t>After successful control of intracellular infection most effector CD8</w:t>
      </w:r>
      <w:r w:rsidRPr="00A74371">
        <w:rPr>
          <w:sz w:val="22"/>
          <w:szCs w:val="22"/>
          <w:vertAlign w:val="superscript"/>
        </w:rPr>
        <w:t>+</w:t>
      </w:r>
      <w:r w:rsidRPr="00A74371">
        <w:rPr>
          <w:sz w:val="22"/>
          <w:szCs w:val="22"/>
        </w:rPr>
        <w:t xml:space="preserve"> T cells are removed by apoptosis, whereas a small subset develops to become memory cells. Memory CD8</w:t>
      </w:r>
      <w:r w:rsidRPr="00A74371">
        <w:rPr>
          <w:sz w:val="22"/>
          <w:szCs w:val="22"/>
          <w:vertAlign w:val="superscript"/>
        </w:rPr>
        <w:t>+</w:t>
      </w:r>
      <w:r w:rsidRPr="00A74371">
        <w:rPr>
          <w:sz w:val="22"/>
          <w:szCs w:val="22"/>
        </w:rPr>
        <w:t xml:space="preserve"> T cells form the cellular basis for accelerated protection upon re-exposure to the same pathogen, which is a hallmark of adaptive immunity </w:t>
      </w:r>
      <w:r w:rsidRPr="00A74371">
        <w:rPr>
          <w:sz w:val="22"/>
          <w:szCs w:val="22"/>
        </w:rPr>
        <w:fldChar w:fldCharType="begin"/>
      </w:r>
      <w:r w:rsidR="007B761F" w:rsidRPr="00A74371">
        <w:rPr>
          <w:sz w:val="22"/>
          <w:szCs w:val="22"/>
        </w:rPr>
        <w:instrText xml:space="preserve"> ADDIN EN.CITE &lt;EndNote&gt;&lt;Cite&gt;&lt;Author&gt;Harty&lt;/Author&gt;&lt;Year&gt;2008&lt;/Year&gt;&lt;RecNum&gt;1&lt;/RecNum&gt;&lt;DisplayText&gt;(Harty and Badovinac, 2008)&lt;/DisplayText&gt;&lt;record&gt;&lt;rec-number&gt;1&lt;/rec-number&gt;&lt;foreign-keys&gt;&lt;key app="EN" db-id="zp02wdpsy2xteiezawcp0z28dr9ptwp2prwv" timestamp="1473172316"&gt;1&lt;/key&gt;&lt;/foreign-keys&gt;&lt;ref-type name="Journal Article"&gt;17&lt;/ref-type&gt;&lt;contributors&gt;&lt;authors&gt;&lt;author&gt;Harty, J. T.&lt;/author&gt;&lt;author&gt;Badovinac, V. P.&lt;/author&gt;&lt;/authors&gt;&lt;/contributors&gt;&lt;auth-address&gt;Department of Microbiology and Interdisciplinary Graduate Program in Immunology, University of Iowa, Iowa City, Iowa, USA. john-harty@uiowa.edu&lt;/auth-address&gt;&lt;titles&gt;&lt;title&gt;Shaping and reshaping CD8+ T-cell memory&lt;/title&gt;&lt;secondary-title&gt;Nat Rev Immunol&lt;/secondary-title&gt;&lt;alt-title&gt;Nature reviews. Immunology&lt;/alt-title&gt;&lt;/titles&gt;&lt;periodical&gt;&lt;full-title&gt;Nat Rev Immunol&lt;/full-title&gt;&lt;abbr-1&gt;Nature reviews. Immunology&lt;/abbr-1&gt;&lt;/periodical&gt;&lt;alt-periodical&gt;&lt;full-title&gt;Nat Rev Immunol&lt;/full-title&gt;&lt;abbr-1&gt;Nature reviews. Immunology&lt;/abbr-1&gt;&lt;/alt-periodical&gt;&lt;pages&gt;107-19&lt;/pages&gt;&lt;volume&gt;8&lt;/volume&gt;&lt;number&gt;2&lt;/number&gt;&lt;keywords&gt;&lt;keyword&gt;Animals&lt;/keyword&gt;&lt;keyword&gt;CD4-Positive T-Lymphocytes/immunology&lt;/keyword&gt;&lt;keyword&gt;CD8-Positive T-Lymphocytes/*immunology&lt;/keyword&gt;&lt;keyword&gt;Humans&lt;/keyword&gt;&lt;keyword&gt;*Immunologic Memory&lt;/keyword&gt;&lt;keyword&gt;Inflammation/immunology&lt;/keyword&gt;&lt;keyword&gt;Lymphocyte Activation&lt;/keyword&gt;&lt;keyword&gt;Mice&lt;/keyword&gt;&lt;keyword&gt;Transgenes&lt;/keyword&gt;&lt;keyword&gt;*Vaccination&lt;/keyword&gt;&lt;/keywords&gt;&lt;dates&gt;&lt;year&gt;2008&lt;/year&gt;&lt;pub-dates&gt;&lt;date&gt;Feb&lt;/date&gt;&lt;/pub-dates&gt;&lt;/dates&gt;&lt;isbn&gt;1474-1741 (Electronic)&amp;#xD;1474-1733 (Linking)&lt;/isbn&gt;&lt;accession-num&gt;18219309&lt;/accession-num&gt;&lt;urls&gt;&lt;related-urls&gt;&lt;url&gt;http://www.ncbi.nlm.nih.gov/pubmed/18219309&lt;/url&gt;&lt;/related-urls&gt;&lt;/urls&gt;&lt;electronic-resource-num&gt;10.1038/nri2251&lt;/electronic-resource-num&gt;&lt;/record&gt;&lt;/Cite&gt;&lt;/EndNote&gt;</w:instrText>
      </w:r>
      <w:r w:rsidRPr="00A74371">
        <w:rPr>
          <w:sz w:val="22"/>
          <w:szCs w:val="22"/>
        </w:rPr>
        <w:fldChar w:fldCharType="separate"/>
      </w:r>
      <w:r w:rsidR="00CD1B90" w:rsidRPr="00A74371">
        <w:rPr>
          <w:noProof/>
          <w:sz w:val="22"/>
          <w:szCs w:val="22"/>
        </w:rPr>
        <w:t>(</w:t>
      </w:r>
      <w:hyperlink w:anchor="_ENREF_21" w:tooltip="Harty, 2008 #1" w:history="1">
        <w:r w:rsidR="0037295A" w:rsidRPr="00A74371">
          <w:rPr>
            <w:noProof/>
            <w:sz w:val="22"/>
            <w:szCs w:val="22"/>
          </w:rPr>
          <w:t>Harty and Badovinac, 2008</w:t>
        </w:r>
      </w:hyperlink>
      <w:r w:rsidR="00CD1B90" w:rsidRPr="00A74371">
        <w:rPr>
          <w:noProof/>
          <w:sz w:val="22"/>
          <w:szCs w:val="22"/>
        </w:rPr>
        <w:t>)</w:t>
      </w:r>
      <w:r w:rsidRPr="00A74371">
        <w:rPr>
          <w:sz w:val="22"/>
          <w:szCs w:val="22"/>
        </w:rPr>
        <w:fldChar w:fldCharType="end"/>
      </w:r>
      <w:r w:rsidRPr="00A74371">
        <w:rPr>
          <w:sz w:val="22"/>
          <w:szCs w:val="22"/>
        </w:rPr>
        <w:t xml:space="preserve">. Expansion of T cells following activation –and subsequent differentiation into effector and memory populations– is accompanied by reprogramming of metabolic pathway usage </w:t>
      </w:r>
      <w:r w:rsidR="00697DF1" w:rsidRPr="00A74371">
        <w:rPr>
          <w:sz w:val="22"/>
          <w:szCs w:val="22"/>
        </w:rPr>
        <w:fldChar w:fldCharType="begin"/>
      </w:r>
      <w:r w:rsidR="00CD1B90" w:rsidRPr="00A74371">
        <w:rPr>
          <w:sz w:val="22"/>
          <w:szCs w:val="22"/>
        </w:rPr>
        <w:instrText xml:space="preserve"> ADDIN EN.CITE &lt;EndNote&gt;&lt;Cite&gt;&lt;Author&gt;MacIver&lt;/Author&gt;&lt;Year&gt;2013&lt;/Year&gt;&lt;RecNum&gt;5&lt;/RecNum&gt;&lt;DisplayText&gt;(MacIver et al., 2013)&lt;/DisplayText&gt;&lt;record&gt;&lt;rec-number&gt;5&lt;/rec-number&gt;&lt;foreign-keys&gt;&lt;key app="EN" db-id="zp02wdpsy2xteiezawcp0z28dr9ptwp2prwv" timestamp="1473177425"&gt;5&lt;/key&gt;&lt;/foreign-keys&gt;&lt;ref-type name="Journal Article"&gt;17&lt;/ref-type&gt;&lt;contributors&gt;&lt;authors&gt;&lt;author&gt;MacIver, N. J.&lt;/author&gt;&lt;author&gt;Michalek, R. D.&lt;/author&gt;&lt;author&gt;Rathmell, J. C.&lt;/author&gt;&lt;/authors&gt;&lt;/contributors&gt;&lt;auth-address&gt;Department of Pediatrics, Duke University Medical Center, Durham, North Carolina 27710, USA.&lt;/auth-address&gt;&lt;titles&gt;&lt;title&gt;Metabolic regulation of T lymphocytes&lt;/title&gt;&lt;secondary-title&gt;Annu Rev Immunol&lt;/secondary-title&gt;&lt;alt-title&gt;Annual review of immunology&lt;/alt-title&gt;&lt;/titles&gt;&lt;periodical&gt;&lt;full-title&gt;Annu Rev Immunol&lt;/full-title&gt;&lt;abbr-1&gt;Annual review of immunology&lt;/abbr-1&gt;&lt;/periodical&gt;&lt;alt-periodical&gt;&lt;full-title&gt;Annu Rev Immunol&lt;/full-title&gt;&lt;abbr-1&gt;Annual review of immunology&lt;/abbr-1&gt;&lt;/alt-periodical&gt;&lt;pages&gt;259-83&lt;/pages&gt;&lt;volume&gt;31&lt;/volume&gt;&lt;keywords&gt;&lt;keyword&gt;Animals&lt;/keyword&gt;&lt;keyword&gt;Gene Regulatory Networks/genetics/immunology&lt;/keyword&gt;&lt;keyword&gt;Glycolysis/genetics/immunology&lt;/keyword&gt;&lt;keyword&gt;Humans&lt;/keyword&gt;&lt;keyword&gt;Neoplasms/genetics/immunology/metabolism&lt;/keyword&gt;&lt;keyword&gt;Phosphorylation/genetics/immunology&lt;/keyword&gt;&lt;keyword&gt;T-Lymphocyte Subsets/cytology/*immunology/*metabolism&lt;/keyword&gt;&lt;/keywords&gt;&lt;dates&gt;&lt;year&gt;2013&lt;/year&gt;&lt;/dates&gt;&lt;isbn&gt;1545-3278 (Electronic)&amp;#xD;0732-0582 (Linking)&lt;/isbn&gt;&lt;accession-num&gt;23298210&lt;/accession-num&gt;&lt;urls&gt;&lt;related-urls&gt;&lt;url&gt;http://www.ncbi.nlm.nih.gov/pubmed/23298210&lt;/url&gt;&lt;/related-urls&gt;&lt;/urls&gt;&lt;custom2&gt;3606674&lt;/custom2&gt;&lt;electronic-resource-num&gt;10.1146/annurev-immunol-032712-095956&lt;/electronic-resource-num&gt;&lt;/record&gt;&lt;/Cite&gt;&lt;/EndNote&gt;</w:instrText>
      </w:r>
      <w:r w:rsidR="00697DF1" w:rsidRPr="00A74371">
        <w:rPr>
          <w:sz w:val="22"/>
          <w:szCs w:val="22"/>
        </w:rPr>
        <w:fldChar w:fldCharType="separate"/>
      </w:r>
      <w:r w:rsidR="00CD1B90" w:rsidRPr="00A74371">
        <w:rPr>
          <w:sz w:val="22"/>
          <w:szCs w:val="22"/>
        </w:rPr>
        <w:t>(</w:t>
      </w:r>
      <w:hyperlink w:anchor="_ENREF_29" w:tooltip="MacIver, 2013 #5" w:history="1">
        <w:r w:rsidR="0037295A" w:rsidRPr="00A74371">
          <w:rPr>
            <w:sz w:val="22"/>
            <w:szCs w:val="22"/>
          </w:rPr>
          <w:t>MacIver et al., 2013</w:t>
        </w:r>
      </w:hyperlink>
      <w:r w:rsidR="00CD1B90" w:rsidRPr="00A74371">
        <w:rPr>
          <w:sz w:val="22"/>
          <w:szCs w:val="22"/>
        </w:rPr>
        <w:t>)</w:t>
      </w:r>
      <w:r w:rsidR="00697DF1" w:rsidRPr="00A74371">
        <w:rPr>
          <w:sz w:val="22"/>
          <w:szCs w:val="22"/>
        </w:rPr>
        <w:fldChar w:fldCharType="end"/>
      </w:r>
      <w:r w:rsidRPr="00A74371">
        <w:rPr>
          <w:sz w:val="22"/>
          <w:szCs w:val="22"/>
        </w:rPr>
        <w:t>. Importantly, survival and function of differentiated T cell subsets is underpinned by specific metabolic repertoires. Our group, and others, previously reported that memory CD8</w:t>
      </w:r>
      <w:r w:rsidRPr="00A74371">
        <w:rPr>
          <w:sz w:val="22"/>
          <w:szCs w:val="22"/>
          <w:vertAlign w:val="superscript"/>
        </w:rPr>
        <w:t>+</w:t>
      </w:r>
      <w:r w:rsidRPr="00A74371">
        <w:rPr>
          <w:sz w:val="22"/>
          <w:szCs w:val="22"/>
        </w:rPr>
        <w:t xml:space="preserve"> T cells possess unique metabolic signatures compared to naïve </w:t>
      </w:r>
      <w:r w:rsidR="00F57FD3" w:rsidRPr="00A74371">
        <w:rPr>
          <w:sz w:val="22"/>
          <w:szCs w:val="22"/>
        </w:rPr>
        <w:t xml:space="preserve">(NV) </w:t>
      </w:r>
      <w:r w:rsidR="00413C95" w:rsidRPr="00A74371">
        <w:rPr>
          <w:sz w:val="22"/>
          <w:szCs w:val="22"/>
        </w:rPr>
        <w:t xml:space="preserve">and effector T </w:t>
      </w:r>
      <w:r w:rsidRPr="00A74371">
        <w:rPr>
          <w:sz w:val="22"/>
          <w:szCs w:val="22"/>
        </w:rPr>
        <w:t xml:space="preserve">cells </w:t>
      </w:r>
      <w:r w:rsidR="00697DF1" w:rsidRPr="00A74371">
        <w:rPr>
          <w:sz w:val="22"/>
          <w:szCs w:val="22"/>
        </w:rPr>
        <w:fldChar w:fldCharType="begin">
          <w:fldData xml:space="preserve">PEVuZE5vdGU+PENpdGU+PEF1dGhvcj5HdWJzZXI8L0F1dGhvcj48WWVhcj4yMDEzPC9ZZWFyPjxS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ZWNOdW0+NjwvUmVjTnVtPjxEaXNwbGF5VGV4dD4oQmFsbWVyIGV0IGFsLiwgMjAxNjsgQnVjayBl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97DF1" w:rsidRPr="00A74371">
        <w:rPr>
          <w:sz w:val="22"/>
          <w:szCs w:val="22"/>
        </w:rPr>
      </w:r>
      <w:r w:rsidR="00697DF1" w:rsidRPr="00A74371">
        <w:rPr>
          <w:sz w:val="22"/>
          <w:szCs w:val="22"/>
        </w:rPr>
        <w:fldChar w:fldCharType="separate"/>
      </w:r>
      <w:r w:rsidR="00CD1B90" w:rsidRPr="00A74371">
        <w:rPr>
          <w:noProof/>
          <w:sz w:val="22"/>
          <w:szCs w:val="22"/>
        </w:rPr>
        <w:t>(</w:t>
      </w:r>
      <w:hyperlink w:anchor="_ENREF_5" w:tooltip="Balmer, 2016 #10" w:history="1">
        <w:r w:rsidR="0037295A" w:rsidRPr="00A74371">
          <w:rPr>
            <w:noProof/>
            <w:sz w:val="22"/>
            <w:szCs w:val="22"/>
          </w:rPr>
          <w:t>Balmer et al., 2016</w:t>
        </w:r>
      </w:hyperlink>
      <w:r w:rsidR="00CD1B90" w:rsidRPr="00A74371">
        <w:rPr>
          <w:noProof/>
          <w:sz w:val="22"/>
          <w:szCs w:val="22"/>
        </w:rPr>
        <w:t xml:space="preserve">; </w:t>
      </w:r>
      <w:hyperlink w:anchor="_ENREF_13" w:tooltip="Buck, 2016 #11" w:history="1">
        <w:r w:rsidR="0037295A" w:rsidRPr="00A74371">
          <w:rPr>
            <w:noProof/>
            <w:sz w:val="22"/>
            <w:szCs w:val="22"/>
          </w:rPr>
          <w:t>Buck et al., 2016</w:t>
        </w:r>
      </w:hyperlink>
      <w:r w:rsidR="00CD1B90" w:rsidRPr="00A74371">
        <w:rPr>
          <w:noProof/>
          <w:sz w:val="22"/>
          <w:szCs w:val="22"/>
        </w:rPr>
        <w:t xml:space="preserve">; </w:t>
      </w:r>
      <w:hyperlink w:anchor="_ENREF_20" w:tooltip="Gubser, 2013 #6" w:history="1">
        <w:r w:rsidR="0037295A" w:rsidRPr="00A74371">
          <w:rPr>
            <w:noProof/>
            <w:sz w:val="22"/>
            <w:szCs w:val="22"/>
          </w:rPr>
          <w:t>Gubser et al., 2013</w:t>
        </w:r>
      </w:hyperlink>
      <w:r w:rsidR="00CD1B90" w:rsidRPr="00A74371">
        <w:rPr>
          <w:noProof/>
          <w:sz w:val="22"/>
          <w:szCs w:val="22"/>
        </w:rPr>
        <w:t xml:space="preserve">; </w:t>
      </w:r>
      <w:hyperlink w:anchor="_ENREF_35" w:tooltip="O'Sullivan, 2014 #9" w:history="1">
        <w:r w:rsidR="0037295A" w:rsidRPr="00A74371">
          <w:rPr>
            <w:noProof/>
            <w:sz w:val="22"/>
            <w:szCs w:val="22"/>
          </w:rPr>
          <w:t>O'Sullivan et al., 2014</w:t>
        </w:r>
      </w:hyperlink>
      <w:r w:rsidR="00CD1B90" w:rsidRPr="00A74371">
        <w:rPr>
          <w:noProof/>
          <w:sz w:val="22"/>
          <w:szCs w:val="22"/>
        </w:rPr>
        <w:t xml:space="preserve">; </w:t>
      </w:r>
      <w:hyperlink w:anchor="_ENREF_51" w:tooltip="van der Windt, 2012 #7" w:history="1">
        <w:r w:rsidR="0037295A" w:rsidRPr="00A74371">
          <w:rPr>
            <w:noProof/>
            <w:sz w:val="22"/>
            <w:szCs w:val="22"/>
          </w:rPr>
          <w:t>van der Windt et al., 2012</w:t>
        </w:r>
      </w:hyperlink>
      <w:r w:rsidR="00CD1B90" w:rsidRPr="00A74371">
        <w:rPr>
          <w:noProof/>
          <w:sz w:val="22"/>
          <w:szCs w:val="22"/>
        </w:rPr>
        <w:t xml:space="preserve">; </w:t>
      </w:r>
      <w:hyperlink w:anchor="_ENREF_52" w:tooltip="van der Windt, 2013 #8" w:history="1">
        <w:r w:rsidR="0037295A" w:rsidRPr="00A74371">
          <w:rPr>
            <w:noProof/>
            <w:sz w:val="22"/>
            <w:szCs w:val="22"/>
          </w:rPr>
          <w:t>van der Windt et al., 2013</w:t>
        </w:r>
      </w:hyperlink>
      <w:r w:rsidR="00CD1B90" w:rsidRPr="00A74371">
        <w:rPr>
          <w:noProof/>
          <w:sz w:val="22"/>
          <w:szCs w:val="22"/>
        </w:rPr>
        <w:t>)</w:t>
      </w:r>
      <w:r w:rsidR="00697DF1" w:rsidRPr="00A74371">
        <w:rPr>
          <w:sz w:val="22"/>
          <w:szCs w:val="22"/>
        </w:rPr>
        <w:fldChar w:fldCharType="end"/>
      </w:r>
      <w:r w:rsidRPr="00A74371">
        <w:rPr>
          <w:sz w:val="22"/>
          <w:szCs w:val="22"/>
        </w:rPr>
        <w:t>. EM CD8</w:t>
      </w:r>
      <w:r w:rsidRPr="00A74371">
        <w:rPr>
          <w:sz w:val="22"/>
          <w:szCs w:val="22"/>
          <w:vertAlign w:val="superscript"/>
        </w:rPr>
        <w:t>+</w:t>
      </w:r>
      <w:r w:rsidRPr="00A74371">
        <w:rPr>
          <w:sz w:val="22"/>
          <w:szCs w:val="22"/>
        </w:rPr>
        <w:t xml:space="preserve"> T cells have increased respiratory capacity compared to naïve counterparts </w:t>
      </w:r>
      <w:r w:rsidR="009A36FE"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9A36FE" w:rsidRPr="00A74371">
        <w:rPr>
          <w:sz w:val="22"/>
          <w:szCs w:val="22"/>
        </w:rPr>
      </w:r>
      <w:r w:rsidR="009A36FE" w:rsidRPr="00A74371">
        <w:rPr>
          <w:sz w:val="22"/>
          <w:szCs w:val="22"/>
        </w:rPr>
        <w:fldChar w:fldCharType="separate"/>
      </w:r>
      <w:r w:rsidR="00CD1B90" w:rsidRPr="00A74371">
        <w:rPr>
          <w:noProof/>
          <w:sz w:val="22"/>
          <w:szCs w:val="22"/>
        </w:rPr>
        <w:t>(</w:t>
      </w:r>
      <w:hyperlink w:anchor="_ENREF_20" w:tooltip="Gubser, 2013 #6" w:history="1">
        <w:r w:rsidR="0037295A" w:rsidRPr="00A74371">
          <w:rPr>
            <w:noProof/>
            <w:sz w:val="22"/>
            <w:szCs w:val="22"/>
          </w:rPr>
          <w:t>Gubser et al., 2013</w:t>
        </w:r>
      </w:hyperlink>
      <w:r w:rsidR="00CD1B90" w:rsidRPr="00A74371">
        <w:rPr>
          <w:noProof/>
          <w:sz w:val="22"/>
          <w:szCs w:val="22"/>
        </w:rPr>
        <w:t xml:space="preserve">; </w:t>
      </w:r>
      <w:hyperlink w:anchor="_ENREF_51" w:tooltip="van der Windt, 2012 #7" w:history="1">
        <w:r w:rsidR="0037295A" w:rsidRPr="00A74371">
          <w:rPr>
            <w:noProof/>
            <w:sz w:val="22"/>
            <w:szCs w:val="22"/>
          </w:rPr>
          <w:t>van der Windt et al., 2012</w:t>
        </w:r>
      </w:hyperlink>
      <w:r w:rsidR="00CD1B90" w:rsidRPr="00A74371">
        <w:rPr>
          <w:noProof/>
          <w:sz w:val="22"/>
          <w:szCs w:val="22"/>
        </w:rPr>
        <w:t>)</w:t>
      </w:r>
      <w:r w:rsidR="009A36FE" w:rsidRPr="00A74371">
        <w:rPr>
          <w:sz w:val="22"/>
          <w:szCs w:val="22"/>
        </w:rPr>
        <w:fldChar w:fldCharType="end"/>
      </w:r>
      <w:r w:rsidRPr="00A74371">
        <w:rPr>
          <w:sz w:val="22"/>
          <w:szCs w:val="22"/>
        </w:rPr>
        <w:t>. This distinct mitochondrial feature of memory CD8</w:t>
      </w:r>
      <w:r w:rsidRPr="00A74371">
        <w:rPr>
          <w:sz w:val="22"/>
          <w:szCs w:val="22"/>
          <w:vertAlign w:val="superscript"/>
        </w:rPr>
        <w:t>+</w:t>
      </w:r>
      <w:r w:rsidRPr="00A74371">
        <w:rPr>
          <w:sz w:val="22"/>
          <w:szCs w:val="22"/>
        </w:rPr>
        <w:t xml:space="preserve"> T cells has been linked to increased fatty acid oxidation, which contributes to memory CD8</w:t>
      </w:r>
      <w:r w:rsidRPr="00A74371">
        <w:rPr>
          <w:sz w:val="22"/>
          <w:szCs w:val="22"/>
          <w:vertAlign w:val="superscript"/>
        </w:rPr>
        <w:t>+</w:t>
      </w:r>
      <w:r w:rsidRPr="00A74371">
        <w:rPr>
          <w:sz w:val="22"/>
          <w:szCs w:val="22"/>
        </w:rPr>
        <w:t xml:space="preserve"> T cell differentiation and function</w:t>
      </w:r>
      <w:r w:rsidR="009A36FE" w:rsidRPr="00A74371">
        <w:rPr>
          <w:sz w:val="22"/>
          <w:szCs w:val="22"/>
        </w:rPr>
        <w:t xml:space="preserve"> </w:t>
      </w:r>
      <w:r w:rsidR="009A36FE" w:rsidRPr="00A74371">
        <w:rPr>
          <w:sz w:val="22"/>
          <w:szCs w:val="22"/>
        </w:rPr>
        <w:fldChar w:fldCharType="begin">
          <w:fldData xml:space="preserve">PEVuZE5vdGU+PENpdGU+PEF1dGhvcj5PJmFwb3M7U3VsbGl2YW48L0F1dGhvcj48WWVhcj4yMDE0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PEVuZE5vdGU+PENpdGU+PEF1dGhvcj5PJmFwb3M7U3VsbGl2YW48L0F1dGhvcj48WWVhcj4yMDE0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9A36FE" w:rsidRPr="00A74371">
        <w:rPr>
          <w:sz w:val="22"/>
          <w:szCs w:val="22"/>
        </w:rPr>
      </w:r>
      <w:r w:rsidR="009A36FE" w:rsidRPr="00A74371">
        <w:rPr>
          <w:sz w:val="22"/>
          <w:szCs w:val="22"/>
        </w:rPr>
        <w:fldChar w:fldCharType="separate"/>
      </w:r>
      <w:r w:rsidR="00185D0B" w:rsidRPr="00A74371">
        <w:rPr>
          <w:noProof/>
          <w:sz w:val="22"/>
          <w:szCs w:val="22"/>
        </w:rPr>
        <w:t>(</w:t>
      </w:r>
      <w:hyperlink w:anchor="_ENREF_35" w:tooltip="O'Sullivan, 2014 #9" w:history="1">
        <w:r w:rsidR="0037295A" w:rsidRPr="00A74371">
          <w:rPr>
            <w:noProof/>
            <w:sz w:val="22"/>
            <w:szCs w:val="22"/>
          </w:rPr>
          <w:t>O'Sullivan et al., 2014</w:t>
        </w:r>
      </w:hyperlink>
      <w:r w:rsidR="00185D0B" w:rsidRPr="00A74371">
        <w:rPr>
          <w:noProof/>
          <w:sz w:val="22"/>
          <w:szCs w:val="22"/>
        </w:rPr>
        <w:t>)</w:t>
      </w:r>
      <w:r w:rsidR="009A36FE" w:rsidRPr="00A74371">
        <w:rPr>
          <w:sz w:val="22"/>
          <w:szCs w:val="22"/>
        </w:rPr>
        <w:fldChar w:fldCharType="end"/>
      </w:r>
      <w:r w:rsidRPr="00A74371">
        <w:rPr>
          <w:sz w:val="22"/>
          <w:szCs w:val="22"/>
        </w:rPr>
        <w:t>. For example, exogenous short chain fatty acids enhance IFN-</w:t>
      </w:r>
      <w:r w:rsidRPr="00A74371">
        <w:rPr>
          <w:rFonts w:ascii="Symbol" w:hAnsi="Symbol"/>
          <w:sz w:val="22"/>
          <w:szCs w:val="22"/>
        </w:rPr>
        <w:t></w:t>
      </w:r>
      <w:r w:rsidRPr="00A74371">
        <w:rPr>
          <w:sz w:val="22"/>
          <w:szCs w:val="22"/>
        </w:rPr>
        <w:t xml:space="preserve"> production in memory CD8</w:t>
      </w:r>
      <w:r w:rsidRPr="00A74371">
        <w:rPr>
          <w:sz w:val="22"/>
          <w:szCs w:val="22"/>
          <w:vertAlign w:val="superscript"/>
        </w:rPr>
        <w:t>+</w:t>
      </w:r>
      <w:r w:rsidRPr="00A74371">
        <w:rPr>
          <w:sz w:val="22"/>
          <w:szCs w:val="22"/>
        </w:rPr>
        <w:t xml:space="preserve"> T cells by increasing glycolysis via acetylation of GAPDH </w:t>
      </w:r>
      <w:r w:rsidR="009A36FE" w:rsidRPr="00A74371">
        <w:rPr>
          <w:sz w:val="22"/>
          <w:szCs w:val="22"/>
        </w:rPr>
        <w:fldChar w:fldCharType="begin">
          <w:fldData xml:space="preserve">PEVuZE5vdGU+PENpdGU+PEF1dGhvcj5CYWxtZXI8L0F1dGhvcj48WWVhcj4yMDE2PC9ZZWFyPjxS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YnItMT48L2FsdC1wZXJpb2RpY2FsPjxwYWdlcz4xMzEyLTI0PC9wYWdlcz48dm9sdW1lPjQ0PC92
b2x1bWU+PG51bWJlcj42PC9udW1iZXI+PGRhdGVzPjx5ZWFyPjIwMTY8L3llYXI+PHB1Yi1kYXRl
cz48ZGF0ZT5KdW4gMjE8L2RhdGU+PC9wdWItZGF0ZXM+PC9kYXRlcz48aXNibj4xMDk3LTQxODAg
KEVsZWN0cm9uaWMpJiN4RDsxMDc0LTc2MTMgKExpbmtpbmcpPC9pc2JuPjxhY2Nlc3Npb24tbnVt
PjI3MjEyNDM2PC9hY2Nlc3Npb24tbnVtPjx1cmxzPjxyZWxhdGVkLXVybHM+PHVybD5odHRwOi8v
d3d3Lm5jYmkubmxtLm5paC5nb3YvcHVibWVkLzI3MjEyNDM2PC91cmw+PC9yZWxhdGVkLXVybHM+
PC91cmxzPjxlbGVjdHJvbmljLXJlc291cmNlLW51bT4xMC4xMDE2L2ouaW1tdW5pLjIwMTYuMDMu
MDE2PC9lbGVjdHJvbmljLXJlc291cmNlLW51bT48L3JlY29yZD48L0NpdGU+PC9FbmROb3RlPn==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PEVuZE5vdGU+PENpdGU+PEF1dGhvcj5CYWxtZXI8L0F1dGhvcj48WWVhcj4yMDE2PC9ZZWFyPjxS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YnItMT48L2FsdC1wZXJpb2RpY2FsPjxwYWdlcz4xMzEyLTI0PC9wYWdlcz48dm9sdW1lPjQ0PC92
b2x1bWU+PG51bWJlcj42PC9udW1iZXI+PGRhdGVzPjx5ZWFyPjIwMTY8L3llYXI+PHB1Yi1kYXRl
cz48ZGF0ZT5KdW4gMjE8L2RhdGU+PC9wdWItZGF0ZXM+PC9kYXRlcz48aXNibj4xMDk3LTQxODAg
KEVsZWN0cm9uaWMpJiN4RDsxMDc0LTc2MTMgKExpbmtpbmcpPC9pc2JuPjxhY2Nlc3Npb24tbnVt
PjI3MjEyNDM2PC9hY2Nlc3Npb24tbnVtPjx1cmxzPjxyZWxhdGVkLXVybHM+PHVybD5odHRwOi8v
d3d3Lm5jYmkubmxtLm5paC5nb3YvcHVibWVkLzI3MjEyNDM2PC91cmw+PC9yZWxhdGVkLXVybHM+
PC91cmxzPjxlbGVjdHJvbmljLXJlc291cmNlLW51bT4xMC4xMDE2L2ouaW1tdW5pLjIwMTYuMDMu
MDE2PC9lbGVjdHJvbmljLXJlc291cmNlLW51bT48L3JlY29yZD48L0NpdGU+PC9FbmROb3RlPn==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9A36FE" w:rsidRPr="00A74371">
        <w:rPr>
          <w:sz w:val="22"/>
          <w:szCs w:val="22"/>
        </w:rPr>
      </w:r>
      <w:r w:rsidR="009A36FE" w:rsidRPr="00A74371">
        <w:rPr>
          <w:sz w:val="22"/>
          <w:szCs w:val="22"/>
        </w:rPr>
        <w:fldChar w:fldCharType="separate"/>
      </w:r>
      <w:r w:rsidR="00CD1B90" w:rsidRPr="00A74371">
        <w:rPr>
          <w:noProof/>
          <w:sz w:val="22"/>
          <w:szCs w:val="22"/>
        </w:rPr>
        <w:t>(</w:t>
      </w:r>
      <w:hyperlink w:anchor="_ENREF_5" w:tooltip="Balmer, 2016 #10" w:history="1">
        <w:r w:rsidR="0037295A" w:rsidRPr="00A74371">
          <w:rPr>
            <w:noProof/>
            <w:sz w:val="22"/>
            <w:szCs w:val="22"/>
          </w:rPr>
          <w:t>Balmer et al., 2016</w:t>
        </w:r>
      </w:hyperlink>
      <w:r w:rsidR="00CD1B90" w:rsidRPr="00A74371">
        <w:rPr>
          <w:noProof/>
          <w:sz w:val="22"/>
          <w:szCs w:val="22"/>
        </w:rPr>
        <w:t>)</w:t>
      </w:r>
      <w:r w:rsidR="009A36FE" w:rsidRPr="00A74371">
        <w:rPr>
          <w:sz w:val="22"/>
          <w:szCs w:val="22"/>
        </w:rPr>
        <w:fldChar w:fldCharType="end"/>
      </w:r>
      <w:r w:rsidRPr="00A74371">
        <w:rPr>
          <w:sz w:val="22"/>
          <w:szCs w:val="22"/>
        </w:rPr>
        <w:t>.</w:t>
      </w:r>
    </w:p>
    <w:p w14:paraId="748919ED" w14:textId="37FE4F5D" w:rsidR="005008B4" w:rsidRPr="00A74371" w:rsidRDefault="006E1D9D" w:rsidP="0041470F">
      <w:pPr>
        <w:spacing w:after="120" w:line="480" w:lineRule="auto"/>
        <w:rPr>
          <w:sz w:val="22"/>
          <w:szCs w:val="22"/>
        </w:rPr>
      </w:pPr>
      <w:r w:rsidRPr="00A74371">
        <w:rPr>
          <w:sz w:val="22"/>
          <w:szCs w:val="22"/>
        </w:rPr>
        <w:t xml:space="preserve">Effector memory (EM) cells constitute an important memory cell subset, circulating in the blood from where they are recruited to inflamed tissues or organs </w:t>
      </w:r>
      <w:r w:rsidRPr="00A74371">
        <w:rPr>
          <w:sz w:val="22"/>
          <w:szCs w:val="22"/>
        </w:rPr>
        <w:fldChar w:fldCharType="begin">
          <w:fldData xml:space="preserve">PEVuZE5vdGU+PENpdGU+PEF1dGhvcj5TYWxsdXN0bzwvQXV0aG9yPjxZZWFyPjIwMDQ8L1llYXI+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PHBhZ2VzPjgxNC0yODwvcGFnZXM+PHZvbHVtZT4xNTk8L3ZvbHVtZT48bnVtYmVyPjQ8L251bWJl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</w:fldData>
        </w:fldChar>
      </w:r>
      <w:r w:rsidRPr="00A74371">
        <w:rPr>
          <w:sz w:val="22"/>
          <w:szCs w:val="22"/>
        </w:rPr>
        <w:instrText xml:space="preserve"> ADDIN EN.CITE </w:instrText>
      </w:r>
      <w:r w:rsidRPr="00A74371">
        <w:rPr>
          <w:sz w:val="22"/>
          <w:szCs w:val="22"/>
        </w:rPr>
        <w:fldChar w:fldCharType="begin">
          <w:fldData xml:space="preserve">PEVuZE5vdGU+PENpdGU+PEF1dGhvcj5TYWxsdXN0bzwvQXV0aG9yPjxZZWFyPjIwMDQ8L1llYXI+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PHBhZ2VzPjgxNC0yODwvcGFnZXM+PHZvbHVtZT4xNTk8L3ZvbHVtZT48bnVtYmVyPjQ8L251bWJl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</w:fldData>
        </w:fldChar>
      </w:r>
      <w:r w:rsidRPr="00A74371">
        <w:rPr>
          <w:sz w:val="22"/>
          <w:szCs w:val="22"/>
        </w:rPr>
        <w:instrText xml:space="preserve"> ADDIN EN.CITE.DATA </w:instrText>
      </w:r>
      <w:r w:rsidRPr="00A74371">
        <w:rPr>
          <w:sz w:val="22"/>
          <w:szCs w:val="22"/>
        </w:rPr>
      </w:r>
      <w:r w:rsidRPr="00A74371">
        <w:rPr>
          <w:sz w:val="22"/>
          <w:szCs w:val="22"/>
        </w:rPr>
        <w:fldChar w:fldCharType="end"/>
      </w:r>
      <w:r w:rsidRPr="00A74371">
        <w:rPr>
          <w:sz w:val="22"/>
          <w:szCs w:val="22"/>
        </w:rPr>
      </w:r>
      <w:r w:rsidRPr="00A74371">
        <w:rPr>
          <w:sz w:val="22"/>
          <w:szCs w:val="22"/>
        </w:rPr>
        <w:fldChar w:fldCharType="separate"/>
      </w:r>
      <w:r w:rsidRPr="00A74371">
        <w:rPr>
          <w:noProof/>
          <w:sz w:val="22"/>
          <w:szCs w:val="22"/>
        </w:rPr>
        <w:t>(</w:t>
      </w:r>
      <w:hyperlink w:anchor="_ENREF_42" w:tooltip="Sallusto, 2004 #2" w:history="1">
        <w:r w:rsidR="0037295A" w:rsidRPr="00A74371">
          <w:rPr>
            <w:noProof/>
            <w:sz w:val="22"/>
            <w:szCs w:val="22"/>
          </w:rPr>
          <w:t>Sallusto et al., 2004</w:t>
        </w:r>
      </w:hyperlink>
      <w:r w:rsidRPr="00A74371">
        <w:rPr>
          <w:noProof/>
          <w:sz w:val="22"/>
          <w:szCs w:val="22"/>
        </w:rPr>
        <w:t xml:space="preserve">; </w:t>
      </w:r>
      <w:hyperlink w:anchor="_ENREF_49" w:tooltip="Thome, 2014 #3" w:history="1">
        <w:r w:rsidR="0037295A" w:rsidRPr="00A74371">
          <w:rPr>
            <w:noProof/>
            <w:sz w:val="22"/>
            <w:szCs w:val="22"/>
          </w:rPr>
          <w:t>Thome et al., 2014</w:t>
        </w:r>
      </w:hyperlink>
      <w:r w:rsidRPr="00A74371">
        <w:rPr>
          <w:noProof/>
          <w:sz w:val="22"/>
          <w:szCs w:val="22"/>
        </w:rPr>
        <w:t>)</w:t>
      </w:r>
      <w:r w:rsidRPr="00A74371">
        <w:rPr>
          <w:sz w:val="22"/>
          <w:szCs w:val="22"/>
        </w:rPr>
        <w:fldChar w:fldCharType="end"/>
      </w:r>
      <w:r w:rsidRPr="00A74371">
        <w:rPr>
          <w:sz w:val="22"/>
          <w:szCs w:val="22"/>
        </w:rPr>
        <w:t>. Upon exposure to cognate antigen, EM CD8</w:t>
      </w:r>
      <w:r w:rsidRPr="00A74371">
        <w:rPr>
          <w:sz w:val="22"/>
          <w:szCs w:val="22"/>
          <w:vertAlign w:val="superscript"/>
        </w:rPr>
        <w:t>+</w:t>
      </w:r>
      <w:r w:rsidRPr="00A74371">
        <w:rPr>
          <w:sz w:val="22"/>
          <w:szCs w:val="22"/>
        </w:rPr>
        <w:t xml:space="preserve"> T cells are able to rapidly produce key effector molecules, such as IFN-</w:t>
      </w:r>
      <w:r w:rsidRPr="00A74371">
        <w:rPr>
          <w:rFonts w:ascii="Symbol" w:hAnsi="Symbol"/>
          <w:sz w:val="22"/>
          <w:szCs w:val="22"/>
        </w:rPr>
        <w:t></w:t>
      </w:r>
      <w:r w:rsidRPr="00A74371">
        <w:rPr>
          <w:sz w:val="22"/>
          <w:szCs w:val="22"/>
        </w:rPr>
        <w:t xml:space="preserve"> </w:t>
      </w:r>
      <w:r w:rsidRPr="00A74371">
        <w:rPr>
          <w:sz w:val="22"/>
          <w:szCs w:val="22"/>
        </w:rPr>
        <w:fldChar w:fldCharType="begin"/>
      </w:r>
      <w:r w:rsidRPr="00A74371">
        <w:rPr>
          <w:sz w:val="22"/>
          <w:szCs w:val="22"/>
        </w:rPr>
        <w:instrText xml:space="preserve"> ADDIN EN.CITE &lt;EndNote&gt;&lt;Cite&gt;&lt;Author&gt;Sallusto&lt;/Author&gt;&lt;Year&gt;1999&lt;/Year&gt;&lt;RecNum&gt;4&lt;/RecNum&gt;&lt;DisplayText&gt;(Sallusto et al., 1999)&lt;/DisplayText&gt;&lt;record&gt;&lt;rec-number&gt;4&lt;/rec-number&gt;&lt;foreign-keys&gt;&lt;key app="EN" db-id="zp02wdpsy2xteiezawcp0z28dr9ptwp2prwv" timestamp="1473175237"&gt;4&lt;/key&gt;&lt;/foreign-keys&gt;&lt;ref-type name="Journal Article"&gt;17&lt;/ref-type&gt;&lt;contributors&gt;&lt;authors&gt;&lt;author&gt;Sallusto, F.&lt;/author&gt;&lt;author&gt;Lenig, D.&lt;/author&gt;&lt;author&gt;Forster, R.&lt;/author&gt;&lt;author&gt;Lipp, M.&lt;/author&gt;&lt;author&gt;Lanzavecchia, A.&lt;/author&gt;&lt;/authors&gt;&lt;/contributors&gt;&lt;auth-address&gt;Basel Institute for Immunology, Switzerland. sallusto@bii.ch&lt;/auth-address&gt;&lt;titles&gt;&lt;title&gt;Two subsets of memory T lymphocytes with distinct homing potentials and effector functions&lt;/title&gt;&lt;secondary-title&gt;Nature&lt;/secondary-title&gt;&lt;alt-title&gt;Nature&lt;/alt-title&gt;&lt;/titles&gt;&lt;periodical&gt;&lt;full-title&gt;Nature&lt;/full-title&gt;&lt;abbr-1&gt;Nature&lt;/abbr-1&gt;&lt;/periodical&gt;&lt;alt-periodical&gt;&lt;full-title&gt;Nature&lt;/full-title&gt;&lt;abbr-1&gt;Nature&lt;/abbr-1&gt;&lt;/alt-periodical&gt;&lt;pages&gt;708-12&lt;/pages&gt;&lt;volume&gt;401&lt;/volume&gt;&lt;number&gt;6754&lt;/number&gt;&lt;keywords&gt;&lt;keyword&gt;Cells, Cultured&lt;/keyword&gt;&lt;keyword&gt;Humans&lt;/keyword&gt;&lt;keyword&gt;*Immunologic Memory&lt;/keyword&gt;&lt;keyword&gt;Interferon-gamma/biosynthesis&lt;/keyword&gt;&lt;keyword&gt;L-Selectin/metabolism&lt;/keyword&gt;&lt;keyword&gt;Leukopoiesis&lt;/keyword&gt;&lt;keyword&gt;Lymphocyte Activation&lt;/keyword&gt;&lt;keyword&gt;Lymphoid Tissue/cytology/immunology&lt;/keyword&gt;&lt;keyword&gt;Receptors, CCR7&lt;/keyword&gt;&lt;keyword&gt;Receptors, Chemokine/*immunology&lt;/keyword&gt;&lt;keyword&gt;Receptors, Lymphocyte Homing/metabolism&lt;/keyword&gt;&lt;keyword&gt;T-Lymphocyte Subsets/*immunology&lt;/keyword&gt;&lt;/keywords&gt;&lt;dates&gt;&lt;year&gt;1999&lt;/year&gt;&lt;pub-dates&gt;&lt;date&gt;Oct 14&lt;/date&gt;&lt;/pub-dates&gt;&lt;/dates&gt;&lt;isbn&gt;0028-0836 (Print)&amp;#xD;0028-0836 (Linking)&lt;/isbn&gt;&lt;accession-num&gt;10537110&lt;/accession-num&gt;&lt;urls&gt;&lt;related-urls&gt;&lt;url&gt;http://www.ncbi.nlm.nih.gov/pubmed/10537110&lt;/url&gt;&lt;/related-urls&gt;&lt;/urls&gt;&lt;electronic-resource-num&gt;10.1038/44385&lt;/electronic-resource-num&gt;&lt;/record&gt;&lt;/Cite&gt;&lt;/EndNote&gt;</w:instrText>
      </w:r>
      <w:r w:rsidRPr="00A74371">
        <w:rPr>
          <w:sz w:val="22"/>
          <w:szCs w:val="22"/>
        </w:rPr>
        <w:fldChar w:fldCharType="separate"/>
      </w:r>
      <w:r w:rsidRPr="00A74371">
        <w:rPr>
          <w:noProof/>
          <w:sz w:val="22"/>
          <w:szCs w:val="22"/>
        </w:rPr>
        <w:t>(</w:t>
      </w:r>
      <w:hyperlink w:anchor="_ENREF_43" w:tooltip="Sallusto, 1999 #4" w:history="1">
        <w:r w:rsidR="0037295A" w:rsidRPr="00A74371">
          <w:rPr>
            <w:noProof/>
            <w:sz w:val="22"/>
            <w:szCs w:val="22"/>
          </w:rPr>
          <w:t>Sallusto et al., 1999</w:t>
        </w:r>
      </w:hyperlink>
      <w:r w:rsidRPr="00A74371">
        <w:rPr>
          <w:noProof/>
          <w:sz w:val="22"/>
          <w:szCs w:val="22"/>
        </w:rPr>
        <w:t>)</w:t>
      </w:r>
      <w:r w:rsidRPr="00A74371">
        <w:rPr>
          <w:sz w:val="22"/>
          <w:szCs w:val="22"/>
        </w:rPr>
        <w:fldChar w:fldCharType="end"/>
      </w:r>
      <w:r w:rsidRPr="00A74371">
        <w:rPr>
          <w:sz w:val="22"/>
          <w:szCs w:val="22"/>
        </w:rPr>
        <w:t xml:space="preserve">. The capacity of memory T cells to produce effector molecules with </w:t>
      </w:r>
      <w:r w:rsidR="00025144" w:rsidRPr="00A74371">
        <w:rPr>
          <w:sz w:val="22"/>
          <w:szCs w:val="22"/>
        </w:rPr>
        <w:t>more rapid</w:t>
      </w:r>
      <w:r w:rsidRPr="00A74371">
        <w:rPr>
          <w:sz w:val="22"/>
          <w:szCs w:val="22"/>
        </w:rPr>
        <w:t xml:space="preserve"> kinetics is a defining element of their protective capacity, and hence biology. This innate-like ability to elaborate effector function </w:t>
      </w:r>
      <w:r w:rsidR="00F411FE" w:rsidRPr="00A74371">
        <w:rPr>
          <w:sz w:val="22"/>
          <w:szCs w:val="22"/>
        </w:rPr>
        <w:t xml:space="preserve">during the immediate early phase of the recall response has been linked to </w:t>
      </w:r>
      <w:r w:rsidR="00025144" w:rsidRPr="00A74371">
        <w:rPr>
          <w:sz w:val="22"/>
          <w:szCs w:val="22"/>
        </w:rPr>
        <w:t>distinct</w:t>
      </w:r>
      <w:r w:rsidR="00F411FE" w:rsidRPr="00A74371">
        <w:rPr>
          <w:sz w:val="22"/>
          <w:szCs w:val="22"/>
        </w:rPr>
        <w:t xml:space="preserve"> biochemical, signaling, epigenetic signatures </w:t>
      </w:r>
      <w:r w:rsidR="00185D0B" w:rsidRPr="00A74371">
        <w:rPr>
          <w:sz w:val="22"/>
          <w:szCs w:val="22"/>
        </w:rPr>
        <w:fldChar w:fldCharType="begin">
          <w:fldData xml:space="preserve">PEVuZE5vdGU+PENpdGU+PEF1dGhvcj5CYXJza2k8L0F1dGhvcj48WWVhcj4yMDE3PC9ZZWFyPjxS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PEVuZE5vdGU+PENpdGU+PEF1dGhvcj5CYXJza2k8L0F1dGhvcj48WWVhcj4yMDE3PC9ZZWFyPjxS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185D0B" w:rsidRPr="00A74371">
        <w:rPr>
          <w:sz w:val="22"/>
          <w:szCs w:val="22"/>
        </w:rPr>
      </w:r>
      <w:r w:rsidR="00185D0B" w:rsidRPr="00A74371">
        <w:rPr>
          <w:sz w:val="22"/>
          <w:szCs w:val="22"/>
        </w:rPr>
        <w:fldChar w:fldCharType="separate"/>
      </w:r>
      <w:r w:rsidR="00185D0B" w:rsidRPr="00A74371">
        <w:rPr>
          <w:noProof/>
          <w:sz w:val="22"/>
          <w:szCs w:val="22"/>
        </w:rPr>
        <w:t>(</w:t>
      </w:r>
      <w:hyperlink w:anchor="_ENREF_7" w:tooltip="Barski, 2017 #62" w:history="1">
        <w:r w:rsidR="0037295A" w:rsidRPr="00A74371">
          <w:rPr>
            <w:noProof/>
            <w:sz w:val="22"/>
            <w:szCs w:val="22"/>
          </w:rPr>
          <w:t>Barski et al., 2017</w:t>
        </w:r>
      </w:hyperlink>
      <w:r w:rsidR="00185D0B" w:rsidRPr="00A74371">
        <w:rPr>
          <w:noProof/>
          <w:sz w:val="22"/>
          <w:szCs w:val="22"/>
        </w:rPr>
        <w:t xml:space="preserve">; </w:t>
      </w:r>
      <w:hyperlink w:anchor="_ENREF_18" w:tooltip="Farber, 2009 #57" w:history="1">
        <w:r w:rsidR="0037295A" w:rsidRPr="00A74371">
          <w:rPr>
            <w:noProof/>
            <w:sz w:val="22"/>
            <w:szCs w:val="22"/>
          </w:rPr>
          <w:t>Farber, 2009</w:t>
        </w:r>
      </w:hyperlink>
      <w:r w:rsidR="00185D0B" w:rsidRPr="00A74371">
        <w:rPr>
          <w:noProof/>
          <w:sz w:val="22"/>
          <w:szCs w:val="22"/>
        </w:rPr>
        <w:t xml:space="preserve">; </w:t>
      </w:r>
      <w:hyperlink w:anchor="_ENREF_23" w:tooltip="Kannan, 2012 #59" w:history="1">
        <w:r w:rsidR="0037295A" w:rsidRPr="00A74371">
          <w:rPr>
            <w:noProof/>
            <w:sz w:val="22"/>
            <w:szCs w:val="22"/>
          </w:rPr>
          <w:t>Kannan et al., 2012</w:t>
        </w:r>
      </w:hyperlink>
      <w:r w:rsidR="00185D0B" w:rsidRPr="00A74371">
        <w:rPr>
          <w:noProof/>
          <w:sz w:val="22"/>
          <w:szCs w:val="22"/>
        </w:rPr>
        <w:t xml:space="preserve">; </w:t>
      </w:r>
      <w:hyperlink w:anchor="_ENREF_55" w:tooltip="Weng, 2012 #58" w:history="1">
        <w:r w:rsidR="0037295A" w:rsidRPr="00A74371">
          <w:rPr>
            <w:noProof/>
            <w:sz w:val="22"/>
            <w:szCs w:val="22"/>
          </w:rPr>
          <w:t>Weng et al., 2012</w:t>
        </w:r>
      </w:hyperlink>
      <w:r w:rsidR="00185D0B" w:rsidRPr="00A74371">
        <w:rPr>
          <w:noProof/>
          <w:sz w:val="22"/>
          <w:szCs w:val="22"/>
        </w:rPr>
        <w:t>)</w:t>
      </w:r>
      <w:r w:rsidR="00185D0B" w:rsidRPr="00A74371">
        <w:rPr>
          <w:sz w:val="22"/>
          <w:szCs w:val="22"/>
        </w:rPr>
        <w:fldChar w:fldCharType="end"/>
      </w:r>
      <w:r w:rsidR="00F411FE" w:rsidRPr="00A74371">
        <w:rPr>
          <w:sz w:val="22"/>
          <w:szCs w:val="22"/>
        </w:rPr>
        <w:t>.</w:t>
      </w:r>
      <w:r w:rsidR="00025144" w:rsidRPr="00A74371">
        <w:rPr>
          <w:sz w:val="22"/>
          <w:szCs w:val="22"/>
        </w:rPr>
        <w:t xml:space="preserve"> </w:t>
      </w:r>
      <w:r w:rsidR="00F411FE" w:rsidRPr="00A74371">
        <w:rPr>
          <w:sz w:val="22"/>
          <w:szCs w:val="22"/>
        </w:rPr>
        <w:t>We previously demonstrated that a</w:t>
      </w:r>
      <w:r w:rsidR="00E728E5" w:rsidRPr="00A74371">
        <w:rPr>
          <w:sz w:val="22"/>
          <w:szCs w:val="22"/>
        </w:rPr>
        <w:t xml:space="preserve"> </w:t>
      </w:r>
      <w:r w:rsidR="00025144" w:rsidRPr="00A74371">
        <w:rPr>
          <w:sz w:val="22"/>
          <w:szCs w:val="22"/>
        </w:rPr>
        <w:t>key</w:t>
      </w:r>
      <w:r w:rsidRPr="00A74371">
        <w:rPr>
          <w:sz w:val="22"/>
          <w:szCs w:val="22"/>
        </w:rPr>
        <w:t xml:space="preserve"> metabolic</w:t>
      </w:r>
      <w:r w:rsidR="00E728E5" w:rsidRPr="00A74371">
        <w:rPr>
          <w:sz w:val="22"/>
          <w:szCs w:val="22"/>
        </w:rPr>
        <w:t xml:space="preserve"> feature of </w:t>
      </w:r>
      <w:r w:rsidR="00025144" w:rsidRPr="00A74371">
        <w:rPr>
          <w:sz w:val="22"/>
          <w:szCs w:val="22"/>
        </w:rPr>
        <w:t>EM</w:t>
      </w:r>
      <w:r w:rsidR="00E728E5" w:rsidRPr="00A74371">
        <w:rPr>
          <w:sz w:val="22"/>
          <w:szCs w:val="22"/>
        </w:rPr>
        <w:t xml:space="preserve"> CD8</w:t>
      </w:r>
      <w:r w:rsidR="00E728E5" w:rsidRPr="00A74371">
        <w:rPr>
          <w:sz w:val="22"/>
          <w:szCs w:val="22"/>
          <w:vertAlign w:val="superscript"/>
        </w:rPr>
        <w:t>+</w:t>
      </w:r>
      <w:r w:rsidR="00E728E5" w:rsidRPr="00A74371">
        <w:rPr>
          <w:sz w:val="22"/>
          <w:szCs w:val="22"/>
        </w:rPr>
        <w:t xml:space="preserve"> T cells is the induction of Warburg metabolism </w:t>
      </w:r>
      <w:r w:rsidR="00CE4083" w:rsidRPr="00A74371">
        <w:rPr>
          <w:sz w:val="22"/>
          <w:szCs w:val="22"/>
        </w:rPr>
        <w:t xml:space="preserve">(aerobic glycolysis) </w:t>
      </w:r>
      <w:r w:rsidR="00E728E5" w:rsidRPr="00A74371">
        <w:rPr>
          <w:sz w:val="22"/>
          <w:szCs w:val="22"/>
        </w:rPr>
        <w:t xml:space="preserve">following stimulation </w:t>
      </w:r>
      <w:r w:rsidR="00E728E5"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E728E5" w:rsidRPr="00A74371">
        <w:rPr>
          <w:sz w:val="22"/>
          <w:szCs w:val="22"/>
        </w:rPr>
        <w:instrText xml:space="preserve"> ADDIN EN.CITE </w:instrText>
      </w:r>
      <w:r w:rsidR="00E728E5"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E728E5" w:rsidRPr="00A74371">
        <w:rPr>
          <w:sz w:val="22"/>
          <w:szCs w:val="22"/>
        </w:rPr>
        <w:instrText xml:space="preserve"> ADDIN EN.CITE.DATA </w:instrText>
      </w:r>
      <w:r w:rsidR="00E728E5" w:rsidRPr="00A74371">
        <w:rPr>
          <w:sz w:val="22"/>
          <w:szCs w:val="22"/>
        </w:rPr>
      </w:r>
      <w:r w:rsidR="00E728E5" w:rsidRPr="00A74371">
        <w:rPr>
          <w:sz w:val="22"/>
          <w:szCs w:val="22"/>
        </w:rPr>
        <w:fldChar w:fldCharType="end"/>
      </w:r>
      <w:r w:rsidR="00E728E5" w:rsidRPr="00A74371">
        <w:rPr>
          <w:sz w:val="22"/>
          <w:szCs w:val="22"/>
        </w:rPr>
      </w:r>
      <w:r w:rsidR="00E728E5" w:rsidRPr="00A74371">
        <w:rPr>
          <w:sz w:val="22"/>
          <w:szCs w:val="22"/>
        </w:rPr>
        <w:fldChar w:fldCharType="separate"/>
      </w:r>
      <w:r w:rsidR="00E728E5" w:rsidRPr="00A74371">
        <w:rPr>
          <w:noProof/>
          <w:sz w:val="22"/>
          <w:szCs w:val="22"/>
        </w:rPr>
        <w:t>(</w:t>
      </w:r>
      <w:hyperlink w:anchor="_ENREF_20" w:tooltip="Gubser, 2013 #6" w:history="1">
        <w:r w:rsidR="0037295A" w:rsidRPr="00A74371">
          <w:rPr>
            <w:noProof/>
            <w:sz w:val="22"/>
            <w:szCs w:val="22"/>
          </w:rPr>
          <w:t>Gubser et al., 2013</w:t>
        </w:r>
      </w:hyperlink>
      <w:r w:rsidR="00E728E5" w:rsidRPr="00A74371">
        <w:rPr>
          <w:noProof/>
          <w:sz w:val="22"/>
          <w:szCs w:val="22"/>
        </w:rPr>
        <w:t>)</w:t>
      </w:r>
      <w:r w:rsidR="00E728E5" w:rsidRPr="00A74371">
        <w:rPr>
          <w:sz w:val="22"/>
          <w:szCs w:val="22"/>
        </w:rPr>
        <w:fldChar w:fldCharType="end"/>
      </w:r>
      <w:r w:rsidR="00E728E5" w:rsidRPr="00A74371">
        <w:rPr>
          <w:sz w:val="22"/>
          <w:szCs w:val="22"/>
        </w:rPr>
        <w:t xml:space="preserve">. </w:t>
      </w:r>
      <w:r w:rsidR="003800CA" w:rsidRPr="00A74371">
        <w:rPr>
          <w:sz w:val="22"/>
          <w:szCs w:val="22"/>
        </w:rPr>
        <w:t>Th</w:t>
      </w:r>
      <w:r w:rsidR="00282299" w:rsidRPr="00A74371">
        <w:rPr>
          <w:sz w:val="22"/>
          <w:szCs w:val="22"/>
        </w:rPr>
        <w:t>is</w:t>
      </w:r>
      <w:r w:rsidR="003800CA" w:rsidRPr="00A74371">
        <w:rPr>
          <w:sz w:val="22"/>
          <w:szCs w:val="22"/>
        </w:rPr>
        <w:t xml:space="preserve"> rapid and stable activation-induced glycolysis of EM CD8</w:t>
      </w:r>
      <w:r w:rsidR="003800CA" w:rsidRPr="00A74371">
        <w:rPr>
          <w:sz w:val="22"/>
          <w:szCs w:val="22"/>
          <w:vertAlign w:val="superscript"/>
        </w:rPr>
        <w:t>+</w:t>
      </w:r>
      <w:r w:rsidR="003800CA" w:rsidRPr="00A74371">
        <w:rPr>
          <w:sz w:val="22"/>
          <w:szCs w:val="22"/>
        </w:rPr>
        <w:t xml:space="preserve"> T cells, as reflected by enhanced lactate production, </w:t>
      </w:r>
      <w:r w:rsidR="004A2269" w:rsidRPr="00A74371">
        <w:rPr>
          <w:sz w:val="22"/>
          <w:szCs w:val="22"/>
        </w:rPr>
        <w:t>is</w:t>
      </w:r>
      <w:r w:rsidR="003800CA" w:rsidRPr="00A74371">
        <w:rPr>
          <w:sz w:val="22"/>
          <w:szCs w:val="22"/>
        </w:rPr>
        <w:t xml:space="preserve"> dependent on mTORC2–Akt signaling but not mTORC1</w:t>
      </w:r>
      <w:r w:rsidR="00953E01" w:rsidRPr="00A74371">
        <w:rPr>
          <w:sz w:val="22"/>
          <w:szCs w:val="22"/>
        </w:rPr>
        <w:t xml:space="preserve">, which </w:t>
      </w:r>
      <w:r w:rsidR="00282299" w:rsidRPr="00A74371">
        <w:rPr>
          <w:sz w:val="22"/>
          <w:szCs w:val="22"/>
        </w:rPr>
        <w:t xml:space="preserve">primarily exerts its control </w:t>
      </w:r>
      <w:r w:rsidR="00866461" w:rsidRPr="00A74371">
        <w:rPr>
          <w:sz w:val="22"/>
          <w:szCs w:val="22"/>
        </w:rPr>
        <w:t xml:space="preserve">on </w:t>
      </w:r>
      <w:r w:rsidR="00282299" w:rsidRPr="00A74371">
        <w:rPr>
          <w:sz w:val="22"/>
          <w:szCs w:val="22"/>
        </w:rPr>
        <w:t>metabolism</w:t>
      </w:r>
      <w:r w:rsidR="00953E01" w:rsidRPr="00A74371">
        <w:rPr>
          <w:sz w:val="22"/>
          <w:szCs w:val="22"/>
        </w:rPr>
        <w:t xml:space="preserve"> </w:t>
      </w:r>
      <w:r w:rsidR="008A6C95" w:rsidRPr="00A74371">
        <w:rPr>
          <w:sz w:val="22"/>
          <w:szCs w:val="22"/>
        </w:rPr>
        <w:t>of</w:t>
      </w:r>
      <w:r w:rsidR="00953E01" w:rsidRPr="00A74371">
        <w:rPr>
          <w:sz w:val="22"/>
          <w:szCs w:val="22"/>
        </w:rPr>
        <w:t xml:space="preserve"> activated effector cells</w:t>
      </w:r>
      <w:r w:rsidR="003800CA" w:rsidRPr="00A74371">
        <w:rPr>
          <w:sz w:val="22"/>
          <w:szCs w:val="22"/>
        </w:rPr>
        <w:t xml:space="preserve"> </w:t>
      </w:r>
      <w:r w:rsidR="003800CA"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3800CA" w:rsidRPr="00A74371">
        <w:rPr>
          <w:sz w:val="22"/>
          <w:szCs w:val="22"/>
        </w:rPr>
        <w:instrText xml:space="preserve"> ADDIN EN.CITE </w:instrText>
      </w:r>
      <w:r w:rsidR="003800CA"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3800CA" w:rsidRPr="00A74371">
        <w:rPr>
          <w:sz w:val="22"/>
          <w:szCs w:val="22"/>
        </w:rPr>
        <w:instrText xml:space="preserve"> ADDIN EN.CITE.DATA </w:instrText>
      </w:r>
      <w:r w:rsidR="003800CA" w:rsidRPr="00A74371">
        <w:rPr>
          <w:sz w:val="22"/>
          <w:szCs w:val="22"/>
        </w:rPr>
      </w:r>
      <w:r w:rsidR="003800CA" w:rsidRPr="00A74371">
        <w:rPr>
          <w:sz w:val="22"/>
          <w:szCs w:val="22"/>
        </w:rPr>
        <w:fldChar w:fldCharType="end"/>
      </w:r>
      <w:r w:rsidR="003800CA" w:rsidRPr="00A74371">
        <w:rPr>
          <w:sz w:val="22"/>
          <w:szCs w:val="22"/>
        </w:rPr>
      </w:r>
      <w:r w:rsidR="003800CA" w:rsidRPr="00A74371">
        <w:rPr>
          <w:sz w:val="22"/>
          <w:szCs w:val="22"/>
        </w:rPr>
        <w:fldChar w:fldCharType="separate"/>
      </w:r>
      <w:r w:rsidR="003800CA" w:rsidRPr="00A74371">
        <w:rPr>
          <w:noProof/>
          <w:sz w:val="22"/>
          <w:szCs w:val="22"/>
        </w:rPr>
        <w:t>(</w:t>
      </w:r>
      <w:hyperlink w:anchor="_ENREF_20" w:tooltip="Gubser, 2013 #6" w:history="1">
        <w:r w:rsidR="0037295A" w:rsidRPr="00A74371">
          <w:rPr>
            <w:noProof/>
            <w:sz w:val="22"/>
            <w:szCs w:val="22"/>
          </w:rPr>
          <w:t>Gubser et al., 2013</w:t>
        </w:r>
      </w:hyperlink>
      <w:r w:rsidR="003800CA" w:rsidRPr="00A74371">
        <w:rPr>
          <w:noProof/>
          <w:sz w:val="22"/>
          <w:szCs w:val="22"/>
        </w:rPr>
        <w:t>)</w:t>
      </w:r>
      <w:r w:rsidR="003800CA" w:rsidRPr="00A74371">
        <w:rPr>
          <w:sz w:val="22"/>
          <w:szCs w:val="22"/>
        </w:rPr>
        <w:fldChar w:fldCharType="end"/>
      </w:r>
      <w:r w:rsidR="003800CA" w:rsidRPr="00A74371">
        <w:rPr>
          <w:sz w:val="22"/>
          <w:szCs w:val="22"/>
        </w:rPr>
        <w:t xml:space="preserve">. </w:t>
      </w:r>
      <w:r w:rsidR="00953E01" w:rsidRPr="00A74371">
        <w:rPr>
          <w:sz w:val="22"/>
          <w:szCs w:val="22"/>
        </w:rPr>
        <w:t>T</w:t>
      </w:r>
      <w:r w:rsidR="00E728E5" w:rsidRPr="00A74371">
        <w:rPr>
          <w:sz w:val="22"/>
          <w:szCs w:val="22"/>
        </w:rPr>
        <w:t>h</w:t>
      </w:r>
      <w:r w:rsidR="00F411FE" w:rsidRPr="00A74371">
        <w:rPr>
          <w:sz w:val="22"/>
          <w:szCs w:val="22"/>
        </w:rPr>
        <w:t>e</w:t>
      </w:r>
      <w:r w:rsidR="00E728E5" w:rsidRPr="00A74371">
        <w:rPr>
          <w:sz w:val="22"/>
          <w:szCs w:val="22"/>
        </w:rPr>
        <w:t xml:space="preserve"> capacity of </w:t>
      </w:r>
      <w:r w:rsidR="00CE4083" w:rsidRPr="00A74371">
        <w:rPr>
          <w:sz w:val="22"/>
          <w:szCs w:val="22"/>
        </w:rPr>
        <w:t>EM</w:t>
      </w:r>
      <w:r w:rsidR="00E728E5" w:rsidRPr="00A74371">
        <w:rPr>
          <w:sz w:val="22"/>
          <w:szCs w:val="22"/>
        </w:rPr>
        <w:t xml:space="preserve"> CD8</w:t>
      </w:r>
      <w:r w:rsidR="00E728E5" w:rsidRPr="00A74371">
        <w:rPr>
          <w:sz w:val="22"/>
          <w:szCs w:val="22"/>
          <w:vertAlign w:val="superscript"/>
        </w:rPr>
        <w:t>+</w:t>
      </w:r>
      <w:r w:rsidR="00E728E5" w:rsidRPr="00A74371">
        <w:rPr>
          <w:sz w:val="22"/>
          <w:szCs w:val="22"/>
        </w:rPr>
        <w:t xml:space="preserve"> T cells to rapidly produce effector molecules</w:t>
      </w:r>
      <w:r w:rsidR="00813B9E" w:rsidRPr="00A74371">
        <w:rPr>
          <w:sz w:val="22"/>
          <w:szCs w:val="22"/>
        </w:rPr>
        <w:t>,</w:t>
      </w:r>
      <w:r w:rsidR="00E728E5" w:rsidRPr="00A74371">
        <w:rPr>
          <w:sz w:val="22"/>
          <w:szCs w:val="22"/>
        </w:rPr>
        <w:t xml:space="preserve"> such as IFN-</w:t>
      </w:r>
      <w:r w:rsidR="00E728E5" w:rsidRPr="00A74371">
        <w:rPr>
          <w:rFonts w:ascii="Symbol" w:hAnsi="Symbol"/>
          <w:sz w:val="22"/>
          <w:szCs w:val="22"/>
        </w:rPr>
        <w:t></w:t>
      </w:r>
      <w:r w:rsidR="00813B9E" w:rsidRPr="00A74371">
        <w:rPr>
          <w:sz w:val="22"/>
          <w:szCs w:val="22"/>
        </w:rPr>
        <w:t xml:space="preserve">, </w:t>
      </w:r>
      <w:r w:rsidR="00E728E5" w:rsidRPr="00A74371">
        <w:rPr>
          <w:sz w:val="22"/>
          <w:szCs w:val="22"/>
        </w:rPr>
        <w:t xml:space="preserve">is intricately tied to </w:t>
      </w:r>
      <w:r w:rsidR="003800CA" w:rsidRPr="00A74371">
        <w:rPr>
          <w:sz w:val="22"/>
          <w:szCs w:val="22"/>
        </w:rPr>
        <w:t xml:space="preserve">the </w:t>
      </w:r>
      <w:r w:rsidR="00282299" w:rsidRPr="00A74371">
        <w:rPr>
          <w:sz w:val="22"/>
          <w:szCs w:val="22"/>
        </w:rPr>
        <w:t>fast</w:t>
      </w:r>
      <w:r w:rsidR="003800CA" w:rsidRPr="00A74371">
        <w:rPr>
          <w:sz w:val="22"/>
          <w:szCs w:val="22"/>
        </w:rPr>
        <w:t xml:space="preserve"> induction of</w:t>
      </w:r>
      <w:r w:rsidR="00E728E5" w:rsidRPr="00A74371">
        <w:rPr>
          <w:sz w:val="22"/>
          <w:szCs w:val="22"/>
        </w:rPr>
        <w:t xml:space="preserve"> glycolysis</w:t>
      </w:r>
      <w:r w:rsidR="00953E01" w:rsidRPr="00A74371">
        <w:rPr>
          <w:sz w:val="22"/>
          <w:szCs w:val="22"/>
        </w:rPr>
        <w:t xml:space="preserve"> by the mTORC2–Akt pathway</w:t>
      </w:r>
      <w:r w:rsidR="00E728E5" w:rsidRPr="00A74371">
        <w:rPr>
          <w:sz w:val="22"/>
          <w:szCs w:val="22"/>
        </w:rPr>
        <w:t xml:space="preserve"> </w:t>
      </w:r>
      <w:r w:rsidR="00185D0B" w:rsidRPr="00A74371">
        <w:rPr>
          <w:sz w:val="22"/>
          <w:szCs w:val="22"/>
        </w:rPr>
        <w:fldChar w:fldCharType="begin">
          <w:fldData xml:space="preserve">PEVuZE5vdGU+PENpdGU+PEF1dGhvcj5CYW50dWc8L0F1dGhvcj48WWVhcj4yMDE3PC9ZZWFyPjxS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PEVuZE5vdGU+PENpdGU+PEF1dGhvcj5CYW50dWc8L0F1dGhvcj48WWVhcj4yMDE3PC9ZZWFyPjxS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185D0B" w:rsidRPr="00A74371">
        <w:rPr>
          <w:sz w:val="22"/>
          <w:szCs w:val="22"/>
        </w:rPr>
      </w:r>
      <w:r w:rsidR="00185D0B" w:rsidRPr="00A74371">
        <w:rPr>
          <w:sz w:val="22"/>
          <w:szCs w:val="22"/>
        </w:rPr>
        <w:fldChar w:fldCharType="separate"/>
      </w:r>
      <w:r w:rsidR="00185D0B" w:rsidRPr="00A74371">
        <w:rPr>
          <w:noProof/>
          <w:sz w:val="22"/>
          <w:szCs w:val="22"/>
        </w:rPr>
        <w:t>(</w:t>
      </w:r>
      <w:hyperlink w:anchor="_ENREF_6" w:tooltip="Bantug, 2017 #60" w:history="1">
        <w:r w:rsidR="0037295A" w:rsidRPr="00A74371">
          <w:rPr>
            <w:noProof/>
            <w:sz w:val="22"/>
            <w:szCs w:val="22"/>
          </w:rPr>
          <w:t>Bantug et al., 2017</w:t>
        </w:r>
      </w:hyperlink>
      <w:r w:rsidR="00185D0B" w:rsidRPr="00A74371">
        <w:rPr>
          <w:noProof/>
          <w:sz w:val="22"/>
          <w:szCs w:val="22"/>
        </w:rPr>
        <w:t xml:space="preserve">; </w:t>
      </w:r>
      <w:hyperlink w:anchor="_ENREF_20" w:tooltip="Gubser, 2013 #6" w:history="1">
        <w:r w:rsidR="0037295A" w:rsidRPr="00A74371">
          <w:rPr>
            <w:noProof/>
            <w:sz w:val="22"/>
            <w:szCs w:val="22"/>
          </w:rPr>
          <w:t>Gubser et al., 2013</w:t>
        </w:r>
      </w:hyperlink>
      <w:r w:rsidR="00185D0B" w:rsidRPr="00A74371">
        <w:rPr>
          <w:noProof/>
          <w:sz w:val="22"/>
          <w:szCs w:val="22"/>
        </w:rPr>
        <w:t>)</w:t>
      </w:r>
      <w:r w:rsidR="00185D0B" w:rsidRPr="00A74371">
        <w:rPr>
          <w:sz w:val="22"/>
          <w:szCs w:val="22"/>
        </w:rPr>
        <w:fldChar w:fldCharType="end"/>
      </w:r>
      <w:r w:rsidR="00E728E5" w:rsidRPr="00A74371">
        <w:rPr>
          <w:sz w:val="22"/>
          <w:szCs w:val="22"/>
        </w:rPr>
        <w:t xml:space="preserve">. </w:t>
      </w:r>
      <w:r w:rsidR="00813B9E" w:rsidRPr="00A74371">
        <w:rPr>
          <w:sz w:val="22"/>
          <w:szCs w:val="22"/>
        </w:rPr>
        <w:t>Stable g</w:t>
      </w:r>
      <w:r w:rsidR="00E728E5" w:rsidRPr="00A74371">
        <w:rPr>
          <w:sz w:val="22"/>
          <w:szCs w:val="22"/>
        </w:rPr>
        <w:t xml:space="preserve">lycolysis drives </w:t>
      </w:r>
      <w:r w:rsidR="00F411FE" w:rsidRPr="00A74371">
        <w:rPr>
          <w:sz w:val="22"/>
          <w:szCs w:val="22"/>
        </w:rPr>
        <w:t>rapid</w:t>
      </w:r>
      <w:r w:rsidR="00E728E5" w:rsidRPr="00A74371">
        <w:rPr>
          <w:sz w:val="22"/>
          <w:szCs w:val="22"/>
        </w:rPr>
        <w:t xml:space="preserve"> IFN-</w:t>
      </w:r>
      <w:r w:rsidR="00E728E5" w:rsidRPr="00A74371">
        <w:rPr>
          <w:rFonts w:ascii="Symbol" w:hAnsi="Symbol"/>
          <w:sz w:val="22"/>
          <w:szCs w:val="22"/>
        </w:rPr>
        <w:t></w:t>
      </w:r>
      <w:r w:rsidR="00E728E5" w:rsidRPr="00A74371">
        <w:rPr>
          <w:sz w:val="22"/>
          <w:szCs w:val="22"/>
        </w:rPr>
        <w:t xml:space="preserve"> production </w:t>
      </w:r>
      <w:r w:rsidR="00282299" w:rsidRPr="00A74371">
        <w:rPr>
          <w:sz w:val="22"/>
          <w:szCs w:val="22"/>
        </w:rPr>
        <w:t>in</w:t>
      </w:r>
      <w:r w:rsidR="00E728E5" w:rsidRPr="00A74371">
        <w:rPr>
          <w:sz w:val="22"/>
          <w:szCs w:val="22"/>
        </w:rPr>
        <w:t xml:space="preserve"> memory</w:t>
      </w:r>
      <w:r w:rsidR="00282299" w:rsidRPr="00A74371">
        <w:rPr>
          <w:sz w:val="22"/>
          <w:szCs w:val="22"/>
        </w:rPr>
        <w:t xml:space="preserve"> CD8</w:t>
      </w:r>
      <w:r w:rsidR="00282299" w:rsidRPr="00A74371">
        <w:rPr>
          <w:sz w:val="22"/>
          <w:szCs w:val="22"/>
          <w:vertAlign w:val="superscript"/>
        </w:rPr>
        <w:t>+</w:t>
      </w:r>
      <w:r w:rsidR="00E728E5" w:rsidRPr="00A74371">
        <w:rPr>
          <w:sz w:val="22"/>
          <w:szCs w:val="22"/>
        </w:rPr>
        <w:t xml:space="preserve"> T cells at the epigenetic level</w:t>
      </w:r>
      <w:r w:rsidR="00EB2EE5" w:rsidRPr="00A74371">
        <w:rPr>
          <w:sz w:val="22"/>
          <w:szCs w:val="22"/>
        </w:rPr>
        <w:t>,</w:t>
      </w:r>
      <w:r w:rsidR="00E728E5" w:rsidRPr="00A74371">
        <w:rPr>
          <w:sz w:val="22"/>
          <w:szCs w:val="22"/>
        </w:rPr>
        <w:t xml:space="preserve"> by promoting H3K9</w:t>
      </w:r>
      <w:r w:rsidR="003800CA" w:rsidRPr="00A74371">
        <w:rPr>
          <w:sz w:val="22"/>
          <w:szCs w:val="22"/>
        </w:rPr>
        <w:t xml:space="preserve"> acetylation</w:t>
      </w:r>
      <w:r w:rsidR="00F411FE" w:rsidRPr="00A74371">
        <w:rPr>
          <w:sz w:val="22"/>
          <w:szCs w:val="22"/>
        </w:rPr>
        <w:t xml:space="preserve"> at the </w:t>
      </w:r>
      <w:r w:rsidR="00F411FE" w:rsidRPr="00A74371">
        <w:rPr>
          <w:i/>
          <w:sz w:val="22"/>
          <w:szCs w:val="22"/>
        </w:rPr>
        <w:t>IFNG</w:t>
      </w:r>
      <w:r w:rsidR="00F411FE" w:rsidRPr="00A74371">
        <w:rPr>
          <w:sz w:val="22"/>
          <w:szCs w:val="22"/>
        </w:rPr>
        <w:t xml:space="preserve"> promoter</w:t>
      </w:r>
      <w:r w:rsidR="00E728E5" w:rsidRPr="00A74371">
        <w:rPr>
          <w:sz w:val="22"/>
          <w:szCs w:val="22"/>
        </w:rPr>
        <w:t xml:space="preserve"> </w:t>
      </w:r>
      <w:r w:rsidR="00185D0B"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185D0B" w:rsidRPr="00A74371">
        <w:rPr>
          <w:sz w:val="22"/>
          <w:szCs w:val="22"/>
        </w:rPr>
      </w:r>
      <w:r w:rsidR="00185D0B" w:rsidRPr="00A74371">
        <w:rPr>
          <w:sz w:val="22"/>
          <w:szCs w:val="22"/>
        </w:rPr>
        <w:fldChar w:fldCharType="separate"/>
      </w:r>
      <w:r w:rsidR="00185D0B" w:rsidRPr="00A74371">
        <w:rPr>
          <w:noProof/>
          <w:sz w:val="22"/>
          <w:szCs w:val="22"/>
        </w:rPr>
        <w:t>(</w:t>
      </w:r>
      <w:hyperlink w:anchor="_ENREF_20" w:tooltip="Gubser, 2013 #6" w:history="1">
        <w:r w:rsidR="0037295A" w:rsidRPr="00A74371">
          <w:rPr>
            <w:noProof/>
            <w:sz w:val="22"/>
            <w:szCs w:val="22"/>
          </w:rPr>
          <w:t>Gubser et al., 2013</w:t>
        </w:r>
      </w:hyperlink>
      <w:r w:rsidR="00185D0B" w:rsidRPr="00A74371">
        <w:rPr>
          <w:noProof/>
          <w:sz w:val="22"/>
          <w:szCs w:val="22"/>
        </w:rPr>
        <w:t>)</w:t>
      </w:r>
      <w:r w:rsidR="00185D0B" w:rsidRPr="00A74371">
        <w:rPr>
          <w:sz w:val="22"/>
          <w:szCs w:val="22"/>
        </w:rPr>
        <w:fldChar w:fldCharType="end"/>
      </w:r>
      <w:r w:rsidR="00E728E5" w:rsidRPr="00A74371">
        <w:rPr>
          <w:sz w:val="22"/>
          <w:szCs w:val="22"/>
        </w:rPr>
        <w:t xml:space="preserve">. </w:t>
      </w:r>
      <w:r w:rsidR="00F411FE" w:rsidRPr="00A74371">
        <w:rPr>
          <w:sz w:val="22"/>
          <w:szCs w:val="22"/>
        </w:rPr>
        <w:t>Recently</w:t>
      </w:r>
      <w:r w:rsidR="003800CA" w:rsidRPr="00A74371">
        <w:rPr>
          <w:sz w:val="22"/>
          <w:szCs w:val="22"/>
        </w:rPr>
        <w:t xml:space="preserve">, </w:t>
      </w:r>
      <w:r w:rsidR="00F411FE" w:rsidRPr="00A74371">
        <w:rPr>
          <w:sz w:val="22"/>
          <w:szCs w:val="22"/>
        </w:rPr>
        <w:t>IFN-</w:t>
      </w:r>
      <w:r w:rsidR="00F411FE" w:rsidRPr="00A74371">
        <w:rPr>
          <w:rFonts w:ascii="Symbol" w:hAnsi="Symbol"/>
          <w:sz w:val="22"/>
          <w:szCs w:val="22"/>
        </w:rPr>
        <w:t></w:t>
      </w:r>
      <w:r w:rsidR="00F411FE" w:rsidRPr="00A74371">
        <w:rPr>
          <w:sz w:val="22"/>
          <w:szCs w:val="22"/>
        </w:rPr>
        <w:t xml:space="preserve"> production by </w:t>
      </w:r>
      <w:r w:rsidR="003800CA" w:rsidRPr="00A74371">
        <w:rPr>
          <w:sz w:val="22"/>
          <w:szCs w:val="22"/>
        </w:rPr>
        <w:t>effector Th1 cells w</w:t>
      </w:r>
      <w:r w:rsidR="00F411FE" w:rsidRPr="00A74371">
        <w:rPr>
          <w:sz w:val="22"/>
          <w:szCs w:val="22"/>
        </w:rPr>
        <w:t>as</w:t>
      </w:r>
      <w:r w:rsidR="003800CA" w:rsidRPr="00A74371">
        <w:rPr>
          <w:sz w:val="22"/>
          <w:szCs w:val="22"/>
        </w:rPr>
        <w:t xml:space="preserve"> </w:t>
      </w:r>
      <w:r w:rsidR="00F411FE" w:rsidRPr="00A74371">
        <w:rPr>
          <w:sz w:val="22"/>
          <w:szCs w:val="22"/>
        </w:rPr>
        <w:t xml:space="preserve">also shown to be dependent on glycolysis through epigenetic regulation of the </w:t>
      </w:r>
      <w:r w:rsidR="00F411FE" w:rsidRPr="00A74371">
        <w:rPr>
          <w:i/>
          <w:sz w:val="22"/>
          <w:szCs w:val="22"/>
        </w:rPr>
        <w:t>Ifng</w:t>
      </w:r>
      <w:r w:rsidR="00F411FE" w:rsidRPr="00A74371">
        <w:rPr>
          <w:sz w:val="22"/>
          <w:szCs w:val="22"/>
        </w:rPr>
        <w:t xml:space="preserve"> promoter </w:t>
      </w:r>
      <w:r w:rsidR="00185D0B" w:rsidRPr="00A74371">
        <w:rPr>
          <w:sz w:val="22"/>
          <w:szCs w:val="22"/>
        </w:rPr>
        <w:fldChar w:fldCharType="begin">
          <w:fldData xml:space="preserve">PEVuZE5vdGU+PENpdGU+PEF1dGhvcj5QZW5nPC9BdXRob3I+PFllYXI+MjAxNjwvWWVhcj48UmVj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==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PEVuZE5vdGU+PENpdGU+PEF1dGhvcj5QZW5nPC9BdXRob3I+PFllYXI+MjAxNjwvWWVhcj48UmVj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==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185D0B" w:rsidRPr="00A74371">
        <w:rPr>
          <w:sz w:val="22"/>
          <w:szCs w:val="22"/>
        </w:rPr>
      </w:r>
      <w:r w:rsidR="00185D0B" w:rsidRPr="00A74371">
        <w:rPr>
          <w:sz w:val="22"/>
          <w:szCs w:val="22"/>
        </w:rPr>
        <w:fldChar w:fldCharType="separate"/>
      </w:r>
      <w:r w:rsidR="00185D0B" w:rsidRPr="00A74371">
        <w:rPr>
          <w:noProof/>
          <w:sz w:val="22"/>
          <w:szCs w:val="22"/>
        </w:rPr>
        <w:t>(</w:t>
      </w:r>
      <w:hyperlink w:anchor="_ENREF_38" w:tooltip="Peng, 2016 #61" w:history="1">
        <w:r w:rsidR="0037295A" w:rsidRPr="00A74371">
          <w:rPr>
            <w:noProof/>
            <w:sz w:val="22"/>
            <w:szCs w:val="22"/>
          </w:rPr>
          <w:t>Peng et al., 2016</w:t>
        </w:r>
      </w:hyperlink>
      <w:r w:rsidR="00185D0B" w:rsidRPr="00A74371">
        <w:rPr>
          <w:noProof/>
          <w:sz w:val="22"/>
          <w:szCs w:val="22"/>
        </w:rPr>
        <w:t>)</w:t>
      </w:r>
      <w:r w:rsidR="00185D0B" w:rsidRPr="00A74371">
        <w:rPr>
          <w:sz w:val="22"/>
          <w:szCs w:val="22"/>
        </w:rPr>
        <w:fldChar w:fldCharType="end"/>
      </w:r>
      <w:r w:rsidR="005850FB" w:rsidRPr="00A74371">
        <w:rPr>
          <w:sz w:val="22"/>
          <w:szCs w:val="22"/>
        </w:rPr>
        <w:t>.</w:t>
      </w:r>
    </w:p>
    <w:p w14:paraId="27D9E122" w14:textId="2972D477" w:rsidR="003A06C7" w:rsidRPr="00A74371" w:rsidRDefault="004A2269" w:rsidP="001D6D56">
      <w:pPr>
        <w:spacing w:after="120" w:line="480" w:lineRule="auto"/>
        <w:rPr>
          <w:sz w:val="22"/>
          <w:szCs w:val="22"/>
        </w:rPr>
      </w:pPr>
      <w:r w:rsidRPr="00A74371">
        <w:rPr>
          <w:sz w:val="22"/>
          <w:szCs w:val="22"/>
        </w:rPr>
        <w:t xml:space="preserve">Mitochondrial mass and activity are greater in memory T cells </w:t>
      </w:r>
      <w:r w:rsidR="00381296" w:rsidRPr="00A74371">
        <w:rPr>
          <w:sz w:val="22"/>
          <w:szCs w:val="22"/>
        </w:rPr>
        <w:t>as compared to</w:t>
      </w:r>
      <w:r w:rsidRPr="00A74371">
        <w:rPr>
          <w:sz w:val="22"/>
          <w:szCs w:val="22"/>
        </w:rPr>
        <w:t xml:space="preserve"> naïve counterparts. </w:t>
      </w:r>
      <w:r w:rsidR="00EB2EE5" w:rsidRPr="00A74371">
        <w:rPr>
          <w:sz w:val="22"/>
          <w:szCs w:val="22"/>
        </w:rPr>
        <w:t>However</w:t>
      </w:r>
      <w:r w:rsidRPr="00A74371">
        <w:rPr>
          <w:sz w:val="22"/>
          <w:szCs w:val="22"/>
        </w:rPr>
        <w:t>, the impact of mitoc</w:t>
      </w:r>
      <w:r w:rsidR="005850FB" w:rsidRPr="00A74371">
        <w:rPr>
          <w:sz w:val="22"/>
          <w:szCs w:val="22"/>
        </w:rPr>
        <w:t>hondrial metabolism and glucose-</w:t>
      </w:r>
      <w:r w:rsidRPr="00A74371">
        <w:rPr>
          <w:sz w:val="22"/>
          <w:szCs w:val="22"/>
        </w:rPr>
        <w:t>derived pyruvate oxidation in the mitochondria during the immediate-early phase of the recall response has not been investigat</w:t>
      </w:r>
      <w:r w:rsidR="005850FB" w:rsidRPr="00A74371">
        <w:rPr>
          <w:sz w:val="22"/>
          <w:szCs w:val="22"/>
        </w:rPr>
        <w:t>ed</w:t>
      </w:r>
      <w:r w:rsidR="00CE4083" w:rsidRPr="00A74371">
        <w:rPr>
          <w:sz w:val="22"/>
          <w:szCs w:val="22"/>
        </w:rPr>
        <w:t xml:space="preserve"> in any detail</w:t>
      </w:r>
      <w:r w:rsidRPr="00A74371">
        <w:rPr>
          <w:sz w:val="22"/>
          <w:szCs w:val="22"/>
        </w:rPr>
        <w:t>. Moreover</w:t>
      </w:r>
      <w:r w:rsidR="000F21EC" w:rsidRPr="00A74371">
        <w:rPr>
          <w:sz w:val="22"/>
          <w:szCs w:val="22"/>
        </w:rPr>
        <w:t xml:space="preserve">, a unifying cellular and molecular model integrating mitochondrial function, glucose metabolism and signaling events </w:t>
      </w:r>
      <w:r w:rsidR="00381296" w:rsidRPr="00A74371">
        <w:rPr>
          <w:sz w:val="22"/>
          <w:szCs w:val="22"/>
        </w:rPr>
        <w:t>in nascent activated EM</w:t>
      </w:r>
      <w:r w:rsidR="00EB1A0B" w:rsidRPr="00A74371">
        <w:rPr>
          <w:sz w:val="22"/>
          <w:szCs w:val="22"/>
        </w:rPr>
        <w:t xml:space="preserve"> CD8</w:t>
      </w:r>
      <w:r w:rsidR="00EB1A0B" w:rsidRPr="00A74371">
        <w:rPr>
          <w:sz w:val="22"/>
          <w:szCs w:val="22"/>
          <w:vertAlign w:val="superscript"/>
        </w:rPr>
        <w:t>+</w:t>
      </w:r>
      <w:r w:rsidR="00EB1A0B" w:rsidRPr="00A74371">
        <w:rPr>
          <w:sz w:val="22"/>
          <w:szCs w:val="22"/>
        </w:rPr>
        <w:t xml:space="preserve"> T cell</w:t>
      </w:r>
      <w:r w:rsidR="00381296" w:rsidRPr="00A74371">
        <w:rPr>
          <w:sz w:val="22"/>
          <w:szCs w:val="22"/>
        </w:rPr>
        <w:t>s</w:t>
      </w:r>
      <w:r w:rsidR="00EB1A0B" w:rsidRPr="00A74371">
        <w:rPr>
          <w:sz w:val="22"/>
          <w:szCs w:val="22"/>
        </w:rPr>
        <w:t xml:space="preserve"> </w:t>
      </w:r>
      <w:r w:rsidR="000F21EC" w:rsidRPr="00A74371">
        <w:rPr>
          <w:sz w:val="22"/>
          <w:szCs w:val="22"/>
        </w:rPr>
        <w:t>has not been described.</w:t>
      </w:r>
      <w:r w:rsidR="003A06C7" w:rsidRPr="00A74371">
        <w:rPr>
          <w:sz w:val="22"/>
          <w:szCs w:val="22"/>
        </w:rPr>
        <w:br w:type="page"/>
      </w:r>
    </w:p>
    <w:p w14:paraId="3C3000CF" w14:textId="79430EF9" w:rsidR="007B1C1F" w:rsidRPr="00A74371" w:rsidRDefault="00F63504" w:rsidP="0041470F">
      <w:pPr>
        <w:spacing w:after="240" w:line="480" w:lineRule="auto"/>
        <w:rPr>
          <w:b/>
          <w:sz w:val="22"/>
          <w:szCs w:val="22"/>
        </w:rPr>
      </w:pPr>
      <w:r w:rsidRPr="00A74371">
        <w:rPr>
          <w:b/>
          <w:sz w:val="22"/>
          <w:szCs w:val="22"/>
        </w:rPr>
        <w:lastRenderedPageBreak/>
        <w:t>RESULTS</w:t>
      </w:r>
    </w:p>
    <w:p w14:paraId="4786B192" w14:textId="5A489695" w:rsidR="00540E7A" w:rsidRPr="00A74371" w:rsidRDefault="00BD3945" w:rsidP="0041470F">
      <w:pPr>
        <w:spacing w:after="120" w:line="480" w:lineRule="auto"/>
        <w:rPr>
          <w:b/>
          <w:sz w:val="22"/>
          <w:szCs w:val="22"/>
        </w:rPr>
      </w:pPr>
      <w:r w:rsidRPr="00A74371">
        <w:rPr>
          <w:b/>
          <w:sz w:val="22"/>
          <w:szCs w:val="22"/>
        </w:rPr>
        <w:t>Memory CD8</w:t>
      </w:r>
      <w:r w:rsidRPr="00A74371">
        <w:rPr>
          <w:b/>
          <w:sz w:val="22"/>
          <w:szCs w:val="22"/>
          <w:vertAlign w:val="superscript"/>
        </w:rPr>
        <w:t>+</w:t>
      </w:r>
      <w:r w:rsidRPr="00A74371">
        <w:rPr>
          <w:b/>
          <w:sz w:val="22"/>
          <w:szCs w:val="22"/>
        </w:rPr>
        <w:t xml:space="preserve"> T cells rapidly </w:t>
      </w:r>
      <w:proofErr w:type="gramStart"/>
      <w:r w:rsidRPr="00A74371">
        <w:rPr>
          <w:b/>
          <w:sz w:val="22"/>
          <w:szCs w:val="22"/>
        </w:rPr>
        <w:t>increase</w:t>
      </w:r>
      <w:proofErr w:type="gramEnd"/>
      <w:r w:rsidRPr="00A74371">
        <w:rPr>
          <w:b/>
          <w:sz w:val="22"/>
          <w:szCs w:val="22"/>
        </w:rPr>
        <w:t xml:space="preserve"> respiration upon activation and are enriched for </w:t>
      </w:r>
      <w:r w:rsidR="00304883" w:rsidRPr="00A74371">
        <w:rPr>
          <w:b/>
          <w:sz w:val="22"/>
          <w:szCs w:val="22"/>
        </w:rPr>
        <w:t xml:space="preserve">mitochondria–ER </w:t>
      </w:r>
      <w:r w:rsidR="00A54693" w:rsidRPr="00A74371">
        <w:rPr>
          <w:b/>
          <w:sz w:val="22"/>
          <w:szCs w:val="22"/>
        </w:rPr>
        <w:t>appositions</w:t>
      </w:r>
    </w:p>
    <w:p w14:paraId="4A57EC57" w14:textId="212EEAA5" w:rsidR="0068203F" w:rsidRPr="00A74371" w:rsidRDefault="009C3CE5" w:rsidP="0041470F">
      <w:pPr>
        <w:spacing w:after="120" w:line="480" w:lineRule="auto"/>
        <w:rPr>
          <w:sz w:val="22"/>
          <w:szCs w:val="22"/>
        </w:rPr>
      </w:pPr>
      <w:r w:rsidRPr="00A74371">
        <w:rPr>
          <w:sz w:val="22"/>
          <w:szCs w:val="22"/>
        </w:rPr>
        <w:t xml:space="preserve">Distinct </w:t>
      </w:r>
      <w:r w:rsidR="00141409" w:rsidRPr="00A74371">
        <w:rPr>
          <w:sz w:val="22"/>
          <w:szCs w:val="22"/>
        </w:rPr>
        <w:t>metabolic</w:t>
      </w:r>
      <w:r w:rsidRPr="00A74371">
        <w:rPr>
          <w:sz w:val="22"/>
          <w:szCs w:val="22"/>
        </w:rPr>
        <w:t xml:space="preserve"> features of memory T cells underpin their ability to rapidly respond to cognate antigen, which is a defining aspect of adaptive immunity. </w:t>
      </w:r>
      <w:r w:rsidR="00C90B8E" w:rsidRPr="00A74371">
        <w:rPr>
          <w:sz w:val="22"/>
          <w:szCs w:val="22"/>
        </w:rPr>
        <w:t xml:space="preserve">Directly </w:t>
      </w:r>
      <w:r w:rsidR="00C90B8E" w:rsidRPr="00A74371">
        <w:rPr>
          <w:i/>
          <w:sz w:val="22"/>
          <w:szCs w:val="22"/>
        </w:rPr>
        <w:t>ex vivo</w:t>
      </w:r>
      <w:r w:rsidR="00C90B8E" w:rsidRPr="00A74371">
        <w:rPr>
          <w:sz w:val="22"/>
          <w:szCs w:val="22"/>
        </w:rPr>
        <w:t>, m</w:t>
      </w:r>
      <w:r w:rsidR="00814680" w:rsidRPr="00A74371">
        <w:rPr>
          <w:sz w:val="22"/>
          <w:szCs w:val="22"/>
        </w:rPr>
        <w:t>emory CD8</w:t>
      </w:r>
      <w:r w:rsidR="00814680" w:rsidRPr="00A74371">
        <w:rPr>
          <w:sz w:val="22"/>
          <w:szCs w:val="22"/>
          <w:vertAlign w:val="superscript"/>
        </w:rPr>
        <w:t>+</w:t>
      </w:r>
      <w:r w:rsidR="00814680" w:rsidRPr="00A74371">
        <w:rPr>
          <w:sz w:val="22"/>
          <w:szCs w:val="22"/>
        </w:rPr>
        <w:t xml:space="preserve"> T cells possess more mitochondrial mass and greater respiratory capacit</w:t>
      </w:r>
      <w:r w:rsidR="009F5ADD" w:rsidRPr="00A74371">
        <w:rPr>
          <w:sz w:val="22"/>
          <w:szCs w:val="22"/>
        </w:rPr>
        <w:t>y</w:t>
      </w:r>
      <w:r w:rsidR="00814680" w:rsidRPr="00A74371">
        <w:rPr>
          <w:sz w:val="22"/>
          <w:szCs w:val="22"/>
        </w:rPr>
        <w:t xml:space="preserve"> than their naïve counterparts</w:t>
      </w:r>
      <w:r w:rsidR="00250BCD" w:rsidRPr="00A74371">
        <w:rPr>
          <w:sz w:val="22"/>
          <w:szCs w:val="22"/>
        </w:rPr>
        <w:t xml:space="preserve"> </w:t>
      </w:r>
      <w:r w:rsidR="00814680"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814680" w:rsidRPr="00A74371">
        <w:rPr>
          <w:sz w:val="22"/>
          <w:szCs w:val="22"/>
        </w:rPr>
      </w:r>
      <w:r w:rsidR="00814680" w:rsidRPr="00A74371">
        <w:rPr>
          <w:sz w:val="22"/>
          <w:szCs w:val="22"/>
        </w:rPr>
        <w:fldChar w:fldCharType="separate"/>
      </w:r>
      <w:r w:rsidR="00814680" w:rsidRPr="00A74371">
        <w:rPr>
          <w:noProof/>
          <w:sz w:val="22"/>
          <w:szCs w:val="22"/>
        </w:rPr>
        <w:t>(</w:t>
      </w:r>
      <w:hyperlink w:anchor="_ENREF_20" w:tooltip="Gubser, 2013 #6" w:history="1">
        <w:r w:rsidR="0037295A" w:rsidRPr="00A74371">
          <w:rPr>
            <w:noProof/>
            <w:sz w:val="22"/>
            <w:szCs w:val="22"/>
          </w:rPr>
          <w:t>Gubser et al., 2013</w:t>
        </w:r>
      </w:hyperlink>
      <w:r w:rsidR="00814680" w:rsidRPr="00A74371">
        <w:rPr>
          <w:noProof/>
          <w:sz w:val="22"/>
          <w:szCs w:val="22"/>
        </w:rPr>
        <w:t xml:space="preserve">; </w:t>
      </w:r>
      <w:hyperlink w:anchor="_ENREF_51" w:tooltip="van der Windt, 2012 #7" w:history="1">
        <w:r w:rsidR="0037295A" w:rsidRPr="00A74371">
          <w:rPr>
            <w:noProof/>
            <w:sz w:val="22"/>
            <w:szCs w:val="22"/>
          </w:rPr>
          <w:t>van der Windt et al., 2012</w:t>
        </w:r>
      </w:hyperlink>
      <w:r w:rsidR="00814680" w:rsidRPr="00A74371">
        <w:rPr>
          <w:noProof/>
          <w:sz w:val="22"/>
          <w:szCs w:val="22"/>
        </w:rPr>
        <w:t>)</w:t>
      </w:r>
      <w:r w:rsidR="00814680" w:rsidRPr="00A74371">
        <w:rPr>
          <w:sz w:val="22"/>
          <w:szCs w:val="22"/>
        </w:rPr>
        <w:fldChar w:fldCharType="end"/>
      </w:r>
      <w:r w:rsidR="00814680" w:rsidRPr="00A74371">
        <w:rPr>
          <w:sz w:val="22"/>
          <w:szCs w:val="22"/>
        </w:rPr>
        <w:t>.</w:t>
      </w:r>
      <w:r w:rsidR="00B35D37" w:rsidRPr="00A74371">
        <w:rPr>
          <w:sz w:val="22"/>
          <w:szCs w:val="22"/>
        </w:rPr>
        <w:t xml:space="preserve"> </w:t>
      </w:r>
      <w:r w:rsidR="006B624B" w:rsidRPr="00A74371">
        <w:rPr>
          <w:sz w:val="22"/>
          <w:szCs w:val="22"/>
        </w:rPr>
        <w:t>How</w:t>
      </w:r>
      <w:r w:rsidR="000C0FD7" w:rsidRPr="00A74371">
        <w:rPr>
          <w:sz w:val="22"/>
          <w:szCs w:val="22"/>
        </w:rPr>
        <w:t xml:space="preserve"> </w:t>
      </w:r>
      <w:r w:rsidR="001B0F0B" w:rsidRPr="00A74371">
        <w:rPr>
          <w:sz w:val="22"/>
          <w:szCs w:val="22"/>
        </w:rPr>
        <w:t xml:space="preserve">respiration of </w:t>
      </w:r>
      <w:r w:rsidR="005432BC" w:rsidRPr="00A74371">
        <w:rPr>
          <w:sz w:val="22"/>
          <w:szCs w:val="22"/>
        </w:rPr>
        <w:t>CD8</w:t>
      </w:r>
      <w:r w:rsidR="005432BC" w:rsidRPr="00A74371">
        <w:rPr>
          <w:sz w:val="22"/>
          <w:szCs w:val="22"/>
          <w:vertAlign w:val="superscript"/>
        </w:rPr>
        <w:t>+</w:t>
      </w:r>
      <w:r w:rsidR="005432BC" w:rsidRPr="00A74371">
        <w:rPr>
          <w:sz w:val="22"/>
          <w:szCs w:val="22"/>
        </w:rPr>
        <w:t xml:space="preserve"> T cell </w:t>
      </w:r>
      <w:r w:rsidR="0011404E" w:rsidRPr="00A74371">
        <w:rPr>
          <w:sz w:val="22"/>
          <w:szCs w:val="22"/>
        </w:rPr>
        <w:t xml:space="preserve">subsets </w:t>
      </w:r>
      <w:r w:rsidR="00A43B9C" w:rsidRPr="00A74371">
        <w:rPr>
          <w:sz w:val="22"/>
          <w:szCs w:val="22"/>
        </w:rPr>
        <w:t>is altered</w:t>
      </w:r>
      <w:r w:rsidR="004408F4" w:rsidRPr="00A74371">
        <w:rPr>
          <w:sz w:val="22"/>
          <w:szCs w:val="22"/>
        </w:rPr>
        <w:t xml:space="preserve"> </w:t>
      </w:r>
      <w:r w:rsidR="00D90798" w:rsidRPr="00A74371">
        <w:rPr>
          <w:sz w:val="22"/>
          <w:szCs w:val="22"/>
        </w:rPr>
        <w:t>early following</w:t>
      </w:r>
      <w:r w:rsidR="004408F4" w:rsidRPr="00A74371">
        <w:rPr>
          <w:sz w:val="22"/>
          <w:szCs w:val="22"/>
        </w:rPr>
        <w:t xml:space="preserve"> </w:t>
      </w:r>
      <w:r w:rsidR="00250BCD" w:rsidRPr="00A74371">
        <w:rPr>
          <w:sz w:val="22"/>
          <w:szCs w:val="22"/>
        </w:rPr>
        <w:t xml:space="preserve">activation </w:t>
      </w:r>
      <w:r w:rsidR="005432BC" w:rsidRPr="00A74371">
        <w:rPr>
          <w:sz w:val="22"/>
          <w:szCs w:val="22"/>
        </w:rPr>
        <w:t>remains</w:t>
      </w:r>
      <w:r w:rsidR="000C0FD7" w:rsidRPr="00A74371">
        <w:rPr>
          <w:sz w:val="22"/>
          <w:szCs w:val="22"/>
        </w:rPr>
        <w:t xml:space="preserve"> largely unexplored. </w:t>
      </w:r>
      <w:r w:rsidR="00672A26" w:rsidRPr="00A74371">
        <w:rPr>
          <w:sz w:val="22"/>
          <w:szCs w:val="22"/>
        </w:rPr>
        <w:t>Thus, we</w:t>
      </w:r>
      <w:r w:rsidR="00204458" w:rsidRPr="00A74371">
        <w:rPr>
          <w:sz w:val="22"/>
          <w:szCs w:val="22"/>
        </w:rPr>
        <w:t xml:space="preserve"> first </w:t>
      </w:r>
      <w:r w:rsidR="006B624B" w:rsidRPr="00A74371">
        <w:rPr>
          <w:sz w:val="22"/>
          <w:szCs w:val="22"/>
        </w:rPr>
        <w:t xml:space="preserve">examined </w:t>
      </w:r>
      <w:r w:rsidR="005D5BB1" w:rsidRPr="00A74371">
        <w:rPr>
          <w:sz w:val="22"/>
          <w:szCs w:val="22"/>
        </w:rPr>
        <w:t xml:space="preserve">mitochondrial </w:t>
      </w:r>
      <w:r w:rsidR="00BF223C" w:rsidRPr="00A74371">
        <w:rPr>
          <w:sz w:val="22"/>
          <w:szCs w:val="22"/>
        </w:rPr>
        <w:t>respiration</w:t>
      </w:r>
      <w:r w:rsidR="003703E7" w:rsidRPr="00A74371">
        <w:rPr>
          <w:sz w:val="22"/>
          <w:szCs w:val="22"/>
        </w:rPr>
        <w:t xml:space="preserve"> in non-activated vs. </w:t>
      </w:r>
      <w:r w:rsidR="00F55A1B" w:rsidRPr="00A74371">
        <w:rPr>
          <w:sz w:val="22"/>
          <w:szCs w:val="22"/>
        </w:rPr>
        <w:t xml:space="preserve">nascent </w:t>
      </w:r>
      <w:r w:rsidR="003703E7" w:rsidRPr="00A74371">
        <w:rPr>
          <w:sz w:val="22"/>
          <w:szCs w:val="22"/>
        </w:rPr>
        <w:t>activated</w:t>
      </w:r>
      <w:r w:rsidR="00F57FD3" w:rsidRPr="00A74371">
        <w:rPr>
          <w:sz w:val="22"/>
          <w:szCs w:val="22"/>
        </w:rPr>
        <w:t xml:space="preserve"> </w:t>
      </w:r>
      <w:r w:rsidR="00353635" w:rsidRPr="00A74371">
        <w:rPr>
          <w:sz w:val="22"/>
          <w:szCs w:val="22"/>
        </w:rPr>
        <w:t xml:space="preserve">NV </w:t>
      </w:r>
      <w:r w:rsidR="008A2740" w:rsidRPr="00A74371">
        <w:rPr>
          <w:sz w:val="22"/>
          <w:szCs w:val="22"/>
        </w:rPr>
        <w:t xml:space="preserve">and </w:t>
      </w:r>
      <w:r w:rsidR="005D5BB1" w:rsidRPr="00A74371">
        <w:rPr>
          <w:sz w:val="22"/>
          <w:szCs w:val="22"/>
        </w:rPr>
        <w:t>EM CD8</w:t>
      </w:r>
      <w:r w:rsidR="005D5BB1" w:rsidRPr="00A74371">
        <w:rPr>
          <w:sz w:val="22"/>
          <w:szCs w:val="22"/>
          <w:vertAlign w:val="superscript"/>
        </w:rPr>
        <w:t>+</w:t>
      </w:r>
      <w:r w:rsidR="005D5BB1" w:rsidRPr="00A74371">
        <w:rPr>
          <w:sz w:val="22"/>
          <w:szCs w:val="22"/>
        </w:rPr>
        <w:t xml:space="preserve"> T</w:t>
      </w:r>
      <w:r w:rsidR="008A2740" w:rsidRPr="00A74371">
        <w:rPr>
          <w:sz w:val="22"/>
          <w:szCs w:val="22"/>
        </w:rPr>
        <w:t xml:space="preserve"> </w:t>
      </w:r>
      <w:r w:rsidR="003703E7" w:rsidRPr="00A74371">
        <w:rPr>
          <w:sz w:val="22"/>
          <w:szCs w:val="22"/>
        </w:rPr>
        <w:t xml:space="preserve">cells, </w:t>
      </w:r>
      <w:r w:rsidR="003703E7" w:rsidRPr="00A74371">
        <w:rPr>
          <w:i/>
          <w:sz w:val="22"/>
          <w:szCs w:val="22"/>
        </w:rPr>
        <w:t>in vitro</w:t>
      </w:r>
      <w:r w:rsidR="006B624B" w:rsidRPr="00A74371">
        <w:rPr>
          <w:sz w:val="22"/>
          <w:szCs w:val="22"/>
        </w:rPr>
        <w:t xml:space="preserve">. Specifically, human </w:t>
      </w:r>
      <w:r w:rsidR="005D5BB1" w:rsidRPr="00A74371">
        <w:rPr>
          <w:sz w:val="22"/>
          <w:szCs w:val="22"/>
        </w:rPr>
        <w:t xml:space="preserve">NV </w:t>
      </w:r>
      <w:r w:rsidR="006B624B" w:rsidRPr="00A74371">
        <w:rPr>
          <w:sz w:val="22"/>
          <w:szCs w:val="22"/>
        </w:rPr>
        <w:t>and EM CD8</w:t>
      </w:r>
      <w:r w:rsidR="006B624B" w:rsidRPr="00A74371">
        <w:rPr>
          <w:sz w:val="22"/>
          <w:szCs w:val="22"/>
          <w:vertAlign w:val="superscript"/>
        </w:rPr>
        <w:t>+</w:t>
      </w:r>
      <w:r w:rsidR="006B624B" w:rsidRPr="00A74371">
        <w:rPr>
          <w:sz w:val="22"/>
          <w:szCs w:val="22"/>
        </w:rPr>
        <w:t xml:space="preserve"> T cells were </w:t>
      </w:r>
      <w:r w:rsidR="003703E7" w:rsidRPr="00A74371">
        <w:rPr>
          <w:sz w:val="22"/>
          <w:szCs w:val="22"/>
        </w:rPr>
        <w:t>cultured</w:t>
      </w:r>
      <w:r w:rsidR="006B624B" w:rsidRPr="00A74371">
        <w:rPr>
          <w:sz w:val="22"/>
          <w:szCs w:val="22"/>
        </w:rPr>
        <w:t xml:space="preserve"> for 12 hours</w:t>
      </w:r>
      <w:r w:rsidR="00BF223C" w:rsidRPr="00A74371">
        <w:rPr>
          <w:sz w:val="22"/>
          <w:szCs w:val="22"/>
        </w:rPr>
        <w:t xml:space="preserve"> </w:t>
      </w:r>
      <w:r w:rsidR="008A2740" w:rsidRPr="00A74371">
        <w:rPr>
          <w:sz w:val="22"/>
          <w:szCs w:val="22"/>
        </w:rPr>
        <w:t>in presence or</w:t>
      </w:r>
      <w:r w:rsidR="003703E7" w:rsidRPr="00A74371">
        <w:rPr>
          <w:sz w:val="22"/>
          <w:szCs w:val="22"/>
        </w:rPr>
        <w:t xml:space="preserve"> absence of</w:t>
      </w:r>
      <w:r w:rsidR="00BF223C" w:rsidRPr="00A74371">
        <w:rPr>
          <w:sz w:val="22"/>
          <w:szCs w:val="22"/>
        </w:rPr>
        <w:t xml:space="preserve"> </w:t>
      </w:r>
      <w:r w:rsidR="00BF223C" w:rsidRPr="00A74371">
        <w:rPr>
          <w:rFonts w:ascii="Symbol" w:hAnsi="Symbol"/>
          <w:sz w:val="22"/>
          <w:szCs w:val="22"/>
        </w:rPr>
        <w:t></w:t>
      </w:r>
      <w:r w:rsidR="00BF223C" w:rsidRPr="00A74371">
        <w:rPr>
          <w:sz w:val="22"/>
          <w:szCs w:val="22"/>
        </w:rPr>
        <w:t>-</w:t>
      </w:r>
      <w:r w:rsidR="00672A26" w:rsidRPr="00A74371">
        <w:rPr>
          <w:sz w:val="22"/>
          <w:szCs w:val="22"/>
        </w:rPr>
        <w:t>CD3</w:t>
      </w:r>
      <w:r w:rsidR="00BF223C" w:rsidRPr="00A74371">
        <w:rPr>
          <w:sz w:val="22"/>
          <w:szCs w:val="22"/>
        </w:rPr>
        <w:t>/</w:t>
      </w:r>
      <w:r w:rsidR="00BF223C" w:rsidRPr="00A74371">
        <w:rPr>
          <w:rFonts w:ascii="Symbol" w:hAnsi="Symbol"/>
          <w:sz w:val="22"/>
          <w:szCs w:val="22"/>
        </w:rPr>
        <w:t></w:t>
      </w:r>
      <w:r w:rsidR="00BF223C" w:rsidRPr="00A74371">
        <w:rPr>
          <w:sz w:val="22"/>
          <w:szCs w:val="22"/>
        </w:rPr>
        <w:t>-CD28</w:t>
      </w:r>
      <w:r w:rsidR="00E774E6" w:rsidRPr="00A74371">
        <w:rPr>
          <w:sz w:val="22"/>
          <w:szCs w:val="22"/>
        </w:rPr>
        <w:t xml:space="preserve"> </w:t>
      </w:r>
      <w:r w:rsidR="00D44BBD" w:rsidRPr="00A74371">
        <w:rPr>
          <w:sz w:val="22"/>
          <w:szCs w:val="22"/>
        </w:rPr>
        <w:t>monoclonal antibodies (mAb)</w:t>
      </w:r>
      <w:r w:rsidR="006B624B" w:rsidRPr="00A74371">
        <w:rPr>
          <w:sz w:val="22"/>
          <w:szCs w:val="22"/>
        </w:rPr>
        <w:t xml:space="preserve">, and mitochondrial respiration </w:t>
      </w:r>
      <w:r w:rsidR="00907153" w:rsidRPr="00A74371">
        <w:rPr>
          <w:sz w:val="22"/>
          <w:szCs w:val="22"/>
        </w:rPr>
        <w:t xml:space="preserve">and glycolysis </w:t>
      </w:r>
      <w:r w:rsidR="00EC7073" w:rsidRPr="00A74371">
        <w:rPr>
          <w:sz w:val="22"/>
          <w:szCs w:val="22"/>
        </w:rPr>
        <w:t xml:space="preserve">were </w:t>
      </w:r>
      <w:r w:rsidR="001B0F0B" w:rsidRPr="00A74371">
        <w:rPr>
          <w:sz w:val="22"/>
          <w:szCs w:val="22"/>
        </w:rPr>
        <w:t xml:space="preserve">assessed </w:t>
      </w:r>
      <w:r w:rsidR="00EC7073" w:rsidRPr="00A74371">
        <w:rPr>
          <w:sz w:val="22"/>
          <w:szCs w:val="22"/>
        </w:rPr>
        <w:t>by</w:t>
      </w:r>
      <w:r w:rsidR="006B624B" w:rsidRPr="00A74371">
        <w:rPr>
          <w:sz w:val="22"/>
          <w:szCs w:val="22"/>
        </w:rPr>
        <w:t xml:space="preserve"> metabolic flux </w:t>
      </w:r>
      <w:r w:rsidR="00EC7073" w:rsidRPr="00A74371">
        <w:rPr>
          <w:sz w:val="22"/>
          <w:szCs w:val="22"/>
        </w:rPr>
        <w:t>analysis</w:t>
      </w:r>
      <w:r w:rsidR="006B624B" w:rsidRPr="00A74371">
        <w:rPr>
          <w:sz w:val="22"/>
          <w:szCs w:val="22"/>
        </w:rPr>
        <w:t xml:space="preserve">. </w:t>
      </w:r>
      <w:r w:rsidR="00847F42" w:rsidRPr="00A74371">
        <w:rPr>
          <w:sz w:val="22"/>
          <w:szCs w:val="22"/>
        </w:rPr>
        <w:t>Under non-activated conditions, a</w:t>
      </w:r>
      <w:r w:rsidR="0011043C" w:rsidRPr="00A74371">
        <w:rPr>
          <w:sz w:val="22"/>
          <w:szCs w:val="22"/>
        </w:rPr>
        <w:t xml:space="preserve">s previously demonstrated, both maximal and spare respiratory capacities were greater in EM </w:t>
      </w:r>
      <w:r w:rsidR="006C38DB" w:rsidRPr="00A74371">
        <w:rPr>
          <w:sz w:val="22"/>
          <w:szCs w:val="22"/>
        </w:rPr>
        <w:t xml:space="preserve">than in NV </w:t>
      </w:r>
      <w:r w:rsidR="0011043C" w:rsidRPr="00A74371">
        <w:rPr>
          <w:sz w:val="22"/>
          <w:szCs w:val="22"/>
        </w:rPr>
        <w:t>CD8</w:t>
      </w:r>
      <w:r w:rsidR="0011043C" w:rsidRPr="00A74371">
        <w:rPr>
          <w:sz w:val="22"/>
          <w:szCs w:val="22"/>
          <w:vertAlign w:val="superscript"/>
        </w:rPr>
        <w:t>+</w:t>
      </w:r>
      <w:r w:rsidR="0011043C" w:rsidRPr="00A74371">
        <w:rPr>
          <w:sz w:val="22"/>
          <w:szCs w:val="22"/>
        </w:rPr>
        <w:t xml:space="preserve"> T cells</w:t>
      </w:r>
      <w:r w:rsidR="00820790" w:rsidRPr="00A74371">
        <w:rPr>
          <w:sz w:val="22"/>
          <w:szCs w:val="22"/>
        </w:rPr>
        <w:t xml:space="preserve"> </w:t>
      </w:r>
      <w:r w:rsidR="0011043C" w:rsidRPr="00A74371">
        <w:rPr>
          <w:sz w:val="22"/>
          <w:szCs w:val="22"/>
        </w:rPr>
        <w:t>(</w:t>
      </w:r>
      <w:r w:rsidR="0011043C" w:rsidRPr="00A74371">
        <w:rPr>
          <w:b/>
          <w:sz w:val="22"/>
          <w:szCs w:val="22"/>
        </w:rPr>
        <w:t>Fig</w:t>
      </w:r>
      <w:r w:rsidR="00BD20B7" w:rsidRPr="00A74371">
        <w:rPr>
          <w:b/>
          <w:sz w:val="22"/>
          <w:szCs w:val="22"/>
        </w:rPr>
        <w:t>.</w:t>
      </w:r>
      <w:r w:rsidR="0011043C" w:rsidRPr="00A74371">
        <w:rPr>
          <w:b/>
          <w:sz w:val="22"/>
          <w:szCs w:val="22"/>
        </w:rPr>
        <w:t xml:space="preserve"> 1A</w:t>
      </w:r>
      <w:r w:rsidR="0011043C" w:rsidRPr="00A74371">
        <w:rPr>
          <w:sz w:val="22"/>
          <w:szCs w:val="22"/>
        </w:rPr>
        <w:t>)</w:t>
      </w:r>
      <w:r w:rsidR="003E2B52" w:rsidRPr="00A74371">
        <w:rPr>
          <w:sz w:val="22"/>
          <w:szCs w:val="22"/>
        </w:rPr>
        <w:t xml:space="preserve"> </w:t>
      </w:r>
      <w:r w:rsidR="007306D6"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ZWNOdW0+NjwvUmVjTnVtPjxEaXNwbGF5VGV4dD4oR3Vic2VyIGV0IGFsLiwgMjAxMzsgdmFuIGRl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7306D6" w:rsidRPr="00A74371">
        <w:rPr>
          <w:sz w:val="22"/>
          <w:szCs w:val="22"/>
        </w:rPr>
      </w:r>
      <w:r w:rsidR="007306D6" w:rsidRPr="00A74371">
        <w:rPr>
          <w:sz w:val="22"/>
          <w:szCs w:val="22"/>
        </w:rPr>
        <w:fldChar w:fldCharType="separate"/>
      </w:r>
      <w:r w:rsidR="007306D6" w:rsidRPr="00A74371">
        <w:rPr>
          <w:noProof/>
          <w:sz w:val="22"/>
          <w:szCs w:val="22"/>
        </w:rPr>
        <w:t>(</w:t>
      </w:r>
      <w:hyperlink w:anchor="_ENREF_20" w:tooltip="Gubser, 2013 #6" w:history="1">
        <w:r w:rsidR="0037295A" w:rsidRPr="00A74371">
          <w:rPr>
            <w:noProof/>
            <w:sz w:val="22"/>
            <w:szCs w:val="22"/>
          </w:rPr>
          <w:t>Gubser et al., 2013</w:t>
        </w:r>
      </w:hyperlink>
      <w:r w:rsidR="007306D6" w:rsidRPr="00A74371">
        <w:rPr>
          <w:noProof/>
          <w:sz w:val="22"/>
          <w:szCs w:val="22"/>
        </w:rPr>
        <w:t xml:space="preserve">; </w:t>
      </w:r>
      <w:hyperlink w:anchor="_ENREF_51" w:tooltip="van der Windt, 2012 #7" w:history="1">
        <w:r w:rsidR="0037295A" w:rsidRPr="00A74371">
          <w:rPr>
            <w:noProof/>
            <w:sz w:val="22"/>
            <w:szCs w:val="22"/>
          </w:rPr>
          <w:t>van der Windt et al., 2012</w:t>
        </w:r>
      </w:hyperlink>
      <w:r w:rsidR="007306D6" w:rsidRPr="00A74371">
        <w:rPr>
          <w:noProof/>
          <w:sz w:val="22"/>
          <w:szCs w:val="22"/>
        </w:rPr>
        <w:t>)</w:t>
      </w:r>
      <w:r w:rsidR="007306D6" w:rsidRPr="00A74371">
        <w:rPr>
          <w:sz w:val="22"/>
          <w:szCs w:val="22"/>
        </w:rPr>
        <w:fldChar w:fldCharType="end"/>
      </w:r>
      <w:r w:rsidR="0011043C" w:rsidRPr="00A74371">
        <w:rPr>
          <w:sz w:val="22"/>
          <w:szCs w:val="22"/>
        </w:rPr>
        <w:t xml:space="preserve">. </w:t>
      </w:r>
      <w:r w:rsidR="0068203F" w:rsidRPr="00A74371">
        <w:rPr>
          <w:sz w:val="22"/>
          <w:szCs w:val="22"/>
        </w:rPr>
        <w:t xml:space="preserve">Following activation, </w:t>
      </w:r>
      <w:r w:rsidR="00A8024F" w:rsidRPr="00A74371">
        <w:rPr>
          <w:sz w:val="22"/>
          <w:szCs w:val="22"/>
        </w:rPr>
        <w:t>a noticeable increase in basal and maximal respiration, as well as spare respiratory capacity, was observed in activated EM</w:t>
      </w:r>
      <w:r w:rsidR="007B761F" w:rsidRPr="00A74371">
        <w:rPr>
          <w:sz w:val="22"/>
          <w:szCs w:val="22"/>
        </w:rPr>
        <w:t xml:space="preserve"> </w:t>
      </w:r>
      <w:r w:rsidR="00A8024F" w:rsidRPr="00A74371">
        <w:rPr>
          <w:sz w:val="22"/>
          <w:szCs w:val="22"/>
        </w:rPr>
        <w:t>CD8</w:t>
      </w:r>
      <w:r w:rsidR="00A8024F" w:rsidRPr="00A74371">
        <w:rPr>
          <w:sz w:val="22"/>
          <w:szCs w:val="22"/>
          <w:vertAlign w:val="superscript"/>
        </w:rPr>
        <w:t>+</w:t>
      </w:r>
      <w:r w:rsidR="00A8024F" w:rsidRPr="00A74371">
        <w:rPr>
          <w:sz w:val="22"/>
          <w:szCs w:val="22"/>
        </w:rPr>
        <w:t xml:space="preserve"> T cells</w:t>
      </w:r>
      <w:r w:rsidR="007B761F" w:rsidRPr="00A74371">
        <w:rPr>
          <w:sz w:val="22"/>
          <w:szCs w:val="22"/>
        </w:rPr>
        <w:t xml:space="preserve"> but not in NV counterparts</w:t>
      </w:r>
      <w:r w:rsidR="00A8024F" w:rsidRPr="00A74371">
        <w:rPr>
          <w:sz w:val="22"/>
          <w:szCs w:val="22"/>
        </w:rPr>
        <w:t xml:space="preserve"> (</w:t>
      </w:r>
      <w:r w:rsidR="00CD48C9" w:rsidRPr="00A74371">
        <w:rPr>
          <w:b/>
          <w:sz w:val="22"/>
          <w:szCs w:val="22"/>
        </w:rPr>
        <w:t>Fig.</w:t>
      </w:r>
      <w:r w:rsidR="00A8024F" w:rsidRPr="00A74371">
        <w:rPr>
          <w:b/>
          <w:sz w:val="22"/>
          <w:szCs w:val="22"/>
        </w:rPr>
        <w:t xml:space="preserve"> 1A</w:t>
      </w:r>
      <w:r w:rsidR="00A8024F" w:rsidRPr="00A74371">
        <w:rPr>
          <w:sz w:val="22"/>
          <w:szCs w:val="22"/>
        </w:rPr>
        <w:t>). G</w:t>
      </w:r>
      <w:r w:rsidR="0068203F" w:rsidRPr="00A74371">
        <w:rPr>
          <w:sz w:val="22"/>
          <w:szCs w:val="22"/>
        </w:rPr>
        <w:t xml:space="preserve">lycolysis was elevated in both </w:t>
      </w:r>
      <w:r w:rsidR="00A8024F" w:rsidRPr="00A74371">
        <w:rPr>
          <w:sz w:val="22"/>
          <w:szCs w:val="22"/>
        </w:rPr>
        <w:t xml:space="preserve">activated </w:t>
      </w:r>
      <w:r w:rsidR="0068203F" w:rsidRPr="00A74371">
        <w:rPr>
          <w:sz w:val="22"/>
          <w:szCs w:val="22"/>
        </w:rPr>
        <w:t>CD8</w:t>
      </w:r>
      <w:r w:rsidR="0068203F" w:rsidRPr="00A74371">
        <w:rPr>
          <w:sz w:val="22"/>
          <w:szCs w:val="22"/>
          <w:vertAlign w:val="superscript"/>
        </w:rPr>
        <w:t>+</w:t>
      </w:r>
      <w:r w:rsidR="0068203F" w:rsidRPr="00A74371">
        <w:rPr>
          <w:sz w:val="22"/>
          <w:szCs w:val="22"/>
        </w:rPr>
        <w:t xml:space="preserve"> T cell </w:t>
      </w:r>
      <w:proofErr w:type="gramStart"/>
      <w:r w:rsidR="00DF19C3" w:rsidRPr="00A74371">
        <w:rPr>
          <w:sz w:val="22"/>
          <w:szCs w:val="22"/>
        </w:rPr>
        <w:t>subsets</w:t>
      </w:r>
      <w:r w:rsidR="001B0F0B" w:rsidRPr="00A74371">
        <w:rPr>
          <w:sz w:val="22"/>
          <w:szCs w:val="22"/>
        </w:rPr>
        <w:t>,</w:t>
      </w:r>
      <w:proofErr w:type="gramEnd"/>
      <w:r w:rsidR="001B0F0B" w:rsidRPr="00A74371">
        <w:rPr>
          <w:sz w:val="22"/>
          <w:szCs w:val="22"/>
        </w:rPr>
        <w:t xml:space="preserve"> </w:t>
      </w:r>
      <w:r w:rsidR="0068203F" w:rsidRPr="00A74371">
        <w:rPr>
          <w:sz w:val="22"/>
          <w:szCs w:val="22"/>
        </w:rPr>
        <w:t xml:space="preserve">with EM cells displaying a more prominent increase than </w:t>
      </w:r>
      <w:r w:rsidR="00907153" w:rsidRPr="00A74371">
        <w:rPr>
          <w:sz w:val="22"/>
          <w:szCs w:val="22"/>
        </w:rPr>
        <w:t xml:space="preserve">their </w:t>
      </w:r>
      <w:r w:rsidR="0068203F" w:rsidRPr="00A74371">
        <w:rPr>
          <w:sz w:val="22"/>
          <w:szCs w:val="22"/>
        </w:rPr>
        <w:t xml:space="preserve">NV </w:t>
      </w:r>
      <w:r w:rsidR="00FD7226" w:rsidRPr="00A74371">
        <w:rPr>
          <w:sz w:val="22"/>
          <w:szCs w:val="22"/>
        </w:rPr>
        <w:t>counterparts</w:t>
      </w:r>
      <w:r w:rsidR="0068203F" w:rsidRPr="00A74371">
        <w:rPr>
          <w:sz w:val="22"/>
          <w:szCs w:val="22"/>
        </w:rPr>
        <w:t xml:space="preserve"> (</w:t>
      </w:r>
      <w:r w:rsidR="0068203F" w:rsidRPr="00A74371">
        <w:rPr>
          <w:b/>
          <w:sz w:val="22"/>
          <w:szCs w:val="22"/>
        </w:rPr>
        <w:t>Fig</w:t>
      </w:r>
      <w:r w:rsidR="00BD20B7" w:rsidRPr="00A74371">
        <w:rPr>
          <w:b/>
          <w:sz w:val="22"/>
          <w:szCs w:val="22"/>
        </w:rPr>
        <w:t>.</w:t>
      </w:r>
      <w:r w:rsidR="0068203F" w:rsidRPr="00A74371">
        <w:rPr>
          <w:b/>
          <w:sz w:val="22"/>
          <w:szCs w:val="22"/>
        </w:rPr>
        <w:t xml:space="preserve"> S1A</w:t>
      </w:r>
      <w:r w:rsidR="0068203F" w:rsidRPr="00A74371">
        <w:rPr>
          <w:sz w:val="22"/>
          <w:szCs w:val="22"/>
        </w:rPr>
        <w:t>)</w:t>
      </w:r>
      <w:r w:rsidR="00907153" w:rsidRPr="00A74371">
        <w:rPr>
          <w:sz w:val="22"/>
          <w:szCs w:val="22"/>
        </w:rPr>
        <w:t>.</w:t>
      </w:r>
    </w:p>
    <w:p w14:paraId="66577B98" w14:textId="10A8F506" w:rsidR="00A67EC4" w:rsidRPr="00A74371" w:rsidRDefault="00B35D37" w:rsidP="0041470F">
      <w:pPr>
        <w:spacing w:after="120" w:line="480" w:lineRule="auto"/>
        <w:rPr>
          <w:b/>
          <w:sz w:val="22"/>
          <w:szCs w:val="22"/>
        </w:rPr>
      </w:pPr>
      <w:r w:rsidRPr="00A74371">
        <w:rPr>
          <w:sz w:val="22"/>
          <w:szCs w:val="22"/>
        </w:rPr>
        <w:t>Since mitochondrial shape</w:t>
      </w:r>
      <w:r w:rsidR="001B0F0B" w:rsidRPr="00A74371">
        <w:rPr>
          <w:sz w:val="22"/>
          <w:szCs w:val="22"/>
        </w:rPr>
        <w:t xml:space="preserve"> </w:t>
      </w:r>
      <w:r w:rsidR="008A2740" w:rsidRPr="00A74371">
        <w:rPr>
          <w:sz w:val="22"/>
          <w:szCs w:val="22"/>
        </w:rPr>
        <w:t>is</w:t>
      </w:r>
      <w:r w:rsidR="00630D66" w:rsidRPr="00A74371">
        <w:rPr>
          <w:sz w:val="22"/>
          <w:szCs w:val="22"/>
        </w:rPr>
        <w:t xml:space="preserve"> intricately</w:t>
      </w:r>
      <w:r w:rsidR="008A2740" w:rsidRPr="00A74371">
        <w:rPr>
          <w:sz w:val="22"/>
          <w:szCs w:val="22"/>
        </w:rPr>
        <w:t xml:space="preserve"> </w:t>
      </w:r>
      <w:r w:rsidR="005D5BB1" w:rsidRPr="00A74371">
        <w:rPr>
          <w:sz w:val="22"/>
          <w:szCs w:val="22"/>
        </w:rPr>
        <w:t xml:space="preserve">linked to </w:t>
      </w:r>
      <w:r w:rsidR="00BF223C" w:rsidRPr="00A74371">
        <w:rPr>
          <w:sz w:val="22"/>
          <w:szCs w:val="22"/>
        </w:rPr>
        <w:t>T cell effector maturation and memory cell survival</w:t>
      </w:r>
      <w:r w:rsidR="007B761F" w:rsidRPr="00A74371">
        <w:rPr>
          <w:sz w:val="22"/>
          <w:szCs w:val="22"/>
        </w:rPr>
        <w:t xml:space="preserve"> </w:t>
      </w:r>
      <w:r w:rsidR="007B761F" w:rsidRPr="00A74371">
        <w:rPr>
          <w:sz w:val="22"/>
          <w:szCs w:val="22"/>
        </w:rPr>
        <w:fldChar w:fldCharType="begin">
          <w:fldData xml:space="preserve">PEVuZE5vdGU+PENpdGU+PEF1dGhvcj5CdWNrPC9BdXRob3I+PFllYXI+MjAxNjwvWWVhcj48UmVj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</w:fldData>
        </w:fldChar>
      </w:r>
      <w:r w:rsidR="00185D0B" w:rsidRPr="00A74371">
        <w:rPr>
          <w:sz w:val="22"/>
          <w:szCs w:val="22"/>
        </w:rPr>
        <w:instrText xml:space="preserve"> ADDIN EN.CITE </w:instrText>
      </w:r>
      <w:r w:rsidR="00185D0B" w:rsidRPr="00A74371">
        <w:rPr>
          <w:sz w:val="22"/>
          <w:szCs w:val="22"/>
        </w:rPr>
        <w:fldChar w:fldCharType="begin">
          <w:fldData xml:space="preserve">PEVuZE5vdGU+PENpdGU+PEF1dGhvcj5CdWNrPC9BdXRob3I+PFllYXI+MjAxNjwvWWVhcj48UmVj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</w:fldData>
        </w:fldChar>
      </w:r>
      <w:r w:rsidR="00185D0B" w:rsidRPr="00A74371">
        <w:rPr>
          <w:sz w:val="22"/>
          <w:szCs w:val="22"/>
        </w:rPr>
        <w:instrText xml:space="preserve"> ADDIN EN.CITE.DATA </w:instrText>
      </w:r>
      <w:r w:rsidR="00185D0B" w:rsidRPr="00A74371">
        <w:rPr>
          <w:sz w:val="22"/>
          <w:szCs w:val="22"/>
        </w:rPr>
      </w:r>
      <w:r w:rsidR="00185D0B" w:rsidRPr="00A74371">
        <w:rPr>
          <w:sz w:val="22"/>
          <w:szCs w:val="22"/>
        </w:rPr>
        <w:fldChar w:fldCharType="end"/>
      </w:r>
      <w:r w:rsidR="007B761F" w:rsidRPr="00A74371">
        <w:rPr>
          <w:sz w:val="22"/>
          <w:szCs w:val="22"/>
        </w:rPr>
      </w:r>
      <w:r w:rsidR="007B761F" w:rsidRPr="00A74371">
        <w:rPr>
          <w:sz w:val="22"/>
          <w:szCs w:val="22"/>
        </w:rPr>
        <w:fldChar w:fldCharType="separate"/>
      </w:r>
      <w:r w:rsidR="00185D0B" w:rsidRPr="00A74371">
        <w:rPr>
          <w:noProof/>
          <w:sz w:val="22"/>
          <w:szCs w:val="22"/>
        </w:rPr>
        <w:t>(</w:t>
      </w:r>
      <w:hyperlink w:anchor="_ENREF_13" w:tooltip="Buck, 2016 #11" w:history="1">
        <w:r w:rsidR="0037295A" w:rsidRPr="00A74371">
          <w:rPr>
            <w:noProof/>
            <w:sz w:val="22"/>
            <w:szCs w:val="22"/>
          </w:rPr>
          <w:t>Buck et al., 2016</w:t>
        </w:r>
      </w:hyperlink>
      <w:r w:rsidR="00185D0B" w:rsidRPr="00A74371">
        <w:rPr>
          <w:noProof/>
          <w:sz w:val="22"/>
          <w:szCs w:val="22"/>
        </w:rPr>
        <w:t xml:space="preserve">; </w:t>
      </w:r>
      <w:hyperlink w:anchor="_ENREF_24" w:tooltip="Klein Geltink, 2017 #63" w:history="1">
        <w:r w:rsidR="0037295A" w:rsidRPr="00A74371">
          <w:rPr>
            <w:noProof/>
            <w:sz w:val="22"/>
            <w:szCs w:val="22"/>
          </w:rPr>
          <w:t>Klein Geltink et al., 2017</w:t>
        </w:r>
      </w:hyperlink>
      <w:r w:rsidR="00185D0B" w:rsidRPr="00A74371">
        <w:rPr>
          <w:noProof/>
          <w:sz w:val="22"/>
          <w:szCs w:val="22"/>
        </w:rPr>
        <w:t>)</w:t>
      </w:r>
      <w:r w:rsidR="007B761F" w:rsidRPr="00A74371">
        <w:rPr>
          <w:sz w:val="22"/>
          <w:szCs w:val="22"/>
        </w:rPr>
        <w:fldChar w:fldCharType="end"/>
      </w:r>
      <w:r w:rsidRPr="00A74371">
        <w:rPr>
          <w:sz w:val="22"/>
          <w:szCs w:val="22"/>
        </w:rPr>
        <w:t xml:space="preserve">, we </w:t>
      </w:r>
      <w:r w:rsidR="00DD1335" w:rsidRPr="00A74371">
        <w:rPr>
          <w:sz w:val="22"/>
          <w:szCs w:val="22"/>
        </w:rPr>
        <w:t xml:space="preserve">also </w:t>
      </w:r>
      <w:r w:rsidRPr="00A74371">
        <w:rPr>
          <w:sz w:val="22"/>
          <w:szCs w:val="22"/>
        </w:rPr>
        <w:t>a</w:t>
      </w:r>
      <w:r w:rsidR="00A67EC4" w:rsidRPr="00A74371">
        <w:rPr>
          <w:sz w:val="22"/>
          <w:szCs w:val="22"/>
        </w:rPr>
        <w:t>naly</w:t>
      </w:r>
      <w:r w:rsidRPr="00A74371">
        <w:rPr>
          <w:sz w:val="22"/>
          <w:szCs w:val="22"/>
        </w:rPr>
        <w:t xml:space="preserve">zed </w:t>
      </w:r>
      <w:r w:rsidR="001C7B7A" w:rsidRPr="00A74371">
        <w:rPr>
          <w:sz w:val="22"/>
          <w:szCs w:val="22"/>
        </w:rPr>
        <w:t xml:space="preserve">mitochondrial morphology in </w:t>
      </w:r>
      <w:r w:rsidR="006D19A7" w:rsidRPr="00A74371">
        <w:rPr>
          <w:sz w:val="22"/>
          <w:szCs w:val="22"/>
        </w:rPr>
        <w:t xml:space="preserve">human </w:t>
      </w:r>
      <w:r w:rsidR="001C7B7A" w:rsidRPr="00A74371">
        <w:rPr>
          <w:sz w:val="22"/>
          <w:szCs w:val="22"/>
        </w:rPr>
        <w:t>NV and EM CD8</w:t>
      </w:r>
      <w:r w:rsidR="001C7B7A" w:rsidRPr="00A74371">
        <w:rPr>
          <w:sz w:val="22"/>
          <w:szCs w:val="22"/>
          <w:vertAlign w:val="superscript"/>
        </w:rPr>
        <w:t>+</w:t>
      </w:r>
      <w:r w:rsidR="001C7B7A" w:rsidRPr="00A74371">
        <w:rPr>
          <w:sz w:val="22"/>
          <w:szCs w:val="22"/>
        </w:rPr>
        <w:t xml:space="preserve"> T cells by electron and confocal microscopy.</w:t>
      </w:r>
      <w:r w:rsidR="00A67EC4" w:rsidRPr="00A74371">
        <w:rPr>
          <w:sz w:val="22"/>
          <w:szCs w:val="22"/>
        </w:rPr>
        <w:t xml:space="preserve"> </w:t>
      </w:r>
      <w:r w:rsidR="001C7B7A" w:rsidRPr="00A74371">
        <w:rPr>
          <w:sz w:val="22"/>
          <w:szCs w:val="22"/>
        </w:rPr>
        <w:t>E</w:t>
      </w:r>
      <w:r w:rsidR="00A67EC4" w:rsidRPr="00A74371">
        <w:rPr>
          <w:sz w:val="22"/>
          <w:szCs w:val="22"/>
        </w:rPr>
        <w:t>lectron microscopy images revealed disparities in mitochondria</w:t>
      </w:r>
      <w:r w:rsidR="00814680" w:rsidRPr="00A74371">
        <w:rPr>
          <w:sz w:val="22"/>
          <w:szCs w:val="22"/>
        </w:rPr>
        <w:t>l morphology</w:t>
      </w:r>
      <w:r w:rsidR="00E933BE" w:rsidRPr="00A74371">
        <w:rPr>
          <w:sz w:val="22"/>
          <w:szCs w:val="22"/>
        </w:rPr>
        <w:t>,</w:t>
      </w:r>
      <w:r w:rsidR="00A67EC4" w:rsidRPr="00A74371">
        <w:rPr>
          <w:sz w:val="22"/>
          <w:szCs w:val="22"/>
        </w:rPr>
        <w:t xml:space="preserve"> </w:t>
      </w:r>
      <w:r w:rsidR="006D19A7" w:rsidRPr="00A74371">
        <w:rPr>
          <w:sz w:val="22"/>
          <w:szCs w:val="22"/>
        </w:rPr>
        <w:t>with</w:t>
      </w:r>
      <w:r w:rsidR="00E933BE" w:rsidRPr="00A74371">
        <w:rPr>
          <w:sz w:val="22"/>
          <w:szCs w:val="22"/>
        </w:rPr>
        <w:t xml:space="preserve"> </w:t>
      </w:r>
      <w:r w:rsidR="00A67EC4" w:rsidRPr="00A74371">
        <w:rPr>
          <w:sz w:val="22"/>
          <w:szCs w:val="22"/>
        </w:rPr>
        <w:t>EM cells display</w:t>
      </w:r>
      <w:r w:rsidR="006D19A7" w:rsidRPr="00A74371">
        <w:rPr>
          <w:sz w:val="22"/>
          <w:szCs w:val="22"/>
        </w:rPr>
        <w:t>ing</w:t>
      </w:r>
      <w:r w:rsidR="00A67EC4" w:rsidRPr="00A74371">
        <w:rPr>
          <w:sz w:val="22"/>
          <w:szCs w:val="22"/>
        </w:rPr>
        <w:t xml:space="preserve"> long, tubular mitochondria</w:t>
      </w:r>
      <w:r w:rsidR="00BF223C" w:rsidRPr="00A74371">
        <w:rPr>
          <w:sz w:val="22"/>
          <w:szCs w:val="22"/>
        </w:rPr>
        <w:t xml:space="preserve">, whereas </w:t>
      </w:r>
      <w:r w:rsidR="00A67EC4" w:rsidRPr="00A74371">
        <w:rPr>
          <w:sz w:val="22"/>
          <w:szCs w:val="22"/>
        </w:rPr>
        <w:t xml:space="preserve">mitochondria </w:t>
      </w:r>
      <w:r w:rsidR="00E933BE" w:rsidRPr="00A74371">
        <w:rPr>
          <w:sz w:val="22"/>
          <w:szCs w:val="22"/>
        </w:rPr>
        <w:t>in</w:t>
      </w:r>
      <w:r w:rsidR="00F57FD3" w:rsidRPr="00A74371">
        <w:rPr>
          <w:sz w:val="22"/>
          <w:szCs w:val="22"/>
        </w:rPr>
        <w:t xml:space="preserve"> naïve </w:t>
      </w:r>
      <w:r w:rsidR="00A67EC4" w:rsidRPr="00A74371">
        <w:rPr>
          <w:sz w:val="22"/>
          <w:szCs w:val="22"/>
        </w:rPr>
        <w:t xml:space="preserve">cells </w:t>
      </w:r>
      <w:r w:rsidR="002B5814" w:rsidRPr="00A74371">
        <w:rPr>
          <w:sz w:val="22"/>
          <w:szCs w:val="22"/>
        </w:rPr>
        <w:t>were</w:t>
      </w:r>
      <w:r w:rsidR="00A67EC4" w:rsidRPr="00A74371">
        <w:rPr>
          <w:sz w:val="22"/>
          <w:szCs w:val="22"/>
        </w:rPr>
        <w:t xml:space="preserve"> more rounded (mean aspect ratio –major axis</w:t>
      </w:r>
      <w:r w:rsidR="00C4370E" w:rsidRPr="00A74371">
        <w:rPr>
          <w:sz w:val="22"/>
          <w:szCs w:val="22"/>
        </w:rPr>
        <w:t>/</w:t>
      </w:r>
      <w:r w:rsidR="00A67EC4" w:rsidRPr="00A74371">
        <w:rPr>
          <w:sz w:val="22"/>
          <w:szCs w:val="22"/>
        </w:rPr>
        <w:t xml:space="preserve">minor axis length– of </w:t>
      </w:r>
      <w:r w:rsidR="006D19A7" w:rsidRPr="00A74371">
        <w:rPr>
          <w:sz w:val="22"/>
          <w:szCs w:val="22"/>
        </w:rPr>
        <w:t>NV</w:t>
      </w:r>
      <w:r w:rsidR="00A67EC4" w:rsidRPr="00A74371">
        <w:rPr>
          <w:sz w:val="22"/>
          <w:szCs w:val="22"/>
        </w:rPr>
        <w:t xml:space="preserve"> vs. EM cells: 1.6 and 2.5, respectively) (</w:t>
      </w:r>
      <w:r w:rsidR="00A67EC4" w:rsidRPr="00A74371">
        <w:rPr>
          <w:b/>
          <w:sz w:val="22"/>
          <w:szCs w:val="22"/>
        </w:rPr>
        <w:t>Fig</w:t>
      </w:r>
      <w:r w:rsidR="00BD20B7" w:rsidRPr="00A74371">
        <w:rPr>
          <w:b/>
          <w:sz w:val="22"/>
          <w:szCs w:val="22"/>
        </w:rPr>
        <w:t>.</w:t>
      </w:r>
      <w:r w:rsidR="00A67EC4" w:rsidRPr="00A74371">
        <w:rPr>
          <w:b/>
          <w:sz w:val="22"/>
          <w:szCs w:val="22"/>
        </w:rPr>
        <w:t xml:space="preserve"> S1</w:t>
      </w:r>
      <w:r w:rsidR="00C4370E" w:rsidRPr="00A74371">
        <w:rPr>
          <w:b/>
          <w:sz w:val="22"/>
          <w:szCs w:val="22"/>
        </w:rPr>
        <w:t>B</w:t>
      </w:r>
      <w:r w:rsidR="00A67EC4" w:rsidRPr="00A74371">
        <w:rPr>
          <w:sz w:val="22"/>
          <w:szCs w:val="22"/>
        </w:rPr>
        <w:t>). Morphometric quantification</w:t>
      </w:r>
      <w:r w:rsidR="005E3030" w:rsidRPr="00A74371">
        <w:rPr>
          <w:sz w:val="22"/>
          <w:szCs w:val="22"/>
        </w:rPr>
        <w:t xml:space="preserve"> of confocal </w:t>
      </w:r>
      <w:r w:rsidR="005E3030" w:rsidRPr="00A74371">
        <w:rPr>
          <w:sz w:val="22"/>
          <w:szCs w:val="22"/>
        </w:rPr>
        <w:lastRenderedPageBreak/>
        <w:t>microscopy images</w:t>
      </w:r>
      <w:r w:rsidR="00A67EC4" w:rsidRPr="00A74371">
        <w:rPr>
          <w:sz w:val="22"/>
          <w:szCs w:val="22"/>
        </w:rPr>
        <w:t xml:space="preserve"> </w:t>
      </w:r>
      <w:r w:rsidR="00713947" w:rsidRPr="00A74371">
        <w:rPr>
          <w:sz w:val="22"/>
          <w:szCs w:val="22"/>
        </w:rPr>
        <w:t xml:space="preserve">further </w:t>
      </w:r>
      <w:r w:rsidR="00A67EC4" w:rsidRPr="00A74371">
        <w:rPr>
          <w:sz w:val="22"/>
          <w:szCs w:val="22"/>
        </w:rPr>
        <w:t xml:space="preserve">demonstrated that mitochondria in EM cells </w:t>
      </w:r>
      <w:r w:rsidR="005E3030" w:rsidRPr="00A74371">
        <w:rPr>
          <w:sz w:val="22"/>
          <w:szCs w:val="22"/>
        </w:rPr>
        <w:t>possess</w:t>
      </w:r>
      <w:r w:rsidR="00353635" w:rsidRPr="00A74371">
        <w:rPr>
          <w:sz w:val="22"/>
          <w:szCs w:val="22"/>
        </w:rPr>
        <w:t>ed</w:t>
      </w:r>
      <w:r w:rsidR="005E3030" w:rsidRPr="00A74371">
        <w:rPr>
          <w:sz w:val="22"/>
          <w:szCs w:val="22"/>
        </w:rPr>
        <w:t xml:space="preserve"> longer branch length </w:t>
      </w:r>
      <w:r w:rsidR="00A67EC4" w:rsidRPr="00A74371">
        <w:rPr>
          <w:sz w:val="22"/>
          <w:szCs w:val="22"/>
        </w:rPr>
        <w:t xml:space="preserve">than naïve counterparts (median mitochondrial branch length of </w:t>
      </w:r>
      <w:r w:rsidR="00F57FD3" w:rsidRPr="00A74371">
        <w:rPr>
          <w:sz w:val="22"/>
          <w:szCs w:val="22"/>
        </w:rPr>
        <w:t>NV</w:t>
      </w:r>
      <w:r w:rsidR="00A67EC4" w:rsidRPr="00A74371">
        <w:rPr>
          <w:sz w:val="22"/>
          <w:szCs w:val="22"/>
        </w:rPr>
        <w:t xml:space="preserve"> vs. EM cells: 0.88 vs. 1.07 </w:t>
      </w:r>
      <w:r w:rsidR="00A67EC4" w:rsidRPr="00A74371">
        <w:rPr>
          <w:sz w:val="22"/>
          <w:szCs w:val="22"/>
        </w:rPr>
        <w:sym w:font="Symbol" w:char="F06D"/>
      </w:r>
      <w:r w:rsidR="00A67EC4" w:rsidRPr="00A74371">
        <w:rPr>
          <w:sz w:val="22"/>
          <w:szCs w:val="22"/>
        </w:rPr>
        <w:t>m, respectively) (</w:t>
      </w:r>
      <w:r w:rsidR="00A67EC4" w:rsidRPr="00A74371">
        <w:rPr>
          <w:b/>
          <w:sz w:val="22"/>
          <w:szCs w:val="22"/>
        </w:rPr>
        <w:t>Fig</w:t>
      </w:r>
      <w:r w:rsidR="00CD48C9" w:rsidRPr="00A74371">
        <w:rPr>
          <w:b/>
          <w:sz w:val="22"/>
          <w:szCs w:val="22"/>
        </w:rPr>
        <w:t>.</w:t>
      </w:r>
      <w:r w:rsidR="00A67EC4" w:rsidRPr="00A74371">
        <w:rPr>
          <w:b/>
          <w:sz w:val="22"/>
          <w:szCs w:val="22"/>
        </w:rPr>
        <w:t xml:space="preserve"> S1</w:t>
      </w:r>
      <w:r w:rsidR="00C4370E" w:rsidRPr="00A74371">
        <w:rPr>
          <w:b/>
          <w:sz w:val="22"/>
          <w:szCs w:val="22"/>
        </w:rPr>
        <w:t>C</w:t>
      </w:r>
      <w:r w:rsidR="00A67EC4" w:rsidRPr="00A74371">
        <w:rPr>
          <w:sz w:val="22"/>
          <w:szCs w:val="22"/>
        </w:rPr>
        <w:t>).</w:t>
      </w:r>
      <w:r w:rsidR="00A21169" w:rsidRPr="00A74371">
        <w:rPr>
          <w:sz w:val="22"/>
          <w:szCs w:val="22"/>
        </w:rPr>
        <w:t xml:space="preserve"> The mitochondrial membrane potential, which was higher in EM cells under basal conditions (</w:t>
      </w:r>
      <w:r w:rsidR="00A21169" w:rsidRPr="00A74371">
        <w:rPr>
          <w:b/>
          <w:sz w:val="22"/>
          <w:szCs w:val="22"/>
        </w:rPr>
        <w:t>Fig</w:t>
      </w:r>
      <w:r w:rsidR="00BD20B7" w:rsidRPr="00A74371">
        <w:rPr>
          <w:b/>
          <w:sz w:val="22"/>
          <w:szCs w:val="22"/>
        </w:rPr>
        <w:t>.</w:t>
      </w:r>
      <w:r w:rsidR="00A21169" w:rsidRPr="00A74371">
        <w:rPr>
          <w:b/>
          <w:sz w:val="22"/>
          <w:szCs w:val="22"/>
        </w:rPr>
        <w:t xml:space="preserve"> S1</w:t>
      </w:r>
      <w:r w:rsidR="00510EAC" w:rsidRPr="00A74371">
        <w:rPr>
          <w:b/>
          <w:sz w:val="22"/>
          <w:szCs w:val="22"/>
        </w:rPr>
        <w:t>D</w:t>
      </w:r>
      <w:r w:rsidR="00A21169" w:rsidRPr="00A74371">
        <w:rPr>
          <w:sz w:val="22"/>
          <w:szCs w:val="22"/>
        </w:rPr>
        <w:t>) was not altered in both subpopulations following stimulation (</w:t>
      </w:r>
      <w:r w:rsidR="00A21169" w:rsidRPr="00A74371">
        <w:rPr>
          <w:b/>
          <w:sz w:val="22"/>
          <w:szCs w:val="22"/>
        </w:rPr>
        <w:t>Fig</w:t>
      </w:r>
      <w:r w:rsidR="00BD20B7" w:rsidRPr="00A74371">
        <w:rPr>
          <w:b/>
          <w:sz w:val="22"/>
          <w:szCs w:val="22"/>
        </w:rPr>
        <w:t>.</w:t>
      </w:r>
      <w:r w:rsidR="00A21169" w:rsidRPr="00A74371">
        <w:rPr>
          <w:b/>
          <w:sz w:val="22"/>
          <w:szCs w:val="22"/>
        </w:rPr>
        <w:t xml:space="preserve"> S1</w:t>
      </w:r>
      <w:r w:rsidR="00510EAC" w:rsidRPr="00A74371">
        <w:rPr>
          <w:b/>
          <w:sz w:val="22"/>
          <w:szCs w:val="22"/>
        </w:rPr>
        <w:t>E</w:t>
      </w:r>
      <w:r w:rsidR="00A21169" w:rsidRPr="00A74371">
        <w:rPr>
          <w:sz w:val="22"/>
          <w:szCs w:val="22"/>
        </w:rPr>
        <w:t>).</w:t>
      </w:r>
    </w:p>
    <w:p w14:paraId="321E04B9" w14:textId="661650C9" w:rsidR="00621085" w:rsidRPr="00A74371" w:rsidRDefault="002022F3" w:rsidP="0041470F">
      <w:pPr>
        <w:spacing w:after="240" w:line="480" w:lineRule="auto"/>
        <w:rPr>
          <w:sz w:val="22"/>
          <w:szCs w:val="22"/>
        </w:rPr>
      </w:pPr>
      <w:r w:rsidRPr="00A74371">
        <w:rPr>
          <w:sz w:val="22"/>
          <w:szCs w:val="22"/>
        </w:rPr>
        <w:t>Endoplasmic reticulum (</w:t>
      </w:r>
      <w:r w:rsidR="00A67EC4" w:rsidRPr="00A74371">
        <w:rPr>
          <w:sz w:val="22"/>
          <w:szCs w:val="22"/>
        </w:rPr>
        <w:t>ER</w:t>
      </w:r>
      <w:r w:rsidRPr="00A74371">
        <w:rPr>
          <w:sz w:val="22"/>
          <w:szCs w:val="22"/>
        </w:rPr>
        <w:t>)</w:t>
      </w:r>
      <w:r w:rsidR="00A67EC4" w:rsidRPr="00A74371">
        <w:rPr>
          <w:sz w:val="22"/>
          <w:szCs w:val="22"/>
        </w:rPr>
        <w:t xml:space="preserve">–mitochondria </w:t>
      </w:r>
      <w:r w:rsidR="00A94D9E" w:rsidRPr="00A74371">
        <w:rPr>
          <w:sz w:val="22"/>
          <w:szCs w:val="22"/>
        </w:rPr>
        <w:t>interaction</w:t>
      </w:r>
      <w:r w:rsidR="006D19A7" w:rsidRPr="00A74371">
        <w:rPr>
          <w:sz w:val="22"/>
          <w:szCs w:val="22"/>
        </w:rPr>
        <w:t>s</w:t>
      </w:r>
      <w:r w:rsidR="00A67EC4" w:rsidRPr="00A74371">
        <w:rPr>
          <w:sz w:val="22"/>
          <w:szCs w:val="22"/>
        </w:rPr>
        <w:t xml:space="preserve"> </w:t>
      </w:r>
      <w:r w:rsidR="00321EAB" w:rsidRPr="00A74371">
        <w:rPr>
          <w:sz w:val="22"/>
          <w:szCs w:val="22"/>
        </w:rPr>
        <w:t>modulate</w:t>
      </w:r>
      <w:r w:rsidR="00A67EC4" w:rsidRPr="00A74371">
        <w:rPr>
          <w:sz w:val="22"/>
          <w:szCs w:val="22"/>
        </w:rPr>
        <w:t xml:space="preserve"> mitochondrial respiration and bioenergetics</w:t>
      </w:r>
      <w:r w:rsidR="00321EAB" w:rsidRPr="00A74371">
        <w:rPr>
          <w:sz w:val="22"/>
          <w:szCs w:val="22"/>
        </w:rPr>
        <w:t xml:space="preserve"> in </w:t>
      </w:r>
      <w:r w:rsidR="006D19A7" w:rsidRPr="00A74371">
        <w:rPr>
          <w:sz w:val="22"/>
          <w:szCs w:val="22"/>
        </w:rPr>
        <w:t xml:space="preserve">non-immune </w:t>
      </w:r>
      <w:r w:rsidR="00321EAB" w:rsidRPr="00A74371">
        <w:rPr>
          <w:sz w:val="22"/>
          <w:szCs w:val="22"/>
        </w:rPr>
        <w:t>cell</w:t>
      </w:r>
      <w:r w:rsidR="006D19A7" w:rsidRPr="00A74371">
        <w:rPr>
          <w:sz w:val="22"/>
          <w:szCs w:val="22"/>
        </w:rPr>
        <w:t>s</w:t>
      </w:r>
      <w:r w:rsidR="00B419A9" w:rsidRPr="00A74371">
        <w:rPr>
          <w:sz w:val="22"/>
          <w:szCs w:val="22"/>
        </w:rPr>
        <w:t xml:space="preserve"> </w:t>
      </w:r>
      <w:r w:rsidR="00B419A9" w:rsidRPr="00A74371">
        <w:rPr>
          <w:sz w:val="22"/>
          <w:szCs w:val="22"/>
        </w:rPr>
        <w:fldChar w:fldCharType="begin"/>
      </w:r>
      <w:r w:rsidR="00B419A9" w:rsidRPr="00A74371">
        <w:rPr>
          <w:sz w:val="22"/>
          <w:szCs w:val="22"/>
        </w:rPr>
        <w:instrText xml:space="preserve"> ADDIN EN.CITE &lt;EndNote&gt;&lt;Cite&gt;&lt;Author&gt;Theurey&lt;/Author&gt;&lt;Year&gt;2017&lt;/Year&gt;&lt;RecNum&gt;50&lt;/RecNum&gt;&lt;DisplayText&gt;(Theurey and Rieusset, 2017)&lt;/DisplayText&gt;&lt;record&gt;&lt;rec-number&gt;50&lt;/rec-number&gt;&lt;foreign-keys&gt;&lt;key app="EN" db-id="zp02wdpsy2xteiezawcp0z28dr9ptwp2prwv" timestamp="1502117423"&gt;50&lt;/key&gt;&lt;/foreign-keys&gt;&lt;ref-type name="Journal Article"&gt;17&lt;/ref-type&gt;&lt;contributors&gt;&lt;authors&gt;&lt;author&gt;Theurey, P.&lt;/author&gt;&lt;author&gt;Rieusset, J.&lt;/author&gt;&lt;/authors&gt;&lt;/contributors&gt;&lt;auth-address&gt;Department of Biomedical Sciences, University of Padua, Padua, Italy.&amp;#xD;INSERM UMR-1060, CarMeN Laboratory, Lyon 1 University, INRA U1397, F-69921 Oullins, France. Electronic address: jennifer.rieusset@univ-lyon1.fr.&lt;/auth-address&gt;&lt;titles&gt;&lt;title&gt;Mitochondria-Associated Membranes Response to Nutrient Availability and Role in Metabolic Diseases&lt;/title&gt;&lt;secondary-title&gt;Trends Endocrinol Metab&lt;/secondary-title&gt;&lt;alt-title&gt;Trends in endocrinology and metabolism: TEM&lt;/alt-title&gt;&lt;/titles&gt;&lt;periodical&gt;&lt;full-title&gt;Trends Endocrinol Metab&lt;/full-title&gt;&lt;abbr-1&gt;Trends in endocrinology and metabolism: TEM&lt;/abbr-1&gt;&lt;/periodical&gt;&lt;alt-periodical&gt;&lt;full-title&gt;Trends Endocrinol Metab&lt;/full-title&gt;&lt;abbr-1&gt;Trends in endocrinology and metabolism: TEM&lt;/abbr-1&gt;&lt;/alt-periodical&gt;&lt;pages&gt;32-45&lt;/pages&gt;&lt;volume&gt;28&lt;/volume&gt;&lt;number&gt;1&lt;/number&gt;&lt;edition&gt;2016/09/28&lt;/edition&gt;&lt;keywords&gt;&lt;keyword&gt;insulin resistance&lt;/keyword&gt;&lt;keyword&gt;metabolic flexibility&lt;/keyword&gt;&lt;keyword&gt;mitochondria-associated membrane&lt;/keyword&gt;&lt;keyword&gt;organelle communication&lt;/keyword&gt;&lt;keyword&gt;protein phosphatase 2A&lt;/keyword&gt;&lt;/keywords&gt;&lt;dates&gt;&lt;year&gt;2017&lt;/year&gt;&lt;pub-dates&gt;&lt;date&gt;Jan&lt;/date&gt;&lt;/pub-dates&gt;&lt;/dates&gt;&lt;isbn&gt;1879-3061 (Electronic)&amp;#xD;1043-2760 (Linking)&lt;/isbn&gt;&lt;accession-num&gt;27670636&lt;/accession-num&gt;&lt;work-type&gt;Review&lt;/work-type&gt;&lt;urls&gt;&lt;related-urls&gt;&lt;url&gt;http://www.ncbi.nlm.nih.gov/pubmed/27670636&lt;/url&gt;&lt;/related-urls&gt;&lt;/urls&gt;&lt;electronic-resource-num&gt;10.1016/j.tem.2016.09.002&lt;/electronic-resource-num&gt;&lt;/record&gt;&lt;/Cite&gt;&lt;/EndNote&gt;</w:instrText>
      </w:r>
      <w:r w:rsidR="00B419A9" w:rsidRPr="00A74371">
        <w:rPr>
          <w:sz w:val="22"/>
          <w:szCs w:val="22"/>
        </w:rPr>
        <w:fldChar w:fldCharType="separate"/>
      </w:r>
      <w:r w:rsidR="00B419A9" w:rsidRPr="00A74371">
        <w:rPr>
          <w:noProof/>
          <w:sz w:val="22"/>
          <w:szCs w:val="22"/>
        </w:rPr>
        <w:t>(</w:t>
      </w:r>
      <w:hyperlink w:anchor="_ENREF_48" w:tooltip="Theurey, 2017 #50" w:history="1">
        <w:r w:rsidR="0037295A" w:rsidRPr="00A74371">
          <w:rPr>
            <w:noProof/>
            <w:sz w:val="22"/>
            <w:szCs w:val="22"/>
          </w:rPr>
          <w:t>Theurey and Rieusset, 2017</w:t>
        </w:r>
      </w:hyperlink>
      <w:r w:rsidR="00B419A9" w:rsidRPr="00A74371">
        <w:rPr>
          <w:noProof/>
          <w:sz w:val="22"/>
          <w:szCs w:val="22"/>
        </w:rPr>
        <w:t>)</w:t>
      </w:r>
      <w:r w:rsidR="00B419A9" w:rsidRPr="00A74371">
        <w:rPr>
          <w:sz w:val="22"/>
          <w:szCs w:val="22"/>
        </w:rPr>
        <w:fldChar w:fldCharType="end"/>
      </w:r>
      <w:r w:rsidR="006D19A7" w:rsidRPr="00A74371">
        <w:rPr>
          <w:sz w:val="22"/>
          <w:szCs w:val="22"/>
        </w:rPr>
        <w:t>.</w:t>
      </w:r>
      <w:r w:rsidR="00A67EC4" w:rsidRPr="00A74371">
        <w:rPr>
          <w:sz w:val="22"/>
          <w:szCs w:val="22"/>
        </w:rPr>
        <w:t xml:space="preserve"> </w:t>
      </w:r>
      <w:r w:rsidR="00A54693" w:rsidRPr="00A74371">
        <w:rPr>
          <w:sz w:val="22"/>
          <w:szCs w:val="22"/>
        </w:rPr>
        <w:t xml:space="preserve">In this </w:t>
      </w:r>
      <w:r w:rsidR="007E46E4" w:rsidRPr="00A74371">
        <w:rPr>
          <w:sz w:val="22"/>
          <w:szCs w:val="22"/>
        </w:rPr>
        <w:t>specific s</w:t>
      </w:r>
      <w:r w:rsidR="00EF0485" w:rsidRPr="00A74371">
        <w:rPr>
          <w:sz w:val="22"/>
          <w:szCs w:val="22"/>
        </w:rPr>
        <w:t>ubcellular region</w:t>
      </w:r>
      <w:r w:rsidR="00A54693" w:rsidRPr="00A74371">
        <w:rPr>
          <w:sz w:val="22"/>
          <w:szCs w:val="22"/>
        </w:rPr>
        <w:t>,</w:t>
      </w:r>
      <w:r w:rsidR="000161E7" w:rsidRPr="00A74371">
        <w:rPr>
          <w:sz w:val="22"/>
          <w:szCs w:val="22"/>
        </w:rPr>
        <w:t xml:space="preserve"> </w:t>
      </w:r>
      <w:r w:rsidR="00622788" w:rsidRPr="00A74371">
        <w:rPr>
          <w:sz w:val="22"/>
          <w:szCs w:val="22"/>
        </w:rPr>
        <w:t>ER</w:t>
      </w:r>
      <w:r w:rsidR="00672A26" w:rsidRPr="00A74371">
        <w:rPr>
          <w:sz w:val="22"/>
          <w:szCs w:val="22"/>
        </w:rPr>
        <w:t xml:space="preserve"> </w:t>
      </w:r>
      <w:r w:rsidR="00A54693" w:rsidRPr="00A74371">
        <w:rPr>
          <w:sz w:val="22"/>
          <w:szCs w:val="22"/>
        </w:rPr>
        <w:t>and mitochondrial membranes are</w:t>
      </w:r>
      <w:r w:rsidR="00206069" w:rsidRPr="00A74371">
        <w:rPr>
          <w:sz w:val="22"/>
          <w:szCs w:val="22"/>
        </w:rPr>
        <w:t xml:space="preserve"> </w:t>
      </w:r>
      <w:r w:rsidR="00622788" w:rsidRPr="00A74371">
        <w:rPr>
          <w:sz w:val="22"/>
          <w:szCs w:val="22"/>
        </w:rPr>
        <w:t xml:space="preserve">physically tethered to </w:t>
      </w:r>
      <w:r w:rsidR="00A54693" w:rsidRPr="00A74371">
        <w:rPr>
          <w:sz w:val="22"/>
          <w:szCs w:val="22"/>
        </w:rPr>
        <w:t>each other</w:t>
      </w:r>
      <w:r w:rsidR="008641C3" w:rsidRPr="00A74371">
        <w:rPr>
          <w:sz w:val="22"/>
          <w:szCs w:val="22"/>
        </w:rPr>
        <w:t xml:space="preserve"> </w:t>
      </w:r>
      <w:r w:rsidR="00622788" w:rsidRPr="00A74371">
        <w:rPr>
          <w:sz w:val="22"/>
          <w:szCs w:val="22"/>
        </w:rPr>
        <w:fldChar w:fldCharType="begin">
          <w:fldData xml:space="preserve">PEVuZE5vdGU+PENpdGU+PEF1dGhvcj5HaWFjb21lbGxvPC9BdXRob3I+PFllYXI+MjAxNjwvWWVh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PEVuZE5vdGU+PENpdGU+PEF1dGhvcj5HaWFjb21lbGxvPC9BdXRob3I+PFllYXI+MjAxNjwvWWVh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22788" w:rsidRPr="00A74371">
        <w:rPr>
          <w:sz w:val="22"/>
          <w:szCs w:val="22"/>
        </w:rPr>
      </w:r>
      <w:r w:rsidR="00622788" w:rsidRPr="00A74371">
        <w:rPr>
          <w:sz w:val="22"/>
          <w:szCs w:val="22"/>
        </w:rPr>
        <w:fldChar w:fldCharType="separate"/>
      </w:r>
      <w:r w:rsidR="00533B17" w:rsidRPr="00A74371">
        <w:rPr>
          <w:noProof/>
          <w:sz w:val="22"/>
          <w:szCs w:val="22"/>
        </w:rPr>
        <w:t>(</w:t>
      </w:r>
      <w:hyperlink w:anchor="_ENREF_12" w:tooltip="Bravo, 2011 #14" w:history="1">
        <w:r w:rsidR="0037295A" w:rsidRPr="00A74371">
          <w:rPr>
            <w:noProof/>
            <w:sz w:val="22"/>
            <w:szCs w:val="22"/>
          </w:rPr>
          <w:t>Bravo et al., 2011</w:t>
        </w:r>
      </w:hyperlink>
      <w:r w:rsidR="00533B17" w:rsidRPr="00A74371">
        <w:rPr>
          <w:noProof/>
          <w:sz w:val="22"/>
          <w:szCs w:val="22"/>
        </w:rPr>
        <w:t xml:space="preserve">; </w:t>
      </w:r>
      <w:hyperlink w:anchor="_ENREF_14" w:tooltip="Cardenas, 2010 #15" w:history="1">
        <w:r w:rsidR="0037295A" w:rsidRPr="00A74371">
          <w:rPr>
            <w:noProof/>
            <w:sz w:val="22"/>
            <w:szCs w:val="22"/>
          </w:rPr>
          <w:t>Cardenas et al., 2010</w:t>
        </w:r>
      </w:hyperlink>
      <w:r w:rsidR="00533B17" w:rsidRPr="00A74371">
        <w:rPr>
          <w:noProof/>
          <w:sz w:val="22"/>
          <w:szCs w:val="22"/>
        </w:rPr>
        <w:t xml:space="preserve">; </w:t>
      </w:r>
      <w:hyperlink w:anchor="_ENREF_19" w:tooltip="Giacomello, 2016 #12" w:history="1">
        <w:r w:rsidR="0037295A" w:rsidRPr="00A74371">
          <w:rPr>
            <w:noProof/>
            <w:sz w:val="22"/>
            <w:szCs w:val="22"/>
          </w:rPr>
          <w:t>Giacomello and Pellegrini, 2016</w:t>
        </w:r>
      </w:hyperlink>
      <w:r w:rsidR="00533B17" w:rsidRPr="00A74371">
        <w:rPr>
          <w:noProof/>
          <w:sz w:val="22"/>
          <w:szCs w:val="22"/>
        </w:rPr>
        <w:t xml:space="preserve">; </w:t>
      </w:r>
      <w:hyperlink w:anchor="_ENREF_41" w:tooltip="Raturi, 2013 #13" w:history="1">
        <w:r w:rsidR="0037295A" w:rsidRPr="00A74371">
          <w:rPr>
            <w:noProof/>
            <w:sz w:val="22"/>
            <w:szCs w:val="22"/>
          </w:rPr>
          <w:t>Raturi and Simmen, 2013</w:t>
        </w:r>
      </w:hyperlink>
      <w:r w:rsidR="00533B17" w:rsidRPr="00A74371">
        <w:rPr>
          <w:noProof/>
          <w:sz w:val="22"/>
          <w:szCs w:val="22"/>
        </w:rPr>
        <w:t>)</w:t>
      </w:r>
      <w:r w:rsidR="00622788" w:rsidRPr="00A74371">
        <w:rPr>
          <w:sz w:val="22"/>
          <w:szCs w:val="22"/>
        </w:rPr>
        <w:fldChar w:fldCharType="end"/>
      </w:r>
      <w:r w:rsidR="00956B2F" w:rsidRPr="00A74371">
        <w:rPr>
          <w:sz w:val="22"/>
          <w:szCs w:val="22"/>
        </w:rPr>
        <w:t>.</w:t>
      </w:r>
      <w:r w:rsidR="000161E7" w:rsidRPr="00A74371">
        <w:rPr>
          <w:sz w:val="22"/>
          <w:szCs w:val="22"/>
        </w:rPr>
        <w:t xml:space="preserve"> </w:t>
      </w:r>
      <w:r w:rsidR="007E46E4" w:rsidRPr="00A74371">
        <w:rPr>
          <w:sz w:val="22"/>
          <w:szCs w:val="22"/>
        </w:rPr>
        <w:t>In yeast, tethering of both organelles is mediated by the ER</w:t>
      </w:r>
      <w:r w:rsidR="00813B9E" w:rsidRPr="00A74371">
        <w:rPr>
          <w:sz w:val="22"/>
          <w:szCs w:val="22"/>
        </w:rPr>
        <w:t>–</w:t>
      </w:r>
      <w:r w:rsidR="007E46E4" w:rsidRPr="00A74371">
        <w:rPr>
          <w:sz w:val="22"/>
          <w:szCs w:val="22"/>
        </w:rPr>
        <w:t>mitochondria encounter structure (ERMES) complex</w:t>
      </w:r>
      <w:r w:rsidR="0041387D" w:rsidRPr="00A74371">
        <w:rPr>
          <w:sz w:val="22"/>
          <w:szCs w:val="22"/>
        </w:rPr>
        <w:t xml:space="preserve"> </w:t>
      </w:r>
      <w:r w:rsidR="00185D0B" w:rsidRPr="00A74371">
        <w:rPr>
          <w:sz w:val="22"/>
          <w:szCs w:val="22"/>
        </w:rPr>
        <w:fldChar w:fldCharType="begin"/>
      </w:r>
      <w:r w:rsidR="00185D0B" w:rsidRPr="00A74371">
        <w:rPr>
          <w:sz w:val="22"/>
          <w:szCs w:val="22"/>
        </w:rPr>
        <w:instrText xml:space="preserve"> ADDIN EN.CITE &lt;EndNote&gt;&lt;Cite&gt;&lt;Author&gt;Murley&lt;/Author&gt;&lt;Year&gt;2016&lt;/Year&gt;&lt;RecNum&gt;64&lt;/RecNum&gt;&lt;DisplayText&gt;(Murley and Nunnari, 2016)&lt;/DisplayText&gt;&lt;record&gt;&lt;rec-number&gt;64&lt;/rec-number&gt;&lt;foreign-keys&gt;&lt;key app="EN" db-id="zp02wdpsy2xteiezawcp0z28dr9ptwp2prwv" timestamp="1513334104"&gt;64&lt;/key&gt;&lt;/foreign-keys&gt;&lt;ref-type name="Journal Article"&gt;17&lt;/ref-type&gt;&lt;contributors&gt;&lt;authors&gt;&lt;author&gt;Murley, A.&lt;/author&gt;&lt;author&gt;Nunnari, J.&lt;/author&gt;&lt;/authors&gt;&lt;/contributors&gt;&lt;auth-address&gt;Department of Molecular and Cellular Biology, University of California, Davis, Davis, CA 95616, USA.&amp;#xD;Department of Molecular and Cellular Biology, University of California, Davis, Davis, CA 95616, USA. Electronic address: jmnunnari@ucdavis.edu.&lt;/auth-address&gt;&lt;titles&gt;&lt;title&gt;The Emerging Network of Mitochondria-Organelle Contacts&lt;/title&gt;&lt;secondary-title&gt;Mol Cell&lt;/secondary-title&gt;&lt;/titles&gt;&lt;periodical&gt;&lt;full-title&gt;Mol Cell&lt;/full-title&gt;&lt;abbr-1&gt;Molecular cell&lt;/abbr-1&gt;&lt;/periodical&gt;&lt;pages&gt;648-653&lt;/pages&gt;&lt;volume&gt;61&lt;/volume&gt;&lt;number&gt;5&lt;/number&gt;&lt;edition&gt;2016/03/05&lt;/edition&gt;&lt;keywords&gt;&lt;keyword&gt;Animals&lt;/keyword&gt;&lt;keyword&gt;Cell Communication&lt;/keyword&gt;&lt;keyword&gt;Endoplasmic Reticulum/*metabolism&lt;/keyword&gt;&lt;keyword&gt;Homeostasis&lt;/keyword&gt;&lt;keyword&gt;Humans&lt;/keyword&gt;&lt;keyword&gt;Lipid Metabolism&lt;/keyword&gt;&lt;keyword&gt;Mitochondria/*metabolism&lt;/keyword&gt;&lt;keyword&gt;Mitochondrial Dynamics&lt;/keyword&gt;&lt;keyword&gt;Mitochondrial Membranes/*metabolism&lt;/keyword&gt;&lt;keyword&gt;Models, Biological&lt;/keyword&gt;&lt;keyword&gt;*Signal Transduction&lt;/keyword&gt;&lt;/keywords&gt;&lt;dates&gt;&lt;year&gt;2016&lt;/year&gt;&lt;pub-dates&gt;&lt;date&gt;Mar 3&lt;/date&gt;&lt;/pub-dates&gt;&lt;/dates&gt;&lt;isbn&gt;1097-4164 (Electronic)&amp;#xD;1097-2765 (Linking)&lt;/isbn&gt;&lt;accession-num&gt;26942669&lt;/accession-num&gt;&lt;urls&gt;&lt;related-urls&gt;&lt;url&gt;https://www.ncbi.nlm.nih.gov/pubmed/26942669&lt;/url&gt;&lt;/related-urls&gt;&lt;/urls&gt;&lt;custom2&gt;PMC5554544&lt;/custom2&gt;&lt;electronic-resource-num&gt;10.1016/j.molcel.2016.01.031&lt;/electronic-resource-num&gt;&lt;/record&gt;&lt;/Cite&gt;&lt;/EndNote&gt;</w:instrText>
      </w:r>
      <w:r w:rsidR="00185D0B" w:rsidRPr="00A74371">
        <w:rPr>
          <w:sz w:val="22"/>
          <w:szCs w:val="22"/>
        </w:rPr>
        <w:fldChar w:fldCharType="separate"/>
      </w:r>
      <w:r w:rsidR="00185D0B" w:rsidRPr="00A74371">
        <w:rPr>
          <w:noProof/>
          <w:sz w:val="22"/>
          <w:szCs w:val="22"/>
        </w:rPr>
        <w:t>(</w:t>
      </w:r>
      <w:hyperlink w:anchor="_ENREF_33" w:tooltip="Murley, 2016 #64" w:history="1">
        <w:r w:rsidR="0037295A" w:rsidRPr="00A74371">
          <w:rPr>
            <w:noProof/>
            <w:sz w:val="22"/>
            <w:szCs w:val="22"/>
          </w:rPr>
          <w:t>Murley and Nunnari, 2016</w:t>
        </w:r>
      </w:hyperlink>
      <w:r w:rsidR="00185D0B" w:rsidRPr="00A74371">
        <w:rPr>
          <w:noProof/>
          <w:sz w:val="22"/>
          <w:szCs w:val="22"/>
        </w:rPr>
        <w:t>)</w:t>
      </w:r>
      <w:r w:rsidR="00185D0B" w:rsidRPr="00A74371">
        <w:rPr>
          <w:sz w:val="22"/>
          <w:szCs w:val="22"/>
        </w:rPr>
        <w:fldChar w:fldCharType="end"/>
      </w:r>
      <w:r w:rsidR="007E46E4" w:rsidRPr="00A74371">
        <w:rPr>
          <w:sz w:val="22"/>
          <w:szCs w:val="22"/>
        </w:rPr>
        <w:t xml:space="preserve">. </w:t>
      </w:r>
      <w:r w:rsidR="00004D7A" w:rsidRPr="00A74371">
        <w:rPr>
          <w:sz w:val="22"/>
          <w:szCs w:val="22"/>
        </w:rPr>
        <w:t xml:space="preserve">However, </w:t>
      </w:r>
      <w:r w:rsidR="007E46E4" w:rsidRPr="00A74371">
        <w:rPr>
          <w:sz w:val="22"/>
          <w:szCs w:val="22"/>
        </w:rPr>
        <w:t>in metazoans, the molecular composition of mitochondria</w:t>
      </w:r>
      <w:r w:rsidR="0041387D" w:rsidRPr="00A74371">
        <w:rPr>
          <w:sz w:val="22"/>
          <w:szCs w:val="22"/>
        </w:rPr>
        <w:t>–</w:t>
      </w:r>
      <w:r w:rsidR="007E46E4" w:rsidRPr="00A74371">
        <w:rPr>
          <w:sz w:val="22"/>
          <w:szCs w:val="22"/>
        </w:rPr>
        <w:t xml:space="preserve">ER tethering complexes </w:t>
      </w:r>
      <w:r w:rsidR="00813B9E" w:rsidRPr="00A74371">
        <w:rPr>
          <w:sz w:val="22"/>
          <w:szCs w:val="22"/>
        </w:rPr>
        <w:t xml:space="preserve">is </w:t>
      </w:r>
      <w:r w:rsidR="007E46E4" w:rsidRPr="00A74371">
        <w:rPr>
          <w:sz w:val="22"/>
          <w:szCs w:val="22"/>
        </w:rPr>
        <w:t xml:space="preserve">not </w:t>
      </w:r>
      <w:r w:rsidR="0041387D" w:rsidRPr="00A74371">
        <w:rPr>
          <w:sz w:val="22"/>
          <w:szCs w:val="22"/>
        </w:rPr>
        <w:t xml:space="preserve">fully defined </w:t>
      </w:r>
      <w:r w:rsidR="00185D0B" w:rsidRPr="00A74371">
        <w:rPr>
          <w:sz w:val="22"/>
          <w:szCs w:val="22"/>
        </w:rPr>
        <w:fldChar w:fldCharType="begin"/>
      </w:r>
      <w:r w:rsidR="00185D0B" w:rsidRPr="00A74371">
        <w:rPr>
          <w:sz w:val="22"/>
          <w:szCs w:val="22"/>
        </w:rPr>
        <w:instrText xml:space="preserve"> ADDIN EN.CITE &lt;EndNote&gt;&lt;Cite&gt;&lt;Author&gt;Murley&lt;/Author&gt;&lt;Year&gt;2016&lt;/Year&gt;&lt;RecNum&gt;64&lt;/RecNum&gt;&lt;DisplayText&gt;(Murley and Nunnari, 2016)&lt;/DisplayText&gt;&lt;record&gt;&lt;rec-number&gt;64&lt;/rec-number&gt;&lt;foreign-keys&gt;&lt;key app="EN" db-id="zp02wdpsy2xteiezawcp0z28dr9ptwp2prwv" timestamp="1513334104"&gt;64&lt;/key&gt;&lt;/foreign-keys&gt;&lt;ref-type name="Journal Article"&gt;17&lt;/ref-type&gt;&lt;contributors&gt;&lt;authors&gt;&lt;author&gt;Murley, A.&lt;/author&gt;&lt;author&gt;Nunnari, J.&lt;/author&gt;&lt;/authors&gt;&lt;/contributors&gt;&lt;auth-address&gt;Department of Molecular and Cellular Biology, University of California, Davis, Davis, CA 95616, USA.&amp;#xD;Department of Molecular and Cellular Biology, University of California, Davis, Davis, CA 95616, USA. Electronic address: jmnunnari@ucdavis.edu.&lt;/auth-address&gt;&lt;titles&gt;&lt;title&gt;The Emerging Network of Mitochondria-Organelle Contacts&lt;/title&gt;&lt;secondary-title&gt;Mol Cell&lt;/secondary-title&gt;&lt;/titles&gt;&lt;periodical&gt;&lt;full-title&gt;Mol Cell&lt;/full-title&gt;&lt;abbr-1&gt;Molecular cell&lt;/abbr-1&gt;&lt;/periodical&gt;&lt;pages&gt;648-653&lt;/pages&gt;&lt;volume&gt;61&lt;/volume&gt;&lt;number&gt;5&lt;/number&gt;&lt;edition&gt;2016/03/05&lt;/edition&gt;&lt;keywords&gt;&lt;keyword&gt;Animals&lt;/keyword&gt;&lt;keyword&gt;Cell Communication&lt;/keyword&gt;&lt;keyword&gt;Endoplasmic Reticulum/*metabolism&lt;/keyword&gt;&lt;keyword&gt;Homeostasis&lt;/keyword&gt;&lt;keyword&gt;Humans&lt;/keyword&gt;&lt;keyword&gt;Lipid Metabolism&lt;/keyword&gt;&lt;keyword&gt;Mitochondria/*metabolism&lt;/keyword&gt;&lt;keyword&gt;Mitochondrial Dynamics&lt;/keyword&gt;&lt;keyword&gt;Mitochondrial Membranes/*metabolism&lt;/keyword&gt;&lt;keyword&gt;Models, Biological&lt;/keyword&gt;&lt;keyword&gt;*Signal Transduction&lt;/keyword&gt;&lt;/keywords&gt;&lt;dates&gt;&lt;year&gt;2016&lt;/year&gt;&lt;pub-dates&gt;&lt;date&gt;Mar 3&lt;/date&gt;&lt;/pub-dates&gt;&lt;/dates&gt;&lt;isbn&gt;1097-4164 (Electronic)&amp;#xD;1097-2765 (Linking)&lt;/isbn&gt;&lt;accession-num&gt;26942669&lt;/accession-num&gt;&lt;urls&gt;&lt;related-urls&gt;&lt;url&gt;https://www.ncbi.nlm.nih.gov/pubmed/26942669&lt;/url&gt;&lt;/related-urls&gt;&lt;/urls&gt;&lt;custom2&gt;PMC5554544&lt;/custom2&gt;&lt;electronic-resource-num&gt;10.1016/j.molcel.2016.01.031&lt;/electronic-resource-num&gt;&lt;/record&gt;&lt;/Cite&gt;&lt;/EndNote&gt;</w:instrText>
      </w:r>
      <w:r w:rsidR="00185D0B" w:rsidRPr="00A74371">
        <w:rPr>
          <w:sz w:val="22"/>
          <w:szCs w:val="22"/>
        </w:rPr>
        <w:fldChar w:fldCharType="separate"/>
      </w:r>
      <w:r w:rsidR="00185D0B" w:rsidRPr="00A74371">
        <w:rPr>
          <w:noProof/>
          <w:sz w:val="22"/>
          <w:szCs w:val="22"/>
        </w:rPr>
        <w:t>(</w:t>
      </w:r>
      <w:hyperlink w:anchor="_ENREF_33" w:tooltip="Murley, 2016 #64" w:history="1">
        <w:r w:rsidR="0037295A" w:rsidRPr="00A74371">
          <w:rPr>
            <w:noProof/>
            <w:sz w:val="22"/>
            <w:szCs w:val="22"/>
          </w:rPr>
          <w:t>Murley and Nunnari, 2016</w:t>
        </w:r>
      </w:hyperlink>
      <w:r w:rsidR="00185D0B" w:rsidRPr="00A74371">
        <w:rPr>
          <w:noProof/>
          <w:sz w:val="22"/>
          <w:szCs w:val="22"/>
        </w:rPr>
        <w:t>)</w:t>
      </w:r>
      <w:r w:rsidR="00185D0B" w:rsidRPr="00A74371">
        <w:rPr>
          <w:sz w:val="22"/>
          <w:szCs w:val="22"/>
        </w:rPr>
        <w:fldChar w:fldCharType="end"/>
      </w:r>
      <w:r w:rsidR="007E46E4" w:rsidRPr="00A74371">
        <w:rPr>
          <w:sz w:val="22"/>
          <w:szCs w:val="22"/>
        </w:rPr>
        <w:t>.</w:t>
      </w:r>
      <w:r w:rsidR="00004D7A" w:rsidRPr="00A74371">
        <w:rPr>
          <w:sz w:val="22"/>
          <w:szCs w:val="22"/>
        </w:rPr>
        <w:t xml:space="preserve"> </w:t>
      </w:r>
      <w:r w:rsidR="007E46E4" w:rsidRPr="00A74371">
        <w:rPr>
          <w:sz w:val="22"/>
          <w:szCs w:val="22"/>
        </w:rPr>
        <w:t xml:space="preserve">Nonetheless, </w:t>
      </w:r>
      <w:r w:rsidR="008641C3" w:rsidRPr="00A74371">
        <w:rPr>
          <w:sz w:val="22"/>
          <w:szCs w:val="22"/>
        </w:rPr>
        <w:t>metazoan mitochondria</w:t>
      </w:r>
      <w:r w:rsidR="00817EF3" w:rsidRPr="00A74371">
        <w:rPr>
          <w:sz w:val="22"/>
          <w:szCs w:val="22"/>
        </w:rPr>
        <w:t>–</w:t>
      </w:r>
      <w:r w:rsidR="008641C3" w:rsidRPr="00A74371">
        <w:rPr>
          <w:sz w:val="22"/>
          <w:szCs w:val="22"/>
        </w:rPr>
        <w:t>ER contact</w:t>
      </w:r>
      <w:r w:rsidR="00817EF3" w:rsidRPr="00A74371">
        <w:rPr>
          <w:sz w:val="22"/>
          <w:szCs w:val="22"/>
        </w:rPr>
        <w:t>s</w:t>
      </w:r>
      <w:r w:rsidR="008641C3" w:rsidRPr="00A74371">
        <w:rPr>
          <w:sz w:val="22"/>
          <w:szCs w:val="22"/>
        </w:rPr>
        <w:t xml:space="preserve"> </w:t>
      </w:r>
      <w:r w:rsidR="00817EF3" w:rsidRPr="00A74371">
        <w:rPr>
          <w:sz w:val="22"/>
          <w:szCs w:val="22"/>
        </w:rPr>
        <w:t xml:space="preserve">have </w:t>
      </w:r>
      <w:r w:rsidR="008641C3" w:rsidRPr="00A74371">
        <w:rPr>
          <w:sz w:val="22"/>
          <w:szCs w:val="22"/>
        </w:rPr>
        <w:t xml:space="preserve">been shown to </w:t>
      </w:r>
      <w:r w:rsidR="00817EF3" w:rsidRPr="00A74371">
        <w:rPr>
          <w:sz w:val="22"/>
          <w:szCs w:val="22"/>
        </w:rPr>
        <w:t xml:space="preserve">function </w:t>
      </w:r>
      <w:r w:rsidR="008641C3" w:rsidRPr="00A74371">
        <w:rPr>
          <w:sz w:val="22"/>
          <w:szCs w:val="22"/>
        </w:rPr>
        <w:t xml:space="preserve">as cellular hubs in various physiologic and </w:t>
      </w:r>
      <w:r w:rsidR="00813B9E" w:rsidRPr="00A74371">
        <w:rPr>
          <w:sz w:val="22"/>
          <w:szCs w:val="22"/>
        </w:rPr>
        <w:t xml:space="preserve">cellular </w:t>
      </w:r>
      <w:r w:rsidR="008641C3" w:rsidRPr="00A74371">
        <w:rPr>
          <w:sz w:val="22"/>
          <w:szCs w:val="22"/>
        </w:rPr>
        <w:t>stress</w:t>
      </w:r>
      <w:r w:rsidR="00817EF3" w:rsidRPr="00A74371">
        <w:rPr>
          <w:sz w:val="22"/>
          <w:szCs w:val="22"/>
        </w:rPr>
        <w:t>-related</w:t>
      </w:r>
      <w:r w:rsidR="008641C3" w:rsidRPr="00A74371">
        <w:rPr>
          <w:sz w:val="22"/>
          <w:szCs w:val="22"/>
        </w:rPr>
        <w:t xml:space="preserve"> </w:t>
      </w:r>
      <w:r w:rsidR="00817EF3" w:rsidRPr="00A74371">
        <w:rPr>
          <w:sz w:val="22"/>
          <w:szCs w:val="22"/>
        </w:rPr>
        <w:t>conditions</w:t>
      </w:r>
      <w:r w:rsidR="008641C3" w:rsidRPr="00A74371">
        <w:rPr>
          <w:sz w:val="22"/>
          <w:szCs w:val="22"/>
        </w:rPr>
        <w:t xml:space="preserve">. </w:t>
      </w:r>
      <w:r w:rsidR="0044752A" w:rsidRPr="00A74371">
        <w:rPr>
          <w:sz w:val="22"/>
          <w:szCs w:val="22"/>
        </w:rPr>
        <w:t>In search of</w:t>
      </w:r>
      <w:r w:rsidR="00713947" w:rsidRPr="00A74371">
        <w:rPr>
          <w:sz w:val="22"/>
          <w:szCs w:val="22"/>
        </w:rPr>
        <w:t xml:space="preserve"> </w:t>
      </w:r>
      <w:r w:rsidR="00F55A1B" w:rsidRPr="00A74371">
        <w:rPr>
          <w:sz w:val="22"/>
          <w:szCs w:val="22"/>
        </w:rPr>
        <w:t>ultra</w:t>
      </w:r>
      <w:r w:rsidR="001A0134" w:rsidRPr="00A74371">
        <w:rPr>
          <w:sz w:val="22"/>
          <w:szCs w:val="22"/>
        </w:rPr>
        <w:t>-</w:t>
      </w:r>
      <w:r w:rsidR="00F55A1B" w:rsidRPr="00A74371">
        <w:rPr>
          <w:sz w:val="22"/>
          <w:szCs w:val="22"/>
        </w:rPr>
        <w:t xml:space="preserve">structural </w:t>
      </w:r>
      <w:r w:rsidR="00861258" w:rsidRPr="00A74371">
        <w:rPr>
          <w:sz w:val="22"/>
          <w:szCs w:val="22"/>
        </w:rPr>
        <w:t xml:space="preserve">features that </w:t>
      </w:r>
      <w:r w:rsidRPr="00A74371">
        <w:rPr>
          <w:sz w:val="22"/>
          <w:szCs w:val="22"/>
        </w:rPr>
        <w:t xml:space="preserve">may </w:t>
      </w:r>
      <w:r w:rsidR="00861258" w:rsidRPr="00A74371">
        <w:rPr>
          <w:sz w:val="22"/>
          <w:szCs w:val="22"/>
        </w:rPr>
        <w:t xml:space="preserve">offer a </w:t>
      </w:r>
      <w:r w:rsidR="0044752A" w:rsidRPr="00A74371">
        <w:rPr>
          <w:sz w:val="22"/>
          <w:szCs w:val="22"/>
        </w:rPr>
        <w:t xml:space="preserve">biologic </w:t>
      </w:r>
      <w:r w:rsidR="00861258" w:rsidRPr="00A74371">
        <w:rPr>
          <w:sz w:val="22"/>
          <w:szCs w:val="22"/>
        </w:rPr>
        <w:t>basis for</w:t>
      </w:r>
      <w:r w:rsidR="00BF223C" w:rsidRPr="00A74371">
        <w:rPr>
          <w:sz w:val="22"/>
          <w:szCs w:val="22"/>
        </w:rPr>
        <w:t xml:space="preserve"> the</w:t>
      </w:r>
      <w:r w:rsidR="00861258" w:rsidRPr="00A74371">
        <w:rPr>
          <w:sz w:val="22"/>
          <w:szCs w:val="22"/>
        </w:rPr>
        <w:t xml:space="preserve"> </w:t>
      </w:r>
      <w:r w:rsidR="00622788" w:rsidRPr="00A74371">
        <w:rPr>
          <w:sz w:val="22"/>
          <w:szCs w:val="22"/>
        </w:rPr>
        <w:t>contrasting activation-</w:t>
      </w:r>
      <w:r w:rsidR="00CB7BF9" w:rsidRPr="00A74371">
        <w:rPr>
          <w:sz w:val="22"/>
          <w:szCs w:val="22"/>
        </w:rPr>
        <w:t xml:space="preserve">induced </w:t>
      </w:r>
      <w:r w:rsidR="004A131B" w:rsidRPr="00A74371">
        <w:rPr>
          <w:sz w:val="22"/>
          <w:szCs w:val="22"/>
        </w:rPr>
        <w:t xml:space="preserve">respiration </w:t>
      </w:r>
      <w:r w:rsidR="00625BFF" w:rsidRPr="00A74371">
        <w:rPr>
          <w:sz w:val="22"/>
          <w:szCs w:val="22"/>
        </w:rPr>
        <w:t>phenotypes</w:t>
      </w:r>
      <w:r w:rsidR="00861258" w:rsidRPr="00A74371">
        <w:rPr>
          <w:sz w:val="22"/>
          <w:szCs w:val="22"/>
        </w:rPr>
        <w:t xml:space="preserve"> </w:t>
      </w:r>
      <w:r w:rsidR="00FF7B42" w:rsidRPr="00A74371">
        <w:rPr>
          <w:sz w:val="22"/>
          <w:szCs w:val="22"/>
        </w:rPr>
        <w:t xml:space="preserve">of </w:t>
      </w:r>
      <w:r w:rsidR="00622788" w:rsidRPr="00A74371">
        <w:rPr>
          <w:sz w:val="22"/>
          <w:szCs w:val="22"/>
        </w:rPr>
        <w:t xml:space="preserve">NV </w:t>
      </w:r>
      <w:r w:rsidR="00FF7B42" w:rsidRPr="00A74371">
        <w:rPr>
          <w:sz w:val="22"/>
          <w:szCs w:val="22"/>
        </w:rPr>
        <w:t xml:space="preserve">vs. </w:t>
      </w:r>
      <w:r w:rsidR="0004188E" w:rsidRPr="00A74371">
        <w:rPr>
          <w:sz w:val="22"/>
          <w:szCs w:val="22"/>
        </w:rPr>
        <w:t xml:space="preserve">EM </w:t>
      </w:r>
      <w:r w:rsidR="00861258" w:rsidRPr="00A74371">
        <w:rPr>
          <w:sz w:val="22"/>
          <w:szCs w:val="22"/>
        </w:rPr>
        <w:t>CD8</w:t>
      </w:r>
      <w:r w:rsidR="00861258" w:rsidRPr="00A74371">
        <w:rPr>
          <w:sz w:val="22"/>
          <w:szCs w:val="22"/>
          <w:vertAlign w:val="superscript"/>
        </w:rPr>
        <w:t>+</w:t>
      </w:r>
      <w:r w:rsidR="00861258" w:rsidRPr="00A74371">
        <w:rPr>
          <w:sz w:val="22"/>
          <w:szCs w:val="22"/>
        </w:rPr>
        <w:t xml:space="preserve"> T cells</w:t>
      </w:r>
      <w:r w:rsidR="00813B9E" w:rsidRPr="00A74371">
        <w:rPr>
          <w:sz w:val="22"/>
          <w:szCs w:val="22"/>
        </w:rPr>
        <w:t xml:space="preserve"> (beyond mitochondrial content and morphology)</w:t>
      </w:r>
      <w:r w:rsidR="00AA7468" w:rsidRPr="00A74371">
        <w:rPr>
          <w:sz w:val="22"/>
          <w:szCs w:val="22"/>
        </w:rPr>
        <w:t>,</w:t>
      </w:r>
      <w:r w:rsidR="00861258" w:rsidRPr="00A74371">
        <w:rPr>
          <w:sz w:val="22"/>
          <w:szCs w:val="22"/>
        </w:rPr>
        <w:t xml:space="preserve"> w</w:t>
      </w:r>
      <w:r w:rsidR="00304D06" w:rsidRPr="00A74371">
        <w:rPr>
          <w:sz w:val="22"/>
          <w:szCs w:val="22"/>
        </w:rPr>
        <w:t>e evaluated</w:t>
      </w:r>
      <w:r w:rsidR="008641C3" w:rsidRPr="00A74371">
        <w:rPr>
          <w:sz w:val="22"/>
          <w:szCs w:val="22"/>
        </w:rPr>
        <w:t xml:space="preserve"> the</w:t>
      </w:r>
      <w:r w:rsidR="00304D06" w:rsidRPr="00A74371">
        <w:rPr>
          <w:sz w:val="22"/>
          <w:szCs w:val="22"/>
        </w:rPr>
        <w:t xml:space="preserve"> </w:t>
      </w:r>
      <w:r w:rsidR="0030173A" w:rsidRPr="00A74371">
        <w:rPr>
          <w:sz w:val="22"/>
          <w:szCs w:val="22"/>
        </w:rPr>
        <w:t xml:space="preserve">abundance of </w:t>
      </w:r>
      <w:r w:rsidR="00063552" w:rsidRPr="00A74371">
        <w:rPr>
          <w:sz w:val="22"/>
          <w:szCs w:val="22"/>
        </w:rPr>
        <w:t>mitochondria</w:t>
      </w:r>
      <w:r w:rsidR="005952CF" w:rsidRPr="00A74371">
        <w:rPr>
          <w:sz w:val="22"/>
          <w:szCs w:val="22"/>
        </w:rPr>
        <w:t>–</w:t>
      </w:r>
      <w:r w:rsidR="00063552" w:rsidRPr="00A74371">
        <w:rPr>
          <w:sz w:val="22"/>
          <w:szCs w:val="22"/>
        </w:rPr>
        <w:t>ER contact site</w:t>
      </w:r>
      <w:r w:rsidR="0030173A" w:rsidRPr="00A74371">
        <w:rPr>
          <w:sz w:val="22"/>
          <w:szCs w:val="22"/>
        </w:rPr>
        <w:t>s</w:t>
      </w:r>
      <w:r w:rsidR="00063552" w:rsidRPr="00A74371">
        <w:rPr>
          <w:sz w:val="22"/>
          <w:szCs w:val="22"/>
        </w:rPr>
        <w:t xml:space="preserve"> </w:t>
      </w:r>
      <w:r w:rsidR="001B17CA" w:rsidRPr="00A74371">
        <w:rPr>
          <w:sz w:val="22"/>
          <w:szCs w:val="22"/>
        </w:rPr>
        <w:t>in</w:t>
      </w:r>
      <w:r w:rsidR="00304D06" w:rsidRPr="00A74371">
        <w:rPr>
          <w:sz w:val="22"/>
          <w:szCs w:val="22"/>
        </w:rPr>
        <w:t xml:space="preserve"> </w:t>
      </w:r>
      <w:r w:rsidR="00F67314" w:rsidRPr="00A74371">
        <w:rPr>
          <w:sz w:val="22"/>
          <w:szCs w:val="22"/>
        </w:rPr>
        <w:t>both subsets</w:t>
      </w:r>
      <w:r w:rsidR="00CC7D95" w:rsidRPr="00A74371">
        <w:rPr>
          <w:sz w:val="22"/>
          <w:szCs w:val="22"/>
        </w:rPr>
        <w:t>.</w:t>
      </w:r>
      <w:r w:rsidR="008823EC" w:rsidRPr="00A74371">
        <w:rPr>
          <w:sz w:val="22"/>
          <w:szCs w:val="22"/>
        </w:rPr>
        <w:t xml:space="preserve"> </w:t>
      </w:r>
      <w:r w:rsidR="00F67314" w:rsidRPr="00A74371">
        <w:rPr>
          <w:sz w:val="22"/>
          <w:szCs w:val="22"/>
        </w:rPr>
        <w:t xml:space="preserve">We </w:t>
      </w:r>
      <w:r w:rsidR="000E7608" w:rsidRPr="00A74371">
        <w:rPr>
          <w:sz w:val="22"/>
          <w:szCs w:val="22"/>
        </w:rPr>
        <w:t>observed</w:t>
      </w:r>
      <w:r w:rsidR="00F67314" w:rsidRPr="00A74371">
        <w:rPr>
          <w:sz w:val="22"/>
          <w:szCs w:val="22"/>
        </w:rPr>
        <w:t xml:space="preserve"> that i</w:t>
      </w:r>
      <w:r w:rsidR="00861258" w:rsidRPr="00A74371">
        <w:rPr>
          <w:sz w:val="22"/>
          <w:szCs w:val="22"/>
        </w:rPr>
        <w:t xml:space="preserve">n </w:t>
      </w:r>
      <w:r w:rsidR="00F57FD3" w:rsidRPr="00A74371">
        <w:rPr>
          <w:sz w:val="22"/>
          <w:szCs w:val="22"/>
        </w:rPr>
        <w:t xml:space="preserve">naïve </w:t>
      </w:r>
      <w:r w:rsidR="00861258" w:rsidRPr="00A74371">
        <w:rPr>
          <w:sz w:val="22"/>
          <w:szCs w:val="22"/>
        </w:rPr>
        <w:t>cells, m</w:t>
      </w:r>
      <w:r w:rsidR="008823EC" w:rsidRPr="00A74371">
        <w:rPr>
          <w:sz w:val="22"/>
          <w:szCs w:val="22"/>
        </w:rPr>
        <w:t xml:space="preserve">itochondria in </w:t>
      </w:r>
      <w:r w:rsidR="000E7608" w:rsidRPr="00A74371">
        <w:rPr>
          <w:sz w:val="22"/>
          <w:szCs w:val="22"/>
        </w:rPr>
        <w:t xml:space="preserve">close </w:t>
      </w:r>
      <w:r w:rsidR="008823EC" w:rsidRPr="00A74371">
        <w:rPr>
          <w:sz w:val="22"/>
          <w:szCs w:val="22"/>
        </w:rPr>
        <w:t xml:space="preserve">association </w:t>
      </w:r>
      <w:r w:rsidR="00F54DAC" w:rsidRPr="00A74371">
        <w:rPr>
          <w:sz w:val="22"/>
          <w:szCs w:val="22"/>
        </w:rPr>
        <w:t xml:space="preserve">to </w:t>
      </w:r>
      <w:r w:rsidR="00F87E01" w:rsidRPr="00A74371">
        <w:rPr>
          <w:sz w:val="22"/>
          <w:szCs w:val="22"/>
        </w:rPr>
        <w:t xml:space="preserve">the ER </w:t>
      </w:r>
      <w:r w:rsidR="008823EC" w:rsidRPr="00A74371">
        <w:rPr>
          <w:sz w:val="22"/>
          <w:szCs w:val="22"/>
        </w:rPr>
        <w:t>were sparse (</w:t>
      </w:r>
      <w:r w:rsidR="008823EC" w:rsidRPr="00A74371">
        <w:rPr>
          <w:b/>
          <w:sz w:val="22"/>
          <w:szCs w:val="22"/>
        </w:rPr>
        <w:t>Fig</w:t>
      </w:r>
      <w:r w:rsidR="00BD20B7" w:rsidRPr="00A74371">
        <w:rPr>
          <w:b/>
          <w:sz w:val="22"/>
          <w:szCs w:val="22"/>
        </w:rPr>
        <w:t>.</w:t>
      </w:r>
      <w:r w:rsidR="008823EC" w:rsidRPr="00A74371">
        <w:rPr>
          <w:b/>
          <w:sz w:val="22"/>
          <w:szCs w:val="22"/>
        </w:rPr>
        <w:t xml:space="preserve"> </w:t>
      </w:r>
      <w:r w:rsidR="00B87775" w:rsidRPr="00A74371">
        <w:rPr>
          <w:b/>
          <w:sz w:val="22"/>
          <w:szCs w:val="22"/>
        </w:rPr>
        <w:t>1B</w:t>
      </w:r>
      <w:r w:rsidR="008823EC" w:rsidRPr="00A74371">
        <w:rPr>
          <w:sz w:val="22"/>
          <w:szCs w:val="22"/>
        </w:rPr>
        <w:t xml:space="preserve">, top panel), </w:t>
      </w:r>
      <w:r w:rsidR="00861258" w:rsidRPr="00A74371">
        <w:rPr>
          <w:sz w:val="22"/>
          <w:szCs w:val="22"/>
        </w:rPr>
        <w:t>with</w:t>
      </w:r>
      <w:r w:rsidR="008823EC" w:rsidRPr="00A74371">
        <w:rPr>
          <w:sz w:val="22"/>
          <w:szCs w:val="22"/>
        </w:rPr>
        <w:t xml:space="preserve"> only</w:t>
      </w:r>
      <w:r w:rsidR="0044752A" w:rsidRPr="00A74371">
        <w:rPr>
          <w:sz w:val="22"/>
          <w:szCs w:val="22"/>
        </w:rPr>
        <w:t xml:space="preserve"> around</w:t>
      </w:r>
      <w:r w:rsidR="008823EC" w:rsidRPr="00A74371">
        <w:rPr>
          <w:sz w:val="22"/>
          <w:szCs w:val="22"/>
        </w:rPr>
        <w:t xml:space="preserve"> </w:t>
      </w:r>
      <w:r w:rsidR="008E1CF4" w:rsidRPr="00A74371">
        <w:rPr>
          <w:sz w:val="22"/>
          <w:szCs w:val="22"/>
        </w:rPr>
        <w:t>10</w:t>
      </w:r>
      <w:r w:rsidR="008823EC" w:rsidRPr="00A74371">
        <w:rPr>
          <w:sz w:val="22"/>
          <w:szCs w:val="22"/>
        </w:rPr>
        <w:t>% of mitochondria</w:t>
      </w:r>
      <w:r w:rsidR="008E1CF4" w:rsidRPr="00A74371">
        <w:rPr>
          <w:sz w:val="22"/>
          <w:szCs w:val="22"/>
        </w:rPr>
        <w:t xml:space="preserve"> per cell</w:t>
      </w:r>
      <w:r w:rsidR="008823EC" w:rsidRPr="00A74371">
        <w:rPr>
          <w:sz w:val="22"/>
          <w:szCs w:val="22"/>
        </w:rPr>
        <w:t xml:space="preserve"> in close proximity to </w:t>
      </w:r>
      <w:r w:rsidR="00F87E01" w:rsidRPr="00A74371">
        <w:rPr>
          <w:sz w:val="22"/>
          <w:szCs w:val="22"/>
        </w:rPr>
        <w:t xml:space="preserve">ER </w:t>
      </w:r>
      <w:r w:rsidR="008823EC" w:rsidRPr="00A74371">
        <w:rPr>
          <w:sz w:val="22"/>
          <w:szCs w:val="22"/>
        </w:rPr>
        <w:t>membranes (</w:t>
      </w:r>
      <w:r w:rsidR="008823EC" w:rsidRPr="00A74371">
        <w:rPr>
          <w:b/>
          <w:sz w:val="22"/>
          <w:szCs w:val="22"/>
        </w:rPr>
        <w:t>Fi</w:t>
      </w:r>
      <w:r w:rsidR="00805EA5" w:rsidRPr="00A74371">
        <w:rPr>
          <w:b/>
          <w:sz w:val="22"/>
          <w:szCs w:val="22"/>
        </w:rPr>
        <w:t>g</w:t>
      </w:r>
      <w:r w:rsidR="00BD20B7" w:rsidRPr="00A74371">
        <w:rPr>
          <w:b/>
          <w:sz w:val="22"/>
          <w:szCs w:val="22"/>
        </w:rPr>
        <w:t>.</w:t>
      </w:r>
      <w:r w:rsidR="008823EC" w:rsidRPr="00A74371">
        <w:rPr>
          <w:b/>
          <w:sz w:val="22"/>
          <w:szCs w:val="22"/>
        </w:rPr>
        <w:t xml:space="preserve"> </w:t>
      </w:r>
      <w:r w:rsidR="00B87775" w:rsidRPr="00A74371">
        <w:rPr>
          <w:b/>
          <w:sz w:val="22"/>
          <w:szCs w:val="22"/>
        </w:rPr>
        <w:t>1C</w:t>
      </w:r>
      <w:r w:rsidR="008823EC" w:rsidRPr="00A74371">
        <w:rPr>
          <w:sz w:val="22"/>
          <w:szCs w:val="22"/>
        </w:rPr>
        <w:t xml:space="preserve">). </w:t>
      </w:r>
      <w:r w:rsidR="00007581" w:rsidRPr="00A74371">
        <w:rPr>
          <w:sz w:val="22"/>
          <w:szCs w:val="22"/>
        </w:rPr>
        <w:t>In EM cells, b</w:t>
      </w:r>
      <w:r w:rsidR="00861258" w:rsidRPr="00A74371">
        <w:rPr>
          <w:sz w:val="22"/>
          <w:szCs w:val="22"/>
        </w:rPr>
        <w:t xml:space="preserve">y contrast, </w:t>
      </w:r>
      <w:r w:rsidR="00007581" w:rsidRPr="00A74371">
        <w:rPr>
          <w:sz w:val="22"/>
          <w:szCs w:val="22"/>
        </w:rPr>
        <w:t xml:space="preserve">the frequency of mitochondria–ER </w:t>
      </w:r>
      <w:r w:rsidR="00A77AEB" w:rsidRPr="00A74371">
        <w:rPr>
          <w:sz w:val="22"/>
          <w:szCs w:val="22"/>
        </w:rPr>
        <w:t>contact</w:t>
      </w:r>
      <w:r w:rsidR="00DD1335" w:rsidRPr="00A74371">
        <w:rPr>
          <w:sz w:val="22"/>
          <w:szCs w:val="22"/>
        </w:rPr>
        <w:t>s</w:t>
      </w:r>
      <w:r w:rsidR="00A77AEB" w:rsidRPr="00A74371">
        <w:rPr>
          <w:sz w:val="22"/>
          <w:szCs w:val="22"/>
        </w:rPr>
        <w:t xml:space="preserve"> </w:t>
      </w:r>
      <w:r w:rsidR="008E1CF4" w:rsidRPr="00A74371">
        <w:rPr>
          <w:sz w:val="22"/>
          <w:szCs w:val="22"/>
        </w:rPr>
        <w:t xml:space="preserve">per cell </w:t>
      </w:r>
      <w:r w:rsidR="001D7701" w:rsidRPr="00A74371">
        <w:rPr>
          <w:sz w:val="22"/>
          <w:szCs w:val="22"/>
        </w:rPr>
        <w:t xml:space="preserve">(as observed </w:t>
      </w:r>
      <w:r w:rsidR="008D7448" w:rsidRPr="00A74371">
        <w:rPr>
          <w:sz w:val="22"/>
          <w:szCs w:val="22"/>
        </w:rPr>
        <w:t>by</w:t>
      </w:r>
      <w:r w:rsidR="001D7701" w:rsidRPr="00A74371">
        <w:rPr>
          <w:sz w:val="22"/>
          <w:szCs w:val="22"/>
        </w:rPr>
        <w:t xml:space="preserve"> electron microscopy) </w:t>
      </w:r>
      <w:r w:rsidR="00007581" w:rsidRPr="00A74371">
        <w:rPr>
          <w:sz w:val="22"/>
          <w:szCs w:val="22"/>
        </w:rPr>
        <w:t>was higher</w:t>
      </w:r>
      <w:r w:rsidR="00D11748" w:rsidRPr="00A74371">
        <w:rPr>
          <w:sz w:val="22"/>
          <w:szCs w:val="22"/>
        </w:rPr>
        <w:t xml:space="preserve"> (</w:t>
      </w:r>
      <w:r w:rsidR="00F54DAC" w:rsidRPr="00A74371">
        <w:rPr>
          <w:sz w:val="22"/>
          <w:szCs w:val="22"/>
        </w:rPr>
        <w:t xml:space="preserve">around </w:t>
      </w:r>
      <w:r w:rsidR="00D11748" w:rsidRPr="00A74371">
        <w:rPr>
          <w:sz w:val="22"/>
          <w:szCs w:val="22"/>
        </w:rPr>
        <w:t>50%</w:t>
      </w:r>
      <w:r w:rsidR="00DD1335" w:rsidRPr="00A74371">
        <w:rPr>
          <w:sz w:val="22"/>
          <w:szCs w:val="22"/>
        </w:rPr>
        <w:t xml:space="preserve"> of mitochondria per cell</w:t>
      </w:r>
      <w:r w:rsidR="00A67908" w:rsidRPr="00A74371">
        <w:rPr>
          <w:sz w:val="22"/>
          <w:szCs w:val="22"/>
        </w:rPr>
        <w:t xml:space="preserve"> with contact to ER</w:t>
      </w:r>
      <w:r w:rsidR="00D11748" w:rsidRPr="00A74371">
        <w:rPr>
          <w:sz w:val="22"/>
          <w:szCs w:val="22"/>
        </w:rPr>
        <w:t>)</w:t>
      </w:r>
      <w:r w:rsidR="00F54DAC" w:rsidRPr="00A74371">
        <w:rPr>
          <w:sz w:val="22"/>
          <w:szCs w:val="22"/>
        </w:rPr>
        <w:t xml:space="preserve"> </w:t>
      </w:r>
      <w:r w:rsidR="00D11748" w:rsidRPr="00A74371">
        <w:rPr>
          <w:sz w:val="22"/>
          <w:szCs w:val="22"/>
        </w:rPr>
        <w:t>(</w:t>
      </w:r>
      <w:r w:rsidR="00D11748" w:rsidRPr="00A74371">
        <w:rPr>
          <w:b/>
          <w:sz w:val="22"/>
          <w:szCs w:val="22"/>
        </w:rPr>
        <w:t>Fig</w:t>
      </w:r>
      <w:r w:rsidR="00BD20B7" w:rsidRPr="00A74371">
        <w:rPr>
          <w:b/>
          <w:sz w:val="22"/>
          <w:szCs w:val="22"/>
        </w:rPr>
        <w:t>.</w:t>
      </w:r>
      <w:r w:rsidR="00D11748" w:rsidRPr="00A74371">
        <w:rPr>
          <w:b/>
          <w:sz w:val="22"/>
          <w:szCs w:val="22"/>
        </w:rPr>
        <w:t xml:space="preserve"> 1B</w:t>
      </w:r>
      <w:r w:rsidR="00D11748" w:rsidRPr="00A74371">
        <w:rPr>
          <w:sz w:val="22"/>
          <w:szCs w:val="22"/>
        </w:rPr>
        <w:t>,</w:t>
      </w:r>
      <w:r w:rsidR="00D11748" w:rsidRPr="00A74371">
        <w:rPr>
          <w:b/>
          <w:sz w:val="22"/>
          <w:szCs w:val="22"/>
        </w:rPr>
        <w:t xml:space="preserve"> </w:t>
      </w:r>
      <w:r w:rsidR="00D11748" w:rsidRPr="00A74371">
        <w:rPr>
          <w:sz w:val="22"/>
          <w:szCs w:val="22"/>
        </w:rPr>
        <w:t>middle panels</w:t>
      </w:r>
      <w:r w:rsidR="00007581" w:rsidRPr="00A74371">
        <w:rPr>
          <w:sz w:val="22"/>
          <w:szCs w:val="22"/>
        </w:rPr>
        <w:t>,</w:t>
      </w:r>
      <w:r w:rsidR="0044752A" w:rsidRPr="00A74371">
        <w:rPr>
          <w:sz w:val="22"/>
          <w:szCs w:val="22"/>
        </w:rPr>
        <w:t xml:space="preserve"> </w:t>
      </w:r>
      <w:r w:rsidR="00D11748" w:rsidRPr="00A74371">
        <w:rPr>
          <w:sz w:val="22"/>
          <w:szCs w:val="22"/>
        </w:rPr>
        <w:t xml:space="preserve">and </w:t>
      </w:r>
      <w:r w:rsidR="00D11748" w:rsidRPr="00A74371">
        <w:rPr>
          <w:b/>
          <w:sz w:val="22"/>
          <w:szCs w:val="22"/>
        </w:rPr>
        <w:t>Fig</w:t>
      </w:r>
      <w:r w:rsidR="00BD20B7" w:rsidRPr="00A74371">
        <w:rPr>
          <w:b/>
          <w:sz w:val="22"/>
          <w:szCs w:val="22"/>
        </w:rPr>
        <w:t>.</w:t>
      </w:r>
      <w:r w:rsidR="00D11748" w:rsidRPr="00A74371">
        <w:rPr>
          <w:b/>
          <w:sz w:val="22"/>
          <w:szCs w:val="22"/>
        </w:rPr>
        <w:t xml:space="preserve"> 1C</w:t>
      </w:r>
      <w:r w:rsidR="00D11748" w:rsidRPr="00A74371">
        <w:rPr>
          <w:sz w:val="22"/>
          <w:szCs w:val="22"/>
        </w:rPr>
        <w:t>)</w:t>
      </w:r>
      <w:r w:rsidR="00F54DAC" w:rsidRPr="00A74371">
        <w:rPr>
          <w:sz w:val="22"/>
          <w:szCs w:val="22"/>
        </w:rPr>
        <w:t>. The average distance between</w:t>
      </w:r>
      <w:r w:rsidR="00C16DCD" w:rsidRPr="00A74371">
        <w:rPr>
          <w:sz w:val="22"/>
          <w:szCs w:val="22"/>
        </w:rPr>
        <w:t xml:space="preserve"> apposed</w:t>
      </w:r>
      <w:r w:rsidR="00F54DAC" w:rsidRPr="00A74371">
        <w:rPr>
          <w:sz w:val="22"/>
          <w:szCs w:val="22"/>
        </w:rPr>
        <w:t xml:space="preserve"> ER</w:t>
      </w:r>
      <w:r w:rsidR="007306D6" w:rsidRPr="00A74371">
        <w:rPr>
          <w:sz w:val="22"/>
          <w:szCs w:val="22"/>
        </w:rPr>
        <w:t xml:space="preserve"> and </w:t>
      </w:r>
      <w:r w:rsidR="00F54DAC" w:rsidRPr="00A74371">
        <w:rPr>
          <w:sz w:val="22"/>
          <w:szCs w:val="22"/>
        </w:rPr>
        <w:t>mitochondria</w:t>
      </w:r>
      <w:r w:rsidR="007306D6" w:rsidRPr="00A74371">
        <w:rPr>
          <w:sz w:val="22"/>
          <w:szCs w:val="22"/>
        </w:rPr>
        <w:t>l</w:t>
      </w:r>
      <w:r w:rsidR="00F54DAC" w:rsidRPr="00A74371">
        <w:rPr>
          <w:sz w:val="22"/>
          <w:szCs w:val="22"/>
        </w:rPr>
        <w:t xml:space="preserve"> membranes </w:t>
      </w:r>
      <w:r w:rsidR="00B419A9" w:rsidRPr="00A74371">
        <w:rPr>
          <w:sz w:val="22"/>
          <w:szCs w:val="22"/>
        </w:rPr>
        <w:t>in EM CD8</w:t>
      </w:r>
      <w:r w:rsidR="00B419A9" w:rsidRPr="00A74371">
        <w:rPr>
          <w:sz w:val="22"/>
          <w:szCs w:val="22"/>
          <w:vertAlign w:val="superscript"/>
        </w:rPr>
        <w:t>+</w:t>
      </w:r>
      <w:r w:rsidR="00B419A9" w:rsidRPr="00A74371">
        <w:rPr>
          <w:sz w:val="22"/>
          <w:szCs w:val="22"/>
        </w:rPr>
        <w:t xml:space="preserve"> T cells </w:t>
      </w:r>
      <w:r w:rsidR="00F54DAC" w:rsidRPr="00A74371">
        <w:rPr>
          <w:sz w:val="22"/>
          <w:szCs w:val="22"/>
        </w:rPr>
        <w:t>was 21 nm (data not shown)</w:t>
      </w:r>
      <w:r w:rsidR="00D11748" w:rsidRPr="00A74371">
        <w:rPr>
          <w:sz w:val="22"/>
          <w:szCs w:val="22"/>
        </w:rPr>
        <w:t>.</w:t>
      </w:r>
      <w:r w:rsidR="00CD60FE" w:rsidRPr="00A74371">
        <w:rPr>
          <w:sz w:val="22"/>
          <w:szCs w:val="22"/>
        </w:rPr>
        <w:t xml:space="preserve"> </w:t>
      </w:r>
      <w:r w:rsidR="00625BFF" w:rsidRPr="00A74371">
        <w:rPr>
          <w:sz w:val="22"/>
          <w:szCs w:val="22"/>
        </w:rPr>
        <w:t>E</w:t>
      </w:r>
      <w:r w:rsidR="00F87E01" w:rsidRPr="00A74371">
        <w:rPr>
          <w:sz w:val="22"/>
          <w:szCs w:val="22"/>
        </w:rPr>
        <w:t xml:space="preserve">lectron dense </w:t>
      </w:r>
      <w:r w:rsidR="00864182" w:rsidRPr="00A74371">
        <w:rPr>
          <w:sz w:val="22"/>
          <w:szCs w:val="22"/>
        </w:rPr>
        <w:t>zones</w:t>
      </w:r>
      <w:r w:rsidR="002E04AC" w:rsidRPr="00A74371">
        <w:rPr>
          <w:sz w:val="22"/>
          <w:szCs w:val="22"/>
        </w:rPr>
        <w:t xml:space="preserve"> </w:t>
      </w:r>
      <w:r w:rsidR="00510D18" w:rsidRPr="00A74371">
        <w:rPr>
          <w:sz w:val="22"/>
          <w:szCs w:val="22"/>
        </w:rPr>
        <w:t xml:space="preserve">between the </w:t>
      </w:r>
      <w:r w:rsidR="00F87E01" w:rsidRPr="00A74371">
        <w:rPr>
          <w:sz w:val="22"/>
          <w:szCs w:val="22"/>
        </w:rPr>
        <w:t>mitochondria</w:t>
      </w:r>
      <w:r w:rsidR="00510D18" w:rsidRPr="00A74371">
        <w:rPr>
          <w:sz w:val="22"/>
          <w:szCs w:val="22"/>
        </w:rPr>
        <w:t>l outer membrane</w:t>
      </w:r>
      <w:r w:rsidR="00F87E01" w:rsidRPr="00A74371">
        <w:rPr>
          <w:sz w:val="22"/>
          <w:szCs w:val="22"/>
        </w:rPr>
        <w:t xml:space="preserve"> and ER</w:t>
      </w:r>
      <w:r w:rsidR="00510D18" w:rsidRPr="00A74371">
        <w:rPr>
          <w:sz w:val="22"/>
          <w:szCs w:val="22"/>
        </w:rPr>
        <w:t xml:space="preserve"> </w:t>
      </w:r>
      <w:r w:rsidR="000103A5" w:rsidRPr="00A74371">
        <w:rPr>
          <w:sz w:val="22"/>
          <w:szCs w:val="22"/>
        </w:rPr>
        <w:t>at</w:t>
      </w:r>
      <w:r w:rsidR="002E04AC" w:rsidRPr="00A74371">
        <w:rPr>
          <w:sz w:val="22"/>
          <w:szCs w:val="22"/>
        </w:rPr>
        <w:t xml:space="preserve"> contact sites</w:t>
      </w:r>
      <w:r w:rsidR="00D11748" w:rsidRPr="00A74371">
        <w:rPr>
          <w:sz w:val="22"/>
          <w:szCs w:val="22"/>
        </w:rPr>
        <w:t xml:space="preserve"> </w:t>
      </w:r>
      <w:r w:rsidR="00F87E01" w:rsidRPr="00A74371">
        <w:rPr>
          <w:sz w:val="22"/>
          <w:szCs w:val="22"/>
        </w:rPr>
        <w:t xml:space="preserve">indicated that </w:t>
      </w:r>
      <w:r w:rsidR="00412B72" w:rsidRPr="00A74371">
        <w:rPr>
          <w:sz w:val="22"/>
          <w:szCs w:val="22"/>
        </w:rPr>
        <w:t>these organel</w:t>
      </w:r>
      <w:r w:rsidR="0063444E" w:rsidRPr="00A74371">
        <w:rPr>
          <w:sz w:val="22"/>
          <w:szCs w:val="22"/>
        </w:rPr>
        <w:t xml:space="preserve">lar </w:t>
      </w:r>
      <w:r w:rsidR="00C62E47" w:rsidRPr="00A74371">
        <w:rPr>
          <w:sz w:val="22"/>
          <w:szCs w:val="22"/>
        </w:rPr>
        <w:t xml:space="preserve">appositions </w:t>
      </w:r>
      <w:r w:rsidR="00F87E01" w:rsidRPr="00A74371">
        <w:rPr>
          <w:sz w:val="22"/>
          <w:szCs w:val="22"/>
        </w:rPr>
        <w:t xml:space="preserve">were distinct </w:t>
      </w:r>
      <w:r w:rsidR="00BD3BFE" w:rsidRPr="00A74371">
        <w:rPr>
          <w:sz w:val="22"/>
          <w:szCs w:val="22"/>
        </w:rPr>
        <w:t xml:space="preserve">subcellular </w:t>
      </w:r>
      <w:r w:rsidR="00F87E01" w:rsidRPr="00A74371">
        <w:rPr>
          <w:sz w:val="22"/>
          <w:szCs w:val="22"/>
        </w:rPr>
        <w:t>structures</w:t>
      </w:r>
      <w:r w:rsidR="00451B44" w:rsidRPr="00A74371">
        <w:rPr>
          <w:sz w:val="22"/>
          <w:szCs w:val="22"/>
        </w:rPr>
        <w:t xml:space="preserve"> (</w:t>
      </w:r>
      <w:r w:rsidR="00451B44" w:rsidRPr="00A74371">
        <w:rPr>
          <w:b/>
          <w:sz w:val="22"/>
          <w:szCs w:val="22"/>
        </w:rPr>
        <w:t>Fig</w:t>
      </w:r>
      <w:r w:rsidR="00BD20B7" w:rsidRPr="00A74371">
        <w:rPr>
          <w:b/>
          <w:sz w:val="22"/>
          <w:szCs w:val="22"/>
        </w:rPr>
        <w:t>.</w:t>
      </w:r>
      <w:r w:rsidR="00451B44" w:rsidRPr="00A74371">
        <w:rPr>
          <w:b/>
          <w:sz w:val="22"/>
          <w:szCs w:val="22"/>
        </w:rPr>
        <w:t xml:space="preserve"> </w:t>
      </w:r>
      <w:r w:rsidR="00B87775" w:rsidRPr="00A74371">
        <w:rPr>
          <w:b/>
          <w:sz w:val="22"/>
          <w:szCs w:val="22"/>
        </w:rPr>
        <w:t>1B</w:t>
      </w:r>
      <w:r w:rsidR="00451B44" w:rsidRPr="00A74371">
        <w:rPr>
          <w:sz w:val="22"/>
          <w:szCs w:val="22"/>
        </w:rPr>
        <w:t>,</w:t>
      </w:r>
      <w:r w:rsidR="00451B44" w:rsidRPr="00A74371">
        <w:rPr>
          <w:b/>
          <w:sz w:val="22"/>
          <w:szCs w:val="22"/>
        </w:rPr>
        <w:t xml:space="preserve"> </w:t>
      </w:r>
      <w:r w:rsidR="00451B44" w:rsidRPr="00A74371">
        <w:rPr>
          <w:sz w:val="22"/>
          <w:szCs w:val="22"/>
        </w:rPr>
        <w:t>bottom panel)</w:t>
      </w:r>
      <w:r w:rsidR="00F87E01" w:rsidRPr="00A74371">
        <w:rPr>
          <w:sz w:val="22"/>
          <w:szCs w:val="22"/>
        </w:rPr>
        <w:t xml:space="preserve">. </w:t>
      </w:r>
      <w:r w:rsidR="00864182" w:rsidRPr="00A74371">
        <w:rPr>
          <w:sz w:val="22"/>
          <w:szCs w:val="22"/>
        </w:rPr>
        <w:t xml:space="preserve">To </w:t>
      </w:r>
      <w:r w:rsidR="002E04AC" w:rsidRPr="00A74371">
        <w:rPr>
          <w:sz w:val="22"/>
          <w:szCs w:val="22"/>
        </w:rPr>
        <w:t xml:space="preserve">further </w:t>
      </w:r>
      <w:r w:rsidR="00622788" w:rsidRPr="00A74371">
        <w:rPr>
          <w:sz w:val="22"/>
          <w:szCs w:val="22"/>
        </w:rPr>
        <w:t xml:space="preserve">elaborate on </w:t>
      </w:r>
      <w:r w:rsidR="00C40C04" w:rsidRPr="00A74371">
        <w:rPr>
          <w:sz w:val="22"/>
          <w:szCs w:val="22"/>
        </w:rPr>
        <w:t xml:space="preserve">these </w:t>
      </w:r>
      <w:r w:rsidR="00C40C04" w:rsidRPr="00A74371">
        <w:rPr>
          <w:sz w:val="22"/>
          <w:szCs w:val="22"/>
        </w:rPr>
        <w:lastRenderedPageBreak/>
        <w:t>findings</w:t>
      </w:r>
      <w:r w:rsidR="00864182" w:rsidRPr="00A74371">
        <w:rPr>
          <w:sz w:val="22"/>
          <w:szCs w:val="22"/>
        </w:rPr>
        <w:t xml:space="preserve"> </w:t>
      </w:r>
      <w:r w:rsidR="00533B17" w:rsidRPr="00A74371">
        <w:rPr>
          <w:sz w:val="22"/>
          <w:szCs w:val="22"/>
        </w:rPr>
        <w:t>we performed proximity ligation assays (PLA)</w:t>
      </w:r>
      <w:r w:rsidR="00EC659C" w:rsidRPr="00A74371">
        <w:rPr>
          <w:sz w:val="22"/>
          <w:szCs w:val="22"/>
        </w:rPr>
        <w:t xml:space="preserve"> to quantify </w:t>
      </w:r>
      <w:r w:rsidR="00063552" w:rsidRPr="00A74371">
        <w:rPr>
          <w:sz w:val="22"/>
          <w:szCs w:val="22"/>
        </w:rPr>
        <w:t>the abundance of mitochondria</w:t>
      </w:r>
      <w:r w:rsidR="005952CF" w:rsidRPr="00A74371">
        <w:rPr>
          <w:sz w:val="22"/>
          <w:szCs w:val="22"/>
        </w:rPr>
        <w:t>–</w:t>
      </w:r>
      <w:r w:rsidR="00063552" w:rsidRPr="00A74371">
        <w:rPr>
          <w:sz w:val="22"/>
          <w:szCs w:val="22"/>
        </w:rPr>
        <w:t xml:space="preserve">ER </w:t>
      </w:r>
      <w:r w:rsidR="00BA1C90" w:rsidRPr="00A74371">
        <w:rPr>
          <w:sz w:val="22"/>
          <w:szCs w:val="22"/>
        </w:rPr>
        <w:t>junctions</w:t>
      </w:r>
      <w:r w:rsidR="0030173A" w:rsidRPr="00A74371">
        <w:rPr>
          <w:sz w:val="22"/>
          <w:szCs w:val="22"/>
        </w:rPr>
        <w:t xml:space="preserve"> </w:t>
      </w:r>
      <w:r w:rsidR="00EC659C" w:rsidRPr="00A74371">
        <w:rPr>
          <w:sz w:val="22"/>
          <w:szCs w:val="22"/>
        </w:rPr>
        <w:t xml:space="preserve">in </w:t>
      </w:r>
      <w:r w:rsidR="00D11748" w:rsidRPr="00A74371">
        <w:rPr>
          <w:sz w:val="22"/>
          <w:szCs w:val="22"/>
        </w:rPr>
        <w:t xml:space="preserve">NV and EM </w:t>
      </w:r>
      <w:r w:rsidR="00EC659C" w:rsidRPr="00A74371">
        <w:rPr>
          <w:sz w:val="22"/>
          <w:szCs w:val="22"/>
        </w:rPr>
        <w:t>CD8</w:t>
      </w:r>
      <w:r w:rsidR="00EC659C" w:rsidRPr="00A74371">
        <w:rPr>
          <w:sz w:val="22"/>
          <w:szCs w:val="22"/>
          <w:vertAlign w:val="superscript"/>
        </w:rPr>
        <w:t>+</w:t>
      </w:r>
      <w:r w:rsidR="00EC659C" w:rsidRPr="00A74371">
        <w:rPr>
          <w:sz w:val="22"/>
          <w:szCs w:val="22"/>
        </w:rPr>
        <w:t xml:space="preserve"> T cell subsets</w:t>
      </w:r>
      <w:r w:rsidR="00533B17" w:rsidRPr="00A74371">
        <w:rPr>
          <w:sz w:val="22"/>
          <w:szCs w:val="22"/>
        </w:rPr>
        <w:t xml:space="preserve">. </w:t>
      </w:r>
      <w:r w:rsidR="0041387D" w:rsidRPr="00A74371">
        <w:rPr>
          <w:sz w:val="22"/>
          <w:szCs w:val="22"/>
        </w:rPr>
        <w:t xml:space="preserve">PLA is a powerful tool </w:t>
      </w:r>
      <w:r w:rsidR="00E95BFE" w:rsidRPr="00A74371">
        <w:rPr>
          <w:sz w:val="22"/>
          <w:szCs w:val="22"/>
        </w:rPr>
        <w:t>to</w:t>
      </w:r>
      <w:r w:rsidR="00082AA0" w:rsidRPr="00A74371">
        <w:rPr>
          <w:sz w:val="22"/>
          <w:szCs w:val="22"/>
        </w:rPr>
        <w:t xml:space="preserve"> </w:t>
      </w:r>
      <w:r w:rsidR="0041387D" w:rsidRPr="00A74371">
        <w:rPr>
          <w:sz w:val="22"/>
          <w:szCs w:val="22"/>
        </w:rPr>
        <w:t xml:space="preserve">detect and </w:t>
      </w:r>
      <w:r w:rsidR="00082AA0" w:rsidRPr="00A74371">
        <w:rPr>
          <w:sz w:val="22"/>
          <w:szCs w:val="22"/>
        </w:rPr>
        <w:t>quantif</w:t>
      </w:r>
      <w:r w:rsidR="00E95BFE" w:rsidRPr="00A74371">
        <w:rPr>
          <w:sz w:val="22"/>
          <w:szCs w:val="22"/>
        </w:rPr>
        <w:t>y</w:t>
      </w:r>
      <w:r w:rsidR="00082AA0" w:rsidRPr="00A74371">
        <w:rPr>
          <w:sz w:val="22"/>
          <w:szCs w:val="22"/>
        </w:rPr>
        <w:t xml:space="preserve"> </w:t>
      </w:r>
      <w:r w:rsidR="0041387D" w:rsidRPr="00A74371">
        <w:rPr>
          <w:sz w:val="22"/>
          <w:szCs w:val="22"/>
        </w:rPr>
        <w:t>co-localization</w:t>
      </w:r>
      <w:r w:rsidR="007E67B7" w:rsidRPr="00A74371">
        <w:rPr>
          <w:sz w:val="22"/>
          <w:szCs w:val="22"/>
        </w:rPr>
        <w:t xml:space="preserve"> </w:t>
      </w:r>
      <w:r w:rsidR="00E95BFE" w:rsidRPr="00A74371">
        <w:rPr>
          <w:sz w:val="22"/>
          <w:szCs w:val="22"/>
        </w:rPr>
        <w:t xml:space="preserve">of proteins </w:t>
      </w:r>
      <w:r w:rsidR="00E95BFE" w:rsidRPr="00A74371">
        <w:rPr>
          <w:i/>
          <w:sz w:val="22"/>
          <w:szCs w:val="22"/>
        </w:rPr>
        <w:t>in situ</w:t>
      </w:r>
      <w:r w:rsidR="00E95BFE" w:rsidRPr="00A74371">
        <w:rPr>
          <w:sz w:val="22"/>
          <w:szCs w:val="22"/>
        </w:rPr>
        <w:t xml:space="preserve"> </w:t>
      </w:r>
      <w:r w:rsidR="00185D0B" w:rsidRPr="00A74371">
        <w:rPr>
          <w:sz w:val="22"/>
          <w:szCs w:val="22"/>
        </w:rPr>
        <w:fldChar w:fldCharType="begin"/>
      </w:r>
      <w:r w:rsidR="00185D0B" w:rsidRPr="00A74371">
        <w:rPr>
          <w:sz w:val="22"/>
          <w:szCs w:val="22"/>
        </w:rPr>
        <w:instrText xml:space="preserve"> ADDIN EN.CITE &lt;EndNote&gt;&lt;Cite&gt;&lt;Author&gt;Bagchi&lt;/Author&gt;&lt;Year&gt;2015&lt;/Year&gt;&lt;RecNum&gt;65&lt;/RecNum&gt;&lt;DisplayText&gt;(Bagchi et al., 2015)&lt;/DisplayText&gt;&lt;record&gt;&lt;rec-number&gt;65&lt;/rec-number&gt;&lt;foreign-keys&gt;&lt;key app="EN" db-id="zp02wdpsy2xteiezawcp0z28dr9ptwp2prwv" timestamp="1513334216"&gt;65&lt;/key&gt;&lt;/foreign-keys&gt;&lt;ref-type name="Journal Article"&gt;17&lt;/ref-type&gt;&lt;contributors&gt;&lt;authors&gt;&lt;author&gt;Bagchi, S.&lt;/author&gt;&lt;author&gt;Fredriksson, R.&lt;/author&gt;&lt;author&gt;Wallen-Mackenzie, A.&lt;/author&gt;&lt;/authors&gt;&lt;/contributors&gt;&lt;auth-address&gt;Department of Neuroscience, Uppsala biomedicinska centrum BMC, Uppsala University, Husarg. 3, 593, Uppsala, 751 24, Sweden.&lt;/auth-address&gt;&lt;titles&gt;&lt;title&gt;In Situ Proximity Ligation Assay (PLA)&lt;/title&gt;&lt;secondary-title&gt;Methods Mol Biol&lt;/secondary-title&gt;&lt;/titles&gt;&lt;periodical&gt;&lt;full-title&gt;Methods Mol Biol&lt;/full-title&gt;&lt;/periodical&gt;&lt;pages&gt;149-59&lt;/pages&gt;&lt;volume&gt;1318&lt;/volume&gt;&lt;edition&gt;2015/07/15&lt;/edition&gt;&lt;keywords&gt;&lt;keyword&gt;Animals&lt;/keyword&gt;&lt;keyword&gt;Antibodies/*chemistry/isolation &amp;amp; purification&lt;/keyword&gt;&lt;keyword&gt;Biological Assay/instrumentation/*methods&lt;/keyword&gt;&lt;keyword&gt;Brain Chemistry&lt;/keyword&gt;&lt;keyword&gt;Fluorescence&lt;/keyword&gt;&lt;keyword&gt;Immunohistochemistry/instrumentation/*methods&lt;/keyword&gt;&lt;keyword&gt;Mice&lt;/keyword&gt;&lt;keyword&gt;Molecular Imaging&lt;/keyword&gt;&lt;keyword&gt;Nerve Tissue Proteins/*analysis/chemistry&lt;/keyword&gt;&lt;keyword&gt;Oligonucleotides/chemical synthesis/*chemistry&lt;/keyword&gt;&lt;keyword&gt;Protein Interaction Mapping&lt;/keyword&gt;&lt;keyword&gt;Rabbits&lt;/keyword&gt;&lt;keyword&gt;Sensitivity and Specificity&lt;/keyword&gt;&lt;/keywords&gt;&lt;dates&gt;&lt;year&gt;2015&lt;/year&gt;&lt;/dates&gt;&lt;isbn&gt;1940-6029 (Electronic)&amp;#xD;1064-3745 (Linking)&lt;/isbn&gt;&lt;accession-num&gt;26160573&lt;/accession-num&gt;&lt;urls&gt;&lt;related-urls&gt;&lt;url&gt;https://www.ncbi.nlm.nih.gov/pubmed/26160573&lt;/url&gt;&lt;/related-urls&gt;&lt;/urls&gt;&lt;electronic-resource-num&gt;10.1007/978-1-4939-2742-5_15&lt;/electronic-resource-num&gt;&lt;/record&gt;&lt;/Cite&gt;&lt;/EndNote&gt;</w:instrText>
      </w:r>
      <w:r w:rsidR="00185D0B" w:rsidRPr="00A74371">
        <w:rPr>
          <w:sz w:val="22"/>
          <w:szCs w:val="22"/>
        </w:rPr>
        <w:fldChar w:fldCharType="separate"/>
      </w:r>
      <w:r w:rsidR="00185D0B" w:rsidRPr="00A74371">
        <w:rPr>
          <w:noProof/>
          <w:sz w:val="22"/>
          <w:szCs w:val="22"/>
        </w:rPr>
        <w:t>(</w:t>
      </w:r>
      <w:hyperlink w:anchor="_ENREF_3" w:tooltip="Bagchi, 2015 #65" w:history="1">
        <w:r w:rsidR="0037295A" w:rsidRPr="00A74371">
          <w:rPr>
            <w:noProof/>
            <w:sz w:val="22"/>
            <w:szCs w:val="22"/>
          </w:rPr>
          <w:t>Bagchi et al., 2015</w:t>
        </w:r>
      </w:hyperlink>
      <w:r w:rsidR="00185D0B" w:rsidRPr="00A74371">
        <w:rPr>
          <w:noProof/>
          <w:sz w:val="22"/>
          <w:szCs w:val="22"/>
        </w:rPr>
        <w:t>)</w:t>
      </w:r>
      <w:r w:rsidR="00185D0B" w:rsidRPr="00A74371">
        <w:rPr>
          <w:sz w:val="22"/>
          <w:szCs w:val="22"/>
        </w:rPr>
        <w:fldChar w:fldCharType="end"/>
      </w:r>
      <w:r w:rsidR="0041387D" w:rsidRPr="00A74371">
        <w:rPr>
          <w:sz w:val="22"/>
          <w:szCs w:val="22"/>
        </w:rPr>
        <w:t xml:space="preserve">. </w:t>
      </w:r>
      <w:r w:rsidR="00533B17" w:rsidRPr="00A74371">
        <w:rPr>
          <w:sz w:val="22"/>
          <w:szCs w:val="22"/>
        </w:rPr>
        <w:t>Mitochondria</w:t>
      </w:r>
      <w:r w:rsidR="00D11748" w:rsidRPr="00A74371">
        <w:rPr>
          <w:sz w:val="22"/>
          <w:szCs w:val="22"/>
        </w:rPr>
        <w:t>–</w:t>
      </w:r>
      <w:r w:rsidR="00533B17" w:rsidRPr="00A74371">
        <w:rPr>
          <w:sz w:val="22"/>
          <w:szCs w:val="22"/>
        </w:rPr>
        <w:t xml:space="preserve">ER contacts were detected and enumerated by using </w:t>
      </w:r>
      <w:r w:rsidR="00533B17" w:rsidRPr="00A74371">
        <w:rPr>
          <w:rFonts w:ascii="Symbol" w:hAnsi="Symbol"/>
          <w:sz w:val="22"/>
          <w:szCs w:val="22"/>
        </w:rPr>
        <w:t></w:t>
      </w:r>
      <w:r w:rsidR="00533B17" w:rsidRPr="00A74371">
        <w:rPr>
          <w:sz w:val="22"/>
          <w:szCs w:val="22"/>
        </w:rPr>
        <w:t xml:space="preserve">-VDAC1 (voltage dependent anion channel 1, mitochondria) and </w:t>
      </w:r>
      <w:r w:rsidR="00533B17" w:rsidRPr="00A74371">
        <w:rPr>
          <w:rFonts w:ascii="Symbol" w:hAnsi="Symbol"/>
          <w:sz w:val="22"/>
          <w:szCs w:val="22"/>
        </w:rPr>
        <w:t></w:t>
      </w:r>
      <w:r w:rsidR="00533B17" w:rsidRPr="00A74371">
        <w:rPr>
          <w:sz w:val="22"/>
          <w:szCs w:val="22"/>
        </w:rPr>
        <w:t xml:space="preserve">-IP3R1 (inositol triphosphate receptor 1, ER) antibodies as probes </w:t>
      </w:r>
      <w:r w:rsidR="00533B17" w:rsidRPr="00A74371">
        <w:rPr>
          <w:sz w:val="22"/>
          <w:szCs w:val="22"/>
        </w:rPr>
        <w:fldChar w:fldCharType="begin">
          <w:fldData xml:space="preserve">PEVuZE5vdGU+PENpdGU+PEF1dGhvcj5UdWJiczwvQXV0aG9yPjxZZWFyPjIwMTQ8L1llYXI+PFJl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</w:fldData>
        </w:fldChar>
      </w:r>
      <w:r w:rsidR="00533B17" w:rsidRPr="00A74371">
        <w:rPr>
          <w:sz w:val="22"/>
          <w:szCs w:val="22"/>
        </w:rPr>
        <w:instrText xml:space="preserve"> ADDIN EN.CITE </w:instrText>
      </w:r>
      <w:r w:rsidR="00533B17" w:rsidRPr="00A74371">
        <w:rPr>
          <w:sz w:val="22"/>
          <w:szCs w:val="22"/>
        </w:rPr>
        <w:fldChar w:fldCharType="begin">
          <w:fldData xml:space="preserve">PEVuZE5vdGU+PENpdGU+PEF1dGhvcj5UdWJiczwvQXV0aG9yPjxZZWFyPjIwMTQ8L1llYXI+PFJl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</w:fldData>
        </w:fldChar>
      </w:r>
      <w:r w:rsidR="00533B17" w:rsidRPr="00A74371">
        <w:rPr>
          <w:sz w:val="22"/>
          <w:szCs w:val="22"/>
        </w:rPr>
        <w:instrText xml:space="preserve"> ADDIN EN.CITE.DATA </w:instrText>
      </w:r>
      <w:r w:rsidR="00533B17" w:rsidRPr="00A74371">
        <w:rPr>
          <w:sz w:val="22"/>
          <w:szCs w:val="22"/>
        </w:rPr>
      </w:r>
      <w:r w:rsidR="00533B17" w:rsidRPr="00A74371">
        <w:rPr>
          <w:sz w:val="22"/>
          <w:szCs w:val="22"/>
        </w:rPr>
        <w:fldChar w:fldCharType="end"/>
      </w:r>
      <w:r w:rsidR="00533B17" w:rsidRPr="00A74371">
        <w:rPr>
          <w:sz w:val="22"/>
          <w:szCs w:val="22"/>
        </w:rPr>
      </w:r>
      <w:r w:rsidR="00533B17" w:rsidRPr="00A74371">
        <w:rPr>
          <w:sz w:val="22"/>
          <w:szCs w:val="22"/>
        </w:rPr>
        <w:fldChar w:fldCharType="separate"/>
      </w:r>
      <w:r w:rsidR="00533B17" w:rsidRPr="00A74371">
        <w:rPr>
          <w:noProof/>
          <w:sz w:val="22"/>
          <w:szCs w:val="22"/>
        </w:rPr>
        <w:t>(</w:t>
      </w:r>
      <w:hyperlink w:anchor="_ENREF_50" w:tooltip="Tubbs, 2014 #49" w:history="1">
        <w:r w:rsidR="0037295A" w:rsidRPr="00A74371">
          <w:rPr>
            <w:noProof/>
            <w:sz w:val="22"/>
            <w:szCs w:val="22"/>
          </w:rPr>
          <w:t>Tubbs et al., 2014</w:t>
        </w:r>
      </w:hyperlink>
      <w:r w:rsidR="00533B17" w:rsidRPr="00A74371">
        <w:rPr>
          <w:noProof/>
          <w:sz w:val="22"/>
          <w:szCs w:val="22"/>
        </w:rPr>
        <w:t>)</w:t>
      </w:r>
      <w:r w:rsidR="00533B17" w:rsidRPr="00A74371">
        <w:rPr>
          <w:sz w:val="22"/>
          <w:szCs w:val="22"/>
        </w:rPr>
        <w:fldChar w:fldCharType="end"/>
      </w:r>
      <w:r w:rsidR="0044775D" w:rsidRPr="00A74371">
        <w:rPr>
          <w:sz w:val="22"/>
          <w:szCs w:val="22"/>
        </w:rPr>
        <w:t xml:space="preserve">. </w:t>
      </w:r>
      <w:r w:rsidR="00424F84" w:rsidRPr="00A74371">
        <w:rPr>
          <w:sz w:val="22"/>
          <w:szCs w:val="22"/>
        </w:rPr>
        <w:t xml:space="preserve">Once again, </w:t>
      </w:r>
      <w:r w:rsidR="0040674A" w:rsidRPr="00A74371">
        <w:rPr>
          <w:sz w:val="22"/>
          <w:szCs w:val="22"/>
        </w:rPr>
        <w:t xml:space="preserve">the </w:t>
      </w:r>
      <w:r w:rsidR="0030173A" w:rsidRPr="00A74371">
        <w:rPr>
          <w:sz w:val="22"/>
          <w:szCs w:val="22"/>
        </w:rPr>
        <w:t xml:space="preserve">abundance of </w:t>
      </w:r>
      <w:r w:rsidR="0035324B" w:rsidRPr="00A74371">
        <w:rPr>
          <w:sz w:val="22"/>
          <w:szCs w:val="22"/>
        </w:rPr>
        <w:t>mitochondria</w:t>
      </w:r>
      <w:r w:rsidR="005952CF" w:rsidRPr="00A74371">
        <w:rPr>
          <w:sz w:val="22"/>
          <w:szCs w:val="22"/>
        </w:rPr>
        <w:t>–</w:t>
      </w:r>
      <w:r w:rsidR="0035324B" w:rsidRPr="00A74371">
        <w:rPr>
          <w:sz w:val="22"/>
          <w:szCs w:val="22"/>
        </w:rPr>
        <w:t>ER contact</w:t>
      </w:r>
      <w:r w:rsidR="0030173A" w:rsidRPr="00A74371">
        <w:rPr>
          <w:sz w:val="22"/>
          <w:szCs w:val="22"/>
        </w:rPr>
        <w:t xml:space="preserve"> sites</w:t>
      </w:r>
      <w:r w:rsidR="0035324B" w:rsidRPr="00A74371">
        <w:rPr>
          <w:sz w:val="22"/>
          <w:szCs w:val="22"/>
        </w:rPr>
        <w:t xml:space="preserve"> </w:t>
      </w:r>
      <w:r w:rsidR="0044775D" w:rsidRPr="00A74371">
        <w:rPr>
          <w:sz w:val="22"/>
          <w:szCs w:val="22"/>
        </w:rPr>
        <w:t xml:space="preserve">was </w:t>
      </w:r>
      <w:r w:rsidR="0044752A" w:rsidRPr="00A74371">
        <w:rPr>
          <w:sz w:val="22"/>
          <w:szCs w:val="22"/>
        </w:rPr>
        <w:t xml:space="preserve">found to be </w:t>
      </w:r>
      <w:r w:rsidR="0044775D" w:rsidRPr="00A74371">
        <w:rPr>
          <w:sz w:val="22"/>
          <w:szCs w:val="22"/>
        </w:rPr>
        <w:t xml:space="preserve">markedly </w:t>
      </w:r>
      <w:r w:rsidR="000F38EB" w:rsidRPr="00A74371">
        <w:rPr>
          <w:sz w:val="22"/>
          <w:szCs w:val="22"/>
        </w:rPr>
        <w:t>lower</w:t>
      </w:r>
      <w:r w:rsidR="0044775D" w:rsidRPr="00A74371">
        <w:rPr>
          <w:sz w:val="22"/>
          <w:szCs w:val="22"/>
        </w:rPr>
        <w:t xml:space="preserve"> in</w:t>
      </w:r>
      <w:r w:rsidR="00424F84" w:rsidRPr="00A74371">
        <w:rPr>
          <w:sz w:val="22"/>
          <w:szCs w:val="22"/>
        </w:rPr>
        <w:t xml:space="preserve"> NV compared to EM </w:t>
      </w:r>
      <w:r w:rsidR="000F38EB" w:rsidRPr="00A74371">
        <w:rPr>
          <w:sz w:val="22"/>
          <w:szCs w:val="22"/>
        </w:rPr>
        <w:t>CD8</w:t>
      </w:r>
      <w:r w:rsidR="000F38EB" w:rsidRPr="00A74371">
        <w:rPr>
          <w:sz w:val="22"/>
          <w:szCs w:val="22"/>
          <w:vertAlign w:val="superscript"/>
        </w:rPr>
        <w:t>+</w:t>
      </w:r>
      <w:r w:rsidR="000F38EB" w:rsidRPr="00A74371">
        <w:rPr>
          <w:sz w:val="22"/>
          <w:szCs w:val="22"/>
        </w:rPr>
        <w:t xml:space="preserve"> T cells </w:t>
      </w:r>
      <w:r w:rsidR="00424F84" w:rsidRPr="00A74371">
        <w:rPr>
          <w:sz w:val="22"/>
          <w:szCs w:val="22"/>
        </w:rPr>
        <w:t>(</w:t>
      </w:r>
      <w:r w:rsidR="00424F84" w:rsidRPr="00A74371">
        <w:rPr>
          <w:b/>
          <w:sz w:val="22"/>
          <w:szCs w:val="22"/>
        </w:rPr>
        <w:t>Fig</w:t>
      </w:r>
      <w:r w:rsidR="00BD20B7" w:rsidRPr="00A74371">
        <w:rPr>
          <w:b/>
          <w:sz w:val="22"/>
          <w:szCs w:val="22"/>
        </w:rPr>
        <w:t>.</w:t>
      </w:r>
      <w:r w:rsidR="00424F84" w:rsidRPr="00A74371">
        <w:rPr>
          <w:b/>
          <w:sz w:val="22"/>
          <w:szCs w:val="22"/>
        </w:rPr>
        <w:t xml:space="preserve"> </w:t>
      </w:r>
      <w:r w:rsidR="00B87775" w:rsidRPr="00A74371">
        <w:rPr>
          <w:b/>
          <w:sz w:val="22"/>
          <w:szCs w:val="22"/>
        </w:rPr>
        <w:t>1D</w:t>
      </w:r>
      <w:r w:rsidR="00424F84" w:rsidRPr="00A74371">
        <w:rPr>
          <w:sz w:val="22"/>
          <w:szCs w:val="22"/>
        </w:rPr>
        <w:t>).</w:t>
      </w:r>
      <w:r w:rsidR="0044775D" w:rsidRPr="00A74371">
        <w:rPr>
          <w:sz w:val="22"/>
          <w:szCs w:val="22"/>
        </w:rPr>
        <w:t xml:space="preserve"> </w:t>
      </w:r>
      <w:r w:rsidR="00424F84" w:rsidRPr="00A74371">
        <w:rPr>
          <w:sz w:val="22"/>
          <w:szCs w:val="22"/>
        </w:rPr>
        <w:t xml:space="preserve">Lastly, NV and EM </w:t>
      </w:r>
      <w:r w:rsidR="00C40C04" w:rsidRPr="00A74371">
        <w:rPr>
          <w:sz w:val="22"/>
          <w:szCs w:val="22"/>
        </w:rPr>
        <w:t>CD8</w:t>
      </w:r>
      <w:r w:rsidR="00C62E47" w:rsidRPr="00A74371">
        <w:rPr>
          <w:sz w:val="22"/>
          <w:szCs w:val="22"/>
          <w:vertAlign w:val="superscript"/>
        </w:rPr>
        <w:t>+</w:t>
      </w:r>
      <w:r w:rsidR="00C40C04" w:rsidRPr="00A74371">
        <w:rPr>
          <w:sz w:val="22"/>
          <w:szCs w:val="22"/>
        </w:rPr>
        <w:t xml:space="preserve"> T cells </w:t>
      </w:r>
      <w:r w:rsidR="00424F84" w:rsidRPr="00A74371">
        <w:rPr>
          <w:sz w:val="22"/>
          <w:szCs w:val="22"/>
        </w:rPr>
        <w:t xml:space="preserve">were </w:t>
      </w:r>
      <w:r w:rsidR="00DD1335" w:rsidRPr="00A74371">
        <w:rPr>
          <w:sz w:val="22"/>
          <w:szCs w:val="22"/>
        </w:rPr>
        <w:t xml:space="preserve">also </w:t>
      </w:r>
      <w:r w:rsidR="0033413D" w:rsidRPr="00A74371">
        <w:rPr>
          <w:sz w:val="22"/>
          <w:szCs w:val="22"/>
        </w:rPr>
        <w:t>labeled</w:t>
      </w:r>
      <w:r w:rsidR="00424F84" w:rsidRPr="00A74371">
        <w:rPr>
          <w:sz w:val="22"/>
          <w:szCs w:val="22"/>
        </w:rPr>
        <w:t xml:space="preserve"> with</w:t>
      </w:r>
      <w:r w:rsidR="00355566" w:rsidRPr="00A74371">
        <w:rPr>
          <w:sz w:val="22"/>
          <w:szCs w:val="22"/>
        </w:rPr>
        <w:t xml:space="preserve"> mitochondria</w:t>
      </w:r>
      <w:r w:rsidR="00AA7468" w:rsidRPr="00A74371">
        <w:rPr>
          <w:sz w:val="22"/>
          <w:szCs w:val="22"/>
        </w:rPr>
        <w:t xml:space="preserve"> (mitotracker deep red)</w:t>
      </w:r>
      <w:r w:rsidR="00355566" w:rsidRPr="00A74371">
        <w:rPr>
          <w:sz w:val="22"/>
          <w:szCs w:val="22"/>
        </w:rPr>
        <w:t xml:space="preserve"> and ER</w:t>
      </w:r>
      <w:r w:rsidR="00AA7468" w:rsidRPr="00A74371">
        <w:rPr>
          <w:sz w:val="22"/>
          <w:szCs w:val="22"/>
        </w:rPr>
        <w:t xml:space="preserve"> (</w:t>
      </w:r>
      <w:r w:rsidR="007A791A" w:rsidRPr="00A74371">
        <w:rPr>
          <w:rFonts w:ascii="Symbol" w:hAnsi="Symbol"/>
          <w:sz w:val="22"/>
          <w:szCs w:val="22"/>
        </w:rPr>
        <w:t></w:t>
      </w:r>
      <w:r w:rsidR="00AA7468" w:rsidRPr="00A74371">
        <w:rPr>
          <w:sz w:val="22"/>
          <w:szCs w:val="22"/>
        </w:rPr>
        <w:t>-KDEL</w:t>
      </w:r>
      <w:r w:rsidR="00825559" w:rsidRPr="00A74371">
        <w:rPr>
          <w:sz w:val="22"/>
          <w:szCs w:val="22"/>
        </w:rPr>
        <w:t xml:space="preserve"> </w:t>
      </w:r>
      <w:r w:rsidR="00F55A1B" w:rsidRPr="00A74371">
        <w:rPr>
          <w:sz w:val="22"/>
          <w:szCs w:val="22"/>
        </w:rPr>
        <w:t xml:space="preserve">motif </w:t>
      </w:r>
      <w:r w:rsidR="00825559" w:rsidRPr="00A74371">
        <w:rPr>
          <w:sz w:val="22"/>
          <w:szCs w:val="22"/>
        </w:rPr>
        <w:t>antibody</w:t>
      </w:r>
      <w:r w:rsidR="00AA7468" w:rsidRPr="00A74371">
        <w:rPr>
          <w:sz w:val="22"/>
          <w:szCs w:val="22"/>
        </w:rPr>
        <w:t>)</w:t>
      </w:r>
      <w:r w:rsidR="00355566" w:rsidRPr="00A74371">
        <w:rPr>
          <w:sz w:val="22"/>
          <w:szCs w:val="22"/>
        </w:rPr>
        <w:t xml:space="preserve"> markers</w:t>
      </w:r>
      <w:r w:rsidR="000F38EB" w:rsidRPr="00A74371">
        <w:rPr>
          <w:sz w:val="22"/>
          <w:szCs w:val="22"/>
        </w:rPr>
        <w:t>,</w:t>
      </w:r>
      <w:r w:rsidR="00355566" w:rsidRPr="00A74371">
        <w:rPr>
          <w:sz w:val="22"/>
          <w:szCs w:val="22"/>
        </w:rPr>
        <w:t xml:space="preserve"> </w:t>
      </w:r>
      <w:r w:rsidR="00864182" w:rsidRPr="00A74371">
        <w:rPr>
          <w:sz w:val="22"/>
          <w:szCs w:val="22"/>
        </w:rPr>
        <w:t xml:space="preserve">and the proximity of both organelles </w:t>
      </w:r>
      <w:r w:rsidR="00424F84" w:rsidRPr="00A74371">
        <w:rPr>
          <w:sz w:val="22"/>
          <w:szCs w:val="22"/>
        </w:rPr>
        <w:t xml:space="preserve">was </w:t>
      </w:r>
      <w:r w:rsidR="00E312F1" w:rsidRPr="00A74371">
        <w:rPr>
          <w:sz w:val="22"/>
          <w:szCs w:val="22"/>
        </w:rPr>
        <w:t xml:space="preserve">assessed </w:t>
      </w:r>
      <w:r w:rsidR="00864182" w:rsidRPr="00A74371">
        <w:rPr>
          <w:sz w:val="22"/>
          <w:szCs w:val="22"/>
        </w:rPr>
        <w:t xml:space="preserve">by confocal microscopy. </w:t>
      </w:r>
      <w:r w:rsidR="0004188E" w:rsidRPr="00A74371">
        <w:rPr>
          <w:sz w:val="22"/>
          <w:szCs w:val="22"/>
        </w:rPr>
        <w:t>C</w:t>
      </w:r>
      <w:r w:rsidR="00355566" w:rsidRPr="00A74371">
        <w:rPr>
          <w:sz w:val="22"/>
          <w:szCs w:val="22"/>
        </w:rPr>
        <w:t xml:space="preserve">o-localization of mitochondria with ER was </w:t>
      </w:r>
      <w:r w:rsidR="0051743F" w:rsidRPr="00A74371">
        <w:rPr>
          <w:sz w:val="22"/>
          <w:szCs w:val="22"/>
        </w:rPr>
        <w:t>greater</w:t>
      </w:r>
      <w:r w:rsidR="00355566" w:rsidRPr="00A74371">
        <w:rPr>
          <w:sz w:val="22"/>
          <w:szCs w:val="22"/>
        </w:rPr>
        <w:t xml:space="preserve"> in EM cells</w:t>
      </w:r>
      <w:r w:rsidR="0051743F" w:rsidRPr="00A74371">
        <w:rPr>
          <w:sz w:val="22"/>
          <w:szCs w:val="22"/>
        </w:rPr>
        <w:t xml:space="preserve"> than naïve counterpart</w:t>
      </w:r>
      <w:r w:rsidR="007A791A" w:rsidRPr="00A74371">
        <w:rPr>
          <w:sz w:val="22"/>
          <w:szCs w:val="22"/>
        </w:rPr>
        <w:t>s</w:t>
      </w:r>
      <w:r w:rsidR="00355566" w:rsidRPr="00A74371">
        <w:rPr>
          <w:sz w:val="22"/>
          <w:szCs w:val="22"/>
        </w:rPr>
        <w:t xml:space="preserve"> (</w:t>
      </w:r>
      <w:r w:rsidR="00355566" w:rsidRPr="00A74371">
        <w:rPr>
          <w:b/>
          <w:sz w:val="22"/>
          <w:szCs w:val="22"/>
        </w:rPr>
        <w:t>Fig</w:t>
      </w:r>
      <w:r w:rsidR="00BD20B7" w:rsidRPr="00A74371">
        <w:rPr>
          <w:b/>
          <w:sz w:val="22"/>
          <w:szCs w:val="22"/>
        </w:rPr>
        <w:t>.</w:t>
      </w:r>
      <w:r w:rsidR="00355566" w:rsidRPr="00A74371">
        <w:rPr>
          <w:b/>
          <w:sz w:val="22"/>
          <w:szCs w:val="22"/>
        </w:rPr>
        <w:t xml:space="preserve"> </w:t>
      </w:r>
      <w:r w:rsidR="000F38EB" w:rsidRPr="00A74371">
        <w:rPr>
          <w:b/>
          <w:sz w:val="22"/>
          <w:szCs w:val="22"/>
        </w:rPr>
        <w:t>S</w:t>
      </w:r>
      <w:r w:rsidR="00B87775" w:rsidRPr="00A74371">
        <w:rPr>
          <w:b/>
          <w:sz w:val="22"/>
          <w:szCs w:val="22"/>
        </w:rPr>
        <w:t>1</w:t>
      </w:r>
      <w:r w:rsidR="002C5DB4" w:rsidRPr="00A74371">
        <w:rPr>
          <w:b/>
          <w:sz w:val="22"/>
          <w:szCs w:val="22"/>
        </w:rPr>
        <w:t>F</w:t>
      </w:r>
      <w:r w:rsidR="0063444E" w:rsidRPr="00A74371">
        <w:rPr>
          <w:sz w:val="22"/>
          <w:szCs w:val="22"/>
        </w:rPr>
        <w:t>)</w:t>
      </w:r>
      <w:r w:rsidR="0004188E" w:rsidRPr="00A74371">
        <w:rPr>
          <w:sz w:val="22"/>
          <w:szCs w:val="22"/>
        </w:rPr>
        <w:t>.</w:t>
      </w:r>
      <w:r w:rsidR="0051743F" w:rsidRPr="00A74371">
        <w:rPr>
          <w:sz w:val="22"/>
          <w:szCs w:val="22"/>
        </w:rPr>
        <w:t xml:space="preserve"> </w:t>
      </w:r>
      <w:r w:rsidR="009D5EC6" w:rsidRPr="00A74371">
        <w:rPr>
          <w:sz w:val="22"/>
          <w:szCs w:val="22"/>
        </w:rPr>
        <w:t xml:space="preserve">In all these data identified </w:t>
      </w:r>
      <w:r w:rsidR="009739BD" w:rsidRPr="00A74371">
        <w:rPr>
          <w:sz w:val="22"/>
          <w:szCs w:val="22"/>
        </w:rPr>
        <w:t>(</w:t>
      </w:r>
      <w:proofErr w:type="spellStart"/>
      <w:r w:rsidR="009739BD" w:rsidRPr="00A74371">
        <w:rPr>
          <w:i/>
          <w:sz w:val="22"/>
          <w:szCs w:val="22"/>
        </w:rPr>
        <w:t>i</w:t>
      </w:r>
      <w:proofErr w:type="spellEnd"/>
      <w:r w:rsidR="009739BD" w:rsidRPr="00A74371">
        <w:rPr>
          <w:sz w:val="22"/>
          <w:szCs w:val="22"/>
        </w:rPr>
        <w:t>) a rapid increase in mitochondrial respiration as a distinct functional feature</w:t>
      </w:r>
      <w:r w:rsidR="00861143" w:rsidRPr="00A74371">
        <w:rPr>
          <w:sz w:val="22"/>
          <w:szCs w:val="22"/>
        </w:rPr>
        <w:t xml:space="preserve"> of EM CD8</w:t>
      </w:r>
      <w:r w:rsidR="00861143" w:rsidRPr="00A74371">
        <w:rPr>
          <w:sz w:val="22"/>
          <w:szCs w:val="22"/>
          <w:vertAlign w:val="superscript"/>
        </w:rPr>
        <w:t>+</w:t>
      </w:r>
      <w:r w:rsidR="00861143" w:rsidRPr="00A74371">
        <w:rPr>
          <w:sz w:val="22"/>
          <w:szCs w:val="22"/>
        </w:rPr>
        <w:t xml:space="preserve"> T cells</w:t>
      </w:r>
      <w:r w:rsidR="009739BD" w:rsidRPr="00A74371">
        <w:rPr>
          <w:sz w:val="22"/>
          <w:szCs w:val="22"/>
        </w:rPr>
        <w:t>, and (</w:t>
      </w:r>
      <w:r w:rsidR="009739BD" w:rsidRPr="00A74371">
        <w:rPr>
          <w:i/>
          <w:sz w:val="22"/>
          <w:szCs w:val="22"/>
        </w:rPr>
        <w:t>ii</w:t>
      </w:r>
      <w:r w:rsidR="009739BD" w:rsidRPr="00A74371">
        <w:rPr>
          <w:sz w:val="22"/>
          <w:szCs w:val="22"/>
        </w:rPr>
        <w:t xml:space="preserve">) </w:t>
      </w:r>
      <w:r w:rsidR="005324EE" w:rsidRPr="00A74371">
        <w:rPr>
          <w:sz w:val="22"/>
          <w:szCs w:val="22"/>
        </w:rPr>
        <w:t>increased</w:t>
      </w:r>
      <w:r w:rsidR="005952CF" w:rsidRPr="00A74371">
        <w:rPr>
          <w:sz w:val="22"/>
          <w:szCs w:val="22"/>
        </w:rPr>
        <w:t xml:space="preserve"> abundance of</w:t>
      </w:r>
      <w:r w:rsidR="005324EE" w:rsidRPr="00A74371">
        <w:rPr>
          <w:sz w:val="22"/>
          <w:szCs w:val="22"/>
        </w:rPr>
        <w:t xml:space="preserve"> mitochondrial</w:t>
      </w:r>
      <w:r w:rsidR="005952CF" w:rsidRPr="00A74371">
        <w:rPr>
          <w:sz w:val="22"/>
          <w:szCs w:val="22"/>
        </w:rPr>
        <w:t>–</w:t>
      </w:r>
      <w:r w:rsidR="005324EE" w:rsidRPr="00A74371">
        <w:rPr>
          <w:sz w:val="22"/>
          <w:szCs w:val="22"/>
        </w:rPr>
        <w:t xml:space="preserve">ER contacts </w:t>
      </w:r>
      <w:r w:rsidR="009D5EC6" w:rsidRPr="00A74371">
        <w:rPr>
          <w:sz w:val="22"/>
          <w:szCs w:val="22"/>
        </w:rPr>
        <w:t xml:space="preserve">as a defining structural characteristic of </w:t>
      </w:r>
      <w:r w:rsidR="00861143" w:rsidRPr="00A74371">
        <w:rPr>
          <w:sz w:val="22"/>
          <w:szCs w:val="22"/>
        </w:rPr>
        <w:t xml:space="preserve">EM </w:t>
      </w:r>
      <w:r w:rsidR="009D5EC6" w:rsidRPr="00A74371">
        <w:rPr>
          <w:sz w:val="22"/>
          <w:szCs w:val="22"/>
        </w:rPr>
        <w:t>CD8</w:t>
      </w:r>
      <w:r w:rsidR="009D5EC6" w:rsidRPr="00A74371">
        <w:rPr>
          <w:sz w:val="22"/>
          <w:szCs w:val="22"/>
          <w:vertAlign w:val="superscript"/>
        </w:rPr>
        <w:t>+</w:t>
      </w:r>
      <w:r w:rsidR="009D5EC6" w:rsidRPr="00A74371">
        <w:rPr>
          <w:sz w:val="22"/>
          <w:szCs w:val="22"/>
        </w:rPr>
        <w:t xml:space="preserve"> T cells.</w:t>
      </w:r>
    </w:p>
    <w:p w14:paraId="19739B6B" w14:textId="05B2FE86" w:rsidR="007B1C1F" w:rsidRPr="00A74371" w:rsidRDefault="0048452A" w:rsidP="0041470F">
      <w:pPr>
        <w:spacing w:after="120" w:line="480" w:lineRule="auto"/>
        <w:rPr>
          <w:b/>
          <w:sz w:val="22"/>
          <w:szCs w:val="22"/>
        </w:rPr>
      </w:pPr>
      <w:r w:rsidRPr="00A74371">
        <w:rPr>
          <w:b/>
          <w:sz w:val="22"/>
          <w:szCs w:val="22"/>
        </w:rPr>
        <w:t>D</w:t>
      </w:r>
      <w:r w:rsidR="00621085" w:rsidRPr="00A74371">
        <w:rPr>
          <w:b/>
          <w:sz w:val="22"/>
          <w:szCs w:val="22"/>
        </w:rPr>
        <w:t xml:space="preserve">issociation </w:t>
      </w:r>
      <w:r w:rsidRPr="00A74371">
        <w:rPr>
          <w:b/>
          <w:sz w:val="22"/>
          <w:szCs w:val="22"/>
        </w:rPr>
        <w:t>of mitochondria</w:t>
      </w:r>
      <w:r w:rsidR="008E1C69" w:rsidRPr="00A74371">
        <w:rPr>
          <w:b/>
          <w:sz w:val="22"/>
          <w:szCs w:val="22"/>
        </w:rPr>
        <w:t>–</w:t>
      </w:r>
      <w:r w:rsidRPr="00A74371">
        <w:rPr>
          <w:b/>
          <w:sz w:val="22"/>
          <w:szCs w:val="22"/>
        </w:rPr>
        <w:t xml:space="preserve">ER </w:t>
      </w:r>
      <w:r w:rsidR="003E04D7" w:rsidRPr="00A74371">
        <w:rPr>
          <w:b/>
          <w:sz w:val="22"/>
          <w:szCs w:val="22"/>
        </w:rPr>
        <w:t>junctions</w:t>
      </w:r>
      <w:r w:rsidRPr="00A74371">
        <w:rPr>
          <w:b/>
          <w:sz w:val="22"/>
          <w:szCs w:val="22"/>
        </w:rPr>
        <w:t xml:space="preserve"> </w:t>
      </w:r>
      <w:r w:rsidR="00621085" w:rsidRPr="00A74371">
        <w:rPr>
          <w:b/>
          <w:sz w:val="22"/>
          <w:szCs w:val="22"/>
        </w:rPr>
        <w:t>attenuates mitochondrial respiration</w:t>
      </w:r>
      <w:r w:rsidR="00621426" w:rsidRPr="00A74371">
        <w:rPr>
          <w:b/>
          <w:sz w:val="22"/>
          <w:szCs w:val="22"/>
        </w:rPr>
        <w:t xml:space="preserve"> in T cells</w:t>
      </w:r>
    </w:p>
    <w:p w14:paraId="182D5D87" w14:textId="6FBF45BD" w:rsidR="006208C0" w:rsidRPr="00A74371" w:rsidRDefault="00225EFA" w:rsidP="0041470F">
      <w:pPr>
        <w:spacing w:after="120" w:line="480" w:lineRule="auto"/>
        <w:rPr>
          <w:sz w:val="22"/>
          <w:szCs w:val="22"/>
        </w:rPr>
      </w:pPr>
      <w:r w:rsidRPr="00A74371">
        <w:rPr>
          <w:sz w:val="22"/>
          <w:szCs w:val="22"/>
        </w:rPr>
        <w:t xml:space="preserve">In </w:t>
      </w:r>
      <w:proofErr w:type="spellStart"/>
      <w:r w:rsidRPr="00A74371">
        <w:rPr>
          <w:sz w:val="22"/>
          <w:szCs w:val="22"/>
        </w:rPr>
        <w:t>HeLa</w:t>
      </w:r>
      <w:proofErr w:type="spellEnd"/>
      <w:r w:rsidRPr="00A74371">
        <w:rPr>
          <w:sz w:val="22"/>
          <w:szCs w:val="22"/>
        </w:rPr>
        <w:t xml:space="preserve"> cells, </w:t>
      </w:r>
      <w:r w:rsidR="004A131B" w:rsidRPr="00A74371">
        <w:rPr>
          <w:sz w:val="22"/>
          <w:szCs w:val="22"/>
        </w:rPr>
        <w:t xml:space="preserve">stable </w:t>
      </w:r>
      <w:r w:rsidRPr="00A74371">
        <w:rPr>
          <w:sz w:val="22"/>
          <w:szCs w:val="22"/>
        </w:rPr>
        <w:t>i</w:t>
      </w:r>
      <w:r w:rsidR="00F443C0" w:rsidRPr="00A74371">
        <w:rPr>
          <w:sz w:val="22"/>
          <w:szCs w:val="22"/>
        </w:rPr>
        <w:t xml:space="preserve">nteraction between mitochondria and the ER </w:t>
      </w:r>
      <w:r w:rsidR="00861143" w:rsidRPr="00A74371">
        <w:rPr>
          <w:sz w:val="22"/>
          <w:szCs w:val="22"/>
        </w:rPr>
        <w:t xml:space="preserve">has been shown to </w:t>
      </w:r>
      <w:r w:rsidR="00F443C0" w:rsidRPr="00A74371">
        <w:rPr>
          <w:sz w:val="22"/>
          <w:szCs w:val="22"/>
        </w:rPr>
        <w:t xml:space="preserve">require </w:t>
      </w:r>
      <w:r w:rsidR="00D23B12" w:rsidRPr="00A74371">
        <w:rPr>
          <w:sz w:val="22"/>
          <w:szCs w:val="22"/>
        </w:rPr>
        <w:t>microtubule</w:t>
      </w:r>
      <w:r w:rsidR="00F443C0" w:rsidRPr="00A74371">
        <w:rPr>
          <w:sz w:val="22"/>
          <w:szCs w:val="22"/>
        </w:rPr>
        <w:t xml:space="preserve"> polymerization</w:t>
      </w:r>
      <w:r w:rsidR="000873E6" w:rsidRPr="00A74371">
        <w:rPr>
          <w:sz w:val="22"/>
          <w:szCs w:val="22"/>
        </w:rPr>
        <w:t xml:space="preserve"> </w:t>
      </w:r>
      <w:r w:rsidR="00F443C0" w:rsidRPr="00A74371">
        <w:rPr>
          <w:sz w:val="22"/>
          <w:szCs w:val="22"/>
        </w:rPr>
        <w:fldChar w:fldCharType="begin">
          <w:fldData xml:space="preserve">PEVuZE5vdGU+PENpdGU+PEF1dGhvcj5CcmF2bzwvQXV0aG9yPjxZZWFyPjIwMTE8L1llYXI+PFJl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</w:fldData>
        </w:fldChar>
      </w:r>
      <w:r w:rsidR="00F443C0" w:rsidRPr="00A74371">
        <w:rPr>
          <w:sz w:val="22"/>
          <w:szCs w:val="22"/>
        </w:rPr>
        <w:instrText xml:space="preserve"> ADDIN EN.CITE </w:instrText>
      </w:r>
      <w:r w:rsidR="00F443C0" w:rsidRPr="00A74371">
        <w:rPr>
          <w:sz w:val="22"/>
          <w:szCs w:val="22"/>
        </w:rPr>
        <w:fldChar w:fldCharType="begin">
          <w:fldData xml:space="preserve">PEVuZE5vdGU+PENpdGU+PEF1dGhvcj5CcmF2bzwvQXV0aG9yPjxZZWFyPjIwMTE8L1llYXI+PFJl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</w:fldData>
        </w:fldChar>
      </w:r>
      <w:r w:rsidR="00F443C0" w:rsidRPr="00A74371">
        <w:rPr>
          <w:sz w:val="22"/>
          <w:szCs w:val="22"/>
        </w:rPr>
        <w:instrText xml:space="preserve"> ADDIN EN.CITE.DATA </w:instrText>
      </w:r>
      <w:r w:rsidR="00F443C0" w:rsidRPr="00A74371">
        <w:rPr>
          <w:sz w:val="22"/>
          <w:szCs w:val="22"/>
        </w:rPr>
      </w:r>
      <w:r w:rsidR="00F443C0" w:rsidRPr="00A74371">
        <w:rPr>
          <w:sz w:val="22"/>
          <w:szCs w:val="22"/>
        </w:rPr>
        <w:fldChar w:fldCharType="end"/>
      </w:r>
      <w:r w:rsidR="00F443C0" w:rsidRPr="00A74371">
        <w:rPr>
          <w:sz w:val="22"/>
          <w:szCs w:val="22"/>
        </w:rPr>
      </w:r>
      <w:r w:rsidR="00F443C0" w:rsidRPr="00A74371">
        <w:rPr>
          <w:sz w:val="22"/>
          <w:szCs w:val="22"/>
        </w:rPr>
        <w:fldChar w:fldCharType="separate"/>
      </w:r>
      <w:r w:rsidR="00F443C0" w:rsidRPr="00A74371">
        <w:rPr>
          <w:sz w:val="22"/>
          <w:szCs w:val="22"/>
        </w:rPr>
        <w:t>(</w:t>
      </w:r>
      <w:hyperlink w:anchor="_ENREF_12" w:tooltip="Bravo, 2011 #14" w:history="1">
        <w:r w:rsidR="0037295A" w:rsidRPr="00A74371">
          <w:rPr>
            <w:sz w:val="22"/>
            <w:szCs w:val="22"/>
          </w:rPr>
          <w:t>Bravo et al., 2011</w:t>
        </w:r>
      </w:hyperlink>
      <w:r w:rsidR="00F443C0" w:rsidRPr="00A74371">
        <w:rPr>
          <w:sz w:val="22"/>
          <w:szCs w:val="22"/>
        </w:rPr>
        <w:t>)</w:t>
      </w:r>
      <w:r w:rsidR="00F443C0" w:rsidRPr="00A74371">
        <w:rPr>
          <w:sz w:val="22"/>
          <w:szCs w:val="22"/>
        </w:rPr>
        <w:fldChar w:fldCharType="end"/>
      </w:r>
      <w:r w:rsidR="00F443C0" w:rsidRPr="00A74371">
        <w:rPr>
          <w:sz w:val="22"/>
          <w:szCs w:val="22"/>
        </w:rPr>
        <w:t xml:space="preserve">. To determine whether </w:t>
      </w:r>
      <w:r w:rsidR="00082AA0" w:rsidRPr="00A74371">
        <w:rPr>
          <w:sz w:val="22"/>
          <w:szCs w:val="22"/>
        </w:rPr>
        <w:t xml:space="preserve">mitochondria–ER </w:t>
      </w:r>
      <w:r w:rsidR="00813B9E" w:rsidRPr="00A74371">
        <w:rPr>
          <w:sz w:val="22"/>
          <w:szCs w:val="22"/>
        </w:rPr>
        <w:t>junctions</w:t>
      </w:r>
      <w:r w:rsidR="00082AA0" w:rsidRPr="00A74371">
        <w:rPr>
          <w:sz w:val="22"/>
          <w:szCs w:val="22"/>
        </w:rPr>
        <w:t xml:space="preserve"> </w:t>
      </w:r>
      <w:r w:rsidR="0030173A" w:rsidRPr="00A74371">
        <w:rPr>
          <w:sz w:val="22"/>
          <w:szCs w:val="22"/>
        </w:rPr>
        <w:t>were</w:t>
      </w:r>
      <w:r w:rsidR="00F443C0" w:rsidRPr="00A74371">
        <w:rPr>
          <w:sz w:val="22"/>
          <w:szCs w:val="22"/>
        </w:rPr>
        <w:t xml:space="preserve"> similarly dependent on microtubule</w:t>
      </w:r>
      <w:r w:rsidR="00E522F1" w:rsidRPr="00A74371">
        <w:rPr>
          <w:sz w:val="22"/>
          <w:szCs w:val="22"/>
        </w:rPr>
        <w:t xml:space="preserve"> polymerization</w:t>
      </w:r>
      <w:r w:rsidR="00663FD7" w:rsidRPr="00A74371">
        <w:rPr>
          <w:sz w:val="22"/>
          <w:szCs w:val="22"/>
        </w:rPr>
        <w:t xml:space="preserve"> in memory CD8</w:t>
      </w:r>
      <w:r w:rsidR="00663FD7" w:rsidRPr="00A74371">
        <w:rPr>
          <w:sz w:val="22"/>
          <w:szCs w:val="22"/>
          <w:vertAlign w:val="superscript"/>
        </w:rPr>
        <w:t>+</w:t>
      </w:r>
      <w:r w:rsidR="00663FD7" w:rsidRPr="00A74371">
        <w:rPr>
          <w:sz w:val="22"/>
          <w:szCs w:val="22"/>
        </w:rPr>
        <w:t xml:space="preserve"> T cells</w:t>
      </w:r>
      <w:r w:rsidR="00F443C0" w:rsidRPr="00A74371">
        <w:rPr>
          <w:sz w:val="22"/>
          <w:szCs w:val="22"/>
        </w:rPr>
        <w:t>,</w:t>
      </w:r>
      <w:r w:rsidR="00F904F0" w:rsidRPr="00A74371">
        <w:rPr>
          <w:sz w:val="22"/>
          <w:szCs w:val="22"/>
        </w:rPr>
        <w:t xml:space="preserve"> we again used PLA.</w:t>
      </w:r>
      <w:r w:rsidR="00F443C0" w:rsidRPr="00A74371">
        <w:rPr>
          <w:sz w:val="22"/>
          <w:szCs w:val="22"/>
        </w:rPr>
        <w:t xml:space="preserve"> </w:t>
      </w:r>
      <w:r w:rsidR="006469EE" w:rsidRPr="00A74371">
        <w:rPr>
          <w:sz w:val="22"/>
          <w:szCs w:val="22"/>
        </w:rPr>
        <w:t xml:space="preserve">Activated </w:t>
      </w:r>
      <w:r w:rsidR="00F443C0" w:rsidRPr="00A74371">
        <w:rPr>
          <w:sz w:val="22"/>
          <w:szCs w:val="22"/>
        </w:rPr>
        <w:t>EM CD8</w:t>
      </w:r>
      <w:r w:rsidR="00F443C0" w:rsidRPr="00A74371">
        <w:rPr>
          <w:sz w:val="22"/>
          <w:szCs w:val="22"/>
          <w:vertAlign w:val="superscript"/>
        </w:rPr>
        <w:t>+</w:t>
      </w:r>
      <w:r w:rsidR="00F443C0" w:rsidRPr="00A74371">
        <w:rPr>
          <w:sz w:val="22"/>
          <w:szCs w:val="22"/>
        </w:rPr>
        <w:t xml:space="preserve"> T cells </w:t>
      </w:r>
      <w:r w:rsidR="006469EE" w:rsidRPr="00A74371">
        <w:rPr>
          <w:sz w:val="22"/>
          <w:szCs w:val="22"/>
        </w:rPr>
        <w:t>exposed to</w:t>
      </w:r>
      <w:r w:rsidR="00F443C0" w:rsidRPr="00A74371">
        <w:rPr>
          <w:sz w:val="22"/>
          <w:szCs w:val="22"/>
        </w:rPr>
        <w:t xml:space="preserve"> nocodazole</w:t>
      </w:r>
      <w:r w:rsidR="00D23B12" w:rsidRPr="00A74371">
        <w:rPr>
          <w:sz w:val="22"/>
          <w:szCs w:val="22"/>
        </w:rPr>
        <w:t>, a microtubule polymerization inhibitor,</w:t>
      </w:r>
      <w:r w:rsidR="00F443C0" w:rsidRPr="00A74371">
        <w:rPr>
          <w:sz w:val="22"/>
          <w:szCs w:val="22"/>
        </w:rPr>
        <w:t xml:space="preserve"> displayed a marked reduction in </w:t>
      </w:r>
      <w:r w:rsidR="0030173A" w:rsidRPr="00A74371">
        <w:rPr>
          <w:sz w:val="22"/>
          <w:szCs w:val="22"/>
        </w:rPr>
        <w:t xml:space="preserve">abundance of </w:t>
      </w:r>
      <w:r w:rsidR="00C92FFA" w:rsidRPr="00A74371">
        <w:rPr>
          <w:sz w:val="22"/>
          <w:szCs w:val="22"/>
        </w:rPr>
        <w:t xml:space="preserve">mitochondria–ER </w:t>
      </w:r>
      <w:r w:rsidR="00813B9E" w:rsidRPr="00A74371">
        <w:rPr>
          <w:sz w:val="22"/>
          <w:szCs w:val="22"/>
        </w:rPr>
        <w:t>junctions</w:t>
      </w:r>
      <w:r w:rsidR="0030173A" w:rsidRPr="00A74371">
        <w:rPr>
          <w:sz w:val="22"/>
          <w:szCs w:val="22"/>
        </w:rPr>
        <w:t xml:space="preserve"> </w:t>
      </w:r>
      <w:r w:rsidR="00F443C0" w:rsidRPr="00A74371">
        <w:rPr>
          <w:sz w:val="22"/>
          <w:szCs w:val="22"/>
        </w:rPr>
        <w:t>(</w:t>
      </w:r>
      <w:r w:rsidR="00F443C0" w:rsidRPr="00A74371">
        <w:rPr>
          <w:b/>
          <w:sz w:val="22"/>
          <w:szCs w:val="22"/>
        </w:rPr>
        <w:t>Fig</w:t>
      </w:r>
      <w:r w:rsidR="00BD20B7" w:rsidRPr="00A74371">
        <w:rPr>
          <w:b/>
          <w:sz w:val="22"/>
          <w:szCs w:val="22"/>
        </w:rPr>
        <w:t>.</w:t>
      </w:r>
      <w:r w:rsidR="00F443C0" w:rsidRPr="00A74371">
        <w:rPr>
          <w:b/>
          <w:sz w:val="22"/>
          <w:szCs w:val="22"/>
        </w:rPr>
        <w:t xml:space="preserve"> 2</w:t>
      </w:r>
      <w:r w:rsidR="00ED27A8" w:rsidRPr="00A74371">
        <w:rPr>
          <w:b/>
          <w:sz w:val="22"/>
          <w:szCs w:val="22"/>
        </w:rPr>
        <w:t>A</w:t>
      </w:r>
      <w:r w:rsidR="00F443C0" w:rsidRPr="00A74371">
        <w:rPr>
          <w:sz w:val="22"/>
          <w:szCs w:val="22"/>
        </w:rPr>
        <w:t>,</w:t>
      </w:r>
      <w:r w:rsidR="00BD3945" w:rsidRPr="00A74371">
        <w:rPr>
          <w:sz w:val="22"/>
          <w:szCs w:val="22"/>
        </w:rPr>
        <w:t xml:space="preserve"> and </w:t>
      </w:r>
      <w:r w:rsidR="00BD20B7" w:rsidRPr="00A74371">
        <w:rPr>
          <w:b/>
          <w:sz w:val="22"/>
          <w:szCs w:val="22"/>
        </w:rPr>
        <w:t>Fig.</w:t>
      </w:r>
      <w:r w:rsidR="00BD3945" w:rsidRPr="00A74371">
        <w:rPr>
          <w:b/>
          <w:sz w:val="22"/>
          <w:szCs w:val="22"/>
        </w:rPr>
        <w:t xml:space="preserve"> </w:t>
      </w:r>
      <w:r w:rsidR="00F443C0" w:rsidRPr="00A74371">
        <w:rPr>
          <w:b/>
          <w:sz w:val="22"/>
          <w:szCs w:val="22"/>
        </w:rPr>
        <w:t>S2</w:t>
      </w:r>
      <w:r w:rsidR="00ED27A8" w:rsidRPr="00A74371">
        <w:rPr>
          <w:b/>
          <w:sz w:val="22"/>
          <w:szCs w:val="22"/>
        </w:rPr>
        <w:t>A</w:t>
      </w:r>
      <w:r w:rsidR="00F443C0" w:rsidRPr="00A74371">
        <w:rPr>
          <w:sz w:val="22"/>
          <w:szCs w:val="22"/>
        </w:rPr>
        <w:t xml:space="preserve">). We then examined whether </w:t>
      </w:r>
      <w:r w:rsidR="009814A6" w:rsidRPr="00A74371">
        <w:rPr>
          <w:sz w:val="22"/>
          <w:szCs w:val="22"/>
        </w:rPr>
        <w:t xml:space="preserve">these interactions </w:t>
      </w:r>
      <w:r w:rsidR="00F443C0" w:rsidRPr="00A74371">
        <w:rPr>
          <w:sz w:val="22"/>
          <w:szCs w:val="22"/>
        </w:rPr>
        <w:t>w</w:t>
      </w:r>
      <w:r w:rsidR="009814A6" w:rsidRPr="00A74371">
        <w:rPr>
          <w:sz w:val="22"/>
          <w:szCs w:val="22"/>
        </w:rPr>
        <w:t>ere</w:t>
      </w:r>
      <w:r w:rsidR="00F443C0" w:rsidRPr="00A74371">
        <w:rPr>
          <w:sz w:val="22"/>
          <w:szCs w:val="22"/>
        </w:rPr>
        <w:t xml:space="preserve"> required for enhancement of mitochondrial respiration in </w:t>
      </w:r>
      <w:r w:rsidR="009814A6" w:rsidRPr="00A74371">
        <w:rPr>
          <w:sz w:val="22"/>
          <w:szCs w:val="22"/>
        </w:rPr>
        <w:t xml:space="preserve">activated </w:t>
      </w:r>
      <w:r w:rsidR="00F443C0" w:rsidRPr="00A74371">
        <w:rPr>
          <w:sz w:val="22"/>
          <w:szCs w:val="22"/>
        </w:rPr>
        <w:t>memory CD8</w:t>
      </w:r>
      <w:r w:rsidR="00F443C0" w:rsidRPr="00A74371">
        <w:rPr>
          <w:sz w:val="22"/>
          <w:szCs w:val="22"/>
          <w:vertAlign w:val="superscript"/>
        </w:rPr>
        <w:t>+</w:t>
      </w:r>
      <w:r w:rsidR="00F443C0" w:rsidRPr="00A74371">
        <w:rPr>
          <w:sz w:val="22"/>
          <w:szCs w:val="22"/>
        </w:rPr>
        <w:t xml:space="preserve"> T cells. </w:t>
      </w:r>
      <w:r w:rsidR="009D286C" w:rsidRPr="00A74371">
        <w:rPr>
          <w:sz w:val="22"/>
          <w:szCs w:val="22"/>
        </w:rPr>
        <w:t>N</w:t>
      </w:r>
      <w:r w:rsidR="00F443C0" w:rsidRPr="00A74371">
        <w:rPr>
          <w:sz w:val="22"/>
          <w:szCs w:val="22"/>
        </w:rPr>
        <w:t xml:space="preserve">ocodazole </w:t>
      </w:r>
      <w:r w:rsidR="009D286C" w:rsidRPr="00A74371">
        <w:rPr>
          <w:sz w:val="22"/>
          <w:szCs w:val="22"/>
        </w:rPr>
        <w:t xml:space="preserve">treatment </w:t>
      </w:r>
      <w:r w:rsidR="00BA0C4F" w:rsidRPr="00A74371">
        <w:rPr>
          <w:sz w:val="22"/>
          <w:szCs w:val="22"/>
        </w:rPr>
        <w:t>attenuated</w:t>
      </w:r>
      <w:r w:rsidR="00F443C0" w:rsidRPr="00A74371">
        <w:rPr>
          <w:sz w:val="22"/>
          <w:szCs w:val="22"/>
        </w:rPr>
        <w:t xml:space="preserve"> the activation</w:t>
      </w:r>
      <w:r w:rsidR="00544A2E" w:rsidRPr="00A74371">
        <w:rPr>
          <w:sz w:val="22"/>
          <w:szCs w:val="22"/>
        </w:rPr>
        <w:t>-</w:t>
      </w:r>
      <w:r w:rsidR="00F443C0" w:rsidRPr="00A74371">
        <w:rPr>
          <w:sz w:val="22"/>
          <w:szCs w:val="22"/>
        </w:rPr>
        <w:t xml:space="preserve">induced increase in mitochondrial </w:t>
      </w:r>
      <w:r w:rsidR="00ED27A8" w:rsidRPr="00A74371">
        <w:rPr>
          <w:sz w:val="22"/>
          <w:szCs w:val="22"/>
        </w:rPr>
        <w:t>respiration</w:t>
      </w:r>
      <w:r w:rsidR="00B17134" w:rsidRPr="00A74371">
        <w:rPr>
          <w:sz w:val="22"/>
          <w:szCs w:val="22"/>
        </w:rPr>
        <w:t xml:space="preserve"> (</w:t>
      </w:r>
      <w:r w:rsidR="00B17134" w:rsidRPr="00A74371">
        <w:rPr>
          <w:b/>
          <w:sz w:val="22"/>
          <w:szCs w:val="22"/>
        </w:rPr>
        <w:t>Fig</w:t>
      </w:r>
      <w:r w:rsidR="00BD20B7" w:rsidRPr="00A74371">
        <w:rPr>
          <w:b/>
          <w:sz w:val="22"/>
          <w:szCs w:val="22"/>
        </w:rPr>
        <w:t>.</w:t>
      </w:r>
      <w:r w:rsidR="00B17134" w:rsidRPr="00A74371">
        <w:rPr>
          <w:b/>
          <w:sz w:val="22"/>
          <w:szCs w:val="22"/>
        </w:rPr>
        <w:t xml:space="preserve"> </w:t>
      </w:r>
      <w:r w:rsidR="00122D04" w:rsidRPr="00A74371">
        <w:rPr>
          <w:b/>
          <w:sz w:val="22"/>
          <w:szCs w:val="22"/>
        </w:rPr>
        <w:t>2B</w:t>
      </w:r>
      <w:r w:rsidR="00BD3BFE" w:rsidRPr="00A74371">
        <w:rPr>
          <w:sz w:val="22"/>
          <w:szCs w:val="22"/>
        </w:rPr>
        <w:t>,</w:t>
      </w:r>
      <w:r w:rsidR="00BD3945" w:rsidRPr="00A74371">
        <w:rPr>
          <w:sz w:val="22"/>
          <w:szCs w:val="22"/>
        </w:rPr>
        <w:t xml:space="preserve"> and </w:t>
      </w:r>
      <w:r w:rsidR="00BD20B7" w:rsidRPr="00A74371">
        <w:rPr>
          <w:b/>
          <w:sz w:val="22"/>
          <w:szCs w:val="22"/>
        </w:rPr>
        <w:t>Fig.</w:t>
      </w:r>
      <w:r w:rsidR="00BD3945" w:rsidRPr="00A74371">
        <w:rPr>
          <w:b/>
          <w:sz w:val="22"/>
          <w:szCs w:val="22"/>
        </w:rPr>
        <w:t xml:space="preserve"> </w:t>
      </w:r>
      <w:r w:rsidR="00BD3BFE" w:rsidRPr="00A74371">
        <w:rPr>
          <w:b/>
          <w:sz w:val="22"/>
          <w:szCs w:val="22"/>
        </w:rPr>
        <w:t>S2B</w:t>
      </w:r>
      <w:r w:rsidR="00B17134" w:rsidRPr="00A74371">
        <w:rPr>
          <w:sz w:val="22"/>
          <w:szCs w:val="22"/>
        </w:rPr>
        <w:t>)</w:t>
      </w:r>
      <w:r w:rsidR="00A90385" w:rsidRPr="00A74371">
        <w:rPr>
          <w:sz w:val="22"/>
          <w:szCs w:val="22"/>
        </w:rPr>
        <w:t>.</w:t>
      </w:r>
      <w:r w:rsidR="00F443C0" w:rsidRPr="00A74371">
        <w:rPr>
          <w:sz w:val="22"/>
          <w:szCs w:val="22"/>
        </w:rPr>
        <w:t xml:space="preserve"> </w:t>
      </w:r>
      <w:r w:rsidR="00A90385" w:rsidRPr="00A74371">
        <w:rPr>
          <w:sz w:val="22"/>
          <w:szCs w:val="22"/>
        </w:rPr>
        <w:t>I</w:t>
      </w:r>
      <w:r w:rsidR="00ED27A8" w:rsidRPr="00A74371">
        <w:rPr>
          <w:sz w:val="22"/>
          <w:szCs w:val="22"/>
        </w:rPr>
        <w:t>n contrast</w:t>
      </w:r>
      <w:r w:rsidR="00B17134" w:rsidRPr="00A74371">
        <w:rPr>
          <w:sz w:val="22"/>
          <w:szCs w:val="22"/>
        </w:rPr>
        <w:t>,</w:t>
      </w:r>
      <w:r w:rsidR="00ED27A8" w:rsidRPr="00A74371">
        <w:rPr>
          <w:sz w:val="22"/>
          <w:szCs w:val="22"/>
        </w:rPr>
        <w:t xml:space="preserve"> nocodazole did not significant</w:t>
      </w:r>
      <w:r w:rsidR="006469EE" w:rsidRPr="00A74371">
        <w:rPr>
          <w:sz w:val="22"/>
          <w:szCs w:val="22"/>
        </w:rPr>
        <w:t>ly</w:t>
      </w:r>
      <w:r w:rsidR="00ED27A8" w:rsidRPr="00A74371">
        <w:rPr>
          <w:sz w:val="22"/>
          <w:szCs w:val="22"/>
        </w:rPr>
        <w:t xml:space="preserve"> </w:t>
      </w:r>
      <w:r w:rsidR="006469EE" w:rsidRPr="00A74371">
        <w:rPr>
          <w:sz w:val="22"/>
          <w:szCs w:val="22"/>
        </w:rPr>
        <w:t>affect</w:t>
      </w:r>
      <w:r w:rsidR="00F443C0" w:rsidRPr="00A74371">
        <w:rPr>
          <w:sz w:val="22"/>
          <w:szCs w:val="22"/>
        </w:rPr>
        <w:t xml:space="preserve"> glycolysis (</w:t>
      </w:r>
      <w:r w:rsidR="00F443C0" w:rsidRPr="00A74371">
        <w:rPr>
          <w:b/>
          <w:sz w:val="22"/>
          <w:szCs w:val="22"/>
        </w:rPr>
        <w:t>Fig</w:t>
      </w:r>
      <w:r w:rsidR="00BD20B7" w:rsidRPr="00A74371">
        <w:rPr>
          <w:b/>
          <w:sz w:val="22"/>
          <w:szCs w:val="22"/>
        </w:rPr>
        <w:t>.</w:t>
      </w:r>
      <w:r w:rsidR="00F443C0" w:rsidRPr="00A74371">
        <w:rPr>
          <w:b/>
          <w:sz w:val="22"/>
          <w:szCs w:val="22"/>
        </w:rPr>
        <w:t xml:space="preserve"> 2</w:t>
      </w:r>
      <w:r w:rsidR="006602A5" w:rsidRPr="00A74371">
        <w:rPr>
          <w:b/>
          <w:sz w:val="22"/>
          <w:szCs w:val="22"/>
        </w:rPr>
        <w:t>B</w:t>
      </w:r>
      <w:r w:rsidR="00BD3BFE" w:rsidRPr="00A74371">
        <w:rPr>
          <w:sz w:val="22"/>
          <w:szCs w:val="22"/>
        </w:rPr>
        <w:t>)</w:t>
      </w:r>
      <w:r w:rsidR="003739DA" w:rsidRPr="00A74371">
        <w:rPr>
          <w:sz w:val="22"/>
          <w:szCs w:val="22"/>
        </w:rPr>
        <w:t>.</w:t>
      </w:r>
      <w:r w:rsidR="00E312F1" w:rsidRPr="00A74371">
        <w:rPr>
          <w:sz w:val="22"/>
          <w:szCs w:val="22"/>
        </w:rPr>
        <w:t xml:space="preserve"> </w:t>
      </w:r>
      <w:r w:rsidR="00F443C0" w:rsidRPr="00A74371">
        <w:rPr>
          <w:sz w:val="22"/>
          <w:szCs w:val="22"/>
        </w:rPr>
        <w:t xml:space="preserve">To further verify these </w:t>
      </w:r>
      <w:r w:rsidR="00747D80" w:rsidRPr="00A74371">
        <w:rPr>
          <w:sz w:val="22"/>
          <w:szCs w:val="22"/>
        </w:rPr>
        <w:t>results</w:t>
      </w:r>
      <w:r w:rsidR="00F443C0" w:rsidRPr="00A74371">
        <w:rPr>
          <w:sz w:val="22"/>
          <w:szCs w:val="22"/>
        </w:rPr>
        <w:t>, we perturbed</w:t>
      </w:r>
      <w:r w:rsidR="00DD110E" w:rsidRPr="00A74371">
        <w:rPr>
          <w:sz w:val="22"/>
          <w:szCs w:val="22"/>
        </w:rPr>
        <w:t xml:space="preserve"> mitochondria–ER </w:t>
      </w:r>
      <w:r w:rsidR="00813B9E" w:rsidRPr="00A74371">
        <w:rPr>
          <w:sz w:val="22"/>
          <w:szCs w:val="22"/>
        </w:rPr>
        <w:t>appositions</w:t>
      </w:r>
      <w:r w:rsidR="00663FD7" w:rsidRPr="00A74371">
        <w:rPr>
          <w:sz w:val="22"/>
          <w:szCs w:val="22"/>
        </w:rPr>
        <w:t xml:space="preserve"> </w:t>
      </w:r>
      <w:r w:rsidR="00F443C0" w:rsidRPr="00A74371">
        <w:rPr>
          <w:sz w:val="22"/>
          <w:szCs w:val="22"/>
        </w:rPr>
        <w:t xml:space="preserve">by treating </w:t>
      </w:r>
      <w:r w:rsidR="006469EE" w:rsidRPr="00A74371">
        <w:rPr>
          <w:sz w:val="22"/>
          <w:szCs w:val="22"/>
        </w:rPr>
        <w:t>activated EM CD8</w:t>
      </w:r>
      <w:r w:rsidR="006469EE" w:rsidRPr="00A74371">
        <w:rPr>
          <w:sz w:val="22"/>
          <w:szCs w:val="22"/>
          <w:vertAlign w:val="superscript"/>
        </w:rPr>
        <w:t>+</w:t>
      </w:r>
      <w:r w:rsidR="006469EE" w:rsidRPr="00A74371">
        <w:rPr>
          <w:sz w:val="22"/>
          <w:szCs w:val="22"/>
        </w:rPr>
        <w:t xml:space="preserve"> T </w:t>
      </w:r>
      <w:r w:rsidR="00F443C0" w:rsidRPr="00A74371">
        <w:rPr>
          <w:sz w:val="22"/>
          <w:szCs w:val="22"/>
        </w:rPr>
        <w:t>cells with the ER stress blocker, 4-PBA</w:t>
      </w:r>
      <w:r w:rsidR="00B17134" w:rsidRPr="00A74371">
        <w:rPr>
          <w:sz w:val="22"/>
          <w:szCs w:val="22"/>
        </w:rPr>
        <w:t>,</w:t>
      </w:r>
      <w:r w:rsidR="0030173A" w:rsidRPr="00A74371">
        <w:rPr>
          <w:sz w:val="22"/>
          <w:szCs w:val="22"/>
        </w:rPr>
        <w:t xml:space="preserve"> since</w:t>
      </w:r>
      <w:r w:rsidR="00B17134" w:rsidRPr="00A74371">
        <w:rPr>
          <w:sz w:val="22"/>
          <w:szCs w:val="22"/>
        </w:rPr>
        <w:t xml:space="preserve"> </w:t>
      </w:r>
      <w:r w:rsidR="000F2A1F" w:rsidRPr="00A74371">
        <w:rPr>
          <w:sz w:val="22"/>
          <w:szCs w:val="22"/>
        </w:rPr>
        <w:t xml:space="preserve">reduction of ER stress has </w:t>
      </w:r>
      <w:r w:rsidR="000F2A1F" w:rsidRPr="00A74371">
        <w:rPr>
          <w:sz w:val="22"/>
          <w:szCs w:val="22"/>
        </w:rPr>
        <w:lastRenderedPageBreak/>
        <w:t>been sh</w:t>
      </w:r>
      <w:r w:rsidR="00B17134" w:rsidRPr="00A74371">
        <w:rPr>
          <w:sz w:val="22"/>
          <w:szCs w:val="22"/>
        </w:rPr>
        <w:t xml:space="preserve">own to reduce </w:t>
      </w:r>
      <w:r w:rsidR="0030173A" w:rsidRPr="00A74371">
        <w:rPr>
          <w:sz w:val="22"/>
          <w:szCs w:val="22"/>
        </w:rPr>
        <w:t xml:space="preserve">mitochondria–ER interaction </w:t>
      </w:r>
      <w:r w:rsidR="00B17134" w:rsidRPr="00A74371">
        <w:rPr>
          <w:sz w:val="22"/>
          <w:szCs w:val="22"/>
        </w:rPr>
        <w:t xml:space="preserve">in non-immune cells </w:t>
      </w:r>
      <w:r w:rsidR="002A1361" w:rsidRPr="00A74371">
        <w:rPr>
          <w:sz w:val="22"/>
          <w:szCs w:val="22"/>
        </w:rPr>
        <w:fldChar w:fldCharType="begin">
          <w:fldData xml:space="preserve">PEVuZE5vdGU+PENpdGU+PEF1dGhvcj5QcmFzYWQ8L0F1dGhvcj48WWVhcj4yMDE2PC9ZZWFyPjxS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</w:fldData>
        </w:fldChar>
      </w:r>
      <w:r w:rsidR="002A1361" w:rsidRPr="00A74371">
        <w:rPr>
          <w:sz w:val="22"/>
          <w:szCs w:val="22"/>
        </w:rPr>
        <w:instrText xml:space="preserve"> ADDIN EN.CITE </w:instrText>
      </w:r>
      <w:r w:rsidR="002A1361" w:rsidRPr="00A74371">
        <w:rPr>
          <w:sz w:val="22"/>
          <w:szCs w:val="22"/>
        </w:rPr>
        <w:fldChar w:fldCharType="begin">
          <w:fldData xml:space="preserve">PEVuZE5vdGU+PENpdGU+PEF1dGhvcj5QcmFzYWQ8L0F1dGhvcj48WWVhcj4yMDE2PC9ZZWFyPjxS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</w:fldData>
        </w:fldChar>
      </w:r>
      <w:r w:rsidR="002A1361" w:rsidRPr="00A74371">
        <w:rPr>
          <w:sz w:val="22"/>
          <w:szCs w:val="22"/>
        </w:rPr>
        <w:instrText xml:space="preserve"> ADDIN EN.CITE.DATA </w:instrText>
      </w:r>
      <w:r w:rsidR="002A1361" w:rsidRPr="00A74371">
        <w:rPr>
          <w:sz w:val="22"/>
          <w:szCs w:val="22"/>
        </w:rPr>
      </w:r>
      <w:r w:rsidR="002A1361" w:rsidRPr="00A74371">
        <w:rPr>
          <w:sz w:val="22"/>
          <w:szCs w:val="22"/>
        </w:rPr>
        <w:fldChar w:fldCharType="end"/>
      </w:r>
      <w:r w:rsidR="002A1361" w:rsidRPr="00A74371">
        <w:rPr>
          <w:sz w:val="22"/>
          <w:szCs w:val="22"/>
        </w:rPr>
      </w:r>
      <w:r w:rsidR="002A1361" w:rsidRPr="00A74371">
        <w:rPr>
          <w:sz w:val="22"/>
          <w:szCs w:val="22"/>
        </w:rPr>
        <w:fldChar w:fldCharType="separate"/>
      </w:r>
      <w:r w:rsidR="002A1361" w:rsidRPr="00A74371">
        <w:rPr>
          <w:noProof/>
          <w:sz w:val="22"/>
          <w:szCs w:val="22"/>
        </w:rPr>
        <w:t>(</w:t>
      </w:r>
      <w:hyperlink w:anchor="_ENREF_40" w:tooltip="Prasad, 2016 #51" w:history="1">
        <w:r w:rsidR="0037295A" w:rsidRPr="00A74371">
          <w:rPr>
            <w:noProof/>
            <w:sz w:val="22"/>
            <w:szCs w:val="22"/>
          </w:rPr>
          <w:t>Prasad et al., 2016</w:t>
        </w:r>
      </w:hyperlink>
      <w:r w:rsidR="002A1361" w:rsidRPr="00A74371">
        <w:rPr>
          <w:noProof/>
          <w:sz w:val="22"/>
          <w:szCs w:val="22"/>
        </w:rPr>
        <w:t>)</w:t>
      </w:r>
      <w:r w:rsidR="002A1361" w:rsidRPr="00A74371">
        <w:rPr>
          <w:sz w:val="22"/>
          <w:szCs w:val="22"/>
        </w:rPr>
        <w:fldChar w:fldCharType="end"/>
      </w:r>
      <w:r w:rsidR="00F443C0" w:rsidRPr="00A74371">
        <w:rPr>
          <w:sz w:val="22"/>
          <w:szCs w:val="22"/>
        </w:rPr>
        <w:t xml:space="preserve">. </w:t>
      </w:r>
      <w:r w:rsidR="0030173A" w:rsidRPr="00A74371">
        <w:rPr>
          <w:sz w:val="22"/>
          <w:szCs w:val="22"/>
        </w:rPr>
        <w:t xml:space="preserve">Indeed, </w:t>
      </w:r>
      <w:r w:rsidR="00C92FFA" w:rsidRPr="00A74371">
        <w:rPr>
          <w:sz w:val="22"/>
          <w:szCs w:val="22"/>
        </w:rPr>
        <w:t xml:space="preserve">mitochondria–ER junctions </w:t>
      </w:r>
      <w:r w:rsidR="00F443C0" w:rsidRPr="00A74371">
        <w:rPr>
          <w:sz w:val="22"/>
          <w:szCs w:val="22"/>
        </w:rPr>
        <w:t>were reduced in 4-PBA treated cells (</w:t>
      </w:r>
      <w:r w:rsidR="00F443C0" w:rsidRPr="00A74371">
        <w:rPr>
          <w:b/>
          <w:sz w:val="22"/>
          <w:szCs w:val="22"/>
        </w:rPr>
        <w:t>Fig</w:t>
      </w:r>
      <w:r w:rsidR="00BD20B7" w:rsidRPr="00A74371">
        <w:rPr>
          <w:b/>
          <w:sz w:val="22"/>
          <w:szCs w:val="22"/>
        </w:rPr>
        <w:t>.</w:t>
      </w:r>
      <w:r w:rsidR="00F443C0" w:rsidRPr="00A74371">
        <w:rPr>
          <w:b/>
          <w:sz w:val="22"/>
          <w:szCs w:val="22"/>
        </w:rPr>
        <w:t xml:space="preserve"> S2</w:t>
      </w:r>
      <w:r w:rsidR="006602A5" w:rsidRPr="00A74371">
        <w:rPr>
          <w:b/>
          <w:sz w:val="22"/>
          <w:szCs w:val="22"/>
        </w:rPr>
        <w:t>C</w:t>
      </w:r>
      <w:r w:rsidR="00F443C0" w:rsidRPr="00A74371">
        <w:rPr>
          <w:sz w:val="22"/>
          <w:szCs w:val="22"/>
        </w:rPr>
        <w:t xml:space="preserve">), which </w:t>
      </w:r>
      <w:r w:rsidR="00B17134" w:rsidRPr="00A74371">
        <w:rPr>
          <w:sz w:val="22"/>
          <w:szCs w:val="22"/>
        </w:rPr>
        <w:t>again</w:t>
      </w:r>
      <w:r w:rsidR="00F443C0" w:rsidRPr="00A74371">
        <w:rPr>
          <w:sz w:val="22"/>
          <w:szCs w:val="22"/>
        </w:rPr>
        <w:t xml:space="preserve"> led to a reduction in mitochondrial respiration (</w:t>
      </w:r>
      <w:r w:rsidR="00F443C0" w:rsidRPr="00A74371">
        <w:rPr>
          <w:b/>
          <w:sz w:val="22"/>
          <w:szCs w:val="22"/>
        </w:rPr>
        <w:t>Fig</w:t>
      </w:r>
      <w:r w:rsidR="00BD20B7" w:rsidRPr="00A74371">
        <w:rPr>
          <w:b/>
          <w:sz w:val="22"/>
          <w:szCs w:val="22"/>
        </w:rPr>
        <w:t>.</w:t>
      </w:r>
      <w:r w:rsidR="00F443C0" w:rsidRPr="00A74371">
        <w:rPr>
          <w:b/>
          <w:sz w:val="22"/>
          <w:szCs w:val="22"/>
        </w:rPr>
        <w:t xml:space="preserve"> S2</w:t>
      </w:r>
      <w:r w:rsidR="006602A5" w:rsidRPr="00A74371">
        <w:rPr>
          <w:b/>
          <w:sz w:val="22"/>
          <w:szCs w:val="22"/>
        </w:rPr>
        <w:t>D</w:t>
      </w:r>
      <w:r w:rsidR="00F443C0" w:rsidRPr="00A74371">
        <w:rPr>
          <w:sz w:val="22"/>
          <w:szCs w:val="22"/>
        </w:rPr>
        <w:t>).</w:t>
      </w:r>
      <w:r w:rsidR="00E522F1" w:rsidRPr="00A74371">
        <w:rPr>
          <w:sz w:val="22"/>
          <w:szCs w:val="22"/>
        </w:rPr>
        <w:t xml:space="preserve"> </w:t>
      </w:r>
      <w:r w:rsidR="00C225D4" w:rsidRPr="00A74371">
        <w:rPr>
          <w:sz w:val="22"/>
          <w:szCs w:val="22"/>
        </w:rPr>
        <w:t>Congruent with the above findings, n</w:t>
      </w:r>
      <w:r w:rsidR="00F904F0" w:rsidRPr="00A74371">
        <w:rPr>
          <w:sz w:val="22"/>
          <w:szCs w:val="22"/>
        </w:rPr>
        <w:t xml:space="preserve">ocodazole </w:t>
      </w:r>
      <w:r w:rsidR="005E5F5E" w:rsidRPr="00A74371">
        <w:rPr>
          <w:sz w:val="22"/>
          <w:szCs w:val="22"/>
        </w:rPr>
        <w:t xml:space="preserve">treatment </w:t>
      </w:r>
      <w:r w:rsidR="00C225D4" w:rsidRPr="00A74371">
        <w:rPr>
          <w:sz w:val="22"/>
          <w:szCs w:val="22"/>
        </w:rPr>
        <w:t>also reduced</w:t>
      </w:r>
      <w:r w:rsidR="0030173A" w:rsidRPr="00A74371">
        <w:rPr>
          <w:sz w:val="22"/>
          <w:szCs w:val="22"/>
        </w:rPr>
        <w:t xml:space="preserve"> abundance of </w:t>
      </w:r>
      <w:r w:rsidR="00C92FFA" w:rsidRPr="00A74371">
        <w:rPr>
          <w:sz w:val="22"/>
          <w:szCs w:val="22"/>
        </w:rPr>
        <w:t xml:space="preserve">mitochondria–ER contact </w:t>
      </w:r>
      <w:r w:rsidR="00C225D4" w:rsidRPr="00A74371">
        <w:rPr>
          <w:sz w:val="22"/>
          <w:szCs w:val="22"/>
        </w:rPr>
        <w:t>in</w:t>
      </w:r>
      <w:r w:rsidR="005E5F5E" w:rsidRPr="00A74371">
        <w:rPr>
          <w:sz w:val="22"/>
          <w:szCs w:val="22"/>
        </w:rPr>
        <w:t xml:space="preserve"> </w:t>
      </w:r>
      <w:r w:rsidR="00F904F0" w:rsidRPr="00A74371">
        <w:rPr>
          <w:sz w:val="22"/>
          <w:szCs w:val="22"/>
        </w:rPr>
        <w:t>Jurkat T cells</w:t>
      </w:r>
      <w:r w:rsidR="005E5F5E" w:rsidRPr="00A74371">
        <w:rPr>
          <w:sz w:val="22"/>
          <w:szCs w:val="22"/>
        </w:rPr>
        <w:t xml:space="preserve"> (</w:t>
      </w:r>
      <w:r w:rsidR="005E5F5E" w:rsidRPr="00A74371">
        <w:rPr>
          <w:b/>
          <w:sz w:val="22"/>
          <w:szCs w:val="22"/>
        </w:rPr>
        <w:t>Fig</w:t>
      </w:r>
      <w:r w:rsidR="00BD20B7" w:rsidRPr="00A74371">
        <w:rPr>
          <w:b/>
          <w:sz w:val="22"/>
          <w:szCs w:val="22"/>
        </w:rPr>
        <w:t>.</w:t>
      </w:r>
      <w:r w:rsidR="005E5F5E" w:rsidRPr="00A74371">
        <w:rPr>
          <w:b/>
          <w:sz w:val="22"/>
          <w:szCs w:val="22"/>
        </w:rPr>
        <w:t xml:space="preserve"> 2</w:t>
      </w:r>
      <w:r w:rsidR="00C225D4" w:rsidRPr="00A74371">
        <w:rPr>
          <w:b/>
          <w:sz w:val="22"/>
          <w:szCs w:val="22"/>
        </w:rPr>
        <w:t>C</w:t>
      </w:r>
      <w:r w:rsidR="005E5F5E" w:rsidRPr="00A74371">
        <w:rPr>
          <w:sz w:val="22"/>
          <w:szCs w:val="22"/>
        </w:rPr>
        <w:t>)</w:t>
      </w:r>
      <w:r w:rsidR="00514F67" w:rsidRPr="00A74371">
        <w:rPr>
          <w:sz w:val="22"/>
          <w:szCs w:val="22"/>
        </w:rPr>
        <w:t xml:space="preserve">. </w:t>
      </w:r>
      <w:r w:rsidR="00D52034" w:rsidRPr="00A74371">
        <w:rPr>
          <w:sz w:val="22"/>
          <w:szCs w:val="22"/>
        </w:rPr>
        <w:t>I</w:t>
      </w:r>
      <w:r w:rsidR="00C225D4" w:rsidRPr="00A74371">
        <w:rPr>
          <w:sz w:val="22"/>
          <w:szCs w:val="22"/>
        </w:rPr>
        <w:t>mportantly, m</w:t>
      </w:r>
      <w:r w:rsidR="00514F67" w:rsidRPr="00A74371">
        <w:rPr>
          <w:sz w:val="22"/>
          <w:szCs w:val="22"/>
        </w:rPr>
        <w:t xml:space="preserve">itochondrial respiration was </w:t>
      </w:r>
      <w:r w:rsidR="00D52034" w:rsidRPr="00A74371">
        <w:rPr>
          <w:sz w:val="22"/>
          <w:szCs w:val="22"/>
        </w:rPr>
        <w:t xml:space="preserve">likewise </w:t>
      </w:r>
      <w:r w:rsidR="00514F67" w:rsidRPr="00A74371">
        <w:rPr>
          <w:sz w:val="22"/>
          <w:szCs w:val="22"/>
        </w:rPr>
        <w:t xml:space="preserve">diminished </w:t>
      </w:r>
      <w:r w:rsidR="00C225D4" w:rsidRPr="00A74371">
        <w:rPr>
          <w:sz w:val="22"/>
          <w:szCs w:val="22"/>
        </w:rPr>
        <w:t>in</w:t>
      </w:r>
      <w:r w:rsidR="00514F67" w:rsidRPr="00A74371">
        <w:rPr>
          <w:sz w:val="22"/>
          <w:szCs w:val="22"/>
        </w:rPr>
        <w:t xml:space="preserve"> nocodazole treat</w:t>
      </w:r>
      <w:r w:rsidR="00C225D4" w:rsidRPr="00A74371">
        <w:rPr>
          <w:sz w:val="22"/>
          <w:szCs w:val="22"/>
        </w:rPr>
        <w:t xml:space="preserve">ed </w:t>
      </w:r>
      <w:r w:rsidR="00D52034" w:rsidRPr="00A74371">
        <w:rPr>
          <w:sz w:val="22"/>
          <w:szCs w:val="22"/>
        </w:rPr>
        <w:t xml:space="preserve">Jurkat T </w:t>
      </w:r>
      <w:r w:rsidR="00C225D4" w:rsidRPr="00A74371">
        <w:rPr>
          <w:sz w:val="22"/>
          <w:szCs w:val="22"/>
        </w:rPr>
        <w:t xml:space="preserve">cells, whereas </w:t>
      </w:r>
      <w:r w:rsidR="00514F67" w:rsidRPr="00A74371">
        <w:rPr>
          <w:sz w:val="22"/>
          <w:szCs w:val="22"/>
        </w:rPr>
        <w:t xml:space="preserve">glycolysis </w:t>
      </w:r>
      <w:r w:rsidR="00C225D4" w:rsidRPr="00A74371">
        <w:rPr>
          <w:sz w:val="22"/>
          <w:szCs w:val="22"/>
        </w:rPr>
        <w:t>remained</w:t>
      </w:r>
      <w:r w:rsidR="00CB367E" w:rsidRPr="00A74371">
        <w:rPr>
          <w:sz w:val="22"/>
          <w:szCs w:val="22"/>
        </w:rPr>
        <w:t xml:space="preserve"> unaffected</w:t>
      </w:r>
      <w:r w:rsidR="00A04F6D" w:rsidRPr="00A74371">
        <w:rPr>
          <w:sz w:val="22"/>
          <w:szCs w:val="22"/>
        </w:rPr>
        <w:t xml:space="preserve"> (</w:t>
      </w:r>
      <w:r w:rsidR="00A04F6D" w:rsidRPr="00A74371">
        <w:rPr>
          <w:b/>
          <w:sz w:val="22"/>
          <w:szCs w:val="22"/>
        </w:rPr>
        <w:t>Fig</w:t>
      </w:r>
      <w:r w:rsidR="00BD20B7" w:rsidRPr="00A74371">
        <w:rPr>
          <w:b/>
          <w:sz w:val="22"/>
          <w:szCs w:val="22"/>
        </w:rPr>
        <w:t>.</w:t>
      </w:r>
      <w:r w:rsidR="00A04F6D" w:rsidRPr="00A74371">
        <w:rPr>
          <w:b/>
          <w:sz w:val="22"/>
          <w:szCs w:val="22"/>
        </w:rPr>
        <w:t xml:space="preserve"> 2D</w:t>
      </w:r>
      <w:r w:rsidR="00A04F6D" w:rsidRPr="00A74371">
        <w:rPr>
          <w:sz w:val="22"/>
          <w:szCs w:val="22"/>
        </w:rPr>
        <w:t>)</w:t>
      </w:r>
      <w:r w:rsidR="00CB367E" w:rsidRPr="00A74371">
        <w:rPr>
          <w:sz w:val="22"/>
          <w:szCs w:val="22"/>
        </w:rPr>
        <w:t>.</w:t>
      </w:r>
      <w:r w:rsidR="00BE2E53" w:rsidRPr="00A74371">
        <w:rPr>
          <w:sz w:val="22"/>
          <w:szCs w:val="22"/>
        </w:rPr>
        <w:t xml:space="preserve"> </w:t>
      </w:r>
      <w:r w:rsidR="00C92FFA" w:rsidRPr="00A74371">
        <w:rPr>
          <w:sz w:val="22"/>
          <w:szCs w:val="22"/>
        </w:rPr>
        <w:t>Although there were alterations in spare respiratory capacity</w:t>
      </w:r>
      <w:r w:rsidR="003F447F" w:rsidRPr="00A74371">
        <w:rPr>
          <w:sz w:val="22"/>
          <w:szCs w:val="22"/>
        </w:rPr>
        <w:t xml:space="preserve"> (SRC)</w:t>
      </w:r>
      <w:r w:rsidR="00C92FFA" w:rsidRPr="00A74371">
        <w:rPr>
          <w:sz w:val="22"/>
          <w:szCs w:val="22"/>
        </w:rPr>
        <w:t xml:space="preserve"> in both CD8</w:t>
      </w:r>
      <w:r w:rsidR="00C92FFA" w:rsidRPr="00A74371">
        <w:rPr>
          <w:sz w:val="22"/>
          <w:szCs w:val="22"/>
          <w:vertAlign w:val="superscript"/>
        </w:rPr>
        <w:t>+</w:t>
      </w:r>
      <w:r w:rsidR="00C92FFA" w:rsidRPr="00A74371">
        <w:rPr>
          <w:sz w:val="22"/>
          <w:szCs w:val="22"/>
        </w:rPr>
        <w:t xml:space="preserve"> memory T cells and Jurkat </w:t>
      </w:r>
      <w:r w:rsidR="003F447F" w:rsidRPr="00A74371">
        <w:rPr>
          <w:sz w:val="22"/>
          <w:szCs w:val="22"/>
        </w:rPr>
        <w:t xml:space="preserve">T </w:t>
      </w:r>
      <w:r w:rsidR="00C92FFA" w:rsidRPr="00A74371">
        <w:rPr>
          <w:sz w:val="22"/>
          <w:szCs w:val="22"/>
        </w:rPr>
        <w:t xml:space="preserve">cells following nocodazole treatment, </w:t>
      </w:r>
      <w:r w:rsidR="003F447F" w:rsidRPr="00A74371">
        <w:rPr>
          <w:sz w:val="22"/>
          <w:szCs w:val="22"/>
        </w:rPr>
        <w:t>the biologic significance of SRC is difficult to interpret</w:t>
      </w:r>
      <w:r w:rsidR="00292E2D" w:rsidRPr="00A74371">
        <w:rPr>
          <w:sz w:val="22"/>
          <w:szCs w:val="22"/>
        </w:rPr>
        <w:t xml:space="preserve"> </w:t>
      </w:r>
      <w:r w:rsidR="00CC7B97" w:rsidRPr="00A74371">
        <w:rPr>
          <w:sz w:val="22"/>
          <w:szCs w:val="22"/>
        </w:rPr>
        <w:fldChar w:fldCharType="begin">
          <w:fldData xml:space="preserve">PEVuZE5vdGU+PENpdGU+PEF1dGhvcj5PbGVuY2hvY2s8L0F1dGhvcj48WWVhcj4yMDE3PC9ZZWFy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</w:fldData>
        </w:fldChar>
      </w:r>
      <w:r w:rsidR="00CC7B97" w:rsidRPr="00A74371">
        <w:rPr>
          <w:sz w:val="22"/>
          <w:szCs w:val="22"/>
        </w:rPr>
        <w:instrText xml:space="preserve"> ADDIN EN.CITE </w:instrText>
      </w:r>
      <w:r w:rsidR="00CC7B97" w:rsidRPr="00A74371">
        <w:rPr>
          <w:sz w:val="22"/>
          <w:szCs w:val="22"/>
        </w:rPr>
        <w:fldChar w:fldCharType="begin">
          <w:fldData xml:space="preserve">PEVuZE5vdGU+PENpdGU+PEF1dGhvcj5PbGVuY2hvY2s8L0F1dGhvcj48WWVhcj4yMDE3PC9ZZWFy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</w:fldData>
        </w:fldChar>
      </w:r>
      <w:r w:rsidR="00CC7B97" w:rsidRPr="00A74371">
        <w:rPr>
          <w:sz w:val="22"/>
          <w:szCs w:val="22"/>
        </w:rPr>
        <w:instrText xml:space="preserve"> ADDIN EN.CITE.DATA </w:instrText>
      </w:r>
      <w:r w:rsidR="00CC7B97" w:rsidRPr="00A74371">
        <w:rPr>
          <w:sz w:val="22"/>
          <w:szCs w:val="22"/>
        </w:rPr>
      </w:r>
      <w:r w:rsidR="00CC7B97" w:rsidRPr="00A74371">
        <w:rPr>
          <w:sz w:val="22"/>
          <w:szCs w:val="22"/>
        </w:rPr>
        <w:fldChar w:fldCharType="end"/>
      </w:r>
      <w:r w:rsidR="00CC7B97" w:rsidRPr="00A74371">
        <w:rPr>
          <w:sz w:val="22"/>
          <w:szCs w:val="22"/>
        </w:rPr>
      </w:r>
      <w:r w:rsidR="00CC7B97" w:rsidRPr="00A74371">
        <w:rPr>
          <w:sz w:val="22"/>
          <w:szCs w:val="22"/>
        </w:rPr>
        <w:fldChar w:fldCharType="separate"/>
      </w:r>
      <w:r w:rsidR="00CC7B97" w:rsidRPr="00A74371">
        <w:rPr>
          <w:noProof/>
          <w:sz w:val="22"/>
          <w:szCs w:val="22"/>
        </w:rPr>
        <w:t>(</w:t>
      </w:r>
      <w:hyperlink w:anchor="_ENREF_36" w:tooltip="Olenchock, 2017 #70" w:history="1">
        <w:r w:rsidR="0037295A" w:rsidRPr="00A74371">
          <w:rPr>
            <w:noProof/>
            <w:sz w:val="22"/>
            <w:szCs w:val="22"/>
          </w:rPr>
          <w:t>Olenchock et al., 2017</w:t>
        </w:r>
      </w:hyperlink>
      <w:r w:rsidR="00CC7B97" w:rsidRPr="00A74371">
        <w:rPr>
          <w:noProof/>
          <w:sz w:val="22"/>
          <w:szCs w:val="22"/>
        </w:rPr>
        <w:t>)</w:t>
      </w:r>
      <w:r w:rsidR="00CC7B97" w:rsidRPr="00A74371">
        <w:rPr>
          <w:sz w:val="22"/>
          <w:szCs w:val="22"/>
        </w:rPr>
        <w:fldChar w:fldCharType="end"/>
      </w:r>
      <w:r w:rsidR="000E5A95" w:rsidRPr="00A74371">
        <w:rPr>
          <w:sz w:val="22"/>
          <w:szCs w:val="22"/>
        </w:rPr>
        <w:t xml:space="preserve">, </w:t>
      </w:r>
      <w:r w:rsidR="00292E2D" w:rsidRPr="00A74371">
        <w:rPr>
          <w:sz w:val="22"/>
          <w:szCs w:val="22"/>
        </w:rPr>
        <w:t xml:space="preserve">and </w:t>
      </w:r>
      <w:r w:rsidR="00CC7B97" w:rsidRPr="00A74371">
        <w:rPr>
          <w:sz w:val="22"/>
          <w:szCs w:val="22"/>
        </w:rPr>
        <w:t>challenging</w:t>
      </w:r>
      <w:r w:rsidR="008D7448" w:rsidRPr="00A74371">
        <w:rPr>
          <w:sz w:val="22"/>
          <w:szCs w:val="22"/>
        </w:rPr>
        <w:t xml:space="preserve"> to </w:t>
      </w:r>
      <w:r w:rsidR="00292E2D" w:rsidRPr="00A74371">
        <w:rPr>
          <w:sz w:val="22"/>
          <w:szCs w:val="22"/>
        </w:rPr>
        <w:t>compare</w:t>
      </w:r>
      <w:r w:rsidR="003F447F" w:rsidRPr="00A74371">
        <w:rPr>
          <w:sz w:val="22"/>
          <w:szCs w:val="22"/>
        </w:rPr>
        <w:t xml:space="preserve"> </w:t>
      </w:r>
      <w:r w:rsidR="008D7448" w:rsidRPr="00A74371">
        <w:rPr>
          <w:sz w:val="22"/>
          <w:szCs w:val="22"/>
        </w:rPr>
        <w:t xml:space="preserve">between </w:t>
      </w:r>
      <w:r w:rsidR="00292E2D" w:rsidRPr="00A74371">
        <w:rPr>
          <w:sz w:val="22"/>
          <w:szCs w:val="22"/>
        </w:rPr>
        <w:t xml:space="preserve">both cell types. </w:t>
      </w:r>
      <w:r w:rsidR="008D7448" w:rsidRPr="00A74371">
        <w:rPr>
          <w:sz w:val="22"/>
          <w:szCs w:val="22"/>
        </w:rPr>
        <w:t>W</w:t>
      </w:r>
      <w:r w:rsidR="00292E2D" w:rsidRPr="00A74371">
        <w:rPr>
          <w:sz w:val="22"/>
          <w:szCs w:val="22"/>
        </w:rPr>
        <w:t xml:space="preserve">e </w:t>
      </w:r>
      <w:r w:rsidR="008D7448" w:rsidRPr="00A74371">
        <w:rPr>
          <w:sz w:val="22"/>
          <w:szCs w:val="22"/>
        </w:rPr>
        <w:t xml:space="preserve">therefore </w:t>
      </w:r>
      <w:r w:rsidR="00292E2D" w:rsidRPr="00A74371">
        <w:rPr>
          <w:sz w:val="22"/>
          <w:szCs w:val="22"/>
        </w:rPr>
        <w:t>focused our analysis on basal respiration</w:t>
      </w:r>
      <w:r w:rsidR="003F447F" w:rsidRPr="00A74371">
        <w:rPr>
          <w:sz w:val="22"/>
          <w:szCs w:val="22"/>
        </w:rPr>
        <w:t xml:space="preserve">. </w:t>
      </w:r>
      <w:r w:rsidR="00BE2E53" w:rsidRPr="00A74371">
        <w:rPr>
          <w:sz w:val="22"/>
          <w:szCs w:val="22"/>
        </w:rPr>
        <w:t xml:space="preserve">Lastly, the presence of </w:t>
      </w:r>
      <w:r w:rsidR="00BA52C9" w:rsidRPr="00A74371">
        <w:rPr>
          <w:sz w:val="22"/>
          <w:szCs w:val="22"/>
        </w:rPr>
        <w:t xml:space="preserve">mitochondria–ER appositions </w:t>
      </w:r>
      <w:r w:rsidR="00BE2E53" w:rsidRPr="00A74371">
        <w:rPr>
          <w:sz w:val="22"/>
          <w:szCs w:val="22"/>
        </w:rPr>
        <w:t xml:space="preserve">–as well as </w:t>
      </w:r>
      <w:r w:rsidR="0030173A" w:rsidRPr="00A74371">
        <w:rPr>
          <w:sz w:val="22"/>
          <w:szCs w:val="22"/>
        </w:rPr>
        <w:t xml:space="preserve">their </w:t>
      </w:r>
      <w:r w:rsidR="00BE2E53" w:rsidRPr="00A74371">
        <w:rPr>
          <w:sz w:val="22"/>
          <w:szCs w:val="22"/>
        </w:rPr>
        <w:t xml:space="preserve">sensitivity to dissociation with nocodazole– was </w:t>
      </w:r>
      <w:r w:rsidR="007F4B8D" w:rsidRPr="00A74371">
        <w:rPr>
          <w:sz w:val="22"/>
          <w:szCs w:val="22"/>
        </w:rPr>
        <w:t>also</w:t>
      </w:r>
      <w:r w:rsidR="00737EBF" w:rsidRPr="00A74371">
        <w:rPr>
          <w:sz w:val="22"/>
          <w:szCs w:val="22"/>
        </w:rPr>
        <w:t xml:space="preserve"> </w:t>
      </w:r>
      <w:r w:rsidR="00BE2E53" w:rsidRPr="00A74371">
        <w:rPr>
          <w:sz w:val="22"/>
          <w:szCs w:val="22"/>
        </w:rPr>
        <w:t xml:space="preserve">verified </w:t>
      </w:r>
      <w:r w:rsidR="008D2EF8" w:rsidRPr="00A74371">
        <w:rPr>
          <w:sz w:val="22"/>
          <w:szCs w:val="22"/>
        </w:rPr>
        <w:t xml:space="preserve">in </w:t>
      </w:r>
      <w:r w:rsidR="00BE2E53" w:rsidRPr="00A74371">
        <w:rPr>
          <w:i/>
          <w:sz w:val="22"/>
          <w:szCs w:val="22"/>
        </w:rPr>
        <w:t>bona fide</w:t>
      </w:r>
      <w:r w:rsidR="00BE2E53" w:rsidRPr="00A74371">
        <w:rPr>
          <w:sz w:val="22"/>
          <w:szCs w:val="22"/>
        </w:rPr>
        <w:t xml:space="preserve"> </w:t>
      </w:r>
      <w:r w:rsidR="009D0B8F" w:rsidRPr="00A74371">
        <w:rPr>
          <w:sz w:val="22"/>
          <w:szCs w:val="22"/>
        </w:rPr>
        <w:t xml:space="preserve">murine </w:t>
      </w:r>
      <w:r w:rsidR="00BE2E53" w:rsidRPr="00A74371">
        <w:rPr>
          <w:sz w:val="22"/>
          <w:szCs w:val="22"/>
        </w:rPr>
        <w:t>memory CD8</w:t>
      </w:r>
      <w:r w:rsidR="00BE2E53" w:rsidRPr="00A74371">
        <w:rPr>
          <w:sz w:val="22"/>
          <w:szCs w:val="22"/>
          <w:vertAlign w:val="superscript"/>
        </w:rPr>
        <w:t>+</w:t>
      </w:r>
      <w:r w:rsidR="00BE2E53" w:rsidRPr="00A74371">
        <w:rPr>
          <w:sz w:val="22"/>
          <w:szCs w:val="22"/>
        </w:rPr>
        <w:t xml:space="preserve"> T cells sorted from</w:t>
      </w:r>
      <w:r w:rsidR="006469EE" w:rsidRPr="00A74371">
        <w:rPr>
          <w:sz w:val="22"/>
          <w:szCs w:val="22"/>
        </w:rPr>
        <w:t xml:space="preserve"> mice that had been exposed to </w:t>
      </w:r>
      <w:r w:rsidR="00BE2E53" w:rsidRPr="00A74371">
        <w:rPr>
          <w:i/>
          <w:sz w:val="22"/>
          <w:szCs w:val="22"/>
        </w:rPr>
        <w:t>Listeria monocytogenes</w:t>
      </w:r>
      <w:r w:rsidR="00BE2E53" w:rsidRPr="00A74371">
        <w:rPr>
          <w:sz w:val="22"/>
          <w:szCs w:val="22"/>
        </w:rPr>
        <w:t xml:space="preserve"> (</w:t>
      </w:r>
      <w:r w:rsidR="00BE2E53" w:rsidRPr="00A74371">
        <w:rPr>
          <w:b/>
          <w:sz w:val="22"/>
          <w:szCs w:val="22"/>
        </w:rPr>
        <w:t>Fig</w:t>
      </w:r>
      <w:r w:rsidR="00BD20B7" w:rsidRPr="00A74371">
        <w:rPr>
          <w:b/>
          <w:sz w:val="22"/>
          <w:szCs w:val="22"/>
        </w:rPr>
        <w:t>.</w:t>
      </w:r>
      <w:r w:rsidR="00BE2E53" w:rsidRPr="00A74371">
        <w:rPr>
          <w:b/>
          <w:sz w:val="22"/>
          <w:szCs w:val="22"/>
        </w:rPr>
        <w:t xml:space="preserve"> S2</w:t>
      </w:r>
      <w:r w:rsidR="00C80CF6" w:rsidRPr="00A74371">
        <w:rPr>
          <w:b/>
          <w:sz w:val="22"/>
          <w:szCs w:val="22"/>
        </w:rPr>
        <w:t>E</w:t>
      </w:r>
      <w:r w:rsidR="00BE2E53" w:rsidRPr="00A74371">
        <w:rPr>
          <w:sz w:val="22"/>
          <w:szCs w:val="22"/>
        </w:rPr>
        <w:t>)</w:t>
      </w:r>
      <w:r w:rsidR="009D0B8F" w:rsidRPr="00A74371">
        <w:rPr>
          <w:sz w:val="22"/>
          <w:szCs w:val="22"/>
        </w:rPr>
        <w:t>.</w:t>
      </w:r>
    </w:p>
    <w:p w14:paraId="16C179A4" w14:textId="18C9D234" w:rsidR="00454A46" w:rsidRPr="00A74371" w:rsidRDefault="00411009" w:rsidP="0041470F">
      <w:pPr>
        <w:spacing w:after="120" w:line="480" w:lineRule="auto"/>
        <w:rPr>
          <w:sz w:val="22"/>
          <w:szCs w:val="22"/>
        </w:rPr>
      </w:pPr>
      <w:r w:rsidRPr="00A74371">
        <w:rPr>
          <w:sz w:val="22"/>
          <w:szCs w:val="22"/>
        </w:rPr>
        <w:t xml:space="preserve">Lymphocytes have </w:t>
      </w:r>
      <w:r w:rsidR="00D70A6F" w:rsidRPr="00A74371">
        <w:rPr>
          <w:sz w:val="22"/>
          <w:szCs w:val="22"/>
        </w:rPr>
        <w:t>fewer mitochondria–ER contacts</w:t>
      </w:r>
      <w:r w:rsidR="00E91A37" w:rsidRPr="00A74371">
        <w:rPr>
          <w:sz w:val="22"/>
          <w:szCs w:val="22"/>
        </w:rPr>
        <w:t xml:space="preserve"> than most cell types</w:t>
      </w:r>
      <w:r w:rsidR="00AB33D6" w:rsidRPr="00A74371">
        <w:rPr>
          <w:sz w:val="22"/>
          <w:szCs w:val="22"/>
        </w:rPr>
        <w:t>,</w:t>
      </w:r>
      <w:r w:rsidR="00F20E0D" w:rsidRPr="00A74371">
        <w:rPr>
          <w:sz w:val="22"/>
          <w:szCs w:val="22"/>
        </w:rPr>
        <w:t xml:space="preserve"> making it technically challenging to study this subcellular compartment </w:t>
      </w:r>
      <w:r w:rsidR="00E91A37" w:rsidRPr="00A74371">
        <w:rPr>
          <w:sz w:val="22"/>
          <w:szCs w:val="22"/>
        </w:rPr>
        <w:t>at a biochemical level</w:t>
      </w:r>
      <w:r w:rsidR="008D7C3F" w:rsidRPr="00A74371">
        <w:rPr>
          <w:sz w:val="22"/>
          <w:szCs w:val="22"/>
        </w:rPr>
        <w:t xml:space="preserve"> in </w:t>
      </w:r>
      <w:r w:rsidR="00176E6B" w:rsidRPr="00A74371">
        <w:rPr>
          <w:sz w:val="22"/>
          <w:szCs w:val="22"/>
        </w:rPr>
        <w:t>T cells</w:t>
      </w:r>
      <w:r w:rsidRPr="00A74371">
        <w:rPr>
          <w:sz w:val="22"/>
          <w:szCs w:val="22"/>
        </w:rPr>
        <w:t>. Therefore, t</w:t>
      </w:r>
      <w:r w:rsidR="00222B5F" w:rsidRPr="00A74371">
        <w:rPr>
          <w:sz w:val="22"/>
          <w:szCs w:val="22"/>
        </w:rPr>
        <w:t xml:space="preserve">o </w:t>
      </w:r>
      <w:r w:rsidR="00B3234E" w:rsidRPr="00A74371">
        <w:rPr>
          <w:sz w:val="22"/>
          <w:szCs w:val="22"/>
        </w:rPr>
        <w:t>examine</w:t>
      </w:r>
      <w:r w:rsidR="00222B5F" w:rsidRPr="00A74371">
        <w:rPr>
          <w:sz w:val="22"/>
          <w:szCs w:val="22"/>
        </w:rPr>
        <w:t xml:space="preserve"> </w:t>
      </w:r>
      <w:r w:rsidR="00140AD8" w:rsidRPr="00A74371">
        <w:rPr>
          <w:sz w:val="22"/>
          <w:szCs w:val="22"/>
        </w:rPr>
        <w:t xml:space="preserve">the molecular composition of </w:t>
      </w:r>
      <w:r w:rsidR="00226E02" w:rsidRPr="00A74371">
        <w:rPr>
          <w:sz w:val="22"/>
          <w:szCs w:val="22"/>
        </w:rPr>
        <w:t>mitochondri</w:t>
      </w:r>
      <w:r w:rsidR="00BA52C9" w:rsidRPr="00A74371">
        <w:rPr>
          <w:sz w:val="22"/>
          <w:szCs w:val="22"/>
        </w:rPr>
        <w:t>a</w:t>
      </w:r>
      <w:r w:rsidR="00226E02" w:rsidRPr="00A74371">
        <w:rPr>
          <w:sz w:val="22"/>
          <w:szCs w:val="22"/>
        </w:rPr>
        <w:t>–ER contact sites</w:t>
      </w:r>
      <w:r w:rsidR="00621426" w:rsidRPr="00A74371">
        <w:rPr>
          <w:sz w:val="22"/>
          <w:szCs w:val="22"/>
        </w:rPr>
        <w:t xml:space="preserve"> </w:t>
      </w:r>
      <w:r w:rsidR="00937917" w:rsidRPr="00A74371">
        <w:rPr>
          <w:sz w:val="22"/>
          <w:szCs w:val="22"/>
        </w:rPr>
        <w:t>in T cells,</w:t>
      </w:r>
      <w:r w:rsidR="00F3667C" w:rsidRPr="00A74371">
        <w:rPr>
          <w:sz w:val="22"/>
          <w:szCs w:val="22"/>
        </w:rPr>
        <w:t xml:space="preserve"> we </w:t>
      </w:r>
      <w:r w:rsidR="00937917" w:rsidRPr="00A74371">
        <w:rPr>
          <w:sz w:val="22"/>
          <w:szCs w:val="22"/>
        </w:rPr>
        <w:t>modified</w:t>
      </w:r>
      <w:r w:rsidR="00F3667C" w:rsidRPr="00A74371">
        <w:rPr>
          <w:sz w:val="22"/>
          <w:szCs w:val="22"/>
        </w:rPr>
        <w:t xml:space="preserve"> a</w:t>
      </w:r>
      <w:r w:rsidR="00222B5F" w:rsidRPr="00A74371">
        <w:rPr>
          <w:sz w:val="22"/>
          <w:szCs w:val="22"/>
        </w:rPr>
        <w:t>n</w:t>
      </w:r>
      <w:r w:rsidR="00CF6DBA" w:rsidRPr="00A74371">
        <w:rPr>
          <w:sz w:val="22"/>
          <w:szCs w:val="22"/>
        </w:rPr>
        <w:t xml:space="preserve"> established fractionation protocol </w:t>
      </w:r>
      <w:r w:rsidR="004A0891" w:rsidRPr="00A74371">
        <w:rPr>
          <w:sz w:val="22"/>
          <w:szCs w:val="22"/>
        </w:rPr>
        <w:fldChar w:fldCharType="begin"/>
      </w:r>
      <w:r w:rsidR="004A0891" w:rsidRPr="00A74371">
        <w:rPr>
          <w:sz w:val="22"/>
          <w:szCs w:val="22"/>
        </w:rPr>
        <w:instrText xml:space="preserve"> ADDIN EN.CITE &lt;EndNote&gt;&lt;Cite&gt;&lt;Author&gt;Wieckowski&lt;/Author&gt;&lt;Year&gt;2009&lt;/Year&gt;&lt;RecNum&gt;46&lt;/RecNum&gt;&lt;DisplayText&gt;(Wieckowski et al., 2009)&lt;/DisplayText&gt;&lt;record&gt;&lt;rec-number&gt;46&lt;/rec-number&gt;&lt;foreign-keys&gt;&lt;key app="EN" db-id="zp02wdpsy2xteiezawcp0z28dr9ptwp2prwv" timestamp="1473257872"&gt;46&lt;/key&gt;&lt;/foreign-keys&gt;&lt;ref-type name="Journal Article"&gt;17&lt;/ref-type&gt;&lt;contributors&gt;&lt;authors&gt;&lt;author&gt;Wieckowski, M. R.&lt;/author&gt;&lt;author&gt;Giorgi, C.&lt;/author&gt;&lt;author&gt;Lebiedzinska, M.&lt;/author&gt;&lt;author&gt;Duszynski, J.&lt;/author&gt;&lt;author&gt;Pinton, P.&lt;/author&gt;&lt;/authors&gt;&lt;/contributors&gt;&lt;auth-address&gt;Department of Biochemistry, Nencki Institute of Experimental Biology, Warsaw, Poland. m.wieckowski@nencki.gov.pl&lt;/auth-address&gt;&lt;titles&gt;&lt;title&gt;Isolation of mitochondria-associated membranes and mitochondria from animal tissues and cells&lt;/title&gt;&lt;secondary-title&gt;Nat Protoc&lt;/secondary-title&gt;&lt;alt-title&gt;Nature protocols&lt;/alt-title&gt;&lt;/titles&gt;&lt;periodical&gt;&lt;full-title&gt;Nat Protoc&lt;/full-title&gt;&lt;abbr-1&gt;Nature protocols&lt;/abbr-1&gt;&lt;/periodical&gt;&lt;alt-periodical&gt;&lt;full-title&gt;Nat Protoc&lt;/full-title&gt;&lt;abbr-1&gt;Nature protocols&lt;/abbr-1&gt;&lt;/alt-periodical&gt;&lt;pages&gt;1582-90&lt;/pages&gt;&lt;volume&gt;4&lt;/volume&gt;&lt;number&gt;11&lt;/number&gt;&lt;edition&gt;2009/10/10&lt;/edition&gt;&lt;keywords&gt;&lt;keyword&gt;Animals&lt;/keyword&gt;&lt;keyword&gt;Cell Fractionation/*methods&lt;/keyword&gt;&lt;keyword&gt;Cells, Cultured&lt;/keyword&gt;&lt;keyword&gt;Endoplasmic Reticulum/*ultrastructure&lt;/keyword&gt;&lt;keyword&gt;Humans&lt;/keyword&gt;&lt;keyword&gt;*Intracellular Membranes&lt;/keyword&gt;&lt;keyword&gt;Mitochondria/*ultrastructure&lt;/keyword&gt;&lt;keyword&gt;*Mitochondrial Membranes&lt;/keyword&gt;&lt;keyword&gt;Specimen Handling/methods&lt;/keyword&gt;&lt;/keywords&gt;&lt;dates&gt;&lt;year&gt;2009&lt;/year&gt;&lt;/dates&gt;&lt;isbn&gt;1750-2799 (Electronic)&amp;#xD;1750-2799 (Linking)&lt;/isbn&gt;&lt;accession-num&gt;19816421&lt;/accession-num&gt;&lt;work-type&gt;Research Support, Non-U.S. Gov&amp;apos;t&lt;/work-type&gt;&lt;urls&gt;&lt;related-urls&gt;&lt;url&gt;http://www.ncbi.nlm.nih.gov/pubmed/19816421&lt;/url&gt;&lt;/related-urls&gt;&lt;/urls&gt;&lt;electronic-resource-num&gt;10.1038/nprot.2009.151&lt;/electronic-resource-num&gt;&lt;/record&gt;&lt;/Cite&gt;&lt;/EndNote&gt;</w:instrText>
      </w:r>
      <w:r w:rsidR="004A0891" w:rsidRPr="00A74371">
        <w:rPr>
          <w:sz w:val="22"/>
          <w:szCs w:val="22"/>
        </w:rPr>
        <w:fldChar w:fldCharType="separate"/>
      </w:r>
      <w:r w:rsidR="004A0891" w:rsidRPr="00A74371">
        <w:rPr>
          <w:noProof/>
          <w:sz w:val="22"/>
          <w:szCs w:val="22"/>
        </w:rPr>
        <w:t>(</w:t>
      </w:r>
      <w:hyperlink w:anchor="_ENREF_56" w:tooltip="Wieckowski, 2009 #46" w:history="1">
        <w:r w:rsidR="0037295A" w:rsidRPr="00A74371">
          <w:rPr>
            <w:noProof/>
            <w:sz w:val="22"/>
            <w:szCs w:val="22"/>
          </w:rPr>
          <w:t>Wieckowski et al., 2009</w:t>
        </w:r>
      </w:hyperlink>
      <w:r w:rsidR="004A0891" w:rsidRPr="00A74371">
        <w:rPr>
          <w:noProof/>
          <w:sz w:val="22"/>
          <w:szCs w:val="22"/>
        </w:rPr>
        <w:t>)</w:t>
      </w:r>
      <w:r w:rsidR="004A0891" w:rsidRPr="00A74371">
        <w:rPr>
          <w:sz w:val="22"/>
          <w:szCs w:val="22"/>
        </w:rPr>
        <w:fldChar w:fldCharType="end"/>
      </w:r>
      <w:r w:rsidR="00B3234E" w:rsidRPr="00A74371">
        <w:rPr>
          <w:sz w:val="22"/>
          <w:szCs w:val="22"/>
        </w:rPr>
        <w:t xml:space="preserve">, </w:t>
      </w:r>
      <w:r w:rsidR="003365D7" w:rsidRPr="00A74371">
        <w:rPr>
          <w:sz w:val="22"/>
          <w:szCs w:val="22"/>
        </w:rPr>
        <w:t>and</w:t>
      </w:r>
      <w:r w:rsidR="00837CA9" w:rsidRPr="00A74371">
        <w:rPr>
          <w:sz w:val="22"/>
          <w:szCs w:val="22"/>
        </w:rPr>
        <w:t xml:space="preserve"> enrich</w:t>
      </w:r>
      <w:r w:rsidR="003365D7" w:rsidRPr="00A74371">
        <w:rPr>
          <w:sz w:val="22"/>
          <w:szCs w:val="22"/>
        </w:rPr>
        <w:t>ed</w:t>
      </w:r>
      <w:r w:rsidR="00837CA9" w:rsidRPr="00A74371">
        <w:rPr>
          <w:sz w:val="22"/>
          <w:szCs w:val="22"/>
        </w:rPr>
        <w:t xml:space="preserve"> </w:t>
      </w:r>
      <w:r w:rsidR="003365D7" w:rsidRPr="00A74371">
        <w:rPr>
          <w:sz w:val="22"/>
          <w:szCs w:val="22"/>
        </w:rPr>
        <w:t xml:space="preserve">for subcellular </w:t>
      </w:r>
      <w:r w:rsidR="00875B8E" w:rsidRPr="00A74371">
        <w:rPr>
          <w:sz w:val="22"/>
          <w:szCs w:val="22"/>
        </w:rPr>
        <w:t xml:space="preserve">fractions </w:t>
      </w:r>
      <w:r w:rsidR="003365D7" w:rsidRPr="00A74371">
        <w:rPr>
          <w:sz w:val="22"/>
          <w:szCs w:val="22"/>
        </w:rPr>
        <w:t>containing</w:t>
      </w:r>
      <w:r w:rsidR="00875B8E" w:rsidRPr="00A74371">
        <w:rPr>
          <w:sz w:val="22"/>
          <w:szCs w:val="22"/>
        </w:rPr>
        <w:t xml:space="preserve"> </w:t>
      </w:r>
      <w:r w:rsidR="00B3234E" w:rsidRPr="00A74371">
        <w:rPr>
          <w:sz w:val="22"/>
          <w:szCs w:val="22"/>
        </w:rPr>
        <w:t>mitochondria</w:t>
      </w:r>
      <w:r w:rsidR="003365D7" w:rsidRPr="00A74371">
        <w:rPr>
          <w:sz w:val="22"/>
          <w:szCs w:val="22"/>
        </w:rPr>
        <w:t xml:space="preserve"> as well</w:t>
      </w:r>
      <w:r w:rsidR="0049453E" w:rsidRPr="00A74371">
        <w:rPr>
          <w:sz w:val="22"/>
          <w:szCs w:val="22"/>
        </w:rPr>
        <w:t xml:space="preserve"> as</w:t>
      </w:r>
      <w:r w:rsidR="003365D7" w:rsidRPr="00A74371">
        <w:rPr>
          <w:sz w:val="22"/>
          <w:szCs w:val="22"/>
        </w:rPr>
        <w:t xml:space="preserve"> </w:t>
      </w:r>
      <w:r w:rsidR="00621426" w:rsidRPr="00A74371">
        <w:rPr>
          <w:sz w:val="22"/>
          <w:szCs w:val="22"/>
        </w:rPr>
        <w:t>ER</w:t>
      </w:r>
      <w:r w:rsidR="003365D7" w:rsidRPr="00A74371">
        <w:rPr>
          <w:sz w:val="22"/>
          <w:szCs w:val="22"/>
        </w:rPr>
        <w:t xml:space="preserve"> membranes that are localized to </w:t>
      </w:r>
      <w:r w:rsidR="000E5A95" w:rsidRPr="00A74371">
        <w:rPr>
          <w:sz w:val="22"/>
          <w:szCs w:val="22"/>
        </w:rPr>
        <w:t xml:space="preserve">mitochondria–ER </w:t>
      </w:r>
      <w:r w:rsidR="00875B8E" w:rsidRPr="00A74371">
        <w:rPr>
          <w:sz w:val="22"/>
          <w:szCs w:val="22"/>
        </w:rPr>
        <w:t>junctions</w:t>
      </w:r>
      <w:r w:rsidR="003365D7" w:rsidRPr="00A74371">
        <w:rPr>
          <w:sz w:val="22"/>
          <w:szCs w:val="22"/>
        </w:rPr>
        <w:t xml:space="preserve"> (MEJ fraction)</w:t>
      </w:r>
      <w:r w:rsidR="00106074" w:rsidRPr="00A74371">
        <w:rPr>
          <w:sz w:val="22"/>
          <w:szCs w:val="22"/>
        </w:rPr>
        <w:t>.</w:t>
      </w:r>
      <w:r w:rsidR="00B3234E" w:rsidRPr="00A74371">
        <w:rPr>
          <w:sz w:val="22"/>
          <w:szCs w:val="22"/>
        </w:rPr>
        <w:t xml:space="preserve"> </w:t>
      </w:r>
      <w:r w:rsidR="00692028" w:rsidRPr="00A74371">
        <w:rPr>
          <w:sz w:val="22"/>
          <w:szCs w:val="22"/>
        </w:rPr>
        <w:t>To validate th</w:t>
      </w:r>
      <w:r w:rsidR="000929AD" w:rsidRPr="00A74371">
        <w:rPr>
          <w:sz w:val="22"/>
          <w:szCs w:val="22"/>
        </w:rPr>
        <w:t>e</w:t>
      </w:r>
      <w:r w:rsidR="00692028" w:rsidRPr="00A74371">
        <w:rPr>
          <w:sz w:val="22"/>
          <w:szCs w:val="22"/>
        </w:rPr>
        <w:t xml:space="preserve"> technique, we </w:t>
      </w:r>
      <w:r w:rsidR="0001676D" w:rsidRPr="00A74371">
        <w:rPr>
          <w:sz w:val="22"/>
          <w:szCs w:val="22"/>
        </w:rPr>
        <w:t>assessed</w:t>
      </w:r>
      <w:r w:rsidR="00692028" w:rsidRPr="00A74371">
        <w:rPr>
          <w:sz w:val="22"/>
          <w:szCs w:val="22"/>
        </w:rPr>
        <w:t xml:space="preserve"> </w:t>
      </w:r>
      <w:r w:rsidR="00E4498C" w:rsidRPr="00A74371">
        <w:rPr>
          <w:sz w:val="22"/>
          <w:szCs w:val="22"/>
        </w:rPr>
        <w:t xml:space="preserve">the </w:t>
      </w:r>
      <w:r w:rsidR="00196AE5" w:rsidRPr="00A74371">
        <w:rPr>
          <w:sz w:val="22"/>
          <w:szCs w:val="22"/>
        </w:rPr>
        <w:t>abundance</w:t>
      </w:r>
      <w:r w:rsidR="00E4498C" w:rsidRPr="00A74371">
        <w:rPr>
          <w:sz w:val="22"/>
          <w:szCs w:val="22"/>
        </w:rPr>
        <w:t xml:space="preserve"> of </w:t>
      </w:r>
      <w:r w:rsidR="003365D7" w:rsidRPr="00A74371">
        <w:rPr>
          <w:sz w:val="22"/>
          <w:szCs w:val="22"/>
        </w:rPr>
        <w:t>proteins that were previously found to be enriched at mitochondria–ER contact sites</w:t>
      </w:r>
      <w:r w:rsidR="002242AF" w:rsidRPr="00A74371">
        <w:rPr>
          <w:sz w:val="22"/>
          <w:szCs w:val="22"/>
        </w:rPr>
        <w:t>,</w:t>
      </w:r>
      <w:r w:rsidR="003365D7" w:rsidRPr="00A74371">
        <w:rPr>
          <w:sz w:val="22"/>
          <w:szCs w:val="22"/>
        </w:rPr>
        <w:t xml:space="preserve"> a</w:t>
      </w:r>
      <w:r w:rsidR="00BA52C9" w:rsidRPr="00A74371">
        <w:rPr>
          <w:sz w:val="22"/>
          <w:szCs w:val="22"/>
        </w:rPr>
        <w:t>nd also probed</w:t>
      </w:r>
      <w:r w:rsidR="003365D7" w:rsidRPr="00A74371">
        <w:rPr>
          <w:sz w:val="22"/>
          <w:szCs w:val="22"/>
        </w:rPr>
        <w:t xml:space="preserve"> for</w:t>
      </w:r>
      <w:r w:rsidR="00E4498C" w:rsidRPr="00A74371">
        <w:rPr>
          <w:sz w:val="22"/>
          <w:szCs w:val="22"/>
        </w:rPr>
        <w:t xml:space="preserve"> mitochondrial</w:t>
      </w:r>
      <w:r w:rsidR="002242AF" w:rsidRPr="00A74371">
        <w:rPr>
          <w:sz w:val="22"/>
          <w:szCs w:val="22"/>
        </w:rPr>
        <w:t>-,</w:t>
      </w:r>
      <w:r w:rsidR="00E4498C" w:rsidRPr="00A74371">
        <w:rPr>
          <w:sz w:val="22"/>
          <w:szCs w:val="22"/>
        </w:rPr>
        <w:t xml:space="preserve"> ER</w:t>
      </w:r>
      <w:r w:rsidR="002242AF" w:rsidRPr="00A74371">
        <w:rPr>
          <w:sz w:val="22"/>
          <w:szCs w:val="22"/>
        </w:rPr>
        <w:t>-</w:t>
      </w:r>
      <w:r w:rsidR="00E4498C" w:rsidRPr="00A74371">
        <w:rPr>
          <w:sz w:val="22"/>
          <w:szCs w:val="22"/>
        </w:rPr>
        <w:t xml:space="preserve"> and cytoplasmic</w:t>
      </w:r>
      <w:r w:rsidR="000929AD" w:rsidRPr="00A74371">
        <w:rPr>
          <w:sz w:val="22"/>
          <w:szCs w:val="22"/>
        </w:rPr>
        <w:t xml:space="preserve"> </w:t>
      </w:r>
      <w:r w:rsidR="00E4498C" w:rsidRPr="00A74371">
        <w:rPr>
          <w:sz w:val="22"/>
          <w:szCs w:val="22"/>
        </w:rPr>
        <w:t xml:space="preserve">proteins in </w:t>
      </w:r>
      <w:r w:rsidR="002B162F" w:rsidRPr="00A74371">
        <w:rPr>
          <w:sz w:val="22"/>
          <w:szCs w:val="22"/>
        </w:rPr>
        <w:t xml:space="preserve">pelleted </w:t>
      </w:r>
      <w:r w:rsidR="00621426" w:rsidRPr="00A74371">
        <w:rPr>
          <w:sz w:val="22"/>
          <w:szCs w:val="22"/>
        </w:rPr>
        <w:t>ME</w:t>
      </w:r>
      <w:r w:rsidR="00875B8E" w:rsidRPr="00A74371">
        <w:rPr>
          <w:sz w:val="22"/>
          <w:szCs w:val="22"/>
        </w:rPr>
        <w:t>J</w:t>
      </w:r>
      <w:r w:rsidR="00621426" w:rsidRPr="00A74371">
        <w:rPr>
          <w:sz w:val="22"/>
          <w:szCs w:val="22"/>
        </w:rPr>
        <w:t xml:space="preserve"> </w:t>
      </w:r>
      <w:r w:rsidR="0001676D" w:rsidRPr="00A74371">
        <w:rPr>
          <w:sz w:val="22"/>
          <w:szCs w:val="22"/>
        </w:rPr>
        <w:t>fractions</w:t>
      </w:r>
      <w:r w:rsidR="009F18F3" w:rsidRPr="00A74371">
        <w:rPr>
          <w:sz w:val="22"/>
          <w:szCs w:val="22"/>
        </w:rPr>
        <w:t xml:space="preserve"> from Jurkat T cells</w:t>
      </w:r>
      <w:r w:rsidR="002242AF" w:rsidRPr="00A74371">
        <w:rPr>
          <w:sz w:val="22"/>
          <w:szCs w:val="22"/>
        </w:rPr>
        <w:t>,</w:t>
      </w:r>
      <w:r w:rsidR="00E4498C" w:rsidRPr="00A74371">
        <w:rPr>
          <w:sz w:val="22"/>
          <w:szCs w:val="22"/>
        </w:rPr>
        <w:t xml:space="preserve"> </w:t>
      </w:r>
      <w:r w:rsidR="0001676D" w:rsidRPr="00A74371">
        <w:rPr>
          <w:sz w:val="22"/>
          <w:szCs w:val="22"/>
        </w:rPr>
        <w:t xml:space="preserve">relative to </w:t>
      </w:r>
      <w:r w:rsidR="00A84C83" w:rsidRPr="00A74371">
        <w:rPr>
          <w:sz w:val="22"/>
          <w:szCs w:val="22"/>
        </w:rPr>
        <w:t xml:space="preserve">supernatants from </w:t>
      </w:r>
      <w:r w:rsidR="000929AD" w:rsidRPr="00A74371">
        <w:rPr>
          <w:sz w:val="22"/>
          <w:szCs w:val="22"/>
        </w:rPr>
        <w:t>these</w:t>
      </w:r>
      <w:r w:rsidR="00621426" w:rsidRPr="00A74371">
        <w:rPr>
          <w:sz w:val="22"/>
          <w:szCs w:val="22"/>
        </w:rPr>
        <w:t xml:space="preserve"> </w:t>
      </w:r>
      <w:r w:rsidR="00DE12B7" w:rsidRPr="00A74371">
        <w:rPr>
          <w:sz w:val="22"/>
          <w:szCs w:val="22"/>
        </w:rPr>
        <w:t>fractions</w:t>
      </w:r>
      <w:r w:rsidR="0001676D" w:rsidRPr="00A74371">
        <w:rPr>
          <w:sz w:val="22"/>
          <w:szCs w:val="22"/>
        </w:rPr>
        <w:t xml:space="preserve"> which contain most of the ER, Golgi and cytoplasm</w:t>
      </w:r>
      <w:r w:rsidR="006E3439" w:rsidRPr="00A74371">
        <w:rPr>
          <w:sz w:val="22"/>
          <w:szCs w:val="22"/>
        </w:rPr>
        <w:t xml:space="preserve"> (E</w:t>
      </w:r>
      <w:r w:rsidR="00A90ED9" w:rsidRPr="00A74371">
        <w:rPr>
          <w:sz w:val="22"/>
          <w:szCs w:val="22"/>
        </w:rPr>
        <w:t>G</w:t>
      </w:r>
      <w:r w:rsidR="006E3439" w:rsidRPr="00A74371">
        <w:rPr>
          <w:sz w:val="22"/>
          <w:szCs w:val="22"/>
        </w:rPr>
        <w:t>C)</w:t>
      </w:r>
      <w:r w:rsidR="00702F21" w:rsidRPr="00A74371">
        <w:rPr>
          <w:sz w:val="22"/>
          <w:szCs w:val="22"/>
        </w:rPr>
        <w:t xml:space="preserve">. </w:t>
      </w:r>
      <w:r w:rsidR="00DE12B7" w:rsidRPr="00A74371">
        <w:rPr>
          <w:sz w:val="22"/>
          <w:szCs w:val="22"/>
        </w:rPr>
        <w:t xml:space="preserve">In addition, we also compared </w:t>
      </w:r>
      <w:r w:rsidR="009614F9" w:rsidRPr="00A74371">
        <w:rPr>
          <w:sz w:val="22"/>
          <w:szCs w:val="22"/>
        </w:rPr>
        <w:t>the</w:t>
      </w:r>
      <w:r w:rsidR="00DE12B7" w:rsidRPr="00A74371">
        <w:rPr>
          <w:sz w:val="22"/>
          <w:szCs w:val="22"/>
        </w:rPr>
        <w:t xml:space="preserve"> </w:t>
      </w:r>
      <w:r w:rsidR="00663FD7" w:rsidRPr="00A74371">
        <w:rPr>
          <w:sz w:val="22"/>
          <w:szCs w:val="22"/>
        </w:rPr>
        <w:t>ME</w:t>
      </w:r>
      <w:r w:rsidR="00875B8E" w:rsidRPr="00A74371">
        <w:rPr>
          <w:sz w:val="22"/>
          <w:szCs w:val="22"/>
        </w:rPr>
        <w:t>J</w:t>
      </w:r>
      <w:r w:rsidR="00663FD7" w:rsidRPr="00A74371">
        <w:rPr>
          <w:sz w:val="22"/>
          <w:szCs w:val="22"/>
        </w:rPr>
        <w:t xml:space="preserve"> </w:t>
      </w:r>
      <w:r w:rsidR="00DE12B7" w:rsidRPr="00A74371">
        <w:rPr>
          <w:sz w:val="22"/>
          <w:szCs w:val="22"/>
        </w:rPr>
        <w:t>fraction to</w:t>
      </w:r>
      <w:r w:rsidR="00692028" w:rsidRPr="00A74371">
        <w:rPr>
          <w:sz w:val="22"/>
          <w:szCs w:val="22"/>
        </w:rPr>
        <w:t xml:space="preserve"> pure mito</w:t>
      </w:r>
      <w:r w:rsidR="00E4498C" w:rsidRPr="00A74371">
        <w:rPr>
          <w:sz w:val="22"/>
          <w:szCs w:val="22"/>
        </w:rPr>
        <w:t>chondria (PM)</w:t>
      </w:r>
      <w:r w:rsidR="0001676D" w:rsidRPr="00A74371">
        <w:rPr>
          <w:sz w:val="22"/>
          <w:szCs w:val="22"/>
        </w:rPr>
        <w:t xml:space="preserve"> </w:t>
      </w:r>
      <w:r w:rsidR="00DE12B7" w:rsidRPr="00A74371">
        <w:rPr>
          <w:sz w:val="22"/>
          <w:szCs w:val="22"/>
        </w:rPr>
        <w:t>that w</w:t>
      </w:r>
      <w:r w:rsidR="00B556EF" w:rsidRPr="00A74371">
        <w:rPr>
          <w:sz w:val="22"/>
          <w:szCs w:val="22"/>
        </w:rPr>
        <w:t>ere</w:t>
      </w:r>
      <w:r w:rsidR="00DE12B7" w:rsidRPr="00A74371">
        <w:rPr>
          <w:sz w:val="22"/>
          <w:szCs w:val="22"/>
        </w:rPr>
        <w:t xml:space="preserve"> isolated using a </w:t>
      </w:r>
      <w:r w:rsidR="00E91A37" w:rsidRPr="00A74371">
        <w:rPr>
          <w:sz w:val="22"/>
          <w:szCs w:val="22"/>
        </w:rPr>
        <w:t>different</w:t>
      </w:r>
      <w:r w:rsidR="00DE12B7" w:rsidRPr="00A74371">
        <w:rPr>
          <w:sz w:val="22"/>
          <w:szCs w:val="22"/>
        </w:rPr>
        <w:t xml:space="preserve"> technique </w:t>
      </w:r>
      <w:r w:rsidR="002B162F" w:rsidRPr="00A74371">
        <w:rPr>
          <w:sz w:val="22"/>
          <w:szCs w:val="22"/>
        </w:rPr>
        <w:fldChar w:fldCharType="begin"/>
      </w:r>
      <w:r w:rsidR="002B162F" w:rsidRPr="00A74371">
        <w:rPr>
          <w:sz w:val="22"/>
          <w:szCs w:val="22"/>
        </w:rPr>
        <w:instrText xml:space="preserve"> ADDIN EN.CITE &lt;EndNote&gt;&lt;Cite&gt;&lt;Author&gt;Krippner&lt;/Author&gt;&lt;Year&gt;1996&lt;/Year&gt;&lt;RecNum&gt;47&lt;/RecNum&gt;&lt;DisplayText&gt;(Krippner et al., 1996)&lt;/DisplayText&gt;&lt;record&gt;&lt;rec-number&gt;47&lt;/rec-number&gt;&lt;foreign-keys&gt;&lt;key app="EN" db-id="zp02wdpsy2xteiezawcp0z28dr9ptwp2prwv" timestamp="1473259770"&gt;47&lt;/key&gt;&lt;/foreign-keys&gt;&lt;ref-type name="Journal Article"&gt;17&lt;/ref-type&gt;&lt;contributors&gt;&lt;authors&gt;&lt;author&gt;Krippner, A.&lt;/author&gt;&lt;author&gt;Matsuno-Yagi, A.&lt;/author&gt;&lt;author&gt;Gottlieb, R. A.&lt;/author&gt;&lt;author&gt;Babior, B. M.&lt;/author&gt;&lt;/authors&gt;&lt;/contributors&gt;&lt;auth-address&gt;Department of Molecular and Experimental Medicine, The Scripps Research Institute, La Jolla, California 92037, USA.&lt;/auth-address&gt;&lt;titles&gt;&lt;title&gt;Loss of function of cytochrome c in Jurkat cells undergoing fas-mediated apoptosis&lt;/title&gt;&lt;secondary-title&gt;J Biol Chem&lt;/secondary-title&gt;&lt;alt-title&gt;The Journal of biological chemistry&lt;/alt-title&gt;&lt;/titles&gt;&lt;periodical&gt;&lt;full-title&gt;J Biol Chem&lt;/full-title&gt;&lt;abbr-1&gt;The Journal of biological chemistry&lt;/abbr-1&gt;&lt;/periodical&gt;&lt;alt-periodical&gt;&lt;full-title&gt;J Biol Chem&lt;/full-title&gt;&lt;abbr-1&gt;The Journal of biological chemistry&lt;/abbr-1&gt;&lt;/alt-periodical&gt;&lt;pages&gt;21629-36&lt;/pages&gt;&lt;volume&gt;271&lt;/volume&gt;&lt;number&gt;35&lt;/number&gt;&lt;edition&gt;1996/08/30&lt;/edition&gt;&lt;keywords&gt;&lt;keyword&gt;Antigens, CD95/*physiology&lt;/keyword&gt;&lt;keyword&gt;Apoptosis/*immunology&lt;/keyword&gt;&lt;keyword&gt;Cell Line&lt;/keyword&gt;&lt;keyword&gt;Cytochrome c Group/*antagonists &amp;amp; inhibitors&lt;/keyword&gt;&lt;keyword&gt;Electron Transport&lt;/keyword&gt;&lt;keyword&gt;Endopeptidases/metabolism&lt;/keyword&gt;&lt;keyword&gt;Enzyme Activation&lt;/keyword&gt;&lt;keyword&gt;Humans&lt;/keyword&gt;&lt;keyword&gt;Membrane Potentials/immunology&lt;/keyword&gt;&lt;keyword&gt;Mitochondria/enzymology/physiology&lt;/keyword&gt;&lt;/keywords&gt;&lt;dates&gt;&lt;year&gt;1996&lt;/year&gt;&lt;pub-dates&gt;&lt;date&gt;Aug 30&lt;/date&gt;&lt;/pub-dates&gt;&lt;/dates&gt;&lt;isbn&gt;0021-9258 (Print)&amp;#xD;0021-9258 (Linking)&lt;/isbn&gt;&lt;accession-num&gt;8702951&lt;/accession-num&gt;&lt;work-type&gt;Research Support, U.S. Gov&amp;apos;t, P.H.S.&lt;/work-type&gt;&lt;urls&gt;&lt;related-urls&gt;&lt;url&gt;http://www.ncbi.nlm.nih.gov/pubmed/8702951&lt;/url&gt;&lt;/related-urls&gt;&lt;/urls&gt;&lt;/record&gt;&lt;/Cite&gt;&lt;/EndNote&gt;</w:instrText>
      </w:r>
      <w:r w:rsidR="002B162F" w:rsidRPr="00A74371">
        <w:rPr>
          <w:sz w:val="22"/>
          <w:szCs w:val="22"/>
        </w:rPr>
        <w:fldChar w:fldCharType="separate"/>
      </w:r>
      <w:r w:rsidR="002B162F" w:rsidRPr="00A74371">
        <w:rPr>
          <w:noProof/>
          <w:sz w:val="22"/>
          <w:szCs w:val="22"/>
        </w:rPr>
        <w:t>(</w:t>
      </w:r>
      <w:hyperlink w:anchor="_ENREF_25" w:tooltip="Krippner, 1996 #47" w:history="1">
        <w:r w:rsidR="0037295A" w:rsidRPr="00A74371">
          <w:rPr>
            <w:noProof/>
            <w:sz w:val="22"/>
            <w:szCs w:val="22"/>
          </w:rPr>
          <w:t>Krippner et al., 1996</w:t>
        </w:r>
      </w:hyperlink>
      <w:r w:rsidR="002B162F" w:rsidRPr="00A74371">
        <w:rPr>
          <w:noProof/>
          <w:sz w:val="22"/>
          <w:szCs w:val="22"/>
        </w:rPr>
        <w:t>)</w:t>
      </w:r>
      <w:r w:rsidR="002B162F" w:rsidRPr="00A74371">
        <w:rPr>
          <w:sz w:val="22"/>
          <w:szCs w:val="22"/>
        </w:rPr>
        <w:fldChar w:fldCharType="end"/>
      </w:r>
      <w:r w:rsidR="00E4498C" w:rsidRPr="00A74371">
        <w:rPr>
          <w:sz w:val="22"/>
          <w:szCs w:val="22"/>
        </w:rPr>
        <w:t xml:space="preserve">. </w:t>
      </w:r>
      <w:r w:rsidR="00B556EF" w:rsidRPr="00A74371">
        <w:rPr>
          <w:sz w:val="22"/>
          <w:szCs w:val="22"/>
        </w:rPr>
        <w:t>As a</w:t>
      </w:r>
      <w:r w:rsidR="003365D7" w:rsidRPr="00A74371">
        <w:rPr>
          <w:sz w:val="22"/>
          <w:szCs w:val="22"/>
        </w:rPr>
        <w:t xml:space="preserve">n additional </w:t>
      </w:r>
      <w:r w:rsidR="00B556EF" w:rsidRPr="00A74371">
        <w:rPr>
          <w:sz w:val="22"/>
          <w:szCs w:val="22"/>
        </w:rPr>
        <w:t xml:space="preserve">control, </w:t>
      </w:r>
      <w:r w:rsidR="007D328F" w:rsidRPr="00A74371">
        <w:rPr>
          <w:sz w:val="22"/>
          <w:szCs w:val="22"/>
        </w:rPr>
        <w:t xml:space="preserve">the </w:t>
      </w:r>
      <w:r w:rsidR="00C85E88" w:rsidRPr="00A74371">
        <w:rPr>
          <w:sz w:val="22"/>
          <w:szCs w:val="22"/>
        </w:rPr>
        <w:t xml:space="preserve">presence </w:t>
      </w:r>
      <w:r w:rsidR="00B556EF" w:rsidRPr="00A74371">
        <w:rPr>
          <w:sz w:val="22"/>
          <w:szCs w:val="22"/>
        </w:rPr>
        <w:t xml:space="preserve">of all examined proteins </w:t>
      </w:r>
      <w:r w:rsidR="00C85E88" w:rsidRPr="00A74371">
        <w:rPr>
          <w:sz w:val="22"/>
          <w:szCs w:val="22"/>
        </w:rPr>
        <w:t xml:space="preserve">was </w:t>
      </w:r>
      <w:r w:rsidR="00B556EF" w:rsidRPr="00A74371">
        <w:rPr>
          <w:sz w:val="22"/>
          <w:szCs w:val="22"/>
        </w:rPr>
        <w:t xml:space="preserve">also </w:t>
      </w:r>
      <w:r w:rsidR="00702F21" w:rsidRPr="00A74371">
        <w:rPr>
          <w:sz w:val="22"/>
          <w:szCs w:val="22"/>
        </w:rPr>
        <w:t>confirmed</w:t>
      </w:r>
      <w:r w:rsidR="00B556EF" w:rsidRPr="00A74371">
        <w:rPr>
          <w:sz w:val="22"/>
          <w:szCs w:val="22"/>
        </w:rPr>
        <w:t xml:space="preserve"> in unfractionated total cell lysates (T). </w:t>
      </w:r>
      <w:r w:rsidR="009F18F3" w:rsidRPr="00A74371">
        <w:rPr>
          <w:sz w:val="22"/>
          <w:szCs w:val="22"/>
        </w:rPr>
        <w:t xml:space="preserve">ACC, a cytoplasmic protein, was enriched in the </w:t>
      </w:r>
      <w:r w:rsidR="001759D6" w:rsidRPr="00A74371">
        <w:rPr>
          <w:sz w:val="22"/>
          <w:szCs w:val="22"/>
        </w:rPr>
        <w:t>E</w:t>
      </w:r>
      <w:r w:rsidR="00A90ED9" w:rsidRPr="00A74371">
        <w:rPr>
          <w:sz w:val="22"/>
          <w:szCs w:val="22"/>
        </w:rPr>
        <w:t>G</w:t>
      </w:r>
      <w:r w:rsidR="001759D6" w:rsidRPr="00A74371">
        <w:rPr>
          <w:sz w:val="22"/>
          <w:szCs w:val="22"/>
        </w:rPr>
        <w:t>C</w:t>
      </w:r>
      <w:r w:rsidR="009F18F3" w:rsidRPr="00A74371">
        <w:rPr>
          <w:sz w:val="22"/>
          <w:szCs w:val="22"/>
        </w:rPr>
        <w:t xml:space="preserve"> fraction but </w:t>
      </w:r>
      <w:r w:rsidR="00A90ED9" w:rsidRPr="00A74371">
        <w:rPr>
          <w:sz w:val="22"/>
          <w:szCs w:val="22"/>
        </w:rPr>
        <w:lastRenderedPageBreak/>
        <w:t>absent from</w:t>
      </w:r>
      <w:r w:rsidR="009F18F3" w:rsidRPr="00A74371">
        <w:rPr>
          <w:sz w:val="22"/>
          <w:szCs w:val="22"/>
        </w:rPr>
        <w:t xml:space="preserve"> mitochondria containing</w:t>
      </w:r>
      <w:r w:rsidR="004D7ACC" w:rsidRPr="00A74371">
        <w:rPr>
          <w:sz w:val="22"/>
          <w:szCs w:val="22"/>
        </w:rPr>
        <w:t xml:space="preserve"> fractions</w:t>
      </w:r>
      <w:r w:rsidR="00A90ED9" w:rsidRPr="00A74371">
        <w:rPr>
          <w:sz w:val="22"/>
          <w:szCs w:val="22"/>
        </w:rPr>
        <w:t xml:space="preserve"> (i.e. </w:t>
      </w:r>
      <w:r w:rsidR="00663FD7" w:rsidRPr="00A74371">
        <w:rPr>
          <w:sz w:val="22"/>
          <w:szCs w:val="22"/>
        </w:rPr>
        <w:t>ME</w:t>
      </w:r>
      <w:r w:rsidR="008F25DA" w:rsidRPr="00A74371">
        <w:rPr>
          <w:sz w:val="22"/>
          <w:szCs w:val="22"/>
        </w:rPr>
        <w:t>J</w:t>
      </w:r>
      <w:r w:rsidR="00663FD7" w:rsidRPr="00A74371">
        <w:rPr>
          <w:sz w:val="22"/>
          <w:szCs w:val="22"/>
        </w:rPr>
        <w:t xml:space="preserve"> </w:t>
      </w:r>
      <w:r w:rsidR="00A90ED9" w:rsidRPr="00A74371">
        <w:rPr>
          <w:sz w:val="22"/>
          <w:szCs w:val="22"/>
        </w:rPr>
        <w:t>and PM)</w:t>
      </w:r>
      <w:r w:rsidR="004D7ACC" w:rsidRPr="00A74371">
        <w:rPr>
          <w:sz w:val="22"/>
          <w:szCs w:val="22"/>
        </w:rPr>
        <w:t xml:space="preserve"> </w:t>
      </w:r>
      <w:r w:rsidR="009F18F3" w:rsidRPr="00A74371">
        <w:rPr>
          <w:sz w:val="22"/>
          <w:szCs w:val="22"/>
        </w:rPr>
        <w:t>(</w:t>
      </w:r>
      <w:r w:rsidR="009F18F3" w:rsidRPr="00A74371">
        <w:rPr>
          <w:b/>
          <w:sz w:val="22"/>
          <w:szCs w:val="22"/>
        </w:rPr>
        <w:t>Fig</w:t>
      </w:r>
      <w:r w:rsidR="00BD20B7" w:rsidRPr="00A74371">
        <w:rPr>
          <w:b/>
          <w:sz w:val="22"/>
          <w:szCs w:val="22"/>
        </w:rPr>
        <w:t>.</w:t>
      </w:r>
      <w:r w:rsidR="009F18F3" w:rsidRPr="00A74371">
        <w:rPr>
          <w:b/>
          <w:sz w:val="22"/>
          <w:szCs w:val="22"/>
        </w:rPr>
        <w:t xml:space="preserve"> 2E</w:t>
      </w:r>
      <w:r w:rsidR="009F18F3" w:rsidRPr="00A74371">
        <w:rPr>
          <w:sz w:val="22"/>
          <w:szCs w:val="22"/>
        </w:rPr>
        <w:t xml:space="preserve">). </w:t>
      </w:r>
      <w:r w:rsidR="00702F21" w:rsidRPr="00A74371">
        <w:rPr>
          <w:sz w:val="22"/>
          <w:szCs w:val="22"/>
        </w:rPr>
        <w:t>As expected, t</w:t>
      </w:r>
      <w:r w:rsidR="002242AF" w:rsidRPr="00A74371">
        <w:rPr>
          <w:sz w:val="22"/>
          <w:szCs w:val="22"/>
        </w:rPr>
        <w:t>he m</w:t>
      </w:r>
      <w:r w:rsidR="00937917" w:rsidRPr="00A74371">
        <w:rPr>
          <w:sz w:val="22"/>
          <w:szCs w:val="22"/>
        </w:rPr>
        <w:t xml:space="preserve">itochondrial proteins </w:t>
      </w:r>
      <w:r w:rsidR="00232858" w:rsidRPr="00A74371">
        <w:rPr>
          <w:sz w:val="22"/>
          <w:szCs w:val="22"/>
        </w:rPr>
        <w:t>VDAC and C</w:t>
      </w:r>
      <w:r w:rsidR="004A6F7C" w:rsidRPr="00A74371">
        <w:rPr>
          <w:sz w:val="22"/>
          <w:szCs w:val="22"/>
        </w:rPr>
        <w:t>ox</w:t>
      </w:r>
      <w:r w:rsidR="002242AF" w:rsidRPr="00A74371">
        <w:rPr>
          <w:sz w:val="22"/>
          <w:szCs w:val="22"/>
        </w:rPr>
        <w:t xml:space="preserve"> </w:t>
      </w:r>
      <w:proofErr w:type="gramStart"/>
      <w:r w:rsidR="00CD51A3" w:rsidRPr="00A74371">
        <w:rPr>
          <w:sz w:val="22"/>
          <w:szCs w:val="22"/>
        </w:rPr>
        <w:t>iv</w:t>
      </w:r>
      <w:proofErr w:type="gramEnd"/>
      <w:r w:rsidR="00937917" w:rsidRPr="00A74371">
        <w:rPr>
          <w:sz w:val="22"/>
          <w:szCs w:val="22"/>
        </w:rPr>
        <w:t xml:space="preserve"> </w:t>
      </w:r>
      <w:r w:rsidR="00232858" w:rsidRPr="00A74371">
        <w:rPr>
          <w:sz w:val="22"/>
          <w:szCs w:val="22"/>
        </w:rPr>
        <w:t xml:space="preserve">were similarly </w:t>
      </w:r>
      <w:r w:rsidR="002242AF" w:rsidRPr="00A74371">
        <w:rPr>
          <w:sz w:val="22"/>
          <w:szCs w:val="22"/>
        </w:rPr>
        <w:t>present</w:t>
      </w:r>
      <w:r w:rsidR="00232858" w:rsidRPr="00A74371">
        <w:rPr>
          <w:sz w:val="22"/>
          <w:szCs w:val="22"/>
        </w:rPr>
        <w:t xml:space="preserve"> in </w:t>
      </w:r>
      <w:r w:rsidR="00663FD7" w:rsidRPr="00A74371">
        <w:rPr>
          <w:sz w:val="22"/>
          <w:szCs w:val="22"/>
        </w:rPr>
        <w:t>ME</w:t>
      </w:r>
      <w:r w:rsidR="008F25DA" w:rsidRPr="00A74371">
        <w:rPr>
          <w:sz w:val="22"/>
          <w:szCs w:val="22"/>
        </w:rPr>
        <w:t>J</w:t>
      </w:r>
      <w:r w:rsidR="00663FD7" w:rsidRPr="00A74371">
        <w:rPr>
          <w:sz w:val="22"/>
          <w:szCs w:val="22"/>
        </w:rPr>
        <w:t xml:space="preserve"> </w:t>
      </w:r>
      <w:r w:rsidR="00232858" w:rsidRPr="00A74371">
        <w:rPr>
          <w:sz w:val="22"/>
          <w:szCs w:val="22"/>
        </w:rPr>
        <w:t>and</w:t>
      </w:r>
      <w:r w:rsidR="00B66623" w:rsidRPr="00A74371">
        <w:rPr>
          <w:sz w:val="22"/>
          <w:szCs w:val="22"/>
        </w:rPr>
        <w:t xml:space="preserve"> PM fractions</w:t>
      </w:r>
      <w:r w:rsidR="00CD48C9" w:rsidRPr="00A74371">
        <w:rPr>
          <w:sz w:val="22"/>
          <w:szCs w:val="22"/>
        </w:rPr>
        <w:t xml:space="preserve"> </w:t>
      </w:r>
      <w:r w:rsidR="001D050E" w:rsidRPr="00A74371">
        <w:rPr>
          <w:sz w:val="22"/>
          <w:szCs w:val="22"/>
        </w:rPr>
        <w:t>(</w:t>
      </w:r>
      <w:r w:rsidR="001D050E" w:rsidRPr="00A74371">
        <w:rPr>
          <w:b/>
          <w:sz w:val="22"/>
          <w:szCs w:val="22"/>
        </w:rPr>
        <w:t>F</w:t>
      </w:r>
      <w:r w:rsidR="00BD20B7" w:rsidRPr="00A74371">
        <w:rPr>
          <w:b/>
          <w:sz w:val="22"/>
          <w:szCs w:val="22"/>
        </w:rPr>
        <w:t>ig.</w:t>
      </w:r>
      <w:r w:rsidR="001D050E" w:rsidRPr="00A74371">
        <w:rPr>
          <w:b/>
          <w:sz w:val="22"/>
          <w:szCs w:val="22"/>
        </w:rPr>
        <w:t xml:space="preserve"> 2E</w:t>
      </w:r>
      <w:r w:rsidR="001D050E" w:rsidRPr="00A74371">
        <w:rPr>
          <w:sz w:val="22"/>
          <w:szCs w:val="22"/>
        </w:rPr>
        <w:t>).</w:t>
      </w:r>
      <w:r w:rsidR="00232858" w:rsidRPr="00A74371">
        <w:rPr>
          <w:sz w:val="22"/>
          <w:szCs w:val="22"/>
        </w:rPr>
        <w:t xml:space="preserve"> </w:t>
      </w:r>
      <w:r w:rsidR="006208C0" w:rsidRPr="00A74371">
        <w:rPr>
          <w:sz w:val="22"/>
          <w:szCs w:val="22"/>
        </w:rPr>
        <w:t>GRP75</w:t>
      </w:r>
      <w:r w:rsidR="0001676D" w:rsidRPr="00A74371">
        <w:rPr>
          <w:sz w:val="22"/>
          <w:szCs w:val="22"/>
        </w:rPr>
        <w:t>,</w:t>
      </w:r>
      <w:r w:rsidR="006208C0" w:rsidRPr="00A74371">
        <w:rPr>
          <w:sz w:val="22"/>
          <w:szCs w:val="22"/>
        </w:rPr>
        <w:t xml:space="preserve"> </w:t>
      </w:r>
      <w:r w:rsidR="00937917" w:rsidRPr="00A74371">
        <w:rPr>
          <w:sz w:val="22"/>
          <w:szCs w:val="22"/>
        </w:rPr>
        <w:t>a</w:t>
      </w:r>
      <w:r w:rsidR="00E91A37" w:rsidRPr="00A74371">
        <w:rPr>
          <w:sz w:val="22"/>
          <w:szCs w:val="22"/>
        </w:rPr>
        <w:t xml:space="preserve"> protein that acts a</w:t>
      </w:r>
      <w:r w:rsidR="00CD48C9" w:rsidRPr="00A74371">
        <w:rPr>
          <w:sz w:val="22"/>
          <w:szCs w:val="22"/>
        </w:rPr>
        <w:t>s</w:t>
      </w:r>
      <w:r w:rsidR="00D52034" w:rsidRPr="00A74371">
        <w:rPr>
          <w:sz w:val="22"/>
          <w:szCs w:val="22"/>
        </w:rPr>
        <w:t xml:space="preserve"> </w:t>
      </w:r>
      <w:r w:rsidR="00963475" w:rsidRPr="00A74371">
        <w:rPr>
          <w:sz w:val="22"/>
          <w:szCs w:val="22"/>
        </w:rPr>
        <w:t xml:space="preserve">a </w:t>
      </w:r>
      <w:r w:rsidR="00956046" w:rsidRPr="00A74371">
        <w:rPr>
          <w:sz w:val="22"/>
          <w:szCs w:val="22"/>
        </w:rPr>
        <w:t>molecular</w:t>
      </w:r>
      <w:r w:rsidR="006208C0" w:rsidRPr="00A74371">
        <w:rPr>
          <w:sz w:val="22"/>
          <w:szCs w:val="22"/>
        </w:rPr>
        <w:t xml:space="preserve"> tether between mitochondria and ER</w:t>
      </w:r>
      <w:r w:rsidR="00597676" w:rsidRPr="00A74371">
        <w:rPr>
          <w:sz w:val="22"/>
          <w:szCs w:val="22"/>
        </w:rPr>
        <w:t xml:space="preserve"> </w:t>
      </w:r>
      <w:r w:rsidR="00E91A37" w:rsidRPr="00A74371">
        <w:rPr>
          <w:sz w:val="22"/>
          <w:szCs w:val="22"/>
        </w:rPr>
        <w:t>by</w:t>
      </w:r>
      <w:r w:rsidR="006208C0" w:rsidRPr="00A74371">
        <w:rPr>
          <w:sz w:val="22"/>
          <w:szCs w:val="22"/>
        </w:rPr>
        <w:t xml:space="preserve"> </w:t>
      </w:r>
      <w:r w:rsidR="0001676D" w:rsidRPr="00A74371">
        <w:rPr>
          <w:sz w:val="22"/>
          <w:szCs w:val="22"/>
        </w:rPr>
        <w:t>associat</w:t>
      </w:r>
      <w:r w:rsidR="00E91A37" w:rsidRPr="00A74371">
        <w:rPr>
          <w:sz w:val="22"/>
          <w:szCs w:val="22"/>
        </w:rPr>
        <w:t>ing</w:t>
      </w:r>
      <w:r w:rsidR="0001676D" w:rsidRPr="00A74371">
        <w:rPr>
          <w:sz w:val="22"/>
          <w:szCs w:val="22"/>
        </w:rPr>
        <w:t xml:space="preserve"> </w:t>
      </w:r>
      <w:r w:rsidR="006208C0" w:rsidRPr="00A74371">
        <w:rPr>
          <w:sz w:val="22"/>
          <w:szCs w:val="22"/>
        </w:rPr>
        <w:t>with VDAC and IP3R</w:t>
      </w:r>
      <w:r w:rsidR="005A727C" w:rsidRPr="00A74371">
        <w:rPr>
          <w:sz w:val="22"/>
          <w:szCs w:val="22"/>
        </w:rPr>
        <w:t>,</w:t>
      </w:r>
      <w:r w:rsidR="00597676" w:rsidRPr="00A74371">
        <w:rPr>
          <w:sz w:val="22"/>
          <w:szCs w:val="22"/>
        </w:rPr>
        <w:t xml:space="preserve"> was detected in both mitochondria containing </w:t>
      </w:r>
      <w:r w:rsidR="005A727C" w:rsidRPr="00A74371">
        <w:rPr>
          <w:sz w:val="22"/>
          <w:szCs w:val="22"/>
        </w:rPr>
        <w:t>fractions</w:t>
      </w:r>
      <w:r w:rsidR="00837CA9" w:rsidRPr="00A74371">
        <w:rPr>
          <w:sz w:val="22"/>
          <w:szCs w:val="22"/>
        </w:rPr>
        <w:t xml:space="preserve"> (i.e. MEJ and PM)</w:t>
      </w:r>
      <w:r w:rsidR="005A727C" w:rsidRPr="00A74371">
        <w:rPr>
          <w:sz w:val="22"/>
          <w:szCs w:val="22"/>
        </w:rPr>
        <w:t xml:space="preserve">, indicating that </w:t>
      </w:r>
      <w:r w:rsidR="003365D7" w:rsidRPr="00A74371">
        <w:rPr>
          <w:sz w:val="22"/>
          <w:szCs w:val="22"/>
        </w:rPr>
        <w:t xml:space="preserve">GRP75 is primarily </w:t>
      </w:r>
      <w:r w:rsidR="00597676" w:rsidRPr="00A74371">
        <w:rPr>
          <w:sz w:val="22"/>
          <w:szCs w:val="22"/>
        </w:rPr>
        <w:t>associated with mitochondri</w:t>
      </w:r>
      <w:r w:rsidR="00B36CDF" w:rsidRPr="00A74371">
        <w:rPr>
          <w:sz w:val="22"/>
          <w:szCs w:val="22"/>
        </w:rPr>
        <w:t>a</w:t>
      </w:r>
      <w:r w:rsidR="00285C1B" w:rsidRPr="00A74371">
        <w:rPr>
          <w:sz w:val="22"/>
          <w:szCs w:val="22"/>
        </w:rPr>
        <w:t xml:space="preserve"> </w:t>
      </w:r>
      <w:r w:rsidR="00597676" w:rsidRPr="00A74371">
        <w:rPr>
          <w:sz w:val="22"/>
          <w:szCs w:val="22"/>
        </w:rPr>
        <w:fldChar w:fldCharType="begin">
          <w:fldData xml:space="preserve">PEVuZE5vdGU+PENpdGU+PEF1dGhvcj5TemFiYWRrYWk8L0F1dGhvcj48WWVhcj4yMDA2PC9ZZWFy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=
</w:fldData>
        </w:fldChar>
      </w:r>
      <w:r w:rsidR="00597676" w:rsidRPr="00A74371">
        <w:rPr>
          <w:sz w:val="22"/>
          <w:szCs w:val="22"/>
        </w:rPr>
        <w:instrText xml:space="preserve"> ADDIN EN.CITE </w:instrText>
      </w:r>
      <w:r w:rsidR="00597676" w:rsidRPr="00A74371">
        <w:rPr>
          <w:sz w:val="22"/>
          <w:szCs w:val="22"/>
        </w:rPr>
        <w:fldChar w:fldCharType="begin">
          <w:fldData xml:space="preserve">PEVuZE5vdGU+PENpdGU+PEF1dGhvcj5TemFiYWRrYWk8L0F1dGhvcj48WWVhcj4yMDA2PC9ZZWFy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=
</w:fldData>
        </w:fldChar>
      </w:r>
      <w:r w:rsidR="00597676" w:rsidRPr="00A74371">
        <w:rPr>
          <w:sz w:val="22"/>
          <w:szCs w:val="22"/>
        </w:rPr>
        <w:instrText xml:space="preserve"> ADDIN EN.CITE.DATA </w:instrText>
      </w:r>
      <w:r w:rsidR="00597676" w:rsidRPr="00A74371">
        <w:rPr>
          <w:sz w:val="22"/>
          <w:szCs w:val="22"/>
        </w:rPr>
      </w:r>
      <w:r w:rsidR="00597676" w:rsidRPr="00A74371">
        <w:rPr>
          <w:sz w:val="22"/>
          <w:szCs w:val="22"/>
        </w:rPr>
        <w:fldChar w:fldCharType="end"/>
      </w:r>
      <w:r w:rsidR="00597676" w:rsidRPr="00A74371">
        <w:rPr>
          <w:sz w:val="22"/>
          <w:szCs w:val="22"/>
        </w:rPr>
      </w:r>
      <w:r w:rsidR="00597676" w:rsidRPr="00A74371">
        <w:rPr>
          <w:sz w:val="22"/>
          <w:szCs w:val="22"/>
        </w:rPr>
        <w:fldChar w:fldCharType="separate"/>
      </w:r>
      <w:r w:rsidR="00597676" w:rsidRPr="00A74371">
        <w:rPr>
          <w:noProof/>
          <w:sz w:val="22"/>
          <w:szCs w:val="22"/>
        </w:rPr>
        <w:t>(</w:t>
      </w:r>
      <w:hyperlink w:anchor="_ENREF_47" w:tooltip="Szabadkai, 2006 #31" w:history="1">
        <w:r w:rsidR="0037295A" w:rsidRPr="00A74371">
          <w:rPr>
            <w:noProof/>
            <w:sz w:val="22"/>
            <w:szCs w:val="22"/>
          </w:rPr>
          <w:t>Szabadkai et al., 2006</w:t>
        </w:r>
      </w:hyperlink>
      <w:r w:rsidR="00597676" w:rsidRPr="00A74371">
        <w:rPr>
          <w:noProof/>
          <w:sz w:val="22"/>
          <w:szCs w:val="22"/>
        </w:rPr>
        <w:t>)</w:t>
      </w:r>
      <w:r w:rsidR="00597676" w:rsidRPr="00A74371">
        <w:rPr>
          <w:sz w:val="22"/>
          <w:szCs w:val="22"/>
        </w:rPr>
        <w:fldChar w:fldCharType="end"/>
      </w:r>
      <w:r w:rsidR="001D050E" w:rsidRPr="00A74371">
        <w:rPr>
          <w:sz w:val="22"/>
          <w:szCs w:val="22"/>
        </w:rPr>
        <w:t xml:space="preserve"> (</w:t>
      </w:r>
      <w:r w:rsidR="001D050E" w:rsidRPr="00A74371">
        <w:rPr>
          <w:b/>
          <w:sz w:val="22"/>
          <w:szCs w:val="22"/>
        </w:rPr>
        <w:t>F</w:t>
      </w:r>
      <w:r w:rsidR="00BD20B7" w:rsidRPr="00A74371">
        <w:rPr>
          <w:b/>
          <w:sz w:val="22"/>
          <w:szCs w:val="22"/>
        </w:rPr>
        <w:t>ig.</w:t>
      </w:r>
      <w:r w:rsidR="001D050E" w:rsidRPr="00A74371">
        <w:rPr>
          <w:b/>
          <w:sz w:val="22"/>
          <w:szCs w:val="22"/>
        </w:rPr>
        <w:t xml:space="preserve"> 2E</w:t>
      </w:r>
      <w:r w:rsidR="001D050E" w:rsidRPr="00A74371">
        <w:rPr>
          <w:sz w:val="22"/>
          <w:szCs w:val="22"/>
        </w:rPr>
        <w:t xml:space="preserve">). By contrast, PACS2, another </w:t>
      </w:r>
      <w:r w:rsidR="00AF5AC4" w:rsidRPr="00A74371">
        <w:rPr>
          <w:sz w:val="22"/>
          <w:szCs w:val="22"/>
        </w:rPr>
        <w:t xml:space="preserve">mitochondria–ER </w:t>
      </w:r>
      <w:r w:rsidR="00A9253E" w:rsidRPr="00A74371">
        <w:rPr>
          <w:sz w:val="22"/>
          <w:szCs w:val="22"/>
        </w:rPr>
        <w:t xml:space="preserve">tethering </w:t>
      </w:r>
      <w:r w:rsidR="001D050E" w:rsidRPr="00A74371">
        <w:rPr>
          <w:sz w:val="22"/>
          <w:szCs w:val="22"/>
        </w:rPr>
        <w:t>prot</w:t>
      </w:r>
      <w:r w:rsidR="006E68D5" w:rsidRPr="00A74371">
        <w:rPr>
          <w:sz w:val="22"/>
          <w:szCs w:val="22"/>
        </w:rPr>
        <w:t xml:space="preserve">ein that is </w:t>
      </w:r>
      <w:r w:rsidR="00B66623" w:rsidRPr="00A74371">
        <w:rPr>
          <w:sz w:val="22"/>
          <w:szCs w:val="22"/>
        </w:rPr>
        <w:t>predominantly</w:t>
      </w:r>
      <w:r w:rsidR="006E68D5" w:rsidRPr="00A74371">
        <w:rPr>
          <w:sz w:val="22"/>
          <w:szCs w:val="22"/>
        </w:rPr>
        <w:t xml:space="preserve"> located on</w:t>
      </w:r>
      <w:r w:rsidR="001D050E" w:rsidRPr="00A74371">
        <w:rPr>
          <w:sz w:val="22"/>
          <w:szCs w:val="22"/>
        </w:rPr>
        <w:t xml:space="preserve"> the ER-side</w:t>
      </w:r>
      <w:r w:rsidR="008508EA" w:rsidRPr="00A74371">
        <w:rPr>
          <w:sz w:val="22"/>
          <w:szCs w:val="22"/>
        </w:rPr>
        <w:t xml:space="preserve"> of </w:t>
      </w:r>
      <w:r w:rsidR="00B36CDF" w:rsidRPr="00A74371">
        <w:rPr>
          <w:sz w:val="22"/>
          <w:szCs w:val="22"/>
        </w:rPr>
        <w:t xml:space="preserve">the junction </w:t>
      </w:r>
      <w:r w:rsidR="004B46A6" w:rsidRPr="00A74371">
        <w:rPr>
          <w:sz w:val="22"/>
          <w:szCs w:val="22"/>
        </w:rPr>
        <w:t xml:space="preserve">was more abundant in the </w:t>
      </w:r>
      <w:r w:rsidR="00B36CDF" w:rsidRPr="00A74371">
        <w:rPr>
          <w:sz w:val="22"/>
          <w:szCs w:val="22"/>
        </w:rPr>
        <w:t>ME</w:t>
      </w:r>
      <w:r w:rsidR="008F25DA" w:rsidRPr="00A74371">
        <w:rPr>
          <w:sz w:val="22"/>
          <w:szCs w:val="22"/>
        </w:rPr>
        <w:t>J</w:t>
      </w:r>
      <w:r w:rsidR="00B36CDF" w:rsidRPr="00A74371">
        <w:rPr>
          <w:sz w:val="22"/>
          <w:szCs w:val="22"/>
        </w:rPr>
        <w:t xml:space="preserve"> </w:t>
      </w:r>
      <w:r w:rsidR="004B46A6" w:rsidRPr="00A74371">
        <w:rPr>
          <w:sz w:val="22"/>
          <w:szCs w:val="22"/>
        </w:rPr>
        <w:t xml:space="preserve">fraction than in pure mitochondria </w:t>
      </w:r>
      <w:r w:rsidR="004B46A6" w:rsidRPr="00A74371">
        <w:rPr>
          <w:sz w:val="22"/>
          <w:szCs w:val="22"/>
        </w:rPr>
        <w:fldChar w:fldCharType="begin">
          <w:fldData xml:space="preserve">PEVuZE5vdGU+PENpdGU+PEF1dGhvcj5NeWhpbGw8L0F1dGhvcj48WWVhcj4yMDA4PC9ZZWFyPjxS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</w:fldData>
        </w:fldChar>
      </w:r>
      <w:r w:rsidR="004B46A6" w:rsidRPr="00A74371">
        <w:rPr>
          <w:sz w:val="22"/>
          <w:szCs w:val="22"/>
        </w:rPr>
        <w:instrText xml:space="preserve"> ADDIN EN.CITE </w:instrText>
      </w:r>
      <w:r w:rsidR="004B46A6" w:rsidRPr="00A74371">
        <w:rPr>
          <w:sz w:val="22"/>
          <w:szCs w:val="22"/>
        </w:rPr>
        <w:fldChar w:fldCharType="begin">
          <w:fldData xml:space="preserve">PEVuZE5vdGU+PENpdGU+PEF1dGhvcj5NeWhpbGw8L0F1dGhvcj48WWVhcj4yMDA4PC9ZZWFyPjxS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</w:fldData>
        </w:fldChar>
      </w:r>
      <w:r w:rsidR="004B46A6" w:rsidRPr="00A74371">
        <w:rPr>
          <w:sz w:val="22"/>
          <w:szCs w:val="22"/>
        </w:rPr>
        <w:instrText xml:space="preserve"> ADDIN EN.CITE.DATA </w:instrText>
      </w:r>
      <w:r w:rsidR="004B46A6" w:rsidRPr="00A74371">
        <w:rPr>
          <w:sz w:val="22"/>
          <w:szCs w:val="22"/>
        </w:rPr>
      </w:r>
      <w:r w:rsidR="004B46A6" w:rsidRPr="00A74371">
        <w:rPr>
          <w:sz w:val="22"/>
          <w:szCs w:val="22"/>
        </w:rPr>
        <w:fldChar w:fldCharType="end"/>
      </w:r>
      <w:r w:rsidR="004B46A6" w:rsidRPr="00A74371">
        <w:rPr>
          <w:sz w:val="22"/>
          <w:szCs w:val="22"/>
        </w:rPr>
      </w:r>
      <w:r w:rsidR="004B46A6" w:rsidRPr="00A74371">
        <w:rPr>
          <w:sz w:val="22"/>
          <w:szCs w:val="22"/>
        </w:rPr>
        <w:fldChar w:fldCharType="separate"/>
      </w:r>
      <w:r w:rsidR="004B46A6" w:rsidRPr="00A74371">
        <w:rPr>
          <w:noProof/>
          <w:sz w:val="22"/>
          <w:szCs w:val="22"/>
        </w:rPr>
        <w:t>(</w:t>
      </w:r>
      <w:hyperlink w:anchor="_ENREF_34" w:tooltip="Myhill, 2008 #54" w:history="1">
        <w:r w:rsidR="0037295A" w:rsidRPr="00A74371">
          <w:rPr>
            <w:noProof/>
            <w:sz w:val="22"/>
            <w:szCs w:val="22"/>
          </w:rPr>
          <w:t>Myhill et al., 2008</w:t>
        </w:r>
      </w:hyperlink>
      <w:r w:rsidR="004B46A6" w:rsidRPr="00A74371">
        <w:rPr>
          <w:noProof/>
          <w:sz w:val="22"/>
          <w:szCs w:val="22"/>
        </w:rPr>
        <w:t>)</w:t>
      </w:r>
      <w:r w:rsidR="004B46A6" w:rsidRPr="00A74371">
        <w:rPr>
          <w:sz w:val="22"/>
          <w:szCs w:val="22"/>
        </w:rPr>
        <w:fldChar w:fldCharType="end"/>
      </w:r>
      <w:r w:rsidR="007445D5" w:rsidRPr="00A74371">
        <w:rPr>
          <w:sz w:val="22"/>
          <w:szCs w:val="22"/>
        </w:rPr>
        <w:t xml:space="preserve"> </w:t>
      </w:r>
      <w:r w:rsidR="00C85E88" w:rsidRPr="00A74371">
        <w:rPr>
          <w:sz w:val="22"/>
          <w:szCs w:val="22"/>
        </w:rPr>
        <w:t>(</w:t>
      </w:r>
      <w:r w:rsidR="00C85E88" w:rsidRPr="00A74371">
        <w:rPr>
          <w:b/>
          <w:sz w:val="22"/>
          <w:szCs w:val="22"/>
        </w:rPr>
        <w:t>Fig. 2E</w:t>
      </w:r>
      <w:r w:rsidR="00C85E88" w:rsidRPr="00A74371">
        <w:rPr>
          <w:sz w:val="22"/>
          <w:szCs w:val="22"/>
        </w:rPr>
        <w:t>)</w:t>
      </w:r>
      <w:r w:rsidR="008508EA" w:rsidRPr="00A74371">
        <w:rPr>
          <w:sz w:val="22"/>
          <w:szCs w:val="22"/>
        </w:rPr>
        <w:t>.</w:t>
      </w:r>
      <w:r w:rsidR="00140AD8" w:rsidRPr="00A74371">
        <w:rPr>
          <w:sz w:val="22"/>
          <w:szCs w:val="22"/>
        </w:rPr>
        <w:t xml:space="preserve"> </w:t>
      </w:r>
      <w:r w:rsidR="008508EA" w:rsidRPr="00A74371">
        <w:rPr>
          <w:sz w:val="22"/>
          <w:szCs w:val="22"/>
        </w:rPr>
        <w:t>Both mitochondria markers, as well as GRP75</w:t>
      </w:r>
      <w:r w:rsidR="008D7C3F" w:rsidRPr="00A74371">
        <w:rPr>
          <w:sz w:val="22"/>
          <w:szCs w:val="22"/>
        </w:rPr>
        <w:t>,</w:t>
      </w:r>
      <w:r w:rsidR="008508EA" w:rsidRPr="00A74371">
        <w:rPr>
          <w:sz w:val="22"/>
          <w:szCs w:val="22"/>
        </w:rPr>
        <w:t xml:space="preserve"> were not detected in the </w:t>
      </w:r>
      <w:r w:rsidR="00432004" w:rsidRPr="00A74371">
        <w:rPr>
          <w:sz w:val="22"/>
          <w:szCs w:val="22"/>
        </w:rPr>
        <w:t>E</w:t>
      </w:r>
      <w:r w:rsidR="002242AF" w:rsidRPr="00A74371">
        <w:rPr>
          <w:sz w:val="22"/>
          <w:szCs w:val="22"/>
        </w:rPr>
        <w:t>G</w:t>
      </w:r>
      <w:r w:rsidR="00432004" w:rsidRPr="00A74371">
        <w:rPr>
          <w:sz w:val="22"/>
          <w:szCs w:val="22"/>
        </w:rPr>
        <w:t>C</w:t>
      </w:r>
      <w:r w:rsidR="008508EA" w:rsidRPr="00A74371">
        <w:rPr>
          <w:sz w:val="22"/>
          <w:szCs w:val="22"/>
        </w:rPr>
        <w:t xml:space="preserve"> fraction, wh</w:t>
      </w:r>
      <w:r w:rsidR="00B556EF" w:rsidRPr="00A74371">
        <w:rPr>
          <w:sz w:val="22"/>
          <w:szCs w:val="22"/>
        </w:rPr>
        <w:t>ilst</w:t>
      </w:r>
      <w:r w:rsidR="008508EA" w:rsidRPr="00A74371">
        <w:rPr>
          <w:sz w:val="22"/>
          <w:szCs w:val="22"/>
        </w:rPr>
        <w:t xml:space="preserve"> PACS2 and </w:t>
      </w:r>
      <w:r w:rsidR="00C85E88" w:rsidRPr="00A74371">
        <w:rPr>
          <w:sz w:val="22"/>
          <w:szCs w:val="22"/>
        </w:rPr>
        <w:t xml:space="preserve">proteins containing the </w:t>
      </w:r>
      <w:r w:rsidR="008508EA" w:rsidRPr="00A74371">
        <w:rPr>
          <w:sz w:val="22"/>
          <w:szCs w:val="22"/>
        </w:rPr>
        <w:t>KDEL motif</w:t>
      </w:r>
      <w:r w:rsidR="0018064F" w:rsidRPr="00A74371">
        <w:rPr>
          <w:sz w:val="22"/>
          <w:szCs w:val="22"/>
        </w:rPr>
        <w:t xml:space="preserve"> –</w:t>
      </w:r>
      <w:r w:rsidR="008508EA" w:rsidRPr="00A74371">
        <w:rPr>
          <w:sz w:val="22"/>
          <w:szCs w:val="22"/>
        </w:rPr>
        <w:t xml:space="preserve">which </w:t>
      </w:r>
      <w:r w:rsidR="00B556EF" w:rsidRPr="00A74371">
        <w:rPr>
          <w:sz w:val="22"/>
          <w:szCs w:val="22"/>
        </w:rPr>
        <w:t>is a retention-</w:t>
      </w:r>
      <w:r w:rsidR="00196AE5" w:rsidRPr="00A74371">
        <w:rPr>
          <w:sz w:val="22"/>
          <w:szCs w:val="22"/>
        </w:rPr>
        <w:t>signal</w:t>
      </w:r>
      <w:r w:rsidR="008508EA" w:rsidRPr="00A74371">
        <w:rPr>
          <w:sz w:val="22"/>
          <w:szCs w:val="22"/>
        </w:rPr>
        <w:t xml:space="preserve"> </w:t>
      </w:r>
      <w:r w:rsidR="0001676D" w:rsidRPr="00A74371">
        <w:rPr>
          <w:sz w:val="22"/>
          <w:szCs w:val="22"/>
        </w:rPr>
        <w:t>for</w:t>
      </w:r>
      <w:r w:rsidR="008508EA" w:rsidRPr="00A74371">
        <w:rPr>
          <w:sz w:val="22"/>
          <w:szCs w:val="22"/>
        </w:rPr>
        <w:t xml:space="preserve"> </w:t>
      </w:r>
      <w:r w:rsidR="00B556EF" w:rsidRPr="00A74371">
        <w:rPr>
          <w:sz w:val="22"/>
          <w:szCs w:val="22"/>
        </w:rPr>
        <w:t xml:space="preserve">ER </w:t>
      </w:r>
      <w:r w:rsidR="00196AE5" w:rsidRPr="00A74371">
        <w:rPr>
          <w:sz w:val="22"/>
          <w:szCs w:val="22"/>
        </w:rPr>
        <w:t>localized</w:t>
      </w:r>
      <w:r w:rsidR="008508EA" w:rsidRPr="00A74371">
        <w:rPr>
          <w:sz w:val="22"/>
          <w:szCs w:val="22"/>
        </w:rPr>
        <w:t xml:space="preserve"> proteins</w:t>
      </w:r>
      <w:r w:rsidR="0018064F" w:rsidRPr="00A74371">
        <w:rPr>
          <w:sz w:val="22"/>
          <w:szCs w:val="22"/>
        </w:rPr>
        <w:t>–</w:t>
      </w:r>
      <w:r w:rsidR="008508EA" w:rsidRPr="00A74371">
        <w:rPr>
          <w:sz w:val="22"/>
          <w:szCs w:val="22"/>
        </w:rPr>
        <w:t xml:space="preserve"> </w:t>
      </w:r>
      <w:r w:rsidR="004A0E0D" w:rsidRPr="00A74371">
        <w:rPr>
          <w:sz w:val="22"/>
          <w:szCs w:val="22"/>
        </w:rPr>
        <w:t xml:space="preserve">were </w:t>
      </w:r>
      <w:r w:rsidR="00B556EF" w:rsidRPr="00A74371">
        <w:rPr>
          <w:sz w:val="22"/>
          <w:szCs w:val="22"/>
        </w:rPr>
        <w:t>enriched</w:t>
      </w:r>
      <w:r w:rsidR="004A0E0D" w:rsidRPr="00A74371">
        <w:rPr>
          <w:sz w:val="22"/>
          <w:szCs w:val="22"/>
        </w:rPr>
        <w:t xml:space="preserve"> in </w:t>
      </w:r>
      <w:r w:rsidR="008D7C3F" w:rsidRPr="00A74371">
        <w:rPr>
          <w:sz w:val="22"/>
          <w:szCs w:val="22"/>
        </w:rPr>
        <w:t>this</w:t>
      </w:r>
      <w:r w:rsidR="004A0E0D" w:rsidRPr="00A74371">
        <w:rPr>
          <w:sz w:val="22"/>
          <w:szCs w:val="22"/>
        </w:rPr>
        <w:t xml:space="preserve"> </w:t>
      </w:r>
      <w:r w:rsidR="008D7C3F" w:rsidRPr="00A74371">
        <w:rPr>
          <w:sz w:val="22"/>
          <w:szCs w:val="22"/>
        </w:rPr>
        <w:t xml:space="preserve">ER containing </w:t>
      </w:r>
      <w:r w:rsidR="004A0E0D" w:rsidRPr="00A74371">
        <w:rPr>
          <w:sz w:val="22"/>
          <w:szCs w:val="22"/>
        </w:rPr>
        <w:t>fraction</w:t>
      </w:r>
      <w:r w:rsidR="00196AE5" w:rsidRPr="00A74371">
        <w:rPr>
          <w:sz w:val="22"/>
          <w:szCs w:val="22"/>
        </w:rPr>
        <w:t xml:space="preserve"> </w:t>
      </w:r>
      <w:r w:rsidR="001D050E" w:rsidRPr="00A74371">
        <w:rPr>
          <w:sz w:val="22"/>
          <w:szCs w:val="22"/>
        </w:rPr>
        <w:t>(</w:t>
      </w:r>
      <w:r w:rsidR="001D050E" w:rsidRPr="00A74371">
        <w:rPr>
          <w:b/>
          <w:sz w:val="22"/>
          <w:szCs w:val="22"/>
        </w:rPr>
        <w:t>F</w:t>
      </w:r>
      <w:r w:rsidR="00BD20B7" w:rsidRPr="00A74371">
        <w:rPr>
          <w:b/>
          <w:sz w:val="22"/>
          <w:szCs w:val="22"/>
        </w:rPr>
        <w:t>ig.</w:t>
      </w:r>
      <w:r w:rsidR="001D050E" w:rsidRPr="00A74371">
        <w:rPr>
          <w:b/>
          <w:sz w:val="22"/>
          <w:szCs w:val="22"/>
        </w:rPr>
        <w:t xml:space="preserve"> 2E</w:t>
      </w:r>
      <w:r w:rsidR="001D050E" w:rsidRPr="00A74371">
        <w:rPr>
          <w:sz w:val="22"/>
          <w:szCs w:val="22"/>
        </w:rPr>
        <w:t>).</w:t>
      </w:r>
      <w:r w:rsidR="00B556EF" w:rsidRPr="00A74371">
        <w:rPr>
          <w:sz w:val="22"/>
          <w:szCs w:val="22"/>
        </w:rPr>
        <w:t xml:space="preserve"> </w:t>
      </w:r>
      <w:r w:rsidR="00E91A37" w:rsidRPr="00A74371">
        <w:rPr>
          <w:sz w:val="22"/>
          <w:szCs w:val="22"/>
        </w:rPr>
        <w:t xml:space="preserve">In addition, </w:t>
      </w:r>
      <w:r w:rsidR="005519CC" w:rsidRPr="00A74371">
        <w:rPr>
          <w:sz w:val="22"/>
          <w:szCs w:val="22"/>
        </w:rPr>
        <w:t xml:space="preserve">the </w:t>
      </w:r>
      <w:r w:rsidR="00E91A37" w:rsidRPr="00A74371">
        <w:rPr>
          <w:sz w:val="22"/>
          <w:szCs w:val="22"/>
        </w:rPr>
        <w:t>abundance</w:t>
      </w:r>
      <w:r w:rsidR="004D7ACC" w:rsidRPr="00A74371">
        <w:rPr>
          <w:sz w:val="22"/>
          <w:szCs w:val="22"/>
        </w:rPr>
        <w:t xml:space="preserve"> of</w:t>
      </w:r>
      <w:r w:rsidR="00E91A37" w:rsidRPr="00A74371">
        <w:rPr>
          <w:sz w:val="22"/>
          <w:szCs w:val="22"/>
        </w:rPr>
        <w:t xml:space="preserve"> KDEL motif containing proteins</w:t>
      </w:r>
      <w:r w:rsidR="00837CA9" w:rsidRPr="00A74371">
        <w:rPr>
          <w:sz w:val="22"/>
          <w:szCs w:val="22"/>
        </w:rPr>
        <w:t>,</w:t>
      </w:r>
      <w:r w:rsidR="00E91A37" w:rsidRPr="00A74371">
        <w:rPr>
          <w:sz w:val="22"/>
          <w:szCs w:val="22"/>
        </w:rPr>
        <w:t xml:space="preserve"> </w:t>
      </w:r>
      <w:r w:rsidR="00B6244A" w:rsidRPr="00A74371">
        <w:rPr>
          <w:sz w:val="22"/>
          <w:szCs w:val="22"/>
        </w:rPr>
        <w:t xml:space="preserve">as well as </w:t>
      </w:r>
      <w:r w:rsidR="00E91A37" w:rsidRPr="00A74371">
        <w:rPr>
          <w:sz w:val="22"/>
          <w:szCs w:val="22"/>
        </w:rPr>
        <w:t>actin</w:t>
      </w:r>
      <w:r w:rsidR="00C85E88" w:rsidRPr="00A74371">
        <w:rPr>
          <w:sz w:val="22"/>
          <w:szCs w:val="22"/>
        </w:rPr>
        <w:t>,</w:t>
      </w:r>
      <w:r w:rsidR="00E91A37" w:rsidRPr="00A74371">
        <w:rPr>
          <w:sz w:val="22"/>
          <w:szCs w:val="22"/>
        </w:rPr>
        <w:t xml:space="preserve"> </w:t>
      </w:r>
      <w:r w:rsidR="00837CA9" w:rsidRPr="00A74371">
        <w:rPr>
          <w:sz w:val="22"/>
          <w:szCs w:val="22"/>
        </w:rPr>
        <w:t xml:space="preserve">was </w:t>
      </w:r>
      <w:r w:rsidR="00E91A37" w:rsidRPr="00A74371">
        <w:rPr>
          <w:sz w:val="22"/>
          <w:szCs w:val="22"/>
        </w:rPr>
        <w:t xml:space="preserve">lower in the </w:t>
      </w:r>
      <w:r w:rsidR="00445A2B" w:rsidRPr="00A74371">
        <w:rPr>
          <w:sz w:val="22"/>
          <w:szCs w:val="22"/>
        </w:rPr>
        <w:t>ME</w:t>
      </w:r>
      <w:r w:rsidR="008F25DA" w:rsidRPr="00A74371">
        <w:rPr>
          <w:sz w:val="22"/>
          <w:szCs w:val="22"/>
        </w:rPr>
        <w:t>J</w:t>
      </w:r>
      <w:r w:rsidR="00E91A37" w:rsidRPr="00A74371">
        <w:rPr>
          <w:sz w:val="22"/>
          <w:szCs w:val="22"/>
        </w:rPr>
        <w:t xml:space="preserve"> fraction compared to</w:t>
      </w:r>
      <w:r w:rsidR="00432004" w:rsidRPr="00A74371">
        <w:rPr>
          <w:sz w:val="22"/>
          <w:szCs w:val="22"/>
        </w:rPr>
        <w:t xml:space="preserve"> the</w:t>
      </w:r>
      <w:r w:rsidR="00E91A37" w:rsidRPr="00A74371">
        <w:rPr>
          <w:sz w:val="22"/>
          <w:szCs w:val="22"/>
        </w:rPr>
        <w:t xml:space="preserve"> </w:t>
      </w:r>
      <w:r w:rsidR="00432004" w:rsidRPr="00A74371">
        <w:rPr>
          <w:sz w:val="22"/>
          <w:szCs w:val="22"/>
        </w:rPr>
        <w:t>E</w:t>
      </w:r>
      <w:r w:rsidR="002242AF" w:rsidRPr="00A74371">
        <w:rPr>
          <w:sz w:val="22"/>
          <w:szCs w:val="22"/>
        </w:rPr>
        <w:t>G</w:t>
      </w:r>
      <w:r w:rsidR="00432004" w:rsidRPr="00A74371">
        <w:rPr>
          <w:sz w:val="22"/>
          <w:szCs w:val="22"/>
        </w:rPr>
        <w:t>C fraction</w:t>
      </w:r>
      <w:r w:rsidR="006E3439" w:rsidRPr="00A74371">
        <w:rPr>
          <w:sz w:val="22"/>
          <w:szCs w:val="22"/>
        </w:rPr>
        <w:t>,</w:t>
      </w:r>
      <w:r w:rsidR="00E91A37" w:rsidRPr="00A74371">
        <w:rPr>
          <w:sz w:val="22"/>
          <w:szCs w:val="22"/>
        </w:rPr>
        <w:t xml:space="preserve"> indic</w:t>
      </w:r>
      <w:r w:rsidR="003F1D08" w:rsidRPr="00A74371">
        <w:rPr>
          <w:sz w:val="22"/>
          <w:szCs w:val="22"/>
        </w:rPr>
        <w:t xml:space="preserve">ating that the </w:t>
      </w:r>
      <w:r w:rsidR="0067632D" w:rsidRPr="00A74371">
        <w:rPr>
          <w:sz w:val="22"/>
          <w:szCs w:val="22"/>
        </w:rPr>
        <w:t>ME</w:t>
      </w:r>
      <w:r w:rsidR="008F25DA" w:rsidRPr="00A74371">
        <w:rPr>
          <w:sz w:val="22"/>
          <w:szCs w:val="22"/>
        </w:rPr>
        <w:t>J</w:t>
      </w:r>
      <w:r w:rsidR="0067632D" w:rsidRPr="00A74371">
        <w:rPr>
          <w:sz w:val="22"/>
          <w:szCs w:val="22"/>
        </w:rPr>
        <w:t xml:space="preserve"> </w:t>
      </w:r>
      <w:r w:rsidR="003F1D08" w:rsidRPr="00A74371">
        <w:rPr>
          <w:sz w:val="22"/>
          <w:szCs w:val="22"/>
        </w:rPr>
        <w:t>fraction</w:t>
      </w:r>
      <w:r w:rsidR="00B6244A" w:rsidRPr="00A74371">
        <w:rPr>
          <w:sz w:val="22"/>
          <w:szCs w:val="22"/>
        </w:rPr>
        <w:t xml:space="preserve"> is </w:t>
      </w:r>
      <w:r w:rsidR="009F18F3" w:rsidRPr="00A74371">
        <w:rPr>
          <w:sz w:val="22"/>
          <w:szCs w:val="22"/>
        </w:rPr>
        <w:t xml:space="preserve">indeed enriched for </w:t>
      </w:r>
      <w:r w:rsidR="00445A2B" w:rsidRPr="00A74371">
        <w:rPr>
          <w:sz w:val="22"/>
          <w:szCs w:val="22"/>
        </w:rPr>
        <w:t xml:space="preserve">ER </w:t>
      </w:r>
      <w:r w:rsidR="00054A70" w:rsidRPr="00A74371">
        <w:rPr>
          <w:sz w:val="22"/>
          <w:szCs w:val="22"/>
        </w:rPr>
        <w:t>membranes</w:t>
      </w:r>
      <w:r w:rsidR="0067632D" w:rsidRPr="00A74371">
        <w:rPr>
          <w:sz w:val="22"/>
          <w:szCs w:val="22"/>
        </w:rPr>
        <w:t xml:space="preserve"> located at contact sites</w:t>
      </w:r>
      <w:r w:rsidR="00445A2B" w:rsidRPr="00A74371">
        <w:rPr>
          <w:sz w:val="22"/>
          <w:szCs w:val="22"/>
        </w:rPr>
        <w:t xml:space="preserve"> </w:t>
      </w:r>
      <w:r w:rsidR="00837CA9" w:rsidRPr="00A74371">
        <w:rPr>
          <w:sz w:val="22"/>
          <w:szCs w:val="22"/>
        </w:rPr>
        <w:t xml:space="preserve">with </w:t>
      </w:r>
      <w:r w:rsidR="00054A70" w:rsidRPr="00A74371">
        <w:rPr>
          <w:sz w:val="22"/>
          <w:szCs w:val="22"/>
        </w:rPr>
        <w:t>mitochondria</w:t>
      </w:r>
      <w:r w:rsidR="00E91A37" w:rsidRPr="00A74371">
        <w:rPr>
          <w:sz w:val="22"/>
          <w:szCs w:val="22"/>
        </w:rPr>
        <w:t xml:space="preserve"> (</w:t>
      </w:r>
      <w:r w:rsidR="00E91A37" w:rsidRPr="00A74371">
        <w:rPr>
          <w:b/>
          <w:sz w:val="22"/>
          <w:szCs w:val="22"/>
        </w:rPr>
        <w:t>Fig</w:t>
      </w:r>
      <w:r w:rsidR="00BD20B7" w:rsidRPr="00A74371">
        <w:rPr>
          <w:b/>
          <w:sz w:val="22"/>
          <w:szCs w:val="22"/>
        </w:rPr>
        <w:t>.</w:t>
      </w:r>
      <w:r w:rsidR="00E91A37" w:rsidRPr="00A74371">
        <w:rPr>
          <w:b/>
          <w:sz w:val="22"/>
          <w:szCs w:val="22"/>
        </w:rPr>
        <w:t xml:space="preserve"> 2E</w:t>
      </w:r>
      <w:r w:rsidR="00E91A37" w:rsidRPr="00A74371">
        <w:rPr>
          <w:sz w:val="22"/>
          <w:szCs w:val="22"/>
        </w:rPr>
        <w:t xml:space="preserve">). </w:t>
      </w:r>
      <w:r w:rsidR="0080783C" w:rsidRPr="00A74371">
        <w:rPr>
          <w:sz w:val="22"/>
          <w:szCs w:val="22"/>
        </w:rPr>
        <w:t xml:space="preserve">Together, these </w:t>
      </w:r>
      <w:r w:rsidR="00AB33D6" w:rsidRPr="00A74371">
        <w:rPr>
          <w:sz w:val="22"/>
          <w:szCs w:val="22"/>
        </w:rPr>
        <w:t>experiments</w:t>
      </w:r>
      <w:r w:rsidR="0080783C" w:rsidRPr="00A74371">
        <w:rPr>
          <w:sz w:val="22"/>
          <w:szCs w:val="22"/>
        </w:rPr>
        <w:t xml:space="preserve"> </w:t>
      </w:r>
      <w:r w:rsidR="00C85E88" w:rsidRPr="00A74371">
        <w:rPr>
          <w:sz w:val="22"/>
          <w:szCs w:val="22"/>
        </w:rPr>
        <w:t>established</w:t>
      </w:r>
      <w:r w:rsidR="00D65EE5" w:rsidRPr="00A74371">
        <w:rPr>
          <w:sz w:val="22"/>
          <w:szCs w:val="22"/>
        </w:rPr>
        <w:t xml:space="preserve"> these</w:t>
      </w:r>
      <w:r w:rsidR="00C85E88" w:rsidRPr="00A74371">
        <w:rPr>
          <w:sz w:val="22"/>
          <w:szCs w:val="22"/>
        </w:rPr>
        <w:t xml:space="preserve"> </w:t>
      </w:r>
      <w:r w:rsidR="0067632D" w:rsidRPr="00A74371">
        <w:rPr>
          <w:sz w:val="22"/>
          <w:szCs w:val="22"/>
        </w:rPr>
        <w:t>ME</w:t>
      </w:r>
      <w:r w:rsidR="008F25DA" w:rsidRPr="00A74371">
        <w:rPr>
          <w:sz w:val="22"/>
          <w:szCs w:val="22"/>
        </w:rPr>
        <w:t>J</w:t>
      </w:r>
      <w:r w:rsidR="0080783C" w:rsidRPr="00A74371">
        <w:rPr>
          <w:sz w:val="22"/>
          <w:szCs w:val="22"/>
        </w:rPr>
        <w:t xml:space="preserve"> fraction</w:t>
      </w:r>
      <w:r w:rsidR="00F72A23" w:rsidRPr="00A74371">
        <w:rPr>
          <w:sz w:val="22"/>
          <w:szCs w:val="22"/>
        </w:rPr>
        <w:t xml:space="preserve">s </w:t>
      </w:r>
      <w:r w:rsidR="00C85E88" w:rsidRPr="00A74371">
        <w:rPr>
          <w:sz w:val="22"/>
          <w:szCs w:val="22"/>
        </w:rPr>
        <w:t xml:space="preserve">as </w:t>
      </w:r>
      <w:r w:rsidR="00F72A23" w:rsidRPr="00A74371">
        <w:rPr>
          <w:sz w:val="22"/>
          <w:szCs w:val="22"/>
        </w:rPr>
        <w:t xml:space="preserve">a valid </w:t>
      </w:r>
      <w:r w:rsidR="00D65EE5" w:rsidRPr="00A74371">
        <w:rPr>
          <w:sz w:val="22"/>
          <w:szCs w:val="22"/>
        </w:rPr>
        <w:t xml:space="preserve">source </w:t>
      </w:r>
      <w:r w:rsidR="00AB33D6" w:rsidRPr="00A74371">
        <w:rPr>
          <w:sz w:val="22"/>
          <w:szCs w:val="22"/>
        </w:rPr>
        <w:t xml:space="preserve">to </w:t>
      </w:r>
      <w:r w:rsidR="00D65EE5" w:rsidRPr="00A74371">
        <w:rPr>
          <w:sz w:val="22"/>
          <w:szCs w:val="22"/>
        </w:rPr>
        <w:t xml:space="preserve">probe for </w:t>
      </w:r>
      <w:r w:rsidR="00837CA9" w:rsidRPr="00A74371">
        <w:rPr>
          <w:sz w:val="22"/>
          <w:szCs w:val="22"/>
        </w:rPr>
        <w:t>proteins</w:t>
      </w:r>
      <w:r w:rsidR="00AB33D6" w:rsidRPr="00A74371">
        <w:rPr>
          <w:sz w:val="22"/>
          <w:szCs w:val="22"/>
        </w:rPr>
        <w:t xml:space="preserve"> </w:t>
      </w:r>
      <w:r w:rsidR="00837CA9" w:rsidRPr="00A74371">
        <w:rPr>
          <w:sz w:val="22"/>
          <w:szCs w:val="22"/>
        </w:rPr>
        <w:t xml:space="preserve">localized to </w:t>
      </w:r>
      <w:r w:rsidR="0067632D" w:rsidRPr="00A74371">
        <w:rPr>
          <w:sz w:val="22"/>
          <w:szCs w:val="22"/>
        </w:rPr>
        <w:t>mitochondria</w:t>
      </w:r>
      <w:r w:rsidR="00837CA9" w:rsidRPr="00A74371">
        <w:rPr>
          <w:sz w:val="22"/>
          <w:szCs w:val="22"/>
        </w:rPr>
        <w:t>–</w:t>
      </w:r>
      <w:r w:rsidR="0067632D" w:rsidRPr="00A74371">
        <w:rPr>
          <w:sz w:val="22"/>
          <w:szCs w:val="22"/>
        </w:rPr>
        <w:t>ER junction</w:t>
      </w:r>
      <w:r w:rsidR="00837CA9" w:rsidRPr="00A74371">
        <w:rPr>
          <w:sz w:val="22"/>
          <w:szCs w:val="22"/>
        </w:rPr>
        <w:t>s</w:t>
      </w:r>
      <w:r w:rsidR="0067632D" w:rsidRPr="00A74371">
        <w:rPr>
          <w:sz w:val="22"/>
          <w:szCs w:val="22"/>
        </w:rPr>
        <w:t xml:space="preserve"> </w:t>
      </w:r>
      <w:r w:rsidR="00AB33D6" w:rsidRPr="00A74371">
        <w:rPr>
          <w:sz w:val="22"/>
          <w:szCs w:val="22"/>
        </w:rPr>
        <w:t xml:space="preserve">in cells with low </w:t>
      </w:r>
      <w:r w:rsidR="00837CA9" w:rsidRPr="00A74371">
        <w:rPr>
          <w:sz w:val="22"/>
          <w:szCs w:val="22"/>
        </w:rPr>
        <w:t>abundance</w:t>
      </w:r>
      <w:r w:rsidR="00837CA9" w:rsidRPr="00A74371" w:rsidDel="0067632D">
        <w:rPr>
          <w:sz w:val="22"/>
          <w:szCs w:val="22"/>
        </w:rPr>
        <w:t xml:space="preserve"> </w:t>
      </w:r>
      <w:r w:rsidR="00837CA9" w:rsidRPr="00A74371">
        <w:rPr>
          <w:sz w:val="22"/>
          <w:szCs w:val="22"/>
        </w:rPr>
        <w:t xml:space="preserve">of </w:t>
      </w:r>
      <w:r w:rsidR="0067632D" w:rsidRPr="00A74371">
        <w:rPr>
          <w:sz w:val="22"/>
          <w:szCs w:val="22"/>
        </w:rPr>
        <w:t>mitochondria</w:t>
      </w:r>
      <w:r w:rsidR="00837CA9" w:rsidRPr="00A74371">
        <w:rPr>
          <w:sz w:val="22"/>
          <w:szCs w:val="22"/>
        </w:rPr>
        <w:t>–</w:t>
      </w:r>
      <w:r w:rsidR="0067632D" w:rsidRPr="00A74371">
        <w:rPr>
          <w:sz w:val="22"/>
          <w:szCs w:val="22"/>
        </w:rPr>
        <w:t>ER contact</w:t>
      </w:r>
      <w:r w:rsidR="00837CA9" w:rsidRPr="00A74371">
        <w:rPr>
          <w:sz w:val="22"/>
          <w:szCs w:val="22"/>
        </w:rPr>
        <w:t xml:space="preserve"> sites.</w:t>
      </w:r>
    </w:p>
    <w:p w14:paraId="306CC0E7" w14:textId="4A7BCFDB" w:rsidR="005D6A2B" w:rsidRPr="00A74371" w:rsidRDefault="00CB367E" w:rsidP="0041470F">
      <w:pPr>
        <w:spacing w:after="240" w:line="480" w:lineRule="auto"/>
        <w:rPr>
          <w:sz w:val="22"/>
          <w:szCs w:val="22"/>
        </w:rPr>
      </w:pPr>
      <w:r w:rsidRPr="00A74371">
        <w:rPr>
          <w:sz w:val="22"/>
          <w:szCs w:val="22"/>
        </w:rPr>
        <w:t>To validate</w:t>
      </w:r>
      <w:r w:rsidR="002C345B" w:rsidRPr="00A74371">
        <w:rPr>
          <w:sz w:val="22"/>
          <w:szCs w:val="22"/>
        </w:rPr>
        <w:t xml:space="preserve"> by genetic means</w:t>
      </w:r>
      <w:r w:rsidRPr="00A74371">
        <w:rPr>
          <w:sz w:val="22"/>
          <w:szCs w:val="22"/>
        </w:rPr>
        <w:t xml:space="preserve"> </w:t>
      </w:r>
      <w:r w:rsidR="00285C1B" w:rsidRPr="00A74371">
        <w:rPr>
          <w:sz w:val="22"/>
          <w:szCs w:val="22"/>
        </w:rPr>
        <w:t xml:space="preserve">the role of </w:t>
      </w:r>
      <w:r w:rsidR="00AF5AC4" w:rsidRPr="00A74371">
        <w:rPr>
          <w:sz w:val="22"/>
          <w:szCs w:val="22"/>
        </w:rPr>
        <w:t>mitochondria–ER contact</w:t>
      </w:r>
      <w:r w:rsidR="00D65EE5" w:rsidRPr="00A74371">
        <w:rPr>
          <w:sz w:val="22"/>
          <w:szCs w:val="22"/>
        </w:rPr>
        <w:t>s</w:t>
      </w:r>
      <w:r w:rsidR="00AF5AC4" w:rsidRPr="00A74371">
        <w:rPr>
          <w:sz w:val="22"/>
          <w:szCs w:val="22"/>
        </w:rPr>
        <w:t xml:space="preserve"> </w:t>
      </w:r>
      <w:r w:rsidR="00285C1B" w:rsidRPr="00A74371">
        <w:rPr>
          <w:sz w:val="22"/>
          <w:szCs w:val="22"/>
        </w:rPr>
        <w:t>in controlling</w:t>
      </w:r>
      <w:r w:rsidR="00F233FB" w:rsidRPr="00A74371">
        <w:rPr>
          <w:sz w:val="22"/>
          <w:szCs w:val="22"/>
        </w:rPr>
        <w:t xml:space="preserve"> mitochondrial function</w:t>
      </w:r>
      <w:r w:rsidR="00054A70" w:rsidRPr="00A74371">
        <w:rPr>
          <w:sz w:val="22"/>
          <w:szCs w:val="22"/>
        </w:rPr>
        <w:t xml:space="preserve"> in lymphocytes</w:t>
      </w:r>
      <w:r w:rsidR="00E81B80" w:rsidRPr="00A74371">
        <w:rPr>
          <w:sz w:val="22"/>
          <w:szCs w:val="22"/>
        </w:rPr>
        <w:t>,</w:t>
      </w:r>
      <w:r w:rsidRPr="00A74371">
        <w:rPr>
          <w:sz w:val="22"/>
          <w:szCs w:val="22"/>
        </w:rPr>
        <w:t xml:space="preserve"> </w:t>
      </w:r>
      <w:r w:rsidR="008A0DF3" w:rsidRPr="00A74371">
        <w:rPr>
          <w:sz w:val="22"/>
          <w:szCs w:val="22"/>
        </w:rPr>
        <w:t xml:space="preserve">Jurkat T cells were </w:t>
      </w:r>
      <w:r w:rsidR="00F233FB" w:rsidRPr="00A74371">
        <w:rPr>
          <w:sz w:val="22"/>
          <w:szCs w:val="22"/>
        </w:rPr>
        <w:t xml:space="preserve">transiently </w:t>
      </w:r>
      <w:r w:rsidR="008A0DF3" w:rsidRPr="00A74371">
        <w:rPr>
          <w:sz w:val="22"/>
          <w:szCs w:val="22"/>
        </w:rPr>
        <w:t xml:space="preserve">transfected </w:t>
      </w:r>
      <w:r w:rsidR="006D4790" w:rsidRPr="00A74371">
        <w:rPr>
          <w:sz w:val="22"/>
          <w:szCs w:val="22"/>
        </w:rPr>
        <w:t>with siRNA directed against GRP75</w:t>
      </w:r>
      <w:r w:rsidR="002C345B" w:rsidRPr="00A74371">
        <w:rPr>
          <w:sz w:val="22"/>
          <w:szCs w:val="22"/>
        </w:rPr>
        <w:t>,</w:t>
      </w:r>
      <w:r w:rsidR="006D4790" w:rsidRPr="00A74371">
        <w:rPr>
          <w:sz w:val="22"/>
          <w:szCs w:val="22"/>
        </w:rPr>
        <w:t xml:space="preserve"> or </w:t>
      </w:r>
      <w:r w:rsidR="00285C1B" w:rsidRPr="00A74371">
        <w:rPr>
          <w:sz w:val="22"/>
          <w:szCs w:val="22"/>
        </w:rPr>
        <w:t xml:space="preserve">with </w:t>
      </w:r>
      <w:r w:rsidR="00691944" w:rsidRPr="00A74371">
        <w:rPr>
          <w:sz w:val="22"/>
          <w:szCs w:val="22"/>
        </w:rPr>
        <w:t xml:space="preserve">a </w:t>
      </w:r>
      <w:r w:rsidR="006D4790" w:rsidRPr="00A74371">
        <w:rPr>
          <w:sz w:val="22"/>
          <w:szCs w:val="22"/>
        </w:rPr>
        <w:t>non-targeting scrambled control</w:t>
      </w:r>
      <w:r w:rsidR="00691944" w:rsidRPr="00A74371">
        <w:rPr>
          <w:sz w:val="22"/>
          <w:szCs w:val="22"/>
        </w:rPr>
        <w:t xml:space="preserve"> </w:t>
      </w:r>
      <w:r w:rsidR="001D1D73" w:rsidRPr="00A74371">
        <w:rPr>
          <w:sz w:val="22"/>
          <w:szCs w:val="22"/>
        </w:rPr>
        <w:t>si</w:t>
      </w:r>
      <w:r w:rsidR="00691944" w:rsidRPr="00A74371">
        <w:rPr>
          <w:sz w:val="22"/>
          <w:szCs w:val="22"/>
        </w:rPr>
        <w:t>RNA</w:t>
      </w:r>
      <w:r w:rsidR="006D4790" w:rsidRPr="00A74371">
        <w:rPr>
          <w:sz w:val="22"/>
          <w:szCs w:val="22"/>
        </w:rPr>
        <w:t xml:space="preserve">. </w:t>
      </w:r>
      <w:r w:rsidR="00F233FB" w:rsidRPr="00A74371">
        <w:rPr>
          <w:sz w:val="22"/>
          <w:szCs w:val="22"/>
        </w:rPr>
        <w:t>GRP75 knockdown</w:t>
      </w:r>
      <w:r w:rsidR="002C345B" w:rsidRPr="00A74371">
        <w:rPr>
          <w:sz w:val="22"/>
          <w:szCs w:val="22"/>
        </w:rPr>
        <w:t>-</w:t>
      </w:r>
      <w:r w:rsidR="00F233FB" w:rsidRPr="00A74371">
        <w:rPr>
          <w:sz w:val="22"/>
          <w:szCs w:val="22"/>
        </w:rPr>
        <w:t>efficiency was approximately 50% (</w:t>
      </w:r>
      <w:r w:rsidR="00F233FB" w:rsidRPr="00A74371">
        <w:rPr>
          <w:b/>
          <w:sz w:val="22"/>
          <w:szCs w:val="22"/>
        </w:rPr>
        <w:t>Fig</w:t>
      </w:r>
      <w:r w:rsidR="00BD20B7" w:rsidRPr="00A74371">
        <w:rPr>
          <w:b/>
          <w:sz w:val="22"/>
          <w:szCs w:val="22"/>
        </w:rPr>
        <w:t>.</w:t>
      </w:r>
      <w:r w:rsidR="00F233FB" w:rsidRPr="00A74371">
        <w:rPr>
          <w:b/>
          <w:sz w:val="22"/>
          <w:szCs w:val="22"/>
        </w:rPr>
        <w:t xml:space="preserve"> 2F</w:t>
      </w:r>
      <w:r w:rsidR="00F233FB" w:rsidRPr="00A74371">
        <w:rPr>
          <w:sz w:val="22"/>
          <w:szCs w:val="22"/>
        </w:rPr>
        <w:t>)</w:t>
      </w:r>
      <w:r w:rsidR="007F4B8D" w:rsidRPr="00A74371">
        <w:rPr>
          <w:sz w:val="22"/>
          <w:szCs w:val="22"/>
        </w:rPr>
        <w:t>,</w:t>
      </w:r>
      <w:r w:rsidR="00DE2B58" w:rsidRPr="00A74371">
        <w:rPr>
          <w:sz w:val="22"/>
          <w:szCs w:val="22"/>
        </w:rPr>
        <w:t xml:space="preserve"> and there was no </w:t>
      </w:r>
      <w:r w:rsidR="00691944" w:rsidRPr="00A74371">
        <w:rPr>
          <w:sz w:val="22"/>
          <w:szCs w:val="22"/>
        </w:rPr>
        <w:t>detectable</w:t>
      </w:r>
      <w:r w:rsidR="00DE2B58" w:rsidRPr="00A74371">
        <w:rPr>
          <w:sz w:val="22"/>
          <w:szCs w:val="22"/>
        </w:rPr>
        <w:t xml:space="preserve"> difference in cell viability (</w:t>
      </w:r>
      <w:r w:rsidR="00DE2B58" w:rsidRPr="00A74371">
        <w:rPr>
          <w:b/>
          <w:sz w:val="22"/>
          <w:szCs w:val="22"/>
        </w:rPr>
        <w:t>Fig</w:t>
      </w:r>
      <w:r w:rsidR="00BD20B7" w:rsidRPr="00A74371">
        <w:rPr>
          <w:b/>
          <w:sz w:val="22"/>
          <w:szCs w:val="22"/>
        </w:rPr>
        <w:t>.</w:t>
      </w:r>
      <w:r w:rsidR="00DE2B58" w:rsidRPr="00A74371">
        <w:rPr>
          <w:b/>
          <w:sz w:val="22"/>
          <w:szCs w:val="22"/>
        </w:rPr>
        <w:t xml:space="preserve"> </w:t>
      </w:r>
      <w:r w:rsidR="008458FA" w:rsidRPr="00A74371">
        <w:rPr>
          <w:b/>
          <w:sz w:val="22"/>
          <w:szCs w:val="22"/>
        </w:rPr>
        <w:t>S2F</w:t>
      </w:r>
      <w:r w:rsidR="00DE2B58" w:rsidRPr="00A74371">
        <w:rPr>
          <w:sz w:val="22"/>
          <w:szCs w:val="22"/>
        </w:rPr>
        <w:t>)</w:t>
      </w:r>
      <w:r w:rsidR="00676480" w:rsidRPr="00A74371">
        <w:rPr>
          <w:sz w:val="22"/>
          <w:szCs w:val="22"/>
        </w:rPr>
        <w:t>.</w:t>
      </w:r>
      <w:r w:rsidR="00F233FB" w:rsidRPr="00A74371">
        <w:rPr>
          <w:sz w:val="22"/>
          <w:szCs w:val="22"/>
        </w:rPr>
        <w:t xml:space="preserve"> </w:t>
      </w:r>
      <w:r w:rsidR="00676480" w:rsidRPr="00A74371">
        <w:rPr>
          <w:sz w:val="22"/>
          <w:szCs w:val="22"/>
        </w:rPr>
        <w:t xml:space="preserve">In agreement with </w:t>
      </w:r>
      <w:r w:rsidR="00244587" w:rsidRPr="00A74371">
        <w:rPr>
          <w:sz w:val="22"/>
          <w:szCs w:val="22"/>
        </w:rPr>
        <w:t xml:space="preserve">the effect of microtubule de-polymerization on </w:t>
      </w:r>
      <w:r w:rsidR="00531B33" w:rsidRPr="00A74371">
        <w:rPr>
          <w:sz w:val="22"/>
          <w:szCs w:val="22"/>
        </w:rPr>
        <w:t xml:space="preserve">abundance of </w:t>
      </w:r>
      <w:r w:rsidR="008F25DA" w:rsidRPr="00A74371">
        <w:rPr>
          <w:sz w:val="22"/>
          <w:szCs w:val="22"/>
        </w:rPr>
        <w:t>mitochondria</w:t>
      </w:r>
      <w:r w:rsidR="00304883" w:rsidRPr="00A74371">
        <w:rPr>
          <w:sz w:val="22"/>
          <w:szCs w:val="22"/>
        </w:rPr>
        <w:t>–</w:t>
      </w:r>
      <w:r w:rsidR="008F25DA" w:rsidRPr="00A74371">
        <w:rPr>
          <w:sz w:val="22"/>
          <w:szCs w:val="22"/>
        </w:rPr>
        <w:t>ER contact site</w:t>
      </w:r>
      <w:r w:rsidR="00531B33" w:rsidRPr="00A74371">
        <w:rPr>
          <w:sz w:val="22"/>
          <w:szCs w:val="22"/>
        </w:rPr>
        <w:t>s</w:t>
      </w:r>
      <w:r w:rsidR="008F25DA" w:rsidRPr="00A74371">
        <w:rPr>
          <w:sz w:val="22"/>
          <w:szCs w:val="22"/>
        </w:rPr>
        <w:t xml:space="preserve"> </w:t>
      </w:r>
      <w:r w:rsidR="00244587" w:rsidRPr="00A74371">
        <w:rPr>
          <w:sz w:val="22"/>
          <w:szCs w:val="22"/>
        </w:rPr>
        <w:t>in</w:t>
      </w:r>
      <w:r w:rsidR="00676480" w:rsidRPr="00A74371">
        <w:rPr>
          <w:sz w:val="22"/>
          <w:szCs w:val="22"/>
        </w:rPr>
        <w:t xml:space="preserve"> EM CD8</w:t>
      </w:r>
      <w:r w:rsidR="00676480" w:rsidRPr="00A74371">
        <w:rPr>
          <w:sz w:val="22"/>
          <w:szCs w:val="22"/>
          <w:vertAlign w:val="superscript"/>
        </w:rPr>
        <w:t>+</w:t>
      </w:r>
      <w:r w:rsidR="00676480" w:rsidRPr="00A74371">
        <w:rPr>
          <w:sz w:val="22"/>
          <w:szCs w:val="22"/>
        </w:rPr>
        <w:t xml:space="preserve"> T cells and Jurkat T cells, </w:t>
      </w:r>
      <w:r w:rsidR="00244587" w:rsidRPr="00A74371">
        <w:rPr>
          <w:sz w:val="22"/>
          <w:szCs w:val="22"/>
        </w:rPr>
        <w:t xml:space="preserve">mitochondria–ER contacts </w:t>
      </w:r>
      <w:r w:rsidR="00676480" w:rsidRPr="00A74371">
        <w:rPr>
          <w:sz w:val="22"/>
          <w:szCs w:val="22"/>
        </w:rPr>
        <w:t>w</w:t>
      </w:r>
      <w:r w:rsidR="00244587" w:rsidRPr="00A74371">
        <w:rPr>
          <w:sz w:val="22"/>
          <w:szCs w:val="22"/>
        </w:rPr>
        <w:t>ere</w:t>
      </w:r>
      <w:r w:rsidR="00676480" w:rsidRPr="00A74371">
        <w:rPr>
          <w:sz w:val="22"/>
          <w:szCs w:val="22"/>
        </w:rPr>
        <w:t xml:space="preserve"> significantly reduced in GRP75 depleted cells</w:t>
      </w:r>
      <w:r w:rsidR="00285C1B" w:rsidRPr="00A74371">
        <w:rPr>
          <w:sz w:val="22"/>
          <w:szCs w:val="22"/>
        </w:rPr>
        <w:t xml:space="preserve"> (</w:t>
      </w:r>
      <w:r w:rsidR="00285C1B" w:rsidRPr="00A74371">
        <w:rPr>
          <w:b/>
          <w:sz w:val="22"/>
          <w:szCs w:val="22"/>
        </w:rPr>
        <w:t>Fig</w:t>
      </w:r>
      <w:r w:rsidR="00BD20B7" w:rsidRPr="00A74371">
        <w:rPr>
          <w:b/>
          <w:sz w:val="22"/>
          <w:szCs w:val="22"/>
        </w:rPr>
        <w:t>.</w:t>
      </w:r>
      <w:r w:rsidR="00285C1B" w:rsidRPr="00A74371">
        <w:rPr>
          <w:b/>
          <w:sz w:val="22"/>
          <w:szCs w:val="22"/>
        </w:rPr>
        <w:t xml:space="preserve"> 2G</w:t>
      </w:r>
      <w:r w:rsidR="00285C1B" w:rsidRPr="00A74371">
        <w:rPr>
          <w:sz w:val="22"/>
          <w:szCs w:val="22"/>
        </w:rPr>
        <w:t>). GRP75 k</w:t>
      </w:r>
      <w:r w:rsidR="00676480" w:rsidRPr="00A74371">
        <w:rPr>
          <w:sz w:val="22"/>
          <w:szCs w:val="22"/>
        </w:rPr>
        <w:t>nockdown</w:t>
      </w:r>
      <w:r w:rsidR="00285C1B" w:rsidRPr="00A74371">
        <w:rPr>
          <w:sz w:val="22"/>
          <w:szCs w:val="22"/>
        </w:rPr>
        <w:t xml:space="preserve"> </w:t>
      </w:r>
      <w:r w:rsidR="00170EE4" w:rsidRPr="00A74371">
        <w:rPr>
          <w:sz w:val="22"/>
          <w:szCs w:val="22"/>
        </w:rPr>
        <w:t>also resulted in</w:t>
      </w:r>
      <w:r w:rsidR="00117E1C" w:rsidRPr="00A74371">
        <w:rPr>
          <w:sz w:val="22"/>
          <w:szCs w:val="22"/>
        </w:rPr>
        <w:t xml:space="preserve"> </w:t>
      </w:r>
      <w:r w:rsidR="00170EE4" w:rsidRPr="00A74371">
        <w:rPr>
          <w:sz w:val="22"/>
          <w:szCs w:val="22"/>
        </w:rPr>
        <w:t xml:space="preserve">a </w:t>
      </w:r>
      <w:r w:rsidR="00117E1C" w:rsidRPr="00A74371">
        <w:rPr>
          <w:sz w:val="22"/>
          <w:szCs w:val="22"/>
        </w:rPr>
        <w:t xml:space="preserve">marked </w:t>
      </w:r>
      <w:r w:rsidR="00676480" w:rsidRPr="00A74371">
        <w:rPr>
          <w:sz w:val="22"/>
          <w:szCs w:val="22"/>
        </w:rPr>
        <w:t>decrease</w:t>
      </w:r>
      <w:r w:rsidR="00117E1C" w:rsidRPr="00A74371">
        <w:rPr>
          <w:sz w:val="22"/>
          <w:szCs w:val="22"/>
        </w:rPr>
        <w:t xml:space="preserve"> in mitochondrial respiration</w:t>
      </w:r>
      <w:r w:rsidR="007E1F63" w:rsidRPr="00A74371">
        <w:rPr>
          <w:sz w:val="22"/>
          <w:szCs w:val="22"/>
        </w:rPr>
        <w:t>,</w:t>
      </w:r>
      <w:r w:rsidR="00117E1C" w:rsidRPr="00A74371">
        <w:rPr>
          <w:sz w:val="22"/>
          <w:szCs w:val="22"/>
        </w:rPr>
        <w:t xml:space="preserve"> </w:t>
      </w:r>
      <w:r w:rsidR="00F57FD3" w:rsidRPr="00A74371">
        <w:rPr>
          <w:sz w:val="22"/>
          <w:szCs w:val="22"/>
        </w:rPr>
        <w:t>while it</w:t>
      </w:r>
      <w:r w:rsidR="00117E1C" w:rsidRPr="00A74371">
        <w:rPr>
          <w:sz w:val="22"/>
          <w:szCs w:val="22"/>
        </w:rPr>
        <w:t xml:space="preserve"> </w:t>
      </w:r>
      <w:r w:rsidR="007E1F63" w:rsidRPr="00A74371">
        <w:rPr>
          <w:sz w:val="22"/>
          <w:szCs w:val="22"/>
        </w:rPr>
        <w:t xml:space="preserve">did not </w:t>
      </w:r>
      <w:r w:rsidR="00E54F2B" w:rsidRPr="00A74371">
        <w:rPr>
          <w:sz w:val="22"/>
          <w:szCs w:val="22"/>
        </w:rPr>
        <w:t xml:space="preserve">impact </w:t>
      </w:r>
      <w:r w:rsidR="00117E1C" w:rsidRPr="00A74371">
        <w:rPr>
          <w:sz w:val="22"/>
          <w:szCs w:val="22"/>
        </w:rPr>
        <w:t>glycolysis (</w:t>
      </w:r>
      <w:r w:rsidR="00117E1C" w:rsidRPr="00A74371">
        <w:rPr>
          <w:b/>
          <w:sz w:val="22"/>
          <w:szCs w:val="22"/>
        </w:rPr>
        <w:t>Fig</w:t>
      </w:r>
      <w:r w:rsidR="00BD20B7" w:rsidRPr="00A74371">
        <w:rPr>
          <w:b/>
          <w:sz w:val="22"/>
          <w:szCs w:val="22"/>
        </w:rPr>
        <w:t>.</w:t>
      </w:r>
      <w:r w:rsidR="00117E1C" w:rsidRPr="00A74371">
        <w:rPr>
          <w:b/>
          <w:sz w:val="22"/>
          <w:szCs w:val="22"/>
        </w:rPr>
        <w:t xml:space="preserve"> 2H</w:t>
      </w:r>
      <w:r w:rsidR="00117E1C" w:rsidRPr="00A74371">
        <w:rPr>
          <w:sz w:val="22"/>
          <w:szCs w:val="22"/>
        </w:rPr>
        <w:t>). Together</w:t>
      </w:r>
      <w:r w:rsidR="00DD4F97" w:rsidRPr="00A74371">
        <w:rPr>
          <w:sz w:val="22"/>
          <w:szCs w:val="22"/>
        </w:rPr>
        <w:t>,</w:t>
      </w:r>
      <w:r w:rsidR="00117E1C" w:rsidRPr="00A74371">
        <w:rPr>
          <w:sz w:val="22"/>
          <w:szCs w:val="22"/>
        </w:rPr>
        <w:t xml:space="preserve"> these </w:t>
      </w:r>
      <w:r w:rsidR="00170EE4" w:rsidRPr="00A74371">
        <w:rPr>
          <w:sz w:val="22"/>
          <w:szCs w:val="22"/>
        </w:rPr>
        <w:t>results</w:t>
      </w:r>
      <w:r w:rsidR="00117E1C" w:rsidRPr="00A74371">
        <w:rPr>
          <w:sz w:val="22"/>
          <w:szCs w:val="22"/>
        </w:rPr>
        <w:t xml:space="preserve"> demonstrate</w:t>
      </w:r>
      <w:r w:rsidR="00170EE4" w:rsidRPr="00A74371">
        <w:rPr>
          <w:sz w:val="22"/>
          <w:szCs w:val="22"/>
        </w:rPr>
        <w:t>d</w:t>
      </w:r>
      <w:r w:rsidR="00117E1C" w:rsidRPr="00A74371">
        <w:rPr>
          <w:sz w:val="22"/>
          <w:szCs w:val="22"/>
        </w:rPr>
        <w:t xml:space="preserve"> that respiration </w:t>
      </w:r>
      <w:r w:rsidR="007E6592" w:rsidRPr="00A74371">
        <w:rPr>
          <w:sz w:val="22"/>
          <w:szCs w:val="22"/>
        </w:rPr>
        <w:t xml:space="preserve">in T cells </w:t>
      </w:r>
      <w:r w:rsidR="009D28A2" w:rsidRPr="00A74371">
        <w:rPr>
          <w:sz w:val="22"/>
          <w:szCs w:val="22"/>
        </w:rPr>
        <w:t xml:space="preserve">was </w:t>
      </w:r>
      <w:r w:rsidR="00117E1C" w:rsidRPr="00A74371">
        <w:rPr>
          <w:sz w:val="22"/>
          <w:szCs w:val="22"/>
        </w:rPr>
        <w:t>dependent on stable contact</w:t>
      </w:r>
      <w:r w:rsidR="00696C06" w:rsidRPr="00A74371">
        <w:rPr>
          <w:sz w:val="22"/>
          <w:szCs w:val="22"/>
        </w:rPr>
        <w:t>s</w:t>
      </w:r>
      <w:r w:rsidR="00117E1C" w:rsidRPr="00A74371">
        <w:rPr>
          <w:sz w:val="22"/>
          <w:szCs w:val="22"/>
        </w:rPr>
        <w:t xml:space="preserve"> </w:t>
      </w:r>
      <w:r w:rsidR="00691944" w:rsidRPr="00A74371">
        <w:rPr>
          <w:sz w:val="22"/>
          <w:szCs w:val="22"/>
        </w:rPr>
        <w:t xml:space="preserve">between mitochondria and </w:t>
      </w:r>
      <w:r w:rsidR="00117E1C" w:rsidRPr="00A74371">
        <w:rPr>
          <w:sz w:val="22"/>
          <w:szCs w:val="22"/>
        </w:rPr>
        <w:lastRenderedPageBreak/>
        <w:t xml:space="preserve">the </w:t>
      </w:r>
      <w:r w:rsidR="00170EE4" w:rsidRPr="00A74371">
        <w:rPr>
          <w:sz w:val="22"/>
          <w:szCs w:val="22"/>
        </w:rPr>
        <w:t>ER</w:t>
      </w:r>
      <w:r w:rsidR="00531B33" w:rsidRPr="00A74371">
        <w:rPr>
          <w:sz w:val="22"/>
          <w:szCs w:val="22"/>
        </w:rPr>
        <w:t>,</w:t>
      </w:r>
      <w:r w:rsidR="00E43F88" w:rsidRPr="00A74371">
        <w:rPr>
          <w:sz w:val="22"/>
          <w:szCs w:val="22"/>
        </w:rPr>
        <w:t xml:space="preserve"> whereas glycolysis remained </w:t>
      </w:r>
      <w:r w:rsidR="00B261E9" w:rsidRPr="00A74371">
        <w:rPr>
          <w:sz w:val="22"/>
          <w:szCs w:val="22"/>
        </w:rPr>
        <w:t>unchanged</w:t>
      </w:r>
      <w:r w:rsidR="00E43F88" w:rsidRPr="00A74371">
        <w:rPr>
          <w:sz w:val="22"/>
          <w:szCs w:val="22"/>
        </w:rPr>
        <w:t xml:space="preserve"> following perturbation of these organellar contacts</w:t>
      </w:r>
      <w:r w:rsidR="005B7C0C" w:rsidRPr="00A74371">
        <w:rPr>
          <w:sz w:val="22"/>
          <w:szCs w:val="22"/>
        </w:rPr>
        <w:t>,</w:t>
      </w:r>
      <w:r w:rsidR="00AA3F4C" w:rsidRPr="00A74371">
        <w:rPr>
          <w:sz w:val="22"/>
          <w:szCs w:val="22"/>
        </w:rPr>
        <w:t xml:space="preserve"> indicating that mitochondrial function</w:t>
      </w:r>
      <w:r w:rsidR="005519CC" w:rsidRPr="00A74371">
        <w:rPr>
          <w:sz w:val="22"/>
          <w:szCs w:val="22"/>
        </w:rPr>
        <w:t xml:space="preserve"> in newly activated memory T cells</w:t>
      </w:r>
      <w:r w:rsidR="00D65EE5" w:rsidRPr="00A74371">
        <w:rPr>
          <w:sz w:val="22"/>
          <w:szCs w:val="22"/>
        </w:rPr>
        <w:t>,</w:t>
      </w:r>
      <w:r w:rsidR="005519CC" w:rsidRPr="00A74371">
        <w:rPr>
          <w:sz w:val="22"/>
          <w:szCs w:val="22"/>
        </w:rPr>
        <w:t xml:space="preserve"> as well as in Jurkat T cells</w:t>
      </w:r>
      <w:r w:rsidR="00D65EE5" w:rsidRPr="00A74371">
        <w:rPr>
          <w:sz w:val="22"/>
          <w:szCs w:val="22"/>
        </w:rPr>
        <w:t>,</w:t>
      </w:r>
      <w:r w:rsidR="005519CC" w:rsidRPr="00A74371">
        <w:rPr>
          <w:sz w:val="22"/>
          <w:szCs w:val="22"/>
        </w:rPr>
        <w:t xml:space="preserve"> </w:t>
      </w:r>
      <w:r w:rsidR="00306039" w:rsidRPr="00A74371">
        <w:rPr>
          <w:sz w:val="22"/>
          <w:szCs w:val="22"/>
        </w:rPr>
        <w:t>was</w:t>
      </w:r>
      <w:r w:rsidR="00AA3F4C" w:rsidRPr="00A74371">
        <w:rPr>
          <w:sz w:val="22"/>
          <w:szCs w:val="22"/>
        </w:rPr>
        <w:t xml:space="preserve"> intricately tied to </w:t>
      </w:r>
      <w:r w:rsidR="000E5A95" w:rsidRPr="00A74371">
        <w:rPr>
          <w:sz w:val="22"/>
          <w:szCs w:val="22"/>
        </w:rPr>
        <w:t>their</w:t>
      </w:r>
      <w:r w:rsidR="005519CC" w:rsidRPr="00A74371">
        <w:rPr>
          <w:sz w:val="22"/>
          <w:szCs w:val="22"/>
        </w:rPr>
        <w:t xml:space="preserve"> </w:t>
      </w:r>
      <w:r w:rsidR="0067632D" w:rsidRPr="00A74371">
        <w:rPr>
          <w:sz w:val="22"/>
          <w:szCs w:val="22"/>
        </w:rPr>
        <w:t>physical association with the</w:t>
      </w:r>
      <w:r w:rsidR="00B239FF" w:rsidRPr="00A74371">
        <w:rPr>
          <w:sz w:val="22"/>
          <w:szCs w:val="22"/>
        </w:rPr>
        <w:t xml:space="preserve"> ER.</w:t>
      </w:r>
    </w:p>
    <w:p w14:paraId="15CFD1C7" w14:textId="767E7076" w:rsidR="005D6A2B" w:rsidRPr="00A74371" w:rsidRDefault="00531B33" w:rsidP="0041470F">
      <w:pPr>
        <w:spacing w:after="120" w:line="480" w:lineRule="auto"/>
        <w:rPr>
          <w:b/>
          <w:sz w:val="22"/>
          <w:szCs w:val="22"/>
        </w:rPr>
      </w:pPr>
      <w:r w:rsidRPr="00A74371">
        <w:rPr>
          <w:b/>
          <w:sz w:val="22"/>
          <w:szCs w:val="22"/>
        </w:rPr>
        <w:t xml:space="preserve">The </w:t>
      </w:r>
      <w:r w:rsidR="00DE245E" w:rsidRPr="00A74371">
        <w:rPr>
          <w:b/>
          <w:sz w:val="22"/>
          <w:szCs w:val="22"/>
        </w:rPr>
        <w:t>mTORC2</w:t>
      </w:r>
      <w:r w:rsidR="00663FD7" w:rsidRPr="00A74371">
        <w:rPr>
          <w:b/>
          <w:sz w:val="22"/>
          <w:szCs w:val="22"/>
        </w:rPr>
        <w:t>–</w:t>
      </w:r>
      <w:r w:rsidR="009A3455" w:rsidRPr="00A74371">
        <w:rPr>
          <w:b/>
          <w:sz w:val="22"/>
          <w:szCs w:val="22"/>
        </w:rPr>
        <w:t>Akt</w:t>
      </w:r>
      <w:r w:rsidR="00663FD7" w:rsidRPr="00A74371">
        <w:rPr>
          <w:b/>
          <w:sz w:val="22"/>
          <w:szCs w:val="22"/>
        </w:rPr>
        <w:t>–</w:t>
      </w:r>
      <w:r w:rsidR="0048452A" w:rsidRPr="00A74371">
        <w:rPr>
          <w:b/>
          <w:sz w:val="22"/>
          <w:szCs w:val="22"/>
        </w:rPr>
        <w:t>Gsk-3</w:t>
      </w:r>
      <w:r w:rsidR="0048452A" w:rsidRPr="00A74371">
        <w:rPr>
          <w:b/>
          <w:sz w:val="22"/>
          <w:szCs w:val="22"/>
        </w:rPr>
        <w:sym w:font="Symbol" w:char="F062"/>
      </w:r>
      <w:r w:rsidR="00CD60FE" w:rsidRPr="00A74371">
        <w:rPr>
          <w:b/>
          <w:sz w:val="22"/>
          <w:szCs w:val="22"/>
        </w:rPr>
        <w:t xml:space="preserve"> </w:t>
      </w:r>
      <w:r w:rsidR="00663FD7" w:rsidRPr="00A74371">
        <w:rPr>
          <w:b/>
          <w:sz w:val="22"/>
          <w:szCs w:val="22"/>
        </w:rPr>
        <w:t>signaling pathway is activated</w:t>
      </w:r>
      <w:r w:rsidR="000D1B48" w:rsidRPr="00A74371">
        <w:rPr>
          <w:b/>
          <w:sz w:val="22"/>
          <w:szCs w:val="22"/>
        </w:rPr>
        <w:t xml:space="preserve"> </w:t>
      </w:r>
      <w:r w:rsidR="0048452A" w:rsidRPr="00A74371">
        <w:rPr>
          <w:b/>
          <w:sz w:val="22"/>
          <w:szCs w:val="22"/>
        </w:rPr>
        <w:t>at</w:t>
      </w:r>
      <w:r w:rsidR="00DE245E" w:rsidRPr="00A74371">
        <w:rPr>
          <w:b/>
          <w:sz w:val="22"/>
          <w:szCs w:val="22"/>
        </w:rPr>
        <w:t xml:space="preserve"> </w:t>
      </w:r>
      <w:r w:rsidR="00607451" w:rsidRPr="00A74371">
        <w:rPr>
          <w:b/>
          <w:sz w:val="22"/>
          <w:szCs w:val="22"/>
        </w:rPr>
        <w:t>mitochondria</w:t>
      </w:r>
      <w:r w:rsidRPr="00A74371">
        <w:rPr>
          <w:b/>
          <w:sz w:val="22"/>
          <w:szCs w:val="22"/>
        </w:rPr>
        <w:t>–</w:t>
      </w:r>
      <w:r w:rsidR="0048452A" w:rsidRPr="00A74371">
        <w:rPr>
          <w:b/>
          <w:sz w:val="22"/>
          <w:szCs w:val="22"/>
        </w:rPr>
        <w:t>ER contact sites</w:t>
      </w:r>
      <w:r w:rsidR="00607451" w:rsidRPr="00A74371">
        <w:rPr>
          <w:b/>
          <w:sz w:val="22"/>
          <w:szCs w:val="22"/>
        </w:rPr>
        <w:t xml:space="preserve"> </w:t>
      </w:r>
      <w:r w:rsidR="0048452A" w:rsidRPr="00A74371">
        <w:rPr>
          <w:b/>
          <w:sz w:val="22"/>
          <w:szCs w:val="22"/>
        </w:rPr>
        <w:t>a</w:t>
      </w:r>
      <w:r w:rsidR="008427DD" w:rsidRPr="00A74371">
        <w:rPr>
          <w:b/>
          <w:sz w:val="22"/>
          <w:szCs w:val="22"/>
        </w:rPr>
        <w:t>n</w:t>
      </w:r>
      <w:r w:rsidR="0048452A" w:rsidRPr="00A74371">
        <w:rPr>
          <w:b/>
          <w:sz w:val="22"/>
          <w:szCs w:val="22"/>
        </w:rPr>
        <w:t xml:space="preserve">d </w:t>
      </w:r>
      <w:r w:rsidR="009A3455" w:rsidRPr="00A74371">
        <w:rPr>
          <w:b/>
          <w:sz w:val="22"/>
          <w:szCs w:val="22"/>
        </w:rPr>
        <w:t>critical for</w:t>
      </w:r>
      <w:r w:rsidR="00663FD7" w:rsidRPr="00A74371">
        <w:rPr>
          <w:b/>
          <w:sz w:val="22"/>
          <w:szCs w:val="22"/>
        </w:rPr>
        <w:t xml:space="preserve"> early</w:t>
      </w:r>
      <w:r w:rsidR="009A3455" w:rsidRPr="00A74371">
        <w:rPr>
          <w:b/>
          <w:sz w:val="22"/>
          <w:szCs w:val="22"/>
        </w:rPr>
        <w:t xml:space="preserve"> mitochondrial reprogramming in memory CD8</w:t>
      </w:r>
      <w:r w:rsidR="009A3455" w:rsidRPr="00A74371">
        <w:rPr>
          <w:b/>
          <w:sz w:val="22"/>
          <w:szCs w:val="22"/>
          <w:vertAlign w:val="superscript"/>
        </w:rPr>
        <w:t>+</w:t>
      </w:r>
      <w:r w:rsidR="009A3455" w:rsidRPr="00A74371">
        <w:rPr>
          <w:b/>
          <w:sz w:val="22"/>
          <w:szCs w:val="22"/>
        </w:rPr>
        <w:t xml:space="preserve"> T cells</w:t>
      </w:r>
    </w:p>
    <w:p w14:paraId="0AE434A9" w14:textId="34A4D23C" w:rsidR="003F0DAC" w:rsidRPr="00A74371" w:rsidRDefault="007E6592" w:rsidP="004B6296">
      <w:pPr>
        <w:spacing w:after="120" w:line="480" w:lineRule="auto"/>
        <w:rPr>
          <w:sz w:val="22"/>
          <w:szCs w:val="22"/>
        </w:rPr>
      </w:pPr>
      <w:r w:rsidRPr="00A74371">
        <w:rPr>
          <w:sz w:val="22"/>
          <w:szCs w:val="22"/>
        </w:rPr>
        <w:t>We previously reported that mTORC2–Akt signaling is important for</w:t>
      </w:r>
      <w:r w:rsidR="00B32D37" w:rsidRPr="00A74371">
        <w:rPr>
          <w:sz w:val="22"/>
          <w:szCs w:val="22"/>
        </w:rPr>
        <w:t xml:space="preserve"> the</w:t>
      </w:r>
      <w:r w:rsidRPr="00A74371">
        <w:rPr>
          <w:sz w:val="22"/>
          <w:szCs w:val="22"/>
        </w:rPr>
        <w:t xml:space="preserve"> </w:t>
      </w:r>
      <w:r w:rsidR="00286878" w:rsidRPr="00A74371">
        <w:rPr>
          <w:sz w:val="22"/>
          <w:szCs w:val="22"/>
        </w:rPr>
        <w:t xml:space="preserve">rapid </w:t>
      </w:r>
      <w:r w:rsidRPr="00A74371">
        <w:rPr>
          <w:sz w:val="22"/>
          <w:szCs w:val="22"/>
        </w:rPr>
        <w:t xml:space="preserve">memory </w:t>
      </w:r>
      <w:r w:rsidR="00286878" w:rsidRPr="00A74371">
        <w:rPr>
          <w:sz w:val="22"/>
          <w:szCs w:val="22"/>
        </w:rPr>
        <w:t>CD8</w:t>
      </w:r>
      <w:r w:rsidR="00286878" w:rsidRPr="00A74371">
        <w:rPr>
          <w:sz w:val="22"/>
          <w:szCs w:val="22"/>
          <w:vertAlign w:val="superscript"/>
        </w:rPr>
        <w:t>+</w:t>
      </w:r>
      <w:r w:rsidR="00286878" w:rsidRPr="00A74371">
        <w:rPr>
          <w:sz w:val="22"/>
          <w:szCs w:val="22"/>
        </w:rPr>
        <w:t xml:space="preserve"> T</w:t>
      </w:r>
      <w:r w:rsidRPr="00A74371">
        <w:rPr>
          <w:sz w:val="22"/>
          <w:szCs w:val="22"/>
        </w:rPr>
        <w:t xml:space="preserve"> cell response and </w:t>
      </w:r>
      <w:r w:rsidR="000166BF" w:rsidRPr="00A74371">
        <w:rPr>
          <w:sz w:val="22"/>
          <w:szCs w:val="22"/>
        </w:rPr>
        <w:t>for</w:t>
      </w:r>
      <w:r w:rsidR="005A23CB" w:rsidRPr="00A74371">
        <w:rPr>
          <w:sz w:val="22"/>
          <w:szCs w:val="22"/>
        </w:rPr>
        <w:t xml:space="preserve"> </w:t>
      </w:r>
      <w:r w:rsidR="001D1D73" w:rsidRPr="00A74371">
        <w:rPr>
          <w:sz w:val="22"/>
          <w:szCs w:val="22"/>
        </w:rPr>
        <w:t>TCR/CD28 dependent</w:t>
      </w:r>
      <w:r w:rsidR="00C53975" w:rsidRPr="00A74371">
        <w:rPr>
          <w:sz w:val="22"/>
          <w:szCs w:val="22"/>
        </w:rPr>
        <w:t xml:space="preserve"> </w:t>
      </w:r>
      <w:r w:rsidR="005A23CB" w:rsidRPr="00A74371">
        <w:rPr>
          <w:sz w:val="22"/>
          <w:szCs w:val="22"/>
        </w:rPr>
        <w:t>immediate</w:t>
      </w:r>
      <w:r w:rsidR="00F57FD3" w:rsidRPr="00A74371">
        <w:rPr>
          <w:sz w:val="22"/>
          <w:szCs w:val="22"/>
        </w:rPr>
        <w:t>-early</w:t>
      </w:r>
      <w:r w:rsidRPr="00A74371">
        <w:rPr>
          <w:sz w:val="22"/>
          <w:szCs w:val="22"/>
        </w:rPr>
        <w:t xml:space="preserve"> glycolytic s</w:t>
      </w:r>
      <w:r w:rsidR="005A23CB" w:rsidRPr="00A74371">
        <w:rPr>
          <w:sz w:val="22"/>
          <w:szCs w:val="22"/>
        </w:rPr>
        <w:t>witch</w:t>
      </w:r>
      <w:r w:rsidRPr="00A74371">
        <w:rPr>
          <w:sz w:val="22"/>
          <w:szCs w:val="22"/>
        </w:rPr>
        <w:t xml:space="preserve"> </w:t>
      </w:r>
      <w:r w:rsidR="008F2781"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8F2781" w:rsidRPr="00A74371">
        <w:rPr>
          <w:sz w:val="22"/>
          <w:szCs w:val="22"/>
        </w:rPr>
        <w:instrText xml:space="preserve"> ADDIN EN.CITE </w:instrText>
      </w:r>
      <w:r w:rsidR="008F2781"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8F2781" w:rsidRPr="00A74371">
        <w:rPr>
          <w:sz w:val="22"/>
          <w:szCs w:val="22"/>
        </w:rPr>
        <w:instrText xml:space="preserve"> ADDIN EN.CITE.DATA </w:instrText>
      </w:r>
      <w:r w:rsidR="008F2781" w:rsidRPr="00A74371">
        <w:rPr>
          <w:sz w:val="22"/>
          <w:szCs w:val="22"/>
        </w:rPr>
      </w:r>
      <w:r w:rsidR="008F2781" w:rsidRPr="00A74371">
        <w:rPr>
          <w:sz w:val="22"/>
          <w:szCs w:val="22"/>
        </w:rPr>
        <w:fldChar w:fldCharType="end"/>
      </w:r>
      <w:r w:rsidR="008F2781" w:rsidRPr="00A74371">
        <w:rPr>
          <w:sz w:val="22"/>
          <w:szCs w:val="22"/>
        </w:rPr>
      </w:r>
      <w:r w:rsidR="008F2781" w:rsidRPr="00A74371">
        <w:rPr>
          <w:sz w:val="22"/>
          <w:szCs w:val="22"/>
        </w:rPr>
        <w:fldChar w:fldCharType="separate"/>
      </w:r>
      <w:r w:rsidR="008F2781" w:rsidRPr="00A74371">
        <w:rPr>
          <w:noProof/>
          <w:sz w:val="22"/>
          <w:szCs w:val="22"/>
        </w:rPr>
        <w:t>(</w:t>
      </w:r>
      <w:hyperlink w:anchor="_ENREF_20" w:tooltip="Gubser, 2013 #6" w:history="1">
        <w:r w:rsidR="0037295A" w:rsidRPr="00A74371">
          <w:rPr>
            <w:noProof/>
            <w:sz w:val="22"/>
            <w:szCs w:val="22"/>
          </w:rPr>
          <w:t>Gubser et al., 2013</w:t>
        </w:r>
      </w:hyperlink>
      <w:r w:rsidR="008F2781" w:rsidRPr="00A74371">
        <w:rPr>
          <w:noProof/>
          <w:sz w:val="22"/>
          <w:szCs w:val="22"/>
        </w:rPr>
        <w:t>)</w:t>
      </w:r>
      <w:r w:rsidR="008F2781" w:rsidRPr="00A74371">
        <w:rPr>
          <w:sz w:val="22"/>
          <w:szCs w:val="22"/>
        </w:rPr>
        <w:fldChar w:fldCharType="end"/>
      </w:r>
      <w:r w:rsidRPr="00A74371">
        <w:rPr>
          <w:sz w:val="22"/>
          <w:szCs w:val="22"/>
        </w:rPr>
        <w:t xml:space="preserve">. </w:t>
      </w:r>
      <w:proofErr w:type="gramStart"/>
      <w:r w:rsidR="006672D3" w:rsidRPr="00A74371">
        <w:rPr>
          <w:sz w:val="22"/>
          <w:szCs w:val="22"/>
        </w:rPr>
        <w:t>mTORC2</w:t>
      </w:r>
      <w:proofErr w:type="gramEnd"/>
      <w:r w:rsidRPr="00A74371">
        <w:rPr>
          <w:sz w:val="22"/>
          <w:szCs w:val="22"/>
        </w:rPr>
        <w:t xml:space="preserve"> and Akt can</w:t>
      </w:r>
      <w:r w:rsidR="00754B9C" w:rsidRPr="00A74371">
        <w:rPr>
          <w:sz w:val="22"/>
          <w:szCs w:val="22"/>
        </w:rPr>
        <w:t xml:space="preserve"> localize to </w:t>
      </w:r>
      <w:r w:rsidR="00491580" w:rsidRPr="00A74371">
        <w:rPr>
          <w:sz w:val="22"/>
          <w:szCs w:val="22"/>
        </w:rPr>
        <w:t>mitochondria</w:t>
      </w:r>
      <w:r w:rsidR="00304883" w:rsidRPr="00A74371">
        <w:rPr>
          <w:sz w:val="22"/>
          <w:szCs w:val="22"/>
        </w:rPr>
        <w:t>–</w:t>
      </w:r>
      <w:r w:rsidR="00491580" w:rsidRPr="00A74371">
        <w:rPr>
          <w:sz w:val="22"/>
          <w:szCs w:val="22"/>
        </w:rPr>
        <w:t>ER contact sites</w:t>
      </w:r>
      <w:r w:rsidR="00754B9C" w:rsidRPr="00A74371">
        <w:rPr>
          <w:sz w:val="22"/>
          <w:szCs w:val="22"/>
        </w:rPr>
        <w:t xml:space="preserve"> in mouse hepatocytes</w:t>
      </w:r>
      <w:r w:rsidR="006672D3" w:rsidRPr="00A74371">
        <w:rPr>
          <w:sz w:val="22"/>
          <w:szCs w:val="22"/>
        </w:rPr>
        <w:t xml:space="preserve"> </w:t>
      </w:r>
      <w:r w:rsidR="00754B9C" w:rsidRPr="00A74371">
        <w:rPr>
          <w:sz w:val="22"/>
          <w:szCs w:val="22"/>
        </w:rPr>
        <w:t>and mouse embryonic fibroblasts (MEF)</w:t>
      </w:r>
      <w:r w:rsidR="00B753DC" w:rsidRPr="00A74371">
        <w:rPr>
          <w:sz w:val="22"/>
          <w:szCs w:val="22"/>
        </w:rPr>
        <w:t xml:space="preserve"> </w:t>
      </w:r>
      <w:r w:rsidR="00B753DC" w:rsidRPr="00A74371">
        <w:rPr>
          <w:sz w:val="22"/>
          <w:szCs w:val="22"/>
        </w:rPr>
        <w:fldChar w:fldCharType="begin">
          <w:fldData xml:space="preserve">PEVuZE5vdGU+PENpdGU+PEF1dGhvcj5CZXR6PC9BdXRob3I+PFllYXI+MjAxMzwvWWVhcj48UmVj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PEVuZE5vdGU+PENpdGU+PEF1dGhvcj5CZXR6PC9BdXRob3I+PFllYXI+MjAxMzwvWWVhcj48UmVj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B753DC" w:rsidRPr="00A74371">
        <w:rPr>
          <w:sz w:val="22"/>
          <w:szCs w:val="22"/>
        </w:rPr>
      </w:r>
      <w:r w:rsidR="00B753DC" w:rsidRPr="00A74371">
        <w:rPr>
          <w:sz w:val="22"/>
          <w:szCs w:val="22"/>
        </w:rPr>
        <w:fldChar w:fldCharType="separate"/>
      </w:r>
      <w:r w:rsidR="00CD1B90" w:rsidRPr="00A74371">
        <w:rPr>
          <w:sz w:val="22"/>
          <w:szCs w:val="22"/>
        </w:rPr>
        <w:t>(</w:t>
      </w:r>
      <w:hyperlink w:anchor="_ENREF_9" w:tooltip="Betz, 2013 #19" w:history="1">
        <w:r w:rsidR="0037295A" w:rsidRPr="00A74371">
          <w:rPr>
            <w:sz w:val="22"/>
            <w:szCs w:val="22"/>
          </w:rPr>
          <w:t>Betz and Hall, 2013</w:t>
        </w:r>
      </w:hyperlink>
      <w:r w:rsidR="00CD1B90" w:rsidRPr="00A74371">
        <w:rPr>
          <w:sz w:val="22"/>
          <w:szCs w:val="22"/>
        </w:rPr>
        <w:t xml:space="preserve">; </w:t>
      </w:r>
      <w:hyperlink w:anchor="_ENREF_10" w:tooltip="Betz, 2013 #20" w:history="1">
        <w:r w:rsidR="0037295A" w:rsidRPr="00A74371">
          <w:rPr>
            <w:sz w:val="22"/>
            <w:szCs w:val="22"/>
          </w:rPr>
          <w:t>Betz et al., 2013</w:t>
        </w:r>
      </w:hyperlink>
      <w:r w:rsidR="00CD1B90" w:rsidRPr="00A74371">
        <w:rPr>
          <w:sz w:val="22"/>
          <w:szCs w:val="22"/>
        </w:rPr>
        <w:t>)</w:t>
      </w:r>
      <w:r w:rsidR="00B753DC" w:rsidRPr="00A74371">
        <w:rPr>
          <w:sz w:val="22"/>
          <w:szCs w:val="22"/>
        </w:rPr>
        <w:fldChar w:fldCharType="end"/>
      </w:r>
      <w:r w:rsidR="00754B9C" w:rsidRPr="00A74371">
        <w:rPr>
          <w:sz w:val="22"/>
          <w:szCs w:val="22"/>
        </w:rPr>
        <w:t xml:space="preserve">. </w:t>
      </w:r>
      <w:r w:rsidR="00C4476D" w:rsidRPr="00A74371">
        <w:rPr>
          <w:sz w:val="22"/>
          <w:szCs w:val="22"/>
        </w:rPr>
        <w:t>Furthermore</w:t>
      </w:r>
      <w:r w:rsidR="00F72A23" w:rsidRPr="00A74371">
        <w:rPr>
          <w:sz w:val="22"/>
          <w:szCs w:val="22"/>
        </w:rPr>
        <w:t xml:space="preserve">, mTORC2 activity </w:t>
      </w:r>
      <w:r w:rsidR="005A23CB" w:rsidRPr="00A74371">
        <w:rPr>
          <w:sz w:val="22"/>
          <w:szCs w:val="22"/>
        </w:rPr>
        <w:t xml:space="preserve">in </w:t>
      </w:r>
      <w:r w:rsidR="00491580" w:rsidRPr="00A74371">
        <w:rPr>
          <w:sz w:val="22"/>
          <w:szCs w:val="22"/>
        </w:rPr>
        <w:t>these organellar contacts</w:t>
      </w:r>
      <w:r w:rsidR="00754B9C" w:rsidRPr="00A74371">
        <w:rPr>
          <w:sz w:val="22"/>
          <w:szCs w:val="22"/>
        </w:rPr>
        <w:t xml:space="preserve"> </w:t>
      </w:r>
      <w:r w:rsidR="00AA7468" w:rsidRPr="00A74371">
        <w:rPr>
          <w:sz w:val="22"/>
          <w:szCs w:val="22"/>
        </w:rPr>
        <w:t xml:space="preserve">was </w:t>
      </w:r>
      <w:r w:rsidR="000166BF" w:rsidRPr="00A74371">
        <w:rPr>
          <w:sz w:val="22"/>
          <w:szCs w:val="22"/>
        </w:rPr>
        <w:t xml:space="preserve">enhanced </w:t>
      </w:r>
      <w:r w:rsidR="006500A3" w:rsidRPr="00A74371">
        <w:rPr>
          <w:sz w:val="22"/>
          <w:szCs w:val="22"/>
        </w:rPr>
        <w:t>in</w:t>
      </w:r>
      <w:r w:rsidR="00053C11" w:rsidRPr="00A74371">
        <w:rPr>
          <w:sz w:val="22"/>
          <w:szCs w:val="22"/>
        </w:rPr>
        <w:t xml:space="preserve"> </w:t>
      </w:r>
      <w:r w:rsidR="000166BF" w:rsidRPr="00A74371">
        <w:rPr>
          <w:sz w:val="22"/>
          <w:szCs w:val="22"/>
        </w:rPr>
        <w:t xml:space="preserve">insulin </w:t>
      </w:r>
      <w:r w:rsidR="006500A3" w:rsidRPr="00A74371">
        <w:rPr>
          <w:sz w:val="22"/>
          <w:szCs w:val="22"/>
        </w:rPr>
        <w:t>treated</w:t>
      </w:r>
      <w:r w:rsidR="00C4476D" w:rsidRPr="00A74371">
        <w:rPr>
          <w:sz w:val="22"/>
          <w:szCs w:val="22"/>
        </w:rPr>
        <w:t xml:space="preserve"> MEF</w:t>
      </w:r>
      <w:r w:rsidR="00754B9C" w:rsidRPr="00A74371">
        <w:rPr>
          <w:sz w:val="22"/>
          <w:szCs w:val="22"/>
        </w:rPr>
        <w:t xml:space="preserve"> </w:t>
      </w:r>
      <w:r w:rsidR="00546F59" w:rsidRPr="00A74371">
        <w:rPr>
          <w:sz w:val="22"/>
          <w:szCs w:val="22"/>
        </w:rPr>
        <w:fldChar w:fldCharType="begin">
          <w:fldData xml:space="preserve">PEVuZE5vdGU+PENpdGU+PEF1dGhvcj5CZXR6PC9BdXRob3I+PFllYXI+MjAxMzwvWWVhcj48UmVj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IEFtZXJpY2E8L2FiYnItMT48L2FsdC1wZXJpb2RpY2FsPjxwYWdlcz4xMjUyNi0zNDwvcGFnZXM+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PEVuZE5vdGU+PENpdGU+PEF1dGhvcj5CZXR6PC9BdXRob3I+PFllYXI+MjAxMzwvWWVhcj48UmVj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IEFtZXJpY2E8L2FiYnItMT48L2FsdC1wZXJpb2RpY2FsPjxwYWdlcz4xMjUyNi0zNDwvcGFnZXM+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546F59" w:rsidRPr="00A74371">
        <w:rPr>
          <w:sz w:val="22"/>
          <w:szCs w:val="22"/>
        </w:rPr>
      </w:r>
      <w:r w:rsidR="00546F59" w:rsidRPr="00A74371">
        <w:rPr>
          <w:sz w:val="22"/>
          <w:szCs w:val="22"/>
        </w:rPr>
        <w:fldChar w:fldCharType="separate"/>
      </w:r>
      <w:r w:rsidR="00CD1B90" w:rsidRPr="00A74371">
        <w:rPr>
          <w:sz w:val="22"/>
          <w:szCs w:val="22"/>
        </w:rPr>
        <w:t>(</w:t>
      </w:r>
      <w:hyperlink w:anchor="_ENREF_10" w:tooltip="Betz, 2013 #20" w:history="1">
        <w:r w:rsidR="0037295A" w:rsidRPr="00A74371">
          <w:rPr>
            <w:sz w:val="22"/>
            <w:szCs w:val="22"/>
          </w:rPr>
          <w:t>Betz et al., 2013</w:t>
        </w:r>
      </w:hyperlink>
      <w:r w:rsidR="00CD1B90" w:rsidRPr="00A74371">
        <w:rPr>
          <w:sz w:val="22"/>
          <w:szCs w:val="22"/>
        </w:rPr>
        <w:t>)</w:t>
      </w:r>
      <w:r w:rsidR="00546F59" w:rsidRPr="00A74371">
        <w:rPr>
          <w:sz w:val="22"/>
          <w:szCs w:val="22"/>
        </w:rPr>
        <w:fldChar w:fldCharType="end"/>
      </w:r>
      <w:r w:rsidR="006672D3" w:rsidRPr="00A74371">
        <w:rPr>
          <w:sz w:val="22"/>
          <w:szCs w:val="22"/>
        </w:rPr>
        <w:t>.</w:t>
      </w:r>
      <w:r w:rsidR="00FF0335" w:rsidRPr="00A74371">
        <w:rPr>
          <w:sz w:val="22"/>
          <w:szCs w:val="22"/>
        </w:rPr>
        <w:t xml:space="preserve"> </w:t>
      </w:r>
      <w:r w:rsidR="00923A0C" w:rsidRPr="00A74371">
        <w:rPr>
          <w:sz w:val="22"/>
          <w:szCs w:val="22"/>
        </w:rPr>
        <w:t xml:space="preserve">We thus hypothesized that </w:t>
      </w:r>
      <w:r w:rsidR="00053C11" w:rsidRPr="00A74371">
        <w:rPr>
          <w:sz w:val="22"/>
          <w:szCs w:val="22"/>
        </w:rPr>
        <w:t xml:space="preserve">mTORC2 and Akt are present in </w:t>
      </w:r>
      <w:r w:rsidR="00791E63" w:rsidRPr="00A74371">
        <w:rPr>
          <w:sz w:val="22"/>
          <w:szCs w:val="22"/>
        </w:rPr>
        <w:t xml:space="preserve">mitochondria–ER contact sites </w:t>
      </w:r>
      <w:r w:rsidR="00053C11" w:rsidRPr="00A74371">
        <w:rPr>
          <w:sz w:val="22"/>
          <w:szCs w:val="22"/>
        </w:rPr>
        <w:t>of CD8</w:t>
      </w:r>
      <w:r w:rsidR="00053C11" w:rsidRPr="00A74371">
        <w:rPr>
          <w:sz w:val="22"/>
          <w:szCs w:val="22"/>
          <w:vertAlign w:val="superscript"/>
        </w:rPr>
        <w:t>+</w:t>
      </w:r>
      <w:r w:rsidR="00053C11" w:rsidRPr="00A74371">
        <w:rPr>
          <w:sz w:val="22"/>
          <w:szCs w:val="22"/>
        </w:rPr>
        <w:t xml:space="preserve"> T cells</w:t>
      </w:r>
      <w:r w:rsidR="00C85E88" w:rsidRPr="00A74371">
        <w:rPr>
          <w:sz w:val="22"/>
          <w:szCs w:val="22"/>
        </w:rPr>
        <w:t>,</w:t>
      </w:r>
      <w:r w:rsidR="00053C11" w:rsidRPr="00A74371">
        <w:rPr>
          <w:sz w:val="22"/>
          <w:szCs w:val="22"/>
        </w:rPr>
        <w:t xml:space="preserve"> and </w:t>
      </w:r>
      <w:proofErr w:type="gramStart"/>
      <w:r w:rsidR="00053C11" w:rsidRPr="00A74371">
        <w:rPr>
          <w:sz w:val="22"/>
          <w:szCs w:val="22"/>
        </w:rPr>
        <w:t>that</w:t>
      </w:r>
      <w:proofErr w:type="gramEnd"/>
      <w:r w:rsidR="00053C11" w:rsidRPr="00A74371">
        <w:rPr>
          <w:sz w:val="22"/>
          <w:szCs w:val="22"/>
        </w:rPr>
        <w:t xml:space="preserve"> </w:t>
      </w:r>
      <w:r w:rsidR="005519CC" w:rsidRPr="00A74371">
        <w:rPr>
          <w:sz w:val="22"/>
          <w:szCs w:val="22"/>
        </w:rPr>
        <w:t>greater mitochondria–ER contact</w:t>
      </w:r>
      <w:r w:rsidR="00B5210A" w:rsidRPr="00A74371">
        <w:rPr>
          <w:sz w:val="22"/>
          <w:szCs w:val="22"/>
        </w:rPr>
        <w:t xml:space="preserve"> </w:t>
      </w:r>
      <w:r w:rsidR="00BC1D1D" w:rsidRPr="00A74371">
        <w:rPr>
          <w:sz w:val="22"/>
          <w:szCs w:val="22"/>
        </w:rPr>
        <w:t>in memory CD8</w:t>
      </w:r>
      <w:r w:rsidR="00BC1D1D" w:rsidRPr="00A74371">
        <w:rPr>
          <w:sz w:val="22"/>
          <w:szCs w:val="22"/>
          <w:vertAlign w:val="superscript"/>
        </w:rPr>
        <w:t>+</w:t>
      </w:r>
      <w:r w:rsidR="00BC1D1D" w:rsidRPr="00A74371">
        <w:rPr>
          <w:sz w:val="22"/>
          <w:szCs w:val="22"/>
        </w:rPr>
        <w:t xml:space="preserve"> T cells </w:t>
      </w:r>
      <w:r w:rsidR="00053C11" w:rsidRPr="00A74371">
        <w:rPr>
          <w:sz w:val="22"/>
          <w:szCs w:val="22"/>
        </w:rPr>
        <w:t xml:space="preserve">directs </w:t>
      </w:r>
      <w:r w:rsidR="00BC1D1D" w:rsidRPr="00A74371">
        <w:rPr>
          <w:sz w:val="22"/>
          <w:szCs w:val="22"/>
        </w:rPr>
        <w:t>mTORC2</w:t>
      </w:r>
      <w:r w:rsidRPr="00A74371">
        <w:rPr>
          <w:sz w:val="22"/>
          <w:szCs w:val="22"/>
        </w:rPr>
        <w:t xml:space="preserve"> and Akt</w:t>
      </w:r>
      <w:r w:rsidR="00BC1D1D" w:rsidRPr="00A74371">
        <w:rPr>
          <w:sz w:val="22"/>
          <w:szCs w:val="22"/>
        </w:rPr>
        <w:t xml:space="preserve"> signaling </w:t>
      </w:r>
      <w:r w:rsidR="000103A5" w:rsidRPr="00A74371">
        <w:rPr>
          <w:sz w:val="22"/>
          <w:szCs w:val="22"/>
        </w:rPr>
        <w:t xml:space="preserve">through </w:t>
      </w:r>
      <w:r w:rsidR="00BC1D1D" w:rsidRPr="00A74371">
        <w:rPr>
          <w:sz w:val="22"/>
          <w:szCs w:val="22"/>
        </w:rPr>
        <w:t>this subcellular structure</w:t>
      </w:r>
      <w:r w:rsidR="00923A0C" w:rsidRPr="00A74371">
        <w:rPr>
          <w:sz w:val="22"/>
          <w:szCs w:val="22"/>
        </w:rPr>
        <w:t xml:space="preserve">. </w:t>
      </w:r>
      <w:r w:rsidR="007C36B9" w:rsidRPr="00A74371">
        <w:rPr>
          <w:sz w:val="22"/>
          <w:szCs w:val="22"/>
        </w:rPr>
        <w:t>To</w:t>
      </w:r>
      <w:r w:rsidR="009B64FD" w:rsidRPr="00A74371">
        <w:rPr>
          <w:sz w:val="22"/>
          <w:szCs w:val="22"/>
        </w:rPr>
        <w:t xml:space="preserve"> </w:t>
      </w:r>
      <w:r w:rsidR="00EC3D67" w:rsidRPr="00A74371">
        <w:rPr>
          <w:sz w:val="22"/>
          <w:szCs w:val="22"/>
        </w:rPr>
        <w:t>test this hypothesis</w:t>
      </w:r>
      <w:r w:rsidR="009D286C" w:rsidRPr="00A74371">
        <w:rPr>
          <w:sz w:val="22"/>
          <w:szCs w:val="22"/>
        </w:rPr>
        <w:t>,</w:t>
      </w:r>
      <w:r w:rsidR="007C36B9" w:rsidRPr="00A74371">
        <w:rPr>
          <w:sz w:val="22"/>
          <w:szCs w:val="22"/>
        </w:rPr>
        <w:t xml:space="preserve"> we </w:t>
      </w:r>
      <w:r w:rsidRPr="00A74371">
        <w:rPr>
          <w:sz w:val="22"/>
          <w:szCs w:val="22"/>
        </w:rPr>
        <w:t xml:space="preserve">first </w:t>
      </w:r>
      <w:r w:rsidR="007C59E3" w:rsidRPr="00A74371">
        <w:rPr>
          <w:sz w:val="22"/>
          <w:szCs w:val="22"/>
        </w:rPr>
        <w:t>probed</w:t>
      </w:r>
      <w:r w:rsidR="005519CC" w:rsidRPr="00A74371">
        <w:rPr>
          <w:sz w:val="22"/>
          <w:szCs w:val="22"/>
        </w:rPr>
        <w:t xml:space="preserve"> the</w:t>
      </w:r>
      <w:r w:rsidR="007C59E3" w:rsidRPr="00A74371">
        <w:rPr>
          <w:sz w:val="22"/>
          <w:szCs w:val="22"/>
        </w:rPr>
        <w:t xml:space="preserve"> </w:t>
      </w:r>
      <w:r w:rsidR="00F72A23" w:rsidRPr="00A74371">
        <w:rPr>
          <w:sz w:val="22"/>
          <w:szCs w:val="22"/>
        </w:rPr>
        <w:t xml:space="preserve">global </w:t>
      </w:r>
      <w:r w:rsidR="007C59E3" w:rsidRPr="00A74371">
        <w:rPr>
          <w:sz w:val="22"/>
          <w:szCs w:val="22"/>
        </w:rPr>
        <w:t>expression</w:t>
      </w:r>
      <w:r w:rsidR="001A0A47" w:rsidRPr="00A74371">
        <w:rPr>
          <w:sz w:val="22"/>
          <w:szCs w:val="22"/>
        </w:rPr>
        <w:t xml:space="preserve"> </w:t>
      </w:r>
      <w:r w:rsidR="007C59E3" w:rsidRPr="00A74371">
        <w:rPr>
          <w:sz w:val="22"/>
          <w:szCs w:val="22"/>
        </w:rPr>
        <w:t>of</w:t>
      </w:r>
      <w:r w:rsidR="00347106" w:rsidRPr="00A74371">
        <w:rPr>
          <w:sz w:val="22"/>
          <w:szCs w:val="22"/>
        </w:rPr>
        <w:t xml:space="preserve"> mTORC2 components </w:t>
      </w:r>
      <w:r w:rsidR="00C53975" w:rsidRPr="00A74371">
        <w:rPr>
          <w:sz w:val="22"/>
          <w:szCs w:val="22"/>
        </w:rPr>
        <w:t>–</w:t>
      </w:r>
      <w:r w:rsidR="007C59E3" w:rsidRPr="00A74371">
        <w:rPr>
          <w:sz w:val="22"/>
          <w:szCs w:val="22"/>
        </w:rPr>
        <w:t xml:space="preserve">mTOR, </w:t>
      </w:r>
      <w:r w:rsidR="006500A3" w:rsidRPr="00A74371">
        <w:rPr>
          <w:sz w:val="22"/>
          <w:szCs w:val="22"/>
        </w:rPr>
        <w:t>r</w:t>
      </w:r>
      <w:r w:rsidR="007C59E3" w:rsidRPr="00A74371">
        <w:rPr>
          <w:sz w:val="22"/>
          <w:szCs w:val="22"/>
        </w:rPr>
        <w:t>ictor</w:t>
      </w:r>
      <w:r w:rsidR="006500A3" w:rsidRPr="00A74371">
        <w:rPr>
          <w:sz w:val="22"/>
          <w:szCs w:val="22"/>
        </w:rPr>
        <w:t xml:space="preserve">, </w:t>
      </w:r>
      <w:r w:rsidR="007C59E3" w:rsidRPr="00A74371">
        <w:rPr>
          <w:sz w:val="22"/>
          <w:szCs w:val="22"/>
        </w:rPr>
        <w:t>and Sin1</w:t>
      </w:r>
      <w:r w:rsidR="00C53975" w:rsidRPr="00A74371">
        <w:rPr>
          <w:sz w:val="22"/>
          <w:szCs w:val="22"/>
        </w:rPr>
        <w:t>–</w:t>
      </w:r>
      <w:r w:rsidR="00532A35" w:rsidRPr="00A74371">
        <w:rPr>
          <w:sz w:val="22"/>
          <w:szCs w:val="22"/>
        </w:rPr>
        <w:t xml:space="preserve"> in </w:t>
      </w:r>
      <w:r w:rsidR="009B64FD" w:rsidRPr="00A74371">
        <w:rPr>
          <w:sz w:val="22"/>
          <w:szCs w:val="22"/>
        </w:rPr>
        <w:t xml:space="preserve">human </w:t>
      </w:r>
      <w:r w:rsidR="00F57FD3" w:rsidRPr="00A74371">
        <w:rPr>
          <w:sz w:val="22"/>
          <w:szCs w:val="22"/>
        </w:rPr>
        <w:t xml:space="preserve">NV </w:t>
      </w:r>
      <w:r w:rsidR="00532A35" w:rsidRPr="00A74371">
        <w:rPr>
          <w:sz w:val="22"/>
          <w:szCs w:val="22"/>
        </w:rPr>
        <w:t>and EM CD8</w:t>
      </w:r>
      <w:r w:rsidR="00532A35" w:rsidRPr="00A74371">
        <w:rPr>
          <w:sz w:val="22"/>
          <w:szCs w:val="22"/>
          <w:vertAlign w:val="superscript"/>
        </w:rPr>
        <w:t>+</w:t>
      </w:r>
      <w:r w:rsidR="00532A35" w:rsidRPr="00A74371">
        <w:rPr>
          <w:sz w:val="22"/>
          <w:szCs w:val="22"/>
        </w:rPr>
        <w:t xml:space="preserve"> T cells.</w:t>
      </w:r>
      <w:r w:rsidR="007C59E3" w:rsidRPr="00A74371">
        <w:rPr>
          <w:sz w:val="22"/>
          <w:szCs w:val="22"/>
        </w:rPr>
        <w:t xml:space="preserve"> </w:t>
      </w:r>
      <w:r w:rsidR="003E4656" w:rsidRPr="00A74371">
        <w:rPr>
          <w:sz w:val="22"/>
          <w:szCs w:val="22"/>
        </w:rPr>
        <w:t xml:space="preserve">We </w:t>
      </w:r>
      <w:r w:rsidR="00A448E9" w:rsidRPr="00A74371">
        <w:rPr>
          <w:sz w:val="22"/>
          <w:szCs w:val="22"/>
        </w:rPr>
        <w:t>detected</w:t>
      </w:r>
      <w:r w:rsidR="007C59E3" w:rsidRPr="00A74371">
        <w:rPr>
          <w:sz w:val="22"/>
          <w:szCs w:val="22"/>
        </w:rPr>
        <w:t xml:space="preserve"> </w:t>
      </w:r>
      <w:r w:rsidR="003E4656" w:rsidRPr="00A74371">
        <w:rPr>
          <w:sz w:val="22"/>
          <w:szCs w:val="22"/>
        </w:rPr>
        <w:t xml:space="preserve">no difference </w:t>
      </w:r>
      <w:r w:rsidR="007C59E3" w:rsidRPr="00A74371">
        <w:rPr>
          <w:sz w:val="22"/>
          <w:szCs w:val="22"/>
        </w:rPr>
        <w:t xml:space="preserve">in </w:t>
      </w:r>
      <w:r w:rsidR="00532A35" w:rsidRPr="00A74371">
        <w:rPr>
          <w:sz w:val="22"/>
          <w:szCs w:val="22"/>
        </w:rPr>
        <w:t xml:space="preserve">total cellular </w:t>
      </w:r>
      <w:r w:rsidR="00923A0C" w:rsidRPr="00A74371">
        <w:rPr>
          <w:sz w:val="22"/>
          <w:szCs w:val="22"/>
        </w:rPr>
        <w:t>abundance</w:t>
      </w:r>
      <w:r w:rsidR="00532A35" w:rsidRPr="00A74371">
        <w:rPr>
          <w:sz w:val="22"/>
          <w:szCs w:val="22"/>
        </w:rPr>
        <w:t xml:space="preserve"> </w:t>
      </w:r>
      <w:r w:rsidR="000103A5" w:rsidRPr="00A74371">
        <w:rPr>
          <w:sz w:val="22"/>
          <w:szCs w:val="22"/>
        </w:rPr>
        <w:t>of</w:t>
      </w:r>
      <w:r w:rsidR="005A4345" w:rsidRPr="00A74371">
        <w:rPr>
          <w:sz w:val="22"/>
          <w:szCs w:val="22"/>
        </w:rPr>
        <w:t xml:space="preserve"> </w:t>
      </w:r>
      <w:r w:rsidR="00AD42E0" w:rsidRPr="00A74371">
        <w:rPr>
          <w:sz w:val="22"/>
          <w:szCs w:val="22"/>
        </w:rPr>
        <w:t xml:space="preserve">these proteins between </w:t>
      </w:r>
      <w:r w:rsidR="00B32D37" w:rsidRPr="00A74371">
        <w:rPr>
          <w:sz w:val="22"/>
          <w:szCs w:val="22"/>
        </w:rPr>
        <w:t xml:space="preserve">the </w:t>
      </w:r>
      <w:r w:rsidR="00AD42E0" w:rsidRPr="00A74371">
        <w:rPr>
          <w:sz w:val="22"/>
          <w:szCs w:val="22"/>
        </w:rPr>
        <w:t xml:space="preserve">subsets </w:t>
      </w:r>
      <w:r w:rsidR="007C59E3" w:rsidRPr="00A74371">
        <w:rPr>
          <w:sz w:val="22"/>
          <w:szCs w:val="22"/>
        </w:rPr>
        <w:t>(</w:t>
      </w:r>
      <w:r w:rsidR="00805EA5" w:rsidRPr="00A74371">
        <w:rPr>
          <w:b/>
          <w:sz w:val="22"/>
          <w:szCs w:val="22"/>
        </w:rPr>
        <w:t>F</w:t>
      </w:r>
      <w:r w:rsidR="007C59E3" w:rsidRPr="00A74371">
        <w:rPr>
          <w:b/>
          <w:sz w:val="22"/>
          <w:szCs w:val="22"/>
        </w:rPr>
        <w:t>ig</w:t>
      </w:r>
      <w:r w:rsidR="00BD20B7" w:rsidRPr="00A74371">
        <w:rPr>
          <w:b/>
          <w:sz w:val="22"/>
          <w:szCs w:val="22"/>
        </w:rPr>
        <w:t>.</w:t>
      </w:r>
      <w:r w:rsidR="007C59E3" w:rsidRPr="00A74371">
        <w:rPr>
          <w:b/>
          <w:sz w:val="22"/>
          <w:szCs w:val="22"/>
        </w:rPr>
        <w:t xml:space="preserve"> </w:t>
      </w:r>
      <w:r w:rsidR="00667BF5" w:rsidRPr="00A74371">
        <w:rPr>
          <w:b/>
          <w:sz w:val="22"/>
          <w:szCs w:val="22"/>
        </w:rPr>
        <w:t>S</w:t>
      </w:r>
      <w:r w:rsidR="009C25C3" w:rsidRPr="00A74371">
        <w:rPr>
          <w:b/>
          <w:sz w:val="22"/>
          <w:szCs w:val="22"/>
        </w:rPr>
        <w:t>3</w:t>
      </w:r>
      <w:r w:rsidR="00D42542" w:rsidRPr="00A74371">
        <w:rPr>
          <w:b/>
          <w:sz w:val="22"/>
          <w:szCs w:val="22"/>
        </w:rPr>
        <w:t>A</w:t>
      </w:r>
      <w:r w:rsidR="007C59E3" w:rsidRPr="00A74371">
        <w:rPr>
          <w:sz w:val="22"/>
          <w:szCs w:val="22"/>
        </w:rPr>
        <w:t>)</w:t>
      </w:r>
      <w:r w:rsidR="00532A35" w:rsidRPr="00A74371">
        <w:rPr>
          <w:sz w:val="22"/>
          <w:szCs w:val="22"/>
        </w:rPr>
        <w:t>.</w:t>
      </w:r>
      <w:r w:rsidR="006132D1" w:rsidRPr="00A74371">
        <w:rPr>
          <w:sz w:val="22"/>
          <w:szCs w:val="22"/>
        </w:rPr>
        <w:t xml:space="preserve"> </w:t>
      </w:r>
      <w:r w:rsidR="003E4656" w:rsidRPr="00A74371">
        <w:rPr>
          <w:sz w:val="22"/>
          <w:szCs w:val="22"/>
        </w:rPr>
        <w:t>Next, we</w:t>
      </w:r>
      <w:r w:rsidR="00923A0C" w:rsidRPr="00A74371">
        <w:rPr>
          <w:sz w:val="22"/>
          <w:szCs w:val="22"/>
        </w:rPr>
        <w:t xml:space="preserve"> </w:t>
      </w:r>
      <w:r w:rsidR="00F37437" w:rsidRPr="00A74371">
        <w:rPr>
          <w:sz w:val="22"/>
          <w:szCs w:val="22"/>
        </w:rPr>
        <w:t xml:space="preserve">aimed to </w:t>
      </w:r>
      <w:r w:rsidR="00CE3FC8" w:rsidRPr="00A74371">
        <w:rPr>
          <w:sz w:val="22"/>
          <w:szCs w:val="22"/>
        </w:rPr>
        <w:t xml:space="preserve">characterize </w:t>
      </w:r>
      <w:r w:rsidR="00923A0C" w:rsidRPr="00A74371">
        <w:rPr>
          <w:sz w:val="22"/>
          <w:szCs w:val="22"/>
        </w:rPr>
        <w:t>the localization of mTORC2</w:t>
      </w:r>
      <w:r w:rsidR="00B32D37" w:rsidRPr="00A74371">
        <w:rPr>
          <w:sz w:val="22"/>
          <w:szCs w:val="22"/>
        </w:rPr>
        <w:t xml:space="preserve"> and </w:t>
      </w:r>
      <w:r w:rsidR="00956046" w:rsidRPr="00A74371">
        <w:rPr>
          <w:sz w:val="22"/>
          <w:szCs w:val="22"/>
        </w:rPr>
        <w:t>Akt</w:t>
      </w:r>
      <w:r w:rsidR="00F17D32" w:rsidRPr="00A74371">
        <w:rPr>
          <w:sz w:val="22"/>
          <w:szCs w:val="22"/>
        </w:rPr>
        <w:t xml:space="preserve"> </w:t>
      </w:r>
      <w:r w:rsidRPr="00A74371">
        <w:rPr>
          <w:sz w:val="22"/>
          <w:szCs w:val="22"/>
        </w:rPr>
        <w:t>in</w:t>
      </w:r>
      <w:r w:rsidR="00923A0C" w:rsidRPr="00A74371">
        <w:rPr>
          <w:sz w:val="22"/>
          <w:szCs w:val="22"/>
        </w:rPr>
        <w:t xml:space="preserve"> cellular fractions </w:t>
      </w:r>
      <w:r w:rsidR="00FE6541" w:rsidRPr="00A74371">
        <w:rPr>
          <w:sz w:val="22"/>
          <w:szCs w:val="22"/>
        </w:rPr>
        <w:t>enriched for</w:t>
      </w:r>
      <w:r w:rsidR="00923A0C" w:rsidRPr="00A74371">
        <w:rPr>
          <w:sz w:val="22"/>
          <w:szCs w:val="22"/>
        </w:rPr>
        <w:t xml:space="preserve"> </w:t>
      </w:r>
      <w:r w:rsidR="002916A0" w:rsidRPr="00A74371">
        <w:rPr>
          <w:sz w:val="22"/>
          <w:szCs w:val="22"/>
        </w:rPr>
        <w:t>mitochondria</w:t>
      </w:r>
      <w:r w:rsidR="000E5A95" w:rsidRPr="00A74371">
        <w:rPr>
          <w:sz w:val="22"/>
          <w:szCs w:val="22"/>
        </w:rPr>
        <w:t>–ER junctions,</w:t>
      </w:r>
      <w:r w:rsidRPr="00A74371">
        <w:rPr>
          <w:sz w:val="22"/>
          <w:szCs w:val="22"/>
        </w:rPr>
        <w:t xml:space="preserve"> by immunoblot analyses</w:t>
      </w:r>
      <w:r w:rsidR="00923A0C" w:rsidRPr="00A74371">
        <w:rPr>
          <w:sz w:val="22"/>
          <w:szCs w:val="22"/>
        </w:rPr>
        <w:t xml:space="preserve">. </w:t>
      </w:r>
      <w:r w:rsidR="00AD42E0" w:rsidRPr="00A74371">
        <w:rPr>
          <w:sz w:val="22"/>
          <w:szCs w:val="22"/>
        </w:rPr>
        <w:t>First, u</w:t>
      </w:r>
      <w:r w:rsidR="009D286C" w:rsidRPr="00A74371">
        <w:rPr>
          <w:sz w:val="22"/>
          <w:szCs w:val="22"/>
        </w:rPr>
        <w:t xml:space="preserve">sing </w:t>
      </w:r>
      <w:r w:rsidR="00C64D5D" w:rsidRPr="00A74371">
        <w:rPr>
          <w:sz w:val="22"/>
          <w:szCs w:val="22"/>
        </w:rPr>
        <w:t xml:space="preserve">the </w:t>
      </w:r>
      <w:r w:rsidR="009D286C" w:rsidRPr="00A74371">
        <w:rPr>
          <w:sz w:val="22"/>
          <w:szCs w:val="22"/>
        </w:rPr>
        <w:t xml:space="preserve">fractionation protocol </w:t>
      </w:r>
      <w:r w:rsidR="00C64D5D" w:rsidRPr="00A74371">
        <w:rPr>
          <w:sz w:val="22"/>
          <w:szCs w:val="22"/>
        </w:rPr>
        <w:t>described</w:t>
      </w:r>
      <w:r w:rsidR="000166BF" w:rsidRPr="00A74371">
        <w:rPr>
          <w:sz w:val="22"/>
          <w:szCs w:val="22"/>
        </w:rPr>
        <w:t xml:space="preserve"> </w:t>
      </w:r>
      <w:r w:rsidR="009D286C" w:rsidRPr="00A74371">
        <w:rPr>
          <w:sz w:val="22"/>
          <w:szCs w:val="22"/>
        </w:rPr>
        <w:t>above</w:t>
      </w:r>
      <w:r w:rsidR="000166BF" w:rsidRPr="00A74371">
        <w:rPr>
          <w:sz w:val="22"/>
          <w:szCs w:val="22"/>
        </w:rPr>
        <w:t xml:space="preserve"> (</w:t>
      </w:r>
      <w:r w:rsidR="000166BF" w:rsidRPr="00A74371">
        <w:rPr>
          <w:b/>
          <w:sz w:val="22"/>
          <w:szCs w:val="22"/>
        </w:rPr>
        <w:t>Fig</w:t>
      </w:r>
      <w:r w:rsidR="00BD20B7" w:rsidRPr="00A74371">
        <w:rPr>
          <w:b/>
          <w:sz w:val="22"/>
          <w:szCs w:val="22"/>
        </w:rPr>
        <w:t>.</w:t>
      </w:r>
      <w:r w:rsidR="000166BF" w:rsidRPr="00A74371">
        <w:rPr>
          <w:b/>
          <w:sz w:val="22"/>
          <w:szCs w:val="22"/>
        </w:rPr>
        <w:t xml:space="preserve"> 2E</w:t>
      </w:r>
      <w:r w:rsidR="000166BF" w:rsidRPr="00A74371">
        <w:rPr>
          <w:sz w:val="22"/>
          <w:szCs w:val="22"/>
        </w:rPr>
        <w:t>)</w:t>
      </w:r>
      <w:r w:rsidR="009D286C" w:rsidRPr="00A74371">
        <w:rPr>
          <w:sz w:val="22"/>
          <w:szCs w:val="22"/>
        </w:rPr>
        <w:t xml:space="preserve">, </w:t>
      </w:r>
      <w:r w:rsidR="00252B2A" w:rsidRPr="00A74371">
        <w:rPr>
          <w:sz w:val="22"/>
          <w:szCs w:val="22"/>
        </w:rPr>
        <w:t xml:space="preserve">we </w:t>
      </w:r>
      <w:r w:rsidR="00AF5EC9" w:rsidRPr="00A74371">
        <w:rPr>
          <w:sz w:val="22"/>
          <w:szCs w:val="22"/>
        </w:rPr>
        <w:t>probed for mTOR, rictor,</w:t>
      </w:r>
      <w:r w:rsidR="00252B2A" w:rsidRPr="00A74371">
        <w:rPr>
          <w:sz w:val="22"/>
          <w:szCs w:val="22"/>
        </w:rPr>
        <w:t xml:space="preserve"> raptor</w:t>
      </w:r>
      <w:r w:rsidR="00AF5EC9" w:rsidRPr="00A74371">
        <w:rPr>
          <w:sz w:val="22"/>
          <w:szCs w:val="22"/>
        </w:rPr>
        <w:t xml:space="preserve">, </w:t>
      </w:r>
      <w:r w:rsidR="00FE6541" w:rsidRPr="00A74371">
        <w:rPr>
          <w:sz w:val="22"/>
          <w:szCs w:val="22"/>
        </w:rPr>
        <w:t xml:space="preserve">and </w:t>
      </w:r>
      <w:r w:rsidR="00AF5EC9" w:rsidRPr="00A74371">
        <w:rPr>
          <w:sz w:val="22"/>
          <w:szCs w:val="22"/>
        </w:rPr>
        <w:t>Akt</w:t>
      </w:r>
      <w:r w:rsidR="00252B2A" w:rsidRPr="00A74371">
        <w:rPr>
          <w:sz w:val="22"/>
          <w:szCs w:val="22"/>
        </w:rPr>
        <w:t xml:space="preserve"> in </w:t>
      </w:r>
      <w:r w:rsidR="00D416D8" w:rsidRPr="00A74371">
        <w:rPr>
          <w:sz w:val="22"/>
          <w:szCs w:val="22"/>
        </w:rPr>
        <w:t>ME</w:t>
      </w:r>
      <w:r w:rsidR="008F25DA" w:rsidRPr="00A74371">
        <w:rPr>
          <w:sz w:val="22"/>
          <w:szCs w:val="22"/>
        </w:rPr>
        <w:t>J</w:t>
      </w:r>
      <w:r w:rsidR="00DD4F97" w:rsidRPr="00A74371">
        <w:rPr>
          <w:sz w:val="22"/>
          <w:szCs w:val="22"/>
        </w:rPr>
        <w:t>,</w:t>
      </w:r>
      <w:r w:rsidR="00C64D5D" w:rsidRPr="00A74371">
        <w:rPr>
          <w:sz w:val="22"/>
          <w:szCs w:val="22"/>
        </w:rPr>
        <w:t xml:space="preserve"> </w:t>
      </w:r>
      <w:r w:rsidR="007A46DF" w:rsidRPr="00A74371">
        <w:rPr>
          <w:sz w:val="22"/>
          <w:szCs w:val="22"/>
        </w:rPr>
        <w:t>PM</w:t>
      </w:r>
      <w:r w:rsidR="00DD4F97" w:rsidRPr="00A74371">
        <w:rPr>
          <w:sz w:val="22"/>
          <w:szCs w:val="22"/>
        </w:rPr>
        <w:t>,</w:t>
      </w:r>
      <w:r w:rsidR="00C64D5D" w:rsidRPr="00A74371">
        <w:rPr>
          <w:sz w:val="22"/>
          <w:szCs w:val="22"/>
        </w:rPr>
        <w:t xml:space="preserve"> </w:t>
      </w:r>
      <w:r w:rsidR="00DD4F97" w:rsidRPr="00A74371">
        <w:rPr>
          <w:sz w:val="22"/>
          <w:szCs w:val="22"/>
        </w:rPr>
        <w:t xml:space="preserve">and </w:t>
      </w:r>
      <w:r w:rsidR="008D2EF8" w:rsidRPr="00A74371">
        <w:rPr>
          <w:sz w:val="22"/>
          <w:szCs w:val="22"/>
        </w:rPr>
        <w:t>E</w:t>
      </w:r>
      <w:r w:rsidR="00AD42E0" w:rsidRPr="00A74371">
        <w:rPr>
          <w:sz w:val="22"/>
          <w:szCs w:val="22"/>
        </w:rPr>
        <w:t>G</w:t>
      </w:r>
      <w:r w:rsidR="008D2EF8" w:rsidRPr="00A74371">
        <w:rPr>
          <w:sz w:val="22"/>
          <w:szCs w:val="22"/>
        </w:rPr>
        <w:t>C</w:t>
      </w:r>
      <w:r w:rsidR="00A15EE9" w:rsidRPr="00A74371">
        <w:rPr>
          <w:sz w:val="22"/>
          <w:szCs w:val="22"/>
        </w:rPr>
        <w:t xml:space="preserve"> </w:t>
      </w:r>
      <w:r w:rsidR="00DD4F97" w:rsidRPr="00A74371">
        <w:rPr>
          <w:sz w:val="22"/>
          <w:szCs w:val="22"/>
        </w:rPr>
        <w:t xml:space="preserve">fractions, </w:t>
      </w:r>
      <w:r w:rsidR="00C64D5D" w:rsidRPr="00A74371">
        <w:rPr>
          <w:sz w:val="22"/>
          <w:szCs w:val="22"/>
        </w:rPr>
        <w:t>as well as</w:t>
      </w:r>
      <w:r w:rsidR="00DD4F97" w:rsidRPr="00A74371">
        <w:rPr>
          <w:sz w:val="22"/>
          <w:szCs w:val="22"/>
        </w:rPr>
        <w:t xml:space="preserve"> in</w:t>
      </w:r>
      <w:r w:rsidR="00C64D5D" w:rsidRPr="00A74371">
        <w:rPr>
          <w:sz w:val="22"/>
          <w:szCs w:val="22"/>
        </w:rPr>
        <w:t xml:space="preserve"> total cell lysates</w:t>
      </w:r>
      <w:r w:rsidR="007A46DF" w:rsidRPr="00A74371">
        <w:rPr>
          <w:sz w:val="22"/>
          <w:szCs w:val="22"/>
        </w:rPr>
        <w:t xml:space="preserve"> (T)</w:t>
      </w:r>
      <w:r w:rsidR="00C64D5D" w:rsidRPr="00A74371">
        <w:rPr>
          <w:sz w:val="22"/>
          <w:szCs w:val="22"/>
        </w:rPr>
        <w:t xml:space="preserve"> </w:t>
      </w:r>
      <w:r w:rsidR="000166BF" w:rsidRPr="00A74371">
        <w:rPr>
          <w:sz w:val="22"/>
          <w:szCs w:val="22"/>
        </w:rPr>
        <w:t>(</w:t>
      </w:r>
      <w:r w:rsidR="000166BF" w:rsidRPr="00A74371">
        <w:rPr>
          <w:b/>
          <w:sz w:val="22"/>
          <w:szCs w:val="22"/>
        </w:rPr>
        <w:t>Fig</w:t>
      </w:r>
      <w:r w:rsidR="00BD20B7" w:rsidRPr="00A74371">
        <w:rPr>
          <w:b/>
          <w:sz w:val="22"/>
          <w:szCs w:val="22"/>
        </w:rPr>
        <w:t>.</w:t>
      </w:r>
      <w:r w:rsidR="000166BF" w:rsidRPr="00A74371">
        <w:rPr>
          <w:b/>
          <w:sz w:val="22"/>
          <w:szCs w:val="22"/>
        </w:rPr>
        <w:t xml:space="preserve"> 3A</w:t>
      </w:r>
      <w:r w:rsidR="000166BF" w:rsidRPr="00A74371">
        <w:rPr>
          <w:sz w:val="22"/>
          <w:szCs w:val="22"/>
        </w:rPr>
        <w:t>)</w:t>
      </w:r>
      <w:r w:rsidR="00FE6541" w:rsidRPr="00A74371">
        <w:rPr>
          <w:sz w:val="22"/>
          <w:szCs w:val="22"/>
        </w:rPr>
        <w:t>.</w:t>
      </w:r>
      <w:r w:rsidR="000166BF" w:rsidRPr="00A74371">
        <w:rPr>
          <w:sz w:val="22"/>
          <w:szCs w:val="22"/>
        </w:rPr>
        <w:t xml:space="preserve"> </w:t>
      </w:r>
      <w:proofErr w:type="gramStart"/>
      <w:r w:rsidR="000166BF" w:rsidRPr="00A74371">
        <w:rPr>
          <w:sz w:val="22"/>
          <w:szCs w:val="22"/>
        </w:rPr>
        <w:t>mTOR</w:t>
      </w:r>
      <w:proofErr w:type="gramEnd"/>
      <w:r w:rsidR="00511288" w:rsidRPr="00A74371">
        <w:rPr>
          <w:sz w:val="22"/>
          <w:szCs w:val="22"/>
        </w:rPr>
        <w:t>,</w:t>
      </w:r>
      <w:r w:rsidR="000166BF" w:rsidRPr="00A74371">
        <w:rPr>
          <w:sz w:val="22"/>
          <w:szCs w:val="22"/>
        </w:rPr>
        <w:t xml:space="preserve"> </w:t>
      </w:r>
      <w:r w:rsidR="00AD42E0" w:rsidRPr="00A74371">
        <w:rPr>
          <w:sz w:val="22"/>
          <w:szCs w:val="22"/>
        </w:rPr>
        <w:t>R</w:t>
      </w:r>
      <w:r w:rsidR="000166BF" w:rsidRPr="00A74371">
        <w:rPr>
          <w:sz w:val="22"/>
          <w:szCs w:val="22"/>
        </w:rPr>
        <w:t>ictor</w:t>
      </w:r>
      <w:r w:rsidR="00511288" w:rsidRPr="00A74371">
        <w:rPr>
          <w:sz w:val="22"/>
          <w:szCs w:val="22"/>
        </w:rPr>
        <w:t xml:space="preserve"> and Akt</w:t>
      </w:r>
      <w:r w:rsidR="00944C15" w:rsidRPr="00A74371">
        <w:rPr>
          <w:sz w:val="22"/>
          <w:szCs w:val="22"/>
        </w:rPr>
        <w:t xml:space="preserve"> were </w:t>
      </w:r>
      <w:r w:rsidR="00511288" w:rsidRPr="00A74371">
        <w:rPr>
          <w:sz w:val="22"/>
          <w:szCs w:val="22"/>
        </w:rPr>
        <w:t>detected in all</w:t>
      </w:r>
      <w:r w:rsidR="00944C15" w:rsidRPr="00A74371">
        <w:rPr>
          <w:sz w:val="22"/>
          <w:szCs w:val="22"/>
        </w:rPr>
        <w:t xml:space="preserve"> fractions</w:t>
      </w:r>
      <w:r w:rsidR="00511288" w:rsidRPr="00A74371">
        <w:rPr>
          <w:sz w:val="22"/>
          <w:szCs w:val="22"/>
        </w:rPr>
        <w:t xml:space="preserve">, with Akt being </w:t>
      </w:r>
      <w:r w:rsidR="00A15EE9" w:rsidRPr="00A74371">
        <w:rPr>
          <w:sz w:val="22"/>
          <w:szCs w:val="22"/>
        </w:rPr>
        <w:t xml:space="preserve">notably </w:t>
      </w:r>
      <w:r w:rsidR="00511288" w:rsidRPr="00A74371">
        <w:rPr>
          <w:sz w:val="22"/>
          <w:szCs w:val="22"/>
        </w:rPr>
        <w:t>less abundant in pure mitochondria</w:t>
      </w:r>
      <w:r w:rsidR="001D1D73" w:rsidRPr="00A74371">
        <w:rPr>
          <w:sz w:val="22"/>
          <w:szCs w:val="22"/>
        </w:rPr>
        <w:t xml:space="preserve"> fractions</w:t>
      </w:r>
      <w:r w:rsidR="00511288" w:rsidRPr="00A74371">
        <w:rPr>
          <w:sz w:val="22"/>
          <w:szCs w:val="22"/>
        </w:rPr>
        <w:t xml:space="preserve"> as compared to </w:t>
      </w:r>
      <w:r w:rsidR="00D416D8" w:rsidRPr="00A74371">
        <w:rPr>
          <w:sz w:val="22"/>
          <w:szCs w:val="22"/>
        </w:rPr>
        <w:t>ME</w:t>
      </w:r>
      <w:r w:rsidR="008F25DA" w:rsidRPr="00A74371">
        <w:rPr>
          <w:sz w:val="22"/>
          <w:szCs w:val="22"/>
        </w:rPr>
        <w:t>J</w:t>
      </w:r>
      <w:r w:rsidR="00511288" w:rsidRPr="00A74371">
        <w:rPr>
          <w:sz w:val="22"/>
          <w:szCs w:val="22"/>
        </w:rPr>
        <w:t xml:space="preserve"> fractions</w:t>
      </w:r>
      <w:r w:rsidR="001235B6" w:rsidRPr="00A74371">
        <w:rPr>
          <w:sz w:val="22"/>
          <w:szCs w:val="22"/>
        </w:rPr>
        <w:t xml:space="preserve"> </w:t>
      </w:r>
      <w:r w:rsidR="00D44BBD" w:rsidRPr="00A74371">
        <w:rPr>
          <w:sz w:val="22"/>
          <w:szCs w:val="22"/>
        </w:rPr>
        <w:t>(</w:t>
      </w:r>
      <w:r w:rsidR="00D44BBD" w:rsidRPr="00A74371">
        <w:rPr>
          <w:b/>
          <w:sz w:val="22"/>
          <w:szCs w:val="22"/>
        </w:rPr>
        <w:t>Fig</w:t>
      </w:r>
      <w:r w:rsidR="00BD20B7" w:rsidRPr="00A74371">
        <w:rPr>
          <w:b/>
          <w:sz w:val="22"/>
          <w:szCs w:val="22"/>
        </w:rPr>
        <w:t>.</w:t>
      </w:r>
      <w:r w:rsidR="00D44BBD" w:rsidRPr="00A74371">
        <w:rPr>
          <w:b/>
          <w:sz w:val="22"/>
          <w:szCs w:val="22"/>
        </w:rPr>
        <w:t xml:space="preserve"> 3A</w:t>
      </w:r>
      <w:r w:rsidR="00D44BBD" w:rsidRPr="00A74371">
        <w:rPr>
          <w:sz w:val="22"/>
          <w:szCs w:val="22"/>
        </w:rPr>
        <w:t>)</w:t>
      </w:r>
      <w:r w:rsidR="001235B6" w:rsidRPr="00A74371">
        <w:rPr>
          <w:sz w:val="22"/>
          <w:szCs w:val="22"/>
        </w:rPr>
        <w:t>.</w:t>
      </w:r>
      <w:r w:rsidR="00136AAB" w:rsidRPr="00A74371">
        <w:rPr>
          <w:sz w:val="22"/>
          <w:szCs w:val="22"/>
        </w:rPr>
        <w:t xml:space="preserve"> </w:t>
      </w:r>
      <w:r w:rsidR="00923A0C" w:rsidRPr="00A74371">
        <w:rPr>
          <w:sz w:val="22"/>
          <w:szCs w:val="22"/>
        </w:rPr>
        <w:t>We th</w:t>
      </w:r>
      <w:r w:rsidR="009D20EF" w:rsidRPr="00A74371">
        <w:rPr>
          <w:sz w:val="22"/>
          <w:szCs w:val="22"/>
        </w:rPr>
        <w:t>en interrogated whether mTORC2 wa</w:t>
      </w:r>
      <w:r w:rsidR="00923A0C" w:rsidRPr="00A74371">
        <w:rPr>
          <w:sz w:val="22"/>
          <w:szCs w:val="22"/>
        </w:rPr>
        <w:t xml:space="preserve">s </w:t>
      </w:r>
      <w:r w:rsidR="001D71F5" w:rsidRPr="00A74371">
        <w:rPr>
          <w:sz w:val="22"/>
          <w:szCs w:val="22"/>
        </w:rPr>
        <w:t xml:space="preserve">also </w:t>
      </w:r>
      <w:r w:rsidR="00923A0C" w:rsidRPr="00A74371">
        <w:rPr>
          <w:sz w:val="22"/>
          <w:szCs w:val="22"/>
        </w:rPr>
        <w:t xml:space="preserve">present in the </w:t>
      </w:r>
      <w:r w:rsidR="00C35EC7" w:rsidRPr="00A74371">
        <w:rPr>
          <w:sz w:val="22"/>
          <w:szCs w:val="22"/>
        </w:rPr>
        <w:t>MEJ</w:t>
      </w:r>
      <w:r w:rsidR="009D79A3" w:rsidRPr="00A74371">
        <w:rPr>
          <w:sz w:val="22"/>
          <w:szCs w:val="22"/>
        </w:rPr>
        <w:t xml:space="preserve"> fraction</w:t>
      </w:r>
      <w:r w:rsidR="00923A0C" w:rsidRPr="00A74371">
        <w:rPr>
          <w:sz w:val="22"/>
          <w:szCs w:val="22"/>
        </w:rPr>
        <w:t xml:space="preserve"> of sorted</w:t>
      </w:r>
      <w:r w:rsidR="00FC348B" w:rsidRPr="00A74371">
        <w:rPr>
          <w:sz w:val="22"/>
          <w:szCs w:val="22"/>
        </w:rPr>
        <w:t xml:space="preserve"> </w:t>
      </w:r>
      <w:r w:rsidR="00F57FD3" w:rsidRPr="00A74371">
        <w:rPr>
          <w:sz w:val="22"/>
          <w:szCs w:val="22"/>
        </w:rPr>
        <w:t xml:space="preserve">NV </w:t>
      </w:r>
      <w:r w:rsidR="00923A0C" w:rsidRPr="00A74371">
        <w:rPr>
          <w:sz w:val="22"/>
          <w:szCs w:val="22"/>
        </w:rPr>
        <w:t>and EM CD8</w:t>
      </w:r>
      <w:r w:rsidR="00923A0C" w:rsidRPr="00A74371">
        <w:rPr>
          <w:sz w:val="22"/>
          <w:szCs w:val="22"/>
          <w:vertAlign w:val="superscript"/>
        </w:rPr>
        <w:t>+</w:t>
      </w:r>
      <w:r w:rsidR="00923A0C" w:rsidRPr="00A74371">
        <w:rPr>
          <w:sz w:val="22"/>
          <w:szCs w:val="22"/>
        </w:rPr>
        <w:t xml:space="preserve"> T cells</w:t>
      </w:r>
      <w:r w:rsidR="00F17D32" w:rsidRPr="00A74371">
        <w:rPr>
          <w:sz w:val="22"/>
          <w:szCs w:val="22"/>
        </w:rPr>
        <w:t xml:space="preserve">, directly </w:t>
      </w:r>
      <w:r w:rsidR="00F17D32" w:rsidRPr="00A74371">
        <w:rPr>
          <w:i/>
          <w:sz w:val="22"/>
          <w:szCs w:val="22"/>
        </w:rPr>
        <w:t>ex vivo</w:t>
      </w:r>
      <w:r w:rsidR="00923A0C" w:rsidRPr="00A74371">
        <w:rPr>
          <w:sz w:val="22"/>
          <w:szCs w:val="22"/>
        </w:rPr>
        <w:t xml:space="preserve">. </w:t>
      </w:r>
      <w:r w:rsidR="00511288" w:rsidRPr="00A74371">
        <w:rPr>
          <w:sz w:val="22"/>
          <w:szCs w:val="22"/>
        </w:rPr>
        <w:t xml:space="preserve">Similar to Jurkat T cells, </w:t>
      </w:r>
      <w:r w:rsidR="00923A0C" w:rsidRPr="00A74371">
        <w:rPr>
          <w:sz w:val="22"/>
          <w:szCs w:val="22"/>
        </w:rPr>
        <w:t xml:space="preserve">mTOR and rictor were </w:t>
      </w:r>
      <w:r w:rsidR="001D71F5" w:rsidRPr="00A74371">
        <w:rPr>
          <w:sz w:val="22"/>
          <w:szCs w:val="22"/>
        </w:rPr>
        <w:t xml:space="preserve">detected </w:t>
      </w:r>
      <w:r w:rsidR="00923A0C" w:rsidRPr="00A74371">
        <w:rPr>
          <w:sz w:val="22"/>
          <w:szCs w:val="22"/>
        </w:rPr>
        <w:t xml:space="preserve">in the </w:t>
      </w:r>
      <w:r w:rsidR="00D416D8" w:rsidRPr="00A74371">
        <w:rPr>
          <w:sz w:val="22"/>
          <w:szCs w:val="22"/>
        </w:rPr>
        <w:t>ME</w:t>
      </w:r>
      <w:r w:rsidR="008F25DA" w:rsidRPr="00A74371">
        <w:rPr>
          <w:sz w:val="22"/>
          <w:szCs w:val="22"/>
        </w:rPr>
        <w:t>J</w:t>
      </w:r>
      <w:r w:rsidR="009D79A3" w:rsidRPr="00A74371">
        <w:rPr>
          <w:sz w:val="22"/>
          <w:szCs w:val="22"/>
        </w:rPr>
        <w:t xml:space="preserve"> fraction</w:t>
      </w:r>
      <w:r w:rsidR="00D157C2" w:rsidRPr="00A74371">
        <w:rPr>
          <w:sz w:val="22"/>
          <w:szCs w:val="22"/>
        </w:rPr>
        <w:t xml:space="preserve"> of</w:t>
      </w:r>
      <w:r w:rsidR="00923A0C" w:rsidRPr="00A74371">
        <w:rPr>
          <w:sz w:val="22"/>
          <w:szCs w:val="22"/>
        </w:rPr>
        <w:t xml:space="preserve"> both </w:t>
      </w:r>
      <w:r w:rsidR="008C13DE" w:rsidRPr="00A74371">
        <w:rPr>
          <w:sz w:val="22"/>
          <w:szCs w:val="22"/>
        </w:rPr>
        <w:t xml:space="preserve">EM </w:t>
      </w:r>
      <w:r w:rsidR="00667BF5" w:rsidRPr="00A74371">
        <w:rPr>
          <w:sz w:val="22"/>
          <w:szCs w:val="22"/>
        </w:rPr>
        <w:t xml:space="preserve">as well as </w:t>
      </w:r>
      <w:r w:rsidR="008C13DE" w:rsidRPr="00A74371">
        <w:rPr>
          <w:sz w:val="22"/>
          <w:szCs w:val="22"/>
        </w:rPr>
        <w:t xml:space="preserve">NV </w:t>
      </w:r>
      <w:r w:rsidR="00557419" w:rsidRPr="00A74371">
        <w:rPr>
          <w:sz w:val="22"/>
          <w:szCs w:val="22"/>
        </w:rPr>
        <w:t>CD8</w:t>
      </w:r>
      <w:r w:rsidR="00557419" w:rsidRPr="00A74371">
        <w:rPr>
          <w:sz w:val="22"/>
          <w:szCs w:val="22"/>
          <w:vertAlign w:val="superscript"/>
        </w:rPr>
        <w:t>+</w:t>
      </w:r>
      <w:r w:rsidR="00557419" w:rsidRPr="00A74371">
        <w:rPr>
          <w:sz w:val="22"/>
          <w:szCs w:val="22"/>
        </w:rPr>
        <w:t xml:space="preserve"> T </w:t>
      </w:r>
      <w:r w:rsidR="00923A0C" w:rsidRPr="00A74371">
        <w:rPr>
          <w:sz w:val="22"/>
          <w:szCs w:val="22"/>
        </w:rPr>
        <w:t>cells (</w:t>
      </w:r>
      <w:r w:rsidR="00923A0C" w:rsidRPr="00A74371">
        <w:rPr>
          <w:b/>
          <w:sz w:val="22"/>
          <w:szCs w:val="22"/>
        </w:rPr>
        <w:t>Fig</w:t>
      </w:r>
      <w:r w:rsidR="00BD20B7" w:rsidRPr="00A74371">
        <w:rPr>
          <w:b/>
          <w:sz w:val="22"/>
          <w:szCs w:val="22"/>
        </w:rPr>
        <w:t>.</w:t>
      </w:r>
      <w:r w:rsidR="00923A0C" w:rsidRPr="00A74371">
        <w:rPr>
          <w:b/>
          <w:sz w:val="22"/>
          <w:szCs w:val="22"/>
        </w:rPr>
        <w:t xml:space="preserve"> </w:t>
      </w:r>
      <w:r w:rsidR="00AF4F48" w:rsidRPr="00A74371">
        <w:rPr>
          <w:b/>
          <w:sz w:val="22"/>
          <w:szCs w:val="22"/>
        </w:rPr>
        <w:t>3B</w:t>
      </w:r>
      <w:r w:rsidR="007701A3" w:rsidRPr="00A74371">
        <w:rPr>
          <w:sz w:val="22"/>
          <w:szCs w:val="22"/>
        </w:rPr>
        <w:t>)</w:t>
      </w:r>
      <w:r w:rsidR="009B64FD" w:rsidRPr="00A74371">
        <w:rPr>
          <w:sz w:val="22"/>
          <w:szCs w:val="22"/>
        </w:rPr>
        <w:t>. This</w:t>
      </w:r>
      <w:r w:rsidR="007701A3" w:rsidRPr="00A74371">
        <w:rPr>
          <w:sz w:val="22"/>
          <w:szCs w:val="22"/>
        </w:rPr>
        <w:t xml:space="preserve"> </w:t>
      </w:r>
      <w:r w:rsidR="00923A0C" w:rsidRPr="00A74371">
        <w:rPr>
          <w:sz w:val="22"/>
          <w:szCs w:val="22"/>
        </w:rPr>
        <w:t>indicat</w:t>
      </w:r>
      <w:r w:rsidR="009B64FD" w:rsidRPr="00A74371">
        <w:rPr>
          <w:sz w:val="22"/>
          <w:szCs w:val="22"/>
        </w:rPr>
        <w:t>ed</w:t>
      </w:r>
      <w:r w:rsidR="00923A0C" w:rsidRPr="00A74371">
        <w:rPr>
          <w:sz w:val="22"/>
          <w:szCs w:val="22"/>
        </w:rPr>
        <w:t xml:space="preserve"> that </w:t>
      </w:r>
      <w:r w:rsidR="00D416D8" w:rsidRPr="00A74371">
        <w:rPr>
          <w:sz w:val="22"/>
          <w:szCs w:val="22"/>
        </w:rPr>
        <w:t>mitochondria</w:t>
      </w:r>
      <w:r w:rsidR="00306039" w:rsidRPr="00A74371">
        <w:rPr>
          <w:sz w:val="22"/>
          <w:szCs w:val="22"/>
        </w:rPr>
        <w:t>–</w:t>
      </w:r>
      <w:r w:rsidR="00D416D8" w:rsidRPr="00A74371">
        <w:rPr>
          <w:sz w:val="22"/>
          <w:szCs w:val="22"/>
        </w:rPr>
        <w:t xml:space="preserve">ER contact sites </w:t>
      </w:r>
      <w:r w:rsidR="00923A0C" w:rsidRPr="00A74371">
        <w:rPr>
          <w:sz w:val="22"/>
          <w:szCs w:val="22"/>
        </w:rPr>
        <w:t xml:space="preserve">of </w:t>
      </w:r>
      <w:r w:rsidR="00F57FD3" w:rsidRPr="00A74371">
        <w:rPr>
          <w:sz w:val="22"/>
          <w:szCs w:val="22"/>
        </w:rPr>
        <w:t xml:space="preserve">naïve </w:t>
      </w:r>
      <w:r w:rsidR="00923A0C" w:rsidRPr="00A74371">
        <w:rPr>
          <w:sz w:val="22"/>
          <w:szCs w:val="22"/>
        </w:rPr>
        <w:t>CD8</w:t>
      </w:r>
      <w:r w:rsidR="00923A0C" w:rsidRPr="00A74371">
        <w:rPr>
          <w:sz w:val="22"/>
          <w:szCs w:val="22"/>
          <w:vertAlign w:val="superscript"/>
        </w:rPr>
        <w:t>+</w:t>
      </w:r>
      <w:r w:rsidR="00923A0C" w:rsidRPr="00A74371">
        <w:rPr>
          <w:sz w:val="22"/>
          <w:szCs w:val="22"/>
        </w:rPr>
        <w:t xml:space="preserve"> T cells, </w:t>
      </w:r>
      <w:r w:rsidR="006A50E3" w:rsidRPr="00A74371">
        <w:rPr>
          <w:sz w:val="22"/>
          <w:szCs w:val="22"/>
        </w:rPr>
        <w:lastRenderedPageBreak/>
        <w:t>while</w:t>
      </w:r>
      <w:r w:rsidR="00923A0C" w:rsidRPr="00A74371">
        <w:rPr>
          <w:sz w:val="22"/>
          <w:szCs w:val="22"/>
        </w:rPr>
        <w:t xml:space="preserve"> much less abundant (</w:t>
      </w:r>
      <w:r w:rsidR="00923A0C" w:rsidRPr="00A74371">
        <w:rPr>
          <w:b/>
          <w:sz w:val="22"/>
          <w:szCs w:val="22"/>
        </w:rPr>
        <w:t>Fig</w:t>
      </w:r>
      <w:r w:rsidR="00BD20B7" w:rsidRPr="00A74371">
        <w:rPr>
          <w:b/>
          <w:sz w:val="22"/>
          <w:szCs w:val="22"/>
        </w:rPr>
        <w:t>.</w:t>
      </w:r>
      <w:r w:rsidR="00923A0C" w:rsidRPr="00A74371">
        <w:rPr>
          <w:b/>
          <w:sz w:val="22"/>
          <w:szCs w:val="22"/>
        </w:rPr>
        <w:t xml:space="preserve"> 1</w:t>
      </w:r>
      <w:r w:rsidR="00AF4F48" w:rsidRPr="00A74371">
        <w:rPr>
          <w:b/>
          <w:sz w:val="22"/>
          <w:szCs w:val="22"/>
        </w:rPr>
        <w:t>B</w:t>
      </w:r>
      <w:r w:rsidR="00AF4F48" w:rsidRPr="00A74371">
        <w:rPr>
          <w:sz w:val="22"/>
          <w:szCs w:val="22"/>
        </w:rPr>
        <w:t>-</w:t>
      </w:r>
      <w:r w:rsidR="00AF4F48" w:rsidRPr="00A74371">
        <w:rPr>
          <w:b/>
          <w:sz w:val="22"/>
          <w:szCs w:val="22"/>
        </w:rPr>
        <w:t>D</w:t>
      </w:r>
      <w:r w:rsidR="00923A0C" w:rsidRPr="00A74371">
        <w:rPr>
          <w:sz w:val="22"/>
          <w:szCs w:val="22"/>
        </w:rPr>
        <w:t xml:space="preserve">), </w:t>
      </w:r>
      <w:r w:rsidR="00306039" w:rsidRPr="00A74371">
        <w:rPr>
          <w:sz w:val="22"/>
          <w:szCs w:val="22"/>
        </w:rPr>
        <w:t xml:space="preserve">were </w:t>
      </w:r>
      <w:r w:rsidR="00923A0C" w:rsidRPr="00A74371">
        <w:rPr>
          <w:sz w:val="22"/>
          <w:szCs w:val="22"/>
        </w:rPr>
        <w:t xml:space="preserve">not </w:t>
      </w:r>
      <w:r w:rsidR="00EF41AF" w:rsidRPr="00A74371">
        <w:rPr>
          <w:sz w:val="22"/>
          <w:szCs w:val="22"/>
        </w:rPr>
        <w:t xml:space="preserve">qualitatively </w:t>
      </w:r>
      <w:r w:rsidR="00923A0C" w:rsidRPr="00A74371">
        <w:rPr>
          <w:sz w:val="22"/>
          <w:szCs w:val="22"/>
        </w:rPr>
        <w:t>different with regard</w:t>
      </w:r>
      <w:r w:rsidR="00662467" w:rsidRPr="00A74371">
        <w:rPr>
          <w:sz w:val="22"/>
          <w:szCs w:val="22"/>
        </w:rPr>
        <w:t>s</w:t>
      </w:r>
      <w:r w:rsidR="00923A0C" w:rsidRPr="00A74371">
        <w:rPr>
          <w:sz w:val="22"/>
          <w:szCs w:val="22"/>
        </w:rPr>
        <w:t xml:space="preserve"> to </w:t>
      </w:r>
      <w:r w:rsidR="00295DBF" w:rsidRPr="00A74371">
        <w:rPr>
          <w:sz w:val="22"/>
          <w:szCs w:val="22"/>
        </w:rPr>
        <w:t xml:space="preserve">the </w:t>
      </w:r>
      <w:r w:rsidR="00923A0C" w:rsidRPr="00A74371">
        <w:rPr>
          <w:sz w:val="22"/>
          <w:szCs w:val="22"/>
        </w:rPr>
        <w:t>presence of mTOR and rictor</w:t>
      </w:r>
      <w:r w:rsidR="00AD42E0" w:rsidRPr="00A74371">
        <w:rPr>
          <w:sz w:val="22"/>
          <w:szCs w:val="22"/>
        </w:rPr>
        <w:t xml:space="preserve">, and that mTOR and rictor were present by default in </w:t>
      </w:r>
      <w:r w:rsidR="00306039" w:rsidRPr="00A74371">
        <w:rPr>
          <w:sz w:val="22"/>
          <w:szCs w:val="22"/>
        </w:rPr>
        <w:t>this subcellular region</w:t>
      </w:r>
      <w:r w:rsidR="00923A0C" w:rsidRPr="00A74371">
        <w:rPr>
          <w:sz w:val="22"/>
          <w:szCs w:val="22"/>
        </w:rPr>
        <w:t xml:space="preserve">. </w:t>
      </w:r>
      <w:r w:rsidR="00ED7D3D" w:rsidRPr="00A74371">
        <w:rPr>
          <w:sz w:val="22"/>
          <w:szCs w:val="22"/>
        </w:rPr>
        <w:t xml:space="preserve">To ensure that mTORC2 remained in the </w:t>
      </w:r>
      <w:r w:rsidR="008F25DA" w:rsidRPr="00A74371">
        <w:rPr>
          <w:sz w:val="22"/>
          <w:szCs w:val="22"/>
        </w:rPr>
        <w:t>mitochondria</w:t>
      </w:r>
      <w:r w:rsidR="00306039" w:rsidRPr="00A74371">
        <w:rPr>
          <w:sz w:val="22"/>
          <w:szCs w:val="22"/>
        </w:rPr>
        <w:t>–</w:t>
      </w:r>
      <w:r w:rsidR="008F25DA" w:rsidRPr="00A74371">
        <w:rPr>
          <w:sz w:val="22"/>
          <w:szCs w:val="22"/>
        </w:rPr>
        <w:t xml:space="preserve">ER junction </w:t>
      </w:r>
      <w:r w:rsidR="00ED7D3D" w:rsidRPr="00A74371">
        <w:rPr>
          <w:sz w:val="22"/>
          <w:szCs w:val="22"/>
        </w:rPr>
        <w:t>of activated T cells, w</w:t>
      </w:r>
      <w:r w:rsidR="00923A0C" w:rsidRPr="00A74371">
        <w:rPr>
          <w:sz w:val="22"/>
          <w:szCs w:val="22"/>
        </w:rPr>
        <w:t xml:space="preserve">e </w:t>
      </w:r>
      <w:r w:rsidR="00ED7D3D" w:rsidRPr="00A74371">
        <w:rPr>
          <w:sz w:val="22"/>
          <w:szCs w:val="22"/>
        </w:rPr>
        <w:t xml:space="preserve">assessed </w:t>
      </w:r>
      <w:r w:rsidR="00D157C2" w:rsidRPr="00A74371">
        <w:rPr>
          <w:sz w:val="22"/>
          <w:szCs w:val="22"/>
        </w:rPr>
        <w:t>the same subcellular</w:t>
      </w:r>
      <w:r w:rsidR="00ED7D3D" w:rsidRPr="00A74371">
        <w:rPr>
          <w:sz w:val="22"/>
          <w:szCs w:val="22"/>
        </w:rPr>
        <w:t xml:space="preserve"> fractions from non-activated </w:t>
      </w:r>
      <w:r w:rsidR="00F17D32" w:rsidRPr="00A74371">
        <w:rPr>
          <w:sz w:val="22"/>
          <w:szCs w:val="22"/>
        </w:rPr>
        <w:t xml:space="preserve">vs. </w:t>
      </w:r>
      <w:r w:rsidR="00ED7D3D" w:rsidRPr="00A74371">
        <w:rPr>
          <w:rFonts w:ascii="Symbol" w:hAnsi="Symbol"/>
          <w:sz w:val="22"/>
          <w:szCs w:val="22"/>
        </w:rPr>
        <w:t></w:t>
      </w:r>
      <w:r w:rsidR="00ED7D3D" w:rsidRPr="00A74371">
        <w:rPr>
          <w:sz w:val="22"/>
          <w:szCs w:val="22"/>
        </w:rPr>
        <w:t>-CD3/</w:t>
      </w:r>
      <w:r w:rsidR="00ED7D3D" w:rsidRPr="00A74371">
        <w:rPr>
          <w:rFonts w:ascii="Symbol" w:hAnsi="Symbol"/>
          <w:sz w:val="22"/>
          <w:szCs w:val="22"/>
        </w:rPr>
        <w:t></w:t>
      </w:r>
      <w:r w:rsidR="00ED7D3D" w:rsidRPr="00A74371">
        <w:rPr>
          <w:sz w:val="22"/>
          <w:szCs w:val="22"/>
        </w:rPr>
        <w:t xml:space="preserve">-CD28 mAb activated </w:t>
      </w:r>
      <w:r w:rsidR="00932159" w:rsidRPr="00A74371">
        <w:rPr>
          <w:sz w:val="22"/>
          <w:szCs w:val="22"/>
        </w:rPr>
        <w:t>CD8</w:t>
      </w:r>
      <w:r w:rsidR="00932159" w:rsidRPr="00A74371">
        <w:rPr>
          <w:sz w:val="22"/>
          <w:szCs w:val="22"/>
          <w:vertAlign w:val="superscript"/>
        </w:rPr>
        <w:t>+</w:t>
      </w:r>
      <w:r w:rsidR="00932159" w:rsidRPr="00A74371">
        <w:rPr>
          <w:sz w:val="22"/>
          <w:szCs w:val="22"/>
        </w:rPr>
        <w:t xml:space="preserve"> T cells</w:t>
      </w:r>
      <w:r w:rsidR="00923A0C" w:rsidRPr="00A74371">
        <w:rPr>
          <w:sz w:val="22"/>
          <w:szCs w:val="22"/>
        </w:rPr>
        <w:t>. Due to limitation</w:t>
      </w:r>
      <w:r w:rsidR="006A50E3" w:rsidRPr="00A74371">
        <w:rPr>
          <w:sz w:val="22"/>
          <w:szCs w:val="22"/>
        </w:rPr>
        <w:t>s</w:t>
      </w:r>
      <w:r w:rsidR="00923A0C" w:rsidRPr="00A74371">
        <w:rPr>
          <w:sz w:val="22"/>
          <w:szCs w:val="22"/>
        </w:rPr>
        <w:t xml:space="preserve"> with regard to </w:t>
      </w:r>
      <w:r w:rsidR="006A50E3" w:rsidRPr="00A74371">
        <w:rPr>
          <w:sz w:val="22"/>
          <w:szCs w:val="22"/>
        </w:rPr>
        <w:t>availab</w:t>
      </w:r>
      <w:r w:rsidR="00E01932" w:rsidRPr="00A74371">
        <w:rPr>
          <w:sz w:val="22"/>
          <w:szCs w:val="22"/>
        </w:rPr>
        <w:t>le amounts</w:t>
      </w:r>
      <w:r w:rsidR="006A50E3" w:rsidRPr="00A74371">
        <w:rPr>
          <w:sz w:val="22"/>
          <w:szCs w:val="22"/>
        </w:rPr>
        <w:t xml:space="preserve"> of </w:t>
      </w:r>
      <w:r w:rsidR="00923A0C" w:rsidRPr="00A74371">
        <w:rPr>
          <w:sz w:val="22"/>
          <w:szCs w:val="22"/>
        </w:rPr>
        <w:t>human cell</w:t>
      </w:r>
      <w:r w:rsidR="006A50E3" w:rsidRPr="00A74371">
        <w:rPr>
          <w:sz w:val="22"/>
          <w:szCs w:val="22"/>
        </w:rPr>
        <w:t>s,</w:t>
      </w:r>
      <w:r w:rsidR="00923A0C" w:rsidRPr="00A74371">
        <w:rPr>
          <w:sz w:val="22"/>
          <w:szCs w:val="22"/>
        </w:rPr>
        <w:t xml:space="preserve"> these experiments </w:t>
      </w:r>
      <w:r w:rsidR="006A50E3" w:rsidRPr="00A74371">
        <w:rPr>
          <w:sz w:val="22"/>
          <w:szCs w:val="22"/>
        </w:rPr>
        <w:t>had to be</w:t>
      </w:r>
      <w:r w:rsidR="00923A0C" w:rsidRPr="00A74371">
        <w:rPr>
          <w:sz w:val="22"/>
          <w:szCs w:val="22"/>
        </w:rPr>
        <w:t xml:space="preserve"> performed with bulk </w:t>
      </w:r>
      <w:r w:rsidR="009B64FD" w:rsidRPr="00A74371">
        <w:rPr>
          <w:sz w:val="22"/>
          <w:szCs w:val="22"/>
        </w:rPr>
        <w:t>CD8</w:t>
      </w:r>
      <w:r w:rsidR="009B64FD" w:rsidRPr="00A74371">
        <w:rPr>
          <w:sz w:val="22"/>
          <w:szCs w:val="22"/>
          <w:vertAlign w:val="superscript"/>
        </w:rPr>
        <w:t>+</w:t>
      </w:r>
      <w:r w:rsidR="009B64FD" w:rsidRPr="00A74371">
        <w:rPr>
          <w:sz w:val="22"/>
          <w:szCs w:val="22"/>
        </w:rPr>
        <w:t xml:space="preserve"> T cells</w:t>
      </w:r>
      <w:r w:rsidR="00923A0C" w:rsidRPr="00A74371">
        <w:rPr>
          <w:sz w:val="22"/>
          <w:szCs w:val="22"/>
        </w:rPr>
        <w:t xml:space="preserve">. </w:t>
      </w:r>
      <w:r w:rsidR="001D71F5" w:rsidRPr="00A74371">
        <w:rPr>
          <w:sz w:val="22"/>
          <w:szCs w:val="22"/>
        </w:rPr>
        <w:t>B</w:t>
      </w:r>
      <w:r w:rsidR="00923A0C" w:rsidRPr="00A74371">
        <w:rPr>
          <w:sz w:val="22"/>
          <w:szCs w:val="22"/>
        </w:rPr>
        <w:t xml:space="preserve">oth mTOR and rictor </w:t>
      </w:r>
      <w:r w:rsidR="00706AC7" w:rsidRPr="00A74371">
        <w:rPr>
          <w:sz w:val="22"/>
          <w:szCs w:val="22"/>
        </w:rPr>
        <w:t>were</w:t>
      </w:r>
      <w:r w:rsidR="001D71F5" w:rsidRPr="00A74371">
        <w:rPr>
          <w:sz w:val="22"/>
          <w:szCs w:val="22"/>
        </w:rPr>
        <w:t xml:space="preserve"> similarly</w:t>
      </w:r>
      <w:r w:rsidR="00AF4F48" w:rsidRPr="00A74371">
        <w:rPr>
          <w:sz w:val="22"/>
          <w:szCs w:val="22"/>
        </w:rPr>
        <w:t xml:space="preserve"> detect</w:t>
      </w:r>
      <w:r w:rsidR="00706AC7" w:rsidRPr="00A74371">
        <w:rPr>
          <w:sz w:val="22"/>
          <w:szCs w:val="22"/>
        </w:rPr>
        <w:t>ed</w:t>
      </w:r>
      <w:r w:rsidR="00AF4F48" w:rsidRPr="00A74371">
        <w:rPr>
          <w:sz w:val="22"/>
          <w:szCs w:val="22"/>
        </w:rPr>
        <w:t xml:space="preserve"> </w:t>
      </w:r>
      <w:r w:rsidR="00923A0C" w:rsidRPr="00A74371">
        <w:rPr>
          <w:sz w:val="22"/>
          <w:szCs w:val="22"/>
        </w:rPr>
        <w:t xml:space="preserve">in the </w:t>
      </w:r>
      <w:r w:rsidR="00D416D8" w:rsidRPr="00A74371">
        <w:rPr>
          <w:sz w:val="22"/>
          <w:szCs w:val="22"/>
        </w:rPr>
        <w:t>mitochondria</w:t>
      </w:r>
      <w:r w:rsidR="00306039" w:rsidRPr="00A74371">
        <w:rPr>
          <w:sz w:val="22"/>
          <w:szCs w:val="22"/>
        </w:rPr>
        <w:t>–</w:t>
      </w:r>
      <w:r w:rsidR="00D416D8" w:rsidRPr="00A74371">
        <w:rPr>
          <w:sz w:val="22"/>
          <w:szCs w:val="22"/>
        </w:rPr>
        <w:t>ER</w:t>
      </w:r>
      <w:r w:rsidR="009D79A3" w:rsidRPr="00A74371">
        <w:rPr>
          <w:sz w:val="22"/>
          <w:szCs w:val="22"/>
        </w:rPr>
        <w:t xml:space="preserve"> fraction</w:t>
      </w:r>
      <w:r w:rsidR="001D71F5" w:rsidRPr="00A74371">
        <w:rPr>
          <w:sz w:val="22"/>
          <w:szCs w:val="22"/>
        </w:rPr>
        <w:t xml:space="preserve"> prior to- and</w:t>
      </w:r>
      <w:r w:rsidR="00923A0C" w:rsidRPr="00A74371">
        <w:rPr>
          <w:sz w:val="22"/>
          <w:szCs w:val="22"/>
        </w:rPr>
        <w:t xml:space="preserve"> </w:t>
      </w:r>
      <w:r w:rsidR="00AF4F48" w:rsidRPr="00A74371">
        <w:rPr>
          <w:sz w:val="22"/>
          <w:szCs w:val="22"/>
        </w:rPr>
        <w:t xml:space="preserve">2 </w:t>
      </w:r>
      <w:r w:rsidR="00923A0C" w:rsidRPr="00A74371">
        <w:rPr>
          <w:sz w:val="22"/>
          <w:szCs w:val="22"/>
        </w:rPr>
        <w:t>hours post stimulation (</w:t>
      </w:r>
      <w:r w:rsidR="00923A0C" w:rsidRPr="00A74371">
        <w:rPr>
          <w:b/>
          <w:sz w:val="22"/>
          <w:szCs w:val="22"/>
        </w:rPr>
        <w:t>Fig</w:t>
      </w:r>
      <w:r w:rsidR="00BD20B7" w:rsidRPr="00A74371">
        <w:rPr>
          <w:b/>
          <w:sz w:val="22"/>
          <w:szCs w:val="22"/>
        </w:rPr>
        <w:t>.</w:t>
      </w:r>
      <w:r w:rsidR="00923A0C" w:rsidRPr="00A74371">
        <w:rPr>
          <w:b/>
          <w:sz w:val="22"/>
          <w:szCs w:val="22"/>
        </w:rPr>
        <w:t xml:space="preserve"> </w:t>
      </w:r>
      <w:r w:rsidR="00AF4F48" w:rsidRPr="00A74371">
        <w:rPr>
          <w:b/>
          <w:sz w:val="22"/>
          <w:szCs w:val="22"/>
        </w:rPr>
        <w:t>3C</w:t>
      </w:r>
      <w:r w:rsidR="003F0DAC" w:rsidRPr="00A74371">
        <w:rPr>
          <w:sz w:val="22"/>
          <w:szCs w:val="22"/>
        </w:rPr>
        <w:t>).</w:t>
      </w:r>
    </w:p>
    <w:p w14:paraId="5E0D765F" w14:textId="4D068311" w:rsidR="005664AD" w:rsidRPr="00A74371" w:rsidRDefault="00662D1B" w:rsidP="0041470F">
      <w:pPr>
        <w:spacing w:after="120" w:line="480" w:lineRule="auto"/>
        <w:rPr>
          <w:sz w:val="22"/>
          <w:szCs w:val="22"/>
        </w:rPr>
      </w:pPr>
      <w:r w:rsidRPr="00A74371">
        <w:rPr>
          <w:sz w:val="22"/>
          <w:szCs w:val="22"/>
        </w:rPr>
        <w:t xml:space="preserve">We </w:t>
      </w:r>
      <w:r w:rsidR="00A15C01" w:rsidRPr="00A74371">
        <w:rPr>
          <w:sz w:val="22"/>
          <w:szCs w:val="22"/>
        </w:rPr>
        <w:t xml:space="preserve">previously </w:t>
      </w:r>
      <w:r w:rsidR="009A3455" w:rsidRPr="00A74371">
        <w:rPr>
          <w:sz w:val="22"/>
          <w:szCs w:val="22"/>
        </w:rPr>
        <w:t xml:space="preserve">demonstrated </w:t>
      </w:r>
      <w:r w:rsidR="00A46688" w:rsidRPr="00A74371">
        <w:rPr>
          <w:sz w:val="22"/>
          <w:szCs w:val="22"/>
        </w:rPr>
        <w:t>that Akt signal</w:t>
      </w:r>
      <w:r w:rsidRPr="00A74371">
        <w:rPr>
          <w:sz w:val="22"/>
          <w:szCs w:val="22"/>
        </w:rPr>
        <w:t xml:space="preserve">ing is required for </w:t>
      </w:r>
      <w:r w:rsidR="00306039" w:rsidRPr="00A74371">
        <w:rPr>
          <w:sz w:val="22"/>
          <w:szCs w:val="22"/>
        </w:rPr>
        <w:t xml:space="preserve">stable </w:t>
      </w:r>
      <w:r w:rsidRPr="00A74371">
        <w:rPr>
          <w:sz w:val="22"/>
          <w:szCs w:val="22"/>
        </w:rPr>
        <w:t>upregulation of glycolysis in EM CD8</w:t>
      </w:r>
      <w:r w:rsidRPr="00A74371">
        <w:rPr>
          <w:sz w:val="22"/>
          <w:szCs w:val="22"/>
          <w:vertAlign w:val="superscript"/>
        </w:rPr>
        <w:t>+</w:t>
      </w:r>
      <w:r w:rsidRPr="00A74371">
        <w:rPr>
          <w:sz w:val="22"/>
          <w:szCs w:val="22"/>
        </w:rPr>
        <w:t xml:space="preserve"> T cells</w:t>
      </w:r>
      <w:r w:rsidR="00C720B3" w:rsidRPr="00A74371">
        <w:rPr>
          <w:sz w:val="22"/>
          <w:szCs w:val="22"/>
        </w:rPr>
        <w:t xml:space="preserve"> </w:t>
      </w:r>
      <w:r w:rsidR="0087609D"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87609D" w:rsidRPr="00A74371">
        <w:rPr>
          <w:sz w:val="22"/>
          <w:szCs w:val="22"/>
        </w:rPr>
      </w:r>
      <w:r w:rsidR="0087609D" w:rsidRPr="00A74371">
        <w:rPr>
          <w:sz w:val="22"/>
          <w:szCs w:val="22"/>
        </w:rPr>
        <w:fldChar w:fldCharType="separate"/>
      </w:r>
      <w:r w:rsidR="0087609D" w:rsidRPr="00A74371">
        <w:rPr>
          <w:noProof/>
          <w:sz w:val="22"/>
          <w:szCs w:val="22"/>
        </w:rPr>
        <w:t>(</w:t>
      </w:r>
      <w:hyperlink w:anchor="_ENREF_20" w:tooltip="Gubser, 2013 #6" w:history="1">
        <w:r w:rsidR="0037295A" w:rsidRPr="00A74371">
          <w:rPr>
            <w:noProof/>
            <w:sz w:val="22"/>
            <w:szCs w:val="22"/>
          </w:rPr>
          <w:t>Gubser et al., 2013</w:t>
        </w:r>
      </w:hyperlink>
      <w:r w:rsidR="0087609D" w:rsidRPr="00A74371">
        <w:rPr>
          <w:noProof/>
          <w:sz w:val="22"/>
          <w:szCs w:val="22"/>
        </w:rPr>
        <w:t>)</w:t>
      </w:r>
      <w:r w:rsidR="0087609D" w:rsidRPr="00A74371">
        <w:rPr>
          <w:sz w:val="22"/>
          <w:szCs w:val="22"/>
        </w:rPr>
        <w:fldChar w:fldCharType="end"/>
      </w:r>
      <w:r w:rsidR="0087609D" w:rsidRPr="00A74371">
        <w:rPr>
          <w:sz w:val="22"/>
          <w:szCs w:val="22"/>
        </w:rPr>
        <w:t xml:space="preserve">. </w:t>
      </w:r>
      <w:proofErr w:type="gramStart"/>
      <w:r w:rsidRPr="00A74371">
        <w:rPr>
          <w:sz w:val="22"/>
          <w:szCs w:val="22"/>
        </w:rPr>
        <w:t>mTORC2</w:t>
      </w:r>
      <w:proofErr w:type="gramEnd"/>
      <w:r w:rsidR="00A12B7F" w:rsidRPr="00A74371">
        <w:rPr>
          <w:sz w:val="22"/>
          <w:szCs w:val="22"/>
        </w:rPr>
        <w:t xml:space="preserve"> </w:t>
      </w:r>
      <w:r w:rsidRPr="00A74371">
        <w:rPr>
          <w:sz w:val="22"/>
          <w:szCs w:val="22"/>
        </w:rPr>
        <w:t>is the primary kinase that mediates Akt</w:t>
      </w:r>
      <w:r w:rsidR="00002B29" w:rsidRPr="00A74371">
        <w:rPr>
          <w:sz w:val="22"/>
          <w:szCs w:val="22"/>
        </w:rPr>
        <w:t>-</w:t>
      </w:r>
      <w:r w:rsidRPr="00A74371">
        <w:rPr>
          <w:sz w:val="22"/>
          <w:szCs w:val="22"/>
        </w:rPr>
        <w:t>Ser473 phosphorylation</w:t>
      </w:r>
      <w:r w:rsidR="00850E0D" w:rsidRPr="00A74371">
        <w:rPr>
          <w:sz w:val="22"/>
          <w:szCs w:val="22"/>
        </w:rPr>
        <w:t xml:space="preserve">. </w:t>
      </w:r>
      <w:r w:rsidR="00474AA2" w:rsidRPr="00A74371">
        <w:rPr>
          <w:sz w:val="22"/>
          <w:szCs w:val="22"/>
        </w:rPr>
        <w:t>In line with this notion</w:t>
      </w:r>
      <w:r w:rsidR="00493272" w:rsidRPr="00A74371">
        <w:rPr>
          <w:sz w:val="22"/>
          <w:szCs w:val="22"/>
        </w:rPr>
        <w:t xml:space="preserve">, Akt was phosphorylated at Ser473 </w:t>
      </w:r>
      <w:r w:rsidR="008D3944" w:rsidRPr="00A74371">
        <w:rPr>
          <w:sz w:val="22"/>
          <w:szCs w:val="22"/>
        </w:rPr>
        <w:t xml:space="preserve">only </w:t>
      </w:r>
      <w:r w:rsidR="001939E2" w:rsidRPr="00A74371">
        <w:rPr>
          <w:sz w:val="22"/>
          <w:szCs w:val="22"/>
        </w:rPr>
        <w:t xml:space="preserve">in </w:t>
      </w:r>
      <w:r w:rsidR="00306039" w:rsidRPr="00A74371">
        <w:rPr>
          <w:sz w:val="22"/>
          <w:szCs w:val="22"/>
        </w:rPr>
        <w:t xml:space="preserve">nascent </w:t>
      </w:r>
      <w:r w:rsidR="00493272" w:rsidRPr="00A74371">
        <w:rPr>
          <w:sz w:val="22"/>
          <w:szCs w:val="22"/>
        </w:rPr>
        <w:t>activated EM</w:t>
      </w:r>
      <w:r w:rsidR="008D3944" w:rsidRPr="00A74371">
        <w:rPr>
          <w:sz w:val="22"/>
          <w:szCs w:val="22"/>
        </w:rPr>
        <w:t xml:space="preserve">, but not </w:t>
      </w:r>
      <w:r w:rsidR="00557419" w:rsidRPr="00A74371">
        <w:rPr>
          <w:sz w:val="22"/>
          <w:szCs w:val="22"/>
        </w:rPr>
        <w:t xml:space="preserve">in similarly activated </w:t>
      </w:r>
      <w:r w:rsidR="008D3944" w:rsidRPr="00A74371">
        <w:rPr>
          <w:sz w:val="22"/>
          <w:szCs w:val="22"/>
        </w:rPr>
        <w:t xml:space="preserve">naïve </w:t>
      </w:r>
      <w:r w:rsidR="00493272" w:rsidRPr="00A74371">
        <w:rPr>
          <w:sz w:val="22"/>
          <w:szCs w:val="22"/>
        </w:rPr>
        <w:t>CD8</w:t>
      </w:r>
      <w:r w:rsidR="00493272" w:rsidRPr="00A74371">
        <w:rPr>
          <w:sz w:val="22"/>
          <w:szCs w:val="22"/>
          <w:vertAlign w:val="superscript"/>
        </w:rPr>
        <w:t>+</w:t>
      </w:r>
      <w:r w:rsidR="00493272" w:rsidRPr="00A74371">
        <w:rPr>
          <w:sz w:val="22"/>
          <w:szCs w:val="22"/>
        </w:rPr>
        <w:t xml:space="preserve"> T cells (</w:t>
      </w:r>
      <w:r w:rsidR="008B5DB8" w:rsidRPr="00A74371">
        <w:rPr>
          <w:b/>
          <w:sz w:val="22"/>
          <w:szCs w:val="22"/>
        </w:rPr>
        <w:t>Fig</w:t>
      </w:r>
      <w:r w:rsidR="00BD20B7" w:rsidRPr="00A74371">
        <w:rPr>
          <w:b/>
          <w:sz w:val="22"/>
          <w:szCs w:val="22"/>
        </w:rPr>
        <w:t>.</w:t>
      </w:r>
      <w:r w:rsidR="0063135E" w:rsidRPr="00A74371">
        <w:rPr>
          <w:b/>
          <w:sz w:val="22"/>
          <w:szCs w:val="22"/>
        </w:rPr>
        <w:t xml:space="preserve"> </w:t>
      </w:r>
      <w:r w:rsidR="00143BC2" w:rsidRPr="00A74371">
        <w:rPr>
          <w:b/>
          <w:sz w:val="22"/>
          <w:szCs w:val="22"/>
        </w:rPr>
        <w:t>S3B</w:t>
      </w:r>
      <w:r w:rsidR="00D42542" w:rsidRPr="00A74371">
        <w:rPr>
          <w:sz w:val="22"/>
          <w:szCs w:val="22"/>
        </w:rPr>
        <w:t>)</w:t>
      </w:r>
      <w:r w:rsidR="00493272" w:rsidRPr="00A74371">
        <w:rPr>
          <w:sz w:val="22"/>
          <w:szCs w:val="22"/>
        </w:rPr>
        <w:t>.</w:t>
      </w:r>
      <w:r w:rsidR="00D42542" w:rsidRPr="00A74371">
        <w:rPr>
          <w:sz w:val="22"/>
          <w:szCs w:val="22"/>
        </w:rPr>
        <w:t xml:space="preserve"> </w:t>
      </w:r>
      <w:r w:rsidR="00850E0D" w:rsidRPr="00A74371">
        <w:rPr>
          <w:sz w:val="22"/>
          <w:szCs w:val="22"/>
        </w:rPr>
        <w:t>H</w:t>
      </w:r>
      <w:r w:rsidR="00C720B3" w:rsidRPr="00A74371">
        <w:rPr>
          <w:sz w:val="22"/>
          <w:szCs w:val="22"/>
        </w:rPr>
        <w:t xml:space="preserve">owever, </w:t>
      </w:r>
      <w:r w:rsidR="00620092" w:rsidRPr="00A74371">
        <w:rPr>
          <w:sz w:val="22"/>
          <w:szCs w:val="22"/>
        </w:rPr>
        <w:t>Akt</w:t>
      </w:r>
      <w:r w:rsidR="00002B29" w:rsidRPr="00A74371">
        <w:rPr>
          <w:sz w:val="22"/>
          <w:szCs w:val="22"/>
        </w:rPr>
        <w:t>-</w:t>
      </w:r>
      <w:r w:rsidR="00620092" w:rsidRPr="00A74371">
        <w:rPr>
          <w:sz w:val="22"/>
          <w:szCs w:val="22"/>
        </w:rPr>
        <w:t>Ser473</w:t>
      </w:r>
      <w:r w:rsidR="00D42542" w:rsidRPr="00A74371">
        <w:rPr>
          <w:sz w:val="22"/>
          <w:szCs w:val="22"/>
        </w:rPr>
        <w:t xml:space="preserve"> </w:t>
      </w:r>
      <w:r w:rsidR="00C720B3" w:rsidRPr="00A74371">
        <w:rPr>
          <w:sz w:val="22"/>
          <w:szCs w:val="22"/>
        </w:rPr>
        <w:t>is also a substrate of</w:t>
      </w:r>
      <w:r w:rsidR="00850E0D" w:rsidRPr="00A74371">
        <w:rPr>
          <w:sz w:val="22"/>
          <w:szCs w:val="22"/>
        </w:rPr>
        <w:t xml:space="preserve"> other kinases, such as</w:t>
      </w:r>
      <w:r w:rsidR="00C720B3" w:rsidRPr="00A74371">
        <w:rPr>
          <w:sz w:val="22"/>
          <w:szCs w:val="22"/>
        </w:rPr>
        <w:t xml:space="preserve"> integrin-linked kinase (ILK) </w:t>
      </w:r>
      <w:r w:rsidR="00851661" w:rsidRPr="00A74371">
        <w:rPr>
          <w:sz w:val="22"/>
          <w:szCs w:val="22"/>
        </w:rPr>
        <w:fldChar w:fldCharType="begin"/>
      </w:r>
      <w:r w:rsidR="00CD1B90" w:rsidRPr="00A74371">
        <w:rPr>
          <w:sz w:val="22"/>
          <w:szCs w:val="22"/>
        </w:rPr>
        <w:instrText xml:space="preserve"> ADDIN EN.CITE &lt;EndNote&gt;&lt;Cite&gt;&lt;Author&gt;Lee&lt;/Author&gt;&lt;Year&gt;2013&lt;/Year&gt;&lt;RecNum&gt;22&lt;/RecNum&gt;&lt;DisplayText&gt;(Lee et al., 2013)&lt;/DisplayText&gt;&lt;record&gt;&lt;rec-number&gt;22&lt;/rec-number&gt;&lt;foreign-keys&gt;&lt;key app="EN" db-id="zp02wdpsy2xteiezawcp0z28dr9ptwp2prwv" timestamp="1473187800"&gt;22&lt;/key&gt;&lt;/foreign-keys&gt;&lt;ref-type name="Journal Article"&gt;17&lt;/ref-type&gt;&lt;contributors&gt;&lt;authors&gt;&lt;author&gt;Lee, S. L.&lt;/author&gt;&lt;author&gt;Chou, C. C.&lt;/author&gt;&lt;author&gt;Chuang, H. C.&lt;/author&gt;&lt;author&gt;Hsu, E. C.&lt;/author&gt;&lt;author&gt;Chiu, P. C.&lt;/author&gt;&lt;author&gt;Kulp, S. K.&lt;/author&gt;&lt;author&gt;Byrd, J. C.&lt;/author&gt;&lt;author&gt;Chen, C. S.&lt;/author&gt;&lt;/authors&gt;&lt;/contributors&gt;&lt;auth-address&gt;Division of Medicinal Chemistry, College of Pharmacy, The Ohio State University, Columbus, Ohio, United States of America.&lt;/auth-address&gt;&lt;titles&gt;&lt;title&gt;Functional Role of mTORC2 versus Integrin-Linked Kinase in Mediating Ser473-Akt Phosphorylation in PTEN-Negative Prostate and Breast Cancer Cell Lines&lt;/title&gt;&lt;secondary-title&gt;PLoS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one&lt;/abbr-1&gt;&lt;/alt-periodical&gt;&lt;pages&gt;e67149&lt;/pages&gt;&lt;volume&gt;8&lt;/volume&gt;&lt;number&gt;6&lt;/number&gt;&lt;dates&gt;&lt;year&gt;2013&lt;/year&gt;&lt;/dates&gt;&lt;isbn&gt;1932-6203 (Electronic)&amp;#xD;1932-6203 (Linking)&lt;/isbn&gt;&lt;accession-num&gt;23840605&lt;/accession-num&gt;&lt;urls&gt;&lt;related-urls&gt;&lt;url&gt;http://www.ncbi.nlm.nih.gov/pubmed/23840605&lt;/url&gt;&lt;/related-urls&gt;&lt;/urls&gt;&lt;custom2&gt;3686768&lt;/custom2&gt;&lt;electronic-resource-num&gt;10.1371/journal.pone.0067149&lt;/electronic-resource-num&gt;&lt;/record&gt;&lt;/Cite&gt;&lt;/EndNote&gt;</w:instrText>
      </w:r>
      <w:r w:rsidR="00851661" w:rsidRPr="00A74371">
        <w:rPr>
          <w:sz w:val="22"/>
          <w:szCs w:val="22"/>
        </w:rPr>
        <w:fldChar w:fldCharType="separate"/>
      </w:r>
      <w:r w:rsidR="00CD1B90" w:rsidRPr="00A74371">
        <w:rPr>
          <w:sz w:val="22"/>
          <w:szCs w:val="22"/>
        </w:rPr>
        <w:t>(</w:t>
      </w:r>
      <w:hyperlink w:anchor="_ENREF_26" w:tooltip="Lee, 2013 #22" w:history="1">
        <w:r w:rsidR="0037295A" w:rsidRPr="00A74371">
          <w:rPr>
            <w:sz w:val="22"/>
            <w:szCs w:val="22"/>
          </w:rPr>
          <w:t>Lee et al., 2013</w:t>
        </w:r>
      </w:hyperlink>
      <w:r w:rsidR="00CD1B90" w:rsidRPr="00A74371">
        <w:rPr>
          <w:sz w:val="22"/>
          <w:szCs w:val="22"/>
        </w:rPr>
        <w:t>)</w:t>
      </w:r>
      <w:r w:rsidR="00851661" w:rsidRPr="00A74371">
        <w:rPr>
          <w:sz w:val="22"/>
          <w:szCs w:val="22"/>
        </w:rPr>
        <w:fldChar w:fldCharType="end"/>
      </w:r>
      <w:r w:rsidR="00C720B3" w:rsidRPr="00A74371">
        <w:rPr>
          <w:sz w:val="22"/>
          <w:szCs w:val="22"/>
        </w:rPr>
        <w:t>.</w:t>
      </w:r>
      <w:r w:rsidR="00A12B7F" w:rsidRPr="00A74371">
        <w:rPr>
          <w:sz w:val="22"/>
          <w:szCs w:val="22"/>
        </w:rPr>
        <w:t xml:space="preserve"> </w:t>
      </w:r>
      <w:r w:rsidR="00850E0D" w:rsidRPr="00A74371">
        <w:rPr>
          <w:sz w:val="22"/>
          <w:szCs w:val="22"/>
        </w:rPr>
        <w:t>Thus, t</w:t>
      </w:r>
      <w:r w:rsidR="005664AD" w:rsidRPr="00A74371">
        <w:rPr>
          <w:sz w:val="22"/>
          <w:szCs w:val="22"/>
        </w:rPr>
        <w:t xml:space="preserve">o firmly </w:t>
      </w:r>
      <w:r w:rsidR="00A12B7F" w:rsidRPr="00A74371">
        <w:rPr>
          <w:sz w:val="22"/>
          <w:szCs w:val="22"/>
        </w:rPr>
        <w:t xml:space="preserve">define </w:t>
      </w:r>
      <w:r w:rsidR="005664AD" w:rsidRPr="00A74371">
        <w:rPr>
          <w:sz w:val="22"/>
          <w:szCs w:val="22"/>
        </w:rPr>
        <w:t xml:space="preserve">the role of mTORC2 in the </w:t>
      </w:r>
      <w:r w:rsidR="00EB0A32" w:rsidRPr="00A74371">
        <w:rPr>
          <w:sz w:val="22"/>
          <w:szCs w:val="22"/>
        </w:rPr>
        <w:t xml:space="preserve">activation </w:t>
      </w:r>
      <w:r w:rsidR="005664AD" w:rsidRPr="00A74371">
        <w:rPr>
          <w:sz w:val="22"/>
          <w:szCs w:val="22"/>
        </w:rPr>
        <w:t>of Akt, we examined Akt</w:t>
      </w:r>
      <w:r w:rsidR="00002B29" w:rsidRPr="00A74371">
        <w:rPr>
          <w:sz w:val="22"/>
          <w:szCs w:val="22"/>
        </w:rPr>
        <w:t>-</w:t>
      </w:r>
      <w:r w:rsidR="005664AD" w:rsidRPr="00A74371">
        <w:rPr>
          <w:sz w:val="22"/>
          <w:szCs w:val="22"/>
        </w:rPr>
        <w:t>S</w:t>
      </w:r>
      <w:r w:rsidR="00AC7C48" w:rsidRPr="00A74371">
        <w:rPr>
          <w:sz w:val="22"/>
          <w:szCs w:val="22"/>
        </w:rPr>
        <w:t>er</w:t>
      </w:r>
      <w:r w:rsidR="005664AD" w:rsidRPr="00A74371">
        <w:rPr>
          <w:sz w:val="22"/>
          <w:szCs w:val="22"/>
        </w:rPr>
        <w:t xml:space="preserve">473 phosphorylation in rictor deficient </w:t>
      </w:r>
      <w:r w:rsidR="00D92AF2" w:rsidRPr="00A74371">
        <w:rPr>
          <w:sz w:val="22"/>
          <w:szCs w:val="22"/>
        </w:rPr>
        <w:t xml:space="preserve">murine </w:t>
      </w:r>
      <w:r w:rsidR="005664AD" w:rsidRPr="00A74371">
        <w:rPr>
          <w:sz w:val="22"/>
          <w:szCs w:val="22"/>
        </w:rPr>
        <w:t>CD8</w:t>
      </w:r>
      <w:r w:rsidR="005664AD" w:rsidRPr="00A74371">
        <w:rPr>
          <w:sz w:val="22"/>
          <w:szCs w:val="22"/>
          <w:vertAlign w:val="superscript"/>
        </w:rPr>
        <w:t>+</w:t>
      </w:r>
      <w:r w:rsidR="005664AD" w:rsidRPr="00A74371">
        <w:rPr>
          <w:sz w:val="22"/>
          <w:szCs w:val="22"/>
        </w:rPr>
        <w:t xml:space="preserve"> T cells </w:t>
      </w:r>
      <w:r w:rsidR="00D92AF2" w:rsidRPr="00A74371">
        <w:rPr>
          <w:sz w:val="22"/>
          <w:szCs w:val="22"/>
        </w:rPr>
        <w:t>(</w:t>
      </w:r>
      <w:proofErr w:type="spellStart"/>
      <w:r w:rsidR="00D92AF2" w:rsidRPr="00A74371">
        <w:rPr>
          <w:sz w:val="22"/>
          <w:szCs w:val="22"/>
        </w:rPr>
        <w:t>Rictor</w:t>
      </w:r>
      <w:r w:rsidR="00D92AF2" w:rsidRPr="00A74371">
        <w:rPr>
          <w:sz w:val="22"/>
          <w:szCs w:val="22"/>
          <w:vertAlign w:val="superscript"/>
        </w:rPr>
        <w:t>flox</w:t>
      </w:r>
      <w:proofErr w:type="spellEnd"/>
      <w:r w:rsidR="00D92AF2" w:rsidRPr="00A74371">
        <w:rPr>
          <w:sz w:val="22"/>
          <w:szCs w:val="22"/>
          <w:vertAlign w:val="superscript"/>
        </w:rPr>
        <w:t>/</w:t>
      </w:r>
      <w:proofErr w:type="spellStart"/>
      <w:r w:rsidR="00D92AF2" w:rsidRPr="00A74371">
        <w:rPr>
          <w:sz w:val="22"/>
          <w:szCs w:val="22"/>
          <w:vertAlign w:val="superscript"/>
        </w:rPr>
        <w:t>flox</w:t>
      </w:r>
      <w:proofErr w:type="spellEnd"/>
      <w:r w:rsidR="00D92AF2" w:rsidRPr="00A74371">
        <w:rPr>
          <w:sz w:val="22"/>
          <w:szCs w:val="22"/>
        </w:rPr>
        <w:t>: CD4-Cre</w:t>
      </w:r>
      <w:r w:rsidR="00D92AF2" w:rsidRPr="00A74371">
        <w:rPr>
          <w:sz w:val="22"/>
          <w:szCs w:val="22"/>
          <w:vertAlign w:val="superscript"/>
        </w:rPr>
        <w:t>+</w:t>
      </w:r>
      <w:r w:rsidR="00D92AF2" w:rsidRPr="00A74371">
        <w:rPr>
          <w:sz w:val="22"/>
          <w:szCs w:val="22"/>
        </w:rPr>
        <w:t xml:space="preserve">) </w:t>
      </w:r>
      <w:r w:rsidR="00D92AF2" w:rsidRPr="00A74371">
        <w:rPr>
          <w:sz w:val="22"/>
          <w:szCs w:val="22"/>
        </w:rPr>
        <w:fldChar w:fldCharType="begin">
          <w:fldData xml:space="preserve">PEVuZE5vdGU+PENpdGU+PEF1dGhvcj5aaGFuZzwvQXV0aG9yPjxZZWFyPjIwMTY8L1llYXI+PFJl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</w:fldData>
        </w:fldChar>
      </w:r>
      <w:r w:rsidR="00D92AF2" w:rsidRPr="00A74371">
        <w:rPr>
          <w:sz w:val="22"/>
          <w:szCs w:val="22"/>
        </w:rPr>
        <w:instrText xml:space="preserve"> ADDIN EN.CITE </w:instrText>
      </w:r>
      <w:r w:rsidR="00D92AF2" w:rsidRPr="00A74371">
        <w:rPr>
          <w:sz w:val="22"/>
          <w:szCs w:val="22"/>
        </w:rPr>
        <w:fldChar w:fldCharType="begin">
          <w:fldData xml:space="preserve">PEVuZE5vdGU+PENpdGU+PEF1dGhvcj5aaGFuZzwvQXV0aG9yPjxZZWFyPjIwMTY8L1llYXI+PFJl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</w:fldData>
        </w:fldChar>
      </w:r>
      <w:r w:rsidR="00D92AF2" w:rsidRPr="00A74371">
        <w:rPr>
          <w:sz w:val="22"/>
          <w:szCs w:val="22"/>
        </w:rPr>
        <w:instrText xml:space="preserve"> ADDIN EN.CITE.DATA </w:instrText>
      </w:r>
      <w:r w:rsidR="00D92AF2" w:rsidRPr="00A74371">
        <w:rPr>
          <w:sz w:val="22"/>
          <w:szCs w:val="22"/>
        </w:rPr>
      </w:r>
      <w:r w:rsidR="00D92AF2" w:rsidRPr="00A74371">
        <w:rPr>
          <w:sz w:val="22"/>
          <w:szCs w:val="22"/>
        </w:rPr>
        <w:fldChar w:fldCharType="end"/>
      </w:r>
      <w:r w:rsidR="00D92AF2" w:rsidRPr="00A74371">
        <w:rPr>
          <w:sz w:val="22"/>
          <w:szCs w:val="22"/>
        </w:rPr>
      </w:r>
      <w:r w:rsidR="00D92AF2" w:rsidRPr="00A74371">
        <w:rPr>
          <w:sz w:val="22"/>
          <w:szCs w:val="22"/>
        </w:rPr>
        <w:fldChar w:fldCharType="separate"/>
      </w:r>
      <w:r w:rsidR="00D92AF2" w:rsidRPr="00A74371">
        <w:rPr>
          <w:sz w:val="22"/>
          <w:szCs w:val="22"/>
        </w:rPr>
        <w:t>(</w:t>
      </w:r>
      <w:hyperlink w:anchor="_ENREF_58" w:tooltip="Zhang, 2016 #21" w:history="1">
        <w:r w:rsidR="0037295A" w:rsidRPr="00A74371">
          <w:rPr>
            <w:sz w:val="22"/>
            <w:szCs w:val="22"/>
          </w:rPr>
          <w:t>Zhang et al., 2016</w:t>
        </w:r>
      </w:hyperlink>
      <w:r w:rsidR="00D92AF2" w:rsidRPr="00A74371">
        <w:rPr>
          <w:sz w:val="22"/>
          <w:szCs w:val="22"/>
        </w:rPr>
        <w:t>)</w:t>
      </w:r>
      <w:r w:rsidR="00D92AF2" w:rsidRPr="00A74371">
        <w:rPr>
          <w:sz w:val="22"/>
          <w:szCs w:val="22"/>
        </w:rPr>
        <w:fldChar w:fldCharType="end"/>
      </w:r>
      <w:r w:rsidR="00D92AF2" w:rsidRPr="00A74371">
        <w:rPr>
          <w:sz w:val="22"/>
          <w:szCs w:val="22"/>
        </w:rPr>
        <w:t xml:space="preserve">. </w:t>
      </w:r>
      <w:r w:rsidR="00C31DDF" w:rsidRPr="00A74371">
        <w:rPr>
          <w:sz w:val="22"/>
          <w:szCs w:val="22"/>
        </w:rPr>
        <w:t xml:space="preserve">Lack of rictor protein in rictor KO OT-I cells was confirmed by Western blot (data not shown). </w:t>
      </w:r>
      <w:r w:rsidR="00606554" w:rsidRPr="00A74371">
        <w:rPr>
          <w:sz w:val="22"/>
          <w:szCs w:val="22"/>
        </w:rPr>
        <w:t>W</w:t>
      </w:r>
      <w:r w:rsidR="00715141" w:rsidRPr="00A74371">
        <w:rPr>
          <w:sz w:val="22"/>
          <w:szCs w:val="22"/>
        </w:rPr>
        <w:t xml:space="preserve">e </w:t>
      </w:r>
      <w:r w:rsidR="00E11FFE" w:rsidRPr="00A74371">
        <w:rPr>
          <w:sz w:val="22"/>
          <w:szCs w:val="22"/>
        </w:rPr>
        <w:t xml:space="preserve">proceeded to </w:t>
      </w:r>
      <w:r w:rsidR="00143BC2" w:rsidRPr="00A74371">
        <w:rPr>
          <w:sz w:val="22"/>
          <w:szCs w:val="22"/>
        </w:rPr>
        <w:t xml:space="preserve">determine </w:t>
      </w:r>
      <w:r w:rsidR="005664AD" w:rsidRPr="00A74371">
        <w:rPr>
          <w:sz w:val="22"/>
          <w:szCs w:val="22"/>
        </w:rPr>
        <w:t>whether Akt</w:t>
      </w:r>
      <w:r w:rsidR="00002B29" w:rsidRPr="00A74371">
        <w:rPr>
          <w:sz w:val="22"/>
          <w:szCs w:val="22"/>
        </w:rPr>
        <w:t>-</w:t>
      </w:r>
      <w:r w:rsidR="005664AD" w:rsidRPr="00A74371">
        <w:rPr>
          <w:sz w:val="22"/>
          <w:szCs w:val="22"/>
        </w:rPr>
        <w:t>S</w:t>
      </w:r>
      <w:r w:rsidR="00AC7C48" w:rsidRPr="00A74371">
        <w:rPr>
          <w:sz w:val="22"/>
          <w:szCs w:val="22"/>
        </w:rPr>
        <w:t>er</w:t>
      </w:r>
      <w:r w:rsidR="005664AD" w:rsidRPr="00A74371">
        <w:rPr>
          <w:sz w:val="22"/>
          <w:szCs w:val="22"/>
        </w:rPr>
        <w:t>473 phosphorylation was subcellular compartment</w:t>
      </w:r>
      <w:r w:rsidR="00C720B3" w:rsidRPr="00A74371">
        <w:rPr>
          <w:sz w:val="22"/>
          <w:szCs w:val="22"/>
        </w:rPr>
        <w:t>-</w:t>
      </w:r>
      <w:r w:rsidR="005664AD" w:rsidRPr="00A74371">
        <w:rPr>
          <w:sz w:val="22"/>
          <w:szCs w:val="22"/>
        </w:rPr>
        <w:t>specific</w:t>
      </w:r>
      <w:r w:rsidR="00E11FFE" w:rsidRPr="00A74371">
        <w:rPr>
          <w:sz w:val="22"/>
          <w:szCs w:val="22"/>
        </w:rPr>
        <w:t xml:space="preserve"> </w:t>
      </w:r>
      <w:r w:rsidR="00606554" w:rsidRPr="00A74371">
        <w:rPr>
          <w:sz w:val="22"/>
          <w:szCs w:val="22"/>
        </w:rPr>
        <w:t>in activated wild type (</w:t>
      </w:r>
      <w:proofErr w:type="spellStart"/>
      <w:r w:rsidR="00606554" w:rsidRPr="00A74371">
        <w:rPr>
          <w:sz w:val="22"/>
          <w:szCs w:val="22"/>
        </w:rPr>
        <w:t>wt</w:t>
      </w:r>
      <w:proofErr w:type="spellEnd"/>
      <w:r w:rsidR="00606554" w:rsidRPr="00A74371">
        <w:rPr>
          <w:sz w:val="22"/>
          <w:szCs w:val="22"/>
        </w:rPr>
        <w:t>) and rictor KO CD8</w:t>
      </w:r>
      <w:r w:rsidR="00606554" w:rsidRPr="00A74371">
        <w:rPr>
          <w:sz w:val="22"/>
          <w:szCs w:val="22"/>
          <w:vertAlign w:val="superscript"/>
        </w:rPr>
        <w:t>+</w:t>
      </w:r>
      <w:r w:rsidR="00606554" w:rsidRPr="00A74371">
        <w:rPr>
          <w:sz w:val="22"/>
          <w:szCs w:val="22"/>
        </w:rPr>
        <w:t xml:space="preserve"> T cells.</w:t>
      </w:r>
      <w:r w:rsidR="005664AD" w:rsidRPr="00A74371">
        <w:rPr>
          <w:sz w:val="22"/>
          <w:szCs w:val="22"/>
        </w:rPr>
        <w:t xml:space="preserve"> </w:t>
      </w:r>
      <w:r w:rsidR="00BE2E53" w:rsidRPr="00A74371">
        <w:rPr>
          <w:i/>
          <w:sz w:val="22"/>
          <w:szCs w:val="22"/>
        </w:rPr>
        <w:t>In vitro</w:t>
      </w:r>
      <w:r w:rsidR="00BE2E53" w:rsidRPr="00A74371">
        <w:rPr>
          <w:sz w:val="22"/>
          <w:szCs w:val="22"/>
        </w:rPr>
        <w:t xml:space="preserve"> generated </w:t>
      </w:r>
      <w:proofErr w:type="spellStart"/>
      <w:r w:rsidR="00BE2E53" w:rsidRPr="00A74371">
        <w:rPr>
          <w:sz w:val="22"/>
          <w:szCs w:val="22"/>
        </w:rPr>
        <w:t>wt</w:t>
      </w:r>
      <w:proofErr w:type="spellEnd"/>
      <w:r w:rsidR="005664AD" w:rsidRPr="00A74371">
        <w:rPr>
          <w:sz w:val="22"/>
          <w:szCs w:val="22"/>
        </w:rPr>
        <w:t xml:space="preserve"> and rictor KO memory </w:t>
      </w:r>
      <w:r w:rsidR="007B6A2B" w:rsidRPr="00A74371">
        <w:rPr>
          <w:sz w:val="22"/>
          <w:szCs w:val="22"/>
        </w:rPr>
        <w:t>CD8</w:t>
      </w:r>
      <w:r w:rsidR="007B6A2B" w:rsidRPr="00A74371">
        <w:rPr>
          <w:sz w:val="22"/>
          <w:szCs w:val="22"/>
          <w:vertAlign w:val="superscript"/>
        </w:rPr>
        <w:t>+</w:t>
      </w:r>
      <w:r w:rsidR="007B6A2B" w:rsidRPr="00A74371">
        <w:rPr>
          <w:sz w:val="22"/>
          <w:szCs w:val="22"/>
        </w:rPr>
        <w:t xml:space="preserve"> </w:t>
      </w:r>
      <w:r w:rsidR="005664AD" w:rsidRPr="00A74371">
        <w:rPr>
          <w:sz w:val="22"/>
          <w:szCs w:val="22"/>
        </w:rPr>
        <w:t>T cells were re-stimulated with OVA peptide for 1 h</w:t>
      </w:r>
      <w:r w:rsidR="00FC348B" w:rsidRPr="00A74371">
        <w:rPr>
          <w:sz w:val="22"/>
          <w:szCs w:val="22"/>
        </w:rPr>
        <w:t>our</w:t>
      </w:r>
      <w:r w:rsidR="005664AD" w:rsidRPr="00A74371">
        <w:rPr>
          <w:sz w:val="22"/>
          <w:szCs w:val="22"/>
        </w:rPr>
        <w:t>, and Akt</w:t>
      </w:r>
      <w:r w:rsidR="00AC7C48" w:rsidRPr="00A74371">
        <w:rPr>
          <w:sz w:val="22"/>
          <w:szCs w:val="22"/>
        </w:rPr>
        <w:t xml:space="preserve">, </w:t>
      </w:r>
      <w:r w:rsidR="005664AD" w:rsidRPr="00A74371">
        <w:rPr>
          <w:sz w:val="22"/>
          <w:szCs w:val="22"/>
        </w:rPr>
        <w:t>pAkt</w:t>
      </w:r>
      <w:r w:rsidR="00002B29" w:rsidRPr="00A74371">
        <w:rPr>
          <w:sz w:val="22"/>
          <w:szCs w:val="22"/>
        </w:rPr>
        <w:t>-</w:t>
      </w:r>
      <w:r w:rsidR="005664AD" w:rsidRPr="00A74371">
        <w:rPr>
          <w:sz w:val="22"/>
          <w:szCs w:val="22"/>
        </w:rPr>
        <w:t>S</w:t>
      </w:r>
      <w:r w:rsidR="00AC7C48" w:rsidRPr="00A74371">
        <w:rPr>
          <w:sz w:val="22"/>
          <w:szCs w:val="22"/>
        </w:rPr>
        <w:t>er</w:t>
      </w:r>
      <w:r w:rsidR="005664AD" w:rsidRPr="00A74371">
        <w:rPr>
          <w:sz w:val="22"/>
          <w:szCs w:val="22"/>
        </w:rPr>
        <w:t>473, and pAkt</w:t>
      </w:r>
      <w:r w:rsidR="00002B29" w:rsidRPr="00A74371">
        <w:rPr>
          <w:sz w:val="22"/>
          <w:szCs w:val="22"/>
        </w:rPr>
        <w:t>-</w:t>
      </w:r>
      <w:r w:rsidR="005664AD" w:rsidRPr="00A74371">
        <w:rPr>
          <w:sz w:val="22"/>
          <w:szCs w:val="22"/>
        </w:rPr>
        <w:t>T</w:t>
      </w:r>
      <w:r w:rsidR="00AC7C48" w:rsidRPr="00A74371">
        <w:rPr>
          <w:sz w:val="22"/>
          <w:szCs w:val="22"/>
        </w:rPr>
        <w:t>hr</w:t>
      </w:r>
      <w:r w:rsidR="005664AD" w:rsidRPr="00A74371">
        <w:rPr>
          <w:sz w:val="22"/>
          <w:szCs w:val="22"/>
        </w:rPr>
        <w:t>308</w:t>
      </w:r>
      <w:r w:rsidR="001478A4" w:rsidRPr="00A74371">
        <w:rPr>
          <w:sz w:val="22"/>
          <w:szCs w:val="22"/>
        </w:rPr>
        <w:t xml:space="preserve">, a target of </w:t>
      </w:r>
      <w:proofErr w:type="spellStart"/>
      <w:r w:rsidR="00750741" w:rsidRPr="00A74371">
        <w:rPr>
          <w:sz w:val="22"/>
          <w:szCs w:val="22"/>
        </w:rPr>
        <w:t>phosphoinositide</w:t>
      </w:r>
      <w:proofErr w:type="spellEnd"/>
      <w:r w:rsidR="00750741" w:rsidRPr="00A74371">
        <w:rPr>
          <w:sz w:val="22"/>
          <w:szCs w:val="22"/>
        </w:rPr>
        <w:t>-dependent kinase 1</w:t>
      </w:r>
      <w:r w:rsidR="00C31DDF" w:rsidRPr="00A74371">
        <w:rPr>
          <w:sz w:val="22"/>
          <w:szCs w:val="22"/>
        </w:rPr>
        <w:t xml:space="preserve"> (PDK1)</w:t>
      </w:r>
      <w:r w:rsidR="00002B29" w:rsidRPr="00A74371">
        <w:rPr>
          <w:sz w:val="22"/>
          <w:szCs w:val="22"/>
        </w:rPr>
        <w:t>,</w:t>
      </w:r>
      <w:r w:rsidR="00620092" w:rsidRPr="00A74371">
        <w:rPr>
          <w:sz w:val="22"/>
          <w:szCs w:val="22"/>
        </w:rPr>
        <w:t xml:space="preserve"> </w:t>
      </w:r>
      <w:r w:rsidR="005664AD" w:rsidRPr="00A74371">
        <w:rPr>
          <w:sz w:val="22"/>
          <w:szCs w:val="22"/>
        </w:rPr>
        <w:t xml:space="preserve">were visualized by immunoblot analysis of </w:t>
      </w:r>
      <w:r w:rsidR="00554D2E" w:rsidRPr="00A74371">
        <w:rPr>
          <w:sz w:val="22"/>
          <w:szCs w:val="22"/>
        </w:rPr>
        <w:t>mitochondria</w:t>
      </w:r>
      <w:r w:rsidR="00306039" w:rsidRPr="00A74371">
        <w:rPr>
          <w:sz w:val="22"/>
          <w:szCs w:val="22"/>
        </w:rPr>
        <w:t>–</w:t>
      </w:r>
      <w:r w:rsidR="00C43157" w:rsidRPr="00A74371">
        <w:rPr>
          <w:sz w:val="22"/>
          <w:szCs w:val="22"/>
        </w:rPr>
        <w:t>ER</w:t>
      </w:r>
      <w:r w:rsidR="002B3B46" w:rsidRPr="00A74371">
        <w:rPr>
          <w:sz w:val="22"/>
          <w:szCs w:val="22"/>
        </w:rPr>
        <w:t xml:space="preserve"> </w:t>
      </w:r>
      <w:r w:rsidR="00BA6EB6" w:rsidRPr="00A74371">
        <w:rPr>
          <w:sz w:val="22"/>
          <w:szCs w:val="22"/>
        </w:rPr>
        <w:t>fractions</w:t>
      </w:r>
      <w:r w:rsidR="005664AD" w:rsidRPr="00A74371">
        <w:rPr>
          <w:sz w:val="22"/>
          <w:szCs w:val="22"/>
        </w:rPr>
        <w:t xml:space="preserve">. </w:t>
      </w:r>
      <w:r w:rsidR="00A15C01" w:rsidRPr="00A74371">
        <w:rPr>
          <w:sz w:val="22"/>
          <w:szCs w:val="22"/>
        </w:rPr>
        <w:t xml:space="preserve">Total Akt abundance was similar between </w:t>
      </w:r>
      <w:proofErr w:type="spellStart"/>
      <w:r w:rsidR="00A15C01" w:rsidRPr="00A74371">
        <w:rPr>
          <w:sz w:val="22"/>
          <w:szCs w:val="22"/>
        </w:rPr>
        <w:t>wt</w:t>
      </w:r>
      <w:proofErr w:type="spellEnd"/>
      <w:r w:rsidR="00A15C01" w:rsidRPr="00A74371">
        <w:rPr>
          <w:sz w:val="22"/>
          <w:szCs w:val="22"/>
        </w:rPr>
        <w:t xml:space="preserve"> and rictor KO memory cells (data not shown)</w:t>
      </w:r>
      <w:r w:rsidR="0062405E" w:rsidRPr="00A74371">
        <w:rPr>
          <w:sz w:val="22"/>
          <w:szCs w:val="22"/>
        </w:rPr>
        <w:t>.</w:t>
      </w:r>
      <w:r w:rsidR="00A15C01" w:rsidRPr="00A74371">
        <w:rPr>
          <w:sz w:val="22"/>
          <w:szCs w:val="22"/>
        </w:rPr>
        <w:t xml:space="preserve"> </w:t>
      </w:r>
      <w:r w:rsidR="00143BC2" w:rsidRPr="00A74371">
        <w:rPr>
          <w:sz w:val="22"/>
          <w:szCs w:val="22"/>
        </w:rPr>
        <w:t>T</w:t>
      </w:r>
      <w:r w:rsidR="005664AD" w:rsidRPr="00A74371">
        <w:rPr>
          <w:sz w:val="22"/>
          <w:szCs w:val="22"/>
        </w:rPr>
        <w:t>here was</w:t>
      </w:r>
      <w:r w:rsidR="00DB795C" w:rsidRPr="00A74371">
        <w:rPr>
          <w:sz w:val="22"/>
          <w:szCs w:val="22"/>
        </w:rPr>
        <w:t>, however,</w:t>
      </w:r>
      <w:r w:rsidR="005664AD" w:rsidRPr="00A74371">
        <w:rPr>
          <w:sz w:val="22"/>
          <w:szCs w:val="22"/>
        </w:rPr>
        <w:t xml:space="preserve"> a</w:t>
      </w:r>
      <w:r w:rsidR="00BA6EB6" w:rsidRPr="00A74371">
        <w:rPr>
          <w:sz w:val="22"/>
          <w:szCs w:val="22"/>
        </w:rPr>
        <w:t>n approximately 50%</w:t>
      </w:r>
      <w:r w:rsidR="005664AD" w:rsidRPr="00A74371">
        <w:rPr>
          <w:sz w:val="22"/>
          <w:szCs w:val="22"/>
        </w:rPr>
        <w:t xml:space="preserve"> reduction in Akt-S</w:t>
      </w:r>
      <w:r w:rsidR="00D41423" w:rsidRPr="00A74371">
        <w:rPr>
          <w:sz w:val="22"/>
          <w:szCs w:val="22"/>
        </w:rPr>
        <w:t>er</w:t>
      </w:r>
      <w:r w:rsidR="005664AD" w:rsidRPr="00A74371">
        <w:rPr>
          <w:sz w:val="22"/>
          <w:szCs w:val="22"/>
        </w:rPr>
        <w:t xml:space="preserve">473 phosphorylation in </w:t>
      </w:r>
      <w:r w:rsidR="00A15C01" w:rsidRPr="00A74371">
        <w:rPr>
          <w:sz w:val="22"/>
          <w:szCs w:val="22"/>
        </w:rPr>
        <w:t>MEJ</w:t>
      </w:r>
      <w:r w:rsidR="005664AD" w:rsidRPr="00A74371">
        <w:rPr>
          <w:sz w:val="22"/>
          <w:szCs w:val="22"/>
        </w:rPr>
        <w:t xml:space="preserve"> fraction</w:t>
      </w:r>
      <w:r w:rsidR="00033FC3" w:rsidRPr="00A74371">
        <w:rPr>
          <w:sz w:val="22"/>
          <w:szCs w:val="22"/>
        </w:rPr>
        <w:t>s</w:t>
      </w:r>
      <w:r w:rsidR="005664AD" w:rsidRPr="00A74371">
        <w:rPr>
          <w:sz w:val="22"/>
          <w:szCs w:val="22"/>
        </w:rPr>
        <w:t xml:space="preserve"> </w:t>
      </w:r>
      <w:r w:rsidR="00033FC3" w:rsidRPr="00A74371">
        <w:rPr>
          <w:sz w:val="22"/>
          <w:szCs w:val="22"/>
        </w:rPr>
        <w:t>from</w:t>
      </w:r>
      <w:r w:rsidR="005664AD" w:rsidRPr="00A74371">
        <w:rPr>
          <w:sz w:val="22"/>
          <w:szCs w:val="22"/>
        </w:rPr>
        <w:t xml:space="preserve"> activated rictor KO memory cells</w:t>
      </w:r>
      <w:r w:rsidR="00DA1BB0" w:rsidRPr="00A74371">
        <w:rPr>
          <w:sz w:val="22"/>
          <w:szCs w:val="22"/>
        </w:rPr>
        <w:t>,</w:t>
      </w:r>
      <w:r w:rsidR="005664AD" w:rsidRPr="00A74371">
        <w:rPr>
          <w:sz w:val="22"/>
          <w:szCs w:val="22"/>
        </w:rPr>
        <w:t xml:space="preserve"> compared to </w:t>
      </w:r>
      <w:proofErr w:type="spellStart"/>
      <w:r w:rsidR="005664AD" w:rsidRPr="00A74371">
        <w:rPr>
          <w:sz w:val="22"/>
          <w:szCs w:val="22"/>
        </w:rPr>
        <w:t>wt</w:t>
      </w:r>
      <w:proofErr w:type="spellEnd"/>
      <w:r w:rsidR="005664AD" w:rsidRPr="00A74371">
        <w:rPr>
          <w:sz w:val="22"/>
          <w:szCs w:val="22"/>
        </w:rPr>
        <w:t xml:space="preserve"> counterparts (</w:t>
      </w:r>
      <w:r w:rsidR="005664AD" w:rsidRPr="00A74371">
        <w:rPr>
          <w:b/>
          <w:sz w:val="22"/>
          <w:szCs w:val="22"/>
        </w:rPr>
        <w:t>Fig</w:t>
      </w:r>
      <w:r w:rsidR="00BD20B7" w:rsidRPr="00A74371">
        <w:rPr>
          <w:b/>
          <w:sz w:val="22"/>
          <w:szCs w:val="22"/>
        </w:rPr>
        <w:t>.</w:t>
      </w:r>
      <w:r w:rsidR="005664AD" w:rsidRPr="00A74371">
        <w:rPr>
          <w:b/>
          <w:sz w:val="22"/>
          <w:szCs w:val="22"/>
        </w:rPr>
        <w:t xml:space="preserve"> </w:t>
      </w:r>
      <w:r w:rsidR="00143BC2" w:rsidRPr="00A74371">
        <w:rPr>
          <w:b/>
          <w:sz w:val="22"/>
          <w:szCs w:val="22"/>
        </w:rPr>
        <w:t>3</w:t>
      </w:r>
      <w:r w:rsidR="001E080F" w:rsidRPr="00A74371">
        <w:rPr>
          <w:b/>
          <w:sz w:val="22"/>
          <w:szCs w:val="22"/>
        </w:rPr>
        <w:t>D</w:t>
      </w:r>
      <w:r w:rsidR="005664AD" w:rsidRPr="00A74371">
        <w:rPr>
          <w:sz w:val="22"/>
          <w:szCs w:val="22"/>
        </w:rPr>
        <w:t>).</w:t>
      </w:r>
      <w:r w:rsidR="008D2EF8" w:rsidRPr="00A74371">
        <w:rPr>
          <w:sz w:val="22"/>
          <w:szCs w:val="22"/>
        </w:rPr>
        <w:t xml:space="preserve"> </w:t>
      </w:r>
      <w:r w:rsidR="00F17D32" w:rsidRPr="00A74371">
        <w:rPr>
          <w:sz w:val="22"/>
          <w:szCs w:val="22"/>
        </w:rPr>
        <w:t xml:space="preserve">Confirming specificity of this reduced phosphorylation, </w:t>
      </w:r>
      <w:r w:rsidR="005664AD" w:rsidRPr="00A74371">
        <w:rPr>
          <w:sz w:val="22"/>
          <w:szCs w:val="22"/>
        </w:rPr>
        <w:t>Akt-T</w:t>
      </w:r>
      <w:r w:rsidR="00D41423" w:rsidRPr="00A74371">
        <w:rPr>
          <w:sz w:val="22"/>
          <w:szCs w:val="22"/>
        </w:rPr>
        <w:t>hr</w:t>
      </w:r>
      <w:r w:rsidR="005664AD" w:rsidRPr="00A74371">
        <w:rPr>
          <w:sz w:val="22"/>
          <w:szCs w:val="22"/>
        </w:rPr>
        <w:t xml:space="preserve">308 phosphorylation </w:t>
      </w:r>
      <w:r w:rsidR="00DE7AE0" w:rsidRPr="00A74371">
        <w:rPr>
          <w:sz w:val="22"/>
          <w:szCs w:val="22"/>
        </w:rPr>
        <w:t>was</w:t>
      </w:r>
      <w:r w:rsidR="005664AD" w:rsidRPr="00A74371">
        <w:rPr>
          <w:sz w:val="22"/>
          <w:szCs w:val="22"/>
        </w:rPr>
        <w:t xml:space="preserve"> </w:t>
      </w:r>
      <w:r w:rsidR="00143BC2" w:rsidRPr="00A74371">
        <w:rPr>
          <w:sz w:val="22"/>
          <w:szCs w:val="22"/>
        </w:rPr>
        <w:t>unaltered</w:t>
      </w:r>
      <w:r w:rsidR="00BA6EB6" w:rsidRPr="00A74371">
        <w:rPr>
          <w:sz w:val="22"/>
          <w:szCs w:val="22"/>
        </w:rPr>
        <w:t>, and in some experiments even higher,</w:t>
      </w:r>
      <w:r w:rsidR="005664AD" w:rsidRPr="00A74371">
        <w:rPr>
          <w:sz w:val="22"/>
          <w:szCs w:val="22"/>
        </w:rPr>
        <w:t xml:space="preserve"> </w:t>
      </w:r>
      <w:r w:rsidR="0087609D" w:rsidRPr="00A74371">
        <w:rPr>
          <w:sz w:val="22"/>
          <w:szCs w:val="22"/>
        </w:rPr>
        <w:t xml:space="preserve">in </w:t>
      </w:r>
      <w:r w:rsidR="0077685C" w:rsidRPr="00A74371">
        <w:rPr>
          <w:sz w:val="22"/>
          <w:szCs w:val="22"/>
        </w:rPr>
        <w:t xml:space="preserve">the </w:t>
      </w:r>
      <w:r w:rsidR="00A15C01" w:rsidRPr="00A74371">
        <w:rPr>
          <w:sz w:val="22"/>
          <w:szCs w:val="22"/>
        </w:rPr>
        <w:t>MEJ</w:t>
      </w:r>
      <w:r w:rsidR="0077685C" w:rsidRPr="00A74371">
        <w:rPr>
          <w:sz w:val="22"/>
          <w:szCs w:val="22"/>
        </w:rPr>
        <w:t xml:space="preserve"> fractions from </w:t>
      </w:r>
      <w:r w:rsidR="005664AD" w:rsidRPr="00A74371">
        <w:rPr>
          <w:sz w:val="22"/>
          <w:szCs w:val="22"/>
        </w:rPr>
        <w:t xml:space="preserve">activated </w:t>
      </w:r>
      <w:r w:rsidR="00DE7AE0" w:rsidRPr="00A74371">
        <w:rPr>
          <w:sz w:val="22"/>
          <w:szCs w:val="22"/>
        </w:rPr>
        <w:t xml:space="preserve">rictor KO </w:t>
      </w:r>
      <w:r w:rsidR="005664AD" w:rsidRPr="00A74371">
        <w:rPr>
          <w:sz w:val="22"/>
          <w:szCs w:val="22"/>
        </w:rPr>
        <w:t>cells</w:t>
      </w:r>
      <w:r w:rsidR="00D830A9" w:rsidRPr="00A74371">
        <w:rPr>
          <w:sz w:val="22"/>
          <w:szCs w:val="22"/>
        </w:rPr>
        <w:t xml:space="preserve"> </w:t>
      </w:r>
      <w:r w:rsidR="005664AD" w:rsidRPr="00A74371">
        <w:rPr>
          <w:sz w:val="22"/>
          <w:szCs w:val="22"/>
        </w:rPr>
        <w:lastRenderedPageBreak/>
        <w:t>(</w:t>
      </w:r>
      <w:r w:rsidR="005664AD" w:rsidRPr="00A74371">
        <w:rPr>
          <w:b/>
          <w:sz w:val="22"/>
          <w:szCs w:val="22"/>
        </w:rPr>
        <w:t>Fig</w:t>
      </w:r>
      <w:r w:rsidR="00BD20B7" w:rsidRPr="00A74371">
        <w:rPr>
          <w:b/>
          <w:sz w:val="22"/>
          <w:szCs w:val="22"/>
        </w:rPr>
        <w:t>.</w:t>
      </w:r>
      <w:r w:rsidR="005664AD" w:rsidRPr="00A74371">
        <w:rPr>
          <w:b/>
          <w:sz w:val="22"/>
          <w:szCs w:val="22"/>
        </w:rPr>
        <w:t xml:space="preserve"> </w:t>
      </w:r>
      <w:r w:rsidR="0087609D" w:rsidRPr="00A74371">
        <w:rPr>
          <w:b/>
          <w:sz w:val="22"/>
          <w:szCs w:val="22"/>
        </w:rPr>
        <w:t>3</w:t>
      </w:r>
      <w:r w:rsidR="001E080F" w:rsidRPr="00A74371">
        <w:rPr>
          <w:b/>
          <w:sz w:val="22"/>
          <w:szCs w:val="22"/>
        </w:rPr>
        <w:t>D</w:t>
      </w:r>
      <w:r w:rsidR="005664AD" w:rsidRPr="00A74371">
        <w:rPr>
          <w:sz w:val="22"/>
          <w:szCs w:val="22"/>
        </w:rPr>
        <w:t xml:space="preserve">). </w:t>
      </w:r>
      <w:r w:rsidR="00C218AB" w:rsidRPr="00A74371">
        <w:rPr>
          <w:sz w:val="22"/>
          <w:szCs w:val="22"/>
        </w:rPr>
        <w:t>T</w:t>
      </w:r>
      <w:r w:rsidR="005664AD" w:rsidRPr="00A74371">
        <w:rPr>
          <w:sz w:val="22"/>
          <w:szCs w:val="22"/>
        </w:rPr>
        <w:t>hese findings indicated that phosphorylation of Akt-S</w:t>
      </w:r>
      <w:r w:rsidR="009B0D4B" w:rsidRPr="00A74371">
        <w:rPr>
          <w:sz w:val="22"/>
          <w:szCs w:val="22"/>
        </w:rPr>
        <w:t>er</w:t>
      </w:r>
      <w:r w:rsidR="005664AD" w:rsidRPr="00A74371">
        <w:rPr>
          <w:sz w:val="22"/>
          <w:szCs w:val="22"/>
        </w:rPr>
        <w:t>473 in the</w:t>
      </w:r>
      <w:r w:rsidR="00C43157" w:rsidRPr="00A74371">
        <w:rPr>
          <w:sz w:val="22"/>
          <w:szCs w:val="22"/>
        </w:rPr>
        <w:t>se organellar contact sites</w:t>
      </w:r>
      <w:r w:rsidR="00A15C01" w:rsidRPr="00A74371">
        <w:rPr>
          <w:sz w:val="22"/>
          <w:szCs w:val="22"/>
        </w:rPr>
        <w:t>,</w:t>
      </w:r>
      <w:r w:rsidR="00C43157" w:rsidRPr="00A74371">
        <w:rPr>
          <w:sz w:val="22"/>
          <w:szCs w:val="22"/>
        </w:rPr>
        <w:t xml:space="preserve"> </w:t>
      </w:r>
      <w:r w:rsidR="00C218AB" w:rsidRPr="00A74371">
        <w:rPr>
          <w:sz w:val="22"/>
          <w:szCs w:val="22"/>
        </w:rPr>
        <w:t>to a significant portion</w:t>
      </w:r>
      <w:r w:rsidR="00A15C01" w:rsidRPr="00A74371">
        <w:rPr>
          <w:sz w:val="22"/>
          <w:szCs w:val="22"/>
        </w:rPr>
        <w:t>,</w:t>
      </w:r>
      <w:r w:rsidR="005664AD" w:rsidRPr="00A74371">
        <w:rPr>
          <w:sz w:val="22"/>
          <w:szCs w:val="22"/>
        </w:rPr>
        <w:t xml:space="preserve"> </w:t>
      </w:r>
      <w:r w:rsidR="009D28A2" w:rsidRPr="00A74371">
        <w:rPr>
          <w:sz w:val="22"/>
          <w:szCs w:val="22"/>
        </w:rPr>
        <w:t>was</w:t>
      </w:r>
      <w:r w:rsidR="00833990" w:rsidRPr="00A74371">
        <w:rPr>
          <w:sz w:val="22"/>
          <w:szCs w:val="22"/>
        </w:rPr>
        <w:t xml:space="preserve"> dependent </w:t>
      </w:r>
      <w:r w:rsidR="00E46771" w:rsidRPr="00A74371">
        <w:rPr>
          <w:sz w:val="22"/>
          <w:szCs w:val="22"/>
        </w:rPr>
        <w:t xml:space="preserve">on </w:t>
      </w:r>
      <w:r w:rsidR="005664AD" w:rsidRPr="00A74371">
        <w:rPr>
          <w:sz w:val="22"/>
          <w:szCs w:val="22"/>
        </w:rPr>
        <w:t>mTORC2</w:t>
      </w:r>
      <w:r w:rsidR="00833990" w:rsidRPr="00A74371">
        <w:rPr>
          <w:sz w:val="22"/>
          <w:szCs w:val="22"/>
        </w:rPr>
        <w:t xml:space="preserve"> activity</w:t>
      </w:r>
      <w:r w:rsidR="005664AD" w:rsidRPr="00A74371">
        <w:rPr>
          <w:sz w:val="22"/>
          <w:szCs w:val="22"/>
        </w:rPr>
        <w:t>.</w:t>
      </w:r>
    </w:p>
    <w:p w14:paraId="2C8FEC58" w14:textId="6D4F6DA4" w:rsidR="0048452A" w:rsidRPr="00A74371" w:rsidRDefault="00557419" w:rsidP="004B6296">
      <w:pPr>
        <w:spacing w:after="120" w:line="480" w:lineRule="auto"/>
        <w:rPr>
          <w:sz w:val="22"/>
          <w:szCs w:val="22"/>
        </w:rPr>
      </w:pPr>
      <w:r w:rsidRPr="00A74371">
        <w:rPr>
          <w:sz w:val="22"/>
          <w:szCs w:val="22"/>
        </w:rPr>
        <w:t>W</w:t>
      </w:r>
      <w:r w:rsidR="00465E0E" w:rsidRPr="00A74371">
        <w:rPr>
          <w:sz w:val="22"/>
          <w:szCs w:val="22"/>
        </w:rPr>
        <w:t>e</w:t>
      </w:r>
      <w:r w:rsidR="005664AD" w:rsidRPr="00A74371">
        <w:rPr>
          <w:sz w:val="22"/>
          <w:szCs w:val="22"/>
        </w:rPr>
        <w:t xml:space="preserve"> </w:t>
      </w:r>
      <w:r w:rsidRPr="00A74371">
        <w:rPr>
          <w:sz w:val="22"/>
          <w:szCs w:val="22"/>
        </w:rPr>
        <w:t xml:space="preserve">then </w:t>
      </w:r>
      <w:r w:rsidR="005664AD" w:rsidRPr="00A74371">
        <w:rPr>
          <w:sz w:val="22"/>
          <w:szCs w:val="22"/>
        </w:rPr>
        <w:t xml:space="preserve">assessed the </w:t>
      </w:r>
      <w:r w:rsidR="009442AA" w:rsidRPr="00A74371">
        <w:rPr>
          <w:sz w:val="22"/>
          <w:szCs w:val="22"/>
        </w:rPr>
        <w:t>requiremen</w:t>
      </w:r>
      <w:r w:rsidR="008B5DB8" w:rsidRPr="00A74371">
        <w:rPr>
          <w:sz w:val="22"/>
          <w:szCs w:val="22"/>
        </w:rPr>
        <w:t>t of an intact mTORC2–Akt signa</w:t>
      </w:r>
      <w:r w:rsidR="009442AA" w:rsidRPr="00A74371">
        <w:rPr>
          <w:sz w:val="22"/>
          <w:szCs w:val="22"/>
        </w:rPr>
        <w:t>ling axis for</w:t>
      </w:r>
      <w:r w:rsidR="005664AD" w:rsidRPr="00A74371">
        <w:rPr>
          <w:sz w:val="22"/>
          <w:szCs w:val="22"/>
        </w:rPr>
        <w:t xml:space="preserve"> mitochondrial metabolic reprogramming. As in the </w:t>
      </w:r>
      <w:r w:rsidR="00B45978" w:rsidRPr="00A74371">
        <w:rPr>
          <w:sz w:val="22"/>
          <w:szCs w:val="22"/>
        </w:rPr>
        <w:t xml:space="preserve">experiments </w:t>
      </w:r>
      <w:r w:rsidR="00807A0D" w:rsidRPr="00A74371">
        <w:rPr>
          <w:sz w:val="22"/>
          <w:szCs w:val="22"/>
        </w:rPr>
        <w:t xml:space="preserve">shown </w:t>
      </w:r>
      <w:r w:rsidR="005664AD" w:rsidRPr="00A74371">
        <w:rPr>
          <w:sz w:val="22"/>
          <w:szCs w:val="22"/>
        </w:rPr>
        <w:t xml:space="preserve">in </w:t>
      </w:r>
      <w:r w:rsidR="005664AD" w:rsidRPr="00A74371">
        <w:rPr>
          <w:b/>
          <w:sz w:val="22"/>
          <w:szCs w:val="22"/>
        </w:rPr>
        <w:t xml:space="preserve">Figure </w:t>
      </w:r>
      <w:r w:rsidR="00465E0E" w:rsidRPr="00A74371">
        <w:rPr>
          <w:b/>
          <w:sz w:val="22"/>
          <w:szCs w:val="22"/>
        </w:rPr>
        <w:t>1A</w:t>
      </w:r>
      <w:r w:rsidR="005664AD" w:rsidRPr="00A74371">
        <w:rPr>
          <w:sz w:val="22"/>
          <w:szCs w:val="22"/>
        </w:rPr>
        <w:t>, human EM CD8</w:t>
      </w:r>
      <w:r w:rsidR="005664AD" w:rsidRPr="00A74371">
        <w:rPr>
          <w:sz w:val="22"/>
          <w:szCs w:val="22"/>
          <w:vertAlign w:val="superscript"/>
        </w:rPr>
        <w:t>+</w:t>
      </w:r>
      <w:r w:rsidR="005664AD" w:rsidRPr="00A74371">
        <w:rPr>
          <w:sz w:val="22"/>
          <w:szCs w:val="22"/>
        </w:rPr>
        <w:t xml:space="preserve"> T cells were activated for 12 h</w:t>
      </w:r>
      <w:r w:rsidR="00961F8F" w:rsidRPr="00A74371">
        <w:rPr>
          <w:sz w:val="22"/>
          <w:szCs w:val="22"/>
        </w:rPr>
        <w:t>ours</w:t>
      </w:r>
      <w:r w:rsidR="004B61B9" w:rsidRPr="00A74371">
        <w:rPr>
          <w:sz w:val="22"/>
          <w:szCs w:val="22"/>
        </w:rPr>
        <w:t xml:space="preserve">, </w:t>
      </w:r>
      <w:r w:rsidRPr="00A74371">
        <w:rPr>
          <w:sz w:val="22"/>
          <w:szCs w:val="22"/>
        </w:rPr>
        <w:t>yet now in</w:t>
      </w:r>
      <w:r w:rsidR="005664AD" w:rsidRPr="00A74371">
        <w:rPr>
          <w:sz w:val="22"/>
          <w:szCs w:val="22"/>
        </w:rPr>
        <w:t xml:space="preserve"> the presence of </w:t>
      </w:r>
      <w:r w:rsidR="004B61B9" w:rsidRPr="00A74371">
        <w:rPr>
          <w:sz w:val="22"/>
          <w:szCs w:val="22"/>
        </w:rPr>
        <w:t xml:space="preserve">inhibitors of </w:t>
      </w:r>
      <w:r w:rsidR="005664AD" w:rsidRPr="00A74371">
        <w:rPr>
          <w:sz w:val="22"/>
          <w:szCs w:val="22"/>
        </w:rPr>
        <w:t>mTOR (OSI-027 and KU-0063794) or Akt (Akti</w:t>
      </w:r>
      <w:r w:rsidR="00851661" w:rsidRPr="00A74371">
        <w:rPr>
          <w:sz w:val="22"/>
          <w:szCs w:val="22"/>
        </w:rPr>
        <w:t>1/2</w:t>
      </w:r>
      <w:r w:rsidR="005664AD" w:rsidRPr="00A74371">
        <w:rPr>
          <w:sz w:val="22"/>
          <w:szCs w:val="22"/>
        </w:rPr>
        <w:t xml:space="preserve"> and MK-2206)</w:t>
      </w:r>
      <w:r w:rsidRPr="00A74371">
        <w:rPr>
          <w:sz w:val="22"/>
          <w:szCs w:val="22"/>
        </w:rPr>
        <w:t xml:space="preserve"> –</w:t>
      </w:r>
      <w:r w:rsidR="005664AD" w:rsidRPr="00A74371">
        <w:rPr>
          <w:sz w:val="22"/>
          <w:szCs w:val="22"/>
        </w:rPr>
        <w:t>and mitochondrial respira</w:t>
      </w:r>
      <w:r w:rsidRPr="00A74371">
        <w:rPr>
          <w:sz w:val="22"/>
          <w:szCs w:val="22"/>
        </w:rPr>
        <w:t>tion</w:t>
      </w:r>
      <w:r w:rsidR="005664AD" w:rsidRPr="00A74371">
        <w:rPr>
          <w:sz w:val="22"/>
          <w:szCs w:val="22"/>
        </w:rPr>
        <w:t xml:space="preserve"> </w:t>
      </w:r>
      <w:r w:rsidRPr="00A74371">
        <w:rPr>
          <w:sz w:val="22"/>
          <w:szCs w:val="22"/>
        </w:rPr>
        <w:t>was</w:t>
      </w:r>
      <w:r w:rsidR="005664AD" w:rsidRPr="00A74371">
        <w:rPr>
          <w:sz w:val="22"/>
          <w:szCs w:val="22"/>
        </w:rPr>
        <w:t xml:space="preserve"> examined by metabolic flux analysis. The increase in basal and maximal respiration following </w:t>
      </w:r>
      <w:r w:rsidR="005664AD" w:rsidRPr="00A74371">
        <w:rPr>
          <w:rFonts w:ascii="Symbol" w:hAnsi="Symbol"/>
          <w:sz w:val="22"/>
          <w:szCs w:val="22"/>
        </w:rPr>
        <w:t></w:t>
      </w:r>
      <w:r w:rsidR="005664AD" w:rsidRPr="00A74371">
        <w:rPr>
          <w:sz w:val="22"/>
          <w:szCs w:val="22"/>
        </w:rPr>
        <w:t>CD3/</w:t>
      </w:r>
      <w:r w:rsidR="005664AD" w:rsidRPr="00A74371">
        <w:rPr>
          <w:rFonts w:ascii="Symbol" w:hAnsi="Symbol"/>
          <w:sz w:val="22"/>
          <w:szCs w:val="22"/>
        </w:rPr>
        <w:t></w:t>
      </w:r>
      <w:r w:rsidR="005664AD" w:rsidRPr="00A74371">
        <w:rPr>
          <w:sz w:val="22"/>
          <w:szCs w:val="22"/>
        </w:rPr>
        <w:t>CD28 mAb stimulation was diminished in cells pre-treated with either mTOR or Akt inhibitors (</w:t>
      </w:r>
      <w:r w:rsidR="005664AD" w:rsidRPr="00A74371">
        <w:rPr>
          <w:b/>
          <w:sz w:val="22"/>
          <w:szCs w:val="22"/>
        </w:rPr>
        <w:t>Fig</w:t>
      </w:r>
      <w:r w:rsidR="00BD20B7" w:rsidRPr="00A74371">
        <w:rPr>
          <w:b/>
          <w:sz w:val="22"/>
          <w:szCs w:val="22"/>
        </w:rPr>
        <w:t>.</w:t>
      </w:r>
      <w:r w:rsidR="005664AD" w:rsidRPr="00A74371">
        <w:rPr>
          <w:b/>
          <w:sz w:val="22"/>
          <w:szCs w:val="22"/>
        </w:rPr>
        <w:t xml:space="preserve"> </w:t>
      </w:r>
      <w:r w:rsidR="00823BA2" w:rsidRPr="00A74371">
        <w:rPr>
          <w:b/>
          <w:sz w:val="22"/>
          <w:szCs w:val="22"/>
        </w:rPr>
        <w:t>3</w:t>
      </w:r>
      <w:r w:rsidR="009A4D19" w:rsidRPr="00A74371">
        <w:rPr>
          <w:b/>
          <w:sz w:val="22"/>
          <w:szCs w:val="22"/>
        </w:rPr>
        <w:t>E</w:t>
      </w:r>
      <w:r w:rsidR="00975CB0" w:rsidRPr="00A74371">
        <w:rPr>
          <w:sz w:val="22"/>
          <w:szCs w:val="22"/>
        </w:rPr>
        <w:t>,</w:t>
      </w:r>
      <w:r w:rsidR="009A4D19" w:rsidRPr="00A74371">
        <w:rPr>
          <w:b/>
          <w:sz w:val="22"/>
          <w:szCs w:val="22"/>
        </w:rPr>
        <w:t>F</w:t>
      </w:r>
      <w:r w:rsidR="005664AD" w:rsidRPr="00A74371">
        <w:rPr>
          <w:sz w:val="22"/>
          <w:szCs w:val="22"/>
        </w:rPr>
        <w:t>).</w:t>
      </w:r>
      <w:r w:rsidR="002B3B46" w:rsidRPr="00A74371">
        <w:rPr>
          <w:sz w:val="22"/>
          <w:szCs w:val="22"/>
        </w:rPr>
        <w:t xml:space="preserve"> </w:t>
      </w:r>
      <w:r w:rsidR="005664AD" w:rsidRPr="00A74371">
        <w:rPr>
          <w:sz w:val="22"/>
          <w:szCs w:val="22"/>
        </w:rPr>
        <w:t xml:space="preserve">This block in </w:t>
      </w:r>
      <w:r w:rsidR="00292E49" w:rsidRPr="00A74371">
        <w:rPr>
          <w:sz w:val="22"/>
          <w:szCs w:val="22"/>
        </w:rPr>
        <w:t>the capacity of memory CD8</w:t>
      </w:r>
      <w:r w:rsidR="00292E49" w:rsidRPr="00A74371">
        <w:rPr>
          <w:sz w:val="22"/>
          <w:szCs w:val="22"/>
          <w:vertAlign w:val="superscript"/>
        </w:rPr>
        <w:t>+</w:t>
      </w:r>
      <w:r w:rsidR="00292E49" w:rsidRPr="00A74371">
        <w:rPr>
          <w:sz w:val="22"/>
          <w:szCs w:val="22"/>
        </w:rPr>
        <w:t xml:space="preserve"> T cells to </w:t>
      </w:r>
      <w:r w:rsidR="000C63A1" w:rsidRPr="00A74371">
        <w:rPr>
          <w:sz w:val="22"/>
          <w:szCs w:val="22"/>
        </w:rPr>
        <w:t>augment</w:t>
      </w:r>
      <w:r w:rsidR="005664AD" w:rsidRPr="00A74371">
        <w:rPr>
          <w:sz w:val="22"/>
          <w:szCs w:val="22"/>
        </w:rPr>
        <w:t xml:space="preserve"> mitochondrial respiration </w:t>
      </w:r>
      <w:r w:rsidR="00975CB0" w:rsidRPr="00A74371">
        <w:rPr>
          <w:sz w:val="22"/>
          <w:szCs w:val="22"/>
        </w:rPr>
        <w:t xml:space="preserve">indicated </w:t>
      </w:r>
      <w:r w:rsidR="005664AD" w:rsidRPr="00A74371">
        <w:rPr>
          <w:sz w:val="22"/>
          <w:szCs w:val="22"/>
        </w:rPr>
        <w:t xml:space="preserve">that the mTORC2–Akt axis </w:t>
      </w:r>
      <w:r w:rsidR="000C63A1" w:rsidRPr="00A74371">
        <w:rPr>
          <w:sz w:val="22"/>
          <w:szCs w:val="22"/>
        </w:rPr>
        <w:t>wa</w:t>
      </w:r>
      <w:r w:rsidR="00A14A97" w:rsidRPr="00A74371">
        <w:rPr>
          <w:sz w:val="22"/>
          <w:szCs w:val="22"/>
        </w:rPr>
        <w:t xml:space="preserve">s </w:t>
      </w:r>
      <w:r w:rsidR="005664AD" w:rsidRPr="00A74371">
        <w:rPr>
          <w:sz w:val="22"/>
          <w:szCs w:val="22"/>
        </w:rPr>
        <w:t>important for early metabolic reprogramming of mitochondria in EM CD8</w:t>
      </w:r>
      <w:r w:rsidR="005664AD" w:rsidRPr="00A74371">
        <w:rPr>
          <w:sz w:val="22"/>
          <w:szCs w:val="22"/>
          <w:vertAlign w:val="superscript"/>
        </w:rPr>
        <w:t>+</w:t>
      </w:r>
      <w:r w:rsidR="005664AD" w:rsidRPr="00A74371">
        <w:rPr>
          <w:sz w:val="22"/>
          <w:szCs w:val="22"/>
        </w:rPr>
        <w:t xml:space="preserve"> T cells.</w:t>
      </w:r>
      <w:r w:rsidR="00823BA2" w:rsidRPr="00A74371">
        <w:rPr>
          <w:sz w:val="22"/>
          <w:szCs w:val="22"/>
        </w:rPr>
        <w:t xml:space="preserve"> We </w:t>
      </w:r>
      <w:r w:rsidRPr="00A74371">
        <w:rPr>
          <w:sz w:val="22"/>
          <w:szCs w:val="22"/>
        </w:rPr>
        <w:t xml:space="preserve">then </w:t>
      </w:r>
      <w:r w:rsidR="00C4476D" w:rsidRPr="00A74371">
        <w:rPr>
          <w:sz w:val="22"/>
          <w:szCs w:val="22"/>
        </w:rPr>
        <w:t>tested</w:t>
      </w:r>
      <w:r w:rsidR="00823BA2" w:rsidRPr="00A74371">
        <w:rPr>
          <w:sz w:val="22"/>
          <w:szCs w:val="22"/>
        </w:rPr>
        <w:t xml:space="preserve"> the impact </w:t>
      </w:r>
      <w:r w:rsidR="002B3B46" w:rsidRPr="00A74371">
        <w:rPr>
          <w:sz w:val="22"/>
          <w:szCs w:val="22"/>
        </w:rPr>
        <w:t xml:space="preserve">of </w:t>
      </w:r>
      <w:r w:rsidR="001D1D73" w:rsidRPr="00A74371">
        <w:rPr>
          <w:sz w:val="22"/>
          <w:szCs w:val="22"/>
        </w:rPr>
        <w:t>dissociati</w:t>
      </w:r>
      <w:r w:rsidR="00791E63" w:rsidRPr="00A74371">
        <w:rPr>
          <w:sz w:val="22"/>
          <w:szCs w:val="22"/>
        </w:rPr>
        <w:t xml:space="preserve">ng mitochondria–ER contacts </w:t>
      </w:r>
      <w:r w:rsidR="002B3B46" w:rsidRPr="00A74371">
        <w:rPr>
          <w:sz w:val="22"/>
          <w:szCs w:val="22"/>
        </w:rPr>
        <w:t>o</w:t>
      </w:r>
      <w:r w:rsidRPr="00A74371">
        <w:rPr>
          <w:sz w:val="22"/>
          <w:szCs w:val="22"/>
        </w:rPr>
        <w:t>n</w:t>
      </w:r>
      <w:r w:rsidR="00823BA2" w:rsidRPr="00A74371">
        <w:rPr>
          <w:sz w:val="22"/>
          <w:szCs w:val="22"/>
        </w:rPr>
        <w:t xml:space="preserve"> Akt</w:t>
      </w:r>
      <w:r w:rsidR="00476F9F" w:rsidRPr="00A74371">
        <w:rPr>
          <w:sz w:val="22"/>
          <w:szCs w:val="22"/>
        </w:rPr>
        <w:t xml:space="preserve"> activation</w:t>
      </w:r>
      <w:r w:rsidR="00823BA2" w:rsidRPr="00A74371">
        <w:rPr>
          <w:sz w:val="22"/>
          <w:szCs w:val="22"/>
        </w:rPr>
        <w:t xml:space="preserve">. </w:t>
      </w:r>
      <w:r w:rsidR="00B475B5" w:rsidRPr="00A74371">
        <w:rPr>
          <w:sz w:val="22"/>
          <w:szCs w:val="22"/>
        </w:rPr>
        <w:t xml:space="preserve">To that end, </w:t>
      </w:r>
      <w:r w:rsidR="00823BA2" w:rsidRPr="00A74371">
        <w:rPr>
          <w:sz w:val="22"/>
          <w:szCs w:val="22"/>
        </w:rPr>
        <w:t>EM CD8</w:t>
      </w:r>
      <w:r w:rsidR="00823BA2" w:rsidRPr="00A74371">
        <w:rPr>
          <w:sz w:val="22"/>
          <w:szCs w:val="22"/>
          <w:vertAlign w:val="superscript"/>
        </w:rPr>
        <w:t>+</w:t>
      </w:r>
      <w:r w:rsidR="00823BA2" w:rsidRPr="00A74371">
        <w:rPr>
          <w:sz w:val="22"/>
          <w:szCs w:val="22"/>
        </w:rPr>
        <w:t xml:space="preserve"> T cells were stimulated for 2 h</w:t>
      </w:r>
      <w:r w:rsidR="00B475B5" w:rsidRPr="00A74371">
        <w:rPr>
          <w:sz w:val="22"/>
          <w:szCs w:val="22"/>
        </w:rPr>
        <w:t>ours with</w:t>
      </w:r>
      <w:r w:rsidR="00823BA2" w:rsidRPr="00A74371">
        <w:rPr>
          <w:sz w:val="22"/>
          <w:szCs w:val="22"/>
        </w:rPr>
        <w:t xml:space="preserve"> </w:t>
      </w:r>
      <w:r w:rsidR="00B475B5" w:rsidRPr="00A74371">
        <w:rPr>
          <w:rFonts w:ascii="Symbol" w:hAnsi="Symbol"/>
          <w:sz w:val="22"/>
          <w:szCs w:val="22"/>
        </w:rPr>
        <w:t></w:t>
      </w:r>
      <w:r w:rsidR="00B475B5" w:rsidRPr="00A74371">
        <w:rPr>
          <w:sz w:val="22"/>
          <w:szCs w:val="22"/>
        </w:rPr>
        <w:t>-CD3/</w:t>
      </w:r>
      <w:r w:rsidR="00B475B5" w:rsidRPr="00A74371">
        <w:rPr>
          <w:rFonts w:ascii="Symbol" w:hAnsi="Symbol"/>
          <w:sz w:val="22"/>
          <w:szCs w:val="22"/>
        </w:rPr>
        <w:t></w:t>
      </w:r>
      <w:r w:rsidR="00B475B5" w:rsidRPr="00A74371">
        <w:rPr>
          <w:sz w:val="22"/>
          <w:szCs w:val="22"/>
        </w:rPr>
        <w:t>-CD28 mAb</w:t>
      </w:r>
      <w:r w:rsidR="00DA2F74" w:rsidRPr="00A74371">
        <w:rPr>
          <w:sz w:val="22"/>
          <w:szCs w:val="22"/>
        </w:rPr>
        <w:t xml:space="preserve"> in presence or absence of nocodazole</w:t>
      </w:r>
      <w:r w:rsidR="00B475B5" w:rsidRPr="00A74371">
        <w:rPr>
          <w:sz w:val="22"/>
          <w:szCs w:val="22"/>
        </w:rPr>
        <w:t xml:space="preserve">, </w:t>
      </w:r>
      <w:r w:rsidR="00476F9F" w:rsidRPr="00A74371">
        <w:rPr>
          <w:sz w:val="22"/>
          <w:szCs w:val="22"/>
        </w:rPr>
        <w:t>and whole cell lysates were assessed for Akt phosphorylation at Ser-473</w:t>
      </w:r>
      <w:r w:rsidR="001D1D73" w:rsidRPr="00A74371">
        <w:rPr>
          <w:sz w:val="22"/>
          <w:szCs w:val="22"/>
        </w:rPr>
        <w:t xml:space="preserve"> </w:t>
      </w:r>
      <w:r w:rsidR="00164665" w:rsidRPr="00A74371">
        <w:rPr>
          <w:sz w:val="22"/>
          <w:szCs w:val="22"/>
        </w:rPr>
        <w:t>(</w:t>
      </w:r>
      <w:r w:rsidR="00164665" w:rsidRPr="00A74371">
        <w:rPr>
          <w:b/>
          <w:sz w:val="22"/>
          <w:szCs w:val="22"/>
        </w:rPr>
        <w:t>Fig</w:t>
      </w:r>
      <w:r w:rsidR="00BD20B7" w:rsidRPr="00A74371">
        <w:rPr>
          <w:b/>
          <w:sz w:val="22"/>
          <w:szCs w:val="22"/>
        </w:rPr>
        <w:t>.</w:t>
      </w:r>
      <w:r w:rsidR="00164665" w:rsidRPr="00A74371">
        <w:rPr>
          <w:b/>
          <w:sz w:val="22"/>
          <w:szCs w:val="22"/>
        </w:rPr>
        <w:t xml:space="preserve"> 3</w:t>
      </w:r>
      <w:r w:rsidR="00664151" w:rsidRPr="00A74371">
        <w:rPr>
          <w:b/>
          <w:sz w:val="22"/>
          <w:szCs w:val="22"/>
        </w:rPr>
        <w:t>G</w:t>
      </w:r>
      <w:r w:rsidR="00E61067" w:rsidRPr="00A74371">
        <w:rPr>
          <w:sz w:val="22"/>
          <w:szCs w:val="22"/>
        </w:rPr>
        <w:t>)</w:t>
      </w:r>
      <w:r w:rsidR="00476F9F" w:rsidRPr="00A74371">
        <w:rPr>
          <w:sz w:val="22"/>
          <w:szCs w:val="22"/>
        </w:rPr>
        <w:t xml:space="preserve">. </w:t>
      </w:r>
      <w:r w:rsidR="00186B52" w:rsidRPr="00A74371">
        <w:rPr>
          <w:sz w:val="22"/>
          <w:szCs w:val="22"/>
        </w:rPr>
        <w:t xml:space="preserve">Dissociation of </w:t>
      </w:r>
      <w:r w:rsidR="006F041B" w:rsidRPr="00A74371">
        <w:rPr>
          <w:sz w:val="22"/>
          <w:szCs w:val="22"/>
        </w:rPr>
        <w:t>mitochondria</w:t>
      </w:r>
      <w:r w:rsidR="000929AD" w:rsidRPr="00A74371">
        <w:rPr>
          <w:sz w:val="22"/>
          <w:szCs w:val="22"/>
        </w:rPr>
        <w:t>–</w:t>
      </w:r>
      <w:r w:rsidR="006F041B" w:rsidRPr="00A74371">
        <w:rPr>
          <w:sz w:val="22"/>
          <w:szCs w:val="22"/>
        </w:rPr>
        <w:t xml:space="preserve">ER contacts </w:t>
      </w:r>
      <w:r w:rsidR="009D28A2" w:rsidRPr="00A74371">
        <w:rPr>
          <w:sz w:val="22"/>
          <w:szCs w:val="22"/>
        </w:rPr>
        <w:t xml:space="preserve">largely prevented </w:t>
      </w:r>
      <w:r w:rsidR="00774186" w:rsidRPr="00A74371">
        <w:rPr>
          <w:sz w:val="22"/>
          <w:szCs w:val="22"/>
        </w:rPr>
        <w:t>Akt phosphorylation</w:t>
      </w:r>
      <w:r w:rsidR="002A1AD4" w:rsidRPr="00A74371">
        <w:rPr>
          <w:sz w:val="22"/>
          <w:szCs w:val="22"/>
        </w:rPr>
        <w:t xml:space="preserve">, </w:t>
      </w:r>
      <w:r w:rsidR="00774186" w:rsidRPr="00A74371">
        <w:rPr>
          <w:sz w:val="22"/>
          <w:szCs w:val="22"/>
        </w:rPr>
        <w:t>suggesting</w:t>
      </w:r>
      <w:r w:rsidR="007E5DD1" w:rsidRPr="00A74371">
        <w:rPr>
          <w:sz w:val="22"/>
          <w:szCs w:val="22"/>
        </w:rPr>
        <w:t xml:space="preserve"> that</w:t>
      </w:r>
      <w:r w:rsidR="00774186" w:rsidRPr="00A74371">
        <w:rPr>
          <w:sz w:val="22"/>
          <w:szCs w:val="22"/>
        </w:rPr>
        <w:t xml:space="preserve"> </w:t>
      </w:r>
      <w:r w:rsidR="002A1AD4" w:rsidRPr="00A74371">
        <w:rPr>
          <w:sz w:val="22"/>
          <w:szCs w:val="22"/>
        </w:rPr>
        <w:t xml:space="preserve">intact mTORC2–Akt activity </w:t>
      </w:r>
      <w:r w:rsidR="006F041B" w:rsidRPr="00A74371">
        <w:rPr>
          <w:sz w:val="22"/>
          <w:szCs w:val="22"/>
        </w:rPr>
        <w:t>in this</w:t>
      </w:r>
      <w:r w:rsidR="002A1AD4" w:rsidRPr="00A74371">
        <w:rPr>
          <w:i/>
          <w:sz w:val="22"/>
          <w:szCs w:val="22"/>
        </w:rPr>
        <w:t xml:space="preserve"> </w:t>
      </w:r>
      <w:r w:rsidR="006F041B" w:rsidRPr="00A74371">
        <w:rPr>
          <w:sz w:val="22"/>
          <w:szCs w:val="22"/>
        </w:rPr>
        <w:t xml:space="preserve">subcellular compartment </w:t>
      </w:r>
      <w:r w:rsidR="009D28A2" w:rsidRPr="00A74371">
        <w:rPr>
          <w:sz w:val="22"/>
          <w:szCs w:val="22"/>
        </w:rPr>
        <w:t xml:space="preserve">was </w:t>
      </w:r>
      <w:r w:rsidR="002A1AD4" w:rsidRPr="00A74371">
        <w:rPr>
          <w:sz w:val="22"/>
          <w:szCs w:val="22"/>
        </w:rPr>
        <w:t xml:space="preserve">required for increased </w:t>
      </w:r>
      <w:r w:rsidR="00774186" w:rsidRPr="00A74371">
        <w:rPr>
          <w:sz w:val="22"/>
          <w:szCs w:val="22"/>
        </w:rPr>
        <w:t xml:space="preserve">mitochondrial respiration </w:t>
      </w:r>
      <w:r w:rsidR="00987B33" w:rsidRPr="00A74371">
        <w:rPr>
          <w:sz w:val="22"/>
          <w:szCs w:val="22"/>
        </w:rPr>
        <w:t>of</w:t>
      </w:r>
      <w:r w:rsidR="002A1AD4" w:rsidRPr="00A74371">
        <w:rPr>
          <w:sz w:val="22"/>
          <w:szCs w:val="22"/>
        </w:rPr>
        <w:t xml:space="preserve"> activated EM CD8</w:t>
      </w:r>
      <w:r w:rsidR="002A1AD4" w:rsidRPr="00A74371">
        <w:rPr>
          <w:sz w:val="22"/>
          <w:szCs w:val="22"/>
          <w:vertAlign w:val="superscript"/>
        </w:rPr>
        <w:t>+</w:t>
      </w:r>
      <w:r w:rsidR="002A1AD4" w:rsidRPr="00A74371">
        <w:rPr>
          <w:sz w:val="22"/>
          <w:szCs w:val="22"/>
        </w:rPr>
        <w:t xml:space="preserve"> T cells</w:t>
      </w:r>
      <w:r w:rsidR="001F073D" w:rsidRPr="00A74371">
        <w:rPr>
          <w:sz w:val="22"/>
          <w:szCs w:val="22"/>
        </w:rPr>
        <w:t>.</w:t>
      </w:r>
    </w:p>
    <w:p w14:paraId="0C708A7E" w14:textId="1185DE0A" w:rsidR="00E040BE" w:rsidRPr="00A74371" w:rsidRDefault="00CF2571" w:rsidP="00BC7BFA">
      <w:pPr>
        <w:spacing w:after="240" w:line="480" w:lineRule="auto"/>
        <w:rPr>
          <w:sz w:val="22"/>
          <w:szCs w:val="22"/>
        </w:rPr>
      </w:pPr>
      <w:r w:rsidRPr="00A74371">
        <w:rPr>
          <w:sz w:val="22"/>
          <w:szCs w:val="22"/>
        </w:rPr>
        <w:t xml:space="preserve">Akt has a number of known targets that can modulate </w:t>
      </w:r>
      <w:r w:rsidR="00665AEF" w:rsidRPr="00A74371">
        <w:rPr>
          <w:sz w:val="22"/>
          <w:szCs w:val="22"/>
        </w:rPr>
        <w:t xml:space="preserve">mitochondrial </w:t>
      </w:r>
      <w:r w:rsidRPr="00A74371">
        <w:rPr>
          <w:sz w:val="22"/>
          <w:szCs w:val="22"/>
        </w:rPr>
        <w:t xml:space="preserve">metabolism </w:t>
      </w:r>
      <w:r w:rsidRPr="00A74371">
        <w:rPr>
          <w:sz w:val="22"/>
          <w:szCs w:val="22"/>
        </w:rPr>
        <w:fldChar w:fldCharType="begin"/>
      </w:r>
      <w:r w:rsidR="007B761F" w:rsidRPr="00A74371">
        <w:rPr>
          <w:sz w:val="22"/>
          <w:szCs w:val="22"/>
        </w:rPr>
        <w:instrText xml:space="preserve"> ADDIN EN.CITE &lt;EndNote&gt;&lt;Cite&gt;&lt;Author&gt;Manning&lt;/Author&gt;&lt;Year&gt;2007&lt;/Year&gt;&lt;RecNum&gt;23&lt;/RecNum&gt;&lt;DisplayText&gt;(Manning and Cantley, 2007)&lt;/DisplayText&gt;&lt;record&gt;&lt;rec-number&gt;23&lt;/rec-number&gt;&lt;foreign-keys&gt;&lt;key app="EN" db-id="zp02wdpsy2xteiezawcp0z28dr9ptwp2prwv" timestamp="1473188149"&gt;23&lt;/key&gt;&lt;/foreign-keys&gt;&lt;ref-type name="Journal Article"&gt;17&lt;/ref-type&gt;&lt;contributors&gt;&lt;authors&gt;&lt;author&gt;Manning, B. D.&lt;/author&gt;&lt;author&gt;Cantley, L. C.&lt;/author&gt;&lt;/authors&gt;&lt;/contributors&gt;&lt;auth-address&gt;Department of Genetics and Complex Diseases, Harvard School of Public Health, SPH2-117, Boston, MA 02115, USA. bmanning@hsp.harvard.edu&lt;/auth-address&gt;&lt;titles&gt;&lt;title&gt;AKT/PKB signaling: navigating downstream&lt;/title&gt;&lt;secondary-title&gt;Cell&lt;/secondary-title&gt;&lt;alt-title&gt;Cell&lt;/alt-title&gt;&lt;/titles&gt;&lt;periodical&gt;&lt;full-title&gt;Cell&lt;/full-title&gt;&lt;abbr-1&gt;Cell&lt;/abbr-1&gt;&lt;/periodical&gt;&lt;alt-periodical&gt;&lt;full-title&gt;Cell&lt;/full-title&gt;&lt;abbr-1&gt;Cell&lt;/abbr-1&gt;&lt;/alt-periodical&gt;&lt;pages&gt;1261-74&lt;/pages&gt;&lt;volume&gt;129&lt;/volume&gt;&lt;number&gt;7&lt;/number&gt;&lt;keywords&gt;&lt;keyword&gt;Cell Enlargement&lt;/keyword&gt;&lt;keyword&gt;Cell Movement/physiology&lt;/keyword&gt;&lt;keyword&gt;Cell Proliferation&lt;/keyword&gt;&lt;keyword&gt;Cell Survival/physiology&lt;/keyword&gt;&lt;keyword&gt;Energy Metabolism/physiology&lt;/keyword&gt;&lt;keyword&gt;Neovascularization, Physiologic/physiology&lt;/keyword&gt;&lt;keyword&gt;Phosphorylation&lt;/keyword&gt;&lt;keyword&gt;Proto-Oncogene Proteins c-akt/genetics/*metabolism&lt;/keyword&gt;&lt;keyword&gt;Signal Transduction/*physiology&lt;/keyword&gt;&lt;keyword&gt;Substrate Specificity&lt;/keyword&gt;&lt;/keywords&gt;&lt;dates&gt;&lt;year&gt;2007&lt;/year&gt;&lt;pub-dates&gt;&lt;date&gt;Jun 29&lt;/date&gt;&lt;/pub-dates&gt;&lt;/dates&gt;&lt;isbn&gt;0092-8674 (Print)&amp;#xD;0092-8674 (Linking)&lt;/isbn&gt;&lt;accession-num&gt;17604717&lt;/accession-num&gt;&lt;urls&gt;&lt;related-urls&gt;&lt;url&gt;http://www.ncbi.nlm.nih.gov/pubmed/17604717&lt;/url&gt;&lt;/related-urls&gt;&lt;/urls&gt;&lt;custom2&gt;2756685&lt;/custom2&gt;&lt;electronic-resource-num&gt;10.1016/j.cell.2007.06.009&lt;/electronic-resource-num&gt;&lt;/record&gt;&lt;/Cite&gt;&lt;/EndNote&gt;</w:instrText>
      </w:r>
      <w:r w:rsidRPr="00A74371">
        <w:rPr>
          <w:sz w:val="22"/>
          <w:szCs w:val="22"/>
        </w:rPr>
        <w:fldChar w:fldCharType="separate"/>
      </w:r>
      <w:r w:rsidRPr="00A74371">
        <w:rPr>
          <w:noProof/>
          <w:sz w:val="22"/>
          <w:szCs w:val="22"/>
        </w:rPr>
        <w:t>(</w:t>
      </w:r>
      <w:hyperlink w:anchor="_ENREF_30" w:tooltip="Manning, 2007 #23" w:history="1">
        <w:r w:rsidR="0037295A" w:rsidRPr="00A74371">
          <w:rPr>
            <w:noProof/>
            <w:sz w:val="22"/>
            <w:szCs w:val="22"/>
          </w:rPr>
          <w:t>Manning and Cantley, 2007</w:t>
        </w:r>
      </w:hyperlink>
      <w:r w:rsidRPr="00A74371">
        <w:rPr>
          <w:noProof/>
          <w:sz w:val="22"/>
          <w:szCs w:val="22"/>
        </w:rPr>
        <w:t>)</w:t>
      </w:r>
      <w:r w:rsidRPr="00A74371">
        <w:rPr>
          <w:sz w:val="22"/>
          <w:szCs w:val="22"/>
        </w:rPr>
        <w:fldChar w:fldCharType="end"/>
      </w:r>
      <w:r w:rsidRPr="00A74371">
        <w:rPr>
          <w:sz w:val="22"/>
          <w:szCs w:val="22"/>
        </w:rPr>
        <w:t xml:space="preserve">. One </w:t>
      </w:r>
      <w:r w:rsidR="00D26862" w:rsidRPr="00A74371">
        <w:rPr>
          <w:sz w:val="22"/>
          <w:szCs w:val="22"/>
        </w:rPr>
        <w:t xml:space="preserve">such </w:t>
      </w:r>
      <w:r w:rsidRPr="00A74371">
        <w:rPr>
          <w:sz w:val="22"/>
          <w:szCs w:val="22"/>
        </w:rPr>
        <w:t>target is Gsk-3</w:t>
      </w:r>
      <w:r w:rsidRPr="00A74371">
        <w:rPr>
          <w:sz w:val="22"/>
          <w:szCs w:val="22"/>
        </w:rPr>
        <w:sym w:font="Symbol" w:char="F062"/>
      </w:r>
      <w:r w:rsidRPr="00A74371">
        <w:rPr>
          <w:sz w:val="22"/>
          <w:szCs w:val="22"/>
        </w:rPr>
        <w:t xml:space="preserve">, a 47 </w:t>
      </w:r>
      <w:proofErr w:type="spellStart"/>
      <w:proofErr w:type="gramStart"/>
      <w:r w:rsidRPr="00A74371">
        <w:rPr>
          <w:sz w:val="22"/>
          <w:szCs w:val="22"/>
        </w:rPr>
        <w:t>kD</w:t>
      </w:r>
      <w:proofErr w:type="spellEnd"/>
      <w:proofErr w:type="gramEnd"/>
      <w:r w:rsidRPr="00A74371">
        <w:rPr>
          <w:sz w:val="22"/>
          <w:szCs w:val="22"/>
        </w:rPr>
        <w:t xml:space="preserve"> kinase that was previously demonstrated </w:t>
      </w:r>
      <w:r w:rsidR="00D26862" w:rsidRPr="00A74371">
        <w:rPr>
          <w:sz w:val="22"/>
          <w:szCs w:val="22"/>
        </w:rPr>
        <w:t xml:space="preserve">in non-immune cells </w:t>
      </w:r>
      <w:r w:rsidRPr="00A74371">
        <w:rPr>
          <w:sz w:val="22"/>
          <w:szCs w:val="22"/>
        </w:rPr>
        <w:t>to impact glycolysis</w:t>
      </w:r>
      <w:r w:rsidR="00D26862" w:rsidRPr="00A74371">
        <w:rPr>
          <w:sz w:val="22"/>
          <w:szCs w:val="22"/>
        </w:rPr>
        <w:t xml:space="preserve"> and</w:t>
      </w:r>
      <w:r w:rsidR="00935D38" w:rsidRPr="00A74371">
        <w:rPr>
          <w:sz w:val="22"/>
          <w:szCs w:val="22"/>
        </w:rPr>
        <w:t xml:space="preserve"> gl</w:t>
      </w:r>
      <w:r w:rsidR="00D26862" w:rsidRPr="00A74371">
        <w:rPr>
          <w:sz w:val="22"/>
          <w:szCs w:val="22"/>
        </w:rPr>
        <w:t>ucose oxidation in mitochondria</w:t>
      </w:r>
      <w:r w:rsidR="00935D38" w:rsidRPr="00A74371">
        <w:rPr>
          <w:sz w:val="22"/>
          <w:szCs w:val="22"/>
        </w:rPr>
        <w:t xml:space="preserve"> </w:t>
      </w:r>
      <w:r w:rsidRPr="00A74371">
        <w:rPr>
          <w:sz w:val="22"/>
          <w:szCs w:val="22"/>
        </w:rPr>
        <w:fldChar w:fldCharType="begin">
          <w:fldData xml:space="preserve">PEVuZE5vdGU+PENpdGU+PEF1dGhvcj5QYXN0b3Jpbm88L0F1dGhvcj48WWVhcj4yMDA1PC9ZZWFy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ZGljYWw+PHBhZ2VzPjEwNTQ1LTU0PC9wYWdlcz48dm9sdW1lPjY1PC92b2x1bWU+PG51bWJlcj4y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PEVuZE5vdGU+PENpdGU+PEF1dGhvcj5QYXN0b3Jpbm88L0F1dGhvcj48WWVhcj4yMDA1PC9ZZWFy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ZGljYWw+PHBhZ2VzPjEwNTQ1LTU0PC9wYWdlcz48dm9sdW1lPjY1PC92b2x1bWU+PG51bWJlcj4y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Pr="00A74371">
        <w:rPr>
          <w:sz w:val="22"/>
          <w:szCs w:val="22"/>
        </w:rPr>
      </w:r>
      <w:r w:rsidRPr="00A74371">
        <w:rPr>
          <w:sz w:val="22"/>
          <w:szCs w:val="22"/>
        </w:rPr>
        <w:fldChar w:fldCharType="separate"/>
      </w:r>
      <w:r w:rsidR="007B761F" w:rsidRPr="00A74371">
        <w:rPr>
          <w:noProof/>
          <w:sz w:val="22"/>
          <w:szCs w:val="22"/>
        </w:rPr>
        <w:t>(</w:t>
      </w:r>
      <w:hyperlink w:anchor="_ENREF_37" w:tooltip="Pastorino, 2005 #24" w:history="1">
        <w:r w:rsidR="0037295A" w:rsidRPr="00A74371">
          <w:rPr>
            <w:noProof/>
            <w:sz w:val="22"/>
            <w:szCs w:val="22"/>
          </w:rPr>
          <w:t>Pastorino et al., 2005</w:t>
        </w:r>
      </w:hyperlink>
      <w:r w:rsidR="007B761F" w:rsidRPr="00A74371">
        <w:rPr>
          <w:noProof/>
          <w:sz w:val="22"/>
          <w:szCs w:val="22"/>
        </w:rPr>
        <w:t>)</w:t>
      </w:r>
      <w:r w:rsidRPr="00A74371">
        <w:rPr>
          <w:sz w:val="22"/>
          <w:szCs w:val="22"/>
        </w:rPr>
        <w:fldChar w:fldCharType="end"/>
      </w:r>
      <w:r w:rsidR="00FC5F01" w:rsidRPr="00A74371">
        <w:rPr>
          <w:sz w:val="22"/>
          <w:szCs w:val="22"/>
        </w:rPr>
        <w:t xml:space="preserve"> </w:t>
      </w:r>
      <w:r w:rsidR="00986BBA" w:rsidRPr="00A74371">
        <w:rPr>
          <w:sz w:val="22"/>
          <w:szCs w:val="22"/>
        </w:rPr>
        <w:fldChar w:fldCharType="begin">
          <w:fldData xml:space="preserve">PEVuZE5vdGU+PENpdGU+PEF1dGhvcj5Ib3NoaTwvQXV0aG9yPjxZZWFyPjE5OTY8L1llYXI+PFJl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YWQgU2NpIFUgUyBBPC9mdWxsLXRpdGxlPjxhYmJyLTE+UHJvY2VlZGluZ3Mgb2YgdGhlIE5hdGlv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</w:fldData>
        </w:fldChar>
      </w:r>
      <w:r w:rsidR="00C16DCD" w:rsidRPr="00A74371">
        <w:rPr>
          <w:sz w:val="22"/>
          <w:szCs w:val="22"/>
        </w:rPr>
        <w:instrText xml:space="preserve"> ADDIN EN.CITE </w:instrText>
      </w:r>
      <w:r w:rsidR="00C16DCD" w:rsidRPr="00A74371">
        <w:rPr>
          <w:sz w:val="22"/>
          <w:szCs w:val="22"/>
        </w:rPr>
        <w:fldChar w:fldCharType="begin">
          <w:fldData xml:space="preserve">PEVuZE5vdGU+PENpdGU+PEF1dGhvcj5Ib3NoaTwvQXV0aG9yPjxZZWFyPjE5OTY8L1llYXI+PFJl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YWQgU2NpIFUgUyBBPC9mdWxsLXRpdGxlPjxhYmJyLTE+UHJvY2VlZGluZ3Mgb2YgdGhlIE5hdGlv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</w:fldData>
        </w:fldChar>
      </w:r>
      <w:r w:rsidR="00C16DCD" w:rsidRPr="00A74371">
        <w:rPr>
          <w:sz w:val="22"/>
          <w:szCs w:val="22"/>
        </w:rPr>
        <w:instrText xml:space="preserve"> ADDIN EN.CITE.DATA </w:instrText>
      </w:r>
      <w:r w:rsidR="00C16DCD" w:rsidRPr="00A74371">
        <w:rPr>
          <w:sz w:val="22"/>
          <w:szCs w:val="22"/>
        </w:rPr>
      </w:r>
      <w:r w:rsidR="00C16DCD" w:rsidRPr="00A74371">
        <w:rPr>
          <w:sz w:val="22"/>
          <w:szCs w:val="22"/>
        </w:rPr>
        <w:fldChar w:fldCharType="end"/>
      </w:r>
      <w:r w:rsidR="00986BBA" w:rsidRPr="00A74371">
        <w:rPr>
          <w:sz w:val="22"/>
          <w:szCs w:val="22"/>
        </w:rPr>
      </w:r>
      <w:r w:rsidR="00986BBA" w:rsidRPr="00A74371">
        <w:rPr>
          <w:sz w:val="22"/>
          <w:szCs w:val="22"/>
        </w:rPr>
        <w:fldChar w:fldCharType="separate"/>
      </w:r>
      <w:r w:rsidR="00C16DCD" w:rsidRPr="00A74371">
        <w:rPr>
          <w:noProof/>
          <w:sz w:val="22"/>
          <w:szCs w:val="22"/>
        </w:rPr>
        <w:t>(</w:t>
      </w:r>
      <w:hyperlink w:anchor="_ENREF_22" w:tooltip="Hoshi, 1996 #30" w:history="1">
        <w:r w:rsidR="0037295A" w:rsidRPr="00A74371">
          <w:rPr>
            <w:noProof/>
            <w:sz w:val="22"/>
            <w:szCs w:val="22"/>
          </w:rPr>
          <w:t>Hoshi et al., 1996</w:t>
        </w:r>
      </w:hyperlink>
      <w:r w:rsidR="00C16DCD" w:rsidRPr="00A74371">
        <w:rPr>
          <w:noProof/>
          <w:sz w:val="22"/>
          <w:szCs w:val="22"/>
        </w:rPr>
        <w:t>)</w:t>
      </w:r>
      <w:r w:rsidR="00986BBA" w:rsidRPr="00A74371">
        <w:rPr>
          <w:sz w:val="22"/>
          <w:szCs w:val="22"/>
        </w:rPr>
        <w:fldChar w:fldCharType="end"/>
      </w:r>
      <w:r w:rsidRPr="00A74371">
        <w:rPr>
          <w:sz w:val="22"/>
          <w:szCs w:val="22"/>
        </w:rPr>
        <w:t>.</w:t>
      </w:r>
      <w:r w:rsidRPr="00A74371">
        <w:rPr>
          <w:color w:val="FF0000"/>
          <w:sz w:val="22"/>
          <w:szCs w:val="22"/>
        </w:rPr>
        <w:t xml:space="preserve"> </w:t>
      </w:r>
      <w:r w:rsidR="00907940" w:rsidRPr="00A74371">
        <w:rPr>
          <w:sz w:val="22"/>
          <w:szCs w:val="22"/>
        </w:rPr>
        <w:t xml:space="preserve">Akt-mediated phosphorylation of Ser9 inhibits the kinase activity of Gsk-3β </w:t>
      </w:r>
      <w:r w:rsidR="00907940" w:rsidRPr="00A74371">
        <w:rPr>
          <w:sz w:val="22"/>
          <w:szCs w:val="22"/>
        </w:rPr>
        <w:fldChar w:fldCharType="begin">
          <w:fldData xml:space="preserve">PEVuZE5vdGU+PENpdGU+PEF1dGhvcj5Dcm9zczwvQXV0aG9yPjxZZWFyPjE5OTU8L1llYXI+PFJl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</w:fldData>
        </w:fldChar>
      </w:r>
      <w:r w:rsidR="00907940" w:rsidRPr="00A74371">
        <w:rPr>
          <w:sz w:val="22"/>
          <w:szCs w:val="22"/>
        </w:rPr>
        <w:instrText xml:space="preserve"> ADDIN EN.CITE </w:instrText>
      </w:r>
      <w:r w:rsidR="00907940" w:rsidRPr="00A74371">
        <w:rPr>
          <w:sz w:val="22"/>
          <w:szCs w:val="22"/>
        </w:rPr>
        <w:fldChar w:fldCharType="begin">
          <w:fldData xml:space="preserve">PEVuZE5vdGU+PENpdGU+PEF1dGhvcj5Dcm9zczwvQXV0aG9yPjxZZWFyPjE5OTU8L1llYXI+PFJl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</w:fldData>
        </w:fldChar>
      </w:r>
      <w:r w:rsidR="00907940" w:rsidRPr="00A74371">
        <w:rPr>
          <w:sz w:val="22"/>
          <w:szCs w:val="22"/>
        </w:rPr>
        <w:instrText xml:space="preserve"> ADDIN EN.CITE.DATA </w:instrText>
      </w:r>
      <w:r w:rsidR="00907940" w:rsidRPr="00A74371">
        <w:rPr>
          <w:sz w:val="22"/>
          <w:szCs w:val="22"/>
        </w:rPr>
      </w:r>
      <w:r w:rsidR="00907940" w:rsidRPr="00A74371">
        <w:rPr>
          <w:sz w:val="22"/>
          <w:szCs w:val="22"/>
        </w:rPr>
        <w:fldChar w:fldCharType="end"/>
      </w:r>
      <w:r w:rsidR="00907940" w:rsidRPr="00A74371">
        <w:rPr>
          <w:sz w:val="22"/>
          <w:szCs w:val="22"/>
        </w:rPr>
      </w:r>
      <w:r w:rsidR="00907940" w:rsidRPr="00A74371">
        <w:rPr>
          <w:sz w:val="22"/>
          <w:szCs w:val="22"/>
        </w:rPr>
        <w:fldChar w:fldCharType="separate"/>
      </w:r>
      <w:r w:rsidR="00907940" w:rsidRPr="00A74371">
        <w:rPr>
          <w:sz w:val="22"/>
          <w:szCs w:val="22"/>
        </w:rPr>
        <w:t>(</w:t>
      </w:r>
      <w:hyperlink w:anchor="_ENREF_16" w:tooltip="Cross, 1995 #27" w:history="1">
        <w:r w:rsidR="0037295A" w:rsidRPr="00A74371">
          <w:rPr>
            <w:sz w:val="22"/>
            <w:szCs w:val="22"/>
          </w:rPr>
          <w:t>Cross et al., 1995</w:t>
        </w:r>
      </w:hyperlink>
      <w:r w:rsidR="00907940" w:rsidRPr="00A74371">
        <w:rPr>
          <w:sz w:val="22"/>
          <w:szCs w:val="22"/>
        </w:rPr>
        <w:t>)</w:t>
      </w:r>
      <w:r w:rsidR="00907940" w:rsidRPr="00A74371">
        <w:rPr>
          <w:sz w:val="22"/>
          <w:szCs w:val="22"/>
        </w:rPr>
        <w:fldChar w:fldCharType="end"/>
      </w:r>
      <w:r w:rsidR="00907940" w:rsidRPr="00A74371">
        <w:rPr>
          <w:sz w:val="22"/>
          <w:szCs w:val="22"/>
        </w:rPr>
        <w:t xml:space="preserve">. </w:t>
      </w:r>
      <w:r w:rsidR="006A72A0" w:rsidRPr="00A74371">
        <w:rPr>
          <w:sz w:val="22"/>
          <w:szCs w:val="22"/>
        </w:rPr>
        <w:t>We therefore investigated the idea that</w:t>
      </w:r>
      <w:r w:rsidR="006A72A0" w:rsidRPr="00A74371">
        <w:rPr>
          <w:color w:val="FF0000"/>
          <w:sz w:val="22"/>
          <w:szCs w:val="22"/>
        </w:rPr>
        <w:t xml:space="preserve"> </w:t>
      </w:r>
      <w:r w:rsidR="00FA60DD" w:rsidRPr="00A74371">
        <w:rPr>
          <w:sz w:val="22"/>
          <w:szCs w:val="22"/>
        </w:rPr>
        <w:t xml:space="preserve">inhibition of </w:t>
      </w:r>
      <w:r w:rsidR="006A72A0" w:rsidRPr="00A74371">
        <w:rPr>
          <w:sz w:val="22"/>
          <w:szCs w:val="22"/>
        </w:rPr>
        <w:t>Gsk-3</w:t>
      </w:r>
      <w:r w:rsidR="006A72A0" w:rsidRPr="00A74371">
        <w:rPr>
          <w:sz w:val="22"/>
          <w:szCs w:val="22"/>
        </w:rPr>
        <w:sym w:font="Symbol" w:char="F062"/>
      </w:r>
      <w:r w:rsidR="00635255" w:rsidRPr="00A74371">
        <w:rPr>
          <w:sz w:val="22"/>
          <w:szCs w:val="22"/>
        </w:rPr>
        <w:t xml:space="preserve"> by Akt</w:t>
      </w:r>
      <w:r w:rsidR="00054211" w:rsidRPr="00A74371">
        <w:rPr>
          <w:sz w:val="22"/>
          <w:szCs w:val="22"/>
        </w:rPr>
        <w:t xml:space="preserve"> </w:t>
      </w:r>
      <w:r w:rsidR="00635255" w:rsidRPr="00A74371">
        <w:rPr>
          <w:sz w:val="22"/>
          <w:szCs w:val="22"/>
        </w:rPr>
        <w:t>is important for the</w:t>
      </w:r>
      <w:r w:rsidR="00676051" w:rsidRPr="00A74371">
        <w:rPr>
          <w:sz w:val="22"/>
          <w:szCs w:val="22"/>
        </w:rPr>
        <w:t xml:space="preserve"> remodeling of</w:t>
      </w:r>
      <w:r w:rsidR="000C45E2" w:rsidRPr="00A74371">
        <w:rPr>
          <w:sz w:val="22"/>
          <w:szCs w:val="22"/>
        </w:rPr>
        <w:t xml:space="preserve"> </w:t>
      </w:r>
      <w:r w:rsidR="0066224A" w:rsidRPr="00A74371">
        <w:rPr>
          <w:sz w:val="22"/>
          <w:szCs w:val="22"/>
        </w:rPr>
        <w:t xml:space="preserve">mitochondrial </w:t>
      </w:r>
      <w:r w:rsidR="00676051" w:rsidRPr="00A74371">
        <w:rPr>
          <w:sz w:val="22"/>
          <w:szCs w:val="22"/>
        </w:rPr>
        <w:t xml:space="preserve">metabolism </w:t>
      </w:r>
      <w:r w:rsidR="000C45E2" w:rsidRPr="00A74371">
        <w:rPr>
          <w:sz w:val="22"/>
          <w:szCs w:val="22"/>
        </w:rPr>
        <w:t>in</w:t>
      </w:r>
      <w:r w:rsidR="00676051" w:rsidRPr="00A74371">
        <w:rPr>
          <w:sz w:val="22"/>
          <w:szCs w:val="22"/>
        </w:rPr>
        <w:t xml:space="preserve"> activated</w:t>
      </w:r>
      <w:r w:rsidR="006A72A0" w:rsidRPr="00A74371">
        <w:rPr>
          <w:sz w:val="22"/>
          <w:szCs w:val="22"/>
        </w:rPr>
        <w:t xml:space="preserve"> EM CD8</w:t>
      </w:r>
      <w:r w:rsidR="006A72A0" w:rsidRPr="00A74371">
        <w:rPr>
          <w:sz w:val="22"/>
          <w:szCs w:val="22"/>
          <w:vertAlign w:val="superscript"/>
        </w:rPr>
        <w:t>+</w:t>
      </w:r>
      <w:r w:rsidR="006A72A0" w:rsidRPr="00A74371">
        <w:rPr>
          <w:sz w:val="22"/>
          <w:szCs w:val="22"/>
        </w:rPr>
        <w:t xml:space="preserve"> T cells.</w:t>
      </w:r>
      <w:r w:rsidR="006A72A0" w:rsidRPr="00A74371">
        <w:rPr>
          <w:b/>
          <w:sz w:val="22"/>
          <w:szCs w:val="22"/>
        </w:rPr>
        <w:t xml:space="preserve"> </w:t>
      </w:r>
      <w:r w:rsidR="00FA60DD" w:rsidRPr="00A74371">
        <w:rPr>
          <w:sz w:val="22"/>
          <w:szCs w:val="22"/>
        </w:rPr>
        <w:t>First</w:t>
      </w:r>
      <w:r w:rsidR="006D19CB" w:rsidRPr="00A74371">
        <w:rPr>
          <w:sz w:val="22"/>
          <w:szCs w:val="22"/>
        </w:rPr>
        <w:t>,</w:t>
      </w:r>
      <w:r w:rsidR="00907940" w:rsidRPr="00A74371">
        <w:rPr>
          <w:sz w:val="22"/>
          <w:szCs w:val="22"/>
        </w:rPr>
        <w:t xml:space="preserve"> we </w:t>
      </w:r>
      <w:r w:rsidR="000C45E2" w:rsidRPr="00A74371">
        <w:rPr>
          <w:sz w:val="22"/>
          <w:szCs w:val="22"/>
        </w:rPr>
        <w:t>examined the</w:t>
      </w:r>
      <w:r w:rsidR="00907940" w:rsidRPr="00A74371">
        <w:rPr>
          <w:sz w:val="22"/>
          <w:szCs w:val="22"/>
        </w:rPr>
        <w:t xml:space="preserve"> </w:t>
      </w:r>
      <w:r w:rsidR="000C45E2" w:rsidRPr="00A74371">
        <w:rPr>
          <w:sz w:val="22"/>
          <w:szCs w:val="22"/>
        </w:rPr>
        <w:t xml:space="preserve">phosphorylation status of </w:t>
      </w:r>
      <w:r w:rsidR="0066224A" w:rsidRPr="00A74371">
        <w:rPr>
          <w:sz w:val="22"/>
          <w:szCs w:val="22"/>
        </w:rPr>
        <w:t xml:space="preserve">total </w:t>
      </w:r>
      <w:r w:rsidR="00907940" w:rsidRPr="00A74371">
        <w:rPr>
          <w:sz w:val="22"/>
          <w:szCs w:val="22"/>
        </w:rPr>
        <w:t>Gsk-3</w:t>
      </w:r>
      <w:r w:rsidR="00907940" w:rsidRPr="00A74371">
        <w:rPr>
          <w:sz w:val="22"/>
          <w:szCs w:val="22"/>
        </w:rPr>
        <w:sym w:font="Symbol" w:char="F062"/>
      </w:r>
      <w:r w:rsidR="00907940" w:rsidRPr="00A74371">
        <w:rPr>
          <w:sz w:val="22"/>
          <w:szCs w:val="22"/>
        </w:rPr>
        <w:t xml:space="preserve"> at Ser9 in </w:t>
      </w:r>
      <w:r w:rsidR="000C45E2" w:rsidRPr="00A74371">
        <w:rPr>
          <w:sz w:val="22"/>
          <w:szCs w:val="22"/>
        </w:rPr>
        <w:t>activated</w:t>
      </w:r>
      <w:r w:rsidR="00961F8F" w:rsidRPr="00A74371">
        <w:rPr>
          <w:sz w:val="22"/>
          <w:szCs w:val="22"/>
        </w:rPr>
        <w:t>, non-fractionated</w:t>
      </w:r>
      <w:r w:rsidR="000C45E2" w:rsidRPr="00A74371">
        <w:rPr>
          <w:sz w:val="22"/>
          <w:szCs w:val="22"/>
        </w:rPr>
        <w:t xml:space="preserve"> </w:t>
      </w:r>
      <w:r w:rsidR="008F0D2C" w:rsidRPr="00A74371">
        <w:rPr>
          <w:sz w:val="22"/>
          <w:szCs w:val="22"/>
        </w:rPr>
        <w:t xml:space="preserve">EM and NV </w:t>
      </w:r>
      <w:r w:rsidR="00907940" w:rsidRPr="00A74371">
        <w:rPr>
          <w:sz w:val="22"/>
          <w:szCs w:val="22"/>
        </w:rPr>
        <w:t>CD8</w:t>
      </w:r>
      <w:r w:rsidR="00907940" w:rsidRPr="00A74371">
        <w:rPr>
          <w:sz w:val="22"/>
          <w:szCs w:val="22"/>
          <w:vertAlign w:val="superscript"/>
        </w:rPr>
        <w:t>+</w:t>
      </w:r>
      <w:r w:rsidR="00907940" w:rsidRPr="00A74371">
        <w:rPr>
          <w:sz w:val="22"/>
          <w:szCs w:val="22"/>
        </w:rPr>
        <w:t xml:space="preserve"> T cell</w:t>
      </w:r>
      <w:r w:rsidR="008F0D2C" w:rsidRPr="00A74371">
        <w:rPr>
          <w:sz w:val="22"/>
          <w:szCs w:val="22"/>
        </w:rPr>
        <w:t>s</w:t>
      </w:r>
      <w:r w:rsidR="00907940" w:rsidRPr="00A74371">
        <w:rPr>
          <w:sz w:val="22"/>
          <w:szCs w:val="22"/>
        </w:rPr>
        <w:t xml:space="preserve">. </w:t>
      </w:r>
      <w:r w:rsidR="00054211" w:rsidRPr="00A74371">
        <w:rPr>
          <w:sz w:val="22"/>
          <w:szCs w:val="22"/>
        </w:rPr>
        <w:lastRenderedPageBreak/>
        <w:t xml:space="preserve">Intriguingly, </w:t>
      </w:r>
      <w:r w:rsidR="00907940" w:rsidRPr="00A74371">
        <w:rPr>
          <w:sz w:val="22"/>
          <w:szCs w:val="22"/>
        </w:rPr>
        <w:t>Ser9</w:t>
      </w:r>
      <w:r w:rsidR="000C45E2" w:rsidRPr="00A74371">
        <w:rPr>
          <w:sz w:val="22"/>
          <w:szCs w:val="22"/>
        </w:rPr>
        <w:t xml:space="preserve"> phosphorylation</w:t>
      </w:r>
      <w:r w:rsidR="0066224A" w:rsidRPr="00A74371">
        <w:rPr>
          <w:sz w:val="22"/>
          <w:szCs w:val="22"/>
        </w:rPr>
        <w:t xml:space="preserve"> was </w:t>
      </w:r>
      <w:r w:rsidR="00054211" w:rsidRPr="00A74371">
        <w:rPr>
          <w:sz w:val="22"/>
          <w:szCs w:val="22"/>
        </w:rPr>
        <w:t xml:space="preserve">significantly </w:t>
      </w:r>
      <w:r w:rsidR="0066224A" w:rsidRPr="00A74371">
        <w:rPr>
          <w:sz w:val="22"/>
          <w:szCs w:val="22"/>
        </w:rPr>
        <w:t>increased</w:t>
      </w:r>
      <w:r w:rsidR="00907940" w:rsidRPr="00A74371">
        <w:rPr>
          <w:sz w:val="22"/>
          <w:szCs w:val="22"/>
        </w:rPr>
        <w:t xml:space="preserve"> in </w:t>
      </w:r>
      <w:r w:rsidR="0066224A" w:rsidRPr="00A74371">
        <w:rPr>
          <w:sz w:val="22"/>
          <w:szCs w:val="22"/>
        </w:rPr>
        <w:t xml:space="preserve">activated </w:t>
      </w:r>
      <w:r w:rsidR="00907940" w:rsidRPr="00A74371">
        <w:rPr>
          <w:sz w:val="22"/>
          <w:szCs w:val="22"/>
        </w:rPr>
        <w:t>EM</w:t>
      </w:r>
      <w:r w:rsidR="0066224A" w:rsidRPr="00A74371">
        <w:rPr>
          <w:sz w:val="22"/>
          <w:szCs w:val="22"/>
        </w:rPr>
        <w:t xml:space="preserve"> cells</w:t>
      </w:r>
      <w:r w:rsidR="007F5AB1" w:rsidRPr="00A74371">
        <w:rPr>
          <w:sz w:val="22"/>
          <w:szCs w:val="22"/>
        </w:rPr>
        <w:t xml:space="preserve"> </w:t>
      </w:r>
      <w:r w:rsidR="00907940" w:rsidRPr="00A74371">
        <w:rPr>
          <w:sz w:val="22"/>
          <w:szCs w:val="22"/>
        </w:rPr>
        <w:t>but only to a</w:t>
      </w:r>
      <w:r w:rsidR="003E2B52" w:rsidRPr="00A74371">
        <w:rPr>
          <w:sz w:val="22"/>
          <w:szCs w:val="22"/>
        </w:rPr>
        <w:t xml:space="preserve"> much</w:t>
      </w:r>
      <w:r w:rsidR="00907940" w:rsidRPr="00A74371">
        <w:rPr>
          <w:sz w:val="22"/>
          <w:szCs w:val="22"/>
        </w:rPr>
        <w:t xml:space="preserve"> lesser extent in </w:t>
      </w:r>
      <w:r w:rsidR="0066224A" w:rsidRPr="00A74371">
        <w:rPr>
          <w:sz w:val="22"/>
          <w:szCs w:val="22"/>
        </w:rPr>
        <w:t xml:space="preserve">activated </w:t>
      </w:r>
      <w:r w:rsidR="00C4476D" w:rsidRPr="00A74371">
        <w:rPr>
          <w:sz w:val="22"/>
          <w:szCs w:val="22"/>
        </w:rPr>
        <w:t xml:space="preserve">naïve </w:t>
      </w:r>
      <w:r w:rsidR="00907940" w:rsidRPr="00A74371">
        <w:rPr>
          <w:sz w:val="22"/>
          <w:szCs w:val="22"/>
        </w:rPr>
        <w:t>cells (</w:t>
      </w:r>
      <w:r w:rsidR="00907940" w:rsidRPr="00A74371">
        <w:rPr>
          <w:b/>
          <w:sz w:val="22"/>
          <w:szCs w:val="22"/>
        </w:rPr>
        <w:t>Fig</w:t>
      </w:r>
      <w:r w:rsidR="00BD20B7" w:rsidRPr="00A74371">
        <w:rPr>
          <w:b/>
          <w:sz w:val="22"/>
          <w:szCs w:val="22"/>
        </w:rPr>
        <w:t>.</w:t>
      </w:r>
      <w:r w:rsidR="00907940" w:rsidRPr="00A74371">
        <w:rPr>
          <w:b/>
          <w:sz w:val="22"/>
          <w:szCs w:val="22"/>
        </w:rPr>
        <w:t xml:space="preserve"> </w:t>
      </w:r>
      <w:r w:rsidR="00C3716F" w:rsidRPr="00A74371">
        <w:rPr>
          <w:b/>
          <w:sz w:val="22"/>
          <w:szCs w:val="22"/>
        </w:rPr>
        <w:t>S3C</w:t>
      </w:r>
      <w:r w:rsidR="00907940" w:rsidRPr="00A74371">
        <w:rPr>
          <w:sz w:val="22"/>
          <w:szCs w:val="22"/>
        </w:rPr>
        <w:t>)</w:t>
      </w:r>
      <w:r w:rsidR="00C934AC" w:rsidRPr="00A74371">
        <w:rPr>
          <w:sz w:val="22"/>
          <w:szCs w:val="22"/>
        </w:rPr>
        <w:t>.</w:t>
      </w:r>
      <w:r w:rsidR="003E2B52" w:rsidRPr="00A74371">
        <w:rPr>
          <w:sz w:val="22"/>
          <w:szCs w:val="22"/>
        </w:rPr>
        <w:t xml:space="preserve"> </w:t>
      </w:r>
      <w:r w:rsidR="000B5953" w:rsidRPr="00A74371">
        <w:rPr>
          <w:sz w:val="22"/>
          <w:szCs w:val="22"/>
        </w:rPr>
        <w:t>In addition,</w:t>
      </w:r>
      <w:r w:rsidRPr="00A74371">
        <w:rPr>
          <w:sz w:val="22"/>
          <w:szCs w:val="22"/>
        </w:rPr>
        <w:t xml:space="preserve"> </w:t>
      </w:r>
      <w:r w:rsidR="00C06065" w:rsidRPr="00A74371">
        <w:rPr>
          <w:sz w:val="22"/>
          <w:szCs w:val="22"/>
        </w:rPr>
        <w:t xml:space="preserve">using </w:t>
      </w:r>
      <w:r w:rsidR="00AE42A8" w:rsidRPr="00A74371">
        <w:rPr>
          <w:sz w:val="22"/>
          <w:szCs w:val="22"/>
        </w:rPr>
        <w:t>a</w:t>
      </w:r>
      <w:r w:rsidRPr="00A74371">
        <w:rPr>
          <w:sz w:val="22"/>
          <w:szCs w:val="22"/>
        </w:rPr>
        <w:t xml:space="preserve"> screen f</w:t>
      </w:r>
      <w:r w:rsidR="00FC5F01" w:rsidRPr="00A74371">
        <w:rPr>
          <w:sz w:val="22"/>
          <w:szCs w:val="22"/>
        </w:rPr>
        <w:t>or</w:t>
      </w:r>
      <w:r w:rsidRPr="00A74371">
        <w:rPr>
          <w:sz w:val="22"/>
          <w:szCs w:val="22"/>
        </w:rPr>
        <w:t xml:space="preserve"> phosphorylated Akt substrate motifs (RXRXXS*/T*)</w:t>
      </w:r>
      <w:r w:rsidR="004D31EA" w:rsidRPr="00A74371">
        <w:rPr>
          <w:sz w:val="22"/>
          <w:szCs w:val="22"/>
        </w:rPr>
        <w:t>,</w:t>
      </w:r>
      <w:r w:rsidRPr="00A74371">
        <w:rPr>
          <w:sz w:val="22"/>
          <w:szCs w:val="22"/>
        </w:rPr>
        <w:t xml:space="preserve"> a band in the 40-50 </w:t>
      </w:r>
      <w:proofErr w:type="spellStart"/>
      <w:r w:rsidRPr="00A74371">
        <w:rPr>
          <w:sz w:val="22"/>
          <w:szCs w:val="22"/>
        </w:rPr>
        <w:t>kD</w:t>
      </w:r>
      <w:proofErr w:type="spellEnd"/>
      <w:r w:rsidRPr="00A74371">
        <w:rPr>
          <w:sz w:val="22"/>
          <w:szCs w:val="22"/>
        </w:rPr>
        <w:t xml:space="preserve"> region</w:t>
      </w:r>
      <w:r w:rsidR="000C45E2" w:rsidRPr="00A74371">
        <w:rPr>
          <w:sz w:val="22"/>
          <w:szCs w:val="22"/>
        </w:rPr>
        <w:t xml:space="preserve">, which is </w:t>
      </w:r>
      <w:r w:rsidRPr="00A74371">
        <w:rPr>
          <w:sz w:val="22"/>
          <w:szCs w:val="22"/>
        </w:rPr>
        <w:t xml:space="preserve">the </w:t>
      </w:r>
      <w:r w:rsidR="00D96D70" w:rsidRPr="00A74371">
        <w:rPr>
          <w:sz w:val="22"/>
          <w:szCs w:val="22"/>
        </w:rPr>
        <w:t xml:space="preserve">size </w:t>
      </w:r>
      <w:r w:rsidR="000C45E2" w:rsidRPr="00A74371">
        <w:rPr>
          <w:sz w:val="22"/>
          <w:szCs w:val="22"/>
        </w:rPr>
        <w:t>range</w:t>
      </w:r>
      <w:r w:rsidRPr="00A74371">
        <w:rPr>
          <w:sz w:val="22"/>
          <w:szCs w:val="22"/>
        </w:rPr>
        <w:t xml:space="preserve"> of Gsk-3</w:t>
      </w:r>
      <w:r w:rsidRPr="00A74371">
        <w:rPr>
          <w:sz w:val="22"/>
          <w:szCs w:val="22"/>
        </w:rPr>
        <w:sym w:font="Symbol" w:char="F062"/>
      </w:r>
      <w:r w:rsidR="00D96D70" w:rsidRPr="00A74371">
        <w:rPr>
          <w:sz w:val="22"/>
          <w:szCs w:val="22"/>
        </w:rPr>
        <w:t>,</w:t>
      </w:r>
      <w:r w:rsidRPr="00A74371">
        <w:rPr>
          <w:sz w:val="22"/>
          <w:szCs w:val="22"/>
        </w:rPr>
        <w:t xml:space="preserve"> was noticeably increased in EM CD8</w:t>
      </w:r>
      <w:r w:rsidRPr="00A74371">
        <w:rPr>
          <w:sz w:val="22"/>
          <w:szCs w:val="22"/>
          <w:vertAlign w:val="superscript"/>
        </w:rPr>
        <w:t>+</w:t>
      </w:r>
      <w:r w:rsidRPr="00A74371">
        <w:rPr>
          <w:sz w:val="22"/>
          <w:szCs w:val="22"/>
        </w:rPr>
        <w:t xml:space="preserve"> T cells activated for 1 hour but not in activated naïve cells (</w:t>
      </w:r>
      <w:r w:rsidRPr="00A74371">
        <w:rPr>
          <w:b/>
          <w:sz w:val="22"/>
          <w:szCs w:val="22"/>
        </w:rPr>
        <w:t>Fig</w:t>
      </w:r>
      <w:r w:rsidR="00BD20B7" w:rsidRPr="00A74371">
        <w:rPr>
          <w:b/>
          <w:sz w:val="22"/>
          <w:szCs w:val="22"/>
        </w:rPr>
        <w:t>.</w:t>
      </w:r>
      <w:r w:rsidRPr="00A74371">
        <w:rPr>
          <w:b/>
          <w:sz w:val="22"/>
          <w:szCs w:val="22"/>
        </w:rPr>
        <w:t xml:space="preserve"> </w:t>
      </w:r>
      <w:r w:rsidR="00C3716F" w:rsidRPr="00A74371">
        <w:rPr>
          <w:b/>
          <w:sz w:val="22"/>
          <w:szCs w:val="22"/>
        </w:rPr>
        <w:t>S3D</w:t>
      </w:r>
      <w:r w:rsidR="00C934AC" w:rsidRPr="00A74371">
        <w:rPr>
          <w:sz w:val="22"/>
          <w:szCs w:val="22"/>
        </w:rPr>
        <w:t>).</w:t>
      </w:r>
      <w:r w:rsidR="000B5953" w:rsidRPr="00A74371">
        <w:rPr>
          <w:sz w:val="22"/>
          <w:szCs w:val="22"/>
        </w:rPr>
        <w:t xml:space="preserve"> Together</w:t>
      </w:r>
      <w:r w:rsidR="00676051" w:rsidRPr="00A74371">
        <w:rPr>
          <w:sz w:val="22"/>
          <w:szCs w:val="22"/>
        </w:rPr>
        <w:t>,</w:t>
      </w:r>
      <w:r w:rsidR="000B5953" w:rsidRPr="00A74371">
        <w:rPr>
          <w:sz w:val="22"/>
          <w:szCs w:val="22"/>
        </w:rPr>
        <w:t xml:space="preserve"> these findings </w:t>
      </w:r>
      <w:r w:rsidR="007A1CD1" w:rsidRPr="00A74371">
        <w:rPr>
          <w:sz w:val="22"/>
          <w:szCs w:val="22"/>
        </w:rPr>
        <w:t xml:space="preserve">demonstrated </w:t>
      </w:r>
      <w:r w:rsidR="000B5953" w:rsidRPr="00A74371">
        <w:rPr>
          <w:sz w:val="22"/>
          <w:szCs w:val="22"/>
        </w:rPr>
        <w:t>that Gsk-3</w:t>
      </w:r>
      <w:r w:rsidR="000B5953" w:rsidRPr="00A74371">
        <w:rPr>
          <w:sz w:val="22"/>
          <w:szCs w:val="22"/>
        </w:rPr>
        <w:sym w:font="Symbol" w:char="F062"/>
      </w:r>
      <w:r w:rsidR="000B5953" w:rsidRPr="00A74371">
        <w:rPr>
          <w:sz w:val="22"/>
          <w:szCs w:val="22"/>
        </w:rPr>
        <w:t xml:space="preserve"> activity </w:t>
      </w:r>
      <w:r w:rsidR="00FA60DD" w:rsidRPr="00A74371">
        <w:rPr>
          <w:sz w:val="22"/>
          <w:szCs w:val="22"/>
        </w:rPr>
        <w:t>was</w:t>
      </w:r>
      <w:r w:rsidR="000B5953" w:rsidRPr="00A74371">
        <w:rPr>
          <w:sz w:val="22"/>
          <w:szCs w:val="22"/>
        </w:rPr>
        <w:t xml:space="preserve"> </w:t>
      </w:r>
      <w:r w:rsidR="00C6618F" w:rsidRPr="00A74371">
        <w:rPr>
          <w:sz w:val="22"/>
          <w:szCs w:val="22"/>
        </w:rPr>
        <w:t xml:space="preserve">globally </w:t>
      </w:r>
      <w:r w:rsidR="000B5953" w:rsidRPr="00A74371">
        <w:rPr>
          <w:sz w:val="22"/>
          <w:szCs w:val="22"/>
        </w:rPr>
        <w:t>diminished</w:t>
      </w:r>
      <w:r w:rsidR="00961F8F" w:rsidRPr="00A74371">
        <w:rPr>
          <w:sz w:val="22"/>
          <w:szCs w:val="22"/>
        </w:rPr>
        <w:t>,</w:t>
      </w:r>
      <w:r w:rsidR="00676051" w:rsidRPr="00A74371">
        <w:rPr>
          <w:sz w:val="22"/>
          <w:szCs w:val="22"/>
        </w:rPr>
        <w:t xml:space="preserve"> </w:t>
      </w:r>
      <w:r w:rsidR="00783CB3" w:rsidRPr="00A74371">
        <w:rPr>
          <w:sz w:val="22"/>
          <w:szCs w:val="22"/>
        </w:rPr>
        <w:t xml:space="preserve">through </w:t>
      </w:r>
      <w:r w:rsidR="00054211" w:rsidRPr="00A74371">
        <w:rPr>
          <w:sz w:val="22"/>
          <w:szCs w:val="22"/>
        </w:rPr>
        <w:t xml:space="preserve">inhibitory </w:t>
      </w:r>
      <w:r w:rsidR="00783CB3" w:rsidRPr="00A74371">
        <w:rPr>
          <w:sz w:val="22"/>
          <w:szCs w:val="22"/>
        </w:rPr>
        <w:t xml:space="preserve">phosphorylation </w:t>
      </w:r>
      <w:r w:rsidR="00676051" w:rsidRPr="00A74371">
        <w:rPr>
          <w:sz w:val="22"/>
          <w:szCs w:val="22"/>
        </w:rPr>
        <w:t>of</w:t>
      </w:r>
      <w:r w:rsidR="00783CB3" w:rsidRPr="00A74371">
        <w:rPr>
          <w:sz w:val="22"/>
          <w:szCs w:val="22"/>
        </w:rPr>
        <w:t xml:space="preserve"> Ser9</w:t>
      </w:r>
      <w:r w:rsidR="00054211" w:rsidRPr="00A74371">
        <w:rPr>
          <w:sz w:val="22"/>
          <w:szCs w:val="22"/>
        </w:rPr>
        <w:t>,</w:t>
      </w:r>
      <w:r w:rsidR="00783CB3" w:rsidRPr="00A74371">
        <w:rPr>
          <w:sz w:val="22"/>
          <w:szCs w:val="22"/>
        </w:rPr>
        <w:t xml:space="preserve"> </w:t>
      </w:r>
      <w:r w:rsidR="000B5953" w:rsidRPr="00A74371">
        <w:rPr>
          <w:sz w:val="22"/>
          <w:szCs w:val="22"/>
        </w:rPr>
        <w:t xml:space="preserve">in newly activated EM </w:t>
      </w:r>
      <w:r w:rsidR="00961F8F" w:rsidRPr="00A74371">
        <w:rPr>
          <w:sz w:val="22"/>
          <w:szCs w:val="22"/>
        </w:rPr>
        <w:t>CD8</w:t>
      </w:r>
      <w:r w:rsidR="00961F8F" w:rsidRPr="00A74371">
        <w:rPr>
          <w:sz w:val="22"/>
          <w:szCs w:val="22"/>
          <w:vertAlign w:val="superscript"/>
        </w:rPr>
        <w:t>+</w:t>
      </w:r>
      <w:r w:rsidR="00961F8F" w:rsidRPr="00A74371">
        <w:rPr>
          <w:sz w:val="22"/>
          <w:szCs w:val="22"/>
        </w:rPr>
        <w:t xml:space="preserve"> T </w:t>
      </w:r>
      <w:r w:rsidR="000B5953" w:rsidRPr="00A74371">
        <w:rPr>
          <w:sz w:val="22"/>
          <w:szCs w:val="22"/>
        </w:rPr>
        <w:t xml:space="preserve">cells. </w:t>
      </w:r>
      <w:r w:rsidR="00CE4749" w:rsidRPr="00A74371">
        <w:rPr>
          <w:sz w:val="22"/>
          <w:szCs w:val="22"/>
        </w:rPr>
        <w:t xml:space="preserve">We thus </w:t>
      </w:r>
      <w:r w:rsidR="00676051" w:rsidRPr="00A74371">
        <w:rPr>
          <w:sz w:val="22"/>
          <w:szCs w:val="22"/>
        </w:rPr>
        <w:t>proceeded</w:t>
      </w:r>
      <w:r w:rsidR="00CE4749" w:rsidRPr="00A74371">
        <w:rPr>
          <w:sz w:val="22"/>
          <w:szCs w:val="22"/>
        </w:rPr>
        <w:t xml:space="preserve"> to</w:t>
      </w:r>
      <w:r w:rsidR="000B5953" w:rsidRPr="00A74371">
        <w:rPr>
          <w:sz w:val="22"/>
          <w:szCs w:val="22"/>
        </w:rPr>
        <w:t xml:space="preserve"> </w:t>
      </w:r>
      <w:r w:rsidR="00BB08E9" w:rsidRPr="00A74371">
        <w:rPr>
          <w:sz w:val="22"/>
          <w:szCs w:val="22"/>
        </w:rPr>
        <w:t>test whether Gsk-3</w:t>
      </w:r>
      <w:r w:rsidR="00BB08E9" w:rsidRPr="00A74371">
        <w:rPr>
          <w:sz w:val="22"/>
          <w:szCs w:val="22"/>
        </w:rPr>
        <w:sym w:font="Symbol" w:char="F062"/>
      </w:r>
      <w:r w:rsidR="00BB08E9" w:rsidRPr="00A74371">
        <w:rPr>
          <w:sz w:val="22"/>
          <w:szCs w:val="22"/>
        </w:rPr>
        <w:t xml:space="preserve"> was </w:t>
      </w:r>
      <w:r w:rsidR="00D26862" w:rsidRPr="00A74371">
        <w:rPr>
          <w:sz w:val="22"/>
          <w:szCs w:val="22"/>
        </w:rPr>
        <w:t>present</w:t>
      </w:r>
      <w:r w:rsidR="00907940" w:rsidRPr="00A74371">
        <w:rPr>
          <w:sz w:val="22"/>
          <w:szCs w:val="22"/>
        </w:rPr>
        <w:t xml:space="preserve"> </w:t>
      </w:r>
      <w:r w:rsidR="001371EA" w:rsidRPr="00A74371">
        <w:rPr>
          <w:sz w:val="22"/>
          <w:szCs w:val="22"/>
        </w:rPr>
        <w:t>at mitochondria</w:t>
      </w:r>
      <w:r w:rsidR="00D71599" w:rsidRPr="00A74371">
        <w:rPr>
          <w:sz w:val="22"/>
          <w:szCs w:val="22"/>
        </w:rPr>
        <w:t>–</w:t>
      </w:r>
      <w:r w:rsidR="001371EA" w:rsidRPr="00A74371">
        <w:rPr>
          <w:sz w:val="22"/>
          <w:szCs w:val="22"/>
        </w:rPr>
        <w:t xml:space="preserve">ER contact sites </w:t>
      </w:r>
      <w:r w:rsidR="00BB08E9" w:rsidRPr="00A74371">
        <w:rPr>
          <w:sz w:val="22"/>
          <w:szCs w:val="22"/>
        </w:rPr>
        <w:t>of T cells</w:t>
      </w:r>
      <w:r w:rsidR="00CE4749" w:rsidRPr="00A74371">
        <w:rPr>
          <w:sz w:val="22"/>
          <w:szCs w:val="22"/>
        </w:rPr>
        <w:t>. F</w:t>
      </w:r>
      <w:r w:rsidR="00BB08E9" w:rsidRPr="00A74371">
        <w:rPr>
          <w:sz w:val="22"/>
          <w:szCs w:val="22"/>
        </w:rPr>
        <w:t>irst</w:t>
      </w:r>
      <w:r w:rsidR="00635255" w:rsidRPr="00A74371">
        <w:rPr>
          <w:sz w:val="22"/>
          <w:szCs w:val="22"/>
        </w:rPr>
        <w:t>,</w:t>
      </w:r>
      <w:r w:rsidR="00BB08E9" w:rsidRPr="00A74371">
        <w:rPr>
          <w:sz w:val="22"/>
          <w:szCs w:val="22"/>
        </w:rPr>
        <w:t xml:space="preserve"> </w:t>
      </w:r>
      <w:r w:rsidR="00CE4749" w:rsidRPr="00A74371">
        <w:rPr>
          <w:sz w:val="22"/>
          <w:szCs w:val="22"/>
        </w:rPr>
        <w:t xml:space="preserve">we </w:t>
      </w:r>
      <w:r w:rsidR="00C4476D" w:rsidRPr="00A74371">
        <w:rPr>
          <w:sz w:val="22"/>
          <w:szCs w:val="22"/>
        </w:rPr>
        <w:t xml:space="preserve">assessed </w:t>
      </w:r>
      <w:r w:rsidR="001371EA" w:rsidRPr="00A74371">
        <w:rPr>
          <w:sz w:val="22"/>
          <w:szCs w:val="22"/>
        </w:rPr>
        <w:t>ME</w:t>
      </w:r>
      <w:r w:rsidR="008F25DA" w:rsidRPr="00A74371">
        <w:rPr>
          <w:sz w:val="22"/>
          <w:szCs w:val="22"/>
        </w:rPr>
        <w:t>J</w:t>
      </w:r>
      <w:r w:rsidR="00D96D70" w:rsidRPr="00A74371">
        <w:rPr>
          <w:sz w:val="22"/>
          <w:szCs w:val="22"/>
        </w:rPr>
        <w:t xml:space="preserve"> and </w:t>
      </w:r>
      <w:r w:rsidR="001371EA" w:rsidRPr="00A74371">
        <w:rPr>
          <w:sz w:val="22"/>
          <w:szCs w:val="22"/>
        </w:rPr>
        <w:t>PM</w:t>
      </w:r>
      <w:r w:rsidR="00D96D70" w:rsidRPr="00A74371">
        <w:rPr>
          <w:sz w:val="22"/>
          <w:szCs w:val="22"/>
        </w:rPr>
        <w:t xml:space="preserve"> fractions</w:t>
      </w:r>
      <w:r w:rsidR="00BB08E9" w:rsidRPr="00A74371">
        <w:rPr>
          <w:sz w:val="22"/>
          <w:szCs w:val="22"/>
        </w:rPr>
        <w:t xml:space="preserve"> from Jurkat T cells. </w:t>
      </w:r>
      <w:r w:rsidR="00B70BA4" w:rsidRPr="00A74371">
        <w:rPr>
          <w:sz w:val="22"/>
          <w:szCs w:val="22"/>
        </w:rPr>
        <w:t>Similar to Akt (</w:t>
      </w:r>
      <w:r w:rsidR="00B70BA4" w:rsidRPr="00A74371">
        <w:rPr>
          <w:b/>
          <w:sz w:val="22"/>
          <w:szCs w:val="22"/>
        </w:rPr>
        <w:t>Fig</w:t>
      </w:r>
      <w:r w:rsidR="00BD20B7" w:rsidRPr="00A74371">
        <w:rPr>
          <w:b/>
          <w:sz w:val="22"/>
          <w:szCs w:val="22"/>
        </w:rPr>
        <w:t>.</w:t>
      </w:r>
      <w:r w:rsidR="00B70BA4" w:rsidRPr="00A74371">
        <w:rPr>
          <w:b/>
          <w:sz w:val="22"/>
          <w:szCs w:val="22"/>
        </w:rPr>
        <w:t xml:space="preserve"> 3A</w:t>
      </w:r>
      <w:r w:rsidR="00B70BA4" w:rsidRPr="00A74371">
        <w:rPr>
          <w:sz w:val="22"/>
          <w:szCs w:val="22"/>
        </w:rPr>
        <w:t xml:space="preserve">), </w:t>
      </w:r>
      <w:r w:rsidR="00BB08E9" w:rsidRPr="00A74371">
        <w:rPr>
          <w:sz w:val="22"/>
          <w:szCs w:val="22"/>
        </w:rPr>
        <w:t>Gsk-3</w:t>
      </w:r>
      <w:r w:rsidR="00BB08E9" w:rsidRPr="00A74371">
        <w:rPr>
          <w:sz w:val="22"/>
          <w:szCs w:val="22"/>
        </w:rPr>
        <w:sym w:font="Symbol" w:char="F062"/>
      </w:r>
      <w:r w:rsidR="00BB08E9" w:rsidRPr="00A74371">
        <w:rPr>
          <w:sz w:val="22"/>
          <w:szCs w:val="22"/>
        </w:rPr>
        <w:t xml:space="preserve"> was </w:t>
      </w:r>
      <w:r w:rsidR="00423A57" w:rsidRPr="00A74371">
        <w:rPr>
          <w:sz w:val="22"/>
          <w:szCs w:val="22"/>
        </w:rPr>
        <w:t>readily detected</w:t>
      </w:r>
      <w:r w:rsidR="00BB08E9" w:rsidRPr="00A74371">
        <w:rPr>
          <w:sz w:val="22"/>
          <w:szCs w:val="22"/>
        </w:rPr>
        <w:t xml:space="preserve"> </w:t>
      </w:r>
      <w:r w:rsidR="00986BBA" w:rsidRPr="00A74371">
        <w:rPr>
          <w:sz w:val="22"/>
          <w:szCs w:val="22"/>
        </w:rPr>
        <w:t xml:space="preserve">in </w:t>
      </w:r>
      <w:r w:rsidR="008F25DA" w:rsidRPr="00A74371">
        <w:rPr>
          <w:sz w:val="22"/>
          <w:szCs w:val="22"/>
        </w:rPr>
        <w:t>MEJ</w:t>
      </w:r>
      <w:r w:rsidR="00986BBA" w:rsidRPr="00A74371">
        <w:rPr>
          <w:sz w:val="22"/>
          <w:szCs w:val="22"/>
        </w:rPr>
        <w:t xml:space="preserve"> fractions </w:t>
      </w:r>
      <w:r w:rsidR="00BB08E9" w:rsidRPr="00A74371">
        <w:rPr>
          <w:sz w:val="22"/>
          <w:szCs w:val="22"/>
        </w:rPr>
        <w:t>f</w:t>
      </w:r>
      <w:r w:rsidR="00986BBA" w:rsidRPr="00A74371">
        <w:rPr>
          <w:sz w:val="22"/>
          <w:szCs w:val="22"/>
        </w:rPr>
        <w:t>rom</w:t>
      </w:r>
      <w:r w:rsidR="00BB08E9" w:rsidRPr="00A74371">
        <w:rPr>
          <w:sz w:val="22"/>
          <w:szCs w:val="22"/>
        </w:rPr>
        <w:t xml:space="preserve"> Jurkat T cells</w:t>
      </w:r>
      <w:r w:rsidR="00F51042" w:rsidRPr="00A74371">
        <w:rPr>
          <w:sz w:val="22"/>
          <w:szCs w:val="22"/>
        </w:rPr>
        <w:t xml:space="preserve">, where it was </w:t>
      </w:r>
      <w:r w:rsidR="00A93242" w:rsidRPr="00A74371">
        <w:rPr>
          <w:sz w:val="22"/>
          <w:szCs w:val="22"/>
        </w:rPr>
        <w:t xml:space="preserve">more abundant than </w:t>
      </w:r>
      <w:r w:rsidR="00961F8F" w:rsidRPr="00A74371">
        <w:rPr>
          <w:sz w:val="22"/>
          <w:szCs w:val="22"/>
        </w:rPr>
        <w:t xml:space="preserve">in </w:t>
      </w:r>
      <w:r w:rsidR="008355D1" w:rsidRPr="00A74371">
        <w:rPr>
          <w:sz w:val="22"/>
          <w:szCs w:val="22"/>
        </w:rPr>
        <w:t xml:space="preserve">pure mitochondria </w:t>
      </w:r>
      <w:r w:rsidR="00D26862" w:rsidRPr="00A74371">
        <w:rPr>
          <w:sz w:val="22"/>
          <w:szCs w:val="22"/>
        </w:rPr>
        <w:t xml:space="preserve">lysates </w:t>
      </w:r>
      <w:r w:rsidR="00423A57" w:rsidRPr="00A74371">
        <w:rPr>
          <w:sz w:val="22"/>
          <w:szCs w:val="22"/>
        </w:rPr>
        <w:t>(</w:t>
      </w:r>
      <w:r w:rsidR="00C934AC" w:rsidRPr="00A74371">
        <w:rPr>
          <w:b/>
          <w:sz w:val="22"/>
          <w:szCs w:val="22"/>
        </w:rPr>
        <w:t>Fig</w:t>
      </w:r>
      <w:r w:rsidR="00BD20B7" w:rsidRPr="00A74371">
        <w:rPr>
          <w:b/>
          <w:sz w:val="22"/>
          <w:szCs w:val="22"/>
        </w:rPr>
        <w:t>.</w:t>
      </w:r>
      <w:r w:rsidR="00C934AC" w:rsidRPr="00A74371">
        <w:rPr>
          <w:b/>
          <w:sz w:val="22"/>
          <w:szCs w:val="22"/>
        </w:rPr>
        <w:t xml:space="preserve"> </w:t>
      </w:r>
      <w:r w:rsidR="00214C16" w:rsidRPr="00A74371">
        <w:rPr>
          <w:b/>
          <w:sz w:val="22"/>
          <w:szCs w:val="22"/>
        </w:rPr>
        <w:t>3H</w:t>
      </w:r>
      <w:r w:rsidR="00C934AC" w:rsidRPr="00A74371">
        <w:rPr>
          <w:sz w:val="22"/>
          <w:szCs w:val="22"/>
        </w:rPr>
        <w:t xml:space="preserve">). </w:t>
      </w:r>
      <w:r w:rsidR="00F51042" w:rsidRPr="00A74371">
        <w:rPr>
          <w:sz w:val="22"/>
          <w:szCs w:val="22"/>
        </w:rPr>
        <w:t xml:space="preserve">We then </w:t>
      </w:r>
      <w:r w:rsidR="002F4C2B" w:rsidRPr="00A74371">
        <w:rPr>
          <w:sz w:val="22"/>
          <w:szCs w:val="22"/>
        </w:rPr>
        <w:t xml:space="preserve">investigated </w:t>
      </w:r>
      <w:r w:rsidR="00F51042" w:rsidRPr="00A74371">
        <w:rPr>
          <w:sz w:val="22"/>
          <w:szCs w:val="22"/>
        </w:rPr>
        <w:t>whether Gsk-3</w:t>
      </w:r>
      <w:r w:rsidR="00F51042" w:rsidRPr="00A74371">
        <w:rPr>
          <w:sz w:val="22"/>
          <w:szCs w:val="22"/>
        </w:rPr>
        <w:sym w:font="Symbol" w:char="F062"/>
      </w:r>
      <w:r w:rsidR="00F51042" w:rsidRPr="00A74371">
        <w:rPr>
          <w:sz w:val="22"/>
          <w:szCs w:val="22"/>
        </w:rPr>
        <w:t xml:space="preserve"> was also present </w:t>
      </w:r>
      <w:r w:rsidR="001371EA" w:rsidRPr="00A74371">
        <w:rPr>
          <w:sz w:val="22"/>
          <w:szCs w:val="22"/>
        </w:rPr>
        <w:t>at mitochondria</w:t>
      </w:r>
      <w:r w:rsidR="00884F13" w:rsidRPr="00A74371">
        <w:rPr>
          <w:sz w:val="22"/>
          <w:szCs w:val="22"/>
        </w:rPr>
        <w:t>–</w:t>
      </w:r>
      <w:r w:rsidR="001371EA" w:rsidRPr="00A74371">
        <w:rPr>
          <w:sz w:val="22"/>
          <w:szCs w:val="22"/>
        </w:rPr>
        <w:t>ER junctions</w:t>
      </w:r>
      <w:r w:rsidR="00F51042" w:rsidRPr="00A74371">
        <w:rPr>
          <w:sz w:val="22"/>
          <w:szCs w:val="22"/>
        </w:rPr>
        <w:t xml:space="preserve"> </w:t>
      </w:r>
      <w:r w:rsidR="008355D1" w:rsidRPr="00A74371">
        <w:rPr>
          <w:sz w:val="22"/>
          <w:szCs w:val="22"/>
        </w:rPr>
        <w:t xml:space="preserve">of </w:t>
      </w:r>
      <w:r w:rsidR="00F51042" w:rsidRPr="00A74371">
        <w:rPr>
          <w:sz w:val="22"/>
          <w:szCs w:val="22"/>
        </w:rPr>
        <w:t>primary human CD8</w:t>
      </w:r>
      <w:r w:rsidR="00F51042" w:rsidRPr="00A74371">
        <w:rPr>
          <w:sz w:val="22"/>
          <w:szCs w:val="22"/>
          <w:vertAlign w:val="superscript"/>
        </w:rPr>
        <w:t>+</w:t>
      </w:r>
      <w:r w:rsidR="00F51042" w:rsidRPr="00A74371">
        <w:rPr>
          <w:sz w:val="22"/>
          <w:szCs w:val="22"/>
        </w:rPr>
        <w:t xml:space="preserve"> T cells.</w:t>
      </w:r>
      <w:r w:rsidR="00A97436" w:rsidRPr="00A74371">
        <w:rPr>
          <w:sz w:val="22"/>
          <w:szCs w:val="22"/>
        </w:rPr>
        <w:t xml:space="preserve"> </w:t>
      </w:r>
      <w:r w:rsidR="004D31EA" w:rsidRPr="00A74371">
        <w:rPr>
          <w:sz w:val="22"/>
          <w:szCs w:val="22"/>
        </w:rPr>
        <w:t>As s</w:t>
      </w:r>
      <w:r w:rsidR="0025361C" w:rsidRPr="00A74371">
        <w:rPr>
          <w:sz w:val="22"/>
          <w:szCs w:val="22"/>
        </w:rPr>
        <w:t>hown</w:t>
      </w:r>
      <w:r w:rsidR="000904A6" w:rsidRPr="00A74371">
        <w:rPr>
          <w:sz w:val="22"/>
          <w:szCs w:val="22"/>
        </w:rPr>
        <w:t xml:space="preserve"> in </w:t>
      </w:r>
      <w:r w:rsidR="000904A6" w:rsidRPr="00A74371">
        <w:rPr>
          <w:b/>
          <w:sz w:val="22"/>
          <w:szCs w:val="22"/>
        </w:rPr>
        <w:t xml:space="preserve">Figure </w:t>
      </w:r>
      <w:r w:rsidR="00214C16" w:rsidRPr="00A74371">
        <w:rPr>
          <w:b/>
          <w:sz w:val="22"/>
          <w:szCs w:val="22"/>
        </w:rPr>
        <w:t>3I</w:t>
      </w:r>
      <w:r w:rsidR="00214C16" w:rsidRPr="00A74371">
        <w:rPr>
          <w:sz w:val="22"/>
          <w:szCs w:val="22"/>
        </w:rPr>
        <w:t xml:space="preserve"> </w:t>
      </w:r>
      <w:r w:rsidR="000904A6" w:rsidRPr="00A74371">
        <w:rPr>
          <w:sz w:val="22"/>
          <w:szCs w:val="22"/>
        </w:rPr>
        <w:t xml:space="preserve">(upper lane), </w:t>
      </w:r>
      <w:r w:rsidR="00A97436" w:rsidRPr="00A74371">
        <w:rPr>
          <w:sz w:val="22"/>
          <w:szCs w:val="22"/>
        </w:rPr>
        <w:t>Gsk-3</w:t>
      </w:r>
      <w:r w:rsidR="00A97436" w:rsidRPr="00A74371">
        <w:rPr>
          <w:sz w:val="22"/>
          <w:szCs w:val="22"/>
        </w:rPr>
        <w:sym w:font="Symbol" w:char="F062"/>
      </w:r>
      <w:r w:rsidR="00A97436" w:rsidRPr="00A74371">
        <w:rPr>
          <w:sz w:val="22"/>
          <w:szCs w:val="22"/>
        </w:rPr>
        <w:t xml:space="preserve"> was </w:t>
      </w:r>
      <w:r w:rsidR="00282E76" w:rsidRPr="00A74371">
        <w:rPr>
          <w:sz w:val="22"/>
          <w:szCs w:val="22"/>
        </w:rPr>
        <w:t>detected</w:t>
      </w:r>
      <w:r w:rsidR="00A97436" w:rsidRPr="00A74371">
        <w:rPr>
          <w:sz w:val="22"/>
          <w:szCs w:val="22"/>
        </w:rPr>
        <w:t xml:space="preserve"> in </w:t>
      </w:r>
      <w:r w:rsidR="001371EA" w:rsidRPr="00A74371">
        <w:rPr>
          <w:sz w:val="22"/>
          <w:szCs w:val="22"/>
        </w:rPr>
        <w:t>ME</w:t>
      </w:r>
      <w:r w:rsidR="008F25DA" w:rsidRPr="00A74371">
        <w:rPr>
          <w:sz w:val="22"/>
          <w:szCs w:val="22"/>
        </w:rPr>
        <w:t>J</w:t>
      </w:r>
      <w:r w:rsidR="00A97436" w:rsidRPr="00A74371">
        <w:rPr>
          <w:sz w:val="22"/>
          <w:szCs w:val="22"/>
        </w:rPr>
        <w:t xml:space="preserve"> fractions of both non-activated and activated </w:t>
      </w:r>
      <w:r w:rsidR="00B70BA4" w:rsidRPr="00A74371">
        <w:rPr>
          <w:sz w:val="22"/>
          <w:szCs w:val="22"/>
        </w:rPr>
        <w:t>CD8</w:t>
      </w:r>
      <w:r w:rsidR="00B70BA4" w:rsidRPr="00A74371">
        <w:rPr>
          <w:sz w:val="22"/>
          <w:szCs w:val="22"/>
          <w:vertAlign w:val="superscript"/>
        </w:rPr>
        <w:t>+</w:t>
      </w:r>
      <w:r w:rsidR="00B70BA4" w:rsidRPr="00A74371">
        <w:rPr>
          <w:sz w:val="22"/>
          <w:szCs w:val="22"/>
        </w:rPr>
        <w:t xml:space="preserve"> T </w:t>
      </w:r>
      <w:r w:rsidR="00A97436" w:rsidRPr="00A74371">
        <w:rPr>
          <w:sz w:val="22"/>
          <w:szCs w:val="22"/>
        </w:rPr>
        <w:t>cells.</w:t>
      </w:r>
      <w:r w:rsidR="000904A6" w:rsidRPr="00A74371">
        <w:rPr>
          <w:sz w:val="22"/>
          <w:szCs w:val="22"/>
        </w:rPr>
        <w:t xml:space="preserve"> </w:t>
      </w:r>
      <w:r w:rsidR="00F57C11" w:rsidRPr="00A74371">
        <w:rPr>
          <w:sz w:val="22"/>
          <w:szCs w:val="22"/>
        </w:rPr>
        <w:t xml:space="preserve">We further verified these findings by probing </w:t>
      </w:r>
      <w:r w:rsidR="002F342B" w:rsidRPr="00A74371">
        <w:rPr>
          <w:sz w:val="22"/>
          <w:szCs w:val="22"/>
        </w:rPr>
        <w:t xml:space="preserve">for </w:t>
      </w:r>
      <w:r w:rsidR="00F57C11" w:rsidRPr="00A74371">
        <w:rPr>
          <w:sz w:val="22"/>
          <w:szCs w:val="22"/>
        </w:rPr>
        <w:t>Gsk-3</w:t>
      </w:r>
      <w:r w:rsidR="00F57C11" w:rsidRPr="00A74371">
        <w:rPr>
          <w:rFonts w:ascii="Symbol" w:hAnsi="Symbol"/>
          <w:sz w:val="22"/>
          <w:szCs w:val="22"/>
        </w:rPr>
        <w:t></w:t>
      </w:r>
      <w:r w:rsidR="00F57C11" w:rsidRPr="00A74371">
        <w:rPr>
          <w:sz w:val="22"/>
          <w:szCs w:val="22"/>
        </w:rPr>
        <w:t xml:space="preserve"> localization in activated EM CD8</w:t>
      </w:r>
      <w:r w:rsidR="00F57C11" w:rsidRPr="00A74371">
        <w:rPr>
          <w:sz w:val="22"/>
          <w:szCs w:val="22"/>
          <w:vertAlign w:val="superscript"/>
        </w:rPr>
        <w:t>+</w:t>
      </w:r>
      <w:r w:rsidR="00F57C11" w:rsidRPr="00A74371">
        <w:rPr>
          <w:sz w:val="22"/>
          <w:szCs w:val="22"/>
        </w:rPr>
        <w:t xml:space="preserve"> T cells using confocal microscopy. I</w:t>
      </w:r>
      <w:r w:rsidR="00282E76" w:rsidRPr="00A74371">
        <w:rPr>
          <w:sz w:val="22"/>
          <w:szCs w:val="22"/>
        </w:rPr>
        <w:t>n agreement with the immunoblot analyses</w:t>
      </w:r>
      <w:r w:rsidR="00F57C11" w:rsidRPr="00A74371">
        <w:rPr>
          <w:sz w:val="22"/>
          <w:szCs w:val="22"/>
        </w:rPr>
        <w:t>, Gsk-3</w:t>
      </w:r>
      <w:r w:rsidR="00F57C11" w:rsidRPr="00A74371">
        <w:rPr>
          <w:rFonts w:ascii="Symbol" w:hAnsi="Symbol"/>
          <w:sz w:val="22"/>
          <w:szCs w:val="22"/>
        </w:rPr>
        <w:t></w:t>
      </w:r>
      <w:r w:rsidR="00F57C11" w:rsidRPr="00A74371">
        <w:rPr>
          <w:sz w:val="22"/>
          <w:szCs w:val="22"/>
        </w:rPr>
        <w:t xml:space="preserve"> was detected in mitochondria/ER rich regions </w:t>
      </w:r>
      <w:r w:rsidR="00986BBA" w:rsidRPr="00A74371">
        <w:rPr>
          <w:sz w:val="22"/>
          <w:szCs w:val="22"/>
        </w:rPr>
        <w:t xml:space="preserve">of these cells </w:t>
      </w:r>
      <w:r w:rsidR="00F57C11" w:rsidRPr="00A74371">
        <w:rPr>
          <w:sz w:val="22"/>
          <w:szCs w:val="22"/>
        </w:rPr>
        <w:t>(</w:t>
      </w:r>
      <w:r w:rsidR="00F57C11" w:rsidRPr="00A74371">
        <w:rPr>
          <w:b/>
          <w:sz w:val="22"/>
          <w:szCs w:val="22"/>
        </w:rPr>
        <w:t>Fig</w:t>
      </w:r>
      <w:r w:rsidR="00BD20B7" w:rsidRPr="00A74371">
        <w:rPr>
          <w:b/>
          <w:sz w:val="22"/>
          <w:szCs w:val="22"/>
        </w:rPr>
        <w:t>.</w:t>
      </w:r>
      <w:r w:rsidR="00F57C11" w:rsidRPr="00A74371">
        <w:rPr>
          <w:b/>
          <w:sz w:val="22"/>
          <w:szCs w:val="22"/>
        </w:rPr>
        <w:t xml:space="preserve"> </w:t>
      </w:r>
      <w:r w:rsidR="00214C16" w:rsidRPr="00A74371">
        <w:rPr>
          <w:b/>
          <w:sz w:val="22"/>
          <w:szCs w:val="22"/>
        </w:rPr>
        <w:t>S3E</w:t>
      </w:r>
      <w:r w:rsidR="00F57C11" w:rsidRPr="00A74371">
        <w:rPr>
          <w:sz w:val="22"/>
          <w:szCs w:val="22"/>
        </w:rPr>
        <w:t xml:space="preserve">). </w:t>
      </w:r>
      <w:r w:rsidR="00AE42A8" w:rsidRPr="00A74371">
        <w:rPr>
          <w:sz w:val="22"/>
          <w:szCs w:val="22"/>
        </w:rPr>
        <w:t>P</w:t>
      </w:r>
      <w:r w:rsidR="00E73D62" w:rsidRPr="00A74371">
        <w:rPr>
          <w:sz w:val="22"/>
          <w:szCs w:val="22"/>
        </w:rPr>
        <w:t>hosphorylation of the Akt target Ser9 in Gsk-3</w:t>
      </w:r>
      <w:r w:rsidR="00E73D62" w:rsidRPr="00A74371">
        <w:rPr>
          <w:sz w:val="22"/>
          <w:szCs w:val="22"/>
        </w:rPr>
        <w:sym w:font="Symbol" w:char="F062"/>
      </w:r>
      <w:r w:rsidR="00E73D62" w:rsidRPr="00A74371">
        <w:rPr>
          <w:sz w:val="22"/>
          <w:szCs w:val="22"/>
        </w:rPr>
        <w:t xml:space="preserve"> was</w:t>
      </w:r>
      <w:r w:rsidR="00491655" w:rsidRPr="00A74371">
        <w:rPr>
          <w:sz w:val="22"/>
          <w:szCs w:val="22"/>
        </w:rPr>
        <w:t xml:space="preserve"> also</w:t>
      </w:r>
      <w:r w:rsidR="00E73D62" w:rsidRPr="00A74371">
        <w:rPr>
          <w:sz w:val="22"/>
          <w:szCs w:val="22"/>
        </w:rPr>
        <w:t xml:space="preserve"> increased in the </w:t>
      </w:r>
      <w:r w:rsidR="001371EA" w:rsidRPr="00A74371">
        <w:rPr>
          <w:sz w:val="22"/>
          <w:szCs w:val="22"/>
        </w:rPr>
        <w:t>ME</w:t>
      </w:r>
      <w:r w:rsidR="008F25DA" w:rsidRPr="00A74371">
        <w:rPr>
          <w:sz w:val="22"/>
          <w:szCs w:val="22"/>
        </w:rPr>
        <w:t>J</w:t>
      </w:r>
      <w:r w:rsidR="00E73D62" w:rsidRPr="00A74371">
        <w:rPr>
          <w:sz w:val="22"/>
          <w:szCs w:val="22"/>
        </w:rPr>
        <w:t xml:space="preserve"> fraction of activated human CD8</w:t>
      </w:r>
      <w:r w:rsidR="00E73D62" w:rsidRPr="00A74371">
        <w:rPr>
          <w:sz w:val="22"/>
          <w:szCs w:val="22"/>
          <w:vertAlign w:val="superscript"/>
        </w:rPr>
        <w:t>+</w:t>
      </w:r>
      <w:r w:rsidR="00E73D62" w:rsidRPr="00A74371">
        <w:rPr>
          <w:sz w:val="22"/>
          <w:szCs w:val="22"/>
        </w:rPr>
        <w:t xml:space="preserve"> T cells (</w:t>
      </w:r>
      <w:r w:rsidR="00E73D62" w:rsidRPr="00A74371">
        <w:rPr>
          <w:b/>
          <w:sz w:val="22"/>
          <w:szCs w:val="22"/>
        </w:rPr>
        <w:t>Fig</w:t>
      </w:r>
      <w:r w:rsidR="00BD20B7" w:rsidRPr="00A74371">
        <w:rPr>
          <w:b/>
          <w:sz w:val="22"/>
          <w:szCs w:val="22"/>
        </w:rPr>
        <w:t>.</w:t>
      </w:r>
      <w:r w:rsidR="00E73D62" w:rsidRPr="00A74371">
        <w:rPr>
          <w:b/>
          <w:sz w:val="22"/>
          <w:szCs w:val="22"/>
        </w:rPr>
        <w:t xml:space="preserve"> </w:t>
      </w:r>
      <w:r w:rsidR="00214C16" w:rsidRPr="00A74371">
        <w:rPr>
          <w:b/>
          <w:sz w:val="22"/>
          <w:szCs w:val="22"/>
        </w:rPr>
        <w:t>3I</w:t>
      </w:r>
      <w:r w:rsidR="003E2B52" w:rsidRPr="00A74371">
        <w:rPr>
          <w:sz w:val="22"/>
          <w:szCs w:val="22"/>
        </w:rPr>
        <w:t>, middle lane)</w:t>
      </w:r>
      <w:r w:rsidR="00E73D62" w:rsidRPr="00A74371">
        <w:rPr>
          <w:sz w:val="22"/>
          <w:szCs w:val="22"/>
        </w:rPr>
        <w:t>.</w:t>
      </w:r>
      <w:r w:rsidR="00282E76" w:rsidRPr="00A74371">
        <w:rPr>
          <w:sz w:val="22"/>
          <w:szCs w:val="22"/>
        </w:rPr>
        <w:t xml:space="preserve"> </w:t>
      </w:r>
      <w:r w:rsidR="007A45A9" w:rsidRPr="00A74371">
        <w:rPr>
          <w:sz w:val="22"/>
          <w:szCs w:val="22"/>
        </w:rPr>
        <w:t xml:space="preserve">To </w:t>
      </w:r>
      <w:r w:rsidR="00E608E3" w:rsidRPr="00A74371">
        <w:rPr>
          <w:sz w:val="22"/>
          <w:szCs w:val="22"/>
        </w:rPr>
        <w:t xml:space="preserve">investigate </w:t>
      </w:r>
      <w:r w:rsidR="00635255" w:rsidRPr="00A74371">
        <w:rPr>
          <w:sz w:val="22"/>
          <w:szCs w:val="22"/>
        </w:rPr>
        <w:t xml:space="preserve">whether intact </w:t>
      </w:r>
      <w:r w:rsidR="007A45A9" w:rsidRPr="00A74371">
        <w:rPr>
          <w:sz w:val="22"/>
          <w:szCs w:val="22"/>
        </w:rPr>
        <w:t>mTORC2</w:t>
      </w:r>
      <w:r w:rsidR="00635255" w:rsidRPr="00A74371">
        <w:rPr>
          <w:sz w:val="22"/>
          <w:szCs w:val="22"/>
        </w:rPr>
        <w:t xml:space="preserve"> activity</w:t>
      </w:r>
      <w:r w:rsidR="007A45A9" w:rsidRPr="00A74371">
        <w:rPr>
          <w:sz w:val="22"/>
          <w:szCs w:val="22"/>
        </w:rPr>
        <w:t xml:space="preserve"> </w:t>
      </w:r>
      <w:r w:rsidR="00E040BE" w:rsidRPr="00A74371">
        <w:rPr>
          <w:sz w:val="22"/>
          <w:szCs w:val="22"/>
        </w:rPr>
        <w:t xml:space="preserve">was important for </w:t>
      </w:r>
      <w:r w:rsidR="00926CB6" w:rsidRPr="00A74371">
        <w:rPr>
          <w:sz w:val="22"/>
          <w:szCs w:val="22"/>
        </w:rPr>
        <w:t xml:space="preserve">phosphorylation of </w:t>
      </w:r>
      <w:r w:rsidR="00E040BE" w:rsidRPr="00A74371">
        <w:rPr>
          <w:sz w:val="22"/>
          <w:szCs w:val="22"/>
        </w:rPr>
        <w:t>Gsk-3</w:t>
      </w:r>
      <w:r w:rsidR="00E040BE" w:rsidRPr="00A74371">
        <w:rPr>
          <w:sz w:val="22"/>
          <w:szCs w:val="22"/>
        </w:rPr>
        <w:sym w:font="Symbol" w:char="F062"/>
      </w:r>
      <w:r w:rsidR="00E040BE" w:rsidRPr="00A74371">
        <w:rPr>
          <w:sz w:val="22"/>
          <w:szCs w:val="22"/>
        </w:rPr>
        <w:t xml:space="preserve"> in th</w:t>
      </w:r>
      <w:r w:rsidR="00961F8F" w:rsidRPr="00A74371">
        <w:rPr>
          <w:sz w:val="22"/>
          <w:szCs w:val="22"/>
        </w:rPr>
        <w:t xml:space="preserve">e </w:t>
      </w:r>
      <w:r w:rsidR="00CE4749" w:rsidRPr="00A74371">
        <w:rPr>
          <w:sz w:val="22"/>
          <w:szCs w:val="22"/>
        </w:rPr>
        <w:t>mitochondria</w:t>
      </w:r>
      <w:r w:rsidR="00884F13" w:rsidRPr="00A74371">
        <w:rPr>
          <w:sz w:val="22"/>
          <w:szCs w:val="22"/>
        </w:rPr>
        <w:t>–</w:t>
      </w:r>
      <w:r w:rsidR="001371EA" w:rsidRPr="00A74371">
        <w:rPr>
          <w:sz w:val="22"/>
          <w:szCs w:val="22"/>
        </w:rPr>
        <w:t>ER subcellular</w:t>
      </w:r>
      <w:r w:rsidR="00E040BE" w:rsidRPr="00A74371">
        <w:rPr>
          <w:sz w:val="22"/>
          <w:szCs w:val="22"/>
        </w:rPr>
        <w:t xml:space="preserve"> compartment, we </w:t>
      </w:r>
      <w:r w:rsidR="00DD333B" w:rsidRPr="00A74371">
        <w:rPr>
          <w:sz w:val="22"/>
          <w:szCs w:val="22"/>
        </w:rPr>
        <w:t>tested</w:t>
      </w:r>
      <w:r w:rsidR="00E040BE" w:rsidRPr="00A74371">
        <w:rPr>
          <w:sz w:val="22"/>
          <w:szCs w:val="22"/>
        </w:rPr>
        <w:t xml:space="preserve"> whether rictor KO </w:t>
      </w:r>
      <w:r w:rsidR="004A3318" w:rsidRPr="00A74371">
        <w:rPr>
          <w:sz w:val="22"/>
          <w:szCs w:val="22"/>
        </w:rPr>
        <w:t xml:space="preserve">memory </w:t>
      </w:r>
      <w:r w:rsidR="00E040BE" w:rsidRPr="00A74371">
        <w:rPr>
          <w:sz w:val="22"/>
          <w:szCs w:val="22"/>
        </w:rPr>
        <w:t>CD8</w:t>
      </w:r>
      <w:r w:rsidR="00E040BE" w:rsidRPr="00A74371">
        <w:rPr>
          <w:sz w:val="22"/>
          <w:szCs w:val="22"/>
          <w:vertAlign w:val="superscript"/>
        </w:rPr>
        <w:t>+</w:t>
      </w:r>
      <w:r w:rsidR="00E040BE" w:rsidRPr="00A74371">
        <w:rPr>
          <w:sz w:val="22"/>
          <w:szCs w:val="22"/>
        </w:rPr>
        <w:t xml:space="preserve"> T cell</w:t>
      </w:r>
      <w:r w:rsidR="00F310AB" w:rsidRPr="00A74371">
        <w:rPr>
          <w:sz w:val="22"/>
          <w:szCs w:val="22"/>
        </w:rPr>
        <w:t>s</w:t>
      </w:r>
      <w:r w:rsidR="00E040BE" w:rsidRPr="00A74371">
        <w:rPr>
          <w:sz w:val="22"/>
          <w:szCs w:val="22"/>
        </w:rPr>
        <w:t xml:space="preserve"> exhibited deficits in Gsk-3</w:t>
      </w:r>
      <w:r w:rsidR="00E040BE" w:rsidRPr="00A74371">
        <w:rPr>
          <w:sz w:val="22"/>
          <w:szCs w:val="22"/>
        </w:rPr>
        <w:sym w:font="Symbol" w:char="F062"/>
      </w:r>
      <w:r w:rsidR="00E040BE" w:rsidRPr="00A74371">
        <w:rPr>
          <w:sz w:val="22"/>
          <w:szCs w:val="22"/>
        </w:rPr>
        <w:t xml:space="preserve"> Ser9 phosphorylation </w:t>
      </w:r>
      <w:r w:rsidR="00AD4B5F" w:rsidRPr="00A74371">
        <w:rPr>
          <w:sz w:val="22"/>
          <w:szCs w:val="22"/>
        </w:rPr>
        <w:t xml:space="preserve">in this compartment </w:t>
      </w:r>
      <w:r w:rsidR="00E040BE" w:rsidRPr="00A74371">
        <w:rPr>
          <w:sz w:val="22"/>
          <w:szCs w:val="22"/>
        </w:rPr>
        <w:t xml:space="preserve">upon TCR stimulation. </w:t>
      </w:r>
      <w:r w:rsidR="003F2954" w:rsidRPr="00A74371">
        <w:rPr>
          <w:sz w:val="22"/>
          <w:szCs w:val="22"/>
        </w:rPr>
        <w:t xml:space="preserve">Indeed, </w:t>
      </w:r>
      <w:r w:rsidR="00E040BE" w:rsidRPr="00A74371">
        <w:rPr>
          <w:sz w:val="22"/>
          <w:szCs w:val="22"/>
        </w:rPr>
        <w:t>Gsk-3</w:t>
      </w:r>
      <w:r w:rsidR="00E040BE" w:rsidRPr="00A74371">
        <w:rPr>
          <w:sz w:val="22"/>
          <w:szCs w:val="22"/>
        </w:rPr>
        <w:sym w:font="Symbol" w:char="F062"/>
      </w:r>
      <w:r w:rsidR="00E040BE" w:rsidRPr="00A74371">
        <w:rPr>
          <w:sz w:val="22"/>
          <w:szCs w:val="22"/>
        </w:rPr>
        <w:t xml:space="preserve"> Ser9 phosphorylation in the </w:t>
      </w:r>
      <w:r w:rsidR="00884F13" w:rsidRPr="00A74371">
        <w:rPr>
          <w:sz w:val="22"/>
          <w:szCs w:val="22"/>
        </w:rPr>
        <w:t xml:space="preserve">fraction containing </w:t>
      </w:r>
      <w:r w:rsidR="001371EA" w:rsidRPr="00A74371">
        <w:rPr>
          <w:sz w:val="22"/>
          <w:szCs w:val="22"/>
        </w:rPr>
        <w:t>ME</w:t>
      </w:r>
      <w:r w:rsidR="008F25DA" w:rsidRPr="00A74371">
        <w:rPr>
          <w:sz w:val="22"/>
          <w:szCs w:val="22"/>
        </w:rPr>
        <w:t>J</w:t>
      </w:r>
      <w:r w:rsidR="00884F13" w:rsidRPr="00A74371">
        <w:rPr>
          <w:sz w:val="22"/>
          <w:szCs w:val="22"/>
        </w:rPr>
        <w:t>s</w:t>
      </w:r>
      <w:r w:rsidR="00E040BE" w:rsidRPr="00A74371">
        <w:rPr>
          <w:sz w:val="22"/>
          <w:szCs w:val="22"/>
        </w:rPr>
        <w:t xml:space="preserve"> was diminished in rictor deficient cells</w:t>
      </w:r>
      <w:r w:rsidR="007A2A3D" w:rsidRPr="00A74371">
        <w:rPr>
          <w:sz w:val="22"/>
          <w:szCs w:val="22"/>
        </w:rPr>
        <w:t xml:space="preserve"> </w:t>
      </w:r>
      <w:r w:rsidR="00282E76" w:rsidRPr="00A74371">
        <w:rPr>
          <w:sz w:val="22"/>
          <w:szCs w:val="22"/>
        </w:rPr>
        <w:t>by approximately 50%</w:t>
      </w:r>
      <w:r w:rsidR="00E040BE" w:rsidRPr="00A74371">
        <w:rPr>
          <w:sz w:val="22"/>
          <w:szCs w:val="22"/>
        </w:rPr>
        <w:t xml:space="preserve"> (</w:t>
      </w:r>
      <w:r w:rsidR="00E040BE" w:rsidRPr="00A74371">
        <w:rPr>
          <w:b/>
          <w:sz w:val="22"/>
          <w:szCs w:val="22"/>
        </w:rPr>
        <w:t>Fig</w:t>
      </w:r>
      <w:r w:rsidR="00BD20B7" w:rsidRPr="00A74371">
        <w:rPr>
          <w:b/>
          <w:sz w:val="22"/>
          <w:szCs w:val="22"/>
        </w:rPr>
        <w:t>.</w:t>
      </w:r>
      <w:r w:rsidR="00E040BE" w:rsidRPr="00A74371">
        <w:rPr>
          <w:b/>
          <w:sz w:val="22"/>
          <w:szCs w:val="22"/>
        </w:rPr>
        <w:t xml:space="preserve"> </w:t>
      </w:r>
      <w:r w:rsidR="00214C16" w:rsidRPr="00A74371">
        <w:rPr>
          <w:b/>
          <w:sz w:val="22"/>
          <w:szCs w:val="22"/>
        </w:rPr>
        <w:t>3J</w:t>
      </w:r>
      <w:r w:rsidR="00E040BE" w:rsidRPr="00A74371">
        <w:rPr>
          <w:sz w:val="22"/>
          <w:szCs w:val="22"/>
        </w:rPr>
        <w:t xml:space="preserve">). These data demonstrated that mTORC2 activity </w:t>
      </w:r>
      <w:r w:rsidR="001371EA" w:rsidRPr="00A74371">
        <w:rPr>
          <w:sz w:val="22"/>
          <w:szCs w:val="22"/>
        </w:rPr>
        <w:t>at mitochondria</w:t>
      </w:r>
      <w:r w:rsidR="00884F13" w:rsidRPr="00A74371">
        <w:rPr>
          <w:sz w:val="22"/>
          <w:szCs w:val="22"/>
        </w:rPr>
        <w:t>–</w:t>
      </w:r>
      <w:r w:rsidR="001371EA" w:rsidRPr="00A74371">
        <w:rPr>
          <w:sz w:val="22"/>
          <w:szCs w:val="22"/>
        </w:rPr>
        <w:t xml:space="preserve">ER </w:t>
      </w:r>
      <w:proofErr w:type="gramStart"/>
      <w:r w:rsidR="00884F13" w:rsidRPr="00A74371">
        <w:rPr>
          <w:sz w:val="22"/>
          <w:szCs w:val="22"/>
        </w:rPr>
        <w:t>interaction sites</w:t>
      </w:r>
      <w:r w:rsidR="00E040BE" w:rsidRPr="00A74371">
        <w:rPr>
          <w:sz w:val="22"/>
          <w:szCs w:val="22"/>
        </w:rPr>
        <w:t xml:space="preserve"> was</w:t>
      </w:r>
      <w:proofErr w:type="gramEnd"/>
      <w:r w:rsidR="00E040BE" w:rsidRPr="00A74371">
        <w:rPr>
          <w:sz w:val="22"/>
          <w:szCs w:val="22"/>
        </w:rPr>
        <w:t xml:space="preserve"> important for</w:t>
      </w:r>
      <w:r w:rsidR="0097031B" w:rsidRPr="00A74371">
        <w:rPr>
          <w:sz w:val="22"/>
          <w:szCs w:val="22"/>
        </w:rPr>
        <w:t xml:space="preserve"> the</w:t>
      </w:r>
      <w:r w:rsidR="00E040BE" w:rsidRPr="00A74371">
        <w:rPr>
          <w:sz w:val="22"/>
          <w:szCs w:val="22"/>
        </w:rPr>
        <w:t xml:space="preserve"> inhibitory phosphorylation of Gsk-3</w:t>
      </w:r>
      <w:r w:rsidR="00E040BE" w:rsidRPr="00A74371">
        <w:rPr>
          <w:sz w:val="22"/>
          <w:szCs w:val="22"/>
        </w:rPr>
        <w:sym w:font="Symbol" w:char="F062"/>
      </w:r>
      <w:r w:rsidR="00E040BE" w:rsidRPr="00A74371">
        <w:rPr>
          <w:sz w:val="22"/>
          <w:szCs w:val="22"/>
        </w:rPr>
        <w:t xml:space="preserve"> at Ser9. </w:t>
      </w:r>
      <w:r w:rsidR="001F4BA9" w:rsidRPr="00A74371">
        <w:rPr>
          <w:sz w:val="22"/>
          <w:szCs w:val="22"/>
        </w:rPr>
        <w:t xml:space="preserve">Combined </w:t>
      </w:r>
      <w:r w:rsidR="008B2D81" w:rsidRPr="00A74371">
        <w:rPr>
          <w:sz w:val="22"/>
          <w:szCs w:val="22"/>
        </w:rPr>
        <w:t>w</w:t>
      </w:r>
      <w:r w:rsidR="00935D38" w:rsidRPr="00A74371">
        <w:rPr>
          <w:sz w:val="22"/>
          <w:szCs w:val="22"/>
        </w:rPr>
        <w:t>ith</w:t>
      </w:r>
      <w:r w:rsidR="008B2D81" w:rsidRPr="00A74371">
        <w:rPr>
          <w:sz w:val="22"/>
          <w:szCs w:val="22"/>
        </w:rPr>
        <w:t xml:space="preserve"> </w:t>
      </w:r>
      <w:r w:rsidR="00E040BE" w:rsidRPr="00A74371">
        <w:rPr>
          <w:sz w:val="22"/>
          <w:szCs w:val="22"/>
        </w:rPr>
        <w:t>the observations above</w:t>
      </w:r>
      <w:r w:rsidR="008B2D81" w:rsidRPr="00A74371">
        <w:rPr>
          <w:sz w:val="22"/>
          <w:szCs w:val="22"/>
        </w:rPr>
        <w:t xml:space="preserve"> it </w:t>
      </w:r>
      <w:r w:rsidR="001371EA" w:rsidRPr="00A74371">
        <w:rPr>
          <w:sz w:val="22"/>
          <w:szCs w:val="22"/>
        </w:rPr>
        <w:t xml:space="preserve">is </w:t>
      </w:r>
      <w:r w:rsidR="008B2D81" w:rsidRPr="00A74371">
        <w:rPr>
          <w:sz w:val="22"/>
          <w:szCs w:val="22"/>
        </w:rPr>
        <w:t>plausible that</w:t>
      </w:r>
      <w:r w:rsidR="006D2487" w:rsidRPr="00A74371">
        <w:rPr>
          <w:sz w:val="22"/>
          <w:szCs w:val="22"/>
        </w:rPr>
        <w:t xml:space="preserve"> </w:t>
      </w:r>
      <w:r w:rsidR="00EB7B59" w:rsidRPr="00A74371">
        <w:rPr>
          <w:sz w:val="22"/>
          <w:szCs w:val="22"/>
        </w:rPr>
        <w:t>i</w:t>
      </w:r>
      <w:r w:rsidR="00E040BE" w:rsidRPr="00A74371">
        <w:rPr>
          <w:sz w:val="22"/>
          <w:szCs w:val="22"/>
        </w:rPr>
        <w:t>mpaired Akt</w:t>
      </w:r>
      <w:r w:rsidR="005703FB" w:rsidRPr="00A74371">
        <w:rPr>
          <w:sz w:val="22"/>
          <w:szCs w:val="22"/>
        </w:rPr>
        <w:t xml:space="preserve">-Ser473 </w:t>
      </w:r>
      <w:r w:rsidR="00E040BE" w:rsidRPr="00A74371">
        <w:rPr>
          <w:sz w:val="22"/>
          <w:szCs w:val="22"/>
        </w:rPr>
        <w:t>phosphorylation in rictor KO memory T cells led to deficits in Akt activity</w:t>
      </w:r>
      <w:r w:rsidR="00935D38" w:rsidRPr="00A74371">
        <w:rPr>
          <w:sz w:val="22"/>
          <w:szCs w:val="22"/>
        </w:rPr>
        <w:t>,</w:t>
      </w:r>
      <w:r w:rsidR="00E040BE" w:rsidRPr="00A74371">
        <w:rPr>
          <w:sz w:val="22"/>
          <w:szCs w:val="22"/>
        </w:rPr>
        <w:t xml:space="preserve"> and thus </w:t>
      </w:r>
      <w:r w:rsidR="004A3318" w:rsidRPr="00A74371">
        <w:rPr>
          <w:sz w:val="22"/>
          <w:szCs w:val="22"/>
        </w:rPr>
        <w:t>reduce</w:t>
      </w:r>
      <w:r w:rsidR="009D3551" w:rsidRPr="00A74371">
        <w:rPr>
          <w:sz w:val="22"/>
          <w:szCs w:val="22"/>
        </w:rPr>
        <w:t>d</w:t>
      </w:r>
      <w:r w:rsidR="004A3318" w:rsidRPr="00A74371">
        <w:rPr>
          <w:sz w:val="22"/>
          <w:szCs w:val="22"/>
        </w:rPr>
        <w:t xml:space="preserve"> phosphorylation</w:t>
      </w:r>
      <w:r w:rsidR="008B2D81" w:rsidRPr="00A74371">
        <w:rPr>
          <w:sz w:val="22"/>
          <w:szCs w:val="22"/>
        </w:rPr>
        <w:t xml:space="preserve"> of Gsk-3</w:t>
      </w:r>
      <w:r w:rsidR="008B2D81" w:rsidRPr="00A74371">
        <w:rPr>
          <w:sz w:val="22"/>
          <w:szCs w:val="22"/>
        </w:rPr>
        <w:sym w:font="Symbol" w:char="F062"/>
      </w:r>
      <w:r w:rsidR="008B2D81" w:rsidRPr="00A74371">
        <w:rPr>
          <w:sz w:val="22"/>
          <w:szCs w:val="22"/>
        </w:rPr>
        <w:t xml:space="preserve"> at </w:t>
      </w:r>
      <w:r w:rsidR="008B2D81" w:rsidRPr="00A74371">
        <w:rPr>
          <w:sz w:val="22"/>
          <w:szCs w:val="22"/>
        </w:rPr>
        <w:lastRenderedPageBreak/>
        <w:t>Ser9</w:t>
      </w:r>
      <w:r w:rsidR="00EB7B59" w:rsidRPr="00A74371">
        <w:rPr>
          <w:sz w:val="22"/>
          <w:szCs w:val="22"/>
        </w:rPr>
        <w:t xml:space="preserve"> in </w:t>
      </w:r>
      <w:r w:rsidR="00DB795C" w:rsidRPr="00A74371">
        <w:rPr>
          <w:sz w:val="22"/>
          <w:szCs w:val="22"/>
        </w:rPr>
        <w:t>mitochondria–ER junctions</w:t>
      </w:r>
      <w:r w:rsidR="00387556" w:rsidRPr="00A74371">
        <w:rPr>
          <w:sz w:val="22"/>
          <w:szCs w:val="22"/>
        </w:rPr>
        <w:t>.</w:t>
      </w:r>
      <w:r w:rsidR="001371EA" w:rsidRPr="00A74371">
        <w:rPr>
          <w:sz w:val="22"/>
          <w:szCs w:val="22"/>
        </w:rPr>
        <w:t xml:space="preserve"> More</w:t>
      </w:r>
      <w:r w:rsidR="009D6AD6" w:rsidRPr="00A74371">
        <w:rPr>
          <w:sz w:val="22"/>
          <w:szCs w:val="22"/>
        </w:rPr>
        <w:t>over,</w:t>
      </w:r>
      <w:r w:rsidR="001371EA" w:rsidRPr="00A74371">
        <w:rPr>
          <w:sz w:val="22"/>
          <w:szCs w:val="22"/>
        </w:rPr>
        <w:t xml:space="preserve"> these findings </w:t>
      </w:r>
      <w:r w:rsidR="009D6AD6" w:rsidRPr="00A74371">
        <w:rPr>
          <w:sz w:val="22"/>
          <w:szCs w:val="22"/>
        </w:rPr>
        <w:t>indicate</w:t>
      </w:r>
      <w:r w:rsidR="00884F13" w:rsidRPr="00A74371">
        <w:rPr>
          <w:sz w:val="22"/>
          <w:szCs w:val="22"/>
        </w:rPr>
        <w:t>d</w:t>
      </w:r>
      <w:r w:rsidR="009D6AD6" w:rsidRPr="00A74371">
        <w:rPr>
          <w:sz w:val="22"/>
          <w:szCs w:val="22"/>
        </w:rPr>
        <w:t xml:space="preserve"> that </w:t>
      </w:r>
      <w:r w:rsidR="00F310AB" w:rsidRPr="00A74371">
        <w:rPr>
          <w:sz w:val="22"/>
          <w:szCs w:val="22"/>
        </w:rPr>
        <w:t>mitochondria–ER appositions</w:t>
      </w:r>
      <w:r w:rsidR="009D6AD6" w:rsidRPr="00A74371">
        <w:rPr>
          <w:sz w:val="22"/>
          <w:szCs w:val="22"/>
        </w:rPr>
        <w:t xml:space="preserve"> function</w:t>
      </w:r>
      <w:r w:rsidR="001371EA" w:rsidRPr="00A74371">
        <w:rPr>
          <w:sz w:val="22"/>
          <w:szCs w:val="22"/>
        </w:rPr>
        <w:t xml:space="preserve"> as a hub for mTORC2–Akt–Gsk-3</w:t>
      </w:r>
      <w:r w:rsidR="001371EA" w:rsidRPr="00A74371">
        <w:rPr>
          <w:rFonts w:ascii="Symbol" w:hAnsi="Symbol"/>
          <w:sz w:val="22"/>
          <w:szCs w:val="22"/>
        </w:rPr>
        <w:t></w:t>
      </w:r>
      <w:r w:rsidR="001371EA" w:rsidRPr="00A74371">
        <w:rPr>
          <w:sz w:val="22"/>
          <w:szCs w:val="22"/>
        </w:rPr>
        <w:t xml:space="preserve"> signaling during memory recall responses.</w:t>
      </w:r>
    </w:p>
    <w:p w14:paraId="0FFCFD91" w14:textId="2E6AE01E" w:rsidR="00FA621C" w:rsidRPr="00A74371" w:rsidRDefault="00FA621C" w:rsidP="00D17BFE">
      <w:pPr>
        <w:spacing w:after="120" w:line="480" w:lineRule="auto"/>
        <w:rPr>
          <w:b/>
          <w:sz w:val="22"/>
          <w:szCs w:val="22"/>
        </w:rPr>
      </w:pPr>
      <w:r w:rsidRPr="00A74371">
        <w:rPr>
          <w:b/>
          <w:sz w:val="22"/>
          <w:szCs w:val="22"/>
        </w:rPr>
        <w:t xml:space="preserve">HK-I </w:t>
      </w:r>
      <w:r w:rsidR="00CB31E4" w:rsidRPr="00A74371">
        <w:rPr>
          <w:b/>
          <w:sz w:val="22"/>
          <w:szCs w:val="22"/>
        </w:rPr>
        <w:t>binding</w:t>
      </w:r>
      <w:r w:rsidRPr="00A74371">
        <w:rPr>
          <w:b/>
          <w:sz w:val="22"/>
          <w:szCs w:val="22"/>
        </w:rPr>
        <w:t xml:space="preserve"> to </w:t>
      </w:r>
      <w:r w:rsidR="006347DB" w:rsidRPr="00A74371">
        <w:rPr>
          <w:b/>
          <w:sz w:val="22"/>
          <w:szCs w:val="22"/>
        </w:rPr>
        <w:t>VDAC</w:t>
      </w:r>
      <w:r w:rsidRPr="00A74371">
        <w:rPr>
          <w:b/>
          <w:sz w:val="22"/>
          <w:szCs w:val="22"/>
        </w:rPr>
        <w:t xml:space="preserve"> controls </w:t>
      </w:r>
      <w:r w:rsidR="006347DB" w:rsidRPr="00A74371">
        <w:rPr>
          <w:b/>
          <w:sz w:val="22"/>
          <w:szCs w:val="22"/>
        </w:rPr>
        <w:t>mitochondrial</w:t>
      </w:r>
      <w:r w:rsidRPr="00A74371">
        <w:rPr>
          <w:b/>
          <w:sz w:val="22"/>
          <w:szCs w:val="22"/>
        </w:rPr>
        <w:t xml:space="preserve"> </w:t>
      </w:r>
      <w:r w:rsidR="005519CC" w:rsidRPr="00A74371">
        <w:rPr>
          <w:b/>
          <w:sz w:val="22"/>
          <w:szCs w:val="22"/>
        </w:rPr>
        <w:t>metabolism in T cells</w:t>
      </w:r>
    </w:p>
    <w:p w14:paraId="0A0433FD" w14:textId="1A77E992" w:rsidR="004A4059" w:rsidRPr="00A74371" w:rsidRDefault="00E040BE" w:rsidP="004B6296">
      <w:pPr>
        <w:tabs>
          <w:tab w:val="left" w:pos="993"/>
        </w:tabs>
        <w:spacing w:after="120" w:line="480" w:lineRule="auto"/>
        <w:rPr>
          <w:sz w:val="22"/>
          <w:szCs w:val="22"/>
        </w:rPr>
      </w:pPr>
      <w:r w:rsidRPr="00A74371">
        <w:rPr>
          <w:sz w:val="22"/>
          <w:szCs w:val="22"/>
        </w:rPr>
        <w:t>We</w:t>
      </w:r>
      <w:r w:rsidR="00EB7B59" w:rsidRPr="00A74371">
        <w:rPr>
          <w:sz w:val="22"/>
          <w:szCs w:val="22"/>
        </w:rPr>
        <w:t xml:space="preserve"> </w:t>
      </w:r>
      <w:r w:rsidR="00293968" w:rsidRPr="00A74371">
        <w:rPr>
          <w:sz w:val="22"/>
          <w:szCs w:val="22"/>
        </w:rPr>
        <w:t>went on</w:t>
      </w:r>
      <w:r w:rsidRPr="00A74371">
        <w:rPr>
          <w:sz w:val="22"/>
          <w:szCs w:val="22"/>
        </w:rPr>
        <w:t xml:space="preserve"> to relate mTORC2–Akt–Gsk3</w:t>
      </w:r>
      <w:r w:rsidRPr="00A74371">
        <w:rPr>
          <w:rFonts w:ascii="Symbol" w:hAnsi="Symbol"/>
          <w:sz w:val="22"/>
          <w:szCs w:val="22"/>
        </w:rPr>
        <w:t></w:t>
      </w:r>
      <w:r w:rsidRPr="00A74371">
        <w:rPr>
          <w:sz w:val="22"/>
          <w:szCs w:val="22"/>
        </w:rPr>
        <w:t xml:space="preserve"> signaling </w:t>
      </w:r>
      <w:r w:rsidR="002054A7" w:rsidRPr="00A74371">
        <w:rPr>
          <w:sz w:val="22"/>
          <w:szCs w:val="22"/>
        </w:rPr>
        <w:t xml:space="preserve">at </w:t>
      </w:r>
      <w:r w:rsidR="005415D9" w:rsidRPr="00A74371">
        <w:rPr>
          <w:sz w:val="22"/>
          <w:szCs w:val="22"/>
        </w:rPr>
        <w:t>mitochondria–ER contact sites</w:t>
      </w:r>
      <w:r w:rsidRPr="00A74371">
        <w:rPr>
          <w:sz w:val="22"/>
          <w:szCs w:val="22"/>
        </w:rPr>
        <w:t xml:space="preserve"> with the mitochondrial reprogramming uniquely observed in newly activated memory CD8</w:t>
      </w:r>
      <w:r w:rsidRPr="00A74371">
        <w:rPr>
          <w:sz w:val="22"/>
          <w:szCs w:val="22"/>
          <w:vertAlign w:val="superscript"/>
        </w:rPr>
        <w:t>+</w:t>
      </w:r>
      <w:r w:rsidRPr="00A74371">
        <w:rPr>
          <w:sz w:val="22"/>
          <w:szCs w:val="22"/>
        </w:rPr>
        <w:t xml:space="preserve"> T cells</w:t>
      </w:r>
      <w:r w:rsidR="00961F8F" w:rsidRPr="00A74371">
        <w:rPr>
          <w:sz w:val="22"/>
          <w:szCs w:val="22"/>
        </w:rPr>
        <w:t xml:space="preserve"> (</w:t>
      </w:r>
      <w:r w:rsidR="00961F8F" w:rsidRPr="00A74371">
        <w:rPr>
          <w:b/>
          <w:sz w:val="22"/>
          <w:szCs w:val="22"/>
        </w:rPr>
        <w:t>Fi</w:t>
      </w:r>
      <w:r w:rsidR="00CD48C9" w:rsidRPr="00A74371">
        <w:rPr>
          <w:b/>
          <w:sz w:val="22"/>
          <w:szCs w:val="22"/>
        </w:rPr>
        <w:t>g.</w:t>
      </w:r>
      <w:r w:rsidR="00961F8F" w:rsidRPr="00A74371">
        <w:rPr>
          <w:b/>
          <w:sz w:val="22"/>
          <w:szCs w:val="22"/>
        </w:rPr>
        <w:t xml:space="preserve"> 1A</w:t>
      </w:r>
      <w:r w:rsidR="00961F8F" w:rsidRPr="00A74371">
        <w:rPr>
          <w:sz w:val="22"/>
          <w:szCs w:val="22"/>
        </w:rPr>
        <w:t>)</w:t>
      </w:r>
      <w:r w:rsidRPr="00A74371">
        <w:rPr>
          <w:sz w:val="22"/>
          <w:szCs w:val="22"/>
        </w:rPr>
        <w:t xml:space="preserve">. </w:t>
      </w:r>
      <w:r w:rsidR="0018669A" w:rsidRPr="00A74371">
        <w:rPr>
          <w:sz w:val="22"/>
          <w:szCs w:val="22"/>
        </w:rPr>
        <w:t>Pyruvate dehydrogenase (</w:t>
      </w:r>
      <w:r w:rsidRPr="00A74371">
        <w:rPr>
          <w:sz w:val="22"/>
          <w:szCs w:val="22"/>
        </w:rPr>
        <w:t>PDH</w:t>
      </w:r>
      <w:r w:rsidR="0018669A" w:rsidRPr="00A74371">
        <w:rPr>
          <w:sz w:val="22"/>
          <w:szCs w:val="22"/>
        </w:rPr>
        <w:t>)</w:t>
      </w:r>
      <w:r w:rsidRPr="00A74371">
        <w:rPr>
          <w:sz w:val="22"/>
          <w:szCs w:val="22"/>
        </w:rPr>
        <w:t xml:space="preserve"> is a known target of Gsk-3</w:t>
      </w:r>
      <w:r w:rsidRPr="00A74371">
        <w:rPr>
          <w:rFonts w:ascii="Symbol" w:hAnsi="Symbol"/>
          <w:sz w:val="22"/>
          <w:szCs w:val="22"/>
        </w:rPr>
        <w:t></w:t>
      </w:r>
      <w:r w:rsidR="009E0AC9" w:rsidRPr="00A74371">
        <w:rPr>
          <w:rFonts w:ascii="Symbol" w:hAnsi="Symbol"/>
          <w:sz w:val="22"/>
          <w:szCs w:val="22"/>
        </w:rPr>
        <w:t></w:t>
      </w:r>
      <w:r w:rsidR="009E0AC9" w:rsidRPr="00A74371">
        <w:rPr>
          <w:sz w:val="22"/>
          <w:szCs w:val="22"/>
        </w:rPr>
        <w:t xml:space="preserve">whose activity is inhibited following </w:t>
      </w:r>
      <w:r w:rsidR="00926CB6" w:rsidRPr="00A74371">
        <w:rPr>
          <w:sz w:val="22"/>
          <w:szCs w:val="22"/>
        </w:rPr>
        <w:t xml:space="preserve">phosphorylation by </w:t>
      </w:r>
      <w:r w:rsidR="009E0AC9" w:rsidRPr="00A74371">
        <w:rPr>
          <w:sz w:val="22"/>
          <w:szCs w:val="22"/>
        </w:rPr>
        <w:t>Gsk-3</w:t>
      </w:r>
      <w:r w:rsidR="009E0AC9" w:rsidRPr="00A74371">
        <w:rPr>
          <w:rFonts w:ascii="Symbol" w:hAnsi="Symbol"/>
          <w:sz w:val="22"/>
          <w:szCs w:val="22"/>
        </w:rPr>
        <w:t></w:t>
      </w:r>
      <w:r w:rsidR="009E0AC9" w:rsidRPr="00A74371">
        <w:rPr>
          <w:rFonts w:ascii="Symbol" w:hAnsi="Symbol"/>
          <w:sz w:val="22"/>
          <w:szCs w:val="22"/>
        </w:rPr>
        <w:t></w:t>
      </w:r>
      <w:r w:rsidRPr="00A74371">
        <w:rPr>
          <w:sz w:val="22"/>
          <w:szCs w:val="22"/>
        </w:rPr>
        <w:t xml:space="preserve"> </w:t>
      </w:r>
      <w:r w:rsidRPr="00A74371">
        <w:rPr>
          <w:sz w:val="22"/>
          <w:szCs w:val="22"/>
        </w:rPr>
        <w:fldChar w:fldCharType="begin">
          <w:fldData xml:space="preserve">PEVuZE5vdGU+PENpdGU+PEF1dGhvcj5Ib3NoaTwvQXV0aG9yPjxZZWFyPjE5OTY8L1llYXI+PFJl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YWQgU2NpIFUgUyBBPC9mdWxsLXRpdGxlPjxhYmJyLTE+UHJvY2VlZGluZ3Mgb2YgdGhlIE5hdGlv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</w:fldData>
        </w:fldChar>
      </w:r>
      <w:r w:rsidRPr="00A74371">
        <w:rPr>
          <w:sz w:val="22"/>
          <w:szCs w:val="22"/>
        </w:rPr>
        <w:instrText xml:space="preserve"> ADDIN EN.CITE </w:instrText>
      </w:r>
      <w:r w:rsidRPr="00A74371">
        <w:rPr>
          <w:sz w:val="22"/>
          <w:szCs w:val="22"/>
        </w:rPr>
        <w:fldChar w:fldCharType="begin">
          <w:fldData xml:space="preserve">PEVuZE5vdGU+PENpdGU+PEF1dGhvcj5Ib3NoaTwvQXV0aG9yPjxZZWFyPjE5OTY8L1llYXI+PFJl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</w:fldData>
        </w:fldChar>
      </w:r>
      <w:r w:rsidRPr="00A74371">
        <w:rPr>
          <w:sz w:val="22"/>
          <w:szCs w:val="22"/>
        </w:rPr>
        <w:instrText xml:space="preserve"> ADDIN EN.CITE.DATA </w:instrText>
      </w:r>
      <w:r w:rsidRPr="00A74371">
        <w:rPr>
          <w:sz w:val="22"/>
          <w:szCs w:val="22"/>
        </w:rPr>
      </w:r>
      <w:r w:rsidRPr="00A74371">
        <w:rPr>
          <w:sz w:val="22"/>
          <w:szCs w:val="22"/>
        </w:rPr>
        <w:fldChar w:fldCharType="end"/>
      </w:r>
      <w:r w:rsidRPr="00A74371">
        <w:rPr>
          <w:sz w:val="22"/>
          <w:szCs w:val="22"/>
        </w:rPr>
      </w:r>
      <w:r w:rsidRPr="00A74371">
        <w:rPr>
          <w:sz w:val="22"/>
          <w:szCs w:val="22"/>
        </w:rPr>
        <w:fldChar w:fldCharType="separate"/>
      </w:r>
      <w:r w:rsidRPr="00A74371">
        <w:rPr>
          <w:sz w:val="22"/>
          <w:szCs w:val="22"/>
        </w:rPr>
        <w:t>(</w:t>
      </w:r>
      <w:hyperlink w:anchor="_ENREF_22" w:tooltip="Hoshi, 1996 #30" w:history="1">
        <w:r w:rsidR="0037295A" w:rsidRPr="00A74371">
          <w:rPr>
            <w:sz w:val="22"/>
            <w:szCs w:val="22"/>
          </w:rPr>
          <w:t>Hoshi et al., 1996</w:t>
        </w:r>
      </w:hyperlink>
      <w:r w:rsidRPr="00A74371">
        <w:rPr>
          <w:sz w:val="22"/>
          <w:szCs w:val="22"/>
        </w:rPr>
        <w:t>)</w:t>
      </w:r>
      <w:r w:rsidRPr="00A74371">
        <w:rPr>
          <w:sz w:val="22"/>
          <w:szCs w:val="22"/>
        </w:rPr>
        <w:fldChar w:fldCharType="end"/>
      </w:r>
      <w:r w:rsidRPr="00A74371">
        <w:rPr>
          <w:sz w:val="22"/>
          <w:szCs w:val="22"/>
        </w:rPr>
        <w:t xml:space="preserve">. </w:t>
      </w:r>
      <w:r w:rsidR="001F4BA9" w:rsidRPr="00A74371">
        <w:rPr>
          <w:sz w:val="22"/>
          <w:szCs w:val="22"/>
        </w:rPr>
        <w:t>Hence</w:t>
      </w:r>
      <w:r w:rsidRPr="00A74371">
        <w:rPr>
          <w:sz w:val="22"/>
          <w:szCs w:val="22"/>
        </w:rPr>
        <w:t xml:space="preserve">, </w:t>
      </w:r>
      <w:r w:rsidR="001F4BA9" w:rsidRPr="00A74371">
        <w:rPr>
          <w:sz w:val="22"/>
          <w:szCs w:val="22"/>
        </w:rPr>
        <w:t>w</w:t>
      </w:r>
      <w:r w:rsidRPr="00A74371">
        <w:rPr>
          <w:sz w:val="22"/>
          <w:szCs w:val="22"/>
        </w:rPr>
        <w:t>e first examined whether activation of EM CD8</w:t>
      </w:r>
      <w:r w:rsidRPr="00A74371">
        <w:rPr>
          <w:sz w:val="22"/>
          <w:szCs w:val="22"/>
          <w:vertAlign w:val="superscript"/>
        </w:rPr>
        <w:t>+</w:t>
      </w:r>
      <w:r w:rsidRPr="00A74371">
        <w:rPr>
          <w:sz w:val="22"/>
          <w:szCs w:val="22"/>
        </w:rPr>
        <w:t xml:space="preserve"> T cells resulted in increased PDH activity</w:t>
      </w:r>
      <w:r w:rsidR="0021225D" w:rsidRPr="00A74371">
        <w:rPr>
          <w:sz w:val="22"/>
          <w:szCs w:val="22"/>
        </w:rPr>
        <w:t xml:space="preserve"> due to Gsk-3</w:t>
      </w:r>
      <w:r w:rsidR="0021225D" w:rsidRPr="00A74371">
        <w:rPr>
          <w:rFonts w:ascii="Symbol" w:hAnsi="Symbol"/>
          <w:sz w:val="22"/>
          <w:szCs w:val="22"/>
        </w:rPr>
        <w:t></w:t>
      </w:r>
      <w:r w:rsidR="0021225D" w:rsidRPr="00A74371">
        <w:rPr>
          <w:rFonts w:ascii="Symbol" w:hAnsi="Symbol"/>
          <w:sz w:val="22"/>
          <w:szCs w:val="22"/>
        </w:rPr>
        <w:t></w:t>
      </w:r>
      <w:r w:rsidR="0021225D" w:rsidRPr="00A74371">
        <w:rPr>
          <w:sz w:val="22"/>
          <w:szCs w:val="22"/>
        </w:rPr>
        <w:t xml:space="preserve"> inhibition by Akt</w:t>
      </w:r>
      <w:r w:rsidRPr="00A74371">
        <w:rPr>
          <w:sz w:val="22"/>
          <w:szCs w:val="22"/>
        </w:rPr>
        <w:t>. EM CD8</w:t>
      </w:r>
      <w:r w:rsidRPr="00A74371">
        <w:rPr>
          <w:sz w:val="22"/>
          <w:szCs w:val="22"/>
          <w:vertAlign w:val="superscript"/>
        </w:rPr>
        <w:t>+</w:t>
      </w:r>
      <w:r w:rsidRPr="00A74371">
        <w:rPr>
          <w:sz w:val="22"/>
          <w:szCs w:val="22"/>
        </w:rPr>
        <w:t xml:space="preserve"> T cells were activated for 1 hour</w:t>
      </w:r>
      <w:r w:rsidR="00935D38" w:rsidRPr="00A74371">
        <w:rPr>
          <w:sz w:val="22"/>
          <w:szCs w:val="22"/>
        </w:rPr>
        <w:t>,</w:t>
      </w:r>
      <w:r w:rsidRPr="00A74371">
        <w:rPr>
          <w:sz w:val="22"/>
          <w:szCs w:val="22"/>
        </w:rPr>
        <w:t xml:space="preserve"> and PDH activity was examined in total cell lysates. There was no detectable difference in PDH activity between non-activated and activated cells (data not shown). Another Gsk-3</w:t>
      </w:r>
      <w:r w:rsidRPr="00A74371">
        <w:rPr>
          <w:rFonts w:ascii="Symbol" w:hAnsi="Symbol"/>
          <w:sz w:val="22"/>
          <w:szCs w:val="22"/>
        </w:rPr>
        <w:t></w:t>
      </w:r>
      <w:r w:rsidRPr="00A74371" w:rsidDel="00355A09">
        <w:rPr>
          <w:sz w:val="22"/>
          <w:szCs w:val="22"/>
        </w:rPr>
        <w:t xml:space="preserve"> </w:t>
      </w:r>
      <w:r w:rsidRPr="00A74371">
        <w:rPr>
          <w:sz w:val="22"/>
          <w:szCs w:val="22"/>
        </w:rPr>
        <w:t>target</w:t>
      </w:r>
      <w:r w:rsidR="001F4BA9" w:rsidRPr="00A74371">
        <w:rPr>
          <w:sz w:val="22"/>
          <w:szCs w:val="22"/>
        </w:rPr>
        <w:t xml:space="preserve"> </w:t>
      </w:r>
      <w:r w:rsidR="0021225D" w:rsidRPr="00A74371">
        <w:rPr>
          <w:sz w:val="22"/>
          <w:szCs w:val="22"/>
        </w:rPr>
        <w:t xml:space="preserve">localized </w:t>
      </w:r>
      <w:r w:rsidR="00EB7B59" w:rsidRPr="00A74371">
        <w:rPr>
          <w:sz w:val="22"/>
          <w:szCs w:val="22"/>
        </w:rPr>
        <w:t>to</w:t>
      </w:r>
      <w:r w:rsidR="0021225D" w:rsidRPr="00A74371">
        <w:rPr>
          <w:sz w:val="22"/>
          <w:szCs w:val="22"/>
        </w:rPr>
        <w:t xml:space="preserve"> mitochondria and abundant </w:t>
      </w:r>
      <w:r w:rsidR="004A31FE" w:rsidRPr="00A74371">
        <w:rPr>
          <w:sz w:val="22"/>
          <w:szCs w:val="22"/>
        </w:rPr>
        <w:t>at mitochondria</w:t>
      </w:r>
      <w:r w:rsidR="00D70E59" w:rsidRPr="00A74371">
        <w:rPr>
          <w:sz w:val="22"/>
          <w:szCs w:val="22"/>
        </w:rPr>
        <w:t>–</w:t>
      </w:r>
      <w:r w:rsidR="004A31FE" w:rsidRPr="00A74371">
        <w:rPr>
          <w:sz w:val="22"/>
          <w:szCs w:val="22"/>
        </w:rPr>
        <w:t xml:space="preserve">ER </w:t>
      </w:r>
      <w:r w:rsidR="0082514E" w:rsidRPr="00A74371">
        <w:rPr>
          <w:sz w:val="22"/>
          <w:szCs w:val="22"/>
        </w:rPr>
        <w:t>appositions</w:t>
      </w:r>
      <w:r w:rsidRPr="00A74371">
        <w:rPr>
          <w:sz w:val="22"/>
          <w:szCs w:val="22"/>
        </w:rPr>
        <w:t xml:space="preserve"> is the voltage dependent anion channel (VDAC), which along with IP3R and GRP75 form </w:t>
      </w:r>
      <w:r w:rsidR="00D70E59" w:rsidRPr="00A74371">
        <w:rPr>
          <w:sz w:val="22"/>
          <w:szCs w:val="22"/>
        </w:rPr>
        <w:t xml:space="preserve">a </w:t>
      </w:r>
      <w:r w:rsidRPr="00A74371">
        <w:rPr>
          <w:sz w:val="22"/>
          <w:szCs w:val="22"/>
        </w:rPr>
        <w:t xml:space="preserve">mitochondria–ER tethering complex </w:t>
      </w:r>
      <w:r w:rsidRPr="00A74371">
        <w:rPr>
          <w:sz w:val="22"/>
          <w:szCs w:val="22"/>
        </w:rPr>
        <w:fldChar w:fldCharType="begin">
          <w:fldData xml:space="preserve">PEVuZE5vdGU+PENpdGU+PEF1dGhvcj5TemFiYWRrYWk8L0F1dGhvcj48WWVhcj4yMDA2PC9ZZWFy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=
</w:fldData>
        </w:fldChar>
      </w:r>
      <w:r w:rsidRPr="00A74371">
        <w:rPr>
          <w:sz w:val="22"/>
          <w:szCs w:val="22"/>
        </w:rPr>
        <w:instrText xml:space="preserve"> ADDIN EN.CITE </w:instrText>
      </w:r>
      <w:r w:rsidRPr="00A74371">
        <w:rPr>
          <w:sz w:val="22"/>
          <w:szCs w:val="22"/>
        </w:rPr>
        <w:fldChar w:fldCharType="begin">
          <w:fldData xml:space="preserve">PEVuZE5vdGU+PENpdGU+PEF1dGhvcj5TemFiYWRrYWk8L0F1dGhvcj48WWVhcj4yMDA2PC9ZZWFy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=
</w:fldData>
        </w:fldChar>
      </w:r>
      <w:r w:rsidRPr="00A74371">
        <w:rPr>
          <w:sz w:val="22"/>
          <w:szCs w:val="22"/>
        </w:rPr>
        <w:instrText xml:space="preserve"> ADDIN EN.CITE.DATA </w:instrText>
      </w:r>
      <w:r w:rsidRPr="00A74371">
        <w:rPr>
          <w:sz w:val="22"/>
          <w:szCs w:val="22"/>
        </w:rPr>
      </w:r>
      <w:r w:rsidRPr="00A74371">
        <w:rPr>
          <w:sz w:val="22"/>
          <w:szCs w:val="22"/>
        </w:rPr>
        <w:fldChar w:fldCharType="end"/>
      </w:r>
      <w:r w:rsidRPr="00A74371">
        <w:rPr>
          <w:sz w:val="22"/>
          <w:szCs w:val="22"/>
        </w:rPr>
      </w:r>
      <w:r w:rsidRPr="00A74371">
        <w:rPr>
          <w:sz w:val="22"/>
          <w:szCs w:val="22"/>
        </w:rPr>
        <w:fldChar w:fldCharType="separate"/>
      </w:r>
      <w:r w:rsidRPr="00A74371">
        <w:rPr>
          <w:sz w:val="22"/>
          <w:szCs w:val="22"/>
        </w:rPr>
        <w:t>(</w:t>
      </w:r>
      <w:hyperlink w:anchor="_ENREF_47" w:tooltip="Szabadkai, 2006 #31" w:history="1">
        <w:r w:rsidR="0037295A" w:rsidRPr="00A74371">
          <w:rPr>
            <w:sz w:val="22"/>
            <w:szCs w:val="22"/>
          </w:rPr>
          <w:t>Szabadkai et al., 2006</w:t>
        </w:r>
      </w:hyperlink>
      <w:r w:rsidRPr="00A74371">
        <w:rPr>
          <w:sz w:val="22"/>
          <w:szCs w:val="22"/>
        </w:rPr>
        <w:t>)</w:t>
      </w:r>
      <w:r w:rsidRPr="00A74371">
        <w:rPr>
          <w:sz w:val="22"/>
          <w:szCs w:val="22"/>
        </w:rPr>
        <w:fldChar w:fldCharType="end"/>
      </w:r>
      <w:r w:rsidRPr="00A74371">
        <w:rPr>
          <w:sz w:val="22"/>
          <w:szCs w:val="22"/>
        </w:rPr>
        <w:t>. Gsk-3</w:t>
      </w:r>
      <w:r w:rsidRPr="00A74371">
        <w:rPr>
          <w:rFonts w:ascii="Symbol" w:hAnsi="Symbol"/>
          <w:sz w:val="22"/>
          <w:szCs w:val="22"/>
        </w:rPr>
        <w:t></w:t>
      </w:r>
      <w:r w:rsidRPr="00A74371">
        <w:rPr>
          <w:sz w:val="22"/>
          <w:szCs w:val="22"/>
        </w:rPr>
        <w:t xml:space="preserve"> </w:t>
      </w:r>
      <w:r w:rsidR="008203E2" w:rsidRPr="00A74371">
        <w:rPr>
          <w:sz w:val="22"/>
          <w:szCs w:val="22"/>
        </w:rPr>
        <w:t xml:space="preserve">mediated </w:t>
      </w:r>
      <w:r w:rsidRPr="00A74371">
        <w:rPr>
          <w:sz w:val="22"/>
          <w:szCs w:val="22"/>
        </w:rPr>
        <w:t>phosphorylation of VDAC inhibits hexokinase (HK) binding</w:t>
      </w:r>
      <w:r w:rsidR="00D72069" w:rsidRPr="00A74371">
        <w:rPr>
          <w:sz w:val="22"/>
          <w:szCs w:val="22"/>
        </w:rPr>
        <w:t xml:space="preserve"> in </w:t>
      </w:r>
      <w:proofErr w:type="spellStart"/>
      <w:r w:rsidR="00D72069" w:rsidRPr="00A74371">
        <w:rPr>
          <w:sz w:val="22"/>
          <w:szCs w:val="22"/>
        </w:rPr>
        <w:t>HeLa</w:t>
      </w:r>
      <w:proofErr w:type="spellEnd"/>
      <w:r w:rsidR="00D72069" w:rsidRPr="00A74371">
        <w:rPr>
          <w:sz w:val="22"/>
          <w:szCs w:val="22"/>
        </w:rPr>
        <w:t xml:space="preserve"> cells</w:t>
      </w:r>
      <w:r w:rsidRPr="00A74371">
        <w:rPr>
          <w:sz w:val="22"/>
          <w:szCs w:val="22"/>
        </w:rPr>
        <w:t xml:space="preserve"> </w:t>
      </w:r>
      <w:r w:rsidRPr="00A74371">
        <w:rPr>
          <w:sz w:val="22"/>
          <w:szCs w:val="22"/>
        </w:rPr>
        <w:fldChar w:fldCharType="begin">
          <w:fldData xml:space="preserve">PEVuZE5vdGU+PENpdGU+PEF1dGhvcj5QYXN0b3Jpbm88L0F1dGhvcj48WWVhcj4yMDA1PC9ZZWFy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ZGljYWw+PHBhZ2VzPjEwNTQ1LTU0PC9wYWdlcz48dm9sdW1lPjY1PC92b2x1bWU+PG51bWJlcj4y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</w:fldData>
        </w:fldChar>
      </w:r>
      <w:r w:rsidRPr="00A74371">
        <w:rPr>
          <w:sz w:val="22"/>
          <w:szCs w:val="22"/>
        </w:rPr>
        <w:instrText xml:space="preserve"> ADDIN EN.CITE </w:instrText>
      </w:r>
      <w:r w:rsidRPr="00A74371">
        <w:rPr>
          <w:sz w:val="22"/>
          <w:szCs w:val="22"/>
        </w:rPr>
        <w:fldChar w:fldCharType="begin">
          <w:fldData xml:space="preserve">PEVuZE5vdGU+PENpdGU+PEF1dGhvcj5QYXN0b3Jpbm88L0F1dGhvcj48WWVhcj4yMDA1PC9ZZWFy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ZGljYWw+PHBhZ2VzPjEwNTQ1LTU0PC9wYWdlcz48dm9sdW1lPjY1PC92b2x1bWU+PG51bWJlcj4y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</w:fldData>
        </w:fldChar>
      </w:r>
      <w:r w:rsidRPr="00A74371">
        <w:rPr>
          <w:sz w:val="22"/>
          <w:szCs w:val="22"/>
        </w:rPr>
        <w:instrText xml:space="preserve"> ADDIN EN.CITE.DATA </w:instrText>
      </w:r>
      <w:r w:rsidRPr="00A74371">
        <w:rPr>
          <w:sz w:val="22"/>
          <w:szCs w:val="22"/>
        </w:rPr>
      </w:r>
      <w:r w:rsidRPr="00A74371">
        <w:rPr>
          <w:sz w:val="22"/>
          <w:szCs w:val="22"/>
        </w:rPr>
        <w:fldChar w:fldCharType="end"/>
      </w:r>
      <w:r w:rsidRPr="00A74371">
        <w:rPr>
          <w:sz w:val="22"/>
          <w:szCs w:val="22"/>
        </w:rPr>
      </w:r>
      <w:r w:rsidRPr="00A74371">
        <w:rPr>
          <w:sz w:val="22"/>
          <w:szCs w:val="22"/>
        </w:rPr>
        <w:fldChar w:fldCharType="separate"/>
      </w:r>
      <w:r w:rsidRPr="00A74371">
        <w:rPr>
          <w:sz w:val="22"/>
          <w:szCs w:val="22"/>
        </w:rPr>
        <w:t>(</w:t>
      </w:r>
      <w:hyperlink w:anchor="_ENREF_37" w:tooltip="Pastorino, 2005 #24" w:history="1">
        <w:r w:rsidR="0037295A" w:rsidRPr="00A74371">
          <w:rPr>
            <w:sz w:val="22"/>
            <w:szCs w:val="22"/>
          </w:rPr>
          <w:t>Pastorino et al., 2005</w:t>
        </w:r>
      </w:hyperlink>
      <w:r w:rsidRPr="00A74371">
        <w:rPr>
          <w:sz w:val="22"/>
          <w:szCs w:val="22"/>
        </w:rPr>
        <w:t>)</w:t>
      </w:r>
      <w:r w:rsidRPr="00A74371">
        <w:rPr>
          <w:sz w:val="22"/>
          <w:szCs w:val="22"/>
        </w:rPr>
        <w:fldChar w:fldCharType="end"/>
      </w:r>
      <w:r w:rsidRPr="00A74371">
        <w:rPr>
          <w:sz w:val="22"/>
          <w:szCs w:val="22"/>
        </w:rPr>
        <w:t xml:space="preserve">. </w:t>
      </w:r>
      <w:r w:rsidR="00C06065" w:rsidRPr="00A74371">
        <w:rPr>
          <w:sz w:val="22"/>
          <w:szCs w:val="22"/>
        </w:rPr>
        <w:t>As a</w:t>
      </w:r>
      <w:r w:rsidR="00D33AE0" w:rsidRPr="00A74371">
        <w:rPr>
          <w:sz w:val="22"/>
          <w:szCs w:val="22"/>
        </w:rPr>
        <w:t xml:space="preserve"> functional readout of Gsk-3</w:t>
      </w:r>
      <w:r w:rsidR="00D33AE0" w:rsidRPr="00A74371">
        <w:rPr>
          <w:rFonts w:ascii="Symbol" w:hAnsi="Symbol"/>
          <w:sz w:val="22"/>
          <w:szCs w:val="22"/>
        </w:rPr>
        <w:t></w:t>
      </w:r>
      <w:r w:rsidR="00D33AE0" w:rsidRPr="00A74371" w:rsidDel="00355A09">
        <w:rPr>
          <w:sz w:val="22"/>
          <w:szCs w:val="22"/>
        </w:rPr>
        <w:t xml:space="preserve"> </w:t>
      </w:r>
      <w:r w:rsidR="00D33AE0" w:rsidRPr="00A74371">
        <w:rPr>
          <w:sz w:val="22"/>
          <w:szCs w:val="22"/>
        </w:rPr>
        <w:t>inhibition</w:t>
      </w:r>
      <w:r w:rsidR="00D84CD5" w:rsidRPr="00A74371">
        <w:rPr>
          <w:sz w:val="22"/>
          <w:szCs w:val="22"/>
        </w:rPr>
        <w:t xml:space="preserve"> </w:t>
      </w:r>
      <w:r w:rsidR="005415D9" w:rsidRPr="00A74371">
        <w:rPr>
          <w:sz w:val="22"/>
          <w:szCs w:val="22"/>
        </w:rPr>
        <w:t>mitochondria–ER junctions</w:t>
      </w:r>
      <w:r w:rsidR="00C06065" w:rsidRPr="00A74371">
        <w:rPr>
          <w:sz w:val="22"/>
          <w:szCs w:val="22"/>
        </w:rPr>
        <w:t>, we assessed HK recruitment</w:t>
      </w:r>
      <w:r w:rsidR="00D84CD5" w:rsidRPr="00A74371">
        <w:rPr>
          <w:sz w:val="22"/>
          <w:szCs w:val="22"/>
        </w:rPr>
        <w:t xml:space="preserve"> </w:t>
      </w:r>
      <w:r w:rsidR="00C06065" w:rsidRPr="00A74371">
        <w:rPr>
          <w:sz w:val="22"/>
          <w:szCs w:val="22"/>
        </w:rPr>
        <w:t xml:space="preserve">to the </w:t>
      </w:r>
      <w:r w:rsidR="00D84CD5" w:rsidRPr="00A74371">
        <w:rPr>
          <w:sz w:val="22"/>
          <w:szCs w:val="22"/>
        </w:rPr>
        <w:t>mitochondria</w:t>
      </w:r>
      <w:r w:rsidR="00C06065" w:rsidRPr="00A74371">
        <w:rPr>
          <w:sz w:val="22"/>
          <w:szCs w:val="22"/>
        </w:rPr>
        <w:t xml:space="preserve"> in activated CD8</w:t>
      </w:r>
      <w:r w:rsidR="00C06065" w:rsidRPr="00A74371">
        <w:rPr>
          <w:sz w:val="22"/>
          <w:szCs w:val="22"/>
          <w:vertAlign w:val="superscript"/>
        </w:rPr>
        <w:t>+</w:t>
      </w:r>
      <w:r w:rsidR="00C06065" w:rsidRPr="00A74371">
        <w:rPr>
          <w:sz w:val="22"/>
          <w:szCs w:val="22"/>
        </w:rPr>
        <w:t xml:space="preserve"> T cells</w:t>
      </w:r>
      <w:r w:rsidR="00D33AE0" w:rsidRPr="00A74371">
        <w:rPr>
          <w:sz w:val="22"/>
          <w:szCs w:val="22"/>
        </w:rPr>
        <w:t xml:space="preserve"> </w:t>
      </w:r>
      <w:r w:rsidR="00D84CD5" w:rsidRPr="00A74371">
        <w:rPr>
          <w:sz w:val="22"/>
          <w:szCs w:val="22"/>
        </w:rPr>
        <w:t>by probing</w:t>
      </w:r>
      <w:r w:rsidRPr="00A74371">
        <w:rPr>
          <w:sz w:val="22"/>
          <w:szCs w:val="22"/>
        </w:rPr>
        <w:t xml:space="preserve"> for HK abundance in the </w:t>
      </w:r>
      <w:r w:rsidR="005415D9" w:rsidRPr="00A74371">
        <w:rPr>
          <w:sz w:val="22"/>
          <w:szCs w:val="22"/>
        </w:rPr>
        <w:t xml:space="preserve">MEJ </w:t>
      </w:r>
      <w:r w:rsidRPr="00A74371">
        <w:rPr>
          <w:sz w:val="22"/>
          <w:szCs w:val="22"/>
        </w:rPr>
        <w:t>fraction from quiescent and activated human CD8</w:t>
      </w:r>
      <w:r w:rsidRPr="00A74371">
        <w:rPr>
          <w:sz w:val="22"/>
          <w:szCs w:val="22"/>
          <w:vertAlign w:val="superscript"/>
        </w:rPr>
        <w:t>+</w:t>
      </w:r>
      <w:r w:rsidRPr="00A74371">
        <w:rPr>
          <w:sz w:val="22"/>
          <w:szCs w:val="22"/>
        </w:rPr>
        <w:t xml:space="preserve"> T cells. </w:t>
      </w:r>
      <w:r w:rsidR="00B35C2C" w:rsidRPr="00A74371">
        <w:rPr>
          <w:sz w:val="22"/>
          <w:szCs w:val="22"/>
        </w:rPr>
        <w:t>HK-II was not detected in total lysates from bulk CD8</w:t>
      </w:r>
      <w:r w:rsidR="00B35C2C" w:rsidRPr="00A74371">
        <w:rPr>
          <w:sz w:val="22"/>
          <w:szCs w:val="22"/>
          <w:vertAlign w:val="superscript"/>
        </w:rPr>
        <w:t>+</w:t>
      </w:r>
      <w:r w:rsidR="00B35C2C" w:rsidRPr="00A74371">
        <w:rPr>
          <w:sz w:val="22"/>
          <w:szCs w:val="22"/>
        </w:rPr>
        <w:t xml:space="preserve"> T cells (data not shown). However, </w:t>
      </w:r>
      <w:r w:rsidRPr="00A74371">
        <w:rPr>
          <w:sz w:val="22"/>
          <w:szCs w:val="22"/>
        </w:rPr>
        <w:t xml:space="preserve">HK-I </w:t>
      </w:r>
      <w:r w:rsidR="000B79F6" w:rsidRPr="00A74371">
        <w:rPr>
          <w:sz w:val="22"/>
          <w:szCs w:val="22"/>
        </w:rPr>
        <w:t>was</w:t>
      </w:r>
      <w:r w:rsidRPr="00A74371">
        <w:rPr>
          <w:sz w:val="22"/>
          <w:szCs w:val="22"/>
        </w:rPr>
        <w:t xml:space="preserve"> enriched in </w:t>
      </w:r>
      <w:r w:rsidR="0068000E" w:rsidRPr="00A74371">
        <w:rPr>
          <w:sz w:val="22"/>
          <w:szCs w:val="22"/>
        </w:rPr>
        <w:t>MEJ</w:t>
      </w:r>
      <w:r w:rsidRPr="00A74371">
        <w:rPr>
          <w:sz w:val="22"/>
          <w:szCs w:val="22"/>
        </w:rPr>
        <w:t xml:space="preserve"> </w:t>
      </w:r>
      <w:r w:rsidR="000B79F6" w:rsidRPr="00A74371">
        <w:rPr>
          <w:sz w:val="22"/>
          <w:szCs w:val="22"/>
        </w:rPr>
        <w:t>fraction</w:t>
      </w:r>
      <w:r w:rsidR="00A77DF5" w:rsidRPr="00A74371">
        <w:rPr>
          <w:sz w:val="22"/>
          <w:szCs w:val="22"/>
        </w:rPr>
        <w:t>s</w:t>
      </w:r>
      <w:r w:rsidR="000B79F6" w:rsidRPr="00A74371">
        <w:rPr>
          <w:sz w:val="22"/>
          <w:szCs w:val="22"/>
        </w:rPr>
        <w:t xml:space="preserve"> </w:t>
      </w:r>
      <w:r w:rsidR="0021225D" w:rsidRPr="00A74371">
        <w:rPr>
          <w:sz w:val="22"/>
          <w:szCs w:val="22"/>
        </w:rPr>
        <w:t xml:space="preserve">upon </w:t>
      </w:r>
      <w:r w:rsidRPr="00A74371">
        <w:rPr>
          <w:sz w:val="22"/>
          <w:szCs w:val="22"/>
        </w:rPr>
        <w:t>CD8</w:t>
      </w:r>
      <w:r w:rsidRPr="00A74371">
        <w:rPr>
          <w:sz w:val="22"/>
          <w:szCs w:val="22"/>
          <w:vertAlign w:val="superscript"/>
        </w:rPr>
        <w:t>+</w:t>
      </w:r>
      <w:r w:rsidR="0021225D" w:rsidRPr="00A74371">
        <w:rPr>
          <w:sz w:val="22"/>
          <w:szCs w:val="22"/>
        </w:rPr>
        <w:t xml:space="preserve"> T cell activation</w:t>
      </w:r>
      <w:r w:rsidRPr="00A74371">
        <w:rPr>
          <w:sz w:val="22"/>
          <w:szCs w:val="22"/>
        </w:rPr>
        <w:t xml:space="preserve"> (</w:t>
      </w:r>
      <w:r w:rsidRPr="00A74371">
        <w:rPr>
          <w:b/>
          <w:sz w:val="22"/>
          <w:szCs w:val="22"/>
        </w:rPr>
        <w:t>Fig</w:t>
      </w:r>
      <w:r w:rsidR="00BD20B7" w:rsidRPr="00A74371">
        <w:rPr>
          <w:b/>
          <w:sz w:val="22"/>
          <w:szCs w:val="22"/>
        </w:rPr>
        <w:t>.</w:t>
      </w:r>
      <w:r w:rsidRPr="00A74371">
        <w:rPr>
          <w:b/>
          <w:sz w:val="22"/>
          <w:szCs w:val="22"/>
        </w:rPr>
        <w:t xml:space="preserve"> </w:t>
      </w:r>
      <w:r w:rsidR="002A25AD" w:rsidRPr="00A74371">
        <w:rPr>
          <w:b/>
          <w:sz w:val="22"/>
          <w:szCs w:val="22"/>
        </w:rPr>
        <w:t>4A</w:t>
      </w:r>
      <w:r w:rsidRPr="00A74371">
        <w:rPr>
          <w:sz w:val="22"/>
          <w:szCs w:val="22"/>
        </w:rPr>
        <w:t xml:space="preserve">) </w:t>
      </w:r>
      <w:proofErr w:type="gramStart"/>
      <w:r w:rsidRPr="00A74371">
        <w:rPr>
          <w:sz w:val="22"/>
          <w:szCs w:val="22"/>
        </w:rPr>
        <w:t>We</w:t>
      </w:r>
      <w:proofErr w:type="gramEnd"/>
      <w:r w:rsidRPr="00A74371">
        <w:rPr>
          <w:sz w:val="22"/>
          <w:szCs w:val="22"/>
        </w:rPr>
        <w:t xml:space="preserve"> then interrogated whether destabiliz</w:t>
      </w:r>
      <w:r w:rsidR="001B117A" w:rsidRPr="00A74371">
        <w:rPr>
          <w:sz w:val="22"/>
          <w:szCs w:val="22"/>
        </w:rPr>
        <w:t>ing</w:t>
      </w:r>
      <w:r w:rsidRPr="00A74371">
        <w:rPr>
          <w:sz w:val="22"/>
          <w:szCs w:val="22"/>
        </w:rPr>
        <w:t xml:space="preserve"> mitochondria–ER contacts attenuated HK-I recruitment to mitochondria in activated CD8</w:t>
      </w:r>
      <w:r w:rsidRPr="00A74371">
        <w:rPr>
          <w:sz w:val="22"/>
          <w:szCs w:val="22"/>
          <w:vertAlign w:val="superscript"/>
        </w:rPr>
        <w:t>+</w:t>
      </w:r>
      <w:r w:rsidRPr="00A74371">
        <w:rPr>
          <w:sz w:val="22"/>
          <w:szCs w:val="22"/>
        </w:rPr>
        <w:t xml:space="preserve"> T cells. HK-I abundance was decreased</w:t>
      </w:r>
      <w:r w:rsidR="000B79F6" w:rsidRPr="00A74371">
        <w:rPr>
          <w:sz w:val="22"/>
          <w:szCs w:val="22"/>
        </w:rPr>
        <w:t xml:space="preserve"> in mitochondrial lysates from</w:t>
      </w:r>
      <w:r w:rsidRPr="00A74371">
        <w:rPr>
          <w:sz w:val="22"/>
          <w:szCs w:val="22"/>
        </w:rPr>
        <w:t xml:space="preserve"> nocodazole treated </w:t>
      </w:r>
      <w:r w:rsidR="00EB7812" w:rsidRPr="00A74371">
        <w:rPr>
          <w:sz w:val="22"/>
          <w:szCs w:val="22"/>
        </w:rPr>
        <w:t>bulk CD8</w:t>
      </w:r>
      <w:r w:rsidR="00EB7812" w:rsidRPr="00A74371">
        <w:rPr>
          <w:sz w:val="22"/>
          <w:szCs w:val="22"/>
          <w:vertAlign w:val="superscript"/>
        </w:rPr>
        <w:t>+</w:t>
      </w:r>
      <w:r w:rsidR="00EB7812" w:rsidRPr="00A74371">
        <w:rPr>
          <w:sz w:val="22"/>
          <w:szCs w:val="22"/>
        </w:rPr>
        <w:t xml:space="preserve"> T </w:t>
      </w:r>
      <w:r w:rsidRPr="00A74371">
        <w:rPr>
          <w:sz w:val="22"/>
          <w:szCs w:val="22"/>
        </w:rPr>
        <w:t>cells</w:t>
      </w:r>
      <w:r w:rsidR="000B79F6" w:rsidRPr="00A74371">
        <w:rPr>
          <w:sz w:val="22"/>
          <w:szCs w:val="22"/>
        </w:rPr>
        <w:t>,</w:t>
      </w:r>
      <w:r w:rsidRPr="00A74371">
        <w:rPr>
          <w:sz w:val="22"/>
          <w:szCs w:val="22"/>
        </w:rPr>
        <w:t xml:space="preserve"> indicating that the recruitment of HK-I to </w:t>
      </w:r>
      <w:r w:rsidR="000B79F6" w:rsidRPr="00A74371">
        <w:rPr>
          <w:sz w:val="22"/>
          <w:szCs w:val="22"/>
        </w:rPr>
        <w:t>mitochondria</w:t>
      </w:r>
      <w:r w:rsidRPr="00A74371">
        <w:rPr>
          <w:sz w:val="22"/>
          <w:szCs w:val="22"/>
        </w:rPr>
        <w:t xml:space="preserve"> </w:t>
      </w:r>
      <w:r w:rsidR="00D72069" w:rsidRPr="00A74371">
        <w:rPr>
          <w:sz w:val="22"/>
          <w:szCs w:val="22"/>
        </w:rPr>
        <w:t>was</w:t>
      </w:r>
      <w:r w:rsidRPr="00A74371">
        <w:rPr>
          <w:sz w:val="22"/>
          <w:szCs w:val="22"/>
        </w:rPr>
        <w:t xml:space="preserve"> </w:t>
      </w:r>
      <w:r w:rsidR="00D33AE0" w:rsidRPr="00A74371">
        <w:rPr>
          <w:sz w:val="22"/>
          <w:szCs w:val="22"/>
        </w:rPr>
        <w:t xml:space="preserve">indeed </w:t>
      </w:r>
      <w:r w:rsidRPr="00A74371">
        <w:rPr>
          <w:sz w:val="22"/>
          <w:szCs w:val="22"/>
        </w:rPr>
        <w:t>dependent on stable mitochondria</w:t>
      </w:r>
      <w:r w:rsidR="000B79F6" w:rsidRPr="00A74371">
        <w:rPr>
          <w:sz w:val="22"/>
          <w:szCs w:val="22"/>
        </w:rPr>
        <w:t>–</w:t>
      </w:r>
      <w:r w:rsidRPr="00A74371">
        <w:rPr>
          <w:sz w:val="22"/>
          <w:szCs w:val="22"/>
        </w:rPr>
        <w:t>ER contacts (</w:t>
      </w:r>
      <w:r w:rsidRPr="00A74371">
        <w:rPr>
          <w:b/>
          <w:sz w:val="22"/>
          <w:szCs w:val="22"/>
        </w:rPr>
        <w:t>Fig</w:t>
      </w:r>
      <w:r w:rsidR="00BD20B7" w:rsidRPr="00A74371">
        <w:rPr>
          <w:b/>
          <w:sz w:val="22"/>
          <w:szCs w:val="22"/>
        </w:rPr>
        <w:t>.</w:t>
      </w:r>
      <w:r w:rsidRPr="00A74371">
        <w:rPr>
          <w:b/>
          <w:sz w:val="22"/>
          <w:szCs w:val="22"/>
        </w:rPr>
        <w:t xml:space="preserve"> </w:t>
      </w:r>
      <w:r w:rsidR="002A25AD" w:rsidRPr="00A74371">
        <w:rPr>
          <w:b/>
          <w:sz w:val="22"/>
          <w:szCs w:val="22"/>
        </w:rPr>
        <w:t>4B</w:t>
      </w:r>
      <w:r w:rsidR="00ED1189" w:rsidRPr="00A74371">
        <w:rPr>
          <w:sz w:val="22"/>
          <w:szCs w:val="22"/>
        </w:rPr>
        <w:t>)</w:t>
      </w:r>
      <w:r w:rsidR="00FA1ED3" w:rsidRPr="00A74371">
        <w:rPr>
          <w:sz w:val="22"/>
          <w:szCs w:val="22"/>
        </w:rPr>
        <w:t>.</w:t>
      </w:r>
      <w:r w:rsidR="00FA1ED3" w:rsidRPr="00A74371">
        <w:rPr>
          <w:b/>
          <w:sz w:val="22"/>
          <w:szCs w:val="22"/>
        </w:rPr>
        <w:t xml:space="preserve"> </w:t>
      </w:r>
      <w:r w:rsidR="004A4059" w:rsidRPr="00A74371">
        <w:rPr>
          <w:sz w:val="22"/>
          <w:szCs w:val="22"/>
        </w:rPr>
        <w:t>Combined</w:t>
      </w:r>
      <w:r w:rsidR="00FA1ED3" w:rsidRPr="00A74371">
        <w:rPr>
          <w:sz w:val="22"/>
          <w:szCs w:val="22"/>
        </w:rPr>
        <w:t>,</w:t>
      </w:r>
      <w:r w:rsidR="001B117A" w:rsidRPr="00A74371">
        <w:rPr>
          <w:sz w:val="22"/>
          <w:szCs w:val="22"/>
        </w:rPr>
        <w:t xml:space="preserve"> a molecular framework emerged</w:t>
      </w:r>
      <w:r w:rsidR="004A4059" w:rsidRPr="00A74371">
        <w:rPr>
          <w:sz w:val="22"/>
          <w:szCs w:val="22"/>
        </w:rPr>
        <w:t xml:space="preserve"> </w:t>
      </w:r>
      <w:r w:rsidR="004A4059" w:rsidRPr="00A74371">
        <w:rPr>
          <w:sz w:val="22"/>
          <w:szCs w:val="22"/>
        </w:rPr>
        <w:lastRenderedPageBreak/>
        <w:t>from these findings</w:t>
      </w:r>
      <w:r w:rsidR="00E608E3" w:rsidRPr="00A74371">
        <w:rPr>
          <w:sz w:val="22"/>
          <w:szCs w:val="22"/>
        </w:rPr>
        <w:t>,</w:t>
      </w:r>
      <w:r w:rsidR="001B117A" w:rsidRPr="00A74371">
        <w:rPr>
          <w:sz w:val="22"/>
          <w:szCs w:val="22"/>
        </w:rPr>
        <w:t xml:space="preserve"> where </w:t>
      </w:r>
      <w:r w:rsidR="009D6AD6" w:rsidRPr="00A74371">
        <w:rPr>
          <w:sz w:val="22"/>
          <w:szCs w:val="22"/>
        </w:rPr>
        <w:t>stable mitochondria</w:t>
      </w:r>
      <w:r w:rsidR="00D70E59" w:rsidRPr="00A74371">
        <w:rPr>
          <w:sz w:val="22"/>
          <w:szCs w:val="22"/>
        </w:rPr>
        <w:t>–</w:t>
      </w:r>
      <w:r w:rsidR="009D6AD6" w:rsidRPr="00A74371">
        <w:rPr>
          <w:sz w:val="22"/>
          <w:szCs w:val="22"/>
        </w:rPr>
        <w:t>ER contact</w:t>
      </w:r>
      <w:r w:rsidR="00E608E3" w:rsidRPr="00A74371">
        <w:rPr>
          <w:sz w:val="22"/>
          <w:szCs w:val="22"/>
        </w:rPr>
        <w:t>s</w:t>
      </w:r>
      <w:r w:rsidR="00D70E59" w:rsidRPr="00A74371">
        <w:rPr>
          <w:sz w:val="22"/>
          <w:szCs w:val="22"/>
        </w:rPr>
        <w:t xml:space="preserve"> </w:t>
      </w:r>
      <w:r w:rsidR="00FA1ED3" w:rsidRPr="00A74371">
        <w:rPr>
          <w:sz w:val="22"/>
          <w:szCs w:val="22"/>
        </w:rPr>
        <w:t>support mTORC2–Akt–Gsk-3</w:t>
      </w:r>
      <w:r w:rsidR="00FA1ED3" w:rsidRPr="00A74371">
        <w:rPr>
          <w:rFonts w:ascii="Symbol" w:hAnsi="Symbol"/>
          <w:sz w:val="22"/>
          <w:szCs w:val="22"/>
        </w:rPr>
        <w:t></w:t>
      </w:r>
      <w:r w:rsidR="00FA1ED3" w:rsidRPr="00A74371">
        <w:rPr>
          <w:sz w:val="22"/>
          <w:szCs w:val="22"/>
        </w:rPr>
        <w:t xml:space="preserve"> signaling</w:t>
      </w:r>
      <w:r w:rsidR="0008389D" w:rsidRPr="00A74371">
        <w:rPr>
          <w:sz w:val="22"/>
          <w:szCs w:val="22"/>
        </w:rPr>
        <w:t>, which in turn</w:t>
      </w:r>
      <w:r w:rsidR="001B117A" w:rsidRPr="00A74371">
        <w:rPr>
          <w:sz w:val="22"/>
          <w:szCs w:val="22"/>
        </w:rPr>
        <w:t xml:space="preserve"> </w:t>
      </w:r>
      <w:r w:rsidR="0008389D" w:rsidRPr="00A74371">
        <w:rPr>
          <w:sz w:val="22"/>
          <w:szCs w:val="22"/>
        </w:rPr>
        <w:t>allows</w:t>
      </w:r>
      <w:r w:rsidR="001B117A" w:rsidRPr="00A74371">
        <w:rPr>
          <w:sz w:val="22"/>
          <w:szCs w:val="22"/>
        </w:rPr>
        <w:t xml:space="preserve"> recruitment of HK-</w:t>
      </w:r>
      <w:r w:rsidR="00855F71" w:rsidRPr="00A74371">
        <w:rPr>
          <w:sz w:val="22"/>
          <w:szCs w:val="22"/>
        </w:rPr>
        <w:t>I to the mitochondria.</w:t>
      </w:r>
    </w:p>
    <w:p w14:paraId="797EA32A" w14:textId="15136512" w:rsidR="007D336E" w:rsidRPr="00A74371" w:rsidRDefault="004A4059" w:rsidP="004B6296">
      <w:pPr>
        <w:tabs>
          <w:tab w:val="left" w:pos="993"/>
        </w:tabs>
        <w:spacing w:after="120" w:line="480" w:lineRule="auto"/>
        <w:rPr>
          <w:sz w:val="22"/>
          <w:szCs w:val="22"/>
        </w:rPr>
      </w:pPr>
      <w:r w:rsidRPr="00A74371">
        <w:rPr>
          <w:sz w:val="22"/>
          <w:szCs w:val="22"/>
        </w:rPr>
        <w:t xml:space="preserve">To further elaborate on the impact of HK-I </w:t>
      </w:r>
      <w:r w:rsidR="003C6740" w:rsidRPr="00A74371">
        <w:rPr>
          <w:sz w:val="22"/>
          <w:szCs w:val="22"/>
        </w:rPr>
        <w:t>binding to VDAC</w:t>
      </w:r>
      <w:r w:rsidRPr="00A74371">
        <w:rPr>
          <w:sz w:val="22"/>
          <w:szCs w:val="22"/>
        </w:rPr>
        <w:t xml:space="preserve"> </w:t>
      </w:r>
      <w:r w:rsidR="0008389D" w:rsidRPr="00A74371">
        <w:rPr>
          <w:sz w:val="22"/>
          <w:szCs w:val="22"/>
        </w:rPr>
        <w:t>o</w:t>
      </w:r>
      <w:r w:rsidRPr="00A74371">
        <w:rPr>
          <w:sz w:val="22"/>
          <w:szCs w:val="22"/>
        </w:rPr>
        <w:t>n</w:t>
      </w:r>
      <w:r w:rsidR="001B117A" w:rsidRPr="00A74371">
        <w:rPr>
          <w:sz w:val="22"/>
          <w:szCs w:val="22"/>
        </w:rPr>
        <w:t xml:space="preserve"> </w:t>
      </w:r>
      <w:r w:rsidR="003C6740" w:rsidRPr="00A74371">
        <w:rPr>
          <w:sz w:val="22"/>
          <w:szCs w:val="22"/>
        </w:rPr>
        <w:t>mitochondrial</w:t>
      </w:r>
      <w:r w:rsidR="000C6CD3" w:rsidRPr="00A74371">
        <w:rPr>
          <w:sz w:val="22"/>
          <w:szCs w:val="22"/>
        </w:rPr>
        <w:t xml:space="preserve"> </w:t>
      </w:r>
      <w:r w:rsidR="0008389D" w:rsidRPr="00A74371">
        <w:rPr>
          <w:sz w:val="22"/>
          <w:szCs w:val="22"/>
        </w:rPr>
        <w:t xml:space="preserve">respiration, </w:t>
      </w:r>
      <w:r w:rsidR="003C6740" w:rsidRPr="00A74371">
        <w:rPr>
          <w:sz w:val="22"/>
          <w:szCs w:val="22"/>
        </w:rPr>
        <w:t>we</w:t>
      </w:r>
      <w:r w:rsidR="0008389D" w:rsidRPr="00A74371">
        <w:rPr>
          <w:sz w:val="22"/>
          <w:szCs w:val="22"/>
        </w:rPr>
        <w:t xml:space="preserve"> </w:t>
      </w:r>
      <w:r w:rsidR="0025598A" w:rsidRPr="00A74371">
        <w:rPr>
          <w:sz w:val="22"/>
          <w:szCs w:val="22"/>
        </w:rPr>
        <w:t>examined</w:t>
      </w:r>
      <w:r w:rsidR="0008389D" w:rsidRPr="00A74371">
        <w:rPr>
          <w:sz w:val="22"/>
          <w:szCs w:val="22"/>
        </w:rPr>
        <w:t xml:space="preserve"> </w:t>
      </w:r>
      <w:r w:rsidR="003C6740" w:rsidRPr="00A74371">
        <w:rPr>
          <w:sz w:val="22"/>
          <w:szCs w:val="22"/>
        </w:rPr>
        <w:t xml:space="preserve">metabolic remodeling </w:t>
      </w:r>
      <w:r w:rsidR="0008389D" w:rsidRPr="00A74371">
        <w:rPr>
          <w:sz w:val="22"/>
          <w:szCs w:val="22"/>
        </w:rPr>
        <w:t>in EM CD8</w:t>
      </w:r>
      <w:r w:rsidR="0008389D" w:rsidRPr="00A74371">
        <w:rPr>
          <w:sz w:val="22"/>
          <w:szCs w:val="22"/>
          <w:vertAlign w:val="superscript"/>
        </w:rPr>
        <w:t>+</w:t>
      </w:r>
      <w:r w:rsidR="0008389D" w:rsidRPr="00A74371">
        <w:rPr>
          <w:sz w:val="22"/>
          <w:szCs w:val="22"/>
        </w:rPr>
        <w:t xml:space="preserve"> T cells</w:t>
      </w:r>
      <w:r w:rsidR="003C6740" w:rsidRPr="00A74371">
        <w:rPr>
          <w:sz w:val="22"/>
          <w:szCs w:val="22"/>
        </w:rPr>
        <w:t xml:space="preserve"> that were</w:t>
      </w:r>
      <w:r w:rsidR="0008389D" w:rsidRPr="00A74371">
        <w:rPr>
          <w:sz w:val="22"/>
          <w:szCs w:val="22"/>
        </w:rPr>
        <w:t xml:space="preserve"> </w:t>
      </w:r>
      <w:r w:rsidR="003C6740" w:rsidRPr="00A74371">
        <w:rPr>
          <w:sz w:val="22"/>
          <w:szCs w:val="22"/>
        </w:rPr>
        <w:t xml:space="preserve">activated </w:t>
      </w:r>
      <w:r w:rsidR="00E040BE" w:rsidRPr="00A74371">
        <w:rPr>
          <w:sz w:val="22"/>
          <w:szCs w:val="22"/>
        </w:rPr>
        <w:t>in the presence of clotrimazole</w:t>
      </w:r>
      <w:r w:rsidR="00027540" w:rsidRPr="00A74371">
        <w:rPr>
          <w:sz w:val="22"/>
          <w:szCs w:val="22"/>
        </w:rPr>
        <w:t xml:space="preserve"> </w:t>
      </w:r>
      <w:r w:rsidR="00A1734E" w:rsidRPr="00A74371">
        <w:rPr>
          <w:sz w:val="22"/>
          <w:szCs w:val="22"/>
        </w:rPr>
        <w:t>or</w:t>
      </w:r>
      <w:r w:rsidR="00027540" w:rsidRPr="00A74371">
        <w:rPr>
          <w:sz w:val="22"/>
          <w:szCs w:val="22"/>
        </w:rPr>
        <w:t xml:space="preserve"> bifonazole</w:t>
      </w:r>
      <w:r w:rsidR="00E040BE" w:rsidRPr="00A74371">
        <w:rPr>
          <w:sz w:val="22"/>
          <w:szCs w:val="22"/>
        </w:rPr>
        <w:t xml:space="preserve">, </w:t>
      </w:r>
      <w:r w:rsidR="00FF3180" w:rsidRPr="00A74371">
        <w:rPr>
          <w:sz w:val="22"/>
          <w:szCs w:val="22"/>
        </w:rPr>
        <w:t xml:space="preserve">both </w:t>
      </w:r>
      <w:r w:rsidR="00E040BE" w:rsidRPr="00A74371">
        <w:rPr>
          <w:sz w:val="22"/>
          <w:szCs w:val="22"/>
        </w:rPr>
        <w:t>drug</w:t>
      </w:r>
      <w:r w:rsidR="00027540" w:rsidRPr="00A74371">
        <w:rPr>
          <w:sz w:val="22"/>
          <w:szCs w:val="22"/>
        </w:rPr>
        <w:t>s</w:t>
      </w:r>
      <w:r w:rsidR="00E040BE" w:rsidRPr="00A74371">
        <w:rPr>
          <w:sz w:val="22"/>
          <w:szCs w:val="22"/>
        </w:rPr>
        <w:t xml:space="preserve"> block</w:t>
      </w:r>
      <w:r w:rsidR="00B06C2C" w:rsidRPr="00A74371">
        <w:rPr>
          <w:sz w:val="22"/>
          <w:szCs w:val="22"/>
        </w:rPr>
        <w:t>ing</w:t>
      </w:r>
      <w:r w:rsidR="00E040BE" w:rsidRPr="00A74371">
        <w:rPr>
          <w:sz w:val="22"/>
          <w:szCs w:val="22"/>
        </w:rPr>
        <w:t xml:space="preserve"> HK binding to VDAC </w:t>
      </w:r>
      <w:r w:rsidR="00A4716C" w:rsidRPr="00A74371">
        <w:rPr>
          <w:sz w:val="22"/>
          <w:szCs w:val="22"/>
        </w:rPr>
        <w:fldChar w:fldCharType="begin">
          <w:fldData xml:space="preserve">PEVuZE5vdGU+PENpdGU+PEF1dGhvcj5QZW5zbzwvQXV0aG9yPjxZZWFyPjE5OTg8L1llYXI+PFJl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</w:fldData>
        </w:fldChar>
      </w:r>
      <w:r w:rsidR="00A4716C" w:rsidRPr="00A74371">
        <w:rPr>
          <w:sz w:val="22"/>
          <w:szCs w:val="22"/>
        </w:rPr>
        <w:instrText xml:space="preserve"> ADDIN EN.CITE </w:instrText>
      </w:r>
      <w:r w:rsidR="00A4716C" w:rsidRPr="00A74371">
        <w:rPr>
          <w:sz w:val="22"/>
          <w:szCs w:val="22"/>
        </w:rPr>
        <w:fldChar w:fldCharType="begin">
          <w:fldData xml:space="preserve">PEVuZE5vdGU+PENpdGU+PEF1dGhvcj5QZW5zbzwvQXV0aG9yPjxZZWFyPjE5OTg8L1llYXI+PFJl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</w:fldData>
        </w:fldChar>
      </w:r>
      <w:r w:rsidR="00A4716C" w:rsidRPr="00A74371">
        <w:rPr>
          <w:sz w:val="22"/>
          <w:szCs w:val="22"/>
        </w:rPr>
        <w:instrText xml:space="preserve"> ADDIN EN.CITE.DATA </w:instrText>
      </w:r>
      <w:r w:rsidR="00A4716C" w:rsidRPr="00A74371">
        <w:rPr>
          <w:sz w:val="22"/>
          <w:szCs w:val="22"/>
        </w:rPr>
      </w:r>
      <w:r w:rsidR="00A4716C" w:rsidRPr="00A74371">
        <w:rPr>
          <w:sz w:val="22"/>
          <w:szCs w:val="22"/>
        </w:rPr>
        <w:fldChar w:fldCharType="end"/>
      </w:r>
      <w:r w:rsidR="00A4716C" w:rsidRPr="00A74371">
        <w:rPr>
          <w:sz w:val="22"/>
          <w:szCs w:val="22"/>
        </w:rPr>
      </w:r>
      <w:r w:rsidR="00A4716C" w:rsidRPr="00A74371">
        <w:rPr>
          <w:sz w:val="22"/>
          <w:szCs w:val="22"/>
        </w:rPr>
        <w:fldChar w:fldCharType="separate"/>
      </w:r>
      <w:r w:rsidR="00A4716C" w:rsidRPr="00A74371">
        <w:rPr>
          <w:noProof/>
          <w:sz w:val="22"/>
          <w:szCs w:val="22"/>
        </w:rPr>
        <w:t>(</w:t>
      </w:r>
      <w:hyperlink w:anchor="_ENREF_39" w:tooltip="Penso, 1998 #55" w:history="1">
        <w:r w:rsidR="0037295A" w:rsidRPr="00A74371">
          <w:rPr>
            <w:noProof/>
            <w:sz w:val="22"/>
            <w:szCs w:val="22"/>
          </w:rPr>
          <w:t>Penso and Beitner, 1998</w:t>
        </w:r>
      </w:hyperlink>
      <w:r w:rsidR="00A4716C" w:rsidRPr="00A74371">
        <w:rPr>
          <w:noProof/>
          <w:sz w:val="22"/>
          <w:szCs w:val="22"/>
        </w:rPr>
        <w:t>)</w:t>
      </w:r>
      <w:r w:rsidR="00A4716C" w:rsidRPr="00A74371">
        <w:rPr>
          <w:sz w:val="22"/>
          <w:szCs w:val="22"/>
        </w:rPr>
        <w:fldChar w:fldCharType="end"/>
      </w:r>
      <w:r w:rsidR="00E040BE" w:rsidRPr="00A74371">
        <w:rPr>
          <w:sz w:val="22"/>
          <w:szCs w:val="22"/>
        </w:rPr>
        <w:t>. Clotrimazole treatment did not affect aerobic glycolysis in EM CD8</w:t>
      </w:r>
      <w:r w:rsidR="00E040BE" w:rsidRPr="00A74371">
        <w:rPr>
          <w:sz w:val="22"/>
          <w:szCs w:val="22"/>
          <w:vertAlign w:val="superscript"/>
        </w:rPr>
        <w:t>+</w:t>
      </w:r>
      <w:r w:rsidR="00E040BE" w:rsidRPr="00A74371">
        <w:rPr>
          <w:sz w:val="22"/>
          <w:szCs w:val="22"/>
        </w:rPr>
        <w:t xml:space="preserve"> T cells activated for 12 h</w:t>
      </w:r>
      <w:r w:rsidR="00E56BE5" w:rsidRPr="00A74371">
        <w:rPr>
          <w:sz w:val="22"/>
          <w:szCs w:val="22"/>
        </w:rPr>
        <w:t>ours</w:t>
      </w:r>
      <w:r w:rsidR="00E040BE" w:rsidRPr="00A74371">
        <w:rPr>
          <w:sz w:val="22"/>
          <w:szCs w:val="22"/>
        </w:rPr>
        <w:t xml:space="preserve"> (</w:t>
      </w:r>
      <w:r w:rsidR="00E040BE" w:rsidRPr="00A74371">
        <w:rPr>
          <w:b/>
          <w:sz w:val="22"/>
          <w:szCs w:val="22"/>
        </w:rPr>
        <w:t>Fig</w:t>
      </w:r>
      <w:r w:rsidR="00BD20B7" w:rsidRPr="00A74371">
        <w:rPr>
          <w:b/>
          <w:sz w:val="22"/>
          <w:szCs w:val="22"/>
        </w:rPr>
        <w:t>.</w:t>
      </w:r>
      <w:r w:rsidR="00E040BE" w:rsidRPr="00A74371">
        <w:rPr>
          <w:b/>
          <w:sz w:val="22"/>
          <w:szCs w:val="22"/>
        </w:rPr>
        <w:t xml:space="preserve"> </w:t>
      </w:r>
      <w:r w:rsidR="002A25AD" w:rsidRPr="00A74371">
        <w:rPr>
          <w:b/>
          <w:sz w:val="22"/>
          <w:szCs w:val="22"/>
        </w:rPr>
        <w:t>4C</w:t>
      </w:r>
      <w:r w:rsidR="00E040BE" w:rsidRPr="00A74371">
        <w:rPr>
          <w:sz w:val="22"/>
          <w:szCs w:val="22"/>
        </w:rPr>
        <w:t xml:space="preserve">). However, mitochondrial respiration was clearly muted in the presence of </w:t>
      </w:r>
      <w:r w:rsidR="00D72069" w:rsidRPr="00A74371">
        <w:rPr>
          <w:sz w:val="22"/>
          <w:szCs w:val="22"/>
        </w:rPr>
        <w:t>this compound</w:t>
      </w:r>
      <w:r w:rsidR="00E040BE" w:rsidRPr="00A74371">
        <w:rPr>
          <w:sz w:val="22"/>
          <w:szCs w:val="22"/>
        </w:rPr>
        <w:t xml:space="preserve"> (</w:t>
      </w:r>
      <w:r w:rsidR="00E040BE" w:rsidRPr="00A74371">
        <w:rPr>
          <w:b/>
          <w:sz w:val="22"/>
          <w:szCs w:val="22"/>
        </w:rPr>
        <w:t>Fig</w:t>
      </w:r>
      <w:r w:rsidR="00BD20B7" w:rsidRPr="00A74371">
        <w:rPr>
          <w:b/>
          <w:sz w:val="22"/>
          <w:szCs w:val="22"/>
        </w:rPr>
        <w:t>.</w:t>
      </w:r>
      <w:r w:rsidR="00E040BE" w:rsidRPr="00A74371">
        <w:rPr>
          <w:b/>
          <w:sz w:val="22"/>
          <w:szCs w:val="22"/>
        </w:rPr>
        <w:t xml:space="preserve"> </w:t>
      </w:r>
      <w:r w:rsidR="002A25AD" w:rsidRPr="00A74371">
        <w:rPr>
          <w:b/>
          <w:sz w:val="22"/>
          <w:szCs w:val="22"/>
        </w:rPr>
        <w:t>4C</w:t>
      </w:r>
      <w:r w:rsidR="00E040BE" w:rsidRPr="00A74371">
        <w:rPr>
          <w:sz w:val="22"/>
          <w:szCs w:val="22"/>
        </w:rPr>
        <w:t xml:space="preserve">). </w:t>
      </w:r>
      <w:r w:rsidR="00027540" w:rsidRPr="00A74371">
        <w:rPr>
          <w:sz w:val="22"/>
          <w:szCs w:val="22"/>
        </w:rPr>
        <w:t>Bifonazole</w:t>
      </w:r>
      <w:r w:rsidR="00A30CD6" w:rsidRPr="00A74371">
        <w:rPr>
          <w:sz w:val="22"/>
          <w:szCs w:val="22"/>
        </w:rPr>
        <w:t xml:space="preserve"> </w:t>
      </w:r>
      <w:r w:rsidR="00027540" w:rsidRPr="00A74371">
        <w:rPr>
          <w:sz w:val="22"/>
          <w:szCs w:val="22"/>
        </w:rPr>
        <w:t>induced a similar effect on mitochondrial respiration</w:t>
      </w:r>
      <w:r w:rsidR="00D70E59" w:rsidRPr="00A74371">
        <w:rPr>
          <w:sz w:val="22"/>
          <w:szCs w:val="22"/>
        </w:rPr>
        <w:t xml:space="preserve"> in nascent activated EM CD8</w:t>
      </w:r>
      <w:r w:rsidR="00D70E59" w:rsidRPr="00A74371">
        <w:rPr>
          <w:sz w:val="22"/>
          <w:szCs w:val="22"/>
          <w:vertAlign w:val="superscript"/>
        </w:rPr>
        <w:t>+</w:t>
      </w:r>
      <w:r w:rsidR="00D70E59" w:rsidRPr="00A74371">
        <w:rPr>
          <w:sz w:val="22"/>
          <w:szCs w:val="22"/>
        </w:rPr>
        <w:t xml:space="preserve"> T cells, while also leaving</w:t>
      </w:r>
      <w:r w:rsidR="00027540" w:rsidRPr="00A74371">
        <w:rPr>
          <w:sz w:val="22"/>
          <w:szCs w:val="22"/>
        </w:rPr>
        <w:t xml:space="preserve"> glycolysis</w:t>
      </w:r>
      <w:r w:rsidR="00D70E59" w:rsidRPr="00A74371">
        <w:rPr>
          <w:sz w:val="22"/>
          <w:szCs w:val="22"/>
        </w:rPr>
        <w:t xml:space="preserve"> unaltered</w:t>
      </w:r>
      <w:r w:rsidR="00027540" w:rsidRPr="00A74371">
        <w:rPr>
          <w:sz w:val="22"/>
          <w:szCs w:val="22"/>
        </w:rPr>
        <w:t xml:space="preserve"> (</w:t>
      </w:r>
      <w:r w:rsidR="00027540" w:rsidRPr="00A74371">
        <w:rPr>
          <w:b/>
          <w:sz w:val="22"/>
          <w:szCs w:val="22"/>
        </w:rPr>
        <w:t>Fig. S4A</w:t>
      </w:r>
      <w:r w:rsidR="00027540" w:rsidRPr="00A74371">
        <w:rPr>
          <w:sz w:val="22"/>
          <w:szCs w:val="22"/>
        </w:rPr>
        <w:t xml:space="preserve">). </w:t>
      </w:r>
      <w:r w:rsidR="00E040BE" w:rsidRPr="00A74371">
        <w:rPr>
          <w:sz w:val="22"/>
          <w:szCs w:val="22"/>
        </w:rPr>
        <w:t xml:space="preserve">Moreover, clotrimazole pre-treatment did not attenuate </w:t>
      </w:r>
      <w:r w:rsidR="00D33AE0" w:rsidRPr="00A74371">
        <w:rPr>
          <w:sz w:val="22"/>
          <w:szCs w:val="22"/>
        </w:rPr>
        <w:t xml:space="preserve">the </w:t>
      </w:r>
      <w:r w:rsidR="00E040BE" w:rsidRPr="00A74371">
        <w:rPr>
          <w:sz w:val="22"/>
          <w:szCs w:val="22"/>
        </w:rPr>
        <w:t>activation</w:t>
      </w:r>
      <w:r w:rsidR="00E56BE5" w:rsidRPr="00A74371">
        <w:rPr>
          <w:sz w:val="22"/>
          <w:szCs w:val="22"/>
        </w:rPr>
        <w:t>-</w:t>
      </w:r>
      <w:r w:rsidR="00E040BE" w:rsidRPr="00A74371">
        <w:rPr>
          <w:sz w:val="22"/>
          <w:szCs w:val="22"/>
        </w:rPr>
        <w:t xml:space="preserve">induced early </w:t>
      </w:r>
      <w:r w:rsidR="008A49D9" w:rsidRPr="00A74371">
        <w:rPr>
          <w:sz w:val="22"/>
          <w:szCs w:val="22"/>
        </w:rPr>
        <w:t xml:space="preserve">and stable </w:t>
      </w:r>
      <w:r w:rsidR="00E040BE" w:rsidRPr="00A74371">
        <w:rPr>
          <w:sz w:val="22"/>
          <w:szCs w:val="22"/>
        </w:rPr>
        <w:t xml:space="preserve">glycolytic switch </w:t>
      </w:r>
      <w:r w:rsidR="000C6CD3" w:rsidRPr="00A74371">
        <w:rPr>
          <w:sz w:val="22"/>
          <w:szCs w:val="22"/>
        </w:rPr>
        <w:t>characteristic of</w:t>
      </w:r>
      <w:r w:rsidR="00E040BE" w:rsidRPr="00A74371">
        <w:rPr>
          <w:sz w:val="22"/>
          <w:szCs w:val="22"/>
        </w:rPr>
        <w:t xml:space="preserve"> EM CD8</w:t>
      </w:r>
      <w:r w:rsidR="00E040BE" w:rsidRPr="00A74371">
        <w:rPr>
          <w:sz w:val="22"/>
          <w:szCs w:val="22"/>
          <w:vertAlign w:val="superscript"/>
        </w:rPr>
        <w:t>+</w:t>
      </w:r>
      <w:r w:rsidR="00E040BE" w:rsidRPr="00A74371">
        <w:rPr>
          <w:sz w:val="22"/>
          <w:szCs w:val="22"/>
        </w:rPr>
        <w:t xml:space="preserve"> T cells</w:t>
      </w:r>
      <w:r w:rsidR="00B211C3" w:rsidRPr="00A74371">
        <w:rPr>
          <w:sz w:val="22"/>
          <w:szCs w:val="22"/>
        </w:rPr>
        <w:t xml:space="preserve"> (</w:t>
      </w:r>
      <w:r w:rsidR="00B211C3" w:rsidRPr="00A74371">
        <w:rPr>
          <w:b/>
          <w:sz w:val="22"/>
          <w:szCs w:val="22"/>
        </w:rPr>
        <w:t>Fig</w:t>
      </w:r>
      <w:r w:rsidR="00BD20B7" w:rsidRPr="00A74371">
        <w:rPr>
          <w:b/>
          <w:sz w:val="22"/>
          <w:szCs w:val="22"/>
        </w:rPr>
        <w:t>.</w:t>
      </w:r>
      <w:r w:rsidR="00B211C3" w:rsidRPr="00A74371">
        <w:rPr>
          <w:b/>
          <w:sz w:val="22"/>
          <w:szCs w:val="22"/>
        </w:rPr>
        <w:t xml:space="preserve"> </w:t>
      </w:r>
      <w:r w:rsidR="002A25AD" w:rsidRPr="00A74371">
        <w:rPr>
          <w:b/>
          <w:sz w:val="22"/>
          <w:szCs w:val="22"/>
        </w:rPr>
        <w:t>S4</w:t>
      </w:r>
      <w:r w:rsidR="00027540" w:rsidRPr="00A74371">
        <w:rPr>
          <w:b/>
          <w:sz w:val="22"/>
          <w:szCs w:val="22"/>
        </w:rPr>
        <w:t>B</w:t>
      </w:r>
      <w:r w:rsidR="00B211C3" w:rsidRPr="00A74371">
        <w:rPr>
          <w:sz w:val="22"/>
          <w:szCs w:val="22"/>
        </w:rPr>
        <w:t>)</w:t>
      </w:r>
      <w:r w:rsidR="00E56BE5" w:rsidRPr="00A74371">
        <w:rPr>
          <w:sz w:val="22"/>
          <w:szCs w:val="22"/>
        </w:rPr>
        <w:t>,</w:t>
      </w:r>
      <w:r w:rsidR="00E040BE" w:rsidRPr="00A74371">
        <w:rPr>
          <w:sz w:val="22"/>
          <w:szCs w:val="22"/>
        </w:rPr>
        <w:t xml:space="preserve"> indicating that HK-I activity in </w:t>
      </w:r>
      <w:r w:rsidR="008A49D9" w:rsidRPr="00A74371">
        <w:rPr>
          <w:sz w:val="22"/>
          <w:szCs w:val="22"/>
        </w:rPr>
        <w:t xml:space="preserve">nascent </w:t>
      </w:r>
      <w:r w:rsidR="00B211C3" w:rsidRPr="00A74371">
        <w:rPr>
          <w:sz w:val="22"/>
          <w:szCs w:val="22"/>
        </w:rPr>
        <w:t xml:space="preserve">activated memory </w:t>
      </w:r>
      <w:r w:rsidR="00E040BE" w:rsidRPr="00A74371">
        <w:rPr>
          <w:sz w:val="22"/>
          <w:szCs w:val="22"/>
        </w:rPr>
        <w:t>CD8</w:t>
      </w:r>
      <w:r w:rsidR="00E040BE" w:rsidRPr="00A74371">
        <w:rPr>
          <w:sz w:val="22"/>
          <w:szCs w:val="22"/>
          <w:vertAlign w:val="superscript"/>
        </w:rPr>
        <w:t>+</w:t>
      </w:r>
      <w:r w:rsidR="00E040BE" w:rsidRPr="00A74371">
        <w:rPr>
          <w:sz w:val="22"/>
          <w:szCs w:val="22"/>
        </w:rPr>
        <w:t xml:space="preserve"> T cells </w:t>
      </w:r>
      <w:r w:rsidR="00E56BE5" w:rsidRPr="00A74371">
        <w:rPr>
          <w:sz w:val="22"/>
          <w:szCs w:val="22"/>
        </w:rPr>
        <w:t>was</w:t>
      </w:r>
      <w:r w:rsidR="00E040BE" w:rsidRPr="00A74371">
        <w:rPr>
          <w:sz w:val="22"/>
          <w:szCs w:val="22"/>
        </w:rPr>
        <w:t xml:space="preserve"> independent of its subcellular localization</w:t>
      </w:r>
      <w:r w:rsidR="00B211C3" w:rsidRPr="00A74371">
        <w:rPr>
          <w:sz w:val="22"/>
          <w:szCs w:val="22"/>
        </w:rPr>
        <w:t xml:space="preserve"> and accessibility to mitochondrial ATP </w:t>
      </w:r>
      <w:r w:rsidR="006854FD" w:rsidRPr="00A74371">
        <w:rPr>
          <w:sz w:val="22"/>
          <w:szCs w:val="22"/>
        </w:rPr>
        <w:fldChar w:fldCharType="begin">
          <w:fldData xml:space="preserve">PEVuZE5vdGU+PENpdGU+PEF1dGhvcj52YW4gZGVyIFdpbmR0PC9BdXRob3I+PFllYXI+MjAxMzwv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</w:fldData>
        </w:fldChar>
      </w:r>
      <w:r w:rsidR="006854FD" w:rsidRPr="00A74371">
        <w:rPr>
          <w:sz w:val="22"/>
          <w:szCs w:val="22"/>
        </w:rPr>
        <w:instrText xml:space="preserve"> ADDIN EN.CITE </w:instrText>
      </w:r>
      <w:r w:rsidR="006854FD" w:rsidRPr="00A74371">
        <w:rPr>
          <w:sz w:val="22"/>
          <w:szCs w:val="22"/>
        </w:rPr>
        <w:fldChar w:fldCharType="begin">
          <w:fldData xml:space="preserve">PEVuZE5vdGU+PENpdGU+PEF1dGhvcj52YW4gZGVyIFdpbmR0PC9BdXRob3I+PFllYXI+MjAxMzwv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</w:fldData>
        </w:fldChar>
      </w:r>
      <w:r w:rsidR="006854FD" w:rsidRPr="00A74371">
        <w:rPr>
          <w:sz w:val="22"/>
          <w:szCs w:val="22"/>
        </w:rPr>
        <w:instrText xml:space="preserve"> ADDIN EN.CITE.DATA </w:instrText>
      </w:r>
      <w:r w:rsidR="006854FD" w:rsidRPr="00A74371">
        <w:rPr>
          <w:sz w:val="22"/>
          <w:szCs w:val="22"/>
        </w:rPr>
      </w:r>
      <w:r w:rsidR="006854FD" w:rsidRPr="00A74371">
        <w:rPr>
          <w:sz w:val="22"/>
          <w:szCs w:val="22"/>
        </w:rPr>
        <w:fldChar w:fldCharType="end"/>
      </w:r>
      <w:r w:rsidR="006854FD" w:rsidRPr="00A74371">
        <w:rPr>
          <w:sz w:val="22"/>
          <w:szCs w:val="22"/>
        </w:rPr>
      </w:r>
      <w:r w:rsidR="006854FD" w:rsidRPr="00A74371">
        <w:rPr>
          <w:sz w:val="22"/>
          <w:szCs w:val="22"/>
        </w:rPr>
        <w:fldChar w:fldCharType="separate"/>
      </w:r>
      <w:r w:rsidR="006854FD" w:rsidRPr="00A74371">
        <w:rPr>
          <w:noProof/>
          <w:sz w:val="22"/>
          <w:szCs w:val="22"/>
        </w:rPr>
        <w:t>(</w:t>
      </w:r>
      <w:hyperlink w:anchor="_ENREF_52" w:tooltip="van der Windt, 2013 #8" w:history="1">
        <w:r w:rsidR="0037295A" w:rsidRPr="00A74371">
          <w:rPr>
            <w:noProof/>
            <w:sz w:val="22"/>
            <w:szCs w:val="22"/>
          </w:rPr>
          <w:t>van der Windt et al., 2013</w:t>
        </w:r>
      </w:hyperlink>
      <w:r w:rsidR="006854FD" w:rsidRPr="00A74371">
        <w:rPr>
          <w:noProof/>
          <w:sz w:val="22"/>
          <w:szCs w:val="22"/>
        </w:rPr>
        <w:t>)</w:t>
      </w:r>
      <w:r w:rsidR="006854FD" w:rsidRPr="00A74371">
        <w:rPr>
          <w:sz w:val="22"/>
          <w:szCs w:val="22"/>
        </w:rPr>
        <w:fldChar w:fldCharType="end"/>
      </w:r>
      <w:r w:rsidR="00E040BE" w:rsidRPr="00A74371">
        <w:rPr>
          <w:sz w:val="22"/>
          <w:szCs w:val="22"/>
        </w:rPr>
        <w:t xml:space="preserve">. </w:t>
      </w:r>
      <w:r w:rsidR="00EE3064" w:rsidRPr="00A74371">
        <w:rPr>
          <w:sz w:val="22"/>
          <w:szCs w:val="22"/>
        </w:rPr>
        <w:t xml:space="preserve">Congruent </w:t>
      </w:r>
      <w:r w:rsidR="0054610A" w:rsidRPr="00A74371">
        <w:rPr>
          <w:sz w:val="22"/>
          <w:szCs w:val="22"/>
        </w:rPr>
        <w:t>with</w:t>
      </w:r>
      <w:r w:rsidR="00EE3064" w:rsidRPr="00A74371">
        <w:rPr>
          <w:sz w:val="22"/>
          <w:szCs w:val="22"/>
        </w:rPr>
        <w:t xml:space="preserve"> these </w:t>
      </w:r>
      <w:r w:rsidR="00D45FC9" w:rsidRPr="00A74371">
        <w:rPr>
          <w:sz w:val="22"/>
          <w:szCs w:val="22"/>
        </w:rPr>
        <w:t>experime</w:t>
      </w:r>
      <w:r w:rsidR="006064CD" w:rsidRPr="00A74371">
        <w:rPr>
          <w:sz w:val="22"/>
          <w:szCs w:val="22"/>
        </w:rPr>
        <w:t>n</w:t>
      </w:r>
      <w:r w:rsidR="00D45FC9" w:rsidRPr="00A74371">
        <w:rPr>
          <w:sz w:val="22"/>
          <w:szCs w:val="22"/>
        </w:rPr>
        <w:t>t</w:t>
      </w:r>
      <w:r w:rsidR="006064CD" w:rsidRPr="00A74371">
        <w:rPr>
          <w:sz w:val="22"/>
          <w:szCs w:val="22"/>
        </w:rPr>
        <w:t>s</w:t>
      </w:r>
      <w:r w:rsidR="00EE3064" w:rsidRPr="00A74371">
        <w:rPr>
          <w:sz w:val="22"/>
          <w:szCs w:val="22"/>
        </w:rPr>
        <w:t xml:space="preserve">, </w:t>
      </w:r>
      <w:r w:rsidR="00510760" w:rsidRPr="00A74371">
        <w:rPr>
          <w:sz w:val="22"/>
          <w:szCs w:val="22"/>
        </w:rPr>
        <w:t xml:space="preserve">clotrimazole </w:t>
      </w:r>
      <w:r w:rsidRPr="00A74371">
        <w:rPr>
          <w:sz w:val="22"/>
          <w:szCs w:val="22"/>
        </w:rPr>
        <w:t xml:space="preserve">also </w:t>
      </w:r>
      <w:r w:rsidR="00510760" w:rsidRPr="00A74371">
        <w:rPr>
          <w:sz w:val="22"/>
          <w:szCs w:val="22"/>
        </w:rPr>
        <w:t>inhibited respiration</w:t>
      </w:r>
      <w:r w:rsidR="00AF5A9A" w:rsidRPr="00A74371">
        <w:rPr>
          <w:sz w:val="22"/>
          <w:szCs w:val="22"/>
        </w:rPr>
        <w:t xml:space="preserve"> in Jurkat T cells</w:t>
      </w:r>
      <w:r w:rsidR="00510760" w:rsidRPr="00A74371">
        <w:rPr>
          <w:sz w:val="22"/>
          <w:szCs w:val="22"/>
        </w:rPr>
        <w:t xml:space="preserve"> while leaving glycolysis largely unaffected</w:t>
      </w:r>
      <w:r w:rsidR="006064CD" w:rsidRPr="00A74371">
        <w:rPr>
          <w:sz w:val="22"/>
          <w:szCs w:val="22"/>
        </w:rPr>
        <w:t xml:space="preserve"> </w:t>
      </w:r>
      <w:r w:rsidR="000B62D2" w:rsidRPr="00A74371">
        <w:rPr>
          <w:sz w:val="22"/>
          <w:szCs w:val="22"/>
        </w:rPr>
        <w:t>(</w:t>
      </w:r>
      <w:r w:rsidR="00510760" w:rsidRPr="00A74371">
        <w:rPr>
          <w:b/>
          <w:sz w:val="22"/>
          <w:szCs w:val="22"/>
        </w:rPr>
        <w:t>Fig</w:t>
      </w:r>
      <w:r w:rsidR="00BD20B7" w:rsidRPr="00A74371">
        <w:rPr>
          <w:b/>
          <w:sz w:val="22"/>
          <w:szCs w:val="22"/>
        </w:rPr>
        <w:t>.</w:t>
      </w:r>
      <w:r w:rsidR="00510760" w:rsidRPr="00A74371">
        <w:rPr>
          <w:b/>
          <w:sz w:val="22"/>
          <w:szCs w:val="22"/>
        </w:rPr>
        <w:t xml:space="preserve"> </w:t>
      </w:r>
      <w:r w:rsidR="007D336E" w:rsidRPr="00A74371">
        <w:rPr>
          <w:b/>
          <w:sz w:val="22"/>
          <w:szCs w:val="22"/>
        </w:rPr>
        <w:t>4D</w:t>
      </w:r>
      <w:r w:rsidR="00510760" w:rsidRPr="00A74371">
        <w:rPr>
          <w:sz w:val="22"/>
          <w:szCs w:val="22"/>
        </w:rPr>
        <w:t xml:space="preserve">). </w:t>
      </w:r>
      <w:r w:rsidR="00F83B9A" w:rsidRPr="00A74371">
        <w:rPr>
          <w:sz w:val="22"/>
          <w:szCs w:val="22"/>
        </w:rPr>
        <w:t xml:space="preserve">We then proceeded to specifically block HK-I binding to VDAC </w:t>
      </w:r>
      <w:r w:rsidR="00D421D8" w:rsidRPr="00A74371">
        <w:rPr>
          <w:sz w:val="22"/>
          <w:szCs w:val="22"/>
        </w:rPr>
        <w:t xml:space="preserve">by </w:t>
      </w:r>
      <w:r w:rsidR="00F83B9A" w:rsidRPr="00A74371">
        <w:rPr>
          <w:sz w:val="22"/>
          <w:szCs w:val="22"/>
        </w:rPr>
        <w:t xml:space="preserve">using </w:t>
      </w:r>
      <w:r w:rsidR="00D421D8" w:rsidRPr="00A74371">
        <w:rPr>
          <w:sz w:val="22"/>
          <w:szCs w:val="22"/>
        </w:rPr>
        <w:t xml:space="preserve">cell penetrating VDAC1 based peptides that were </w:t>
      </w:r>
      <w:r w:rsidR="009F1978" w:rsidRPr="00A74371">
        <w:rPr>
          <w:sz w:val="22"/>
          <w:szCs w:val="22"/>
        </w:rPr>
        <w:t>N-terminally linked</w:t>
      </w:r>
      <w:r w:rsidR="00D421D8" w:rsidRPr="00A74371">
        <w:rPr>
          <w:sz w:val="22"/>
          <w:szCs w:val="22"/>
        </w:rPr>
        <w:t xml:space="preserve"> to dNP2, </w:t>
      </w:r>
      <w:r w:rsidR="002A71AB" w:rsidRPr="00A74371">
        <w:rPr>
          <w:sz w:val="22"/>
          <w:szCs w:val="22"/>
        </w:rPr>
        <w:t>a 22</w:t>
      </w:r>
      <w:r w:rsidR="00027540" w:rsidRPr="00A74371">
        <w:rPr>
          <w:sz w:val="22"/>
          <w:szCs w:val="22"/>
        </w:rPr>
        <w:t>-</w:t>
      </w:r>
      <w:r w:rsidR="002A71AB" w:rsidRPr="00A74371">
        <w:rPr>
          <w:sz w:val="22"/>
          <w:szCs w:val="22"/>
        </w:rPr>
        <w:t xml:space="preserve">residue long </w:t>
      </w:r>
      <w:r w:rsidR="009F1978" w:rsidRPr="00A74371">
        <w:rPr>
          <w:sz w:val="22"/>
          <w:szCs w:val="22"/>
        </w:rPr>
        <w:t>penetrating</w:t>
      </w:r>
      <w:r w:rsidR="002A71AB" w:rsidRPr="00A74371">
        <w:rPr>
          <w:sz w:val="22"/>
          <w:szCs w:val="22"/>
        </w:rPr>
        <w:t xml:space="preserve"> </w:t>
      </w:r>
      <w:r w:rsidR="009F1978" w:rsidRPr="00A74371">
        <w:rPr>
          <w:sz w:val="22"/>
          <w:szCs w:val="22"/>
        </w:rPr>
        <w:t xml:space="preserve">peptide </w:t>
      </w:r>
      <w:r w:rsidR="002A71AB" w:rsidRPr="00A74371">
        <w:rPr>
          <w:sz w:val="22"/>
          <w:szCs w:val="22"/>
        </w:rPr>
        <w:t xml:space="preserve">from the human novel LZAP-binding protein (NLBP) </w:t>
      </w:r>
      <w:r w:rsidR="00CC7B97" w:rsidRPr="00A74371">
        <w:rPr>
          <w:sz w:val="22"/>
          <w:szCs w:val="22"/>
        </w:rPr>
        <w:fldChar w:fldCharType="begin">
          <w:fldData xml:space="preserve">PEVuZE5vdGU+PENpdGU+PEF1dGhvcj5BcnpvaW5lPC9BdXRob3I+PFllYXI+MjAwOTwvWWVhcj48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</w:fldData>
        </w:fldChar>
      </w:r>
      <w:r w:rsidR="00CC7B97" w:rsidRPr="00A74371">
        <w:rPr>
          <w:sz w:val="22"/>
          <w:szCs w:val="22"/>
        </w:rPr>
        <w:instrText xml:space="preserve"> ADDIN EN.CITE </w:instrText>
      </w:r>
      <w:r w:rsidR="00CC7B97" w:rsidRPr="00A74371">
        <w:rPr>
          <w:sz w:val="22"/>
          <w:szCs w:val="22"/>
        </w:rPr>
        <w:fldChar w:fldCharType="begin">
          <w:fldData xml:space="preserve">PEVuZE5vdGU+PENpdGU+PEF1dGhvcj5BcnpvaW5lPC9BdXRob3I+PFllYXI+MjAwOTwvWWVhcj48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</w:fldData>
        </w:fldChar>
      </w:r>
      <w:r w:rsidR="00CC7B97" w:rsidRPr="00A74371">
        <w:rPr>
          <w:sz w:val="22"/>
          <w:szCs w:val="22"/>
        </w:rPr>
        <w:instrText xml:space="preserve"> ADDIN EN.CITE.DATA </w:instrText>
      </w:r>
      <w:r w:rsidR="00CC7B97" w:rsidRPr="00A74371">
        <w:rPr>
          <w:sz w:val="22"/>
          <w:szCs w:val="22"/>
        </w:rPr>
      </w:r>
      <w:r w:rsidR="00CC7B97" w:rsidRPr="00A74371">
        <w:rPr>
          <w:sz w:val="22"/>
          <w:szCs w:val="22"/>
        </w:rPr>
        <w:fldChar w:fldCharType="end"/>
      </w:r>
      <w:r w:rsidR="00CC7B97" w:rsidRPr="00A74371">
        <w:rPr>
          <w:sz w:val="22"/>
          <w:szCs w:val="22"/>
        </w:rPr>
      </w:r>
      <w:r w:rsidR="00CC7B97" w:rsidRPr="00A74371">
        <w:rPr>
          <w:sz w:val="22"/>
          <w:szCs w:val="22"/>
        </w:rPr>
        <w:fldChar w:fldCharType="separate"/>
      </w:r>
      <w:r w:rsidR="00CC7B97" w:rsidRPr="00A74371">
        <w:rPr>
          <w:noProof/>
          <w:sz w:val="22"/>
          <w:szCs w:val="22"/>
        </w:rPr>
        <w:t>(</w:t>
      </w:r>
      <w:hyperlink w:anchor="_ENREF_2" w:tooltip="Arzoine, 2009 #66" w:history="1">
        <w:r w:rsidR="0037295A" w:rsidRPr="00A74371">
          <w:rPr>
            <w:noProof/>
            <w:sz w:val="22"/>
            <w:szCs w:val="22"/>
          </w:rPr>
          <w:t>Arzoine et al., 2009</w:t>
        </w:r>
      </w:hyperlink>
      <w:r w:rsidR="00CC7B97" w:rsidRPr="00A74371">
        <w:rPr>
          <w:noProof/>
          <w:sz w:val="22"/>
          <w:szCs w:val="22"/>
        </w:rPr>
        <w:t xml:space="preserve">; </w:t>
      </w:r>
      <w:hyperlink w:anchor="_ENREF_27" w:tooltip="Lim, 2015 #67" w:history="1">
        <w:r w:rsidR="0037295A" w:rsidRPr="00A74371">
          <w:rPr>
            <w:noProof/>
            <w:sz w:val="22"/>
            <w:szCs w:val="22"/>
          </w:rPr>
          <w:t>Lim et al., 2015</w:t>
        </w:r>
      </w:hyperlink>
      <w:r w:rsidR="00CC7B97" w:rsidRPr="00A74371">
        <w:rPr>
          <w:noProof/>
          <w:sz w:val="22"/>
          <w:szCs w:val="22"/>
        </w:rPr>
        <w:t xml:space="preserve">; </w:t>
      </w:r>
      <w:hyperlink w:anchor="_ENREF_28" w:tooltip="Lim, 2016 #68" w:history="1">
        <w:r w:rsidR="0037295A" w:rsidRPr="00A74371">
          <w:rPr>
            <w:noProof/>
            <w:sz w:val="22"/>
            <w:szCs w:val="22"/>
          </w:rPr>
          <w:t>Lim et al., 2016</w:t>
        </w:r>
      </w:hyperlink>
      <w:r w:rsidR="00CC7B97" w:rsidRPr="00A74371">
        <w:rPr>
          <w:noProof/>
          <w:sz w:val="22"/>
          <w:szCs w:val="22"/>
        </w:rPr>
        <w:t>)</w:t>
      </w:r>
      <w:r w:rsidR="00CC7B97" w:rsidRPr="00A74371">
        <w:rPr>
          <w:sz w:val="22"/>
          <w:szCs w:val="22"/>
        </w:rPr>
        <w:fldChar w:fldCharType="end"/>
      </w:r>
      <w:r w:rsidR="00027540" w:rsidRPr="00A74371">
        <w:rPr>
          <w:sz w:val="22"/>
          <w:szCs w:val="22"/>
        </w:rPr>
        <w:t xml:space="preserve">. </w:t>
      </w:r>
      <w:r w:rsidR="002811A1" w:rsidRPr="00A74371">
        <w:rPr>
          <w:sz w:val="22"/>
          <w:szCs w:val="22"/>
        </w:rPr>
        <w:t xml:space="preserve">VDAC based peptides have </w:t>
      </w:r>
      <w:r w:rsidR="00E608E3" w:rsidRPr="00A74371">
        <w:rPr>
          <w:sz w:val="22"/>
          <w:szCs w:val="22"/>
        </w:rPr>
        <w:t xml:space="preserve">previously </w:t>
      </w:r>
      <w:r w:rsidR="002811A1" w:rsidRPr="00A74371">
        <w:rPr>
          <w:sz w:val="22"/>
          <w:szCs w:val="22"/>
        </w:rPr>
        <w:t xml:space="preserve">been demonstrated to specifically prevent </w:t>
      </w:r>
      <w:r w:rsidR="008A49D9" w:rsidRPr="00A74371">
        <w:rPr>
          <w:sz w:val="22"/>
          <w:szCs w:val="22"/>
        </w:rPr>
        <w:t xml:space="preserve">HK-VDAC interactions </w:t>
      </w:r>
      <w:r w:rsidR="00CC7B97" w:rsidRPr="00A74371">
        <w:rPr>
          <w:sz w:val="22"/>
          <w:szCs w:val="22"/>
        </w:rPr>
        <w:fldChar w:fldCharType="begin">
          <w:fldData xml:space="preserve">PEVuZE5vdGU+PENpdGU+PEF1dGhvcj5BcnpvaW5lPC9BdXRob3I+PFllYXI+MjAwOTwvWWVhcj48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</w:fldData>
        </w:fldChar>
      </w:r>
      <w:r w:rsidR="00CC7B97" w:rsidRPr="00A74371">
        <w:rPr>
          <w:sz w:val="22"/>
          <w:szCs w:val="22"/>
        </w:rPr>
        <w:instrText xml:space="preserve"> ADDIN EN.CITE </w:instrText>
      </w:r>
      <w:r w:rsidR="00CC7B97" w:rsidRPr="00A74371">
        <w:rPr>
          <w:sz w:val="22"/>
          <w:szCs w:val="22"/>
        </w:rPr>
        <w:fldChar w:fldCharType="begin">
          <w:fldData xml:space="preserve">PEVuZE5vdGU+PENpdGU+PEF1dGhvcj5BcnpvaW5lPC9BdXRob3I+PFllYXI+MjAwOTwvWWVhcj48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</w:fldData>
        </w:fldChar>
      </w:r>
      <w:r w:rsidR="00CC7B97" w:rsidRPr="00A74371">
        <w:rPr>
          <w:sz w:val="22"/>
          <w:szCs w:val="22"/>
        </w:rPr>
        <w:instrText xml:space="preserve"> ADDIN EN.CITE.DATA </w:instrText>
      </w:r>
      <w:r w:rsidR="00CC7B97" w:rsidRPr="00A74371">
        <w:rPr>
          <w:sz w:val="22"/>
          <w:szCs w:val="22"/>
        </w:rPr>
      </w:r>
      <w:r w:rsidR="00CC7B97" w:rsidRPr="00A74371">
        <w:rPr>
          <w:sz w:val="22"/>
          <w:szCs w:val="22"/>
        </w:rPr>
        <w:fldChar w:fldCharType="end"/>
      </w:r>
      <w:r w:rsidR="00CC7B97" w:rsidRPr="00A74371">
        <w:rPr>
          <w:sz w:val="22"/>
          <w:szCs w:val="22"/>
        </w:rPr>
      </w:r>
      <w:r w:rsidR="00CC7B97" w:rsidRPr="00A74371">
        <w:rPr>
          <w:sz w:val="22"/>
          <w:szCs w:val="22"/>
        </w:rPr>
        <w:fldChar w:fldCharType="separate"/>
      </w:r>
      <w:r w:rsidR="00CC7B97" w:rsidRPr="00A74371">
        <w:rPr>
          <w:noProof/>
          <w:sz w:val="22"/>
          <w:szCs w:val="22"/>
        </w:rPr>
        <w:t>(</w:t>
      </w:r>
      <w:hyperlink w:anchor="_ENREF_2" w:tooltip="Arzoine, 2009 #66" w:history="1">
        <w:r w:rsidR="0037295A" w:rsidRPr="00A74371">
          <w:rPr>
            <w:noProof/>
            <w:sz w:val="22"/>
            <w:szCs w:val="22"/>
          </w:rPr>
          <w:t>Arzoine et al., 2009</w:t>
        </w:r>
      </w:hyperlink>
      <w:r w:rsidR="00CC7B97" w:rsidRPr="00A74371">
        <w:rPr>
          <w:noProof/>
          <w:sz w:val="22"/>
          <w:szCs w:val="22"/>
        </w:rPr>
        <w:t>)</w:t>
      </w:r>
      <w:r w:rsidR="00CC7B97" w:rsidRPr="00A74371">
        <w:rPr>
          <w:sz w:val="22"/>
          <w:szCs w:val="22"/>
        </w:rPr>
        <w:fldChar w:fldCharType="end"/>
      </w:r>
      <w:r w:rsidR="002811A1" w:rsidRPr="00A74371">
        <w:rPr>
          <w:sz w:val="22"/>
          <w:szCs w:val="22"/>
        </w:rPr>
        <w:t xml:space="preserve">. </w:t>
      </w:r>
      <w:r w:rsidR="00027540" w:rsidRPr="00A74371">
        <w:rPr>
          <w:sz w:val="22"/>
          <w:szCs w:val="22"/>
        </w:rPr>
        <w:t xml:space="preserve">In agreement with the above findings, </w:t>
      </w:r>
      <w:r w:rsidR="008A49D9" w:rsidRPr="00A74371">
        <w:rPr>
          <w:sz w:val="22"/>
          <w:szCs w:val="22"/>
        </w:rPr>
        <w:t>hindering</w:t>
      </w:r>
      <w:r w:rsidR="00027540" w:rsidRPr="00A74371">
        <w:rPr>
          <w:sz w:val="22"/>
          <w:szCs w:val="22"/>
        </w:rPr>
        <w:t xml:space="preserve"> HK</w:t>
      </w:r>
      <w:r w:rsidR="00E608E3" w:rsidRPr="00A74371">
        <w:rPr>
          <w:sz w:val="22"/>
          <w:szCs w:val="22"/>
        </w:rPr>
        <w:t>–</w:t>
      </w:r>
      <w:r w:rsidR="00027540" w:rsidRPr="00A74371">
        <w:rPr>
          <w:sz w:val="22"/>
          <w:szCs w:val="22"/>
        </w:rPr>
        <w:t xml:space="preserve">VDAC interactions </w:t>
      </w:r>
      <w:r w:rsidR="00633F4A" w:rsidRPr="00A74371">
        <w:rPr>
          <w:sz w:val="22"/>
          <w:szCs w:val="22"/>
        </w:rPr>
        <w:t xml:space="preserve">using </w:t>
      </w:r>
      <w:r w:rsidR="007E19BF" w:rsidRPr="00A74371">
        <w:rPr>
          <w:sz w:val="22"/>
          <w:szCs w:val="22"/>
        </w:rPr>
        <w:t>dNP2-VDAC peptides attenuated mitochondrial respiration in activated EM CD8</w:t>
      </w:r>
      <w:r w:rsidR="007E19BF" w:rsidRPr="00A74371">
        <w:rPr>
          <w:sz w:val="22"/>
          <w:szCs w:val="22"/>
          <w:vertAlign w:val="superscript"/>
        </w:rPr>
        <w:t>+</w:t>
      </w:r>
      <w:r w:rsidR="007E19BF" w:rsidRPr="00A74371">
        <w:rPr>
          <w:sz w:val="22"/>
          <w:szCs w:val="22"/>
        </w:rPr>
        <w:t xml:space="preserve"> T cells (</w:t>
      </w:r>
      <w:r w:rsidR="007E19BF" w:rsidRPr="00A74371">
        <w:rPr>
          <w:b/>
          <w:sz w:val="22"/>
          <w:szCs w:val="22"/>
        </w:rPr>
        <w:t>Fig</w:t>
      </w:r>
      <w:r w:rsidR="00E608E3" w:rsidRPr="00A74371">
        <w:rPr>
          <w:b/>
          <w:sz w:val="22"/>
          <w:szCs w:val="22"/>
        </w:rPr>
        <w:t>.</w:t>
      </w:r>
      <w:r w:rsidR="007E19BF" w:rsidRPr="00A74371">
        <w:rPr>
          <w:b/>
          <w:sz w:val="22"/>
          <w:szCs w:val="22"/>
        </w:rPr>
        <w:t xml:space="preserve"> 4E</w:t>
      </w:r>
      <w:r w:rsidR="007E19BF" w:rsidRPr="00A74371">
        <w:rPr>
          <w:sz w:val="22"/>
          <w:szCs w:val="22"/>
        </w:rPr>
        <w:t xml:space="preserve">) </w:t>
      </w:r>
      <w:r w:rsidR="008A49D9" w:rsidRPr="00A74371">
        <w:rPr>
          <w:sz w:val="22"/>
          <w:szCs w:val="22"/>
        </w:rPr>
        <w:t>as well as</w:t>
      </w:r>
      <w:r w:rsidR="007E19BF" w:rsidRPr="00A74371">
        <w:rPr>
          <w:sz w:val="22"/>
          <w:szCs w:val="22"/>
        </w:rPr>
        <w:t xml:space="preserve"> in Jurkat </w:t>
      </w:r>
      <w:r w:rsidR="00BB124E" w:rsidRPr="00A74371">
        <w:rPr>
          <w:sz w:val="22"/>
          <w:szCs w:val="22"/>
        </w:rPr>
        <w:t xml:space="preserve">T </w:t>
      </w:r>
      <w:r w:rsidR="007E19BF" w:rsidRPr="00A74371">
        <w:rPr>
          <w:sz w:val="22"/>
          <w:szCs w:val="22"/>
        </w:rPr>
        <w:t>cells (</w:t>
      </w:r>
      <w:r w:rsidR="007E19BF" w:rsidRPr="00A74371">
        <w:rPr>
          <w:b/>
          <w:sz w:val="22"/>
          <w:szCs w:val="22"/>
        </w:rPr>
        <w:t>Fig. 4F</w:t>
      </w:r>
      <w:r w:rsidR="007E19BF" w:rsidRPr="00A74371">
        <w:rPr>
          <w:sz w:val="22"/>
          <w:szCs w:val="22"/>
        </w:rPr>
        <w:t>)</w:t>
      </w:r>
      <w:r w:rsidR="008A49D9" w:rsidRPr="00A74371">
        <w:rPr>
          <w:sz w:val="22"/>
          <w:szCs w:val="22"/>
        </w:rPr>
        <w:t>,</w:t>
      </w:r>
      <w:r w:rsidR="007E19BF" w:rsidRPr="00A74371">
        <w:rPr>
          <w:sz w:val="22"/>
          <w:szCs w:val="22"/>
        </w:rPr>
        <w:t xml:space="preserve"> </w:t>
      </w:r>
      <w:r w:rsidR="008C3587" w:rsidRPr="00A74371">
        <w:rPr>
          <w:sz w:val="22"/>
          <w:szCs w:val="22"/>
        </w:rPr>
        <w:t>whereas glycolysis remained largely unaffected</w:t>
      </w:r>
      <w:r w:rsidR="00B06C2C" w:rsidRPr="00A74371">
        <w:rPr>
          <w:sz w:val="22"/>
          <w:szCs w:val="22"/>
        </w:rPr>
        <w:t xml:space="preserve"> (</w:t>
      </w:r>
      <w:r w:rsidR="00B06C2C" w:rsidRPr="00A74371">
        <w:rPr>
          <w:b/>
          <w:sz w:val="22"/>
          <w:szCs w:val="22"/>
        </w:rPr>
        <w:t>Fig. 4E</w:t>
      </w:r>
      <w:r w:rsidR="00B06C2C" w:rsidRPr="00A74371">
        <w:rPr>
          <w:sz w:val="22"/>
          <w:szCs w:val="22"/>
        </w:rPr>
        <w:t xml:space="preserve"> and</w:t>
      </w:r>
      <w:r w:rsidR="00B06C2C" w:rsidRPr="00A74371">
        <w:rPr>
          <w:b/>
          <w:sz w:val="22"/>
          <w:szCs w:val="22"/>
        </w:rPr>
        <w:t xml:space="preserve"> Fig. 4F</w:t>
      </w:r>
      <w:r w:rsidR="00B06C2C" w:rsidRPr="00A74371">
        <w:rPr>
          <w:sz w:val="22"/>
          <w:szCs w:val="22"/>
        </w:rPr>
        <w:t>)</w:t>
      </w:r>
      <w:r w:rsidR="007E19BF" w:rsidRPr="00A74371">
        <w:rPr>
          <w:sz w:val="22"/>
          <w:szCs w:val="22"/>
        </w:rPr>
        <w:t>.</w:t>
      </w:r>
      <w:r w:rsidR="00BB03D5" w:rsidRPr="00A74371">
        <w:rPr>
          <w:sz w:val="22"/>
          <w:szCs w:val="22"/>
        </w:rPr>
        <w:t xml:space="preserve"> This reduction in mitochondrial metabolism was not due to increased cells death</w:t>
      </w:r>
      <w:r w:rsidR="008A49D9" w:rsidRPr="00A74371">
        <w:rPr>
          <w:sz w:val="22"/>
          <w:szCs w:val="22"/>
        </w:rPr>
        <w:t>,</w:t>
      </w:r>
      <w:r w:rsidR="00BB03D5" w:rsidRPr="00A74371">
        <w:rPr>
          <w:sz w:val="22"/>
          <w:szCs w:val="22"/>
        </w:rPr>
        <w:t xml:space="preserve"> since cellular viability was similar between dNP2 controls and dnP2-VDAC treated cells (</w:t>
      </w:r>
      <w:r w:rsidR="00BB03D5" w:rsidRPr="00A74371">
        <w:rPr>
          <w:b/>
          <w:sz w:val="22"/>
          <w:szCs w:val="22"/>
        </w:rPr>
        <w:t>Fig. S4C</w:t>
      </w:r>
      <w:r w:rsidR="00BB03D5" w:rsidRPr="00A74371">
        <w:rPr>
          <w:sz w:val="22"/>
          <w:szCs w:val="22"/>
        </w:rPr>
        <w:t>)</w:t>
      </w:r>
      <w:r w:rsidR="008A49D9" w:rsidRPr="00A74371">
        <w:rPr>
          <w:sz w:val="22"/>
          <w:szCs w:val="22"/>
        </w:rPr>
        <w:t>.</w:t>
      </w:r>
    </w:p>
    <w:p w14:paraId="4270C1B1" w14:textId="640D9064" w:rsidR="00E040BE" w:rsidRPr="00A74371" w:rsidRDefault="0025598A" w:rsidP="0041470F">
      <w:pPr>
        <w:tabs>
          <w:tab w:val="left" w:pos="993"/>
        </w:tabs>
        <w:spacing w:after="240" w:line="480" w:lineRule="auto"/>
        <w:rPr>
          <w:color w:val="000000" w:themeColor="text1"/>
          <w:sz w:val="22"/>
          <w:szCs w:val="22"/>
        </w:rPr>
      </w:pPr>
      <w:r w:rsidRPr="00A74371">
        <w:rPr>
          <w:sz w:val="22"/>
          <w:szCs w:val="22"/>
        </w:rPr>
        <w:lastRenderedPageBreak/>
        <w:t>T</w:t>
      </w:r>
      <w:r w:rsidR="00E040BE" w:rsidRPr="00A74371">
        <w:rPr>
          <w:sz w:val="22"/>
          <w:szCs w:val="22"/>
        </w:rPr>
        <w:t xml:space="preserve">he </w:t>
      </w:r>
      <w:r w:rsidR="000C6CD3" w:rsidRPr="00A74371">
        <w:rPr>
          <w:sz w:val="22"/>
          <w:szCs w:val="22"/>
        </w:rPr>
        <w:t xml:space="preserve">observed </w:t>
      </w:r>
      <w:r w:rsidR="00E040BE" w:rsidRPr="00A74371">
        <w:rPr>
          <w:sz w:val="22"/>
          <w:szCs w:val="22"/>
        </w:rPr>
        <w:t xml:space="preserve">difference in mitochondrial respiration between clotrimazole treated and control cells could be </w:t>
      </w:r>
      <w:r w:rsidR="006064CD" w:rsidRPr="00A74371">
        <w:rPr>
          <w:sz w:val="22"/>
          <w:szCs w:val="22"/>
        </w:rPr>
        <w:t>driven by</w:t>
      </w:r>
      <w:r w:rsidR="00E040BE" w:rsidRPr="00A74371">
        <w:rPr>
          <w:sz w:val="22"/>
          <w:szCs w:val="22"/>
        </w:rPr>
        <w:t xml:space="preserve"> differences in bioenergetic demands</w:t>
      </w:r>
      <w:r w:rsidR="006064CD" w:rsidRPr="00A74371">
        <w:rPr>
          <w:sz w:val="22"/>
          <w:szCs w:val="22"/>
        </w:rPr>
        <w:t xml:space="preserve"> brought</w:t>
      </w:r>
      <w:r w:rsidR="000C6CD3" w:rsidRPr="00A74371">
        <w:rPr>
          <w:sz w:val="22"/>
          <w:szCs w:val="22"/>
        </w:rPr>
        <w:t xml:space="preserve"> about</w:t>
      </w:r>
      <w:r w:rsidR="006064CD" w:rsidRPr="00A74371">
        <w:rPr>
          <w:sz w:val="22"/>
          <w:szCs w:val="22"/>
        </w:rPr>
        <w:t xml:space="preserve"> by </w:t>
      </w:r>
      <w:r w:rsidR="0013655C" w:rsidRPr="00A74371">
        <w:rPr>
          <w:sz w:val="22"/>
          <w:szCs w:val="22"/>
        </w:rPr>
        <w:t>alterations in cellular activity</w:t>
      </w:r>
      <w:r w:rsidR="00E56BE5" w:rsidRPr="00A74371">
        <w:rPr>
          <w:sz w:val="22"/>
          <w:szCs w:val="22"/>
        </w:rPr>
        <w:t>.</w:t>
      </w:r>
      <w:r w:rsidR="00E040BE" w:rsidRPr="00A74371">
        <w:rPr>
          <w:sz w:val="22"/>
          <w:szCs w:val="22"/>
        </w:rPr>
        <w:t xml:space="preserve"> </w:t>
      </w:r>
      <w:r w:rsidR="007A2E2C" w:rsidRPr="00A74371">
        <w:rPr>
          <w:sz w:val="22"/>
          <w:szCs w:val="22"/>
        </w:rPr>
        <w:t>Therefore, w</w:t>
      </w:r>
      <w:r w:rsidR="00E040BE" w:rsidRPr="00A74371">
        <w:rPr>
          <w:sz w:val="22"/>
          <w:szCs w:val="22"/>
        </w:rPr>
        <w:t>e</w:t>
      </w:r>
      <w:r w:rsidR="00E56BE5" w:rsidRPr="00A74371">
        <w:rPr>
          <w:sz w:val="22"/>
          <w:szCs w:val="22"/>
        </w:rPr>
        <w:t xml:space="preserve"> </w:t>
      </w:r>
      <w:r w:rsidR="00E040BE" w:rsidRPr="00A74371">
        <w:rPr>
          <w:sz w:val="22"/>
          <w:szCs w:val="22"/>
        </w:rPr>
        <w:t>proceeded to assess mitochondrial respiration in permeabilized cells</w:t>
      </w:r>
      <w:r w:rsidR="00E56BE5" w:rsidRPr="00A74371">
        <w:rPr>
          <w:sz w:val="22"/>
          <w:szCs w:val="22"/>
        </w:rPr>
        <w:t xml:space="preserve">, </w:t>
      </w:r>
      <w:r w:rsidR="006064CD" w:rsidRPr="00A74371">
        <w:rPr>
          <w:sz w:val="22"/>
          <w:szCs w:val="22"/>
        </w:rPr>
        <w:t xml:space="preserve">which enabled </w:t>
      </w:r>
      <w:r w:rsidR="000B62D2" w:rsidRPr="00A74371">
        <w:rPr>
          <w:sz w:val="22"/>
          <w:szCs w:val="22"/>
        </w:rPr>
        <w:t>us to</w:t>
      </w:r>
      <w:r w:rsidR="00E56BE5" w:rsidRPr="00A74371">
        <w:rPr>
          <w:sz w:val="22"/>
          <w:szCs w:val="22"/>
        </w:rPr>
        <w:t xml:space="preserve"> </w:t>
      </w:r>
      <w:r w:rsidR="00B37B77" w:rsidRPr="00A74371">
        <w:rPr>
          <w:sz w:val="22"/>
          <w:szCs w:val="22"/>
        </w:rPr>
        <w:t xml:space="preserve">control for this </w:t>
      </w:r>
      <w:r w:rsidR="009B3DB7" w:rsidRPr="00A74371">
        <w:rPr>
          <w:sz w:val="22"/>
          <w:szCs w:val="22"/>
        </w:rPr>
        <w:t>potential confounder</w:t>
      </w:r>
      <w:r w:rsidR="00E040BE" w:rsidRPr="00A74371">
        <w:rPr>
          <w:sz w:val="22"/>
          <w:szCs w:val="22"/>
        </w:rPr>
        <w:t xml:space="preserve">. </w:t>
      </w:r>
      <w:r w:rsidR="009B3DB7" w:rsidRPr="00A74371">
        <w:rPr>
          <w:sz w:val="22"/>
          <w:szCs w:val="22"/>
        </w:rPr>
        <w:t>Mitochondria from p</w:t>
      </w:r>
      <w:r w:rsidR="00E040BE" w:rsidRPr="00A74371">
        <w:rPr>
          <w:sz w:val="22"/>
          <w:szCs w:val="22"/>
        </w:rPr>
        <w:t xml:space="preserve">ermeabilized control Jurkat </w:t>
      </w:r>
      <w:r w:rsidR="00E56BE5" w:rsidRPr="00A74371">
        <w:rPr>
          <w:sz w:val="22"/>
          <w:szCs w:val="22"/>
        </w:rPr>
        <w:t xml:space="preserve">T </w:t>
      </w:r>
      <w:r w:rsidR="00E040BE" w:rsidRPr="00A74371">
        <w:rPr>
          <w:sz w:val="22"/>
          <w:szCs w:val="22"/>
        </w:rPr>
        <w:t xml:space="preserve">cells </w:t>
      </w:r>
      <w:r w:rsidR="009B3DB7" w:rsidRPr="00A74371">
        <w:rPr>
          <w:sz w:val="22"/>
          <w:szCs w:val="22"/>
        </w:rPr>
        <w:t xml:space="preserve">were able to </w:t>
      </w:r>
      <w:r w:rsidR="00E040BE" w:rsidRPr="00A74371">
        <w:rPr>
          <w:sz w:val="22"/>
          <w:szCs w:val="22"/>
        </w:rPr>
        <w:t>enhance respiration</w:t>
      </w:r>
      <w:r w:rsidR="00022D6E" w:rsidRPr="00A74371">
        <w:rPr>
          <w:sz w:val="22"/>
          <w:szCs w:val="22"/>
        </w:rPr>
        <w:t xml:space="preserve"> following addition of excess ADP, pyruvate and malate</w:t>
      </w:r>
      <w:r w:rsidR="00C70D3B" w:rsidRPr="00A74371">
        <w:rPr>
          <w:sz w:val="22"/>
          <w:szCs w:val="22"/>
        </w:rPr>
        <w:t xml:space="preserve"> (State III</w:t>
      </w:r>
      <w:r w:rsidR="00C70D3B" w:rsidRPr="00A74371">
        <w:rPr>
          <w:sz w:val="22"/>
          <w:szCs w:val="22"/>
          <w:vertAlign w:val="subscript"/>
        </w:rPr>
        <w:t>ADP</w:t>
      </w:r>
      <w:r w:rsidR="00C70D3B" w:rsidRPr="00A74371">
        <w:rPr>
          <w:sz w:val="22"/>
          <w:szCs w:val="22"/>
        </w:rPr>
        <w:t xml:space="preserve"> respiration) (</w:t>
      </w:r>
      <w:r w:rsidR="00C70D3B" w:rsidRPr="00A74371">
        <w:rPr>
          <w:b/>
          <w:sz w:val="22"/>
          <w:szCs w:val="22"/>
        </w:rPr>
        <w:t>Fig</w:t>
      </w:r>
      <w:r w:rsidR="00BD20B7" w:rsidRPr="00A74371">
        <w:rPr>
          <w:b/>
          <w:sz w:val="22"/>
          <w:szCs w:val="22"/>
        </w:rPr>
        <w:t>.</w:t>
      </w:r>
      <w:r w:rsidR="00C70D3B" w:rsidRPr="00A74371">
        <w:rPr>
          <w:b/>
          <w:sz w:val="22"/>
          <w:szCs w:val="22"/>
        </w:rPr>
        <w:t xml:space="preserve"> </w:t>
      </w:r>
      <w:r w:rsidR="00BB03D5" w:rsidRPr="00A74371">
        <w:rPr>
          <w:b/>
          <w:sz w:val="22"/>
          <w:szCs w:val="22"/>
        </w:rPr>
        <w:t>4G</w:t>
      </w:r>
      <w:r w:rsidR="00C70D3B" w:rsidRPr="00A74371">
        <w:rPr>
          <w:sz w:val="22"/>
          <w:szCs w:val="22"/>
        </w:rPr>
        <w:t>)</w:t>
      </w:r>
      <w:r w:rsidR="00C94076" w:rsidRPr="00A74371">
        <w:rPr>
          <w:sz w:val="22"/>
          <w:szCs w:val="22"/>
        </w:rPr>
        <w:t>.</w:t>
      </w:r>
      <w:r w:rsidR="00E56BE5" w:rsidRPr="00A74371">
        <w:rPr>
          <w:sz w:val="22"/>
          <w:szCs w:val="22"/>
        </w:rPr>
        <w:t xml:space="preserve"> By contrast, </w:t>
      </w:r>
      <w:r w:rsidR="00E040BE" w:rsidRPr="00A74371">
        <w:rPr>
          <w:sz w:val="22"/>
          <w:szCs w:val="22"/>
        </w:rPr>
        <w:t>cells treated with clotrimazole</w:t>
      </w:r>
      <w:r w:rsidR="0013655C" w:rsidRPr="00A74371">
        <w:rPr>
          <w:sz w:val="22"/>
          <w:szCs w:val="22"/>
        </w:rPr>
        <w:t xml:space="preserve"> for 12 hours</w:t>
      </w:r>
      <w:r w:rsidR="00E040BE" w:rsidRPr="00A74371">
        <w:rPr>
          <w:sz w:val="22"/>
          <w:szCs w:val="22"/>
        </w:rPr>
        <w:t xml:space="preserve"> were </w:t>
      </w:r>
      <w:r w:rsidR="00A779EF" w:rsidRPr="00A74371">
        <w:rPr>
          <w:sz w:val="22"/>
          <w:szCs w:val="22"/>
        </w:rPr>
        <w:t>unable to increase State III</w:t>
      </w:r>
      <w:r w:rsidR="00A779EF" w:rsidRPr="00A74371">
        <w:rPr>
          <w:sz w:val="22"/>
          <w:szCs w:val="22"/>
          <w:vertAlign w:val="subscript"/>
        </w:rPr>
        <w:t>ADP</w:t>
      </w:r>
      <w:r w:rsidR="00A779EF" w:rsidRPr="00A74371">
        <w:rPr>
          <w:sz w:val="22"/>
          <w:szCs w:val="22"/>
        </w:rPr>
        <w:t xml:space="preserve"> respiration</w:t>
      </w:r>
      <w:r w:rsidR="0037163D" w:rsidRPr="00A74371">
        <w:rPr>
          <w:sz w:val="22"/>
          <w:szCs w:val="22"/>
        </w:rPr>
        <w:t xml:space="preserve">. </w:t>
      </w:r>
      <w:r w:rsidR="00474F10" w:rsidRPr="00A74371">
        <w:rPr>
          <w:sz w:val="22"/>
          <w:szCs w:val="22"/>
        </w:rPr>
        <w:t>The unresponsiveness of clotrimazole</w:t>
      </w:r>
      <w:r w:rsidR="009D3551" w:rsidRPr="00A74371">
        <w:rPr>
          <w:sz w:val="22"/>
          <w:szCs w:val="22"/>
        </w:rPr>
        <w:t>-</w:t>
      </w:r>
      <w:r w:rsidR="00474F10" w:rsidRPr="00A74371">
        <w:rPr>
          <w:sz w:val="22"/>
          <w:szCs w:val="22"/>
        </w:rPr>
        <w:t xml:space="preserve">treated Jurkat T cells to state III metabolites suggested that blockade of HK binding to VDAC altered VDAC conductance for substrates either used in ATP turnover or substrate oxidation </w:t>
      </w:r>
      <w:r w:rsidR="00FF6674" w:rsidRPr="00A74371">
        <w:rPr>
          <w:sz w:val="22"/>
          <w:szCs w:val="22"/>
        </w:rPr>
        <w:fldChar w:fldCharType="begin"/>
      </w:r>
      <w:r w:rsidR="00FF6674" w:rsidRPr="00A74371">
        <w:rPr>
          <w:sz w:val="22"/>
          <w:szCs w:val="22"/>
        </w:rPr>
        <w:instrText xml:space="preserve"> ADDIN EN.CITE &lt;EndNote&gt;&lt;Cite&gt;&lt;Author&gt;Brand&lt;/Author&gt;&lt;Year&gt;2011&lt;/Year&gt;&lt;RecNum&gt;56&lt;/RecNum&gt;&lt;DisplayText&gt;(Brand and Nicholls, 2011)&lt;/DisplayText&gt;&lt;record&gt;&lt;rec-number&gt;56&lt;/rec-number&gt;&lt;foreign-keys&gt;&lt;key app="EN" db-id="zp02wdpsy2xteiezawcp0z28dr9ptwp2prwv" timestamp="1502124061"&gt;56&lt;/key&gt;&lt;/foreign-keys&gt;&lt;ref-type name="Journal Article"&gt;17&lt;/ref-type&gt;&lt;contributors&gt;&lt;authors&gt;&lt;author&gt;Brand, M. D.&lt;/author&gt;&lt;author&gt;Nicholls, D. G.&lt;/author&gt;&lt;/authors&gt;&lt;/contributors&gt;&lt;auth-address&gt;Buck Institute for Research on Aging, 8001 Redwood Blvd, Novato, CA 94945, USA. mbrand@buckinstitute.org&lt;/auth-address&gt;&lt;titles&gt;&lt;title&gt;Assessing mitochondrial dysfunction in cells&lt;/title&gt;&lt;secondary-title&gt;Biochem J&lt;/secondary-title&gt;&lt;alt-title&gt;The Biochemical journal&lt;/alt-title&gt;&lt;/titles&gt;&lt;periodical&gt;&lt;full-title&gt;Biochem J&lt;/full-title&gt;&lt;abbr-1&gt;The Biochemical journal&lt;/abbr-1&gt;&lt;/periodical&gt;&lt;alt-periodical&gt;&lt;full-title&gt;Biochem J&lt;/full-title&gt;&lt;abbr-1&gt;The Biochemical journal&lt;/abbr-1&gt;&lt;/alt-periodical&gt;&lt;pages&gt;297-312&lt;/pages&gt;&lt;volume&gt;435&lt;/volume&gt;&lt;number&gt;2&lt;/number&gt;&lt;edition&gt;2011/07/06&lt;/edition&gt;&lt;keywords&gt;&lt;keyword&gt;Animals&lt;/keyword&gt;&lt;keyword&gt;Cells/*metabolism/pathology/*ultrastructure&lt;/keyword&gt;&lt;keyword&gt;*Clinical Laboratory Techniques&lt;/keyword&gt;&lt;keyword&gt;Electron Transport/physiology&lt;/keyword&gt;&lt;keyword&gt;Energy Metabolism&lt;/keyword&gt;&lt;keyword&gt;Humans&lt;/keyword&gt;&lt;keyword&gt;Mitochondria/metabolism/pathology/*physiology&lt;/keyword&gt;&lt;keyword&gt;Mitochondrial Diseases/*diagnosis/metabolism/pathology/physiopathology&lt;/keyword&gt;&lt;keyword&gt;Models, Biological&lt;/keyword&gt;&lt;keyword&gt;Protons&lt;/keyword&gt;&lt;/keywords&gt;&lt;dates&gt;&lt;year&gt;2011&lt;/year&gt;&lt;pub-dates&gt;&lt;date&gt;Apr 15&lt;/date&gt;&lt;/pub-dates&gt;&lt;/dates&gt;&lt;isbn&gt;1470-8728 (Electronic)&amp;#xD;0264-6021 (Linking)&lt;/isbn&gt;&lt;accession-num&gt;21726199&lt;/accession-num&gt;&lt;work-type&gt;Research Support, N.I.H., Extramural&amp;#xD;Research Support, Non-U.S. Gov&amp;apos;t&amp;#xD;Review&lt;/work-type&gt;&lt;urls&gt;&lt;related-urls&gt;&lt;url&gt;http://www.ncbi.nlm.nih.gov/pubmed/21726199&lt;/url&gt;&lt;/related-urls&gt;&lt;/urls&gt;&lt;custom2&gt;3076726&lt;/custom2&gt;&lt;electronic-resource-num&gt;10.1042/BJ20110162&lt;/electronic-resource-num&gt;&lt;/record&gt;&lt;/Cite&gt;&lt;/EndNote&gt;</w:instrText>
      </w:r>
      <w:r w:rsidR="00FF6674" w:rsidRPr="00A74371">
        <w:rPr>
          <w:sz w:val="22"/>
          <w:szCs w:val="22"/>
        </w:rPr>
        <w:fldChar w:fldCharType="separate"/>
      </w:r>
      <w:r w:rsidR="00FF6674" w:rsidRPr="00A74371">
        <w:rPr>
          <w:noProof/>
          <w:sz w:val="22"/>
          <w:szCs w:val="22"/>
        </w:rPr>
        <w:t>(</w:t>
      </w:r>
      <w:hyperlink w:anchor="_ENREF_11" w:tooltip="Brand, 2011 #56" w:history="1">
        <w:r w:rsidR="0037295A" w:rsidRPr="00A74371">
          <w:rPr>
            <w:noProof/>
            <w:sz w:val="22"/>
            <w:szCs w:val="22"/>
          </w:rPr>
          <w:t>Brand and Nicholls, 2011</w:t>
        </w:r>
      </w:hyperlink>
      <w:r w:rsidR="00FF6674" w:rsidRPr="00A74371">
        <w:rPr>
          <w:noProof/>
          <w:sz w:val="22"/>
          <w:szCs w:val="22"/>
        </w:rPr>
        <w:t>)</w:t>
      </w:r>
      <w:r w:rsidR="00FF6674" w:rsidRPr="00A74371">
        <w:rPr>
          <w:sz w:val="22"/>
          <w:szCs w:val="22"/>
        </w:rPr>
        <w:fldChar w:fldCharType="end"/>
      </w:r>
      <w:r w:rsidR="00474F10" w:rsidRPr="00A74371">
        <w:rPr>
          <w:sz w:val="22"/>
          <w:szCs w:val="22"/>
        </w:rPr>
        <w:t xml:space="preserve">. </w:t>
      </w:r>
      <w:r w:rsidR="00216712" w:rsidRPr="00A74371">
        <w:rPr>
          <w:sz w:val="22"/>
          <w:szCs w:val="22"/>
        </w:rPr>
        <w:t xml:space="preserve">Next, we evaluated the direct effect of clotrimazole on mitochondrial </w:t>
      </w:r>
      <w:r w:rsidR="00D67BCB" w:rsidRPr="00A74371">
        <w:rPr>
          <w:sz w:val="22"/>
          <w:szCs w:val="22"/>
        </w:rPr>
        <w:t>respiration</w:t>
      </w:r>
      <w:r w:rsidR="00474F10" w:rsidRPr="00A74371">
        <w:rPr>
          <w:sz w:val="22"/>
          <w:szCs w:val="22"/>
        </w:rPr>
        <w:t xml:space="preserve"> in CD8</w:t>
      </w:r>
      <w:r w:rsidR="00474F10" w:rsidRPr="00A74371">
        <w:rPr>
          <w:sz w:val="22"/>
          <w:szCs w:val="22"/>
          <w:vertAlign w:val="superscript"/>
        </w:rPr>
        <w:t>+</w:t>
      </w:r>
      <w:r w:rsidR="00474F10" w:rsidRPr="00A74371">
        <w:rPr>
          <w:sz w:val="22"/>
          <w:szCs w:val="22"/>
        </w:rPr>
        <w:t xml:space="preserve"> T cells. </w:t>
      </w:r>
      <w:r w:rsidR="00E87487" w:rsidRPr="00A74371">
        <w:rPr>
          <w:sz w:val="22"/>
          <w:szCs w:val="22"/>
        </w:rPr>
        <w:t xml:space="preserve">For these assays, we examined </w:t>
      </w:r>
      <w:r w:rsidR="00D67BCB" w:rsidRPr="00A74371">
        <w:rPr>
          <w:sz w:val="22"/>
          <w:szCs w:val="22"/>
        </w:rPr>
        <w:t xml:space="preserve">oxygen consumption </w:t>
      </w:r>
      <w:r w:rsidR="00481F7A" w:rsidRPr="00A74371">
        <w:rPr>
          <w:sz w:val="22"/>
          <w:szCs w:val="22"/>
        </w:rPr>
        <w:t>of</w:t>
      </w:r>
      <w:r w:rsidR="000B19E1" w:rsidRPr="00A74371">
        <w:rPr>
          <w:sz w:val="22"/>
          <w:szCs w:val="22"/>
        </w:rPr>
        <w:t xml:space="preserve"> permeabilized </w:t>
      </w:r>
      <w:r w:rsidR="00D67BCB" w:rsidRPr="00A74371">
        <w:rPr>
          <w:sz w:val="22"/>
          <w:szCs w:val="22"/>
        </w:rPr>
        <w:t xml:space="preserve">activated human EM </w:t>
      </w:r>
      <w:r w:rsidR="000B19E1" w:rsidRPr="00A74371">
        <w:rPr>
          <w:sz w:val="22"/>
          <w:szCs w:val="22"/>
        </w:rPr>
        <w:t>CD8</w:t>
      </w:r>
      <w:r w:rsidR="000B19E1" w:rsidRPr="00A74371">
        <w:rPr>
          <w:sz w:val="22"/>
          <w:szCs w:val="22"/>
          <w:vertAlign w:val="superscript"/>
        </w:rPr>
        <w:t>+</w:t>
      </w:r>
      <w:r w:rsidR="000B19E1" w:rsidRPr="00A74371">
        <w:rPr>
          <w:sz w:val="22"/>
          <w:szCs w:val="22"/>
        </w:rPr>
        <w:t xml:space="preserve"> T cells</w:t>
      </w:r>
      <w:r w:rsidR="00E87487" w:rsidRPr="00A74371">
        <w:rPr>
          <w:sz w:val="22"/>
          <w:szCs w:val="22"/>
        </w:rPr>
        <w:t xml:space="preserve"> in the presence of </w:t>
      </w:r>
      <w:proofErr w:type="spellStart"/>
      <w:r w:rsidR="00E87487" w:rsidRPr="00A74371">
        <w:rPr>
          <w:sz w:val="22"/>
          <w:szCs w:val="22"/>
        </w:rPr>
        <w:t>oligomycin</w:t>
      </w:r>
      <w:proofErr w:type="spellEnd"/>
      <w:r w:rsidR="000B19E1" w:rsidRPr="00A74371">
        <w:rPr>
          <w:sz w:val="22"/>
          <w:szCs w:val="22"/>
        </w:rPr>
        <w:t>, malate, and pyruvate</w:t>
      </w:r>
      <w:r w:rsidR="00E87487" w:rsidRPr="00A74371">
        <w:rPr>
          <w:sz w:val="22"/>
          <w:szCs w:val="22"/>
        </w:rPr>
        <w:t>.</w:t>
      </w:r>
      <w:r w:rsidR="000B19E1" w:rsidRPr="00A74371">
        <w:rPr>
          <w:sz w:val="22"/>
          <w:szCs w:val="22"/>
        </w:rPr>
        <w:t xml:space="preserve"> </w:t>
      </w:r>
      <w:r w:rsidR="008F0D7A" w:rsidRPr="00A74371">
        <w:rPr>
          <w:sz w:val="22"/>
          <w:szCs w:val="22"/>
        </w:rPr>
        <w:t xml:space="preserve">Control cells increased oxygen consumption upon addition of substrates, whereas </w:t>
      </w:r>
      <w:r w:rsidR="00260C99" w:rsidRPr="00A74371">
        <w:rPr>
          <w:sz w:val="22"/>
          <w:szCs w:val="22"/>
        </w:rPr>
        <w:t xml:space="preserve">in </w:t>
      </w:r>
      <w:r w:rsidR="000B19E1" w:rsidRPr="00A74371">
        <w:rPr>
          <w:sz w:val="22"/>
          <w:szCs w:val="22"/>
        </w:rPr>
        <w:t>clotrimazole</w:t>
      </w:r>
      <w:r w:rsidR="00260C99" w:rsidRPr="00A74371">
        <w:rPr>
          <w:sz w:val="22"/>
          <w:szCs w:val="22"/>
        </w:rPr>
        <w:t>-treated cells</w:t>
      </w:r>
      <w:r w:rsidR="000B19E1" w:rsidRPr="00A74371">
        <w:rPr>
          <w:sz w:val="22"/>
          <w:szCs w:val="22"/>
        </w:rPr>
        <w:t xml:space="preserve"> oxygen consumption</w:t>
      </w:r>
      <w:r w:rsidR="00260C99" w:rsidRPr="00A74371">
        <w:rPr>
          <w:sz w:val="22"/>
          <w:szCs w:val="22"/>
        </w:rPr>
        <w:t xml:space="preserve"> decreased</w:t>
      </w:r>
      <w:r w:rsidR="000B19E1" w:rsidRPr="00A74371">
        <w:rPr>
          <w:sz w:val="22"/>
          <w:szCs w:val="22"/>
        </w:rPr>
        <w:t xml:space="preserve"> (</w:t>
      </w:r>
      <w:r w:rsidR="000B19E1" w:rsidRPr="00A74371">
        <w:rPr>
          <w:b/>
          <w:sz w:val="22"/>
          <w:szCs w:val="22"/>
        </w:rPr>
        <w:t xml:space="preserve">Fig. </w:t>
      </w:r>
      <w:r w:rsidR="00BB03D5" w:rsidRPr="00A74371">
        <w:rPr>
          <w:b/>
          <w:sz w:val="22"/>
          <w:szCs w:val="22"/>
        </w:rPr>
        <w:t>4H</w:t>
      </w:r>
      <w:r w:rsidR="000B19E1" w:rsidRPr="00A74371">
        <w:rPr>
          <w:sz w:val="22"/>
          <w:szCs w:val="22"/>
        </w:rPr>
        <w:t>).</w:t>
      </w:r>
      <w:r w:rsidR="008F0D7A" w:rsidRPr="00A74371">
        <w:rPr>
          <w:sz w:val="22"/>
          <w:szCs w:val="22"/>
        </w:rPr>
        <w:t xml:space="preserve"> </w:t>
      </w:r>
      <w:r w:rsidR="000F57EF" w:rsidRPr="00A74371">
        <w:rPr>
          <w:sz w:val="22"/>
          <w:szCs w:val="22"/>
        </w:rPr>
        <w:t>Together, these results suggested that HK-I binding to VDAC</w:t>
      </w:r>
      <w:r w:rsidR="00BB03D5" w:rsidRPr="00A74371">
        <w:rPr>
          <w:sz w:val="22"/>
          <w:szCs w:val="22"/>
        </w:rPr>
        <w:t xml:space="preserve"> in memory CD8</w:t>
      </w:r>
      <w:r w:rsidR="00BB03D5" w:rsidRPr="00A74371">
        <w:rPr>
          <w:sz w:val="22"/>
          <w:szCs w:val="22"/>
          <w:vertAlign w:val="superscript"/>
        </w:rPr>
        <w:t>+</w:t>
      </w:r>
      <w:r w:rsidR="00BB03D5" w:rsidRPr="00A74371">
        <w:rPr>
          <w:sz w:val="22"/>
          <w:szCs w:val="22"/>
        </w:rPr>
        <w:t xml:space="preserve"> T</w:t>
      </w:r>
      <w:r w:rsidR="008A49D9" w:rsidRPr="00A74371">
        <w:rPr>
          <w:sz w:val="22"/>
          <w:szCs w:val="22"/>
        </w:rPr>
        <w:t xml:space="preserve"> </w:t>
      </w:r>
      <w:r w:rsidR="00BB03D5" w:rsidRPr="00A74371">
        <w:rPr>
          <w:sz w:val="22"/>
          <w:szCs w:val="22"/>
        </w:rPr>
        <w:t>cells</w:t>
      </w:r>
      <w:r w:rsidR="000F57EF" w:rsidRPr="00A74371">
        <w:rPr>
          <w:sz w:val="22"/>
          <w:szCs w:val="22"/>
        </w:rPr>
        <w:t xml:space="preserve"> </w:t>
      </w:r>
      <w:r w:rsidR="00BB03D5" w:rsidRPr="00A74371">
        <w:rPr>
          <w:sz w:val="22"/>
          <w:szCs w:val="22"/>
        </w:rPr>
        <w:t>a</w:t>
      </w:r>
      <w:r w:rsidR="000F57EF" w:rsidRPr="00A74371">
        <w:rPr>
          <w:sz w:val="22"/>
          <w:szCs w:val="22"/>
        </w:rPr>
        <w:t>lter</w:t>
      </w:r>
      <w:r w:rsidR="00BB03D5" w:rsidRPr="00A74371">
        <w:rPr>
          <w:sz w:val="22"/>
          <w:szCs w:val="22"/>
        </w:rPr>
        <w:t>s</w:t>
      </w:r>
      <w:r w:rsidR="000F57EF" w:rsidRPr="00A74371">
        <w:rPr>
          <w:sz w:val="22"/>
          <w:szCs w:val="22"/>
        </w:rPr>
        <w:t xml:space="preserve"> VDAC conductance for </w:t>
      </w:r>
      <w:r w:rsidR="008F0D7A" w:rsidRPr="00A74371">
        <w:rPr>
          <w:sz w:val="22"/>
          <w:szCs w:val="22"/>
        </w:rPr>
        <w:t>substrates</w:t>
      </w:r>
      <w:r w:rsidR="000F57EF" w:rsidRPr="00A74371">
        <w:rPr>
          <w:sz w:val="22"/>
          <w:szCs w:val="22"/>
        </w:rPr>
        <w:t xml:space="preserve"> important in supporting mitochondrial respiration</w:t>
      </w:r>
      <w:r w:rsidR="00570DE6" w:rsidRPr="00A74371">
        <w:rPr>
          <w:color w:val="000000" w:themeColor="text1"/>
          <w:sz w:val="22"/>
          <w:szCs w:val="22"/>
        </w:rPr>
        <w:t>.</w:t>
      </w:r>
      <w:r w:rsidR="00756D65" w:rsidRPr="00A74371">
        <w:rPr>
          <w:color w:val="000000" w:themeColor="text1"/>
          <w:sz w:val="22"/>
          <w:szCs w:val="22"/>
        </w:rPr>
        <w:t xml:space="preserve"> In addition, the mTORC2–Akt–Gsk-3</w:t>
      </w:r>
      <w:r w:rsidR="00756D65" w:rsidRPr="00A74371">
        <w:rPr>
          <w:rFonts w:ascii="Symbol" w:hAnsi="Symbol"/>
          <w:color w:val="000000" w:themeColor="text1"/>
          <w:sz w:val="22"/>
          <w:szCs w:val="22"/>
        </w:rPr>
        <w:t></w:t>
      </w:r>
      <w:r w:rsidR="00756D65" w:rsidRPr="00A74371">
        <w:rPr>
          <w:color w:val="000000" w:themeColor="text1"/>
          <w:sz w:val="22"/>
          <w:szCs w:val="22"/>
        </w:rPr>
        <w:t xml:space="preserve"> dependent early increase in mitochondrial respiration</w:t>
      </w:r>
      <w:r w:rsidR="00481F7A" w:rsidRPr="00A74371">
        <w:rPr>
          <w:color w:val="000000" w:themeColor="text1"/>
          <w:sz w:val="22"/>
          <w:szCs w:val="22"/>
        </w:rPr>
        <w:t>,</w:t>
      </w:r>
      <w:r w:rsidR="00756D65" w:rsidRPr="00A74371">
        <w:rPr>
          <w:color w:val="000000" w:themeColor="text1"/>
          <w:sz w:val="22"/>
          <w:szCs w:val="22"/>
        </w:rPr>
        <w:t xml:space="preserve"> unique to EM CD8</w:t>
      </w:r>
      <w:r w:rsidR="00756D65" w:rsidRPr="00A74371">
        <w:rPr>
          <w:color w:val="000000" w:themeColor="text1"/>
          <w:sz w:val="22"/>
          <w:szCs w:val="22"/>
          <w:vertAlign w:val="superscript"/>
        </w:rPr>
        <w:t>+</w:t>
      </w:r>
      <w:r w:rsidR="00756D65" w:rsidRPr="00A74371">
        <w:rPr>
          <w:color w:val="000000" w:themeColor="text1"/>
          <w:sz w:val="22"/>
          <w:szCs w:val="22"/>
        </w:rPr>
        <w:t xml:space="preserve"> T cells</w:t>
      </w:r>
      <w:r w:rsidR="00481F7A" w:rsidRPr="00A74371">
        <w:rPr>
          <w:color w:val="000000" w:themeColor="text1"/>
          <w:sz w:val="22"/>
          <w:szCs w:val="22"/>
        </w:rPr>
        <w:t>,</w:t>
      </w:r>
      <w:r w:rsidR="00756D65" w:rsidRPr="00A74371">
        <w:rPr>
          <w:color w:val="000000" w:themeColor="text1"/>
          <w:sz w:val="22"/>
          <w:szCs w:val="22"/>
        </w:rPr>
        <w:t xml:space="preserve"> </w:t>
      </w:r>
      <w:r w:rsidR="008A49D9" w:rsidRPr="00A74371">
        <w:rPr>
          <w:color w:val="000000" w:themeColor="text1"/>
          <w:sz w:val="22"/>
          <w:szCs w:val="22"/>
        </w:rPr>
        <w:t>was</w:t>
      </w:r>
      <w:r w:rsidR="00756D65" w:rsidRPr="00A74371">
        <w:rPr>
          <w:color w:val="000000" w:themeColor="text1"/>
          <w:sz w:val="22"/>
          <w:szCs w:val="22"/>
        </w:rPr>
        <w:t xml:space="preserve"> </w:t>
      </w:r>
      <w:r w:rsidR="00C94C32" w:rsidRPr="00A74371">
        <w:rPr>
          <w:color w:val="000000" w:themeColor="text1"/>
          <w:sz w:val="22"/>
          <w:szCs w:val="22"/>
        </w:rPr>
        <w:t>mediated by this alteration in VDAC conductance.</w:t>
      </w:r>
    </w:p>
    <w:p w14:paraId="74D7F056" w14:textId="0DB0269F" w:rsidR="00E040BE" w:rsidRPr="00A74371" w:rsidRDefault="00E040BE" w:rsidP="0041470F">
      <w:pPr>
        <w:spacing w:after="120" w:line="480" w:lineRule="auto"/>
        <w:rPr>
          <w:b/>
          <w:sz w:val="22"/>
          <w:szCs w:val="22"/>
        </w:rPr>
      </w:pPr>
      <w:r w:rsidRPr="00A74371">
        <w:rPr>
          <w:b/>
          <w:sz w:val="22"/>
          <w:szCs w:val="22"/>
        </w:rPr>
        <w:t xml:space="preserve">Glucose is metabolized in the mitochondria of </w:t>
      </w:r>
      <w:r w:rsidR="00FA621C" w:rsidRPr="00A74371">
        <w:rPr>
          <w:b/>
          <w:sz w:val="22"/>
          <w:szCs w:val="22"/>
        </w:rPr>
        <w:t xml:space="preserve">activated </w:t>
      </w:r>
      <w:r w:rsidRPr="00A74371">
        <w:rPr>
          <w:b/>
          <w:sz w:val="22"/>
          <w:szCs w:val="22"/>
        </w:rPr>
        <w:t>EM CD8</w:t>
      </w:r>
      <w:r w:rsidRPr="00A74371">
        <w:rPr>
          <w:b/>
          <w:sz w:val="22"/>
          <w:szCs w:val="22"/>
          <w:vertAlign w:val="superscript"/>
        </w:rPr>
        <w:t>+</w:t>
      </w:r>
      <w:r w:rsidRPr="00A74371">
        <w:rPr>
          <w:b/>
          <w:sz w:val="22"/>
          <w:szCs w:val="22"/>
        </w:rPr>
        <w:t xml:space="preserve"> T cells</w:t>
      </w:r>
    </w:p>
    <w:p w14:paraId="00EDBC77" w14:textId="73051E96" w:rsidR="00E040BE" w:rsidRPr="00A74371" w:rsidRDefault="00E040BE" w:rsidP="0041470F">
      <w:pPr>
        <w:spacing w:after="240" w:line="480" w:lineRule="auto"/>
        <w:rPr>
          <w:sz w:val="22"/>
          <w:szCs w:val="22"/>
        </w:rPr>
      </w:pPr>
      <w:r w:rsidRPr="00A74371">
        <w:rPr>
          <w:sz w:val="22"/>
          <w:szCs w:val="22"/>
        </w:rPr>
        <w:t>Aerobic glycolysi</w:t>
      </w:r>
      <w:r w:rsidR="00022D6E" w:rsidRPr="00A74371">
        <w:rPr>
          <w:sz w:val="22"/>
          <w:szCs w:val="22"/>
        </w:rPr>
        <w:t>s</w:t>
      </w:r>
      <w:r w:rsidR="00D067E1" w:rsidRPr="00A74371">
        <w:rPr>
          <w:sz w:val="22"/>
          <w:szCs w:val="22"/>
        </w:rPr>
        <w:t>,</w:t>
      </w:r>
      <w:r w:rsidRPr="00A74371">
        <w:rPr>
          <w:sz w:val="22"/>
          <w:szCs w:val="22"/>
        </w:rPr>
        <w:t xml:space="preserve"> or Warburg metabolism</w:t>
      </w:r>
      <w:r w:rsidR="005154D9" w:rsidRPr="00A74371">
        <w:rPr>
          <w:sz w:val="22"/>
          <w:szCs w:val="22"/>
        </w:rPr>
        <w:t>,</w:t>
      </w:r>
      <w:r w:rsidRPr="00A74371">
        <w:rPr>
          <w:sz w:val="22"/>
          <w:szCs w:val="22"/>
        </w:rPr>
        <w:t xml:space="preserve"> is important for the early recall phase of memory </w:t>
      </w:r>
      <w:r w:rsidR="001279AB" w:rsidRPr="00A74371">
        <w:rPr>
          <w:sz w:val="22"/>
          <w:szCs w:val="22"/>
        </w:rPr>
        <w:t>CD8</w:t>
      </w:r>
      <w:r w:rsidR="001279AB" w:rsidRPr="00A74371">
        <w:rPr>
          <w:sz w:val="22"/>
          <w:szCs w:val="22"/>
          <w:vertAlign w:val="superscript"/>
        </w:rPr>
        <w:t>+</w:t>
      </w:r>
      <w:r w:rsidR="001279AB" w:rsidRPr="00A74371">
        <w:rPr>
          <w:sz w:val="22"/>
          <w:szCs w:val="22"/>
        </w:rPr>
        <w:t xml:space="preserve"> T</w:t>
      </w:r>
      <w:r w:rsidRPr="00A74371">
        <w:rPr>
          <w:sz w:val="22"/>
          <w:szCs w:val="22"/>
        </w:rPr>
        <w:t xml:space="preserve"> cell</w:t>
      </w:r>
      <w:r w:rsidR="005154D9" w:rsidRPr="00A74371">
        <w:rPr>
          <w:sz w:val="22"/>
          <w:szCs w:val="22"/>
        </w:rPr>
        <w:t>s</w:t>
      </w:r>
      <w:r w:rsidRPr="00A74371">
        <w:rPr>
          <w:sz w:val="22"/>
          <w:szCs w:val="22"/>
        </w:rPr>
        <w:t xml:space="preserve"> </w:t>
      </w:r>
      <w:r w:rsidR="008A6519"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8A6519" w:rsidRPr="00A74371">
        <w:rPr>
          <w:sz w:val="22"/>
          <w:szCs w:val="22"/>
        </w:rPr>
      </w:r>
      <w:r w:rsidR="008A6519" w:rsidRPr="00A74371">
        <w:rPr>
          <w:sz w:val="22"/>
          <w:szCs w:val="22"/>
        </w:rPr>
        <w:fldChar w:fldCharType="separate"/>
      </w:r>
      <w:r w:rsidR="008A6519" w:rsidRPr="00A74371">
        <w:rPr>
          <w:noProof/>
          <w:sz w:val="22"/>
          <w:szCs w:val="22"/>
        </w:rPr>
        <w:t>(</w:t>
      </w:r>
      <w:hyperlink w:anchor="_ENREF_20" w:tooltip="Gubser, 2013 #6" w:history="1">
        <w:r w:rsidR="0037295A" w:rsidRPr="00A74371">
          <w:rPr>
            <w:noProof/>
            <w:sz w:val="22"/>
            <w:szCs w:val="22"/>
          </w:rPr>
          <w:t>Gubser et al., 2013</w:t>
        </w:r>
      </w:hyperlink>
      <w:r w:rsidR="008A6519" w:rsidRPr="00A74371">
        <w:rPr>
          <w:noProof/>
          <w:sz w:val="22"/>
          <w:szCs w:val="22"/>
        </w:rPr>
        <w:t>)</w:t>
      </w:r>
      <w:r w:rsidR="008A6519" w:rsidRPr="00A74371">
        <w:rPr>
          <w:sz w:val="22"/>
          <w:szCs w:val="22"/>
        </w:rPr>
        <w:fldChar w:fldCharType="end"/>
      </w:r>
      <w:r w:rsidR="0095688C" w:rsidRPr="00A74371">
        <w:rPr>
          <w:sz w:val="22"/>
          <w:szCs w:val="22"/>
        </w:rPr>
        <w:t xml:space="preserve">. </w:t>
      </w:r>
      <w:r w:rsidR="00481F7A" w:rsidRPr="00A74371">
        <w:rPr>
          <w:sz w:val="22"/>
          <w:szCs w:val="22"/>
        </w:rPr>
        <w:t>This metabolic activity</w:t>
      </w:r>
      <w:r w:rsidR="0095688C" w:rsidRPr="00A74371">
        <w:rPr>
          <w:sz w:val="22"/>
          <w:szCs w:val="22"/>
        </w:rPr>
        <w:t xml:space="preserve"> also generates pyruvate to</w:t>
      </w:r>
      <w:r w:rsidRPr="00A74371">
        <w:rPr>
          <w:sz w:val="22"/>
          <w:szCs w:val="22"/>
        </w:rPr>
        <w:t xml:space="preserve"> fuel mitochondrial respiration. Given the observed </w:t>
      </w:r>
      <w:r w:rsidR="000A50BB" w:rsidRPr="00A74371">
        <w:rPr>
          <w:sz w:val="22"/>
          <w:szCs w:val="22"/>
        </w:rPr>
        <w:t xml:space="preserve">mTORC2–Akt dependent </w:t>
      </w:r>
      <w:r w:rsidRPr="00A74371">
        <w:rPr>
          <w:sz w:val="22"/>
          <w:szCs w:val="22"/>
        </w:rPr>
        <w:t xml:space="preserve">increase in </w:t>
      </w:r>
      <w:r w:rsidR="0000123A" w:rsidRPr="00A74371">
        <w:rPr>
          <w:sz w:val="22"/>
          <w:szCs w:val="22"/>
        </w:rPr>
        <w:t xml:space="preserve">aerobic glycolysis and </w:t>
      </w:r>
      <w:r w:rsidRPr="00A74371">
        <w:rPr>
          <w:sz w:val="22"/>
          <w:szCs w:val="22"/>
        </w:rPr>
        <w:t xml:space="preserve">mitochondrial </w:t>
      </w:r>
      <w:r w:rsidR="0000123A" w:rsidRPr="00A74371">
        <w:rPr>
          <w:sz w:val="22"/>
          <w:szCs w:val="22"/>
        </w:rPr>
        <w:t xml:space="preserve">respiration </w:t>
      </w:r>
      <w:r w:rsidRPr="00A74371">
        <w:rPr>
          <w:sz w:val="22"/>
          <w:szCs w:val="22"/>
        </w:rPr>
        <w:t>following memory T cell activation, we examined how glucose is metabolized in memory CD8</w:t>
      </w:r>
      <w:r w:rsidRPr="00A74371">
        <w:rPr>
          <w:sz w:val="22"/>
          <w:szCs w:val="22"/>
          <w:vertAlign w:val="superscript"/>
        </w:rPr>
        <w:t>+</w:t>
      </w:r>
      <w:r w:rsidRPr="00A74371">
        <w:rPr>
          <w:sz w:val="22"/>
          <w:szCs w:val="22"/>
        </w:rPr>
        <w:t xml:space="preserve"> T cells immediately after activation. EM CD8</w:t>
      </w:r>
      <w:r w:rsidRPr="00A74371">
        <w:rPr>
          <w:sz w:val="22"/>
          <w:szCs w:val="22"/>
          <w:vertAlign w:val="superscript"/>
        </w:rPr>
        <w:t>+</w:t>
      </w:r>
      <w:r w:rsidRPr="00A74371">
        <w:rPr>
          <w:sz w:val="22"/>
          <w:szCs w:val="22"/>
        </w:rPr>
        <w:t xml:space="preserve"> T cells were incubated in </w:t>
      </w:r>
      <w:r w:rsidRPr="00A74371">
        <w:rPr>
          <w:sz w:val="22"/>
          <w:szCs w:val="22"/>
        </w:rPr>
        <w:lastRenderedPageBreak/>
        <w:t xml:space="preserve">uniformly labeled </w:t>
      </w:r>
      <w:r w:rsidRPr="00A74371">
        <w:rPr>
          <w:sz w:val="22"/>
          <w:szCs w:val="22"/>
          <w:vertAlign w:val="superscript"/>
        </w:rPr>
        <w:t>13</w:t>
      </w:r>
      <w:r w:rsidRPr="00A74371">
        <w:rPr>
          <w:sz w:val="22"/>
          <w:szCs w:val="22"/>
        </w:rPr>
        <w:t>C</w:t>
      </w:r>
      <w:r w:rsidRPr="00A74371">
        <w:rPr>
          <w:sz w:val="22"/>
          <w:szCs w:val="22"/>
          <w:vertAlign w:val="subscript"/>
        </w:rPr>
        <w:t>6</w:t>
      </w:r>
      <w:r w:rsidRPr="00A74371">
        <w:rPr>
          <w:sz w:val="22"/>
          <w:szCs w:val="22"/>
        </w:rPr>
        <w:t xml:space="preserve">-glucose for 2 hours, and </w:t>
      </w:r>
      <w:proofErr w:type="spellStart"/>
      <w:r w:rsidRPr="00A74371">
        <w:rPr>
          <w:sz w:val="22"/>
          <w:szCs w:val="22"/>
        </w:rPr>
        <w:t>isotopologue</w:t>
      </w:r>
      <w:proofErr w:type="spellEnd"/>
      <w:r w:rsidRPr="00A74371">
        <w:rPr>
          <w:sz w:val="22"/>
          <w:szCs w:val="22"/>
        </w:rPr>
        <w:t xml:space="preserve"> distribution of glucose-derived metabolites was assessed under non-activating and activating conditions. Consistent with our previous findings </w:t>
      </w:r>
      <w:r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Pr="00A74371">
        <w:rPr>
          <w:sz w:val="22"/>
          <w:szCs w:val="22"/>
        </w:rPr>
      </w:r>
      <w:r w:rsidRPr="00A74371">
        <w:rPr>
          <w:sz w:val="22"/>
          <w:szCs w:val="22"/>
        </w:rPr>
        <w:fldChar w:fldCharType="separate"/>
      </w:r>
      <w:r w:rsidRPr="00A74371">
        <w:rPr>
          <w:noProof/>
          <w:sz w:val="22"/>
          <w:szCs w:val="22"/>
        </w:rPr>
        <w:t>(</w:t>
      </w:r>
      <w:hyperlink w:anchor="_ENREF_20" w:tooltip="Gubser, 2013 #6" w:history="1">
        <w:r w:rsidR="0037295A" w:rsidRPr="00A74371">
          <w:rPr>
            <w:noProof/>
            <w:sz w:val="22"/>
            <w:szCs w:val="22"/>
          </w:rPr>
          <w:t>Gubser et al., 2013</w:t>
        </w:r>
      </w:hyperlink>
      <w:r w:rsidRPr="00A74371">
        <w:rPr>
          <w:noProof/>
          <w:sz w:val="22"/>
          <w:szCs w:val="22"/>
        </w:rPr>
        <w:t>)</w:t>
      </w:r>
      <w:r w:rsidRPr="00A74371">
        <w:rPr>
          <w:sz w:val="22"/>
          <w:szCs w:val="22"/>
        </w:rPr>
        <w:fldChar w:fldCharType="end"/>
      </w:r>
      <w:r w:rsidRPr="00A74371">
        <w:rPr>
          <w:sz w:val="22"/>
          <w:szCs w:val="22"/>
        </w:rPr>
        <w:t>, glucose derived lactate (</w:t>
      </w:r>
      <w:r w:rsidRPr="00A74371">
        <w:rPr>
          <w:i/>
          <w:sz w:val="22"/>
          <w:szCs w:val="22"/>
        </w:rPr>
        <w:t>M+3</w:t>
      </w:r>
      <w:r w:rsidRPr="00A74371">
        <w:rPr>
          <w:sz w:val="22"/>
          <w:szCs w:val="22"/>
        </w:rPr>
        <w:t>) was significantly increased following activation (</w:t>
      </w:r>
      <w:r w:rsidRPr="00A74371">
        <w:rPr>
          <w:b/>
          <w:sz w:val="22"/>
          <w:szCs w:val="22"/>
        </w:rPr>
        <w:t>Fig</w:t>
      </w:r>
      <w:r w:rsidR="00BD20B7" w:rsidRPr="00A74371">
        <w:rPr>
          <w:b/>
          <w:sz w:val="22"/>
          <w:szCs w:val="22"/>
        </w:rPr>
        <w:t>.</w:t>
      </w:r>
      <w:r w:rsidRPr="00A74371">
        <w:rPr>
          <w:b/>
          <w:sz w:val="22"/>
          <w:szCs w:val="22"/>
        </w:rPr>
        <w:t xml:space="preserve"> 5A</w:t>
      </w:r>
      <w:r w:rsidRPr="00A74371">
        <w:rPr>
          <w:sz w:val="22"/>
          <w:szCs w:val="22"/>
        </w:rPr>
        <w:t xml:space="preserve">). Yet, glucose derived </w:t>
      </w:r>
      <w:proofErr w:type="spellStart"/>
      <w:r w:rsidRPr="00A74371">
        <w:rPr>
          <w:sz w:val="22"/>
          <w:szCs w:val="22"/>
        </w:rPr>
        <w:t>isotopologues</w:t>
      </w:r>
      <w:proofErr w:type="spellEnd"/>
      <w:r w:rsidRPr="00A74371">
        <w:rPr>
          <w:sz w:val="22"/>
          <w:szCs w:val="22"/>
        </w:rPr>
        <w:t xml:space="preserve"> of citrate (</w:t>
      </w:r>
      <w:r w:rsidRPr="00A74371">
        <w:rPr>
          <w:i/>
          <w:sz w:val="22"/>
          <w:szCs w:val="22"/>
        </w:rPr>
        <w:t>M+2, M+3, M+4</w:t>
      </w:r>
      <w:r w:rsidRPr="00A74371">
        <w:rPr>
          <w:sz w:val="22"/>
          <w:szCs w:val="22"/>
        </w:rPr>
        <w:t>) and malate (</w:t>
      </w:r>
      <w:r w:rsidRPr="00A74371">
        <w:rPr>
          <w:i/>
          <w:sz w:val="22"/>
          <w:szCs w:val="22"/>
        </w:rPr>
        <w:t>M+2, M+3</w:t>
      </w:r>
      <w:r w:rsidRPr="00A74371">
        <w:rPr>
          <w:sz w:val="22"/>
          <w:szCs w:val="22"/>
        </w:rPr>
        <w:t>) were also increased (</w:t>
      </w:r>
      <w:r w:rsidRPr="00A74371">
        <w:rPr>
          <w:b/>
          <w:sz w:val="22"/>
          <w:szCs w:val="22"/>
        </w:rPr>
        <w:t>Fig</w:t>
      </w:r>
      <w:r w:rsidR="00BD20B7" w:rsidRPr="00A74371">
        <w:rPr>
          <w:b/>
          <w:sz w:val="22"/>
          <w:szCs w:val="22"/>
        </w:rPr>
        <w:t>.</w:t>
      </w:r>
      <w:r w:rsidRPr="00A74371">
        <w:rPr>
          <w:b/>
          <w:sz w:val="22"/>
          <w:szCs w:val="22"/>
        </w:rPr>
        <w:t xml:space="preserve"> 5A</w:t>
      </w:r>
      <w:r w:rsidRPr="00A74371">
        <w:rPr>
          <w:sz w:val="22"/>
          <w:szCs w:val="22"/>
        </w:rPr>
        <w:t xml:space="preserve">). This </w:t>
      </w:r>
      <w:r w:rsidR="00DD41C1" w:rsidRPr="00A74371">
        <w:rPr>
          <w:sz w:val="22"/>
          <w:szCs w:val="22"/>
        </w:rPr>
        <w:t xml:space="preserve">established </w:t>
      </w:r>
      <w:r w:rsidRPr="00A74371">
        <w:rPr>
          <w:sz w:val="22"/>
          <w:szCs w:val="22"/>
        </w:rPr>
        <w:t>that tricarboxylic acid (TCA) cycle activity in EM CD8</w:t>
      </w:r>
      <w:r w:rsidRPr="00A74371">
        <w:rPr>
          <w:sz w:val="22"/>
          <w:szCs w:val="22"/>
          <w:vertAlign w:val="superscript"/>
        </w:rPr>
        <w:t>+</w:t>
      </w:r>
      <w:r w:rsidRPr="00A74371">
        <w:rPr>
          <w:sz w:val="22"/>
          <w:szCs w:val="22"/>
        </w:rPr>
        <w:t xml:space="preserve"> T cells was rapidly enhanced following activation. Lastly, glucose derived aspartate (</w:t>
      </w:r>
      <w:r w:rsidRPr="00A74371">
        <w:rPr>
          <w:i/>
          <w:sz w:val="22"/>
          <w:szCs w:val="22"/>
        </w:rPr>
        <w:t>M+2, M+3</w:t>
      </w:r>
      <w:r w:rsidRPr="00A74371">
        <w:rPr>
          <w:sz w:val="22"/>
          <w:szCs w:val="22"/>
        </w:rPr>
        <w:t>) was also more abundant in activated EM CD8</w:t>
      </w:r>
      <w:r w:rsidRPr="00A74371">
        <w:rPr>
          <w:sz w:val="22"/>
          <w:szCs w:val="22"/>
          <w:vertAlign w:val="superscript"/>
        </w:rPr>
        <w:t>+</w:t>
      </w:r>
      <w:r w:rsidRPr="00A74371">
        <w:rPr>
          <w:sz w:val="22"/>
          <w:szCs w:val="22"/>
        </w:rPr>
        <w:t xml:space="preserve"> T cells (</w:t>
      </w:r>
      <w:r w:rsidRPr="00A74371">
        <w:rPr>
          <w:b/>
          <w:sz w:val="22"/>
          <w:szCs w:val="22"/>
        </w:rPr>
        <w:t>Fig</w:t>
      </w:r>
      <w:r w:rsidR="00BD20B7" w:rsidRPr="00A74371">
        <w:rPr>
          <w:b/>
          <w:sz w:val="22"/>
          <w:szCs w:val="22"/>
        </w:rPr>
        <w:t>.</w:t>
      </w:r>
      <w:r w:rsidRPr="00A74371">
        <w:rPr>
          <w:b/>
          <w:sz w:val="22"/>
          <w:szCs w:val="22"/>
        </w:rPr>
        <w:t xml:space="preserve"> </w:t>
      </w:r>
      <w:r w:rsidR="00DA71A9" w:rsidRPr="00A74371">
        <w:rPr>
          <w:b/>
          <w:sz w:val="22"/>
          <w:szCs w:val="22"/>
        </w:rPr>
        <w:t>5</w:t>
      </w:r>
      <w:r w:rsidR="00BA7F9D" w:rsidRPr="00A74371">
        <w:rPr>
          <w:b/>
          <w:sz w:val="22"/>
          <w:szCs w:val="22"/>
        </w:rPr>
        <w:t>A</w:t>
      </w:r>
      <w:r w:rsidRPr="00A74371">
        <w:rPr>
          <w:sz w:val="22"/>
          <w:szCs w:val="22"/>
        </w:rPr>
        <w:t>). Th</w:t>
      </w:r>
      <w:r w:rsidR="00DA71A9" w:rsidRPr="00A74371">
        <w:rPr>
          <w:sz w:val="22"/>
          <w:szCs w:val="22"/>
        </w:rPr>
        <w:t xml:space="preserve">ese data </w:t>
      </w:r>
      <w:r w:rsidR="003246CB" w:rsidRPr="00A74371">
        <w:rPr>
          <w:sz w:val="22"/>
          <w:szCs w:val="22"/>
        </w:rPr>
        <w:t xml:space="preserve">suggested </w:t>
      </w:r>
      <w:r w:rsidR="00DA71A9" w:rsidRPr="00A74371">
        <w:rPr>
          <w:sz w:val="22"/>
          <w:szCs w:val="22"/>
        </w:rPr>
        <w:t>that a</w:t>
      </w:r>
      <w:r w:rsidRPr="00A74371">
        <w:rPr>
          <w:sz w:val="22"/>
          <w:szCs w:val="22"/>
        </w:rPr>
        <w:t xml:space="preserve"> primary role of mTORC2–Akt activation</w:t>
      </w:r>
      <w:r w:rsidR="00E2061B" w:rsidRPr="00A74371">
        <w:rPr>
          <w:sz w:val="22"/>
          <w:szCs w:val="22"/>
        </w:rPr>
        <w:t xml:space="preserve"> at mitochondria–ER junctions</w:t>
      </w:r>
      <w:r w:rsidRPr="00A74371">
        <w:rPr>
          <w:sz w:val="22"/>
          <w:szCs w:val="22"/>
        </w:rPr>
        <w:t xml:space="preserve"> in </w:t>
      </w:r>
      <w:r w:rsidR="00481F7A" w:rsidRPr="00A74371">
        <w:rPr>
          <w:sz w:val="22"/>
          <w:szCs w:val="22"/>
        </w:rPr>
        <w:t xml:space="preserve">nascent </w:t>
      </w:r>
      <w:r w:rsidR="00E2061B" w:rsidRPr="00A74371">
        <w:rPr>
          <w:sz w:val="22"/>
          <w:szCs w:val="22"/>
        </w:rPr>
        <w:t xml:space="preserve">stimulated </w:t>
      </w:r>
      <w:r w:rsidRPr="00A74371">
        <w:rPr>
          <w:sz w:val="22"/>
          <w:szCs w:val="22"/>
        </w:rPr>
        <w:t>EM CD8</w:t>
      </w:r>
      <w:r w:rsidRPr="00A74371">
        <w:rPr>
          <w:sz w:val="22"/>
          <w:szCs w:val="22"/>
          <w:vertAlign w:val="superscript"/>
        </w:rPr>
        <w:t>+</w:t>
      </w:r>
      <w:r w:rsidRPr="00A74371">
        <w:rPr>
          <w:sz w:val="22"/>
          <w:szCs w:val="22"/>
        </w:rPr>
        <w:t xml:space="preserve"> T cells </w:t>
      </w:r>
      <w:r w:rsidR="00481F7A" w:rsidRPr="00A74371">
        <w:rPr>
          <w:sz w:val="22"/>
          <w:szCs w:val="22"/>
        </w:rPr>
        <w:t xml:space="preserve">could </w:t>
      </w:r>
      <w:r w:rsidR="003246CB" w:rsidRPr="00A74371">
        <w:rPr>
          <w:sz w:val="22"/>
          <w:szCs w:val="22"/>
        </w:rPr>
        <w:t xml:space="preserve">be </w:t>
      </w:r>
      <w:r w:rsidRPr="00A74371">
        <w:rPr>
          <w:sz w:val="22"/>
          <w:szCs w:val="22"/>
        </w:rPr>
        <w:t xml:space="preserve">to enhance pyruvate </w:t>
      </w:r>
      <w:r w:rsidR="000A50BB" w:rsidRPr="00A74371">
        <w:rPr>
          <w:sz w:val="22"/>
          <w:szCs w:val="22"/>
        </w:rPr>
        <w:t xml:space="preserve">oxidation </w:t>
      </w:r>
      <w:r w:rsidRPr="00A74371">
        <w:rPr>
          <w:sz w:val="22"/>
          <w:szCs w:val="22"/>
        </w:rPr>
        <w:t xml:space="preserve">in mitochondria. Thus, to define in more detail the impact of Akt activation on mitochondrial metabolism, we utilized unbiased global metabolomic profiling to differentiate the </w:t>
      </w:r>
      <w:proofErr w:type="spellStart"/>
      <w:r w:rsidRPr="00A74371">
        <w:rPr>
          <w:sz w:val="22"/>
          <w:szCs w:val="22"/>
        </w:rPr>
        <w:t>metabolome</w:t>
      </w:r>
      <w:proofErr w:type="spellEnd"/>
      <w:r w:rsidRPr="00A74371">
        <w:rPr>
          <w:sz w:val="22"/>
          <w:szCs w:val="22"/>
        </w:rPr>
        <w:t xml:space="preserve"> of newly activated </w:t>
      </w:r>
      <w:r w:rsidR="003246CB" w:rsidRPr="00A74371">
        <w:rPr>
          <w:sz w:val="22"/>
          <w:szCs w:val="22"/>
        </w:rPr>
        <w:t xml:space="preserve">NV </w:t>
      </w:r>
      <w:r w:rsidRPr="00A74371">
        <w:rPr>
          <w:sz w:val="22"/>
          <w:szCs w:val="22"/>
        </w:rPr>
        <w:t>and EM CD8</w:t>
      </w:r>
      <w:r w:rsidRPr="00A74371">
        <w:rPr>
          <w:sz w:val="22"/>
          <w:szCs w:val="22"/>
          <w:vertAlign w:val="superscript"/>
        </w:rPr>
        <w:t>+</w:t>
      </w:r>
      <w:r w:rsidRPr="00A74371">
        <w:rPr>
          <w:sz w:val="22"/>
          <w:szCs w:val="22"/>
        </w:rPr>
        <w:t xml:space="preserve"> T cells from non-activated counterparts, and from EM cells activated in the presence of an Akt inhibitor (</w:t>
      </w:r>
      <w:proofErr w:type="spellStart"/>
      <w:r w:rsidRPr="00A74371">
        <w:rPr>
          <w:sz w:val="22"/>
          <w:szCs w:val="22"/>
        </w:rPr>
        <w:t>Akti</w:t>
      </w:r>
      <w:proofErr w:type="spellEnd"/>
      <w:r w:rsidRPr="00A74371">
        <w:rPr>
          <w:sz w:val="22"/>
          <w:szCs w:val="22"/>
        </w:rPr>
        <w:t xml:space="preserve">). </w:t>
      </w:r>
      <w:r w:rsidR="003246CB" w:rsidRPr="00A74371">
        <w:rPr>
          <w:sz w:val="22"/>
          <w:szCs w:val="22"/>
        </w:rPr>
        <w:t xml:space="preserve">NV </w:t>
      </w:r>
      <w:r w:rsidRPr="00A74371">
        <w:rPr>
          <w:sz w:val="22"/>
          <w:szCs w:val="22"/>
        </w:rPr>
        <w:t>and EM cells were activated for 2 hours ±</w:t>
      </w:r>
      <w:proofErr w:type="spellStart"/>
      <w:r w:rsidRPr="00A74371">
        <w:rPr>
          <w:sz w:val="22"/>
          <w:szCs w:val="22"/>
        </w:rPr>
        <w:t>Akti</w:t>
      </w:r>
      <w:proofErr w:type="spellEnd"/>
      <w:r w:rsidRPr="00A74371">
        <w:rPr>
          <w:sz w:val="22"/>
          <w:szCs w:val="22"/>
        </w:rPr>
        <w:t xml:space="preserve">, and metabolites were extracted. Congruent with the glucose tracing experiments shown in </w:t>
      </w:r>
      <w:r w:rsidRPr="00A74371">
        <w:rPr>
          <w:b/>
          <w:sz w:val="22"/>
          <w:szCs w:val="22"/>
        </w:rPr>
        <w:t>Figure 5A</w:t>
      </w:r>
      <w:r w:rsidRPr="00A74371">
        <w:rPr>
          <w:sz w:val="22"/>
          <w:szCs w:val="22"/>
        </w:rPr>
        <w:t xml:space="preserve">, most differentially abundant metabolites in activated </w:t>
      </w:r>
      <w:r w:rsidR="003246CB" w:rsidRPr="00A74371">
        <w:rPr>
          <w:sz w:val="22"/>
          <w:szCs w:val="22"/>
        </w:rPr>
        <w:t xml:space="preserve">NV </w:t>
      </w:r>
      <w:r w:rsidRPr="00A74371">
        <w:rPr>
          <w:sz w:val="22"/>
          <w:szCs w:val="22"/>
        </w:rPr>
        <w:t>vs. EM CD8</w:t>
      </w:r>
      <w:r w:rsidRPr="00A74371">
        <w:rPr>
          <w:sz w:val="22"/>
          <w:szCs w:val="22"/>
          <w:vertAlign w:val="superscript"/>
        </w:rPr>
        <w:t>+</w:t>
      </w:r>
      <w:r w:rsidRPr="00A74371">
        <w:rPr>
          <w:sz w:val="22"/>
          <w:szCs w:val="22"/>
        </w:rPr>
        <w:t xml:space="preserve"> T cells were part of the glycolytic pathway and the TCA cycle (</w:t>
      </w:r>
      <w:r w:rsidRPr="00A74371">
        <w:rPr>
          <w:b/>
          <w:sz w:val="22"/>
          <w:szCs w:val="22"/>
        </w:rPr>
        <w:t>Fig</w:t>
      </w:r>
      <w:r w:rsidR="00BD20B7" w:rsidRPr="00A74371">
        <w:rPr>
          <w:b/>
          <w:sz w:val="22"/>
          <w:szCs w:val="22"/>
        </w:rPr>
        <w:t>.</w:t>
      </w:r>
      <w:r w:rsidRPr="00A74371">
        <w:rPr>
          <w:b/>
          <w:sz w:val="22"/>
          <w:szCs w:val="22"/>
        </w:rPr>
        <w:t xml:space="preserve"> 5B</w:t>
      </w:r>
      <w:r w:rsidRPr="00A74371">
        <w:rPr>
          <w:sz w:val="22"/>
          <w:szCs w:val="22"/>
        </w:rPr>
        <w:t xml:space="preserve">). Specifically, the glycolytic metabolites fructose 1,6 </w:t>
      </w:r>
      <w:proofErr w:type="spellStart"/>
      <w:r w:rsidRPr="00A74371">
        <w:rPr>
          <w:sz w:val="22"/>
          <w:szCs w:val="22"/>
        </w:rPr>
        <w:t>bisphosphate</w:t>
      </w:r>
      <w:proofErr w:type="spellEnd"/>
      <w:r w:rsidRPr="00A74371">
        <w:rPr>
          <w:sz w:val="22"/>
          <w:szCs w:val="22"/>
        </w:rPr>
        <w:t xml:space="preserve"> (F1</w:t>
      </w:r>
      <w:proofErr w:type="gramStart"/>
      <w:r w:rsidRPr="00A74371">
        <w:rPr>
          <w:sz w:val="22"/>
          <w:szCs w:val="22"/>
        </w:rPr>
        <w:t>,6P</w:t>
      </w:r>
      <w:proofErr w:type="gramEnd"/>
      <w:r w:rsidRPr="00A74371">
        <w:rPr>
          <w:sz w:val="22"/>
          <w:szCs w:val="22"/>
        </w:rPr>
        <w:t xml:space="preserve">), 3-phosphoglycerate (3PG), </w:t>
      </w:r>
      <w:proofErr w:type="spellStart"/>
      <w:r w:rsidRPr="00A74371">
        <w:rPr>
          <w:sz w:val="22"/>
          <w:szCs w:val="22"/>
        </w:rPr>
        <w:t>phosphoenol</w:t>
      </w:r>
      <w:proofErr w:type="spellEnd"/>
      <w:r w:rsidRPr="00A74371">
        <w:rPr>
          <w:sz w:val="22"/>
          <w:szCs w:val="22"/>
        </w:rPr>
        <w:t xml:space="preserve"> pyruvate (PEP), and lactate were elevated in activated EM but not in naïve CD8</w:t>
      </w:r>
      <w:r w:rsidRPr="00A74371">
        <w:rPr>
          <w:sz w:val="22"/>
          <w:szCs w:val="22"/>
          <w:vertAlign w:val="superscript"/>
        </w:rPr>
        <w:t>+</w:t>
      </w:r>
      <w:r w:rsidRPr="00A74371">
        <w:rPr>
          <w:sz w:val="22"/>
          <w:szCs w:val="22"/>
        </w:rPr>
        <w:t xml:space="preserve"> T cells (</w:t>
      </w:r>
      <w:r w:rsidRPr="00A74371">
        <w:rPr>
          <w:b/>
          <w:sz w:val="22"/>
          <w:szCs w:val="22"/>
        </w:rPr>
        <w:t>Fig</w:t>
      </w:r>
      <w:r w:rsidR="00BD20B7" w:rsidRPr="00A74371">
        <w:rPr>
          <w:b/>
          <w:sz w:val="22"/>
          <w:szCs w:val="22"/>
        </w:rPr>
        <w:t>.</w:t>
      </w:r>
      <w:r w:rsidRPr="00A74371">
        <w:rPr>
          <w:b/>
          <w:sz w:val="22"/>
          <w:szCs w:val="22"/>
        </w:rPr>
        <w:t xml:space="preserve"> 5B</w:t>
      </w:r>
      <w:r w:rsidRPr="00A74371">
        <w:rPr>
          <w:sz w:val="22"/>
          <w:szCs w:val="22"/>
        </w:rPr>
        <w:t>). In addition, TCA cycle metabolites (citrate, malate and, to some extent, fumarate) were also selectively increased in activated EM cells (</w:t>
      </w:r>
      <w:r w:rsidRPr="00A74371">
        <w:rPr>
          <w:b/>
          <w:sz w:val="22"/>
          <w:szCs w:val="22"/>
        </w:rPr>
        <w:t>Fig</w:t>
      </w:r>
      <w:r w:rsidR="00BD20B7" w:rsidRPr="00A74371">
        <w:rPr>
          <w:b/>
          <w:sz w:val="22"/>
          <w:szCs w:val="22"/>
        </w:rPr>
        <w:t>.</w:t>
      </w:r>
      <w:r w:rsidRPr="00A74371">
        <w:rPr>
          <w:b/>
          <w:sz w:val="22"/>
          <w:szCs w:val="22"/>
        </w:rPr>
        <w:t xml:space="preserve"> 5B</w:t>
      </w:r>
      <w:r w:rsidRPr="00A74371">
        <w:rPr>
          <w:sz w:val="22"/>
          <w:szCs w:val="22"/>
        </w:rPr>
        <w:t xml:space="preserve">). Upon pre-treatment with </w:t>
      </w:r>
      <w:proofErr w:type="spellStart"/>
      <w:r w:rsidRPr="00A74371">
        <w:rPr>
          <w:sz w:val="22"/>
          <w:szCs w:val="22"/>
        </w:rPr>
        <w:t>Akti</w:t>
      </w:r>
      <w:proofErr w:type="spellEnd"/>
      <w:r w:rsidRPr="00A74371">
        <w:rPr>
          <w:sz w:val="22"/>
          <w:szCs w:val="22"/>
        </w:rPr>
        <w:t xml:space="preserve">, all glycolytic and TCA cycle metabolites </w:t>
      </w:r>
      <w:r w:rsidR="00BA7F9D" w:rsidRPr="00A74371">
        <w:rPr>
          <w:sz w:val="22"/>
          <w:szCs w:val="22"/>
        </w:rPr>
        <w:t xml:space="preserve">that were </w:t>
      </w:r>
      <w:r w:rsidRPr="00A74371">
        <w:rPr>
          <w:sz w:val="22"/>
          <w:szCs w:val="22"/>
        </w:rPr>
        <w:t>differentially increased in activated EM CD8</w:t>
      </w:r>
      <w:r w:rsidRPr="00A74371">
        <w:rPr>
          <w:sz w:val="22"/>
          <w:szCs w:val="22"/>
          <w:vertAlign w:val="superscript"/>
        </w:rPr>
        <w:t>+</w:t>
      </w:r>
      <w:r w:rsidRPr="00A74371">
        <w:rPr>
          <w:sz w:val="22"/>
          <w:szCs w:val="22"/>
        </w:rPr>
        <w:t xml:space="preserve"> T cells </w:t>
      </w:r>
      <w:r w:rsidR="0018669A" w:rsidRPr="00A74371">
        <w:rPr>
          <w:sz w:val="22"/>
          <w:szCs w:val="22"/>
        </w:rPr>
        <w:t>remained at</w:t>
      </w:r>
      <w:r w:rsidRPr="00A74371">
        <w:rPr>
          <w:sz w:val="22"/>
          <w:szCs w:val="22"/>
        </w:rPr>
        <w:t xml:space="preserve"> baseline levels (</w:t>
      </w:r>
      <w:r w:rsidRPr="00A74371">
        <w:rPr>
          <w:b/>
          <w:sz w:val="22"/>
          <w:szCs w:val="22"/>
        </w:rPr>
        <w:t>Fig</w:t>
      </w:r>
      <w:r w:rsidR="00BD20B7" w:rsidRPr="00A74371">
        <w:rPr>
          <w:b/>
          <w:sz w:val="22"/>
          <w:szCs w:val="22"/>
        </w:rPr>
        <w:t>.</w:t>
      </w:r>
      <w:r w:rsidRPr="00A74371">
        <w:rPr>
          <w:b/>
          <w:sz w:val="22"/>
          <w:szCs w:val="22"/>
        </w:rPr>
        <w:t xml:space="preserve"> 5B</w:t>
      </w:r>
      <w:r w:rsidRPr="00A74371">
        <w:rPr>
          <w:sz w:val="22"/>
          <w:szCs w:val="22"/>
        </w:rPr>
        <w:t xml:space="preserve">). </w:t>
      </w:r>
      <w:r w:rsidR="00477EE4" w:rsidRPr="00A74371">
        <w:rPr>
          <w:sz w:val="22"/>
          <w:szCs w:val="22"/>
        </w:rPr>
        <w:t>Of note</w:t>
      </w:r>
      <w:r w:rsidR="001D0E4C" w:rsidRPr="00A74371">
        <w:rPr>
          <w:sz w:val="22"/>
          <w:szCs w:val="22"/>
        </w:rPr>
        <w:t xml:space="preserve">, the abundance of metabolites along other pathways </w:t>
      </w:r>
      <w:r w:rsidR="00AA2DC0" w:rsidRPr="00A74371">
        <w:rPr>
          <w:sz w:val="22"/>
          <w:szCs w:val="22"/>
        </w:rPr>
        <w:t>was</w:t>
      </w:r>
      <w:r w:rsidR="001D0E4C" w:rsidRPr="00A74371">
        <w:rPr>
          <w:sz w:val="22"/>
          <w:szCs w:val="22"/>
        </w:rPr>
        <w:t xml:space="preserve"> unaffected by Akt inhibition. This was true for metabolites from pathways that did not change activity upon T cell activation (e.g. </w:t>
      </w:r>
      <w:proofErr w:type="spellStart"/>
      <w:r w:rsidR="001D0E4C" w:rsidRPr="00A74371">
        <w:rPr>
          <w:sz w:val="22"/>
          <w:szCs w:val="22"/>
        </w:rPr>
        <w:t>ascorbate</w:t>
      </w:r>
      <w:proofErr w:type="spellEnd"/>
      <w:r w:rsidR="001D0E4C" w:rsidRPr="00A74371">
        <w:rPr>
          <w:sz w:val="22"/>
          <w:szCs w:val="22"/>
        </w:rPr>
        <w:t xml:space="preserve">, glutathione), as well as for metabolites from pathways that altered activity in stimulated cells (e.g. </w:t>
      </w:r>
      <w:proofErr w:type="spellStart"/>
      <w:r w:rsidR="001D0E4C" w:rsidRPr="00A74371">
        <w:rPr>
          <w:sz w:val="22"/>
          <w:szCs w:val="22"/>
        </w:rPr>
        <w:t>carnitine</w:t>
      </w:r>
      <w:proofErr w:type="spellEnd"/>
      <w:r w:rsidR="001D0E4C" w:rsidRPr="00A74371">
        <w:rPr>
          <w:sz w:val="22"/>
          <w:szCs w:val="22"/>
        </w:rPr>
        <w:t xml:space="preserve">, </w:t>
      </w:r>
      <w:proofErr w:type="spellStart"/>
      <w:r w:rsidR="001D0E4C" w:rsidRPr="00A74371">
        <w:rPr>
          <w:sz w:val="22"/>
          <w:szCs w:val="22"/>
        </w:rPr>
        <w:t>acetylcarnitine</w:t>
      </w:r>
      <w:proofErr w:type="spellEnd"/>
      <w:r w:rsidR="001D0E4C" w:rsidRPr="00A74371">
        <w:rPr>
          <w:sz w:val="22"/>
          <w:szCs w:val="22"/>
        </w:rPr>
        <w:t>) (</w:t>
      </w:r>
      <w:r w:rsidR="001D0E4C" w:rsidRPr="00A74371">
        <w:rPr>
          <w:b/>
          <w:sz w:val="22"/>
          <w:szCs w:val="22"/>
        </w:rPr>
        <w:t>Fig</w:t>
      </w:r>
      <w:r w:rsidR="00AA2DC0" w:rsidRPr="00A74371">
        <w:rPr>
          <w:b/>
          <w:sz w:val="22"/>
          <w:szCs w:val="22"/>
        </w:rPr>
        <w:t>.</w:t>
      </w:r>
      <w:r w:rsidR="001D0E4C" w:rsidRPr="00A74371">
        <w:rPr>
          <w:b/>
          <w:sz w:val="22"/>
          <w:szCs w:val="22"/>
        </w:rPr>
        <w:t xml:space="preserve"> S5A</w:t>
      </w:r>
      <w:r w:rsidR="001D0E4C" w:rsidRPr="00A74371">
        <w:rPr>
          <w:sz w:val="22"/>
          <w:szCs w:val="22"/>
        </w:rPr>
        <w:t xml:space="preserve">). </w:t>
      </w:r>
      <w:r w:rsidR="00C34A24" w:rsidRPr="00A74371">
        <w:rPr>
          <w:sz w:val="22"/>
          <w:szCs w:val="22"/>
        </w:rPr>
        <w:t xml:space="preserve">Akt is an </w:t>
      </w:r>
      <w:r w:rsidR="00481F7A" w:rsidRPr="00A74371">
        <w:rPr>
          <w:sz w:val="22"/>
          <w:szCs w:val="22"/>
        </w:rPr>
        <w:t>established</w:t>
      </w:r>
      <w:r w:rsidR="00C34A24" w:rsidRPr="00A74371">
        <w:rPr>
          <w:sz w:val="22"/>
          <w:szCs w:val="22"/>
        </w:rPr>
        <w:t xml:space="preserve"> regulator of glucose </w:t>
      </w:r>
      <w:r w:rsidR="00C34A24" w:rsidRPr="00A74371">
        <w:rPr>
          <w:sz w:val="22"/>
          <w:szCs w:val="22"/>
        </w:rPr>
        <w:lastRenderedPageBreak/>
        <w:t xml:space="preserve">uptake </w:t>
      </w:r>
      <w:r w:rsidR="00AA6C7F" w:rsidRPr="00A74371">
        <w:rPr>
          <w:sz w:val="22"/>
          <w:szCs w:val="22"/>
        </w:rPr>
        <w:fldChar w:fldCharType="begin"/>
      </w:r>
      <w:r w:rsidR="00AA6C7F" w:rsidRPr="00A74371">
        <w:rPr>
          <w:sz w:val="22"/>
          <w:szCs w:val="22"/>
        </w:rPr>
        <w:instrText xml:space="preserve"> ADDIN EN.CITE &lt;EndNote&gt;&lt;Cite&gt;&lt;Author&gt;Manning&lt;/Author&gt;&lt;Year&gt;2007&lt;/Year&gt;&lt;RecNum&gt;23&lt;/RecNum&gt;&lt;DisplayText&gt;(Manning and Cantley, 2007)&lt;/DisplayText&gt;&lt;record&gt;&lt;rec-number&gt;23&lt;/rec-number&gt;&lt;foreign-keys&gt;&lt;key app="EN" db-id="zp02wdpsy2xteiezawcp0z28dr9ptwp2prwv" timestamp="1473188149"&gt;23&lt;/key&gt;&lt;/foreign-keys&gt;&lt;ref-type name="Journal Article"&gt;17&lt;/ref-type&gt;&lt;contributors&gt;&lt;authors&gt;&lt;author&gt;Manning, B. D.&lt;/author&gt;&lt;author&gt;Cantley, L. C.&lt;/author&gt;&lt;/authors&gt;&lt;/contributors&gt;&lt;auth-address&gt;Department of Genetics and Complex Diseases, Harvard School of Public Health, SPH2-117, Boston, MA 02115, USA. bmanning@hsp.harvard.edu&lt;/auth-address&gt;&lt;titles&gt;&lt;title&gt;AKT/PKB signaling: navigating downstream&lt;/title&gt;&lt;secondary-title&gt;Cell&lt;/secondary-title&gt;&lt;alt-title&gt;Cell&lt;/alt-title&gt;&lt;/titles&gt;&lt;periodical&gt;&lt;full-title&gt;Cell&lt;/full-title&gt;&lt;abbr-1&gt;Cell&lt;/abbr-1&gt;&lt;/periodical&gt;&lt;alt-periodical&gt;&lt;full-title&gt;Cell&lt;/full-title&gt;&lt;abbr-1&gt;Cell&lt;/abbr-1&gt;&lt;/alt-periodical&gt;&lt;pages&gt;1261-74&lt;/pages&gt;&lt;volume&gt;129&lt;/volume&gt;&lt;number&gt;7&lt;/number&gt;&lt;keywords&gt;&lt;keyword&gt;Cell Enlargement&lt;/keyword&gt;&lt;keyword&gt;Cell Movement/physiology&lt;/keyword&gt;&lt;keyword&gt;Cell Proliferation&lt;/keyword&gt;&lt;keyword&gt;Cell Survival/physiology&lt;/keyword&gt;&lt;keyword&gt;Energy Metabolism/physiology&lt;/keyword&gt;&lt;keyword&gt;Neovascularization, Physiologic/physiology&lt;/keyword&gt;&lt;keyword&gt;Phosphorylation&lt;/keyword&gt;&lt;keyword&gt;Proto-Oncogene Proteins c-akt/genetics/*metabolism&lt;/keyword&gt;&lt;keyword&gt;Signal Transduction/*physiology&lt;/keyword&gt;&lt;keyword&gt;Substrate Specificity&lt;/keyword&gt;&lt;/keywords&gt;&lt;dates&gt;&lt;year&gt;2007&lt;/year&gt;&lt;pub-dates&gt;&lt;date&gt;Jun 29&lt;/date&gt;&lt;/pub-dates&gt;&lt;/dates&gt;&lt;isbn&gt;0092-8674 (Print)&amp;#xD;0092-8674 (Linking)&lt;/isbn&gt;&lt;accession-num&gt;17604717&lt;/accession-num&gt;&lt;urls&gt;&lt;related-urls&gt;&lt;url&gt;http://www.ncbi.nlm.nih.gov/pubmed/17604717&lt;/url&gt;&lt;/related-urls&gt;&lt;/urls&gt;&lt;custom2&gt;2756685&lt;/custom2&gt;&lt;electronic-resource-num&gt;10.1016/j.cell.2007.06.009&lt;/electronic-resource-num&gt;&lt;/record&gt;&lt;/Cite&gt;&lt;/EndNote&gt;</w:instrText>
      </w:r>
      <w:r w:rsidR="00AA6C7F" w:rsidRPr="00A74371">
        <w:rPr>
          <w:sz w:val="22"/>
          <w:szCs w:val="22"/>
        </w:rPr>
        <w:fldChar w:fldCharType="separate"/>
      </w:r>
      <w:r w:rsidR="00AA6C7F" w:rsidRPr="00A74371">
        <w:rPr>
          <w:noProof/>
          <w:sz w:val="22"/>
          <w:szCs w:val="22"/>
        </w:rPr>
        <w:t>(</w:t>
      </w:r>
      <w:hyperlink w:anchor="_ENREF_30" w:tooltip="Manning, 2007 #23" w:history="1">
        <w:r w:rsidR="0037295A" w:rsidRPr="00A74371">
          <w:rPr>
            <w:noProof/>
            <w:sz w:val="22"/>
            <w:szCs w:val="22"/>
          </w:rPr>
          <w:t>Manning and Cantley, 2007</w:t>
        </w:r>
      </w:hyperlink>
      <w:r w:rsidR="00AA6C7F" w:rsidRPr="00A74371">
        <w:rPr>
          <w:noProof/>
          <w:sz w:val="22"/>
          <w:szCs w:val="22"/>
        </w:rPr>
        <w:t>)</w:t>
      </w:r>
      <w:r w:rsidR="00AA6C7F" w:rsidRPr="00A74371">
        <w:rPr>
          <w:sz w:val="22"/>
          <w:szCs w:val="22"/>
        </w:rPr>
        <w:fldChar w:fldCharType="end"/>
      </w:r>
      <w:r w:rsidR="00C34A24" w:rsidRPr="00A74371">
        <w:rPr>
          <w:sz w:val="22"/>
          <w:szCs w:val="22"/>
        </w:rPr>
        <w:t xml:space="preserve">. The observed reduction in glycolytic and TCA cycle metabolites </w:t>
      </w:r>
      <w:r w:rsidR="006F190C" w:rsidRPr="00A74371">
        <w:rPr>
          <w:sz w:val="22"/>
          <w:szCs w:val="22"/>
        </w:rPr>
        <w:t xml:space="preserve">following Akt inhibition could be due to </w:t>
      </w:r>
      <w:proofErr w:type="gramStart"/>
      <w:r w:rsidR="006F190C" w:rsidRPr="00A74371">
        <w:rPr>
          <w:sz w:val="22"/>
          <w:szCs w:val="22"/>
        </w:rPr>
        <w:t>an</w:t>
      </w:r>
      <w:proofErr w:type="gramEnd"/>
      <w:r w:rsidR="006F190C" w:rsidRPr="00A74371">
        <w:rPr>
          <w:sz w:val="22"/>
          <w:szCs w:val="22"/>
        </w:rPr>
        <w:t xml:space="preserve"> </w:t>
      </w:r>
      <w:r w:rsidR="00AA2DC0" w:rsidRPr="00A74371">
        <w:rPr>
          <w:sz w:val="22"/>
          <w:szCs w:val="22"/>
        </w:rPr>
        <w:t>lack</w:t>
      </w:r>
      <w:r w:rsidR="006F190C" w:rsidRPr="00A74371">
        <w:rPr>
          <w:sz w:val="22"/>
          <w:szCs w:val="22"/>
        </w:rPr>
        <w:t xml:space="preserve"> </w:t>
      </w:r>
      <w:r w:rsidR="00481F7A" w:rsidRPr="00A74371">
        <w:rPr>
          <w:sz w:val="22"/>
          <w:szCs w:val="22"/>
        </w:rPr>
        <w:t>of</w:t>
      </w:r>
      <w:r w:rsidR="006F190C" w:rsidRPr="00A74371">
        <w:rPr>
          <w:sz w:val="22"/>
          <w:szCs w:val="22"/>
        </w:rPr>
        <w:t xml:space="preserve"> glucose uptake. To probe for changes in glucose uptake following Akt inhibition, we incubated EM CD8</w:t>
      </w:r>
      <w:r w:rsidR="006F190C" w:rsidRPr="00A74371">
        <w:rPr>
          <w:sz w:val="22"/>
          <w:szCs w:val="22"/>
          <w:vertAlign w:val="superscript"/>
        </w:rPr>
        <w:t>+</w:t>
      </w:r>
      <w:r w:rsidR="006F190C" w:rsidRPr="00A74371">
        <w:rPr>
          <w:sz w:val="22"/>
          <w:szCs w:val="22"/>
        </w:rPr>
        <w:t xml:space="preserve"> T cells with 2-NBDG.</w:t>
      </w:r>
      <w:r w:rsidR="00C56E02" w:rsidRPr="00A74371">
        <w:rPr>
          <w:sz w:val="22"/>
          <w:szCs w:val="22"/>
        </w:rPr>
        <w:t xml:space="preserve"> </w:t>
      </w:r>
      <w:r w:rsidR="00481F7A" w:rsidRPr="00A74371">
        <w:rPr>
          <w:sz w:val="22"/>
          <w:szCs w:val="22"/>
        </w:rPr>
        <w:t xml:space="preserve">Stimulation with </w:t>
      </w:r>
      <w:r w:rsidR="00C56E02" w:rsidRPr="00A74371">
        <w:rPr>
          <w:rFonts w:ascii="Symbol" w:hAnsi="Symbol"/>
          <w:sz w:val="22"/>
          <w:szCs w:val="22"/>
        </w:rPr>
        <w:t></w:t>
      </w:r>
      <w:r w:rsidR="00CC223A" w:rsidRPr="00A74371">
        <w:rPr>
          <w:sz w:val="22"/>
          <w:szCs w:val="22"/>
        </w:rPr>
        <w:t>-CD3/</w:t>
      </w:r>
      <w:r w:rsidR="00C56E02" w:rsidRPr="00A74371">
        <w:rPr>
          <w:rFonts w:ascii="Symbol" w:hAnsi="Symbol"/>
          <w:sz w:val="22"/>
          <w:szCs w:val="22"/>
        </w:rPr>
        <w:t></w:t>
      </w:r>
      <w:r w:rsidR="00CC223A" w:rsidRPr="00A74371">
        <w:rPr>
          <w:sz w:val="22"/>
          <w:szCs w:val="22"/>
        </w:rPr>
        <w:t xml:space="preserve">-CD28 </w:t>
      </w:r>
      <w:r w:rsidR="00AA2DC0" w:rsidRPr="00A74371">
        <w:rPr>
          <w:sz w:val="22"/>
          <w:szCs w:val="22"/>
        </w:rPr>
        <w:t xml:space="preserve">mAb </w:t>
      </w:r>
      <w:r w:rsidR="00C56E02" w:rsidRPr="00A74371">
        <w:rPr>
          <w:sz w:val="22"/>
          <w:szCs w:val="22"/>
        </w:rPr>
        <w:t xml:space="preserve">enhanced glucose uptake in </w:t>
      </w:r>
      <w:r w:rsidR="001D0E4C" w:rsidRPr="00A74371">
        <w:rPr>
          <w:sz w:val="22"/>
          <w:szCs w:val="22"/>
        </w:rPr>
        <w:t>EM T cells (</w:t>
      </w:r>
      <w:r w:rsidR="001D0E4C" w:rsidRPr="00A74371">
        <w:rPr>
          <w:b/>
          <w:sz w:val="22"/>
          <w:szCs w:val="22"/>
        </w:rPr>
        <w:t>Fig</w:t>
      </w:r>
      <w:r w:rsidR="00AA2DC0" w:rsidRPr="00A74371">
        <w:rPr>
          <w:b/>
          <w:sz w:val="22"/>
          <w:szCs w:val="22"/>
        </w:rPr>
        <w:t>.</w:t>
      </w:r>
      <w:r w:rsidR="001D0E4C" w:rsidRPr="00A74371">
        <w:rPr>
          <w:b/>
          <w:sz w:val="22"/>
          <w:szCs w:val="22"/>
        </w:rPr>
        <w:t xml:space="preserve"> S5B</w:t>
      </w:r>
      <w:r w:rsidR="001D0E4C" w:rsidRPr="00A74371">
        <w:rPr>
          <w:sz w:val="22"/>
          <w:szCs w:val="22"/>
        </w:rPr>
        <w:t>).</w:t>
      </w:r>
      <w:r w:rsidR="00C34A24" w:rsidRPr="00A74371">
        <w:rPr>
          <w:sz w:val="22"/>
          <w:szCs w:val="22"/>
        </w:rPr>
        <w:t xml:space="preserve"> </w:t>
      </w:r>
      <w:r w:rsidR="00AA2DC0" w:rsidRPr="00A74371">
        <w:rPr>
          <w:sz w:val="22"/>
          <w:szCs w:val="22"/>
        </w:rPr>
        <w:t xml:space="preserve">As expected, </w:t>
      </w:r>
      <w:r w:rsidR="001D0E4C" w:rsidRPr="00A74371">
        <w:rPr>
          <w:sz w:val="22"/>
          <w:szCs w:val="22"/>
        </w:rPr>
        <w:t xml:space="preserve">glucose uptake following addition of </w:t>
      </w:r>
      <w:proofErr w:type="spellStart"/>
      <w:r w:rsidR="001D0E4C" w:rsidRPr="00A74371">
        <w:rPr>
          <w:sz w:val="22"/>
          <w:szCs w:val="22"/>
        </w:rPr>
        <w:t>Akti</w:t>
      </w:r>
      <w:proofErr w:type="spellEnd"/>
      <w:r w:rsidR="00AA2DC0" w:rsidRPr="00A74371">
        <w:rPr>
          <w:sz w:val="22"/>
          <w:szCs w:val="22"/>
        </w:rPr>
        <w:t xml:space="preserve"> was </w:t>
      </w:r>
      <w:proofErr w:type="gramStart"/>
      <w:r w:rsidR="00AA2DC0" w:rsidRPr="00A74371">
        <w:rPr>
          <w:sz w:val="22"/>
          <w:szCs w:val="22"/>
        </w:rPr>
        <w:t>reduced</w:t>
      </w:r>
      <w:r w:rsidR="00B06C2C" w:rsidRPr="00A74371">
        <w:rPr>
          <w:sz w:val="22"/>
          <w:szCs w:val="22"/>
        </w:rPr>
        <w:t>,</w:t>
      </w:r>
      <w:proofErr w:type="gramEnd"/>
      <w:r w:rsidR="001D0E4C" w:rsidRPr="00A74371">
        <w:rPr>
          <w:sz w:val="22"/>
          <w:szCs w:val="22"/>
        </w:rPr>
        <w:t xml:space="preserve"> </w:t>
      </w:r>
      <w:r w:rsidR="00A30CD6" w:rsidRPr="00A74371">
        <w:rPr>
          <w:sz w:val="22"/>
          <w:szCs w:val="22"/>
        </w:rPr>
        <w:t>yet</w:t>
      </w:r>
      <w:r w:rsidR="00E2061B" w:rsidRPr="00A74371">
        <w:rPr>
          <w:sz w:val="22"/>
          <w:szCs w:val="22"/>
        </w:rPr>
        <w:t xml:space="preserve"> </w:t>
      </w:r>
      <w:r w:rsidR="00AA2DC0" w:rsidRPr="00A74371">
        <w:rPr>
          <w:sz w:val="22"/>
          <w:szCs w:val="22"/>
        </w:rPr>
        <w:t xml:space="preserve">remained </w:t>
      </w:r>
      <w:r w:rsidR="00A30CD6" w:rsidRPr="00A74371">
        <w:rPr>
          <w:sz w:val="22"/>
          <w:szCs w:val="22"/>
        </w:rPr>
        <w:t xml:space="preserve">clearly higher than </w:t>
      </w:r>
      <w:r w:rsidR="001D0E4C" w:rsidRPr="00A74371">
        <w:rPr>
          <w:sz w:val="22"/>
          <w:szCs w:val="22"/>
        </w:rPr>
        <w:t xml:space="preserve">non-stimulated counterparts. </w:t>
      </w:r>
      <w:r w:rsidR="00C34A24" w:rsidRPr="00A74371">
        <w:rPr>
          <w:sz w:val="22"/>
          <w:szCs w:val="22"/>
        </w:rPr>
        <w:t xml:space="preserve">In </w:t>
      </w:r>
      <w:r w:rsidR="001D0E4C" w:rsidRPr="00A74371">
        <w:rPr>
          <w:sz w:val="22"/>
          <w:szCs w:val="22"/>
        </w:rPr>
        <w:t>agreement with these findings</w:t>
      </w:r>
      <w:r w:rsidR="00C34A24" w:rsidRPr="00A74371">
        <w:rPr>
          <w:sz w:val="22"/>
          <w:szCs w:val="22"/>
        </w:rPr>
        <w:t xml:space="preserve">, </w:t>
      </w:r>
      <w:r w:rsidR="001D0E4C" w:rsidRPr="00A74371">
        <w:rPr>
          <w:sz w:val="22"/>
          <w:szCs w:val="22"/>
        </w:rPr>
        <w:t>w</w:t>
      </w:r>
      <w:r w:rsidRPr="00A74371">
        <w:rPr>
          <w:sz w:val="22"/>
          <w:szCs w:val="22"/>
        </w:rPr>
        <w:t xml:space="preserve">e previously </w:t>
      </w:r>
      <w:r w:rsidR="00E632A1" w:rsidRPr="00A74371">
        <w:rPr>
          <w:sz w:val="22"/>
          <w:szCs w:val="22"/>
        </w:rPr>
        <w:t>demonstrated</w:t>
      </w:r>
      <w:r w:rsidRPr="00A74371">
        <w:rPr>
          <w:sz w:val="22"/>
          <w:szCs w:val="22"/>
        </w:rPr>
        <w:t xml:space="preserve"> that inhibition of the mTORC2–Akt axis does not globally impact EM T cell activation </w:t>
      </w:r>
      <w:r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Pr="00A74371">
        <w:rPr>
          <w:sz w:val="22"/>
          <w:szCs w:val="22"/>
        </w:rPr>
      </w:r>
      <w:r w:rsidRPr="00A74371">
        <w:rPr>
          <w:sz w:val="22"/>
          <w:szCs w:val="22"/>
        </w:rPr>
        <w:fldChar w:fldCharType="separate"/>
      </w:r>
      <w:r w:rsidRPr="00A74371">
        <w:rPr>
          <w:noProof/>
          <w:sz w:val="22"/>
          <w:szCs w:val="22"/>
        </w:rPr>
        <w:t>(</w:t>
      </w:r>
      <w:hyperlink w:anchor="_ENREF_20" w:tooltip="Gubser, 2013 #6" w:history="1">
        <w:r w:rsidR="0037295A" w:rsidRPr="00A74371">
          <w:rPr>
            <w:noProof/>
            <w:sz w:val="22"/>
            <w:szCs w:val="22"/>
          </w:rPr>
          <w:t>Gubser et al., 2013</w:t>
        </w:r>
      </w:hyperlink>
      <w:r w:rsidRPr="00A74371">
        <w:rPr>
          <w:noProof/>
          <w:sz w:val="22"/>
          <w:szCs w:val="22"/>
        </w:rPr>
        <w:t>)</w:t>
      </w:r>
      <w:r w:rsidRPr="00A74371">
        <w:rPr>
          <w:sz w:val="22"/>
          <w:szCs w:val="22"/>
        </w:rPr>
        <w:fldChar w:fldCharType="end"/>
      </w:r>
      <w:r w:rsidRPr="00A74371">
        <w:rPr>
          <w:sz w:val="22"/>
          <w:szCs w:val="22"/>
        </w:rPr>
        <w:t>. Against this background</w:t>
      </w:r>
      <w:r w:rsidR="00D95C5C" w:rsidRPr="00A74371">
        <w:rPr>
          <w:sz w:val="22"/>
          <w:szCs w:val="22"/>
        </w:rPr>
        <w:t>,</w:t>
      </w:r>
      <w:r w:rsidRPr="00A74371">
        <w:rPr>
          <w:sz w:val="22"/>
          <w:szCs w:val="22"/>
        </w:rPr>
        <w:t xml:space="preserve"> the current findings suggested that a key role of </w:t>
      </w:r>
      <w:r w:rsidR="0018669A" w:rsidRPr="00A74371">
        <w:rPr>
          <w:sz w:val="22"/>
          <w:szCs w:val="22"/>
        </w:rPr>
        <w:t xml:space="preserve">the </w:t>
      </w:r>
      <w:r w:rsidRPr="00A74371">
        <w:rPr>
          <w:sz w:val="22"/>
          <w:szCs w:val="22"/>
        </w:rPr>
        <w:t>mTORC2–Akt–Gsk-3</w:t>
      </w:r>
      <w:r w:rsidRPr="00A74371">
        <w:rPr>
          <w:rFonts w:ascii="Symbol" w:hAnsi="Symbol"/>
          <w:sz w:val="22"/>
          <w:szCs w:val="22"/>
        </w:rPr>
        <w:t></w:t>
      </w:r>
      <w:r w:rsidRPr="00A74371">
        <w:rPr>
          <w:sz w:val="22"/>
          <w:szCs w:val="22"/>
        </w:rPr>
        <w:t xml:space="preserve"> </w:t>
      </w:r>
      <w:r w:rsidR="0018669A" w:rsidRPr="00A74371">
        <w:rPr>
          <w:sz w:val="22"/>
          <w:szCs w:val="22"/>
        </w:rPr>
        <w:t xml:space="preserve">signaling axis </w:t>
      </w:r>
      <w:r w:rsidRPr="00A74371">
        <w:rPr>
          <w:sz w:val="22"/>
          <w:szCs w:val="22"/>
        </w:rPr>
        <w:t xml:space="preserve">in </w:t>
      </w:r>
      <w:r w:rsidR="00AA2DC0" w:rsidRPr="00A74371">
        <w:rPr>
          <w:sz w:val="22"/>
          <w:szCs w:val="22"/>
        </w:rPr>
        <w:t xml:space="preserve">nascent </w:t>
      </w:r>
      <w:r w:rsidRPr="00A74371">
        <w:rPr>
          <w:sz w:val="22"/>
          <w:szCs w:val="22"/>
        </w:rPr>
        <w:t>activated EM CD8</w:t>
      </w:r>
      <w:r w:rsidRPr="00A74371">
        <w:rPr>
          <w:sz w:val="22"/>
          <w:szCs w:val="22"/>
          <w:vertAlign w:val="superscript"/>
        </w:rPr>
        <w:t>+</w:t>
      </w:r>
      <w:r w:rsidRPr="00A74371">
        <w:rPr>
          <w:sz w:val="22"/>
          <w:szCs w:val="22"/>
        </w:rPr>
        <w:t xml:space="preserve"> T cell </w:t>
      </w:r>
      <w:r w:rsidR="00EC3FCE" w:rsidRPr="00A74371">
        <w:rPr>
          <w:sz w:val="22"/>
          <w:szCs w:val="22"/>
        </w:rPr>
        <w:t>was</w:t>
      </w:r>
      <w:r w:rsidRPr="00A74371">
        <w:rPr>
          <w:sz w:val="22"/>
          <w:szCs w:val="22"/>
        </w:rPr>
        <w:t xml:space="preserve"> enhancement of glucose oxidation in mitochondria</w:t>
      </w:r>
      <w:r w:rsidR="00D95C5C" w:rsidRPr="00A74371">
        <w:rPr>
          <w:sz w:val="22"/>
          <w:szCs w:val="22"/>
        </w:rPr>
        <w:t xml:space="preserve">, </w:t>
      </w:r>
      <w:r w:rsidR="00481F7A" w:rsidRPr="00A74371">
        <w:rPr>
          <w:sz w:val="22"/>
          <w:szCs w:val="22"/>
        </w:rPr>
        <w:t xml:space="preserve">specifically </w:t>
      </w:r>
      <w:r w:rsidR="004D4325" w:rsidRPr="00A74371">
        <w:rPr>
          <w:sz w:val="22"/>
          <w:szCs w:val="22"/>
        </w:rPr>
        <w:t xml:space="preserve">by </w:t>
      </w:r>
      <w:r w:rsidR="00DC1DFB" w:rsidRPr="00A74371">
        <w:rPr>
          <w:sz w:val="22"/>
          <w:szCs w:val="22"/>
        </w:rPr>
        <w:t>increasing conductance of metabolites across the outer mitochondrial membrane following HK-I binding to VDAC</w:t>
      </w:r>
      <w:r w:rsidR="00E2061B" w:rsidRPr="00A74371">
        <w:rPr>
          <w:sz w:val="22"/>
          <w:szCs w:val="22"/>
        </w:rPr>
        <w:t xml:space="preserve"> and thus providing for substrates essential in TCA cycle and electron transport chain (ETC) functionality</w:t>
      </w:r>
      <w:r w:rsidRPr="00A74371">
        <w:rPr>
          <w:sz w:val="22"/>
          <w:szCs w:val="22"/>
        </w:rPr>
        <w:t>.</w:t>
      </w:r>
    </w:p>
    <w:p w14:paraId="3B63C665" w14:textId="407E8995" w:rsidR="00E040BE" w:rsidRPr="00A74371" w:rsidRDefault="00D95C5C" w:rsidP="0041470F">
      <w:pPr>
        <w:spacing w:after="120" w:line="480" w:lineRule="auto"/>
        <w:rPr>
          <w:b/>
          <w:sz w:val="22"/>
          <w:szCs w:val="22"/>
        </w:rPr>
      </w:pPr>
      <w:r w:rsidRPr="00A74371">
        <w:rPr>
          <w:b/>
          <w:sz w:val="22"/>
          <w:szCs w:val="22"/>
        </w:rPr>
        <w:t>Enhancement of mitochondrial metabolism driven by m</w:t>
      </w:r>
      <w:r w:rsidR="005C4B4A" w:rsidRPr="00A74371">
        <w:rPr>
          <w:b/>
          <w:sz w:val="22"/>
          <w:szCs w:val="22"/>
        </w:rPr>
        <w:t>itochondria</w:t>
      </w:r>
      <w:r w:rsidR="00477EE4" w:rsidRPr="00A74371">
        <w:rPr>
          <w:b/>
          <w:sz w:val="22"/>
          <w:szCs w:val="22"/>
        </w:rPr>
        <w:t>–</w:t>
      </w:r>
      <w:r w:rsidR="005C4B4A" w:rsidRPr="00A74371">
        <w:rPr>
          <w:b/>
          <w:sz w:val="22"/>
          <w:szCs w:val="22"/>
        </w:rPr>
        <w:t xml:space="preserve">ER </w:t>
      </w:r>
      <w:r w:rsidR="001D0E4C" w:rsidRPr="00A74371">
        <w:rPr>
          <w:b/>
          <w:sz w:val="22"/>
          <w:szCs w:val="22"/>
        </w:rPr>
        <w:t>junction</w:t>
      </w:r>
      <w:r w:rsidRPr="00A74371">
        <w:rPr>
          <w:b/>
          <w:sz w:val="22"/>
          <w:szCs w:val="22"/>
        </w:rPr>
        <w:t>s</w:t>
      </w:r>
      <w:r w:rsidR="001D0E4C" w:rsidRPr="00A74371">
        <w:rPr>
          <w:b/>
          <w:sz w:val="22"/>
          <w:szCs w:val="22"/>
        </w:rPr>
        <w:t xml:space="preserve"> </w:t>
      </w:r>
      <w:r w:rsidR="00E040BE" w:rsidRPr="00A74371">
        <w:rPr>
          <w:b/>
          <w:sz w:val="22"/>
          <w:szCs w:val="22"/>
        </w:rPr>
        <w:t xml:space="preserve">is important for </w:t>
      </w:r>
      <w:r w:rsidR="00BB29A8" w:rsidRPr="00A74371">
        <w:rPr>
          <w:b/>
          <w:sz w:val="22"/>
          <w:szCs w:val="22"/>
        </w:rPr>
        <w:t xml:space="preserve">the rapid response of </w:t>
      </w:r>
      <w:r w:rsidR="00E040BE" w:rsidRPr="00A74371">
        <w:rPr>
          <w:b/>
          <w:sz w:val="22"/>
          <w:szCs w:val="22"/>
        </w:rPr>
        <w:t xml:space="preserve">memory </w:t>
      </w:r>
      <w:r w:rsidR="00BB29A8" w:rsidRPr="00A74371">
        <w:rPr>
          <w:b/>
          <w:sz w:val="22"/>
          <w:szCs w:val="22"/>
        </w:rPr>
        <w:t>CD8</w:t>
      </w:r>
      <w:r w:rsidR="00BB29A8" w:rsidRPr="00A74371">
        <w:rPr>
          <w:b/>
          <w:sz w:val="22"/>
          <w:szCs w:val="22"/>
          <w:vertAlign w:val="superscript"/>
        </w:rPr>
        <w:t>+</w:t>
      </w:r>
      <w:r w:rsidR="00BB29A8" w:rsidRPr="00A74371">
        <w:rPr>
          <w:b/>
          <w:sz w:val="22"/>
          <w:szCs w:val="22"/>
        </w:rPr>
        <w:t xml:space="preserve"> T </w:t>
      </w:r>
      <w:r w:rsidR="00E040BE" w:rsidRPr="00A74371">
        <w:rPr>
          <w:b/>
          <w:sz w:val="22"/>
          <w:szCs w:val="22"/>
        </w:rPr>
        <w:t>cell</w:t>
      </w:r>
      <w:r w:rsidR="00BB29A8" w:rsidRPr="00A74371">
        <w:rPr>
          <w:b/>
          <w:sz w:val="22"/>
          <w:szCs w:val="22"/>
        </w:rPr>
        <w:t>s</w:t>
      </w:r>
    </w:p>
    <w:p w14:paraId="7DBEEE20" w14:textId="7A5A52A5" w:rsidR="00E040BE" w:rsidRPr="00A74371" w:rsidRDefault="00197E51" w:rsidP="0041470F">
      <w:pPr>
        <w:spacing w:after="120" w:line="480" w:lineRule="auto"/>
        <w:rPr>
          <w:sz w:val="22"/>
          <w:szCs w:val="22"/>
        </w:rPr>
      </w:pPr>
      <w:r w:rsidRPr="00A74371">
        <w:rPr>
          <w:sz w:val="22"/>
          <w:szCs w:val="22"/>
        </w:rPr>
        <w:t>G</w:t>
      </w:r>
      <w:r w:rsidR="00E040BE" w:rsidRPr="00A74371">
        <w:rPr>
          <w:sz w:val="22"/>
          <w:szCs w:val="22"/>
        </w:rPr>
        <w:t>iven the selective enhancement of mitochondrial respiration in newly activated memory CD8</w:t>
      </w:r>
      <w:r w:rsidR="00E040BE" w:rsidRPr="00A74371">
        <w:rPr>
          <w:sz w:val="22"/>
          <w:szCs w:val="22"/>
          <w:vertAlign w:val="superscript"/>
        </w:rPr>
        <w:t>+</w:t>
      </w:r>
      <w:r w:rsidR="00E040BE" w:rsidRPr="00A74371">
        <w:rPr>
          <w:sz w:val="22"/>
          <w:szCs w:val="22"/>
        </w:rPr>
        <w:t xml:space="preserve"> T cells, IFN-</w:t>
      </w:r>
      <w:r w:rsidR="00E040BE" w:rsidRPr="00A74371">
        <w:rPr>
          <w:rFonts w:ascii="Symbol" w:hAnsi="Symbol"/>
          <w:sz w:val="22"/>
          <w:szCs w:val="22"/>
        </w:rPr>
        <w:t></w:t>
      </w:r>
      <w:r w:rsidR="00E040BE" w:rsidRPr="00A74371">
        <w:rPr>
          <w:sz w:val="22"/>
          <w:szCs w:val="22"/>
        </w:rPr>
        <w:t xml:space="preserve"> production during the </w:t>
      </w:r>
      <w:r w:rsidR="005A4334" w:rsidRPr="00A74371">
        <w:rPr>
          <w:sz w:val="22"/>
          <w:szCs w:val="22"/>
        </w:rPr>
        <w:t xml:space="preserve">immediate-early </w:t>
      </w:r>
      <w:r w:rsidR="00E040BE" w:rsidRPr="00A74371">
        <w:rPr>
          <w:sz w:val="22"/>
          <w:szCs w:val="22"/>
        </w:rPr>
        <w:t xml:space="preserve">recall response could be linked to pyruvate oxidation in the mitochondria. To test this idea, we assessed whether the membrane permeable form of pyruvate (methyl pyruvate, </w:t>
      </w:r>
      <w:proofErr w:type="spellStart"/>
      <w:r w:rsidR="00E040BE" w:rsidRPr="00A74371">
        <w:rPr>
          <w:sz w:val="22"/>
          <w:szCs w:val="22"/>
        </w:rPr>
        <w:t>MePyr</w:t>
      </w:r>
      <w:proofErr w:type="spellEnd"/>
      <w:r w:rsidR="00E040BE" w:rsidRPr="00A74371">
        <w:rPr>
          <w:sz w:val="22"/>
          <w:szCs w:val="22"/>
        </w:rPr>
        <w:t xml:space="preserve">) </w:t>
      </w:r>
      <w:r w:rsidR="00AB73FE" w:rsidRPr="00A74371">
        <w:rPr>
          <w:sz w:val="22"/>
          <w:szCs w:val="22"/>
        </w:rPr>
        <w:t xml:space="preserve">could </w:t>
      </w:r>
      <w:r w:rsidR="00E040BE" w:rsidRPr="00A74371">
        <w:rPr>
          <w:sz w:val="22"/>
          <w:szCs w:val="22"/>
        </w:rPr>
        <w:t>rescue IFN-</w:t>
      </w:r>
      <w:r w:rsidR="00E040BE" w:rsidRPr="00A74371">
        <w:rPr>
          <w:rFonts w:ascii="Symbol" w:hAnsi="Symbol"/>
          <w:sz w:val="22"/>
          <w:szCs w:val="22"/>
        </w:rPr>
        <w:t></w:t>
      </w:r>
      <w:r w:rsidR="00E040BE" w:rsidRPr="00A74371">
        <w:rPr>
          <w:sz w:val="22"/>
          <w:szCs w:val="22"/>
        </w:rPr>
        <w:t xml:space="preserve"> production in cells treated with the glycolysis inhibitor, 2-deoxyglucose (2-DG). As expected, treatment with 2-DG decreased IFN-</w:t>
      </w:r>
      <w:r w:rsidR="00E040BE" w:rsidRPr="00A74371">
        <w:rPr>
          <w:rFonts w:ascii="Symbol" w:hAnsi="Symbol"/>
          <w:sz w:val="22"/>
          <w:szCs w:val="22"/>
        </w:rPr>
        <w:t></w:t>
      </w:r>
      <w:r w:rsidR="00E040BE" w:rsidRPr="00A74371">
        <w:rPr>
          <w:sz w:val="22"/>
          <w:szCs w:val="22"/>
        </w:rPr>
        <w:t xml:space="preserve"> production by activated EM CD8</w:t>
      </w:r>
      <w:r w:rsidR="00E040BE" w:rsidRPr="00A74371">
        <w:rPr>
          <w:sz w:val="22"/>
          <w:szCs w:val="22"/>
          <w:vertAlign w:val="superscript"/>
        </w:rPr>
        <w:t>+</w:t>
      </w:r>
      <w:r w:rsidR="00E040BE" w:rsidRPr="00A74371">
        <w:rPr>
          <w:sz w:val="22"/>
          <w:szCs w:val="22"/>
        </w:rPr>
        <w:t xml:space="preserve"> T cells (</w:t>
      </w:r>
      <w:r w:rsidR="00E040BE" w:rsidRPr="00A74371">
        <w:rPr>
          <w:b/>
          <w:sz w:val="22"/>
          <w:szCs w:val="22"/>
        </w:rPr>
        <w:t>Fig</w:t>
      </w:r>
      <w:r w:rsidR="00BD20B7" w:rsidRPr="00A74371">
        <w:rPr>
          <w:b/>
          <w:sz w:val="22"/>
          <w:szCs w:val="22"/>
        </w:rPr>
        <w:t>.</w:t>
      </w:r>
      <w:r w:rsidR="00E040BE" w:rsidRPr="00A74371">
        <w:rPr>
          <w:b/>
          <w:sz w:val="22"/>
          <w:szCs w:val="22"/>
        </w:rPr>
        <w:t xml:space="preserve"> 6A</w:t>
      </w:r>
      <w:r w:rsidR="00E040BE" w:rsidRPr="00A74371">
        <w:rPr>
          <w:sz w:val="22"/>
          <w:szCs w:val="22"/>
        </w:rPr>
        <w:t xml:space="preserve">). However, addition of increasing doses of </w:t>
      </w:r>
      <w:proofErr w:type="spellStart"/>
      <w:r w:rsidR="00E040BE" w:rsidRPr="00A74371">
        <w:rPr>
          <w:sz w:val="22"/>
          <w:szCs w:val="22"/>
        </w:rPr>
        <w:t>MePyr</w:t>
      </w:r>
      <w:proofErr w:type="spellEnd"/>
      <w:r w:rsidR="00E040BE" w:rsidRPr="00A74371">
        <w:rPr>
          <w:sz w:val="22"/>
          <w:szCs w:val="22"/>
        </w:rPr>
        <w:t xml:space="preserve"> fully </w:t>
      </w:r>
      <w:r w:rsidR="00AB73FE" w:rsidRPr="00A74371">
        <w:rPr>
          <w:sz w:val="22"/>
          <w:szCs w:val="22"/>
        </w:rPr>
        <w:t>circumvented</w:t>
      </w:r>
      <w:r w:rsidR="00E040BE" w:rsidRPr="00A74371">
        <w:rPr>
          <w:sz w:val="22"/>
          <w:szCs w:val="22"/>
        </w:rPr>
        <w:t xml:space="preserve"> the inhibitory effect of 2-DG on IFN-</w:t>
      </w:r>
      <w:r w:rsidR="00E040BE" w:rsidRPr="00A74371">
        <w:rPr>
          <w:rFonts w:ascii="Symbol" w:hAnsi="Symbol"/>
          <w:sz w:val="22"/>
          <w:szCs w:val="22"/>
        </w:rPr>
        <w:t></w:t>
      </w:r>
      <w:r w:rsidR="00E040BE" w:rsidRPr="00A74371">
        <w:rPr>
          <w:sz w:val="22"/>
          <w:szCs w:val="22"/>
        </w:rPr>
        <w:t xml:space="preserve"> production (</w:t>
      </w:r>
      <w:r w:rsidR="00E040BE" w:rsidRPr="00A74371">
        <w:rPr>
          <w:b/>
          <w:sz w:val="22"/>
          <w:szCs w:val="22"/>
        </w:rPr>
        <w:t>Fig</w:t>
      </w:r>
      <w:r w:rsidR="00BD20B7" w:rsidRPr="00A74371">
        <w:rPr>
          <w:b/>
          <w:sz w:val="22"/>
          <w:szCs w:val="22"/>
        </w:rPr>
        <w:t>.</w:t>
      </w:r>
      <w:r w:rsidR="00E040BE" w:rsidRPr="00A74371">
        <w:rPr>
          <w:b/>
          <w:sz w:val="22"/>
          <w:szCs w:val="22"/>
        </w:rPr>
        <w:t xml:space="preserve"> 6A</w:t>
      </w:r>
      <w:r w:rsidR="00E040BE" w:rsidRPr="00A74371">
        <w:rPr>
          <w:sz w:val="22"/>
          <w:szCs w:val="22"/>
        </w:rPr>
        <w:t>). Pyruvate sits at a metabolic branch point</w:t>
      </w:r>
      <w:r w:rsidR="003246CB" w:rsidRPr="00A74371">
        <w:rPr>
          <w:sz w:val="22"/>
          <w:szCs w:val="22"/>
        </w:rPr>
        <w:t>,</w:t>
      </w:r>
      <w:r w:rsidR="00E040BE" w:rsidRPr="00A74371">
        <w:rPr>
          <w:sz w:val="22"/>
          <w:szCs w:val="22"/>
        </w:rPr>
        <w:t xml:space="preserve"> </w:t>
      </w:r>
      <w:r w:rsidR="009A1B1D" w:rsidRPr="00A74371">
        <w:rPr>
          <w:sz w:val="22"/>
          <w:szCs w:val="22"/>
        </w:rPr>
        <w:t>since it is</w:t>
      </w:r>
      <w:r w:rsidR="003246CB" w:rsidRPr="00A74371">
        <w:rPr>
          <w:sz w:val="22"/>
          <w:szCs w:val="22"/>
        </w:rPr>
        <w:t xml:space="preserve"> </w:t>
      </w:r>
      <w:r w:rsidR="00E040BE" w:rsidRPr="00A74371">
        <w:rPr>
          <w:sz w:val="22"/>
          <w:szCs w:val="22"/>
        </w:rPr>
        <w:t>either</w:t>
      </w:r>
      <w:r w:rsidR="003246CB" w:rsidRPr="00A74371">
        <w:rPr>
          <w:sz w:val="22"/>
          <w:szCs w:val="22"/>
        </w:rPr>
        <w:t xml:space="preserve"> </w:t>
      </w:r>
      <w:r w:rsidR="00E040BE" w:rsidRPr="00A74371">
        <w:rPr>
          <w:sz w:val="22"/>
          <w:szCs w:val="22"/>
        </w:rPr>
        <w:t xml:space="preserve">metabolized in the TCA cycle or converted to lactate. Thus, we examined the impact of </w:t>
      </w:r>
      <w:r w:rsidR="0018669A" w:rsidRPr="00A74371">
        <w:rPr>
          <w:sz w:val="22"/>
          <w:szCs w:val="22"/>
        </w:rPr>
        <w:t>PDH</w:t>
      </w:r>
      <w:r w:rsidR="00E040BE" w:rsidRPr="00A74371">
        <w:rPr>
          <w:sz w:val="22"/>
          <w:szCs w:val="22"/>
        </w:rPr>
        <w:t xml:space="preserve"> or lactate dehydrogenase (LDH) inhibition on IFN-</w:t>
      </w:r>
      <w:r w:rsidR="00E040BE" w:rsidRPr="00A74371">
        <w:rPr>
          <w:rFonts w:ascii="Symbol" w:hAnsi="Symbol"/>
          <w:sz w:val="22"/>
          <w:szCs w:val="22"/>
        </w:rPr>
        <w:t></w:t>
      </w:r>
      <w:r w:rsidR="00E040BE" w:rsidRPr="00A74371">
        <w:rPr>
          <w:sz w:val="22"/>
          <w:szCs w:val="22"/>
        </w:rPr>
        <w:t xml:space="preserve"> production. CPI</w:t>
      </w:r>
      <w:r w:rsidR="00977542" w:rsidRPr="00A74371">
        <w:rPr>
          <w:sz w:val="22"/>
          <w:szCs w:val="22"/>
        </w:rPr>
        <w:t>-</w:t>
      </w:r>
      <w:r w:rsidR="00E040BE" w:rsidRPr="00A74371">
        <w:rPr>
          <w:sz w:val="22"/>
          <w:szCs w:val="22"/>
        </w:rPr>
        <w:t xml:space="preserve">613, a PDH </w:t>
      </w:r>
      <w:proofErr w:type="gramStart"/>
      <w:r w:rsidR="00E040BE" w:rsidRPr="00A74371">
        <w:rPr>
          <w:sz w:val="22"/>
          <w:szCs w:val="22"/>
        </w:rPr>
        <w:t>inhibitor</w:t>
      </w:r>
      <w:r w:rsidR="009D3551" w:rsidRPr="00A74371">
        <w:rPr>
          <w:sz w:val="22"/>
          <w:szCs w:val="22"/>
        </w:rPr>
        <w:t>,</w:t>
      </w:r>
      <w:proofErr w:type="gramEnd"/>
      <w:r w:rsidR="00E040BE" w:rsidRPr="00A74371">
        <w:rPr>
          <w:sz w:val="22"/>
          <w:szCs w:val="22"/>
        </w:rPr>
        <w:t xml:space="preserve"> reduced IFN-</w:t>
      </w:r>
      <w:r w:rsidR="00E040BE" w:rsidRPr="00A74371">
        <w:rPr>
          <w:rFonts w:ascii="Symbol" w:hAnsi="Symbol"/>
          <w:sz w:val="22"/>
          <w:szCs w:val="22"/>
        </w:rPr>
        <w:lastRenderedPageBreak/>
        <w:t></w:t>
      </w:r>
      <w:r w:rsidR="00E040BE" w:rsidRPr="00A74371">
        <w:rPr>
          <w:sz w:val="22"/>
          <w:szCs w:val="22"/>
        </w:rPr>
        <w:t xml:space="preserve"> production in activated EM CD8</w:t>
      </w:r>
      <w:r w:rsidR="00E040BE" w:rsidRPr="00A74371">
        <w:rPr>
          <w:sz w:val="22"/>
          <w:szCs w:val="22"/>
          <w:vertAlign w:val="superscript"/>
        </w:rPr>
        <w:t>+</w:t>
      </w:r>
      <w:r w:rsidR="00E040BE" w:rsidRPr="00A74371">
        <w:rPr>
          <w:sz w:val="22"/>
          <w:szCs w:val="22"/>
        </w:rPr>
        <w:t xml:space="preserve"> T cells (</w:t>
      </w:r>
      <w:r w:rsidR="00E040BE" w:rsidRPr="00A74371">
        <w:rPr>
          <w:b/>
          <w:sz w:val="22"/>
          <w:szCs w:val="22"/>
        </w:rPr>
        <w:t>Fig</w:t>
      </w:r>
      <w:r w:rsidR="00BD20B7" w:rsidRPr="00A74371">
        <w:rPr>
          <w:b/>
          <w:sz w:val="22"/>
          <w:szCs w:val="22"/>
        </w:rPr>
        <w:t>.</w:t>
      </w:r>
      <w:r w:rsidR="00E040BE" w:rsidRPr="00A74371">
        <w:rPr>
          <w:b/>
          <w:sz w:val="22"/>
          <w:szCs w:val="22"/>
        </w:rPr>
        <w:t xml:space="preserve"> 6B</w:t>
      </w:r>
      <w:r w:rsidR="00E040BE" w:rsidRPr="00A74371">
        <w:rPr>
          <w:sz w:val="22"/>
          <w:szCs w:val="22"/>
        </w:rPr>
        <w:t>).</w:t>
      </w:r>
      <w:r w:rsidR="005A4334" w:rsidRPr="00A74371">
        <w:rPr>
          <w:sz w:val="22"/>
          <w:szCs w:val="22"/>
        </w:rPr>
        <w:t xml:space="preserve"> </w:t>
      </w:r>
      <w:r w:rsidR="00E040BE" w:rsidRPr="00A74371">
        <w:rPr>
          <w:sz w:val="22"/>
          <w:szCs w:val="22"/>
        </w:rPr>
        <w:t xml:space="preserve">Inhibition of lactate dehydrogenase with </w:t>
      </w:r>
      <w:proofErr w:type="spellStart"/>
      <w:r w:rsidR="00E040BE" w:rsidRPr="00A74371">
        <w:rPr>
          <w:sz w:val="22"/>
          <w:szCs w:val="22"/>
        </w:rPr>
        <w:t>oxamate</w:t>
      </w:r>
      <w:proofErr w:type="spellEnd"/>
      <w:r w:rsidR="00E040BE" w:rsidRPr="00A74371">
        <w:rPr>
          <w:sz w:val="22"/>
          <w:szCs w:val="22"/>
        </w:rPr>
        <w:t xml:space="preserve"> did not </w:t>
      </w:r>
      <w:r w:rsidR="004B517B" w:rsidRPr="00A74371">
        <w:rPr>
          <w:sz w:val="22"/>
          <w:szCs w:val="22"/>
        </w:rPr>
        <w:t xml:space="preserve">consistently and not </w:t>
      </w:r>
      <w:r w:rsidR="00DC6EA8" w:rsidRPr="00A74371">
        <w:rPr>
          <w:sz w:val="22"/>
          <w:szCs w:val="22"/>
        </w:rPr>
        <w:t xml:space="preserve">significantly </w:t>
      </w:r>
      <w:r w:rsidR="000B19B1" w:rsidRPr="00A74371">
        <w:rPr>
          <w:sz w:val="22"/>
          <w:szCs w:val="22"/>
        </w:rPr>
        <w:t>affect</w:t>
      </w:r>
      <w:r w:rsidR="00E040BE" w:rsidRPr="00A74371">
        <w:rPr>
          <w:sz w:val="22"/>
          <w:szCs w:val="22"/>
        </w:rPr>
        <w:t xml:space="preserve"> IFN-</w:t>
      </w:r>
      <w:r w:rsidR="00E040BE" w:rsidRPr="00A74371">
        <w:rPr>
          <w:rFonts w:ascii="Symbol" w:hAnsi="Symbol"/>
          <w:sz w:val="22"/>
          <w:szCs w:val="22"/>
        </w:rPr>
        <w:t></w:t>
      </w:r>
      <w:r w:rsidR="00E040BE" w:rsidRPr="00A74371">
        <w:rPr>
          <w:sz w:val="22"/>
          <w:szCs w:val="22"/>
        </w:rPr>
        <w:t xml:space="preserve"> production (</w:t>
      </w:r>
      <w:r w:rsidR="00E040BE" w:rsidRPr="00A74371">
        <w:rPr>
          <w:b/>
          <w:sz w:val="22"/>
          <w:szCs w:val="22"/>
        </w:rPr>
        <w:t>Fig</w:t>
      </w:r>
      <w:r w:rsidR="00BD20B7" w:rsidRPr="00A74371">
        <w:rPr>
          <w:b/>
          <w:sz w:val="22"/>
          <w:szCs w:val="22"/>
        </w:rPr>
        <w:t>.</w:t>
      </w:r>
      <w:r w:rsidR="00E040BE" w:rsidRPr="00A74371">
        <w:rPr>
          <w:b/>
          <w:sz w:val="22"/>
          <w:szCs w:val="22"/>
        </w:rPr>
        <w:t xml:space="preserve"> 6C</w:t>
      </w:r>
      <w:r w:rsidR="00E040BE" w:rsidRPr="00A74371">
        <w:rPr>
          <w:sz w:val="22"/>
          <w:szCs w:val="22"/>
        </w:rPr>
        <w:t xml:space="preserve">). These results established that metabolism of glucose-derived pyruvate in the mitochondria was </w:t>
      </w:r>
      <w:r w:rsidR="002F0C6E" w:rsidRPr="00A74371">
        <w:rPr>
          <w:sz w:val="22"/>
          <w:szCs w:val="22"/>
        </w:rPr>
        <w:t xml:space="preserve">required </w:t>
      </w:r>
      <w:r w:rsidR="00E040BE" w:rsidRPr="00A74371">
        <w:rPr>
          <w:sz w:val="22"/>
          <w:szCs w:val="22"/>
        </w:rPr>
        <w:t xml:space="preserve">to </w:t>
      </w:r>
      <w:r w:rsidR="002F0C6E" w:rsidRPr="00A74371">
        <w:rPr>
          <w:sz w:val="22"/>
          <w:szCs w:val="22"/>
        </w:rPr>
        <w:t xml:space="preserve">optimally </w:t>
      </w:r>
      <w:r w:rsidR="00E040BE" w:rsidRPr="00A74371">
        <w:rPr>
          <w:sz w:val="22"/>
          <w:szCs w:val="22"/>
        </w:rPr>
        <w:t>support the rapid recall response of EM CD8</w:t>
      </w:r>
      <w:r w:rsidR="00E040BE" w:rsidRPr="00A74371">
        <w:rPr>
          <w:sz w:val="22"/>
          <w:szCs w:val="22"/>
          <w:vertAlign w:val="superscript"/>
        </w:rPr>
        <w:t>+</w:t>
      </w:r>
      <w:r w:rsidR="00E040BE" w:rsidRPr="00A74371">
        <w:rPr>
          <w:sz w:val="22"/>
          <w:szCs w:val="22"/>
        </w:rPr>
        <w:t xml:space="preserve"> T cells.</w:t>
      </w:r>
    </w:p>
    <w:p w14:paraId="3D9F16CC" w14:textId="25F312A1" w:rsidR="00BE45F5" w:rsidRPr="00A74371" w:rsidRDefault="00E040BE" w:rsidP="0041470F">
      <w:pPr>
        <w:spacing w:after="120" w:line="480" w:lineRule="auto"/>
        <w:rPr>
          <w:sz w:val="22"/>
          <w:szCs w:val="22"/>
        </w:rPr>
      </w:pPr>
      <w:r w:rsidRPr="00A74371">
        <w:rPr>
          <w:sz w:val="22"/>
          <w:szCs w:val="22"/>
        </w:rPr>
        <w:t xml:space="preserve">We then interrogated the role of </w:t>
      </w:r>
      <w:r w:rsidR="00394AB8" w:rsidRPr="00A74371">
        <w:rPr>
          <w:sz w:val="22"/>
          <w:szCs w:val="22"/>
        </w:rPr>
        <w:t>mitochondria</w:t>
      </w:r>
      <w:r w:rsidR="0090506E" w:rsidRPr="00A74371">
        <w:rPr>
          <w:sz w:val="22"/>
          <w:szCs w:val="22"/>
        </w:rPr>
        <w:t>–</w:t>
      </w:r>
      <w:r w:rsidR="00394AB8" w:rsidRPr="00A74371">
        <w:rPr>
          <w:sz w:val="22"/>
          <w:szCs w:val="22"/>
        </w:rPr>
        <w:t xml:space="preserve">ER interactions </w:t>
      </w:r>
      <w:r w:rsidRPr="00A74371">
        <w:rPr>
          <w:sz w:val="22"/>
          <w:szCs w:val="22"/>
        </w:rPr>
        <w:t>in potentiating</w:t>
      </w:r>
      <w:r w:rsidR="000B19B1" w:rsidRPr="00A74371">
        <w:rPr>
          <w:sz w:val="22"/>
          <w:szCs w:val="22"/>
        </w:rPr>
        <w:t xml:space="preserve"> the</w:t>
      </w:r>
      <w:r w:rsidRPr="00A74371">
        <w:rPr>
          <w:sz w:val="22"/>
          <w:szCs w:val="22"/>
        </w:rPr>
        <w:t xml:space="preserve"> </w:t>
      </w:r>
      <w:r w:rsidR="00AB73FE" w:rsidRPr="00A74371">
        <w:rPr>
          <w:sz w:val="22"/>
          <w:szCs w:val="22"/>
        </w:rPr>
        <w:t xml:space="preserve">immediate-early </w:t>
      </w:r>
      <w:r w:rsidRPr="00A74371">
        <w:rPr>
          <w:sz w:val="22"/>
          <w:szCs w:val="22"/>
        </w:rPr>
        <w:t>EM CD8</w:t>
      </w:r>
      <w:r w:rsidRPr="00A74371">
        <w:rPr>
          <w:sz w:val="22"/>
          <w:szCs w:val="22"/>
          <w:vertAlign w:val="superscript"/>
        </w:rPr>
        <w:t>+</w:t>
      </w:r>
      <w:r w:rsidRPr="00A74371">
        <w:rPr>
          <w:sz w:val="22"/>
          <w:szCs w:val="22"/>
        </w:rPr>
        <w:t xml:space="preserve"> T cell recall response. </w:t>
      </w:r>
      <w:r w:rsidR="00AB73FE" w:rsidRPr="00A74371">
        <w:rPr>
          <w:sz w:val="22"/>
          <w:szCs w:val="22"/>
        </w:rPr>
        <w:t xml:space="preserve">Rapid </w:t>
      </w:r>
      <w:r w:rsidRPr="00A74371">
        <w:rPr>
          <w:sz w:val="22"/>
          <w:szCs w:val="22"/>
        </w:rPr>
        <w:t>IFN-</w:t>
      </w:r>
      <w:r w:rsidRPr="00A74371">
        <w:rPr>
          <w:rFonts w:ascii="Symbol" w:hAnsi="Symbol"/>
          <w:sz w:val="22"/>
          <w:szCs w:val="22"/>
        </w:rPr>
        <w:t></w:t>
      </w:r>
      <w:r w:rsidRPr="00A74371">
        <w:rPr>
          <w:sz w:val="22"/>
          <w:szCs w:val="22"/>
        </w:rPr>
        <w:t xml:space="preserve"> production was </w:t>
      </w:r>
      <w:r w:rsidR="004C3FB8" w:rsidRPr="00A74371">
        <w:rPr>
          <w:sz w:val="22"/>
          <w:szCs w:val="22"/>
        </w:rPr>
        <w:t xml:space="preserve">prevented </w:t>
      </w:r>
      <w:r w:rsidRPr="00A74371">
        <w:rPr>
          <w:sz w:val="22"/>
          <w:szCs w:val="22"/>
        </w:rPr>
        <w:t>in nocodazole treated EM CD8</w:t>
      </w:r>
      <w:r w:rsidRPr="00A74371">
        <w:rPr>
          <w:sz w:val="22"/>
          <w:szCs w:val="22"/>
          <w:vertAlign w:val="superscript"/>
        </w:rPr>
        <w:t>+</w:t>
      </w:r>
      <w:r w:rsidRPr="00A74371">
        <w:rPr>
          <w:sz w:val="22"/>
          <w:szCs w:val="22"/>
        </w:rPr>
        <w:t xml:space="preserve"> T cells (</w:t>
      </w:r>
      <w:r w:rsidRPr="00A74371">
        <w:rPr>
          <w:b/>
          <w:sz w:val="22"/>
          <w:szCs w:val="22"/>
        </w:rPr>
        <w:t>Fig</w:t>
      </w:r>
      <w:r w:rsidR="00BD20B7" w:rsidRPr="00A74371">
        <w:rPr>
          <w:b/>
          <w:sz w:val="22"/>
          <w:szCs w:val="22"/>
        </w:rPr>
        <w:t>.</w:t>
      </w:r>
      <w:r w:rsidRPr="00A74371">
        <w:rPr>
          <w:b/>
          <w:sz w:val="22"/>
          <w:szCs w:val="22"/>
        </w:rPr>
        <w:t xml:space="preserve"> 6D</w:t>
      </w:r>
      <w:r w:rsidRPr="00A74371">
        <w:rPr>
          <w:sz w:val="22"/>
          <w:szCs w:val="22"/>
        </w:rPr>
        <w:t>)</w:t>
      </w:r>
      <w:r w:rsidR="005F2FBC" w:rsidRPr="00A74371">
        <w:rPr>
          <w:sz w:val="22"/>
          <w:szCs w:val="22"/>
        </w:rPr>
        <w:t xml:space="preserve">. </w:t>
      </w:r>
      <w:r w:rsidRPr="00A74371">
        <w:rPr>
          <w:sz w:val="22"/>
          <w:szCs w:val="22"/>
        </w:rPr>
        <w:t>In addition, inhibiti</w:t>
      </w:r>
      <w:r w:rsidR="000B19B1" w:rsidRPr="00A74371">
        <w:rPr>
          <w:sz w:val="22"/>
          <w:szCs w:val="22"/>
        </w:rPr>
        <w:t>ng recruitment</w:t>
      </w:r>
      <w:r w:rsidRPr="00A74371">
        <w:rPr>
          <w:sz w:val="22"/>
          <w:szCs w:val="22"/>
        </w:rPr>
        <w:t xml:space="preserve"> of HK-I to the mitochondria by clotrimazole</w:t>
      </w:r>
      <w:r w:rsidR="00BE45F5" w:rsidRPr="00A74371">
        <w:rPr>
          <w:sz w:val="22"/>
          <w:szCs w:val="22"/>
        </w:rPr>
        <w:t xml:space="preserve"> and bifonazole</w:t>
      </w:r>
      <w:r w:rsidR="004C3FB8" w:rsidRPr="00A74371">
        <w:rPr>
          <w:sz w:val="22"/>
          <w:szCs w:val="22"/>
        </w:rPr>
        <w:t xml:space="preserve"> also</w:t>
      </w:r>
      <w:r w:rsidRPr="00A74371">
        <w:rPr>
          <w:sz w:val="22"/>
          <w:szCs w:val="22"/>
        </w:rPr>
        <w:t xml:space="preserve"> reduced IFN-</w:t>
      </w:r>
      <w:r w:rsidRPr="00A74371">
        <w:rPr>
          <w:rFonts w:ascii="Symbol" w:hAnsi="Symbol"/>
          <w:sz w:val="22"/>
          <w:szCs w:val="22"/>
        </w:rPr>
        <w:t></w:t>
      </w:r>
      <w:r w:rsidRPr="00A74371">
        <w:rPr>
          <w:sz w:val="22"/>
          <w:szCs w:val="22"/>
        </w:rPr>
        <w:t xml:space="preserve"> production (</w:t>
      </w:r>
      <w:r w:rsidRPr="00A74371">
        <w:rPr>
          <w:b/>
          <w:sz w:val="22"/>
          <w:szCs w:val="22"/>
        </w:rPr>
        <w:t>Fig</w:t>
      </w:r>
      <w:r w:rsidR="00BD20B7" w:rsidRPr="00A74371">
        <w:rPr>
          <w:b/>
          <w:sz w:val="22"/>
          <w:szCs w:val="22"/>
        </w:rPr>
        <w:t>.</w:t>
      </w:r>
      <w:r w:rsidRPr="00A74371">
        <w:rPr>
          <w:b/>
          <w:sz w:val="22"/>
          <w:szCs w:val="22"/>
        </w:rPr>
        <w:t xml:space="preserve"> 6E</w:t>
      </w:r>
      <w:r w:rsidRPr="00A74371">
        <w:rPr>
          <w:sz w:val="22"/>
          <w:szCs w:val="22"/>
        </w:rPr>
        <w:t>)</w:t>
      </w:r>
      <w:r w:rsidR="00570DE6" w:rsidRPr="00A74371">
        <w:rPr>
          <w:sz w:val="22"/>
          <w:szCs w:val="22"/>
        </w:rPr>
        <w:t>.</w:t>
      </w:r>
      <w:r w:rsidR="001502D1" w:rsidRPr="00A74371">
        <w:rPr>
          <w:sz w:val="22"/>
          <w:szCs w:val="22"/>
        </w:rPr>
        <w:t xml:space="preserve"> </w:t>
      </w:r>
      <w:r w:rsidRPr="00A74371">
        <w:rPr>
          <w:i/>
          <w:sz w:val="22"/>
          <w:szCs w:val="22"/>
        </w:rPr>
        <w:t>IFNG</w:t>
      </w:r>
      <w:r w:rsidRPr="00A74371">
        <w:rPr>
          <w:sz w:val="22"/>
          <w:szCs w:val="22"/>
        </w:rPr>
        <w:t xml:space="preserve"> transcripts were </w:t>
      </w:r>
      <w:r w:rsidR="000B19B1" w:rsidRPr="00A74371">
        <w:rPr>
          <w:sz w:val="22"/>
          <w:szCs w:val="22"/>
        </w:rPr>
        <w:t xml:space="preserve">likewise </w:t>
      </w:r>
      <w:r w:rsidRPr="00A74371">
        <w:rPr>
          <w:sz w:val="22"/>
          <w:szCs w:val="22"/>
        </w:rPr>
        <w:t xml:space="preserve">reduced in </w:t>
      </w:r>
      <w:r w:rsidR="00AB73FE" w:rsidRPr="00A74371">
        <w:rPr>
          <w:sz w:val="22"/>
          <w:szCs w:val="22"/>
        </w:rPr>
        <w:t xml:space="preserve">both </w:t>
      </w:r>
      <w:r w:rsidRPr="00A74371">
        <w:rPr>
          <w:sz w:val="22"/>
          <w:szCs w:val="22"/>
        </w:rPr>
        <w:t>nocodazole and clotrimazole treated cells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S6A</w:t>
      </w:r>
      <w:r w:rsidRPr="00A74371">
        <w:rPr>
          <w:sz w:val="22"/>
          <w:szCs w:val="22"/>
        </w:rPr>
        <w:t>)</w:t>
      </w:r>
      <w:r w:rsidR="00D47CA6" w:rsidRPr="00A74371">
        <w:rPr>
          <w:sz w:val="22"/>
          <w:szCs w:val="22"/>
        </w:rPr>
        <w:t>.</w:t>
      </w:r>
      <w:r w:rsidRPr="00A74371">
        <w:rPr>
          <w:sz w:val="22"/>
          <w:szCs w:val="22"/>
        </w:rPr>
        <w:t xml:space="preserve"> </w:t>
      </w:r>
      <w:r w:rsidR="00D47CA6" w:rsidRPr="00A74371">
        <w:rPr>
          <w:sz w:val="22"/>
          <w:szCs w:val="22"/>
        </w:rPr>
        <w:t xml:space="preserve">Viability </w:t>
      </w:r>
      <w:r w:rsidR="000B19B1" w:rsidRPr="00A74371">
        <w:rPr>
          <w:sz w:val="22"/>
          <w:szCs w:val="22"/>
        </w:rPr>
        <w:t>of EM CD8</w:t>
      </w:r>
      <w:r w:rsidR="000B19B1" w:rsidRPr="00A74371">
        <w:rPr>
          <w:sz w:val="22"/>
          <w:szCs w:val="22"/>
          <w:vertAlign w:val="superscript"/>
        </w:rPr>
        <w:t>+</w:t>
      </w:r>
      <w:r w:rsidR="000B19B1" w:rsidRPr="00A74371">
        <w:rPr>
          <w:sz w:val="22"/>
          <w:szCs w:val="22"/>
        </w:rPr>
        <w:t xml:space="preserve"> T cells </w:t>
      </w:r>
      <w:r w:rsidR="00D47CA6" w:rsidRPr="00A74371">
        <w:rPr>
          <w:sz w:val="22"/>
          <w:szCs w:val="22"/>
        </w:rPr>
        <w:t xml:space="preserve">was not affected </w:t>
      </w:r>
      <w:r w:rsidR="00464D97" w:rsidRPr="00A74371">
        <w:rPr>
          <w:sz w:val="22"/>
          <w:szCs w:val="22"/>
        </w:rPr>
        <w:t>by</w:t>
      </w:r>
      <w:r w:rsidRPr="00A74371">
        <w:rPr>
          <w:sz w:val="22"/>
          <w:szCs w:val="22"/>
        </w:rPr>
        <w:t xml:space="preserve"> </w:t>
      </w:r>
      <w:r w:rsidR="00464D97" w:rsidRPr="00A74371">
        <w:rPr>
          <w:sz w:val="22"/>
          <w:szCs w:val="22"/>
        </w:rPr>
        <w:t xml:space="preserve">either </w:t>
      </w:r>
      <w:r w:rsidR="00D47CA6" w:rsidRPr="00A74371">
        <w:rPr>
          <w:sz w:val="22"/>
          <w:szCs w:val="22"/>
        </w:rPr>
        <w:t>nocodazole or clotrimazole</w:t>
      </w:r>
      <w:r w:rsidR="00464D97" w:rsidRPr="00A74371">
        <w:rPr>
          <w:sz w:val="22"/>
          <w:szCs w:val="22"/>
        </w:rPr>
        <w:t xml:space="preserve"> </w:t>
      </w:r>
      <w:r w:rsidRPr="00A74371">
        <w:rPr>
          <w:sz w:val="22"/>
          <w:szCs w:val="22"/>
        </w:rPr>
        <w:t>(</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S6B</w:t>
      </w:r>
      <w:r w:rsidRPr="00A74371">
        <w:rPr>
          <w:sz w:val="22"/>
          <w:szCs w:val="22"/>
        </w:rPr>
        <w:t xml:space="preserve">). </w:t>
      </w:r>
      <w:r w:rsidR="00682707" w:rsidRPr="00A74371">
        <w:rPr>
          <w:sz w:val="22"/>
          <w:szCs w:val="22"/>
        </w:rPr>
        <w:t>Lastly, blockade of HK-I and VDAC interaction using the cell penetrating peptide dNP2-VDAC also reduced IFN-</w:t>
      </w:r>
      <w:r w:rsidR="00682707" w:rsidRPr="00A74371">
        <w:rPr>
          <w:rFonts w:ascii="Symbol" w:hAnsi="Symbol"/>
          <w:sz w:val="22"/>
          <w:szCs w:val="22"/>
        </w:rPr>
        <w:t></w:t>
      </w:r>
      <w:r w:rsidR="00682707" w:rsidRPr="00A74371">
        <w:rPr>
          <w:sz w:val="22"/>
          <w:szCs w:val="22"/>
        </w:rPr>
        <w:t xml:space="preserve"> production</w:t>
      </w:r>
      <w:r w:rsidR="00E43F70" w:rsidRPr="00A74371">
        <w:rPr>
          <w:sz w:val="22"/>
          <w:szCs w:val="22"/>
        </w:rPr>
        <w:t xml:space="preserve"> </w:t>
      </w:r>
      <w:r w:rsidR="00682707" w:rsidRPr="00A74371">
        <w:rPr>
          <w:sz w:val="22"/>
          <w:szCs w:val="22"/>
        </w:rPr>
        <w:t>(</w:t>
      </w:r>
      <w:r w:rsidR="00682707" w:rsidRPr="00A74371">
        <w:rPr>
          <w:b/>
          <w:sz w:val="22"/>
          <w:szCs w:val="22"/>
        </w:rPr>
        <w:t>Fig. S6C</w:t>
      </w:r>
      <w:r w:rsidR="00682707" w:rsidRPr="00A74371">
        <w:rPr>
          <w:sz w:val="22"/>
          <w:szCs w:val="22"/>
        </w:rPr>
        <w:t>).</w:t>
      </w:r>
    </w:p>
    <w:p w14:paraId="20C23A56" w14:textId="733716E3" w:rsidR="00E040BE" w:rsidRPr="00A74371" w:rsidRDefault="00E040BE" w:rsidP="0041470F">
      <w:pPr>
        <w:spacing w:after="120" w:line="480" w:lineRule="auto"/>
        <w:rPr>
          <w:sz w:val="22"/>
          <w:szCs w:val="22"/>
        </w:rPr>
      </w:pPr>
      <w:r w:rsidRPr="00A74371">
        <w:rPr>
          <w:sz w:val="22"/>
          <w:szCs w:val="22"/>
        </w:rPr>
        <w:t xml:space="preserve">These </w:t>
      </w:r>
      <w:r w:rsidR="00E43F70" w:rsidRPr="00A74371">
        <w:rPr>
          <w:sz w:val="22"/>
          <w:szCs w:val="22"/>
        </w:rPr>
        <w:t xml:space="preserve">data </w:t>
      </w:r>
      <w:r w:rsidRPr="00A74371">
        <w:rPr>
          <w:sz w:val="22"/>
          <w:szCs w:val="22"/>
        </w:rPr>
        <w:t>indicated that</w:t>
      </w:r>
      <w:r w:rsidR="000B19B1" w:rsidRPr="00A74371">
        <w:rPr>
          <w:sz w:val="22"/>
          <w:szCs w:val="22"/>
        </w:rPr>
        <w:t>, by providing a signaling platform for the mTORC2–Akt–GSK-3</w:t>
      </w:r>
      <w:r w:rsidR="000B19B1" w:rsidRPr="00A74371">
        <w:rPr>
          <w:sz w:val="22"/>
          <w:szCs w:val="22"/>
        </w:rPr>
        <w:sym w:font="Symbol" w:char="F062"/>
      </w:r>
      <w:r w:rsidR="000B19B1" w:rsidRPr="00A74371">
        <w:rPr>
          <w:sz w:val="22"/>
          <w:szCs w:val="22"/>
        </w:rPr>
        <w:t xml:space="preserve"> pathway,</w:t>
      </w:r>
      <w:r w:rsidRPr="00A74371">
        <w:rPr>
          <w:sz w:val="22"/>
          <w:szCs w:val="22"/>
        </w:rPr>
        <w:t xml:space="preserve"> intact mitochondria–ER contacts were required for reprogramming of mitochondrial respiration</w:t>
      </w:r>
      <w:r w:rsidR="00292A53" w:rsidRPr="00A74371">
        <w:rPr>
          <w:sz w:val="22"/>
          <w:szCs w:val="22"/>
        </w:rPr>
        <w:t xml:space="preserve"> and enhancement of</w:t>
      </w:r>
      <w:r w:rsidRPr="00A74371">
        <w:rPr>
          <w:sz w:val="22"/>
          <w:szCs w:val="22"/>
        </w:rPr>
        <w:t xml:space="preserve"> IFN-</w:t>
      </w:r>
      <w:r w:rsidRPr="00A74371">
        <w:rPr>
          <w:rFonts w:ascii="Symbol" w:hAnsi="Symbol"/>
          <w:sz w:val="22"/>
          <w:szCs w:val="22"/>
        </w:rPr>
        <w:t></w:t>
      </w:r>
      <w:r w:rsidRPr="00A74371">
        <w:rPr>
          <w:sz w:val="22"/>
          <w:szCs w:val="22"/>
        </w:rPr>
        <w:t xml:space="preserve"> production. Given these </w:t>
      </w:r>
      <w:r w:rsidR="00292A53" w:rsidRPr="00A74371">
        <w:rPr>
          <w:sz w:val="22"/>
          <w:szCs w:val="22"/>
        </w:rPr>
        <w:t>findings</w:t>
      </w:r>
      <w:r w:rsidRPr="00A74371">
        <w:rPr>
          <w:sz w:val="22"/>
          <w:szCs w:val="22"/>
        </w:rPr>
        <w:t>, we postulated that reduced IFN-</w:t>
      </w:r>
      <w:r w:rsidRPr="00A74371">
        <w:rPr>
          <w:rFonts w:ascii="Symbol" w:hAnsi="Symbol"/>
          <w:sz w:val="22"/>
          <w:szCs w:val="22"/>
        </w:rPr>
        <w:t></w:t>
      </w:r>
      <w:r w:rsidRPr="00A74371">
        <w:rPr>
          <w:sz w:val="22"/>
          <w:szCs w:val="22"/>
        </w:rPr>
        <w:t xml:space="preserve"> production in </w:t>
      </w:r>
      <w:r w:rsidR="001502D1" w:rsidRPr="00A74371">
        <w:rPr>
          <w:sz w:val="22"/>
          <w:szCs w:val="22"/>
        </w:rPr>
        <w:t xml:space="preserve">activated EM </w:t>
      </w:r>
      <w:r w:rsidRPr="00A74371">
        <w:rPr>
          <w:sz w:val="22"/>
          <w:szCs w:val="22"/>
        </w:rPr>
        <w:t>CD8</w:t>
      </w:r>
      <w:r w:rsidRPr="00A74371">
        <w:rPr>
          <w:sz w:val="22"/>
          <w:szCs w:val="22"/>
          <w:vertAlign w:val="superscript"/>
        </w:rPr>
        <w:t>+</w:t>
      </w:r>
      <w:r w:rsidRPr="00A74371">
        <w:rPr>
          <w:sz w:val="22"/>
          <w:szCs w:val="22"/>
        </w:rPr>
        <w:t xml:space="preserve"> T cells </w:t>
      </w:r>
      <w:r w:rsidR="00464D97" w:rsidRPr="00A74371">
        <w:rPr>
          <w:sz w:val="22"/>
          <w:szCs w:val="22"/>
        </w:rPr>
        <w:t>with inhibited Akt function (thus prevent</w:t>
      </w:r>
      <w:r w:rsidR="003E51CF" w:rsidRPr="00A74371">
        <w:rPr>
          <w:sz w:val="22"/>
          <w:szCs w:val="22"/>
        </w:rPr>
        <w:t>ed from phosphorylating and hence inhibiti</w:t>
      </w:r>
      <w:r w:rsidR="00CC6EB6" w:rsidRPr="00A74371">
        <w:rPr>
          <w:sz w:val="22"/>
          <w:szCs w:val="22"/>
        </w:rPr>
        <w:t>on</w:t>
      </w:r>
      <w:r w:rsidR="00464D97" w:rsidRPr="00A74371">
        <w:rPr>
          <w:sz w:val="22"/>
          <w:szCs w:val="22"/>
        </w:rPr>
        <w:t xml:space="preserve"> of Gsk-3</w:t>
      </w:r>
      <w:r w:rsidR="00464D97" w:rsidRPr="00A74371">
        <w:rPr>
          <w:sz w:val="22"/>
          <w:szCs w:val="22"/>
        </w:rPr>
        <w:sym w:font="Symbol" w:char="F062"/>
      </w:r>
      <w:r w:rsidR="00464D97" w:rsidRPr="00A74371">
        <w:rPr>
          <w:sz w:val="22"/>
          <w:szCs w:val="22"/>
        </w:rPr>
        <w:t xml:space="preserve">) should be rescued </w:t>
      </w:r>
      <w:r w:rsidRPr="00A74371">
        <w:rPr>
          <w:sz w:val="22"/>
          <w:szCs w:val="22"/>
        </w:rPr>
        <w:t>by pharmacologic inhibition of Gsk-3</w:t>
      </w:r>
      <w:r w:rsidRPr="00A74371">
        <w:rPr>
          <w:sz w:val="22"/>
          <w:szCs w:val="22"/>
        </w:rPr>
        <w:sym w:font="Symbol" w:char="F062"/>
      </w:r>
      <w:r w:rsidRPr="00A74371">
        <w:rPr>
          <w:sz w:val="22"/>
          <w:szCs w:val="22"/>
        </w:rPr>
        <w:t>. In agreement with our previous experiments, Akt inhibition reduced IFN-</w:t>
      </w:r>
      <w:r w:rsidRPr="00A74371">
        <w:rPr>
          <w:rFonts w:ascii="Symbol" w:hAnsi="Symbol"/>
          <w:sz w:val="22"/>
          <w:szCs w:val="22"/>
        </w:rPr>
        <w:t></w:t>
      </w:r>
      <w:r w:rsidRPr="00A74371">
        <w:rPr>
          <w:sz w:val="22"/>
          <w:szCs w:val="22"/>
        </w:rPr>
        <w:t xml:space="preserve"> </w:t>
      </w:r>
      <w:r w:rsidR="00293968" w:rsidRPr="00A74371">
        <w:rPr>
          <w:sz w:val="22"/>
          <w:szCs w:val="22"/>
        </w:rPr>
        <w:t xml:space="preserve">gene transcription and </w:t>
      </w:r>
      <w:r w:rsidRPr="00A74371">
        <w:rPr>
          <w:sz w:val="22"/>
          <w:szCs w:val="22"/>
        </w:rPr>
        <w:t>protein production by EM T cells (</w:t>
      </w:r>
      <w:r w:rsidR="00293968" w:rsidRPr="00A74371">
        <w:rPr>
          <w:b/>
          <w:sz w:val="22"/>
          <w:szCs w:val="22"/>
        </w:rPr>
        <w:t>Fig.</w:t>
      </w:r>
      <w:r w:rsidR="00293968" w:rsidRPr="00A74371">
        <w:rPr>
          <w:sz w:val="22"/>
          <w:szCs w:val="22"/>
        </w:rPr>
        <w:t xml:space="preserve"> </w:t>
      </w:r>
      <w:proofErr w:type="gramStart"/>
      <w:r w:rsidR="001D0E4C" w:rsidRPr="00A74371">
        <w:rPr>
          <w:b/>
          <w:sz w:val="22"/>
          <w:szCs w:val="22"/>
        </w:rPr>
        <w:t>S6</w:t>
      </w:r>
      <w:r w:rsidR="00292A53" w:rsidRPr="00A74371">
        <w:rPr>
          <w:b/>
          <w:sz w:val="22"/>
          <w:szCs w:val="22"/>
        </w:rPr>
        <w:t>D</w:t>
      </w:r>
      <w:r w:rsidR="00293968" w:rsidRPr="00A74371">
        <w:rPr>
          <w:b/>
          <w:sz w:val="22"/>
          <w:szCs w:val="22"/>
        </w:rPr>
        <w:t xml:space="preserve"> </w:t>
      </w:r>
      <w:r w:rsidR="00293968" w:rsidRPr="00A74371">
        <w:rPr>
          <w:sz w:val="22"/>
          <w:szCs w:val="22"/>
        </w:rPr>
        <w:t>and</w:t>
      </w:r>
      <w:r w:rsidR="00293968" w:rsidRPr="00A74371">
        <w:rPr>
          <w:b/>
          <w:sz w:val="22"/>
          <w:szCs w:val="22"/>
        </w:rPr>
        <w:t xml:space="preserve"> </w:t>
      </w:r>
      <w:r w:rsidRPr="00A74371">
        <w:rPr>
          <w:b/>
          <w:sz w:val="22"/>
          <w:szCs w:val="22"/>
        </w:rPr>
        <w:t>Fig</w:t>
      </w:r>
      <w:r w:rsidR="00BD20B7" w:rsidRPr="00A74371">
        <w:rPr>
          <w:b/>
          <w:sz w:val="22"/>
          <w:szCs w:val="22"/>
        </w:rPr>
        <w:t>.</w:t>
      </w:r>
      <w:r w:rsidRPr="00A74371">
        <w:rPr>
          <w:b/>
          <w:sz w:val="22"/>
          <w:szCs w:val="22"/>
        </w:rPr>
        <w:t xml:space="preserve"> 6F</w:t>
      </w:r>
      <w:r w:rsidRPr="00A74371">
        <w:rPr>
          <w:sz w:val="22"/>
          <w:szCs w:val="22"/>
        </w:rPr>
        <w:t>).</w:t>
      </w:r>
      <w:proofErr w:type="gramEnd"/>
      <w:r w:rsidRPr="00A74371">
        <w:rPr>
          <w:sz w:val="22"/>
          <w:szCs w:val="22"/>
        </w:rPr>
        <w:t xml:space="preserve"> Combined </w:t>
      </w:r>
      <w:r w:rsidR="003E51CF" w:rsidRPr="00A74371">
        <w:rPr>
          <w:sz w:val="22"/>
          <w:szCs w:val="22"/>
        </w:rPr>
        <w:t xml:space="preserve">pre-activation </w:t>
      </w:r>
      <w:r w:rsidRPr="00A74371">
        <w:rPr>
          <w:sz w:val="22"/>
          <w:szCs w:val="22"/>
        </w:rPr>
        <w:t xml:space="preserve">treatment of cells with both </w:t>
      </w:r>
      <w:proofErr w:type="spellStart"/>
      <w:r w:rsidRPr="00A74371">
        <w:rPr>
          <w:sz w:val="22"/>
          <w:szCs w:val="22"/>
        </w:rPr>
        <w:t>Akti</w:t>
      </w:r>
      <w:proofErr w:type="spellEnd"/>
      <w:r w:rsidRPr="00A74371">
        <w:rPr>
          <w:sz w:val="22"/>
          <w:szCs w:val="22"/>
        </w:rPr>
        <w:t xml:space="preserve"> and the GSK-3</w:t>
      </w:r>
      <w:r w:rsidRPr="00A74371">
        <w:rPr>
          <w:sz w:val="22"/>
          <w:szCs w:val="22"/>
        </w:rPr>
        <w:sym w:font="Symbol" w:char="F062"/>
      </w:r>
      <w:r w:rsidRPr="00A74371">
        <w:rPr>
          <w:sz w:val="22"/>
          <w:szCs w:val="22"/>
        </w:rPr>
        <w:t xml:space="preserve"> inhibitor, TCS-2002</w:t>
      </w:r>
      <w:r w:rsidR="00464D97" w:rsidRPr="00A74371">
        <w:rPr>
          <w:sz w:val="22"/>
          <w:szCs w:val="22"/>
        </w:rPr>
        <w:t>,</w:t>
      </w:r>
      <w:r w:rsidRPr="00A74371">
        <w:rPr>
          <w:sz w:val="22"/>
          <w:szCs w:val="22"/>
        </w:rPr>
        <w:t xml:space="preserve"> </w:t>
      </w:r>
      <w:r w:rsidR="001502D1" w:rsidRPr="00A74371">
        <w:rPr>
          <w:sz w:val="22"/>
          <w:szCs w:val="22"/>
        </w:rPr>
        <w:t xml:space="preserve">completely </w:t>
      </w:r>
      <w:r w:rsidRPr="00A74371">
        <w:rPr>
          <w:sz w:val="22"/>
          <w:szCs w:val="22"/>
        </w:rPr>
        <w:t>rescued IFN-</w:t>
      </w:r>
      <w:r w:rsidRPr="00A74371">
        <w:rPr>
          <w:sz w:val="22"/>
          <w:szCs w:val="22"/>
        </w:rPr>
        <w:sym w:font="Symbol" w:char="F067"/>
      </w:r>
      <w:r w:rsidRPr="00A74371">
        <w:rPr>
          <w:sz w:val="22"/>
          <w:szCs w:val="22"/>
        </w:rPr>
        <w:t xml:space="preserve"> production at the transcriptional</w:t>
      </w:r>
      <w:r w:rsidR="00BC6EB1" w:rsidRPr="00A74371">
        <w:rPr>
          <w:sz w:val="22"/>
          <w:szCs w:val="22"/>
        </w:rPr>
        <w:t>,</w:t>
      </w:r>
      <w:r w:rsidRPr="00A74371">
        <w:rPr>
          <w:sz w:val="22"/>
          <w:szCs w:val="22"/>
        </w:rPr>
        <w:t xml:space="preserve"> and </w:t>
      </w:r>
      <w:r w:rsidR="001502D1" w:rsidRPr="00A74371">
        <w:rPr>
          <w:sz w:val="22"/>
          <w:szCs w:val="22"/>
        </w:rPr>
        <w:t xml:space="preserve">partially at the </w:t>
      </w:r>
      <w:r w:rsidRPr="00A74371">
        <w:rPr>
          <w:sz w:val="22"/>
          <w:szCs w:val="22"/>
        </w:rPr>
        <w:t>protein level (</w:t>
      </w:r>
      <w:r w:rsidR="005E5E3B" w:rsidRPr="00A74371">
        <w:rPr>
          <w:b/>
          <w:sz w:val="22"/>
          <w:szCs w:val="22"/>
        </w:rPr>
        <w:t>Fig.</w:t>
      </w:r>
      <w:r w:rsidR="005E5E3B" w:rsidRPr="00A74371">
        <w:rPr>
          <w:sz w:val="22"/>
          <w:szCs w:val="22"/>
        </w:rPr>
        <w:t xml:space="preserve"> </w:t>
      </w:r>
      <w:proofErr w:type="gramStart"/>
      <w:r w:rsidR="001D0E4C" w:rsidRPr="00A74371">
        <w:rPr>
          <w:b/>
          <w:sz w:val="22"/>
          <w:szCs w:val="22"/>
        </w:rPr>
        <w:t>S6</w:t>
      </w:r>
      <w:r w:rsidR="00292A53" w:rsidRPr="00A74371">
        <w:rPr>
          <w:b/>
          <w:sz w:val="22"/>
          <w:szCs w:val="22"/>
        </w:rPr>
        <w:t>D</w:t>
      </w:r>
      <w:r w:rsidR="005E5E3B" w:rsidRPr="00A74371">
        <w:rPr>
          <w:b/>
          <w:sz w:val="22"/>
          <w:szCs w:val="22"/>
        </w:rPr>
        <w:t xml:space="preserve"> </w:t>
      </w:r>
      <w:r w:rsidR="005E5E3B" w:rsidRPr="00A74371">
        <w:rPr>
          <w:sz w:val="22"/>
          <w:szCs w:val="22"/>
        </w:rPr>
        <w:t>and</w:t>
      </w:r>
      <w:r w:rsidR="005E5E3B" w:rsidRPr="00A74371">
        <w:rPr>
          <w:b/>
          <w:sz w:val="22"/>
          <w:szCs w:val="22"/>
        </w:rPr>
        <w:t xml:space="preserve"> </w:t>
      </w:r>
      <w:r w:rsidRPr="00A74371">
        <w:rPr>
          <w:b/>
          <w:sz w:val="22"/>
          <w:szCs w:val="22"/>
        </w:rPr>
        <w:t>Fig</w:t>
      </w:r>
      <w:r w:rsidR="00BD20B7" w:rsidRPr="00A74371">
        <w:rPr>
          <w:b/>
          <w:sz w:val="22"/>
          <w:szCs w:val="22"/>
        </w:rPr>
        <w:t xml:space="preserve">. </w:t>
      </w:r>
      <w:r w:rsidRPr="00A74371">
        <w:rPr>
          <w:b/>
          <w:sz w:val="22"/>
          <w:szCs w:val="22"/>
        </w:rPr>
        <w:t>6F</w:t>
      </w:r>
      <w:r w:rsidRPr="00A74371">
        <w:rPr>
          <w:sz w:val="22"/>
          <w:szCs w:val="22"/>
        </w:rPr>
        <w:t>).</w:t>
      </w:r>
      <w:proofErr w:type="gramEnd"/>
      <w:r w:rsidRPr="00A74371">
        <w:rPr>
          <w:sz w:val="22"/>
          <w:szCs w:val="22"/>
        </w:rPr>
        <w:t xml:space="preserve"> Together these results established a</w:t>
      </w:r>
      <w:r w:rsidR="00E43F70" w:rsidRPr="00A74371">
        <w:rPr>
          <w:sz w:val="22"/>
          <w:szCs w:val="22"/>
        </w:rPr>
        <w:t xml:space="preserve"> </w:t>
      </w:r>
      <w:r w:rsidR="0033618D" w:rsidRPr="00A74371">
        <w:rPr>
          <w:sz w:val="22"/>
          <w:szCs w:val="22"/>
        </w:rPr>
        <w:t xml:space="preserve">mitochondria–ER junction </w:t>
      </w:r>
      <w:r w:rsidRPr="00A74371">
        <w:rPr>
          <w:sz w:val="22"/>
          <w:szCs w:val="22"/>
        </w:rPr>
        <w:t>localized mTORC2–Akt–Gsk3</w:t>
      </w:r>
      <w:r w:rsidRPr="00A74371">
        <w:rPr>
          <w:rFonts w:ascii="Symbol" w:hAnsi="Symbol"/>
          <w:sz w:val="22"/>
          <w:szCs w:val="22"/>
        </w:rPr>
        <w:t></w:t>
      </w:r>
      <w:r w:rsidRPr="00A74371">
        <w:rPr>
          <w:sz w:val="22"/>
          <w:szCs w:val="22"/>
        </w:rPr>
        <w:t xml:space="preserve"> signaling axis that </w:t>
      </w:r>
      <w:r w:rsidR="00464D97" w:rsidRPr="00A74371">
        <w:rPr>
          <w:sz w:val="22"/>
          <w:szCs w:val="22"/>
        </w:rPr>
        <w:t>significantly contributed to</w:t>
      </w:r>
      <w:r w:rsidRPr="00A74371">
        <w:rPr>
          <w:sz w:val="22"/>
          <w:szCs w:val="22"/>
        </w:rPr>
        <w:t xml:space="preserve"> the rapid recall response of memory CD8</w:t>
      </w:r>
      <w:r w:rsidRPr="00A74371">
        <w:rPr>
          <w:sz w:val="22"/>
          <w:szCs w:val="22"/>
          <w:vertAlign w:val="superscript"/>
        </w:rPr>
        <w:t>+</w:t>
      </w:r>
      <w:r w:rsidRPr="00A74371">
        <w:rPr>
          <w:sz w:val="22"/>
          <w:szCs w:val="22"/>
        </w:rPr>
        <w:t xml:space="preserve"> T cells</w:t>
      </w:r>
      <w:r w:rsidR="00C12235" w:rsidRPr="00A74371">
        <w:rPr>
          <w:sz w:val="22"/>
          <w:szCs w:val="22"/>
        </w:rPr>
        <w:t xml:space="preserve"> by promoting HK-I binding to VDAC</w:t>
      </w:r>
      <w:r w:rsidR="00BF0EC1" w:rsidRPr="00A74371">
        <w:rPr>
          <w:sz w:val="22"/>
          <w:szCs w:val="22"/>
        </w:rPr>
        <w:t>,</w:t>
      </w:r>
      <w:r w:rsidR="00C12235" w:rsidRPr="00A74371">
        <w:rPr>
          <w:sz w:val="22"/>
          <w:szCs w:val="22"/>
        </w:rPr>
        <w:t xml:space="preserve"> and enhancing VDAC conductance </w:t>
      </w:r>
      <w:r w:rsidR="00E43F70" w:rsidRPr="00A74371">
        <w:rPr>
          <w:sz w:val="22"/>
          <w:szCs w:val="22"/>
        </w:rPr>
        <w:t>for</w:t>
      </w:r>
      <w:r w:rsidR="00C12235" w:rsidRPr="00A74371">
        <w:rPr>
          <w:sz w:val="22"/>
          <w:szCs w:val="22"/>
        </w:rPr>
        <w:t xml:space="preserve"> cytoplasmic metabolites that drive mitochondrial respiration</w:t>
      </w:r>
      <w:r w:rsidRPr="00A74371">
        <w:rPr>
          <w:sz w:val="22"/>
          <w:szCs w:val="22"/>
        </w:rPr>
        <w:t>.</w:t>
      </w:r>
    </w:p>
    <w:p w14:paraId="5F0AA4C9" w14:textId="3FD3F02E" w:rsidR="00E12D0F" w:rsidRPr="00A74371" w:rsidRDefault="00E040BE" w:rsidP="004B6296">
      <w:pPr>
        <w:spacing w:after="120" w:line="480" w:lineRule="auto"/>
        <w:rPr>
          <w:sz w:val="22"/>
          <w:szCs w:val="22"/>
        </w:rPr>
      </w:pPr>
      <w:r w:rsidRPr="00A74371">
        <w:rPr>
          <w:sz w:val="22"/>
          <w:szCs w:val="22"/>
        </w:rPr>
        <w:lastRenderedPageBreak/>
        <w:t>In addition to their key role in producing ATP, mitochondria are also important for the generation reactive oxygen species (ROS)</w:t>
      </w:r>
      <w:r w:rsidR="0006379B" w:rsidRPr="00A74371">
        <w:rPr>
          <w:sz w:val="22"/>
          <w:szCs w:val="22"/>
        </w:rPr>
        <w:t>;</w:t>
      </w:r>
      <w:r w:rsidRPr="00A74371">
        <w:rPr>
          <w:sz w:val="22"/>
          <w:szCs w:val="22"/>
        </w:rPr>
        <w:t xml:space="preserve"> calcium buffering</w:t>
      </w:r>
      <w:r w:rsidR="0006379B" w:rsidRPr="00A74371">
        <w:rPr>
          <w:sz w:val="22"/>
          <w:szCs w:val="22"/>
        </w:rPr>
        <w:t>;</w:t>
      </w:r>
      <w:r w:rsidRPr="00A74371">
        <w:rPr>
          <w:sz w:val="22"/>
          <w:szCs w:val="22"/>
        </w:rPr>
        <w:t xml:space="preserve"> regulation of apoptosis, and for </w:t>
      </w:r>
      <w:proofErr w:type="spellStart"/>
      <w:r w:rsidRPr="00A74371">
        <w:rPr>
          <w:sz w:val="22"/>
          <w:szCs w:val="22"/>
        </w:rPr>
        <w:t>biomolecular</w:t>
      </w:r>
      <w:proofErr w:type="spellEnd"/>
      <w:r w:rsidRPr="00A74371">
        <w:rPr>
          <w:sz w:val="22"/>
          <w:szCs w:val="22"/>
        </w:rPr>
        <w:t xml:space="preserve"> synthesis </w:t>
      </w:r>
      <w:r w:rsidRPr="00A74371">
        <w:rPr>
          <w:sz w:val="22"/>
          <w:szCs w:val="22"/>
        </w:rPr>
        <w:fldChar w:fldCharType="begin"/>
      </w:r>
      <w:r w:rsidR="007B761F" w:rsidRPr="00A74371">
        <w:rPr>
          <w:sz w:val="22"/>
          <w:szCs w:val="22"/>
        </w:rPr>
        <w:instrText xml:space="preserve"> ADDIN EN.CITE &lt;EndNote&gt;&lt;Cite&gt;&lt;Author&gt;Weinberg&lt;/Author&gt;&lt;Year&gt;2015&lt;/Year&gt;&lt;RecNum&gt;17&lt;/RecNum&gt;&lt;DisplayText&gt;(Weinberg and Chandel, 2015)&lt;/DisplayText&gt;&lt;record&gt;&lt;rec-number&gt;17&lt;/rec-number&gt;&lt;foreign-keys&gt;&lt;key app="EN" db-id="zp02wdpsy2xteiezawcp0z28dr9ptwp2prwv" timestamp="1473186375"&gt;17&lt;/key&gt;&lt;/foreign-keys&gt;&lt;ref-type name="Journal Article"&gt;17&lt;/ref-type&gt;&lt;contributors&gt;&lt;authors&gt;&lt;author&gt;Weinberg, S. E.&lt;/author&gt;&lt;author&gt;Chandel, N. S.&lt;/author&gt;&lt;/authors&gt;&lt;/contributors&gt;&lt;auth-address&gt;Department of Medicine, Feinberg School of Medicine, Northwestern University, Chicago, Illinois, USA.&lt;/auth-address&gt;&lt;titles&gt;&lt;title&gt;Targeting mitochondria metabolism for cancer therapy&lt;/title&gt;&lt;secondary-title&gt;Nat Chem Biol&lt;/secondary-title&gt;&lt;alt-title&gt;Nature chemical biology&lt;/alt-title&gt;&lt;/titles&gt;&lt;periodical&gt;&lt;full-title&gt;Nat Chem Biol&lt;/full-title&gt;&lt;abbr-1&gt;Nature chemical biology&lt;/abbr-1&gt;&lt;/periodical&gt;&lt;alt-periodical&gt;&lt;full-title&gt;Nat Chem Biol&lt;/full-title&gt;&lt;abbr-1&gt;Nature chemical biology&lt;/abbr-1&gt;&lt;/alt-periodical&gt;&lt;pages&gt;9-15&lt;/pages&gt;&lt;volume&gt;11&lt;/volume&gt;&lt;number&gt;1&lt;/number&gt;&lt;keywords&gt;&lt;keyword&gt;Animals&lt;/keyword&gt;&lt;keyword&gt;Antineoplastic Agents/*pharmacology/*therapeutic use&lt;/keyword&gt;&lt;keyword&gt;Energy Metabolism/drug effects&lt;/keyword&gt;&lt;keyword&gt;Humans&lt;/keyword&gt;&lt;keyword&gt;Mitochondria/*drug effects&lt;/keyword&gt;&lt;keyword&gt;Neoplasms/*drug therapy/metabolism/pathology&lt;/keyword&gt;&lt;keyword&gt;Signal Transduction/drug effects&lt;/keyword&gt;&lt;/keywords&gt;&lt;dates&gt;&lt;year&gt;2015&lt;/year&gt;&lt;pub-dates&gt;&lt;date&gt;Jan&lt;/date&gt;&lt;/pub-dates&gt;&lt;/dates&gt;&lt;isbn&gt;1552-4469 (Electronic)&amp;#xD;1552-4450 (Linking)&lt;/isbn&gt;&lt;accession-num&gt;25517383&lt;/accession-num&gt;&lt;urls&gt;&lt;related-urls&gt;&lt;url&gt;http://www.ncbi.nlm.nih.gov/pubmed/25517383&lt;/url&gt;&lt;/related-urls&gt;&lt;/urls&gt;&lt;custom2&gt;4340667&lt;/custom2&gt;&lt;electronic-resource-num&gt;10.1038/nchembio.1712&lt;/electronic-resource-num&gt;&lt;/record&gt;&lt;/Cite&gt;&lt;/EndNote&gt;</w:instrText>
      </w:r>
      <w:r w:rsidRPr="00A74371">
        <w:rPr>
          <w:sz w:val="22"/>
          <w:szCs w:val="22"/>
        </w:rPr>
        <w:fldChar w:fldCharType="separate"/>
      </w:r>
      <w:r w:rsidRPr="00A74371">
        <w:rPr>
          <w:noProof/>
          <w:sz w:val="22"/>
          <w:szCs w:val="22"/>
        </w:rPr>
        <w:t>(</w:t>
      </w:r>
      <w:hyperlink w:anchor="_ENREF_53" w:tooltip="Weinberg, 2015 #17" w:history="1">
        <w:r w:rsidR="0037295A" w:rsidRPr="00A74371">
          <w:rPr>
            <w:noProof/>
            <w:sz w:val="22"/>
            <w:szCs w:val="22"/>
          </w:rPr>
          <w:t>Weinberg and Chandel, 2015</w:t>
        </w:r>
      </w:hyperlink>
      <w:r w:rsidRPr="00A74371">
        <w:rPr>
          <w:noProof/>
          <w:sz w:val="22"/>
          <w:szCs w:val="22"/>
        </w:rPr>
        <w:t>)</w:t>
      </w:r>
      <w:r w:rsidRPr="00A74371">
        <w:rPr>
          <w:sz w:val="22"/>
          <w:szCs w:val="22"/>
        </w:rPr>
        <w:fldChar w:fldCharType="end"/>
      </w:r>
      <w:r w:rsidRPr="00A74371">
        <w:rPr>
          <w:sz w:val="22"/>
          <w:szCs w:val="22"/>
        </w:rPr>
        <w:t>. Since fueling of the TCA cycle by pyruvate was a key function of early glycolytic remodeling in EM CD8</w:t>
      </w:r>
      <w:r w:rsidRPr="00A74371">
        <w:rPr>
          <w:sz w:val="22"/>
          <w:szCs w:val="22"/>
          <w:vertAlign w:val="superscript"/>
        </w:rPr>
        <w:t>+</w:t>
      </w:r>
      <w:r w:rsidRPr="00A74371">
        <w:rPr>
          <w:sz w:val="22"/>
          <w:szCs w:val="22"/>
        </w:rPr>
        <w:t xml:space="preserve"> T cells, we asked which aspect of mitochondrial function was required to support rapid IFN-</w:t>
      </w:r>
      <w:r w:rsidRPr="00A74371">
        <w:rPr>
          <w:rFonts w:ascii="Symbol" w:hAnsi="Symbol"/>
          <w:sz w:val="22"/>
          <w:szCs w:val="22"/>
        </w:rPr>
        <w:t></w:t>
      </w:r>
      <w:r w:rsidRPr="00A74371">
        <w:rPr>
          <w:sz w:val="22"/>
          <w:szCs w:val="22"/>
        </w:rPr>
        <w:t xml:space="preserve"> production. To begin to address this question, EM CD8</w:t>
      </w:r>
      <w:r w:rsidRPr="00A74371">
        <w:rPr>
          <w:sz w:val="22"/>
          <w:szCs w:val="22"/>
          <w:vertAlign w:val="superscript"/>
        </w:rPr>
        <w:t>+</w:t>
      </w:r>
      <w:r w:rsidRPr="00A74371">
        <w:rPr>
          <w:sz w:val="22"/>
          <w:szCs w:val="22"/>
        </w:rPr>
        <w:t xml:space="preserve"> T cells were activated in the presence of </w:t>
      </w:r>
      <w:r w:rsidR="00977542" w:rsidRPr="00A74371">
        <w:rPr>
          <w:sz w:val="22"/>
          <w:szCs w:val="22"/>
        </w:rPr>
        <w:t xml:space="preserve">a series of </w:t>
      </w:r>
      <w:r w:rsidRPr="00A74371">
        <w:rPr>
          <w:sz w:val="22"/>
          <w:szCs w:val="22"/>
        </w:rPr>
        <w:t>mitochondrial respiration inhibitors (</w:t>
      </w:r>
      <w:r w:rsidRPr="00A74371">
        <w:rPr>
          <w:b/>
          <w:sz w:val="22"/>
          <w:szCs w:val="22"/>
        </w:rPr>
        <w:t>Fig</w:t>
      </w:r>
      <w:r w:rsidR="00BD20B7" w:rsidRPr="00A74371">
        <w:rPr>
          <w:b/>
          <w:sz w:val="22"/>
          <w:szCs w:val="22"/>
        </w:rPr>
        <w:t>.</w:t>
      </w:r>
      <w:r w:rsidRPr="00A74371">
        <w:rPr>
          <w:b/>
          <w:sz w:val="22"/>
          <w:szCs w:val="22"/>
        </w:rPr>
        <w:t xml:space="preserve"> 6G</w:t>
      </w:r>
      <w:r w:rsidRPr="00A74371">
        <w:rPr>
          <w:sz w:val="22"/>
          <w:szCs w:val="22"/>
        </w:rPr>
        <w:t xml:space="preserve">). Under </w:t>
      </w:r>
      <w:r w:rsidR="0006379B" w:rsidRPr="00A74371">
        <w:rPr>
          <w:sz w:val="22"/>
          <w:szCs w:val="22"/>
        </w:rPr>
        <w:t>each of the indicated</w:t>
      </w:r>
      <w:r w:rsidRPr="00A74371">
        <w:rPr>
          <w:sz w:val="22"/>
          <w:szCs w:val="22"/>
        </w:rPr>
        <w:t xml:space="preserve"> conditions we then probed for effects on proliferation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0F5B0A" w:rsidRPr="00A74371">
        <w:rPr>
          <w:b/>
          <w:sz w:val="22"/>
          <w:szCs w:val="22"/>
        </w:rPr>
        <w:t>E</w:t>
      </w:r>
      <w:r w:rsidRPr="00A74371">
        <w:rPr>
          <w:sz w:val="22"/>
          <w:szCs w:val="22"/>
        </w:rPr>
        <w:t>),</w:t>
      </w:r>
      <w:r w:rsidR="00E43F70" w:rsidRPr="00A74371">
        <w:rPr>
          <w:sz w:val="22"/>
          <w:szCs w:val="22"/>
        </w:rPr>
        <w:t xml:space="preserve"> </w:t>
      </w:r>
      <w:r w:rsidRPr="00A74371">
        <w:rPr>
          <w:sz w:val="22"/>
          <w:szCs w:val="22"/>
        </w:rPr>
        <w:t>activation (by assessing CD69 surface expression</w:t>
      </w:r>
      <w:r w:rsidR="00BC6EB1" w:rsidRPr="00A74371">
        <w:rPr>
          <w:sz w:val="22"/>
          <w:szCs w:val="22"/>
        </w:rPr>
        <w:t>)</w:t>
      </w:r>
      <w:r w:rsidR="00BD20B7" w:rsidRPr="00A74371">
        <w:rPr>
          <w:sz w:val="22"/>
          <w:szCs w:val="22"/>
        </w:rPr>
        <w:t xml:space="preserve"> (</w:t>
      </w:r>
      <w:r w:rsidRPr="00A74371">
        <w:rPr>
          <w:b/>
          <w:sz w:val="22"/>
          <w:szCs w:val="22"/>
        </w:rPr>
        <w:t>Fig</w:t>
      </w:r>
      <w:r w:rsidR="00BD20B7" w:rsidRPr="00A74371">
        <w:rPr>
          <w:b/>
          <w:sz w:val="22"/>
          <w:szCs w:val="22"/>
        </w:rPr>
        <w:t>.</w:t>
      </w:r>
      <w:r w:rsidRPr="00A74371">
        <w:rPr>
          <w:b/>
          <w:sz w:val="22"/>
          <w:szCs w:val="22"/>
        </w:rPr>
        <w:t xml:space="preserve"> </w:t>
      </w:r>
      <w:proofErr w:type="gramStart"/>
      <w:r w:rsidR="001D0E4C" w:rsidRPr="00A74371">
        <w:rPr>
          <w:b/>
          <w:sz w:val="22"/>
          <w:szCs w:val="22"/>
        </w:rPr>
        <w:t>S6</w:t>
      </w:r>
      <w:r w:rsidR="000F5B0A" w:rsidRPr="00A74371">
        <w:rPr>
          <w:b/>
          <w:sz w:val="22"/>
          <w:szCs w:val="22"/>
        </w:rPr>
        <w:t>F</w:t>
      </w:r>
      <w:r w:rsidR="00BD20B7" w:rsidRPr="00A74371">
        <w:rPr>
          <w:sz w:val="22"/>
          <w:szCs w:val="22"/>
        </w:rPr>
        <w:t>)</w:t>
      </w:r>
      <w:r w:rsidRPr="00A74371">
        <w:rPr>
          <w:sz w:val="22"/>
          <w:szCs w:val="22"/>
        </w:rPr>
        <w:t xml:space="preserve">, and </w:t>
      </w:r>
      <w:r w:rsidR="005E5E3B" w:rsidRPr="00A74371">
        <w:rPr>
          <w:sz w:val="22"/>
          <w:szCs w:val="22"/>
        </w:rPr>
        <w:t xml:space="preserve">production of </w:t>
      </w:r>
      <w:r w:rsidRPr="00A74371">
        <w:rPr>
          <w:sz w:val="22"/>
          <w:szCs w:val="22"/>
        </w:rPr>
        <w:t>IFN-</w:t>
      </w:r>
      <w:r w:rsidRPr="00A74371">
        <w:rPr>
          <w:rFonts w:ascii="Symbol" w:hAnsi="Symbol"/>
          <w:sz w:val="22"/>
          <w:szCs w:val="22"/>
        </w:rPr>
        <w:t></w:t>
      </w:r>
      <w:r w:rsidRPr="00A74371">
        <w:rPr>
          <w:sz w:val="22"/>
          <w:szCs w:val="22"/>
        </w:rPr>
        <w:t xml:space="preserve"> (</w:t>
      </w:r>
      <w:r w:rsidRPr="00A74371">
        <w:rPr>
          <w:b/>
          <w:sz w:val="22"/>
          <w:szCs w:val="22"/>
        </w:rPr>
        <w:t>Fig</w:t>
      </w:r>
      <w:r w:rsidR="00BD20B7" w:rsidRPr="00A74371">
        <w:rPr>
          <w:b/>
          <w:sz w:val="22"/>
          <w:szCs w:val="22"/>
        </w:rPr>
        <w:t>.</w:t>
      </w:r>
      <w:r w:rsidRPr="00A74371">
        <w:rPr>
          <w:b/>
          <w:sz w:val="22"/>
          <w:szCs w:val="22"/>
        </w:rPr>
        <w:t xml:space="preserve"> 6H</w:t>
      </w:r>
      <w:r w:rsidRPr="00A74371">
        <w:rPr>
          <w:sz w:val="22"/>
          <w:szCs w:val="22"/>
        </w:rPr>
        <w:t>)</w:t>
      </w:r>
      <w:r w:rsidR="00E43F70" w:rsidRPr="00A74371">
        <w:rPr>
          <w:sz w:val="22"/>
          <w:szCs w:val="22"/>
        </w:rPr>
        <w:t>.</w:t>
      </w:r>
      <w:proofErr w:type="gramEnd"/>
      <w:r w:rsidRPr="00A74371">
        <w:rPr>
          <w:sz w:val="22"/>
          <w:szCs w:val="22"/>
        </w:rPr>
        <w:t xml:space="preserve"> Inhibitors that targeted mitochondrial electron transport chain (ETC) complexes I (rotenone), II (TTFA), III (</w:t>
      </w:r>
      <w:proofErr w:type="spellStart"/>
      <w:r w:rsidRPr="00A74371">
        <w:rPr>
          <w:sz w:val="22"/>
          <w:szCs w:val="22"/>
        </w:rPr>
        <w:t>antimycin</w:t>
      </w:r>
      <w:proofErr w:type="spellEnd"/>
      <w:r w:rsidRPr="00A74371">
        <w:rPr>
          <w:sz w:val="22"/>
          <w:szCs w:val="22"/>
        </w:rPr>
        <w:t>-A), and V (</w:t>
      </w:r>
      <w:proofErr w:type="spellStart"/>
      <w:r w:rsidRPr="00A74371">
        <w:rPr>
          <w:sz w:val="22"/>
          <w:szCs w:val="22"/>
        </w:rPr>
        <w:t>oligomycin</w:t>
      </w:r>
      <w:proofErr w:type="spellEnd"/>
      <w:r w:rsidRPr="00A74371">
        <w:rPr>
          <w:sz w:val="22"/>
          <w:szCs w:val="22"/>
        </w:rPr>
        <w:t>) all blocked cell proliferation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0F5B0A" w:rsidRPr="00A74371">
        <w:rPr>
          <w:b/>
          <w:sz w:val="22"/>
          <w:szCs w:val="22"/>
        </w:rPr>
        <w:t>E</w:t>
      </w:r>
      <w:proofErr w:type="gramStart"/>
      <w:r w:rsidRPr="00A74371">
        <w:rPr>
          <w:sz w:val="22"/>
          <w:szCs w:val="22"/>
        </w:rPr>
        <w:t>)</w:t>
      </w:r>
      <w:r w:rsidR="00BF0EC1" w:rsidRPr="00A74371">
        <w:rPr>
          <w:sz w:val="22"/>
          <w:szCs w:val="22"/>
        </w:rPr>
        <w:t>,</w:t>
      </w:r>
      <w:proofErr w:type="gramEnd"/>
      <w:r w:rsidR="00011CA7" w:rsidRPr="00A74371">
        <w:rPr>
          <w:sz w:val="22"/>
          <w:szCs w:val="22"/>
        </w:rPr>
        <w:t xml:space="preserve"> </w:t>
      </w:r>
      <w:r w:rsidRPr="00A74371">
        <w:rPr>
          <w:sz w:val="22"/>
          <w:szCs w:val="22"/>
        </w:rPr>
        <w:t>but had little or no effect on CD69 cell surface expression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0F5B0A" w:rsidRPr="00A74371">
        <w:rPr>
          <w:b/>
          <w:sz w:val="22"/>
          <w:szCs w:val="22"/>
        </w:rPr>
        <w:t>F</w:t>
      </w:r>
      <w:r w:rsidRPr="00A74371">
        <w:rPr>
          <w:sz w:val="22"/>
          <w:szCs w:val="22"/>
        </w:rPr>
        <w:t xml:space="preserve">). This indicated that inhibition of mitochondrial respiration had a limited impact on early activation as reflected by upregulation of CD69, but it </w:t>
      </w:r>
      <w:r w:rsidR="005B2386" w:rsidRPr="00A74371">
        <w:rPr>
          <w:sz w:val="22"/>
          <w:szCs w:val="22"/>
        </w:rPr>
        <w:t>efficiently prevented</w:t>
      </w:r>
      <w:r w:rsidRPr="00A74371">
        <w:rPr>
          <w:sz w:val="22"/>
          <w:szCs w:val="22"/>
        </w:rPr>
        <w:t xml:space="preserve"> cell proliferation</w:t>
      </w:r>
      <w:r w:rsidR="005F2FBC" w:rsidRPr="00A74371">
        <w:rPr>
          <w:sz w:val="22"/>
          <w:szCs w:val="22"/>
        </w:rPr>
        <w:t xml:space="preserve">, </w:t>
      </w:r>
      <w:r w:rsidRPr="00A74371">
        <w:rPr>
          <w:sz w:val="22"/>
          <w:szCs w:val="22"/>
        </w:rPr>
        <w:t>potentially due to the reduction of ATP availability</w:t>
      </w:r>
      <w:r w:rsidR="009B4A0A" w:rsidRPr="00A74371">
        <w:rPr>
          <w:sz w:val="22"/>
          <w:szCs w:val="22"/>
        </w:rPr>
        <w:t xml:space="preserve"> </w:t>
      </w:r>
      <w:r w:rsidR="0038355A" w:rsidRPr="00A74371">
        <w:rPr>
          <w:sz w:val="22"/>
          <w:szCs w:val="22"/>
        </w:rPr>
        <w:fldChar w:fldCharType="begin">
          <w:fldData xml:space="preserve">PEVuZE5vdGU+PENpdGU+PEF1dGhvcj5DaGFuZzwvQXV0aG9yPjxZZWFyPjIwMTM8L1llYXI+PFJl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</w:fldData>
        </w:fldChar>
      </w:r>
      <w:r w:rsidR="0038355A" w:rsidRPr="00A74371">
        <w:rPr>
          <w:sz w:val="22"/>
          <w:szCs w:val="22"/>
        </w:rPr>
        <w:instrText xml:space="preserve"> ADDIN EN.CITE </w:instrText>
      </w:r>
      <w:r w:rsidR="0038355A" w:rsidRPr="00A74371">
        <w:rPr>
          <w:sz w:val="22"/>
          <w:szCs w:val="22"/>
        </w:rPr>
        <w:fldChar w:fldCharType="begin">
          <w:fldData xml:space="preserve">PEVuZE5vdGU+PENpdGU+PEF1dGhvcj5DaGFuZzwvQXV0aG9yPjxZZWFyPjIwMTM8L1llYXI+PFJl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</w:fldData>
        </w:fldChar>
      </w:r>
      <w:r w:rsidR="0038355A" w:rsidRPr="00A74371">
        <w:rPr>
          <w:sz w:val="22"/>
          <w:szCs w:val="22"/>
        </w:rPr>
        <w:instrText xml:space="preserve"> ADDIN EN.CITE.DATA </w:instrText>
      </w:r>
      <w:r w:rsidR="0038355A" w:rsidRPr="00A74371">
        <w:rPr>
          <w:sz w:val="22"/>
          <w:szCs w:val="22"/>
        </w:rPr>
      </w:r>
      <w:r w:rsidR="0038355A" w:rsidRPr="00A74371">
        <w:rPr>
          <w:sz w:val="22"/>
          <w:szCs w:val="22"/>
        </w:rPr>
        <w:fldChar w:fldCharType="end"/>
      </w:r>
      <w:r w:rsidR="0038355A" w:rsidRPr="00A74371">
        <w:rPr>
          <w:sz w:val="22"/>
          <w:szCs w:val="22"/>
        </w:rPr>
      </w:r>
      <w:r w:rsidR="0038355A" w:rsidRPr="00A74371">
        <w:rPr>
          <w:sz w:val="22"/>
          <w:szCs w:val="22"/>
        </w:rPr>
        <w:fldChar w:fldCharType="separate"/>
      </w:r>
      <w:r w:rsidR="0038355A" w:rsidRPr="00A74371">
        <w:rPr>
          <w:noProof/>
          <w:sz w:val="22"/>
          <w:szCs w:val="22"/>
        </w:rPr>
        <w:t>(</w:t>
      </w:r>
      <w:hyperlink w:anchor="_ENREF_15" w:tooltip="Chang, 2013 #16" w:history="1">
        <w:r w:rsidR="0037295A" w:rsidRPr="00A74371">
          <w:rPr>
            <w:noProof/>
            <w:sz w:val="22"/>
            <w:szCs w:val="22"/>
          </w:rPr>
          <w:t>Chang et al., 2013</w:t>
        </w:r>
      </w:hyperlink>
      <w:r w:rsidR="0038355A" w:rsidRPr="00A74371">
        <w:rPr>
          <w:noProof/>
          <w:sz w:val="22"/>
          <w:szCs w:val="22"/>
        </w:rPr>
        <w:t>)</w:t>
      </w:r>
      <w:r w:rsidR="0038355A" w:rsidRPr="00A74371">
        <w:rPr>
          <w:sz w:val="22"/>
          <w:szCs w:val="22"/>
        </w:rPr>
        <w:fldChar w:fldCharType="end"/>
      </w:r>
      <w:r w:rsidRPr="00A74371">
        <w:rPr>
          <w:sz w:val="22"/>
          <w:szCs w:val="22"/>
        </w:rPr>
        <w:t>. Intriguingly, all ETC complex</w:t>
      </w:r>
      <w:r w:rsidR="000F54DA" w:rsidRPr="00A74371">
        <w:rPr>
          <w:sz w:val="22"/>
          <w:szCs w:val="22"/>
        </w:rPr>
        <w:t>-</w:t>
      </w:r>
      <w:r w:rsidRPr="00A74371">
        <w:rPr>
          <w:sz w:val="22"/>
          <w:szCs w:val="22"/>
        </w:rPr>
        <w:t>inhibitors also reduced IFN-</w:t>
      </w:r>
      <w:r w:rsidRPr="00A74371">
        <w:rPr>
          <w:rFonts w:ascii="Symbol" w:hAnsi="Symbol"/>
          <w:sz w:val="22"/>
          <w:szCs w:val="22"/>
        </w:rPr>
        <w:t></w:t>
      </w:r>
      <w:r w:rsidRPr="00A74371">
        <w:rPr>
          <w:sz w:val="22"/>
          <w:szCs w:val="22"/>
        </w:rPr>
        <w:t xml:space="preserve"> production, which showed that maintaining electron transport function was an important aspect of the rapid recall response of EM CD8</w:t>
      </w:r>
      <w:r w:rsidRPr="00A74371">
        <w:rPr>
          <w:sz w:val="22"/>
          <w:szCs w:val="22"/>
          <w:vertAlign w:val="superscript"/>
        </w:rPr>
        <w:t>+</w:t>
      </w:r>
      <w:r w:rsidRPr="00A74371">
        <w:rPr>
          <w:sz w:val="22"/>
          <w:szCs w:val="22"/>
        </w:rPr>
        <w:t xml:space="preserve"> T cells (</w:t>
      </w:r>
      <w:r w:rsidRPr="00A74371">
        <w:rPr>
          <w:b/>
          <w:sz w:val="22"/>
          <w:szCs w:val="22"/>
        </w:rPr>
        <w:t>Fig</w:t>
      </w:r>
      <w:r w:rsidR="00BD20B7" w:rsidRPr="00A74371">
        <w:rPr>
          <w:b/>
          <w:sz w:val="22"/>
          <w:szCs w:val="22"/>
        </w:rPr>
        <w:t>.</w:t>
      </w:r>
      <w:r w:rsidRPr="00A74371">
        <w:rPr>
          <w:b/>
          <w:sz w:val="22"/>
          <w:szCs w:val="22"/>
        </w:rPr>
        <w:t xml:space="preserve"> 6H</w:t>
      </w:r>
      <w:r w:rsidRPr="00A74371">
        <w:rPr>
          <w:sz w:val="22"/>
          <w:szCs w:val="22"/>
        </w:rPr>
        <w:t xml:space="preserve">). In addition, </w:t>
      </w:r>
      <w:r w:rsidRPr="00A74371">
        <w:rPr>
          <w:i/>
          <w:sz w:val="22"/>
          <w:szCs w:val="22"/>
        </w:rPr>
        <w:t>IFNG</w:t>
      </w:r>
      <w:r w:rsidRPr="00A74371">
        <w:rPr>
          <w:sz w:val="22"/>
          <w:szCs w:val="22"/>
        </w:rPr>
        <w:t xml:space="preserve"> transcripts were also reduced in the presence ETC inhibitors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0F5B0A" w:rsidRPr="00A74371">
        <w:rPr>
          <w:b/>
          <w:sz w:val="22"/>
          <w:szCs w:val="22"/>
        </w:rPr>
        <w:t>G</w:t>
      </w:r>
      <w:r w:rsidRPr="00A74371">
        <w:rPr>
          <w:sz w:val="22"/>
          <w:szCs w:val="22"/>
        </w:rPr>
        <w:t>)</w:t>
      </w:r>
      <w:r w:rsidR="005B2386" w:rsidRPr="00A74371">
        <w:rPr>
          <w:sz w:val="22"/>
          <w:szCs w:val="22"/>
        </w:rPr>
        <w:t>.</w:t>
      </w:r>
      <w:r w:rsidRPr="00A74371">
        <w:rPr>
          <w:sz w:val="22"/>
          <w:szCs w:val="22"/>
        </w:rPr>
        <w:t xml:space="preserve"> </w:t>
      </w:r>
      <w:r w:rsidR="005B2386" w:rsidRPr="00A74371">
        <w:rPr>
          <w:sz w:val="22"/>
          <w:szCs w:val="22"/>
        </w:rPr>
        <w:t xml:space="preserve">Of note, </w:t>
      </w:r>
      <w:r w:rsidR="00BF0EC1" w:rsidRPr="00A74371">
        <w:rPr>
          <w:sz w:val="22"/>
          <w:szCs w:val="22"/>
        </w:rPr>
        <w:t xml:space="preserve">none of the </w:t>
      </w:r>
      <w:r w:rsidR="0026257E" w:rsidRPr="00A74371">
        <w:rPr>
          <w:sz w:val="22"/>
          <w:szCs w:val="22"/>
        </w:rPr>
        <w:t xml:space="preserve">ETC inhibitors </w:t>
      </w:r>
      <w:r w:rsidR="005F2FBC" w:rsidRPr="00A74371">
        <w:rPr>
          <w:sz w:val="22"/>
          <w:szCs w:val="22"/>
        </w:rPr>
        <w:t>u</w:t>
      </w:r>
      <w:r w:rsidR="005B2386" w:rsidRPr="00A74371">
        <w:rPr>
          <w:sz w:val="22"/>
          <w:szCs w:val="22"/>
        </w:rPr>
        <w:t>sed in these experiments affect</w:t>
      </w:r>
      <w:r w:rsidR="00F93610" w:rsidRPr="00A74371">
        <w:rPr>
          <w:sz w:val="22"/>
          <w:szCs w:val="22"/>
        </w:rPr>
        <w:t>ed</w:t>
      </w:r>
      <w:r w:rsidR="005B2386" w:rsidRPr="00A74371">
        <w:rPr>
          <w:sz w:val="22"/>
          <w:szCs w:val="22"/>
        </w:rPr>
        <w:t xml:space="preserve"> cell viability </w:t>
      </w:r>
      <w:r w:rsidRPr="00A74371">
        <w:rPr>
          <w:sz w:val="22"/>
          <w:szCs w:val="22"/>
        </w:rPr>
        <w:t>(</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0F5B0A" w:rsidRPr="00A74371">
        <w:rPr>
          <w:b/>
          <w:sz w:val="22"/>
          <w:szCs w:val="22"/>
        </w:rPr>
        <w:t>B</w:t>
      </w:r>
      <w:r w:rsidRPr="00A74371">
        <w:rPr>
          <w:sz w:val="22"/>
          <w:szCs w:val="22"/>
        </w:rPr>
        <w:t xml:space="preserve">). Next, we assessed the impact of dissipating the mitochondrial proton gradient </w:t>
      </w:r>
      <w:r w:rsidR="005F2FBC" w:rsidRPr="00A74371">
        <w:rPr>
          <w:sz w:val="22"/>
          <w:szCs w:val="22"/>
        </w:rPr>
        <w:t>on IFN-</w:t>
      </w:r>
      <w:r w:rsidR="005F2FBC" w:rsidRPr="00A74371">
        <w:rPr>
          <w:rFonts w:ascii="Symbol" w:hAnsi="Symbol"/>
          <w:sz w:val="22"/>
          <w:szCs w:val="22"/>
        </w:rPr>
        <w:t></w:t>
      </w:r>
      <w:r w:rsidR="005F2FBC" w:rsidRPr="00A74371">
        <w:rPr>
          <w:sz w:val="22"/>
          <w:szCs w:val="22"/>
        </w:rPr>
        <w:t xml:space="preserve"> production </w:t>
      </w:r>
      <w:r w:rsidRPr="00A74371">
        <w:rPr>
          <w:sz w:val="22"/>
          <w:szCs w:val="22"/>
        </w:rPr>
        <w:t xml:space="preserve">by using the mitochondrial </w:t>
      </w:r>
      <w:proofErr w:type="spellStart"/>
      <w:r w:rsidRPr="00A74371">
        <w:rPr>
          <w:sz w:val="22"/>
          <w:szCs w:val="22"/>
        </w:rPr>
        <w:t>uncoupler</w:t>
      </w:r>
      <w:proofErr w:type="spellEnd"/>
      <w:r w:rsidRPr="00A74371">
        <w:rPr>
          <w:sz w:val="22"/>
          <w:szCs w:val="22"/>
        </w:rPr>
        <w:t>, FCCP. Similar to the effect of ATP synthase inhibition</w:t>
      </w:r>
      <w:r w:rsidR="000F54DA" w:rsidRPr="00A74371">
        <w:rPr>
          <w:sz w:val="22"/>
          <w:szCs w:val="22"/>
        </w:rPr>
        <w:t xml:space="preserve"> with </w:t>
      </w:r>
      <w:proofErr w:type="spellStart"/>
      <w:r w:rsidR="000F54DA" w:rsidRPr="00A74371">
        <w:rPr>
          <w:sz w:val="22"/>
          <w:szCs w:val="22"/>
        </w:rPr>
        <w:t>oligomycin</w:t>
      </w:r>
      <w:proofErr w:type="spellEnd"/>
      <w:r w:rsidRPr="00A74371">
        <w:rPr>
          <w:sz w:val="22"/>
          <w:szCs w:val="22"/>
        </w:rPr>
        <w:t>, chemical uncoupling of the proton gradient diminished ATP production (</w:t>
      </w:r>
      <w:r w:rsidRPr="00A74371">
        <w:rPr>
          <w:b/>
          <w:sz w:val="22"/>
          <w:szCs w:val="22"/>
        </w:rPr>
        <w:t>Fig</w:t>
      </w:r>
      <w:r w:rsidR="00BD20B7" w:rsidRPr="00A74371">
        <w:rPr>
          <w:b/>
          <w:sz w:val="22"/>
          <w:szCs w:val="22"/>
        </w:rPr>
        <w:t>.</w:t>
      </w:r>
      <w:r w:rsidRPr="00A74371">
        <w:rPr>
          <w:b/>
          <w:sz w:val="22"/>
          <w:szCs w:val="22"/>
        </w:rPr>
        <w:t xml:space="preserve"> 6I</w:t>
      </w:r>
      <w:r w:rsidRPr="00A74371">
        <w:rPr>
          <w:sz w:val="22"/>
          <w:szCs w:val="22"/>
        </w:rPr>
        <w:t>)</w:t>
      </w:r>
      <w:r w:rsidR="0038355A" w:rsidRPr="00A74371">
        <w:rPr>
          <w:sz w:val="22"/>
          <w:szCs w:val="22"/>
        </w:rPr>
        <w:t>.</w:t>
      </w:r>
      <w:r w:rsidR="009B4A0A" w:rsidRPr="00A74371">
        <w:rPr>
          <w:sz w:val="22"/>
          <w:szCs w:val="22"/>
        </w:rPr>
        <w:t xml:space="preserve"> </w:t>
      </w:r>
      <w:r w:rsidRPr="00A74371">
        <w:rPr>
          <w:sz w:val="22"/>
          <w:szCs w:val="22"/>
        </w:rPr>
        <w:t>We hypothesized that</w:t>
      </w:r>
      <w:r w:rsidR="005E5E3B" w:rsidRPr="00A74371">
        <w:rPr>
          <w:sz w:val="22"/>
          <w:szCs w:val="22"/>
        </w:rPr>
        <w:t>,</w:t>
      </w:r>
      <w:r w:rsidRPr="00A74371">
        <w:rPr>
          <w:sz w:val="22"/>
          <w:szCs w:val="22"/>
        </w:rPr>
        <w:t xml:space="preserve"> if deficit</w:t>
      </w:r>
      <w:r w:rsidR="00516A82" w:rsidRPr="00A74371">
        <w:rPr>
          <w:sz w:val="22"/>
          <w:szCs w:val="22"/>
        </w:rPr>
        <w:t>s</w:t>
      </w:r>
      <w:r w:rsidRPr="00A74371">
        <w:rPr>
          <w:sz w:val="22"/>
          <w:szCs w:val="22"/>
        </w:rPr>
        <w:t xml:space="preserve"> in ATP</w:t>
      </w:r>
      <w:r w:rsidR="00516A82" w:rsidRPr="00A74371">
        <w:rPr>
          <w:sz w:val="22"/>
          <w:szCs w:val="22"/>
        </w:rPr>
        <w:t xml:space="preserve"> synthesis</w:t>
      </w:r>
      <w:r w:rsidRPr="00A74371">
        <w:rPr>
          <w:sz w:val="22"/>
          <w:szCs w:val="22"/>
        </w:rPr>
        <w:t xml:space="preserve"> following inhibition of the ETC led to a decrease in IFN-</w:t>
      </w:r>
      <w:r w:rsidRPr="00A74371">
        <w:rPr>
          <w:rFonts w:ascii="Symbol" w:hAnsi="Symbol"/>
          <w:sz w:val="22"/>
          <w:szCs w:val="22"/>
        </w:rPr>
        <w:t></w:t>
      </w:r>
      <w:r w:rsidRPr="00A74371">
        <w:rPr>
          <w:sz w:val="22"/>
          <w:szCs w:val="22"/>
        </w:rPr>
        <w:t xml:space="preserve"> production, then chemical uncoupling of the proton gradient should mimic this effect. </w:t>
      </w:r>
      <w:r w:rsidR="00977542" w:rsidRPr="00A74371">
        <w:rPr>
          <w:sz w:val="22"/>
          <w:szCs w:val="22"/>
        </w:rPr>
        <w:t xml:space="preserve">Analogous </w:t>
      </w:r>
      <w:r w:rsidR="00F23532" w:rsidRPr="00A74371">
        <w:rPr>
          <w:sz w:val="22"/>
          <w:szCs w:val="22"/>
        </w:rPr>
        <w:t>to the</w:t>
      </w:r>
      <w:r w:rsidRPr="00A74371">
        <w:rPr>
          <w:sz w:val="22"/>
          <w:szCs w:val="22"/>
        </w:rPr>
        <w:t xml:space="preserve"> inhibition of ETC complexes, chemical uncoupling of mitochondrial respiration had little impact on CD69 expression </w:t>
      </w:r>
      <w:r w:rsidR="002F0C6E" w:rsidRPr="00A74371">
        <w:rPr>
          <w:sz w:val="22"/>
          <w:szCs w:val="22"/>
        </w:rPr>
        <w:t xml:space="preserve">yet </w:t>
      </w:r>
      <w:r w:rsidRPr="00A74371">
        <w:rPr>
          <w:sz w:val="22"/>
          <w:szCs w:val="22"/>
        </w:rPr>
        <w:t>it blocked EM CD8</w:t>
      </w:r>
      <w:r w:rsidRPr="00A74371">
        <w:rPr>
          <w:sz w:val="22"/>
          <w:szCs w:val="22"/>
          <w:vertAlign w:val="superscript"/>
        </w:rPr>
        <w:t>+</w:t>
      </w:r>
      <w:r w:rsidRPr="00A74371">
        <w:rPr>
          <w:sz w:val="22"/>
          <w:szCs w:val="22"/>
        </w:rPr>
        <w:t xml:space="preserve"> T cell proliferation (data not shown). However, </w:t>
      </w:r>
      <w:r w:rsidR="000F54DA" w:rsidRPr="00A74371">
        <w:rPr>
          <w:sz w:val="22"/>
          <w:szCs w:val="22"/>
        </w:rPr>
        <w:t xml:space="preserve">in clear contrast to ETC inhibition, </w:t>
      </w:r>
      <w:r w:rsidRPr="00A74371">
        <w:rPr>
          <w:sz w:val="22"/>
          <w:szCs w:val="22"/>
        </w:rPr>
        <w:t>disruption of the electrochemical gradient did not inhibit IFN-</w:t>
      </w:r>
      <w:r w:rsidRPr="00A74371">
        <w:rPr>
          <w:rFonts w:ascii="Symbol" w:hAnsi="Symbol"/>
          <w:sz w:val="22"/>
          <w:szCs w:val="22"/>
        </w:rPr>
        <w:t></w:t>
      </w:r>
      <w:r w:rsidRPr="00A74371">
        <w:rPr>
          <w:sz w:val="22"/>
          <w:szCs w:val="22"/>
        </w:rPr>
        <w:t xml:space="preserve"> production (</w:t>
      </w:r>
      <w:r w:rsidRPr="00A74371">
        <w:rPr>
          <w:b/>
          <w:sz w:val="22"/>
          <w:szCs w:val="22"/>
        </w:rPr>
        <w:t>Fig</w:t>
      </w:r>
      <w:r w:rsidR="00BD20B7" w:rsidRPr="00A74371">
        <w:rPr>
          <w:b/>
          <w:sz w:val="22"/>
          <w:szCs w:val="22"/>
        </w:rPr>
        <w:t>.</w:t>
      </w:r>
      <w:r w:rsidRPr="00A74371">
        <w:rPr>
          <w:b/>
          <w:sz w:val="22"/>
          <w:szCs w:val="22"/>
        </w:rPr>
        <w:t xml:space="preserve"> 6J</w:t>
      </w:r>
      <w:r w:rsidRPr="00A74371">
        <w:rPr>
          <w:sz w:val="22"/>
          <w:szCs w:val="22"/>
        </w:rPr>
        <w:t xml:space="preserve">). </w:t>
      </w:r>
      <w:r w:rsidR="006625BC" w:rsidRPr="00A74371">
        <w:rPr>
          <w:sz w:val="22"/>
          <w:szCs w:val="22"/>
        </w:rPr>
        <w:t xml:space="preserve">However, </w:t>
      </w:r>
      <w:r w:rsidR="00203CA8" w:rsidRPr="00A74371">
        <w:rPr>
          <w:sz w:val="22"/>
          <w:szCs w:val="22"/>
        </w:rPr>
        <w:t>addition of</w:t>
      </w:r>
      <w:r w:rsidR="00BF0EC1" w:rsidRPr="00A74371">
        <w:rPr>
          <w:sz w:val="22"/>
          <w:szCs w:val="22"/>
        </w:rPr>
        <w:t xml:space="preserve"> </w:t>
      </w:r>
      <w:r w:rsidR="006625BC" w:rsidRPr="00A74371">
        <w:rPr>
          <w:sz w:val="22"/>
          <w:szCs w:val="22"/>
        </w:rPr>
        <w:t>the mitochondrial pyruvate carrier inhibitor, UK5099, significantly reduced</w:t>
      </w:r>
      <w:r w:rsidR="00BF0EC1" w:rsidRPr="00A74371">
        <w:rPr>
          <w:sz w:val="22"/>
          <w:szCs w:val="22"/>
        </w:rPr>
        <w:t xml:space="preserve"> their capacity to produce IFN-</w:t>
      </w:r>
      <w:r w:rsidR="00BF0EC1" w:rsidRPr="00A74371">
        <w:rPr>
          <w:rFonts w:ascii="Symbol" w:hAnsi="Symbol"/>
          <w:sz w:val="22"/>
          <w:szCs w:val="22"/>
        </w:rPr>
        <w:t></w:t>
      </w:r>
      <w:r w:rsidR="00BF0EC1" w:rsidRPr="00A74371">
        <w:rPr>
          <w:sz w:val="22"/>
          <w:szCs w:val="22"/>
        </w:rPr>
        <w:t xml:space="preserve"> </w:t>
      </w:r>
      <w:r w:rsidR="006625BC" w:rsidRPr="00A74371">
        <w:rPr>
          <w:sz w:val="22"/>
          <w:szCs w:val="22"/>
        </w:rPr>
        <w:t>(</w:t>
      </w:r>
      <w:r w:rsidR="006625BC" w:rsidRPr="00A74371">
        <w:rPr>
          <w:b/>
          <w:sz w:val="22"/>
          <w:szCs w:val="22"/>
        </w:rPr>
        <w:t>Fig. 6J</w:t>
      </w:r>
      <w:r w:rsidR="006625BC" w:rsidRPr="00A74371">
        <w:rPr>
          <w:sz w:val="22"/>
          <w:szCs w:val="22"/>
        </w:rPr>
        <w:t xml:space="preserve">). </w:t>
      </w:r>
      <w:r w:rsidRPr="00A74371">
        <w:rPr>
          <w:sz w:val="22"/>
          <w:szCs w:val="22"/>
        </w:rPr>
        <w:t xml:space="preserve">This </w:t>
      </w:r>
      <w:r w:rsidR="00402D0A" w:rsidRPr="00A74371">
        <w:rPr>
          <w:sz w:val="22"/>
          <w:szCs w:val="22"/>
        </w:rPr>
        <w:t xml:space="preserve">demonstrated </w:t>
      </w:r>
      <w:r w:rsidRPr="00A74371">
        <w:rPr>
          <w:sz w:val="22"/>
          <w:szCs w:val="22"/>
        </w:rPr>
        <w:t xml:space="preserve">that decreased ATP </w:t>
      </w:r>
      <w:r w:rsidR="005E2070" w:rsidRPr="00A74371">
        <w:rPr>
          <w:sz w:val="22"/>
          <w:szCs w:val="22"/>
        </w:rPr>
        <w:t xml:space="preserve">synthesis by </w:t>
      </w:r>
      <w:r w:rsidRPr="00A74371">
        <w:rPr>
          <w:sz w:val="22"/>
          <w:szCs w:val="22"/>
        </w:rPr>
        <w:t>mitochondria was not essential for immediate-early IFN-</w:t>
      </w:r>
      <w:r w:rsidRPr="00A74371">
        <w:rPr>
          <w:rFonts w:ascii="Symbol" w:hAnsi="Symbol"/>
          <w:sz w:val="22"/>
          <w:szCs w:val="22"/>
        </w:rPr>
        <w:t></w:t>
      </w:r>
      <w:r w:rsidRPr="00A74371">
        <w:rPr>
          <w:sz w:val="22"/>
          <w:szCs w:val="22"/>
        </w:rPr>
        <w:t xml:space="preserve"> production</w:t>
      </w:r>
      <w:r w:rsidR="00A02351" w:rsidRPr="00A74371">
        <w:rPr>
          <w:sz w:val="22"/>
          <w:szCs w:val="22"/>
        </w:rPr>
        <w:t xml:space="preserve"> and that pyruvate oxidation in the mitochondria is important for the recall response</w:t>
      </w:r>
      <w:r w:rsidRPr="00A74371">
        <w:rPr>
          <w:sz w:val="22"/>
          <w:szCs w:val="22"/>
        </w:rPr>
        <w:t xml:space="preserve">. </w:t>
      </w:r>
      <w:r w:rsidR="008E6CA3" w:rsidRPr="00A74371">
        <w:rPr>
          <w:sz w:val="22"/>
          <w:szCs w:val="22"/>
        </w:rPr>
        <w:t xml:space="preserve">We previously demonstrated that acetylation of H3K9 at the </w:t>
      </w:r>
      <w:r w:rsidR="008E6CA3" w:rsidRPr="00A74371">
        <w:rPr>
          <w:i/>
          <w:sz w:val="22"/>
          <w:szCs w:val="22"/>
        </w:rPr>
        <w:t>IFNG</w:t>
      </w:r>
      <w:r w:rsidR="008E6CA3" w:rsidRPr="00A74371">
        <w:rPr>
          <w:sz w:val="22"/>
          <w:szCs w:val="22"/>
        </w:rPr>
        <w:t xml:space="preserve"> promoter is dependent on glycolysis </w:t>
      </w:r>
      <w:r w:rsidR="0037295A"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37295A" w:rsidRPr="00A74371">
        <w:rPr>
          <w:sz w:val="22"/>
          <w:szCs w:val="22"/>
        </w:rPr>
        <w:instrText xml:space="preserve"> ADDIN EN.CITE </w:instrText>
      </w:r>
      <w:r w:rsidR="0037295A"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37295A" w:rsidRPr="00A74371">
        <w:rPr>
          <w:sz w:val="22"/>
          <w:szCs w:val="22"/>
        </w:rPr>
        <w:instrText xml:space="preserve"> ADDIN EN.CITE.DATA </w:instrText>
      </w:r>
      <w:r w:rsidR="0037295A" w:rsidRPr="00A74371">
        <w:rPr>
          <w:sz w:val="22"/>
          <w:szCs w:val="22"/>
        </w:rPr>
      </w:r>
      <w:r w:rsidR="0037295A" w:rsidRPr="00A74371">
        <w:rPr>
          <w:sz w:val="22"/>
          <w:szCs w:val="22"/>
        </w:rPr>
        <w:fldChar w:fldCharType="end"/>
      </w:r>
      <w:r w:rsidR="0037295A" w:rsidRPr="00A74371">
        <w:rPr>
          <w:sz w:val="22"/>
          <w:szCs w:val="22"/>
        </w:rPr>
      </w:r>
      <w:r w:rsidR="0037295A" w:rsidRPr="00A74371">
        <w:rPr>
          <w:sz w:val="22"/>
          <w:szCs w:val="22"/>
        </w:rPr>
        <w:fldChar w:fldCharType="separate"/>
      </w:r>
      <w:r w:rsidR="0037295A" w:rsidRPr="00A74371">
        <w:rPr>
          <w:noProof/>
          <w:sz w:val="22"/>
          <w:szCs w:val="22"/>
        </w:rPr>
        <w:t>(</w:t>
      </w:r>
      <w:hyperlink w:anchor="_ENREF_20" w:tooltip="Gubser, 2013 #6" w:history="1">
        <w:r w:rsidR="0037295A" w:rsidRPr="00A74371">
          <w:rPr>
            <w:noProof/>
            <w:sz w:val="22"/>
            <w:szCs w:val="22"/>
          </w:rPr>
          <w:t>Gubser et al., 2013</w:t>
        </w:r>
      </w:hyperlink>
      <w:r w:rsidR="0037295A" w:rsidRPr="00A74371">
        <w:rPr>
          <w:noProof/>
          <w:sz w:val="22"/>
          <w:szCs w:val="22"/>
        </w:rPr>
        <w:t>)</w:t>
      </w:r>
      <w:r w:rsidR="0037295A" w:rsidRPr="00A74371">
        <w:rPr>
          <w:sz w:val="22"/>
          <w:szCs w:val="22"/>
        </w:rPr>
        <w:fldChar w:fldCharType="end"/>
      </w:r>
      <w:r w:rsidR="008E6CA3" w:rsidRPr="00A74371">
        <w:rPr>
          <w:sz w:val="22"/>
          <w:szCs w:val="22"/>
        </w:rPr>
        <w:t xml:space="preserve">. </w:t>
      </w:r>
      <w:r w:rsidR="006658BD" w:rsidRPr="00A74371">
        <w:rPr>
          <w:sz w:val="22"/>
          <w:szCs w:val="22"/>
        </w:rPr>
        <w:t>It is plausible that glucose oxidation in the mitochondria fuels the TCA cycle to drive the synthesis of intermediates that are important for epigenetic regulation of gene expression in memory CD8</w:t>
      </w:r>
      <w:r w:rsidR="006658BD" w:rsidRPr="00A74371">
        <w:rPr>
          <w:sz w:val="22"/>
          <w:szCs w:val="22"/>
          <w:vertAlign w:val="superscript"/>
        </w:rPr>
        <w:t>+</w:t>
      </w:r>
      <w:r w:rsidR="006658BD" w:rsidRPr="00A74371">
        <w:rPr>
          <w:sz w:val="22"/>
          <w:szCs w:val="22"/>
        </w:rPr>
        <w:t xml:space="preserve"> T cells.</w:t>
      </w:r>
      <w:r w:rsidR="00F93610" w:rsidRPr="00A74371">
        <w:rPr>
          <w:sz w:val="22"/>
          <w:szCs w:val="22"/>
        </w:rPr>
        <w:t xml:space="preserve"> </w:t>
      </w:r>
      <w:proofErr w:type="gramStart"/>
      <w:r w:rsidR="00A30CD6" w:rsidRPr="00A74371">
        <w:rPr>
          <w:sz w:val="22"/>
          <w:szCs w:val="22"/>
        </w:rPr>
        <w:t>C</w:t>
      </w:r>
      <w:r w:rsidR="008E6CA3" w:rsidRPr="00A74371">
        <w:rPr>
          <w:sz w:val="22"/>
          <w:szCs w:val="22"/>
        </w:rPr>
        <w:t>onversion of glucose</w:t>
      </w:r>
      <w:r w:rsidR="00E43F70" w:rsidRPr="00A74371">
        <w:rPr>
          <w:sz w:val="22"/>
          <w:szCs w:val="22"/>
        </w:rPr>
        <w:t>-</w:t>
      </w:r>
      <w:r w:rsidR="008E6CA3" w:rsidRPr="00A74371">
        <w:rPr>
          <w:sz w:val="22"/>
          <w:szCs w:val="22"/>
        </w:rPr>
        <w:t xml:space="preserve">derived citrate into acetyl-CoA </w:t>
      </w:r>
      <w:r w:rsidR="00E26347" w:rsidRPr="00A74371">
        <w:rPr>
          <w:sz w:val="22"/>
          <w:szCs w:val="22"/>
        </w:rPr>
        <w:t>–which then can be used for</w:t>
      </w:r>
      <w:r w:rsidR="008E6CA3" w:rsidRPr="00A74371">
        <w:rPr>
          <w:sz w:val="22"/>
          <w:szCs w:val="22"/>
        </w:rPr>
        <w:t xml:space="preserve"> histone acetylation</w:t>
      </w:r>
      <w:r w:rsidR="00E26347" w:rsidRPr="00A74371">
        <w:rPr>
          <w:sz w:val="22"/>
          <w:szCs w:val="22"/>
        </w:rPr>
        <w:t xml:space="preserve">– </w:t>
      </w:r>
      <w:r w:rsidR="008E6CA3" w:rsidRPr="00A74371">
        <w:rPr>
          <w:sz w:val="22"/>
          <w:szCs w:val="22"/>
        </w:rPr>
        <w:t>is mediated by the enzyme ATP citrate</w:t>
      </w:r>
      <w:r w:rsidR="00304883" w:rsidRPr="00A74371">
        <w:rPr>
          <w:sz w:val="22"/>
          <w:szCs w:val="22"/>
        </w:rPr>
        <w:t>-</w:t>
      </w:r>
      <w:proofErr w:type="spellStart"/>
      <w:r w:rsidR="008E6CA3" w:rsidRPr="00A74371">
        <w:rPr>
          <w:sz w:val="22"/>
          <w:szCs w:val="22"/>
        </w:rPr>
        <w:t>lyase</w:t>
      </w:r>
      <w:proofErr w:type="spellEnd"/>
      <w:proofErr w:type="gramEnd"/>
      <w:r w:rsidR="008E6CA3" w:rsidRPr="00A74371">
        <w:rPr>
          <w:sz w:val="22"/>
          <w:szCs w:val="22"/>
        </w:rPr>
        <w:t xml:space="preserve"> (ACLY) </w:t>
      </w:r>
      <w:r w:rsidR="0037295A" w:rsidRPr="00A74371">
        <w:rPr>
          <w:sz w:val="22"/>
          <w:szCs w:val="22"/>
        </w:rPr>
        <w:fldChar w:fldCharType="begin">
          <w:fldData xml:space="preserve">PEVuZE5vdGU+PENpdGU+PEF1dGhvcj5CYWxtZXI8L0F1dGhvcj48WWVhcj4yMDE2PC9ZZWFyPjxS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==
</w:fldData>
        </w:fldChar>
      </w:r>
      <w:r w:rsidR="0037295A" w:rsidRPr="00A74371">
        <w:rPr>
          <w:sz w:val="22"/>
          <w:szCs w:val="22"/>
        </w:rPr>
        <w:instrText xml:space="preserve"> ADDIN EN.CITE </w:instrText>
      </w:r>
      <w:r w:rsidR="0037295A" w:rsidRPr="00A74371">
        <w:rPr>
          <w:sz w:val="22"/>
          <w:szCs w:val="22"/>
        </w:rPr>
        <w:fldChar w:fldCharType="begin">
          <w:fldData xml:space="preserve">PEVuZE5vdGU+PENpdGU+PEF1dGhvcj5CYWxtZXI8L0F1dGhvcj48WWVhcj4yMDE2PC9ZZWFyPjxS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==
</w:fldData>
        </w:fldChar>
      </w:r>
      <w:r w:rsidR="0037295A" w:rsidRPr="00A74371">
        <w:rPr>
          <w:sz w:val="22"/>
          <w:szCs w:val="22"/>
        </w:rPr>
        <w:instrText xml:space="preserve"> ADDIN EN.CITE.DATA </w:instrText>
      </w:r>
      <w:r w:rsidR="0037295A" w:rsidRPr="00A74371">
        <w:rPr>
          <w:sz w:val="22"/>
          <w:szCs w:val="22"/>
        </w:rPr>
      </w:r>
      <w:r w:rsidR="0037295A" w:rsidRPr="00A74371">
        <w:rPr>
          <w:sz w:val="22"/>
          <w:szCs w:val="22"/>
        </w:rPr>
        <w:fldChar w:fldCharType="end"/>
      </w:r>
      <w:r w:rsidR="0037295A" w:rsidRPr="00A74371">
        <w:rPr>
          <w:sz w:val="22"/>
          <w:szCs w:val="22"/>
        </w:rPr>
      </w:r>
      <w:r w:rsidR="0037295A" w:rsidRPr="00A74371">
        <w:rPr>
          <w:sz w:val="22"/>
          <w:szCs w:val="22"/>
        </w:rPr>
        <w:fldChar w:fldCharType="separate"/>
      </w:r>
      <w:r w:rsidR="0037295A" w:rsidRPr="00A74371">
        <w:rPr>
          <w:noProof/>
          <w:sz w:val="22"/>
          <w:szCs w:val="22"/>
        </w:rPr>
        <w:t>(</w:t>
      </w:r>
      <w:hyperlink w:anchor="_ENREF_5" w:tooltip="Balmer, 2016 #10" w:history="1">
        <w:r w:rsidR="0037295A" w:rsidRPr="00A74371">
          <w:rPr>
            <w:noProof/>
            <w:sz w:val="22"/>
            <w:szCs w:val="22"/>
          </w:rPr>
          <w:t>Balmer et al., 2016</w:t>
        </w:r>
      </w:hyperlink>
      <w:r w:rsidR="0037295A" w:rsidRPr="00A74371">
        <w:rPr>
          <w:noProof/>
          <w:sz w:val="22"/>
          <w:szCs w:val="22"/>
        </w:rPr>
        <w:t xml:space="preserve">; </w:t>
      </w:r>
      <w:hyperlink w:anchor="_ENREF_54" w:tooltip="Wellen, 2009 #38" w:history="1">
        <w:r w:rsidR="0037295A" w:rsidRPr="00A74371">
          <w:rPr>
            <w:noProof/>
            <w:sz w:val="22"/>
            <w:szCs w:val="22"/>
          </w:rPr>
          <w:t>Wellen et al., 2009</w:t>
        </w:r>
      </w:hyperlink>
      <w:r w:rsidR="0037295A" w:rsidRPr="00A74371">
        <w:rPr>
          <w:noProof/>
          <w:sz w:val="22"/>
          <w:szCs w:val="22"/>
        </w:rPr>
        <w:t>)</w:t>
      </w:r>
      <w:r w:rsidR="0037295A" w:rsidRPr="00A74371">
        <w:rPr>
          <w:sz w:val="22"/>
          <w:szCs w:val="22"/>
        </w:rPr>
        <w:fldChar w:fldCharType="end"/>
      </w:r>
      <w:r w:rsidR="008E6CA3" w:rsidRPr="00A74371">
        <w:rPr>
          <w:sz w:val="22"/>
          <w:szCs w:val="22"/>
        </w:rPr>
        <w:t xml:space="preserve">. </w:t>
      </w:r>
      <w:r w:rsidR="00A30CD6" w:rsidRPr="00A74371">
        <w:rPr>
          <w:sz w:val="22"/>
          <w:szCs w:val="22"/>
        </w:rPr>
        <w:t>Indeed, t</w:t>
      </w:r>
      <w:r w:rsidR="008E6CA3" w:rsidRPr="00A74371">
        <w:rPr>
          <w:sz w:val="22"/>
          <w:szCs w:val="22"/>
        </w:rPr>
        <w:t>reatment of activated EM CD8</w:t>
      </w:r>
      <w:r w:rsidR="008E6CA3" w:rsidRPr="00A74371">
        <w:rPr>
          <w:sz w:val="22"/>
          <w:szCs w:val="22"/>
          <w:vertAlign w:val="superscript"/>
        </w:rPr>
        <w:t>+</w:t>
      </w:r>
      <w:r w:rsidR="008E6CA3" w:rsidRPr="00A74371">
        <w:rPr>
          <w:sz w:val="22"/>
          <w:szCs w:val="22"/>
        </w:rPr>
        <w:t xml:space="preserve"> T cells with SB-204990, an ACLY inhibitor</w:t>
      </w:r>
      <w:r w:rsidR="00E26347" w:rsidRPr="00A74371">
        <w:rPr>
          <w:sz w:val="22"/>
          <w:szCs w:val="22"/>
        </w:rPr>
        <w:t>,</w:t>
      </w:r>
      <w:r w:rsidR="008E6CA3" w:rsidRPr="00A74371">
        <w:rPr>
          <w:sz w:val="22"/>
          <w:szCs w:val="22"/>
        </w:rPr>
        <w:t xml:space="preserve"> attenuated IFN-</w:t>
      </w:r>
      <w:r w:rsidR="008E6CA3" w:rsidRPr="00A74371">
        <w:rPr>
          <w:rFonts w:ascii="Symbol" w:hAnsi="Symbol"/>
          <w:sz w:val="22"/>
          <w:szCs w:val="22"/>
        </w:rPr>
        <w:t></w:t>
      </w:r>
      <w:r w:rsidR="008E6CA3" w:rsidRPr="00A74371">
        <w:rPr>
          <w:sz w:val="22"/>
          <w:szCs w:val="22"/>
        </w:rPr>
        <w:t xml:space="preserve"> production (</w:t>
      </w:r>
      <w:r w:rsidR="008E6CA3" w:rsidRPr="00A74371">
        <w:rPr>
          <w:b/>
          <w:sz w:val="22"/>
          <w:szCs w:val="22"/>
        </w:rPr>
        <w:t>Fig. 6K</w:t>
      </w:r>
      <w:r w:rsidR="008E6CA3" w:rsidRPr="00A74371">
        <w:rPr>
          <w:sz w:val="22"/>
          <w:szCs w:val="22"/>
        </w:rPr>
        <w:t xml:space="preserve">). </w:t>
      </w:r>
      <w:r w:rsidR="00F246A0" w:rsidRPr="00A74371">
        <w:rPr>
          <w:sz w:val="22"/>
          <w:szCs w:val="22"/>
        </w:rPr>
        <w:t xml:space="preserve">In </w:t>
      </w:r>
      <w:r w:rsidR="00A30CD6" w:rsidRPr="00A74371">
        <w:rPr>
          <w:sz w:val="22"/>
          <w:szCs w:val="22"/>
        </w:rPr>
        <w:t>line with</w:t>
      </w:r>
      <w:r w:rsidR="00F246A0" w:rsidRPr="00A74371">
        <w:rPr>
          <w:sz w:val="22"/>
          <w:szCs w:val="22"/>
        </w:rPr>
        <w:t xml:space="preserve"> this finding</w:t>
      </w:r>
      <w:r w:rsidR="008E6CA3" w:rsidRPr="00A74371">
        <w:rPr>
          <w:sz w:val="22"/>
          <w:szCs w:val="22"/>
        </w:rPr>
        <w:t xml:space="preserve">, exposure to histone </w:t>
      </w:r>
      <w:proofErr w:type="spellStart"/>
      <w:r w:rsidR="008E6CA3" w:rsidRPr="00A74371">
        <w:rPr>
          <w:sz w:val="22"/>
          <w:szCs w:val="22"/>
        </w:rPr>
        <w:t>acetyltransferase</w:t>
      </w:r>
      <w:proofErr w:type="spellEnd"/>
      <w:r w:rsidR="008E6CA3" w:rsidRPr="00A74371">
        <w:rPr>
          <w:sz w:val="22"/>
          <w:szCs w:val="22"/>
        </w:rPr>
        <w:t xml:space="preserve"> inhibitors </w:t>
      </w:r>
      <w:r w:rsidR="00C32A33" w:rsidRPr="00A74371">
        <w:rPr>
          <w:sz w:val="22"/>
          <w:szCs w:val="22"/>
        </w:rPr>
        <w:t>also reduce</w:t>
      </w:r>
      <w:r w:rsidR="00E26347" w:rsidRPr="00A74371">
        <w:rPr>
          <w:sz w:val="22"/>
          <w:szCs w:val="22"/>
        </w:rPr>
        <w:t>d</w:t>
      </w:r>
      <w:r w:rsidR="00C32A33" w:rsidRPr="00A74371">
        <w:rPr>
          <w:sz w:val="22"/>
          <w:szCs w:val="22"/>
        </w:rPr>
        <w:t xml:space="preserve"> IFN-</w:t>
      </w:r>
      <w:r w:rsidR="00E26347" w:rsidRPr="00A74371">
        <w:rPr>
          <w:rFonts w:ascii="Symbol" w:hAnsi="Symbol"/>
          <w:sz w:val="22"/>
          <w:szCs w:val="22"/>
        </w:rPr>
        <w:t></w:t>
      </w:r>
      <w:r w:rsidR="00C32A33" w:rsidRPr="00A74371">
        <w:rPr>
          <w:sz w:val="22"/>
          <w:szCs w:val="22"/>
        </w:rPr>
        <w:t xml:space="preserve"> production </w:t>
      </w:r>
      <w:r w:rsidR="00544579" w:rsidRPr="00A74371">
        <w:rPr>
          <w:sz w:val="22"/>
          <w:szCs w:val="22"/>
        </w:rPr>
        <w:t xml:space="preserve">in these cells </w:t>
      </w:r>
      <w:r w:rsidR="00C32A33" w:rsidRPr="00A74371">
        <w:rPr>
          <w:sz w:val="22"/>
          <w:szCs w:val="22"/>
        </w:rPr>
        <w:t>(</w:t>
      </w:r>
      <w:r w:rsidR="00C32A33" w:rsidRPr="00A74371">
        <w:rPr>
          <w:b/>
          <w:sz w:val="22"/>
          <w:szCs w:val="22"/>
        </w:rPr>
        <w:t>Fig. S6H</w:t>
      </w:r>
      <w:r w:rsidR="00C32A33" w:rsidRPr="00A74371">
        <w:rPr>
          <w:sz w:val="22"/>
          <w:szCs w:val="22"/>
        </w:rPr>
        <w:t>).</w:t>
      </w:r>
    </w:p>
    <w:p w14:paraId="39F28897" w14:textId="6DA0FB16" w:rsidR="00544579" w:rsidRPr="00A74371" w:rsidRDefault="00E040BE" w:rsidP="004B6296">
      <w:pPr>
        <w:spacing w:after="120" w:line="480" w:lineRule="auto"/>
        <w:rPr>
          <w:sz w:val="22"/>
          <w:szCs w:val="22"/>
        </w:rPr>
      </w:pPr>
      <w:r w:rsidRPr="00A74371">
        <w:rPr>
          <w:sz w:val="22"/>
          <w:szCs w:val="22"/>
        </w:rPr>
        <w:t xml:space="preserve">Mitochondrial ROS regulates IL-2 production in T cells </w:t>
      </w:r>
      <w:r w:rsidRPr="00A74371">
        <w:rPr>
          <w:sz w:val="22"/>
          <w:szCs w:val="22"/>
        </w:rPr>
        <w:fldChar w:fldCharType="begin">
          <w:fldData xml:space="preserve">PEVuZE5vdGU+PENpdGU+PEF1dGhvcj5TZW5hPC9BdXRob3I+PFllYXI+MjAxMzwvWWVhcj48UmVj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PEVuZE5vdGU+PENpdGU+PEF1dGhvcj5TZW5hPC9BdXRob3I+PFllYXI+MjAxMzwvWWVhcj48UmVj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Pr="00A74371">
        <w:rPr>
          <w:sz w:val="22"/>
          <w:szCs w:val="22"/>
        </w:rPr>
      </w:r>
      <w:r w:rsidRPr="00A74371">
        <w:rPr>
          <w:sz w:val="22"/>
          <w:szCs w:val="22"/>
        </w:rPr>
        <w:fldChar w:fldCharType="separate"/>
      </w:r>
      <w:r w:rsidRPr="00A74371">
        <w:rPr>
          <w:noProof/>
          <w:sz w:val="22"/>
          <w:szCs w:val="22"/>
        </w:rPr>
        <w:t>(</w:t>
      </w:r>
      <w:hyperlink w:anchor="_ENREF_45" w:tooltip="Sena, 2013 #18" w:history="1">
        <w:r w:rsidR="0037295A" w:rsidRPr="00A74371">
          <w:rPr>
            <w:noProof/>
            <w:sz w:val="22"/>
            <w:szCs w:val="22"/>
          </w:rPr>
          <w:t>Sena et al., 2013</w:t>
        </w:r>
      </w:hyperlink>
      <w:r w:rsidRPr="00A74371">
        <w:rPr>
          <w:noProof/>
          <w:sz w:val="22"/>
          <w:szCs w:val="22"/>
        </w:rPr>
        <w:t>)</w:t>
      </w:r>
      <w:r w:rsidRPr="00A74371">
        <w:rPr>
          <w:sz w:val="22"/>
          <w:szCs w:val="22"/>
        </w:rPr>
        <w:fldChar w:fldCharType="end"/>
      </w:r>
      <w:r w:rsidRPr="00A74371">
        <w:rPr>
          <w:sz w:val="22"/>
          <w:szCs w:val="22"/>
        </w:rPr>
        <w:t xml:space="preserve">. We thus </w:t>
      </w:r>
      <w:r w:rsidR="00544579" w:rsidRPr="00A74371">
        <w:rPr>
          <w:sz w:val="22"/>
          <w:szCs w:val="22"/>
        </w:rPr>
        <w:t xml:space="preserve">also </w:t>
      </w:r>
      <w:r w:rsidRPr="00A74371">
        <w:rPr>
          <w:sz w:val="22"/>
          <w:szCs w:val="22"/>
        </w:rPr>
        <w:t>examined the impact of mitochondrial ROS on IFN-</w:t>
      </w:r>
      <w:r w:rsidRPr="00A74371">
        <w:rPr>
          <w:rFonts w:ascii="Symbol" w:hAnsi="Symbol"/>
          <w:sz w:val="22"/>
          <w:szCs w:val="22"/>
        </w:rPr>
        <w:t></w:t>
      </w:r>
      <w:r w:rsidRPr="00A74371">
        <w:rPr>
          <w:sz w:val="22"/>
          <w:szCs w:val="22"/>
        </w:rPr>
        <w:t xml:space="preserve"> production by treating activated EM CD8</w:t>
      </w:r>
      <w:r w:rsidRPr="00A74371">
        <w:rPr>
          <w:sz w:val="22"/>
          <w:szCs w:val="22"/>
          <w:vertAlign w:val="superscript"/>
        </w:rPr>
        <w:t>+</w:t>
      </w:r>
      <w:r w:rsidRPr="00A74371">
        <w:rPr>
          <w:sz w:val="22"/>
          <w:szCs w:val="22"/>
        </w:rPr>
        <w:t xml:space="preserve"> T cells with a mitochondria targeted anti-oxidant (</w:t>
      </w:r>
      <w:proofErr w:type="spellStart"/>
      <w:r w:rsidRPr="00A74371">
        <w:rPr>
          <w:sz w:val="22"/>
          <w:szCs w:val="22"/>
        </w:rPr>
        <w:t>mitotempo</w:t>
      </w:r>
      <w:proofErr w:type="spellEnd"/>
      <w:r w:rsidR="00B64787" w:rsidRPr="00A74371">
        <w:rPr>
          <w:sz w:val="22"/>
          <w:szCs w:val="22"/>
        </w:rPr>
        <w:t>, MTP</w:t>
      </w:r>
      <w:r w:rsidRPr="00A74371">
        <w:rPr>
          <w:sz w:val="22"/>
          <w:szCs w:val="22"/>
        </w:rPr>
        <w:t xml:space="preserve">). Targeting mitochondrial ROS did not </w:t>
      </w:r>
      <w:r w:rsidR="00107B21" w:rsidRPr="00A74371">
        <w:rPr>
          <w:sz w:val="22"/>
          <w:szCs w:val="22"/>
        </w:rPr>
        <w:t>alter</w:t>
      </w:r>
      <w:r w:rsidRPr="00A74371">
        <w:rPr>
          <w:sz w:val="22"/>
          <w:szCs w:val="22"/>
        </w:rPr>
        <w:t xml:space="preserve"> IFN-</w:t>
      </w:r>
      <w:r w:rsidRPr="00A74371">
        <w:rPr>
          <w:rFonts w:ascii="Symbol" w:hAnsi="Symbol"/>
          <w:sz w:val="22"/>
          <w:szCs w:val="22"/>
        </w:rPr>
        <w:t></w:t>
      </w:r>
      <w:r w:rsidRPr="00A74371">
        <w:rPr>
          <w:sz w:val="22"/>
          <w:szCs w:val="22"/>
        </w:rPr>
        <w:t xml:space="preserve"> production (</w:t>
      </w:r>
      <w:r w:rsidRPr="00A74371">
        <w:rPr>
          <w:b/>
          <w:sz w:val="22"/>
          <w:szCs w:val="22"/>
        </w:rPr>
        <w:t>Fig</w:t>
      </w:r>
      <w:r w:rsidR="00BD20B7" w:rsidRPr="00A74371">
        <w:rPr>
          <w:b/>
          <w:sz w:val="22"/>
          <w:szCs w:val="22"/>
        </w:rPr>
        <w:t>.</w:t>
      </w:r>
      <w:r w:rsidRPr="00A74371">
        <w:rPr>
          <w:b/>
          <w:sz w:val="22"/>
          <w:szCs w:val="22"/>
        </w:rPr>
        <w:t xml:space="preserve"> </w:t>
      </w:r>
      <w:r w:rsidR="001D0E4C" w:rsidRPr="00A74371">
        <w:rPr>
          <w:b/>
          <w:sz w:val="22"/>
          <w:szCs w:val="22"/>
        </w:rPr>
        <w:t>S6</w:t>
      </w:r>
      <w:r w:rsidR="00B640B3" w:rsidRPr="00A74371">
        <w:rPr>
          <w:b/>
          <w:sz w:val="22"/>
          <w:szCs w:val="22"/>
        </w:rPr>
        <w:t>I</w:t>
      </w:r>
      <w:r w:rsidRPr="00A74371">
        <w:rPr>
          <w:sz w:val="22"/>
          <w:szCs w:val="22"/>
        </w:rPr>
        <w:t>).</w:t>
      </w:r>
      <w:r w:rsidR="004D5E7B" w:rsidRPr="00A74371">
        <w:rPr>
          <w:sz w:val="22"/>
          <w:szCs w:val="22"/>
        </w:rPr>
        <w:t xml:space="preserve"> Lastly, blockade of mitochondrial calcium buffering</w:t>
      </w:r>
      <w:r w:rsidR="005E5E3B" w:rsidRPr="00A74371">
        <w:rPr>
          <w:sz w:val="22"/>
          <w:szCs w:val="22"/>
        </w:rPr>
        <w:t>,</w:t>
      </w:r>
      <w:r w:rsidR="004D5E7B" w:rsidRPr="00A74371">
        <w:rPr>
          <w:sz w:val="22"/>
          <w:szCs w:val="22"/>
        </w:rPr>
        <w:t xml:space="preserve"> by using inhibitors that target the mitochondrial calcium </w:t>
      </w:r>
      <w:proofErr w:type="spellStart"/>
      <w:r w:rsidR="004D5E7B" w:rsidRPr="00A74371">
        <w:rPr>
          <w:sz w:val="22"/>
          <w:szCs w:val="22"/>
        </w:rPr>
        <w:t>uniporter</w:t>
      </w:r>
      <w:proofErr w:type="spellEnd"/>
      <w:r w:rsidR="004D5E7B" w:rsidRPr="00A74371">
        <w:rPr>
          <w:sz w:val="22"/>
          <w:szCs w:val="22"/>
        </w:rPr>
        <w:t xml:space="preserve"> (MCU</w:t>
      </w:r>
      <w:r w:rsidR="006A0BC2" w:rsidRPr="00A74371">
        <w:rPr>
          <w:sz w:val="22"/>
          <w:szCs w:val="22"/>
        </w:rPr>
        <w:t>)</w:t>
      </w:r>
      <w:r w:rsidR="00A55186" w:rsidRPr="00A74371">
        <w:rPr>
          <w:sz w:val="22"/>
          <w:szCs w:val="22"/>
        </w:rPr>
        <w:t xml:space="preserve">, </w:t>
      </w:r>
      <w:r w:rsidR="006A0BC2" w:rsidRPr="00A74371">
        <w:rPr>
          <w:sz w:val="22"/>
          <w:szCs w:val="22"/>
        </w:rPr>
        <w:t>Ru360 and ruthenium red (RR)</w:t>
      </w:r>
      <w:r w:rsidR="00A55186" w:rsidRPr="00A74371">
        <w:rPr>
          <w:sz w:val="22"/>
          <w:szCs w:val="22"/>
        </w:rPr>
        <w:t>,</w:t>
      </w:r>
      <w:r w:rsidR="004D5E7B" w:rsidRPr="00A74371">
        <w:rPr>
          <w:sz w:val="22"/>
          <w:szCs w:val="22"/>
        </w:rPr>
        <w:t xml:space="preserve"> </w:t>
      </w:r>
      <w:r w:rsidR="00A55186" w:rsidRPr="00A74371">
        <w:rPr>
          <w:sz w:val="22"/>
          <w:szCs w:val="22"/>
        </w:rPr>
        <w:t xml:space="preserve">also </w:t>
      </w:r>
      <w:r w:rsidR="004D5E7B" w:rsidRPr="00A74371">
        <w:rPr>
          <w:sz w:val="22"/>
          <w:szCs w:val="22"/>
        </w:rPr>
        <w:t>did</w:t>
      </w:r>
      <w:r w:rsidR="005E5E3B" w:rsidRPr="00A74371">
        <w:rPr>
          <w:sz w:val="22"/>
          <w:szCs w:val="22"/>
        </w:rPr>
        <w:t xml:space="preserve"> </w:t>
      </w:r>
      <w:r w:rsidR="004D5E7B" w:rsidRPr="00A74371">
        <w:rPr>
          <w:sz w:val="22"/>
          <w:szCs w:val="22"/>
        </w:rPr>
        <w:t>not affect IFN-</w:t>
      </w:r>
      <w:r w:rsidR="004D5E7B" w:rsidRPr="00A74371">
        <w:rPr>
          <w:rFonts w:ascii="Symbol" w:hAnsi="Symbol"/>
          <w:sz w:val="22"/>
          <w:szCs w:val="22"/>
        </w:rPr>
        <w:t></w:t>
      </w:r>
      <w:r w:rsidR="004D5E7B" w:rsidRPr="00A74371">
        <w:rPr>
          <w:sz w:val="22"/>
          <w:szCs w:val="22"/>
        </w:rPr>
        <w:t xml:space="preserve"> production</w:t>
      </w:r>
      <w:r w:rsidR="00402D0A" w:rsidRPr="00A74371">
        <w:rPr>
          <w:sz w:val="22"/>
          <w:szCs w:val="22"/>
        </w:rPr>
        <w:t xml:space="preserve"> (</w:t>
      </w:r>
      <w:r w:rsidR="00B64787" w:rsidRPr="00A74371">
        <w:rPr>
          <w:b/>
          <w:sz w:val="22"/>
          <w:szCs w:val="22"/>
        </w:rPr>
        <w:t>Fig</w:t>
      </w:r>
      <w:r w:rsidR="00ED7B9E" w:rsidRPr="00A74371">
        <w:rPr>
          <w:b/>
          <w:sz w:val="22"/>
          <w:szCs w:val="22"/>
        </w:rPr>
        <w:t>.</w:t>
      </w:r>
      <w:r w:rsidR="00B64787" w:rsidRPr="00A74371">
        <w:rPr>
          <w:b/>
          <w:sz w:val="22"/>
          <w:szCs w:val="22"/>
        </w:rPr>
        <w:t xml:space="preserve"> </w:t>
      </w:r>
      <w:r w:rsidR="001D0E4C" w:rsidRPr="00A74371">
        <w:rPr>
          <w:b/>
          <w:sz w:val="22"/>
          <w:szCs w:val="22"/>
        </w:rPr>
        <w:t>S6</w:t>
      </w:r>
      <w:r w:rsidR="00B640B3" w:rsidRPr="00A74371">
        <w:rPr>
          <w:b/>
          <w:sz w:val="22"/>
          <w:szCs w:val="22"/>
        </w:rPr>
        <w:t>J</w:t>
      </w:r>
      <w:r w:rsidR="00402D0A" w:rsidRPr="00A74371">
        <w:rPr>
          <w:sz w:val="22"/>
          <w:szCs w:val="22"/>
        </w:rPr>
        <w:t>)</w:t>
      </w:r>
      <w:r w:rsidR="004D5E7B" w:rsidRPr="00A74371">
        <w:rPr>
          <w:sz w:val="22"/>
          <w:szCs w:val="22"/>
        </w:rPr>
        <w:t>.</w:t>
      </w:r>
    </w:p>
    <w:p w14:paraId="7A7C3D9D" w14:textId="5450AB58" w:rsidR="006625BC" w:rsidRPr="00A74371" w:rsidRDefault="00E040BE" w:rsidP="0041470F">
      <w:pPr>
        <w:spacing w:after="240" w:line="480" w:lineRule="auto"/>
        <w:rPr>
          <w:sz w:val="22"/>
          <w:szCs w:val="22"/>
        </w:rPr>
      </w:pPr>
      <w:r w:rsidRPr="00A74371">
        <w:rPr>
          <w:sz w:val="22"/>
          <w:szCs w:val="22"/>
        </w:rPr>
        <w:t xml:space="preserve">In all these </w:t>
      </w:r>
      <w:r w:rsidR="00402D0A" w:rsidRPr="00A74371">
        <w:rPr>
          <w:sz w:val="22"/>
          <w:szCs w:val="22"/>
        </w:rPr>
        <w:t xml:space="preserve">data </w:t>
      </w:r>
      <w:r w:rsidRPr="00A74371">
        <w:rPr>
          <w:sz w:val="22"/>
          <w:szCs w:val="22"/>
        </w:rPr>
        <w:t xml:space="preserve">established that </w:t>
      </w:r>
      <w:r w:rsidR="006658BD" w:rsidRPr="00A74371">
        <w:rPr>
          <w:sz w:val="22"/>
          <w:szCs w:val="22"/>
        </w:rPr>
        <w:t>mitochondria–ER contact-</w:t>
      </w:r>
      <w:r w:rsidR="00C32A33" w:rsidRPr="00A74371">
        <w:rPr>
          <w:sz w:val="22"/>
          <w:szCs w:val="22"/>
        </w:rPr>
        <w:t xml:space="preserve">driven enhancement </w:t>
      </w:r>
      <w:r w:rsidR="00E26347" w:rsidRPr="00A74371">
        <w:rPr>
          <w:sz w:val="22"/>
          <w:szCs w:val="22"/>
        </w:rPr>
        <w:t>of</w:t>
      </w:r>
      <w:r w:rsidR="00C32A33" w:rsidRPr="00A74371">
        <w:rPr>
          <w:sz w:val="22"/>
          <w:szCs w:val="22"/>
        </w:rPr>
        <w:t xml:space="preserve"> </w:t>
      </w:r>
      <w:r w:rsidRPr="00A74371">
        <w:rPr>
          <w:sz w:val="22"/>
          <w:szCs w:val="22"/>
        </w:rPr>
        <w:t xml:space="preserve">mitochondrial respiration was important for </w:t>
      </w:r>
      <w:r w:rsidR="005E5E3B" w:rsidRPr="00A74371">
        <w:rPr>
          <w:sz w:val="22"/>
          <w:szCs w:val="22"/>
        </w:rPr>
        <w:t xml:space="preserve">the </w:t>
      </w:r>
      <w:r w:rsidRPr="00A74371">
        <w:rPr>
          <w:sz w:val="22"/>
          <w:szCs w:val="22"/>
        </w:rPr>
        <w:t xml:space="preserve">rapid </w:t>
      </w:r>
      <w:r w:rsidR="00E26347" w:rsidRPr="00A74371">
        <w:rPr>
          <w:sz w:val="22"/>
          <w:szCs w:val="22"/>
        </w:rPr>
        <w:t>CD8</w:t>
      </w:r>
      <w:r w:rsidR="00E26347" w:rsidRPr="00A74371">
        <w:rPr>
          <w:sz w:val="22"/>
          <w:szCs w:val="22"/>
          <w:vertAlign w:val="superscript"/>
        </w:rPr>
        <w:t>+</w:t>
      </w:r>
      <w:r w:rsidR="00E26347" w:rsidRPr="00A74371">
        <w:rPr>
          <w:sz w:val="22"/>
          <w:szCs w:val="22"/>
        </w:rPr>
        <w:t xml:space="preserve"> T cell </w:t>
      </w:r>
      <w:r w:rsidRPr="00A74371">
        <w:rPr>
          <w:sz w:val="22"/>
          <w:szCs w:val="22"/>
        </w:rPr>
        <w:t>recall response</w:t>
      </w:r>
      <w:r w:rsidR="001455CF" w:rsidRPr="00A74371">
        <w:rPr>
          <w:sz w:val="22"/>
          <w:szCs w:val="22"/>
        </w:rPr>
        <w:t>, and that</w:t>
      </w:r>
      <w:r w:rsidR="00BC1ED0" w:rsidRPr="00A74371">
        <w:rPr>
          <w:sz w:val="22"/>
          <w:szCs w:val="22"/>
        </w:rPr>
        <w:t xml:space="preserve"> mitochondria</w:t>
      </w:r>
      <w:r w:rsidR="00C32A33" w:rsidRPr="00A74371">
        <w:rPr>
          <w:sz w:val="22"/>
          <w:szCs w:val="22"/>
        </w:rPr>
        <w:t xml:space="preserve"> dependent</w:t>
      </w:r>
      <w:r w:rsidR="001455CF" w:rsidRPr="00A74371">
        <w:rPr>
          <w:sz w:val="22"/>
          <w:szCs w:val="22"/>
        </w:rPr>
        <w:t xml:space="preserve"> </w:t>
      </w:r>
      <w:r w:rsidRPr="00A74371">
        <w:rPr>
          <w:sz w:val="22"/>
          <w:szCs w:val="22"/>
        </w:rPr>
        <w:t>immediate-early IFN-</w:t>
      </w:r>
      <w:r w:rsidRPr="00A74371">
        <w:rPr>
          <w:rFonts w:ascii="Symbol" w:hAnsi="Symbol"/>
          <w:sz w:val="22"/>
          <w:szCs w:val="22"/>
        </w:rPr>
        <w:t></w:t>
      </w:r>
      <w:r w:rsidRPr="00A74371">
        <w:rPr>
          <w:sz w:val="22"/>
          <w:szCs w:val="22"/>
        </w:rPr>
        <w:t xml:space="preserve"> production was </w:t>
      </w:r>
      <w:r w:rsidR="00107B21" w:rsidRPr="00A74371">
        <w:rPr>
          <w:sz w:val="22"/>
          <w:szCs w:val="22"/>
        </w:rPr>
        <w:t xml:space="preserve">not linked </w:t>
      </w:r>
      <w:r w:rsidR="0012018C" w:rsidRPr="00A74371">
        <w:rPr>
          <w:sz w:val="22"/>
          <w:szCs w:val="22"/>
        </w:rPr>
        <w:t>to</w:t>
      </w:r>
      <w:r w:rsidRPr="00A74371">
        <w:rPr>
          <w:sz w:val="22"/>
          <w:szCs w:val="22"/>
        </w:rPr>
        <w:t xml:space="preserve"> ATP synthesis</w:t>
      </w:r>
      <w:r w:rsidR="005E2070" w:rsidRPr="00A74371">
        <w:rPr>
          <w:sz w:val="22"/>
          <w:szCs w:val="22"/>
        </w:rPr>
        <w:t>,</w:t>
      </w:r>
      <w:r w:rsidRPr="00A74371">
        <w:rPr>
          <w:sz w:val="22"/>
          <w:szCs w:val="22"/>
        </w:rPr>
        <w:t xml:space="preserve"> mitochondrial ROS signaling</w:t>
      </w:r>
      <w:r w:rsidR="005E2070" w:rsidRPr="00A74371">
        <w:rPr>
          <w:sz w:val="22"/>
          <w:szCs w:val="22"/>
        </w:rPr>
        <w:t>, or calcium buffering</w:t>
      </w:r>
      <w:r w:rsidR="00E26347" w:rsidRPr="00A74371">
        <w:rPr>
          <w:sz w:val="22"/>
          <w:szCs w:val="22"/>
        </w:rPr>
        <w:t>.</w:t>
      </w:r>
    </w:p>
    <w:p w14:paraId="3D5EC9AE" w14:textId="77777777" w:rsidR="003873DD" w:rsidRPr="00A74371" w:rsidRDefault="00E040BE" w:rsidP="0041470F">
      <w:pPr>
        <w:spacing w:after="120" w:line="480" w:lineRule="auto"/>
        <w:rPr>
          <w:b/>
          <w:sz w:val="22"/>
          <w:szCs w:val="22"/>
        </w:rPr>
      </w:pPr>
      <w:r w:rsidRPr="00A74371">
        <w:rPr>
          <w:b/>
          <w:sz w:val="22"/>
          <w:szCs w:val="22"/>
        </w:rPr>
        <w:t xml:space="preserve">Rictor deficiency attenuates </w:t>
      </w:r>
      <w:r w:rsidR="00BB29A8" w:rsidRPr="00A74371">
        <w:rPr>
          <w:b/>
          <w:sz w:val="22"/>
          <w:szCs w:val="22"/>
        </w:rPr>
        <w:t xml:space="preserve">the rapid recall response of </w:t>
      </w:r>
      <w:r w:rsidRPr="00A74371">
        <w:rPr>
          <w:b/>
          <w:sz w:val="22"/>
          <w:szCs w:val="22"/>
        </w:rPr>
        <w:t xml:space="preserve">memory </w:t>
      </w:r>
      <w:r w:rsidR="00BB29A8" w:rsidRPr="00A74371">
        <w:rPr>
          <w:b/>
          <w:sz w:val="22"/>
          <w:szCs w:val="22"/>
        </w:rPr>
        <w:t>CD8</w:t>
      </w:r>
      <w:r w:rsidR="00BB29A8" w:rsidRPr="00A74371">
        <w:rPr>
          <w:b/>
          <w:sz w:val="22"/>
          <w:szCs w:val="22"/>
          <w:vertAlign w:val="superscript"/>
        </w:rPr>
        <w:t>+</w:t>
      </w:r>
      <w:r w:rsidR="00BB29A8" w:rsidRPr="00A74371">
        <w:rPr>
          <w:b/>
          <w:sz w:val="22"/>
          <w:szCs w:val="22"/>
        </w:rPr>
        <w:t xml:space="preserve"> </w:t>
      </w:r>
      <w:r w:rsidRPr="00A74371">
        <w:rPr>
          <w:b/>
          <w:sz w:val="22"/>
          <w:szCs w:val="22"/>
        </w:rPr>
        <w:t>T cell</w:t>
      </w:r>
      <w:r w:rsidR="00BB29A8" w:rsidRPr="00A74371">
        <w:rPr>
          <w:b/>
          <w:sz w:val="22"/>
          <w:szCs w:val="22"/>
        </w:rPr>
        <w:t xml:space="preserve">s </w:t>
      </w:r>
      <w:r w:rsidR="006A0DCF" w:rsidRPr="00A74371">
        <w:rPr>
          <w:b/>
          <w:i/>
          <w:sz w:val="22"/>
          <w:szCs w:val="22"/>
        </w:rPr>
        <w:t>in vitro</w:t>
      </w:r>
      <w:r w:rsidR="006A0DCF" w:rsidRPr="00A74371">
        <w:rPr>
          <w:b/>
          <w:sz w:val="22"/>
          <w:szCs w:val="22"/>
        </w:rPr>
        <w:t xml:space="preserve"> and </w:t>
      </w:r>
      <w:r w:rsidR="006A0DCF" w:rsidRPr="00A74371">
        <w:rPr>
          <w:b/>
          <w:i/>
          <w:sz w:val="22"/>
          <w:szCs w:val="22"/>
        </w:rPr>
        <w:t>in vivo</w:t>
      </w:r>
    </w:p>
    <w:p w14:paraId="556C59E8" w14:textId="7323CADB" w:rsidR="00FA47B1" w:rsidRPr="00A74371" w:rsidRDefault="00E040BE" w:rsidP="0041470F">
      <w:pPr>
        <w:spacing w:after="120" w:line="480" w:lineRule="auto"/>
        <w:rPr>
          <w:sz w:val="22"/>
          <w:szCs w:val="22"/>
        </w:rPr>
      </w:pPr>
      <w:r w:rsidRPr="00A74371">
        <w:rPr>
          <w:sz w:val="22"/>
          <w:szCs w:val="22"/>
        </w:rPr>
        <w:t>Rapid IFN-</w:t>
      </w:r>
      <w:r w:rsidRPr="00A74371">
        <w:rPr>
          <w:rFonts w:ascii="Symbol" w:hAnsi="Symbol"/>
          <w:sz w:val="22"/>
          <w:szCs w:val="22"/>
        </w:rPr>
        <w:t></w:t>
      </w:r>
      <w:r w:rsidRPr="00A74371">
        <w:rPr>
          <w:sz w:val="22"/>
          <w:szCs w:val="22"/>
        </w:rPr>
        <w:t xml:space="preserve"> production by human EM CD8</w:t>
      </w:r>
      <w:r w:rsidRPr="00A74371">
        <w:rPr>
          <w:sz w:val="22"/>
          <w:szCs w:val="22"/>
          <w:vertAlign w:val="superscript"/>
        </w:rPr>
        <w:t>+</w:t>
      </w:r>
      <w:r w:rsidRPr="00A74371">
        <w:rPr>
          <w:sz w:val="22"/>
          <w:szCs w:val="22"/>
        </w:rPr>
        <w:t xml:space="preserve"> T cells requires mTORC2 activation </w:t>
      </w:r>
      <w:r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Pr="00A74371">
        <w:rPr>
          <w:sz w:val="22"/>
          <w:szCs w:val="22"/>
        </w:rPr>
      </w:r>
      <w:r w:rsidRPr="00A74371">
        <w:rPr>
          <w:sz w:val="22"/>
          <w:szCs w:val="22"/>
        </w:rPr>
        <w:fldChar w:fldCharType="separate"/>
      </w:r>
      <w:r w:rsidRPr="00A74371">
        <w:rPr>
          <w:noProof/>
          <w:sz w:val="22"/>
          <w:szCs w:val="22"/>
        </w:rPr>
        <w:t>(</w:t>
      </w:r>
      <w:hyperlink w:anchor="_ENREF_20" w:tooltip="Gubser, 2013 #6" w:history="1">
        <w:r w:rsidR="0037295A" w:rsidRPr="00A74371">
          <w:rPr>
            <w:noProof/>
            <w:sz w:val="22"/>
            <w:szCs w:val="22"/>
          </w:rPr>
          <w:t>Gubser et al., 2013</w:t>
        </w:r>
      </w:hyperlink>
      <w:r w:rsidRPr="00A74371">
        <w:rPr>
          <w:noProof/>
          <w:sz w:val="22"/>
          <w:szCs w:val="22"/>
        </w:rPr>
        <w:t>)</w:t>
      </w:r>
      <w:r w:rsidRPr="00A74371">
        <w:rPr>
          <w:sz w:val="22"/>
          <w:szCs w:val="22"/>
        </w:rPr>
        <w:fldChar w:fldCharType="end"/>
      </w:r>
      <w:r w:rsidRPr="00A74371">
        <w:rPr>
          <w:sz w:val="22"/>
          <w:szCs w:val="22"/>
        </w:rPr>
        <w:t xml:space="preserve">. Having observed increased </w:t>
      </w:r>
      <w:r w:rsidR="00544579" w:rsidRPr="00A74371">
        <w:rPr>
          <w:sz w:val="22"/>
          <w:szCs w:val="22"/>
        </w:rPr>
        <w:t xml:space="preserve">abundance of </w:t>
      </w:r>
      <w:r w:rsidR="0010344D" w:rsidRPr="00A74371">
        <w:rPr>
          <w:sz w:val="22"/>
          <w:szCs w:val="22"/>
        </w:rPr>
        <w:t>mitochondria</w:t>
      </w:r>
      <w:r w:rsidR="00544579" w:rsidRPr="00A74371">
        <w:rPr>
          <w:sz w:val="22"/>
          <w:szCs w:val="22"/>
        </w:rPr>
        <w:t>–</w:t>
      </w:r>
      <w:r w:rsidR="0010344D" w:rsidRPr="00A74371">
        <w:rPr>
          <w:sz w:val="22"/>
          <w:szCs w:val="22"/>
        </w:rPr>
        <w:t xml:space="preserve">ER contacts </w:t>
      </w:r>
      <w:r w:rsidRPr="00A74371">
        <w:rPr>
          <w:sz w:val="22"/>
          <w:szCs w:val="22"/>
        </w:rPr>
        <w:t>in EM CD8</w:t>
      </w:r>
      <w:r w:rsidRPr="00A74371">
        <w:rPr>
          <w:sz w:val="22"/>
          <w:szCs w:val="22"/>
          <w:vertAlign w:val="superscript"/>
        </w:rPr>
        <w:t>+</w:t>
      </w:r>
      <w:r w:rsidRPr="00A74371">
        <w:rPr>
          <w:sz w:val="22"/>
          <w:szCs w:val="22"/>
        </w:rPr>
        <w:t xml:space="preserve"> T cells and mTORC2 </w:t>
      </w:r>
      <w:r w:rsidR="00544579" w:rsidRPr="00A74371">
        <w:rPr>
          <w:sz w:val="22"/>
          <w:szCs w:val="22"/>
        </w:rPr>
        <w:t xml:space="preserve">being localized to this subcellular </w:t>
      </w:r>
      <w:r w:rsidRPr="00A74371">
        <w:rPr>
          <w:sz w:val="22"/>
          <w:szCs w:val="22"/>
        </w:rPr>
        <w:t>structure, we next assessed whether IFN-</w:t>
      </w:r>
      <w:r w:rsidRPr="00A74371">
        <w:rPr>
          <w:rFonts w:ascii="Symbol" w:hAnsi="Symbol"/>
          <w:sz w:val="22"/>
          <w:szCs w:val="22"/>
        </w:rPr>
        <w:t></w:t>
      </w:r>
      <w:r w:rsidRPr="00A74371">
        <w:rPr>
          <w:sz w:val="22"/>
          <w:szCs w:val="22"/>
        </w:rPr>
        <w:t xml:space="preserve"> production by mouse memory OT-I cells was similarly dependent on mTORC2 following re-stimulation with its cognate peptide (OVA), or with altered peptide variants possessing lower TCR affinities (OVA&gt;R7&gt;G4). Rapid IFN-</w:t>
      </w:r>
      <w:r w:rsidRPr="00A74371">
        <w:rPr>
          <w:rFonts w:ascii="Symbol" w:hAnsi="Symbol"/>
          <w:sz w:val="22"/>
          <w:szCs w:val="22"/>
        </w:rPr>
        <w:t></w:t>
      </w:r>
      <w:r w:rsidRPr="00A74371">
        <w:rPr>
          <w:sz w:val="22"/>
          <w:szCs w:val="22"/>
        </w:rPr>
        <w:t xml:space="preserve"> production of </w:t>
      </w:r>
      <w:r w:rsidRPr="00A74371">
        <w:rPr>
          <w:i/>
          <w:sz w:val="22"/>
          <w:szCs w:val="22"/>
        </w:rPr>
        <w:t>in vitro</w:t>
      </w:r>
      <w:r w:rsidRPr="00A74371">
        <w:rPr>
          <w:sz w:val="22"/>
          <w:szCs w:val="22"/>
        </w:rPr>
        <w:t xml:space="preserve"> differentiated rictor KO memory OT-I cells was lower than in wild type counterparts across all </w:t>
      </w:r>
      <w:proofErr w:type="spellStart"/>
      <w:r w:rsidRPr="00A74371">
        <w:rPr>
          <w:sz w:val="22"/>
          <w:szCs w:val="22"/>
        </w:rPr>
        <w:t>TCR</w:t>
      </w:r>
      <w:proofErr w:type="gramStart"/>
      <w:r w:rsidRPr="00A74371">
        <w:rPr>
          <w:sz w:val="22"/>
          <w:szCs w:val="22"/>
        </w:rPr>
        <w:t>:peptide</w:t>
      </w:r>
      <w:proofErr w:type="spellEnd"/>
      <w:proofErr w:type="gramEnd"/>
      <w:r w:rsidRPr="00A74371">
        <w:rPr>
          <w:sz w:val="22"/>
          <w:szCs w:val="22"/>
        </w:rPr>
        <w:t xml:space="preserve"> affinities tested (</w:t>
      </w:r>
      <w:r w:rsidRPr="00A74371">
        <w:rPr>
          <w:b/>
          <w:sz w:val="22"/>
          <w:szCs w:val="22"/>
        </w:rPr>
        <w:t>Fig</w:t>
      </w:r>
      <w:r w:rsidR="00ED7B9E" w:rsidRPr="00A74371">
        <w:rPr>
          <w:b/>
          <w:sz w:val="22"/>
          <w:szCs w:val="22"/>
        </w:rPr>
        <w:t>.</w:t>
      </w:r>
      <w:r w:rsidRPr="00A74371">
        <w:rPr>
          <w:b/>
          <w:sz w:val="22"/>
          <w:szCs w:val="22"/>
        </w:rPr>
        <w:t xml:space="preserve"> </w:t>
      </w:r>
      <w:r w:rsidR="00335CB3" w:rsidRPr="00A74371">
        <w:rPr>
          <w:b/>
          <w:sz w:val="22"/>
          <w:szCs w:val="22"/>
        </w:rPr>
        <w:t>7A</w:t>
      </w:r>
      <w:r w:rsidRPr="00A74371">
        <w:rPr>
          <w:sz w:val="22"/>
          <w:szCs w:val="22"/>
        </w:rPr>
        <w:t>).</w:t>
      </w:r>
      <w:r w:rsidRPr="00A74371">
        <w:rPr>
          <w:rFonts w:ascii="Cambria" w:hAnsi="Cambria"/>
          <w:sz w:val="22"/>
          <w:szCs w:val="22"/>
        </w:rPr>
        <w:t xml:space="preserve"> </w:t>
      </w:r>
      <w:r w:rsidRPr="00A74371">
        <w:rPr>
          <w:sz w:val="22"/>
          <w:szCs w:val="22"/>
        </w:rPr>
        <w:t xml:space="preserve">These differences in immune functionality were not due to the altered differentiation or cellular activation of rictor deficient memory cells, since both differentiation and activation markers (CD44, CD127, CXCR3, Ly6C, CD62L, KLRG1, CD27, CD25, CD69, CX3CR1, and CCR7) were all similarly expressed by </w:t>
      </w:r>
      <w:proofErr w:type="spellStart"/>
      <w:r w:rsidRPr="00A74371">
        <w:rPr>
          <w:sz w:val="22"/>
          <w:szCs w:val="22"/>
        </w:rPr>
        <w:t>wt</w:t>
      </w:r>
      <w:proofErr w:type="spellEnd"/>
      <w:r w:rsidRPr="00A74371">
        <w:rPr>
          <w:sz w:val="22"/>
          <w:szCs w:val="22"/>
        </w:rPr>
        <w:t xml:space="preserve"> and rictor KO memory cells (</w:t>
      </w:r>
      <w:r w:rsidRPr="00A74371">
        <w:rPr>
          <w:b/>
          <w:sz w:val="22"/>
          <w:szCs w:val="22"/>
        </w:rPr>
        <w:t>Fig</w:t>
      </w:r>
      <w:r w:rsidR="00ED7B9E" w:rsidRPr="00A74371">
        <w:rPr>
          <w:b/>
          <w:sz w:val="22"/>
          <w:szCs w:val="22"/>
        </w:rPr>
        <w:t>.</w:t>
      </w:r>
      <w:r w:rsidRPr="00A74371">
        <w:rPr>
          <w:b/>
          <w:sz w:val="22"/>
          <w:szCs w:val="22"/>
        </w:rPr>
        <w:t xml:space="preserve"> </w:t>
      </w:r>
      <w:r w:rsidR="0051699B" w:rsidRPr="00A74371">
        <w:rPr>
          <w:b/>
          <w:sz w:val="22"/>
          <w:szCs w:val="22"/>
        </w:rPr>
        <w:t>S7</w:t>
      </w:r>
      <w:r w:rsidRPr="00A74371">
        <w:rPr>
          <w:sz w:val="22"/>
          <w:szCs w:val="22"/>
        </w:rPr>
        <w:t>). We further examined whether the reduction in IFN-</w:t>
      </w:r>
      <w:r w:rsidRPr="00A74371">
        <w:rPr>
          <w:rFonts w:ascii="Symbol" w:hAnsi="Symbol"/>
          <w:sz w:val="22"/>
          <w:szCs w:val="22"/>
        </w:rPr>
        <w:t></w:t>
      </w:r>
      <w:r w:rsidRPr="00A74371">
        <w:rPr>
          <w:sz w:val="22"/>
          <w:szCs w:val="22"/>
        </w:rPr>
        <w:t xml:space="preserve"> production by rictor deficient </w:t>
      </w:r>
      <w:r w:rsidR="000F54DA" w:rsidRPr="00A74371">
        <w:rPr>
          <w:sz w:val="22"/>
          <w:szCs w:val="22"/>
        </w:rPr>
        <w:t xml:space="preserve">memory </w:t>
      </w:r>
      <w:r w:rsidRPr="00A74371">
        <w:rPr>
          <w:sz w:val="22"/>
          <w:szCs w:val="22"/>
        </w:rPr>
        <w:t xml:space="preserve">cells </w:t>
      </w:r>
      <w:r w:rsidRPr="00A74371">
        <w:rPr>
          <w:i/>
          <w:sz w:val="22"/>
          <w:szCs w:val="22"/>
        </w:rPr>
        <w:t>in vitro</w:t>
      </w:r>
      <w:r w:rsidRPr="00A74371">
        <w:rPr>
          <w:sz w:val="22"/>
          <w:szCs w:val="22"/>
        </w:rPr>
        <w:t xml:space="preserve"> also translated to reduced immune function </w:t>
      </w:r>
      <w:r w:rsidRPr="00A74371">
        <w:rPr>
          <w:i/>
          <w:sz w:val="22"/>
          <w:szCs w:val="22"/>
        </w:rPr>
        <w:t>in vivo</w:t>
      </w:r>
      <w:r w:rsidRPr="00A74371">
        <w:rPr>
          <w:sz w:val="22"/>
          <w:szCs w:val="22"/>
        </w:rPr>
        <w:t xml:space="preserve">. To that end, rictor KO and </w:t>
      </w:r>
      <w:proofErr w:type="spellStart"/>
      <w:r w:rsidRPr="00A74371">
        <w:rPr>
          <w:sz w:val="22"/>
          <w:szCs w:val="22"/>
        </w:rPr>
        <w:t>wt</w:t>
      </w:r>
      <w:proofErr w:type="spellEnd"/>
      <w:r w:rsidRPr="00A74371">
        <w:rPr>
          <w:sz w:val="22"/>
          <w:szCs w:val="22"/>
        </w:rPr>
        <w:t xml:space="preserve"> memory OT-I cells were adoptively transferred into mice</w:t>
      </w:r>
      <w:r w:rsidR="00B64787" w:rsidRPr="00A74371">
        <w:rPr>
          <w:sz w:val="22"/>
          <w:szCs w:val="22"/>
        </w:rPr>
        <w:t>,</w:t>
      </w:r>
      <w:r w:rsidRPr="00A74371">
        <w:rPr>
          <w:sz w:val="22"/>
          <w:szCs w:val="22"/>
        </w:rPr>
        <w:t xml:space="preserve"> which were infected with </w:t>
      </w:r>
      <w:proofErr w:type="spellStart"/>
      <w:r w:rsidRPr="00A74371">
        <w:rPr>
          <w:sz w:val="22"/>
          <w:szCs w:val="22"/>
        </w:rPr>
        <w:t>LmOVA</w:t>
      </w:r>
      <w:proofErr w:type="spellEnd"/>
      <w:r w:rsidRPr="00A74371">
        <w:rPr>
          <w:sz w:val="22"/>
          <w:szCs w:val="22"/>
        </w:rPr>
        <w:t xml:space="preserve"> at 24 hours post-transfer (</w:t>
      </w:r>
      <w:r w:rsidRPr="00A74371">
        <w:rPr>
          <w:b/>
          <w:sz w:val="22"/>
          <w:szCs w:val="22"/>
        </w:rPr>
        <w:t>Fig</w:t>
      </w:r>
      <w:r w:rsidR="00ED7B9E" w:rsidRPr="00A74371">
        <w:rPr>
          <w:b/>
          <w:sz w:val="22"/>
          <w:szCs w:val="22"/>
        </w:rPr>
        <w:t>.</w:t>
      </w:r>
      <w:r w:rsidRPr="00A74371">
        <w:rPr>
          <w:b/>
          <w:sz w:val="22"/>
          <w:szCs w:val="22"/>
        </w:rPr>
        <w:t xml:space="preserve"> </w:t>
      </w:r>
      <w:r w:rsidR="00335CB3" w:rsidRPr="00A74371">
        <w:rPr>
          <w:b/>
          <w:sz w:val="22"/>
          <w:szCs w:val="22"/>
        </w:rPr>
        <w:t>7B</w:t>
      </w:r>
      <w:r w:rsidRPr="00A74371">
        <w:rPr>
          <w:rFonts w:eastAsia="Times New Roman" w:cs="Times New Roman"/>
          <w:sz w:val="22"/>
          <w:szCs w:val="22"/>
        </w:rPr>
        <w:t>)</w:t>
      </w:r>
      <w:r w:rsidRPr="00A74371">
        <w:rPr>
          <w:sz w:val="22"/>
          <w:szCs w:val="22"/>
        </w:rPr>
        <w:t xml:space="preserve">. </w:t>
      </w:r>
      <w:r w:rsidR="00282299" w:rsidRPr="00A74371">
        <w:rPr>
          <w:sz w:val="22"/>
          <w:szCs w:val="22"/>
        </w:rPr>
        <w:t xml:space="preserve">These experiments were designed to probe the rapid recall functionality of adoptively transferred memory OT-I cells. </w:t>
      </w:r>
      <w:r w:rsidRPr="00A74371">
        <w:rPr>
          <w:sz w:val="22"/>
          <w:szCs w:val="22"/>
        </w:rPr>
        <w:t>At 4 hours post-infection we evaluated serum cytokine concentrations (IFN-</w:t>
      </w:r>
      <w:r w:rsidRPr="00A74371">
        <w:rPr>
          <w:rFonts w:ascii="Symbol" w:hAnsi="Symbol"/>
          <w:sz w:val="22"/>
          <w:szCs w:val="22"/>
        </w:rPr>
        <w:t></w:t>
      </w:r>
      <w:r w:rsidRPr="00A74371">
        <w:rPr>
          <w:sz w:val="22"/>
          <w:szCs w:val="22"/>
        </w:rPr>
        <w:t>, TNF), and at 24 hours post-infection bacterial loads were assessed in the spleen and liver. IFN-</w:t>
      </w:r>
      <w:r w:rsidRPr="00A74371">
        <w:rPr>
          <w:rFonts w:ascii="Symbol" w:hAnsi="Symbol"/>
          <w:sz w:val="22"/>
          <w:szCs w:val="22"/>
        </w:rPr>
        <w:t></w:t>
      </w:r>
      <w:r w:rsidRPr="00A74371">
        <w:rPr>
          <w:sz w:val="22"/>
          <w:szCs w:val="22"/>
        </w:rPr>
        <w:t xml:space="preserve"> serum concentrations were markedly reduced in infected mice that received rictor deficient memory cells (</w:t>
      </w:r>
      <w:r w:rsidRPr="00A74371">
        <w:rPr>
          <w:b/>
          <w:sz w:val="22"/>
          <w:szCs w:val="22"/>
        </w:rPr>
        <w:t>Fig</w:t>
      </w:r>
      <w:r w:rsidR="00ED7B9E" w:rsidRPr="00A74371">
        <w:rPr>
          <w:b/>
          <w:sz w:val="22"/>
          <w:szCs w:val="22"/>
        </w:rPr>
        <w:t>.</w:t>
      </w:r>
      <w:r w:rsidRPr="00A74371">
        <w:rPr>
          <w:b/>
          <w:sz w:val="22"/>
          <w:szCs w:val="22"/>
        </w:rPr>
        <w:t xml:space="preserve"> </w:t>
      </w:r>
      <w:r w:rsidR="00335CB3" w:rsidRPr="00A74371">
        <w:rPr>
          <w:b/>
          <w:sz w:val="22"/>
          <w:szCs w:val="22"/>
        </w:rPr>
        <w:t>7C</w:t>
      </w:r>
      <w:r w:rsidRPr="00A74371">
        <w:rPr>
          <w:sz w:val="22"/>
          <w:szCs w:val="22"/>
        </w:rPr>
        <w:t xml:space="preserve">). Additionally, the bacterial burden in the liver was significantly elevated in </w:t>
      </w:r>
      <w:r w:rsidR="006A0BC2" w:rsidRPr="00A74371">
        <w:rPr>
          <w:sz w:val="22"/>
          <w:szCs w:val="22"/>
        </w:rPr>
        <w:t xml:space="preserve">mice that received </w:t>
      </w:r>
      <w:r w:rsidRPr="00A74371">
        <w:rPr>
          <w:sz w:val="22"/>
          <w:szCs w:val="22"/>
        </w:rPr>
        <w:t xml:space="preserve">rictor KO </w:t>
      </w:r>
      <w:r w:rsidR="006A0BC2" w:rsidRPr="00A74371">
        <w:rPr>
          <w:sz w:val="22"/>
          <w:szCs w:val="22"/>
        </w:rPr>
        <w:t xml:space="preserve">memory OT-I cells </w:t>
      </w:r>
      <w:r w:rsidRPr="00A74371">
        <w:rPr>
          <w:sz w:val="22"/>
          <w:szCs w:val="22"/>
        </w:rPr>
        <w:t>(</w:t>
      </w:r>
      <w:r w:rsidRPr="00A74371">
        <w:rPr>
          <w:b/>
          <w:sz w:val="22"/>
          <w:szCs w:val="22"/>
        </w:rPr>
        <w:t>Fig</w:t>
      </w:r>
      <w:r w:rsidR="00ED7B9E" w:rsidRPr="00A74371">
        <w:rPr>
          <w:b/>
          <w:sz w:val="22"/>
          <w:szCs w:val="22"/>
        </w:rPr>
        <w:t>.</w:t>
      </w:r>
      <w:r w:rsidRPr="00A74371">
        <w:rPr>
          <w:b/>
          <w:sz w:val="22"/>
          <w:szCs w:val="22"/>
        </w:rPr>
        <w:t xml:space="preserve"> </w:t>
      </w:r>
      <w:r w:rsidR="00335CB3" w:rsidRPr="00A74371">
        <w:rPr>
          <w:b/>
          <w:sz w:val="22"/>
          <w:szCs w:val="22"/>
        </w:rPr>
        <w:t>7D</w:t>
      </w:r>
      <w:r w:rsidRPr="00A74371">
        <w:rPr>
          <w:sz w:val="22"/>
          <w:szCs w:val="22"/>
        </w:rPr>
        <w:t xml:space="preserve">). These findings confirmed the importance of mTORC2 activation </w:t>
      </w:r>
      <w:r w:rsidR="00FA47B1" w:rsidRPr="00A74371">
        <w:rPr>
          <w:sz w:val="22"/>
          <w:szCs w:val="22"/>
        </w:rPr>
        <w:t>in memory CD8</w:t>
      </w:r>
      <w:r w:rsidR="00FA47B1" w:rsidRPr="00A74371">
        <w:rPr>
          <w:sz w:val="22"/>
          <w:szCs w:val="22"/>
          <w:vertAlign w:val="superscript"/>
        </w:rPr>
        <w:t>+</w:t>
      </w:r>
      <w:r w:rsidR="00FA47B1" w:rsidRPr="00A74371">
        <w:rPr>
          <w:sz w:val="22"/>
          <w:szCs w:val="22"/>
        </w:rPr>
        <w:t xml:space="preserve"> T cells </w:t>
      </w:r>
      <w:r w:rsidRPr="00A74371">
        <w:rPr>
          <w:sz w:val="22"/>
          <w:szCs w:val="22"/>
        </w:rPr>
        <w:t>during the very early phase of the recall response.</w:t>
      </w:r>
    </w:p>
    <w:p w14:paraId="6CD1AC91" w14:textId="0CE18029" w:rsidR="003A06C7" w:rsidRPr="00A74371" w:rsidRDefault="00E040BE" w:rsidP="0041470F">
      <w:pPr>
        <w:spacing w:line="480" w:lineRule="auto"/>
        <w:rPr>
          <w:sz w:val="22"/>
          <w:szCs w:val="22"/>
        </w:rPr>
      </w:pPr>
      <w:r w:rsidRPr="00A74371">
        <w:rPr>
          <w:sz w:val="22"/>
          <w:szCs w:val="22"/>
        </w:rPr>
        <w:t>In summary, our data identified compartmentalized metabolic reprogramming in memory CD8</w:t>
      </w:r>
      <w:r w:rsidRPr="00A74371">
        <w:rPr>
          <w:sz w:val="22"/>
          <w:szCs w:val="22"/>
          <w:vertAlign w:val="superscript"/>
        </w:rPr>
        <w:t>+</w:t>
      </w:r>
      <w:r w:rsidRPr="00A74371">
        <w:rPr>
          <w:sz w:val="22"/>
          <w:szCs w:val="22"/>
        </w:rPr>
        <w:t xml:space="preserve"> T cells. Specifically, we demonstrated selective abundance of </w:t>
      </w:r>
      <w:r w:rsidR="0010344D" w:rsidRPr="00A74371">
        <w:rPr>
          <w:sz w:val="22"/>
          <w:szCs w:val="22"/>
        </w:rPr>
        <w:t>mitochondria</w:t>
      </w:r>
      <w:r w:rsidR="00544579" w:rsidRPr="00A74371">
        <w:rPr>
          <w:sz w:val="22"/>
          <w:szCs w:val="22"/>
        </w:rPr>
        <w:t>–</w:t>
      </w:r>
      <w:r w:rsidR="0010344D" w:rsidRPr="00A74371">
        <w:rPr>
          <w:sz w:val="22"/>
          <w:szCs w:val="22"/>
        </w:rPr>
        <w:t xml:space="preserve">ER junctions </w:t>
      </w:r>
      <w:r w:rsidRPr="00A74371">
        <w:rPr>
          <w:sz w:val="22"/>
          <w:szCs w:val="22"/>
        </w:rPr>
        <w:t>in memory CD8</w:t>
      </w:r>
      <w:r w:rsidRPr="00A74371">
        <w:rPr>
          <w:sz w:val="22"/>
          <w:szCs w:val="22"/>
          <w:vertAlign w:val="superscript"/>
        </w:rPr>
        <w:t>+</w:t>
      </w:r>
      <w:r w:rsidRPr="00A74371">
        <w:rPr>
          <w:sz w:val="22"/>
          <w:szCs w:val="22"/>
        </w:rPr>
        <w:t xml:space="preserve"> T cells</w:t>
      </w:r>
      <w:r w:rsidR="00F237F4" w:rsidRPr="00A74371">
        <w:rPr>
          <w:sz w:val="22"/>
          <w:szCs w:val="22"/>
        </w:rPr>
        <w:t>.</w:t>
      </w:r>
      <w:r w:rsidRPr="00A74371">
        <w:rPr>
          <w:sz w:val="22"/>
          <w:szCs w:val="22"/>
        </w:rPr>
        <w:t xml:space="preserve"> </w:t>
      </w:r>
      <w:r w:rsidR="00F237F4" w:rsidRPr="00A74371">
        <w:rPr>
          <w:sz w:val="22"/>
          <w:szCs w:val="22"/>
        </w:rPr>
        <w:t>Th</w:t>
      </w:r>
      <w:r w:rsidR="0010344D" w:rsidRPr="00A74371">
        <w:rPr>
          <w:sz w:val="22"/>
          <w:szCs w:val="22"/>
        </w:rPr>
        <w:t xml:space="preserve">is </w:t>
      </w:r>
      <w:r w:rsidRPr="00A74371">
        <w:rPr>
          <w:sz w:val="22"/>
          <w:szCs w:val="22"/>
        </w:rPr>
        <w:t xml:space="preserve">subcellular compartment was a hub </w:t>
      </w:r>
      <w:r w:rsidR="00770950" w:rsidRPr="00A74371">
        <w:rPr>
          <w:sz w:val="22"/>
          <w:szCs w:val="22"/>
        </w:rPr>
        <w:t>that</w:t>
      </w:r>
      <w:r w:rsidR="00CC6FFA" w:rsidRPr="00A74371">
        <w:rPr>
          <w:sz w:val="22"/>
          <w:szCs w:val="22"/>
        </w:rPr>
        <w:t>, by default,</w:t>
      </w:r>
      <w:r w:rsidRPr="00A74371">
        <w:rPr>
          <w:sz w:val="22"/>
          <w:szCs w:val="22"/>
        </w:rPr>
        <w:t xml:space="preserve"> brought together signaling molecules necessary for rapid glycolytic remodeling and</w:t>
      </w:r>
      <w:r w:rsidR="00FB1E3E" w:rsidRPr="00A74371">
        <w:rPr>
          <w:sz w:val="22"/>
          <w:szCs w:val="22"/>
        </w:rPr>
        <w:t xml:space="preserve"> </w:t>
      </w:r>
      <w:r w:rsidR="00263A2B" w:rsidRPr="00A74371">
        <w:rPr>
          <w:sz w:val="22"/>
          <w:szCs w:val="22"/>
        </w:rPr>
        <w:t>enabled recruitment HK-I to VDAC. Binding of HK-I to VDAC supported mitochondrial import of metabolites needed for respiration</w:t>
      </w:r>
      <w:r w:rsidR="00171D44" w:rsidRPr="00A74371">
        <w:rPr>
          <w:sz w:val="22"/>
          <w:szCs w:val="22"/>
        </w:rPr>
        <w:t>, and o</w:t>
      </w:r>
      <w:r w:rsidR="00FB1E3E" w:rsidRPr="00A74371">
        <w:rPr>
          <w:sz w:val="22"/>
          <w:szCs w:val="22"/>
        </w:rPr>
        <w:t>xidation of glucose in the mitochondria</w:t>
      </w:r>
      <w:r w:rsidR="005F3F9A" w:rsidRPr="00A74371">
        <w:rPr>
          <w:sz w:val="22"/>
          <w:szCs w:val="22"/>
        </w:rPr>
        <w:t xml:space="preserve"> was</w:t>
      </w:r>
      <w:r w:rsidR="00171D44" w:rsidRPr="00A74371">
        <w:rPr>
          <w:sz w:val="22"/>
          <w:szCs w:val="22"/>
        </w:rPr>
        <w:t xml:space="preserve"> the</w:t>
      </w:r>
      <w:r w:rsidR="00263A2B" w:rsidRPr="00A74371">
        <w:rPr>
          <w:sz w:val="22"/>
          <w:szCs w:val="22"/>
        </w:rPr>
        <w:t xml:space="preserve"> metabolic requirement for</w:t>
      </w:r>
      <w:r w:rsidRPr="00A74371">
        <w:rPr>
          <w:sz w:val="22"/>
          <w:szCs w:val="22"/>
        </w:rPr>
        <w:t xml:space="preserve"> </w:t>
      </w:r>
      <w:r w:rsidR="00171D44" w:rsidRPr="00A74371">
        <w:rPr>
          <w:sz w:val="22"/>
          <w:szCs w:val="22"/>
        </w:rPr>
        <w:t>rapid production of IFN-</w:t>
      </w:r>
      <w:r w:rsidR="00171D44" w:rsidRPr="00A74371">
        <w:rPr>
          <w:rFonts w:ascii="Symbol" w:hAnsi="Symbol"/>
          <w:sz w:val="22"/>
          <w:szCs w:val="22"/>
        </w:rPr>
        <w:t></w:t>
      </w:r>
      <w:r w:rsidR="0010344D" w:rsidRPr="00A74371">
        <w:rPr>
          <w:sz w:val="22"/>
          <w:szCs w:val="22"/>
        </w:rPr>
        <w:t xml:space="preserve"> </w:t>
      </w:r>
      <w:r w:rsidR="00171D44" w:rsidRPr="00A74371">
        <w:rPr>
          <w:sz w:val="22"/>
          <w:szCs w:val="22"/>
        </w:rPr>
        <w:t>–</w:t>
      </w:r>
      <w:r w:rsidR="0010344D" w:rsidRPr="00A74371">
        <w:rPr>
          <w:sz w:val="22"/>
          <w:szCs w:val="22"/>
        </w:rPr>
        <w:t>potentially by providing substrate for histone acetylation</w:t>
      </w:r>
      <w:r w:rsidRPr="00A74371">
        <w:rPr>
          <w:sz w:val="22"/>
          <w:szCs w:val="22"/>
        </w:rPr>
        <w:t>.</w:t>
      </w:r>
      <w:r w:rsidR="003A06C7" w:rsidRPr="00A74371">
        <w:rPr>
          <w:sz w:val="22"/>
          <w:szCs w:val="22"/>
        </w:rPr>
        <w:br w:type="page"/>
      </w:r>
    </w:p>
    <w:p w14:paraId="70158BBE" w14:textId="334B7E37" w:rsidR="0028617C" w:rsidRPr="00A74371" w:rsidRDefault="00A21A55" w:rsidP="0041470F">
      <w:pPr>
        <w:spacing w:after="240" w:line="480" w:lineRule="auto"/>
        <w:rPr>
          <w:sz w:val="22"/>
          <w:szCs w:val="22"/>
        </w:rPr>
      </w:pPr>
      <w:r w:rsidRPr="00A74371">
        <w:rPr>
          <w:b/>
          <w:sz w:val="22"/>
          <w:szCs w:val="22"/>
        </w:rPr>
        <w:t>DISCUSSION</w:t>
      </w:r>
    </w:p>
    <w:p w14:paraId="71223918" w14:textId="2E6F9C58" w:rsidR="00B24D6C" w:rsidRPr="00A74371" w:rsidRDefault="00B24D6C" w:rsidP="0041470F">
      <w:pPr>
        <w:spacing w:after="120" w:line="480" w:lineRule="auto"/>
        <w:rPr>
          <w:sz w:val="22"/>
          <w:szCs w:val="22"/>
        </w:rPr>
      </w:pPr>
      <w:r w:rsidRPr="00A74371">
        <w:rPr>
          <w:sz w:val="22"/>
          <w:szCs w:val="22"/>
        </w:rPr>
        <w:t>It was recently demonstrated that exhausted CD8</w:t>
      </w:r>
      <w:r w:rsidRPr="00A74371">
        <w:rPr>
          <w:sz w:val="22"/>
          <w:szCs w:val="22"/>
          <w:vertAlign w:val="superscript"/>
        </w:rPr>
        <w:t>+</w:t>
      </w:r>
      <w:r w:rsidRPr="00A74371">
        <w:rPr>
          <w:sz w:val="22"/>
          <w:szCs w:val="22"/>
        </w:rPr>
        <w:t xml:space="preserve"> T cells from mice with chronic virus infection, as well as functionally suppressed tumor infiltrating CD8</w:t>
      </w:r>
      <w:r w:rsidRPr="00A74371">
        <w:rPr>
          <w:sz w:val="22"/>
          <w:szCs w:val="22"/>
          <w:vertAlign w:val="superscript"/>
        </w:rPr>
        <w:t>+</w:t>
      </w:r>
      <w:r w:rsidRPr="00A74371">
        <w:rPr>
          <w:sz w:val="22"/>
          <w:szCs w:val="22"/>
        </w:rPr>
        <w:t xml:space="preserve"> T cells, exhibit deficits in mitochondrial biogenesis and function </w:t>
      </w:r>
      <w:r w:rsidR="00AA405E" w:rsidRPr="00A74371">
        <w:rPr>
          <w:sz w:val="22"/>
          <w:szCs w:val="22"/>
        </w:rPr>
        <w:fldChar w:fldCharType="begin">
          <w:fldData xml:space="preserve">PEVuZE5vdGU+PENpdGU+PEF1dGhvcj5CZW5nc2NoPC9BdXRob3I+PFllYXI+MjAxNjwvWWVhcj48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PEVuZE5vdGU+PENpdGU+PEF1dGhvcj5CZW5nc2NoPC9BdXRob3I+PFllYXI+MjAxNjwvWWVhcj48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AA405E" w:rsidRPr="00A74371">
        <w:rPr>
          <w:sz w:val="22"/>
          <w:szCs w:val="22"/>
        </w:rPr>
      </w:r>
      <w:r w:rsidR="00AA405E" w:rsidRPr="00A74371">
        <w:rPr>
          <w:sz w:val="22"/>
          <w:szCs w:val="22"/>
        </w:rPr>
        <w:fldChar w:fldCharType="separate"/>
      </w:r>
      <w:r w:rsidR="00CD1B90" w:rsidRPr="00A74371">
        <w:rPr>
          <w:sz w:val="22"/>
          <w:szCs w:val="22"/>
        </w:rPr>
        <w:t>(</w:t>
      </w:r>
      <w:hyperlink w:anchor="_ENREF_8" w:tooltip="Bengsch, 2016 #32" w:history="1">
        <w:r w:rsidR="0037295A" w:rsidRPr="00A74371">
          <w:rPr>
            <w:sz w:val="22"/>
            <w:szCs w:val="22"/>
          </w:rPr>
          <w:t>Bengsch et al., 2016</w:t>
        </w:r>
      </w:hyperlink>
      <w:r w:rsidR="00CD1B90" w:rsidRPr="00A74371">
        <w:rPr>
          <w:sz w:val="22"/>
          <w:szCs w:val="22"/>
        </w:rPr>
        <w:t xml:space="preserve">; </w:t>
      </w:r>
      <w:hyperlink w:anchor="_ENREF_44" w:tooltip="Scharping, 2016 #33" w:history="1">
        <w:r w:rsidR="0037295A" w:rsidRPr="00A74371">
          <w:rPr>
            <w:sz w:val="22"/>
            <w:szCs w:val="22"/>
          </w:rPr>
          <w:t>Scharping et al., 2016</w:t>
        </w:r>
      </w:hyperlink>
      <w:r w:rsidR="00CD1B90" w:rsidRPr="00A74371">
        <w:rPr>
          <w:sz w:val="22"/>
          <w:szCs w:val="22"/>
        </w:rPr>
        <w:t>)</w:t>
      </w:r>
      <w:r w:rsidR="00AA405E" w:rsidRPr="00A74371">
        <w:rPr>
          <w:sz w:val="22"/>
          <w:szCs w:val="22"/>
        </w:rPr>
        <w:fldChar w:fldCharType="end"/>
      </w:r>
      <w:r w:rsidRPr="00A74371">
        <w:rPr>
          <w:sz w:val="22"/>
          <w:szCs w:val="22"/>
        </w:rPr>
        <w:t xml:space="preserve">. These findings </w:t>
      </w:r>
      <w:r w:rsidR="00DE0C4F" w:rsidRPr="00A74371">
        <w:rPr>
          <w:sz w:val="22"/>
          <w:szCs w:val="22"/>
        </w:rPr>
        <w:t>align</w:t>
      </w:r>
      <w:r w:rsidR="002672AE" w:rsidRPr="00A74371">
        <w:rPr>
          <w:sz w:val="22"/>
          <w:szCs w:val="22"/>
        </w:rPr>
        <w:t xml:space="preserve"> with our observation </w:t>
      </w:r>
      <w:r w:rsidRPr="00A74371">
        <w:rPr>
          <w:sz w:val="22"/>
          <w:szCs w:val="22"/>
        </w:rPr>
        <w:t>that augmentation of mitochondrial metabolism in CD8</w:t>
      </w:r>
      <w:r w:rsidRPr="00A74371">
        <w:rPr>
          <w:sz w:val="22"/>
          <w:szCs w:val="22"/>
          <w:vertAlign w:val="superscript"/>
        </w:rPr>
        <w:t>+</w:t>
      </w:r>
      <w:r w:rsidRPr="00A74371">
        <w:rPr>
          <w:sz w:val="22"/>
          <w:szCs w:val="22"/>
        </w:rPr>
        <w:t xml:space="preserve"> T cells is critical for sustaining effector capacity </w:t>
      </w:r>
      <w:r w:rsidR="006768F3" w:rsidRPr="00A74371">
        <w:rPr>
          <w:sz w:val="22"/>
          <w:szCs w:val="22"/>
        </w:rPr>
        <w:fldChar w:fldCharType="begin"/>
      </w:r>
      <w:r w:rsidR="00CD1B90" w:rsidRPr="00A74371">
        <w:rPr>
          <w:sz w:val="22"/>
          <w:szCs w:val="22"/>
        </w:rPr>
        <w:instrText xml:space="preserve"> ADDIN EN.CITE &lt;EndNote&gt;&lt;Cite&gt;&lt;Author&gt;Balmer&lt;/Author&gt;&lt;Year&gt;2016&lt;/Year&gt;&lt;RecNum&gt;34&lt;/RecNum&gt;&lt;DisplayText&gt;(Balmer and Hess, 2016)&lt;/DisplayText&gt;&lt;record&gt;&lt;rec-number&gt;34&lt;/rec-number&gt;&lt;foreign-keys&gt;&lt;key app="EN" db-id="zp02wdpsy2xteiezawcp0z28dr9ptwp2prwv" timestamp="1473200528"&gt;34&lt;/key&gt;&lt;/foreign-keys&gt;&lt;ref-type name="Journal Article"&gt;17&lt;/ref-type&gt;&lt;contributors&gt;&lt;authors&gt;&lt;author&gt;Balmer, M. L.&lt;/author&gt;&lt;author&gt;Hess, C.&lt;/author&gt;&lt;/authors&gt;&lt;/contributors&gt;&lt;auth-address&gt;Department of Biomedicine, Immunobiology, University and University Hospital Basel, 4031 Basel, Switzerland.&amp;#xD;Department of Biomedicine, Immunobiology, University and University Hospital Basel, 4031 Basel, Switzerland. Electronic address: chess@uhbs.ch.&lt;/auth-address&gt;&lt;titles&gt;&lt;title&gt;Feeling Worn Out? PGC1alpha to the Rescue for Dysfunctional Mitochondria in T Cell Exhaustion&lt;/title&gt;&lt;secondary-title&gt;Immunity&lt;/secondary-title&gt;&lt;alt-title&gt;Immunity&lt;/alt-title&gt;&lt;/titles&gt;&lt;periodical&gt;&lt;full-title&gt;Immunity&lt;/full-title&gt;&lt;abbr-1&gt;Immunity&lt;/abbr-1&gt;&lt;/periodical&gt;&lt;alt-periodical&gt;&lt;full-title&gt;Immunity&lt;/full-title&gt;&lt;abbr-1&gt;Immunity&lt;/abbr-1&gt;&lt;/alt-periodical&gt;&lt;pages&gt;233-5&lt;/pages&gt;&lt;volume&gt;45&lt;/volume&gt;&lt;number&gt;2&lt;/number&gt;&lt;edition&gt;2016/08/18&lt;/edition&gt;&lt;dates&gt;&lt;year&gt;2016&lt;/year&gt;&lt;pub-dates&gt;&lt;date&gt;Aug 16&lt;/date&gt;&lt;/pub-dates&gt;&lt;/dates&gt;&lt;isbn&gt;1097-4180 (Electronic)&amp;#xD;1074-7613 (Linking)&lt;/isbn&gt;&lt;accession-num&gt;27533009&lt;/accession-num&gt;&lt;urls&gt;&lt;related-urls&gt;&lt;url&gt;http://www.ncbi.nlm.nih.gov/pubmed/27533009&lt;/url&gt;&lt;/related-urls&gt;&lt;/urls&gt;&lt;electronic-resource-num&gt;10.1016/j.immuni.2016.07.024&lt;/electronic-resource-num&gt;&lt;/record&gt;&lt;/Cite&gt;&lt;/EndNote&gt;</w:instrText>
      </w:r>
      <w:r w:rsidR="006768F3" w:rsidRPr="00A74371">
        <w:rPr>
          <w:sz w:val="22"/>
          <w:szCs w:val="22"/>
        </w:rPr>
        <w:fldChar w:fldCharType="separate"/>
      </w:r>
      <w:r w:rsidR="00CD1B90" w:rsidRPr="00A74371">
        <w:rPr>
          <w:sz w:val="22"/>
          <w:szCs w:val="22"/>
        </w:rPr>
        <w:t>(</w:t>
      </w:r>
      <w:hyperlink w:anchor="_ENREF_4" w:tooltip="Balmer, 2016 #34" w:history="1">
        <w:r w:rsidR="0037295A" w:rsidRPr="00A74371">
          <w:rPr>
            <w:sz w:val="22"/>
            <w:szCs w:val="22"/>
          </w:rPr>
          <w:t>Balmer and Hess, 2016</w:t>
        </w:r>
      </w:hyperlink>
      <w:r w:rsidR="00CD1B90" w:rsidRPr="00A74371">
        <w:rPr>
          <w:sz w:val="22"/>
          <w:szCs w:val="22"/>
        </w:rPr>
        <w:t>)</w:t>
      </w:r>
      <w:r w:rsidR="006768F3" w:rsidRPr="00A74371">
        <w:rPr>
          <w:sz w:val="22"/>
          <w:szCs w:val="22"/>
        </w:rPr>
        <w:fldChar w:fldCharType="end"/>
      </w:r>
      <w:r w:rsidRPr="00A74371">
        <w:rPr>
          <w:sz w:val="22"/>
          <w:szCs w:val="22"/>
        </w:rPr>
        <w:t>. Memory CD8</w:t>
      </w:r>
      <w:r w:rsidRPr="00A74371">
        <w:rPr>
          <w:sz w:val="22"/>
          <w:szCs w:val="22"/>
          <w:vertAlign w:val="superscript"/>
        </w:rPr>
        <w:t>+</w:t>
      </w:r>
      <w:r w:rsidRPr="00A74371">
        <w:rPr>
          <w:sz w:val="22"/>
          <w:szCs w:val="22"/>
        </w:rPr>
        <w:t xml:space="preserve"> T cells typically possess greater mitochondrial mass than naïve and effector counterparts </w:t>
      </w:r>
      <w:r w:rsidR="006768F3" w:rsidRPr="00A74371">
        <w:rPr>
          <w:sz w:val="22"/>
          <w:szCs w:val="22"/>
        </w:rPr>
        <w:fldChar w:fldCharType="begin">
          <w:fldData xml:space="preserve">PEVuZE5vdGU+PENpdGU+PEF1dGhvcj52YW4gZGVyIFdpbmR0PC9BdXRob3I+PFllYXI+MjAxMjwv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==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PEVuZE5vdGU+PENpdGU+PEF1dGhvcj52YW4gZGVyIFdpbmR0PC9BdXRob3I+PFllYXI+MjAxMjwv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==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768F3" w:rsidRPr="00A74371">
        <w:rPr>
          <w:sz w:val="22"/>
          <w:szCs w:val="22"/>
        </w:rPr>
      </w:r>
      <w:r w:rsidR="006768F3" w:rsidRPr="00A74371">
        <w:rPr>
          <w:sz w:val="22"/>
          <w:szCs w:val="22"/>
        </w:rPr>
        <w:fldChar w:fldCharType="separate"/>
      </w:r>
      <w:r w:rsidR="00CD1B90" w:rsidRPr="00A74371">
        <w:rPr>
          <w:noProof/>
          <w:sz w:val="22"/>
          <w:szCs w:val="22"/>
        </w:rPr>
        <w:t>(</w:t>
      </w:r>
      <w:hyperlink w:anchor="_ENREF_51" w:tooltip="van der Windt, 2012 #7" w:history="1">
        <w:r w:rsidR="0037295A" w:rsidRPr="00A74371">
          <w:rPr>
            <w:noProof/>
            <w:sz w:val="22"/>
            <w:szCs w:val="22"/>
          </w:rPr>
          <w:t>van der Windt et al., 2012</w:t>
        </w:r>
      </w:hyperlink>
      <w:r w:rsidR="00CD1B90" w:rsidRPr="00A74371">
        <w:rPr>
          <w:noProof/>
          <w:sz w:val="22"/>
          <w:szCs w:val="22"/>
        </w:rPr>
        <w:t>)</w:t>
      </w:r>
      <w:r w:rsidR="006768F3" w:rsidRPr="00A74371">
        <w:rPr>
          <w:sz w:val="22"/>
          <w:szCs w:val="22"/>
        </w:rPr>
        <w:fldChar w:fldCharType="end"/>
      </w:r>
      <w:r w:rsidRPr="00A74371">
        <w:rPr>
          <w:sz w:val="22"/>
          <w:szCs w:val="22"/>
        </w:rPr>
        <w:t>, and mitochondria of memory T cells are morphologically and functionally distinct from those of effector cells</w:t>
      </w:r>
      <w:r w:rsidR="006768F3" w:rsidRPr="00A74371">
        <w:rPr>
          <w:sz w:val="22"/>
          <w:szCs w:val="22"/>
        </w:rPr>
        <w:t xml:space="preserve"> </w:t>
      </w:r>
      <w:r w:rsidR="006768F3" w:rsidRPr="00A74371">
        <w:rPr>
          <w:sz w:val="22"/>
          <w:szCs w:val="22"/>
        </w:rPr>
        <w:fldChar w:fldCharType="begin">
          <w:fldData xml:space="preserve">PEVuZE5vdGU+PENpdGU+PEF1dGhvcj5CdWNrPC9BdXRob3I+PFllYXI+MjAxNjwvWWVhcj48UmVj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PHBhZ2VzPjYzLTc2PC9wYWdlcz48dm9sdW1lPjE2Njwvdm9sdW1lPjxudW1iZXI+MTwvbnVtYmVy
PjxkYXRlcz48eWVhcj4yMDE2PC95ZWFyPjxwdWItZGF0ZXM+PGRhdGU+SnVuIDMwPC9kYXRlPjwv
cHViLWRhdGVzPjwvZGF0ZXM+PGlzYm4+MTA5Ny00MTcyIChFbGVjdHJvbmljKSYjeEQ7MDA5Mi04
Njc0IChMaW5raW5nKTwvaXNibj48YWNjZXNzaW9uLW51bT4yNzI5MzE4NTwvYWNjZXNzaW9uLW51
bT48dXJscz48cmVsYXRlZC11cmxzPjx1cmw+aHR0cDovL3d3dy5uY2JpLm5sbS5uaWguZ292L3B1
Ym1lZC8yNzI5MzE4NTwvdXJsPjwvcmVsYXRlZC11cmxzPjwvdXJscz48Y3VzdG9tMj40OTc0MzU2
PC9jdXN0b20yPjxlbGVjdHJvbmljLXJlc291cmNlLW51bT4xMC4xMDE2L2ouY2VsbC4yMDE2LjA1
LjAzNTwvZWxlY3Ryb25pYy1yZXNvdXJjZS1udW0+PC9yZWNvcmQ+PC9DaXRlPjwvRW5kTm90ZT5=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PEVuZE5vdGU+PENpdGU+PEF1dGhvcj5CdWNrPC9BdXRob3I+PFllYXI+MjAxNjwvWWVhcj48UmVj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PHBhZ2VzPjYzLTc2PC9wYWdlcz48dm9sdW1lPjE2Njwvdm9sdW1lPjxudW1iZXI+MTwvbnVtYmVy
PjxkYXRlcz48eWVhcj4yMDE2PC95ZWFyPjxwdWItZGF0ZXM+PGRhdGU+SnVuIDMwPC9kYXRlPjwv
cHViLWRhdGVzPjwvZGF0ZXM+PGlzYm4+MTA5Ny00MTcyIChFbGVjdHJvbmljKSYjeEQ7MDA5Mi04
Njc0IChMaW5raW5nKTwvaXNibj48YWNjZXNzaW9uLW51bT4yNzI5MzE4NTwvYWNjZXNzaW9uLW51
bT48dXJscz48cmVsYXRlZC11cmxzPjx1cmw+aHR0cDovL3d3dy5uY2JpLm5sbS5uaWguZ292L3B1
Ym1lZC8yNzI5MzE4NTwvdXJsPjwvcmVsYXRlZC11cmxzPjwvdXJscz48Y3VzdG9tMj40OTc0MzU2
PC9jdXN0b20yPjxlbGVjdHJvbmljLXJlc291cmNlLW51bT4xMC4xMDE2L2ouY2VsbC4yMDE2LjA1
LjAzNTwvZWxlY3Ryb25pYy1yZXNvdXJjZS1udW0+PC9yZWNvcmQ+PC9DaXRlPjwvRW5kTm90ZT5=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768F3" w:rsidRPr="00A74371">
        <w:rPr>
          <w:sz w:val="22"/>
          <w:szCs w:val="22"/>
        </w:rPr>
      </w:r>
      <w:r w:rsidR="006768F3" w:rsidRPr="00A74371">
        <w:rPr>
          <w:sz w:val="22"/>
          <w:szCs w:val="22"/>
        </w:rPr>
        <w:fldChar w:fldCharType="separate"/>
      </w:r>
      <w:r w:rsidR="00CD1B90" w:rsidRPr="00A74371">
        <w:rPr>
          <w:noProof/>
          <w:sz w:val="22"/>
          <w:szCs w:val="22"/>
        </w:rPr>
        <w:t>(</w:t>
      </w:r>
      <w:hyperlink w:anchor="_ENREF_13" w:tooltip="Buck, 2016 #11" w:history="1">
        <w:r w:rsidR="0037295A" w:rsidRPr="00A74371">
          <w:rPr>
            <w:noProof/>
            <w:sz w:val="22"/>
            <w:szCs w:val="22"/>
          </w:rPr>
          <w:t>Buck et al., 2016</w:t>
        </w:r>
      </w:hyperlink>
      <w:r w:rsidR="00CD1B90" w:rsidRPr="00A74371">
        <w:rPr>
          <w:noProof/>
          <w:sz w:val="22"/>
          <w:szCs w:val="22"/>
        </w:rPr>
        <w:t>)</w:t>
      </w:r>
      <w:r w:rsidR="006768F3" w:rsidRPr="00A74371">
        <w:rPr>
          <w:sz w:val="22"/>
          <w:szCs w:val="22"/>
        </w:rPr>
        <w:fldChar w:fldCharType="end"/>
      </w:r>
      <w:r w:rsidRPr="00A74371">
        <w:rPr>
          <w:sz w:val="22"/>
          <w:szCs w:val="22"/>
        </w:rPr>
        <w:t xml:space="preserve">. Yet, how </w:t>
      </w:r>
      <w:r w:rsidR="00DE0C4F" w:rsidRPr="00A74371">
        <w:rPr>
          <w:sz w:val="22"/>
          <w:szCs w:val="22"/>
        </w:rPr>
        <w:t xml:space="preserve">and when </w:t>
      </w:r>
      <w:r w:rsidRPr="00A74371">
        <w:rPr>
          <w:sz w:val="22"/>
          <w:szCs w:val="22"/>
        </w:rPr>
        <w:t>mitochondrial function is reprogrammed to provide the advantage that memory CD8</w:t>
      </w:r>
      <w:r w:rsidR="00510C6D" w:rsidRPr="00A74371">
        <w:rPr>
          <w:sz w:val="22"/>
          <w:szCs w:val="22"/>
          <w:vertAlign w:val="superscript"/>
        </w:rPr>
        <w:t>+</w:t>
      </w:r>
      <w:r w:rsidRPr="00A74371">
        <w:rPr>
          <w:sz w:val="22"/>
          <w:szCs w:val="22"/>
        </w:rPr>
        <w:t xml:space="preserve"> T cells display during the recall response is not known. Likewise, how upregulation of glycolysis –a metabolic hallmark of activated memory CD8</w:t>
      </w:r>
      <w:r w:rsidRPr="00A74371">
        <w:rPr>
          <w:sz w:val="22"/>
          <w:szCs w:val="22"/>
          <w:vertAlign w:val="superscript"/>
        </w:rPr>
        <w:t>+</w:t>
      </w:r>
      <w:r w:rsidRPr="00A74371">
        <w:rPr>
          <w:sz w:val="22"/>
          <w:szCs w:val="22"/>
        </w:rPr>
        <w:t xml:space="preserve"> T cells– relates to altered mitochondrial activity has not been explored</w:t>
      </w:r>
      <w:r w:rsidR="00DE0C4F" w:rsidRPr="00A74371">
        <w:rPr>
          <w:sz w:val="22"/>
          <w:szCs w:val="22"/>
        </w:rPr>
        <w:t xml:space="preserve"> in any detail</w:t>
      </w:r>
      <w:r w:rsidRPr="00A74371">
        <w:rPr>
          <w:sz w:val="22"/>
          <w:szCs w:val="22"/>
        </w:rPr>
        <w:t>.</w:t>
      </w:r>
      <w:r w:rsidR="009B4A0A" w:rsidRPr="00A74371">
        <w:rPr>
          <w:sz w:val="22"/>
          <w:szCs w:val="22"/>
        </w:rPr>
        <w:t xml:space="preserve"> Using a combination of imaging; biochemical;</w:t>
      </w:r>
      <w:r w:rsidRPr="00A74371">
        <w:rPr>
          <w:sz w:val="22"/>
          <w:szCs w:val="22"/>
        </w:rPr>
        <w:t xml:space="preserve"> metabolic and immunologic methods, our study demonstrates that mitochondrial contact with the ER is a key driver of rapid metabolic and functional reprogramming in memory CD8</w:t>
      </w:r>
      <w:r w:rsidRPr="00A74371">
        <w:rPr>
          <w:sz w:val="22"/>
          <w:szCs w:val="22"/>
          <w:vertAlign w:val="superscript"/>
        </w:rPr>
        <w:t>+</w:t>
      </w:r>
      <w:r w:rsidR="008B5DB8" w:rsidRPr="00A74371">
        <w:rPr>
          <w:sz w:val="22"/>
          <w:szCs w:val="22"/>
        </w:rPr>
        <w:t xml:space="preserve"> T cells (</w:t>
      </w:r>
      <w:r w:rsidR="008B5DB8" w:rsidRPr="00A74371">
        <w:rPr>
          <w:b/>
          <w:sz w:val="22"/>
          <w:szCs w:val="22"/>
        </w:rPr>
        <w:t>Fig</w:t>
      </w:r>
      <w:r w:rsidR="00CD48C9" w:rsidRPr="00A74371">
        <w:rPr>
          <w:b/>
          <w:sz w:val="22"/>
          <w:szCs w:val="22"/>
        </w:rPr>
        <w:t>.</w:t>
      </w:r>
      <w:r w:rsidRPr="00A74371">
        <w:rPr>
          <w:b/>
          <w:sz w:val="22"/>
          <w:szCs w:val="22"/>
        </w:rPr>
        <w:t xml:space="preserve"> </w:t>
      </w:r>
      <w:r w:rsidR="0051699B" w:rsidRPr="00A74371">
        <w:rPr>
          <w:b/>
          <w:sz w:val="22"/>
          <w:szCs w:val="22"/>
        </w:rPr>
        <w:t>S8</w:t>
      </w:r>
      <w:r w:rsidRPr="00A74371">
        <w:rPr>
          <w:sz w:val="22"/>
          <w:szCs w:val="22"/>
        </w:rPr>
        <w:t xml:space="preserve">). We show that </w:t>
      </w:r>
      <w:r w:rsidR="0051699B" w:rsidRPr="00A74371">
        <w:rPr>
          <w:sz w:val="22"/>
          <w:szCs w:val="22"/>
        </w:rPr>
        <w:t>mitochondria</w:t>
      </w:r>
      <w:r w:rsidR="00304883" w:rsidRPr="00A74371">
        <w:rPr>
          <w:sz w:val="22"/>
          <w:szCs w:val="22"/>
        </w:rPr>
        <w:t>–</w:t>
      </w:r>
      <w:r w:rsidR="0051699B" w:rsidRPr="00A74371">
        <w:rPr>
          <w:sz w:val="22"/>
          <w:szCs w:val="22"/>
        </w:rPr>
        <w:t>ER contacts are</w:t>
      </w:r>
      <w:r w:rsidRPr="00A74371">
        <w:rPr>
          <w:sz w:val="22"/>
          <w:szCs w:val="22"/>
        </w:rPr>
        <w:t xml:space="preserve"> enriched in memory CD8</w:t>
      </w:r>
      <w:r w:rsidRPr="00A74371">
        <w:rPr>
          <w:sz w:val="22"/>
          <w:szCs w:val="22"/>
          <w:vertAlign w:val="superscript"/>
        </w:rPr>
        <w:t>+</w:t>
      </w:r>
      <w:r w:rsidRPr="00A74371">
        <w:rPr>
          <w:sz w:val="22"/>
          <w:szCs w:val="22"/>
        </w:rPr>
        <w:t xml:space="preserve"> T cells and required for enhancement of mitochondrial respiration in newly activated cells. </w:t>
      </w:r>
      <w:r w:rsidR="0053077E" w:rsidRPr="00A74371">
        <w:rPr>
          <w:sz w:val="22"/>
          <w:szCs w:val="22"/>
        </w:rPr>
        <w:t xml:space="preserve">In a preformed manner </w:t>
      </w:r>
      <w:r w:rsidRPr="00A74371">
        <w:rPr>
          <w:sz w:val="22"/>
          <w:szCs w:val="22"/>
        </w:rPr>
        <w:t>mTORC2</w:t>
      </w:r>
      <w:r w:rsidR="0053077E" w:rsidRPr="00A74371">
        <w:rPr>
          <w:sz w:val="22"/>
          <w:szCs w:val="22"/>
        </w:rPr>
        <w:t xml:space="preserve">, </w:t>
      </w:r>
      <w:r w:rsidRPr="00A74371">
        <w:rPr>
          <w:sz w:val="22"/>
          <w:szCs w:val="22"/>
        </w:rPr>
        <w:t>Akt</w:t>
      </w:r>
      <w:r w:rsidR="0053077E" w:rsidRPr="00A74371">
        <w:rPr>
          <w:sz w:val="22"/>
          <w:szCs w:val="22"/>
        </w:rPr>
        <w:t xml:space="preserve"> and </w:t>
      </w:r>
      <w:r w:rsidRPr="00A74371">
        <w:rPr>
          <w:sz w:val="22"/>
          <w:szCs w:val="22"/>
        </w:rPr>
        <w:t>Gsk-3</w:t>
      </w:r>
      <w:r w:rsidRPr="00A74371">
        <w:rPr>
          <w:rFonts w:ascii="Symbol" w:hAnsi="Symbol"/>
          <w:sz w:val="22"/>
          <w:szCs w:val="22"/>
        </w:rPr>
        <w:t></w:t>
      </w:r>
      <w:r w:rsidRPr="00A74371">
        <w:rPr>
          <w:sz w:val="22"/>
          <w:szCs w:val="22"/>
        </w:rPr>
        <w:t xml:space="preserve"> were present in th</w:t>
      </w:r>
      <w:r w:rsidR="0051699B" w:rsidRPr="00A74371">
        <w:rPr>
          <w:sz w:val="22"/>
          <w:szCs w:val="22"/>
        </w:rPr>
        <w:t xml:space="preserve">is subcellular compartment </w:t>
      </w:r>
      <w:r w:rsidR="0053077E" w:rsidRPr="00A74371">
        <w:rPr>
          <w:sz w:val="22"/>
          <w:szCs w:val="22"/>
        </w:rPr>
        <w:t>of non-activated memory CD8</w:t>
      </w:r>
      <w:r w:rsidR="0053077E" w:rsidRPr="00A74371">
        <w:rPr>
          <w:sz w:val="22"/>
          <w:szCs w:val="22"/>
          <w:vertAlign w:val="superscript"/>
        </w:rPr>
        <w:t>+</w:t>
      </w:r>
      <w:r w:rsidR="0053077E" w:rsidRPr="00A74371">
        <w:rPr>
          <w:sz w:val="22"/>
          <w:szCs w:val="22"/>
        </w:rPr>
        <w:t xml:space="preserve"> T cells</w:t>
      </w:r>
      <w:r w:rsidRPr="00A74371">
        <w:rPr>
          <w:sz w:val="22"/>
          <w:szCs w:val="22"/>
        </w:rPr>
        <w:t>, and</w:t>
      </w:r>
      <w:r w:rsidR="0053077E" w:rsidRPr="00A74371">
        <w:rPr>
          <w:sz w:val="22"/>
          <w:szCs w:val="22"/>
        </w:rPr>
        <w:t xml:space="preserve"> activation-induced</w:t>
      </w:r>
      <w:r w:rsidRPr="00A74371">
        <w:rPr>
          <w:sz w:val="22"/>
          <w:szCs w:val="22"/>
        </w:rPr>
        <w:t xml:space="preserve"> </w:t>
      </w:r>
      <w:r w:rsidR="0053077E" w:rsidRPr="00A74371">
        <w:rPr>
          <w:sz w:val="22"/>
          <w:szCs w:val="22"/>
        </w:rPr>
        <w:t xml:space="preserve">signaling </w:t>
      </w:r>
      <w:r w:rsidRPr="00A74371">
        <w:rPr>
          <w:sz w:val="22"/>
          <w:szCs w:val="22"/>
        </w:rPr>
        <w:t xml:space="preserve">activity of this pathway in </w:t>
      </w:r>
      <w:r w:rsidR="0051699B" w:rsidRPr="00A74371">
        <w:rPr>
          <w:sz w:val="22"/>
          <w:szCs w:val="22"/>
        </w:rPr>
        <w:t>mitochondria</w:t>
      </w:r>
      <w:r w:rsidR="00263A2B" w:rsidRPr="00A74371">
        <w:rPr>
          <w:sz w:val="22"/>
          <w:szCs w:val="22"/>
        </w:rPr>
        <w:t>–</w:t>
      </w:r>
      <w:r w:rsidR="0051699B" w:rsidRPr="00A74371">
        <w:rPr>
          <w:sz w:val="22"/>
          <w:szCs w:val="22"/>
        </w:rPr>
        <w:t>ER junctions</w:t>
      </w:r>
      <w:r w:rsidRPr="00A74371">
        <w:rPr>
          <w:sz w:val="22"/>
          <w:szCs w:val="22"/>
        </w:rPr>
        <w:t xml:space="preserve"> was essential for recruitment of HK-I to the mitochondria</w:t>
      </w:r>
      <w:r w:rsidR="0051699B" w:rsidRPr="00A74371">
        <w:rPr>
          <w:sz w:val="22"/>
          <w:szCs w:val="22"/>
        </w:rPr>
        <w:t xml:space="preserve"> </w:t>
      </w:r>
      <w:r w:rsidRPr="00A74371">
        <w:rPr>
          <w:sz w:val="22"/>
          <w:szCs w:val="22"/>
        </w:rPr>
        <w:t>via binding to VDAC. HK-I binding was important for enhancing mitochondrial respiration in newly activated memory T cells, which we further identified as a requirement for rapid IFN-</w:t>
      </w:r>
      <w:r w:rsidRPr="00A74371">
        <w:rPr>
          <w:rFonts w:ascii="Symbol" w:hAnsi="Symbol"/>
          <w:sz w:val="22"/>
          <w:szCs w:val="22"/>
        </w:rPr>
        <w:t></w:t>
      </w:r>
      <w:r w:rsidRPr="00A74371">
        <w:rPr>
          <w:sz w:val="22"/>
          <w:szCs w:val="22"/>
        </w:rPr>
        <w:t xml:space="preserve"> production.</w:t>
      </w:r>
    </w:p>
    <w:p w14:paraId="48F5308D" w14:textId="09228B09" w:rsidR="00B24D6C" w:rsidRPr="00A74371" w:rsidRDefault="00B24D6C" w:rsidP="0041470F">
      <w:pPr>
        <w:spacing w:after="120" w:line="480" w:lineRule="auto"/>
        <w:rPr>
          <w:sz w:val="22"/>
          <w:szCs w:val="22"/>
        </w:rPr>
      </w:pPr>
      <w:r w:rsidRPr="00A74371">
        <w:rPr>
          <w:sz w:val="22"/>
          <w:szCs w:val="22"/>
        </w:rPr>
        <w:t xml:space="preserve">We previously demonstrated that histone </w:t>
      </w:r>
      <w:proofErr w:type="gramStart"/>
      <w:r w:rsidRPr="00A74371">
        <w:rPr>
          <w:sz w:val="22"/>
          <w:szCs w:val="22"/>
        </w:rPr>
        <w:t>3,</w:t>
      </w:r>
      <w:proofErr w:type="gramEnd"/>
      <w:r w:rsidRPr="00A74371">
        <w:rPr>
          <w:sz w:val="22"/>
          <w:szCs w:val="22"/>
        </w:rPr>
        <w:t xml:space="preserve"> lysine 9 (H3K9) acetylation in the </w:t>
      </w:r>
      <w:r w:rsidRPr="00A74371">
        <w:rPr>
          <w:i/>
          <w:sz w:val="22"/>
          <w:szCs w:val="22"/>
        </w:rPr>
        <w:t xml:space="preserve">IFNG </w:t>
      </w:r>
      <w:r w:rsidRPr="00A74371">
        <w:rPr>
          <w:sz w:val="22"/>
          <w:szCs w:val="22"/>
        </w:rPr>
        <w:t>promoter is increased following activation of EM CD8</w:t>
      </w:r>
      <w:r w:rsidRPr="00A74371">
        <w:rPr>
          <w:sz w:val="22"/>
          <w:szCs w:val="22"/>
          <w:vertAlign w:val="superscript"/>
        </w:rPr>
        <w:t>+</w:t>
      </w:r>
      <w:r w:rsidRPr="00A74371">
        <w:rPr>
          <w:sz w:val="22"/>
          <w:szCs w:val="22"/>
        </w:rPr>
        <w:t xml:space="preserve"> T cells </w:t>
      </w:r>
      <w:r w:rsidR="006768F3"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PEVuZE5vdGU+PENpdGU+PEF1dGhvcj5HdWJzZXI8L0F1dGhvcj48WWVhcj4yMDEzPC9ZZWFyPjxS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768F3" w:rsidRPr="00A74371">
        <w:rPr>
          <w:sz w:val="22"/>
          <w:szCs w:val="22"/>
        </w:rPr>
      </w:r>
      <w:r w:rsidR="006768F3" w:rsidRPr="00A74371">
        <w:rPr>
          <w:sz w:val="22"/>
          <w:szCs w:val="22"/>
        </w:rPr>
        <w:fldChar w:fldCharType="separate"/>
      </w:r>
      <w:r w:rsidR="00CD1B90" w:rsidRPr="00A74371">
        <w:rPr>
          <w:noProof/>
          <w:sz w:val="22"/>
          <w:szCs w:val="22"/>
        </w:rPr>
        <w:t>(</w:t>
      </w:r>
      <w:hyperlink w:anchor="_ENREF_20" w:tooltip="Gubser, 2013 #6" w:history="1">
        <w:r w:rsidR="0037295A" w:rsidRPr="00A74371">
          <w:rPr>
            <w:noProof/>
            <w:sz w:val="22"/>
            <w:szCs w:val="22"/>
          </w:rPr>
          <w:t>Gubser et al., 2013</w:t>
        </w:r>
      </w:hyperlink>
      <w:r w:rsidR="00CD1B90" w:rsidRPr="00A74371">
        <w:rPr>
          <w:noProof/>
          <w:sz w:val="22"/>
          <w:szCs w:val="22"/>
        </w:rPr>
        <w:t>)</w:t>
      </w:r>
      <w:r w:rsidR="006768F3" w:rsidRPr="00A74371">
        <w:rPr>
          <w:sz w:val="22"/>
          <w:szCs w:val="22"/>
        </w:rPr>
        <w:fldChar w:fldCharType="end"/>
      </w:r>
      <w:r w:rsidRPr="00A74371">
        <w:rPr>
          <w:sz w:val="22"/>
          <w:szCs w:val="22"/>
        </w:rPr>
        <w:t xml:space="preserve">. Acetyl-CoA used for acetylation of histones is primarily derived from glucose oxidized in the mitochondria </w:t>
      </w:r>
      <w:r w:rsidR="006768F3" w:rsidRPr="00A74371">
        <w:rPr>
          <w:sz w:val="22"/>
          <w:szCs w:val="22"/>
        </w:rPr>
        <w:fldChar w:fldCharType="begin">
          <w:fldData xml:space="preserve">PEVuZE5vdGU+PENpdGU+PEF1dGhvcj5NYXJ0aW5lei1SZXllczwvQXV0aG9yPjxZZWFyPjIwMTY8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L2FsdC1wZXJpb2RpY2FsPjxwYWdlcz4xMDc2LTgwPC9wYWdlcz48dm9sdW1lPjMyNDwvdm9sdW1l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PEVuZE5vdGU+PENpdGU+PEF1dGhvcj5NYXJ0aW5lei1SZXllczwvQXV0aG9yPjxZZWFyPjIwMTY8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L2FsdC1wZXJpb2RpY2FsPjxwYWdlcz4xMDc2LTgwPC9wYWdlcz48dm9sdW1lPjMyNDwvdm9sdW1l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6768F3" w:rsidRPr="00A74371">
        <w:rPr>
          <w:sz w:val="22"/>
          <w:szCs w:val="22"/>
        </w:rPr>
      </w:r>
      <w:r w:rsidR="006768F3" w:rsidRPr="00A74371">
        <w:rPr>
          <w:sz w:val="22"/>
          <w:szCs w:val="22"/>
        </w:rPr>
        <w:fldChar w:fldCharType="separate"/>
      </w:r>
      <w:r w:rsidR="00CD1B90" w:rsidRPr="00A74371">
        <w:rPr>
          <w:noProof/>
          <w:sz w:val="22"/>
          <w:szCs w:val="22"/>
        </w:rPr>
        <w:t>(</w:t>
      </w:r>
      <w:hyperlink w:anchor="_ENREF_31" w:tooltip="Martinez-Reyes, 2016 #37" w:history="1">
        <w:r w:rsidR="0037295A" w:rsidRPr="00A74371">
          <w:rPr>
            <w:noProof/>
            <w:sz w:val="22"/>
            <w:szCs w:val="22"/>
          </w:rPr>
          <w:t>Martinez-Reyes et al., 2016</w:t>
        </w:r>
      </w:hyperlink>
      <w:r w:rsidR="00CD1B90" w:rsidRPr="00A74371">
        <w:rPr>
          <w:noProof/>
          <w:sz w:val="22"/>
          <w:szCs w:val="22"/>
        </w:rPr>
        <w:t xml:space="preserve">; </w:t>
      </w:r>
      <w:hyperlink w:anchor="_ENREF_54" w:tooltip="Wellen, 2009 #38" w:history="1">
        <w:r w:rsidR="0037295A" w:rsidRPr="00A74371">
          <w:rPr>
            <w:noProof/>
            <w:sz w:val="22"/>
            <w:szCs w:val="22"/>
          </w:rPr>
          <w:t>Wellen et al., 2009</w:t>
        </w:r>
      </w:hyperlink>
      <w:r w:rsidR="00CD1B90" w:rsidRPr="00A74371">
        <w:rPr>
          <w:noProof/>
          <w:sz w:val="22"/>
          <w:szCs w:val="22"/>
        </w:rPr>
        <w:t>)</w:t>
      </w:r>
      <w:r w:rsidR="006768F3" w:rsidRPr="00A74371">
        <w:rPr>
          <w:sz w:val="22"/>
          <w:szCs w:val="22"/>
        </w:rPr>
        <w:fldChar w:fldCharType="end"/>
      </w:r>
      <w:r w:rsidRPr="00A74371">
        <w:rPr>
          <w:sz w:val="22"/>
          <w:szCs w:val="22"/>
        </w:rPr>
        <w:t xml:space="preserve">. We now show that glucose-derived </w:t>
      </w:r>
      <w:proofErr w:type="gramStart"/>
      <w:r w:rsidRPr="00A74371">
        <w:rPr>
          <w:sz w:val="22"/>
          <w:szCs w:val="22"/>
        </w:rPr>
        <w:t>citrate,</w:t>
      </w:r>
      <w:proofErr w:type="gramEnd"/>
      <w:r w:rsidRPr="00A74371">
        <w:rPr>
          <w:sz w:val="22"/>
          <w:szCs w:val="22"/>
        </w:rPr>
        <w:t xml:space="preserve"> the primary metabolite exported from mitochondria and converted to acetyl-CoA by ATP citrate </w:t>
      </w:r>
      <w:proofErr w:type="spellStart"/>
      <w:r w:rsidRPr="00A74371">
        <w:rPr>
          <w:sz w:val="22"/>
          <w:szCs w:val="22"/>
        </w:rPr>
        <w:t>lyase</w:t>
      </w:r>
      <w:proofErr w:type="spellEnd"/>
      <w:r w:rsidRPr="00A74371">
        <w:rPr>
          <w:sz w:val="22"/>
          <w:szCs w:val="22"/>
        </w:rPr>
        <w:t>, was abundant in activated EM CD8</w:t>
      </w:r>
      <w:r w:rsidRPr="00A74371">
        <w:rPr>
          <w:sz w:val="22"/>
          <w:szCs w:val="22"/>
          <w:vertAlign w:val="superscript"/>
        </w:rPr>
        <w:t>+</w:t>
      </w:r>
      <w:r w:rsidRPr="00A74371">
        <w:rPr>
          <w:sz w:val="22"/>
          <w:szCs w:val="22"/>
        </w:rPr>
        <w:t xml:space="preserve"> T cells</w:t>
      </w:r>
      <w:r w:rsidR="005D1096" w:rsidRPr="00A74371">
        <w:rPr>
          <w:sz w:val="22"/>
          <w:szCs w:val="22"/>
        </w:rPr>
        <w:t>,</w:t>
      </w:r>
      <w:r w:rsidRPr="00A74371">
        <w:rPr>
          <w:sz w:val="22"/>
          <w:szCs w:val="22"/>
        </w:rPr>
        <w:t xml:space="preserve"> but not in Akt inhibited counterparts.</w:t>
      </w:r>
      <w:r w:rsidR="009A6C82" w:rsidRPr="00A74371">
        <w:rPr>
          <w:sz w:val="22"/>
          <w:szCs w:val="22"/>
        </w:rPr>
        <w:t xml:space="preserve"> Preventing acetyl-CoA formation from citrate, as well as blocking histone acetyl-</w:t>
      </w:r>
      <w:proofErr w:type="spellStart"/>
      <w:r w:rsidR="009A6C82" w:rsidRPr="00A74371">
        <w:rPr>
          <w:sz w:val="22"/>
          <w:szCs w:val="22"/>
        </w:rPr>
        <w:t>transferase</w:t>
      </w:r>
      <w:proofErr w:type="spellEnd"/>
      <w:r w:rsidR="009A6C82" w:rsidRPr="00A74371">
        <w:rPr>
          <w:sz w:val="22"/>
          <w:szCs w:val="22"/>
        </w:rPr>
        <w:t xml:space="preserve"> activity both reduced the capacity of nascent activated EM CD8</w:t>
      </w:r>
      <w:r w:rsidR="009A6C82" w:rsidRPr="00A74371">
        <w:rPr>
          <w:sz w:val="22"/>
          <w:szCs w:val="22"/>
          <w:vertAlign w:val="superscript"/>
        </w:rPr>
        <w:t>+</w:t>
      </w:r>
      <w:r w:rsidR="009A6C82" w:rsidRPr="00A74371">
        <w:rPr>
          <w:sz w:val="22"/>
          <w:szCs w:val="22"/>
        </w:rPr>
        <w:t xml:space="preserve"> T cells to produce IFN-</w:t>
      </w:r>
      <w:r w:rsidR="009A6C82" w:rsidRPr="00A74371">
        <w:rPr>
          <w:rFonts w:ascii="Symbol" w:hAnsi="Symbol"/>
          <w:sz w:val="22"/>
          <w:szCs w:val="22"/>
        </w:rPr>
        <w:t></w:t>
      </w:r>
      <w:r w:rsidR="009A6C82" w:rsidRPr="00A74371">
        <w:rPr>
          <w:sz w:val="22"/>
          <w:szCs w:val="22"/>
        </w:rPr>
        <w:t>.</w:t>
      </w:r>
      <w:r w:rsidRPr="00A74371">
        <w:rPr>
          <w:sz w:val="22"/>
          <w:szCs w:val="22"/>
        </w:rPr>
        <w:t xml:space="preserve"> Moreover, dissociation of </w:t>
      </w:r>
      <w:r w:rsidR="0051699B" w:rsidRPr="00A74371">
        <w:rPr>
          <w:sz w:val="22"/>
          <w:szCs w:val="22"/>
        </w:rPr>
        <w:t>mitochondria</w:t>
      </w:r>
      <w:r w:rsidR="00304883" w:rsidRPr="00A74371">
        <w:rPr>
          <w:sz w:val="22"/>
          <w:szCs w:val="22"/>
        </w:rPr>
        <w:t>–</w:t>
      </w:r>
      <w:r w:rsidR="0051699B" w:rsidRPr="00A74371">
        <w:rPr>
          <w:sz w:val="22"/>
          <w:szCs w:val="22"/>
        </w:rPr>
        <w:t>ER contacts</w:t>
      </w:r>
      <w:r w:rsidRPr="00A74371">
        <w:rPr>
          <w:sz w:val="22"/>
          <w:szCs w:val="22"/>
        </w:rPr>
        <w:t>; inhibition of mTORC2–Akt signaling, and dissociation of HK-I from mitochondria all negatively impact</w:t>
      </w:r>
      <w:r w:rsidR="005D1096" w:rsidRPr="00A74371">
        <w:rPr>
          <w:sz w:val="22"/>
          <w:szCs w:val="22"/>
        </w:rPr>
        <w:t>ed</w:t>
      </w:r>
      <w:r w:rsidRPr="00A74371">
        <w:rPr>
          <w:sz w:val="22"/>
          <w:szCs w:val="22"/>
        </w:rPr>
        <w:t xml:space="preserve"> the selective enhancement of mitochondrial </w:t>
      </w:r>
      <w:r w:rsidR="005D1096" w:rsidRPr="00A74371">
        <w:rPr>
          <w:sz w:val="22"/>
          <w:szCs w:val="22"/>
        </w:rPr>
        <w:t xml:space="preserve">respiration </w:t>
      </w:r>
      <w:r w:rsidRPr="00A74371">
        <w:rPr>
          <w:i/>
          <w:sz w:val="22"/>
          <w:szCs w:val="22"/>
        </w:rPr>
        <w:t>and</w:t>
      </w:r>
      <w:r w:rsidRPr="00A74371">
        <w:rPr>
          <w:sz w:val="22"/>
          <w:szCs w:val="22"/>
        </w:rPr>
        <w:t xml:space="preserve"> IFN-</w:t>
      </w:r>
      <w:r w:rsidRPr="00A74371">
        <w:rPr>
          <w:rFonts w:ascii="Symbol" w:hAnsi="Symbol"/>
          <w:sz w:val="22"/>
          <w:szCs w:val="22"/>
        </w:rPr>
        <w:t></w:t>
      </w:r>
      <w:r w:rsidRPr="00A74371">
        <w:rPr>
          <w:sz w:val="22"/>
          <w:szCs w:val="22"/>
        </w:rPr>
        <w:t xml:space="preserve"> production in </w:t>
      </w:r>
      <w:r w:rsidR="005D1096" w:rsidRPr="00A74371">
        <w:rPr>
          <w:sz w:val="22"/>
          <w:szCs w:val="22"/>
        </w:rPr>
        <w:t xml:space="preserve">nascent activated </w:t>
      </w:r>
      <w:r w:rsidRPr="00A74371">
        <w:rPr>
          <w:sz w:val="22"/>
          <w:szCs w:val="22"/>
        </w:rPr>
        <w:t>EM CD8</w:t>
      </w:r>
      <w:r w:rsidRPr="00A74371">
        <w:rPr>
          <w:sz w:val="22"/>
          <w:szCs w:val="22"/>
          <w:vertAlign w:val="superscript"/>
        </w:rPr>
        <w:t>+</w:t>
      </w:r>
      <w:r w:rsidRPr="00A74371">
        <w:rPr>
          <w:sz w:val="22"/>
          <w:szCs w:val="22"/>
        </w:rPr>
        <w:t xml:space="preserve"> T cells. Therefore, these findings point to </w:t>
      </w:r>
      <w:r w:rsidR="0051699B" w:rsidRPr="00A74371">
        <w:rPr>
          <w:sz w:val="22"/>
          <w:szCs w:val="22"/>
        </w:rPr>
        <w:t>mitochondria</w:t>
      </w:r>
      <w:r w:rsidR="00263A2B" w:rsidRPr="00A74371">
        <w:rPr>
          <w:sz w:val="22"/>
          <w:szCs w:val="22"/>
        </w:rPr>
        <w:t>–</w:t>
      </w:r>
      <w:r w:rsidR="0051699B" w:rsidRPr="00A74371">
        <w:rPr>
          <w:sz w:val="22"/>
          <w:szCs w:val="22"/>
        </w:rPr>
        <w:t>ER junctions</w:t>
      </w:r>
      <w:r w:rsidRPr="00A74371">
        <w:rPr>
          <w:sz w:val="22"/>
          <w:szCs w:val="22"/>
        </w:rPr>
        <w:t xml:space="preserve"> as a hub bringing together signaling and metabolic components that potentiate glucose oxidation</w:t>
      </w:r>
      <w:r w:rsidR="009A6C82" w:rsidRPr="00A74371">
        <w:rPr>
          <w:sz w:val="22"/>
          <w:szCs w:val="22"/>
        </w:rPr>
        <w:t xml:space="preserve">, </w:t>
      </w:r>
      <w:r w:rsidRPr="00A74371">
        <w:rPr>
          <w:sz w:val="22"/>
          <w:szCs w:val="22"/>
        </w:rPr>
        <w:t xml:space="preserve">mitochondrial respiration </w:t>
      </w:r>
      <w:r w:rsidR="009A6C82" w:rsidRPr="00A74371">
        <w:rPr>
          <w:sz w:val="22"/>
          <w:szCs w:val="22"/>
        </w:rPr>
        <w:t xml:space="preserve">and citrate production </w:t>
      </w:r>
      <w:r w:rsidRPr="00A74371">
        <w:rPr>
          <w:sz w:val="22"/>
          <w:szCs w:val="22"/>
        </w:rPr>
        <w:t>in newly activated EM CD8</w:t>
      </w:r>
      <w:r w:rsidRPr="00A74371">
        <w:rPr>
          <w:sz w:val="22"/>
          <w:szCs w:val="22"/>
          <w:vertAlign w:val="superscript"/>
        </w:rPr>
        <w:t>+</w:t>
      </w:r>
      <w:r w:rsidRPr="00A74371">
        <w:rPr>
          <w:sz w:val="22"/>
          <w:szCs w:val="22"/>
        </w:rPr>
        <w:t xml:space="preserve"> T cells</w:t>
      </w:r>
      <w:r w:rsidR="00DE0C4F" w:rsidRPr="00A74371">
        <w:rPr>
          <w:sz w:val="22"/>
          <w:szCs w:val="22"/>
        </w:rPr>
        <w:t xml:space="preserve"> to </w:t>
      </w:r>
      <w:r w:rsidRPr="00A74371">
        <w:rPr>
          <w:sz w:val="22"/>
          <w:szCs w:val="22"/>
        </w:rPr>
        <w:t>enabl</w:t>
      </w:r>
      <w:r w:rsidR="00DE0C4F" w:rsidRPr="00A74371">
        <w:rPr>
          <w:sz w:val="22"/>
          <w:szCs w:val="22"/>
        </w:rPr>
        <w:t>e</w:t>
      </w:r>
      <w:r w:rsidRPr="00A74371">
        <w:rPr>
          <w:sz w:val="22"/>
          <w:szCs w:val="22"/>
        </w:rPr>
        <w:t xml:space="preserve"> the rapid recall response.</w:t>
      </w:r>
    </w:p>
    <w:p w14:paraId="01545B2E" w14:textId="5F0940BD" w:rsidR="00B24D6C" w:rsidRPr="00A74371" w:rsidRDefault="00B24D6C" w:rsidP="0041470F">
      <w:pPr>
        <w:spacing w:after="120" w:line="480" w:lineRule="auto"/>
        <w:rPr>
          <w:sz w:val="22"/>
          <w:szCs w:val="22"/>
        </w:rPr>
      </w:pPr>
      <w:r w:rsidRPr="00A74371">
        <w:rPr>
          <w:sz w:val="22"/>
          <w:szCs w:val="22"/>
        </w:rPr>
        <w:t xml:space="preserve">Increased calcium in the mitochondrial matrix is known to potentiate respiration by enhancing the function of TCA cycle dehydrogenases </w:t>
      </w:r>
      <w:r w:rsidR="004927A5" w:rsidRPr="00A74371">
        <w:rPr>
          <w:sz w:val="22"/>
          <w:szCs w:val="22"/>
        </w:rPr>
        <w:fldChar w:fldCharType="begin"/>
      </w:r>
      <w:r w:rsidR="00CD1B90" w:rsidRPr="00A74371">
        <w:rPr>
          <w:sz w:val="22"/>
          <w:szCs w:val="22"/>
        </w:rPr>
        <w:instrText xml:space="preserve"> ADDIN EN.CITE &lt;EndNote&gt;&lt;Cite&gt;&lt;Author&gt;Denton&lt;/Author&gt;&lt;Year&gt;2009&lt;/Year&gt;&lt;RecNum&gt;39&lt;/RecNum&gt;&lt;DisplayText&gt;(Denton, 2009)&lt;/DisplayText&gt;&lt;record&gt;&lt;rec-number&gt;39&lt;/rec-number&gt;&lt;foreign-keys&gt;&lt;key app="EN" db-id="zp02wdpsy2xteiezawcp0z28dr9ptwp2prwv" timestamp="1473201384"&gt;39&lt;/key&gt;&lt;/foreign-keys&gt;&lt;ref-type name="Journal Article"&gt;17&lt;/ref-type&gt;&lt;contributors&gt;&lt;authors&gt;&lt;author&gt;Denton, R. M.&lt;/author&gt;&lt;/authors&gt;&lt;/contributors&gt;&lt;auth-address&gt;Department of Biochemistry, School of Medical Sciences, University of Bristol, University Walk, Bristol, BS8 ITD, UK. r.denton@bris.ac.uk&lt;/auth-address&gt;&lt;titles&gt;&lt;title&gt;Regulation of mitochondrial dehydrogenases by calcium ions&lt;/title&gt;&lt;secondary-title&gt;Biochim Biophys Acta&lt;/secondary-title&gt;&lt;alt-title&gt;Biochimica et biophysica acta&lt;/alt-title&gt;&lt;/titles&gt;&lt;periodical&gt;&lt;full-title&gt;Biochim Biophys Acta&lt;/full-title&gt;&lt;abbr-1&gt;Biochimica et biophysica acta&lt;/abbr-1&gt;&lt;/periodical&gt;&lt;alt-periodical&gt;&lt;full-title&gt;Biochim Biophys Acta&lt;/full-title&gt;&lt;abbr-1&gt;Biochimica et biophysica acta&lt;/abbr-1&gt;&lt;/alt-periodical&gt;&lt;pages&gt;1309-16&lt;/pages&gt;&lt;volume&gt;1787&lt;/volume&gt;&lt;number&gt;11&lt;/number&gt;&lt;edition&gt;2009/05/06&lt;/edition&gt;&lt;keywords&gt;&lt;keyword&gt;Animals&lt;/keyword&gt;&lt;keyword&gt;Calcium/*physiology&lt;/keyword&gt;&lt;keyword&gt;Enzyme Activation&lt;/keyword&gt;&lt;keyword&gt;Glycerolphosphate Dehydrogenase/*physiology&lt;/keyword&gt;&lt;keyword&gt;Humans&lt;/keyword&gt;&lt;keyword&gt;Isocitrate Dehydrogenase/*physiology&lt;/keyword&gt;&lt;keyword&gt;Ketoglutarate Dehydrogenase Complex/*physiology&lt;/keyword&gt;&lt;keyword&gt;Mitochondria/*enzymology&lt;/keyword&gt;&lt;keyword&gt;Pyruvate Dehydrogenase (Lipoamide)-Phosphatase/*physiology&lt;/keyword&gt;&lt;/keywords&gt;&lt;dates&gt;&lt;year&gt;2009&lt;/year&gt;&lt;pub-dates&gt;&lt;date&gt;Nov&lt;/date&gt;&lt;/pub-dates&gt;&lt;/dates&gt;&lt;isbn&gt;0006-3002 (Print)&amp;#xD;0006-3002 (Linking)&lt;/isbn&gt;&lt;accession-num&gt;19413950&lt;/accession-num&gt;&lt;work-type&gt;Research Support, Non-U.S. Gov&amp;apos;t&amp;#xD;Review&lt;/work-type&gt;&lt;urls&gt;&lt;related-urls&gt;&lt;url&gt;http://www.ncbi.nlm.nih.gov/pubmed/19413950&lt;/url&gt;&lt;/related-urls&gt;&lt;/urls&gt;&lt;electronic-resource-num&gt;10.1016/j.bbabio.2009.01.005&lt;/electronic-resource-num&gt;&lt;/record&gt;&lt;/Cite&gt;&lt;/EndNote&gt;</w:instrText>
      </w:r>
      <w:r w:rsidR="004927A5" w:rsidRPr="00A74371">
        <w:rPr>
          <w:sz w:val="22"/>
          <w:szCs w:val="22"/>
        </w:rPr>
        <w:fldChar w:fldCharType="separate"/>
      </w:r>
      <w:r w:rsidR="00CD1B90" w:rsidRPr="00A74371">
        <w:rPr>
          <w:sz w:val="22"/>
          <w:szCs w:val="22"/>
        </w:rPr>
        <w:t>(</w:t>
      </w:r>
      <w:hyperlink w:anchor="_ENREF_17" w:tooltip="Denton, 2009 #39" w:history="1">
        <w:r w:rsidR="0037295A" w:rsidRPr="00A74371">
          <w:rPr>
            <w:sz w:val="22"/>
            <w:szCs w:val="22"/>
          </w:rPr>
          <w:t>Denton, 2009</w:t>
        </w:r>
      </w:hyperlink>
      <w:r w:rsidR="00CD1B90" w:rsidRPr="00A74371">
        <w:rPr>
          <w:sz w:val="22"/>
          <w:szCs w:val="22"/>
        </w:rPr>
        <w:t>)</w:t>
      </w:r>
      <w:r w:rsidR="004927A5" w:rsidRPr="00A74371">
        <w:rPr>
          <w:sz w:val="22"/>
          <w:szCs w:val="22"/>
        </w:rPr>
        <w:fldChar w:fldCharType="end"/>
      </w:r>
      <w:r w:rsidRPr="00A74371">
        <w:rPr>
          <w:sz w:val="22"/>
          <w:szCs w:val="22"/>
        </w:rPr>
        <w:t xml:space="preserve">. </w:t>
      </w:r>
      <w:r w:rsidR="00E06837" w:rsidRPr="00A74371">
        <w:rPr>
          <w:sz w:val="22"/>
          <w:szCs w:val="22"/>
        </w:rPr>
        <w:t>Mitochondria</w:t>
      </w:r>
      <w:r w:rsidR="00263A2B" w:rsidRPr="00A74371">
        <w:rPr>
          <w:sz w:val="22"/>
          <w:szCs w:val="22"/>
        </w:rPr>
        <w:t>–</w:t>
      </w:r>
      <w:r w:rsidR="00E06837" w:rsidRPr="00A74371">
        <w:rPr>
          <w:sz w:val="22"/>
          <w:szCs w:val="22"/>
        </w:rPr>
        <w:t xml:space="preserve">ER interactions </w:t>
      </w:r>
      <w:r w:rsidRPr="00A74371">
        <w:rPr>
          <w:sz w:val="22"/>
          <w:szCs w:val="22"/>
        </w:rPr>
        <w:t>can directly influence mitochondrial metabolism by regulating calcium flux via the VDAC</w:t>
      </w:r>
      <w:r w:rsidR="005D1096" w:rsidRPr="00A74371">
        <w:rPr>
          <w:sz w:val="22"/>
          <w:szCs w:val="22"/>
        </w:rPr>
        <w:t>–</w:t>
      </w:r>
      <w:r w:rsidRPr="00A74371">
        <w:rPr>
          <w:sz w:val="22"/>
          <w:szCs w:val="22"/>
        </w:rPr>
        <w:t xml:space="preserve">mitochondrial calcium </w:t>
      </w:r>
      <w:proofErr w:type="spellStart"/>
      <w:r w:rsidRPr="00A74371">
        <w:rPr>
          <w:sz w:val="22"/>
          <w:szCs w:val="22"/>
        </w:rPr>
        <w:t>uniporter</w:t>
      </w:r>
      <w:proofErr w:type="spellEnd"/>
      <w:r w:rsidRPr="00A74371">
        <w:rPr>
          <w:sz w:val="22"/>
          <w:szCs w:val="22"/>
        </w:rPr>
        <w:t xml:space="preserve"> complex </w:t>
      </w:r>
      <w:r w:rsidR="00957784" w:rsidRPr="00A74371">
        <w:rPr>
          <w:sz w:val="22"/>
          <w:szCs w:val="22"/>
        </w:rPr>
        <w:fldChar w:fldCharType="begin">
          <w:fldData xml:space="preserve">PEVuZE5vdGU+PENpdGU+PEF1dGhvcj5SYXR1cmk8L0F1dGhvcj48WWVhcj4yMDEzPC9ZZWFyPjxS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=
</w:fldData>
        </w:fldChar>
      </w:r>
      <w:r w:rsidR="007B761F" w:rsidRPr="00A74371">
        <w:rPr>
          <w:sz w:val="22"/>
          <w:szCs w:val="22"/>
        </w:rPr>
        <w:instrText xml:space="preserve"> ADDIN EN.CITE </w:instrText>
      </w:r>
      <w:r w:rsidR="007B761F" w:rsidRPr="00A74371">
        <w:rPr>
          <w:sz w:val="22"/>
          <w:szCs w:val="22"/>
        </w:rPr>
        <w:fldChar w:fldCharType="begin">
          <w:fldData xml:space="preserve">PEVuZE5vdGU+PENpdGU+PEF1dGhvcj5SYXR1cmk8L0F1dGhvcj48WWVhcj4yMDEzPC9ZZWFyPjxS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=
</w:fldData>
        </w:fldChar>
      </w:r>
      <w:r w:rsidR="007B761F" w:rsidRPr="00A74371">
        <w:rPr>
          <w:sz w:val="22"/>
          <w:szCs w:val="22"/>
        </w:rPr>
        <w:instrText xml:space="preserve"> ADDIN EN.CITE.DATA </w:instrText>
      </w:r>
      <w:r w:rsidR="007B761F" w:rsidRPr="00A74371">
        <w:rPr>
          <w:sz w:val="22"/>
          <w:szCs w:val="22"/>
        </w:rPr>
      </w:r>
      <w:r w:rsidR="007B761F" w:rsidRPr="00A74371">
        <w:rPr>
          <w:sz w:val="22"/>
          <w:szCs w:val="22"/>
        </w:rPr>
        <w:fldChar w:fldCharType="end"/>
      </w:r>
      <w:r w:rsidR="00957784" w:rsidRPr="00A74371">
        <w:rPr>
          <w:sz w:val="22"/>
          <w:szCs w:val="22"/>
        </w:rPr>
      </w:r>
      <w:r w:rsidR="00957784" w:rsidRPr="00A74371">
        <w:rPr>
          <w:sz w:val="22"/>
          <w:szCs w:val="22"/>
        </w:rPr>
        <w:fldChar w:fldCharType="separate"/>
      </w:r>
      <w:r w:rsidR="00CD1B90" w:rsidRPr="00A74371">
        <w:rPr>
          <w:noProof/>
          <w:sz w:val="22"/>
          <w:szCs w:val="22"/>
        </w:rPr>
        <w:t>(</w:t>
      </w:r>
      <w:hyperlink w:anchor="_ENREF_41" w:tooltip="Raturi, 2013 #13" w:history="1">
        <w:r w:rsidR="0037295A" w:rsidRPr="00A74371">
          <w:rPr>
            <w:noProof/>
            <w:sz w:val="22"/>
            <w:szCs w:val="22"/>
          </w:rPr>
          <w:t>Raturi and Simmen, 2013</w:t>
        </w:r>
      </w:hyperlink>
      <w:r w:rsidR="00CD1B90" w:rsidRPr="00A74371">
        <w:rPr>
          <w:noProof/>
          <w:sz w:val="22"/>
          <w:szCs w:val="22"/>
        </w:rPr>
        <w:t>)</w:t>
      </w:r>
      <w:r w:rsidR="00957784" w:rsidRPr="00A74371">
        <w:rPr>
          <w:sz w:val="22"/>
          <w:szCs w:val="22"/>
        </w:rPr>
        <w:fldChar w:fldCharType="end"/>
      </w:r>
      <w:r w:rsidRPr="00A74371">
        <w:rPr>
          <w:sz w:val="22"/>
          <w:szCs w:val="22"/>
        </w:rPr>
        <w:t xml:space="preserve">. Of note, </w:t>
      </w:r>
      <w:r w:rsidR="00E06837" w:rsidRPr="00A74371">
        <w:rPr>
          <w:sz w:val="22"/>
          <w:szCs w:val="22"/>
        </w:rPr>
        <w:t xml:space="preserve">this subcellular compartment </w:t>
      </w:r>
      <w:r w:rsidRPr="00A74371">
        <w:rPr>
          <w:sz w:val="22"/>
          <w:szCs w:val="22"/>
        </w:rPr>
        <w:t xml:space="preserve">was observed to steer constitutive inositol-3-phosphophate receptor (IP3R) mediated calcium transfer from the ER to the mitochondria in transformed chicken B cell lines, which was important for maintenance of mitochondrial respiration </w:t>
      </w:r>
      <w:r w:rsidR="008A16C1" w:rsidRPr="00A74371">
        <w:rPr>
          <w:sz w:val="22"/>
          <w:szCs w:val="22"/>
        </w:rPr>
        <w:fldChar w:fldCharType="begin">
          <w:fldData xml:space="preserve">PEVuZE5vdGU+PENpdGU+PEF1dGhvcj5DYXJkZW5hczwvQXV0aG9yPjxZZWFyPjIwMTA8L1llYXI+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PEVuZE5vdGU+PENpdGU+PEF1dGhvcj5DYXJkZW5hczwvQXV0aG9yPjxZZWFyPjIwMTA8L1llYXI+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8A16C1" w:rsidRPr="00A74371">
        <w:rPr>
          <w:sz w:val="22"/>
          <w:szCs w:val="22"/>
        </w:rPr>
      </w:r>
      <w:r w:rsidR="008A16C1" w:rsidRPr="00A74371">
        <w:rPr>
          <w:sz w:val="22"/>
          <w:szCs w:val="22"/>
        </w:rPr>
        <w:fldChar w:fldCharType="separate"/>
      </w:r>
      <w:r w:rsidR="00CD1B90" w:rsidRPr="00A74371">
        <w:rPr>
          <w:sz w:val="22"/>
          <w:szCs w:val="22"/>
        </w:rPr>
        <w:t>(</w:t>
      </w:r>
      <w:hyperlink w:anchor="_ENREF_14" w:tooltip="Cardenas, 2010 #15" w:history="1">
        <w:r w:rsidR="0037295A" w:rsidRPr="00A74371">
          <w:rPr>
            <w:sz w:val="22"/>
            <w:szCs w:val="22"/>
          </w:rPr>
          <w:t>Cardenas et al., 2010</w:t>
        </w:r>
      </w:hyperlink>
      <w:r w:rsidR="00CD1B90" w:rsidRPr="00A74371">
        <w:rPr>
          <w:sz w:val="22"/>
          <w:szCs w:val="22"/>
        </w:rPr>
        <w:t>)</w:t>
      </w:r>
      <w:r w:rsidR="008A16C1" w:rsidRPr="00A74371">
        <w:rPr>
          <w:sz w:val="22"/>
          <w:szCs w:val="22"/>
        </w:rPr>
        <w:fldChar w:fldCharType="end"/>
      </w:r>
      <w:r w:rsidRPr="00A74371">
        <w:rPr>
          <w:sz w:val="22"/>
          <w:szCs w:val="22"/>
        </w:rPr>
        <w:t xml:space="preserve">. By contrast, insulin was shown to promote the mTORC2–Akt dependent inhibition of IP3R activity in fibroblasts, which limited ER–mitochondria calcium flux and decreased mitochondrial membrane potential </w:t>
      </w:r>
      <w:r w:rsidR="008A16C1" w:rsidRPr="00A74371">
        <w:rPr>
          <w:sz w:val="22"/>
          <w:szCs w:val="22"/>
        </w:rPr>
        <w:fldChar w:fldCharType="begin">
          <w:fldData xml:space="preserve">PEVuZE5vdGU+PENpdGU+PEF1dGhvcj5CZXR6PC9BdXRob3I+PFllYXI+MjAxMzwvWWVhcj48UmVj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IEFtZXJpY2E8L2FiYnItMT48L2FsdC1wZXJpb2RpY2FsPjxwYWdlcz4xMjUyNi0zNDwvcGFnZXM+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PEVuZE5vdGU+PENpdGU+PEF1dGhvcj5CZXR6PC9BdXRob3I+PFllYXI+MjAxMzwvWWVhcj48UmVj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IEFtZXJpY2E8L2FiYnItMT48L2FsdC1wZXJpb2RpY2FsPjxwYWdlcz4xMjUyNi0zNDwvcGFnZXM+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8A16C1" w:rsidRPr="00A74371">
        <w:rPr>
          <w:sz w:val="22"/>
          <w:szCs w:val="22"/>
        </w:rPr>
      </w:r>
      <w:r w:rsidR="008A16C1" w:rsidRPr="00A74371">
        <w:rPr>
          <w:sz w:val="22"/>
          <w:szCs w:val="22"/>
        </w:rPr>
        <w:fldChar w:fldCharType="separate"/>
      </w:r>
      <w:r w:rsidR="00CD1B90" w:rsidRPr="00A74371">
        <w:rPr>
          <w:sz w:val="22"/>
          <w:szCs w:val="22"/>
        </w:rPr>
        <w:t>(</w:t>
      </w:r>
      <w:hyperlink w:anchor="_ENREF_10" w:tooltip="Betz, 2013 #20" w:history="1">
        <w:r w:rsidR="0037295A" w:rsidRPr="00A74371">
          <w:rPr>
            <w:sz w:val="22"/>
            <w:szCs w:val="22"/>
          </w:rPr>
          <w:t>Betz et al., 2013</w:t>
        </w:r>
      </w:hyperlink>
      <w:r w:rsidR="00CD1B90" w:rsidRPr="00A74371">
        <w:rPr>
          <w:sz w:val="22"/>
          <w:szCs w:val="22"/>
        </w:rPr>
        <w:t>)</w:t>
      </w:r>
      <w:r w:rsidR="008A16C1" w:rsidRPr="00A74371">
        <w:rPr>
          <w:sz w:val="22"/>
          <w:szCs w:val="22"/>
        </w:rPr>
        <w:fldChar w:fldCharType="end"/>
      </w:r>
      <w:r w:rsidRPr="00A74371">
        <w:rPr>
          <w:sz w:val="22"/>
          <w:szCs w:val="22"/>
        </w:rPr>
        <w:t xml:space="preserve">. </w:t>
      </w:r>
      <w:r w:rsidR="007539E4" w:rsidRPr="00A74371">
        <w:rPr>
          <w:sz w:val="22"/>
          <w:szCs w:val="22"/>
        </w:rPr>
        <w:t xml:space="preserve">Here, </w:t>
      </w:r>
      <w:r w:rsidR="001B7B1E" w:rsidRPr="00A74371">
        <w:rPr>
          <w:sz w:val="22"/>
          <w:szCs w:val="22"/>
        </w:rPr>
        <w:t xml:space="preserve">i.e. </w:t>
      </w:r>
      <w:r w:rsidR="007539E4" w:rsidRPr="00A74371">
        <w:rPr>
          <w:sz w:val="22"/>
          <w:szCs w:val="22"/>
        </w:rPr>
        <w:t>i</w:t>
      </w:r>
      <w:r w:rsidR="00DE0C4F" w:rsidRPr="00A74371">
        <w:rPr>
          <w:sz w:val="22"/>
          <w:szCs w:val="22"/>
        </w:rPr>
        <w:t>n nascent activated memory CD8</w:t>
      </w:r>
      <w:r w:rsidR="00DE0C4F" w:rsidRPr="00A74371">
        <w:rPr>
          <w:sz w:val="22"/>
          <w:szCs w:val="22"/>
          <w:vertAlign w:val="superscript"/>
        </w:rPr>
        <w:t>+</w:t>
      </w:r>
      <w:r w:rsidR="00DE0C4F" w:rsidRPr="00A74371">
        <w:rPr>
          <w:sz w:val="22"/>
          <w:szCs w:val="22"/>
        </w:rPr>
        <w:t xml:space="preserve"> T cell</w:t>
      </w:r>
      <w:r w:rsidR="007539E4" w:rsidRPr="00A74371">
        <w:rPr>
          <w:sz w:val="22"/>
          <w:szCs w:val="22"/>
        </w:rPr>
        <w:t>s,</w:t>
      </w:r>
      <w:r w:rsidR="00DE0C4F" w:rsidRPr="00A74371">
        <w:rPr>
          <w:sz w:val="22"/>
          <w:szCs w:val="22"/>
        </w:rPr>
        <w:t xml:space="preserve"> </w:t>
      </w:r>
      <w:r w:rsidR="006601E5" w:rsidRPr="00A74371">
        <w:rPr>
          <w:sz w:val="22"/>
          <w:szCs w:val="22"/>
        </w:rPr>
        <w:t xml:space="preserve">blocking calcium buffering did not influence </w:t>
      </w:r>
      <w:r w:rsidR="007539E4" w:rsidRPr="00A74371">
        <w:rPr>
          <w:sz w:val="22"/>
          <w:szCs w:val="22"/>
        </w:rPr>
        <w:t>rapid production of</w:t>
      </w:r>
      <w:r w:rsidR="006601E5" w:rsidRPr="00A74371">
        <w:rPr>
          <w:sz w:val="22"/>
          <w:szCs w:val="22"/>
        </w:rPr>
        <w:t xml:space="preserve"> IFN-</w:t>
      </w:r>
      <w:r w:rsidR="006601E5" w:rsidRPr="00A74371">
        <w:rPr>
          <w:rFonts w:ascii="Symbol" w:hAnsi="Symbol"/>
          <w:sz w:val="22"/>
          <w:szCs w:val="22"/>
        </w:rPr>
        <w:t></w:t>
      </w:r>
      <w:r w:rsidR="006601E5" w:rsidRPr="00A74371">
        <w:rPr>
          <w:sz w:val="22"/>
          <w:szCs w:val="22"/>
        </w:rPr>
        <w:t xml:space="preserve">, suggesting that </w:t>
      </w:r>
      <w:r w:rsidR="00E06837" w:rsidRPr="00A74371">
        <w:rPr>
          <w:sz w:val="22"/>
          <w:szCs w:val="22"/>
        </w:rPr>
        <w:t>mitochondria</w:t>
      </w:r>
      <w:r w:rsidR="00263A2B" w:rsidRPr="00A74371">
        <w:rPr>
          <w:sz w:val="22"/>
          <w:szCs w:val="22"/>
        </w:rPr>
        <w:t>–</w:t>
      </w:r>
      <w:r w:rsidR="00E06837" w:rsidRPr="00A74371">
        <w:rPr>
          <w:sz w:val="22"/>
          <w:szCs w:val="22"/>
        </w:rPr>
        <w:t xml:space="preserve">ER junctions in T cells </w:t>
      </w:r>
      <w:r w:rsidR="006601E5" w:rsidRPr="00A74371">
        <w:rPr>
          <w:sz w:val="22"/>
          <w:szCs w:val="22"/>
        </w:rPr>
        <w:t>w</w:t>
      </w:r>
      <w:r w:rsidR="00E06837" w:rsidRPr="00A74371">
        <w:rPr>
          <w:sz w:val="22"/>
          <w:szCs w:val="22"/>
        </w:rPr>
        <w:t>ere</w:t>
      </w:r>
      <w:r w:rsidR="006601E5" w:rsidRPr="00A74371">
        <w:rPr>
          <w:sz w:val="22"/>
          <w:szCs w:val="22"/>
        </w:rPr>
        <w:t xml:space="preserve"> not </w:t>
      </w:r>
      <w:r w:rsidR="001C7110" w:rsidRPr="00A74371">
        <w:rPr>
          <w:sz w:val="22"/>
          <w:szCs w:val="22"/>
        </w:rPr>
        <w:t>essential</w:t>
      </w:r>
      <w:r w:rsidR="006601E5" w:rsidRPr="00A74371">
        <w:rPr>
          <w:sz w:val="22"/>
          <w:szCs w:val="22"/>
        </w:rPr>
        <w:t xml:space="preserve"> to this process.</w:t>
      </w:r>
    </w:p>
    <w:p w14:paraId="1C3AB1E7" w14:textId="22050397" w:rsidR="00B24D6C" w:rsidRPr="00A74371" w:rsidRDefault="00B24D6C" w:rsidP="0041470F">
      <w:pPr>
        <w:spacing w:after="120" w:line="480" w:lineRule="auto"/>
        <w:rPr>
          <w:sz w:val="22"/>
          <w:szCs w:val="22"/>
        </w:rPr>
      </w:pPr>
      <w:r w:rsidRPr="00A74371">
        <w:rPr>
          <w:sz w:val="22"/>
          <w:szCs w:val="22"/>
        </w:rPr>
        <w:t xml:space="preserve">HK–VDAC interaction can modulate mitochondrial outer membrane (OMM) conductance to small molecules </w:t>
      </w:r>
      <w:r w:rsidR="005E21EF" w:rsidRPr="00A74371">
        <w:rPr>
          <w:sz w:val="22"/>
          <w:szCs w:val="22"/>
        </w:rPr>
        <w:t>(</w:t>
      </w:r>
      <w:r w:rsidR="00E87AAF" w:rsidRPr="00A74371">
        <w:rPr>
          <w:sz w:val="22"/>
          <w:szCs w:val="22"/>
        </w:rPr>
        <w:t xml:space="preserve">organic </w:t>
      </w:r>
      <w:r w:rsidR="005E21EF" w:rsidRPr="00A74371">
        <w:rPr>
          <w:sz w:val="22"/>
          <w:szCs w:val="22"/>
        </w:rPr>
        <w:t xml:space="preserve">phosphate) </w:t>
      </w:r>
      <w:r w:rsidRPr="00A74371">
        <w:rPr>
          <w:sz w:val="22"/>
          <w:szCs w:val="22"/>
        </w:rPr>
        <w:t>and ions (Ca2</w:t>
      </w:r>
      <w:r w:rsidRPr="00A74371">
        <w:rPr>
          <w:sz w:val="22"/>
          <w:szCs w:val="22"/>
          <w:vertAlign w:val="superscript"/>
        </w:rPr>
        <w:t>+</w:t>
      </w:r>
      <w:r w:rsidRPr="00A74371">
        <w:rPr>
          <w:sz w:val="22"/>
          <w:szCs w:val="22"/>
        </w:rPr>
        <w:t xml:space="preserve">) </w:t>
      </w:r>
      <w:r w:rsidR="00983A0F" w:rsidRPr="00A74371">
        <w:rPr>
          <w:sz w:val="22"/>
          <w:szCs w:val="22"/>
        </w:rPr>
        <w:fldChar w:fldCharType="begin"/>
      </w:r>
      <w:r w:rsidR="00CD1B90" w:rsidRPr="00A74371">
        <w:rPr>
          <w:sz w:val="22"/>
          <w:szCs w:val="22"/>
        </w:rPr>
        <w:instrText xml:space="preserve"> ADDIN EN.CITE &lt;EndNote&gt;&lt;Cite&gt;&lt;Author&gt;Shoshan-Barmatz&lt;/Author&gt;&lt;Year&gt;2012&lt;/Year&gt;&lt;RecNum&gt;44&lt;/RecNum&gt;&lt;DisplayText&gt;(Shoshan-Barmatz and Mizrachi, 2012)&lt;/DisplayText&gt;&lt;record&gt;&lt;rec-number&gt;44&lt;/rec-number&gt;&lt;foreign-keys&gt;&lt;key app="EN" db-id="zp02wdpsy2xteiezawcp0z28dr9ptwp2prwv" timestamp="1473202790"&gt;44&lt;/key&gt;&lt;/foreign-keys&gt;&lt;ref-type name="Journal Article"&gt;17&lt;/ref-type&gt;&lt;contributors&gt;&lt;authors&gt;&lt;author&gt;Shoshan-Barmatz, V.&lt;/author&gt;&lt;author&gt;Mizrachi, D.&lt;/author&gt;&lt;/authors&gt;&lt;/contributors&gt;&lt;auth-address&gt;Department of Life Sciences, Ben-Gurion University of the Negev Beer-Sheva, Israel ; The National Institute for Biotechnology in the Negev, Ben-Gurion University of the Negev Beer-Sheva, Israel.&lt;/auth-address&gt;&lt;titles&gt;&lt;title&gt;VDAC1: from structure to cancer therapy&lt;/title&gt;&lt;secondary-title&gt;Front Oncol&lt;/secondary-title&gt;&lt;alt-title&gt;Frontiers in oncology&lt;/alt-title&gt;&lt;/titles&gt;&lt;periodical&gt;&lt;full-title&gt;Front Oncol&lt;/full-title&gt;&lt;abbr-1&gt;Frontiers in oncology&lt;/abbr-1&gt;&lt;/periodical&gt;&lt;alt-periodical&gt;&lt;full-title&gt;Front Oncol&lt;/full-title&gt;&lt;abbr-1&gt;Frontiers in oncology&lt;/abbr-1&gt;&lt;/alt-periodical&gt;&lt;pages&gt;164&lt;/pages&gt;&lt;volume&gt;2&lt;/volume&gt;&lt;edition&gt;2012/12/13&lt;/edition&gt;&lt;keywords&gt;&lt;keyword&gt;VDAC protein&lt;/keyword&gt;&lt;keyword&gt;anti-apoptotic Bcl-2&lt;/keyword&gt;&lt;keyword&gt;apoptosis&lt;/keyword&gt;&lt;keyword&gt;cancer metabolism&lt;/keyword&gt;&lt;keyword&gt;hexokinase&lt;/keyword&gt;&lt;keyword&gt;mitochondrial porin&lt;/keyword&gt;&lt;/keywords&gt;&lt;dates&gt;&lt;year&gt;2012&lt;/year&gt;&lt;/dates&gt;&lt;isbn&gt;2234-943X (Electronic)&amp;#xD;2234-943X (Linking)&lt;/isbn&gt;&lt;accession-num&gt;23233904&lt;/accession-num&gt;&lt;urls&gt;&lt;related-urls&gt;&lt;url&gt;http://www.ncbi.nlm.nih.gov/pubmed/23233904&lt;/url&gt;&lt;/related-urls&gt;&lt;/urls&gt;&lt;custom2&gt;3516065&lt;/custom2&gt;&lt;electronic-resource-num&gt;10.3389/fonc.2012.00164&lt;/electronic-resource-num&gt;&lt;/record&gt;&lt;/Cite&gt;&lt;/EndNote&gt;</w:instrText>
      </w:r>
      <w:r w:rsidR="00983A0F" w:rsidRPr="00A74371">
        <w:rPr>
          <w:sz w:val="22"/>
          <w:szCs w:val="22"/>
        </w:rPr>
        <w:fldChar w:fldCharType="separate"/>
      </w:r>
      <w:r w:rsidR="00CD1B90" w:rsidRPr="00A74371">
        <w:rPr>
          <w:sz w:val="22"/>
          <w:szCs w:val="22"/>
        </w:rPr>
        <w:t>(</w:t>
      </w:r>
      <w:hyperlink w:anchor="_ENREF_46" w:tooltip="Shoshan-Barmatz, 2012 #44" w:history="1">
        <w:r w:rsidR="0037295A" w:rsidRPr="00A74371">
          <w:rPr>
            <w:sz w:val="22"/>
            <w:szCs w:val="22"/>
          </w:rPr>
          <w:t>Shoshan-Barmatz and Mizrachi, 2012</w:t>
        </w:r>
      </w:hyperlink>
      <w:r w:rsidR="00CD1B90" w:rsidRPr="00A74371">
        <w:rPr>
          <w:sz w:val="22"/>
          <w:szCs w:val="22"/>
        </w:rPr>
        <w:t>)</w:t>
      </w:r>
      <w:r w:rsidR="00983A0F" w:rsidRPr="00A74371">
        <w:rPr>
          <w:sz w:val="22"/>
          <w:szCs w:val="22"/>
        </w:rPr>
        <w:fldChar w:fldCharType="end"/>
      </w:r>
      <w:r w:rsidRPr="00A74371">
        <w:rPr>
          <w:sz w:val="22"/>
          <w:szCs w:val="22"/>
        </w:rPr>
        <w:t xml:space="preserve">. However, the impact of this interaction on conductance of metabolites, such as </w:t>
      </w:r>
      <w:r w:rsidR="006976AB" w:rsidRPr="00A74371">
        <w:rPr>
          <w:sz w:val="22"/>
          <w:szCs w:val="22"/>
        </w:rPr>
        <w:t xml:space="preserve">ADP, </w:t>
      </w:r>
      <w:r w:rsidRPr="00A74371">
        <w:rPr>
          <w:sz w:val="22"/>
          <w:szCs w:val="22"/>
        </w:rPr>
        <w:t xml:space="preserve">pyruvate and malate, is not well established. Our results show that dissociation of HK-I from the mitochondria did not affect cell-wide aerobic glycolysis </w:t>
      </w:r>
      <w:r w:rsidR="00D7631B" w:rsidRPr="00A74371">
        <w:rPr>
          <w:sz w:val="22"/>
          <w:szCs w:val="22"/>
        </w:rPr>
        <w:t xml:space="preserve">early after activation, </w:t>
      </w:r>
      <w:r w:rsidRPr="00A74371">
        <w:rPr>
          <w:sz w:val="22"/>
          <w:szCs w:val="22"/>
        </w:rPr>
        <w:t xml:space="preserve">but reduced mitochondrial respiration. </w:t>
      </w:r>
      <w:r w:rsidR="001C7110" w:rsidRPr="00A74371">
        <w:rPr>
          <w:sz w:val="22"/>
          <w:szCs w:val="22"/>
        </w:rPr>
        <w:t xml:space="preserve">We further show that </w:t>
      </w:r>
      <w:r w:rsidRPr="00A74371">
        <w:rPr>
          <w:sz w:val="22"/>
          <w:szCs w:val="22"/>
        </w:rPr>
        <w:t>oxidation of glucose in the mitochondria was</w:t>
      </w:r>
      <w:r w:rsidR="001C7110" w:rsidRPr="00A74371">
        <w:rPr>
          <w:sz w:val="22"/>
          <w:szCs w:val="22"/>
        </w:rPr>
        <w:t xml:space="preserve"> </w:t>
      </w:r>
      <w:r w:rsidRPr="00A74371">
        <w:rPr>
          <w:sz w:val="22"/>
          <w:szCs w:val="22"/>
        </w:rPr>
        <w:t>important in newly activated EM CD8</w:t>
      </w:r>
      <w:r w:rsidRPr="00A74371">
        <w:rPr>
          <w:sz w:val="22"/>
          <w:szCs w:val="22"/>
          <w:vertAlign w:val="superscript"/>
        </w:rPr>
        <w:t>+</w:t>
      </w:r>
      <w:r w:rsidRPr="00A74371">
        <w:rPr>
          <w:sz w:val="22"/>
          <w:szCs w:val="22"/>
        </w:rPr>
        <w:t xml:space="preserve"> T cells</w:t>
      </w:r>
      <w:r w:rsidR="001C7110" w:rsidRPr="00A74371">
        <w:rPr>
          <w:sz w:val="22"/>
          <w:szCs w:val="22"/>
        </w:rPr>
        <w:t xml:space="preserve"> to support rapid cytokine production.</w:t>
      </w:r>
      <w:r w:rsidRPr="00A74371">
        <w:rPr>
          <w:sz w:val="22"/>
          <w:szCs w:val="22"/>
        </w:rPr>
        <w:t xml:space="preserve"> </w:t>
      </w:r>
      <w:r w:rsidR="001C7110" w:rsidRPr="00A74371">
        <w:rPr>
          <w:sz w:val="22"/>
          <w:szCs w:val="22"/>
        </w:rPr>
        <w:t xml:space="preserve">By hindering </w:t>
      </w:r>
      <w:r w:rsidRPr="00A74371">
        <w:rPr>
          <w:sz w:val="22"/>
          <w:szCs w:val="22"/>
        </w:rPr>
        <w:t xml:space="preserve">HK-I binding to VDAC </w:t>
      </w:r>
      <w:r w:rsidR="001E1488" w:rsidRPr="00A74371">
        <w:rPr>
          <w:sz w:val="22"/>
          <w:szCs w:val="22"/>
        </w:rPr>
        <w:t>in permeabilized cells</w:t>
      </w:r>
      <w:r w:rsidR="007539E4" w:rsidRPr="00A74371">
        <w:rPr>
          <w:sz w:val="22"/>
          <w:szCs w:val="22"/>
        </w:rPr>
        <w:t>,</w:t>
      </w:r>
      <w:r w:rsidR="001E1488" w:rsidRPr="00A74371">
        <w:rPr>
          <w:sz w:val="22"/>
          <w:szCs w:val="22"/>
        </w:rPr>
        <w:t xml:space="preserve"> we </w:t>
      </w:r>
      <w:r w:rsidR="0049731C" w:rsidRPr="00A74371">
        <w:rPr>
          <w:sz w:val="22"/>
          <w:szCs w:val="22"/>
        </w:rPr>
        <w:t xml:space="preserve">additionally </w:t>
      </w:r>
      <w:r w:rsidR="001E1488" w:rsidRPr="00A74371">
        <w:rPr>
          <w:sz w:val="22"/>
          <w:szCs w:val="22"/>
        </w:rPr>
        <w:t>provid</w:t>
      </w:r>
      <w:r w:rsidR="007539E4" w:rsidRPr="00A74371">
        <w:rPr>
          <w:sz w:val="22"/>
          <w:szCs w:val="22"/>
        </w:rPr>
        <w:t>e</w:t>
      </w:r>
      <w:r w:rsidR="001E1488" w:rsidRPr="00A74371">
        <w:rPr>
          <w:sz w:val="22"/>
          <w:szCs w:val="22"/>
        </w:rPr>
        <w:t xml:space="preserve"> evidence that HK-I binding to VDAC </w:t>
      </w:r>
      <w:r w:rsidR="00BB24B0" w:rsidRPr="00A74371">
        <w:rPr>
          <w:sz w:val="22"/>
          <w:szCs w:val="22"/>
        </w:rPr>
        <w:t xml:space="preserve">indeed </w:t>
      </w:r>
      <w:r w:rsidRPr="00A74371">
        <w:rPr>
          <w:sz w:val="22"/>
          <w:szCs w:val="22"/>
        </w:rPr>
        <w:t>augment</w:t>
      </w:r>
      <w:r w:rsidR="001E1488" w:rsidRPr="00A74371">
        <w:rPr>
          <w:sz w:val="22"/>
          <w:szCs w:val="22"/>
        </w:rPr>
        <w:t>ed</w:t>
      </w:r>
      <w:r w:rsidRPr="00A74371">
        <w:rPr>
          <w:sz w:val="22"/>
          <w:szCs w:val="22"/>
        </w:rPr>
        <w:t xml:space="preserve"> </w:t>
      </w:r>
      <w:r w:rsidR="00BB24B0" w:rsidRPr="00A74371">
        <w:rPr>
          <w:sz w:val="22"/>
          <w:szCs w:val="22"/>
        </w:rPr>
        <w:t xml:space="preserve">metabolite </w:t>
      </w:r>
      <w:r w:rsidRPr="00A74371">
        <w:rPr>
          <w:sz w:val="22"/>
          <w:szCs w:val="22"/>
        </w:rPr>
        <w:t xml:space="preserve">flux through the OMM, thereby promoting TCA </w:t>
      </w:r>
      <w:r w:rsidR="00BB24B0" w:rsidRPr="00A74371">
        <w:rPr>
          <w:sz w:val="22"/>
          <w:szCs w:val="22"/>
        </w:rPr>
        <w:t>activity and hence respiration</w:t>
      </w:r>
      <w:r w:rsidRPr="00A74371">
        <w:rPr>
          <w:sz w:val="22"/>
          <w:szCs w:val="22"/>
        </w:rPr>
        <w:t xml:space="preserve">. </w:t>
      </w:r>
      <w:r w:rsidR="00BB24B0" w:rsidRPr="00A74371">
        <w:rPr>
          <w:sz w:val="22"/>
          <w:szCs w:val="22"/>
        </w:rPr>
        <w:t>Thus, i</w:t>
      </w:r>
      <w:r w:rsidRPr="00A74371">
        <w:rPr>
          <w:sz w:val="22"/>
          <w:szCs w:val="22"/>
        </w:rPr>
        <w:t xml:space="preserve">n this scenario, the recruitment of HK-I to </w:t>
      </w:r>
      <w:r w:rsidR="00E06837" w:rsidRPr="00A74371">
        <w:rPr>
          <w:sz w:val="22"/>
          <w:szCs w:val="22"/>
        </w:rPr>
        <w:t xml:space="preserve">VDAC </w:t>
      </w:r>
      <w:r w:rsidRPr="00A74371">
        <w:rPr>
          <w:sz w:val="22"/>
          <w:szCs w:val="22"/>
        </w:rPr>
        <w:t>link</w:t>
      </w:r>
      <w:r w:rsidR="00BB24B0" w:rsidRPr="00A74371">
        <w:rPr>
          <w:sz w:val="22"/>
          <w:szCs w:val="22"/>
        </w:rPr>
        <w:t>ed</w:t>
      </w:r>
      <w:r w:rsidRPr="00A74371">
        <w:rPr>
          <w:sz w:val="22"/>
          <w:szCs w:val="22"/>
        </w:rPr>
        <w:t xml:space="preserve"> the initial step of glycolysis to glucose oxidation</w:t>
      </w:r>
      <w:r w:rsidR="006B0B2C" w:rsidRPr="00A74371">
        <w:rPr>
          <w:sz w:val="22"/>
          <w:szCs w:val="22"/>
        </w:rPr>
        <w:t xml:space="preserve"> (i.e. pyruvate oxidation) </w:t>
      </w:r>
      <w:r w:rsidRPr="00A74371">
        <w:rPr>
          <w:sz w:val="22"/>
          <w:szCs w:val="22"/>
        </w:rPr>
        <w:t>in the mitochondria.</w:t>
      </w:r>
    </w:p>
    <w:p w14:paraId="12C7BB9F" w14:textId="52149EEF" w:rsidR="00B24D6C" w:rsidRPr="00A74371" w:rsidRDefault="007E67B7" w:rsidP="0041470F">
      <w:pPr>
        <w:spacing w:after="120" w:line="480" w:lineRule="auto"/>
        <w:rPr>
          <w:sz w:val="22"/>
          <w:szCs w:val="22"/>
        </w:rPr>
      </w:pPr>
      <w:r w:rsidRPr="00A74371">
        <w:rPr>
          <w:sz w:val="22"/>
          <w:szCs w:val="22"/>
        </w:rPr>
        <w:t>I</w:t>
      </w:r>
      <w:r w:rsidR="0091263B" w:rsidRPr="00A74371">
        <w:rPr>
          <w:sz w:val="22"/>
          <w:szCs w:val="22"/>
        </w:rPr>
        <w:t>n LPS</w:t>
      </w:r>
      <w:r w:rsidR="00D17BFE" w:rsidRPr="00A74371">
        <w:rPr>
          <w:sz w:val="22"/>
          <w:szCs w:val="22"/>
        </w:rPr>
        <w:t>+</w:t>
      </w:r>
      <w:r w:rsidR="00A81453" w:rsidRPr="00A74371">
        <w:rPr>
          <w:sz w:val="22"/>
          <w:szCs w:val="22"/>
        </w:rPr>
        <w:t>ATP</w:t>
      </w:r>
      <w:r w:rsidR="0091263B" w:rsidRPr="00A74371">
        <w:rPr>
          <w:sz w:val="22"/>
          <w:szCs w:val="22"/>
        </w:rPr>
        <w:t xml:space="preserve"> stimulated macrophages, mTORC1 </w:t>
      </w:r>
      <w:r w:rsidRPr="00A74371">
        <w:rPr>
          <w:sz w:val="22"/>
          <w:szCs w:val="22"/>
        </w:rPr>
        <w:t>dependent</w:t>
      </w:r>
      <w:r w:rsidR="0091263B" w:rsidRPr="00A74371">
        <w:rPr>
          <w:sz w:val="22"/>
          <w:szCs w:val="22"/>
        </w:rPr>
        <w:t xml:space="preserve"> </w:t>
      </w:r>
      <w:r w:rsidR="00E87AAF" w:rsidRPr="00A74371">
        <w:rPr>
          <w:sz w:val="22"/>
          <w:szCs w:val="22"/>
        </w:rPr>
        <w:t xml:space="preserve">expression of </w:t>
      </w:r>
      <w:r w:rsidR="0091263B" w:rsidRPr="00A74371">
        <w:rPr>
          <w:sz w:val="22"/>
          <w:szCs w:val="22"/>
        </w:rPr>
        <w:t>HK-I</w:t>
      </w:r>
      <w:r w:rsidRPr="00A74371">
        <w:rPr>
          <w:sz w:val="22"/>
          <w:szCs w:val="22"/>
        </w:rPr>
        <w:t xml:space="preserve"> </w:t>
      </w:r>
      <w:r w:rsidR="0091263B" w:rsidRPr="00A74371">
        <w:rPr>
          <w:sz w:val="22"/>
          <w:szCs w:val="22"/>
        </w:rPr>
        <w:t>is essential for NLRP3 inflammasome activation</w:t>
      </w:r>
      <w:r w:rsidR="009E7BDA" w:rsidRPr="00A74371">
        <w:rPr>
          <w:sz w:val="22"/>
          <w:szCs w:val="22"/>
        </w:rPr>
        <w:t xml:space="preserve">. </w:t>
      </w:r>
      <w:r w:rsidR="00704F27" w:rsidRPr="00A74371">
        <w:rPr>
          <w:sz w:val="22"/>
          <w:szCs w:val="22"/>
        </w:rPr>
        <w:t>I</w:t>
      </w:r>
      <w:r w:rsidR="009E7BDA" w:rsidRPr="00A74371">
        <w:rPr>
          <w:sz w:val="22"/>
          <w:szCs w:val="22"/>
        </w:rPr>
        <w:t xml:space="preserve">n this setting, </w:t>
      </w:r>
      <w:r w:rsidR="0091263B" w:rsidRPr="00A74371">
        <w:rPr>
          <w:sz w:val="22"/>
          <w:szCs w:val="22"/>
        </w:rPr>
        <w:t xml:space="preserve">HK-I </w:t>
      </w:r>
      <w:r w:rsidR="009E7BDA" w:rsidRPr="00A74371">
        <w:rPr>
          <w:sz w:val="22"/>
          <w:szCs w:val="22"/>
        </w:rPr>
        <w:t>was found to</w:t>
      </w:r>
      <w:r w:rsidR="0091263B" w:rsidRPr="00A74371">
        <w:rPr>
          <w:sz w:val="22"/>
          <w:szCs w:val="22"/>
        </w:rPr>
        <w:t xml:space="preserve"> localize to mitochondria</w:t>
      </w:r>
      <w:r w:rsidR="00704F27" w:rsidRPr="00A74371">
        <w:rPr>
          <w:sz w:val="22"/>
          <w:szCs w:val="22"/>
        </w:rPr>
        <w:t xml:space="preserve">, however, its effects on mitochondrial metabolism </w:t>
      </w:r>
      <w:r w:rsidR="00094FCC" w:rsidRPr="00A74371">
        <w:rPr>
          <w:sz w:val="22"/>
          <w:szCs w:val="22"/>
        </w:rPr>
        <w:t>were</w:t>
      </w:r>
      <w:r w:rsidR="00704F27" w:rsidRPr="00A74371">
        <w:rPr>
          <w:sz w:val="22"/>
          <w:szCs w:val="22"/>
        </w:rPr>
        <w:t xml:space="preserve"> not investigated</w:t>
      </w:r>
      <w:r w:rsidR="0037295A" w:rsidRPr="00A74371">
        <w:rPr>
          <w:sz w:val="22"/>
          <w:szCs w:val="22"/>
        </w:rPr>
        <w:t xml:space="preserve"> </w:t>
      </w:r>
      <w:r w:rsidR="0037295A" w:rsidRPr="00A74371">
        <w:rPr>
          <w:sz w:val="22"/>
          <w:szCs w:val="22"/>
        </w:rPr>
        <w:fldChar w:fldCharType="begin">
          <w:fldData xml:space="preserve">PEVuZE5vdGU+PENpdGU+PEF1dGhvcj5Nb29uPC9BdXRob3I+PFllYXI+MjAxNTwvWWVhcj48UmVj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==
</w:fldData>
        </w:fldChar>
      </w:r>
      <w:r w:rsidR="0037295A" w:rsidRPr="00A74371">
        <w:rPr>
          <w:sz w:val="22"/>
          <w:szCs w:val="22"/>
        </w:rPr>
        <w:instrText xml:space="preserve"> ADDIN EN.CITE </w:instrText>
      </w:r>
      <w:r w:rsidR="0037295A" w:rsidRPr="00A74371">
        <w:rPr>
          <w:sz w:val="22"/>
          <w:szCs w:val="22"/>
        </w:rPr>
        <w:fldChar w:fldCharType="begin">
          <w:fldData xml:space="preserve">PEVuZE5vdGU+PENpdGU+PEF1dGhvcj5Nb29uPC9BdXRob3I+PFllYXI+MjAxNTwvWWVhcj48UmVj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==
</w:fldData>
        </w:fldChar>
      </w:r>
      <w:r w:rsidR="0037295A" w:rsidRPr="00A74371">
        <w:rPr>
          <w:sz w:val="22"/>
          <w:szCs w:val="22"/>
        </w:rPr>
        <w:instrText xml:space="preserve"> ADDIN EN.CITE.DATA </w:instrText>
      </w:r>
      <w:r w:rsidR="0037295A" w:rsidRPr="00A74371">
        <w:rPr>
          <w:sz w:val="22"/>
          <w:szCs w:val="22"/>
        </w:rPr>
      </w:r>
      <w:r w:rsidR="0037295A" w:rsidRPr="00A74371">
        <w:rPr>
          <w:sz w:val="22"/>
          <w:szCs w:val="22"/>
        </w:rPr>
        <w:fldChar w:fldCharType="end"/>
      </w:r>
      <w:r w:rsidR="0037295A" w:rsidRPr="00A74371">
        <w:rPr>
          <w:sz w:val="22"/>
          <w:szCs w:val="22"/>
        </w:rPr>
      </w:r>
      <w:r w:rsidR="0037295A" w:rsidRPr="00A74371">
        <w:rPr>
          <w:sz w:val="22"/>
          <w:szCs w:val="22"/>
        </w:rPr>
        <w:fldChar w:fldCharType="separate"/>
      </w:r>
      <w:r w:rsidR="0037295A" w:rsidRPr="00A74371">
        <w:rPr>
          <w:noProof/>
          <w:sz w:val="22"/>
          <w:szCs w:val="22"/>
        </w:rPr>
        <w:t>(</w:t>
      </w:r>
      <w:hyperlink w:anchor="_ENREF_32" w:tooltip="Moon, 2015 #69" w:history="1">
        <w:r w:rsidR="0037295A" w:rsidRPr="00A74371">
          <w:rPr>
            <w:noProof/>
            <w:sz w:val="22"/>
            <w:szCs w:val="22"/>
          </w:rPr>
          <w:t>Moon et al., 2015</w:t>
        </w:r>
      </w:hyperlink>
      <w:r w:rsidR="0037295A" w:rsidRPr="00A74371">
        <w:rPr>
          <w:noProof/>
          <w:sz w:val="22"/>
          <w:szCs w:val="22"/>
        </w:rPr>
        <w:t>)</w:t>
      </w:r>
      <w:r w:rsidR="0037295A" w:rsidRPr="00A74371">
        <w:rPr>
          <w:sz w:val="22"/>
          <w:szCs w:val="22"/>
        </w:rPr>
        <w:fldChar w:fldCharType="end"/>
      </w:r>
      <w:r w:rsidR="0091263B" w:rsidRPr="00A74371">
        <w:rPr>
          <w:sz w:val="22"/>
          <w:szCs w:val="22"/>
        </w:rPr>
        <w:t xml:space="preserve">. </w:t>
      </w:r>
      <w:r w:rsidRPr="00A74371">
        <w:rPr>
          <w:sz w:val="22"/>
          <w:szCs w:val="22"/>
        </w:rPr>
        <w:t>By contrast, in CD8</w:t>
      </w:r>
      <w:r w:rsidRPr="00A74371">
        <w:rPr>
          <w:sz w:val="22"/>
          <w:szCs w:val="22"/>
          <w:vertAlign w:val="superscript"/>
        </w:rPr>
        <w:t>+</w:t>
      </w:r>
      <w:r w:rsidRPr="00A74371">
        <w:rPr>
          <w:sz w:val="22"/>
          <w:szCs w:val="22"/>
        </w:rPr>
        <w:t xml:space="preserve"> T cells, HK-I is constitutively expressed and translocation to the mitochondria was dependent on mTORC2–Akt–Gsk-3</w:t>
      </w:r>
      <w:r w:rsidRPr="00A74371">
        <w:rPr>
          <w:rFonts w:ascii="Symbol" w:hAnsi="Symbol"/>
          <w:sz w:val="22"/>
          <w:szCs w:val="22"/>
        </w:rPr>
        <w:t></w:t>
      </w:r>
      <w:r w:rsidRPr="00A74371">
        <w:rPr>
          <w:sz w:val="22"/>
          <w:szCs w:val="22"/>
        </w:rPr>
        <w:t xml:space="preserve"> signaling. More importantly, </w:t>
      </w:r>
      <w:r w:rsidR="00D17BFE" w:rsidRPr="00A74371">
        <w:rPr>
          <w:sz w:val="22"/>
          <w:szCs w:val="22"/>
        </w:rPr>
        <w:t xml:space="preserve">in our system </w:t>
      </w:r>
      <w:r w:rsidRPr="00A74371">
        <w:rPr>
          <w:sz w:val="22"/>
          <w:szCs w:val="22"/>
        </w:rPr>
        <w:t xml:space="preserve">HK-I binding to VDAC modulated mitochondrial respiration. </w:t>
      </w:r>
      <w:r w:rsidR="00B24D6C" w:rsidRPr="00A74371">
        <w:rPr>
          <w:sz w:val="22"/>
          <w:szCs w:val="22"/>
        </w:rPr>
        <w:t>NLRP3 inflammasome components in THP1 cells</w:t>
      </w:r>
      <w:r w:rsidR="00C86DBA" w:rsidRPr="00A74371">
        <w:rPr>
          <w:sz w:val="22"/>
          <w:szCs w:val="22"/>
        </w:rPr>
        <w:t xml:space="preserve"> </w:t>
      </w:r>
      <w:r w:rsidR="00B24D6C" w:rsidRPr="00A74371">
        <w:rPr>
          <w:sz w:val="22"/>
          <w:szCs w:val="22"/>
        </w:rPr>
        <w:t xml:space="preserve">were previously shown to co-localize with mitochondria and ER </w:t>
      </w:r>
      <w:r w:rsidR="00D67DB0" w:rsidRPr="00A74371">
        <w:rPr>
          <w:sz w:val="22"/>
          <w:szCs w:val="22"/>
        </w:rPr>
        <w:fldChar w:fldCharType="begin">
          <w:fldData xml:space="preserve">PEVuZE5vdGU+PENpdGU+PEF1dGhvcj5aaG91PC9BdXRob3I+PFllYXI+MjAxMTwvWWVhcj48UmVj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PEVuZE5vdGU+PENpdGU+PEF1dGhvcj5aaG91PC9BdXRob3I+PFllYXI+MjAxMTwvWWVhcj48UmVj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D67DB0" w:rsidRPr="00A74371">
        <w:rPr>
          <w:sz w:val="22"/>
          <w:szCs w:val="22"/>
        </w:rPr>
      </w:r>
      <w:r w:rsidR="00D67DB0" w:rsidRPr="00A74371">
        <w:rPr>
          <w:sz w:val="22"/>
          <w:szCs w:val="22"/>
        </w:rPr>
        <w:fldChar w:fldCharType="separate"/>
      </w:r>
      <w:r w:rsidR="00CD1B90" w:rsidRPr="00A74371">
        <w:rPr>
          <w:sz w:val="22"/>
          <w:szCs w:val="22"/>
        </w:rPr>
        <w:t>(</w:t>
      </w:r>
      <w:hyperlink w:anchor="_ENREF_59" w:tooltip="Zhou, 2011 #41" w:history="1">
        <w:r w:rsidR="0037295A" w:rsidRPr="00A74371">
          <w:rPr>
            <w:sz w:val="22"/>
            <w:szCs w:val="22"/>
          </w:rPr>
          <w:t>Zhou et al., 2011</w:t>
        </w:r>
      </w:hyperlink>
      <w:r w:rsidR="00CD1B90" w:rsidRPr="00A74371">
        <w:rPr>
          <w:sz w:val="22"/>
          <w:szCs w:val="22"/>
        </w:rPr>
        <w:t>)</w:t>
      </w:r>
      <w:r w:rsidR="00D67DB0" w:rsidRPr="00A74371">
        <w:rPr>
          <w:sz w:val="22"/>
          <w:szCs w:val="22"/>
        </w:rPr>
        <w:fldChar w:fldCharType="end"/>
      </w:r>
      <w:r w:rsidR="00C86DBA" w:rsidRPr="00A74371">
        <w:rPr>
          <w:sz w:val="22"/>
          <w:szCs w:val="22"/>
        </w:rPr>
        <w:t xml:space="preserve"> </w:t>
      </w:r>
      <w:r w:rsidR="00B24D6C" w:rsidRPr="00A74371">
        <w:rPr>
          <w:sz w:val="22"/>
          <w:szCs w:val="22"/>
        </w:rPr>
        <w:t xml:space="preserve">Moreover, </w:t>
      </w:r>
      <w:r w:rsidR="00D17BFE" w:rsidRPr="00A74371">
        <w:rPr>
          <w:sz w:val="22"/>
          <w:szCs w:val="22"/>
        </w:rPr>
        <w:t xml:space="preserve">HK </w:t>
      </w:r>
      <w:r w:rsidR="00B24D6C" w:rsidRPr="00A74371">
        <w:rPr>
          <w:sz w:val="22"/>
          <w:szCs w:val="22"/>
        </w:rPr>
        <w:t xml:space="preserve">is a pattern recognition receptor that mediates NLRP3 activation </w:t>
      </w:r>
      <w:r w:rsidR="00957784" w:rsidRPr="00A74371">
        <w:rPr>
          <w:sz w:val="22"/>
          <w:szCs w:val="22"/>
        </w:rPr>
        <w:fldChar w:fldCharType="begin">
          <w:fldData xml:space="preserve">PEVuZE5vdGU+PENpdGU+PEF1dGhvcj5Xb2xmPC9BdXRob3I+PFllYXI+MjAxNjwvWWVhcj48UmVj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PHBhZ2VzPjYyNC0zNjwvcGFnZXM+PHZvbHVtZT4xNjY8L3ZvbHVtZT48bnVtYmVyPjM8L251bWJl
cj48ZWRpdGlvbj4yMDE2LzA3LzA1PC9lZGl0aW9uPjxkYXRlcz48eWVhcj4yMDE2PC95ZWFyPjxw
dWItZGF0ZXM+PGRhdGU+SnVsIDI4PC9kYXRlPjwvcHViLWRhdGVzPjwvZGF0ZXM+PGlzYm4+MTA5
Ny00MTcyIChFbGVjdHJvbmljKSYjeEQ7MDA5Mi04Njc0IChMaW5raW5nKTwvaXNibj48YWNjZXNz
aW9uLW51bT4yNzM3NDMzMTwvYWNjZXNzaW9uLW51bT48dXJscz48cmVsYXRlZC11cmxzPjx1cmw+
aHR0cDovL3d3dy5uY2JpLm5sbS5uaWguZ292L3B1Ym1lZC8yNzM3NDMzMTwvdXJsPjwvcmVsYXRl
ZC11cmxzPjwvdXJscz48ZWxlY3Ryb25pYy1yZXNvdXJjZS1udW0+MTAuMTAxNi9qLmNlbGwuMjAx
Ni4wNS4wNzY8L2VsZWN0cm9uaWMtcmVzb3VyY2UtbnVtPjwvcmVjb3JkPjwvQ2l0ZT48L0VuZE5v
dGU+AG==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PEVuZE5vdGU+PENpdGU+PEF1dGhvcj5Xb2xmPC9BdXRob3I+PFllYXI+MjAxNjwvWWVhcj48UmVj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957784" w:rsidRPr="00A74371">
        <w:rPr>
          <w:sz w:val="22"/>
          <w:szCs w:val="22"/>
        </w:rPr>
      </w:r>
      <w:r w:rsidR="00957784" w:rsidRPr="00A74371">
        <w:rPr>
          <w:sz w:val="22"/>
          <w:szCs w:val="22"/>
        </w:rPr>
        <w:fldChar w:fldCharType="separate"/>
      </w:r>
      <w:r w:rsidR="00CD1B90" w:rsidRPr="00A74371">
        <w:rPr>
          <w:sz w:val="22"/>
          <w:szCs w:val="22"/>
        </w:rPr>
        <w:t>(</w:t>
      </w:r>
      <w:hyperlink w:anchor="_ENREF_57" w:tooltip="Wolf, 2016 #42" w:history="1">
        <w:r w:rsidR="0037295A" w:rsidRPr="00A74371">
          <w:rPr>
            <w:sz w:val="22"/>
            <w:szCs w:val="22"/>
          </w:rPr>
          <w:t>Wolf et al., 2016</w:t>
        </w:r>
      </w:hyperlink>
      <w:r w:rsidR="00CD1B90" w:rsidRPr="00A74371">
        <w:rPr>
          <w:sz w:val="22"/>
          <w:szCs w:val="22"/>
        </w:rPr>
        <w:t>)</w:t>
      </w:r>
      <w:r w:rsidR="00957784" w:rsidRPr="00A74371">
        <w:rPr>
          <w:sz w:val="22"/>
          <w:szCs w:val="22"/>
        </w:rPr>
        <w:fldChar w:fldCharType="end"/>
      </w:r>
      <w:r w:rsidR="00B24D6C" w:rsidRPr="00A74371">
        <w:rPr>
          <w:sz w:val="22"/>
          <w:szCs w:val="22"/>
        </w:rPr>
        <w:t xml:space="preserve">. Together, these findings </w:t>
      </w:r>
      <w:r w:rsidR="00D67DB0" w:rsidRPr="00A74371">
        <w:rPr>
          <w:sz w:val="22"/>
          <w:szCs w:val="22"/>
        </w:rPr>
        <w:t>suggest</w:t>
      </w:r>
      <w:r w:rsidR="00B24D6C" w:rsidRPr="00A74371">
        <w:rPr>
          <w:sz w:val="22"/>
          <w:szCs w:val="22"/>
        </w:rPr>
        <w:t xml:space="preserve"> that </w:t>
      </w:r>
      <w:r w:rsidR="00E06837" w:rsidRPr="00A74371">
        <w:rPr>
          <w:sz w:val="22"/>
          <w:szCs w:val="22"/>
        </w:rPr>
        <w:t>mitochondria</w:t>
      </w:r>
      <w:r w:rsidR="00304883" w:rsidRPr="00A74371">
        <w:rPr>
          <w:sz w:val="22"/>
          <w:szCs w:val="22"/>
        </w:rPr>
        <w:t>–</w:t>
      </w:r>
      <w:r w:rsidR="00E06837" w:rsidRPr="00A74371">
        <w:rPr>
          <w:sz w:val="22"/>
          <w:szCs w:val="22"/>
        </w:rPr>
        <w:t xml:space="preserve">ER interactions </w:t>
      </w:r>
      <w:r w:rsidR="006B0B2C" w:rsidRPr="00A74371">
        <w:rPr>
          <w:sz w:val="22"/>
          <w:szCs w:val="22"/>
        </w:rPr>
        <w:t xml:space="preserve">may </w:t>
      </w:r>
      <w:r w:rsidR="002F157D" w:rsidRPr="00A74371">
        <w:rPr>
          <w:sz w:val="22"/>
          <w:szCs w:val="22"/>
        </w:rPr>
        <w:t>also serve as</w:t>
      </w:r>
      <w:r w:rsidR="006B0B2C" w:rsidRPr="00A74371">
        <w:rPr>
          <w:sz w:val="22"/>
          <w:szCs w:val="22"/>
        </w:rPr>
        <w:t xml:space="preserve"> </w:t>
      </w:r>
      <w:r w:rsidR="00B24D6C" w:rsidRPr="00A74371">
        <w:rPr>
          <w:sz w:val="22"/>
          <w:szCs w:val="22"/>
        </w:rPr>
        <w:t>a subcellular hub for immune cell inflammasome activation</w:t>
      </w:r>
      <w:r w:rsidR="002F157D" w:rsidRPr="00A74371">
        <w:rPr>
          <w:sz w:val="22"/>
          <w:szCs w:val="22"/>
        </w:rPr>
        <w:t>,</w:t>
      </w:r>
      <w:r w:rsidR="0028505C" w:rsidRPr="00A74371">
        <w:rPr>
          <w:sz w:val="22"/>
          <w:szCs w:val="22"/>
        </w:rPr>
        <w:t xml:space="preserve"> </w:t>
      </w:r>
      <w:r w:rsidR="009E7BDA" w:rsidRPr="00A74371">
        <w:rPr>
          <w:sz w:val="22"/>
          <w:szCs w:val="22"/>
        </w:rPr>
        <w:t>potentially via the initial recruitment of</w:t>
      </w:r>
      <w:r w:rsidR="0028505C" w:rsidRPr="00A74371">
        <w:rPr>
          <w:sz w:val="22"/>
          <w:szCs w:val="22"/>
        </w:rPr>
        <w:t xml:space="preserve"> HK-I to the mitochondria</w:t>
      </w:r>
      <w:r w:rsidR="00B24D6C" w:rsidRPr="00A74371">
        <w:rPr>
          <w:sz w:val="22"/>
          <w:szCs w:val="22"/>
        </w:rPr>
        <w:t xml:space="preserve">. </w:t>
      </w:r>
      <w:r w:rsidR="009E7BDA" w:rsidRPr="00A74371">
        <w:rPr>
          <w:sz w:val="22"/>
          <w:szCs w:val="22"/>
        </w:rPr>
        <w:t>In addition, s</w:t>
      </w:r>
      <w:r w:rsidR="00B24D6C" w:rsidRPr="00A74371">
        <w:rPr>
          <w:sz w:val="22"/>
          <w:szCs w:val="22"/>
        </w:rPr>
        <w:t xml:space="preserve">ince endogenous NLRP3 inflammasome activation was recently shown to control human Th1 responses following TCR/CD46 stimulation </w:t>
      </w:r>
      <w:r w:rsidR="00957784" w:rsidRPr="00A74371">
        <w:rPr>
          <w:sz w:val="22"/>
          <w:szCs w:val="22"/>
        </w:rPr>
        <w:fldChar w:fldCharType="begin">
          <w:fldData xml:space="preserve">PEVuZE5vdGU+PENpdGU+PEF1dGhvcj5BcmJvcmU8L0F1dGhvcj48WWVhcj4yMDE2PC9ZZWFyPjxS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</w:fldData>
        </w:fldChar>
      </w:r>
      <w:r w:rsidR="00CD1B90" w:rsidRPr="00A74371">
        <w:rPr>
          <w:sz w:val="22"/>
          <w:szCs w:val="22"/>
        </w:rPr>
        <w:instrText xml:space="preserve"> ADDIN EN.CITE </w:instrText>
      </w:r>
      <w:r w:rsidR="00CD1B90" w:rsidRPr="00A74371">
        <w:rPr>
          <w:sz w:val="22"/>
          <w:szCs w:val="22"/>
        </w:rPr>
        <w:fldChar w:fldCharType="begin">
          <w:fldData xml:space="preserve">PEVuZE5vdGU+PENpdGU+PEF1dGhvcj5BcmJvcmU8L0F1dGhvcj48WWVhcj4yMDE2PC9ZZWFyPjxS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</w:fldData>
        </w:fldChar>
      </w:r>
      <w:r w:rsidR="00CD1B90" w:rsidRPr="00A74371">
        <w:rPr>
          <w:sz w:val="22"/>
          <w:szCs w:val="22"/>
        </w:rPr>
        <w:instrText xml:space="preserve"> ADDIN EN.CITE.DATA </w:instrText>
      </w:r>
      <w:r w:rsidR="00CD1B90" w:rsidRPr="00A74371">
        <w:rPr>
          <w:sz w:val="22"/>
          <w:szCs w:val="22"/>
        </w:rPr>
      </w:r>
      <w:r w:rsidR="00CD1B90" w:rsidRPr="00A74371">
        <w:rPr>
          <w:sz w:val="22"/>
          <w:szCs w:val="22"/>
        </w:rPr>
        <w:fldChar w:fldCharType="end"/>
      </w:r>
      <w:r w:rsidR="00957784" w:rsidRPr="00A74371">
        <w:rPr>
          <w:sz w:val="22"/>
          <w:szCs w:val="22"/>
        </w:rPr>
      </w:r>
      <w:r w:rsidR="00957784" w:rsidRPr="00A74371">
        <w:rPr>
          <w:sz w:val="22"/>
          <w:szCs w:val="22"/>
        </w:rPr>
        <w:fldChar w:fldCharType="separate"/>
      </w:r>
      <w:r w:rsidR="00CD1B90" w:rsidRPr="00A74371">
        <w:rPr>
          <w:sz w:val="22"/>
          <w:szCs w:val="22"/>
        </w:rPr>
        <w:t>(</w:t>
      </w:r>
      <w:hyperlink w:anchor="_ENREF_1" w:tooltip="Arbore, 2016 #43" w:history="1">
        <w:r w:rsidR="0037295A" w:rsidRPr="00A74371">
          <w:rPr>
            <w:sz w:val="22"/>
            <w:szCs w:val="22"/>
          </w:rPr>
          <w:t>Arbore et al., 2016</w:t>
        </w:r>
      </w:hyperlink>
      <w:r w:rsidR="00CD1B90" w:rsidRPr="00A74371">
        <w:rPr>
          <w:sz w:val="22"/>
          <w:szCs w:val="22"/>
        </w:rPr>
        <w:t>)</w:t>
      </w:r>
      <w:r w:rsidR="00957784" w:rsidRPr="00A74371">
        <w:rPr>
          <w:sz w:val="22"/>
          <w:szCs w:val="22"/>
        </w:rPr>
        <w:fldChar w:fldCharType="end"/>
      </w:r>
      <w:r w:rsidR="00B24D6C" w:rsidRPr="00A74371">
        <w:rPr>
          <w:sz w:val="22"/>
          <w:szCs w:val="22"/>
        </w:rPr>
        <w:t xml:space="preserve">, it would be interesting to investigate </w:t>
      </w:r>
      <w:r w:rsidR="00957784" w:rsidRPr="00A74371">
        <w:rPr>
          <w:sz w:val="22"/>
          <w:szCs w:val="22"/>
        </w:rPr>
        <w:t>whether</w:t>
      </w:r>
      <w:r w:rsidR="00B24D6C" w:rsidRPr="00A74371">
        <w:rPr>
          <w:sz w:val="22"/>
          <w:szCs w:val="22"/>
        </w:rPr>
        <w:t xml:space="preserve"> th</w:t>
      </w:r>
      <w:r w:rsidR="00E06837" w:rsidRPr="00A74371">
        <w:rPr>
          <w:sz w:val="22"/>
          <w:szCs w:val="22"/>
        </w:rPr>
        <w:t>is subcellular</w:t>
      </w:r>
      <w:r w:rsidR="00B24D6C" w:rsidRPr="00A74371">
        <w:rPr>
          <w:sz w:val="22"/>
          <w:szCs w:val="22"/>
        </w:rPr>
        <w:t xml:space="preserve"> compartment is involved in T cell inflammasome activation.</w:t>
      </w:r>
    </w:p>
    <w:p w14:paraId="2516251E" w14:textId="590A0304" w:rsidR="00B24D6C" w:rsidRPr="00A74371" w:rsidRDefault="00B24D6C" w:rsidP="0041470F">
      <w:pPr>
        <w:spacing w:line="480" w:lineRule="auto"/>
        <w:rPr>
          <w:sz w:val="22"/>
          <w:szCs w:val="22"/>
        </w:rPr>
      </w:pPr>
      <w:r w:rsidRPr="00A74371">
        <w:rPr>
          <w:sz w:val="22"/>
          <w:szCs w:val="22"/>
        </w:rPr>
        <w:t>In summary, our data uncovered that integrating ultrastructural aspects</w:t>
      </w:r>
      <w:r w:rsidR="00D13AD0" w:rsidRPr="00A74371">
        <w:rPr>
          <w:sz w:val="22"/>
          <w:szCs w:val="22"/>
        </w:rPr>
        <w:t xml:space="preserve"> of the cell</w:t>
      </w:r>
      <w:r w:rsidRPr="00A74371">
        <w:rPr>
          <w:sz w:val="22"/>
          <w:szCs w:val="22"/>
        </w:rPr>
        <w:t xml:space="preserve"> –such as the ER</w:t>
      </w:r>
      <w:r w:rsidR="00D13AD0" w:rsidRPr="00A74371">
        <w:rPr>
          <w:sz w:val="22"/>
          <w:szCs w:val="22"/>
        </w:rPr>
        <w:t>–</w:t>
      </w:r>
      <w:r w:rsidRPr="00A74371">
        <w:rPr>
          <w:sz w:val="22"/>
          <w:szCs w:val="22"/>
        </w:rPr>
        <w:t xml:space="preserve">mitochondria network– is </w:t>
      </w:r>
      <w:r w:rsidR="00E91E86" w:rsidRPr="00A74371">
        <w:rPr>
          <w:sz w:val="22"/>
          <w:szCs w:val="22"/>
        </w:rPr>
        <w:t>vital</w:t>
      </w:r>
      <w:r w:rsidRPr="00A74371">
        <w:rPr>
          <w:sz w:val="22"/>
          <w:szCs w:val="22"/>
        </w:rPr>
        <w:t xml:space="preserve"> to fully appreciate how the intersection of signaling and metabolic pathway usage impacts immune cell functionality.</w:t>
      </w:r>
      <w:r w:rsidR="00386040" w:rsidRPr="00A74371">
        <w:rPr>
          <w:sz w:val="22"/>
          <w:szCs w:val="22"/>
        </w:rPr>
        <w:br w:type="page"/>
      </w:r>
    </w:p>
    <w:p w14:paraId="18331A06" w14:textId="76B66D96" w:rsidR="00A33BC5" w:rsidRPr="00A74371" w:rsidRDefault="00A21A55" w:rsidP="0041470F">
      <w:pPr>
        <w:pStyle w:val="EndNoteBibliographyTitle"/>
        <w:spacing w:after="240" w:line="480" w:lineRule="auto"/>
        <w:jc w:val="both"/>
        <w:rPr>
          <w:b/>
          <w:sz w:val="22"/>
          <w:szCs w:val="22"/>
        </w:rPr>
      </w:pPr>
      <w:r w:rsidRPr="00A74371">
        <w:rPr>
          <w:b/>
          <w:sz w:val="22"/>
          <w:szCs w:val="22"/>
        </w:rPr>
        <w:t>EXPERIMENTAL PROCEDURES</w:t>
      </w:r>
    </w:p>
    <w:p w14:paraId="7B7A111F" w14:textId="77777777" w:rsidR="00A33BC5" w:rsidRPr="00A74371" w:rsidRDefault="00A33BC5" w:rsidP="0041470F">
      <w:pPr>
        <w:spacing w:after="120" w:line="480" w:lineRule="auto"/>
        <w:rPr>
          <w:b/>
          <w:sz w:val="22"/>
          <w:szCs w:val="22"/>
        </w:rPr>
      </w:pPr>
      <w:r w:rsidRPr="00A74371">
        <w:rPr>
          <w:b/>
          <w:sz w:val="22"/>
          <w:szCs w:val="22"/>
        </w:rPr>
        <w:t>Human CD8</w:t>
      </w:r>
      <w:r w:rsidRPr="00A74371">
        <w:rPr>
          <w:b/>
          <w:iCs/>
          <w:sz w:val="22"/>
          <w:szCs w:val="22"/>
          <w:vertAlign w:val="superscript"/>
        </w:rPr>
        <w:t>+</w:t>
      </w:r>
      <w:r w:rsidRPr="00A74371">
        <w:rPr>
          <w:b/>
          <w:sz w:val="22"/>
          <w:szCs w:val="22"/>
        </w:rPr>
        <w:t xml:space="preserve"> T cell isolation and sorting</w:t>
      </w:r>
    </w:p>
    <w:p w14:paraId="4FAEEDDF" w14:textId="53EA7D7A" w:rsidR="00A33BC5" w:rsidRPr="00A74371" w:rsidRDefault="00A33BC5" w:rsidP="0041470F">
      <w:pPr>
        <w:spacing w:after="240" w:line="480" w:lineRule="auto"/>
        <w:rPr>
          <w:sz w:val="22"/>
          <w:szCs w:val="22"/>
        </w:rPr>
      </w:pPr>
      <w:r w:rsidRPr="00A74371">
        <w:rPr>
          <w:sz w:val="22"/>
          <w:szCs w:val="22"/>
        </w:rPr>
        <w:t xml:space="preserve">Blood samples were obtained from healthy blood donors as buffy coats after written informed consent (Blood donor </w:t>
      </w:r>
      <w:r w:rsidR="00043EBB" w:rsidRPr="00A74371">
        <w:rPr>
          <w:sz w:val="22"/>
          <w:szCs w:val="22"/>
        </w:rPr>
        <w:t>center</w:t>
      </w:r>
      <w:r w:rsidRPr="00A74371">
        <w:rPr>
          <w:sz w:val="22"/>
          <w:szCs w:val="22"/>
        </w:rPr>
        <w:t>, University Hospital Basel). Peripheral blood mononuclear cells (PBMC) were isolated by standard density-gradient centrifugation protocols (</w:t>
      </w:r>
      <w:proofErr w:type="spellStart"/>
      <w:r w:rsidRPr="00A74371">
        <w:rPr>
          <w:sz w:val="22"/>
          <w:szCs w:val="22"/>
        </w:rPr>
        <w:t>Lymphoprep</w:t>
      </w:r>
      <w:proofErr w:type="spellEnd"/>
      <w:r w:rsidRPr="00A74371">
        <w:rPr>
          <w:sz w:val="22"/>
          <w:szCs w:val="22"/>
        </w:rPr>
        <w:t xml:space="preserve"> Fresenius </w:t>
      </w:r>
      <w:proofErr w:type="spellStart"/>
      <w:r w:rsidRPr="00A74371">
        <w:rPr>
          <w:sz w:val="22"/>
          <w:szCs w:val="22"/>
        </w:rPr>
        <w:t>Kabi</w:t>
      </w:r>
      <w:proofErr w:type="spellEnd"/>
      <w:r w:rsidRPr="00A74371">
        <w:rPr>
          <w:sz w:val="22"/>
          <w:szCs w:val="22"/>
        </w:rPr>
        <w:t>, Norway). CD8</w:t>
      </w:r>
      <w:r w:rsidRPr="00A74371">
        <w:rPr>
          <w:sz w:val="22"/>
          <w:szCs w:val="22"/>
          <w:vertAlign w:val="superscript"/>
        </w:rPr>
        <w:t>+</w:t>
      </w:r>
      <w:r w:rsidRPr="00A74371">
        <w:rPr>
          <w:sz w:val="22"/>
          <w:szCs w:val="22"/>
        </w:rPr>
        <w:t xml:space="preserve"> T cells were enriched by positive selection using magnetic CD8</w:t>
      </w:r>
      <w:r w:rsidRPr="00A74371">
        <w:rPr>
          <w:sz w:val="22"/>
          <w:szCs w:val="22"/>
          <w:vertAlign w:val="superscript"/>
        </w:rPr>
        <w:t>+</w:t>
      </w:r>
      <w:r w:rsidRPr="00A74371">
        <w:rPr>
          <w:sz w:val="22"/>
          <w:szCs w:val="22"/>
        </w:rPr>
        <w:t xml:space="preserve"> beads (</w:t>
      </w:r>
      <w:proofErr w:type="spellStart"/>
      <w:r w:rsidRPr="00A74371">
        <w:rPr>
          <w:sz w:val="22"/>
          <w:szCs w:val="22"/>
        </w:rPr>
        <w:t>Miltenyi</w:t>
      </w:r>
      <w:proofErr w:type="spellEnd"/>
      <w:r w:rsidRPr="00A74371">
        <w:rPr>
          <w:sz w:val="22"/>
          <w:szCs w:val="22"/>
        </w:rPr>
        <w:t xml:space="preserve"> </w:t>
      </w:r>
      <w:proofErr w:type="spellStart"/>
      <w:r w:rsidRPr="00A74371">
        <w:rPr>
          <w:sz w:val="22"/>
          <w:szCs w:val="22"/>
        </w:rPr>
        <w:t>Biotec</w:t>
      </w:r>
      <w:proofErr w:type="spellEnd"/>
      <w:r w:rsidRPr="00A74371">
        <w:rPr>
          <w:sz w:val="22"/>
          <w:szCs w:val="22"/>
        </w:rPr>
        <w:t>, Germany). Cells were rested overnight prior to cell sorting in RPMI-1640 medium (</w:t>
      </w:r>
      <w:proofErr w:type="spellStart"/>
      <w:r w:rsidRPr="00A74371">
        <w:rPr>
          <w:sz w:val="22"/>
          <w:szCs w:val="22"/>
        </w:rPr>
        <w:t>Gibco</w:t>
      </w:r>
      <w:proofErr w:type="spellEnd"/>
      <w:r w:rsidRPr="00A74371">
        <w:rPr>
          <w:sz w:val="22"/>
          <w:szCs w:val="22"/>
        </w:rPr>
        <w:t xml:space="preserve">, USA) containing 10% fetal bovine serum (FBS, </w:t>
      </w:r>
      <w:proofErr w:type="spellStart"/>
      <w:r w:rsidRPr="00A74371">
        <w:rPr>
          <w:sz w:val="22"/>
          <w:szCs w:val="22"/>
        </w:rPr>
        <w:t>Gibco</w:t>
      </w:r>
      <w:proofErr w:type="spellEnd"/>
      <w:r w:rsidRPr="00A74371">
        <w:rPr>
          <w:sz w:val="22"/>
          <w:szCs w:val="22"/>
        </w:rPr>
        <w:t xml:space="preserve">, USA), 50U/ml penicillin and </w:t>
      </w:r>
      <w:proofErr w:type="gramStart"/>
      <w:r w:rsidRPr="00A74371">
        <w:rPr>
          <w:sz w:val="22"/>
          <w:szCs w:val="22"/>
        </w:rPr>
        <w:t>50</w:t>
      </w:r>
      <w:r w:rsidR="00043EBB" w:rsidRPr="00A74371">
        <w:rPr>
          <w:sz w:val="22"/>
          <w:szCs w:val="22"/>
        </w:rPr>
        <w:t xml:space="preserve"> </w:t>
      </w:r>
      <w:r w:rsidRPr="00A74371">
        <w:rPr>
          <w:sz w:val="22"/>
          <w:szCs w:val="22"/>
        </w:rPr>
        <w:t>μg/</w:t>
      </w:r>
      <w:proofErr w:type="gramEnd"/>
      <w:r w:rsidRPr="00A74371">
        <w:rPr>
          <w:sz w:val="22"/>
          <w:szCs w:val="22"/>
        </w:rPr>
        <w:t>ml streptomycin (</w:t>
      </w:r>
      <w:proofErr w:type="spellStart"/>
      <w:r w:rsidRPr="00A74371">
        <w:rPr>
          <w:sz w:val="22"/>
          <w:szCs w:val="22"/>
        </w:rPr>
        <w:t>Gibco</w:t>
      </w:r>
      <w:proofErr w:type="spellEnd"/>
      <w:r w:rsidRPr="00A74371">
        <w:rPr>
          <w:sz w:val="22"/>
          <w:szCs w:val="22"/>
        </w:rPr>
        <w:t>, USA) (R10FBS). For sorting of naïve and EM CD8</w:t>
      </w:r>
      <w:r w:rsidRPr="00A74371">
        <w:rPr>
          <w:sz w:val="22"/>
          <w:szCs w:val="22"/>
          <w:vertAlign w:val="superscript"/>
        </w:rPr>
        <w:t>+</w:t>
      </w:r>
      <w:r w:rsidRPr="00A74371">
        <w:rPr>
          <w:sz w:val="22"/>
          <w:szCs w:val="22"/>
        </w:rPr>
        <w:t xml:space="preserve"> T cells, CD8</w:t>
      </w:r>
      <w:r w:rsidRPr="00A74371">
        <w:rPr>
          <w:sz w:val="22"/>
          <w:szCs w:val="22"/>
          <w:vertAlign w:val="superscript"/>
        </w:rPr>
        <w:t>+</w:t>
      </w:r>
      <w:r w:rsidRPr="00A74371">
        <w:rPr>
          <w:sz w:val="22"/>
          <w:szCs w:val="22"/>
        </w:rPr>
        <w:t xml:space="preserve"> were stained with anti-CD62L (</w:t>
      </w:r>
      <w:proofErr w:type="spellStart"/>
      <w:r w:rsidRPr="00A74371">
        <w:rPr>
          <w:sz w:val="22"/>
          <w:szCs w:val="22"/>
        </w:rPr>
        <w:t>ImmunoTools</w:t>
      </w:r>
      <w:proofErr w:type="spellEnd"/>
      <w:r w:rsidRPr="00A74371">
        <w:rPr>
          <w:sz w:val="22"/>
          <w:szCs w:val="22"/>
        </w:rPr>
        <w:t xml:space="preserve">, Germany) and anti-CD45RA (Beckman Coulter, USA) antibodies. </w:t>
      </w:r>
      <w:r w:rsidR="00043EBB" w:rsidRPr="00A74371">
        <w:rPr>
          <w:sz w:val="22"/>
          <w:szCs w:val="22"/>
        </w:rPr>
        <w:t xml:space="preserve">NV </w:t>
      </w:r>
      <w:r w:rsidRPr="00A74371">
        <w:rPr>
          <w:sz w:val="22"/>
          <w:szCs w:val="22"/>
        </w:rPr>
        <w:t>and EM CD8</w:t>
      </w:r>
      <w:r w:rsidRPr="00A74371">
        <w:rPr>
          <w:sz w:val="22"/>
          <w:szCs w:val="22"/>
          <w:vertAlign w:val="superscript"/>
        </w:rPr>
        <w:t>+</w:t>
      </w:r>
      <w:r w:rsidRPr="00A74371">
        <w:rPr>
          <w:sz w:val="22"/>
          <w:szCs w:val="22"/>
        </w:rPr>
        <w:t xml:space="preserve"> T cells were identified as CD62L</w:t>
      </w:r>
      <w:r w:rsidRPr="00A74371">
        <w:rPr>
          <w:sz w:val="22"/>
          <w:szCs w:val="22"/>
          <w:vertAlign w:val="superscript"/>
        </w:rPr>
        <w:t xml:space="preserve">+ </w:t>
      </w:r>
      <w:r w:rsidRPr="00A74371">
        <w:rPr>
          <w:sz w:val="22"/>
          <w:szCs w:val="22"/>
        </w:rPr>
        <w:t>CD45RA</w:t>
      </w:r>
      <w:r w:rsidRPr="00A74371">
        <w:rPr>
          <w:sz w:val="22"/>
          <w:szCs w:val="22"/>
          <w:vertAlign w:val="superscript"/>
        </w:rPr>
        <w:t xml:space="preserve">+ </w:t>
      </w:r>
      <w:r w:rsidRPr="00A74371">
        <w:rPr>
          <w:sz w:val="22"/>
          <w:szCs w:val="22"/>
        </w:rPr>
        <w:t>and CD62L</w:t>
      </w:r>
      <w:r w:rsidR="00043EBB" w:rsidRPr="00A74371">
        <w:rPr>
          <w:sz w:val="22"/>
          <w:szCs w:val="22"/>
          <w:vertAlign w:val="superscript"/>
        </w:rPr>
        <w:t>–</w:t>
      </w:r>
      <w:r w:rsidRPr="00A74371">
        <w:rPr>
          <w:sz w:val="22"/>
          <w:szCs w:val="22"/>
          <w:vertAlign w:val="superscript"/>
        </w:rPr>
        <w:t xml:space="preserve"> </w:t>
      </w:r>
      <w:r w:rsidRPr="00A74371">
        <w:rPr>
          <w:sz w:val="22"/>
          <w:szCs w:val="22"/>
        </w:rPr>
        <w:t>CD45RA</w:t>
      </w:r>
      <w:r w:rsidR="00043EBB" w:rsidRPr="00A74371">
        <w:rPr>
          <w:sz w:val="22"/>
          <w:szCs w:val="22"/>
          <w:vertAlign w:val="superscript"/>
        </w:rPr>
        <w:t>–</w:t>
      </w:r>
      <w:r w:rsidRPr="00A74371">
        <w:rPr>
          <w:sz w:val="22"/>
          <w:szCs w:val="22"/>
        </w:rPr>
        <w:t xml:space="preserve"> populations, respectively. Cell sorting was performed with a BD influx cell sorter (BD Bioscience, USA). Cells were rested in R10FBS for 2-4 h</w:t>
      </w:r>
      <w:r w:rsidR="00043EBB" w:rsidRPr="00A74371">
        <w:rPr>
          <w:sz w:val="22"/>
          <w:szCs w:val="22"/>
        </w:rPr>
        <w:t>ours</w:t>
      </w:r>
      <w:r w:rsidRPr="00A74371">
        <w:rPr>
          <w:sz w:val="22"/>
          <w:szCs w:val="22"/>
        </w:rPr>
        <w:t xml:space="preserve"> at 37°C prior to further experiments.</w:t>
      </w:r>
    </w:p>
    <w:p w14:paraId="04E8748F" w14:textId="77777777" w:rsidR="00A33BC5" w:rsidRPr="00A74371" w:rsidRDefault="00A33BC5" w:rsidP="0041470F">
      <w:pPr>
        <w:spacing w:after="120" w:line="480" w:lineRule="auto"/>
        <w:rPr>
          <w:b/>
          <w:sz w:val="22"/>
          <w:szCs w:val="22"/>
        </w:rPr>
      </w:pPr>
      <w:r w:rsidRPr="00A74371">
        <w:rPr>
          <w:b/>
          <w:sz w:val="22"/>
          <w:szCs w:val="22"/>
        </w:rPr>
        <w:t>Animals</w:t>
      </w:r>
    </w:p>
    <w:p w14:paraId="0A8D83EA" w14:textId="65DC8397" w:rsidR="00A33BC5" w:rsidRPr="00A74371" w:rsidRDefault="00A33BC5" w:rsidP="0041470F">
      <w:pPr>
        <w:spacing w:after="240" w:line="480" w:lineRule="auto"/>
        <w:rPr>
          <w:sz w:val="22"/>
          <w:szCs w:val="22"/>
        </w:rPr>
      </w:pPr>
      <w:r w:rsidRPr="00A74371">
        <w:rPr>
          <w:sz w:val="22"/>
          <w:szCs w:val="22"/>
        </w:rPr>
        <w:t xml:space="preserve">T cell specific rictor </w:t>
      </w:r>
      <w:proofErr w:type="spellStart"/>
      <w:proofErr w:type="gramStart"/>
      <w:r w:rsidRPr="00A74371">
        <w:rPr>
          <w:sz w:val="22"/>
          <w:szCs w:val="22"/>
        </w:rPr>
        <w:t>ko</w:t>
      </w:r>
      <w:proofErr w:type="spellEnd"/>
      <w:proofErr w:type="gramEnd"/>
      <w:r w:rsidRPr="00A74371">
        <w:rPr>
          <w:sz w:val="22"/>
          <w:szCs w:val="22"/>
        </w:rPr>
        <w:t xml:space="preserve"> mice were generated by crossing CD4 promoter controlled </w:t>
      </w:r>
      <w:proofErr w:type="spellStart"/>
      <w:r w:rsidRPr="00A74371">
        <w:rPr>
          <w:sz w:val="22"/>
          <w:szCs w:val="22"/>
        </w:rPr>
        <w:t>Cre</w:t>
      </w:r>
      <w:proofErr w:type="spellEnd"/>
      <w:r w:rsidRPr="00A74371">
        <w:rPr>
          <w:sz w:val="22"/>
          <w:szCs w:val="22"/>
        </w:rPr>
        <w:t xml:space="preserve"> </w:t>
      </w:r>
      <w:proofErr w:type="spellStart"/>
      <w:r w:rsidRPr="00A74371">
        <w:rPr>
          <w:sz w:val="22"/>
          <w:szCs w:val="22"/>
        </w:rPr>
        <w:t>recombinase</w:t>
      </w:r>
      <w:proofErr w:type="spellEnd"/>
      <w:r w:rsidRPr="00A74371">
        <w:rPr>
          <w:sz w:val="22"/>
          <w:szCs w:val="22"/>
        </w:rPr>
        <w:t xml:space="preserve"> transgenic mice with rictor KO mice. T cell specific rictor KO mice were further crossed with OT-I TCR transgenic mice. All mouse strains were backcrossed to the C57Bl/6J background. </w:t>
      </w:r>
      <w:r w:rsidR="00043EBB" w:rsidRPr="00A74371">
        <w:rPr>
          <w:sz w:val="22"/>
          <w:szCs w:val="22"/>
        </w:rPr>
        <w:t>M</w:t>
      </w:r>
      <w:r w:rsidRPr="00A74371">
        <w:rPr>
          <w:sz w:val="22"/>
          <w:szCs w:val="22"/>
        </w:rPr>
        <w:t>ice were maintained at the specific pathogen free animal facilities at the University of Lausanne and at the University of Basel. All animal experiments were performed in accordance with local and Swiss federal guidelines.</w:t>
      </w:r>
    </w:p>
    <w:p w14:paraId="720A4E4B" w14:textId="77777777" w:rsidR="00A33BC5" w:rsidRPr="00A74371" w:rsidRDefault="00A33BC5" w:rsidP="0041470F">
      <w:pPr>
        <w:spacing w:after="120" w:line="480" w:lineRule="auto"/>
        <w:rPr>
          <w:b/>
          <w:sz w:val="22"/>
          <w:szCs w:val="22"/>
        </w:rPr>
      </w:pPr>
      <w:r w:rsidRPr="00A74371">
        <w:rPr>
          <w:b/>
          <w:sz w:val="22"/>
          <w:szCs w:val="22"/>
        </w:rPr>
        <w:t>Mouse T cell isolation and culture</w:t>
      </w:r>
    </w:p>
    <w:p w14:paraId="629C20A0" w14:textId="57B122A1" w:rsidR="00A33BC5" w:rsidRPr="00A74371" w:rsidRDefault="00A46688" w:rsidP="0041470F">
      <w:pPr>
        <w:spacing w:after="240" w:line="480" w:lineRule="auto"/>
        <w:rPr>
          <w:sz w:val="22"/>
          <w:szCs w:val="22"/>
        </w:rPr>
      </w:pPr>
      <w:r w:rsidRPr="00A74371">
        <w:rPr>
          <w:sz w:val="22"/>
          <w:szCs w:val="22"/>
        </w:rPr>
        <w:t>S</w:t>
      </w:r>
      <w:r w:rsidR="00A33BC5" w:rsidRPr="00A74371">
        <w:rPr>
          <w:sz w:val="22"/>
          <w:szCs w:val="22"/>
        </w:rPr>
        <w:t xml:space="preserve">pleen and lymph nodes were removed from OT-I </w:t>
      </w:r>
      <w:proofErr w:type="spellStart"/>
      <w:r w:rsidR="00A33BC5" w:rsidRPr="00A74371">
        <w:rPr>
          <w:sz w:val="22"/>
          <w:szCs w:val="22"/>
        </w:rPr>
        <w:t>wt</w:t>
      </w:r>
      <w:proofErr w:type="spellEnd"/>
      <w:r w:rsidR="00A33BC5" w:rsidRPr="00A74371">
        <w:rPr>
          <w:sz w:val="22"/>
          <w:szCs w:val="22"/>
        </w:rPr>
        <w:t xml:space="preserve"> and rictor </w:t>
      </w:r>
      <w:proofErr w:type="spellStart"/>
      <w:proofErr w:type="gramStart"/>
      <w:r w:rsidR="00A33BC5" w:rsidRPr="00A74371">
        <w:rPr>
          <w:sz w:val="22"/>
          <w:szCs w:val="22"/>
        </w:rPr>
        <w:t>ko</w:t>
      </w:r>
      <w:proofErr w:type="spellEnd"/>
      <w:proofErr w:type="gramEnd"/>
      <w:r w:rsidR="00A33BC5" w:rsidRPr="00A74371">
        <w:rPr>
          <w:sz w:val="22"/>
          <w:szCs w:val="22"/>
        </w:rPr>
        <w:t xml:space="preserve"> mice. Single cell suspensions from both tissues were activated with OVA peptide for 3 d and then cultured for an additional 3 d in IL-15 (10 </w:t>
      </w:r>
      <w:proofErr w:type="spellStart"/>
      <w:r w:rsidR="00A33BC5" w:rsidRPr="00A74371">
        <w:rPr>
          <w:sz w:val="22"/>
          <w:szCs w:val="22"/>
        </w:rPr>
        <w:t>ng</w:t>
      </w:r>
      <w:proofErr w:type="spellEnd"/>
      <w:r w:rsidR="00A33BC5" w:rsidRPr="00A74371">
        <w:rPr>
          <w:sz w:val="22"/>
          <w:szCs w:val="22"/>
        </w:rPr>
        <w:t xml:space="preserve">/ml). Mouse OT-I cells were cultured in RPMI 1640 containing 10% FCS, 100 U/mL penicillin, 100 μg streptomycin, 0.29 mg/mL L-glutamine, 50 </w:t>
      </w:r>
      <w:proofErr w:type="spellStart"/>
      <w:r w:rsidR="00A33BC5" w:rsidRPr="00A74371">
        <w:rPr>
          <w:sz w:val="22"/>
          <w:szCs w:val="22"/>
        </w:rPr>
        <w:t>μM</w:t>
      </w:r>
      <w:proofErr w:type="spellEnd"/>
      <w:r w:rsidR="00A33BC5" w:rsidRPr="00A74371">
        <w:rPr>
          <w:sz w:val="22"/>
          <w:szCs w:val="22"/>
        </w:rPr>
        <w:t xml:space="preserve"> </w:t>
      </w:r>
      <w:r w:rsidR="00A33BC5" w:rsidRPr="00A74371">
        <w:rPr>
          <w:rFonts w:ascii="Symbol" w:hAnsi="Symbol"/>
          <w:sz w:val="22"/>
          <w:szCs w:val="22"/>
        </w:rPr>
        <w:t></w:t>
      </w:r>
      <w:r w:rsidR="00A33BC5" w:rsidRPr="00A74371">
        <w:rPr>
          <w:sz w:val="22"/>
          <w:szCs w:val="22"/>
        </w:rPr>
        <w:t>-</w:t>
      </w:r>
      <w:proofErr w:type="spellStart"/>
      <w:r w:rsidR="00A33BC5" w:rsidRPr="00A74371">
        <w:rPr>
          <w:sz w:val="22"/>
          <w:szCs w:val="22"/>
        </w:rPr>
        <w:t>Mercaptoethanol</w:t>
      </w:r>
      <w:proofErr w:type="spellEnd"/>
      <w:r w:rsidR="00A33BC5" w:rsidRPr="00A74371">
        <w:rPr>
          <w:sz w:val="22"/>
          <w:szCs w:val="22"/>
        </w:rPr>
        <w:t>.</w:t>
      </w:r>
      <w:r w:rsidR="006A43B3" w:rsidRPr="00A74371">
        <w:rPr>
          <w:sz w:val="22"/>
          <w:szCs w:val="22"/>
        </w:rPr>
        <w:t xml:space="preserve"> </w:t>
      </w:r>
      <w:r w:rsidR="006A43B3" w:rsidRPr="00A74371">
        <w:rPr>
          <w:i/>
          <w:sz w:val="22"/>
          <w:szCs w:val="22"/>
        </w:rPr>
        <w:t>In vivo</w:t>
      </w:r>
      <w:r w:rsidR="006A43B3" w:rsidRPr="00A74371">
        <w:rPr>
          <w:sz w:val="22"/>
          <w:szCs w:val="22"/>
        </w:rPr>
        <w:t xml:space="preserve"> derived, OT-I memory T cells were isolated from </w:t>
      </w:r>
      <w:r w:rsidR="006A43B3" w:rsidRPr="00A74371">
        <w:rPr>
          <w:i/>
          <w:sz w:val="22"/>
          <w:szCs w:val="22"/>
        </w:rPr>
        <w:t>L. monocytogenes</w:t>
      </w:r>
      <w:r w:rsidR="006A43B3" w:rsidRPr="00A74371">
        <w:rPr>
          <w:sz w:val="22"/>
          <w:szCs w:val="22"/>
        </w:rPr>
        <w:t xml:space="preserve"> infected mice (&gt; 40 days post-infection) that </w:t>
      </w:r>
      <w:r w:rsidR="001B7B1E" w:rsidRPr="00A74371">
        <w:rPr>
          <w:sz w:val="22"/>
          <w:szCs w:val="22"/>
        </w:rPr>
        <w:t>were transferred with</w:t>
      </w:r>
      <w:r w:rsidR="006A43B3" w:rsidRPr="00A74371">
        <w:rPr>
          <w:sz w:val="22"/>
          <w:szCs w:val="22"/>
        </w:rPr>
        <w:t xml:space="preserve"> naïve OT-I cells 24 hours before infection. T cells were isolated from </w:t>
      </w:r>
      <w:proofErr w:type="spellStart"/>
      <w:r w:rsidR="006A43B3" w:rsidRPr="00A74371">
        <w:rPr>
          <w:sz w:val="22"/>
          <w:szCs w:val="22"/>
        </w:rPr>
        <w:t>splenocytes</w:t>
      </w:r>
      <w:proofErr w:type="spellEnd"/>
      <w:r w:rsidR="001B7B1E" w:rsidRPr="00A74371">
        <w:rPr>
          <w:sz w:val="22"/>
          <w:szCs w:val="22"/>
        </w:rPr>
        <w:t>,</w:t>
      </w:r>
      <w:r w:rsidR="006A43B3" w:rsidRPr="00A74371">
        <w:rPr>
          <w:sz w:val="22"/>
          <w:szCs w:val="22"/>
        </w:rPr>
        <w:t xml:space="preserve"> and memory OT-I cells sorted using a BD influx cell sorter (BD Bioscience, USA).</w:t>
      </w:r>
    </w:p>
    <w:p w14:paraId="1A9C8114" w14:textId="77777777" w:rsidR="00A33BC5" w:rsidRPr="00A74371" w:rsidRDefault="00A33BC5" w:rsidP="0041470F">
      <w:pPr>
        <w:spacing w:after="120" w:line="480" w:lineRule="auto"/>
        <w:rPr>
          <w:b/>
          <w:sz w:val="22"/>
          <w:szCs w:val="22"/>
        </w:rPr>
      </w:pPr>
      <w:r w:rsidRPr="00A74371">
        <w:rPr>
          <w:b/>
          <w:sz w:val="22"/>
          <w:szCs w:val="22"/>
        </w:rPr>
        <w:t>Cells and reagents</w:t>
      </w:r>
    </w:p>
    <w:p w14:paraId="3248487B" w14:textId="12F2CDE2" w:rsidR="007177AA" w:rsidRPr="00A74371" w:rsidRDefault="00A33BC5" w:rsidP="0041470F">
      <w:pPr>
        <w:spacing w:after="240" w:line="480" w:lineRule="auto"/>
        <w:rPr>
          <w:sz w:val="22"/>
          <w:szCs w:val="22"/>
        </w:rPr>
      </w:pPr>
      <w:r w:rsidRPr="00A74371">
        <w:rPr>
          <w:sz w:val="22"/>
          <w:szCs w:val="22"/>
        </w:rPr>
        <w:t>Jurkat T cells were cultured in R10FBS supplemented with 2</w:t>
      </w:r>
      <w:r w:rsidR="00E30C70" w:rsidRPr="00A74371">
        <w:rPr>
          <w:sz w:val="22"/>
          <w:szCs w:val="22"/>
        </w:rPr>
        <w:t xml:space="preserve"> </w:t>
      </w:r>
      <w:proofErr w:type="spellStart"/>
      <w:r w:rsidRPr="00A74371">
        <w:rPr>
          <w:sz w:val="22"/>
          <w:szCs w:val="22"/>
        </w:rPr>
        <w:t>mM</w:t>
      </w:r>
      <w:proofErr w:type="spellEnd"/>
      <w:r w:rsidRPr="00A74371">
        <w:rPr>
          <w:sz w:val="22"/>
          <w:szCs w:val="22"/>
        </w:rPr>
        <w:t xml:space="preserve"> glutamine. Chemicals and inhibitors used in this study were as follows: 2-DG (10 </w:t>
      </w:r>
      <w:proofErr w:type="spellStart"/>
      <w:r w:rsidRPr="00A74371">
        <w:rPr>
          <w:sz w:val="22"/>
          <w:szCs w:val="22"/>
        </w:rPr>
        <w:t>mM</w:t>
      </w:r>
      <w:proofErr w:type="spellEnd"/>
      <w:r w:rsidRPr="00A74371">
        <w:rPr>
          <w:sz w:val="22"/>
          <w:szCs w:val="22"/>
        </w:rPr>
        <w:t xml:space="preserve">), Akti1/2 (10 </w:t>
      </w:r>
      <w:proofErr w:type="spellStart"/>
      <w:r w:rsidRPr="00A74371">
        <w:rPr>
          <w:sz w:val="22"/>
          <w:szCs w:val="22"/>
        </w:rPr>
        <w:t>μM</w:t>
      </w:r>
      <w:proofErr w:type="spellEnd"/>
      <w:r w:rsidRPr="00A74371">
        <w:rPr>
          <w:sz w:val="22"/>
          <w:szCs w:val="22"/>
        </w:rPr>
        <w:t xml:space="preserve">), Osi-027 (10 </w:t>
      </w:r>
      <w:proofErr w:type="spellStart"/>
      <w:r w:rsidRPr="00A74371">
        <w:rPr>
          <w:sz w:val="22"/>
          <w:szCs w:val="22"/>
        </w:rPr>
        <w:t>μM</w:t>
      </w:r>
      <w:proofErr w:type="spellEnd"/>
      <w:r w:rsidRPr="00A74371">
        <w:rPr>
          <w:sz w:val="22"/>
          <w:szCs w:val="22"/>
        </w:rPr>
        <w:t xml:space="preserve">), KU-0063794 (10 </w:t>
      </w:r>
      <w:proofErr w:type="spellStart"/>
      <w:r w:rsidRPr="00A74371">
        <w:rPr>
          <w:sz w:val="22"/>
          <w:szCs w:val="22"/>
        </w:rPr>
        <w:t>μM</w:t>
      </w:r>
      <w:proofErr w:type="spellEnd"/>
      <w:r w:rsidRPr="00A74371">
        <w:rPr>
          <w:sz w:val="22"/>
          <w:szCs w:val="22"/>
        </w:rPr>
        <w:t xml:space="preserve">), Rotenone (1 </w:t>
      </w:r>
      <w:proofErr w:type="spellStart"/>
      <w:r w:rsidRPr="00A74371">
        <w:rPr>
          <w:sz w:val="22"/>
          <w:szCs w:val="22"/>
        </w:rPr>
        <w:t>μM</w:t>
      </w:r>
      <w:proofErr w:type="spellEnd"/>
      <w:r w:rsidRPr="00A74371">
        <w:rPr>
          <w:sz w:val="22"/>
          <w:szCs w:val="22"/>
        </w:rPr>
        <w:t xml:space="preserve">), TTFA (200 </w:t>
      </w:r>
      <w:proofErr w:type="spellStart"/>
      <w:r w:rsidRPr="00A74371">
        <w:rPr>
          <w:sz w:val="22"/>
          <w:szCs w:val="22"/>
        </w:rPr>
        <w:t>μM</w:t>
      </w:r>
      <w:proofErr w:type="spellEnd"/>
      <w:r w:rsidRPr="00A74371">
        <w:rPr>
          <w:sz w:val="22"/>
          <w:szCs w:val="22"/>
        </w:rPr>
        <w:t xml:space="preserve">), </w:t>
      </w:r>
      <w:proofErr w:type="spellStart"/>
      <w:r w:rsidRPr="00A74371">
        <w:rPr>
          <w:sz w:val="22"/>
          <w:szCs w:val="22"/>
        </w:rPr>
        <w:t>Antimycin</w:t>
      </w:r>
      <w:proofErr w:type="spellEnd"/>
      <w:r w:rsidRPr="00A74371">
        <w:rPr>
          <w:sz w:val="22"/>
          <w:szCs w:val="22"/>
        </w:rPr>
        <w:t xml:space="preserve"> A (2 </w:t>
      </w:r>
      <w:proofErr w:type="spellStart"/>
      <w:r w:rsidRPr="00A74371">
        <w:rPr>
          <w:sz w:val="22"/>
          <w:szCs w:val="22"/>
        </w:rPr>
        <w:t>μM</w:t>
      </w:r>
      <w:proofErr w:type="spellEnd"/>
      <w:r w:rsidRPr="00A74371">
        <w:rPr>
          <w:sz w:val="22"/>
          <w:szCs w:val="22"/>
        </w:rPr>
        <w:t xml:space="preserve">), </w:t>
      </w:r>
      <w:proofErr w:type="spellStart"/>
      <w:r w:rsidRPr="00A74371">
        <w:rPr>
          <w:sz w:val="22"/>
          <w:szCs w:val="22"/>
        </w:rPr>
        <w:t>Oligomycin</w:t>
      </w:r>
      <w:proofErr w:type="spellEnd"/>
      <w:r w:rsidRPr="00A74371">
        <w:rPr>
          <w:sz w:val="22"/>
          <w:szCs w:val="22"/>
        </w:rPr>
        <w:t xml:space="preserve"> (0.1</w:t>
      </w:r>
      <w:r w:rsidR="00E30C70" w:rsidRPr="00A74371">
        <w:rPr>
          <w:sz w:val="22"/>
          <w:szCs w:val="22"/>
        </w:rPr>
        <w:t xml:space="preserve"> or</w:t>
      </w:r>
      <w:r w:rsidRPr="00A74371">
        <w:rPr>
          <w:sz w:val="22"/>
          <w:szCs w:val="22"/>
        </w:rPr>
        <w:t xml:space="preserve"> 1 </w:t>
      </w:r>
      <w:proofErr w:type="spellStart"/>
      <w:r w:rsidRPr="00A74371">
        <w:rPr>
          <w:sz w:val="22"/>
          <w:szCs w:val="22"/>
        </w:rPr>
        <w:t>μM</w:t>
      </w:r>
      <w:proofErr w:type="spellEnd"/>
      <w:r w:rsidRPr="00A74371">
        <w:rPr>
          <w:sz w:val="22"/>
          <w:szCs w:val="22"/>
        </w:rPr>
        <w:t>) or 4-(</w:t>
      </w:r>
      <w:proofErr w:type="spellStart"/>
      <w:r w:rsidRPr="00A74371">
        <w:rPr>
          <w:sz w:val="22"/>
          <w:szCs w:val="22"/>
        </w:rPr>
        <w:t>trifluoromethoxy</w:t>
      </w:r>
      <w:proofErr w:type="spellEnd"/>
      <w:r w:rsidRPr="00A74371">
        <w:rPr>
          <w:sz w:val="22"/>
          <w:szCs w:val="22"/>
        </w:rPr>
        <w:t xml:space="preserve">) </w:t>
      </w:r>
      <w:proofErr w:type="spellStart"/>
      <w:r w:rsidRPr="00A74371">
        <w:rPr>
          <w:sz w:val="22"/>
          <w:szCs w:val="22"/>
        </w:rPr>
        <w:t>phenylhydrazone</w:t>
      </w:r>
      <w:proofErr w:type="spellEnd"/>
      <w:r w:rsidRPr="00A74371">
        <w:rPr>
          <w:sz w:val="22"/>
          <w:szCs w:val="22"/>
        </w:rPr>
        <w:t xml:space="preserve"> (FCCP, 2 </w:t>
      </w:r>
      <w:proofErr w:type="spellStart"/>
      <w:r w:rsidRPr="00A74371">
        <w:rPr>
          <w:sz w:val="22"/>
          <w:szCs w:val="22"/>
        </w:rPr>
        <w:t>μM</w:t>
      </w:r>
      <w:proofErr w:type="spellEnd"/>
      <w:r w:rsidRPr="00A74371">
        <w:rPr>
          <w:sz w:val="22"/>
          <w:szCs w:val="22"/>
        </w:rPr>
        <w:t xml:space="preserve">), </w:t>
      </w:r>
      <w:proofErr w:type="spellStart"/>
      <w:r w:rsidRPr="00A74371">
        <w:rPr>
          <w:sz w:val="22"/>
          <w:szCs w:val="22"/>
        </w:rPr>
        <w:t>Clotrimazol</w:t>
      </w:r>
      <w:proofErr w:type="spellEnd"/>
      <w:r w:rsidRPr="00A74371">
        <w:rPr>
          <w:sz w:val="22"/>
          <w:szCs w:val="22"/>
        </w:rPr>
        <w:t xml:space="preserve"> (25 </w:t>
      </w:r>
      <w:proofErr w:type="spellStart"/>
      <w:r w:rsidRPr="00A74371">
        <w:rPr>
          <w:sz w:val="22"/>
          <w:szCs w:val="22"/>
        </w:rPr>
        <w:t>μM</w:t>
      </w:r>
      <w:proofErr w:type="spellEnd"/>
      <w:r w:rsidRPr="00A74371">
        <w:rPr>
          <w:sz w:val="22"/>
          <w:szCs w:val="22"/>
        </w:rPr>
        <w:t xml:space="preserve">), nocodazole (10 </w:t>
      </w:r>
      <w:proofErr w:type="spellStart"/>
      <w:r w:rsidRPr="00A74371">
        <w:rPr>
          <w:sz w:val="22"/>
          <w:szCs w:val="22"/>
        </w:rPr>
        <w:t>μM</w:t>
      </w:r>
      <w:proofErr w:type="spellEnd"/>
      <w:r w:rsidRPr="00A74371">
        <w:rPr>
          <w:sz w:val="22"/>
          <w:szCs w:val="22"/>
        </w:rPr>
        <w:t xml:space="preserve">), </w:t>
      </w:r>
      <w:proofErr w:type="spellStart"/>
      <w:r w:rsidRPr="00A74371">
        <w:rPr>
          <w:sz w:val="22"/>
          <w:szCs w:val="22"/>
        </w:rPr>
        <w:t>oxamate</w:t>
      </w:r>
      <w:proofErr w:type="spellEnd"/>
      <w:r w:rsidRPr="00A74371">
        <w:rPr>
          <w:sz w:val="22"/>
          <w:szCs w:val="22"/>
        </w:rPr>
        <w:t xml:space="preserve"> (5 </w:t>
      </w:r>
      <w:proofErr w:type="spellStart"/>
      <w:r w:rsidRPr="00A74371">
        <w:rPr>
          <w:sz w:val="22"/>
          <w:szCs w:val="22"/>
        </w:rPr>
        <w:t>mM</w:t>
      </w:r>
      <w:proofErr w:type="spellEnd"/>
      <w:r w:rsidRPr="00A74371">
        <w:rPr>
          <w:sz w:val="22"/>
          <w:szCs w:val="22"/>
        </w:rPr>
        <w:t>), methyl pyruvate (1</w:t>
      </w:r>
      <w:r w:rsidR="00E30C70" w:rsidRPr="00A74371">
        <w:rPr>
          <w:sz w:val="22"/>
          <w:szCs w:val="22"/>
        </w:rPr>
        <w:t xml:space="preserve"> or</w:t>
      </w:r>
      <w:r w:rsidRPr="00A74371">
        <w:rPr>
          <w:sz w:val="22"/>
          <w:szCs w:val="22"/>
        </w:rPr>
        <w:t xml:space="preserve"> 10 </w:t>
      </w:r>
      <w:proofErr w:type="spellStart"/>
      <w:r w:rsidRPr="00A74371">
        <w:rPr>
          <w:sz w:val="22"/>
          <w:szCs w:val="22"/>
        </w:rPr>
        <w:t>mM</w:t>
      </w:r>
      <w:proofErr w:type="spellEnd"/>
      <w:r w:rsidRPr="00A74371">
        <w:rPr>
          <w:sz w:val="22"/>
          <w:szCs w:val="22"/>
        </w:rPr>
        <w:t xml:space="preserve">), </w:t>
      </w:r>
      <w:r w:rsidR="00660DEF" w:rsidRPr="00A74371">
        <w:rPr>
          <w:sz w:val="22"/>
          <w:szCs w:val="22"/>
        </w:rPr>
        <w:t xml:space="preserve">bifonazole (25 µM), </w:t>
      </w:r>
      <w:r w:rsidR="00F71DED" w:rsidRPr="00A74371">
        <w:rPr>
          <w:sz w:val="22"/>
          <w:szCs w:val="22"/>
        </w:rPr>
        <w:t xml:space="preserve">MB-3 (1, 10 µM), </w:t>
      </w:r>
      <w:r w:rsidR="00707B43" w:rsidRPr="00A74371">
        <w:rPr>
          <w:sz w:val="22"/>
          <w:szCs w:val="22"/>
        </w:rPr>
        <w:t xml:space="preserve">2-NBDG (0.5 </w:t>
      </w:r>
      <w:proofErr w:type="spellStart"/>
      <w:r w:rsidR="00707B43" w:rsidRPr="00A74371">
        <w:rPr>
          <w:sz w:val="22"/>
          <w:szCs w:val="22"/>
        </w:rPr>
        <w:t>mM</w:t>
      </w:r>
      <w:proofErr w:type="spellEnd"/>
      <w:r w:rsidR="00707B43" w:rsidRPr="00A74371">
        <w:rPr>
          <w:sz w:val="22"/>
          <w:szCs w:val="22"/>
        </w:rPr>
        <w:t xml:space="preserve">) </w:t>
      </w:r>
      <w:r w:rsidRPr="00A74371">
        <w:rPr>
          <w:sz w:val="22"/>
          <w:szCs w:val="22"/>
        </w:rPr>
        <w:t xml:space="preserve">and </w:t>
      </w:r>
      <w:proofErr w:type="spellStart"/>
      <w:r w:rsidRPr="00A74371">
        <w:rPr>
          <w:sz w:val="22"/>
          <w:szCs w:val="22"/>
        </w:rPr>
        <w:t>mitotempo</w:t>
      </w:r>
      <w:proofErr w:type="spellEnd"/>
      <w:r w:rsidRPr="00A74371">
        <w:rPr>
          <w:sz w:val="22"/>
          <w:szCs w:val="22"/>
        </w:rPr>
        <w:t xml:space="preserve"> (</w:t>
      </w:r>
      <w:r w:rsidR="006976AB" w:rsidRPr="00A74371">
        <w:rPr>
          <w:sz w:val="22"/>
          <w:szCs w:val="22"/>
        </w:rPr>
        <w:t>20</w:t>
      </w:r>
      <w:r w:rsidRPr="00A74371">
        <w:rPr>
          <w:sz w:val="22"/>
          <w:szCs w:val="22"/>
        </w:rPr>
        <w:t xml:space="preserve"> </w:t>
      </w:r>
      <w:proofErr w:type="spellStart"/>
      <w:r w:rsidR="001B7B1E" w:rsidRPr="00A74371">
        <w:rPr>
          <w:sz w:val="22"/>
          <w:szCs w:val="22"/>
        </w:rPr>
        <w:t>μM</w:t>
      </w:r>
      <w:proofErr w:type="spellEnd"/>
      <w:r w:rsidRPr="00A74371">
        <w:rPr>
          <w:sz w:val="22"/>
          <w:szCs w:val="22"/>
        </w:rPr>
        <w:t>) (all from Sigma-Aldrich). TCS-2002</w:t>
      </w:r>
      <w:r w:rsidR="00F71DED" w:rsidRPr="00A74371">
        <w:rPr>
          <w:sz w:val="22"/>
          <w:szCs w:val="22"/>
        </w:rPr>
        <w:t xml:space="preserve"> (10 µM), SB 204990</w:t>
      </w:r>
      <w:r w:rsidR="00A225D2" w:rsidRPr="00A74371">
        <w:rPr>
          <w:sz w:val="22"/>
          <w:szCs w:val="22"/>
        </w:rPr>
        <w:t xml:space="preserve"> (3 µM)</w:t>
      </w:r>
      <w:r w:rsidR="00F71DED" w:rsidRPr="00A74371">
        <w:rPr>
          <w:sz w:val="22"/>
          <w:szCs w:val="22"/>
        </w:rPr>
        <w:t xml:space="preserve"> and </w:t>
      </w:r>
      <w:proofErr w:type="spellStart"/>
      <w:r w:rsidR="00F71DED" w:rsidRPr="00A74371">
        <w:rPr>
          <w:sz w:val="22"/>
          <w:szCs w:val="22"/>
        </w:rPr>
        <w:t>garcinol</w:t>
      </w:r>
      <w:proofErr w:type="spellEnd"/>
      <w:r w:rsidR="00A225D2" w:rsidRPr="00A74371">
        <w:rPr>
          <w:sz w:val="22"/>
          <w:szCs w:val="22"/>
        </w:rPr>
        <w:t xml:space="preserve"> (1, 10 µM)</w:t>
      </w:r>
      <w:r w:rsidRPr="00A74371">
        <w:rPr>
          <w:sz w:val="22"/>
          <w:szCs w:val="22"/>
        </w:rPr>
        <w:t xml:space="preserve"> (</w:t>
      </w:r>
      <w:proofErr w:type="spellStart"/>
      <w:r w:rsidRPr="00A74371">
        <w:rPr>
          <w:sz w:val="22"/>
          <w:szCs w:val="22"/>
        </w:rPr>
        <w:t>Tocris</w:t>
      </w:r>
      <w:proofErr w:type="spellEnd"/>
      <w:r w:rsidRPr="00A74371">
        <w:rPr>
          <w:sz w:val="22"/>
          <w:szCs w:val="22"/>
        </w:rPr>
        <w:t xml:space="preserve">) was used at 10 </w:t>
      </w:r>
      <w:r w:rsidRPr="00A74371">
        <w:rPr>
          <w:rFonts w:ascii="Symbol" w:hAnsi="Symbol"/>
          <w:sz w:val="22"/>
          <w:szCs w:val="22"/>
        </w:rPr>
        <w:t></w:t>
      </w:r>
      <w:r w:rsidRPr="00A74371">
        <w:rPr>
          <w:sz w:val="22"/>
          <w:szCs w:val="22"/>
        </w:rPr>
        <w:t>M.</w:t>
      </w:r>
      <w:r w:rsidR="00994ECC" w:rsidRPr="00A74371">
        <w:rPr>
          <w:sz w:val="22"/>
          <w:szCs w:val="22"/>
        </w:rPr>
        <w:t xml:space="preserve"> </w:t>
      </w:r>
      <w:r w:rsidR="007177AA" w:rsidRPr="00A74371">
        <w:rPr>
          <w:sz w:val="22"/>
          <w:szCs w:val="22"/>
        </w:rPr>
        <w:t>VDAC peptides corresponding to loop 4 (LP4</w:t>
      </w:r>
      <w:r w:rsidR="00B005AA" w:rsidRPr="00A74371">
        <w:rPr>
          <w:sz w:val="22"/>
          <w:szCs w:val="22"/>
        </w:rPr>
        <w:t xml:space="preserve"> - KKLETAVNLAWTAGNSN</w:t>
      </w:r>
      <w:r w:rsidR="007177AA" w:rsidRPr="00A74371">
        <w:rPr>
          <w:sz w:val="22"/>
          <w:szCs w:val="22"/>
        </w:rPr>
        <w:t>)</w:t>
      </w:r>
      <w:r w:rsidR="00B005AA" w:rsidRPr="00A74371">
        <w:rPr>
          <w:sz w:val="22"/>
          <w:szCs w:val="22"/>
        </w:rPr>
        <w:t xml:space="preserve"> flanked N-, and C-terminally by the tryptophan zipper motif for increased stability (SWTWE and KWTWK, respectively) were linked to</w:t>
      </w:r>
      <w:r w:rsidR="00AE4978" w:rsidRPr="00A74371">
        <w:rPr>
          <w:sz w:val="22"/>
          <w:szCs w:val="22"/>
        </w:rPr>
        <w:t xml:space="preserve"> </w:t>
      </w:r>
      <w:r w:rsidR="00B005AA" w:rsidRPr="00A74371">
        <w:rPr>
          <w:sz w:val="22"/>
          <w:szCs w:val="22"/>
        </w:rPr>
        <w:t xml:space="preserve">tandem repeats of </w:t>
      </w:r>
      <w:r w:rsidR="00AE4978" w:rsidRPr="00A74371">
        <w:rPr>
          <w:sz w:val="22"/>
          <w:szCs w:val="22"/>
        </w:rPr>
        <w:t>the DNP2</w:t>
      </w:r>
      <w:r w:rsidR="00B005AA" w:rsidRPr="00A74371">
        <w:rPr>
          <w:sz w:val="22"/>
          <w:szCs w:val="22"/>
        </w:rPr>
        <w:t xml:space="preserve"> fusion peptide (KIKKVKKKGRKKIKKVKKKGRK). The complete sequence for the peptides used are: dNP2 (KIKKVKKKGRKKIKKVKKKGRKSWTWEKWTWK) and dNP2-VDAC (KIKKVKKKGRKKIKKVKKKGRKSWTWEKKLETAVNLAWTAGNSNKWTWK). </w:t>
      </w:r>
      <w:proofErr w:type="gramStart"/>
      <w:r w:rsidR="00B005AA" w:rsidRPr="00A74371">
        <w:rPr>
          <w:sz w:val="22"/>
          <w:szCs w:val="22"/>
        </w:rPr>
        <w:t xml:space="preserve">Both peptides were synthesized by </w:t>
      </w:r>
      <w:proofErr w:type="spellStart"/>
      <w:r w:rsidR="006B5ECD" w:rsidRPr="00A74371">
        <w:rPr>
          <w:sz w:val="22"/>
          <w:szCs w:val="22"/>
        </w:rPr>
        <w:t>Biomatik</w:t>
      </w:r>
      <w:proofErr w:type="spellEnd"/>
      <w:proofErr w:type="gramEnd"/>
      <w:r w:rsidR="006B5ECD" w:rsidRPr="00A74371">
        <w:rPr>
          <w:sz w:val="22"/>
          <w:szCs w:val="22"/>
        </w:rPr>
        <w:t>.</w:t>
      </w:r>
    </w:p>
    <w:p w14:paraId="7F944AE8" w14:textId="77777777" w:rsidR="00A33BC5" w:rsidRPr="00A74371" w:rsidRDefault="00A33BC5" w:rsidP="0041470F">
      <w:pPr>
        <w:spacing w:after="120" w:line="480" w:lineRule="auto"/>
        <w:rPr>
          <w:b/>
          <w:sz w:val="22"/>
          <w:szCs w:val="22"/>
        </w:rPr>
      </w:pPr>
      <w:r w:rsidRPr="00A74371">
        <w:rPr>
          <w:b/>
          <w:sz w:val="22"/>
          <w:szCs w:val="22"/>
        </w:rPr>
        <w:t>T cell activation</w:t>
      </w:r>
    </w:p>
    <w:p w14:paraId="6DE3FD54" w14:textId="71E356EB" w:rsidR="00A33BC5" w:rsidRPr="00A74371" w:rsidRDefault="00A33BC5" w:rsidP="0041470F">
      <w:pPr>
        <w:spacing w:after="240" w:line="480" w:lineRule="auto"/>
        <w:rPr>
          <w:sz w:val="22"/>
          <w:szCs w:val="22"/>
        </w:rPr>
      </w:pPr>
      <w:r w:rsidRPr="00A74371">
        <w:rPr>
          <w:sz w:val="22"/>
          <w:szCs w:val="22"/>
        </w:rPr>
        <w:t>Human CD8</w:t>
      </w:r>
      <w:r w:rsidRPr="00A74371">
        <w:rPr>
          <w:sz w:val="22"/>
          <w:szCs w:val="22"/>
          <w:vertAlign w:val="superscript"/>
        </w:rPr>
        <w:t>+</w:t>
      </w:r>
      <w:r w:rsidRPr="00A74371">
        <w:rPr>
          <w:sz w:val="22"/>
          <w:szCs w:val="22"/>
        </w:rPr>
        <w:t xml:space="preserve"> T cell activation was performed using in house generated anti-CD3/anti-CD28 coated </w:t>
      </w:r>
      <w:proofErr w:type="spellStart"/>
      <w:r w:rsidRPr="00A74371">
        <w:rPr>
          <w:sz w:val="22"/>
          <w:szCs w:val="22"/>
        </w:rPr>
        <w:t>microbeads</w:t>
      </w:r>
      <w:proofErr w:type="spellEnd"/>
      <w:r w:rsidR="00E30C70" w:rsidRPr="00A74371">
        <w:rPr>
          <w:sz w:val="22"/>
          <w:szCs w:val="22"/>
        </w:rPr>
        <w:t xml:space="preserve"> unless indicated otherwise</w:t>
      </w:r>
      <w:r w:rsidRPr="00A74371">
        <w:rPr>
          <w:sz w:val="22"/>
          <w:szCs w:val="22"/>
        </w:rPr>
        <w:t xml:space="preserve">. </w:t>
      </w:r>
      <w:proofErr w:type="spellStart"/>
      <w:r w:rsidRPr="00A74371">
        <w:rPr>
          <w:sz w:val="22"/>
          <w:szCs w:val="22"/>
        </w:rPr>
        <w:t>Polybead</w:t>
      </w:r>
      <w:proofErr w:type="spellEnd"/>
      <w:r w:rsidRPr="00A74371">
        <w:rPr>
          <w:sz w:val="22"/>
          <w:szCs w:val="22"/>
        </w:rPr>
        <w:t xml:space="preserve"> </w:t>
      </w:r>
      <w:r w:rsidR="00E30C70" w:rsidRPr="00A74371">
        <w:rPr>
          <w:sz w:val="22"/>
          <w:szCs w:val="22"/>
        </w:rPr>
        <w:t>m</w:t>
      </w:r>
      <w:r w:rsidRPr="00A74371">
        <w:rPr>
          <w:sz w:val="22"/>
          <w:szCs w:val="22"/>
        </w:rPr>
        <w:t xml:space="preserve">icrospheres (4.5 </w:t>
      </w:r>
      <w:proofErr w:type="spellStart"/>
      <w:r w:rsidRPr="00A74371">
        <w:rPr>
          <w:sz w:val="22"/>
          <w:szCs w:val="22"/>
        </w:rPr>
        <w:t>μm</w:t>
      </w:r>
      <w:proofErr w:type="spellEnd"/>
      <w:r w:rsidRPr="00A74371">
        <w:rPr>
          <w:sz w:val="22"/>
          <w:szCs w:val="22"/>
        </w:rPr>
        <w:t xml:space="preserve">, </w:t>
      </w:r>
      <w:proofErr w:type="spellStart"/>
      <w:r w:rsidRPr="00A74371">
        <w:rPr>
          <w:sz w:val="22"/>
          <w:szCs w:val="22"/>
        </w:rPr>
        <w:t>Polyscience</w:t>
      </w:r>
      <w:proofErr w:type="spellEnd"/>
      <w:r w:rsidRPr="00A74371">
        <w:rPr>
          <w:sz w:val="22"/>
          <w:szCs w:val="22"/>
        </w:rPr>
        <w:t xml:space="preserve"> </w:t>
      </w:r>
      <w:proofErr w:type="spellStart"/>
      <w:r w:rsidRPr="00A74371">
        <w:rPr>
          <w:sz w:val="22"/>
          <w:szCs w:val="22"/>
        </w:rPr>
        <w:t>Eppenheim</w:t>
      </w:r>
      <w:proofErr w:type="spellEnd"/>
      <w:r w:rsidRPr="00A74371">
        <w:rPr>
          <w:sz w:val="22"/>
          <w:szCs w:val="22"/>
        </w:rPr>
        <w:t xml:space="preserve">) were incubated with </w:t>
      </w:r>
      <w:proofErr w:type="gramStart"/>
      <w:r w:rsidRPr="00A74371">
        <w:rPr>
          <w:sz w:val="22"/>
          <w:szCs w:val="22"/>
        </w:rPr>
        <w:t>10</w:t>
      </w:r>
      <w:r w:rsidR="00E30C70" w:rsidRPr="00A74371">
        <w:rPr>
          <w:sz w:val="22"/>
          <w:szCs w:val="22"/>
        </w:rPr>
        <w:t xml:space="preserve"> </w:t>
      </w:r>
      <w:r w:rsidRPr="00A74371">
        <w:rPr>
          <w:sz w:val="22"/>
          <w:szCs w:val="22"/>
        </w:rPr>
        <w:t>μg</w:t>
      </w:r>
      <w:proofErr w:type="gramEnd"/>
      <w:r w:rsidRPr="00A74371">
        <w:rPr>
          <w:sz w:val="22"/>
          <w:szCs w:val="22"/>
        </w:rPr>
        <w:t xml:space="preserve"> anti-human CD28 IgG1 antibody (CD28.2 </w:t>
      </w:r>
      <w:proofErr w:type="spellStart"/>
      <w:r w:rsidRPr="00A74371">
        <w:rPr>
          <w:sz w:val="22"/>
          <w:szCs w:val="22"/>
        </w:rPr>
        <w:t>Biolegend</w:t>
      </w:r>
      <w:proofErr w:type="spellEnd"/>
      <w:r w:rsidRPr="00A74371">
        <w:rPr>
          <w:sz w:val="22"/>
          <w:szCs w:val="22"/>
        </w:rPr>
        <w:t>, USA) and 1.5</w:t>
      </w:r>
      <w:r w:rsidR="00E30C70" w:rsidRPr="00A74371">
        <w:rPr>
          <w:sz w:val="22"/>
          <w:szCs w:val="22"/>
        </w:rPr>
        <w:t xml:space="preserve"> </w:t>
      </w:r>
      <w:r w:rsidRPr="00A74371">
        <w:rPr>
          <w:sz w:val="22"/>
          <w:szCs w:val="22"/>
        </w:rPr>
        <w:t xml:space="preserve">μg anti-human CD3 IgG2a antibody (HIT3a, </w:t>
      </w:r>
      <w:proofErr w:type="spellStart"/>
      <w:r w:rsidRPr="00A74371">
        <w:rPr>
          <w:sz w:val="22"/>
          <w:szCs w:val="22"/>
        </w:rPr>
        <w:t>Biolegend</w:t>
      </w:r>
      <w:proofErr w:type="spellEnd"/>
      <w:r w:rsidRPr="00A74371">
        <w:rPr>
          <w:sz w:val="22"/>
          <w:szCs w:val="22"/>
        </w:rPr>
        <w:t>, USA). Antibody coupling was tested using 2</w:t>
      </w:r>
      <w:r w:rsidRPr="00A74371">
        <w:rPr>
          <w:sz w:val="22"/>
          <w:szCs w:val="22"/>
          <w:vertAlign w:val="superscript"/>
        </w:rPr>
        <w:t>nd</w:t>
      </w:r>
      <w:r w:rsidRPr="00A74371">
        <w:rPr>
          <w:sz w:val="22"/>
          <w:szCs w:val="22"/>
        </w:rPr>
        <w:t xml:space="preserve"> antibodies against IgG1 or IgG2a (</w:t>
      </w:r>
      <w:proofErr w:type="spellStart"/>
      <w:r w:rsidRPr="00A74371">
        <w:rPr>
          <w:sz w:val="22"/>
          <w:szCs w:val="22"/>
        </w:rPr>
        <w:t>SouthernBiotech</w:t>
      </w:r>
      <w:proofErr w:type="spellEnd"/>
      <w:r w:rsidRPr="00A74371">
        <w:rPr>
          <w:sz w:val="22"/>
          <w:szCs w:val="22"/>
        </w:rPr>
        <w:t>, USA)</w:t>
      </w:r>
      <w:r w:rsidR="00E30C70" w:rsidRPr="00A74371">
        <w:rPr>
          <w:sz w:val="22"/>
          <w:szCs w:val="22"/>
        </w:rPr>
        <w:t>,</w:t>
      </w:r>
      <w:r w:rsidRPr="00A74371">
        <w:rPr>
          <w:sz w:val="22"/>
          <w:szCs w:val="22"/>
        </w:rPr>
        <w:t xml:space="preserve"> respectively. Quality control was performed by measuring the amount of antibody molecules per bead and using Quantum MESF microspheres (</w:t>
      </w:r>
      <w:proofErr w:type="spellStart"/>
      <w:r w:rsidRPr="00A74371">
        <w:rPr>
          <w:sz w:val="22"/>
          <w:szCs w:val="22"/>
        </w:rPr>
        <w:t>Bangslab</w:t>
      </w:r>
      <w:proofErr w:type="spellEnd"/>
      <w:r w:rsidRPr="00A74371">
        <w:rPr>
          <w:sz w:val="22"/>
          <w:szCs w:val="22"/>
        </w:rPr>
        <w:t xml:space="preserve">, USA) for reference. All measurements were performed using a BD AccuriC6 flow cytometer (Becton Dickinson, USA) and data analyzed with </w:t>
      </w:r>
      <w:proofErr w:type="spellStart"/>
      <w:r w:rsidRPr="00A74371">
        <w:rPr>
          <w:sz w:val="22"/>
          <w:szCs w:val="22"/>
        </w:rPr>
        <w:t>FlowJo</w:t>
      </w:r>
      <w:proofErr w:type="spellEnd"/>
      <w:r w:rsidRPr="00A74371">
        <w:rPr>
          <w:sz w:val="22"/>
          <w:szCs w:val="22"/>
        </w:rPr>
        <w:t xml:space="preserve"> 10.0.8 software (Tree Star, USA). All bead based T cell activations were performed using a 2:1 bead to cell ratio. For </w:t>
      </w:r>
      <w:proofErr w:type="gramStart"/>
      <w:r w:rsidRPr="00A74371">
        <w:rPr>
          <w:sz w:val="22"/>
          <w:szCs w:val="22"/>
        </w:rPr>
        <w:t>12 h</w:t>
      </w:r>
      <w:r w:rsidR="00E30C70" w:rsidRPr="00A74371">
        <w:rPr>
          <w:sz w:val="22"/>
          <w:szCs w:val="22"/>
        </w:rPr>
        <w:t>our</w:t>
      </w:r>
      <w:proofErr w:type="gramEnd"/>
      <w:r w:rsidRPr="00A74371">
        <w:rPr>
          <w:sz w:val="22"/>
          <w:szCs w:val="22"/>
        </w:rPr>
        <w:t xml:space="preserve"> activation of human T cells used in metabolic flux assays, cells were activated with plate bound anti-CD3 (5 </w:t>
      </w:r>
      <w:r w:rsidRPr="00A74371">
        <w:rPr>
          <w:rFonts w:ascii="Symbol" w:hAnsi="Symbol"/>
          <w:sz w:val="22"/>
          <w:szCs w:val="22"/>
        </w:rPr>
        <w:t></w:t>
      </w:r>
      <w:r w:rsidRPr="00A74371">
        <w:rPr>
          <w:sz w:val="22"/>
          <w:szCs w:val="22"/>
        </w:rPr>
        <w:t xml:space="preserve">g/ml, HIT3A) and soluble anti-CD28 (10 </w:t>
      </w:r>
      <w:r w:rsidRPr="00A74371">
        <w:rPr>
          <w:rFonts w:ascii="Symbol" w:hAnsi="Symbol"/>
          <w:sz w:val="22"/>
          <w:szCs w:val="22"/>
        </w:rPr>
        <w:t></w:t>
      </w:r>
      <w:r w:rsidRPr="00A74371">
        <w:rPr>
          <w:sz w:val="22"/>
          <w:szCs w:val="22"/>
        </w:rPr>
        <w:t xml:space="preserve">g/ml) antibodies. For direct measurement of activation induced glycolytic switch by metabolic flux analysis, activation beads (5:1 bead to cell ratio) were directly added through the injection port. For </w:t>
      </w:r>
      <w:r w:rsidRPr="00A74371">
        <w:rPr>
          <w:i/>
          <w:sz w:val="22"/>
          <w:szCs w:val="22"/>
        </w:rPr>
        <w:t>in vitro</w:t>
      </w:r>
      <w:r w:rsidRPr="00A74371">
        <w:rPr>
          <w:sz w:val="22"/>
          <w:szCs w:val="22"/>
        </w:rPr>
        <w:t xml:space="preserve"> reactivation of mouse T cells, memory OT-I cells were re-stimulated with 10 </w:t>
      </w:r>
      <w:r w:rsidRPr="00A74371">
        <w:rPr>
          <w:rFonts w:ascii="Symbol" w:hAnsi="Symbol"/>
          <w:sz w:val="22"/>
          <w:szCs w:val="22"/>
        </w:rPr>
        <w:t></w:t>
      </w:r>
      <w:r w:rsidRPr="00A74371">
        <w:rPr>
          <w:sz w:val="22"/>
          <w:szCs w:val="22"/>
        </w:rPr>
        <w:t>M peptide ligands (OVA, R7, G4) for 1 h</w:t>
      </w:r>
      <w:r w:rsidR="00E30C70" w:rsidRPr="00A74371">
        <w:rPr>
          <w:sz w:val="22"/>
          <w:szCs w:val="22"/>
        </w:rPr>
        <w:t>our</w:t>
      </w:r>
      <w:r w:rsidRPr="00A74371">
        <w:rPr>
          <w:sz w:val="22"/>
          <w:szCs w:val="22"/>
        </w:rPr>
        <w:t xml:space="preserve"> (cell fractionation for </w:t>
      </w:r>
      <w:proofErr w:type="spellStart"/>
      <w:r w:rsidRPr="00A74371">
        <w:rPr>
          <w:sz w:val="22"/>
          <w:szCs w:val="22"/>
        </w:rPr>
        <w:t>immunoblots</w:t>
      </w:r>
      <w:proofErr w:type="spellEnd"/>
      <w:r w:rsidRPr="00A74371">
        <w:rPr>
          <w:sz w:val="22"/>
          <w:szCs w:val="22"/>
        </w:rPr>
        <w:t>)</w:t>
      </w:r>
      <w:r w:rsidR="00E30C70" w:rsidRPr="00A74371">
        <w:rPr>
          <w:sz w:val="22"/>
          <w:szCs w:val="22"/>
        </w:rPr>
        <w:t>,</w:t>
      </w:r>
      <w:r w:rsidRPr="00A74371">
        <w:rPr>
          <w:sz w:val="22"/>
          <w:szCs w:val="22"/>
        </w:rPr>
        <w:t xml:space="preserve"> or 4 h</w:t>
      </w:r>
      <w:r w:rsidR="00E30C70" w:rsidRPr="00A74371">
        <w:rPr>
          <w:sz w:val="22"/>
          <w:szCs w:val="22"/>
        </w:rPr>
        <w:t>ours</w:t>
      </w:r>
      <w:r w:rsidRPr="00A74371">
        <w:rPr>
          <w:sz w:val="22"/>
          <w:szCs w:val="22"/>
        </w:rPr>
        <w:t xml:space="preserve"> (intracellular cytokine staining).</w:t>
      </w:r>
    </w:p>
    <w:p w14:paraId="5E7A6365" w14:textId="77777777" w:rsidR="00A33BC5" w:rsidRPr="00A74371" w:rsidRDefault="00A33BC5" w:rsidP="0041470F">
      <w:pPr>
        <w:spacing w:after="120" w:line="480" w:lineRule="auto"/>
        <w:rPr>
          <w:b/>
          <w:sz w:val="22"/>
          <w:szCs w:val="22"/>
        </w:rPr>
      </w:pPr>
      <w:r w:rsidRPr="00A74371">
        <w:rPr>
          <w:b/>
          <w:sz w:val="22"/>
          <w:szCs w:val="22"/>
        </w:rPr>
        <w:t>Adoptive transfer and bacterial infection</w:t>
      </w:r>
    </w:p>
    <w:p w14:paraId="02A0318C" w14:textId="398A71E7" w:rsidR="00A33BC5" w:rsidRPr="00A74371" w:rsidRDefault="00A33BC5" w:rsidP="0041470F">
      <w:pPr>
        <w:spacing w:after="240" w:line="480" w:lineRule="auto"/>
        <w:rPr>
          <w:sz w:val="22"/>
          <w:szCs w:val="22"/>
        </w:rPr>
      </w:pPr>
      <w:r w:rsidRPr="00A74371">
        <w:rPr>
          <w:sz w:val="22"/>
          <w:szCs w:val="22"/>
        </w:rPr>
        <w:t>1x10</w:t>
      </w:r>
      <w:r w:rsidRPr="00A74371">
        <w:rPr>
          <w:sz w:val="22"/>
          <w:szCs w:val="22"/>
          <w:vertAlign w:val="superscript"/>
        </w:rPr>
        <w:t>5</w:t>
      </w:r>
      <w:r w:rsidRPr="00A74371">
        <w:rPr>
          <w:sz w:val="22"/>
          <w:szCs w:val="22"/>
        </w:rPr>
        <w:t xml:space="preserve"> </w:t>
      </w:r>
      <w:r w:rsidRPr="00A74371">
        <w:rPr>
          <w:i/>
          <w:sz w:val="22"/>
          <w:szCs w:val="22"/>
        </w:rPr>
        <w:t>in vitro</w:t>
      </w:r>
      <w:r w:rsidRPr="00A74371">
        <w:rPr>
          <w:sz w:val="22"/>
          <w:szCs w:val="22"/>
        </w:rPr>
        <w:t xml:space="preserve"> generated memory OT-I cells from </w:t>
      </w:r>
      <w:proofErr w:type="spellStart"/>
      <w:r w:rsidRPr="00A74371">
        <w:rPr>
          <w:sz w:val="22"/>
          <w:szCs w:val="22"/>
        </w:rPr>
        <w:t>wt</w:t>
      </w:r>
      <w:proofErr w:type="spellEnd"/>
      <w:r w:rsidRPr="00A74371">
        <w:rPr>
          <w:sz w:val="22"/>
          <w:szCs w:val="22"/>
        </w:rPr>
        <w:t xml:space="preserve"> or rictor KO mice were adoptively transferred intravenously (</w:t>
      </w:r>
      <w:proofErr w:type="spellStart"/>
      <w:r w:rsidRPr="00A74371">
        <w:rPr>
          <w:sz w:val="22"/>
          <w:szCs w:val="22"/>
        </w:rPr>
        <w:t>i.v.</w:t>
      </w:r>
      <w:proofErr w:type="spellEnd"/>
      <w:r w:rsidRPr="00A74371">
        <w:rPr>
          <w:sz w:val="22"/>
          <w:szCs w:val="22"/>
        </w:rPr>
        <w:t>) into C57Bl/6 mice. Recipient mice were then infected with 5x10</w:t>
      </w:r>
      <w:r w:rsidRPr="00A74371">
        <w:rPr>
          <w:sz w:val="22"/>
          <w:szCs w:val="22"/>
          <w:vertAlign w:val="superscript"/>
        </w:rPr>
        <w:t>5</w:t>
      </w:r>
      <w:r w:rsidRPr="00A74371">
        <w:rPr>
          <w:sz w:val="22"/>
          <w:szCs w:val="22"/>
        </w:rPr>
        <w:t xml:space="preserve"> CFU virulent LmOVA-N4 at 24 h</w:t>
      </w:r>
      <w:r w:rsidR="00E30C70" w:rsidRPr="00A74371">
        <w:rPr>
          <w:sz w:val="22"/>
          <w:szCs w:val="22"/>
        </w:rPr>
        <w:t>ours</w:t>
      </w:r>
      <w:r w:rsidRPr="00A74371">
        <w:rPr>
          <w:sz w:val="22"/>
          <w:szCs w:val="22"/>
        </w:rPr>
        <w:t xml:space="preserve"> post-transfer. Mice were bled at 4 h</w:t>
      </w:r>
      <w:r w:rsidR="00E30C70" w:rsidRPr="00A74371">
        <w:rPr>
          <w:sz w:val="22"/>
          <w:szCs w:val="22"/>
        </w:rPr>
        <w:t>ours</w:t>
      </w:r>
      <w:r w:rsidRPr="00A74371">
        <w:rPr>
          <w:sz w:val="22"/>
          <w:szCs w:val="22"/>
        </w:rPr>
        <w:t xml:space="preserve"> post-infection to measure serum cytokines and sacrificed at 24 h</w:t>
      </w:r>
      <w:r w:rsidR="00E30C70" w:rsidRPr="00A74371">
        <w:rPr>
          <w:sz w:val="22"/>
          <w:szCs w:val="22"/>
        </w:rPr>
        <w:t>ours</w:t>
      </w:r>
      <w:r w:rsidRPr="00A74371">
        <w:rPr>
          <w:sz w:val="22"/>
          <w:szCs w:val="22"/>
        </w:rPr>
        <w:t xml:space="preserve"> post-infection. Spleens and livers were removed and both organs were homogenized in 0.5% </w:t>
      </w:r>
      <w:proofErr w:type="spellStart"/>
      <w:r w:rsidRPr="00A74371">
        <w:rPr>
          <w:sz w:val="22"/>
          <w:szCs w:val="22"/>
        </w:rPr>
        <w:t>Tergitol</w:t>
      </w:r>
      <w:proofErr w:type="spellEnd"/>
      <w:r w:rsidRPr="00A74371">
        <w:rPr>
          <w:sz w:val="22"/>
          <w:szCs w:val="22"/>
        </w:rPr>
        <w:t xml:space="preserve">/PBS with a </w:t>
      </w:r>
      <w:proofErr w:type="spellStart"/>
      <w:r w:rsidRPr="00A74371">
        <w:rPr>
          <w:sz w:val="22"/>
          <w:szCs w:val="22"/>
        </w:rPr>
        <w:t>Tissuelyser</w:t>
      </w:r>
      <w:proofErr w:type="spellEnd"/>
      <w:r w:rsidRPr="00A74371">
        <w:rPr>
          <w:sz w:val="22"/>
          <w:szCs w:val="22"/>
        </w:rPr>
        <w:t xml:space="preserve"> (QIAGEN). Organ suspensions were plated on brain-heart-infusion (BHI) and bacterial colonies counted at 24 h</w:t>
      </w:r>
      <w:r w:rsidR="00E30C70" w:rsidRPr="00A74371">
        <w:rPr>
          <w:sz w:val="22"/>
          <w:szCs w:val="22"/>
        </w:rPr>
        <w:t>ours</w:t>
      </w:r>
      <w:r w:rsidRPr="00A74371">
        <w:rPr>
          <w:sz w:val="22"/>
          <w:szCs w:val="22"/>
        </w:rPr>
        <w:t xml:space="preserve"> after plating.</w:t>
      </w:r>
    </w:p>
    <w:p w14:paraId="56997770" w14:textId="77777777" w:rsidR="00A33BC5" w:rsidRPr="00A74371" w:rsidRDefault="00A33BC5" w:rsidP="0041470F">
      <w:pPr>
        <w:spacing w:after="120" w:line="480" w:lineRule="auto"/>
        <w:rPr>
          <w:b/>
          <w:sz w:val="22"/>
          <w:szCs w:val="22"/>
        </w:rPr>
      </w:pPr>
      <w:r w:rsidRPr="00A74371">
        <w:rPr>
          <w:b/>
          <w:sz w:val="22"/>
          <w:szCs w:val="22"/>
        </w:rPr>
        <w:t>Metabolic assays</w:t>
      </w:r>
    </w:p>
    <w:p w14:paraId="71417615" w14:textId="0F408090" w:rsidR="00A33BC5" w:rsidRPr="00A74371" w:rsidRDefault="00A33BC5" w:rsidP="0041470F">
      <w:pPr>
        <w:spacing w:after="240" w:line="480" w:lineRule="auto"/>
        <w:rPr>
          <w:sz w:val="22"/>
          <w:szCs w:val="22"/>
        </w:rPr>
      </w:pPr>
      <w:r w:rsidRPr="00A74371">
        <w:rPr>
          <w:sz w:val="22"/>
          <w:szCs w:val="22"/>
        </w:rPr>
        <w:t>A Seahorse XF-96</w:t>
      </w:r>
      <w:r w:rsidRPr="00A74371">
        <w:rPr>
          <w:sz w:val="22"/>
          <w:szCs w:val="22"/>
          <w:vertAlign w:val="superscript"/>
        </w:rPr>
        <w:t>e</w:t>
      </w:r>
      <w:r w:rsidRPr="00A74371">
        <w:rPr>
          <w:sz w:val="22"/>
          <w:szCs w:val="22"/>
        </w:rPr>
        <w:t xml:space="preserve"> extracellular flux analyzer (Seahorse Bioscience, Agilent) was used to determine the metabolic profile of cells. </w:t>
      </w:r>
      <w:r w:rsidR="00E30C70" w:rsidRPr="00A74371">
        <w:rPr>
          <w:sz w:val="22"/>
          <w:szCs w:val="22"/>
        </w:rPr>
        <w:t xml:space="preserve">NV </w:t>
      </w:r>
      <w:r w:rsidRPr="00A74371">
        <w:rPr>
          <w:sz w:val="22"/>
          <w:szCs w:val="22"/>
        </w:rPr>
        <w:t>and EM CD8</w:t>
      </w:r>
      <w:r w:rsidRPr="00A74371">
        <w:rPr>
          <w:sz w:val="22"/>
          <w:szCs w:val="22"/>
          <w:vertAlign w:val="superscript"/>
        </w:rPr>
        <w:t>+</w:t>
      </w:r>
      <w:r w:rsidRPr="00A74371">
        <w:rPr>
          <w:sz w:val="22"/>
          <w:szCs w:val="22"/>
        </w:rPr>
        <w:t xml:space="preserve"> T cells were plated (3x10</w:t>
      </w:r>
      <w:r w:rsidRPr="00A74371">
        <w:rPr>
          <w:sz w:val="22"/>
          <w:szCs w:val="22"/>
          <w:vertAlign w:val="superscript"/>
        </w:rPr>
        <w:t>5</w:t>
      </w:r>
      <w:r w:rsidRPr="00A74371">
        <w:rPr>
          <w:sz w:val="22"/>
          <w:szCs w:val="22"/>
        </w:rPr>
        <w:t xml:space="preserve"> cells/well) onto </w:t>
      </w:r>
      <w:proofErr w:type="spellStart"/>
      <w:r w:rsidRPr="00A74371">
        <w:rPr>
          <w:sz w:val="22"/>
          <w:szCs w:val="22"/>
        </w:rPr>
        <w:t>Celltak</w:t>
      </w:r>
      <w:proofErr w:type="spellEnd"/>
      <w:r w:rsidRPr="00A74371">
        <w:rPr>
          <w:sz w:val="22"/>
          <w:szCs w:val="22"/>
        </w:rPr>
        <w:t xml:space="preserve"> (Corning, USA) coated cell plates. Mitochondrial perturbation experiments were carried out by sequential addition of </w:t>
      </w:r>
      <w:proofErr w:type="spellStart"/>
      <w:r w:rsidRPr="00A74371">
        <w:rPr>
          <w:sz w:val="22"/>
          <w:szCs w:val="22"/>
        </w:rPr>
        <w:t>oligomycin</w:t>
      </w:r>
      <w:proofErr w:type="spellEnd"/>
      <w:r w:rsidRPr="00A74371">
        <w:rPr>
          <w:sz w:val="22"/>
          <w:szCs w:val="22"/>
        </w:rPr>
        <w:t xml:space="preserve"> (1 </w:t>
      </w:r>
      <w:r w:rsidRPr="00A74371">
        <w:rPr>
          <w:rFonts w:ascii="Symbol" w:hAnsi="Symbol"/>
          <w:sz w:val="22"/>
          <w:szCs w:val="22"/>
        </w:rPr>
        <w:t></w:t>
      </w:r>
      <w:r w:rsidRPr="00A74371">
        <w:rPr>
          <w:sz w:val="22"/>
          <w:szCs w:val="22"/>
        </w:rPr>
        <w:t xml:space="preserve">M, Sigma), FCCP (2 </w:t>
      </w:r>
      <w:r w:rsidRPr="00A74371">
        <w:rPr>
          <w:rFonts w:ascii="Symbol" w:hAnsi="Symbol"/>
          <w:sz w:val="22"/>
          <w:szCs w:val="22"/>
        </w:rPr>
        <w:t></w:t>
      </w:r>
      <w:r w:rsidRPr="00A74371">
        <w:rPr>
          <w:sz w:val="22"/>
          <w:szCs w:val="22"/>
        </w:rPr>
        <w:t xml:space="preserve">M, </w:t>
      </w:r>
      <w:r w:rsidRPr="00A74371">
        <w:rPr>
          <w:bCs/>
          <w:sz w:val="22"/>
          <w:szCs w:val="22"/>
        </w:rPr>
        <w:t>Carbonyl cyanide 4-(</w:t>
      </w:r>
      <w:proofErr w:type="spellStart"/>
      <w:r w:rsidRPr="00A74371">
        <w:rPr>
          <w:bCs/>
          <w:sz w:val="22"/>
          <w:szCs w:val="22"/>
        </w:rPr>
        <w:t>trifluoromethoxy</w:t>
      </w:r>
      <w:proofErr w:type="spellEnd"/>
      <w:r w:rsidRPr="00A74371">
        <w:rPr>
          <w:bCs/>
          <w:sz w:val="22"/>
          <w:szCs w:val="22"/>
        </w:rPr>
        <w:t xml:space="preserve">) </w:t>
      </w:r>
      <w:proofErr w:type="spellStart"/>
      <w:r w:rsidRPr="00A74371">
        <w:rPr>
          <w:bCs/>
          <w:sz w:val="22"/>
          <w:szCs w:val="22"/>
        </w:rPr>
        <w:t>phenylhydrazone</w:t>
      </w:r>
      <w:proofErr w:type="spellEnd"/>
      <w:r w:rsidRPr="00A74371">
        <w:rPr>
          <w:bCs/>
          <w:sz w:val="22"/>
          <w:szCs w:val="22"/>
        </w:rPr>
        <w:t xml:space="preserve">, Sigma), and rotenone (1 </w:t>
      </w:r>
      <w:r w:rsidRPr="00A74371">
        <w:rPr>
          <w:rFonts w:ascii="Symbol" w:hAnsi="Symbol"/>
          <w:bCs/>
          <w:sz w:val="22"/>
          <w:szCs w:val="22"/>
        </w:rPr>
        <w:t></w:t>
      </w:r>
      <w:r w:rsidRPr="00A74371">
        <w:rPr>
          <w:bCs/>
          <w:sz w:val="22"/>
          <w:szCs w:val="22"/>
        </w:rPr>
        <w:t xml:space="preserve">M, Sigma). Oxygen consumption rates (OCR, </w:t>
      </w:r>
      <w:proofErr w:type="spellStart"/>
      <w:r w:rsidRPr="00A74371">
        <w:rPr>
          <w:bCs/>
          <w:sz w:val="22"/>
          <w:szCs w:val="22"/>
        </w:rPr>
        <w:t>pmol</w:t>
      </w:r>
      <w:proofErr w:type="spellEnd"/>
      <w:r w:rsidRPr="00A74371">
        <w:rPr>
          <w:bCs/>
          <w:sz w:val="22"/>
          <w:szCs w:val="22"/>
        </w:rPr>
        <w:t>/min) and e</w:t>
      </w:r>
      <w:r w:rsidRPr="00A74371">
        <w:rPr>
          <w:sz w:val="22"/>
          <w:szCs w:val="22"/>
        </w:rPr>
        <w:t xml:space="preserve">xtracellular acidification rates (ECAR, </w:t>
      </w:r>
      <w:proofErr w:type="spellStart"/>
      <w:r w:rsidRPr="00A74371">
        <w:rPr>
          <w:sz w:val="22"/>
          <w:szCs w:val="22"/>
        </w:rPr>
        <w:t>mpH</w:t>
      </w:r>
      <w:proofErr w:type="spellEnd"/>
      <w:r w:rsidRPr="00A74371">
        <w:rPr>
          <w:sz w:val="22"/>
          <w:szCs w:val="22"/>
        </w:rPr>
        <w:t xml:space="preserve">/min) were monitored in real time after injection of each compound. For monitoring </w:t>
      </w:r>
      <w:r w:rsidR="004C1002" w:rsidRPr="00A74371">
        <w:rPr>
          <w:sz w:val="22"/>
          <w:szCs w:val="22"/>
        </w:rPr>
        <w:t>oxygen consumption in permeabilized cells, Jurkat and CD8</w:t>
      </w:r>
      <w:r w:rsidR="004C1002" w:rsidRPr="00A74371">
        <w:rPr>
          <w:sz w:val="22"/>
          <w:szCs w:val="22"/>
          <w:vertAlign w:val="superscript"/>
        </w:rPr>
        <w:t>+</w:t>
      </w:r>
      <w:r w:rsidR="004C1002" w:rsidRPr="00A74371">
        <w:rPr>
          <w:sz w:val="22"/>
          <w:szCs w:val="22"/>
        </w:rPr>
        <w:t xml:space="preserve"> T cells were</w:t>
      </w:r>
      <w:r w:rsidR="002C4D44" w:rsidRPr="00A74371">
        <w:rPr>
          <w:sz w:val="22"/>
          <w:szCs w:val="22"/>
        </w:rPr>
        <w:t xml:space="preserve"> </w:t>
      </w:r>
      <w:proofErr w:type="spellStart"/>
      <w:r w:rsidR="002C4D44" w:rsidRPr="00A74371">
        <w:rPr>
          <w:sz w:val="22"/>
          <w:szCs w:val="22"/>
        </w:rPr>
        <w:t>resuspended</w:t>
      </w:r>
      <w:proofErr w:type="spellEnd"/>
      <w:r w:rsidR="002C4D44" w:rsidRPr="00A74371">
        <w:rPr>
          <w:sz w:val="22"/>
          <w:szCs w:val="22"/>
        </w:rPr>
        <w:t xml:space="preserve"> in MAS buffer (70 </w:t>
      </w:r>
      <w:proofErr w:type="spellStart"/>
      <w:r w:rsidR="002C4D44" w:rsidRPr="00A74371">
        <w:rPr>
          <w:sz w:val="22"/>
          <w:szCs w:val="22"/>
        </w:rPr>
        <w:t>mM</w:t>
      </w:r>
      <w:proofErr w:type="spellEnd"/>
      <w:r w:rsidR="002C4D44" w:rsidRPr="00A74371">
        <w:rPr>
          <w:sz w:val="22"/>
          <w:szCs w:val="22"/>
        </w:rPr>
        <w:t xml:space="preserve"> sucrose, 220 </w:t>
      </w:r>
      <w:proofErr w:type="spellStart"/>
      <w:r w:rsidR="002C4D44" w:rsidRPr="00A74371">
        <w:rPr>
          <w:sz w:val="22"/>
          <w:szCs w:val="22"/>
        </w:rPr>
        <w:t>mM</w:t>
      </w:r>
      <w:proofErr w:type="spellEnd"/>
      <w:r w:rsidR="002C4D44" w:rsidRPr="00A74371">
        <w:rPr>
          <w:sz w:val="22"/>
          <w:szCs w:val="22"/>
        </w:rPr>
        <w:t xml:space="preserve"> </w:t>
      </w:r>
      <w:proofErr w:type="spellStart"/>
      <w:r w:rsidR="002C4D44" w:rsidRPr="00A74371">
        <w:rPr>
          <w:sz w:val="22"/>
          <w:szCs w:val="22"/>
        </w:rPr>
        <w:t>mannitol</w:t>
      </w:r>
      <w:proofErr w:type="spellEnd"/>
      <w:r w:rsidR="002C4D44" w:rsidRPr="00A74371">
        <w:rPr>
          <w:sz w:val="22"/>
          <w:szCs w:val="22"/>
        </w:rPr>
        <w:t xml:space="preserve">, 10 </w:t>
      </w:r>
      <w:proofErr w:type="spellStart"/>
      <w:r w:rsidR="002C4D44" w:rsidRPr="00A74371">
        <w:rPr>
          <w:sz w:val="22"/>
          <w:szCs w:val="22"/>
        </w:rPr>
        <w:t>mM</w:t>
      </w:r>
      <w:proofErr w:type="spellEnd"/>
      <w:r w:rsidR="002C4D44" w:rsidRPr="00A74371">
        <w:rPr>
          <w:sz w:val="22"/>
          <w:szCs w:val="22"/>
        </w:rPr>
        <w:t xml:space="preserve"> KH</w:t>
      </w:r>
      <w:r w:rsidR="002C4D44" w:rsidRPr="00A74371">
        <w:rPr>
          <w:sz w:val="22"/>
          <w:szCs w:val="22"/>
          <w:vertAlign w:val="subscript"/>
        </w:rPr>
        <w:t>2</w:t>
      </w:r>
      <w:r w:rsidR="002C4D44" w:rsidRPr="00A74371">
        <w:rPr>
          <w:sz w:val="22"/>
          <w:szCs w:val="22"/>
        </w:rPr>
        <w:t>PO</w:t>
      </w:r>
      <w:r w:rsidR="002C4D44" w:rsidRPr="00A74371">
        <w:rPr>
          <w:sz w:val="22"/>
          <w:szCs w:val="22"/>
          <w:vertAlign w:val="subscript"/>
        </w:rPr>
        <w:t>4</w:t>
      </w:r>
      <w:r w:rsidR="002C4D44" w:rsidRPr="00A74371">
        <w:rPr>
          <w:sz w:val="22"/>
          <w:szCs w:val="22"/>
        </w:rPr>
        <w:t xml:space="preserve">, 5 </w:t>
      </w:r>
      <w:proofErr w:type="spellStart"/>
      <w:r w:rsidR="002C4D44" w:rsidRPr="00A74371">
        <w:rPr>
          <w:sz w:val="22"/>
          <w:szCs w:val="22"/>
        </w:rPr>
        <w:t>mM</w:t>
      </w:r>
      <w:proofErr w:type="spellEnd"/>
      <w:r w:rsidR="002C4D44" w:rsidRPr="00A74371">
        <w:rPr>
          <w:sz w:val="22"/>
          <w:szCs w:val="22"/>
        </w:rPr>
        <w:t xml:space="preserve"> MgCl</w:t>
      </w:r>
      <w:r w:rsidR="002C4D44" w:rsidRPr="00A74371">
        <w:rPr>
          <w:sz w:val="22"/>
          <w:szCs w:val="22"/>
          <w:vertAlign w:val="subscript"/>
        </w:rPr>
        <w:t>2</w:t>
      </w:r>
      <w:r w:rsidR="002C4D44" w:rsidRPr="00A74371">
        <w:rPr>
          <w:sz w:val="22"/>
          <w:szCs w:val="22"/>
        </w:rPr>
        <w:t xml:space="preserve">, 2 </w:t>
      </w:r>
      <w:proofErr w:type="spellStart"/>
      <w:r w:rsidR="002C4D44" w:rsidRPr="00A74371">
        <w:rPr>
          <w:sz w:val="22"/>
          <w:szCs w:val="22"/>
        </w:rPr>
        <w:t>mM</w:t>
      </w:r>
      <w:proofErr w:type="spellEnd"/>
      <w:r w:rsidR="002C4D44" w:rsidRPr="00A74371">
        <w:rPr>
          <w:sz w:val="22"/>
          <w:szCs w:val="22"/>
        </w:rPr>
        <w:t xml:space="preserve"> </w:t>
      </w:r>
      <w:proofErr w:type="spellStart"/>
      <w:r w:rsidR="002C4D44" w:rsidRPr="00A74371">
        <w:rPr>
          <w:sz w:val="22"/>
          <w:szCs w:val="22"/>
        </w:rPr>
        <w:t>Hepes</w:t>
      </w:r>
      <w:proofErr w:type="spellEnd"/>
      <w:r w:rsidR="002C4D44" w:rsidRPr="00A74371">
        <w:rPr>
          <w:sz w:val="22"/>
          <w:szCs w:val="22"/>
        </w:rPr>
        <w:t xml:space="preserve">, and 1 </w:t>
      </w:r>
      <w:proofErr w:type="spellStart"/>
      <w:r w:rsidR="002C4D44" w:rsidRPr="00A74371">
        <w:rPr>
          <w:sz w:val="22"/>
          <w:szCs w:val="22"/>
        </w:rPr>
        <w:t>mM</w:t>
      </w:r>
      <w:proofErr w:type="spellEnd"/>
      <w:r w:rsidR="002C4D44" w:rsidRPr="00A74371">
        <w:rPr>
          <w:sz w:val="22"/>
          <w:szCs w:val="22"/>
        </w:rPr>
        <w:t xml:space="preserve"> EGTA)</w:t>
      </w:r>
      <w:r w:rsidR="001B7B1E" w:rsidRPr="00A74371">
        <w:rPr>
          <w:sz w:val="22"/>
          <w:szCs w:val="22"/>
        </w:rPr>
        <w:t>,</w:t>
      </w:r>
      <w:r w:rsidR="002C4D44" w:rsidRPr="00A74371">
        <w:rPr>
          <w:sz w:val="22"/>
          <w:szCs w:val="22"/>
        </w:rPr>
        <w:t xml:space="preserve"> </w:t>
      </w:r>
      <w:r w:rsidR="00ED6EF0" w:rsidRPr="00A74371">
        <w:rPr>
          <w:sz w:val="22"/>
          <w:szCs w:val="22"/>
        </w:rPr>
        <w:t xml:space="preserve">then </w:t>
      </w:r>
      <w:r w:rsidR="004C1002" w:rsidRPr="00A74371">
        <w:rPr>
          <w:sz w:val="22"/>
          <w:szCs w:val="22"/>
        </w:rPr>
        <w:t>treated with</w:t>
      </w:r>
      <w:r w:rsidR="00382D06" w:rsidRPr="00A74371">
        <w:rPr>
          <w:sz w:val="22"/>
          <w:szCs w:val="22"/>
        </w:rPr>
        <w:t xml:space="preserve"> </w:t>
      </w:r>
      <w:r w:rsidR="00ED6EF0" w:rsidRPr="00A74371">
        <w:rPr>
          <w:sz w:val="22"/>
          <w:szCs w:val="22"/>
        </w:rPr>
        <w:t>the</w:t>
      </w:r>
      <w:r w:rsidR="00382D06" w:rsidRPr="00A74371">
        <w:rPr>
          <w:sz w:val="22"/>
          <w:szCs w:val="22"/>
        </w:rPr>
        <w:t xml:space="preserve"> XF plasma membrane </w:t>
      </w:r>
      <w:proofErr w:type="spellStart"/>
      <w:r w:rsidR="00382D06" w:rsidRPr="00A74371">
        <w:rPr>
          <w:sz w:val="22"/>
          <w:szCs w:val="22"/>
        </w:rPr>
        <w:t>permeabilizer</w:t>
      </w:r>
      <w:proofErr w:type="spellEnd"/>
      <w:r w:rsidR="00382D06" w:rsidRPr="00A74371">
        <w:rPr>
          <w:sz w:val="22"/>
          <w:szCs w:val="22"/>
        </w:rPr>
        <w:t xml:space="preserve"> (Seahorse, Agilent)</w:t>
      </w:r>
      <w:r w:rsidR="00ED6EF0" w:rsidRPr="00A74371">
        <w:rPr>
          <w:sz w:val="22"/>
          <w:szCs w:val="22"/>
        </w:rPr>
        <w:t>, which was</w:t>
      </w:r>
      <w:r w:rsidR="00382D06" w:rsidRPr="00A74371">
        <w:rPr>
          <w:sz w:val="22"/>
          <w:szCs w:val="22"/>
        </w:rPr>
        <w:t xml:space="preserve"> followed by treatment with pyruvate</w:t>
      </w:r>
      <w:r w:rsidR="00ED6EF0" w:rsidRPr="00A74371">
        <w:rPr>
          <w:sz w:val="22"/>
          <w:szCs w:val="22"/>
        </w:rPr>
        <w:t xml:space="preserve"> (5 </w:t>
      </w:r>
      <w:proofErr w:type="spellStart"/>
      <w:r w:rsidR="00ED6EF0" w:rsidRPr="00A74371">
        <w:rPr>
          <w:sz w:val="22"/>
          <w:szCs w:val="22"/>
        </w:rPr>
        <w:t>mM</w:t>
      </w:r>
      <w:proofErr w:type="spellEnd"/>
      <w:r w:rsidR="00ED6EF0" w:rsidRPr="00A74371">
        <w:rPr>
          <w:sz w:val="22"/>
          <w:szCs w:val="22"/>
        </w:rPr>
        <w:t>)</w:t>
      </w:r>
      <w:r w:rsidR="00382D06" w:rsidRPr="00A74371">
        <w:rPr>
          <w:sz w:val="22"/>
          <w:szCs w:val="22"/>
        </w:rPr>
        <w:t>/malate</w:t>
      </w:r>
      <w:r w:rsidR="00ED6EF0" w:rsidRPr="00A74371">
        <w:rPr>
          <w:sz w:val="22"/>
          <w:szCs w:val="22"/>
        </w:rPr>
        <w:t xml:space="preserve"> (2.5 </w:t>
      </w:r>
      <w:proofErr w:type="spellStart"/>
      <w:r w:rsidR="00ED6EF0" w:rsidRPr="00A74371">
        <w:rPr>
          <w:sz w:val="22"/>
          <w:szCs w:val="22"/>
        </w:rPr>
        <w:t>mM</w:t>
      </w:r>
      <w:proofErr w:type="spellEnd"/>
      <w:r w:rsidR="00ED6EF0" w:rsidRPr="00A74371">
        <w:rPr>
          <w:sz w:val="22"/>
          <w:szCs w:val="22"/>
        </w:rPr>
        <w:t>)</w:t>
      </w:r>
      <w:r w:rsidR="00382D06" w:rsidRPr="00A74371">
        <w:rPr>
          <w:sz w:val="22"/>
          <w:szCs w:val="22"/>
        </w:rPr>
        <w:t>/ADP</w:t>
      </w:r>
      <w:r w:rsidR="00ED6EF0" w:rsidRPr="00A74371">
        <w:rPr>
          <w:sz w:val="22"/>
          <w:szCs w:val="22"/>
        </w:rPr>
        <w:t xml:space="preserve"> (4 </w:t>
      </w:r>
      <w:proofErr w:type="spellStart"/>
      <w:r w:rsidR="00ED6EF0" w:rsidRPr="00A74371">
        <w:rPr>
          <w:sz w:val="22"/>
          <w:szCs w:val="22"/>
        </w:rPr>
        <w:t>mM</w:t>
      </w:r>
      <w:proofErr w:type="spellEnd"/>
      <w:r w:rsidR="00ED6EF0" w:rsidRPr="00A74371">
        <w:rPr>
          <w:sz w:val="22"/>
          <w:szCs w:val="22"/>
        </w:rPr>
        <w:t>)</w:t>
      </w:r>
      <w:r w:rsidR="00C858E3" w:rsidRPr="00A74371">
        <w:rPr>
          <w:sz w:val="22"/>
          <w:szCs w:val="22"/>
        </w:rPr>
        <w:t>,</w:t>
      </w:r>
      <w:r w:rsidR="00382D06" w:rsidRPr="00A74371">
        <w:rPr>
          <w:sz w:val="22"/>
          <w:szCs w:val="22"/>
        </w:rPr>
        <w:t xml:space="preserve"> or pyruvate/malate/</w:t>
      </w:r>
      <w:proofErr w:type="spellStart"/>
      <w:r w:rsidR="00382D06" w:rsidRPr="00A74371">
        <w:rPr>
          <w:sz w:val="22"/>
          <w:szCs w:val="22"/>
        </w:rPr>
        <w:t>oligomycin</w:t>
      </w:r>
      <w:proofErr w:type="spellEnd"/>
      <w:r w:rsidR="00ED6EF0" w:rsidRPr="00A74371">
        <w:rPr>
          <w:sz w:val="22"/>
          <w:szCs w:val="22"/>
        </w:rPr>
        <w:t xml:space="preserve"> (2 </w:t>
      </w:r>
      <w:r w:rsidR="00ED6EF0" w:rsidRPr="00A74371">
        <w:rPr>
          <w:rFonts w:ascii="Symbol" w:hAnsi="Symbol"/>
          <w:sz w:val="22"/>
          <w:szCs w:val="22"/>
        </w:rPr>
        <w:t></w:t>
      </w:r>
      <w:r w:rsidR="00ED6EF0" w:rsidRPr="00A74371">
        <w:rPr>
          <w:sz w:val="22"/>
          <w:szCs w:val="22"/>
        </w:rPr>
        <w:t>M)</w:t>
      </w:r>
      <w:r w:rsidR="00382D06" w:rsidRPr="00A74371">
        <w:rPr>
          <w:sz w:val="22"/>
          <w:szCs w:val="22"/>
        </w:rPr>
        <w:t xml:space="preserve"> for monitoring </w:t>
      </w:r>
      <w:r w:rsidR="00097B10" w:rsidRPr="00A74371">
        <w:rPr>
          <w:sz w:val="22"/>
          <w:szCs w:val="22"/>
        </w:rPr>
        <w:t>State III</w:t>
      </w:r>
      <w:r w:rsidR="00097B10" w:rsidRPr="00A74371">
        <w:rPr>
          <w:sz w:val="22"/>
          <w:szCs w:val="22"/>
          <w:vertAlign w:val="subscript"/>
        </w:rPr>
        <w:t>ADP</w:t>
      </w:r>
      <w:r w:rsidR="00097B10" w:rsidRPr="00A74371">
        <w:rPr>
          <w:sz w:val="22"/>
          <w:szCs w:val="22"/>
        </w:rPr>
        <w:t xml:space="preserve"> respiration </w:t>
      </w:r>
      <w:r w:rsidR="001B7B1E" w:rsidRPr="00A74371">
        <w:rPr>
          <w:sz w:val="22"/>
          <w:szCs w:val="22"/>
        </w:rPr>
        <w:t>and</w:t>
      </w:r>
      <w:r w:rsidR="00097B10" w:rsidRPr="00A74371">
        <w:rPr>
          <w:sz w:val="22"/>
          <w:szCs w:val="22"/>
        </w:rPr>
        <w:t xml:space="preserve"> </w:t>
      </w:r>
      <w:r w:rsidR="00382D06" w:rsidRPr="00A74371">
        <w:rPr>
          <w:sz w:val="22"/>
          <w:szCs w:val="22"/>
        </w:rPr>
        <w:t>non-ATP synthase dependent respiration</w:t>
      </w:r>
      <w:r w:rsidR="00097B10" w:rsidRPr="00A74371">
        <w:rPr>
          <w:sz w:val="22"/>
          <w:szCs w:val="22"/>
        </w:rPr>
        <w:t>, respectively</w:t>
      </w:r>
      <w:r w:rsidR="00382D06" w:rsidRPr="00A74371">
        <w:rPr>
          <w:sz w:val="22"/>
          <w:szCs w:val="22"/>
        </w:rPr>
        <w:t>.</w:t>
      </w:r>
      <w:r w:rsidR="004C1002" w:rsidRPr="00A74371">
        <w:rPr>
          <w:sz w:val="22"/>
          <w:szCs w:val="22"/>
        </w:rPr>
        <w:t xml:space="preserve"> </w:t>
      </w:r>
      <w:r w:rsidRPr="00A74371">
        <w:rPr>
          <w:sz w:val="22"/>
          <w:szCs w:val="22"/>
        </w:rPr>
        <w:t>ATP quantitation (</w:t>
      </w:r>
      <w:proofErr w:type="spellStart"/>
      <w:r w:rsidRPr="00A74371">
        <w:rPr>
          <w:sz w:val="22"/>
          <w:szCs w:val="22"/>
        </w:rPr>
        <w:t>Abcam</w:t>
      </w:r>
      <w:proofErr w:type="spellEnd"/>
      <w:r w:rsidRPr="00A74371">
        <w:rPr>
          <w:sz w:val="22"/>
          <w:szCs w:val="22"/>
        </w:rPr>
        <w:t>) was performed on 2.5x10</w:t>
      </w:r>
      <w:r w:rsidRPr="00A74371">
        <w:rPr>
          <w:sz w:val="22"/>
          <w:szCs w:val="22"/>
          <w:vertAlign w:val="superscript"/>
        </w:rPr>
        <w:t>4</w:t>
      </w:r>
      <w:r w:rsidRPr="00A74371">
        <w:rPr>
          <w:sz w:val="22"/>
          <w:szCs w:val="22"/>
        </w:rPr>
        <w:t xml:space="preserve"> non-activated and activated T cells according to the manufacturer’s instructions.</w:t>
      </w:r>
    </w:p>
    <w:p w14:paraId="775C0208" w14:textId="77777777" w:rsidR="00A33BC5" w:rsidRPr="00A74371" w:rsidRDefault="00A33BC5" w:rsidP="0041470F">
      <w:pPr>
        <w:spacing w:after="120" w:line="480" w:lineRule="auto"/>
        <w:rPr>
          <w:b/>
          <w:sz w:val="22"/>
          <w:szCs w:val="22"/>
        </w:rPr>
      </w:pPr>
      <w:r w:rsidRPr="00A74371">
        <w:rPr>
          <w:b/>
          <w:sz w:val="22"/>
          <w:szCs w:val="22"/>
        </w:rPr>
        <w:t>IFN-</w:t>
      </w:r>
      <w:r w:rsidRPr="00A74371">
        <w:rPr>
          <w:rFonts w:ascii="Symbol" w:hAnsi="Symbol"/>
          <w:b/>
          <w:sz w:val="22"/>
          <w:szCs w:val="22"/>
        </w:rPr>
        <w:t></w:t>
      </w:r>
      <w:r w:rsidRPr="00A74371">
        <w:rPr>
          <w:b/>
          <w:sz w:val="22"/>
          <w:szCs w:val="22"/>
        </w:rPr>
        <w:t xml:space="preserve"> measurement</w:t>
      </w:r>
    </w:p>
    <w:p w14:paraId="2A3BC2AF" w14:textId="3890DF64" w:rsidR="00A33BC5" w:rsidRPr="00A74371" w:rsidRDefault="00A33BC5" w:rsidP="0041470F">
      <w:pPr>
        <w:spacing w:after="240" w:line="480" w:lineRule="auto"/>
        <w:rPr>
          <w:sz w:val="22"/>
          <w:szCs w:val="22"/>
        </w:rPr>
      </w:pPr>
      <w:r w:rsidRPr="00A74371">
        <w:rPr>
          <w:sz w:val="22"/>
          <w:szCs w:val="22"/>
        </w:rPr>
        <w:t>EM CD8</w:t>
      </w:r>
      <w:r w:rsidRPr="00A74371">
        <w:rPr>
          <w:sz w:val="22"/>
          <w:szCs w:val="22"/>
          <w:vertAlign w:val="superscript"/>
        </w:rPr>
        <w:t>+</w:t>
      </w:r>
      <w:r w:rsidRPr="00A74371">
        <w:rPr>
          <w:sz w:val="22"/>
          <w:szCs w:val="22"/>
        </w:rPr>
        <w:t xml:space="preserve"> T cells were plated on flat-bottom 96 well plates (3x10</w:t>
      </w:r>
      <w:r w:rsidRPr="00A74371">
        <w:rPr>
          <w:sz w:val="22"/>
          <w:szCs w:val="22"/>
          <w:vertAlign w:val="superscript"/>
        </w:rPr>
        <w:t>5</w:t>
      </w:r>
      <w:r w:rsidRPr="00A74371">
        <w:rPr>
          <w:sz w:val="22"/>
          <w:szCs w:val="22"/>
        </w:rPr>
        <w:t xml:space="preserve"> cells/well) using R10FBS. In select experiments, cells were pre-incubated for 30 min</w:t>
      </w:r>
      <w:r w:rsidR="00C858E3" w:rsidRPr="00A74371">
        <w:rPr>
          <w:sz w:val="22"/>
          <w:szCs w:val="22"/>
        </w:rPr>
        <w:t>.</w:t>
      </w:r>
      <w:r w:rsidRPr="00A74371">
        <w:rPr>
          <w:sz w:val="22"/>
          <w:szCs w:val="22"/>
        </w:rPr>
        <w:t xml:space="preserve"> with inhibitors and then activated using anti-CD3/anti-CD28 loaded beads. Cell supernatants were harvested 12 h</w:t>
      </w:r>
      <w:r w:rsidR="00C858E3" w:rsidRPr="00A74371">
        <w:rPr>
          <w:sz w:val="22"/>
          <w:szCs w:val="22"/>
        </w:rPr>
        <w:t>ours</w:t>
      </w:r>
      <w:r w:rsidRPr="00A74371">
        <w:rPr>
          <w:sz w:val="22"/>
          <w:szCs w:val="22"/>
        </w:rPr>
        <w:t xml:space="preserve"> after activation and IFN-γ was measured using either an IFN-γ ELISA kit (</w:t>
      </w:r>
      <w:proofErr w:type="spellStart"/>
      <w:r w:rsidRPr="00A74371">
        <w:rPr>
          <w:sz w:val="22"/>
          <w:szCs w:val="22"/>
        </w:rPr>
        <w:t>eBioscience</w:t>
      </w:r>
      <w:proofErr w:type="spellEnd"/>
      <w:r w:rsidRPr="00A74371">
        <w:rPr>
          <w:sz w:val="22"/>
          <w:szCs w:val="22"/>
        </w:rPr>
        <w:t>, USA) or a human Th1 cytokine bead-based immunoassay (</w:t>
      </w:r>
      <w:proofErr w:type="spellStart"/>
      <w:r w:rsidRPr="00A74371">
        <w:rPr>
          <w:sz w:val="22"/>
          <w:szCs w:val="22"/>
        </w:rPr>
        <w:t>Legendplex</w:t>
      </w:r>
      <w:proofErr w:type="spellEnd"/>
      <w:r w:rsidRPr="00A74371">
        <w:rPr>
          <w:sz w:val="22"/>
          <w:szCs w:val="22"/>
        </w:rPr>
        <w:t xml:space="preserve">, </w:t>
      </w:r>
      <w:proofErr w:type="spellStart"/>
      <w:r w:rsidRPr="00A74371">
        <w:rPr>
          <w:sz w:val="22"/>
          <w:szCs w:val="22"/>
        </w:rPr>
        <w:t>Biolegend</w:t>
      </w:r>
      <w:proofErr w:type="spellEnd"/>
      <w:r w:rsidRPr="00A74371">
        <w:rPr>
          <w:sz w:val="22"/>
          <w:szCs w:val="22"/>
        </w:rPr>
        <w:t xml:space="preserve">) according to </w:t>
      </w:r>
      <w:proofErr w:type="spellStart"/>
      <w:r w:rsidRPr="00A74371">
        <w:rPr>
          <w:sz w:val="22"/>
          <w:szCs w:val="22"/>
        </w:rPr>
        <w:t>manufacterer’s</w:t>
      </w:r>
      <w:proofErr w:type="spellEnd"/>
      <w:r w:rsidRPr="00A74371">
        <w:rPr>
          <w:sz w:val="22"/>
          <w:szCs w:val="22"/>
        </w:rPr>
        <w:t xml:space="preserve"> instructions. For cytokine measurements in mouse sera, a bead-based immunoassay was also used.</w:t>
      </w:r>
    </w:p>
    <w:p w14:paraId="51A87BA8" w14:textId="77777777" w:rsidR="00A33BC5" w:rsidRPr="00A74371" w:rsidRDefault="00A33BC5" w:rsidP="0041470F">
      <w:pPr>
        <w:spacing w:after="120" w:line="480" w:lineRule="auto"/>
        <w:rPr>
          <w:b/>
          <w:sz w:val="22"/>
          <w:szCs w:val="22"/>
        </w:rPr>
      </w:pPr>
      <w:r w:rsidRPr="00A74371">
        <w:rPr>
          <w:b/>
          <w:sz w:val="22"/>
          <w:szCs w:val="22"/>
        </w:rPr>
        <w:t>Metabolomics</w:t>
      </w:r>
    </w:p>
    <w:p w14:paraId="6078CF03" w14:textId="28D6D952" w:rsidR="00A33BC5" w:rsidRPr="00A74371" w:rsidRDefault="00C858E3" w:rsidP="0041470F">
      <w:pPr>
        <w:spacing w:after="240" w:line="480" w:lineRule="auto"/>
        <w:rPr>
          <w:sz w:val="22"/>
          <w:szCs w:val="22"/>
        </w:rPr>
      </w:pPr>
      <w:r w:rsidRPr="00A74371">
        <w:rPr>
          <w:sz w:val="22"/>
          <w:szCs w:val="22"/>
        </w:rPr>
        <w:t xml:space="preserve">NV </w:t>
      </w:r>
      <w:r w:rsidR="00A33BC5" w:rsidRPr="00A74371">
        <w:rPr>
          <w:sz w:val="22"/>
          <w:szCs w:val="22"/>
        </w:rPr>
        <w:t>and EM CD8</w:t>
      </w:r>
      <w:r w:rsidR="00A33BC5" w:rsidRPr="00A74371">
        <w:rPr>
          <w:sz w:val="22"/>
          <w:szCs w:val="22"/>
          <w:vertAlign w:val="superscript"/>
        </w:rPr>
        <w:t>+</w:t>
      </w:r>
      <w:r w:rsidR="00A33BC5" w:rsidRPr="00A74371">
        <w:rPr>
          <w:sz w:val="22"/>
          <w:szCs w:val="22"/>
        </w:rPr>
        <w:t xml:space="preserve"> T cells were cultured for 2 h</w:t>
      </w:r>
      <w:r w:rsidRPr="00A74371">
        <w:rPr>
          <w:sz w:val="22"/>
          <w:szCs w:val="22"/>
        </w:rPr>
        <w:t>ours</w:t>
      </w:r>
      <w:r w:rsidR="00A33BC5" w:rsidRPr="00A74371">
        <w:rPr>
          <w:sz w:val="22"/>
          <w:szCs w:val="22"/>
        </w:rPr>
        <w:t xml:space="preserve"> in a 24 well plate (3x10</w:t>
      </w:r>
      <w:r w:rsidR="00A33BC5" w:rsidRPr="00A74371">
        <w:rPr>
          <w:sz w:val="22"/>
          <w:szCs w:val="22"/>
          <w:vertAlign w:val="superscript"/>
        </w:rPr>
        <w:t>6</w:t>
      </w:r>
      <w:r w:rsidR="00A33BC5" w:rsidRPr="00A74371">
        <w:rPr>
          <w:sz w:val="22"/>
          <w:szCs w:val="22"/>
        </w:rPr>
        <w:t xml:space="preserve"> cells/well) under non-activating and activating conditions. For Akt inhibition, cells were treated with Akti1/2 (10 </w:t>
      </w:r>
      <w:r w:rsidR="00A33BC5" w:rsidRPr="00A74371">
        <w:rPr>
          <w:rFonts w:ascii="Symbol" w:hAnsi="Symbol"/>
          <w:sz w:val="22"/>
          <w:szCs w:val="22"/>
        </w:rPr>
        <w:t></w:t>
      </w:r>
      <w:r w:rsidR="00A33BC5" w:rsidRPr="00A74371">
        <w:rPr>
          <w:sz w:val="22"/>
          <w:szCs w:val="22"/>
        </w:rPr>
        <w:t xml:space="preserve">M, Sigma-Aldrich). Cell pellets were washed twice with cold PBS, snap frozen in </w:t>
      </w:r>
      <w:proofErr w:type="spellStart"/>
      <w:r w:rsidR="00A33BC5" w:rsidRPr="00A74371">
        <w:rPr>
          <w:sz w:val="22"/>
          <w:szCs w:val="22"/>
        </w:rPr>
        <w:t>EtOH</w:t>
      </w:r>
      <w:proofErr w:type="spellEnd"/>
      <w:r w:rsidR="00A33BC5" w:rsidRPr="00A74371">
        <w:rPr>
          <w:sz w:val="22"/>
          <w:szCs w:val="22"/>
        </w:rPr>
        <w:t xml:space="preserve"> containing dry ice and stored at -80°C. Metabolomic assays and analysis were performed by </w:t>
      </w:r>
      <w:proofErr w:type="spellStart"/>
      <w:r w:rsidR="00A33BC5" w:rsidRPr="00A74371">
        <w:rPr>
          <w:sz w:val="22"/>
          <w:szCs w:val="22"/>
        </w:rPr>
        <w:t>Metabolon</w:t>
      </w:r>
      <w:proofErr w:type="spellEnd"/>
      <w:r w:rsidR="00A33BC5" w:rsidRPr="00A74371">
        <w:rPr>
          <w:sz w:val="22"/>
          <w:szCs w:val="22"/>
        </w:rPr>
        <w:t xml:space="preserve"> Inc. (Durham, USA).</w:t>
      </w:r>
    </w:p>
    <w:p w14:paraId="15AA8E9E" w14:textId="77777777" w:rsidR="00A33BC5" w:rsidRPr="00A74371" w:rsidRDefault="00A33BC5" w:rsidP="0041470F">
      <w:pPr>
        <w:spacing w:after="120" w:line="480" w:lineRule="auto"/>
        <w:rPr>
          <w:b/>
          <w:sz w:val="22"/>
          <w:szCs w:val="22"/>
        </w:rPr>
      </w:pPr>
      <w:r w:rsidRPr="00A74371">
        <w:rPr>
          <w:b/>
          <w:sz w:val="22"/>
          <w:szCs w:val="22"/>
        </w:rPr>
        <w:t>Flow cytometry</w:t>
      </w:r>
    </w:p>
    <w:p w14:paraId="3FA0C750" w14:textId="555BD809" w:rsidR="00A33BC5" w:rsidRPr="00A74371" w:rsidRDefault="00A33BC5" w:rsidP="0041470F">
      <w:pPr>
        <w:spacing w:after="240" w:line="480" w:lineRule="auto"/>
        <w:rPr>
          <w:sz w:val="22"/>
          <w:szCs w:val="22"/>
        </w:rPr>
      </w:pPr>
      <w:r w:rsidRPr="00A74371">
        <w:rPr>
          <w:sz w:val="22"/>
          <w:szCs w:val="22"/>
        </w:rPr>
        <w:t>For cell proliferation assays, EM CD8</w:t>
      </w:r>
      <w:r w:rsidRPr="00A74371">
        <w:rPr>
          <w:sz w:val="22"/>
          <w:szCs w:val="22"/>
          <w:vertAlign w:val="superscript"/>
        </w:rPr>
        <w:t>+</w:t>
      </w:r>
      <w:r w:rsidRPr="00A74371">
        <w:rPr>
          <w:sz w:val="22"/>
          <w:szCs w:val="22"/>
        </w:rPr>
        <w:t xml:space="preserve"> T cells were loaded prior to activation with the cell-proliferation dye </w:t>
      </w:r>
      <w:proofErr w:type="spellStart"/>
      <w:r w:rsidRPr="00A74371">
        <w:rPr>
          <w:sz w:val="22"/>
          <w:szCs w:val="22"/>
        </w:rPr>
        <w:t>carboxyfluorescein</w:t>
      </w:r>
      <w:proofErr w:type="spellEnd"/>
      <w:r w:rsidRPr="00A74371">
        <w:rPr>
          <w:sz w:val="22"/>
          <w:szCs w:val="22"/>
        </w:rPr>
        <w:t xml:space="preserve"> </w:t>
      </w:r>
      <w:proofErr w:type="spellStart"/>
      <w:r w:rsidRPr="00A74371">
        <w:rPr>
          <w:sz w:val="22"/>
          <w:szCs w:val="22"/>
        </w:rPr>
        <w:t>succinimidyl</w:t>
      </w:r>
      <w:proofErr w:type="spellEnd"/>
      <w:r w:rsidRPr="00A74371">
        <w:rPr>
          <w:sz w:val="22"/>
          <w:szCs w:val="22"/>
        </w:rPr>
        <w:t xml:space="preserve"> ester (1 </w:t>
      </w:r>
      <w:r w:rsidRPr="00A74371">
        <w:rPr>
          <w:rFonts w:ascii="Symbol" w:hAnsi="Symbol"/>
          <w:sz w:val="22"/>
          <w:szCs w:val="22"/>
        </w:rPr>
        <w:t></w:t>
      </w:r>
      <w:r w:rsidRPr="00A74371">
        <w:rPr>
          <w:sz w:val="22"/>
          <w:szCs w:val="22"/>
        </w:rPr>
        <w:t>M CFSE, Molecular probes, USA) and seeded on 48-well plates (5x10</w:t>
      </w:r>
      <w:r w:rsidRPr="00A74371">
        <w:rPr>
          <w:sz w:val="22"/>
          <w:szCs w:val="22"/>
          <w:vertAlign w:val="superscript"/>
        </w:rPr>
        <w:t>5</w:t>
      </w:r>
      <w:r w:rsidRPr="00A74371">
        <w:rPr>
          <w:sz w:val="22"/>
          <w:szCs w:val="22"/>
        </w:rPr>
        <w:t xml:space="preserve"> cells/well). Plated cells were pretreated with inhibitors </w:t>
      </w:r>
      <w:r w:rsidR="00921CEE" w:rsidRPr="00A74371">
        <w:rPr>
          <w:sz w:val="22"/>
          <w:szCs w:val="22"/>
        </w:rPr>
        <w:t xml:space="preserve">as indicated, </w:t>
      </w:r>
      <w:r w:rsidRPr="00A74371">
        <w:rPr>
          <w:sz w:val="22"/>
          <w:szCs w:val="22"/>
        </w:rPr>
        <w:t xml:space="preserve">and cultured </w:t>
      </w:r>
      <w:r w:rsidR="00921CEE" w:rsidRPr="00A74371">
        <w:rPr>
          <w:sz w:val="22"/>
          <w:szCs w:val="22"/>
        </w:rPr>
        <w:t xml:space="preserve">with </w:t>
      </w:r>
      <w:r w:rsidRPr="00A74371">
        <w:rPr>
          <w:sz w:val="22"/>
          <w:szCs w:val="22"/>
        </w:rPr>
        <w:t>activation beads and IL-2 (1000 U/ml) (</w:t>
      </w:r>
      <w:proofErr w:type="spellStart"/>
      <w:r w:rsidRPr="00A74371">
        <w:rPr>
          <w:sz w:val="22"/>
          <w:szCs w:val="22"/>
        </w:rPr>
        <w:t>ImmunoTools</w:t>
      </w:r>
      <w:proofErr w:type="spellEnd"/>
      <w:r w:rsidRPr="00A74371">
        <w:rPr>
          <w:sz w:val="22"/>
          <w:szCs w:val="22"/>
        </w:rPr>
        <w:t>, Germany) for 3 days. For surface staining of CD8</w:t>
      </w:r>
      <w:r w:rsidRPr="00A74371">
        <w:rPr>
          <w:sz w:val="22"/>
          <w:szCs w:val="22"/>
          <w:vertAlign w:val="superscript"/>
        </w:rPr>
        <w:t>+</w:t>
      </w:r>
      <w:r w:rsidRPr="00A74371">
        <w:rPr>
          <w:sz w:val="22"/>
          <w:szCs w:val="22"/>
        </w:rPr>
        <w:t xml:space="preserve"> T cells, human T cells were stained with </w:t>
      </w:r>
      <w:r w:rsidR="00921CEE" w:rsidRPr="00A74371">
        <w:rPr>
          <w:sz w:val="22"/>
          <w:szCs w:val="22"/>
        </w:rPr>
        <w:t xml:space="preserve">antibodies targeting </w:t>
      </w:r>
      <w:r w:rsidR="0038355A" w:rsidRPr="00A74371">
        <w:rPr>
          <w:sz w:val="22"/>
          <w:szCs w:val="22"/>
        </w:rPr>
        <w:t>CD8, CD3, CD45RA</w:t>
      </w:r>
      <w:r w:rsidR="00921CEE" w:rsidRPr="00A74371">
        <w:rPr>
          <w:sz w:val="22"/>
          <w:szCs w:val="22"/>
        </w:rPr>
        <w:t>,</w:t>
      </w:r>
      <w:r w:rsidR="0038355A" w:rsidRPr="00A74371">
        <w:rPr>
          <w:sz w:val="22"/>
          <w:szCs w:val="22"/>
        </w:rPr>
        <w:t xml:space="preserve"> CD62L, </w:t>
      </w:r>
      <w:r w:rsidRPr="00A74371">
        <w:rPr>
          <w:sz w:val="22"/>
          <w:szCs w:val="22"/>
        </w:rPr>
        <w:t>CD69</w:t>
      </w:r>
      <w:r w:rsidR="00921CEE" w:rsidRPr="00A74371">
        <w:rPr>
          <w:sz w:val="22"/>
          <w:szCs w:val="22"/>
        </w:rPr>
        <w:t>,</w:t>
      </w:r>
      <w:r w:rsidRPr="00A74371">
        <w:rPr>
          <w:sz w:val="22"/>
          <w:szCs w:val="22"/>
        </w:rPr>
        <w:t xml:space="preserve"> and mouse OT-I cells were stained with </w:t>
      </w:r>
      <w:r w:rsidR="00921CEE" w:rsidRPr="00A74371">
        <w:rPr>
          <w:sz w:val="22"/>
          <w:szCs w:val="22"/>
        </w:rPr>
        <w:t xml:space="preserve">antibodies targeting </w:t>
      </w:r>
      <w:r w:rsidRPr="00A74371">
        <w:rPr>
          <w:sz w:val="22"/>
          <w:szCs w:val="22"/>
        </w:rPr>
        <w:t>CD69, CD44, CD127, CXCR3, Ly6C, CD62L, KLRG1, CD27, CD25, CD69, CX3CR1, and CCR7. For intracellular IFN-</w:t>
      </w:r>
      <w:r w:rsidRPr="00A74371">
        <w:rPr>
          <w:rFonts w:ascii="Symbol" w:hAnsi="Symbol"/>
          <w:sz w:val="22"/>
          <w:szCs w:val="22"/>
        </w:rPr>
        <w:t></w:t>
      </w:r>
      <w:r w:rsidRPr="00A74371">
        <w:rPr>
          <w:sz w:val="22"/>
          <w:szCs w:val="22"/>
        </w:rPr>
        <w:t xml:space="preserve"> measurements, cells were treated with </w:t>
      </w:r>
      <w:proofErr w:type="spellStart"/>
      <w:r w:rsidRPr="00A74371">
        <w:rPr>
          <w:sz w:val="22"/>
          <w:szCs w:val="22"/>
        </w:rPr>
        <w:t>Brefeldin</w:t>
      </w:r>
      <w:proofErr w:type="spellEnd"/>
      <w:r w:rsidRPr="00A74371">
        <w:rPr>
          <w:sz w:val="22"/>
          <w:szCs w:val="22"/>
        </w:rPr>
        <w:t xml:space="preserve"> A after 2 h</w:t>
      </w:r>
      <w:r w:rsidR="00921CEE" w:rsidRPr="00A74371">
        <w:rPr>
          <w:sz w:val="22"/>
          <w:szCs w:val="22"/>
        </w:rPr>
        <w:t>ours</w:t>
      </w:r>
      <w:r w:rsidRPr="00A74371">
        <w:rPr>
          <w:sz w:val="22"/>
          <w:szCs w:val="22"/>
        </w:rPr>
        <w:t xml:space="preserve"> of activation and stained using a standard intracellular cytokine staining protocol (BD Bioscience). </w:t>
      </w:r>
      <w:proofErr w:type="gramStart"/>
      <w:r w:rsidRPr="00A74371">
        <w:rPr>
          <w:sz w:val="22"/>
          <w:szCs w:val="22"/>
        </w:rPr>
        <w:t xml:space="preserve">For measurement of mitochondrial mass and membrane potential, cells were stained with mitotracker green (MTG, 25 </w:t>
      </w:r>
      <w:proofErr w:type="spellStart"/>
      <w:r w:rsidRPr="00A74371">
        <w:rPr>
          <w:sz w:val="22"/>
          <w:szCs w:val="22"/>
        </w:rPr>
        <w:t>nM</w:t>
      </w:r>
      <w:proofErr w:type="spellEnd"/>
      <w:r w:rsidRPr="00A74371">
        <w:rPr>
          <w:sz w:val="22"/>
          <w:szCs w:val="22"/>
        </w:rPr>
        <w:t xml:space="preserve">) or mitotracker red (MTR, 25 </w:t>
      </w:r>
      <w:proofErr w:type="spellStart"/>
      <w:r w:rsidRPr="00A74371">
        <w:rPr>
          <w:sz w:val="22"/>
          <w:szCs w:val="22"/>
        </w:rPr>
        <w:t>nM</w:t>
      </w:r>
      <w:proofErr w:type="spellEnd"/>
      <w:r w:rsidRPr="00A74371">
        <w:rPr>
          <w:sz w:val="22"/>
          <w:szCs w:val="22"/>
        </w:rPr>
        <w:t>), respectively.</w:t>
      </w:r>
      <w:proofErr w:type="gramEnd"/>
      <w:r w:rsidRPr="00A74371">
        <w:rPr>
          <w:sz w:val="22"/>
          <w:szCs w:val="22"/>
        </w:rPr>
        <w:t xml:space="preserve"> Data was acquired using a BD AccuriC6 flow cytometer and analyzed with </w:t>
      </w:r>
      <w:proofErr w:type="spellStart"/>
      <w:r w:rsidRPr="00A74371">
        <w:rPr>
          <w:sz w:val="22"/>
          <w:szCs w:val="22"/>
        </w:rPr>
        <w:t>Flowjo</w:t>
      </w:r>
      <w:proofErr w:type="spellEnd"/>
      <w:r w:rsidRPr="00A74371">
        <w:rPr>
          <w:sz w:val="22"/>
          <w:szCs w:val="22"/>
        </w:rPr>
        <w:t xml:space="preserve"> 10.0.8 (Tree Star, USA).</w:t>
      </w:r>
    </w:p>
    <w:p w14:paraId="160B12FE" w14:textId="77777777" w:rsidR="00A33BC5" w:rsidRPr="00A74371" w:rsidRDefault="00A33BC5" w:rsidP="0041470F">
      <w:pPr>
        <w:spacing w:after="120" w:line="480" w:lineRule="auto"/>
        <w:rPr>
          <w:b/>
          <w:sz w:val="22"/>
          <w:szCs w:val="22"/>
        </w:rPr>
      </w:pPr>
      <w:r w:rsidRPr="00A74371">
        <w:rPr>
          <w:b/>
          <w:sz w:val="22"/>
          <w:szCs w:val="22"/>
        </w:rPr>
        <w:t>Total cell lysate preparation and cell fractionation</w:t>
      </w:r>
    </w:p>
    <w:p w14:paraId="2BF404C3" w14:textId="1DB7F147" w:rsidR="00A33BC5" w:rsidRPr="00A74371" w:rsidRDefault="00A33BC5" w:rsidP="00BB2414">
      <w:pPr>
        <w:spacing w:after="240" w:line="480" w:lineRule="auto"/>
        <w:rPr>
          <w:sz w:val="22"/>
          <w:szCs w:val="22"/>
        </w:rPr>
      </w:pPr>
      <w:r w:rsidRPr="00A74371">
        <w:rPr>
          <w:sz w:val="22"/>
          <w:szCs w:val="22"/>
        </w:rPr>
        <w:t>To prepare total cell lysates, cells were activated for 1 h</w:t>
      </w:r>
      <w:r w:rsidR="00921CEE" w:rsidRPr="00A74371">
        <w:rPr>
          <w:sz w:val="22"/>
          <w:szCs w:val="22"/>
        </w:rPr>
        <w:t>our</w:t>
      </w:r>
      <w:r w:rsidRPr="00A74371">
        <w:rPr>
          <w:sz w:val="22"/>
          <w:szCs w:val="22"/>
        </w:rPr>
        <w:t xml:space="preserve"> (beads or peptide). Cell pellets were washed with col</w:t>
      </w:r>
      <w:r w:rsidR="008B5DB8" w:rsidRPr="00A74371">
        <w:rPr>
          <w:sz w:val="22"/>
          <w:szCs w:val="22"/>
        </w:rPr>
        <w:t>d PBS and lysed using RIPA buff</w:t>
      </w:r>
      <w:r w:rsidRPr="00A74371">
        <w:rPr>
          <w:sz w:val="22"/>
          <w:szCs w:val="22"/>
        </w:rPr>
        <w:t>er (Thermo Scientific, Rockford IL, USA) containing protease and phosphatase inhibitors (Roche).</w:t>
      </w:r>
      <w:r w:rsidR="00390997" w:rsidRPr="00A74371">
        <w:rPr>
          <w:sz w:val="22"/>
          <w:szCs w:val="22"/>
        </w:rPr>
        <w:t xml:space="preserve"> </w:t>
      </w:r>
      <w:r w:rsidRPr="00A74371">
        <w:rPr>
          <w:sz w:val="22"/>
          <w:szCs w:val="22"/>
        </w:rPr>
        <w:t>To prepare mitochondrial fractions</w:t>
      </w:r>
      <w:r w:rsidR="00791E63" w:rsidRPr="00A74371">
        <w:rPr>
          <w:sz w:val="22"/>
          <w:szCs w:val="22"/>
        </w:rPr>
        <w:t xml:space="preserve"> that are enriched in mitochondria–ER junctions</w:t>
      </w:r>
      <w:r w:rsidRPr="00A74371">
        <w:rPr>
          <w:sz w:val="22"/>
          <w:szCs w:val="22"/>
        </w:rPr>
        <w:t xml:space="preserve">, cells were washed and </w:t>
      </w:r>
      <w:proofErr w:type="spellStart"/>
      <w:r w:rsidRPr="00A74371">
        <w:rPr>
          <w:sz w:val="22"/>
          <w:szCs w:val="22"/>
        </w:rPr>
        <w:t>resuspend</w:t>
      </w:r>
      <w:r w:rsidR="00921CEE" w:rsidRPr="00A74371">
        <w:rPr>
          <w:sz w:val="22"/>
          <w:szCs w:val="22"/>
        </w:rPr>
        <w:t>ed</w:t>
      </w:r>
      <w:proofErr w:type="spellEnd"/>
      <w:r w:rsidRPr="00A74371">
        <w:rPr>
          <w:sz w:val="22"/>
          <w:szCs w:val="22"/>
        </w:rPr>
        <w:t xml:space="preserve"> in homogenization buffer (</w:t>
      </w:r>
      <w:r w:rsidRPr="00A74371">
        <w:rPr>
          <w:bCs/>
          <w:sz w:val="22"/>
          <w:szCs w:val="22"/>
        </w:rPr>
        <w:t>225</w:t>
      </w:r>
      <w:r w:rsidR="00921CEE" w:rsidRPr="00A74371">
        <w:rPr>
          <w:bCs/>
          <w:sz w:val="22"/>
          <w:szCs w:val="22"/>
        </w:rPr>
        <w:t xml:space="preserve"> </w:t>
      </w:r>
      <w:proofErr w:type="spellStart"/>
      <w:r w:rsidRPr="00A74371">
        <w:rPr>
          <w:bCs/>
          <w:sz w:val="22"/>
          <w:szCs w:val="22"/>
        </w:rPr>
        <w:t>mM</w:t>
      </w:r>
      <w:proofErr w:type="spellEnd"/>
      <w:r w:rsidRPr="00A74371">
        <w:rPr>
          <w:bCs/>
          <w:sz w:val="22"/>
          <w:szCs w:val="22"/>
        </w:rPr>
        <w:t xml:space="preserve"> </w:t>
      </w:r>
      <w:proofErr w:type="spellStart"/>
      <w:r w:rsidRPr="00A74371">
        <w:rPr>
          <w:bCs/>
          <w:sz w:val="22"/>
          <w:szCs w:val="22"/>
        </w:rPr>
        <w:t>mannitol</w:t>
      </w:r>
      <w:proofErr w:type="spellEnd"/>
      <w:r w:rsidRPr="00A74371">
        <w:rPr>
          <w:bCs/>
          <w:sz w:val="22"/>
          <w:szCs w:val="22"/>
        </w:rPr>
        <w:t>, 75</w:t>
      </w:r>
      <w:r w:rsidR="00921CEE" w:rsidRPr="00A74371">
        <w:rPr>
          <w:bCs/>
          <w:sz w:val="22"/>
          <w:szCs w:val="22"/>
        </w:rPr>
        <w:t xml:space="preserve"> </w:t>
      </w:r>
      <w:proofErr w:type="spellStart"/>
      <w:r w:rsidRPr="00A74371">
        <w:rPr>
          <w:bCs/>
          <w:sz w:val="22"/>
          <w:szCs w:val="22"/>
        </w:rPr>
        <w:t>mM</w:t>
      </w:r>
      <w:proofErr w:type="spellEnd"/>
      <w:r w:rsidRPr="00A74371">
        <w:rPr>
          <w:bCs/>
          <w:sz w:val="22"/>
          <w:szCs w:val="22"/>
        </w:rPr>
        <w:t xml:space="preserve"> sucrose, 0.1</w:t>
      </w:r>
      <w:r w:rsidR="00921CEE" w:rsidRPr="00A74371">
        <w:rPr>
          <w:bCs/>
          <w:sz w:val="22"/>
          <w:szCs w:val="22"/>
        </w:rPr>
        <w:t xml:space="preserve"> </w:t>
      </w:r>
      <w:proofErr w:type="spellStart"/>
      <w:r w:rsidRPr="00A74371">
        <w:rPr>
          <w:bCs/>
          <w:sz w:val="22"/>
          <w:szCs w:val="22"/>
        </w:rPr>
        <w:t>mM</w:t>
      </w:r>
      <w:proofErr w:type="spellEnd"/>
      <w:r w:rsidRPr="00A74371">
        <w:rPr>
          <w:bCs/>
          <w:sz w:val="22"/>
          <w:szCs w:val="22"/>
        </w:rPr>
        <w:t xml:space="preserve"> EGTA and 30</w:t>
      </w:r>
      <w:r w:rsidR="00921CEE" w:rsidRPr="00A74371">
        <w:rPr>
          <w:bCs/>
          <w:sz w:val="22"/>
          <w:szCs w:val="22"/>
        </w:rPr>
        <w:t xml:space="preserve"> </w:t>
      </w:r>
      <w:proofErr w:type="spellStart"/>
      <w:r w:rsidRPr="00A74371">
        <w:rPr>
          <w:bCs/>
          <w:sz w:val="22"/>
          <w:szCs w:val="22"/>
        </w:rPr>
        <w:t>mM</w:t>
      </w:r>
      <w:proofErr w:type="spellEnd"/>
      <w:r w:rsidRPr="00A74371">
        <w:rPr>
          <w:bCs/>
          <w:sz w:val="22"/>
          <w:szCs w:val="22"/>
        </w:rPr>
        <w:t xml:space="preserve"> </w:t>
      </w:r>
      <w:proofErr w:type="spellStart"/>
      <w:r w:rsidRPr="00A74371">
        <w:rPr>
          <w:bCs/>
          <w:sz w:val="22"/>
          <w:szCs w:val="22"/>
        </w:rPr>
        <w:t>Tris</w:t>
      </w:r>
      <w:proofErr w:type="spellEnd"/>
      <w:r w:rsidRPr="00A74371">
        <w:rPr>
          <w:bCs/>
          <w:sz w:val="22"/>
          <w:szCs w:val="22"/>
        </w:rPr>
        <w:t>–</w:t>
      </w:r>
      <w:proofErr w:type="spellStart"/>
      <w:r w:rsidRPr="00A74371">
        <w:rPr>
          <w:bCs/>
          <w:sz w:val="22"/>
          <w:szCs w:val="22"/>
        </w:rPr>
        <w:t>HCl</w:t>
      </w:r>
      <w:proofErr w:type="spellEnd"/>
      <w:r w:rsidRPr="00A74371">
        <w:rPr>
          <w:bCs/>
          <w:sz w:val="22"/>
          <w:szCs w:val="22"/>
        </w:rPr>
        <w:t xml:space="preserve"> pH 7.4)</w:t>
      </w:r>
      <w:r w:rsidR="00921CEE" w:rsidRPr="00A74371">
        <w:rPr>
          <w:bCs/>
          <w:sz w:val="22"/>
          <w:szCs w:val="22"/>
        </w:rPr>
        <w:t>,</w:t>
      </w:r>
      <w:r w:rsidRPr="00A74371">
        <w:rPr>
          <w:sz w:val="22"/>
          <w:szCs w:val="22"/>
        </w:rPr>
        <w:t xml:space="preserve"> and homogenized with 20 strokes (CD8</w:t>
      </w:r>
      <w:r w:rsidRPr="00A74371">
        <w:rPr>
          <w:sz w:val="22"/>
          <w:szCs w:val="22"/>
          <w:vertAlign w:val="superscript"/>
        </w:rPr>
        <w:t>+</w:t>
      </w:r>
      <w:r w:rsidRPr="00A74371">
        <w:rPr>
          <w:sz w:val="22"/>
          <w:szCs w:val="22"/>
        </w:rPr>
        <w:t xml:space="preserve"> T cells) or 50 strokes (Jurkat </w:t>
      </w:r>
      <w:r w:rsidR="00BB124E" w:rsidRPr="00A74371">
        <w:rPr>
          <w:sz w:val="22"/>
          <w:szCs w:val="22"/>
        </w:rPr>
        <w:t xml:space="preserve">T </w:t>
      </w:r>
      <w:r w:rsidRPr="00A74371">
        <w:rPr>
          <w:sz w:val="22"/>
          <w:szCs w:val="22"/>
        </w:rPr>
        <w:t xml:space="preserve">cells) using a </w:t>
      </w:r>
      <w:proofErr w:type="spellStart"/>
      <w:proofErr w:type="gramStart"/>
      <w:r w:rsidRPr="00A74371">
        <w:rPr>
          <w:sz w:val="22"/>
          <w:szCs w:val="22"/>
        </w:rPr>
        <w:t>teflon</w:t>
      </w:r>
      <w:proofErr w:type="spellEnd"/>
      <w:proofErr w:type="gramEnd"/>
      <w:r w:rsidRPr="00A74371">
        <w:rPr>
          <w:sz w:val="22"/>
          <w:szCs w:val="22"/>
        </w:rPr>
        <w:t xml:space="preserve"> homogenizer. Cell homogenates were centrifuged twice at 600xg for 5 min</w:t>
      </w:r>
      <w:r w:rsidR="00921CEE" w:rsidRPr="00A74371">
        <w:rPr>
          <w:sz w:val="22"/>
          <w:szCs w:val="22"/>
        </w:rPr>
        <w:t>.</w:t>
      </w:r>
      <w:r w:rsidRPr="00A74371">
        <w:rPr>
          <w:sz w:val="22"/>
          <w:szCs w:val="22"/>
        </w:rPr>
        <w:t xml:space="preserve"> (4°C) </w:t>
      </w:r>
      <w:r w:rsidR="00921CEE" w:rsidRPr="00A74371">
        <w:rPr>
          <w:sz w:val="22"/>
          <w:szCs w:val="22"/>
        </w:rPr>
        <w:t xml:space="preserve">and </w:t>
      </w:r>
      <w:r w:rsidRPr="00A74371">
        <w:rPr>
          <w:sz w:val="22"/>
          <w:szCs w:val="22"/>
        </w:rPr>
        <w:t>pellets were discarded after each spin. Supernatants were then centrifuged at 10'300xg, 10 min</w:t>
      </w:r>
      <w:r w:rsidR="00921CEE" w:rsidRPr="00A74371">
        <w:rPr>
          <w:sz w:val="22"/>
          <w:szCs w:val="22"/>
        </w:rPr>
        <w:t>.</w:t>
      </w:r>
      <w:r w:rsidRPr="00A74371">
        <w:rPr>
          <w:sz w:val="22"/>
          <w:szCs w:val="22"/>
        </w:rPr>
        <w:t xml:space="preserve"> (4°C). Supernatants (containing </w:t>
      </w:r>
      <w:r w:rsidR="00921CEE" w:rsidRPr="00A74371">
        <w:rPr>
          <w:sz w:val="22"/>
          <w:szCs w:val="22"/>
        </w:rPr>
        <w:t xml:space="preserve">ER, </w:t>
      </w:r>
      <w:proofErr w:type="spellStart"/>
      <w:r w:rsidR="00921CEE" w:rsidRPr="00A74371">
        <w:rPr>
          <w:sz w:val="22"/>
          <w:szCs w:val="22"/>
        </w:rPr>
        <w:t>golgi</w:t>
      </w:r>
      <w:proofErr w:type="spellEnd"/>
      <w:r w:rsidR="00921CEE" w:rsidRPr="00A74371">
        <w:rPr>
          <w:sz w:val="22"/>
          <w:szCs w:val="22"/>
        </w:rPr>
        <w:t xml:space="preserve"> and cytoplasm) </w:t>
      </w:r>
      <w:r w:rsidRPr="00A74371">
        <w:rPr>
          <w:sz w:val="22"/>
          <w:szCs w:val="22"/>
        </w:rPr>
        <w:t>were collected</w:t>
      </w:r>
      <w:r w:rsidR="00921CEE" w:rsidRPr="00A74371">
        <w:rPr>
          <w:sz w:val="22"/>
          <w:szCs w:val="22"/>
        </w:rPr>
        <w:t>,</w:t>
      </w:r>
      <w:r w:rsidRPr="00A74371">
        <w:rPr>
          <w:sz w:val="22"/>
          <w:szCs w:val="22"/>
        </w:rPr>
        <w:t xml:space="preserve"> and pellets (containing </w:t>
      </w:r>
      <w:r w:rsidR="00791E63" w:rsidRPr="00A74371">
        <w:rPr>
          <w:sz w:val="22"/>
          <w:szCs w:val="22"/>
        </w:rPr>
        <w:t>mitochondria–ER junction</w:t>
      </w:r>
      <w:r w:rsidRPr="00A74371">
        <w:rPr>
          <w:sz w:val="22"/>
          <w:szCs w:val="22"/>
        </w:rPr>
        <w:t xml:space="preserve">-enriched mitochondria) were </w:t>
      </w:r>
      <w:proofErr w:type="spellStart"/>
      <w:r w:rsidRPr="00A74371">
        <w:rPr>
          <w:sz w:val="22"/>
          <w:szCs w:val="22"/>
        </w:rPr>
        <w:t>resuspended</w:t>
      </w:r>
      <w:proofErr w:type="spellEnd"/>
      <w:r w:rsidRPr="00A74371">
        <w:rPr>
          <w:sz w:val="22"/>
          <w:szCs w:val="22"/>
        </w:rPr>
        <w:t xml:space="preserve"> in RIPA buffer (Thermo Scientific, Rockford IL, USA). A </w:t>
      </w:r>
      <w:proofErr w:type="spellStart"/>
      <w:r w:rsidRPr="00A74371">
        <w:rPr>
          <w:sz w:val="22"/>
          <w:szCs w:val="22"/>
        </w:rPr>
        <w:t>digitonin</w:t>
      </w:r>
      <w:proofErr w:type="spellEnd"/>
      <w:r w:rsidRPr="00A74371">
        <w:rPr>
          <w:sz w:val="22"/>
          <w:szCs w:val="22"/>
        </w:rPr>
        <w:t>-based protocol using glass homogenizers was used to prepa</w:t>
      </w:r>
      <w:r w:rsidR="00A46688" w:rsidRPr="00A74371">
        <w:rPr>
          <w:sz w:val="22"/>
          <w:szCs w:val="22"/>
        </w:rPr>
        <w:t>re pure mitochondrial fractions</w:t>
      </w:r>
      <w:r w:rsidR="006976AB" w:rsidRPr="00A74371">
        <w:rPr>
          <w:sz w:val="22"/>
          <w:szCs w:val="22"/>
        </w:rPr>
        <w:t>.</w:t>
      </w:r>
    </w:p>
    <w:p w14:paraId="4B6782EF" w14:textId="77777777" w:rsidR="00A33BC5" w:rsidRPr="00A74371" w:rsidRDefault="00A33BC5" w:rsidP="0041470F">
      <w:pPr>
        <w:spacing w:after="120" w:line="480" w:lineRule="auto"/>
        <w:rPr>
          <w:b/>
          <w:sz w:val="22"/>
          <w:szCs w:val="22"/>
        </w:rPr>
      </w:pPr>
      <w:r w:rsidRPr="00A74371">
        <w:rPr>
          <w:b/>
          <w:sz w:val="22"/>
          <w:szCs w:val="22"/>
        </w:rPr>
        <w:t>Immunoblots</w:t>
      </w:r>
    </w:p>
    <w:p w14:paraId="509D12F5" w14:textId="34AFE70B" w:rsidR="00A33BC5" w:rsidRPr="00A74371" w:rsidRDefault="00A33BC5" w:rsidP="0041470F">
      <w:pPr>
        <w:spacing w:after="240" w:line="480" w:lineRule="auto"/>
        <w:rPr>
          <w:sz w:val="22"/>
          <w:szCs w:val="22"/>
        </w:rPr>
      </w:pPr>
      <w:r w:rsidRPr="00A74371">
        <w:rPr>
          <w:sz w:val="22"/>
          <w:szCs w:val="22"/>
        </w:rPr>
        <w:t xml:space="preserve">Protein concentrations were determined by BCA protein assay kit (Thermo Scientific). Total cell lysates, cytoplasmic, </w:t>
      </w:r>
      <w:r w:rsidR="00F15C21" w:rsidRPr="00A74371">
        <w:rPr>
          <w:sz w:val="22"/>
          <w:szCs w:val="22"/>
        </w:rPr>
        <w:t>mitochondria–ER junction</w:t>
      </w:r>
      <w:r w:rsidRPr="00A74371">
        <w:rPr>
          <w:sz w:val="22"/>
          <w:szCs w:val="22"/>
        </w:rPr>
        <w:t>-enriched mitochondrial fractions or pure mitochondrial fractions were separated using 4-15% Mini Protean TGX Gel (Bio-Rad, Hercules CA, USA)</w:t>
      </w:r>
      <w:r w:rsidR="00921CEE" w:rsidRPr="00A74371">
        <w:rPr>
          <w:sz w:val="22"/>
          <w:szCs w:val="22"/>
        </w:rPr>
        <w:t>,</w:t>
      </w:r>
      <w:r w:rsidRPr="00A74371">
        <w:rPr>
          <w:sz w:val="22"/>
          <w:szCs w:val="22"/>
        </w:rPr>
        <w:t xml:space="preserve"> and transferred to nitrocellulose membranes using Trans-Blot Turbo Transfer (Bio-Rad, Hercules CA, USA). Membranes were probed with antibodies against ACC, </w:t>
      </w:r>
      <w:r w:rsidR="00921CEE" w:rsidRPr="00A74371">
        <w:rPr>
          <w:sz w:val="22"/>
          <w:szCs w:val="22"/>
        </w:rPr>
        <w:t>r</w:t>
      </w:r>
      <w:r w:rsidRPr="00A74371">
        <w:rPr>
          <w:sz w:val="22"/>
          <w:szCs w:val="22"/>
        </w:rPr>
        <w:t>ictor, mTOR, HK</w:t>
      </w:r>
      <w:r w:rsidR="00921CEE" w:rsidRPr="00A74371">
        <w:rPr>
          <w:sz w:val="22"/>
          <w:szCs w:val="22"/>
        </w:rPr>
        <w:t>-</w:t>
      </w:r>
      <w:r w:rsidRPr="00A74371">
        <w:rPr>
          <w:sz w:val="22"/>
          <w:szCs w:val="22"/>
        </w:rPr>
        <w:t>I</w:t>
      </w:r>
      <w:r w:rsidR="00921CEE" w:rsidRPr="00A74371">
        <w:rPr>
          <w:sz w:val="22"/>
          <w:szCs w:val="22"/>
        </w:rPr>
        <w:t>, HK-II</w:t>
      </w:r>
      <w:r w:rsidRPr="00A74371">
        <w:rPr>
          <w:sz w:val="22"/>
          <w:szCs w:val="22"/>
        </w:rPr>
        <w:t>, Sin1, C</w:t>
      </w:r>
      <w:r w:rsidR="004A6F7C" w:rsidRPr="00A74371">
        <w:rPr>
          <w:sz w:val="22"/>
          <w:szCs w:val="22"/>
        </w:rPr>
        <w:t>ox</w:t>
      </w:r>
      <w:r w:rsidRPr="00A74371">
        <w:rPr>
          <w:sz w:val="22"/>
          <w:szCs w:val="22"/>
        </w:rPr>
        <w:t xml:space="preserve"> </w:t>
      </w:r>
      <w:r w:rsidR="00CD51A3" w:rsidRPr="00A74371">
        <w:rPr>
          <w:sz w:val="22"/>
          <w:szCs w:val="22"/>
        </w:rPr>
        <w:t>iv</w:t>
      </w:r>
      <w:r w:rsidRPr="00A74371">
        <w:rPr>
          <w:sz w:val="22"/>
          <w:szCs w:val="22"/>
        </w:rPr>
        <w:t xml:space="preserve">, Akt, </w:t>
      </w:r>
      <w:proofErr w:type="spellStart"/>
      <w:r w:rsidRPr="00A74371">
        <w:rPr>
          <w:sz w:val="22"/>
          <w:szCs w:val="22"/>
        </w:rPr>
        <w:t>pAkt</w:t>
      </w:r>
      <w:proofErr w:type="spellEnd"/>
      <w:r w:rsidRPr="00A74371">
        <w:rPr>
          <w:sz w:val="22"/>
          <w:szCs w:val="22"/>
        </w:rPr>
        <w:t xml:space="preserve"> Thr308, </w:t>
      </w:r>
      <w:proofErr w:type="spellStart"/>
      <w:r w:rsidRPr="00A74371">
        <w:rPr>
          <w:sz w:val="22"/>
          <w:szCs w:val="22"/>
        </w:rPr>
        <w:t>pAkt</w:t>
      </w:r>
      <w:proofErr w:type="spellEnd"/>
      <w:r w:rsidRPr="00A74371">
        <w:rPr>
          <w:sz w:val="22"/>
          <w:szCs w:val="22"/>
        </w:rPr>
        <w:t xml:space="preserve"> Ser473, p</w:t>
      </w:r>
      <w:proofErr w:type="gramStart"/>
      <w:r w:rsidRPr="00A74371">
        <w:rPr>
          <w:sz w:val="22"/>
          <w:szCs w:val="22"/>
        </w:rPr>
        <w:t>-(</w:t>
      </w:r>
      <w:proofErr w:type="gramEnd"/>
      <w:r w:rsidRPr="00A74371">
        <w:rPr>
          <w:sz w:val="22"/>
          <w:szCs w:val="22"/>
        </w:rPr>
        <w:t>S/T) Akt substrate motif, pGsk-3β Ser9 (all from cell signaling), GRP75, VDAC1, Gsk-3</w:t>
      </w:r>
      <w:r w:rsidRPr="00A74371">
        <w:rPr>
          <w:rFonts w:ascii="Symbol" w:hAnsi="Symbol"/>
          <w:sz w:val="22"/>
          <w:szCs w:val="22"/>
        </w:rPr>
        <w:t></w:t>
      </w:r>
      <w:r w:rsidRPr="00A74371">
        <w:rPr>
          <w:sz w:val="22"/>
          <w:szCs w:val="22"/>
        </w:rPr>
        <w:t xml:space="preserve"> (from </w:t>
      </w:r>
      <w:proofErr w:type="spellStart"/>
      <w:r w:rsidRPr="00A74371">
        <w:rPr>
          <w:sz w:val="22"/>
          <w:szCs w:val="22"/>
        </w:rPr>
        <w:t>Abcam</w:t>
      </w:r>
      <w:proofErr w:type="spellEnd"/>
      <w:r w:rsidRPr="00A74371">
        <w:rPr>
          <w:sz w:val="22"/>
          <w:szCs w:val="22"/>
        </w:rPr>
        <w:t>), actin (Sigma-Aldrich)</w:t>
      </w:r>
      <w:r w:rsidR="006976AB" w:rsidRPr="00A74371">
        <w:rPr>
          <w:sz w:val="22"/>
          <w:szCs w:val="22"/>
        </w:rPr>
        <w:t>,</w:t>
      </w:r>
      <w:r w:rsidRPr="00A74371">
        <w:rPr>
          <w:sz w:val="22"/>
          <w:szCs w:val="22"/>
        </w:rPr>
        <w:t xml:space="preserve"> or </w:t>
      </w:r>
      <w:r w:rsidR="00921CEE" w:rsidRPr="00A74371">
        <w:rPr>
          <w:sz w:val="22"/>
          <w:szCs w:val="22"/>
        </w:rPr>
        <w:t>r</w:t>
      </w:r>
      <w:r w:rsidRPr="00A74371">
        <w:rPr>
          <w:sz w:val="22"/>
          <w:szCs w:val="22"/>
        </w:rPr>
        <w:t>aptor (</w:t>
      </w:r>
      <w:proofErr w:type="spellStart"/>
      <w:r w:rsidRPr="00A74371">
        <w:rPr>
          <w:sz w:val="22"/>
          <w:szCs w:val="22"/>
        </w:rPr>
        <w:t>Bethyl</w:t>
      </w:r>
      <w:proofErr w:type="spellEnd"/>
      <w:r w:rsidRPr="00A74371">
        <w:rPr>
          <w:sz w:val="22"/>
          <w:szCs w:val="22"/>
        </w:rPr>
        <w:t xml:space="preserve">). Blots were stained with appropriate secondary antibodies and the odyssey imaging system (LICOR, Lincoln NE, USA) was used for </w:t>
      </w:r>
      <w:r w:rsidR="008F0A20" w:rsidRPr="00A74371">
        <w:rPr>
          <w:sz w:val="22"/>
          <w:szCs w:val="22"/>
        </w:rPr>
        <w:t>visualization</w:t>
      </w:r>
      <w:r w:rsidRPr="00A74371">
        <w:rPr>
          <w:sz w:val="22"/>
          <w:szCs w:val="22"/>
        </w:rPr>
        <w:t>.</w:t>
      </w:r>
    </w:p>
    <w:p w14:paraId="34ED22DC" w14:textId="77777777" w:rsidR="00A33BC5" w:rsidRPr="00A74371" w:rsidRDefault="00A33BC5" w:rsidP="0041470F">
      <w:pPr>
        <w:spacing w:after="120" w:line="480" w:lineRule="auto"/>
        <w:rPr>
          <w:b/>
          <w:sz w:val="22"/>
          <w:szCs w:val="22"/>
        </w:rPr>
      </w:pPr>
      <w:r w:rsidRPr="00A74371">
        <w:rPr>
          <w:b/>
          <w:sz w:val="22"/>
          <w:szCs w:val="22"/>
        </w:rPr>
        <w:t>Electron microscopy</w:t>
      </w:r>
    </w:p>
    <w:p w14:paraId="60A6B362" w14:textId="4A126C10" w:rsidR="00A343A2" w:rsidRPr="00A74371" w:rsidRDefault="00A33BC5" w:rsidP="0041470F">
      <w:pPr>
        <w:spacing w:after="240" w:line="480" w:lineRule="auto"/>
        <w:rPr>
          <w:sz w:val="22"/>
          <w:szCs w:val="22"/>
        </w:rPr>
      </w:pPr>
      <w:r w:rsidRPr="00A74371">
        <w:rPr>
          <w:sz w:val="22"/>
          <w:szCs w:val="22"/>
        </w:rPr>
        <w:t xml:space="preserve">Transmission electron microscopy was performed at the </w:t>
      </w:r>
      <w:proofErr w:type="spellStart"/>
      <w:r w:rsidR="008F0A20" w:rsidRPr="00A74371">
        <w:rPr>
          <w:sz w:val="22"/>
          <w:szCs w:val="22"/>
        </w:rPr>
        <w:t>Biozentrum</w:t>
      </w:r>
      <w:proofErr w:type="spellEnd"/>
      <w:r w:rsidR="008F0A20" w:rsidRPr="00A74371">
        <w:rPr>
          <w:sz w:val="22"/>
          <w:szCs w:val="22"/>
        </w:rPr>
        <w:t xml:space="preserve"> </w:t>
      </w:r>
      <w:r w:rsidRPr="00A74371">
        <w:rPr>
          <w:sz w:val="22"/>
          <w:szCs w:val="22"/>
        </w:rPr>
        <w:t xml:space="preserve">(University of Basel). Cells were sequentially fixed in 3% paraformaldehyde, 0.5% </w:t>
      </w:r>
      <w:proofErr w:type="spellStart"/>
      <w:r w:rsidRPr="00A74371">
        <w:rPr>
          <w:sz w:val="22"/>
          <w:szCs w:val="22"/>
        </w:rPr>
        <w:t>glutaraldehyde</w:t>
      </w:r>
      <w:proofErr w:type="spellEnd"/>
      <w:r w:rsidRPr="00A74371">
        <w:rPr>
          <w:sz w:val="22"/>
          <w:szCs w:val="22"/>
        </w:rPr>
        <w:t xml:space="preserve"> and 1% osmium </w:t>
      </w:r>
      <w:proofErr w:type="spellStart"/>
      <w:r w:rsidRPr="00A74371">
        <w:rPr>
          <w:sz w:val="22"/>
          <w:szCs w:val="22"/>
        </w:rPr>
        <w:t>tetraoxide</w:t>
      </w:r>
      <w:proofErr w:type="spellEnd"/>
      <w:r w:rsidRPr="00A74371">
        <w:rPr>
          <w:sz w:val="22"/>
          <w:szCs w:val="22"/>
        </w:rPr>
        <w:t xml:space="preserve">, embedded and then cut into 60 nm sections.  Micrographs (27’000x magnification) were obtained with a </w:t>
      </w:r>
      <w:proofErr w:type="spellStart"/>
      <w:r w:rsidRPr="00A74371">
        <w:rPr>
          <w:sz w:val="22"/>
          <w:szCs w:val="22"/>
        </w:rPr>
        <w:t>Morgagni</w:t>
      </w:r>
      <w:proofErr w:type="spellEnd"/>
      <w:r w:rsidRPr="00A74371">
        <w:rPr>
          <w:sz w:val="22"/>
          <w:szCs w:val="22"/>
        </w:rPr>
        <w:t xml:space="preserve"> 268 (FEI, Hillsboro OR, USA) transmission electron microscope operated at 80 kV.  Image J software (NIH, Bethesda, USA) was used for measuring mitochondrial length (major axis) and width (minor axis). To quantify the morphology of mitochondria, the average aspect ratio was calculated (major axis to minor axis), an aspect ratio of 1 indicates a circular mitochondrial section. To quantify mitochondria</w:t>
      </w:r>
      <w:r w:rsidR="008F0A20" w:rsidRPr="00A74371">
        <w:rPr>
          <w:sz w:val="22"/>
          <w:szCs w:val="22"/>
        </w:rPr>
        <w:t>–</w:t>
      </w:r>
      <w:r w:rsidRPr="00A74371">
        <w:rPr>
          <w:sz w:val="22"/>
          <w:szCs w:val="22"/>
        </w:rPr>
        <w:t>ER contacts for each cell, total mitochondria and mitochondria in contact with ER were counted and the frequency of mitochondria</w:t>
      </w:r>
      <w:r w:rsidR="008F0A20" w:rsidRPr="00A74371">
        <w:rPr>
          <w:sz w:val="22"/>
          <w:szCs w:val="22"/>
        </w:rPr>
        <w:t>–</w:t>
      </w:r>
      <w:r w:rsidRPr="00A74371">
        <w:rPr>
          <w:sz w:val="22"/>
          <w:szCs w:val="22"/>
        </w:rPr>
        <w:t>ER contact</w:t>
      </w:r>
      <w:r w:rsidR="008F0A20" w:rsidRPr="00A74371">
        <w:rPr>
          <w:sz w:val="22"/>
          <w:szCs w:val="22"/>
        </w:rPr>
        <w:t>s</w:t>
      </w:r>
      <w:r w:rsidRPr="00A74371">
        <w:rPr>
          <w:sz w:val="22"/>
          <w:szCs w:val="22"/>
        </w:rPr>
        <w:t xml:space="preserve"> calculated. </w:t>
      </w:r>
      <w:r w:rsidR="008F0A20" w:rsidRPr="00A74371">
        <w:rPr>
          <w:sz w:val="22"/>
          <w:szCs w:val="22"/>
        </w:rPr>
        <w:t>Mitochondria–ER contacts were</w:t>
      </w:r>
      <w:r w:rsidRPr="00A74371">
        <w:rPr>
          <w:sz w:val="22"/>
          <w:szCs w:val="22"/>
        </w:rPr>
        <w:t xml:space="preserve"> defined as mitochondria juxtaposed to ER at a distance of &lt;</w:t>
      </w:r>
      <w:r w:rsidR="008F0A20" w:rsidRPr="00A74371">
        <w:rPr>
          <w:sz w:val="22"/>
          <w:szCs w:val="22"/>
        </w:rPr>
        <w:t xml:space="preserve"> </w:t>
      </w:r>
      <w:r w:rsidRPr="00A74371">
        <w:rPr>
          <w:sz w:val="22"/>
          <w:szCs w:val="22"/>
        </w:rPr>
        <w:t xml:space="preserve">100 </w:t>
      </w:r>
      <w:proofErr w:type="spellStart"/>
      <w:r w:rsidRPr="00A74371">
        <w:rPr>
          <w:sz w:val="22"/>
          <w:szCs w:val="22"/>
        </w:rPr>
        <w:t>nM</w:t>
      </w:r>
      <w:proofErr w:type="spellEnd"/>
      <w:r w:rsidRPr="00A74371">
        <w:rPr>
          <w:sz w:val="22"/>
          <w:szCs w:val="22"/>
        </w:rPr>
        <w:t>.</w:t>
      </w:r>
    </w:p>
    <w:p w14:paraId="47665AC5" w14:textId="25BA92DC" w:rsidR="00A33BC5" w:rsidRPr="00A74371" w:rsidRDefault="00A343A2" w:rsidP="0041470F">
      <w:pPr>
        <w:spacing w:after="120" w:line="480" w:lineRule="auto"/>
        <w:rPr>
          <w:b/>
          <w:sz w:val="22"/>
          <w:szCs w:val="22"/>
        </w:rPr>
      </w:pPr>
      <w:r w:rsidRPr="00A74371">
        <w:rPr>
          <w:b/>
          <w:sz w:val="22"/>
          <w:szCs w:val="22"/>
        </w:rPr>
        <w:t>Proximity Ligation Assay</w:t>
      </w:r>
    </w:p>
    <w:p w14:paraId="2036E239" w14:textId="5B3F57F4" w:rsidR="00A343A2" w:rsidRPr="00A74371" w:rsidRDefault="008F0A20" w:rsidP="0041470F">
      <w:pPr>
        <w:spacing w:after="240" w:line="480" w:lineRule="auto"/>
        <w:rPr>
          <w:sz w:val="22"/>
          <w:szCs w:val="22"/>
        </w:rPr>
      </w:pPr>
      <w:r w:rsidRPr="00A74371">
        <w:rPr>
          <w:sz w:val="22"/>
          <w:szCs w:val="22"/>
        </w:rPr>
        <w:t>Anti-</w:t>
      </w:r>
      <w:r w:rsidR="0051257F" w:rsidRPr="00A74371">
        <w:rPr>
          <w:sz w:val="22"/>
          <w:szCs w:val="22"/>
        </w:rPr>
        <w:t>VDAC1 and</w:t>
      </w:r>
      <w:r w:rsidRPr="00A74371">
        <w:rPr>
          <w:sz w:val="22"/>
          <w:szCs w:val="22"/>
        </w:rPr>
        <w:t xml:space="preserve"> anti-</w:t>
      </w:r>
      <w:r w:rsidR="0051257F" w:rsidRPr="00A74371">
        <w:rPr>
          <w:sz w:val="22"/>
          <w:szCs w:val="22"/>
        </w:rPr>
        <w:t xml:space="preserve">IP3R1 antibodies were used to visualize </w:t>
      </w:r>
      <w:r w:rsidR="00F15C21" w:rsidRPr="00A74371">
        <w:rPr>
          <w:sz w:val="22"/>
          <w:szCs w:val="22"/>
        </w:rPr>
        <w:t>mitochondria–ER junctions</w:t>
      </w:r>
      <w:r w:rsidR="0051257F" w:rsidRPr="00A74371">
        <w:rPr>
          <w:sz w:val="22"/>
          <w:szCs w:val="22"/>
        </w:rPr>
        <w:t xml:space="preserve">. </w:t>
      </w:r>
      <w:r w:rsidR="00250DA0" w:rsidRPr="00A74371">
        <w:rPr>
          <w:sz w:val="22"/>
          <w:szCs w:val="22"/>
        </w:rPr>
        <w:t>T c</w:t>
      </w:r>
      <w:r w:rsidR="0051257F" w:rsidRPr="00A74371">
        <w:rPr>
          <w:sz w:val="22"/>
          <w:szCs w:val="22"/>
        </w:rPr>
        <w:t xml:space="preserve">ells were fixed with 4% </w:t>
      </w:r>
      <w:r w:rsidRPr="00A74371">
        <w:rPr>
          <w:sz w:val="22"/>
          <w:szCs w:val="22"/>
        </w:rPr>
        <w:t>paraformaldehyde</w:t>
      </w:r>
      <w:r w:rsidR="0051257F" w:rsidRPr="00A74371">
        <w:rPr>
          <w:sz w:val="22"/>
          <w:szCs w:val="22"/>
        </w:rPr>
        <w:t xml:space="preserve">, permeabilized with 0.1% Triton-X 100, and blocked with 5% goat serum. </w:t>
      </w:r>
      <w:r w:rsidR="00250DA0" w:rsidRPr="00A74371">
        <w:rPr>
          <w:sz w:val="22"/>
          <w:szCs w:val="22"/>
        </w:rPr>
        <w:t>PLA was performed according to the manufacturers instructions (</w:t>
      </w:r>
      <w:proofErr w:type="spellStart"/>
      <w:r w:rsidR="00250DA0" w:rsidRPr="00A74371">
        <w:rPr>
          <w:sz w:val="22"/>
          <w:szCs w:val="22"/>
        </w:rPr>
        <w:t>Duolink</w:t>
      </w:r>
      <w:proofErr w:type="spellEnd"/>
      <w:r w:rsidR="00250DA0" w:rsidRPr="00A74371">
        <w:rPr>
          <w:sz w:val="22"/>
          <w:szCs w:val="22"/>
        </w:rPr>
        <w:t xml:space="preserve">, Sigma). </w:t>
      </w:r>
      <w:r w:rsidR="000A4F80" w:rsidRPr="00A74371">
        <w:rPr>
          <w:sz w:val="22"/>
          <w:szCs w:val="22"/>
        </w:rPr>
        <w:t>Fluorescent spots</w:t>
      </w:r>
      <w:r w:rsidR="00E33895" w:rsidRPr="00A74371">
        <w:rPr>
          <w:sz w:val="22"/>
          <w:szCs w:val="22"/>
        </w:rPr>
        <w:t xml:space="preserve"> were detected by using an inverted spinning disk confocal microscope, </w:t>
      </w:r>
      <w:proofErr w:type="spellStart"/>
      <w:r w:rsidR="00E33895" w:rsidRPr="00A74371">
        <w:rPr>
          <w:sz w:val="22"/>
          <w:szCs w:val="22"/>
        </w:rPr>
        <w:t>Visiscope</w:t>
      </w:r>
      <w:proofErr w:type="spellEnd"/>
      <w:r w:rsidR="00E33895" w:rsidRPr="00A74371">
        <w:rPr>
          <w:sz w:val="22"/>
          <w:szCs w:val="22"/>
        </w:rPr>
        <w:t xml:space="preserve"> CSU-W1 (</w:t>
      </w:r>
      <w:proofErr w:type="spellStart"/>
      <w:r w:rsidR="00E33895" w:rsidRPr="00A74371">
        <w:rPr>
          <w:sz w:val="22"/>
          <w:szCs w:val="22"/>
        </w:rPr>
        <w:t>Visitron</w:t>
      </w:r>
      <w:proofErr w:type="spellEnd"/>
      <w:r w:rsidR="00E33895" w:rsidRPr="00A74371">
        <w:rPr>
          <w:sz w:val="22"/>
          <w:szCs w:val="22"/>
        </w:rPr>
        <w:t xml:space="preserve">). </w:t>
      </w:r>
      <w:proofErr w:type="gramStart"/>
      <w:r w:rsidR="00E33895" w:rsidRPr="00A74371">
        <w:rPr>
          <w:sz w:val="22"/>
          <w:szCs w:val="22"/>
        </w:rPr>
        <w:t>Quantification of detected spots per nucleus was performed by using</w:t>
      </w:r>
      <w:r w:rsidR="00087574" w:rsidRPr="00A74371">
        <w:rPr>
          <w:sz w:val="22"/>
          <w:szCs w:val="22"/>
        </w:rPr>
        <w:t xml:space="preserve"> the</w:t>
      </w:r>
      <w:r w:rsidR="00E33895" w:rsidRPr="00A74371">
        <w:rPr>
          <w:sz w:val="22"/>
          <w:szCs w:val="22"/>
        </w:rPr>
        <w:t xml:space="preserve"> Image J software</w:t>
      </w:r>
      <w:proofErr w:type="gramEnd"/>
      <w:r w:rsidR="00E33895" w:rsidRPr="00A74371">
        <w:rPr>
          <w:sz w:val="22"/>
          <w:szCs w:val="22"/>
        </w:rPr>
        <w:t>.</w:t>
      </w:r>
    </w:p>
    <w:p w14:paraId="57153768" w14:textId="7FF529E4" w:rsidR="002A28DB" w:rsidRPr="00A74371" w:rsidRDefault="002A28DB" w:rsidP="0041470F">
      <w:pPr>
        <w:spacing w:after="120" w:line="480" w:lineRule="auto"/>
        <w:rPr>
          <w:b/>
          <w:sz w:val="22"/>
          <w:szCs w:val="22"/>
        </w:rPr>
      </w:pPr>
      <w:r w:rsidRPr="00A74371">
        <w:rPr>
          <w:b/>
          <w:sz w:val="22"/>
          <w:szCs w:val="22"/>
        </w:rPr>
        <w:t>RNA mediated interference</w:t>
      </w:r>
    </w:p>
    <w:p w14:paraId="5933BD93" w14:textId="09D4E07D" w:rsidR="002A28DB" w:rsidRPr="00A74371" w:rsidRDefault="002A28DB" w:rsidP="0041470F">
      <w:pPr>
        <w:spacing w:after="240" w:line="480" w:lineRule="auto"/>
        <w:rPr>
          <w:sz w:val="22"/>
          <w:szCs w:val="22"/>
        </w:rPr>
      </w:pPr>
      <w:r w:rsidRPr="00A74371">
        <w:rPr>
          <w:sz w:val="22"/>
          <w:szCs w:val="22"/>
        </w:rPr>
        <w:t xml:space="preserve">Jurkat T cells were transfected with pools of </w:t>
      </w:r>
      <w:r w:rsidR="007714C6" w:rsidRPr="00A74371">
        <w:rPr>
          <w:sz w:val="22"/>
          <w:szCs w:val="22"/>
        </w:rPr>
        <w:t>Grp75 siRNA</w:t>
      </w:r>
      <w:r w:rsidR="004C1002" w:rsidRPr="00A74371">
        <w:rPr>
          <w:sz w:val="22"/>
          <w:szCs w:val="22"/>
        </w:rPr>
        <w:t xml:space="preserve"> or control scrambled siRNA (</w:t>
      </w:r>
      <w:proofErr w:type="spellStart"/>
      <w:r w:rsidR="004C1002" w:rsidRPr="00A74371">
        <w:rPr>
          <w:sz w:val="22"/>
          <w:szCs w:val="22"/>
        </w:rPr>
        <w:t>Qiagen</w:t>
      </w:r>
      <w:proofErr w:type="spellEnd"/>
      <w:r w:rsidR="004C1002" w:rsidRPr="00A74371">
        <w:rPr>
          <w:sz w:val="22"/>
          <w:szCs w:val="22"/>
        </w:rPr>
        <w:t xml:space="preserve">) for 72 hours using the AMAXA T cell </w:t>
      </w:r>
      <w:proofErr w:type="spellStart"/>
      <w:r w:rsidR="004C1002" w:rsidRPr="00A74371">
        <w:rPr>
          <w:sz w:val="22"/>
          <w:szCs w:val="22"/>
        </w:rPr>
        <w:t>nucleofection</w:t>
      </w:r>
      <w:proofErr w:type="spellEnd"/>
      <w:r w:rsidR="004C1002" w:rsidRPr="00A74371">
        <w:rPr>
          <w:sz w:val="22"/>
          <w:szCs w:val="22"/>
        </w:rPr>
        <w:t xml:space="preserve"> kit (</w:t>
      </w:r>
      <w:proofErr w:type="spellStart"/>
      <w:r w:rsidR="004C1002" w:rsidRPr="00A74371">
        <w:rPr>
          <w:sz w:val="22"/>
          <w:szCs w:val="22"/>
        </w:rPr>
        <w:t>Lonza</w:t>
      </w:r>
      <w:proofErr w:type="spellEnd"/>
      <w:r w:rsidR="004C1002" w:rsidRPr="00A74371">
        <w:rPr>
          <w:sz w:val="22"/>
          <w:szCs w:val="22"/>
        </w:rPr>
        <w:t>).</w:t>
      </w:r>
      <w:r w:rsidR="00382D06" w:rsidRPr="00A74371">
        <w:rPr>
          <w:sz w:val="22"/>
          <w:szCs w:val="22"/>
        </w:rPr>
        <w:t xml:space="preserve"> Knockdown efficiency was verified by immunoblot analysis.</w:t>
      </w:r>
    </w:p>
    <w:p w14:paraId="3CB50784" w14:textId="77777777" w:rsidR="00A33BC5" w:rsidRPr="00A74371" w:rsidRDefault="00A33BC5" w:rsidP="0041470F">
      <w:pPr>
        <w:spacing w:after="120" w:line="480" w:lineRule="auto"/>
        <w:rPr>
          <w:b/>
          <w:sz w:val="22"/>
          <w:szCs w:val="22"/>
        </w:rPr>
      </w:pPr>
      <w:r w:rsidRPr="00A74371">
        <w:rPr>
          <w:b/>
          <w:sz w:val="22"/>
          <w:szCs w:val="22"/>
        </w:rPr>
        <w:t>Confocal imaging</w:t>
      </w:r>
    </w:p>
    <w:p w14:paraId="234846C8" w14:textId="46B4DA33" w:rsidR="00B0338A" w:rsidRPr="00A74371" w:rsidRDefault="00A33BC5" w:rsidP="0041470F">
      <w:pPr>
        <w:spacing w:after="240" w:line="480" w:lineRule="auto"/>
        <w:rPr>
          <w:rFonts w:eastAsia="Times New Roman" w:cs="Arial"/>
          <w:sz w:val="22"/>
          <w:szCs w:val="22"/>
        </w:rPr>
      </w:pPr>
      <w:r w:rsidRPr="00A74371">
        <w:rPr>
          <w:sz w:val="22"/>
          <w:szCs w:val="22"/>
        </w:rPr>
        <w:t xml:space="preserve">Experiments with fixed cells were performed on a Nikon A1 confocal microscope (Microscopy core facility, DBM) with a 40x oil-immersion objective.  Cells were allowed to attach by gravity on culture slides (BD Bioscience) coated with poly-d-lysine for 20 min. Cells were pre-stained with mitotracker deep red and then fixed with 4% paraformaldehyde and permeabilized with 0.1% TritonX-100. Cells were stained with antibodies against </w:t>
      </w:r>
      <w:r w:rsidR="008F0A20" w:rsidRPr="00A74371">
        <w:rPr>
          <w:sz w:val="22"/>
          <w:szCs w:val="22"/>
        </w:rPr>
        <w:t>r</w:t>
      </w:r>
      <w:r w:rsidRPr="00A74371">
        <w:rPr>
          <w:sz w:val="22"/>
          <w:szCs w:val="22"/>
        </w:rPr>
        <w:t>ictor (Atlas antibodies), KDEL</w:t>
      </w:r>
      <w:r w:rsidR="00510C6D" w:rsidRPr="00A74371">
        <w:rPr>
          <w:sz w:val="22"/>
          <w:szCs w:val="22"/>
        </w:rPr>
        <w:t xml:space="preserve"> motif</w:t>
      </w:r>
      <w:r w:rsidRPr="00A74371">
        <w:rPr>
          <w:sz w:val="22"/>
          <w:szCs w:val="22"/>
        </w:rPr>
        <w:t xml:space="preserve"> (</w:t>
      </w:r>
      <w:proofErr w:type="spellStart"/>
      <w:r w:rsidRPr="00A74371">
        <w:rPr>
          <w:sz w:val="22"/>
          <w:szCs w:val="22"/>
        </w:rPr>
        <w:t>Abcam</w:t>
      </w:r>
      <w:proofErr w:type="spellEnd"/>
      <w:r w:rsidRPr="00A74371">
        <w:rPr>
          <w:sz w:val="22"/>
          <w:szCs w:val="22"/>
        </w:rPr>
        <w:t>) or Gsk-3</w:t>
      </w:r>
      <w:r w:rsidRPr="00A74371">
        <w:rPr>
          <w:rFonts w:ascii="Symbol" w:hAnsi="Symbol"/>
          <w:sz w:val="22"/>
          <w:szCs w:val="22"/>
        </w:rPr>
        <w:t></w:t>
      </w:r>
      <w:r w:rsidRPr="00A74371">
        <w:rPr>
          <w:sz w:val="22"/>
          <w:szCs w:val="22"/>
        </w:rPr>
        <w:t xml:space="preserve"> (</w:t>
      </w:r>
      <w:proofErr w:type="spellStart"/>
      <w:r w:rsidRPr="00A74371">
        <w:rPr>
          <w:sz w:val="22"/>
          <w:szCs w:val="22"/>
        </w:rPr>
        <w:t>Abcam</w:t>
      </w:r>
      <w:proofErr w:type="spellEnd"/>
      <w:r w:rsidRPr="00A74371">
        <w:rPr>
          <w:sz w:val="22"/>
          <w:szCs w:val="22"/>
        </w:rPr>
        <w:t>), labeled with the appropriate secondary antibodies</w:t>
      </w:r>
      <w:r w:rsidR="008F0A20" w:rsidRPr="00A74371">
        <w:rPr>
          <w:sz w:val="22"/>
          <w:szCs w:val="22"/>
        </w:rPr>
        <w:t>,</w:t>
      </w:r>
      <w:r w:rsidRPr="00A74371">
        <w:rPr>
          <w:sz w:val="22"/>
          <w:szCs w:val="22"/>
        </w:rPr>
        <w:t xml:space="preserve"> and counterstained with DAPI. All images were processed and analyzed using </w:t>
      </w:r>
      <w:proofErr w:type="spellStart"/>
      <w:r w:rsidRPr="00A74371">
        <w:rPr>
          <w:sz w:val="22"/>
          <w:szCs w:val="22"/>
        </w:rPr>
        <w:t>ImageJ</w:t>
      </w:r>
      <w:proofErr w:type="spellEnd"/>
      <w:r w:rsidRPr="00A74371">
        <w:rPr>
          <w:sz w:val="22"/>
          <w:szCs w:val="22"/>
        </w:rPr>
        <w:t xml:space="preserve"> (NIH).</w:t>
      </w:r>
      <w:r w:rsidR="008F0A20" w:rsidRPr="00A74371">
        <w:rPr>
          <w:rFonts w:eastAsia="Times New Roman" w:cs="Arial"/>
          <w:sz w:val="22"/>
          <w:szCs w:val="22"/>
        </w:rPr>
        <w:t xml:space="preserve"> </w:t>
      </w:r>
      <w:r w:rsidRPr="00A74371">
        <w:rPr>
          <w:rFonts w:eastAsia="Times New Roman" w:cs="Arial"/>
          <w:sz w:val="22"/>
          <w:szCs w:val="22"/>
        </w:rPr>
        <w:t>Experiments with live cells were performed using the 3I spinning disk confocal microscope (Intelligent Imaging Innovations, Denver CO, USA) with a 100x oil-immersion objective at 5% CO2 and 37</w:t>
      </w:r>
      <w:r w:rsidRPr="00A74371">
        <w:rPr>
          <w:rFonts w:eastAsia="Times New Roman" w:cs="Arial"/>
          <w:sz w:val="22"/>
          <w:szCs w:val="22"/>
        </w:rPr>
        <w:sym w:font="Symbol" w:char="F0B0"/>
      </w:r>
      <w:r w:rsidRPr="00A74371">
        <w:rPr>
          <w:rFonts w:eastAsia="Times New Roman" w:cs="Arial"/>
          <w:sz w:val="22"/>
          <w:szCs w:val="22"/>
        </w:rPr>
        <w:t xml:space="preserve">C (IMCF Facility, </w:t>
      </w:r>
      <w:proofErr w:type="spellStart"/>
      <w:r w:rsidR="008F0A20" w:rsidRPr="00A74371">
        <w:rPr>
          <w:rFonts w:eastAsia="Times New Roman" w:cs="Arial"/>
          <w:sz w:val="22"/>
          <w:szCs w:val="22"/>
        </w:rPr>
        <w:t>Biozentum</w:t>
      </w:r>
      <w:proofErr w:type="spellEnd"/>
      <w:r w:rsidRPr="00A74371">
        <w:rPr>
          <w:rFonts w:eastAsia="Times New Roman" w:cs="Arial"/>
          <w:sz w:val="22"/>
          <w:szCs w:val="22"/>
        </w:rPr>
        <w:t xml:space="preserve">, University of Basel). Cells were loaded with 50 </w:t>
      </w:r>
      <w:proofErr w:type="spellStart"/>
      <w:r w:rsidRPr="00A74371">
        <w:rPr>
          <w:rFonts w:eastAsia="Times New Roman" w:cs="Arial"/>
          <w:sz w:val="22"/>
          <w:szCs w:val="22"/>
        </w:rPr>
        <w:t>nM</w:t>
      </w:r>
      <w:proofErr w:type="spellEnd"/>
      <w:r w:rsidRPr="00A74371">
        <w:rPr>
          <w:rFonts w:eastAsia="Times New Roman" w:cs="Arial"/>
          <w:sz w:val="22"/>
          <w:szCs w:val="22"/>
        </w:rPr>
        <w:t xml:space="preserve"> </w:t>
      </w:r>
      <w:r w:rsidR="008F0A20" w:rsidRPr="00A74371">
        <w:rPr>
          <w:rFonts w:eastAsia="Times New Roman" w:cs="Arial"/>
          <w:sz w:val="22"/>
          <w:szCs w:val="22"/>
        </w:rPr>
        <w:t>MTG</w:t>
      </w:r>
      <w:r w:rsidRPr="00A74371">
        <w:rPr>
          <w:rFonts w:eastAsia="Times New Roman" w:cs="Arial"/>
          <w:sz w:val="22"/>
          <w:szCs w:val="22"/>
        </w:rPr>
        <w:t xml:space="preserve"> (</w:t>
      </w:r>
      <w:r w:rsidRPr="00A74371">
        <w:rPr>
          <w:sz w:val="22"/>
          <w:szCs w:val="22"/>
        </w:rPr>
        <w:t>Invitrogen</w:t>
      </w:r>
      <w:r w:rsidRPr="00A74371">
        <w:rPr>
          <w:rFonts w:eastAsia="Times New Roman" w:cs="Arial"/>
          <w:sz w:val="22"/>
          <w:szCs w:val="22"/>
        </w:rPr>
        <w:t xml:space="preserve">) and </w:t>
      </w:r>
      <w:proofErr w:type="gramStart"/>
      <w:r w:rsidRPr="00A74371">
        <w:rPr>
          <w:rFonts w:eastAsia="Times New Roman" w:cs="Arial"/>
          <w:sz w:val="22"/>
          <w:szCs w:val="22"/>
        </w:rPr>
        <w:t xml:space="preserve">25 </w:t>
      </w:r>
      <w:proofErr w:type="spellStart"/>
      <w:r w:rsidRPr="00A74371">
        <w:rPr>
          <w:rFonts w:eastAsia="Times New Roman" w:cs="Arial"/>
          <w:sz w:val="22"/>
          <w:szCs w:val="22"/>
        </w:rPr>
        <w:t>nM</w:t>
      </w:r>
      <w:proofErr w:type="spellEnd"/>
      <w:r w:rsidRPr="00A74371">
        <w:rPr>
          <w:rFonts w:eastAsia="Times New Roman" w:cs="Arial"/>
          <w:sz w:val="22"/>
          <w:szCs w:val="22"/>
        </w:rPr>
        <w:t xml:space="preserve"> </w:t>
      </w:r>
      <w:proofErr w:type="spellStart"/>
      <w:r w:rsidRPr="00A74371">
        <w:rPr>
          <w:rFonts w:eastAsia="Times New Roman" w:cs="Arial"/>
          <w:sz w:val="22"/>
          <w:szCs w:val="22"/>
        </w:rPr>
        <w:t>tetramethylrhodamine</w:t>
      </w:r>
      <w:proofErr w:type="spellEnd"/>
      <w:r w:rsidRPr="00A74371">
        <w:rPr>
          <w:rFonts w:eastAsia="Times New Roman" w:cs="Arial"/>
          <w:sz w:val="22"/>
          <w:szCs w:val="22"/>
        </w:rPr>
        <w:t>-ethyl-ester-perchlorate</w:t>
      </w:r>
      <w:proofErr w:type="gramEnd"/>
      <w:r w:rsidRPr="00A74371">
        <w:rPr>
          <w:rFonts w:eastAsia="Times New Roman" w:cs="Arial"/>
          <w:sz w:val="22"/>
          <w:szCs w:val="22"/>
        </w:rPr>
        <w:t xml:space="preserve"> (TMRE, Invitrogen). Cells were incubated for 30 min</w:t>
      </w:r>
      <w:r w:rsidR="008F0A20" w:rsidRPr="00A74371">
        <w:rPr>
          <w:rFonts w:eastAsia="Times New Roman" w:cs="Arial"/>
          <w:sz w:val="22"/>
          <w:szCs w:val="22"/>
        </w:rPr>
        <w:t>.</w:t>
      </w:r>
      <w:r w:rsidRPr="00A74371">
        <w:rPr>
          <w:rFonts w:eastAsia="Times New Roman" w:cs="Arial"/>
          <w:sz w:val="22"/>
          <w:szCs w:val="22"/>
        </w:rPr>
        <w:t xml:space="preserve"> with both dyes, washed and </w:t>
      </w:r>
      <w:proofErr w:type="spellStart"/>
      <w:r w:rsidRPr="00A74371">
        <w:rPr>
          <w:rFonts w:eastAsia="Times New Roman" w:cs="Arial"/>
          <w:sz w:val="22"/>
          <w:szCs w:val="22"/>
        </w:rPr>
        <w:t>resuspended</w:t>
      </w:r>
      <w:proofErr w:type="spellEnd"/>
      <w:r w:rsidRPr="00A74371">
        <w:rPr>
          <w:rFonts w:eastAsia="Times New Roman" w:cs="Arial"/>
          <w:sz w:val="22"/>
          <w:szCs w:val="22"/>
        </w:rPr>
        <w:t xml:space="preserve"> in fresh media. Since CD8</w:t>
      </w:r>
      <w:r w:rsidRPr="00A74371">
        <w:rPr>
          <w:rFonts w:eastAsia="Times New Roman" w:cs="Arial"/>
          <w:sz w:val="22"/>
          <w:szCs w:val="22"/>
          <w:vertAlign w:val="superscript"/>
        </w:rPr>
        <w:t>+</w:t>
      </w:r>
      <w:r w:rsidRPr="00A74371">
        <w:rPr>
          <w:rFonts w:eastAsia="Times New Roman" w:cs="Arial"/>
          <w:sz w:val="22"/>
          <w:szCs w:val="22"/>
        </w:rPr>
        <w:t xml:space="preserve"> T</w:t>
      </w:r>
      <w:r w:rsidR="008F0A20" w:rsidRPr="00A74371">
        <w:rPr>
          <w:rFonts w:eastAsia="Times New Roman" w:cs="Arial"/>
          <w:sz w:val="22"/>
          <w:szCs w:val="22"/>
        </w:rPr>
        <w:t xml:space="preserve"> </w:t>
      </w:r>
      <w:r w:rsidRPr="00A74371">
        <w:rPr>
          <w:rFonts w:eastAsia="Times New Roman" w:cs="Arial"/>
          <w:sz w:val="22"/>
          <w:szCs w:val="22"/>
        </w:rPr>
        <w:t>cells are non-adherent, dye-loaded T</w:t>
      </w:r>
      <w:r w:rsidR="008F0A20" w:rsidRPr="00A74371">
        <w:rPr>
          <w:rFonts w:eastAsia="Times New Roman" w:cs="Arial"/>
          <w:sz w:val="22"/>
          <w:szCs w:val="22"/>
        </w:rPr>
        <w:t xml:space="preserve"> </w:t>
      </w:r>
      <w:r w:rsidRPr="00A74371">
        <w:rPr>
          <w:rFonts w:eastAsia="Times New Roman" w:cs="Arial"/>
          <w:sz w:val="22"/>
          <w:szCs w:val="22"/>
        </w:rPr>
        <w:t>cells were allowed to settle onto culture slides (</w:t>
      </w:r>
      <w:proofErr w:type="spellStart"/>
      <w:r w:rsidRPr="00A74371">
        <w:rPr>
          <w:rFonts w:eastAsia="Times New Roman" w:cs="Arial"/>
          <w:sz w:val="22"/>
          <w:szCs w:val="22"/>
        </w:rPr>
        <w:t>Ibidi</w:t>
      </w:r>
      <w:proofErr w:type="spellEnd"/>
      <w:r w:rsidRPr="00A74371">
        <w:rPr>
          <w:rFonts w:eastAsia="Times New Roman" w:cs="Arial"/>
          <w:sz w:val="22"/>
          <w:szCs w:val="22"/>
        </w:rPr>
        <w:t>, Munich, Germany) coated with poly-d-lysine for 20-30 min</w:t>
      </w:r>
      <w:r w:rsidR="008F0A20" w:rsidRPr="00A74371">
        <w:rPr>
          <w:rFonts w:eastAsia="Times New Roman" w:cs="Arial"/>
          <w:sz w:val="22"/>
          <w:szCs w:val="22"/>
        </w:rPr>
        <w:t>.</w:t>
      </w:r>
      <w:r w:rsidRPr="00A74371">
        <w:rPr>
          <w:rFonts w:eastAsia="Times New Roman" w:cs="Arial"/>
          <w:sz w:val="22"/>
          <w:szCs w:val="22"/>
        </w:rPr>
        <w:t xml:space="preserve"> before imaging. Stacked images were then acquired at 0.5 </w:t>
      </w:r>
      <w:proofErr w:type="spellStart"/>
      <w:r w:rsidRPr="00A74371">
        <w:rPr>
          <w:sz w:val="22"/>
          <w:szCs w:val="22"/>
        </w:rPr>
        <w:t>μ</w:t>
      </w:r>
      <w:r w:rsidRPr="00A74371">
        <w:rPr>
          <w:rFonts w:eastAsia="Times New Roman" w:cs="Arial"/>
          <w:sz w:val="22"/>
          <w:szCs w:val="22"/>
        </w:rPr>
        <w:t>m</w:t>
      </w:r>
      <w:proofErr w:type="spellEnd"/>
      <w:r w:rsidRPr="00A74371">
        <w:rPr>
          <w:rFonts w:eastAsia="Times New Roman" w:cs="Arial"/>
          <w:sz w:val="22"/>
          <w:szCs w:val="22"/>
        </w:rPr>
        <w:t xml:space="preserve"> intervals throughout the body of each cell.</w:t>
      </w:r>
      <w:r w:rsidR="008F0A20" w:rsidRPr="00A74371">
        <w:rPr>
          <w:rFonts w:eastAsia="Times New Roman" w:cs="Arial"/>
          <w:sz w:val="22"/>
          <w:szCs w:val="22"/>
        </w:rPr>
        <w:t xml:space="preserve"> </w:t>
      </w:r>
      <w:r w:rsidRPr="00A74371">
        <w:rPr>
          <w:rFonts w:eastAsia="Times New Roman" w:cs="Arial"/>
          <w:sz w:val="22"/>
          <w:szCs w:val="22"/>
        </w:rPr>
        <w:t xml:space="preserve">Quantification of mitochondrial structure was carried out on cells labeled with MTG. Extraction of mitochondrial structural parameters was performed using a multi-step image-processing algorithm. Briefly, MTG intensities in raw images were enhanced by linear contrast </w:t>
      </w:r>
      <w:proofErr w:type="gramStart"/>
      <w:r w:rsidRPr="00A74371">
        <w:rPr>
          <w:rFonts w:eastAsia="Times New Roman" w:cs="Arial"/>
          <w:sz w:val="22"/>
          <w:szCs w:val="22"/>
        </w:rPr>
        <w:t>stretch,</w:t>
      </w:r>
      <w:proofErr w:type="gramEnd"/>
      <w:r w:rsidRPr="00A74371">
        <w:rPr>
          <w:rFonts w:eastAsia="Times New Roman" w:cs="Arial"/>
          <w:sz w:val="22"/>
          <w:szCs w:val="22"/>
        </w:rPr>
        <w:t xml:space="preserve"> spatially process using a 7x7 top hat filter to isolate mitochondrial objects and converted into a binary image by a threshold operation. Mitochondrial circularity (4π area/perimeter</w:t>
      </w:r>
      <w:r w:rsidRPr="00A74371">
        <w:rPr>
          <w:rFonts w:eastAsia="Times New Roman" w:cs="Arial"/>
          <w:sz w:val="22"/>
          <w:szCs w:val="22"/>
          <w:vertAlign w:val="superscript"/>
        </w:rPr>
        <w:t>2</w:t>
      </w:r>
      <w:r w:rsidRPr="00A74371">
        <w:rPr>
          <w:rFonts w:eastAsia="Times New Roman" w:cs="Arial"/>
          <w:sz w:val="22"/>
          <w:szCs w:val="22"/>
        </w:rPr>
        <w:t>), length</w:t>
      </w:r>
      <w:r w:rsidR="008F0A20" w:rsidRPr="00A74371">
        <w:rPr>
          <w:rFonts w:eastAsia="Times New Roman" w:cs="Arial"/>
          <w:sz w:val="22"/>
          <w:szCs w:val="22"/>
        </w:rPr>
        <w:t>,</w:t>
      </w:r>
      <w:r w:rsidRPr="00A74371">
        <w:rPr>
          <w:rFonts w:eastAsia="Times New Roman" w:cs="Arial"/>
          <w:sz w:val="22"/>
          <w:szCs w:val="22"/>
        </w:rPr>
        <w:t xml:space="preserve"> and form factor (1/circularity) were then calculated using </w:t>
      </w:r>
      <w:proofErr w:type="spellStart"/>
      <w:r w:rsidRPr="00A74371">
        <w:rPr>
          <w:rFonts w:eastAsia="Times New Roman" w:cs="Arial"/>
          <w:sz w:val="22"/>
          <w:szCs w:val="22"/>
        </w:rPr>
        <w:t>ImageJ</w:t>
      </w:r>
      <w:proofErr w:type="spellEnd"/>
      <w:r w:rsidRPr="00A74371">
        <w:rPr>
          <w:rFonts w:eastAsia="Times New Roman" w:cs="Arial"/>
          <w:sz w:val="22"/>
          <w:szCs w:val="22"/>
        </w:rPr>
        <w:t xml:space="preserve"> (NIH, Bethesda MD). Mitochondrial membrane potential (</w:t>
      </w:r>
      <w:r w:rsidRPr="00A74371">
        <w:rPr>
          <w:sz w:val="22"/>
          <w:szCs w:val="22"/>
        </w:rPr>
        <w:t>∆</w:t>
      </w:r>
      <w:r w:rsidRPr="00A74371">
        <w:rPr>
          <w:sz w:val="22"/>
          <w:szCs w:val="22"/>
        </w:rPr>
        <w:sym w:font="Symbol" w:char="F079"/>
      </w:r>
      <w:r w:rsidRPr="00A74371">
        <w:rPr>
          <w:sz w:val="22"/>
          <w:szCs w:val="22"/>
          <w:vertAlign w:val="subscript"/>
        </w:rPr>
        <w:t>m</w:t>
      </w:r>
      <w:r w:rsidRPr="00A74371">
        <w:rPr>
          <w:rFonts w:eastAsia="Times New Roman" w:cs="Arial"/>
          <w:sz w:val="22"/>
          <w:szCs w:val="22"/>
        </w:rPr>
        <w:t>) was calculated as the ratio of TMRE to MTG fluorescence intensities. MTG was included to normalize for mitochondrial mass differences between cell populations.</w:t>
      </w:r>
    </w:p>
    <w:p w14:paraId="74D7075D" w14:textId="77777777" w:rsidR="00B0338A" w:rsidRPr="00A74371" w:rsidRDefault="00A33BC5" w:rsidP="0041470F">
      <w:pPr>
        <w:spacing w:after="120" w:line="480" w:lineRule="auto"/>
        <w:rPr>
          <w:b/>
          <w:sz w:val="22"/>
          <w:szCs w:val="22"/>
        </w:rPr>
      </w:pPr>
      <w:r w:rsidRPr="00A74371">
        <w:rPr>
          <w:b/>
          <w:sz w:val="22"/>
          <w:szCs w:val="22"/>
          <w:vertAlign w:val="superscript"/>
        </w:rPr>
        <w:t>13</w:t>
      </w:r>
      <w:r w:rsidR="00A46688" w:rsidRPr="00A74371">
        <w:rPr>
          <w:b/>
          <w:sz w:val="22"/>
          <w:szCs w:val="22"/>
        </w:rPr>
        <w:t>C</w:t>
      </w:r>
      <w:r w:rsidR="008B5DB8" w:rsidRPr="00A74371">
        <w:rPr>
          <w:b/>
          <w:iCs/>
          <w:sz w:val="22"/>
          <w:szCs w:val="22"/>
          <w:vertAlign w:val="subscript"/>
        </w:rPr>
        <w:t>6</w:t>
      </w:r>
      <w:r w:rsidR="00A46688" w:rsidRPr="00A74371">
        <w:rPr>
          <w:b/>
          <w:sz w:val="22"/>
          <w:szCs w:val="22"/>
        </w:rPr>
        <w:t xml:space="preserve"> glucose labe</w:t>
      </w:r>
      <w:r w:rsidRPr="00A74371">
        <w:rPr>
          <w:b/>
          <w:sz w:val="22"/>
          <w:szCs w:val="22"/>
        </w:rPr>
        <w:t>ling</w:t>
      </w:r>
    </w:p>
    <w:p w14:paraId="5ECC5573" w14:textId="2323B89C" w:rsidR="00A33BC5" w:rsidRPr="00A74371" w:rsidRDefault="00A33BC5" w:rsidP="0041470F">
      <w:pPr>
        <w:spacing w:after="240" w:line="480" w:lineRule="auto"/>
        <w:rPr>
          <w:i/>
          <w:sz w:val="22"/>
          <w:szCs w:val="22"/>
        </w:rPr>
      </w:pPr>
      <w:r w:rsidRPr="00A74371">
        <w:rPr>
          <w:sz w:val="22"/>
          <w:szCs w:val="22"/>
        </w:rPr>
        <w:t>2x10</w:t>
      </w:r>
      <w:r w:rsidRPr="00A74371">
        <w:rPr>
          <w:sz w:val="22"/>
          <w:szCs w:val="22"/>
          <w:vertAlign w:val="superscript"/>
        </w:rPr>
        <w:t>6</w:t>
      </w:r>
      <w:r w:rsidRPr="00A74371">
        <w:rPr>
          <w:sz w:val="22"/>
          <w:szCs w:val="22"/>
        </w:rPr>
        <w:t xml:space="preserve"> EM CD8</w:t>
      </w:r>
      <w:r w:rsidRPr="00A74371">
        <w:rPr>
          <w:sz w:val="22"/>
          <w:szCs w:val="22"/>
          <w:vertAlign w:val="superscript"/>
        </w:rPr>
        <w:t>+</w:t>
      </w:r>
      <w:r w:rsidRPr="00A74371">
        <w:rPr>
          <w:sz w:val="22"/>
          <w:szCs w:val="22"/>
        </w:rPr>
        <w:t xml:space="preserve"> T cells were plated onto 48 well plates in RPMI10-FBS with 4 </w:t>
      </w:r>
      <w:proofErr w:type="spellStart"/>
      <w:r w:rsidRPr="00A74371">
        <w:rPr>
          <w:sz w:val="22"/>
          <w:szCs w:val="22"/>
        </w:rPr>
        <w:t>mM</w:t>
      </w:r>
      <w:proofErr w:type="spellEnd"/>
      <w:r w:rsidRPr="00A74371">
        <w:rPr>
          <w:sz w:val="22"/>
          <w:szCs w:val="22"/>
        </w:rPr>
        <w:t xml:space="preserve"> U-</w:t>
      </w:r>
      <w:r w:rsidRPr="00A74371">
        <w:rPr>
          <w:sz w:val="22"/>
          <w:szCs w:val="22"/>
          <w:vertAlign w:val="superscript"/>
        </w:rPr>
        <w:t>13</w:t>
      </w:r>
      <w:r w:rsidRPr="00A74371">
        <w:rPr>
          <w:sz w:val="22"/>
          <w:szCs w:val="22"/>
        </w:rPr>
        <w:t>C glucose and left non-activated or activated with anti-CD3/anti-CD28 loaded beads for 6 h</w:t>
      </w:r>
      <w:r w:rsidR="008F0A20" w:rsidRPr="00A74371">
        <w:rPr>
          <w:sz w:val="22"/>
          <w:szCs w:val="22"/>
        </w:rPr>
        <w:t>ours</w:t>
      </w:r>
      <w:r w:rsidRPr="00A74371">
        <w:rPr>
          <w:sz w:val="22"/>
          <w:szCs w:val="22"/>
        </w:rPr>
        <w:t xml:space="preserve">. Metabolites were extracted with 50% </w:t>
      </w:r>
      <w:proofErr w:type="spellStart"/>
      <w:r w:rsidRPr="00A74371">
        <w:rPr>
          <w:sz w:val="22"/>
          <w:szCs w:val="22"/>
        </w:rPr>
        <w:t>MeOH</w:t>
      </w:r>
      <w:proofErr w:type="spellEnd"/>
      <w:r w:rsidRPr="00A74371">
        <w:rPr>
          <w:sz w:val="22"/>
          <w:szCs w:val="22"/>
        </w:rPr>
        <w:t xml:space="preserve">/30% Acetonitrile. </w:t>
      </w:r>
      <w:proofErr w:type="spellStart"/>
      <w:r w:rsidRPr="00A74371">
        <w:rPr>
          <w:sz w:val="22"/>
          <w:szCs w:val="22"/>
        </w:rPr>
        <w:t>Isotopologue</w:t>
      </w:r>
      <w:proofErr w:type="spellEnd"/>
      <w:r w:rsidRPr="00A74371">
        <w:rPr>
          <w:sz w:val="22"/>
          <w:szCs w:val="22"/>
        </w:rPr>
        <w:t xml:space="preserve"> distribution was assessed </w:t>
      </w:r>
      <w:r w:rsidR="00A46688" w:rsidRPr="00A74371">
        <w:rPr>
          <w:sz w:val="22"/>
          <w:szCs w:val="22"/>
        </w:rPr>
        <w:t>by LC-MS</w:t>
      </w:r>
      <w:r w:rsidRPr="00A74371">
        <w:rPr>
          <w:sz w:val="22"/>
          <w:szCs w:val="22"/>
        </w:rPr>
        <w:t>.</w:t>
      </w:r>
    </w:p>
    <w:p w14:paraId="5FF70287" w14:textId="77777777" w:rsidR="00A33BC5" w:rsidRPr="00A74371" w:rsidRDefault="00A33BC5" w:rsidP="0041470F">
      <w:pPr>
        <w:spacing w:after="120" w:line="480" w:lineRule="auto"/>
        <w:rPr>
          <w:b/>
          <w:sz w:val="22"/>
          <w:szCs w:val="22"/>
        </w:rPr>
      </w:pPr>
      <w:r w:rsidRPr="00A74371">
        <w:rPr>
          <w:b/>
          <w:sz w:val="22"/>
          <w:szCs w:val="22"/>
        </w:rPr>
        <w:t>Statistical analysis</w:t>
      </w:r>
    </w:p>
    <w:p w14:paraId="17AA1519" w14:textId="2C6E0999" w:rsidR="003A06C7" w:rsidRPr="00A74371" w:rsidRDefault="00A33BC5" w:rsidP="00BB2414">
      <w:pPr>
        <w:spacing w:after="360" w:line="480" w:lineRule="auto"/>
        <w:rPr>
          <w:sz w:val="22"/>
          <w:szCs w:val="22"/>
        </w:rPr>
      </w:pPr>
      <w:r w:rsidRPr="00A74371">
        <w:rPr>
          <w:sz w:val="22"/>
          <w:szCs w:val="22"/>
        </w:rPr>
        <w:t>Statistical significance was analyzed using Prism 6.0 (</w:t>
      </w:r>
      <w:proofErr w:type="spellStart"/>
      <w:r w:rsidRPr="00A74371">
        <w:rPr>
          <w:sz w:val="22"/>
          <w:szCs w:val="22"/>
        </w:rPr>
        <w:t>GraphPad</w:t>
      </w:r>
      <w:proofErr w:type="spellEnd"/>
      <w:r w:rsidRPr="00A74371">
        <w:rPr>
          <w:sz w:val="22"/>
          <w:szCs w:val="22"/>
        </w:rPr>
        <w:t xml:space="preserve"> Software, USA). </w:t>
      </w:r>
      <w:r w:rsidRPr="00A74371">
        <w:rPr>
          <w:i/>
          <w:sz w:val="22"/>
          <w:szCs w:val="22"/>
        </w:rPr>
        <w:t>P</w:t>
      </w:r>
      <w:r w:rsidRPr="00A74371">
        <w:rPr>
          <w:sz w:val="22"/>
          <w:szCs w:val="22"/>
        </w:rPr>
        <w:t xml:space="preserve"> values of less than 0.05 were considered statistically significant.</w:t>
      </w:r>
    </w:p>
    <w:p w14:paraId="3551E13F" w14:textId="2D923E97" w:rsidR="003A06C7" w:rsidRPr="00A74371" w:rsidRDefault="00390997" w:rsidP="0041470F">
      <w:pPr>
        <w:spacing w:after="240" w:line="480" w:lineRule="auto"/>
        <w:rPr>
          <w:sz w:val="22"/>
          <w:szCs w:val="22"/>
        </w:rPr>
      </w:pPr>
      <w:r w:rsidRPr="00A74371">
        <w:rPr>
          <w:b/>
          <w:sz w:val="22"/>
          <w:szCs w:val="22"/>
        </w:rPr>
        <w:t>ACKNOWLEDGEMENTS</w:t>
      </w:r>
    </w:p>
    <w:p w14:paraId="19D7B17E" w14:textId="18000D76" w:rsidR="00A46688" w:rsidRPr="00A74371" w:rsidRDefault="003A06C7" w:rsidP="0041470F">
      <w:pPr>
        <w:spacing w:line="480" w:lineRule="auto"/>
        <w:rPr>
          <w:sz w:val="22"/>
          <w:szCs w:val="22"/>
        </w:rPr>
      </w:pPr>
      <w:r w:rsidRPr="00A74371">
        <w:rPr>
          <w:sz w:val="22"/>
          <w:szCs w:val="22"/>
        </w:rPr>
        <w:t xml:space="preserve">The authors would like to thank the flow sorting team </w:t>
      </w:r>
      <w:r w:rsidR="008F0A20" w:rsidRPr="00A74371">
        <w:rPr>
          <w:sz w:val="22"/>
          <w:szCs w:val="22"/>
        </w:rPr>
        <w:t>of</w:t>
      </w:r>
      <w:r w:rsidRPr="00A74371">
        <w:rPr>
          <w:sz w:val="22"/>
          <w:szCs w:val="22"/>
        </w:rPr>
        <w:t xml:space="preserve"> the Department of Biomedicine at Basel University. Funding: C.H. SNSF 310030</w:t>
      </w:r>
      <w:r w:rsidR="003D0534" w:rsidRPr="00A74371">
        <w:rPr>
          <w:sz w:val="22"/>
          <w:szCs w:val="22"/>
        </w:rPr>
        <w:t>_</w:t>
      </w:r>
      <w:r w:rsidRPr="00A74371">
        <w:rPr>
          <w:sz w:val="22"/>
          <w:szCs w:val="22"/>
        </w:rPr>
        <w:t>153059</w:t>
      </w:r>
      <w:r w:rsidR="003D0534" w:rsidRPr="00A74371">
        <w:rPr>
          <w:sz w:val="22"/>
          <w:szCs w:val="22"/>
        </w:rPr>
        <w:t xml:space="preserve"> and 31003A_172848</w:t>
      </w:r>
      <w:r w:rsidRPr="00A74371">
        <w:rPr>
          <w:sz w:val="22"/>
          <w:szCs w:val="22"/>
        </w:rPr>
        <w:t>; M.F. SNSF 323530</w:t>
      </w:r>
      <w:r w:rsidR="003D0534" w:rsidRPr="00A74371">
        <w:rPr>
          <w:sz w:val="22"/>
          <w:szCs w:val="22"/>
        </w:rPr>
        <w:t>_</w:t>
      </w:r>
      <w:r w:rsidRPr="00A74371">
        <w:rPr>
          <w:sz w:val="22"/>
          <w:szCs w:val="22"/>
        </w:rPr>
        <w:t>139181; M.L.B.</w:t>
      </w:r>
      <w:r w:rsidR="003D0534" w:rsidRPr="00A74371">
        <w:rPr>
          <w:sz w:val="22"/>
          <w:szCs w:val="22"/>
        </w:rPr>
        <w:t xml:space="preserve">, </w:t>
      </w:r>
      <w:r w:rsidRPr="00A74371">
        <w:rPr>
          <w:sz w:val="22"/>
          <w:szCs w:val="22"/>
        </w:rPr>
        <w:t>S.D.</w:t>
      </w:r>
      <w:r w:rsidR="003D0534" w:rsidRPr="00A74371">
        <w:rPr>
          <w:sz w:val="22"/>
          <w:szCs w:val="22"/>
        </w:rPr>
        <w:t xml:space="preserve"> and P.M.G. </w:t>
      </w:r>
      <w:r w:rsidRPr="00A74371">
        <w:rPr>
          <w:sz w:val="22"/>
          <w:szCs w:val="22"/>
        </w:rPr>
        <w:t>Basel University Young Investigator grants; M.R. SNSF PP00P3_144863</w:t>
      </w:r>
      <w:r w:rsidR="003D0534" w:rsidRPr="00A74371">
        <w:rPr>
          <w:sz w:val="22"/>
          <w:szCs w:val="22"/>
        </w:rPr>
        <w:t>.</w:t>
      </w:r>
      <w:r w:rsidR="00A46688" w:rsidRPr="00A74371">
        <w:rPr>
          <w:sz w:val="22"/>
          <w:szCs w:val="22"/>
        </w:rPr>
        <w:br w:type="page"/>
      </w:r>
    </w:p>
    <w:p w14:paraId="65DB1C0B" w14:textId="3C4A18E2" w:rsidR="0037295A" w:rsidRPr="00A74371" w:rsidRDefault="000F21EC" w:rsidP="00353DBD">
      <w:pPr>
        <w:pStyle w:val="EndNoteBibliographyTitle"/>
        <w:jc w:val="left"/>
        <w:rPr>
          <w:b/>
          <w:noProof/>
          <w:sz w:val="22"/>
          <w:szCs w:val="22"/>
        </w:rPr>
      </w:pPr>
      <w:r w:rsidRPr="00A74371">
        <w:fldChar w:fldCharType="begin"/>
      </w:r>
      <w:r w:rsidRPr="00A74371">
        <w:instrText xml:space="preserve"> ADDIN EN.REFLIST </w:instrText>
      </w:r>
      <w:r w:rsidRPr="00A74371">
        <w:fldChar w:fldCharType="separate"/>
      </w:r>
      <w:r w:rsidR="0037295A" w:rsidRPr="00A74371">
        <w:rPr>
          <w:b/>
          <w:noProof/>
          <w:sz w:val="22"/>
          <w:szCs w:val="22"/>
        </w:rPr>
        <w:t>R</w:t>
      </w:r>
      <w:r w:rsidR="00353DBD" w:rsidRPr="00A74371">
        <w:rPr>
          <w:b/>
          <w:noProof/>
          <w:sz w:val="22"/>
          <w:szCs w:val="22"/>
        </w:rPr>
        <w:t>EFERENCES</w:t>
      </w:r>
    </w:p>
    <w:p w14:paraId="386FF1DC" w14:textId="77777777" w:rsidR="0037295A" w:rsidRPr="00A74371" w:rsidRDefault="0037295A" w:rsidP="0037295A">
      <w:pPr>
        <w:pStyle w:val="EndNoteBibliographyTitle"/>
        <w:rPr>
          <w:b/>
          <w:noProof/>
        </w:rPr>
      </w:pPr>
    </w:p>
    <w:p w14:paraId="56DDC548" w14:textId="77777777" w:rsidR="0037295A" w:rsidRPr="00A74371" w:rsidRDefault="0037295A" w:rsidP="0037295A">
      <w:pPr>
        <w:pStyle w:val="EndNoteBibliography"/>
        <w:spacing w:after="240"/>
        <w:rPr>
          <w:noProof/>
        </w:rPr>
      </w:pPr>
      <w:bookmarkStart w:id="1" w:name="_ENREF_1"/>
      <w:r w:rsidRPr="00A74371">
        <w:rPr>
          <w:noProof/>
        </w:rPr>
        <w:t>Arbore, G., West, E.E., Spolski, R., Robertson, A.A., Klos, A., Rheinheimer, C., Dutow, P., Woodruff, T.M., Yu, Z.X., O'Neill, L.A.</w:t>
      </w:r>
      <w:r w:rsidRPr="00A74371">
        <w:rPr>
          <w:i/>
          <w:noProof/>
        </w:rPr>
        <w:t>, et al.</w:t>
      </w:r>
      <w:r w:rsidRPr="00A74371">
        <w:rPr>
          <w:noProof/>
        </w:rPr>
        <w:t xml:space="preserve"> (2016). T helper 1 immunity requires complement-driven NLRP3 inflammasome activity in CD4(+) T cells. Science</w:t>
      </w:r>
      <w:r w:rsidRPr="00A74371">
        <w:rPr>
          <w:i/>
          <w:noProof/>
        </w:rPr>
        <w:t xml:space="preserve"> 352</w:t>
      </w:r>
      <w:r w:rsidRPr="00A74371">
        <w:rPr>
          <w:noProof/>
        </w:rPr>
        <w:t>, aad1210.</w:t>
      </w:r>
      <w:bookmarkEnd w:id="1"/>
    </w:p>
    <w:p w14:paraId="5EC289DA" w14:textId="77777777" w:rsidR="0037295A" w:rsidRPr="00A74371" w:rsidRDefault="0037295A" w:rsidP="0037295A">
      <w:pPr>
        <w:pStyle w:val="EndNoteBibliography"/>
        <w:spacing w:after="240"/>
        <w:rPr>
          <w:noProof/>
        </w:rPr>
      </w:pPr>
      <w:bookmarkStart w:id="2" w:name="_ENREF_2"/>
      <w:r w:rsidRPr="00A74371">
        <w:rPr>
          <w:noProof/>
        </w:rPr>
        <w:t>Arzoine, L., Zilberberg, N., Ben-Romano, R., and Shoshan-Barmatz, V. (2009). Voltage-dependent anion channel 1-based peptides interact with hexokinase to prevent its anti-apoptotic activity. The Journal of biological chemistry</w:t>
      </w:r>
      <w:r w:rsidRPr="00A74371">
        <w:rPr>
          <w:i/>
          <w:noProof/>
        </w:rPr>
        <w:t xml:space="preserve"> 284</w:t>
      </w:r>
      <w:r w:rsidRPr="00A74371">
        <w:rPr>
          <w:noProof/>
        </w:rPr>
        <w:t>, 3946-3955.</w:t>
      </w:r>
      <w:bookmarkEnd w:id="2"/>
    </w:p>
    <w:p w14:paraId="54E827E4" w14:textId="77777777" w:rsidR="0037295A" w:rsidRPr="00A74371" w:rsidRDefault="0037295A" w:rsidP="0037295A">
      <w:pPr>
        <w:pStyle w:val="EndNoteBibliography"/>
        <w:spacing w:after="240"/>
        <w:rPr>
          <w:noProof/>
        </w:rPr>
      </w:pPr>
      <w:bookmarkStart w:id="3" w:name="_ENREF_3"/>
      <w:r w:rsidRPr="00A74371">
        <w:rPr>
          <w:noProof/>
        </w:rPr>
        <w:t>Bagchi, S., Fredriksson, R., and Wallen-Mackenzie, A. (2015). In Situ Proximity Ligation Assay (PLA). Methods Mol Biol</w:t>
      </w:r>
      <w:r w:rsidRPr="00A74371">
        <w:rPr>
          <w:i/>
          <w:noProof/>
        </w:rPr>
        <w:t xml:space="preserve"> 1318</w:t>
      </w:r>
      <w:r w:rsidRPr="00A74371">
        <w:rPr>
          <w:noProof/>
        </w:rPr>
        <w:t>, 149-159.</w:t>
      </w:r>
      <w:bookmarkEnd w:id="3"/>
    </w:p>
    <w:p w14:paraId="6063E0A4" w14:textId="77777777" w:rsidR="0037295A" w:rsidRPr="00A74371" w:rsidRDefault="0037295A" w:rsidP="0037295A">
      <w:pPr>
        <w:pStyle w:val="EndNoteBibliography"/>
        <w:spacing w:after="240"/>
        <w:rPr>
          <w:noProof/>
          <w:lang w:val="de-CH"/>
        </w:rPr>
      </w:pPr>
      <w:bookmarkStart w:id="4" w:name="_ENREF_4"/>
      <w:r w:rsidRPr="00A74371">
        <w:rPr>
          <w:noProof/>
        </w:rPr>
        <w:t xml:space="preserve">Balmer, M.L., and Hess, C. (2016). Feeling Worn Out? PGC1alpha to the Rescue for Dysfunctional Mitochondria in T Cell Exhaustion. </w:t>
      </w:r>
      <w:r w:rsidRPr="00A74371">
        <w:rPr>
          <w:noProof/>
          <w:lang w:val="de-CH"/>
        </w:rPr>
        <w:t>Immunity</w:t>
      </w:r>
      <w:r w:rsidRPr="00A74371">
        <w:rPr>
          <w:i/>
          <w:noProof/>
          <w:lang w:val="de-CH"/>
        </w:rPr>
        <w:t xml:space="preserve"> 45</w:t>
      </w:r>
      <w:r w:rsidRPr="00A74371">
        <w:rPr>
          <w:noProof/>
          <w:lang w:val="de-CH"/>
        </w:rPr>
        <w:t>, 233-235.</w:t>
      </w:r>
      <w:bookmarkEnd w:id="4"/>
    </w:p>
    <w:p w14:paraId="2D61356F" w14:textId="77777777" w:rsidR="0037295A" w:rsidRPr="00A74371" w:rsidRDefault="0037295A" w:rsidP="0037295A">
      <w:pPr>
        <w:pStyle w:val="EndNoteBibliography"/>
        <w:spacing w:after="240"/>
        <w:rPr>
          <w:noProof/>
        </w:rPr>
      </w:pPr>
      <w:bookmarkStart w:id="5" w:name="_ENREF_5"/>
      <w:r w:rsidRPr="00A74371">
        <w:rPr>
          <w:noProof/>
          <w:lang w:val="de-CH"/>
        </w:rPr>
        <w:t>Balmer, M.L., Ma, E.H., Bantug, G.R., Grahlert, J., Pfister, S., Glatter, T., Jauch, A., Dimeloe, S., Slack, E., Dehio, P.</w:t>
      </w:r>
      <w:r w:rsidRPr="00A74371">
        <w:rPr>
          <w:i/>
          <w:noProof/>
          <w:lang w:val="de-CH"/>
        </w:rPr>
        <w:t>, et al.</w:t>
      </w:r>
      <w:r w:rsidRPr="00A74371">
        <w:rPr>
          <w:noProof/>
          <w:lang w:val="de-CH"/>
        </w:rPr>
        <w:t xml:space="preserve"> </w:t>
      </w:r>
      <w:r w:rsidRPr="00A74371">
        <w:rPr>
          <w:noProof/>
        </w:rPr>
        <w:t>(2016). Memory CD8(+) T Cells Require Increased Concentrations of Acetate Induced by Stress for Optimal Function. Immunity</w:t>
      </w:r>
      <w:r w:rsidRPr="00A74371">
        <w:rPr>
          <w:i/>
          <w:noProof/>
        </w:rPr>
        <w:t xml:space="preserve"> 44</w:t>
      </w:r>
      <w:r w:rsidRPr="00A74371">
        <w:rPr>
          <w:noProof/>
        </w:rPr>
        <w:t>, 1312-1324.</w:t>
      </w:r>
      <w:bookmarkEnd w:id="5"/>
    </w:p>
    <w:p w14:paraId="41A29419" w14:textId="77777777" w:rsidR="0037295A" w:rsidRPr="00A74371" w:rsidRDefault="0037295A" w:rsidP="0037295A">
      <w:pPr>
        <w:pStyle w:val="EndNoteBibliography"/>
        <w:spacing w:after="240"/>
        <w:rPr>
          <w:noProof/>
        </w:rPr>
      </w:pPr>
      <w:bookmarkStart w:id="6" w:name="_ENREF_6"/>
      <w:r w:rsidRPr="00A74371">
        <w:rPr>
          <w:noProof/>
        </w:rPr>
        <w:t>Bantug, G.R., Galluzzi, L., Kroemer, G., and Hess, C. (2017). The spectrum of T cell metabolism in health and disease. Nature reviews. Immunology.</w:t>
      </w:r>
      <w:bookmarkEnd w:id="6"/>
    </w:p>
    <w:p w14:paraId="58394D41" w14:textId="77777777" w:rsidR="0037295A" w:rsidRPr="00A74371" w:rsidRDefault="0037295A" w:rsidP="0037295A">
      <w:pPr>
        <w:pStyle w:val="EndNoteBibliography"/>
        <w:spacing w:after="240"/>
        <w:rPr>
          <w:noProof/>
        </w:rPr>
      </w:pPr>
      <w:bookmarkStart w:id="7" w:name="_ENREF_7"/>
      <w:r w:rsidRPr="00A74371">
        <w:rPr>
          <w:noProof/>
        </w:rPr>
        <w:t>Barski, A., Cuddapah, S., Kartashov, A.V., Liu, C., Imamichi, H., Yang, W., Peng, W., Lane, H.C., and Zhao, K. (2017). Rapid Recall Ability of Memory T cells is Encoded in their Epigenome. Sci Rep</w:t>
      </w:r>
      <w:r w:rsidRPr="00A74371">
        <w:rPr>
          <w:i/>
          <w:noProof/>
        </w:rPr>
        <w:t xml:space="preserve"> 7</w:t>
      </w:r>
      <w:r w:rsidRPr="00A74371">
        <w:rPr>
          <w:noProof/>
        </w:rPr>
        <w:t>, 39785.</w:t>
      </w:r>
      <w:bookmarkEnd w:id="7"/>
    </w:p>
    <w:p w14:paraId="4AAA824E" w14:textId="77777777" w:rsidR="0037295A" w:rsidRPr="00A74371" w:rsidRDefault="0037295A" w:rsidP="0037295A">
      <w:pPr>
        <w:pStyle w:val="EndNoteBibliography"/>
        <w:spacing w:after="240"/>
        <w:rPr>
          <w:noProof/>
        </w:rPr>
      </w:pPr>
      <w:bookmarkStart w:id="8" w:name="_ENREF_8"/>
      <w:r w:rsidRPr="00A74371">
        <w:rPr>
          <w:noProof/>
        </w:rPr>
        <w:t>Bengsch, B., Johnson, A.L., Kurachi, M., Odorizzi, P.M., Pauken, K.E., Attanasio, J., Stelekati, E., McLane, L.M., Paley, M.A., Delgoffe, G.M., and Wherry, E.J. (2016). Bioenergetic Insufficiencies Due to Metabolic Alterations Regulated by the Inhibitory Receptor PD-1 Are an Early Driver of CD8(+) T Cell Exhaustion. Immunity</w:t>
      </w:r>
      <w:r w:rsidRPr="00A74371">
        <w:rPr>
          <w:i/>
          <w:noProof/>
        </w:rPr>
        <w:t xml:space="preserve"> 45</w:t>
      </w:r>
      <w:r w:rsidRPr="00A74371">
        <w:rPr>
          <w:noProof/>
        </w:rPr>
        <w:t>, 358-373.</w:t>
      </w:r>
      <w:bookmarkEnd w:id="8"/>
    </w:p>
    <w:p w14:paraId="19979FE0" w14:textId="77777777" w:rsidR="0037295A" w:rsidRPr="00A74371" w:rsidRDefault="0037295A" w:rsidP="0037295A">
      <w:pPr>
        <w:pStyle w:val="EndNoteBibliography"/>
        <w:spacing w:after="240"/>
        <w:rPr>
          <w:noProof/>
        </w:rPr>
      </w:pPr>
      <w:bookmarkStart w:id="9" w:name="_ENREF_9"/>
      <w:r w:rsidRPr="00A74371">
        <w:rPr>
          <w:noProof/>
        </w:rPr>
        <w:t>Betz, C., and Hall, M.N. (2013). Where is mTOR and what is it doing there? The Journal of cell biology</w:t>
      </w:r>
      <w:r w:rsidRPr="00A74371">
        <w:rPr>
          <w:i/>
          <w:noProof/>
        </w:rPr>
        <w:t xml:space="preserve"> 203</w:t>
      </w:r>
      <w:r w:rsidRPr="00A74371">
        <w:rPr>
          <w:noProof/>
        </w:rPr>
        <w:t>, 563-574.</w:t>
      </w:r>
      <w:bookmarkEnd w:id="9"/>
    </w:p>
    <w:p w14:paraId="3AEA3959" w14:textId="77777777" w:rsidR="0037295A" w:rsidRPr="00A74371" w:rsidRDefault="0037295A" w:rsidP="0037295A">
      <w:pPr>
        <w:pStyle w:val="EndNoteBibliography"/>
        <w:spacing w:after="240"/>
        <w:rPr>
          <w:noProof/>
        </w:rPr>
      </w:pPr>
      <w:bookmarkStart w:id="10" w:name="_ENREF_10"/>
      <w:r w:rsidRPr="00A74371">
        <w:rPr>
          <w:noProof/>
        </w:rPr>
        <w:t>Betz, C., Stracka, D., Prescianotto-Baschong, C., Frieden, M., Demaurex, N., and Hall, M.N. (2013). Feature Article: mTOR complex 2-Akt signaling at mitochondria-associated endoplasmic reticulum membranes (MAM) regulates mitochondrial physiology. Proceedings of the National Academy of Sciences of the United States of America</w:t>
      </w:r>
      <w:r w:rsidRPr="00A74371">
        <w:rPr>
          <w:i/>
          <w:noProof/>
        </w:rPr>
        <w:t xml:space="preserve"> 110</w:t>
      </w:r>
      <w:r w:rsidRPr="00A74371">
        <w:rPr>
          <w:noProof/>
        </w:rPr>
        <w:t>, 12526-12534.</w:t>
      </w:r>
      <w:bookmarkEnd w:id="10"/>
    </w:p>
    <w:p w14:paraId="77484125" w14:textId="77777777" w:rsidR="0037295A" w:rsidRPr="00A74371" w:rsidRDefault="0037295A" w:rsidP="0037295A">
      <w:pPr>
        <w:pStyle w:val="EndNoteBibliography"/>
        <w:spacing w:after="240"/>
        <w:rPr>
          <w:noProof/>
        </w:rPr>
      </w:pPr>
      <w:bookmarkStart w:id="11" w:name="_ENREF_11"/>
      <w:r w:rsidRPr="00A74371">
        <w:rPr>
          <w:noProof/>
          <w:lang w:val="de-CH"/>
        </w:rPr>
        <w:t xml:space="preserve">Brand, M.D., and Nicholls, D.G. (2011). </w:t>
      </w:r>
      <w:r w:rsidRPr="00A74371">
        <w:rPr>
          <w:noProof/>
        </w:rPr>
        <w:t>Assessing mitochondrial dysfunction in cells. The Biochemical journal</w:t>
      </w:r>
      <w:r w:rsidRPr="00A74371">
        <w:rPr>
          <w:i/>
          <w:noProof/>
        </w:rPr>
        <w:t xml:space="preserve"> 435</w:t>
      </w:r>
      <w:r w:rsidRPr="00A74371">
        <w:rPr>
          <w:noProof/>
        </w:rPr>
        <w:t>, 297-312.</w:t>
      </w:r>
      <w:bookmarkEnd w:id="11"/>
    </w:p>
    <w:p w14:paraId="3B08E317" w14:textId="77777777" w:rsidR="0037295A" w:rsidRPr="00A74371" w:rsidRDefault="0037295A" w:rsidP="0037295A">
      <w:pPr>
        <w:pStyle w:val="EndNoteBibliography"/>
        <w:spacing w:after="240"/>
        <w:rPr>
          <w:noProof/>
        </w:rPr>
      </w:pPr>
      <w:bookmarkStart w:id="12" w:name="_ENREF_12"/>
      <w:r w:rsidRPr="00A74371">
        <w:rPr>
          <w:noProof/>
        </w:rPr>
        <w:t>Bravo, R., Vicencio, J.M., Parra, V., Troncoso, R., Munoz, J.P., Bui, M., Quiroga, C., Rodriguez, A.E., Verdejo, H.E., Ferreira, J.</w:t>
      </w:r>
      <w:r w:rsidRPr="00A74371">
        <w:rPr>
          <w:i/>
          <w:noProof/>
        </w:rPr>
        <w:t>, et al.</w:t>
      </w:r>
      <w:r w:rsidRPr="00A74371">
        <w:rPr>
          <w:noProof/>
        </w:rPr>
        <w:t xml:space="preserve"> (2011). Increased ER-mitochondrial coupling promotes mitochondrial respiration and bioenergetics during early phases of ER stress. Journal of cell science</w:t>
      </w:r>
      <w:r w:rsidRPr="00A74371">
        <w:rPr>
          <w:i/>
          <w:noProof/>
        </w:rPr>
        <w:t xml:space="preserve"> 124</w:t>
      </w:r>
      <w:r w:rsidRPr="00A74371">
        <w:rPr>
          <w:noProof/>
        </w:rPr>
        <w:t>, 2143-2152.</w:t>
      </w:r>
      <w:bookmarkEnd w:id="12"/>
    </w:p>
    <w:p w14:paraId="67F167B7" w14:textId="77777777" w:rsidR="0037295A" w:rsidRPr="00A74371" w:rsidRDefault="0037295A" w:rsidP="0037295A">
      <w:pPr>
        <w:pStyle w:val="EndNoteBibliography"/>
        <w:spacing w:after="240"/>
        <w:rPr>
          <w:noProof/>
        </w:rPr>
      </w:pPr>
      <w:bookmarkStart w:id="13" w:name="_ENREF_13"/>
      <w:r w:rsidRPr="00A74371">
        <w:rPr>
          <w:noProof/>
        </w:rPr>
        <w:t>Buck, M.D., O'Sullivan, D., Klein Geltink, R.I., Curtis, J.D., Chang, C.H., Sanin, D.E., Qiu, J., Kretz, O., Braas, D., van der Windt, G.J.</w:t>
      </w:r>
      <w:r w:rsidRPr="00A74371">
        <w:rPr>
          <w:i/>
          <w:noProof/>
        </w:rPr>
        <w:t>, et al.</w:t>
      </w:r>
      <w:r w:rsidRPr="00A74371">
        <w:rPr>
          <w:noProof/>
        </w:rPr>
        <w:t xml:space="preserve"> (2016). Mitochondrial Dynamics Controls T Cell Fate through Metabolic Programming. Cell</w:t>
      </w:r>
      <w:r w:rsidRPr="00A74371">
        <w:rPr>
          <w:i/>
          <w:noProof/>
        </w:rPr>
        <w:t xml:space="preserve"> 166</w:t>
      </w:r>
      <w:r w:rsidRPr="00A74371">
        <w:rPr>
          <w:noProof/>
        </w:rPr>
        <w:t>, 63-76.</w:t>
      </w:r>
      <w:bookmarkEnd w:id="13"/>
    </w:p>
    <w:p w14:paraId="36C8F433" w14:textId="77777777" w:rsidR="0037295A" w:rsidRPr="00A74371" w:rsidRDefault="0037295A" w:rsidP="0037295A">
      <w:pPr>
        <w:pStyle w:val="EndNoteBibliography"/>
        <w:spacing w:after="240"/>
        <w:rPr>
          <w:noProof/>
        </w:rPr>
      </w:pPr>
      <w:bookmarkStart w:id="14" w:name="_ENREF_14"/>
      <w:r w:rsidRPr="00A74371">
        <w:rPr>
          <w:noProof/>
        </w:rPr>
        <w:t>Cardenas, C., Miller, R.A., Smith, I., Bui, T., Molgo, J., Muller, M., Vais, H., Cheung, K.H., Yang, J., Parker, I.</w:t>
      </w:r>
      <w:r w:rsidRPr="00A74371">
        <w:rPr>
          <w:i/>
          <w:noProof/>
        </w:rPr>
        <w:t>, et al.</w:t>
      </w:r>
      <w:r w:rsidRPr="00A74371">
        <w:rPr>
          <w:noProof/>
        </w:rPr>
        <w:t xml:space="preserve"> (2010). Essential regulation of cell bioenergetics by constitutive InsP3 receptor Ca2+ transfer to mitochondria. Cell</w:t>
      </w:r>
      <w:r w:rsidRPr="00A74371">
        <w:rPr>
          <w:i/>
          <w:noProof/>
        </w:rPr>
        <w:t xml:space="preserve"> 142</w:t>
      </w:r>
      <w:r w:rsidRPr="00A74371">
        <w:rPr>
          <w:noProof/>
        </w:rPr>
        <w:t>, 270-283.</w:t>
      </w:r>
      <w:bookmarkEnd w:id="14"/>
    </w:p>
    <w:p w14:paraId="2C651D3E" w14:textId="77777777" w:rsidR="0037295A" w:rsidRPr="00A74371" w:rsidRDefault="0037295A" w:rsidP="0037295A">
      <w:pPr>
        <w:pStyle w:val="EndNoteBibliography"/>
        <w:spacing w:after="240"/>
        <w:rPr>
          <w:noProof/>
        </w:rPr>
      </w:pPr>
      <w:bookmarkStart w:id="15" w:name="_ENREF_15"/>
      <w:r w:rsidRPr="00A74371">
        <w:rPr>
          <w:noProof/>
        </w:rPr>
        <w:t>Chang, C.H., Curtis, J.D., Maggi, L.B., Jr., Faubert, B., Villarino, A.V., O'Sullivan, D., Huang, S.C., van der Windt, G.J., Blagih, J., Qiu, J.</w:t>
      </w:r>
      <w:r w:rsidRPr="00A74371">
        <w:rPr>
          <w:i/>
          <w:noProof/>
        </w:rPr>
        <w:t>, et al.</w:t>
      </w:r>
      <w:r w:rsidRPr="00A74371">
        <w:rPr>
          <w:noProof/>
        </w:rPr>
        <w:t xml:space="preserve"> (2013). Posttranscriptional control of T cell effector function by aerobic glycolysis. Cell</w:t>
      </w:r>
      <w:r w:rsidRPr="00A74371">
        <w:rPr>
          <w:i/>
          <w:noProof/>
        </w:rPr>
        <w:t xml:space="preserve"> 153</w:t>
      </w:r>
      <w:r w:rsidRPr="00A74371">
        <w:rPr>
          <w:noProof/>
        </w:rPr>
        <w:t>, 1239-1251.</w:t>
      </w:r>
      <w:bookmarkEnd w:id="15"/>
    </w:p>
    <w:p w14:paraId="29EE1FA5" w14:textId="77777777" w:rsidR="0037295A" w:rsidRPr="00A74371" w:rsidRDefault="0037295A" w:rsidP="0037295A">
      <w:pPr>
        <w:pStyle w:val="EndNoteBibliography"/>
        <w:spacing w:after="240"/>
        <w:rPr>
          <w:noProof/>
        </w:rPr>
      </w:pPr>
      <w:bookmarkStart w:id="16" w:name="_ENREF_16"/>
      <w:r w:rsidRPr="00A74371">
        <w:rPr>
          <w:noProof/>
        </w:rPr>
        <w:t>Cross, D.A., Alessi, D.R., Cohen, P., Andjelkovich, M., and Hemmings, B.A. (1995). Inhibition of glycogen synthase kinase-3 by insulin mediated by protein kinase B. Nature</w:t>
      </w:r>
      <w:r w:rsidRPr="00A74371">
        <w:rPr>
          <w:i/>
          <w:noProof/>
        </w:rPr>
        <w:t xml:space="preserve"> 378</w:t>
      </w:r>
      <w:r w:rsidRPr="00A74371">
        <w:rPr>
          <w:noProof/>
        </w:rPr>
        <w:t>, 785-789.</w:t>
      </w:r>
      <w:bookmarkEnd w:id="16"/>
    </w:p>
    <w:p w14:paraId="613279BB" w14:textId="77777777" w:rsidR="0037295A" w:rsidRPr="00A74371" w:rsidRDefault="0037295A" w:rsidP="0037295A">
      <w:pPr>
        <w:pStyle w:val="EndNoteBibliography"/>
        <w:spacing w:after="240"/>
        <w:rPr>
          <w:noProof/>
        </w:rPr>
      </w:pPr>
      <w:bookmarkStart w:id="17" w:name="_ENREF_17"/>
      <w:r w:rsidRPr="00A74371">
        <w:rPr>
          <w:noProof/>
        </w:rPr>
        <w:t>Denton, R.M. (2009). Regulation of mitochondrial dehydrogenases by calcium ions. Biochimica et biophysica acta</w:t>
      </w:r>
      <w:r w:rsidRPr="00A74371">
        <w:rPr>
          <w:i/>
          <w:noProof/>
        </w:rPr>
        <w:t xml:space="preserve"> 1787</w:t>
      </w:r>
      <w:r w:rsidRPr="00A74371">
        <w:rPr>
          <w:noProof/>
        </w:rPr>
        <w:t>, 1309-1316.</w:t>
      </w:r>
      <w:bookmarkEnd w:id="17"/>
    </w:p>
    <w:p w14:paraId="63ACC105" w14:textId="77777777" w:rsidR="0037295A" w:rsidRPr="00A74371" w:rsidRDefault="0037295A" w:rsidP="0037295A">
      <w:pPr>
        <w:pStyle w:val="EndNoteBibliography"/>
        <w:spacing w:after="240"/>
        <w:rPr>
          <w:noProof/>
        </w:rPr>
      </w:pPr>
      <w:bookmarkStart w:id="18" w:name="_ENREF_18"/>
      <w:r w:rsidRPr="00A74371">
        <w:rPr>
          <w:noProof/>
        </w:rPr>
        <w:t>Farber, D.L. (2009). Biochemical signaling pathways for memory T cell recall. Semin Immunol</w:t>
      </w:r>
      <w:r w:rsidRPr="00A74371">
        <w:rPr>
          <w:i/>
          <w:noProof/>
        </w:rPr>
        <w:t xml:space="preserve"> 21</w:t>
      </w:r>
      <w:r w:rsidRPr="00A74371">
        <w:rPr>
          <w:noProof/>
        </w:rPr>
        <w:t>, 84-91.</w:t>
      </w:r>
      <w:bookmarkEnd w:id="18"/>
    </w:p>
    <w:p w14:paraId="449BC6C6" w14:textId="77777777" w:rsidR="0037295A" w:rsidRPr="00A74371" w:rsidRDefault="0037295A" w:rsidP="0037295A">
      <w:pPr>
        <w:pStyle w:val="EndNoteBibliography"/>
        <w:spacing w:after="240"/>
        <w:rPr>
          <w:noProof/>
        </w:rPr>
      </w:pPr>
      <w:bookmarkStart w:id="19" w:name="_ENREF_19"/>
      <w:r w:rsidRPr="00A74371">
        <w:rPr>
          <w:noProof/>
        </w:rPr>
        <w:t>Giacomello, M., and Pellegrini, L. (2016). The coming of age of the mitochondria-ER contact: a matter of thickness. Cell death and differentiation</w:t>
      </w:r>
      <w:r w:rsidRPr="00A74371">
        <w:rPr>
          <w:i/>
          <w:noProof/>
        </w:rPr>
        <w:t xml:space="preserve"> 23</w:t>
      </w:r>
      <w:r w:rsidRPr="00A74371">
        <w:rPr>
          <w:noProof/>
        </w:rPr>
        <w:t>, 1417-1427.</w:t>
      </w:r>
      <w:bookmarkEnd w:id="19"/>
    </w:p>
    <w:p w14:paraId="0531409F" w14:textId="77777777" w:rsidR="0037295A" w:rsidRPr="00A74371" w:rsidRDefault="0037295A" w:rsidP="0037295A">
      <w:pPr>
        <w:pStyle w:val="EndNoteBibliography"/>
        <w:spacing w:after="240"/>
        <w:rPr>
          <w:noProof/>
        </w:rPr>
      </w:pPr>
      <w:bookmarkStart w:id="20" w:name="_ENREF_20"/>
      <w:r w:rsidRPr="00A74371">
        <w:rPr>
          <w:noProof/>
        </w:rPr>
        <w:t>Gubser, P.M., Bantug, G.R., Razik, L., Fischer, M., Dimeloe, S., Hoenger, G., Durovic, B., Jauch, A., and Hess, C. (2013). Rapid effector function of memory CD8+ T cells requires an immediate-early glycolytic switch. Nature immunology</w:t>
      </w:r>
      <w:r w:rsidRPr="00A74371">
        <w:rPr>
          <w:i/>
          <w:noProof/>
        </w:rPr>
        <w:t xml:space="preserve"> 14</w:t>
      </w:r>
      <w:r w:rsidRPr="00A74371">
        <w:rPr>
          <w:noProof/>
        </w:rPr>
        <w:t>, 1064-1072.</w:t>
      </w:r>
      <w:bookmarkEnd w:id="20"/>
    </w:p>
    <w:p w14:paraId="18E4F108" w14:textId="77777777" w:rsidR="0037295A" w:rsidRPr="00A74371" w:rsidRDefault="0037295A" w:rsidP="0037295A">
      <w:pPr>
        <w:pStyle w:val="EndNoteBibliography"/>
        <w:spacing w:after="240"/>
        <w:rPr>
          <w:noProof/>
        </w:rPr>
      </w:pPr>
      <w:bookmarkStart w:id="21" w:name="_ENREF_21"/>
      <w:r w:rsidRPr="00A74371">
        <w:rPr>
          <w:noProof/>
        </w:rPr>
        <w:t>Harty, J.T., and Badovinac, V.P. (2008). Shaping and reshaping CD8+ T-cell memory. Nature reviews. Immunology</w:t>
      </w:r>
      <w:r w:rsidRPr="00A74371">
        <w:rPr>
          <w:i/>
          <w:noProof/>
        </w:rPr>
        <w:t xml:space="preserve"> 8</w:t>
      </w:r>
      <w:r w:rsidRPr="00A74371">
        <w:rPr>
          <w:noProof/>
        </w:rPr>
        <w:t>, 107-119.</w:t>
      </w:r>
      <w:bookmarkEnd w:id="21"/>
    </w:p>
    <w:p w14:paraId="450D8F1A" w14:textId="77777777" w:rsidR="0037295A" w:rsidRPr="00A74371" w:rsidRDefault="0037295A" w:rsidP="0037295A">
      <w:pPr>
        <w:pStyle w:val="EndNoteBibliography"/>
        <w:spacing w:after="240"/>
        <w:rPr>
          <w:noProof/>
        </w:rPr>
      </w:pPr>
      <w:bookmarkStart w:id="22" w:name="_ENREF_22"/>
      <w:r w:rsidRPr="00A74371">
        <w:rPr>
          <w:noProof/>
        </w:rPr>
        <w:t>Hoshi, M., Takashima, A., Noguchi, K., Murayama, M., Sato, M., Kondo, S., Saitoh, Y., Ishiguro, K., Hoshino, T., and Imahori, K. (1996). Regulation of mitochondrial pyruvate dehydrogenase activity by tau protein kinase I/glycogen synthase kinase 3beta in brain. Proceedings of the National Academy of Sciences of the United States of America</w:t>
      </w:r>
      <w:r w:rsidRPr="00A74371">
        <w:rPr>
          <w:i/>
          <w:noProof/>
        </w:rPr>
        <w:t xml:space="preserve"> 93</w:t>
      </w:r>
      <w:r w:rsidRPr="00A74371">
        <w:rPr>
          <w:noProof/>
        </w:rPr>
        <w:t>, 2719-2723.</w:t>
      </w:r>
      <w:bookmarkEnd w:id="22"/>
    </w:p>
    <w:p w14:paraId="5BC6A18C" w14:textId="77777777" w:rsidR="0037295A" w:rsidRPr="00A74371" w:rsidRDefault="0037295A" w:rsidP="0037295A">
      <w:pPr>
        <w:pStyle w:val="EndNoteBibliography"/>
        <w:spacing w:after="240"/>
        <w:rPr>
          <w:noProof/>
        </w:rPr>
      </w:pPr>
      <w:bookmarkStart w:id="23" w:name="_ENREF_23"/>
      <w:r w:rsidRPr="00A74371">
        <w:rPr>
          <w:noProof/>
        </w:rPr>
        <w:t>Kannan, A., Huang, W., Huang, F., and August, A. (2012). Signal transduction via the T cell antigen receptor in naive and effector/memory T cells. Int J Biochem Cell Biol</w:t>
      </w:r>
      <w:r w:rsidRPr="00A74371">
        <w:rPr>
          <w:i/>
          <w:noProof/>
        </w:rPr>
        <w:t xml:space="preserve"> 44</w:t>
      </w:r>
      <w:r w:rsidRPr="00A74371">
        <w:rPr>
          <w:noProof/>
        </w:rPr>
        <w:t>, 2129-2134.</w:t>
      </w:r>
      <w:bookmarkEnd w:id="23"/>
    </w:p>
    <w:p w14:paraId="10758A56" w14:textId="77777777" w:rsidR="0037295A" w:rsidRPr="00A74371" w:rsidRDefault="0037295A" w:rsidP="0037295A">
      <w:pPr>
        <w:pStyle w:val="EndNoteBibliography"/>
        <w:spacing w:after="240"/>
        <w:rPr>
          <w:noProof/>
        </w:rPr>
      </w:pPr>
      <w:bookmarkStart w:id="24" w:name="_ENREF_24"/>
      <w:r w:rsidRPr="00A74371">
        <w:rPr>
          <w:noProof/>
        </w:rPr>
        <w:t>Klein Geltink, R.I., O'Sullivan, D., Corrado, M., Bremser, A., Buck, M.D., Buescher, J.M., Firat, E., Zhu, X., Niedermann, G., Caputa, G.</w:t>
      </w:r>
      <w:r w:rsidRPr="00A74371">
        <w:rPr>
          <w:i/>
          <w:noProof/>
        </w:rPr>
        <w:t>, et al.</w:t>
      </w:r>
      <w:r w:rsidRPr="00A74371">
        <w:rPr>
          <w:noProof/>
        </w:rPr>
        <w:t xml:space="preserve"> (2017). Mitochondrial Priming by CD28. Cell</w:t>
      </w:r>
      <w:r w:rsidRPr="00A74371">
        <w:rPr>
          <w:i/>
          <w:noProof/>
        </w:rPr>
        <w:t xml:space="preserve"> 171</w:t>
      </w:r>
      <w:r w:rsidRPr="00A74371">
        <w:rPr>
          <w:noProof/>
        </w:rPr>
        <w:t>, 385-397 e311.</w:t>
      </w:r>
      <w:bookmarkEnd w:id="24"/>
    </w:p>
    <w:p w14:paraId="6A7E4A05" w14:textId="77777777" w:rsidR="0037295A" w:rsidRPr="00A74371" w:rsidRDefault="0037295A" w:rsidP="0037295A">
      <w:pPr>
        <w:pStyle w:val="EndNoteBibliography"/>
        <w:spacing w:after="240"/>
        <w:rPr>
          <w:noProof/>
        </w:rPr>
      </w:pPr>
      <w:bookmarkStart w:id="25" w:name="_ENREF_25"/>
      <w:r w:rsidRPr="00A74371">
        <w:rPr>
          <w:noProof/>
        </w:rPr>
        <w:t>Krippner, A., Matsuno-Yagi, A., Gottlieb, R.A., and Babior, B.M. (1996). Loss of function of cytochrome c in Jurkat cells undergoing fas-mediated apoptosis. The Journal of biological chemistry</w:t>
      </w:r>
      <w:r w:rsidRPr="00A74371">
        <w:rPr>
          <w:i/>
          <w:noProof/>
        </w:rPr>
        <w:t xml:space="preserve"> 271</w:t>
      </w:r>
      <w:r w:rsidRPr="00A74371">
        <w:rPr>
          <w:noProof/>
        </w:rPr>
        <w:t>, 21629-21636.</w:t>
      </w:r>
      <w:bookmarkEnd w:id="25"/>
    </w:p>
    <w:p w14:paraId="268576F9" w14:textId="77777777" w:rsidR="0037295A" w:rsidRPr="00A74371" w:rsidRDefault="0037295A" w:rsidP="0037295A">
      <w:pPr>
        <w:pStyle w:val="EndNoteBibliography"/>
        <w:spacing w:after="240"/>
        <w:rPr>
          <w:noProof/>
        </w:rPr>
      </w:pPr>
      <w:bookmarkStart w:id="26" w:name="_ENREF_26"/>
      <w:r w:rsidRPr="00A74371">
        <w:rPr>
          <w:noProof/>
        </w:rPr>
        <w:t>Lee, S.L., Chou, C.C., Chuang, H.C., Hsu, E.C., Chiu, P.C., Kulp, S.K., Byrd, J.C., and Chen, C.S. (2013). Functional Role of mTORC2 versus Integrin-Linked Kinase in Mediating Ser473-Akt Phosphorylation in PTEN-Negative Prostate and Breast Cancer Cell Lines. PloS one</w:t>
      </w:r>
      <w:r w:rsidRPr="00A74371">
        <w:rPr>
          <w:i/>
          <w:noProof/>
        </w:rPr>
        <w:t xml:space="preserve"> 8</w:t>
      </w:r>
      <w:r w:rsidRPr="00A74371">
        <w:rPr>
          <w:noProof/>
        </w:rPr>
        <w:t>, e67149.</w:t>
      </w:r>
      <w:bookmarkEnd w:id="26"/>
    </w:p>
    <w:p w14:paraId="1B7E8D3C" w14:textId="77777777" w:rsidR="0037295A" w:rsidRPr="00A74371" w:rsidRDefault="0037295A" w:rsidP="0037295A">
      <w:pPr>
        <w:pStyle w:val="EndNoteBibliography"/>
        <w:spacing w:after="240"/>
        <w:rPr>
          <w:noProof/>
        </w:rPr>
      </w:pPr>
      <w:bookmarkStart w:id="27" w:name="_ENREF_27"/>
      <w:r w:rsidRPr="00A74371">
        <w:rPr>
          <w:noProof/>
        </w:rPr>
        <w:t>Lim, S., Kim, W.J., Kim, Y.H., Lee, S., Koo, J.H., Lee, J.A., Yoon, H., Kim, D.H., Park, H.J., Kim, H.M.</w:t>
      </w:r>
      <w:r w:rsidRPr="00A74371">
        <w:rPr>
          <w:i/>
          <w:noProof/>
        </w:rPr>
        <w:t>, et al.</w:t>
      </w:r>
      <w:r w:rsidRPr="00A74371">
        <w:rPr>
          <w:noProof/>
        </w:rPr>
        <w:t xml:space="preserve"> (2015). dNP2 is a blood-brain barrier-permeable peptide enabling ctCTLA-4 protein delivery to ameliorate experimental autoimmune encephalomyelitis. Nature communications</w:t>
      </w:r>
      <w:r w:rsidRPr="00A74371">
        <w:rPr>
          <w:i/>
          <w:noProof/>
        </w:rPr>
        <w:t xml:space="preserve"> 6</w:t>
      </w:r>
      <w:r w:rsidRPr="00A74371">
        <w:rPr>
          <w:noProof/>
        </w:rPr>
        <w:t>, 8244.</w:t>
      </w:r>
      <w:bookmarkEnd w:id="27"/>
    </w:p>
    <w:p w14:paraId="64BC6E2E" w14:textId="77777777" w:rsidR="0037295A" w:rsidRPr="00A74371" w:rsidRDefault="0037295A" w:rsidP="0037295A">
      <w:pPr>
        <w:pStyle w:val="EndNoteBibliography"/>
        <w:spacing w:after="240"/>
        <w:rPr>
          <w:noProof/>
        </w:rPr>
      </w:pPr>
      <w:bookmarkStart w:id="28" w:name="_ENREF_28"/>
      <w:r w:rsidRPr="00A74371">
        <w:rPr>
          <w:noProof/>
        </w:rPr>
        <w:t>Lim, S., Lee, J.A., Koo, J.H., Kang, T.G., Ha, S.J., and Choi, J.M. (2016). Cell Type Preference of a Novel Human Derived Cell-Permeable Peptide dNP2 and TAT in Murine Splenic Immune Cells. PloS one</w:t>
      </w:r>
      <w:r w:rsidRPr="00A74371">
        <w:rPr>
          <w:i/>
          <w:noProof/>
        </w:rPr>
        <w:t xml:space="preserve"> 11</w:t>
      </w:r>
      <w:r w:rsidRPr="00A74371">
        <w:rPr>
          <w:noProof/>
        </w:rPr>
        <w:t>, e0155689.</w:t>
      </w:r>
      <w:bookmarkEnd w:id="28"/>
    </w:p>
    <w:p w14:paraId="0A74E17B" w14:textId="77777777" w:rsidR="0037295A" w:rsidRPr="00A74371" w:rsidRDefault="0037295A" w:rsidP="0037295A">
      <w:pPr>
        <w:pStyle w:val="EndNoteBibliography"/>
        <w:spacing w:after="240"/>
        <w:rPr>
          <w:noProof/>
        </w:rPr>
      </w:pPr>
      <w:bookmarkStart w:id="29" w:name="_ENREF_29"/>
      <w:r w:rsidRPr="00A74371">
        <w:rPr>
          <w:noProof/>
        </w:rPr>
        <w:t>MacIver, N.J., Michalek, R.D., and Rathmell, J.C. (2013). Metabolic regulation of T lymphocytes. Annual review of immunology</w:t>
      </w:r>
      <w:r w:rsidRPr="00A74371">
        <w:rPr>
          <w:i/>
          <w:noProof/>
        </w:rPr>
        <w:t xml:space="preserve"> 31</w:t>
      </w:r>
      <w:r w:rsidRPr="00A74371">
        <w:rPr>
          <w:noProof/>
        </w:rPr>
        <w:t>, 259-283.</w:t>
      </w:r>
      <w:bookmarkEnd w:id="29"/>
    </w:p>
    <w:p w14:paraId="711F72C8" w14:textId="77777777" w:rsidR="0037295A" w:rsidRPr="00A74371" w:rsidRDefault="0037295A" w:rsidP="0037295A">
      <w:pPr>
        <w:pStyle w:val="EndNoteBibliography"/>
        <w:spacing w:after="240"/>
        <w:rPr>
          <w:noProof/>
        </w:rPr>
      </w:pPr>
      <w:bookmarkStart w:id="30" w:name="_ENREF_30"/>
      <w:r w:rsidRPr="00A74371">
        <w:rPr>
          <w:noProof/>
        </w:rPr>
        <w:t>Manning, B.D., and Cantley, L.C. (2007). AKT/PKB signaling: navigating downstream. Cell</w:t>
      </w:r>
      <w:r w:rsidRPr="00A74371">
        <w:rPr>
          <w:i/>
          <w:noProof/>
        </w:rPr>
        <w:t xml:space="preserve"> 129</w:t>
      </w:r>
      <w:r w:rsidRPr="00A74371">
        <w:rPr>
          <w:noProof/>
        </w:rPr>
        <w:t>, 1261-1274.</w:t>
      </w:r>
      <w:bookmarkEnd w:id="30"/>
    </w:p>
    <w:p w14:paraId="0F048724" w14:textId="77777777" w:rsidR="0037295A" w:rsidRPr="00A74371" w:rsidRDefault="0037295A" w:rsidP="0037295A">
      <w:pPr>
        <w:pStyle w:val="EndNoteBibliography"/>
        <w:spacing w:after="240"/>
        <w:rPr>
          <w:noProof/>
        </w:rPr>
      </w:pPr>
      <w:bookmarkStart w:id="31" w:name="_ENREF_31"/>
      <w:r w:rsidRPr="00A74371">
        <w:rPr>
          <w:noProof/>
        </w:rPr>
        <w:t>Martinez-Reyes, I., Diebold, L.P., Kong, H., Schieber, M., Huang, H., Hensley, C.T., Mehta, M.M., Wang, T., Santos, J.H., Woychik, R.</w:t>
      </w:r>
      <w:r w:rsidRPr="00A74371">
        <w:rPr>
          <w:i/>
          <w:noProof/>
        </w:rPr>
        <w:t>, et al.</w:t>
      </w:r>
      <w:r w:rsidRPr="00A74371">
        <w:rPr>
          <w:noProof/>
        </w:rPr>
        <w:t xml:space="preserve"> (2016). TCA Cycle and Mitochondrial Membrane Potential Are Necessary for Diverse Biological Functions. Molecular cell</w:t>
      </w:r>
      <w:r w:rsidRPr="00A74371">
        <w:rPr>
          <w:i/>
          <w:noProof/>
        </w:rPr>
        <w:t xml:space="preserve"> 61</w:t>
      </w:r>
      <w:r w:rsidRPr="00A74371">
        <w:rPr>
          <w:noProof/>
        </w:rPr>
        <w:t>, 199-209.</w:t>
      </w:r>
      <w:bookmarkEnd w:id="31"/>
    </w:p>
    <w:p w14:paraId="7BBFED48" w14:textId="77777777" w:rsidR="0037295A" w:rsidRPr="00A74371" w:rsidRDefault="0037295A" w:rsidP="0037295A">
      <w:pPr>
        <w:pStyle w:val="EndNoteBibliography"/>
        <w:spacing w:after="240"/>
        <w:rPr>
          <w:noProof/>
        </w:rPr>
      </w:pPr>
      <w:bookmarkStart w:id="32" w:name="_ENREF_32"/>
      <w:r w:rsidRPr="00A74371">
        <w:rPr>
          <w:noProof/>
        </w:rPr>
        <w:t>Moon, J.S., Hisata, S., Park, M.A., DeNicola, G.M., Ryter, S.W., Nakahira, K., and Choi, A.M.K. (2015). mTORC1-Induced HK1-Dependent Glycolysis Regulates NLRP3 Inflammasome Activation. Cell reports</w:t>
      </w:r>
      <w:r w:rsidRPr="00A74371">
        <w:rPr>
          <w:i/>
          <w:noProof/>
        </w:rPr>
        <w:t xml:space="preserve"> 12</w:t>
      </w:r>
      <w:r w:rsidRPr="00A74371">
        <w:rPr>
          <w:noProof/>
        </w:rPr>
        <w:t>, 102-115.</w:t>
      </w:r>
      <w:bookmarkEnd w:id="32"/>
    </w:p>
    <w:p w14:paraId="3F83D11D" w14:textId="77777777" w:rsidR="0037295A" w:rsidRPr="00A74371" w:rsidRDefault="0037295A" w:rsidP="0037295A">
      <w:pPr>
        <w:pStyle w:val="EndNoteBibliography"/>
        <w:spacing w:after="240"/>
        <w:rPr>
          <w:noProof/>
        </w:rPr>
      </w:pPr>
      <w:bookmarkStart w:id="33" w:name="_ENREF_33"/>
      <w:r w:rsidRPr="00A74371">
        <w:rPr>
          <w:noProof/>
        </w:rPr>
        <w:t>Murley, A., and Nunnari, J. (2016). The Emerging Network of Mitochondria-Organelle Contacts. Molecular cell</w:t>
      </w:r>
      <w:r w:rsidRPr="00A74371">
        <w:rPr>
          <w:i/>
          <w:noProof/>
        </w:rPr>
        <w:t xml:space="preserve"> 61</w:t>
      </w:r>
      <w:r w:rsidRPr="00A74371">
        <w:rPr>
          <w:noProof/>
        </w:rPr>
        <w:t>, 648-653.</w:t>
      </w:r>
      <w:bookmarkEnd w:id="33"/>
    </w:p>
    <w:p w14:paraId="1E29734A" w14:textId="77777777" w:rsidR="0037295A" w:rsidRPr="00A74371" w:rsidRDefault="0037295A" w:rsidP="0037295A">
      <w:pPr>
        <w:pStyle w:val="EndNoteBibliography"/>
        <w:spacing w:after="240"/>
        <w:rPr>
          <w:noProof/>
        </w:rPr>
      </w:pPr>
      <w:bookmarkStart w:id="34" w:name="_ENREF_34"/>
      <w:r w:rsidRPr="00A74371">
        <w:rPr>
          <w:noProof/>
        </w:rPr>
        <w:t>Myhill, N., Lynes, E.M., Nanji, J.A., Blagoveshchenskaya, A.D., Fei, H., Carmine Simmen, K., Cooper, T.J., Thomas, G., and Simmen, T. (2008). The subcellular distribution of calnexin is mediated by PACS-2. Molecular biology of the cell</w:t>
      </w:r>
      <w:r w:rsidRPr="00A74371">
        <w:rPr>
          <w:i/>
          <w:noProof/>
        </w:rPr>
        <w:t xml:space="preserve"> 19</w:t>
      </w:r>
      <w:r w:rsidRPr="00A74371">
        <w:rPr>
          <w:noProof/>
        </w:rPr>
        <w:t>, 2777-2788.</w:t>
      </w:r>
      <w:bookmarkEnd w:id="34"/>
    </w:p>
    <w:p w14:paraId="5787A938" w14:textId="77777777" w:rsidR="0037295A" w:rsidRPr="00A74371" w:rsidRDefault="0037295A" w:rsidP="0037295A">
      <w:pPr>
        <w:pStyle w:val="EndNoteBibliography"/>
        <w:spacing w:after="240"/>
        <w:rPr>
          <w:noProof/>
        </w:rPr>
      </w:pPr>
      <w:bookmarkStart w:id="35" w:name="_ENREF_35"/>
      <w:r w:rsidRPr="00A74371">
        <w:rPr>
          <w:noProof/>
        </w:rPr>
        <w:t>O'Sullivan, D., van der Windt, G.J., Huang, S.C., Curtis, J.D., Chang, C.H., Buck, M.D., Qiu, J., Smith, A.M., Lam, W.Y., DiPlato, L.M.</w:t>
      </w:r>
      <w:r w:rsidRPr="00A74371">
        <w:rPr>
          <w:i/>
          <w:noProof/>
        </w:rPr>
        <w:t>, et al.</w:t>
      </w:r>
      <w:r w:rsidRPr="00A74371">
        <w:rPr>
          <w:noProof/>
        </w:rPr>
        <w:t xml:space="preserve"> (2014). Memory CD8(+) T cells use cell-intrinsic lipolysis to support the metabolic programming necessary for development. Immunity</w:t>
      </w:r>
      <w:r w:rsidRPr="00A74371">
        <w:rPr>
          <w:i/>
          <w:noProof/>
        </w:rPr>
        <w:t xml:space="preserve"> 41</w:t>
      </w:r>
      <w:r w:rsidRPr="00A74371">
        <w:rPr>
          <w:noProof/>
        </w:rPr>
        <w:t>, 75-88.</w:t>
      </w:r>
      <w:bookmarkEnd w:id="35"/>
    </w:p>
    <w:p w14:paraId="012C8E49" w14:textId="77777777" w:rsidR="0037295A" w:rsidRPr="00A74371" w:rsidRDefault="0037295A" w:rsidP="0037295A">
      <w:pPr>
        <w:pStyle w:val="EndNoteBibliography"/>
        <w:spacing w:after="240"/>
        <w:rPr>
          <w:noProof/>
        </w:rPr>
      </w:pPr>
      <w:bookmarkStart w:id="36" w:name="_ENREF_36"/>
      <w:r w:rsidRPr="00A74371">
        <w:rPr>
          <w:noProof/>
        </w:rPr>
        <w:t>Olenchock, B.A., Rathmell, J.C., and Vander Heiden, M.G. (2017). Biochemical Underpinnings of Immune Cell Metabolic Phenotypes. Immunity</w:t>
      </w:r>
      <w:r w:rsidRPr="00A74371">
        <w:rPr>
          <w:i/>
          <w:noProof/>
        </w:rPr>
        <w:t xml:space="preserve"> 46</w:t>
      </w:r>
      <w:r w:rsidRPr="00A74371">
        <w:rPr>
          <w:noProof/>
        </w:rPr>
        <w:t>, 703-713.</w:t>
      </w:r>
      <w:bookmarkEnd w:id="36"/>
    </w:p>
    <w:p w14:paraId="0F1C680D" w14:textId="77777777" w:rsidR="0037295A" w:rsidRPr="00A74371" w:rsidRDefault="0037295A" w:rsidP="0037295A">
      <w:pPr>
        <w:pStyle w:val="EndNoteBibliography"/>
        <w:spacing w:after="240"/>
        <w:rPr>
          <w:noProof/>
        </w:rPr>
      </w:pPr>
      <w:bookmarkStart w:id="37" w:name="_ENREF_37"/>
      <w:r w:rsidRPr="00A74371">
        <w:rPr>
          <w:noProof/>
        </w:rPr>
        <w:t>Pastorino, J.G., Hoek, J.B., and Shulga, N. (2005). Activation of glycogen synthase kinase 3beta disrupts the binding of hexokinase II to mitochondria by phosphorylating voltage-dependent anion channel and potentiates chemotherapy-induced cytotoxicity. Cancer research</w:t>
      </w:r>
      <w:r w:rsidRPr="00A74371">
        <w:rPr>
          <w:i/>
          <w:noProof/>
        </w:rPr>
        <w:t xml:space="preserve"> 65</w:t>
      </w:r>
      <w:r w:rsidRPr="00A74371">
        <w:rPr>
          <w:noProof/>
        </w:rPr>
        <w:t>, 10545-10554.</w:t>
      </w:r>
      <w:bookmarkEnd w:id="37"/>
    </w:p>
    <w:p w14:paraId="0C4B333E" w14:textId="77777777" w:rsidR="0037295A" w:rsidRPr="00A74371" w:rsidRDefault="0037295A" w:rsidP="0037295A">
      <w:pPr>
        <w:pStyle w:val="EndNoteBibliography"/>
        <w:spacing w:after="240"/>
        <w:rPr>
          <w:noProof/>
        </w:rPr>
      </w:pPr>
      <w:bookmarkStart w:id="38" w:name="_ENREF_38"/>
      <w:r w:rsidRPr="00A74371">
        <w:rPr>
          <w:noProof/>
        </w:rPr>
        <w:t>Peng, M., Yin, N., Chhangawala, S., Xu, K., Leslie, C.S., and Li, M.O. (2016). Aerobic glycolysis promotes T helper 1 cell differentiation through an epigenetic mechanism. Science</w:t>
      </w:r>
      <w:r w:rsidRPr="00A74371">
        <w:rPr>
          <w:i/>
          <w:noProof/>
        </w:rPr>
        <w:t xml:space="preserve"> 354</w:t>
      </w:r>
      <w:r w:rsidRPr="00A74371">
        <w:rPr>
          <w:noProof/>
        </w:rPr>
        <w:t>, 481-484.</w:t>
      </w:r>
      <w:bookmarkEnd w:id="38"/>
    </w:p>
    <w:p w14:paraId="4CF7298D" w14:textId="77777777" w:rsidR="0037295A" w:rsidRPr="00A74371" w:rsidRDefault="0037295A" w:rsidP="0037295A">
      <w:pPr>
        <w:pStyle w:val="EndNoteBibliography"/>
        <w:spacing w:after="240"/>
        <w:rPr>
          <w:noProof/>
        </w:rPr>
      </w:pPr>
      <w:bookmarkStart w:id="39" w:name="_ENREF_39"/>
      <w:r w:rsidRPr="00A74371">
        <w:rPr>
          <w:noProof/>
        </w:rPr>
        <w:t>Penso, J., and Beitner, R. (1998). Clotrimazole and bifonazole detach hexokinase from mitochondria of melanoma cells. European journal of pharmacology</w:t>
      </w:r>
      <w:r w:rsidRPr="00A74371">
        <w:rPr>
          <w:i/>
          <w:noProof/>
        </w:rPr>
        <w:t xml:space="preserve"> 342</w:t>
      </w:r>
      <w:r w:rsidRPr="00A74371">
        <w:rPr>
          <w:noProof/>
        </w:rPr>
        <w:t>, 113-117.</w:t>
      </w:r>
      <w:bookmarkEnd w:id="39"/>
    </w:p>
    <w:p w14:paraId="135C52C0" w14:textId="77777777" w:rsidR="0037295A" w:rsidRPr="00A74371" w:rsidRDefault="0037295A" w:rsidP="0037295A">
      <w:pPr>
        <w:pStyle w:val="EndNoteBibliography"/>
        <w:spacing w:after="240"/>
        <w:rPr>
          <w:noProof/>
        </w:rPr>
      </w:pPr>
      <w:bookmarkStart w:id="40" w:name="_ENREF_40"/>
      <w:r w:rsidRPr="00A74371">
        <w:rPr>
          <w:noProof/>
        </w:rPr>
        <w:t>Prasad, M., Walker, A.N., Kaur, J., Thomas, J.L., Powell, S.A., Pandey, A.V., Whittal, R.M., Burak, W.E., Petruzzelli, G., and Bose, H.S. (2016). Endoplasmic Reticulum Stress Enhances Mitochondrial Metabolic Activity in Mammalian Adrenals and Gonads. Molecular and cellular biology</w:t>
      </w:r>
      <w:r w:rsidRPr="00A74371">
        <w:rPr>
          <w:i/>
          <w:noProof/>
        </w:rPr>
        <w:t xml:space="preserve"> 36</w:t>
      </w:r>
      <w:r w:rsidRPr="00A74371">
        <w:rPr>
          <w:noProof/>
        </w:rPr>
        <w:t>, 3058-3074.</w:t>
      </w:r>
      <w:bookmarkEnd w:id="40"/>
    </w:p>
    <w:p w14:paraId="50FF6AD4" w14:textId="77777777" w:rsidR="0037295A" w:rsidRPr="00A74371" w:rsidRDefault="0037295A" w:rsidP="0037295A">
      <w:pPr>
        <w:pStyle w:val="EndNoteBibliography"/>
        <w:spacing w:after="240"/>
        <w:rPr>
          <w:noProof/>
        </w:rPr>
      </w:pPr>
      <w:bookmarkStart w:id="41" w:name="_ENREF_41"/>
      <w:r w:rsidRPr="00A74371">
        <w:rPr>
          <w:noProof/>
        </w:rPr>
        <w:t>Raturi, A., and Simmen, T. (2013). Where the endoplasmic reticulum and the mitochondrion tie the knot: the mitochondria-associated membrane (MAM). Biochimica et biophysica acta</w:t>
      </w:r>
      <w:r w:rsidRPr="00A74371">
        <w:rPr>
          <w:i/>
          <w:noProof/>
        </w:rPr>
        <w:t xml:space="preserve"> 1833</w:t>
      </w:r>
      <w:r w:rsidRPr="00A74371">
        <w:rPr>
          <w:noProof/>
        </w:rPr>
        <w:t>, 213-224.</w:t>
      </w:r>
      <w:bookmarkEnd w:id="41"/>
    </w:p>
    <w:p w14:paraId="5EE1ABE5" w14:textId="77777777" w:rsidR="0037295A" w:rsidRPr="00A74371" w:rsidRDefault="0037295A" w:rsidP="0037295A">
      <w:pPr>
        <w:pStyle w:val="EndNoteBibliography"/>
        <w:spacing w:after="240"/>
        <w:rPr>
          <w:noProof/>
        </w:rPr>
      </w:pPr>
      <w:bookmarkStart w:id="42" w:name="_ENREF_42"/>
      <w:r w:rsidRPr="00A74371">
        <w:rPr>
          <w:noProof/>
        </w:rPr>
        <w:t>Sallusto, F., Geginat, J., and Lanzavecchia, A. (2004). Central memory and effector memory T cell subsets: function, generation, and maintenance. Annual review of immunology</w:t>
      </w:r>
      <w:r w:rsidRPr="00A74371">
        <w:rPr>
          <w:i/>
          <w:noProof/>
        </w:rPr>
        <w:t xml:space="preserve"> 22</w:t>
      </w:r>
      <w:r w:rsidRPr="00A74371">
        <w:rPr>
          <w:noProof/>
        </w:rPr>
        <w:t>, 745-763.</w:t>
      </w:r>
      <w:bookmarkEnd w:id="42"/>
    </w:p>
    <w:p w14:paraId="2A854C24" w14:textId="77777777" w:rsidR="0037295A" w:rsidRPr="00A74371" w:rsidRDefault="0037295A" w:rsidP="0037295A">
      <w:pPr>
        <w:pStyle w:val="EndNoteBibliography"/>
        <w:spacing w:after="240"/>
        <w:rPr>
          <w:noProof/>
        </w:rPr>
      </w:pPr>
      <w:bookmarkStart w:id="43" w:name="_ENREF_43"/>
      <w:r w:rsidRPr="00A74371">
        <w:rPr>
          <w:noProof/>
        </w:rPr>
        <w:t>Sallusto, F., Lenig, D., Forster, R., Lipp, M., and Lanzavecchia, A. (1999). Two subsets of memory T lymphocytes with distinct homing potentials and effector functions. Nature</w:t>
      </w:r>
      <w:r w:rsidRPr="00A74371">
        <w:rPr>
          <w:i/>
          <w:noProof/>
        </w:rPr>
        <w:t xml:space="preserve"> 401</w:t>
      </w:r>
      <w:r w:rsidRPr="00A74371">
        <w:rPr>
          <w:noProof/>
        </w:rPr>
        <w:t>, 708-712.</w:t>
      </w:r>
      <w:bookmarkEnd w:id="43"/>
    </w:p>
    <w:p w14:paraId="3FDD216F" w14:textId="77777777" w:rsidR="0037295A" w:rsidRPr="00A74371" w:rsidRDefault="0037295A" w:rsidP="0037295A">
      <w:pPr>
        <w:pStyle w:val="EndNoteBibliography"/>
        <w:spacing w:after="240"/>
        <w:rPr>
          <w:noProof/>
        </w:rPr>
      </w:pPr>
      <w:bookmarkStart w:id="44" w:name="_ENREF_44"/>
      <w:r w:rsidRPr="00A74371">
        <w:rPr>
          <w:noProof/>
        </w:rPr>
        <w:t>Scharping, N.E., Menk, A.V., Moreci, R.S., Whetstone, R.D., Dadey, R.E., Watkins, S.C., Ferris, R.L., and Delgoffe, G.M. (2016). The Tumor Microenvironment Represses T Cell Mitochondrial Biogenesis to Drive Intratumoral T Cell Metabolic Insufficiency and Dysfunction. Immunity</w:t>
      </w:r>
      <w:r w:rsidRPr="00A74371">
        <w:rPr>
          <w:i/>
          <w:noProof/>
        </w:rPr>
        <w:t xml:space="preserve"> 45</w:t>
      </w:r>
      <w:r w:rsidRPr="00A74371">
        <w:rPr>
          <w:noProof/>
        </w:rPr>
        <w:t>, 374-388.</w:t>
      </w:r>
      <w:bookmarkEnd w:id="44"/>
    </w:p>
    <w:p w14:paraId="13E97A27" w14:textId="77777777" w:rsidR="0037295A" w:rsidRPr="00A74371" w:rsidRDefault="0037295A" w:rsidP="0037295A">
      <w:pPr>
        <w:pStyle w:val="EndNoteBibliography"/>
        <w:spacing w:after="240"/>
        <w:rPr>
          <w:noProof/>
        </w:rPr>
      </w:pPr>
      <w:bookmarkStart w:id="45" w:name="_ENREF_45"/>
      <w:r w:rsidRPr="00A74371">
        <w:rPr>
          <w:noProof/>
        </w:rPr>
        <w:t>Sena, L.A., Li, S., Jairaman, A., Prakriya, M., Ezponda, T., Hildeman, D.A., Wang, C.R., Schumacker, P.T., Licht, J.D., Perlman, H.</w:t>
      </w:r>
      <w:r w:rsidRPr="00A74371">
        <w:rPr>
          <w:i/>
          <w:noProof/>
        </w:rPr>
        <w:t>, et al.</w:t>
      </w:r>
      <w:r w:rsidRPr="00A74371">
        <w:rPr>
          <w:noProof/>
        </w:rPr>
        <w:t xml:space="preserve"> (2013). Mitochondria are required for antigen-specific T cell activation through reactive oxygen species signaling. Immunity</w:t>
      </w:r>
      <w:r w:rsidRPr="00A74371">
        <w:rPr>
          <w:i/>
          <w:noProof/>
        </w:rPr>
        <w:t xml:space="preserve"> 38</w:t>
      </w:r>
      <w:r w:rsidRPr="00A74371">
        <w:rPr>
          <w:noProof/>
        </w:rPr>
        <w:t>, 225-236.</w:t>
      </w:r>
      <w:bookmarkEnd w:id="45"/>
    </w:p>
    <w:p w14:paraId="39934CDB" w14:textId="77777777" w:rsidR="0037295A" w:rsidRPr="00A74371" w:rsidRDefault="0037295A" w:rsidP="0037295A">
      <w:pPr>
        <w:pStyle w:val="EndNoteBibliography"/>
        <w:spacing w:after="240"/>
        <w:rPr>
          <w:noProof/>
        </w:rPr>
      </w:pPr>
      <w:bookmarkStart w:id="46" w:name="_ENREF_46"/>
      <w:r w:rsidRPr="00A74371">
        <w:rPr>
          <w:noProof/>
        </w:rPr>
        <w:t>Shoshan-Barmatz, V., and Mizrachi, D. (2012). VDAC1: from structure to cancer therapy. Frontiers in oncology</w:t>
      </w:r>
      <w:r w:rsidRPr="00A74371">
        <w:rPr>
          <w:i/>
          <w:noProof/>
        </w:rPr>
        <w:t xml:space="preserve"> 2</w:t>
      </w:r>
      <w:r w:rsidRPr="00A74371">
        <w:rPr>
          <w:noProof/>
        </w:rPr>
        <w:t>, 164.</w:t>
      </w:r>
      <w:bookmarkEnd w:id="46"/>
    </w:p>
    <w:p w14:paraId="2AC4F354" w14:textId="77777777" w:rsidR="0037295A" w:rsidRPr="00A74371" w:rsidRDefault="0037295A" w:rsidP="0037295A">
      <w:pPr>
        <w:pStyle w:val="EndNoteBibliography"/>
        <w:spacing w:after="240"/>
        <w:rPr>
          <w:noProof/>
        </w:rPr>
      </w:pPr>
      <w:bookmarkStart w:id="47" w:name="_ENREF_47"/>
      <w:r w:rsidRPr="00A74371">
        <w:rPr>
          <w:noProof/>
        </w:rPr>
        <w:t>Szabadkai, G., Bianchi, K., Varnai, P., De Stefani, D., Wieckowski, M.R., Cavagna, D., Nagy, A.I., Balla, T., and Rizzuto, R. (2006). Chaperone-mediated coupling of endoplasmic reticulum and mitochondrial Ca2+ channels. The Journal of cell biology</w:t>
      </w:r>
      <w:r w:rsidRPr="00A74371">
        <w:rPr>
          <w:i/>
          <w:noProof/>
        </w:rPr>
        <w:t xml:space="preserve"> 175</w:t>
      </w:r>
      <w:r w:rsidRPr="00A74371">
        <w:rPr>
          <w:noProof/>
        </w:rPr>
        <w:t>, 901-911.</w:t>
      </w:r>
      <w:bookmarkEnd w:id="47"/>
    </w:p>
    <w:p w14:paraId="224C5424" w14:textId="77777777" w:rsidR="0037295A" w:rsidRPr="00A74371" w:rsidRDefault="0037295A" w:rsidP="0037295A">
      <w:pPr>
        <w:pStyle w:val="EndNoteBibliography"/>
        <w:spacing w:after="240"/>
        <w:rPr>
          <w:noProof/>
        </w:rPr>
      </w:pPr>
      <w:bookmarkStart w:id="48" w:name="_ENREF_48"/>
      <w:r w:rsidRPr="00A74371">
        <w:rPr>
          <w:noProof/>
        </w:rPr>
        <w:t>Theurey, P., and Rieusset, J. (2017). Mitochondria-Associated Membranes Response to Nutrient Availability and Role in Metabolic Diseases. Trends in endocrinology and metabolism: TEM</w:t>
      </w:r>
      <w:r w:rsidRPr="00A74371">
        <w:rPr>
          <w:i/>
          <w:noProof/>
        </w:rPr>
        <w:t xml:space="preserve"> 28</w:t>
      </w:r>
      <w:r w:rsidRPr="00A74371">
        <w:rPr>
          <w:noProof/>
        </w:rPr>
        <w:t>, 32-45.</w:t>
      </w:r>
      <w:bookmarkEnd w:id="48"/>
    </w:p>
    <w:p w14:paraId="1D404E43" w14:textId="77777777" w:rsidR="0037295A" w:rsidRPr="00A74371" w:rsidRDefault="0037295A" w:rsidP="0037295A">
      <w:pPr>
        <w:pStyle w:val="EndNoteBibliography"/>
        <w:spacing w:after="240"/>
        <w:rPr>
          <w:noProof/>
        </w:rPr>
      </w:pPr>
      <w:bookmarkStart w:id="49" w:name="_ENREF_49"/>
      <w:r w:rsidRPr="00A74371">
        <w:rPr>
          <w:noProof/>
        </w:rPr>
        <w:t>Thome, J.J., Yudanin, N., Ohmura, Y., Kubota, M., Grinshpun, B., Sathaliyawala, T., Kato, T., Lerner, H., Shen, Y., and Farber, D.L. (2014). Spatial map of human T cell compartmentalization and maintenance over decades of life. Cell</w:t>
      </w:r>
      <w:r w:rsidRPr="00A74371">
        <w:rPr>
          <w:i/>
          <w:noProof/>
        </w:rPr>
        <w:t xml:space="preserve"> 159</w:t>
      </w:r>
      <w:r w:rsidRPr="00A74371">
        <w:rPr>
          <w:noProof/>
        </w:rPr>
        <w:t>, 814-828.</w:t>
      </w:r>
      <w:bookmarkEnd w:id="49"/>
    </w:p>
    <w:p w14:paraId="67202B4C" w14:textId="77777777" w:rsidR="0037295A" w:rsidRPr="00A74371" w:rsidRDefault="0037295A" w:rsidP="0037295A">
      <w:pPr>
        <w:pStyle w:val="EndNoteBibliography"/>
        <w:spacing w:after="240"/>
        <w:rPr>
          <w:noProof/>
        </w:rPr>
      </w:pPr>
      <w:bookmarkStart w:id="50" w:name="_ENREF_50"/>
      <w:r w:rsidRPr="00A74371">
        <w:rPr>
          <w:noProof/>
        </w:rPr>
        <w:t>Tubbs, E., Theurey, P., Vial, G., Bendridi, N., Bravard, A., Chauvin, M.A., Ji-Cao, J., Zoulim, F., Bartosch, B., Ovize, M.</w:t>
      </w:r>
      <w:r w:rsidRPr="00A74371">
        <w:rPr>
          <w:i/>
          <w:noProof/>
        </w:rPr>
        <w:t>, et al.</w:t>
      </w:r>
      <w:r w:rsidRPr="00A74371">
        <w:rPr>
          <w:noProof/>
        </w:rPr>
        <w:t xml:space="preserve"> (2014). Mitochondria-associated endoplasmic reticulum membrane (MAM) integrity is required for insulin signaling and is implicated in hepatic insulin resistance. Diabetes</w:t>
      </w:r>
      <w:r w:rsidRPr="00A74371">
        <w:rPr>
          <w:i/>
          <w:noProof/>
        </w:rPr>
        <w:t xml:space="preserve"> 63</w:t>
      </w:r>
      <w:r w:rsidRPr="00A74371">
        <w:rPr>
          <w:noProof/>
        </w:rPr>
        <w:t>, 3279-3294.</w:t>
      </w:r>
      <w:bookmarkEnd w:id="50"/>
    </w:p>
    <w:p w14:paraId="5DDED48E" w14:textId="77777777" w:rsidR="0037295A" w:rsidRPr="00A74371" w:rsidRDefault="0037295A" w:rsidP="0037295A">
      <w:pPr>
        <w:pStyle w:val="EndNoteBibliography"/>
        <w:spacing w:after="240"/>
        <w:rPr>
          <w:noProof/>
        </w:rPr>
      </w:pPr>
      <w:bookmarkStart w:id="51" w:name="_ENREF_51"/>
      <w:r w:rsidRPr="00A74371">
        <w:rPr>
          <w:noProof/>
        </w:rPr>
        <w:t>van der Windt, G.J., Everts, B., Chang, C.H., Curtis, J.D., Freitas, T.C., Amiel, E., Pearce, E.J., and Pearce, E.L. (2012). Mitochondrial respiratory capacity is a critical regulator of CD8+ T cell memory development. Immunity</w:t>
      </w:r>
      <w:r w:rsidRPr="00A74371">
        <w:rPr>
          <w:i/>
          <w:noProof/>
        </w:rPr>
        <w:t xml:space="preserve"> 36</w:t>
      </w:r>
      <w:r w:rsidRPr="00A74371">
        <w:rPr>
          <w:noProof/>
        </w:rPr>
        <w:t>, 68-78.</w:t>
      </w:r>
      <w:bookmarkEnd w:id="51"/>
    </w:p>
    <w:p w14:paraId="0C95674A" w14:textId="77777777" w:rsidR="0037295A" w:rsidRPr="00A74371" w:rsidRDefault="0037295A" w:rsidP="0037295A">
      <w:pPr>
        <w:pStyle w:val="EndNoteBibliography"/>
        <w:spacing w:after="240"/>
        <w:rPr>
          <w:noProof/>
        </w:rPr>
      </w:pPr>
      <w:bookmarkStart w:id="52" w:name="_ENREF_52"/>
      <w:r w:rsidRPr="00A74371">
        <w:rPr>
          <w:noProof/>
        </w:rPr>
        <w:t>van der Windt, G.J., O'Sullivan, D., Everts, B., Huang, S.C., Buck, M.D., Curtis, J.D., Chang, C.H., Smith, A.M., Ai, T., Faubert, B.</w:t>
      </w:r>
      <w:r w:rsidRPr="00A74371">
        <w:rPr>
          <w:i/>
          <w:noProof/>
        </w:rPr>
        <w:t>, et al.</w:t>
      </w:r>
      <w:r w:rsidRPr="00A74371">
        <w:rPr>
          <w:noProof/>
        </w:rPr>
        <w:t xml:space="preserve"> (2013). CD8 memory T cells have a bioenergetic advantage that underlies their rapid recall ability. Proceedings of the National Academy of Sciences of the United States of America</w:t>
      </w:r>
      <w:r w:rsidRPr="00A74371">
        <w:rPr>
          <w:i/>
          <w:noProof/>
        </w:rPr>
        <w:t xml:space="preserve"> 110</w:t>
      </w:r>
      <w:r w:rsidRPr="00A74371">
        <w:rPr>
          <w:noProof/>
        </w:rPr>
        <w:t>, 14336-14341.</w:t>
      </w:r>
      <w:bookmarkEnd w:id="52"/>
    </w:p>
    <w:p w14:paraId="002F3B35" w14:textId="77777777" w:rsidR="0037295A" w:rsidRPr="00A74371" w:rsidRDefault="0037295A" w:rsidP="0037295A">
      <w:pPr>
        <w:pStyle w:val="EndNoteBibliography"/>
        <w:spacing w:after="240"/>
        <w:rPr>
          <w:noProof/>
        </w:rPr>
      </w:pPr>
      <w:bookmarkStart w:id="53" w:name="_ENREF_53"/>
      <w:r w:rsidRPr="00A74371">
        <w:rPr>
          <w:noProof/>
          <w:lang w:val="de-CH"/>
        </w:rPr>
        <w:t xml:space="preserve">Weinberg, S.E., and Chandel, N.S. (2015). </w:t>
      </w:r>
      <w:r w:rsidRPr="00A74371">
        <w:rPr>
          <w:noProof/>
        </w:rPr>
        <w:t>Targeting mitochondria metabolism for cancer therapy. Nature chemical biology</w:t>
      </w:r>
      <w:r w:rsidRPr="00A74371">
        <w:rPr>
          <w:i/>
          <w:noProof/>
        </w:rPr>
        <w:t xml:space="preserve"> 11</w:t>
      </w:r>
      <w:r w:rsidRPr="00A74371">
        <w:rPr>
          <w:noProof/>
        </w:rPr>
        <w:t>, 9-15.</w:t>
      </w:r>
      <w:bookmarkEnd w:id="53"/>
    </w:p>
    <w:p w14:paraId="22408FCA" w14:textId="77777777" w:rsidR="0037295A" w:rsidRPr="00A74371" w:rsidRDefault="0037295A" w:rsidP="0037295A">
      <w:pPr>
        <w:pStyle w:val="EndNoteBibliography"/>
        <w:spacing w:after="240"/>
        <w:rPr>
          <w:noProof/>
        </w:rPr>
      </w:pPr>
      <w:bookmarkStart w:id="54" w:name="_ENREF_54"/>
      <w:r w:rsidRPr="00A74371">
        <w:rPr>
          <w:noProof/>
        </w:rPr>
        <w:t>Wellen, K.E., Hatzivassiliou, G., Sachdeva, U.M., Bui, T.V., Cross, J.R., and Thompson, C.B. (2009). ATP-citrate lyase links cellular metabolism to histone acetylation. Science</w:t>
      </w:r>
      <w:r w:rsidRPr="00A74371">
        <w:rPr>
          <w:i/>
          <w:noProof/>
        </w:rPr>
        <w:t xml:space="preserve"> 324</w:t>
      </w:r>
      <w:r w:rsidRPr="00A74371">
        <w:rPr>
          <w:noProof/>
        </w:rPr>
        <w:t>, 1076-1080.</w:t>
      </w:r>
      <w:bookmarkEnd w:id="54"/>
    </w:p>
    <w:p w14:paraId="1B97D4AE" w14:textId="77777777" w:rsidR="0037295A" w:rsidRPr="00A74371" w:rsidRDefault="0037295A" w:rsidP="0037295A">
      <w:pPr>
        <w:pStyle w:val="EndNoteBibliography"/>
        <w:spacing w:after="240"/>
        <w:rPr>
          <w:noProof/>
        </w:rPr>
      </w:pPr>
      <w:bookmarkStart w:id="55" w:name="_ENREF_55"/>
      <w:r w:rsidRPr="00A74371">
        <w:rPr>
          <w:noProof/>
        </w:rPr>
        <w:t>Weng, N.P., Araki, Y., and Subedi, K. (2012). The molecular basis of the memory T cell response: differential gene expression and its epigenetic regulation. Nature reviews. Immunology</w:t>
      </w:r>
      <w:r w:rsidRPr="00A74371">
        <w:rPr>
          <w:i/>
          <w:noProof/>
        </w:rPr>
        <w:t xml:space="preserve"> 12</w:t>
      </w:r>
      <w:r w:rsidRPr="00A74371">
        <w:rPr>
          <w:noProof/>
        </w:rPr>
        <w:t>, 306-315.</w:t>
      </w:r>
      <w:bookmarkEnd w:id="55"/>
    </w:p>
    <w:p w14:paraId="0F93F023" w14:textId="77777777" w:rsidR="0037295A" w:rsidRPr="00A74371" w:rsidRDefault="0037295A" w:rsidP="0037295A">
      <w:pPr>
        <w:pStyle w:val="EndNoteBibliography"/>
        <w:spacing w:after="240"/>
        <w:rPr>
          <w:noProof/>
        </w:rPr>
      </w:pPr>
      <w:bookmarkStart w:id="56" w:name="_ENREF_56"/>
      <w:r w:rsidRPr="00A74371">
        <w:rPr>
          <w:noProof/>
        </w:rPr>
        <w:t>Wieckowski, M.R., Giorgi, C., Lebiedzinska, M., Duszynski, J., and Pinton, P. (2009). Isolation of mitochondria-associated membranes and mitochondria from animal tissues and cells. Nature protocols</w:t>
      </w:r>
      <w:r w:rsidRPr="00A74371">
        <w:rPr>
          <w:i/>
          <w:noProof/>
        </w:rPr>
        <w:t xml:space="preserve"> 4</w:t>
      </w:r>
      <w:r w:rsidRPr="00A74371">
        <w:rPr>
          <w:noProof/>
        </w:rPr>
        <w:t>, 1582-1590.</w:t>
      </w:r>
      <w:bookmarkEnd w:id="56"/>
    </w:p>
    <w:p w14:paraId="62F2709C" w14:textId="77777777" w:rsidR="0037295A" w:rsidRPr="00A74371" w:rsidRDefault="0037295A" w:rsidP="0037295A">
      <w:pPr>
        <w:pStyle w:val="EndNoteBibliography"/>
        <w:spacing w:after="240"/>
        <w:rPr>
          <w:noProof/>
        </w:rPr>
      </w:pPr>
      <w:bookmarkStart w:id="57" w:name="_ENREF_57"/>
      <w:r w:rsidRPr="00A74371">
        <w:rPr>
          <w:noProof/>
        </w:rPr>
        <w:t>Wolf, A.J., Reyes, C.N., Liang, W., Becker, C., Shimada, K., Wheeler, M.L., Cho, H.C., Popescu, N.I., Coggeshall, K.M., Arditi, M., and Underhill, D.M. (2016). Hexokinase Is an Innate Immune Receptor for the Detection of Bacterial Peptidoglycan. Cell</w:t>
      </w:r>
      <w:r w:rsidRPr="00A74371">
        <w:rPr>
          <w:i/>
          <w:noProof/>
        </w:rPr>
        <w:t xml:space="preserve"> 166</w:t>
      </w:r>
      <w:r w:rsidRPr="00A74371">
        <w:rPr>
          <w:noProof/>
        </w:rPr>
        <w:t>, 624-636.</w:t>
      </w:r>
      <w:bookmarkEnd w:id="57"/>
    </w:p>
    <w:p w14:paraId="0A016705" w14:textId="77777777" w:rsidR="0037295A" w:rsidRPr="00A74371" w:rsidRDefault="0037295A" w:rsidP="0037295A">
      <w:pPr>
        <w:pStyle w:val="EndNoteBibliography"/>
        <w:spacing w:after="240"/>
        <w:rPr>
          <w:noProof/>
        </w:rPr>
      </w:pPr>
      <w:bookmarkStart w:id="58" w:name="_ENREF_58"/>
      <w:r w:rsidRPr="00A74371">
        <w:rPr>
          <w:noProof/>
        </w:rPr>
        <w:t>Zhang, L., Tschumi, B.O., Lopez-Mejia, I.C., Oberle, S.G., Meyer, M., Samson, G., Ruegg, M.A., Hall, M.N., Fajas, L., Zehn, D.</w:t>
      </w:r>
      <w:r w:rsidRPr="00A74371">
        <w:rPr>
          <w:i/>
          <w:noProof/>
        </w:rPr>
        <w:t>, et al.</w:t>
      </w:r>
      <w:r w:rsidRPr="00A74371">
        <w:rPr>
          <w:noProof/>
        </w:rPr>
        <w:t xml:space="preserve"> (2016). Mammalian Target of Rapamycin Complex 2 Controls CD8 T Cell Memory Differentiation in a Foxo1-Dependent Manner. Cell reports</w:t>
      </w:r>
      <w:r w:rsidRPr="00A74371">
        <w:rPr>
          <w:i/>
          <w:noProof/>
        </w:rPr>
        <w:t xml:space="preserve"> 14</w:t>
      </w:r>
      <w:r w:rsidRPr="00A74371">
        <w:rPr>
          <w:noProof/>
        </w:rPr>
        <w:t>, 1206-1217.</w:t>
      </w:r>
      <w:bookmarkEnd w:id="58"/>
    </w:p>
    <w:p w14:paraId="360E9062" w14:textId="6A1CA80F" w:rsidR="00390997" w:rsidRPr="00A74371" w:rsidRDefault="0037295A" w:rsidP="00127443">
      <w:pPr>
        <w:pStyle w:val="EndNoteBibliography"/>
        <w:rPr>
          <w:sz w:val="22"/>
          <w:szCs w:val="22"/>
        </w:rPr>
      </w:pPr>
      <w:bookmarkStart w:id="59" w:name="_ENREF_59"/>
      <w:r w:rsidRPr="00A74371">
        <w:rPr>
          <w:noProof/>
        </w:rPr>
        <w:t>Zhou, R., Yazdi, A.S., Menu, P., and Tschopp, J. (2011). A role for mitochondria in NLRP3 inflammasome activation. Nature</w:t>
      </w:r>
      <w:r w:rsidRPr="00A74371">
        <w:rPr>
          <w:i/>
          <w:noProof/>
        </w:rPr>
        <w:t xml:space="preserve"> 469</w:t>
      </w:r>
      <w:r w:rsidRPr="00A74371">
        <w:rPr>
          <w:noProof/>
        </w:rPr>
        <w:t>, 221-225.</w:t>
      </w:r>
      <w:bookmarkEnd w:id="59"/>
      <w:r w:rsidR="000F21EC" w:rsidRPr="00A74371">
        <w:rPr>
          <w:sz w:val="22"/>
          <w:szCs w:val="22"/>
        </w:rPr>
        <w:fldChar w:fldCharType="end"/>
      </w:r>
      <w:r w:rsidR="00390997" w:rsidRPr="00A74371">
        <w:rPr>
          <w:noProof/>
          <w:sz w:val="22"/>
          <w:szCs w:val="22"/>
        </w:rPr>
        <w:br w:type="page"/>
      </w:r>
    </w:p>
    <w:p w14:paraId="5E089D83" w14:textId="77777777" w:rsidR="00390997" w:rsidRPr="00A74371" w:rsidRDefault="00390997" w:rsidP="0041470F">
      <w:pPr>
        <w:pStyle w:val="EndNoteBibliography"/>
        <w:spacing w:after="240" w:line="480" w:lineRule="auto"/>
        <w:jc w:val="left"/>
        <w:rPr>
          <w:b/>
          <w:noProof/>
          <w:sz w:val="22"/>
          <w:szCs w:val="22"/>
        </w:rPr>
      </w:pPr>
      <w:r w:rsidRPr="00A74371">
        <w:rPr>
          <w:b/>
          <w:noProof/>
          <w:sz w:val="22"/>
          <w:szCs w:val="22"/>
        </w:rPr>
        <w:t>FIGURE LEGENDS</w:t>
      </w:r>
    </w:p>
    <w:p w14:paraId="0B8F9CB6" w14:textId="77777777" w:rsidR="00390997" w:rsidRPr="00A74371" w:rsidRDefault="00390997" w:rsidP="0041470F">
      <w:pPr>
        <w:spacing w:after="120" w:line="480" w:lineRule="auto"/>
        <w:rPr>
          <w:b/>
          <w:sz w:val="22"/>
          <w:szCs w:val="22"/>
        </w:rPr>
      </w:pPr>
      <w:r w:rsidRPr="00A74371">
        <w:rPr>
          <w:b/>
          <w:sz w:val="22"/>
          <w:szCs w:val="22"/>
        </w:rPr>
        <w:t>Figure 1: Effector memory CD8</w:t>
      </w:r>
      <w:r w:rsidRPr="00A74371">
        <w:rPr>
          <w:b/>
          <w:sz w:val="22"/>
          <w:szCs w:val="22"/>
          <w:vertAlign w:val="superscript"/>
        </w:rPr>
        <w:t>+</w:t>
      </w:r>
      <w:r w:rsidRPr="00A74371">
        <w:rPr>
          <w:b/>
          <w:sz w:val="22"/>
          <w:szCs w:val="22"/>
        </w:rPr>
        <w:t xml:space="preserve"> T cells selectively increase respiration upon activation and possess abundant mitochondria-associated ER membranes</w:t>
      </w:r>
    </w:p>
    <w:p w14:paraId="1F7B97BC"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xml:space="preserve">) </w:t>
      </w:r>
      <w:r w:rsidRPr="00A74371">
        <w:rPr>
          <w:i/>
          <w:sz w:val="22"/>
          <w:szCs w:val="22"/>
        </w:rPr>
        <w:t>Left</w:t>
      </w:r>
      <w:r w:rsidRPr="00A74371">
        <w:rPr>
          <w:sz w:val="22"/>
          <w:szCs w:val="22"/>
        </w:rPr>
        <w:t>, representative mitochondrial perturbation assays of naïve (NV) and effector memory (EM) human CD8</w:t>
      </w:r>
      <w:r w:rsidRPr="00A74371">
        <w:rPr>
          <w:sz w:val="22"/>
          <w:szCs w:val="22"/>
          <w:vertAlign w:val="superscript"/>
        </w:rPr>
        <w:t>+</w:t>
      </w:r>
      <w:r w:rsidRPr="00A74371">
        <w:rPr>
          <w:sz w:val="22"/>
          <w:szCs w:val="22"/>
        </w:rPr>
        <w:t xml:space="preserve"> T cells left non-activated (non) or activated for 12 h with plate bound </w:t>
      </w:r>
      <w:r w:rsidRPr="00A74371">
        <w:rPr>
          <w:rFonts w:ascii="Symbol" w:hAnsi="Symbol"/>
          <w:sz w:val="22"/>
          <w:szCs w:val="22"/>
        </w:rPr>
        <w:t></w:t>
      </w:r>
      <w:r w:rsidRPr="00A74371">
        <w:rPr>
          <w:sz w:val="22"/>
          <w:szCs w:val="22"/>
        </w:rPr>
        <w:t xml:space="preserve">-CD3 (5 </w:t>
      </w:r>
      <w:r w:rsidRPr="00A74371">
        <w:rPr>
          <w:rFonts w:ascii="Symbol" w:hAnsi="Symbol"/>
          <w:sz w:val="22"/>
          <w:szCs w:val="22"/>
        </w:rPr>
        <w:t></w:t>
      </w:r>
      <w:r w:rsidRPr="00A74371">
        <w:rPr>
          <w:sz w:val="22"/>
          <w:szCs w:val="22"/>
        </w:rPr>
        <w:t xml:space="preserve">g/ml) and soluble </w:t>
      </w:r>
      <w:r w:rsidRPr="00A74371">
        <w:rPr>
          <w:rFonts w:ascii="Symbol" w:hAnsi="Symbol"/>
          <w:sz w:val="22"/>
          <w:szCs w:val="22"/>
        </w:rPr>
        <w:t></w:t>
      </w:r>
      <w:r w:rsidRPr="00A74371">
        <w:rPr>
          <w:sz w:val="22"/>
          <w:szCs w:val="22"/>
        </w:rPr>
        <w:t xml:space="preserve">-CD28 (5 </w:t>
      </w:r>
      <w:r w:rsidRPr="00A74371">
        <w:rPr>
          <w:rFonts w:ascii="Symbol" w:hAnsi="Symbol"/>
          <w:sz w:val="22"/>
          <w:szCs w:val="22"/>
        </w:rPr>
        <w:t></w:t>
      </w:r>
      <w:r w:rsidRPr="00A74371">
        <w:rPr>
          <w:sz w:val="22"/>
          <w:szCs w:val="22"/>
        </w:rPr>
        <w:t xml:space="preserve">g/ml) mAb (3-28). Mitochondrial perturbation was performed by sequential treatment with </w:t>
      </w:r>
      <w:proofErr w:type="spellStart"/>
      <w:r w:rsidRPr="00A74371">
        <w:rPr>
          <w:sz w:val="22"/>
          <w:szCs w:val="22"/>
        </w:rPr>
        <w:t>oligomycin</w:t>
      </w:r>
      <w:proofErr w:type="spellEnd"/>
      <w:r w:rsidRPr="00A74371">
        <w:rPr>
          <w:sz w:val="22"/>
          <w:szCs w:val="22"/>
        </w:rPr>
        <w:t xml:space="preserve"> (</w:t>
      </w:r>
      <w:proofErr w:type="spellStart"/>
      <w:r w:rsidRPr="00A74371">
        <w:rPr>
          <w:sz w:val="22"/>
          <w:szCs w:val="22"/>
        </w:rPr>
        <w:t>Oligo</w:t>
      </w:r>
      <w:proofErr w:type="spellEnd"/>
      <w:r w:rsidRPr="00A74371">
        <w:rPr>
          <w:sz w:val="22"/>
          <w:szCs w:val="22"/>
        </w:rPr>
        <w:t xml:space="preserve">, 1 </w:t>
      </w:r>
      <w:r w:rsidRPr="00A74371">
        <w:rPr>
          <w:rFonts w:ascii="Symbol" w:hAnsi="Symbol"/>
          <w:sz w:val="22"/>
          <w:szCs w:val="22"/>
        </w:rPr>
        <w:t></w:t>
      </w:r>
      <w:r w:rsidRPr="00A74371">
        <w:rPr>
          <w:sz w:val="22"/>
          <w:szCs w:val="22"/>
        </w:rPr>
        <w:t xml:space="preserve">M), FCCP (2 </w:t>
      </w:r>
      <w:r w:rsidRPr="00A74371">
        <w:rPr>
          <w:rFonts w:ascii="Symbol" w:hAnsi="Symbol"/>
          <w:sz w:val="22"/>
          <w:szCs w:val="22"/>
        </w:rPr>
        <w:t></w:t>
      </w:r>
      <w:r w:rsidRPr="00A74371">
        <w:rPr>
          <w:sz w:val="22"/>
          <w:szCs w:val="22"/>
        </w:rPr>
        <w:t xml:space="preserve">M) and rotenone (Rot, 130 </w:t>
      </w:r>
      <w:proofErr w:type="spellStart"/>
      <w:r w:rsidRPr="00A74371">
        <w:rPr>
          <w:sz w:val="22"/>
          <w:szCs w:val="22"/>
        </w:rPr>
        <w:t>nM</w:t>
      </w:r>
      <w:proofErr w:type="spellEnd"/>
      <w:r w:rsidRPr="00A74371">
        <w:rPr>
          <w:sz w:val="22"/>
          <w:szCs w:val="22"/>
        </w:rPr>
        <w:t xml:space="preserve">). Oxygen consumption rate (OCR) was measured by metabolic flux analysis. </w:t>
      </w:r>
      <w:r w:rsidRPr="00A74371">
        <w:rPr>
          <w:i/>
          <w:sz w:val="22"/>
          <w:szCs w:val="22"/>
        </w:rPr>
        <w:t>Right</w:t>
      </w:r>
      <w:r w:rsidRPr="00A74371">
        <w:rPr>
          <w:sz w:val="22"/>
          <w:szCs w:val="22"/>
        </w:rPr>
        <w:t>, Summary bar graphs showing calculated basal respiration, maximal respiration (max) and spare respiratory capacity (SRC) in non-activated (–) or activated (+) NV and EM human CD8</w:t>
      </w:r>
      <w:r w:rsidRPr="00A74371">
        <w:rPr>
          <w:sz w:val="22"/>
          <w:szCs w:val="22"/>
          <w:vertAlign w:val="superscript"/>
        </w:rPr>
        <w:t>+</w:t>
      </w:r>
      <w:r w:rsidRPr="00A74371">
        <w:rPr>
          <w:sz w:val="22"/>
          <w:szCs w:val="22"/>
        </w:rPr>
        <w:t xml:space="preserve"> T cells (n = 6 donors).</w:t>
      </w:r>
    </w:p>
    <w:p w14:paraId="6378C1D0" w14:textId="01248EB0" w:rsidR="00390997" w:rsidRPr="00A74371" w:rsidRDefault="00390997" w:rsidP="0041470F">
      <w:pPr>
        <w:spacing w:line="480" w:lineRule="auto"/>
        <w:rPr>
          <w:sz w:val="22"/>
          <w:szCs w:val="22"/>
        </w:rPr>
      </w:pPr>
      <w:r w:rsidRPr="00A74371">
        <w:rPr>
          <w:sz w:val="22"/>
          <w:szCs w:val="22"/>
        </w:rPr>
        <w:t>(</w:t>
      </w:r>
      <w:r w:rsidRPr="00A74371">
        <w:rPr>
          <w:b/>
          <w:sz w:val="22"/>
          <w:szCs w:val="22"/>
        </w:rPr>
        <w:t>B</w:t>
      </w:r>
      <w:r w:rsidRPr="00A74371">
        <w:rPr>
          <w:sz w:val="22"/>
          <w:szCs w:val="22"/>
        </w:rPr>
        <w:t>) Transmission electron microscopy images of human NV (</w:t>
      </w:r>
      <w:r w:rsidRPr="00A74371">
        <w:rPr>
          <w:i/>
          <w:sz w:val="22"/>
          <w:szCs w:val="22"/>
        </w:rPr>
        <w:t>top panel</w:t>
      </w:r>
      <w:r w:rsidRPr="00A74371">
        <w:rPr>
          <w:sz w:val="22"/>
          <w:szCs w:val="22"/>
        </w:rPr>
        <w:t>) and EM (</w:t>
      </w:r>
      <w:r w:rsidRPr="00A74371">
        <w:rPr>
          <w:i/>
          <w:sz w:val="22"/>
          <w:szCs w:val="22"/>
        </w:rPr>
        <w:t>middle and bottom panels</w:t>
      </w:r>
      <w:r w:rsidRPr="00A74371">
        <w:rPr>
          <w:sz w:val="22"/>
          <w:szCs w:val="22"/>
        </w:rPr>
        <w:t>) CD8</w:t>
      </w:r>
      <w:r w:rsidRPr="00A74371">
        <w:rPr>
          <w:sz w:val="22"/>
          <w:szCs w:val="22"/>
          <w:vertAlign w:val="superscript"/>
        </w:rPr>
        <w:t>+</w:t>
      </w:r>
      <w:r w:rsidRPr="00A74371">
        <w:rPr>
          <w:sz w:val="22"/>
          <w:szCs w:val="22"/>
        </w:rPr>
        <w:t xml:space="preserve"> T cells. Arrowheads mark mitochondria and ER contact sites that were digitally magnified in the bottom panel (representative of n = 3 donors). Arrows show electron dense regions of </w:t>
      </w:r>
      <w:r w:rsidR="00F15C21" w:rsidRPr="00A74371">
        <w:rPr>
          <w:sz w:val="22"/>
          <w:szCs w:val="22"/>
        </w:rPr>
        <w:t>mitochondria–ER junctions</w:t>
      </w:r>
      <w:r w:rsidRPr="00A74371">
        <w:rPr>
          <w:sz w:val="22"/>
          <w:szCs w:val="22"/>
        </w:rPr>
        <w:t>.</w:t>
      </w:r>
      <w:r w:rsidRPr="00A74371">
        <w:rPr>
          <w:bCs/>
          <w:sz w:val="22"/>
          <w:szCs w:val="22"/>
        </w:rPr>
        <w:t xml:space="preserve"> Scale bars = 1000 nm.</w:t>
      </w:r>
    </w:p>
    <w:p w14:paraId="2AB04372" w14:textId="77777777" w:rsidR="00390997" w:rsidRPr="00A74371" w:rsidRDefault="00390997" w:rsidP="0041470F">
      <w:pPr>
        <w:spacing w:line="480" w:lineRule="auto"/>
        <w:rPr>
          <w:sz w:val="22"/>
          <w:szCs w:val="22"/>
        </w:rPr>
      </w:pPr>
      <w:r w:rsidRPr="00A74371">
        <w:rPr>
          <w:b/>
          <w:sz w:val="22"/>
          <w:szCs w:val="22"/>
        </w:rPr>
        <w:t>C</w:t>
      </w:r>
      <w:r w:rsidRPr="00A74371">
        <w:rPr>
          <w:sz w:val="22"/>
          <w:szCs w:val="22"/>
        </w:rPr>
        <w:t>) Percentage of mitochondria–ER contact sites per cell in NV (n = 15) and EM (n = 13) CD8</w:t>
      </w:r>
      <w:r w:rsidRPr="00A74371">
        <w:rPr>
          <w:sz w:val="22"/>
          <w:szCs w:val="22"/>
          <w:vertAlign w:val="superscript"/>
        </w:rPr>
        <w:t>+</w:t>
      </w:r>
      <w:r w:rsidRPr="00A74371">
        <w:rPr>
          <w:sz w:val="22"/>
          <w:szCs w:val="22"/>
        </w:rPr>
        <w:t xml:space="preserve"> T cells (n = 3 donors).</w:t>
      </w:r>
    </w:p>
    <w:p w14:paraId="4718420F"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D</w:t>
      </w:r>
      <w:r w:rsidRPr="00A74371">
        <w:rPr>
          <w:sz w:val="22"/>
          <w:szCs w:val="22"/>
        </w:rPr>
        <w:t xml:space="preserve">) </w:t>
      </w:r>
      <w:r w:rsidRPr="00A74371">
        <w:rPr>
          <w:i/>
          <w:sz w:val="22"/>
          <w:szCs w:val="22"/>
        </w:rPr>
        <w:t>Top</w:t>
      </w:r>
      <w:r w:rsidRPr="00A74371">
        <w:rPr>
          <w:sz w:val="22"/>
          <w:szCs w:val="22"/>
        </w:rPr>
        <w:t>, representative proximity ligation assay (PLA) images of freshly sorted NV (left) and EM (right) CD8</w:t>
      </w:r>
      <w:r w:rsidRPr="00A74371">
        <w:rPr>
          <w:sz w:val="22"/>
          <w:szCs w:val="22"/>
          <w:vertAlign w:val="superscript"/>
        </w:rPr>
        <w:t>+</w:t>
      </w:r>
      <w:r w:rsidRPr="00A74371">
        <w:rPr>
          <w:sz w:val="22"/>
          <w:szCs w:val="22"/>
        </w:rPr>
        <w:t xml:space="preserve"> T cells probed with </w:t>
      </w:r>
      <w:r w:rsidRPr="00A74371">
        <w:rPr>
          <w:rFonts w:ascii="Symbol" w:hAnsi="Symbol"/>
          <w:sz w:val="22"/>
          <w:szCs w:val="22"/>
        </w:rPr>
        <w:t></w:t>
      </w:r>
      <w:r w:rsidRPr="00A74371">
        <w:rPr>
          <w:sz w:val="22"/>
          <w:szCs w:val="22"/>
        </w:rPr>
        <w:t xml:space="preserve">-IP3R1 and </w:t>
      </w:r>
      <w:r w:rsidRPr="00A74371">
        <w:rPr>
          <w:rFonts w:ascii="Symbol" w:hAnsi="Symbol"/>
          <w:sz w:val="22"/>
          <w:szCs w:val="22"/>
        </w:rPr>
        <w:t></w:t>
      </w:r>
      <w:r w:rsidRPr="00A74371">
        <w:rPr>
          <w:sz w:val="22"/>
          <w:szCs w:val="22"/>
        </w:rPr>
        <w:t>-VDAC1 antibodies. Red spots indicate contact sites between mitochondria (</w:t>
      </w:r>
      <w:r w:rsidRPr="00A74371">
        <w:rPr>
          <w:rFonts w:ascii="Symbol" w:hAnsi="Symbol"/>
          <w:sz w:val="22"/>
          <w:szCs w:val="22"/>
        </w:rPr>
        <w:t></w:t>
      </w:r>
      <w:r w:rsidRPr="00A74371">
        <w:rPr>
          <w:sz w:val="22"/>
          <w:szCs w:val="22"/>
        </w:rPr>
        <w:t>-VDAC) and ER (</w:t>
      </w:r>
      <w:r w:rsidRPr="00A74371">
        <w:rPr>
          <w:rFonts w:ascii="Symbol" w:hAnsi="Symbol"/>
          <w:sz w:val="22"/>
          <w:szCs w:val="22"/>
        </w:rPr>
        <w:t></w:t>
      </w:r>
      <w:r w:rsidRPr="00A74371">
        <w:rPr>
          <w:sz w:val="22"/>
          <w:szCs w:val="22"/>
        </w:rPr>
        <w:t xml:space="preserve">-IP3R). Cells were counterstained with DAPI (blue). </w:t>
      </w:r>
      <w:proofErr w:type="gramStart"/>
      <w:r w:rsidRPr="00A74371">
        <w:rPr>
          <w:i/>
          <w:sz w:val="22"/>
          <w:szCs w:val="22"/>
        </w:rPr>
        <w:t>Bottom</w:t>
      </w:r>
      <w:r w:rsidRPr="00A74371">
        <w:rPr>
          <w:sz w:val="22"/>
          <w:szCs w:val="22"/>
        </w:rPr>
        <w:t>, quantitative analysis of PLA from 3 donors; NV (n = 72 cells) and EM (n = 73 cells).</w:t>
      </w:r>
      <w:proofErr w:type="gramEnd"/>
    </w:p>
    <w:p w14:paraId="23D98909" w14:textId="61C4CA40"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Two-tailed paired Wilcoxon signed rank tests (</w:t>
      </w:r>
      <w:r w:rsidRPr="00A74371">
        <w:rPr>
          <w:b/>
          <w:sz w:val="22"/>
          <w:szCs w:val="22"/>
        </w:rPr>
        <w:t>A</w:t>
      </w:r>
      <w:r w:rsidRPr="00A74371">
        <w:rPr>
          <w:sz w:val="22"/>
          <w:szCs w:val="22"/>
        </w:rPr>
        <w:t>) and two-tailed unpaired Student’s t test (</w:t>
      </w:r>
      <w:r w:rsidRPr="00A74371">
        <w:rPr>
          <w:b/>
          <w:sz w:val="22"/>
          <w:szCs w:val="22"/>
        </w:rPr>
        <w:t>C</w:t>
      </w:r>
      <w:proofErr w:type="gramStart"/>
      <w:r w:rsidRPr="00A74371">
        <w:rPr>
          <w:sz w:val="22"/>
          <w:szCs w:val="22"/>
        </w:rPr>
        <w:t>,</w:t>
      </w:r>
      <w:r w:rsidRPr="00A74371">
        <w:rPr>
          <w:b/>
          <w:sz w:val="22"/>
          <w:szCs w:val="22"/>
        </w:rPr>
        <w:t>D</w:t>
      </w:r>
      <w:proofErr w:type="gramEnd"/>
      <w:r w:rsidRPr="00A74371">
        <w:rPr>
          <w:sz w:val="22"/>
          <w:szCs w:val="22"/>
        </w:rPr>
        <w:t xml:space="preserve">) were used to compare groups. * </w:t>
      </w:r>
      <w:r w:rsidRPr="00A74371">
        <w:rPr>
          <w:i/>
          <w:sz w:val="22"/>
          <w:szCs w:val="22"/>
        </w:rPr>
        <w:t>P</w:t>
      </w:r>
      <w:r w:rsidRPr="00A74371" w:rsidDel="00B1146E">
        <w:rPr>
          <w:sz w:val="22"/>
          <w:szCs w:val="22"/>
        </w:rPr>
        <w:t xml:space="preserve"> </w:t>
      </w:r>
      <w:r w:rsidRPr="00A74371">
        <w:rPr>
          <w:sz w:val="22"/>
          <w:szCs w:val="22"/>
        </w:rPr>
        <w:t xml:space="preserve">&lt; 0.05, **** </w:t>
      </w:r>
      <w:r w:rsidRPr="00A74371">
        <w:rPr>
          <w:i/>
          <w:sz w:val="22"/>
          <w:szCs w:val="22"/>
        </w:rPr>
        <w:t>P</w:t>
      </w:r>
      <w:r w:rsidRPr="00A74371" w:rsidDel="00B1146E">
        <w:rPr>
          <w:sz w:val="22"/>
          <w:szCs w:val="22"/>
        </w:rPr>
        <w:t xml:space="preserve"> </w:t>
      </w:r>
      <w:r w:rsidRPr="00A74371">
        <w:rPr>
          <w:sz w:val="22"/>
          <w:szCs w:val="22"/>
        </w:rPr>
        <w:t>&lt; 0.0001, ns = not significant. See also Figure S1.</w:t>
      </w:r>
    </w:p>
    <w:p w14:paraId="6B6AD783" w14:textId="744A2ECB" w:rsidR="00390997" w:rsidRPr="00A74371" w:rsidRDefault="00390997" w:rsidP="0041470F">
      <w:pPr>
        <w:spacing w:line="480" w:lineRule="auto"/>
        <w:rPr>
          <w:sz w:val="22"/>
          <w:szCs w:val="22"/>
        </w:rPr>
      </w:pPr>
      <w:r w:rsidRPr="00A74371">
        <w:rPr>
          <w:b/>
          <w:sz w:val="22"/>
          <w:szCs w:val="22"/>
        </w:rPr>
        <w:t xml:space="preserve">Figure 2: </w:t>
      </w:r>
      <w:r w:rsidR="00125524" w:rsidRPr="00A74371">
        <w:rPr>
          <w:b/>
          <w:sz w:val="22"/>
          <w:szCs w:val="22"/>
        </w:rPr>
        <w:t>D</w:t>
      </w:r>
      <w:r w:rsidRPr="00A74371">
        <w:rPr>
          <w:b/>
          <w:sz w:val="22"/>
          <w:szCs w:val="22"/>
        </w:rPr>
        <w:t>issociation</w:t>
      </w:r>
      <w:r w:rsidR="00125524" w:rsidRPr="00A74371">
        <w:rPr>
          <w:b/>
          <w:sz w:val="22"/>
          <w:szCs w:val="22"/>
        </w:rPr>
        <w:t xml:space="preserve"> of mitochondria</w:t>
      </w:r>
      <w:r w:rsidR="00304883" w:rsidRPr="00A74371">
        <w:rPr>
          <w:b/>
          <w:sz w:val="22"/>
          <w:szCs w:val="22"/>
        </w:rPr>
        <w:t>–</w:t>
      </w:r>
      <w:r w:rsidR="00125524" w:rsidRPr="00A74371">
        <w:rPr>
          <w:b/>
          <w:sz w:val="22"/>
          <w:szCs w:val="22"/>
        </w:rPr>
        <w:t>ER contact</w:t>
      </w:r>
      <w:r w:rsidR="00210116" w:rsidRPr="00A74371">
        <w:rPr>
          <w:b/>
          <w:sz w:val="22"/>
          <w:szCs w:val="22"/>
        </w:rPr>
        <w:t>s</w:t>
      </w:r>
      <w:r w:rsidRPr="00A74371">
        <w:rPr>
          <w:b/>
          <w:sz w:val="22"/>
          <w:szCs w:val="22"/>
        </w:rPr>
        <w:t xml:space="preserve"> diminishes mitochondrial respiration but not glycolysis</w:t>
      </w:r>
    </w:p>
    <w:p w14:paraId="7CDAB419"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xml:space="preserve">) </w:t>
      </w:r>
      <w:r w:rsidRPr="00A74371">
        <w:rPr>
          <w:i/>
          <w:sz w:val="22"/>
          <w:szCs w:val="22"/>
        </w:rPr>
        <w:t>Left</w:t>
      </w:r>
      <w:r w:rsidRPr="00A74371">
        <w:rPr>
          <w:sz w:val="22"/>
          <w:szCs w:val="22"/>
        </w:rPr>
        <w:t>, representative PLA images of EM CD8</w:t>
      </w:r>
      <w:r w:rsidRPr="00A74371">
        <w:rPr>
          <w:sz w:val="22"/>
          <w:szCs w:val="22"/>
          <w:vertAlign w:val="superscript"/>
        </w:rPr>
        <w:t>+</w:t>
      </w:r>
      <w:r w:rsidRPr="00A74371">
        <w:rPr>
          <w:sz w:val="22"/>
          <w:szCs w:val="22"/>
        </w:rPr>
        <w:t xml:space="preserve"> T cells activated for 12 h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(3-28) mAb as in Figure 1A and concomitantly treated with DMSO (top) or nocodazole (10 </w:t>
      </w:r>
      <w:r w:rsidRPr="00A74371">
        <w:rPr>
          <w:rFonts w:ascii="Symbol" w:hAnsi="Symbol"/>
          <w:sz w:val="22"/>
          <w:szCs w:val="22"/>
        </w:rPr>
        <w:t></w:t>
      </w:r>
      <w:r w:rsidRPr="00A74371">
        <w:rPr>
          <w:sz w:val="22"/>
          <w:szCs w:val="22"/>
        </w:rPr>
        <w:t xml:space="preserve">M, bottom). Cells were stained as in Figure 1D. </w:t>
      </w:r>
      <w:r w:rsidRPr="00A74371">
        <w:rPr>
          <w:i/>
          <w:sz w:val="22"/>
          <w:szCs w:val="22"/>
        </w:rPr>
        <w:t>Right</w:t>
      </w:r>
      <w:r w:rsidRPr="00A74371">
        <w:rPr>
          <w:sz w:val="22"/>
          <w:szCs w:val="22"/>
        </w:rPr>
        <w:t>, representative summary bar graph of PLA from 1 of 3 donors treated with DMSO (n = 28 cells) or nocodazole (n = 23 cells).</w:t>
      </w:r>
    </w:p>
    <w:p w14:paraId="6D3C187E"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B</w:t>
      </w:r>
      <w:r w:rsidRPr="00A74371">
        <w:rPr>
          <w:sz w:val="22"/>
          <w:szCs w:val="22"/>
        </w:rPr>
        <w:t xml:space="preserve">) </w:t>
      </w:r>
      <w:r w:rsidRPr="00A74371">
        <w:rPr>
          <w:i/>
          <w:sz w:val="22"/>
          <w:szCs w:val="22"/>
        </w:rPr>
        <w:t>Left</w:t>
      </w:r>
      <w:r w:rsidRPr="00A74371">
        <w:rPr>
          <w:sz w:val="22"/>
          <w:szCs w:val="22"/>
        </w:rPr>
        <w:t>, representative mitochondrial perturbation assay of EM CD8</w:t>
      </w:r>
      <w:r w:rsidRPr="00A74371">
        <w:rPr>
          <w:sz w:val="22"/>
          <w:szCs w:val="22"/>
          <w:vertAlign w:val="superscript"/>
        </w:rPr>
        <w:t>+</w:t>
      </w:r>
      <w:r w:rsidRPr="00A74371">
        <w:rPr>
          <w:sz w:val="22"/>
          <w:szCs w:val="22"/>
        </w:rPr>
        <w:t xml:space="preserve"> T cells activated as in Figure 1A or activated in the additional presence of nocodazole (10 </w:t>
      </w:r>
      <w:r w:rsidRPr="00A74371">
        <w:rPr>
          <w:rFonts w:ascii="Symbol" w:hAnsi="Symbol"/>
          <w:sz w:val="22"/>
          <w:szCs w:val="22"/>
        </w:rPr>
        <w:t></w:t>
      </w:r>
      <w:r w:rsidRPr="00A74371">
        <w:rPr>
          <w:sz w:val="22"/>
          <w:szCs w:val="22"/>
        </w:rPr>
        <w:t xml:space="preserve">M). </w:t>
      </w:r>
      <w:r w:rsidRPr="00A74371">
        <w:rPr>
          <w:i/>
          <w:sz w:val="22"/>
          <w:szCs w:val="22"/>
        </w:rPr>
        <w:t>Right</w:t>
      </w:r>
      <w:r w:rsidRPr="00A74371">
        <w:rPr>
          <w:sz w:val="22"/>
          <w:szCs w:val="22"/>
        </w:rPr>
        <w:t>, bar graphs of basal respiration and glycolysis (n = 4 donors).</w:t>
      </w:r>
    </w:p>
    <w:p w14:paraId="35848BE4" w14:textId="4ECB4782" w:rsidR="00390997" w:rsidRPr="00A74371" w:rsidRDefault="00390997" w:rsidP="0041470F">
      <w:pPr>
        <w:spacing w:line="480" w:lineRule="auto"/>
        <w:rPr>
          <w:sz w:val="22"/>
          <w:szCs w:val="22"/>
        </w:rPr>
      </w:pPr>
      <w:r w:rsidRPr="00A74371">
        <w:rPr>
          <w:sz w:val="22"/>
          <w:szCs w:val="22"/>
        </w:rPr>
        <w:t>(</w:t>
      </w:r>
      <w:r w:rsidRPr="00A74371">
        <w:rPr>
          <w:b/>
          <w:sz w:val="22"/>
          <w:szCs w:val="22"/>
        </w:rPr>
        <w:t>C</w:t>
      </w:r>
      <w:r w:rsidRPr="00A74371">
        <w:rPr>
          <w:sz w:val="22"/>
          <w:szCs w:val="22"/>
        </w:rPr>
        <w:t xml:space="preserve">) </w:t>
      </w:r>
      <w:r w:rsidRPr="00A74371">
        <w:rPr>
          <w:i/>
          <w:sz w:val="22"/>
          <w:szCs w:val="22"/>
        </w:rPr>
        <w:t>Left</w:t>
      </w:r>
      <w:r w:rsidRPr="00A74371">
        <w:rPr>
          <w:sz w:val="22"/>
          <w:szCs w:val="22"/>
        </w:rPr>
        <w:t xml:space="preserve">, representative PLA images of Jurkat T cells cultured in the presence of DMSO (top) or nocodazole (10 </w:t>
      </w:r>
      <w:r w:rsidRPr="00A74371">
        <w:rPr>
          <w:rFonts w:ascii="Symbol" w:hAnsi="Symbol"/>
          <w:sz w:val="22"/>
          <w:szCs w:val="22"/>
        </w:rPr>
        <w:t></w:t>
      </w:r>
      <w:r w:rsidRPr="00A74371">
        <w:rPr>
          <w:sz w:val="22"/>
          <w:szCs w:val="22"/>
        </w:rPr>
        <w:t xml:space="preserve">M, bottom) for 12 h. </w:t>
      </w:r>
      <w:r w:rsidRPr="00A74371">
        <w:rPr>
          <w:i/>
          <w:sz w:val="22"/>
          <w:szCs w:val="22"/>
        </w:rPr>
        <w:t>Right,</w:t>
      </w:r>
      <w:r w:rsidRPr="00A74371">
        <w:rPr>
          <w:sz w:val="22"/>
          <w:szCs w:val="22"/>
        </w:rPr>
        <w:t xml:space="preserve"> bar graph showing the number of detected </w:t>
      </w:r>
      <w:r w:rsidR="00125524" w:rsidRPr="00A74371">
        <w:rPr>
          <w:sz w:val="22"/>
          <w:szCs w:val="22"/>
        </w:rPr>
        <w:t>mitochondria</w:t>
      </w:r>
      <w:r w:rsidR="00210116" w:rsidRPr="00A74371">
        <w:rPr>
          <w:sz w:val="22"/>
          <w:szCs w:val="22"/>
        </w:rPr>
        <w:t>–</w:t>
      </w:r>
      <w:r w:rsidR="00125524" w:rsidRPr="00A74371">
        <w:rPr>
          <w:sz w:val="22"/>
          <w:szCs w:val="22"/>
        </w:rPr>
        <w:t xml:space="preserve">ER junctions </w:t>
      </w:r>
      <w:r w:rsidRPr="00A74371">
        <w:rPr>
          <w:sz w:val="22"/>
          <w:szCs w:val="22"/>
        </w:rPr>
        <w:t>per cell in DMSO (n = 17) and nocodazole (n = 17) treated cells. Representative of n = 2 independent experiments.</w:t>
      </w:r>
    </w:p>
    <w:p w14:paraId="38F775E2"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D</w:t>
      </w:r>
      <w:r w:rsidRPr="00A74371">
        <w:rPr>
          <w:sz w:val="22"/>
          <w:szCs w:val="22"/>
        </w:rPr>
        <w:t xml:space="preserve">) </w:t>
      </w:r>
      <w:r w:rsidRPr="00A74371">
        <w:rPr>
          <w:i/>
          <w:sz w:val="22"/>
          <w:szCs w:val="22"/>
        </w:rPr>
        <w:t>Left</w:t>
      </w:r>
      <w:r w:rsidRPr="00A74371">
        <w:rPr>
          <w:sz w:val="22"/>
          <w:szCs w:val="22"/>
        </w:rPr>
        <w:t>, representative mitochondrial perturbation assay of Jurkat T cells cultured as in (</w:t>
      </w:r>
      <w:r w:rsidRPr="00A74371">
        <w:rPr>
          <w:b/>
          <w:sz w:val="22"/>
          <w:szCs w:val="22"/>
        </w:rPr>
        <w:t>C</w:t>
      </w:r>
      <w:r w:rsidRPr="00A74371">
        <w:rPr>
          <w:sz w:val="22"/>
          <w:szCs w:val="22"/>
        </w:rPr>
        <w:t xml:space="preserve">). </w:t>
      </w:r>
      <w:r w:rsidRPr="00A74371">
        <w:rPr>
          <w:i/>
          <w:sz w:val="22"/>
          <w:szCs w:val="22"/>
        </w:rPr>
        <w:t>Right</w:t>
      </w:r>
      <w:r w:rsidRPr="00A74371">
        <w:rPr>
          <w:sz w:val="22"/>
          <w:szCs w:val="22"/>
        </w:rPr>
        <w:t>, bar graphs of basal respiration and glycolysis of control and nocodazole treated Jurkat T cells (n = 3 independent experiments).</w:t>
      </w:r>
    </w:p>
    <w:p w14:paraId="08722098" w14:textId="319EFA96" w:rsidR="00390997" w:rsidRPr="00A74371" w:rsidRDefault="00390997" w:rsidP="0041470F">
      <w:pPr>
        <w:spacing w:line="480" w:lineRule="auto"/>
        <w:rPr>
          <w:sz w:val="22"/>
          <w:szCs w:val="22"/>
        </w:rPr>
      </w:pPr>
      <w:r w:rsidRPr="00A74371">
        <w:rPr>
          <w:sz w:val="22"/>
          <w:szCs w:val="22"/>
        </w:rPr>
        <w:t>(</w:t>
      </w:r>
      <w:r w:rsidRPr="00A74371">
        <w:rPr>
          <w:b/>
          <w:sz w:val="22"/>
          <w:szCs w:val="22"/>
        </w:rPr>
        <w:t>E</w:t>
      </w:r>
      <w:r w:rsidRPr="00A74371">
        <w:rPr>
          <w:sz w:val="22"/>
          <w:szCs w:val="22"/>
        </w:rPr>
        <w:t xml:space="preserve">) Immunoblot of cellular fractions and total cell lysates (T) from Jurkat T cells. Cells were separated into </w:t>
      </w:r>
      <w:r w:rsidR="00210116" w:rsidRPr="00A74371">
        <w:rPr>
          <w:sz w:val="22"/>
          <w:szCs w:val="22"/>
        </w:rPr>
        <w:t xml:space="preserve">fractions containing </w:t>
      </w:r>
      <w:r w:rsidRPr="00A74371">
        <w:rPr>
          <w:sz w:val="22"/>
          <w:szCs w:val="22"/>
        </w:rPr>
        <w:t>mitochondria</w:t>
      </w:r>
      <w:r w:rsidR="00210116" w:rsidRPr="00A74371">
        <w:rPr>
          <w:sz w:val="22"/>
          <w:szCs w:val="22"/>
        </w:rPr>
        <w:t>–</w:t>
      </w:r>
      <w:r w:rsidR="00125524" w:rsidRPr="00A74371">
        <w:rPr>
          <w:sz w:val="22"/>
          <w:szCs w:val="22"/>
        </w:rPr>
        <w:t>ER</w:t>
      </w:r>
      <w:r w:rsidR="002A1C8D" w:rsidRPr="00A74371">
        <w:rPr>
          <w:sz w:val="22"/>
          <w:szCs w:val="22"/>
        </w:rPr>
        <w:t xml:space="preserve"> junctions</w:t>
      </w:r>
      <w:r w:rsidRPr="00A74371">
        <w:rPr>
          <w:sz w:val="22"/>
          <w:szCs w:val="22"/>
        </w:rPr>
        <w:t xml:space="preserve"> (</w:t>
      </w:r>
      <w:r w:rsidR="00125524" w:rsidRPr="00A74371">
        <w:rPr>
          <w:sz w:val="22"/>
          <w:szCs w:val="22"/>
        </w:rPr>
        <w:t>ME</w:t>
      </w:r>
      <w:r w:rsidR="002A1C8D" w:rsidRPr="00A74371">
        <w:rPr>
          <w:sz w:val="22"/>
          <w:szCs w:val="22"/>
        </w:rPr>
        <w:t>J</w:t>
      </w:r>
      <w:r w:rsidRPr="00A74371">
        <w:rPr>
          <w:sz w:val="22"/>
          <w:szCs w:val="22"/>
        </w:rPr>
        <w:t xml:space="preserve">), pure mitochondria (PM), and remaining supernatant from </w:t>
      </w:r>
      <w:r w:rsidR="00125524" w:rsidRPr="00A74371">
        <w:rPr>
          <w:sz w:val="22"/>
          <w:szCs w:val="22"/>
        </w:rPr>
        <w:t>ME</w:t>
      </w:r>
      <w:r w:rsidR="002A1C8D" w:rsidRPr="00A74371">
        <w:rPr>
          <w:sz w:val="22"/>
          <w:szCs w:val="22"/>
        </w:rPr>
        <w:t>J</w:t>
      </w:r>
      <w:r w:rsidRPr="00A74371">
        <w:rPr>
          <w:sz w:val="22"/>
          <w:szCs w:val="22"/>
        </w:rPr>
        <w:t xml:space="preserve"> (containing the majority of ER, Golgi, and cytoplasm – EGC). Blots were probed with antibodies targeting ACC, VDAC, Cox </w:t>
      </w:r>
      <w:proofErr w:type="gramStart"/>
      <w:r w:rsidRPr="00A74371">
        <w:rPr>
          <w:sz w:val="22"/>
          <w:szCs w:val="22"/>
        </w:rPr>
        <w:t>iv</w:t>
      </w:r>
      <w:proofErr w:type="gramEnd"/>
      <w:r w:rsidRPr="00A74371">
        <w:rPr>
          <w:sz w:val="22"/>
          <w:szCs w:val="22"/>
        </w:rPr>
        <w:t>, Grp75, PACS2, KDEL motifs, and actin.</w:t>
      </w:r>
    </w:p>
    <w:p w14:paraId="1D591142"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F</w:t>
      </w:r>
      <w:r w:rsidRPr="00A74371">
        <w:rPr>
          <w:sz w:val="22"/>
          <w:szCs w:val="22"/>
        </w:rPr>
        <w:t xml:space="preserve">) </w:t>
      </w:r>
      <w:r w:rsidRPr="00A74371">
        <w:rPr>
          <w:i/>
          <w:sz w:val="22"/>
          <w:szCs w:val="22"/>
        </w:rPr>
        <w:t>Left</w:t>
      </w:r>
      <w:r w:rsidRPr="00A74371">
        <w:rPr>
          <w:sz w:val="22"/>
          <w:szCs w:val="22"/>
        </w:rPr>
        <w:t>, immunoblot analysis of lysates from non-transfected (</w:t>
      </w:r>
      <w:proofErr w:type="gramStart"/>
      <w:r w:rsidRPr="00A74371">
        <w:rPr>
          <w:sz w:val="22"/>
          <w:szCs w:val="22"/>
        </w:rPr>
        <w:t>non</w:t>
      </w:r>
      <w:proofErr w:type="gramEnd"/>
      <w:r w:rsidRPr="00A74371">
        <w:rPr>
          <w:sz w:val="22"/>
          <w:szCs w:val="22"/>
        </w:rPr>
        <w:t>), scrambled siRNA (</w:t>
      </w:r>
      <w:proofErr w:type="spellStart"/>
      <w:r w:rsidRPr="00A74371">
        <w:rPr>
          <w:sz w:val="22"/>
          <w:szCs w:val="22"/>
        </w:rPr>
        <w:t>sc</w:t>
      </w:r>
      <w:proofErr w:type="spellEnd"/>
      <w:r w:rsidRPr="00A74371">
        <w:rPr>
          <w:sz w:val="22"/>
          <w:szCs w:val="22"/>
        </w:rPr>
        <w:t xml:space="preserve">) transfected, and Grp75 siRNA (siRNA) transfected Jurkat T cells. Cells were cultured for 72 h after transfection. Blots were probed with Grp75 and actin antibodies. </w:t>
      </w:r>
      <w:r w:rsidRPr="00A74371">
        <w:rPr>
          <w:i/>
          <w:sz w:val="22"/>
          <w:szCs w:val="22"/>
        </w:rPr>
        <w:t>Right</w:t>
      </w:r>
      <w:r w:rsidRPr="00A74371">
        <w:rPr>
          <w:sz w:val="22"/>
          <w:szCs w:val="22"/>
        </w:rPr>
        <w:t>, quantification of Grp75 abundance in control and Grp75 siRNA transfected lysates normalized to actin (representative of n = 3 independent experiments).</w:t>
      </w:r>
    </w:p>
    <w:p w14:paraId="7CF7C0A1" w14:textId="0BDD49D1" w:rsidR="00390997" w:rsidRPr="00A74371" w:rsidRDefault="00390997" w:rsidP="0041470F">
      <w:pPr>
        <w:spacing w:line="480" w:lineRule="auto"/>
        <w:rPr>
          <w:sz w:val="22"/>
          <w:szCs w:val="22"/>
        </w:rPr>
      </w:pPr>
      <w:r w:rsidRPr="00A74371">
        <w:rPr>
          <w:sz w:val="22"/>
          <w:szCs w:val="22"/>
        </w:rPr>
        <w:t>(</w:t>
      </w:r>
      <w:r w:rsidRPr="00A74371">
        <w:rPr>
          <w:b/>
          <w:sz w:val="22"/>
          <w:szCs w:val="22"/>
        </w:rPr>
        <w:t>G</w:t>
      </w:r>
      <w:r w:rsidRPr="00A74371">
        <w:rPr>
          <w:sz w:val="22"/>
          <w:szCs w:val="22"/>
        </w:rPr>
        <w:t xml:space="preserve">) PLA images (left) and quantification of </w:t>
      </w:r>
      <w:r w:rsidR="00125524" w:rsidRPr="00A74371">
        <w:rPr>
          <w:sz w:val="22"/>
          <w:szCs w:val="22"/>
        </w:rPr>
        <w:t>mitochondria</w:t>
      </w:r>
      <w:r w:rsidR="00210116" w:rsidRPr="00A74371">
        <w:rPr>
          <w:sz w:val="22"/>
          <w:szCs w:val="22"/>
        </w:rPr>
        <w:t>–</w:t>
      </w:r>
      <w:r w:rsidR="00125524" w:rsidRPr="00A74371">
        <w:rPr>
          <w:sz w:val="22"/>
          <w:szCs w:val="22"/>
        </w:rPr>
        <w:t xml:space="preserve">ER </w:t>
      </w:r>
      <w:r w:rsidR="00E12D0F" w:rsidRPr="00A74371">
        <w:rPr>
          <w:sz w:val="22"/>
          <w:szCs w:val="22"/>
        </w:rPr>
        <w:t>contact</w:t>
      </w:r>
      <w:r w:rsidR="00125524" w:rsidRPr="00A74371">
        <w:rPr>
          <w:sz w:val="22"/>
          <w:szCs w:val="22"/>
        </w:rPr>
        <w:t xml:space="preserve"> </w:t>
      </w:r>
      <w:r w:rsidRPr="00A74371">
        <w:rPr>
          <w:sz w:val="22"/>
          <w:szCs w:val="22"/>
        </w:rPr>
        <w:t>abundance (right) of control (</w:t>
      </w:r>
      <w:proofErr w:type="spellStart"/>
      <w:r w:rsidRPr="00A74371">
        <w:rPr>
          <w:sz w:val="22"/>
          <w:szCs w:val="22"/>
        </w:rPr>
        <w:t>sc</w:t>
      </w:r>
      <w:proofErr w:type="spellEnd"/>
      <w:r w:rsidRPr="00A74371">
        <w:rPr>
          <w:sz w:val="22"/>
          <w:szCs w:val="22"/>
        </w:rPr>
        <w:t>, n = 32) and Grp75 siRNA (n = 63) transfected cells (n = 2 independent experiments).</w:t>
      </w:r>
    </w:p>
    <w:p w14:paraId="47A5CE68"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H</w:t>
      </w:r>
      <w:r w:rsidRPr="00A74371">
        <w:rPr>
          <w:sz w:val="22"/>
          <w:szCs w:val="22"/>
        </w:rPr>
        <w:t xml:space="preserve">) </w:t>
      </w:r>
      <w:r w:rsidRPr="00A74371">
        <w:rPr>
          <w:i/>
          <w:sz w:val="22"/>
          <w:szCs w:val="22"/>
        </w:rPr>
        <w:t>Left</w:t>
      </w:r>
      <w:r w:rsidRPr="00A74371">
        <w:rPr>
          <w:sz w:val="22"/>
          <w:szCs w:val="22"/>
        </w:rPr>
        <w:t>, representative mitochondrial perturbation assay of Jurkat T cells cultured for 72 h after transfection with scrambled (</w:t>
      </w:r>
      <w:proofErr w:type="spellStart"/>
      <w:r w:rsidRPr="00A74371">
        <w:rPr>
          <w:sz w:val="22"/>
          <w:szCs w:val="22"/>
        </w:rPr>
        <w:t>sc</w:t>
      </w:r>
      <w:proofErr w:type="spellEnd"/>
      <w:r w:rsidRPr="00A74371">
        <w:rPr>
          <w:sz w:val="22"/>
          <w:szCs w:val="22"/>
        </w:rPr>
        <w:t xml:space="preserve">) and Grp75 targeted siRNA. </w:t>
      </w:r>
      <w:r w:rsidRPr="00A74371">
        <w:rPr>
          <w:i/>
          <w:sz w:val="22"/>
          <w:szCs w:val="22"/>
        </w:rPr>
        <w:t>Right</w:t>
      </w:r>
      <w:r w:rsidRPr="00A74371">
        <w:rPr>
          <w:sz w:val="22"/>
          <w:szCs w:val="22"/>
        </w:rPr>
        <w:t>, bar graphs of basal respiration and glycolysis from control (</w:t>
      </w:r>
      <w:proofErr w:type="spellStart"/>
      <w:r w:rsidRPr="00A74371">
        <w:rPr>
          <w:sz w:val="22"/>
          <w:szCs w:val="22"/>
        </w:rPr>
        <w:t>sc</w:t>
      </w:r>
      <w:proofErr w:type="spellEnd"/>
      <w:r w:rsidRPr="00A74371">
        <w:rPr>
          <w:sz w:val="22"/>
          <w:szCs w:val="22"/>
        </w:rPr>
        <w:t>) and Grp75 siRNA transfected Jurkat T cells (n = 3 independent experiments).</w:t>
      </w:r>
    </w:p>
    <w:p w14:paraId="0BE99766" w14:textId="069D3FAC"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Two-tailed unpaired (</w:t>
      </w:r>
      <w:r w:rsidRPr="00A74371">
        <w:rPr>
          <w:b/>
          <w:sz w:val="22"/>
          <w:szCs w:val="22"/>
        </w:rPr>
        <w:t>A</w:t>
      </w:r>
      <w:proofErr w:type="gramStart"/>
      <w:r w:rsidRPr="00A74371">
        <w:rPr>
          <w:sz w:val="22"/>
          <w:szCs w:val="22"/>
        </w:rPr>
        <w:t>,</w:t>
      </w:r>
      <w:r w:rsidRPr="00A74371">
        <w:rPr>
          <w:b/>
          <w:sz w:val="22"/>
          <w:szCs w:val="22"/>
        </w:rPr>
        <w:t>C</w:t>
      </w:r>
      <w:r w:rsidRPr="00A74371">
        <w:rPr>
          <w:sz w:val="22"/>
          <w:szCs w:val="22"/>
        </w:rPr>
        <w:t>,</w:t>
      </w:r>
      <w:r w:rsidRPr="00A74371">
        <w:rPr>
          <w:b/>
          <w:sz w:val="22"/>
          <w:szCs w:val="22"/>
        </w:rPr>
        <w:t>G</w:t>
      </w:r>
      <w:proofErr w:type="gramEnd"/>
      <w:r w:rsidRPr="00A74371">
        <w:rPr>
          <w:sz w:val="22"/>
          <w:szCs w:val="22"/>
        </w:rPr>
        <w:t>), and paired (</w:t>
      </w:r>
      <w:r w:rsidRPr="00A74371">
        <w:rPr>
          <w:b/>
          <w:sz w:val="22"/>
          <w:szCs w:val="22"/>
        </w:rPr>
        <w:t>B</w:t>
      </w:r>
      <w:r w:rsidRPr="00A74371">
        <w:rPr>
          <w:sz w:val="22"/>
          <w:szCs w:val="22"/>
        </w:rPr>
        <w:t>,</w:t>
      </w:r>
      <w:r w:rsidRPr="00A74371">
        <w:rPr>
          <w:b/>
          <w:sz w:val="22"/>
          <w:szCs w:val="22"/>
        </w:rPr>
        <w:t>D</w:t>
      </w:r>
      <w:r w:rsidRPr="00A74371">
        <w:rPr>
          <w:sz w:val="22"/>
          <w:szCs w:val="22"/>
        </w:rPr>
        <w:t>,</w:t>
      </w:r>
      <w:r w:rsidRPr="00A74371">
        <w:rPr>
          <w:b/>
          <w:sz w:val="22"/>
          <w:szCs w:val="22"/>
        </w:rPr>
        <w:t>H</w:t>
      </w:r>
      <w:r w:rsidRPr="00A74371">
        <w:rPr>
          <w:sz w:val="22"/>
          <w:szCs w:val="22"/>
        </w:rPr>
        <w:t xml:space="preserve">) Student’s t tests  were used to compare groups. * </w:t>
      </w:r>
      <w:r w:rsidRPr="00A74371">
        <w:rPr>
          <w:i/>
          <w:sz w:val="22"/>
          <w:szCs w:val="22"/>
        </w:rPr>
        <w:t>P</w:t>
      </w:r>
      <w:r w:rsidRPr="00A74371" w:rsidDel="00B1146E">
        <w:rPr>
          <w:sz w:val="22"/>
          <w:szCs w:val="22"/>
        </w:rPr>
        <w:t xml:space="preserve"> </w:t>
      </w:r>
      <w:r w:rsidRPr="00A74371">
        <w:rPr>
          <w:sz w:val="22"/>
          <w:szCs w:val="22"/>
        </w:rPr>
        <w:t xml:space="preserve">&lt; 0.05, ** </w:t>
      </w:r>
      <w:r w:rsidRPr="00A74371">
        <w:rPr>
          <w:i/>
          <w:sz w:val="22"/>
          <w:szCs w:val="22"/>
        </w:rPr>
        <w:t>P</w:t>
      </w:r>
      <w:r w:rsidRPr="00A74371" w:rsidDel="00B1146E">
        <w:rPr>
          <w:sz w:val="22"/>
          <w:szCs w:val="22"/>
        </w:rPr>
        <w:t xml:space="preserve"> </w:t>
      </w:r>
      <w:r w:rsidRPr="00A74371">
        <w:rPr>
          <w:sz w:val="22"/>
          <w:szCs w:val="22"/>
        </w:rPr>
        <w:t xml:space="preserve">&lt; 0.01, *** </w:t>
      </w:r>
      <w:r w:rsidRPr="00A74371">
        <w:rPr>
          <w:i/>
          <w:sz w:val="22"/>
          <w:szCs w:val="22"/>
        </w:rPr>
        <w:t>P</w:t>
      </w:r>
      <w:r w:rsidRPr="00A74371" w:rsidDel="00B1146E">
        <w:rPr>
          <w:sz w:val="22"/>
          <w:szCs w:val="22"/>
        </w:rPr>
        <w:t xml:space="preserve"> </w:t>
      </w:r>
      <w:r w:rsidRPr="00A74371">
        <w:rPr>
          <w:sz w:val="22"/>
          <w:szCs w:val="22"/>
        </w:rPr>
        <w:t xml:space="preserve">&lt; 0.001 **** </w:t>
      </w:r>
      <w:r w:rsidRPr="00A74371">
        <w:rPr>
          <w:i/>
          <w:sz w:val="22"/>
          <w:szCs w:val="22"/>
        </w:rPr>
        <w:t>P</w:t>
      </w:r>
      <w:r w:rsidRPr="00A74371" w:rsidDel="00B1146E">
        <w:rPr>
          <w:sz w:val="22"/>
          <w:szCs w:val="22"/>
        </w:rPr>
        <w:t xml:space="preserve"> </w:t>
      </w:r>
      <w:r w:rsidRPr="00A74371">
        <w:rPr>
          <w:sz w:val="22"/>
          <w:szCs w:val="22"/>
        </w:rPr>
        <w:t>&lt; 0.0001, ns = not significant. See also Figure S2.</w:t>
      </w:r>
    </w:p>
    <w:p w14:paraId="1B61DF7A" w14:textId="381959F2" w:rsidR="00390997" w:rsidRPr="00A74371" w:rsidRDefault="00390997" w:rsidP="0041470F">
      <w:pPr>
        <w:spacing w:line="480" w:lineRule="auto"/>
        <w:rPr>
          <w:b/>
          <w:bCs/>
          <w:sz w:val="22"/>
          <w:szCs w:val="22"/>
        </w:rPr>
      </w:pPr>
      <w:r w:rsidRPr="00A74371">
        <w:rPr>
          <w:b/>
          <w:sz w:val="22"/>
          <w:szCs w:val="22"/>
        </w:rPr>
        <w:t xml:space="preserve">Figure 3: </w:t>
      </w:r>
      <w:r w:rsidRPr="00A74371">
        <w:rPr>
          <w:b/>
          <w:bCs/>
          <w:sz w:val="22"/>
          <w:szCs w:val="22"/>
        </w:rPr>
        <w:t>mTORC2</w:t>
      </w:r>
      <w:r w:rsidR="00265805" w:rsidRPr="00A74371">
        <w:rPr>
          <w:b/>
          <w:bCs/>
          <w:sz w:val="22"/>
          <w:szCs w:val="22"/>
        </w:rPr>
        <w:t xml:space="preserve">, </w:t>
      </w:r>
      <w:r w:rsidRPr="00A74371">
        <w:rPr>
          <w:b/>
          <w:bCs/>
          <w:sz w:val="22"/>
          <w:szCs w:val="22"/>
        </w:rPr>
        <w:t>Akt</w:t>
      </w:r>
      <w:r w:rsidR="00265805" w:rsidRPr="00A74371">
        <w:rPr>
          <w:b/>
          <w:bCs/>
          <w:sz w:val="22"/>
          <w:szCs w:val="22"/>
        </w:rPr>
        <w:t xml:space="preserve"> and </w:t>
      </w:r>
      <w:r w:rsidR="004573AC" w:rsidRPr="00A74371">
        <w:rPr>
          <w:b/>
          <w:bCs/>
          <w:sz w:val="22"/>
          <w:szCs w:val="22"/>
        </w:rPr>
        <w:t>Gsk-3</w:t>
      </w:r>
      <w:r w:rsidR="004573AC" w:rsidRPr="00A74371">
        <w:rPr>
          <w:rFonts w:ascii="Symbol" w:hAnsi="Symbol"/>
          <w:b/>
          <w:bCs/>
          <w:sz w:val="22"/>
          <w:szCs w:val="22"/>
        </w:rPr>
        <w:t></w:t>
      </w:r>
      <w:r w:rsidRPr="00A74371">
        <w:rPr>
          <w:b/>
          <w:bCs/>
          <w:sz w:val="22"/>
          <w:szCs w:val="22"/>
        </w:rPr>
        <w:t xml:space="preserve"> signaling components are present in </w:t>
      </w:r>
      <w:r w:rsidR="00265805" w:rsidRPr="00A74371">
        <w:rPr>
          <w:b/>
          <w:bCs/>
          <w:sz w:val="22"/>
          <w:szCs w:val="22"/>
        </w:rPr>
        <w:t>mitochondria–ER junctions</w:t>
      </w:r>
    </w:p>
    <w:p w14:paraId="14C7005F" w14:textId="6DC6207C" w:rsidR="00390997" w:rsidRPr="00A74371" w:rsidRDefault="00390997" w:rsidP="0041470F">
      <w:pPr>
        <w:spacing w:line="480" w:lineRule="auto"/>
        <w:rPr>
          <w:bCs/>
          <w:sz w:val="20"/>
          <w:szCs w:val="20"/>
          <w:lang w:val="en-GB"/>
        </w:rPr>
      </w:pPr>
      <w:r w:rsidRPr="00A74371">
        <w:rPr>
          <w:bCs/>
          <w:sz w:val="22"/>
          <w:szCs w:val="22"/>
        </w:rPr>
        <w:t>(</w:t>
      </w:r>
      <w:r w:rsidRPr="00A74371">
        <w:rPr>
          <w:b/>
          <w:bCs/>
          <w:sz w:val="22"/>
          <w:szCs w:val="22"/>
        </w:rPr>
        <w:t>A</w:t>
      </w:r>
      <w:r w:rsidRPr="00A74371">
        <w:rPr>
          <w:bCs/>
          <w:sz w:val="22"/>
          <w:szCs w:val="22"/>
        </w:rPr>
        <w:t xml:space="preserve">) </w:t>
      </w:r>
      <w:r w:rsidRPr="00A74371">
        <w:rPr>
          <w:sz w:val="22"/>
          <w:szCs w:val="22"/>
        </w:rPr>
        <w:t xml:space="preserve">Immunoblots of </w:t>
      </w:r>
      <w:r w:rsidR="00F525B1" w:rsidRPr="00A74371">
        <w:rPr>
          <w:sz w:val="22"/>
          <w:szCs w:val="22"/>
        </w:rPr>
        <w:t>ME</w:t>
      </w:r>
      <w:r w:rsidR="002A1C8D" w:rsidRPr="00A74371">
        <w:rPr>
          <w:sz w:val="22"/>
          <w:szCs w:val="22"/>
        </w:rPr>
        <w:t>J</w:t>
      </w:r>
      <w:r w:rsidRPr="00A74371">
        <w:rPr>
          <w:sz w:val="22"/>
          <w:szCs w:val="22"/>
        </w:rPr>
        <w:t>, PM, and EGC fractions and total lysate (T) from Jurkat T cells. Blots were probed with mTOR, rictor, raptor, and Akt antibodies.</w:t>
      </w:r>
      <w:r w:rsidRPr="00A74371">
        <w:rPr>
          <w:bCs/>
          <w:sz w:val="22"/>
          <w:szCs w:val="22"/>
          <w:lang w:val="en-GB"/>
        </w:rPr>
        <w:t xml:space="preserve"> Cox </w:t>
      </w:r>
      <w:proofErr w:type="gramStart"/>
      <w:r w:rsidRPr="00A74371">
        <w:rPr>
          <w:bCs/>
          <w:sz w:val="22"/>
          <w:szCs w:val="22"/>
          <w:lang w:val="en-GB"/>
        </w:rPr>
        <w:t>iv</w:t>
      </w:r>
      <w:proofErr w:type="gramEnd"/>
      <w:r w:rsidRPr="00A74371">
        <w:rPr>
          <w:bCs/>
          <w:sz w:val="22"/>
          <w:szCs w:val="22"/>
          <w:lang w:val="en-GB"/>
        </w:rPr>
        <w:t xml:space="preserve"> was used as loading and fraction-validation control (representative of n = 3 independent experiments).</w:t>
      </w:r>
    </w:p>
    <w:p w14:paraId="31660711" w14:textId="5FDEB587" w:rsidR="00390997" w:rsidRPr="00A74371" w:rsidRDefault="00390997" w:rsidP="0041470F">
      <w:pPr>
        <w:spacing w:line="480" w:lineRule="auto"/>
        <w:rPr>
          <w:bCs/>
          <w:sz w:val="22"/>
          <w:szCs w:val="22"/>
        </w:rPr>
      </w:pPr>
      <w:r w:rsidRPr="00A74371">
        <w:rPr>
          <w:bCs/>
          <w:sz w:val="20"/>
          <w:szCs w:val="20"/>
          <w:lang w:val="en-GB"/>
        </w:rPr>
        <w:t>(</w:t>
      </w:r>
      <w:r w:rsidRPr="00A74371">
        <w:rPr>
          <w:b/>
          <w:bCs/>
          <w:sz w:val="20"/>
          <w:szCs w:val="20"/>
          <w:lang w:val="en-GB"/>
        </w:rPr>
        <w:t>B</w:t>
      </w:r>
      <w:r w:rsidRPr="00A74371">
        <w:rPr>
          <w:bCs/>
          <w:sz w:val="20"/>
          <w:szCs w:val="20"/>
          <w:lang w:val="en-GB"/>
        </w:rPr>
        <w:t xml:space="preserve">) </w:t>
      </w:r>
      <w:r w:rsidRPr="00A74371">
        <w:rPr>
          <w:bCs/>
          <w:sz w:val="22"/>
          <w:szCs w:val="22"/>
        </w:rPr>
        <w:t xml:space="preserve">Immunoblots of </w:t>
      </w:r>
      <w:r w:rsidR="000016FE" w:rsidRPr="00A74371">
        <w:rPr>
          <w:bCs/>
          <w:sz w:val="22"/>
          <w:szCs w:val="22"/>
        </w:rPr>
        <w:t xml:space="preserve">EGC </w:t>
      </w:r>
      <w:r w:rsidRPr="00A74371">
        <w:rPr>
          <w:bCs/>
          <w:sz w:val="22"/>
          <w:szCs w:val="22"/>
        </w:rPr>
        <w:t xml:space="preserve">and </w:t>
      </w:r>
      <w:r w:rsidR="000016FE" w:rsidRPr="00A74371">
        <w:rPr>
          <w:bCs/>
          <w:sz w:val="22"/>
          <w:szCs w:val="22"/>
        </w:rPr>
        <w:t>ME</w:t>
      </w:r>
      <w:r w:rsidR="002A1C8D" w:rsidRPr="00A74371">
        <w:rPr>
          <w:bCs/>
          <w:sz w:val="22"/>
          <w:szCs w:val="22"/>
        </w:rPr>
        <w:t>J</w:t>
      </w:r>
      <w:r w:rsidR="000016FE" w:rsidRPr="00A74371">
        <w:rPr>
          <w:bCs/>
          <w:sz w:val="22"/>
          <w:szCs w:val="22"/>
        </w:rPr>
        <w:t xml:space="preserve"> </w:t>
      </w:r>
      <w:r w:rsidRPr="00A74371">
        <w:rPr>
          <w:bCs/>
          <w:sz w:val="22"/>
          <w:szCs w:val="22"/>
        </w:rPr>
        <w:t>fractions from NV and EM human CD8</w:t>
      </w:r>
      <w:r w:rsidRPr="00A74371">
        <w:rPr>
          <w:bCs/>
          <w:sz w:val="22"/>
          <w:szCs w:val="22"/>
          <w:vertAlign w:val="superscript"/>
        </w:rPr>
        <w:t>+</w:t>
      </w:r>
      <w:r w:rsidRPr="00A74371">
        <w:rPr>
          <w:bCs/>
          <w:sz w:val="22"/>
          <w:szCs w:val="22"/>
        </w:rPr>
        <w:t xml:space="preserve"> T cells probed with antibodies specific for rictor and mTOR. GRP75 was used to validate the respective fractions (representative of n = 2 independent samples, each sample consisted of 4x10</w:t>
      </w:r>
      <w:r w:rsidRPr="00A74371">
        <w:rPr>
          <w:bCs/>
          <w:sz w:val="22"/>
          <w:szCs w:val="22"/>
          <w:vertAlign w:val="superscript"/>
        </w:rPr>
        <w:t>7</w:t>
      </w:r>
      <w:r w:rsidRPr="00A74371">
        <w:rPr>
          <w:bCs/>
          <w:sz w:val="22"/>
          <w:szCs w:val="22"/>
        </w:rPr>
        <w:t xml:space="preserve"> sorted cells, pooled from 2-4 donors).</w:t>
      </w:r>
    </w:p>
    <w:p w14:paraId="3229E6C0" w14:textId="1BBF0FBE" w:rsidR="00390997" w:rsidRPr="00A74371" w:rsidRDefault="00390997" w:rsidP="0041470F">
      <w:pPr>
        <w:spacing w:line="480" w:lineRule="auto"/>
        <w:rPr>
          <w:bCs/>
          <w:color w:val="FF0000"/>
          <w:sz w:val="22"/>
          <w:szCs w:val="22"/>
        </w:rPr>
      </w:pPr>
      <w:r w:rsidRPr="00A74371">
        <w:rPr>
          <w:bCs/>
          <w:sz w:val="22"/>
          <w:szCs w:val="22"/>
        </w:rPr>
        <w:t>(</w:t>
      </w:r>
      <w:r w:rsidRPr="00A74371">
        <w:rPr>
          <w:b/>
          <w:bCs/>
          <w:sz w:val="22"/>
          <w:szCs w:val="22"/>
        </w:rPr>
        <w:t>C</w:t>
      </w:r>
      <w:r w:rsidRPr="00A74371">
        <w:rPr>
          <w:bCs/>
          <w:sz w:val="22"/>
          <w:szCs w:val="22"/>
        </w:rPr>
        <w:t xml:space="preserve">) Immunoblot analysis of EGC and </w:t>
      </w:r>
      <w:r w:rsidR="000016FE" w:rsidRPr="00A74371">
        <w:rPr>
          <w:bCs/>
          <w:sz w:val="22"/>
          <w:szCs w:val="22"/>
        </w:rPr>
        <w:t>ME</w:t>
      </w:r>
      <w:r w:rsidR="002A1C8D" w:rsidRPr="00A74371">
        <w:rPr>
          <w:bCs/>
          <w:sz w:val="22"/>
          <w:szCs w:val="22"/>
        </w:rPr>
        <w:t>J</w:t>
      </w:r>
      <w:r w:rsidR="000016FE" w:rsidRPr="00A74371">
        <w:rPr>
          <w:bCs/>
          <w:sz w:val="22"/>
          <w:szCs w:val="22"/>
        </w:rPr>
        <w:t xml:space="preserve"> </w:t>
      </w:r>
      <w:r w:rsidRPr="00A74371">
        <w:rPr>
          <w:bCs/>
          <w:sz w:val="22"/>
          <w:szCs w:val="22"/>
        </w:rPr>
        <w:t>fractions from bulk CD8</w:t>
      </w:r>
      <w:r w:rsidRPr="00A74371">
        <w:rPr>
          <w:sz w:val="22"/>
          <w:szCs w:val="22"/>
          <w:vertAlign w:val="superscript"/>
        </w:rPr>
        <w:t>+</w:t>
      </w:r>
      <w:r w:rsidRPr="00A74371">
        <w:rPr>
          <w:bCs/>
          <w:sz w:val="22"/>
          <w:szCs w:val="22"/>
        </w:rPr>
        <w:t xml:space="preserve"> T cells treated with non-loaded control beads (–) or activated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 xml:space="preserve">-CD28 mAb loaded beads (+) for 2 h. Blots were probed with mTOR and rictor antibodies. Cox </w:t>
      </w:r>
      <w:proofErr w:type="gramStart"/>
      <w:r w:rsidRPr="00A74371">
        <w:rPr>
          <w:bCs/>
          <w:sz w:val="22"/>
          <w:szCs w:val="22"/>
        </w:rPr>
        <w:t>iv</w:t>
      </w:r>
      <w:proofErr w:type="gramEnd"/>
      <w:r w:rsidRPr="00A74371">
        <w:rPr>
          <w:bCs/>
          <w:sz w:val="22"/>
          <w:szCs w:val="22"/>
        </w:rPr>
        <w:t xml:space="preserve"> was used as fraction validation control (representative of n = 3 independent experiments).</w:t>
      </w:r>
    </w:p>
    <w:p w14:paraId="0C8629D9" w14:textId="1E763A61"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D</w:t>
      </w:r>
      <w:r w:rsidRPr="00A74371">
        <w:rPr>
          <w:bCs/>
          <w:sz w:val="22"/>
          <w:szCs w:val="22"/>
        </w:rPr>
        <w:t xml:space="preserve">) Left, immunoblot analysis of </w:t>
      </w:r>
      <w:r w:rsidR="000016FE" w:rsidRPr="00A74371">
        <w:rPr>
          <w:bCs/>
          <w:sz w:val="22"/>
          <w:szCs w:val="22"/>
        </w:rPr>
        <w:t>ME</w:t>
      </w:r>
      <w:r w:rsidR="002A1C8D" w:rsidRPr="00A74371">
        <w:rPr>
          <w:bCs/>
          <w:sz w:val="22"/>
          <w:szCs w:val="22"/>
        </w:rPr>
        <w:t>J</w:t>
      </w:r>
      <w:r w:rsidR="000016FE" w:rsidRPr="00A74371">
        <w:rPr>
          <w:bCs/>
          <w:sz w:val="22"/>
          <w:szCs w:val="22"/>
        </w:rPr>
        <w:t xml:space="preserve"> </w:t>
      </w:r>
      <w:r w:rsidRPr="00A74371">
        <w:rPr>
          <w:bCs/>
          <w:sz w:val="22"/>
          <w:szCs w:val="22"/>
        </w:rPr>
        <w:t>fractions from wild type (</w:t>
      </w:r>
      <w:proofErr w:type="spellStart"/>
      <w:r w:rsidRPr="00A74371">
        <w:rPr>
          <w:bCs/>
          <w:sz w:val="22"/>
          <w:szCs w:val="22"/>
        </w:rPr>
        <w:t>wt</w:t>
      </w:r>
      <w:proofErr w:type="spellEnd"/>
      <w:r w:rsidRPr="00A74371">
        <w:rPr>
          <w:bCs/>
          <w:sz w:val="22"/>
          <w:szCs w:val="22"/>
        </w:rPr>
        <w:t>) and rictor KO memory CD8</w:t>
      </w:r>
      <w:r w:rsidRPr="00A74371">
        <w:rPr>
          <w:bCs/>
          <w:sz w:val="22"/>
          <w:szCs w:val="22"/>
          <w:vertAlign w:val="superscript"/>
        </w:rPr>
        <w:t>+</w:t>
      </w:r>
      <w:r w:rsidRPr="00A74371">
        <w:rPr>
          <w:bCs/>
          <w:sz w:val="22"/>
          <w:szCs w:val="22"/>
        </w:rPr>
        <w:t xml:space="preserve"> T cells re-stimulated with OVA peptide for 1 h (+), or from non-activated counterparts (–). Blots were probed for total Akt, pAkt-S473, pAkt-T308, and Cox </w:t>
      </w:r>
      <w:proofErr w:type="gramStart"/>
      <w:r w:rsidRPr="00A74371">
        <w:rPr>
          <w:bCs/>
          <w:sz w:val="22"/>
          <w:szCs w:val="22"/>
        </w:rPr>
        <w:t>iv</w:t>
      </w:r>
      <w:proofErr w:type="gramEnd"/>
      <w:r w:rsidRPr="00A74371">
        <w:rPr>
          <w:bCs/>
          <w:sz w:val="22"/>
          <w:szCs w:val="22"/>
        </w:rPr>
        <w:t xml:space="preserve">. Right, quantification was performed by normalization of targets to Cox </w:t>
      </w:r>
      <w:proofErr w:type="gramStart"/>
      <w:r w:rsidRPr="00A74371">
        <w:rPr>
          <w:bCs/>
          <w:sz w:val="22"/>
          <w:szCs w:val="22"/>
        </w:rPr>
        <w:t>iv</w:t>
      </w:r>
      <w:proofErr w:type="gramEnd"/>
      <w:r w:rsidRPr="00A74371">
        <w:rPr>
          <w:bCs/>
          <w:sz w:val="22"/>
          <w:szCs w:val="22"/>
        </w:rPr>
        <w:t>. Bar graphs show fold change in Akt phosphorylation following activation relative to non-activated controls (n = 3 independent experiments).</w:t>
      </w:r>
    </w:p>
    <w:p w14:paraId="120011FF" w14:textId="14780A8A"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E</w:t>
      </w:r>
      <w:proofErr w:type="gramStart"/>
      <w:r w:rsidRPr="00A74371">
        <w:rPr>
          <w:bCs/>
          <w:sz w:val="22"/>
          <w:szCs w:val="22"/>
        </w:rPr>
        <w:t>,</w:t>
      </w:r>
      <w:r w:rsidRPr="00A74371">
        <w:rPr>
          <w:b/>
          <w:bCs/>
          <w:sz w:val="22"/>
          <w:szCs w:val="22"/>
        </w:rPr>
        <w:t>F</w:t>
      </w:r>
      <w:proofErr w:type="gramEnd"/>
      <w:r w:rsidRPr="00A74371">
        <w:rPr>
          <w:bCs/>
          <w:sz w:val="22"/>
          <w:szCs w:val="22"/>
        </w:rPr>
        <w:t>) Summary of metabolic flux analysis on EM CD8</w:t>
      </w:r>
      <w:r w:rsidRPr="00A74371">
        <w:rPr>
          <w:bCs/>
          <w:sz w:val="22"/>
          <w:szCs w:val="22"/>
          <w:vertAlign w:val="superscript"/>
        </w:rPr>
        <w:t>+</w:t>
      </w:r>
      <w:r w:rsidRPr="00A74371">
        <w:rPr>
          <w:bCs/>
          <w:sz w:val="22"/>
          <w:szCs w:val="22"/>
        </w:rPr>
        <w:t xml:space="preserve"> T cells activated and assayed as in Figure 1A. Cells were treated with inhibitors of mTOR (OSI-027, 10 </w:t>
      </w:r>
      <w:r w:rsidRPr="00A74371">
        <w:rPr>
          <w:rFonts w:ascii="Symbol" w:hAnsi="Symbol"/>
          <w:sz w:val="22"/>
          <w:szCs w:val="22"/>
        </w:rPr>
        <w:t></w:t>
      </w:r>
      <w:r w:rsidRPr="00A74371">
        <w:rPr>
          <w:bCs/>
          <w:sz w:val="22"/>
          <w:szCs w:val="22"/>
        </w:rPr>
        <w:t xml:space="preserve">M, and KU0063794, 10 </w:t>
      </w:r>
      <w:r w:rsidRPr="00A74371">
        <w:rPr>
          <w:rFonts w:ascii="Symbol" w:hAnsi="Symbol"/>
          <w:sz w:val="22"/>
          <w:szCs w:val="22"/>
        </w:rPr>
        <w:t></w:t>
      </w:r>
      <w:r w:rsidRPr="00A74371">
        <w:rPr>
          <w:bCs/>
          <w:sz w:val="22"/>
          <w:szCs w:val="22"/>
        </w:rPr>
        <w:t>M)</w:t>
      </w:r>
      <w:r w:rsidR="004573AC" w:rsidRPr="00A74371">
        <w:rPr>
          <w:bCs/>
          <w:sz w:val="22"/>
          <w:szCs w:val="22"/>
        </w:rPr>
        <w:t xml:space="preserve"> (</w:t>
      </w:r>
      <w:r w:rsidR="004573AC" w:rsidRPr="00A74371">
        <w:rPr>
          <w:b/>
          <w:bCs/>
          <w:sz w:val="22"/>
          <w:szCs w:val="22"/>
        </w:rPr>
        <w:t>E</w:t>
      </w:r>
      <w:r w:rsidR="004573AC" w:rsidRPr="00A74371">
        <w:rPr>
          <w:bCs/>
          <w:sz w:val="22"/>
          <w:szCs w:val="22"/>
        </w:rPr>
        <w:t>)</w:t>
      </w:r>
      <w:r w:rsidRPr="00A74371">
        <w:rPr>
          <w:bCs/>
          <w:sz w:val="22"/>
          <w:szCs w:val="22"/>
        </w:rPr>
        <w:t>, or Akt (</w:t>
      </w:r>
      <w:proofErr w:type="spellStart"/>
      <w:r w:rsidRPr="00A74371">
        <w:rPr>
          <w:bCs/>
          <w:sz w:val="22"/>
          <w:szCs w:val="22"/>
        </w:rPr>
        <w:t>Akti</w:t>
      </w:r>
      <w:proofErr w:type="spellEnd"/>
      <w:r w:rsidRPr="00A74371">
        <w:rPr>
          <w:bCs/>
          <w:sz w:val="22"/>
          <w:szCs w:val="22"/>
        </w:rPr>
        <w:t xml:space="preserve">, 10 </w:t>
      </w:r>
      <w:r w:rsidRPr="00A74371">
        <w:rPr>
          <w:rFonts w:ascii="Symbol" w:hAnsi="Symbol"/>
          <w:sz w:val="22"/>
          <w:szCs w:val="22"/>
        </w:rPr>
        <w:t></w:t>
      </w:r>
      <w:r w:rsidRPr="00A74371">
        <w:rPr>
          <w:bCs/>
          <w:sz w:val="22"/>
          <w:szCs w:val="22"/>
        </w:rPr>
        <w:t xml:space="preserve">M, and MK2206, 10 </w:t>
      </w:r>
      <w:r w:rsidRPr="00A74371">
        <w:rPr>
          <w:rFonts w:ascii="Symbol" w:hAnsi="Symbol"/>
          <w:sz w:val="22"/>
          <w:szCs w:val="22"/>
        </w:rPr>
        <w:t></w:t>
      </w:r>
      <w:r w:rsidRPr="00A74371">
        <w:rPr>
          <w:bCs/>
          <w:sz w:val="22"/>
          <w:szCs w:val="22"/>
        </w:rPr>
        <w:t>M) (</w:t>
      </w:r>
      <w:r w:rsidRPr="00A74371">
        <w:rPr>
          <w:b/>
          <w:bCs/>
          <w:sz w:val="22"/>
          <w:szCs w:val="22"/>
        </w:rPr>
        <w:t>F</w:t>
      </w:r>
      <w:r w:rsidRPr="00A74371">
        <w:rPr>
          <w:bCs/>
          <w:sz w:val="22"/>
          <w:szCs w:val="22"/>
        </w:rPr>
        <w:t>). Bar graphs show basal and maximal respiration (n = 4-8 donors).</w:t>
      </w:r>
    </w:p>
    <w:p w14:paraId="27BF24E7"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G</w:t>
      </w:r>
      <w:r w:rsidRPr="00A74371">
        <w:rPr>
          <w:bCs/>
          <w:sz w:val="22"/>
          <w:szCs w:val="22"/>
        </w:rPr>
        <w:t>) Immunoblot analysis of total cell lysates from EM CD8</w:t>
      </w:r>
      <w:r w:rsidRPr="00A74371">
        <w:rPr>
          <w:sz w:val="22"/>
          <w:szCs w:val="22"/>
          <w:vertAlign w:val="superscript"/>
        </w:rPr>
        <w:t>+</w:t>
      </w:r>
      <w:r w:rsidRPr="00A74371">
        <w:rPr>
          <w:bCs/>
          <w:sz w:val="22"/>
          <w:szCs w:val="22"/>
        </w:rPr>
        <w:t xml:space="preserve"> T cells activated for 2 h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 xml:space="preserve">-CD28 mAb loaded beads only, or similarly activated in presence of nocodazole (10 </w:t>
      </w:r>
      <w:r w:rsidRPr="00A74371">
        <w:rPr>
          <w:rFonts w:ascii="Symbol" w:hAnsi="Symbol"/>
          <w:bCs/>
          <w:sz w:val="22"/>
          <w:szCs w:val="22"/>
        </w:rPr>
        <w:t></w:t>
      </w:r>
      <w:r w:rsidRPr="00A74371">
        <w:rPr>
          <w:bCs/>
          <w:sz w:val="22"/>
          <w:szCs w:val="22"/>
        </w:rPr>
        <w:t>M). Bar graph shows Akt-Ser473 phosphorylation normalized to actin (n = 3 independent experiments).</w:t>
      </w:r>
    </w:p>
    <w:p w14:paraId="5D1EC41D" w14:textId="30F86952" w:rsidR="0046775F" w:rsidRPr="00A74371" w:rsidRDefault="0046775F" w:rsidP="0046775F">
      <w:pPr>
        <w:spacing w:line="480" w:lineRule="auto"/>
        <w:rPr>
          <w:sz w:val="22"/>
          <w:szCs w:val="22"/>
        </w:rPr>
      </w:pPr>
      <w:r w:rsidRPr="00A74371">
        <w:rPr>
          <w:bCs/>
          <w:sz w:val="22"/>
          <w:szCs w:val="22"/>
        </w:rPr>
        <w:t>(</w:t>
      </w:r>
      <w:r w:rsidRPr="00A74371">
        <w:rPr>
          <w:b/>
          <w:bCs/>
          <w:sz w:val="22"/>
          <w:szCs w:val="22"/>
        </w:rPr>
        <w:t>H</w:t>
      </w:r>
      <w:r w:rsidRPr="00A74371">
        <w:rPr>
          <w:bCs/>
          <w:sz w:val="22"/>
          <w:szCs w:val="22"/>
        </w:rPr>
        <w:t xml:space="preserve">) </w:t>
      </w:r>
      <w:r w:rsidRPr="00A74371">
        <w:rPr>
          <w:sz w:val="22"/>
          <w:szCs w:val="22"/>
        </w:rPr>
        <w:t>Immunoblots of M</w:t>
      </w:r>
      <w:r w:rsidR="004573AC" w:rsidRPr="00A74371">
        <w:rPr>
          <w:sz w:val="22"/>
          <w:szCs w:val="22"/>
        </w:rPr>
        <w:t>E</w:t>
      </w:r>
      <w:r w:rsidR="002A1C8D" w:rsidRPr="00A74371">
        <w:rPr>
          <w:sz w:val="22"/>
          <w:szCs w:val="22"/>
        </w:rPr>
        <w:t>J</w:t>
      </w:r>
      <w:r w:rsidRPr="00A74371">
        <w:rPr>
          <w:sz w:val="22"/>
          <w:szCs w:val="22"/>
        </w:rPr>
        <w:t xml:space="preserve"> and PM fractions from Jurkat </w:t>
      </w:r>
      <w:r w:rsidR="00BB124E" w:rsidRPr="00A74371">
        <w:rPr>
          <w:sz w:val="22"/>
          <w:szCs w:val="22"/>
        </w:rPr>
        <w:t xml:space="preserve">T </w:t>
      </w:r>
      <w:r w:rsidRPr="00A74371">
        <w:rPr>
          <w:sz w:val="22"/>
          <w:szCs w:val="22"/>
        </w:rPr>
        <w:t>cells. Blots were probed with Gsk-3</w:t>
      </w:r>
      <w:r w:rsidRPr="00A74371">
        <w:rPr>
          <w:rFonts w:ascii="Symbol" w:hAnsi="Symbol"/>
          <w:sz w:val="22"/>
          <w:szCs w:val="22"/>
        </w:rPr>
        <w:t></w:t>
      </w:r>
      <w:r w:rsidRPr="00A74371">
        <w:rPr>
          <w:sz w:val="22"/>
          <w:szCs w:val="22"/>
        </w:rPr>
        <w:t xml:space="preserve"> and Cox </w:t>
      </w:r>
      <w:proofErr w:type="gramStart"/>
      <w:r w:rsidRPr="00A74371">
        <w:rPr>
          <w:sz w:val="22"/>
          <w:szCs w:val="22"/>
        </w:rPr>
        <w:t>iv</w:t>
      </w:r>
      <w:proofErr w:type="gramEnd"/>
      <w:r w:rsidRPr="00A74371">
        <w:rPr>
          <w:sz w:val="22"/>
          <w:szCs w:val="22"/>
        </w:rPr>
        <w:t xml:space="preserve"> antibodies (representative of n = 3 independent experiments).</w:t>
      </w:r>
    </w:p>
    <w:p w14:paraId="00567FB4" w14:textId="59B56BF3" w:rsidR="0046775F" w:rsidRPr="00A74371" w:rsidRDefault="0046775F" w:rsidP="0046775F">
      <w:pPr>
        <w:spacing w:line="480" w:lineRule="auto"/>
        <w:rPr>
          <w:sz w:val="22"/>
          <w:szCs w:val="22"/>
        </w:rPr>
      </w:pPr>
      <w:r w:rsidRPr="00A74371">
        <w:rPr>
          <w:sz w:val="22"/>
          <w:szCs w:val="22"/>
        </w:rPr>
        <w:t>(</w:t>
      </w:r>
      <w:r w:rsidRPr="00A74371">
        <w:rPr>
          <w:b/>
          <w:sz w:val="22"/>
          <w:szCs w:val="22"/>
        </w:rPr>
        <w:t>I</w:t>
      </w:r>
      <w:r w:rsidRPr="00A74371">
        <w:rPr>
          <w:sz w:val="22"/>
          <w:szCs w:val="22"/>
        </w:rPr>
        <w:t xml:space="preserve">) </w:t>
      </w:r>
      <w:r w:rsidRPr="00A74371">
        <w:rPr>
          <w:bCs/>
          <w:sz w:val="22"/>
          <w:szCs w:val="22"/>
        </w:rPr>
        <w:t>Immunoblots of M</w:t>
      </w:r>
      <w:r w:rsidR="004573AC" w:rsidRPr="00A74371">
        <w:rPr>
          <w:bCs/>
          <w:sz w:val="22"/>
          <w:szCs w:val="22"/>
        </w:rPr>
        <w:t>E</w:t>
      </w:r>
      <w:r w:rsidR="002A1C8D" w:rsidRPr="00A74371">
        <w:rPr>
          <w:bCs/>
          <w:sz w:val="22"/>
          <w:szCs w:val="22"/>
        </w:rPr>
        <w:t>J</w:t>
      </w:r>
      <w:r w:rsidRPr="00A74371">
        <w:rPr>
          <w:bCs/>
          <w:sz w:val="22"/>
          <w:szCs w:val="22"/>
        </w:rPr>
        <w:t xml:space="preserve"> and EGC fractions from bulk CD8</w:t>
      </w:r>
      <w:r w:rsidRPr="00A74371">
        <w:rPr>
          <w:bCs/>
          <w:sz w:val="22"/>
          <w:szCs w:val="22"/>
          <w:vertAlign w:val="superscript"/>
        </w:rPr>
        <w:t>+</w:t>
      </w:r>
      <w:r w:rsidRPr="00A74371">
        <w:rPr>
          <w:bCs/>
          <w:sz w:val="22"/>
          <w:szCs w:val="22"/>
        </w:rPr>
        <w:t xml:space="preserve"> T cells either left unstimulated (–) or activated (+)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-CD28 mAb loaded beads for 2 h. Blots were probed for total Gsk-3</w:t>
      </w:r>
      <w:r w:rsidRPr="00A74371">
        <w:rPr>
          <w:rFonts w:ascii="Symbol" w:hAnsi="Symbol"/>
          <w:bCs/>
          <w:sz w:val="22"/>
          <w:szCs w:val="22"/>
        </w:rPr>
        <w:t></w:t>
      </w:r>
      <w:r w:rsidRPr="00A74371">
        <w:rPr>
          <w:bCs/>
          <w:sz w:val="22"/>
          <w:szCs w:val="22"/>
        </w:rPr>
        <w:t>, pGsk-3</w:t>
      </w:r>
      <w:r w:rsidRPr="00A74371">
        <w:rPr>
          <w:rFonts w:ascii="Symbol" w:hAnsi="Symbol"/>
          <w:bCs/>
          <w:sz w:val="22"/>
          <w:szCs w:val="22"/>
        </w:rPr>
        <w:t></w:t>
      </w:r>
      <w:r w:rsidRPr="00A74371">
        <w:rPr>
          <w:bCs/>
          <w:sz w:val="22"/>
          <w:szCs w:val="22"/>
        </w:rPr>
        <w:t xml:space="preserve"> Ser9, and Cox iv (representative of n = 3 donors)</w:t>
      </w:r>
      <w:r w:rsidRPr="00A74371">
        <w:rPr>
          <w:sz w:val="22"/>
          <w:szCs w:val="22"/>
        </w:rPr>
        <w:t>.</w:t>
      </w:r>
    </w:p>
    <w:p w14:paraId="32255446" w14:textId="6168A530" w:rsidR="0046775F" w:rsidRPr="00A74371" w:rsidRDefault="0046775F" w:rsidP="0041470F">
      <w:pPr>
        <w:spacing w:line="480" w:lineRule="auto"/>
        <w:rPr>
          <w:sz w:val="22"/>
          <w:szCs w:val="22"/>
        </w:rPr>
      </w:pPr>
      <w:r w:rsidRPr="00A74371">
        <w:rPr>
          <w:sz w:val="22"/>
          <w:szCs w:val="22"/>
        </w:rPr>
        <w:t>(</w:t>
      </w:r>
      <w:r w:rsidRPr="00A74371">
        <w:rPr>
          <w:b/>
          <w:sz w:val="22"/>
          <w:szCs w:val="22"/>
        </w:rPr>
        <w:t>J</w:t>
      </w:r>
      <w:r w:rsidRPr="00A74371">
        <w:rPr>
          <w:sz w:val="22"/>
          <w:szCs w:val="22"/>
        </w:rPr>
        <w:t xml:space="preserve">) </w:t>
      </w:r>
      <w:r w:rsidRPr="00A74371">
        <w:rPr>
          <w:i/>
          <w:sz w:val="22"/>
          <w:szCs w:val="22"/>
        </w:rPr>
        <w:t>Left</w:t>
      </w:r>
      <w:r w:rsidRPr="00A74371">
        <w:rPr>
          <w:sz w:val="22"/>
          <w:szCs w:val="22"/>
        </w:rPr>
        <w:t xml:space="preserve">, </w:t>
      </w:r>
      <w:r w:rsidRPr="00A74371">
        <w:rPr>
          <w:bCs/>
          <w:sz w:val="22"/>
          <w:szCs w:val="22"/>
        </w:rPr>
        <w:t xml:space="preserve">immunoblot analysis of </w:t>
      </w:r>
      <w:proofErr w:type="spellStart"/>
      <w:r w:rsidRPr="00A74371">
        <w:rPr>
          <w:bCs/>
          <w:sz w:val="22"/>
          <w:szCs w:val="22"/>
        </w:rPr>
        <w:t>wt</w:t>
      </w:r>
      <w:proofErr w:type="spellEnd"/>
      <w:r w:rsidRPr="00A74371">
        <w:rPr>
          <w:bCs/>
          <w:sz w:val="22"/>
          <w:szCs w:val="22"/>
        </w:rPr>
        <w:t xml:space="preserve"> and rictor KO memory OT-I cells activated as in Figure 3D. M</w:t>
      </w:r>
      <w:r w:rsidR="004573AC" w:rsidRPr="00A74371">
        <w:rPr>
          <w:bCs/>
          <w:sz w:val="22"/>
          <w:szCs w:val="22"/>
        </w:rPr>
        <w:t>E</w:t>
      </w:r>
      <w:r w:rsidR="002A1C8D" w:rsidRPr="00A74371">
        <w:rPr>
          <w:bCs/>
          <w:sz w:val="22"/>
          <w:szCs w:val="22"/>
        </w:rPr>
        <w:t>J</w:t>
      </w:r>
      <w:r w:rsidRPr="00A74371">
        <w:rPr>
          <w:bCs/>
          <w:sz w:val="22"/>
          <w:szCs w:val="22"/>
        </w:rPr>
        <w:t xml:space="preserve"> fractions were probed for Gsk-3</w:t>
      </w:r>
      <w:r w:rsidRPr="00A74371">
        <w:rPr>
          <w:rFonts w:ascii="Symbol" w:hAnsi="Symbol"/>
          <w:bCs/>
          <w:sz w:val="22"/>
          <w:szCs w:val="22"/>
        </w:rPr>
        <w:t></w:t>
      </w:r>
      <w:r w:rsidRPr="00A74371">
        <w:rPr>
          <w:bCs/>
          <w:sz w:val="22"/>
          <w:szCs w:val="22"/>
        </w:rPr>
        <w:t>, pGsk-3</w:t>
      </w:r>
      <w:r w:rsidRPr="00A74371">
        <w:rPr>
          <w:rFonts w:ascii="Symbol" w:hAnsi="Symbol"/>
          <w:bCs/>
          <w:sz w:val="22"/>
          <w:szCs w:val="22"/>
        </w:rPr>
        <w:t></w:t>
      </w:r>
      <w:r w:rsidRPr="00A74371">
        <w:rPr>
          <w:bCs/>
          <w:sz w:val="22"/>
          <w:szCs w:val="22"/>
        </w:rPr>
        <w:t xml:space="preserve"> Ser9 and Cox </w:t>
      </w:r>
      <w:proofErr w:type="gramStart"/>
      <w:r w:rsidRPr="00A74371">
        <w:rPr>
          <w:bCs/>
          <w:sz w:val="22"/>
          <w:szCs w:val="22"/>
        </w:rPr>
        <w:t>iv</w:t>
      </w:r>
      <w:proofErr w:type="gramEnd"/>
      <w:r w:rsidRPr="00A74371">
        <w:rPr>
          <w:bCs/>
          <w:sz w:val="22"/>
          <w:szCs w:val="22"/>
        </w:rPr>
        <w:t xml:space="preserve">. </w:t>
      </w:r>
      <w:r w:rsidRPr="00A74371">
        <w:rPr>
          <w:bCs/>
          <w:i/>
          <w:sz w:val="22"/>
          <w:szCs w:val="22"/>
        </w:rPr>
        <w:t>Right</w:t>
      </w:r>
      <w:r w:rsidRPr="00A74371">
        <w:rPr>
          <w:bCs/>
          <w:sz w:val="22"/>
          <w:szCs w:val="22"/>
        </w:rPr>
        <w:t xml:space="preserve">, bar graphs display fold change in </w:t>
      </w:r>
      <w:proofErr w:type="spellStart"/>
      <w:r w:rsidRPr="00A74371">
        <w:rPr>
          <w:bCs/>
          <w:sz w:val="22"/>
          <w:szCs w:val="22"/>
        </w:rPr>
        <w:t>phosphoprotein</w:t>
      </w:r>
      <w:proofErr w:type="spellEnd"/>
      <w:r w:rsidRPr="00A74371">
        <w:rPr>
          <w:bCs/>
          <w:sz w:val="22"/>
          <w:szCs w:val="22"/>
        </w:rPr>
        <w:t xml:space="preserve"> levels relative to non-activated controls (n = 3 independent experiments).</w:t>
      </w:r>
    </w:p>
    <w:p w14:paraId="312D3787" w14:textId="4C66D6DE"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Two-tailed paired Student’s t test (</w:t>
      </w:r>
      <w:r w:rsidRPr="00A74371">
        <w:rPr>
          <w:b/>
          <w:sz w:val="22"/>
          <w:szCs w:val="22"/>
        </w:rPr>
        <w:t>D</w:t>
      </w:r>
      <w:proofErr w:type="gramStart"/>
      <w:r w:rsidRPr="00A74371">
        <w:rPr>
          <w:sz w:val="22"/>
          <w:szCs w:val="22"/>
        </w:rPr>
        <w:t>,</w:t>
      </w:r>
      <w:r w:rsidRPr="00A74371">
        <w:rPr>
          <w:b/>
          <w:sz w:val="22"/>
          <w:szCs w:val="22"/>
        </w:rPr>
        <w:t>E</w:t>
      </w:r>
      <w:r w:rsidRPr="00A74371">
        <w:rPr>
          <w:sz w:val="22"/>
          <w:szCs w:val="22"/>
        </w:rPr>
        <w:t>,</w:t>
      </w:r>
      <w:r w:rsidRPr="00A74371">
        <w:rPr>
          <w:b/>
          <w:sz w:val="22"/>
          <w:szCs w:val="22"/>
        </w:rPr>
        <w:t>F</w:t>
      </w:r>
      <w:r w:rsidRPr="00A74371">
        <w:rPr>
          <w:sz w:val="22"/>
          <w:szCs w:val="22"/>
        </w:rPr>
        <w:t>,</w:t>
      </w:r>
      <w:r w:rsidRPr="00A74371">
        <w:rPr>
          <w:b/>
          <w:sz w:val="22"/>
          <w:szCs w:val="22"/>
        </w:rPr>
        <w:t>G</w:t>
      </w:r>
      <w:r w:rsidR="008671FB" w:rsidRPr="00A74371">
        <w:rPr>
          <w:b/>
          <w:sz w:val="22"/>
          <w:szCs w:val="22"/>
        </w:rPr>
        <w:t>,J</w:t>
      </w:r>
      <w:proofErr w:type="gramEnd"/>
      <w:r w:rsidRPr="00A74371">
        <w:rPr>
          <w:sz w:val="22"/>
          <w:szCs w:val="22"/>
        </w:rPr>
        <w:t xml:space="preserve">) were used to compare groups. *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0.01, ns = not significant. See also Figure S3.</w:t>
      </w:r>
    </w:p>
    <w:p w14:paraId="1848C4AD" w14:textId="77777777" w:rsidR="00390578" w:rsidRPr="00A74371" w:rsidRDefault="00390997" w:rsidP="0041470F">
      <w:pPr>
        <w:spacing w:line="480" w:lineRule="auto"/>
        <w:rPr>
          <w:b/>
          <w:bCs/>
          <w:sz w:val="22"/>
          <w:szCs w:val="22"/>
        </w:rPr>
      </w:pPr>
      <w:r w:rsidRPr="00A74371">
        <w:rPr>
          <w:b/>
          <w:sz w:val="22"/>
          <w:szCs w:val="22"/>
        </w:rPr>
        <w:t xml:space="preserve">Figure 4: </w:t>
      </w:r>
      <w:r w:rsidR="006D42B5" w:rsidRPr="00A74371">
        <w:rPr>
          <w:b/>
          <w:bCs/>
          <w:sz w:val="22"/>
          <w:szCs w:val="22"/>
        </w:rPr>
        <w:t>HK-I binding to VDAC regulates mitochondrial metabolism</w:t>
      </w:r>
    </w:p>
    <w:p w14:paraId="42242701" w14:textId="7A61BA4F" w:rsidR="00390997" w:rsidRPr="00A74371" w:rsidRDefault="00390997" w:rsidP="0041470F">
      <w:pPr>
        <w:spacing w:line="480" w:lineRule="auto"/>
        <w:rPr>
          <w:bCs/>
          <w:sz w:val="22"/>
          <w:szCs w:val="22"/>
        </w:rPr>
      </w:pPr>
      <w:r w:rsidRPr="00A74371">
        <w:rPr>
          <w:bCs/>
          <w:sz w:val="22"/>
          <w:szCs w:val="22"/>
        </w:rPr>
        <w:t>(</w:t>
      </w:r>
      <w:r w:rsidR="00791D8A" w:rsidRPr="00A74371">
        <w:rPr>
          <w:b/>
          <w:bCs/>
          <w:sz w:val="22"/>
          <w:szCs w:val="22"/>
        </w:rPr>
        <w:t>A</w:t>
      </w:r>
      <w:r w:rsidRPr="00A74371">
        <w:rPr>
          <w:bCs/>
          <w:sz w:val="22"/>
          <w:szCs w:val="22"/>
        </w:rPr>
        <w:t xml:space="preserve">) </w:t>
      </w:r>
      <w:r w:rsidRPr="00A74371">
        <w:rPr>
          <w:bCs/>
          <w:i/>
          <w:sz w:val="22"/>
          <w:szCs w:val="22"/>
        </w:rPr>
        <w:t>Left</w:t>
      </w:r>
      <w:r w:rsidRPr="00A74371">
        <w:rPr>
          <w:bCs/>
          <w:sz w:val="22"/>
          <w:szCs w:val="22"/>
        </w:rPr>
        <w:t xml:space="preserve">, </w:t>
      </w:r>
      <w:r w:rsidR="006D42B5" w:rsidRPr="00A74371">
        <w:rPr>
          <w:bCs/>
          <w:sz w:val="22"/>
          <w:szCs w:val="22"/>
        </w:rPr>
        <w:t>ME</w:t>
      </w:r>
      <w:r w:rsidR="00E209BD" w:rsidRPr="00A74371">
        <w:rPr>
          <w:bCs/>
          <w:sz w:val="22"/>
          <w:szCs w:val="22"/>
        </w:rPr>
        <w:t>J</w:t>
      </w:r>
      <w:r w:rsidR="006D42B5" w:rsidRPr="00A74371">
        <w:rPr>
          <w:bCs/>
          <w:sz w:val="22"/>
          <w:szCs w:val="22"/>
        </w:rPr>
        <w:t xml:space="preserve"> </w:t>
      </w:r>
      <w:r w:rsidRPr="00A74371">
        <w:rPr>
          <w:bCs/>
          <w:sz w:val="22"/>
          <w:szCs w:val="22"/>
        </w:rPr>
        <w:t>and EGC fractions from bulk human CD8</w:t>
      </w:r>
      <w:r w:rsidRPr="00A74371">
        <w:rPr>
          <w:bCs/>
          <w:sz w:val="22"/>
          <w:szCs w:val="22"/>
          <w:vertAlign w:val="superscript"/>
        </w:rPr>
        <w:t>+</w:t>
      </w:r>
      <w:r w:rsidRPr="00A74371">
        <w:rPr>
          <w:bCs/>
          <w:sz w:val="22"/>
          <w:szCs w:val="22"/>
        </w:rPr>
        <w:t xml:space="preserve"> T cells activated as in Figure 1A for 2 h. Immunoblots were probed for HK-I and actin. </w:t>
      </w:r>
      <w:r w:rsidRPr="00A74371">
        <w:rPr>
          <w:bCs/>
          <w:i/>
          <w:sz w:val="22"/>
          <w:szCs w:val="22"/>
        </w:rPr>
        <w:t>Right</w:t>
      </w:r>
      <w:r w:rsidRPr="00A74371">
        <w:rPr>
          <w:bCs/>
          <w:sz w:val="22"/>
          <w:szCs w:val="22"/>
        </w:rPr>
        <w:t xml:space="preserve">, summary bar graph of HK-I abundance in the </w:t>
      </w:r>
      <w:r w:rsidR="00F15C21" w:rsidRPr="00A74371">
        <w:rPr>
          <w:sz w:val="22"/>
          <w:szCs w:val="22"/>
        </w:rPr>
        <w:t xml:space="preserve">mitochondria </w:t>
      </w:r>
      <w:r w:rsidR="00C52359" w:rsidRPr="00A74371">
        <w:rPr>
          <w:sz w:val="22"/>
          <w:szCs w:val="22"/>
        </w:rPr>
        <w:t>/</w:t>
      </w:r>
      <w:r w:rsidR="00F15C21" w:rsidRPr="00A74371">
        <w:rPr>
          <w:sz w:val="22"/>
          <w:szCs w:val="22"/>
        </w:rPr>
        <w:t xml:space="preserve"> mitochondria–ER junctions</w:t>
      </w:r>
      <w:r w:rsidR="00F15C21" w:rsidRPr="00A74371" w:rsidDel="00F15C21">
        <w:rPr>
          <w:bCs/>
          <w:sz w:val="22"/>
          <w:szCs w:val="22"/>
        </w:rPr>
        <w:t xml:space="preserve"> </w:t>
      </w:r>
      <w:r w:rsidR="00C52359" w:rsidRPr="00A74371">
        <w:rPr>
          <w:bCs/>
          <w:sz w:val="22"/>
          <w:szCs w:val="22"/>
        </w:rPr>
        <w:t>containing</w:t>
      </w:r>
      <w:r w:rsidRPr="00A74371">
        <w:rPr>
          <w:bCs/>
          <w:sz w:val="22"/>
          <w:szCs w:val="22"/>
        </w:rPr>
        <w:t xml:space="preserve"> fraction normalized to actin (n = 3 donors).</w:t>
      </w:r>
    </w:p>
    <w:p w14:paraId="7FF9335E" w14:textId="37686E6C" w:rsidR="00390997" w:rsidRPr="00A74371" w:rsidRDefault="00390997" w:rsidP="0041470F">
      <w:pPr>
        <w:spacing w:line="480" w:lineRule="auto"/>
        <w:rPr>
          <w:bCs/>
          <w:sz w:val="22"/>
          <w:szCs w:val="22"/>
        </w:rPr>
      </w:pPr>
      <w:r w:rsidRPr="00A74371">
        <w:rPr>
          <w:bCs/>
          <w:sz w:val="22"/>
          <w:szCs w:val="22"/>
        </w:rPr>
        <w:t>(</w:t>
      </w:r>
      <w:r w:rsidR="00791D8A" w:rsidRPr="00A74371">
        <w:rPr>
          <w:b/>
          <w:bCs/>
          <w:sz w:val="22"/>
          <w:szCs w:val="22"/>
        </w:rPr>
        <w:t>B</w:t>
      </w:r>
      <w:r w:rsidRPr="00A74371">
        <w:rPr>
          <w:bCs/>
          <w:sz w:val="22"/>
          <w:szCs w:val="22"/>
        </w:rPr>
        <w:t xml:space="preserve">) </w:t>
      </w:r>
      <w:r w:rsidRPr="00A74371">
        <w:rPr>
          <w:bCs/>
          <w:i/>
          <w:sz w:val="22"/>
          <w:szCs w:val="22"/>
        </w:rPr>
        <w:t>Left</w:t>
      </w:r>
      <w:r w:rsidRPr="00A74371">
        <w:rPr>
          <w:bCs/>
          <w:sz w:val="22"/>
          <w:szCs w:val="22"/>
        </w:rPr>
        <w:t xml:space="preserve">, Immunoblot of </w:t>
      </w:r>
      <w:r w:rsidR="00791D8A" w:rsidRPr="00A74371">
        <w:rPr>
          <w:bCs/>
          <w:sz w:val="22"/>
          <w:szCs w:val="22"/>
        </w:rPr>
        <w:t>ME</w:t>
      </w:r>
      <w:r w:rsidR="00E209BD" w:rsidRPr="00A74371">
        <w:rPr>
          <w:bCs/>
          <w:sz w:val="22"/>
          <w:szCs w:val="22"/>
        </w:rPr>
        <w:t>J</w:t>
      </w:r>
      <w:r w:rsidR="00791D8A" w:rsidRPr="00A74371">
        <w:rPr>
          <w:bCs/>
          <w:sz w:val="22"/>
          <w:szCs w:val="22"/>
        </w:rPr>
        <w:t xml:space="preserve"> </w:t>
      </w:r>
      <w:r w:rsidRPr="00A74371">
        <w:rPr>
          <w:bCs/>
          <w:sz w:val="22"/>
          <w:szCs w:val="22"/>
        </w:rPr>
        <w:t>fractions from bulk human CD8</w:t>
      </w:r>
      <w:r w:rsidRPr="00A74371">
        <w:rPr>
          <w:bCs/>
          <w:sz w:val="22"/>
          <w:szCs w:val="22"/>
          <w:vertAlign w:val="superscript"/>
        </w:rPr>
        <w:t>+</w:t>
      </w:r>
      <w:r w:rsidRPr="00A74371">
        <w:rPr>
          <w:bCs/>
          <w:sz w:val="22"/>
          <w:szCs w:val="22"/>
        </w:rPr>
        <w:t xml:space="preserve"> T cells activated as in (</w:t>
      </w:r>
      <w:r w:rsidR="00E12D0F" w:rsidRPr="00A74371">
        <w:rPr>
          <w:b/>
          <w:bCs/>
          <w:sz w:val="22"/>
          <w:szCs w:val="22"/>
        </w:rPr>
        <w:t>A</w:t>
      </w:r>
      <w:r w:rsidRPr="00A74371">
        <w:rPr>
          <w:bCs/>
          <w:sz w:val="22"/>
          <w:szCs w:val="22"/>
        </w:rPr>
        <w:t>)</w:t>
      </w:r>
      <w:r w:rsidR="00E12D0F" w:rsidRPr="00A74371">
        <w:rPr>
          <w:bCs/>
          <w:sz w:val="22"/>
          <w:szCs w:val="22"/>
        </w:rPr>
        <w:t>,</w:t>
      </w:r>
      <w:r w:rsidRPr="00A74371">
        <w:rPr>
          <w:bCs/>
          <w:sz w:val="22"/>
          <w:szCs w:val="22"/>
        </w:rPr>
        <w:t xml:space="preserve"> or activated in the presence of nocodazole (10 </w:t>
      </w:r>
      <w:r w:rsidRPr="00A74371">
        <w:rPr>
          <w:rFonts w:ascii="Symbol" w:hAnsi="Symbol"/>
          <w:bCs/>
          <w:sz w:val="22"/>
          <w:szCs w:val="22"/>
        </w:rPr>
        <w:t></w:t>
      </w:r>
      <w:r w:rsidRPr="00A74371">
        <w:rPr>
          <w:bCs/>
          <w:sz w:val="22"/>
          <w:szCs w:val="22"/>
        </w:rPr>
        <w:t xml:space="preserve">M). </w:t>
      </w:r>
      <w:r w:rsidRPr="00A74371">
        <w:rPr>
          <w:bCs/>
          <w:i/>
          <w:sz w:val="22"/>
          <w:szCs w:val="22"/>
        </w:rPr>
        <w:t>Right</w:t>
      </w:r>
      <w:r w:rsidRPr="00A74371">
        <w:rPr>
          <w:bCs/>
          <w:sz w:val="22"/>
          <w:szCs w:val="22"/>
        </w:rPr>
        <w:t xml:space="preserve">, summary bar graph of HK-I abundance in the </w:t>
      </w:r>
      <w:r w:rsidR="00C52359" w:rsidRPr="00A74371">
        <w:rPr>
          <w:sz w:val="22"/>
          <w:szCs w:val="22"/>
        </w:rPr>
        <w:t>mitochondria / mitochondria–ER junctions</w:t>
      </w:r>
      <w:r w:rsidRPr="00A74371">
        <w:rPr>
          <w:bCs/>
          <w:sz w:val="22"/>
          <w:szCs w:val="22"/>
        </w:rPr>
        <w:t xml:space="preserve"> fraction normalized to Cox </w:t>
      </w:r>
      <w:proofErr w:type="gramStart"/>
      <w:r w:rsidRPr="00A74371">
        <w:rPr>
          <w:bCs/>
          <w:sz w:val="22"/>
          <w:szCs w:val="22"/>
        </w:rPr>
        <w:t>iv</w:t>
      </w:r>
      <w:proofErr w:type="gramEnd"/>
      <w:r w:rsidRPr="00A74371">
        <w:rPr>
          <w:bCs/>
          <w:sz w:val="22"/>
          <w:szCs w:val="22"/>
        </w:rPr>
        <w:t xml:space="preserve"> (n = 3 donors).</w:t>
      </w:r>
    </w:p>
    <w:p w14:paraId="16348D78" w14:textId="00996815" w:rsidR="00390997" w:rsidRPr="00A74371" w:rsidRDefault="00390997" w:rsidP="0041470F">
      <w:pPr>
        <w:spacing w:line="480" w:lineRule="auto"/>
        <w:rPr>
          <w:bCs/>
          <w:sz w:val="22"/>
          <w:szCs w:val="22"/>
        </w:rPr>
      </w:pPr>
      <w:r w:rsidRPr="00A74371">
        <w:rPr>
          <w:bCs/>
          <w:sz w:val="22"/>
          <w:szCs w:val="22"/>
        </w:rPr>
        <w:t>(</w:t>
      </w:r>
      <w:r w:rsidR="00791D8A" w:rsidRPr="00A74371">
        <w:rPr>
          <w:b/>
          <w:bCs/>
          <w:sz w:val="22"/>
          <w:szCs w:val="22"/>
        </w:rPr>
        <w:t>C</w:t>
      </w:r>
      <w:r w:rsidRPr="00A74371">
        <w:rPr>
          <w:bCs/>
          <w:sz w:val="22"/>
          <w:szCs w:val="22"/>
        </w:rPr>
        <w:t xml:space="preserve">) </w:t>
      </w:r>
      <w:r w:rsidRPr="00A74371">
        <w:rPr>
          <w:bCs/>
          <w:i/>
          <w:sz w:val="22"/>
          <w:szCs w:val="22"/>
        </w:rPr>
        <w:t>Left</w:t>
      </w:r>
      <w:r w:rsidRPr="00A74371">
        <w:rPr>
          <w:bCs/>
          <w:sz w:val="22"/>
          <w:szCs w:val="22"/>
        </w:rPr>
        <w:t xml:space="preserve">, </w:t>
      </w:r>
      <w:r w:rsidRPr="00A74371">
        <w:rPr>
          <w:sz w:val="22"/>
          <w:szCs w:val="22"/>
        </w:rPr>
        <w:t>representative mitochondrial perturbation assay of human EM CD8</w:t>
      </w:r>
      <w:r w:rsidRPr="00A74371">
        <w:rPr>
          <w:sz w:val="22"/>
          <w:szCs w:val="22"/>
          <w:vertAlign w:val="superscript"/>
        </w:rPr>
        <w:t>+</w:t>
      </w:r>
      <w:r w:rsidRPr="00A74371">
        <w:rPr>
          <w:sz w:val="22"/>
          <w:szCs w:val="22"/>
        </w:rPr>
        <w:t xml:space="preserve"> T cells activated as in Figure 1A in presence of DMSO, or activated in the presence of clotrimazole for 12 h (25 </w:t>
      </w:r>
      <w:r w:rsidRPr="00A74371">
        <w:rPr>
          <w:rFonts w:ascii="Symbol" w:hAnsi="Symbol"/>
          <w:sz w:val="22"/>
          <w:szCs w:val="22"/>
        </w:rPr>
        <w:t></w:t>
      </w:r>
      <w:r w:rsidRPr="00A74371">
        <w:rPr>
          <w:sz w:val="22"/>
          <w:szCs w:val="22"/>
        </w:rPr>
        <w:t xml:space="preserve">M). </w:t>
      </w:r>
      <w:proofErr w:type="gramStart"/>
      <w:r w:rsidRPr="00A74371">
        <w:rPr>
          <w:i/>
          <w:sz w:val="22"/>
          <w:szCs w:val="22"/>
        </w:rPr>
        <w:t>Right</w:t>
      </w:r>
      <w:r w:rsidRPr="00A74371">
        <w:rPr>
          <w:sz w:val="22"/>
          <w:szCs w:val="22"/>
        </w:rPr>
        <w:t>, summary bar graphs of basal respiration and glycolysis (n = 4 donors).</w:t>
      </w:r>
      <w:proofErr w:type="gramEnd"/>
    </w:p>
    <w:p w14:paraId="7923F2DB" w14:textId="183AA89A" w:rsidR="00390997" w:rsidRPr="00A74371" w:rsidRDefault="00390997" w:rsidP="0041470F">
      <w:pPr>
        <w:spacing w:line="480" w:lineRule="auto"/>
        <w:rPr>
          <w:sz w:val="22"/>
          <w:szCs w:val="22"/>
        </w:rPr>
      </w:pPr>
      <w:r w:rsidRPr="00A74371">
        <w:rPr>
          <w:bCs/>
          <w:sz w:val="22"/>
          <w:szCs w:val="22"/>
        </w:rPr>
        <w:t>(</w:t>
      </w:r>
      <w:r w:rsidR="00791D8A" w:rsidRPr="00A74371">
        <w:rPr>
          <w:b/>
          <w:bCs/>
          <w:sz w:val="22"/>
          <w:szCs w:val="22"/>
        </w:rPr>
        <w:t>D</w:t>
      </w:r>
      <w:r w:rsidRPr="00A74371">
        <w:rPr>
          <w:bCs/>
          <w:sz w:val="22"/>
          <w:szCs w:val="22"/>
        </w:rPr>
        <w:t xml:space="preserve">) </w:t>
      </w:r>
      <w:r w:rsidRPr="00A74371">
        <w:rPr>
          <w:bCs/>
          <w:i/>
          <w:sz w:val="22"/>
          <w:szCs w:val="22"/>
        </w:rPr>
        <w:t>Left</w:t>
      </w:r>
      <w:r w:rsidRPr="00A74371">
        <w:rPr>
          <w:bCs/>
          <w:sz w:val="22"/>
          <w:szCs w:val="22"/>
        </w:rPr>
        <w:t xml:space="preserve">, </w:t>
      </w:r>
      <w:r w:rsidRPr="00A74371">
        <w:rPr>
          <w:sz w:val="22"/>
          <w:szCs w:val="22"/>
        </w:rPr>
        <w:t xml:space="preserve">representative mitochondrial perturbation assay using Jurkat T cells treated with DMSO or clotrimazole (25 </w:t>
      </w:r>
      <w:r w:rsidRPr="00A74371">
        <w:rPr>
          <w:rFonts w:ascii="Symbol" w:hAnsi="Symbol"/>
          <w:sz w:val="22"/>
          <w:szCs w:val="22"/>
        </w:rPr>
        <w:t></w:t>
      </w:r>
      <w:r w:rsidRPr="00A74371">
        <w:rPr>
          <w:sz w:val="22"/>
          <w:szCs w:val="22"/>
        </w:rPr>
        <w:t xml:space="preserve">M) for 12 h. </w:t>
      </w:r>
      <w:r w:rsidRPr="00A74371">
        <w:rPr>
          <w:i/>
          <w:sz w:val="22"/>
          <w:szCs w:val="22"/>
        </w:rPr>
        <w:t>Right</w:t>
      </w:r>
      <w:r w:rsidRPr="00A74371">
        <w:rPr>
          <w:sz w:val="22"/>
          <w:szCs w:val="22"/>
        </w:rPr>
        <w:t>, summary bar graphs of basal respiration and glycolysis (n = 3 independent experiments).</w:t>
      </w:r>
    </w:p>
    <w:p w14:paraId="5E2F40CD" w14:textId="1F7957D4" w:rsidR="00791D8A" w:rsidRPr="00A74371" w:rsidRDefault="00791D8A" w:rsidP="00791D8A">
      <w:pPr>
        <w:spacing w:line="480" w:lineRule="auto"/>
        <w:rPr>
          <w:bCs/>
          <w:sz w:val="22"/>
          <w:szCs w:val="22"/>
        </w:rPr>
      </w:pPr>
      <w:r w:rsidRPr="00A74371">
        <w:rPr>
          <w:bCs/>
          <w:sz w:val="22"/>
          <w:szCs w:val="22"/>
        </w:rPr>
        <w:t>(</w:t>
      </w:r>
      <w:r w:rsidRPr="00A74371">
        <w:rPr>
          <w:b/>
          <w:bCs/>
          <w:sz w:val="22"/>
          <w:szCs w:val="22"/>
        </w:rPr>
        <w:t>E</w:t>
      </w:r>
      <w:r w:rsidRPr="00A74371">
        <w:rPr>
          <w:bCs/>
          <w:sz w:val="22"/>
          <w:szCs w:val="22"/>
        </w:rPr>
        <w:t xml:space="preserve">) </w:t>
      </w:r>
      <w:r w:rsidRPr="00A74371">
        <w:rPr>
          <w:bCs/>
          <w:i/>
          <w:sz w:val="22"/>
          <w:szCs w:val="22"/>
        </w:rPr>
        <w:t>Left</w:t>
      </w:r>
      <w:r w:rsidRPr="00A74371">
        <w:rPr>
          <w:bCs/>
          <w:sz w:val="22"/>
          <w:szCs w:val="22"/>
        </w:rPr>
        <w:t xml:space="preserve">, </w:t>
      </w:r>
      <w:r w:rsidRPr="00A74371">
        <w:rPr>
          <w:sz w:val="22"/>
          <w:szCs w:val="22"/>
        </w:rPr>
        <w:t>representative mitochondrial perturbation assay of human EM CD8</w:t>
      </w:r>
      <w:r w:rsidRPr="00A74371">
        <w:rPr>
          <w:sz w:val="22"/>
          <w:szCs w:val="22"/>
          <w:vertAlign w:val="superscript"/>
        </w:rPr>
        <w:t>+</w:t>
      </w:r>
      <w:r w:rsidRPr="00A74371">
        <w:rPr>
          <w:sz w:val="22"/>
          <w:szCs w:val="22"/>
        </w:rPr>
        <w:t xml:space="preserve"> T cells activated as in Figure 1A in presence of </w:t>
      </w:r>
      <w:r w:rsidR="007A0D71" w:rsidRPr="00A74371">
        <w:rPr>
          <w:sz w:val="22"/>
          <w:szCs w:val="22"/>
        </w:rPr>
        <w:t>dNP2 peptide (5 µM)</w:t>
      </w:r>
      <w:r w:rsidRPr="00A74371">
        <w:rPr>
          <w:sz w:val="22"/>
          <w:szCs w:val="22"/>
        </w:rPr>
        <w:t xml:space="preserve">, or activated in the presence of </w:t>
      </w:r>
      <w:r w:rsidR="007A0D71" w:rsidRPr="00A74371">
        <w:rPr>
          <w:sz w:val="22"/>
          <w:szCs w:val="22"/>
        </w:rPr>
        <w:t>dNP2-VDAC peptide for 12 h (</w:t>
      </w:r>
      <w:r w:rsidRPr="00A74371">
        <w:rPr>
          <w:sz w:val="22"/>
          <w:szCs w:val="22"/>
        </w:rPr>
        <w:t xml:space="preserve">5 </w:t>
      </w:r>
      <w:r w:rsidRPr="00A74371">
        <w:rPr>
          <w:rFonts w:ascii="Symbol" w:hAnsi="Symbol"/>
          <w:sz w:val="22"/>
          <w:szCs w:val="22"/>
        </w:rPr>
        <w:t></w:t>
      </w:r>
      <w:r w:rsidRPr="00A74371">
        <w:rPr>
          <w:sz w:val="22"/>
          <w:szCs w:val="22"/>
        </w:rPr>
        <w:t xml:space="preserve">M). </w:t>
      </w:r>
      <w:proofErr w:type="gramStart"/>
      <w:r w:rsidRPr="00A74371">
        <w:rPr>
          <w:i/>
          <w:sz w:val="22"/>
          <w:szCs w:val="22"/>
        </w:rPr>
        <w:t>Right</w:t>
      </w:r>
      <w:r w:rsidRPr="00A74371">
        <w:rPr>
          <w:sz w:val="22"/>
          <w:szCs w:val="22"/>
        </w:rPr>
        <w:t xml:space="preserve">, summary bar graphs of basal respiration and glycolysis (n = </w:t>
      </w:r>
      <w:r w:rsidR="005F1AFD" w:rsidRPr="00A74371">
        <w:rPr>
          <w:sz w:val="22"/>
          <w:szCs w:val="22"/>
        </w:rPr>
        <w:t>3</w:t>
      </w:r>
      <w:r w:rsidRPr="00A74371">
        <w:rPr>
          <w:sz w:val="22"/>
          <w:szCs w:val="22"/>
        </w:rPr>
        <w:t xml:space="preserve"> donors).</w:t>
      </w:r>
      <w:proofErr w:type="gramEnd"/>
    </w:p>
    <w:p w14:paraId="38422FC4" w14:textId="1EA78E35" w:rsidR="00791D8A" w:rsidRPr="00A74371" w:rsidRDefault="00791D8A" w:rsidP="0041470F">
      <w:pPr>
        <w:spacing w:line="480" w:lineRule="auto"/>
        <w:rPr>
          <w:sz w:val="22"/>
          <w:szCs w:val="22"/>
        </w:rPr>
      </w:pPr>
      <w:r w:rsidRPr="00A74371">
        <w:rPr>
          <w:bCs/>
          <w:sz w:val="22"/>
          <w:szCs w:val="22"/>
        </w:rPr>
        <w:t>(</w:t>
      </w:r>
      <w:r w:rsidRPr="00A74371">
        <w:rPr>
          <w:b/>
          <w:bCs/>
          <w:sz w:val="22"/>
          <w:szCs w:val="22"/>
        </w:rPr>
        <w:t>F</w:t>
      </w:r>
      <w:r w:rsidRPr="00A74371">
        <w:rPr>
          <w:bCs/>
          <w:sz w:val="22"/>
          <w:szCs w:val="22"/>
        </w:rPr>
        <w:t xml:space="preserve">) </w:t>
      </w:r>
      <w:r w:rsidRPr="00A74371">
        <w:rPr>
          <w:bCs/>
          <w:i/>
          <w:sz w:val="22"/>
          <w:szCs w:val="22"/>
        </w:rPr>
        <w:t>Left</w:t>
      </w:r>
      <w:r w:rsidRPr="00A74371">
        <w:rPr>
          <w:bCs/>
          <w:sz w:val="22"/>
          <w:szCs w:val="22"/>
        </w:rPr>
        <w:t xml:space="preserve">, </w:t>
      </w:r>
      <w:r w:rsidRPr="00A74371">
        <w:rPr>
          <w:sz w:val="22"/>
          <w:szCs w:val="22"/>
        </w:rPr>
        <w:t xml:space="preserve">representative mitochondrial perturbation assay using Jurkat T cells treated with </w:t>
      </w:r>
      <w:r w:rsidR="00B94355" w:rsidRPr="00A74371">
        <w:rPr>
          <w:sz w:val="22"/>
          <w:szCs w:val="22"/>
        </w:rPr>
        <w:t>dNP2 peptide (5 µM)</w:t>
      </w:r>
      <w:r w:rsidRPr="00A74371">
        <w:rPr>
          <w:sz w:val="22"/>
          <w:szCs w:val="22"/>
        </w:rPr>
        <w:t xml:space="preserve"> or </w:t>
      </w:r>
      <w:r w:rsidR="00B94355" w:rsidRPr="00A74371">
        <w:rPr>
          <w:sz w:val="22"/>
          <w:szCs w:val="22"/>
        </w:rPr>
        <w:t>dNP2-VDAC peptide (</w:t>
      </w:r>
      <w:r w:rsidRPr="00A74371">
        <w:rPr>
          <w:sz w:val="22"/>
          <w:szCs w:val="22"/>
        </w:rPr>
        <w:t xml:space="preserve">5 </w:t>
      </w:r>
      <w:r w:rsidRPr="00A74371">
        <w:rPr>
          <w:rFonts w:ascii="Symbol" w:hAnsi="Symbol"/>
          <w:sz w:val="22"/>
          <w:szCs w:val="22"/>
        </w:rPr>
        <w:t></w:t>
      </w:r>
      <w:r w:rsidRPr="00A74371">
        <w:rPr>
          <w:sz w:val="22"/>
          <w:szCs w:val="22"/>
        </w:rPr>
        <w:t xml:space="preserve">M) for 12 h. </w:t>
      </w:r>
      <w:r w:rsidRPr="00A74371">
        <w:rPr>
          <w:i/>
          <w:sz w:val="22"/>
          <w:szCs w:val="22"/>
        </w:rPr>
        <w:t>Right</w:t>
      </w:r>
      <w:r w:rsidRPr="00A74371">
        <w:rPr>
          <w:sz w:val="22"/>
          <w:szCs w:val="22"/>
        </w:rPr>
        <w:t>, summary bar graphs of basal respiration and glycolysis (n = 3 independent experiments).</w:t>
      </w:r>
    </w:p>
    <w:p w14:paraId="7328B996" w14:textId="6DF051E4" w:rsidR="00390997" w:rsidRPr="00A74371" w:rsidRDefault="00390997" w:rsidP="0041470F">
      <w:pPr>
        <w:spacing w:line="480" w:lineRule="auto"/>
        <w:rPr>
          <w:sz w:val="22"/>
          <w:szCs w:val="22"/>
        </w:rPr>
      </w:pPr>
      <w:r w:rsidRPr="00A74371">
        <w:rPr>
          <w:sz w:val="22"/>
          <w:szCs w:val="22"/>
        </w:rPr>
        <w:t>(</w:t>
      </w:r>
      <w:r w:rsidR="00791D8A" w:rsidRPr="00A74371">
        <w:rPr>
          <w:b/>
          <w:sz w:val="22"/>
          <w:szCs w:val="22"/>
        </w:rPr>
        <w:t>G</w:t>
      </w:r>
      <w:r w:rsidRPr="00A74371">
        <w:rPr>
          <w:sz w:val="22"/>
          <w:szCs w:val="22"/>
        </w:rPr>
        <w:t>) Oxygen consumption rates of permeabilized Jurkat T cells treated as in (</w:t>
      </w:r>
      <w:r w:rsidR="00E12D0F" w:rsidRPr="00A74371">
        <w:rPr>
          <w:b/>
          <w:sz w:val="22"/>
          <w:szCs w:val="22"/>
        </w:rPr>
        <w:t>D</w:t>
      </w:r>
      <w:r w:rsidRPr="00A74371">
        <w:rPr>
          <w:sz w:val="22"/>
          <w:szCs w:val="22"/>
        </w:rPr>
        <w:t xml:space="preserve">). Cells were permeabilized and respiration was assessed after addition of pyruvate, malate, and ADP (indicated as </w:t>
      </w:r>
      <w:r w:rsidRPr="00A74371">
        <w:rPr>
          <w:rFonts w:ascii="Cambria" w:hAnsi="Cambria"/>
          <w:sz w:val="22"/>
          <w:szCs w:val="22"/>
        </w:rPr>
        <w:t>'</w:t>
      </w:r>
      <w:r w:rsidRPr="00A74371">
        <w:rPr>
          <w:sz w:val="22"/>
          <w:szCs w:val="22"/>
        </w:rPr>
        <w:t>compounds</w:t>
      </w:r>
      <w:r w:rsidRPr="00A74371">
        <w:rPr>
          <w:rFonts w:ascii="Cambria" w:hAnsi="Cambria"/>
          <w:sz w:val="22"/>
          <w:szCs w:val="22"/>
        </w:rPr>
        <w:t>'</w:t>
      </w:r>
      <w:r w:rsidRPr="00A74371">
        <w:rPr>
          <w:sz w:val="22"/>
          <w:szCs w:val="22"/>
        </w:rPr>
        <w:t xml:space="preserve"> on the graph) (representative of n = 2 independent experiments).</w:t>
      </w:r>
    </w:p>
    <w:p w14:paraId="7C649D69" w14:textId="378298C8" w:rsidR="00390997" w:rsidRPr="00A74371" w:rsidRDefault="00390997" w:rsidP="0041470F">
      <w:pPr>
        <w:spacing w:line="480" w:lineRule="auto"/>
        <w:rPr>
          <w:bCs/>
          <w:sz w:val="22"/>
          <w:szCs w:val="22"/>
        </w:rPr>
      </w:pPr>
      <w:r w:rsidRPr="00A74371">
        <w:rPr>
          <w:sz w:val="22"/>
          <w:szCs w:val="22"/>
        </w:rPr>
        <w:t>(</w:t>
      </w:r>
      <w:r w:rsidR="00791D8A" w:rsidRPr="00A74371">
        <w:rPr>
          <w:b/>
          <w:sz w:val="22"/>
          <w:szCs w:val="22"/>
        </w:rPr>
        <w:t>H</w:t>
      </w:r>
      <w:r w:rsidRPr="00A74371">
        <w:rPr>
          <w:sz w:val="22"/>
          <w:szCs w:val="22"/>
        </w:rPr>
        <w:t>) Oxygen consumption of permeabilized human EM CD8</w:t>
      </w:r>
      <w:r w:rsidRPr="00A74371">
        <w:rPr>
          <w:sz w:val="22"/>
          <w:szCs w:val="22"/>
          <w:vertAlign w:val="superscript"/>
        </w:rPr>
        <w:t>+</w:t>
      </w:r>
      <w:r w:rsidRPr="00A74371">
        <w:rPr>
          <w:sz w:val="22"/>
          <w:szCs w:val="22"/>
        </w:rPr>
        <w:t xml:space="preserve"> T cells activated as in Figure 1A for 12 h. Cells were then permeabilized and treated with malate, pyruvate, </w:t>
      </w:r>
      <w:proofErr w:type="spellStart"/>
      <w:r w:rsidRPr="00A74371">
        <w:rPr>
          <w:sz w:val="22"/>
          <w:szCs w:val="22"/>
        </w:rPr>
        <w:t>oligomycin</w:t>
      </w:r>
      <w:proofErr w:type="spellEnd"/>
      <w:r w:rsidRPr="00A74371">
        <w:rPr>
          <w:sz w:val="22"/>
          <w:szCs w:val="22"/>
        </w:rPr>
        <w:t xml:space="preserve">, and DMSO/clotrimazole (25 </w:t>
      </w:r>
      <w:r w:rsidRPr="00A74371">
        <w:rPr>
          <w:rFonts w:ascii="Symbol" w:hAnsi="Symbol"/>
          <w:sz w:val="22"/>
          <w:szCs w:val="22"/>
        </w:rPr>
        <w:t></w:t>
      </w:r>
      <w:r w:rsidRPr="00A74371">
        <w:rPr>
          <w:sz w:val="22"/>
          <w:szCs w:val="22"/>
        </w:rPr>
        <w:t>M), and changes in OCR were assessed relative to pre-injection rates (representative of n = 2 donors).</w:t>
      </w:r>
    </w:p>
    <w:p w14:paraId="4B4CDC41" w14:textId="2678257B"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Two-tailed paired Student’s t test (</w:t>
      </w:r>
      <w:r w:rsidR="00E12D0F" w:rsidRPr="00A74371">
        <w:rPr>
          <w:b/>
          <w:sz w:val="22"/>
          <w:szCs w:val="22"/>
        </w:rPr>
        <w:t>B</w:t>
      </w:r>
      <w:proofErr w:type="gramStart"/>
      <w:r w:rsidR="00E12D0F" w:rsidRPr="00A74371">
        <w:rPr>
          <w:sz w:val="22"/>
          <w:szCs w:val="22"/>
        </w:rPr>
        <w:t>,</w:t>
      </w:r>
      <w:r w:rsidR="00D6373F" w:rsidRPr="00A74371">
        <w:rPr>
          <w:b/>
          <w:sz w:val="22"/>
          <w:szCs w:val="22"/>
        </w:rPr>
        <w:t>C</w:t>
      </w:r>
      <w:r w:rsidR="00D6373F" w:rsidRPr="00A74371">
        <w:rPr>
          <w:sz w:val="22"/>
          <w:szCs w:val="22"/>
        </w:rPr>
        <w:t>,</w:t>
      </w:r>
      <w:r w:rsidRPr="00A74371">
        <w:rPr>
          <w:b/>
          <w:sz w:val="22"/>
          <w:szCs w:val="22"/>
        </w:rPr>
        <w:t>D</w:t>
      </w:r>
      <w:r w:rsidRPr="00A74371">
        <w:rPr>
          <w:sz w:val="22"/>
          <w:szCs w:val="22"/>
        </w:rPr>
        <w:t>,</w:t>
      </w:r>
      <w:r w:rsidRPr="00A74371">
        <w:rPr>
          <w:b/>
          <w:sz w:val="22"/>
          <w:szCs w:val="22"/>
        </w:rPr>
        <w:t>E</w:t>
      </w:r>
      <w:r w:rsidRPr="00A74371">
        <w:rPr>
          <w:sz w:val="22"/>
          <w:szCs w:val="22"/>
        </w:rPr>
        <w:t>,</w:t>
      </w:r>
      <w:r w:rsidRPr="00A74371">
        <w:rPr>
          <w:b/>
          <w:sz w:val="22"/>
          <w:szCs w:val="22"/>
        </w:rPr>
        <w:t>F</w:t>
      </w:r>
      <w:proofErr w:type="gramEnd"/>
      <w:r w:rsidRPr="00A74371">
        <w:rPr>
          <w:sz w:val="22"/>
          <w:szCs w:val="22"/>
        </w:rPr>
        <w:t xml:space="preserve">) were used to compare groups. *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0.01, ns = not significant. See also Figure S4.</w:t>
      </w:r>
    </w:p>
    <w:p w14:paraId="5EAA925D" w14:textId="4C139104" w:rsidR="00390997" w:rsidRPr="00A74371" w:rsidRDefault="00BB2414" w:rsidP="0041470F">
      <w:pPr>
        <w:spacing w:line="480" w:lineRule="auto"/>
        <w:rPr>
          <w:sz w:val="22"/>
          <w:szCs w:val="22"/>
        </w:rPr>
      </w:pPr>
      <w:r w:rsidRPr="00A74371">
        <w:rPr>
          <w:b/>
          <w:bCs/>
          <w:sz w:val="22"/>
          <w:szCs w:val="22"/>
        </w:rPr>
        <w:t>Figure 5:</w:t>
      </w:r>
      <w:r w:rsidR="00390997" w:rsidRPr="00A74371">
        <w:rPr>
          <w:b/>
          <w:bCs/>
          <w:sz w:val="22"/>
          <w:szCs w:val="22"/>
        </w:rPr>
        <w:t xml:space="preserve"> </w:t>
      </w:r>
      <w:r w:rsidR="00390997" w:rsidRPr="00A74371">
        <w:rPr>
          <w:b/>
          <w:sz w:val="22"/>
          <w:szCs w:val="22"/>
        </w:rPr>
        <w:t>Glucose is metabolized in the mitochondria of nascent activated EM CD8</w:t>
      </w:r>
      <w:r w:rsidR="00390997" w:rsidRPr="00A74371">
        <w:rPr>
          <w:b/>
          <w:sz w:val="22"/>
          <w:szCs w:val="22"/>
          <w:vertAlign w:val="superscript"/>
        </w:rPr>
        <w:t>+</w:t>
      </w:r>
      <w:r w:rsidR="00390997" w:rsidRPr="00A74371">
        <w:rPr>
          <w:b/>
          <w:sz w:val="22"/>
          <w:szCs w:val="22"/>
        </w:rPr>
        <w:t xml:space="preserve"> T cells</w:t>
      </w:r>
    </w:p>
    <w:p w14:paraId="50BDD113"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Glucose-derived carbon labeling of glycolysis and tricarboxylic acid (TCA) cycle metabolites. EM CD8</w:t>
      </w:r>
      <w:r w:rsidRPr="00A74371">
        <w:rPr>
          <w:sz w:val="22"/>
          <w:szCs w:val="22"/>
          <w:vertAlign w:val="superscript"/>
        </w:rPr>
        <w:t>+</w:t>
      </w:r>
      <w:r w:rsidRPr="00A74371">
        <w:rPr>
          <w:sz w:val="22"/>
          <w:szCs w:val="22"/>
        </w:rPr>
        <w:t xml:space="preserve"> T cells were cultured under basal and activating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conditions for 6 h in </w:t>
      </w:r>
      <w:r w:rsidRPr="00A74371">
        <w:rPr>
          <w:sz w:val="22"/>
          <w:szCs w:val="22"/>
          <w:vertAlign w:val="superscript"/>
        </w:rPr>
        <w:t>13</w:t>
      </w:r>
      <w:r w:rsidRPr="00A74371">
        <w:rPr>
          <w:sz w:val="22"/>
          <w:szCs w:val="22"/>
        </w:rPr>
        <w:t xml:space="preserve">C-glucose containing media. Bar graphs display mass </w:t>
      </w:r>
      <w:proofErr w:type="spellStart"/>
      <w:r w:rsidRPr="00A74371">
        <w:rPr>
          <w:sz w:val="22"/>
          <w:szCs w:val="22"/>
        </w:rPr>
        <w:t>isotopologue</w:t>
      </w:r>
      <w:proofErr w:type="spellEnd"/>
      <w:r w:rsidRPr="00A74371">
        <w:rPr>
          <w:sz w:val="22"/>
          <w:szCs w:val="22"/>
        </w:rPr>
        <w:t xml:space="preserve"> distribution of incorporated </w:t>
      </w:r>
      <w:r w:rsidRPr="00A74371">
        <w:rPr>
          <w:sz w:val="22"/>
          <w:szCs w:val="22"/>
          <w:vertAlign w:val="superscript"/>
        </w:rPr>
        <w:t>13</w:t>
      </w:r>
      <w:r w:rsidRPr="00A74371">
        <w:rPr>
          <w:sz w:val="22"/>
          <w:szCs w:val="22"/>
        </w:rPr>
        <w:t xml:space="preserve">C. M+0 bars represent fractions of metabolites with no </w:t>
      </w:r>
      <w:r w:rsidRPr="00A74371">
        <w:rPr>
          <w:sz w:val="22"/>
          <w:szCs w:val="22"/>
          <w:vertAlign w:val="superscript"/>
        </w:rPr>
        <w:t>13</w:t>
      </w:r>
      <w:r w:rsidRPr="00A74371">
        <w:rPr>
          <w:sz w:val="22"/>
          <w:szCs w:val="22"/>
        </w:rPr>
        <w:t>C-glucose incorporation (n = 4-5 donors).</w:t>
      </w:r>
    </w:p>
    <w:p w14:paraId="1D0AB732"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B</w:t>
      </w:r>
      <w:r w:rsidRPr="00A74371">
        <w:rPr>
          <w:bCs/>
          <w:sz w:val="22"/>
          <w:szCs w:val="22"/>
        </w:rPr>
        <w:t>) Glycolysis and TCA cycle metabolites in NV and EM CD8</w:t>
      </w:r>
      <w:r w:rsidRPr="00A74371">
        <w:rPr>
          <w:bCs/>
          <w:sz w:val="22"/>
          <w:szCs w:val="22"/>
          <w:vertAlign w:val="superscript"/>
        </w:rPr>
        <w:t>+</w:t>
      </w:r>
      <w:r w:rsidRPr="00A74371">
        <w:rPr>
          <w:bCs/>
          <w:sz w:val="22"/>
          <w:szCs w:val="22"/>
        </w:rPr>
        <w:t xml:space="preserve"> T cells stimulated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-CD28 mAb loaded beads. Metabolites from EM CD8</w:t>
      </w:r>
      <w:r w:rsidRPr="00A74371">
        <w:rPr>
          <w:bCs/>
          <w:sz w:val="22"/>
          <w:szCs w:val="22"/>
          <w:vertAlign w:val="superscript"/>
        </w:rPr>
        <w:t>+</w:t>
      </w:r>
      <w:r w:rsidRPr="00A74371">
        <w:rPr>
          <w:bCs/>
          <w:sz w:val="22"/>
          <w:szCs w:val="22"/>
        </w:rPr>
        <w:t xml:space="preserve"> T cells (±activation) treated with </w:t>
      </w:r>
      <w:proofErr w:type="spellStart"/>
      <w:r w:rsidRPr="00A74371">
        <w:rPr>
          <w:bCs/>
          <w:sz w:val="22"/>
          <w:szCs w:val="22"/>
        </w:rPr>
        <w:t>Akti</w:t>
      </w:r>
      <w:proofErr w:type="spellEnd"/>
      <w:r w:rsidRPr="00A74371">
        <w:rPr>
          <w:bCs/>
          <w:sz w:val="22"/>
          <w:szCs w:val="22"/>
        </w:rPr>
        <w:t xml:space="preserve"> (10 </w:t>
      </w:r>
      <w:r w:rsidRPr="00A74371">
        <w:rPr>
          <w:rFonts w:ascii="Symbol" w:hAnsi="Symbol"/>
          <w:sz w:val="22"/>
          <w:szCs w:val="22"/>
        </w:rPr>
        <w:t></w:t>
      </w:r>
      <w:r w:rsidRPr="00A74371">
        <w:rPr>
          <w:bCs/>
          <w:sz w:val="22"/>
          <w:szCs w:val="22"/>
        </w:rPr>
        <w:t>M) were further assessed. Box and whisker graphs reflect abundance of glucose-6-phosphate (G6P), fructose-1</w:t>
      </w:r>
      <w:proofErr w:type="gramStart"/>
      <w:r w:rsidRPr="00A74371">
        <w:rPr>
          <w:bCs/>
          <w:sz w:val="22"/>
          <w:szCs w:val="22"/>
        </w:rPr>
        <w:t>,6</w:t>
      </w:r>
      <w:proofErr w:type="gramEnd"/>
      <w:r w:rsidRPr="00A74371">
        <w:rPr>
          <w:bCs/>
          <w:sz w:val="22"/>
          <w:szCs w:val="22"/>
        </w:rPr>
        <w:t>-bisphosphate (F1,6P), 3-phosphoglycerate (3PG), phosphoenolpyruvate (PEP), lactate, citrate, fumarate and malate in all samples tested (n = 5 donors).</w:t>
      </w:r>
    </w:p>
    <w:p w14:paraId="33F4B6D5" w14:textId="5FEB0769" w:rsidR="00390997" w:rsidRPr="00A74371" w:rsidRDefault="00390997" w:rsidP="0041470F">
      <w:pPr>
        <w:spacing w:after="240" w:line="480" w:lineRule="auto"/>
        <w:rPr>
          <w:bCs/>
          <w:sz w:val="22"/>
          <w:szCs w:val="22"/>
        </w:rPr>
      </w:pPr>
      <w:r w:rsidRPr="00A74371">
        <w:rPr>
          <w:sz w:val="22"/>
          <w:szCs w:val="22"/>
        </w:rPr>
        <w:t xml:space="preserve">Data are represented as </w:t>
      </w:r>
      <w:proofErr w:type="spellStart"/>
      <w:r w:rsidRPr="00A74371">
        <w:rPr>
          <w:sz w:val="22"/>
          <w:szCs w:val="22"/>
        </w:rPr>
        <w:t>mean±SEM</w:t>
      </w:r>
      <w:proofErr w:type="spellEnd"/>
      <w:r w:rsidRPr="00A74371">
        <w:rPr>
          <w:sz w:val="22"/>
          <w:szCs w:val="22"/>
        </w:rPr>
        <w:t xml:space="preserve"> (</w:t>
      </w:r>
      <w:r w:rsidRPr="00A74371">
        <w:rPr>
          <w:b/>
          <w:sz w:val="22"/>
          <w:szCs w:val="22"/>
        </w:rPr>
        <w:t>A</w:t>
      </w:r>
      <w:r w:rsidRPr="00A74371">
        <w:rPr>
          <w:sz w:val="22"/>
          <w:szCs w:val="22"/>
        </w:rPr>
        <w:t>)</w:t>
      </w:r>
      <w:r w:rsidRPr="00A74371">
        <w:rPr>
          <w:bCs/>
          <w:sz w:val="22"/>
          <w:szCs w:val="22"/>
        </w:rPr>
        <w:t xml:space="preserve"> and </w:t>
      </w:r>
      <w:proofErr w:type="spellStart"/>
      <w:r w:rsidRPr="00A74371">
        <w:rPr>
          <w:bCs/>
          <w:sz w:val="22"/>
          <w:szCs w:val="22"/>
        </w:rPr>
        <w:t>median±min</w:t>
      </w:r>
      <w:proofErr w:type="spellEnd"/>
      <w:r w:rsidRPr="00A74371">
        <w:rPr>
          <w:bCs/>
          <w:sz w:val="22"/>
          <w:szCs w:val="22"/>
        </w:rPr>
        <w:t>/max (</w:t>
      </w:r>
      <w:r w:rsidRPr="00A74371">
        <w:rPr>
          <w:b/>
          <w:bCs/>
          <w:sz w:val="22"/>
          <w:szCs w:val="22"/>
        </w:rPr>
        <w:t>B</w:t>
      </w:r>
      <w:r w:rsidRPr="00A74371">
        <w:rPr>
          <w:bCs/>
          <w:sz w:val="22"/>
          <w:szCs w:val="22"/>
        </w:rPr>
        <w:t xml:space="preserve">). </w:t>
      </w:r>
      <w:r w:rsidRPr="00A74371">
        <w:rPr>
          <w:sz w:val="22"/>
          <w:szCs w:val="22"/>
        </w:rPr>
        <w:t>Two-tailed paired Student’s t test (</w:t>
      </w:r>
      <w:r w:rsidRPr="00A74371">
        <w:rPr>
          <w:b/>
          <w:sz w:val="22"/>
          <w:szCs w:val="22"/>
        </w:rPr>
        <w:t>A</w:t>
      </w:r>
      <w:r w:rsidRPr="00A74371">
        <w:rPr>
          <w:sz w:val="22"/>
          <w:szCs w:val="22"/>
        </w:rPr>
        <w:t xml:space="preserve">), and </w:t>
      </w:r>
      <w:proofErr w:type="spellStart"/>
      <w:r w:rsidRPr="00A74371">
        <w:rPr>
          <w:sz w:val="22"/>
          <w:szCs w:val="22"/>
        </w:rPr>
        <w:t>Anova</w:t>
      </w:r>
      <w:proofErr w:type="spellEnd"/>
      <w:r w:rsidRPr="00A74371">
        <w:rPr>
          <w:sz w:val="22"/>
          <w:szCs w:val="22"/>
        </w:rPr>
        <w:t xml:space="preserve"> contrasts (</w:t>
      </w:r>
      <w:r w:rsidRPr="00A74371">
        <w:rPr>
          <w:b/>
          <w:sz w:val="22"/>
          <w:szCs w:val="22"/>
        </w:rPr>
        <w:t>B</w:t>
      </w:r>
      <w:r w:rsidRPr="00A74371">
        <w:rPr>
          <w:sz w:val="22"/>
          <w:szCs w:val="22"/>
        </w:rPr>
        <w:t>), were used to compare groups</w:t>
      </w:r>
      <w:r w:rsidRPr="00A74371">
        <w:rPr>
          <w:bCs/>
          <w:sz w:val="22"/>
          <w:szCs w:val="22"/>
        </w:rPr>
        <w:t xml:space="preserve">. </w:t>
      </w:r>
      <w:r w:rsidRPr="00A74371">
        <w:rPr>
          <w:sz w:val="22"/>
          <w:szCs w:val="22"/>
        </w:rPr>
        <w:t xml:space="preserve">*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0.01</w:t>
      </w:r>
      <w:r w:rsidR="006B55D6" w:rsidRPr="00A74371">
        <w:rPr>
          <w:sz w:val="22"/>
          <w:szCs w:val="22"/>
        </w:rPr>
        <w:t xml:space="preserve">, *** </w:t>
      </w:r>
      <w:r w:rsidR="006B55D6" w:rsidRPr="00A74371">
        <w:rPr>
          <w:i/>
          <w:sz w:val="22"/>
          <w:szCs w:val="22"/>
        </w:rPr>
        <w:t>P</w:t>
      </w:r>
      <w:r w:rsidR="006B55D6" w:rsidRPr="00A74371">
        <w:rPr>
          <w:sz w:val="22"/>
          <w:szCs w:val="22"/>
        </w:rPr>
        <w:t xml:space="preserve"> &lt; 0.001</w:t>
      </w:r>
      <w:r w:rsidRPr="00A74371">
        <w:rPr>
          <w:sz w:val="22"/>
          <w:szCs w:val="22"/>
        </w:rPr>
        <w:t>.</w:t>
      </w:r>
      <w:r w:rsidR="001426B3" w:rsidRPr="00A74371">
        <w:rPr>
          <w:sz w:val="22"/>
          <w:szCs w:val="22"/>
        </w:rPr>
        <w:t xml:space="preserve"> See also Figure S5.</w:t>
      </w:r>
    </w:p>
    <w:p w14:paraId="4E16D9C7" w14:textId="6A429F72" w:rsidR="00390997" w:rsidRPr="00A74371" w:rsidRDefault="00390997" w:rsidP="0041470F">
      <w:pPr>
        <w:spacing w:line="480" w:lineRule="auto"/>
        <w:rPr>
          <w:b/>
          <w:sz w:val="22"/>
          <w:szCs w:val="22"/>
        </w:rPr>
      </w:pPr>
      <w:r w:rsidRPr="00A74371">
        <w:rPr>
          <w:b/>
          <w:sz w:val="22"/>
          <w:szCs w:val="22"/>
        </w:rPr>
        <w:t>Figure 6</w:t>
      </w:r>
      <w:r w:rsidR="00BB2414" w:rsidRPr="00A74371">
        <w:rPr>
          <w:b/>
          <w:sz w:val="22"/>
          <w:szCs w:val="22"/>
        </w:rPr>
        <w:t>:</w:t>
      </w:r>
      <w:r w:rsidRPr="00A74371">
        <w:rPr>
          <w:b/>
          <w:sz w:val="22"/>
          <w:szCs w:val="22"/>
        </w:rPr>
        <w:t xml:space="preserve"> Intact </w:t>
      </w:r>
      <w:r w:rsidR="00E06837" w:rsidRPr="00A74371">
        <w:rPr>
          <w:b/>
          <w:sz w:val="22"/>
          <w:szCs w:val="22"/>
        </w:rPr>
        <w:t>mitochondria–ER contact</w:t>
      </w:r>
      <w:r w:rsidR="001426B3" w:rsidRPr="00A74371">
        <w:rPr>
          <w:b/>
          <w:sz w:val="22"/>
          <w:szCs w:val="22"/>
        </w:rPr>
        <w:t>s</w:t>
      </w:r>
      <w:r w:rsidR="00E06837" w:rsidRPr="00A74371">
        <w:rPr>
          <w:b/>
          <w:sz w:val="22"/>
          <w:szCs w:val="22"/>
        </w:rPr>
        <w:t xml:space="preserve"> and </w:t>
      </w:r>
      <w:r w:rsidRPr="00A74371">
        <w:rPr>
          <w:b/>
          <w:sz w:val="22"/>
          <w:szCs w:val="22"/>
        </w:rPr>
        <w:t xml:space="preserve">ETC function, but not mitochondrial ATP production, </w:t>
      </w:r>
      <w:r w:rsidR="001426B3" w:rsidRPr="00A74371">
        <w:rPr>
          <w:b/>
          <w:sz w:val="22"/>
          <w:szCs w:val="22"/>
        </w:rPr>
        <w:t>are</w:t>
      </w:r>
      <w:r w:rsidRPr="00A74371">
        <w:rPr>
          <w:b/>
          <w:sz w:val="22"/>
          <w:szCs w:val="22"/>
        </w:rPr>
        <w:t xml:space="preserve"> required to support the early response of memory CD8</w:t>
      </w:r>
      <w:r w:rsidRPr="00A74371">
        <w:rPr>
          <w:b/>
          <w:sz w:val="22"/>
          <w:szCs w:val="22"/>
          <w:vertAlign w:val="superscript"/>
        </w:rPr>
        <w:t>+</w:t>
      </w:r>
      <w:r w:rsidRPr="00A74371">
        <w:rPr>
          <w:b/>
          <w:sz w:val="22"/>
          <w:szCs w:val="22"/>
        </w:rPr>
        <w:t xml:space="preserve"> T cells</w:t>
      </w:r>
    </w:p>
    <w:p w14:paraId="5DAD7D4F" w14:textId="05C06336"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IFN-</w:t>
      </w:r>
      <w:r w:rsidRPr="00A74371">
        <w:rPr>
          <w:rFonts w:ascii="Symbol" w:hAnsi="Symbol"/>
          <w:sz w:val="22"/>
          <w:szCs w:val="22"/>
        </w:rPr>
        <w:t></w:t>
      </w:r>
      <w:r w:rsidRPr="00A74371">
        <w:rPr>
          <w:sz w:val="22"/>
          <w:szCs w:val="22"/>
        </w:rPr>
        <w:t xml:space="preserve"> production by EM CD8</w:t>
      </w:r>
      <w:r w:rsidRPr="00A74371">
        <w:rPr>
          <w:sz w:val="22"/>
          <w:szCs w:val="22"/>
          <w:vertAlign w:val="superscript"/>
        </w:rPr>
        <w:t>+</w:t>
      </w:r>
      <w:r w:rsidRPr="00A74371">
        <w:rPr>
          <w:sz w:val="22"/>
          <w:szCs w:val="22"/>
        </w:rPr>
        <w:t xml:space="preserve"> T cells 12 h post-stimulation. The bar graph displays fold change in IFN-</w:t>
      </w:r>
      <w:r w:rsidRPr="00A74371">
        <w:rPr>
          <w:rFonts w:ascii="Symbol" w:hAnsi="Symbol"/>
          <w:sz w:val="22"/>
          <w:szCs w:val="22"/>
        </w:rPr>
        <w:t></w:t>
      </w:r>
      <w:r w:rsidRPr="00A74371">
        <w:rPr>
          <w:sz w:val="22"/>
          <w:szCs w:val="22"/>
        </w:rPr>
        <w:t xml:space="preserve"> production relative to activation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alone, or in cells co-treated with 2-DG (1 </w:t>
      </w:r>
      <w:proofErr w:type="spellStart"/>
      <w:r w:rsidRPr="00A74371">
        <w:rPr>
          <w:sz w:val="22"/>
          <w:szCs w:val="22"/>
        </w:rPr>
        <w:t>mM</w:t>
      </w:r>
      <w:proofErr w:type="spellEnd"/>
      <w:r w:rsidRPr="00A74371">
        <w:rPr>
          <w:sz w:val="22"/>
          <w:szCs w:val="22"/>
        </w:rPr>
        <w:t xml:space="preserve">) or 2-DG + </w:t>
      </w:r>
      <w:proofErr w:type="spellStart"/>
      <w:r w:rsidRPr="00A74371">
        <w:rPr>
          <w:sz w:val="22"/>
          <w:szCs w:val="22"/>
        </w:rPr>
        <w:t>MePyr</w:t>
      </w:r>
      <w:proofErr w:type="spellEnd"/>
      <w:r w:rsidRPr="00A74371">
        <w:rPr>
          <w:sz w:val="22"/>
          <w:szCs w:val="22"/>
        </w:rPr>
        <w:t xml:space="preserve"> (2 or 10 </w:t>
      </w:r>
      <w:proofErr w:type="spellStart"/>
      <w:r w:rsidRPr="00A74371">
        <w:rPr>
          <w:sz w:val="22"/>
          <w:szCs w:val="22"/>
        </w:rPr>
        <w:t>mM</w:t>
      </w:r>
      <w:proofErr w:type="spellEnd"/>
      <w:r w:rsidRPr="00A74371">
        <w:rPr>
          <w:sz w:val="22"/>
          <w:szCs w:val="22"/>
        </w:rPr>
        <w:t>) (n = 3 donors).</w:t>
      </w:r>
    </w:p>
    <w:p w14:paraId="63AD2D9E" w14:textId="28723323" w:rsidR="00390997" w:rsidRPr="00A74371" w:rsidRDefault="00390997" w:rsidP="0041470F">
      <w:pPr>
        <w:spacing w:line="480" w:lineRule="auto"/>
        <w:rPr>
          <w:bCs/>
          <w:sz w:val="22"/>
          <w:szCs w:val="22"/>
        </w:rPr>
      </w:pPr>
      <w:r w:rsidRPr="00A74371">
        <w:rPr>
          <w:sz w:val="22"/>
          <w:szCs w:val="22"/>
        </w:rPr>
        <w:t>(</w:t>
      </w:r>
      <w:r w:rsidRPr="00A74371">
        <w:rPr>
          <w:b/>
          <w:sz w:val="22"/>
          <w:szCs w:val="22"/>
        </w:rPr>
        <w:t>B</w:t>
      </w:r>
      <w:r w:rsidRPr="00A74371">
        <w:rPr>
          <w:sz w:val="22"/>
          <w:szCs w:val="22"/>
        </w:rPr>
        <w:t>-</w:t>
      </w:r>
      <w:r w:rsidRPr="00A74371">
        <w:rPr>
          <w:b/>
          <w:sz w:val="22"/>
          <w:szCs w:val="22"/>
        </w:rPr>
        <w:t>E</w:t>
      </w:r>
      <w:r w:rsidRPr="00A74371">
        <w:rPr>
          <w:sz w:val="22"/>
          <w:szCs w:val="22"/>
        </w:rPr>
        <w:t>) IFN-</w:t>
      </w:r>
      <w:r w:rsidRPr="00A74371">
        <w:rPr>
          <w:rFonts w:ascii="Symbol" w:hAnsi="Symbol"/>
          <w:sz w:val="22"/>
          <w:szCs w:val="22"/>
        </w:rPr>
        <w:t></w:t>
      </w:r>
      <w:r w:rsidRPr="00A74371">
        <w:rPr>
          <w:sz w:val="22"/>
          <w:szCs w:val="22"/>
        </w:rPr>
        <w:t xml:space="preserve"> production by EM CD8</w:t>
      </w:r>
      <w:r w:rsidRPr="00A74371">
        <w:rPr>
          <w:sz w:val="22"/>
          <w:szCs w:val="22"/>
          <w:vertAlign w:val="superscript"/>
        </w:rPr>
        <w:t>+</w:t>
      </w:r>
      <w:r w:rsidRPr="00A74371">
        <w:rPr>
          <w:sz w:val="22"/>
          <w:szCs w:val="22"/>
        </w:rPr>
        <w:t xml:space="preserve"> T cells following activation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for 12 h or activation in the presence of CPI-613 (PDH inhibitor, 200 </w:t>
      </w:r>
      <w:r w:rsidRPr="00A74371">
        <w:rPr>
          <w:rFonts w:ascii="Symbol" w:hAnsi="Symbol"/>
          <w:sz w:val="22"/>
          <w:szCs w:val="22"/>
        </w:rPr>
        <w:t></w:t>
      </w:r>
      <w:r w:rsidRPr="00A74371">
        <w:rPr>
          <w:sz w:val="22"/>
          <w:szCs w:val="22"/>
        </w:rPr>
        <w:t>M) (</w:t>
      </w:r>
      <w:r w:rsidRPr="00A74371">
        <w:rPr>
          <w:b/>
          <w:sz w:val="22"/>
          <w:szCs w:val="22"/>
        </w:rPr>
        <w:t>B</w:t>
      </w:r>
      <w:r w:rsidRPr="00A74371">
        <w:rPr>
          <w:sz w:val="22"/>
          <w:szCs w:val="22"/>
        </w:rPr>
        <w:t xml:space="preserve">), (n = 6 donors); </w:t>
      </w:r>
      <w:proofErr w:type="spellStart"/>
      <w:r w:rsidRPr="00A74371">
        <w:rPr>
          <w:bCs/>
          <w:sz w:val="22"/>
          <w:szCs w:val="22"/>
        </w:rPr>
        <w:t>oxamate</w:t>
      </w:r>
      <w:proofErr w:type="spellEnd"/>
      <w:r w:rsidRPr="00A74371">
        <w:rPr>
          <w:bCs/>
          <w:sz w:val="22"/>
          <w:szCs w:val="22"/>
        </w:rPr>
        <w:t xml:space="preserve"> (</w:t>
      </w:r>
      <w:proofErr w:type="spellStart"/>
      <w:r w:rsidRPr="00A74371">
        <w:rPr>
          <w:bCs/>
          <w:sz w:val="22"/>
          <w:szCs w:val="22"/>
        </w:rPr>
        <w:t>Oxa</w:t>
      </w:r>
      <w:proofErr w:type="spellEnd"/>
      <w:r w:rsidRPr="00A74371">
        <w:rPr>
          <w:bCs/>
          <w:sz w:val="22"/>
          <w:szCs w:val="22"/>
        </w:rPr>
        <w:t>, lactate dehydrogenase inhibitor, 5mM)</w:t>
      </w:r>
      <w:r w:rsidRPr="00A74371">
        <w:rPr>
          <w:sz w:val="22"/>
          <w:szCs w:val="22"/>
        </w:rPr>
        <w:t xml:space="preserve"> (</w:t>
      </w:r>
      <w:r w:rsidRPr="00A74371">
        <w:rPr>
          <w:b/>
          <w:sz w:val="22"/>
          <w:szCs w:val="22"/>
        </w:rPr>
        <w:t>C</w:t>
      </w:r>
      <w:r w:rsidRPr="00A74371">
        <w:rPr>
          <w:sz w:val="22"/>
          <w:szCs w:val="22"/>
        </w:rPr>
        <w:t>), (</w:t>
      </w:r>
      <w:r w:rsidRPr="00A74371">
        <w:rPr>
          <w:bCs/>
          <w:sz w:val="22"/>
          <w:szCs w:val="22"/>
        </w:rPr>
        <w:t xml:space="preserve">n = 5 donors); </w:t>
      </w:r>
      <w:r w:rsidRPr="00A74371">
        <w:rPr>
          <w:sz w:val="22"/>
          <w:szCs w:val="22"/>
        </w:rPr>
        <w:t>nocodazole (</w:t>
      </w:r>
      <w:proofErr w:type="spellStart"/>
      <w:r w:rsidRPr="00A74371">
        <w:rPr>
          <w:sz w:val="22"/>
          <w:szCs w:val="22"/>
        </w:rPr>
        <w:t>noc</w:t>
      </w:r>
      <w:proofErr w:type="spellEnd"/>
      <w:r w:rsidRPr="00A74371">
        <w:rPr>
          <w:sz w:val="22"/>
          <w:szCs w:val="22"/>
        </w:rPr>
        <w:t xml:space="preserve">) (10 </w:t>
      </w:r>
      <w:r w:rsidRPr="00A74371">
        <w:rPr>
          <w:rFonts w:ascii="Symbol" w:hAnsi="Symbol"/>
          <w:sz w:val="22"/>
          <w:szCs w:val="22"/>
        </w:rPr>
        <w:t></w:t>
      </w:r>
      <w:r w:rsidRPr="00A74371">
        <w:rPr>
          <w:sz w:val="22"/>
          <w:szCs w:val="22"/>
        </w:rPr>
        <w:t>M) (</w:t>
      </w:r>
      <w:r w:rsidRPr="00A74371">
        <w:rPr>
          <w:b/>
          <w:sz w:val="22"/>
          <w:szCs w:val="22"/>
        </w:rPr>
        <w:t>D</w:t>
      </w:r>
      <w:r w:rsidRPr="00A74371">
        <w:rPr>
          <w:sz w:val="22"/>
          <w:szCs w:val="22"/>
        </w:rPr>
        <w:t xml:space="preserve">), (n = 9 donors); </w:t>
      </w:r>
      <w:r w:rsidR="00937447" w:rsidRPr="00A74371">
        <w:rPr>
          <w:sz w:val="22"/>
          <w:szCs w:val="22"/>
        </w:rPr>
        <w:t xml:space="preserve">left, </w:t>
      </w:r>
      <w:r w:rsidRPr="00A74371">
        <w:rPr>
          <w:bCs/>
          <w:sz w:val="22"/>
          <w:szCs w:val="22"/>
        </w:rPr>
        <w:t xml:space="preserve">clotrimazole (clot) (25 </w:t>
      </w:r>
      <w:r w:rsidRPr="00A74371">
        <w:rPr>
          <w:rFonts w:ascii="Symbol" w:hAnsi="Symbol"/>
          <w:sz w:val="22"/>
          <w:szCs w:val="22"/>
        </w:rPr>
        <w:t></w:t>
      </w:r>
      <w:r w:rsidRPr="00A74371">
        <w:rPr>
          <w:bCs/>
          <w:sz w:val="22"/>
          <w:szCs w:val="22"/>
        </w:rPr>
        <w:t>M)</w:t>
      </w:r>
      <w:r w:rsidR="001426B3" w:rsidRPr="00A74371">
        <w:rPr>
          <w:bCs/>
          <w:sz w:val="22"/>
          <w:szCs w:val="22"/>
        </w:rPr>
        <w:t xml:space="preserve">, </w:t>
      </w:r>
      <w:r w:rsidR="00937447" w:rsidRPr="00A74371">
        <w:rPr>
          <w:bCs/>
          <w:sz w:val="22"/>
          <w:szCs w:val="22"/>
        </w:rPr>
        <w:t>right, bifonazole (</w:t>
      </w:r>
      <w:proofErr w:type="spellStart"/>
      <w:r w:rsidR="00937447" w:rsidRPr="00A74371">
        <w:rPr>
          <w:bCs/>
          <w:sz w:val="22"/>
          <w:szCs w:val="22"/>
        </w:rPr>
        <w:t>bif</w:t>
      </w:r>
      <w:proofErr w:type="spellEnd"/>
      <w:r w:rsidR="00937447" w:rsidRPr="00A74371">
        <w:rPr>
          <w:bCs/>
          <w:sz w:val="22"/>
          <w:szCs w:val="22"/>
        </w:rPr>
        <w:t xml:space="preserve">) (25 µM) </w:t>
      </w:r>
      <w:r w:rsidRPr="00A74371">
        <w:rPr>
          <w:bCs/>
          <w:sz w:val="22"/>
          <w:szCs w:val="22"/>
        </w:rPr>
        <w:t>(</w:t>
      </w:r>
      <w:r w:rsidRPr="00A74371">
        <w:rPr>
          <w:b/>
          <w:bCs/>
          <w:sz w:val="22"/>
          <w:szCs w:val="22"/>
        </w:rPr>
        <w:t>E</w:t>
      </w:r>
      <w:r w:rsidRPr="00A74371">
        <w:rPr>
          <w:bCs/>
          <w:sz w:val="22"/>
          <w:szCs w:val="22"/>
        </w:rPr>
        <w:t>), (</w:t>
      </w:r>
      <w:r w:rsidR="00937447" w:rsidRPr="00A74371">
        <w:rPr>
          <w:bCs/>
          <w:sz w:val="22"/>
          <w:szCs w:val="22"/>
        </w:rPr>
        <w:t xml:space="preserve">clot, </w:t>
      </w:r>
      <w:r w:rsidRPr="00A74371">
        <w:rPr>
          <w:bCs/>
          <w:sz w:val="22"/>
          <w:szCs w:val="22"/>
        </w:rPr>
        <w:t>n = 6 donors</w:t>
      </w:r>
      <w:r w:rsidR="00937447" w:rsidRPr="00A74371">
        <w:rPr>
          <w:bCs/>
          <w:sz w:val="22"/>
          <w:szCs w:val="22"/>
        </w:rPr>
        <w:t xml:space="preserve">; </w:t>
      </w:r>
      <w:proofErr w:type="spellStart"/>
      <w:r w:rsidR="00937447" w:rsidRPr="00A74371">
        <w:rPr>
          <w:bCs/>
          <w:sz w:val="22"/>
          <w:szCs w:val="22"/>
        </w:rPr>
        <w:t>bif</w:t>
      </w:r>
      <w:proofErr w:type="spellEnd"/>
      <w:r w:rsidR="00937447" w:rsidRPr="00A74371">
        <w:rPr>
          <w:bCs/>
          <w:sz w:val="22"/>
          <w:szCs w:val="22"/>
        </w:rPr>
        <w:t>, n = 4 donors</w:t>
      </w:r>
      <w:r w:rsidRPr="00A74371">
        <w:rPr>
          <w:bCs/>
          <w:sz w:val="22"/>
          <w:szCs w:val="22"/>
        </w:rPr>
        <w:t>).</w:t>
      </w:r>
    </w:p>
    <w:p w14:paraId="05BBF226" w14:textId="1D7CD095"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F</w:t>
      </w:r>
      <w:r w:rsidRPr="00A74371">
        <w:rPr>
          <w:bCs/>
          <w:sz w:val="22"/>
          <w:szCs w:val="22"/>
        </w:rPr>
        <w:t>) IFN-</w:t>
      </w:r>
      <w:r w:rsidRPr="00A74371">
        <w:rPr>
          <w:rFonts w:ascii="Symbol" w:hAnsi="Symbol"/>
          <w:sz w:val="22"/>
          <w:szCs w:val="22"/>
        </w:rPr>
        <w:t></w:t>
      </w:r>
      <w:r w:rsidRPr="00A74371">
        <w:rPr>
          <w:bCs/>
          <w:sz w:val="22"/>
          <w:szCs w:val="22"/>
        </w:rPr>
        <w:t xml:space="preserve"> production by human EM CD8</w:t>
      </w:r>
      <w:r w:rsidRPr="00A74371">
        <w:rPr>
          <w:sz w:val="22"/>
          <w:szCs w:val="22"/>
          <w:vertAlign w:val="superscript"/>
        </w:rPr>
        <w:t>+</w:t>
      </w:r>
      <w:r w:rsidRPr="00A74371">
        <w:rPr>
          <w:bCs/>
          <w:sz w:val="22"/>
          <w:szCs w:val="22"/>
        </w:rPr>
        <w:t xml:space="preserve"> T cells activated as in (</w:t>
      </w:r>
      <w:r w:rsidRPr="00A74371">
        <w:rPr>
          <w:b/>
          <w:bCs/>
          <w:sz w:val="22"/>
          <w:szCs w:val="22"/>
        </w:rPr>
        <w:t>B</w:t>
      </w:r>
      <w:r w:rsidRPr="00A74371">
        <w:rPr>
          <w:bCs/>
          <w:sz w:val="22"/>
          <w:szCs w:val="22"/>
        </w:rPr>
        <w:t xml:space="preserve">). Cells were treated with </w:t>
      </w:r>
      <w:proofErr w:type="spellStart"/>
      <w:r w:rsidRPr="00A74371">
        <w:rPr>
          <w:bCs/>
          <w:sz w:val="22"/>
          <w:szCs w:val="22"/>
        </w:rPr>
        <w:t>Akti</w:t>
      </w:r>
      <w:proofErr w:type="spellEnd"/>
      <w:r w:rsidRPr="00A74371">
        <w:rPr>
          <w:bCs/>
          <w:sz w:val="22"/>
          <w:szCs w:val="22"/>
        </w:rPr>
        <w:t xml:space="preserve"> (10 </w:t>
      </w:r>
      <w:r w:rsidRPr="00A74371">
        <w:rPr>
          <w:rFonts w:ascii="Symbol" w:hAnsi="Symbol"/>
          <w:bCs/>
          <w:sz w:val="22"/>
          <w:szCs w:val="22"/>
        </w:rPr>
        <w:t></w:t>
      </w:r>
      <w:r w:rsidRPr="00A74371">
        <w:rPr>
          <w:bCs/>
          <w:sz w:val="22"/>
          <w:szCs w:val="22"/>
        </w:rPr>
        <w:t>M) alone, or in combination with TCS-2002 (Gsk-3</w:t>
      </w:r>
      <w:r w:rsidRPr="00A74371">
        <w:rPr>
          <w:rFonts w:ascii="Symbol" w:hAnsi="Symbol"/>
          <w:bCs/>
          <w:sz w:val="22"/>
          <w:szCs w:val="22"/>
        </w:rPr>
        <w:t></w:t>
      </w:r>
      <w:r w:rsidRPr="00A74371">
        <w:rPr>
          <w:bCs/>
          <w:sz w:val="22"/>
          <w:szCs w:val="22"/>
        </w:rPr>
        <w:t xml:space="preserve"> inhibitor, 10 </w:t>
      </w:r>
      <w:r w:rsidRPr="00A74371">
        <w:rPr>
          <w:rFonts w:ascii="Symbol" w:hAnsi="Symbol"/>
          <w:bCs/>
          <w:sz w:val="22"/>
          <w:szCs w:val="22"/>
        </w:rPr>
        <w:t></w:t>
      </w:r>
      <w:r w:rsidRPr="00A74371">
        <w:rPr>
          <w:bCs/>
          <w:sz w:val="22"/>
          <w:szCs w:val="22"/>
        </w:rPr>
        <w:t>M), (n = 9 donors).</w:t>
      </w:r>
    </w:p>
    <w:p w14:paraId="164556ED"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G</w:t>
      </w:r>
      <w:r w:rsidRPr="00A74371">
        <w:rPr>
          <w:sz w:val="22"/>
          <w:szCs w:val="22"/>
        </w:rPr>
        <w:t>) Schematic representation of mitochondrial electron transport chain (ETC) complexes along with their respective inhibitors.</w:t>
      </w:r>
    </w:p>
    <w:p w14:paraId="7D2481A2"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H</w:t>
      </w:r>
      <w:r w:rsidRPr="00A74371">
        <w:rPr>
          <w:sz w:val="22"/>
          <w:szCs w:val="22"/>
        </w:rPr>
        <w:t>) IFN-</w:t>
      </w:r>
      <w:r w:rsidRPr="00A74371">
        <w:rPr>
          <w:rFonts w:ascii="Symbol" w:hAnsi="Symbol"/>
          <w:sz w:val="22"/>
          <w:szCs w:val="22"/>
        </w:rPr>
        <w:t></w:t>
      </w:r>
      <w:r w:rsidRPr="00A74371">
        <w:rPr>
          <w:sz w:val="22"/>
          <w:szCs w:val="22"/>
        </w:rPr>
        <w:t xml:space="preserve"> production by EM CD8</w:t>
      </w:r>
      <w:r w:rsidRPr="00A74371">
        <w:rPr>
          <w:sz w:val="22"/>
          <w:szCs w:val="22"/>
          <w:vertAlign w:val="superscript"/>
        </w:rPr>
        <w:t>+</w:t>
      </w:r>
      <w:r w:rsidRPr="00A74371">
        <w:rPr>
          <w:sz w:val="22"/>
          <w:szCs w:val="22"/>
        </w:rPr>
        <w:t xml:space="preserve"> T cells activated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-CD28 mAb loaded beads for 12 h ± ETC inhibitors (n = 7-9 donors).</w:t>
      </w:r>
    </w:p>
    <w:p w14:paraId="7C8E2540" w14:textId="76453F6C" w:rsidR="00390997" w:rsidRPr="00A74371" w:rsidRDefault="00390997" w:rsidP="0041470F">
      <w:pPr>
        <w:spacing w:line="480" w:lineRule="auto"/>
        <w:rPr>
          <w:sz w:val="22"/>
          <w:szCs w:val="22"/>
        </w:rPr>
      </w:pPr>
      <w:r w:rsidRPr="00A74371">
        <w:rPr>
          <w:sz w:val="22"/>
          <w:szCs w:val="22"/>
        </w:rPr>
        <w:t>(</w:t>
      </w:r>
      <w:r w:rsidRPr="00A74371">
        <w:rPr>
          <w:b/>
          <w:sz w:val="22"/>
          <w:szCs w:val="22"/>
        </w:rPr>
        <w:t>I</w:t>
      </w:r>
      <w:r w:rsidRPr="00A74371">
        <w:rPr>
          <w:sz w:val="22"/>
          <w:szCs w:val="22"/>
        </w:rPr>
        <w:t>) ATP measurement in EM CD8</w:t>
      </w:r>
      <w:r w:rsidRPr="00A74371">
        <w:rPr>
          <w:sz w:val="22"/>
          <w:szCs w:val="22"/>
          <w:vertAlign w:val="superscript"/>
        </w:rPr>
        <w:t>+</w:t>
      </w:r>
      <w:r w:rsidRPr="00A74371">
        <w:rPr>
          <w:sz w:val="22"/>
          <w:szCs w:val="22"/>
        </w:rPr>
        <w:t xml:space="preserve"> T cells with no stimulation or activated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 FCCP (5 </w:t>
      </w:r>
      <w:r w:rsidRPr="00A74371">
        <w:rPr>
          <w:rFonts w:ascii="Symbol" w:hAnsi="Symbol"/>
          <w:sz w:val="22"/>
          <w:szCs w:val="22"/>
        </w:rPr>
        <w:t></w:t>
      </w:r>
      <w:r w:rsidRPr="00A74371">
        <w:rPr>
          <w:sz w:val="22"/>
          <w:szCs w:val="22"/>
        </w:rPr>
        <w:t xml:space="preserve">M) or </w:t>
      </w:r>
      <w:proofErr w:type="spellStart"/>
      <w:r w:rsidRPr="00A74371">
        <w:rPr>
          <w:sz w:val="22"/>
          <w:szCs w:val="22"/>
        </w:rPr>
        <w:t>oligomycin</w:t>
      </w:r>
      <w:proofErr w:type="spellEnd"/>
      <w:r w:rsidRPr="00A74371">
        <w:rPr>
          <w:sz w:val="22"/>
          <w:szCs w:val="22"/>
        </w:rPr>
        <w:t xml:space="preserve"> (</w:t>
      </w:r>
      <w:proofErr w:type="spellStart"/>
      <w:r w:rsidR="00770950" w:rsidRPr="00A74371">
        <w:rPr>
          <w:sz w:val="22"/>
          <w:szCs w:val="22"/>
        </w:rPr>
        <w:t>Oligo</w:t>
      </w:r>
      <w:proofErr w:type="spellEnd"/>
      <w:r w:rsidR="00770950" w:rsidRPr="00A74371">
        <w:rPr>
          <w:sz w:val="22"/>
          <w:szCs w:val="22"/>
        </w:rPr>
        <w:t xml:space="preserve">, </w:t>
      </w:r>
      <w:r w:rsidRPr="00A74371">
        <w:rPr>
          <w:sz w:val="22"/>
          <w:szCs w:val="22"/>
        </w:rPr>
        <w:t xml:space="preserve">0.1 </w:t>
      </w:r>
      <w:r w:rsidRPr="00A74371">
        <w:rPr>
          <w:rFonts w:ascii="Symbol" w:hAnsi="Symbol"/>
          <w:sz w:val="22"/>
          <w:szCs w:val="22"/>
        </w:rPr>
        <w:t></w:t>
      </w:r>
      <w:r w:rsidRPr="00A74371">
        <w:rPr>
          <w:sz w:val="22"/>
          <w:szCs w:val="22"/>
        </w:rPr>
        <w:t>M) for 12 h, (n = 5 donors).</w:t>
      </w:r>
    </w:p>
    <w:p w14:paraId="7437FCC3" w14:textId="585AAE3B" w:rsidR="00390997" w:rsidRPr="00A74371" w:rsidRDefault="00390997" w:rsidP="0041470F">
      <w:pPr>
        <w:spacing w:line="480" w:lineRule="auto"/>
        <w:rPr>
          <w:sz w:val="22"/>
          <w:szCs w:val="22"/>
        </w:rPr>
      </w:pPr>
      <w:r w:rsidRPr="00A74371">
        <w:rPr>
          <w:sz w:val="22"/>
          <w:szCs w:val="22"/>
        </w:rPr>
        <w:t>(</w:t>
      </w:r>
      <w:r w:rsidRPr="00A74371">
        <w:rPr>
          <w:b/>
          <w:sz w:val="22"/>
          <w:szCs w:val="22"/>
        </w:rPr>
        <w:t>J</w:t>
      </w:r>
      <w:r w:rsidRPr="00A74371">
        <w:rPr>
          <w:sz w:val="22"/>
          <w:szCs w:val="22"/>
        </w:rPr>
        <w:t>) IFN-</w:t>
      </w:r>
      <w:r w:rsidRPr="00A74371">
        <w:rPr>
          <w:rFonts w:ascii="Symbol" w:hAnsi="Symbol"/>
          <w:sz w:val="22"/>
          <w:szCs w:val="22"/>
        </w:rPr>
        <w:t></w:t>
      </w:r>
      <w:r w:rsidRPr="00A74371">
        <w:rPr>
          <w:sz w:val="22"/>
          <w:szCs w:val="22"/>
        </w:rPr>
        <w:t xml:space="preserve"> production by EM CD8</w:t>
      </w:r>
      <w:r w:rsidRPr="00A74371">
        <w:rPr>
          <w:sz w:val="22"/>
          <w:szCs w:val="22"/>
          <w:vertAlign w:val="superscript"/>
        </w:rPr>
        <w:t>+</w:t>
      </w:r>
      <w:r w:rsidRPr="00A74371">
        <w:rPr>
          <w:sz w:val="22"/>
          <w:szCs w:val="22"/>
        </w:rPr>
        <w:t xml:space="preserve"> T cells activated as in (</w:t>
      </w:r>
      <w:r w:rsidRPr="00A74371">
        <w:rPr>
          <w:b/>
          <w:sz w:val="22"/>
          <w:szCs w:val="22"/>
        </w:rPr>
        <w:t>B</w:t>
      </w:r>
      <w:r w:rsidRPr="00A74371">
        <w:rPr>
          <w:sz w:val="22"/>
          <w:szCs w:val="22"/>
        </w:rPr>
        <w:t xml:space="preserve">) in the presence of </w:t>
      </w:r>
      <w:r w:rsidR="001426B3" w:rsidRPr="00A74371">
        <w:rPr>
          <w:sz w:val="22"/>
          <w:szCs w:val="22"/>
        </w:rPr>
        <w:t xml:space="preserve">the uncoupling agent </w:t>
      </w:r>
      <w:r w:rsidRPr="00A74371">
        <w:rPr>
          <w:sz w:val="22"/>
          <w:szCs w:val="22"/>
        </w:rPr>
        <w:t xml:space="preserve">FCCP (5 </w:t>
      </w:r>
      <w:r w:rsidRPr="00A74371">
        <w:rPr>
          <w:rFonts w:ascii="Symbol" w:hAnsi="Symbol"/>
          <w:sz w:val="22"/>
          <w:szCs w:val="22"/>
        </w:rPr>
        <w:t></w:t>
      </w:r>
      <w:r w:rsidRPr="00A74371">
        <w:rPr>
          <w:sz w:val="22"/>
          <w:szCs w:val="22"/>
        </w:rPr>
        <w:t>M)</w:t>
      </w:r>
      <w:r w:rsidR="009665E6" w:rsidRPr="00A74371">
        <w:rPr>
          <w:sz w:val="22"/>
          <w:szCs w:val="22"/>
        </w:rPr>
        <w:t xml:space="preserve"> ± UK5099 (10 µM)</w:t>
      </w:r>
      <w:r w:rsidRPr="00A74371">
        <w:rPr>
          <w:sz w:val="22"/>
          <w:szCs w:val="22"/>
        </w:rPr>
        <w:t xml:space="preserve"> (n = </w:t>
      </w:r>
      <w:r w:rsidR="009665E6" w:rsidRPr="00A74371">
        <w:rPr>
          <w:sz w:val="22"/>
          <w:szCs w:val="22"/>
        </w:rPr>
        <w:t>5-</w:t>
      </w:r>
      <w:r w:rsidRPr="00A74371">
        <w:rPr>
          <w:sz w:val="22"/>
          <w:szCs w:val="22"/>
        </w:rPr>
        <w:t>7 donors).</w:t>
      </w:r>
    </w:p>
    <w:p w14:paraId="070BA933" w14:textId="29DAFFED" w:rsidR="009665E6" w:rsidRPr="00A74371" w:rsidRDefault="009665E6" w:rsidP="0041470F">
      <w:pPr>
        <w:spacing w:line="480" w:lineRule="auto"/>
        <w:rPr>
          <w:sz w:val="22"/>
          <w:szCs w:val="22"/>
        </w:rPr>
      </w:pPr>
      <w:r w:rsidRPr="00A74371">
        <w:rPr>
          <w:sz w:val="22"/>
          <w:szCs w:val="22"/>
        </w:rPr>
        <w:t>(</w:t>
      </w:r>
      <w:r w:rsidRPr="00A74371">
        <w:rPr>
          <w:b/>
          <w:sz w:val="22"/>
          <w:szCs w:val="22"/>
        </w:rPr>
        <w:t>K</w:t>
      </w:r>
      <w:r w:rsidRPr="00A74371">
        <w:rPr>
          <w:sz w:val="22"/>
          <w:szCs w:val="22"/>
        </w:rPr>
        <w:t>) IFN-</w:t>
      </w:r>
      <w:r w:rsidRPr="00A74371">
        <w:rPr>
          <w:rFonts w:ascii="Symbol" w:hAnsi="Symbol"/>
          <w:sz w:val="22"/>
          <w:szCs w:val="22"/>
        </w:rPr>
        <w:t></w:t>
      </w:r>
      <w:r w:rsidRPr="00A74371">
        <w:rPr>
          <w:sz w:val="22"/>
          <w:szCs w:val="22"/>
        </w:rPr>
        <w:t xml:space="preserve"> production by EM CD8</w:t>
      </w:r>
      <w:r w:rsidRPr="00A74371">
        <w:rPr>
          <w:sz w:val="22"/>
          <w:szCs w:val="22"/>
          <w:vertAlign w:val="superscript"/>
        </w:rPr>
        <w:t>+</w:t>
      </w:r>
      <w:r w:rsidRPr="00A74371">
        <w:rPr>
          <w:sz w:val="22"/>
          <w:szCs w:val="22"/>
        </w:rPr>
        <w:t xml:space="preserve"> T cells activated as in (</w:t>
      </w:r>
      <w:r w:rsidRPr="00A74371">
        <w:rPr>
          <w:b/>
          <w:sz w:val="22"/>
          <w:szCs w:val="22"/>
        </w:rPr>
        <w:t>B</w:t>
      </w:r>
      <w:r w:rsidRPr="00A74371">
        <w:rPr>
          <w:sz w:val="22"/>
          <w:szCs w:val="22"/>
        </w:rPr>
        <w:t xml:space="preserve">) in the presence of </w:t>
      </w:r>
      <w:r w:rsidR="001426B3" w:rsidRPr="00A74371">
        <w:rPr>
          <w:sz w:val="22"/>
          <w:szCs w:val="22"/>
        </w:rPr>
        <w:t xml:space="preserve">the ACLY inhibitor </w:t>
      </w:r>
      <w:r w:rsidRPr="00A74371">
        <w:rPr>
          <w:sz w:val="22"/>
          <w:szCs w:val="22"/>
        </w:rPr>
        <w:t>SB-204990 (3 µM) (n = 5 donors).</w:t>
      </w:r>
    </w:p>
    <w:p w14:paraId="53B72CF4" w14:textId="5198EF8D" w:rsidR="00390997" w:rsidRPr="00A74371" w:rsidRDefault="00390997" w:rsidP="0041470F">
      <w:pPr>
        <w:spacing w:after="240" w:line="480" w:lineRule="auto"/>
        <w:rPr>
          <w:bCs/>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xml:space="preserve">. Two-tailed paired Student’s t tests were used </w:t>
      </w:r>
      <w:r w:rsidR="00C07E94" w:rsidRPr="00A74371">
        <w:rPr>
          <w:sz w:val="22"/>
          <w:szCs w:val="22"/>
        </w:rPr>
        <w:t xml:space="preserve">throughout </w:t>
      </w:r>
      <w:r w:rsidRPr="00A74371">
        <w:rPr>
          <w:sz w:val="22"/>
          <w:szCs w:val="22"/>
        </w:rPr>
        <w:t>to compare groups</w:t>
      </w:r>
      <w:r w:rsidRPr="00A74371">
        <w:rPr>
          <w:bCs/>
          <w:sz w:val="22"/>
          <w:szCs w:val="22"/>
        </w:rPr>
        <w:t xml:space="preserve">. </w:t>
      </w:r>
      <w:r w:rsidRPr="00A74371">
        <w:rPr>
          <w:sz w:val="22"/>
          <w:szCs w:val="22"/>
        </w:rPr>
        <w:t xml:space="preserve">*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0.01, *** </w:t>
      </w:r>
      <w:r w:rsidRPr="00A74371">
        <w:rPr>
          <w:i/>
          <w:sz w:val="22"/>
          <w:szCs w:val="22"/>
        </w:rPr>
        <w:t>P</w:t>
      </w:r>
      <w:r w:rsidRPr="00A74371">
        <w:rPr>
          <w:sz w:val="22"/>
          <w:szCs w:val="22"/>
        </w:rPr>
        <w:t xml:space="preserve"> &lt; 0.001, ns = not significant. See also Figure S</w:t>
      </w:r>
      <w:r w:rsidR="001426B3" w:rsidRPr="00A74371">
        <w:rPr>
          <w:sz w:val="22"/>
          <w:szCs w:val="22"/>
        </w:rPr>
        <w:t>6</w:t>
      </w:r>
      <w:r w:rsidRPr="00A74371">
        <w:rPr>
          <w:sz w:val="22"/>
          <w:szCs w:val="22"/>
        </w:rPr>
        <w:t>.</w:t>
      </w:r>
    </w:p>
    <w:p w14:paraId="35446FFF" w14:textId="62C8AB50" w:rsidR="00390997" w:rsidRPr="00A74371" w:rsidRDefault="00390997" w:rsidP="0041470F">
      <w:pPr>
        <w:spacing w:line="480" w:lineRule="auto"/>
        <w:rPr>
          <w:bCs/>
          <w:sz w:val="22"/>
          <w:szCs w:val="22"/>
        </w:rPr>
      </w:pPr>
      <w:r w:rsidRPr="00A74371">
        <w:rPr>
          <w:b/>
          <w:sz w:val="22"/>
          <w:szCs w:val="22"/>
        </w:rPr>
        <w:t xml:space="preserve">Figure </w:t>
      </w:r>
      <w:r w:rsidR="00BB2414" w:rsidRPr="00A74371">
        <w:rPr>
          <w:b/>
          <w:sz w:val="22"/>
          <w:szCs w:val="22"/>
        </w:rPr>
        <w:t>7:</w:t>
      </w:r>
      <w:r w:rsidRPr="00A74371">
        <w:rPr>
          <w:b/>
          <w:sz w:val="22"/>
          <w:szCs w:val="22"/>
        </w:rPr>
        <w:t xml:space="preserve"> Rictor deficiency attenuates memory recall response, </w:t>
      </w:r>
      <w:r w:rsidRPr="00A74371">
        <w:rPr>
          <w:b/>
          <w:i/>
          <w:sz w:val="22"/>
          <w:szCs w:val="22"/>
        </w:rPr>
        <w:t>in vivo</w:t>
      </w:r>
    </w:p>
    <w:p w14:paraId="1D895DEF"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A</w:t>
      </w:r>
      <w:r w:rsidRPr="00A74371">
        <w:rPr>
          <w:bCs/>
          <w:sz w:val="22"/>
          <w:szCs w:val="22"/>
        </w:rPr>
        <w:t>) Frequency of IFN-</w:t>
      </w:r>
      <w:r w:rsidRPr="00A74371">
        <w:rPr>
          <w:rFonts w:ascii="Symbol" w:hAnsi="Symbol"/>
          <w:sz w:val="22"/>
          <w:szCs w:val="22"/>
        </w:rPr>
        <w:t></w:t>
      </w:r>
      <w:r w:rsidRPr="00A74371">
        <w:rPr>
          <w:bCs/>
          <w:sz w:val="22"/>
          <w:szCs w:val="22"/>
        </w:rPr>
        <w:t xml:space="preserve"> producing cells from </w:t>
      </w:r>
      <w:r w:rsidRPr="00A74371">
        <w:rPr>
          <w:bCs/>
          <w:i/>
          <w:sz w:val="22"/>
          <w:szCs w:val="22"/>
        </w:rPr>
        <w:t>in vitro</w:t>
      </w:r>
      <w:r w:rsidRPr="00A74371">
        <w:rPr>
          <w:bCs/>
          <w:sz w:val="22"/>
          <w:szCs w:val="22"/>
        </w:rPr>
        <w:t xml:space="preserve"> derived </w:t>
      </w:r>
      <w:proofErr w:type="spellStart"/>
      <w:r w:rsidRPr="00A74371">
        <w:rPr>
          <w:bCs/>
          <w:sz w:val="22"/>
          <w:szCs w:val="22"/>
        </w:rPr>
        <w:t>wt</w:t>
      </w:r>
      <w:proofErr w:type="spellEnd"/>
      <w:r w:rsidRPr="00A74371">
        <w:rPr>
          <w:bCs/>
          <w:sz w:val="22"/>
          <w:szCs w:val="22"/>
        </w:rPr>
        <w:t xml:space="preserve"> and rictor KO memory OT-I cells re-stimulated for 4 h with OVA, R7, or G4 peptide (n = 4-5 independent experiments).</w:t>
      </w:r>
    </w:p>
    <w:p w14:paraId="39E55A90"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B</w:t>
      </w:r>
      <w:r w:rsidRPr="00A74371">
        <w:rPr>
          <w:bCs/>
          <w:sz w:val="22"/>
          <w:szCs w:val="22"/>
        </w:rPr>
        <w:t>) Schematic diagram of adoptive transfer and infection strategy.</w:t>
      </w:r>
    </w:p>
    <w:p w14:paraId="2ED01DC1" w14:textId="7F8D1151"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C</w:t>
      </w:r>
      <w:r w:rsidRPr="00A74371">
        <w:rPr>
          <w:bCs/>
          <w:sz w:val="22"/>
          <w:szCs w:val="22"/>
        </w:rPr>
        <w:t>) Serum IFN-</w:t>
      </w:r>
      <w:r w:rsidRPr="00A74371">
        <w:rPr>
          <w:rFonts w:ascii="Symbol" w:hAnsi="Symbol"/>
          <w:sz w:val="22"/>
          <w:szCs w:val="22"/>
        </w:rPr>
        <w:t></w:t>
      </w:r>
      <w:r w:rsidRPr="00A74371">
        <w:rPr>
          <w:bCs/>
          <w:sz w:val="22"/>
          <w:szCs w:val="22"/>
        </w:rPr>
        <w:t xml:space="preserve"> and TNF levels 4 h after infection of mice with </w:t>
      </w:r>
      <w:proofErr w:type="spellStart"/>
      <w:r w:rsidRPr="00A74371">
        <w:rPr>
          <w:bCs/>
          <w:sz w:val="22"/>
          <w:szCs w:val="22"/>
        </w:rPr>
        <w:t>LmOVA</w:t>
      </w:r>
      <w:proofErr w:type="spellEnd"/>
      <w:r w:rsidRPr="00A74371">
        <w:rPr>
          <w:bCs/>
          <w:sz w:val="22"/>
          <w:szCs w:val="22"/>
        </w:rPr>
        <w:t>. (</w:t>
      </w:r>
      <w:proofErr w:type="gramStart"/>
      <w:r w:rsidRPr="00A74371">
        <w:rPr>
          <w:bCs/>
          <w:sz w:val="22"/>
          <w:szCs w:val="22"/>
        </w:rPr>
        <w:t>n</w:t>
      </w:r>
      <w:proofErr w:type="gramEnd"/>
      <w:r w:rsidRPr="00A74371">
        <w:rPr>
          <w:bCs/>
          <w:sz w:val="22"/>
          <w:szCs w:val="22"/>
        </w:rPr>
        <w:t xml:space="preserve"> = 4-5 independent experiments).</w:t>
      </w:r>
    </w:p>
    <w:p w14:paraId="01124DFB"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D</w:t>
      </w:r>
      <w:r w:rsidRPr="00A74371">
        <w:rPr>
          <w:bCs/>
          <w:sz w:val="22"/>
          <w:szCs w:val="22"/>
        </w:rPr>
        <w:t xml:space="preserve">) </w:t>
      </w:r>
      <w:r w:rsidRPr="00A74371">
        <w:rPr>
          <w:bCs/>
          <w:i/>
          <w:sz w:val="22"/>
          <w:szCs w:val="22"/>
        </w:rPr>
        <w:t>Listeria monocytogenes</w:t>
      </w:r>
      <w:r w:rsidRPr="00A74371">
        <w:rPr>
          <w:bCs/>
          <w:sz w:val="22"/>
          <w:szCs w:val="22"/>
        </w:rPr>
        <w:t xml:space="preserve"> CFU in spleen and liver at 24 h post-infection (n = 8-10 independent experiments).</w:t>
      </w:r>
    </w:p>
    <w:p w14:paraId="4069F101" w14:textId="61DE54E6" w:rsidR="002B0DA1" w:rsidRPr="00A74371" w:rsidRDefault="00390997" w:rsidP="0041470F">
      <w:pPr>
        <w:spacing w:after="240" w:line="480" w:lineRule="auto"/>
        <w:rPr>
          <w:sz w:val="22"/>
          <w:szCs w:val="22"/>
        </w:rPr>
      </w:pPr>
      <w:r w:rsidRPr="00A74371">
        <w:rPr>
          <w:sz w:val="22"/>
          <w:szCs w:val="22"/>
        </w:rPr>
        <w:t xml:space="preserve">Each dot represents data obtained from cells isolated from one </w:t>
      </w:r>
      <w:proofErr w:type="gramStart"/>
      <w:r w:rsidRPr="00A74371">
        <w:rPr>
          <w:sz w:val="22"/>
          <w:szCs w:val="22"/>
        </w:rPr>
        <w:t>mouse,</w:t>
      </w:r>
      <w:proofErr w:type="gramEnd"/>
      <w:r w:rsidRPr="00A74371">
        <w:rPr>
          <w:sz w:val="22"/>
          <w:szCs w:val="22"/>
        </w:rPr>
        <w:t xml:space="preserve"> bars indicate </w:t>
      </w:r>
      <w:proofErr w:type="spellStart"/>
      <w:r w:rsidRPr="00A74371">
        <w:rPr>
          <w:bCs/>
          <w:sz w:val="22"/>
          <w:szCs w:val="22"/>
        </w:rPr>
        <w:t>mean±SEM</w:t>
      </w:r>
      <w:proofErr w:type="spellEnd"/>
      <w:r w:rsidRPr="00A74371">
        <w:rPr>
          <w:sz w:val="22"/>
          <w:szCs w:val="22"/>
        </w:rPr>
        <w:t xml:space="preserve">. Two-tailed </w:t>
      </w:r>
      <w:r w:rsidRPr="00A74371">
        <w:rPr>
          <w:bCs/>
          <w:sz w:val="22"/>
          <w:szCs w:val="22"/>
        </w:rPr>
        <w:t xml:space="preserve">paired Student’s t test </w:t>
      </w:r>
      <w:r w:rsidRPr="00A74371">
        <w:rPr>
          <w:sz w:val="22"/>
          <w:szCs w:val="22"/>
        </w:rPr>
        <w:t xml:space="preserve">were used to compare groups. *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0.01, ns = not significant. See also Figure S</w:t>
      </w:r>
      <w:r w:rsidR="00C07E94" w:rsidRPr="00A74371">
        <w:rPr>
          <w:sz w:val="22"/>
          <w:szCs w:val="22"/>
        </w:rPr>
        <w:t>7</w:t>
      </w:r>
      <w:r w:rsidRPr="00A74371">
        <w:rPr>
          <w:sz w:val="22"/>
          <w:szCs w:val="22"/>
        </w:rPr>
        <w:t>.</w:t>
      </w:r>
      <w:r w:rsidR="002B0DA1" w:rsidRPr="00A74371">
        <w:rPr>
          <w:sz w:val="22"/>
          <w:szCs w:val="22"/>
        </w:rPr>
        <w:br w:type="page"/>
      </w:r>
    </w:p>
    <w:p w14:paraId="0A0BBF27" w14:textId="2DB7CB38" w:rsidR="00390997" w:rsidRPr="00A74371" w:rsidRDefault="002B0DA1" w:rsidP="0041470F">
      <w:pPr>
        <w:pStyle w:val="EndNoteBibliography"/>
        <w:spacing w:after="240" w:line="480" w:lineRule="auto"/>
        <w:jc w:val="left"/>
        <w:rPr>
          <w:b/>
          <w:noProof/>
          <w:sz w:val="22"/>
          <w:szCs w:val="22"/>
        </w:rPr>
      </w:pPr>
      <w:r w:rsidRPr="00A74371">
        <w:rPr>
          <w:b/>
          <w:noProof/>
          <w:sz w:val="22"/>
          <w:szCs w:val="22"/>
        </w:rPr>
        <w:t>SUPPLEMENTARY FIGURE LEGENDS</w:t>
      </w:r>
    </w:p>
    <w:p w14:paraId="26062063" w14:textId="77777777" w:rsidR="00390997" w:rsidRPr="00A74371" w:rsidRDefault="00390997" w:rsidP="0041470F">
      <w:pPr>
        <w:spacing w:line="480" w:lineRule="auto"/>
        <w:rPr>
          <w:b/>
          <w:bCs/>
          <w:sz w:val="22"/>
          <w:szCs w:val="22"/>
        </w:rPr>
      </w:pPr>
      <w:r w:rsidRPr="00A74371">
        <w:rPr>
          <w:b/>
          <w:bCs/>
          <w:sz w:val="22"/>
          <w:szCs w:val="22"/>
        </w:rPr>
        <w:t>Figure S1, related to Figure 1</w:t>
      </w:r>
    </w:p>
    <w:p w14:paraId="5415368D"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A</w:t>
      </w:r>
      <w:r w:rsidRPr="00A74371">
        <w:rPr>
          <w:bCs/>
          <w:sz w:val="22"/>
          <w:szCs w:val="22"/>
        </w:rPr>
        <w:t>) Summary bar graph of basal glycolysis in non-activated (–) or activated (+) NV and EM CD8</w:t>
      </w:r>
      <w:r w:rsidRPr="00A74371">
        <w:rPr>
          <w:bCs/>
          <w:sz w:val="22"/>
          <w:szCs w:val="22"/>
          <w:vertAlign w:val="superscript"/>
        </w:rPr>
        <w:t>+</w:t>
      </w:r>
      <w:r w:rsidRPr="00A74371">
        <w:rPr>
          <w:bCs/>
          <w:sz w:val="22"/>
          <w:szCs w:val="22"/>
        </w:rPr>
        <w:t xml:space="preserve"> T cells from metabolic flux analysis shown in Figure 1A. Glycolysis is shown as extracellular acidification rate (ECAR) (n = 6 donors).</w:t>
      </w:r>
    </w:p>
    <w:p w14:paraId="4CDAAF17"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B</w:t>
      </w:r>
      <w:r w:rsidRPr="00A74371">
        <w:rPr>
          <w:bCs/>
          <w:sz w:val="22"/>
          <w:szCs w:val="22"/>
        </w:rPr>
        <w:t xml:space="preserve">) </w:t>
      </w:r>
      <w:r w:rsidRPr="00A74371">
        <w:rPr>
          <w:bCs/>
          <w:i/>
          <w:sz w:val="22"/>
          <w:szCs w:val="22"/>
        </w:rPr>
        <w:t>Left</w:t>
      </w:r>
      <w:r w:rsidRPr="00A74371">
        <w:rPr>
          <w:bCs/>
          <w:sz w:val="22"/>
          <w:szCs w:val="22"/>
        </w:rPr>
        <w:t>, transmission electron micrographs of NV and EM CD8</w:t>
      </w:r>
      <w:r w:rsidRPr="00A74371">
        <w:rPr>
          <w:sz w:val="22"/>
          <w:szCs w:val="22"/>
          <w:vertAlign w:val="superscript"/>
        </w:rPr>
        <w:t>+</w:t>
      </w:r>
      <w:r w:rsidRPr="00A74371">
        <w:rPr>
          <w:bCs/>
          <w:sz w:val="22"/>
          <w:szCs w:val="22"/>
        </w:rPr>
        <w:t xml:space="preserve"> T cells (images representative of n=3 donors). Scale bars = 1000 nm (top) and 500 nm (bottom). </w:t>
      </w:r>
      <w:r w:rsidRPr="00A74371">
        <w:rPr>
          <w:bCs/>
          <w:i/>
          <w:sz w:val="22"/>
          <w:szCs w:val="22"/>
        </w:rPr>
        <w:t>Right</w:t>
      </w:r>
      <w:r w:rsidRPr="00A74371">
        <w:rPr>
          <w:bCs/>
          <w:sz w:val="22"/>
          <w:szCs w:val="22"/>
        </w:rPr>
        <w:t>, summary of mitochondrial aspect ratio (length of major [l] to minor [w] axis) derived from transmission electron micrographs (1 of 3 donors; 10 cells analyzed per experiment; data depicted as scatter plots).</w:t>
      </w:r>
    </w:p>
    <w:p w14:paraId="7C7BE676"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C</w:t>
      </w:r>
      <w:r w:rsidRPr="00A74371">
        <w:rPr>
          <w:bCs/>
          <w:sz w:val="22"/>
          <w:szCs w:val="22"/>
        </w:rPr>
        <w:t xml:space="preserve">) </w:t>
      </w:r>
      <w:proofErr w:type="gramStart"/>
      <w:r w:rsidRPr="00A74371">
        <w:rPr>
          <w:bCs/>
          <w:i/>
          <w:sz w:val="22"/>
          <w:szCs w:val="22"/>
        </w:rPr>
        <w:t>Left</w:t>
      </w:r>
      <w:r w:rsidRPr="00A74371">
        <w:rPr>
          <w:bCs/>
          <w:sz w:val="22"/>
          <w:szCs w:val="22"/>
        </w:rPr>
        <w:t>,</w:t>
      </w:r>
      <w:proofErr w:type="gramEnd"/>
      <w:r w:rsidRPr="00A74371">
        <w:rPr>
          <w:bCs/>
          <w:sz w:val="22"/>
          <w:szCs w:val="22"/>
        </w:rPr>
        <w:t xml:space="preserve"> stacked confocal microscopy images of mitotracker green (MTG)-loaded NV and EM CD8</w:t>
      </w:r>
      <w:r w:rsidRPr="00A74371">
        <w:rPr>
          <w:sz w:val="22"/>
          <w:szCs w:val="22"/>
          <w:vertAlign w:val="superscript"/>
        </w:rPr>
        <w:t>+</w:t>
      </w:r>
      <w:r w:rsidRPr="00A74371">
        <w:rPr>
          <w:bCs/>
          <w:sz w:val="22"/>
          <w:szCs w:val="22"/>
        </w:rPr>
        <w:t xml:space="preserve"> T cells. Live cell images were collected by spinning disk confocal microscopy (24 sections, 0.5 </w:t>
      </w:r>
      <w:proofErr w:type="spellStart"/>
      <w:r w:rsidRPr="00A74371">
        <w:rPr>
          <w:bCs/>
          <w:sz w:val="22"/>
          <w:szCs w:val="22"/>
        </w:rPr>
        <w:t>μm</w:t>
      </w:r>
      <w:proofErr w:type="spellEnd"/>
      <w:r w:rsidRPr="00A74371">
        <w:rPr>
          <w:bCs/>
          <w:sz w:val="22"/>
          <w:szCs w:val="22"/>
        </w:rPr>
        <w:t xml:space="preserve"> between sections) and processed for morphometric analysis. Magnification = x100, scale bars = 3 </w:t>
      </w:r>
      <w:proofErr w:type="spellStart"/>
      <w:r w:rsidRPr="00A74371">
        <w:rPr>
          <w:bCs/>
          <w:sz w:val="22"/>
          <w:szCs w:val="22"/>
        </w:rPr>
        <w:t>μm</w:t>
      </w:r>
      <w:proofErr w:type="spellEnd"/>
      <w:r w:rsidRPr="00A74371">
        <w:rPr>
          <w:bCs/>
          <w:sz w:val="22"/>
          <w:szCs w:val="22"/>
        </w:rPr>
        <w:t xml:space="preserve">. </w:t>
      </w:r>
      <w:proofErr w:type="gramStart"/>
      <w:r w:rsidRPr="00A74371">
        <w:rPr>
          <w:bCs/>
          <w:i/>
          <w:sz w:val="22"/>
          <w:szCs w:val="22"/>
        </w:rPr>
        <w:t>Right</w:t>
      </w:r>
      <w:r w:rsidRPr="00A74371">
        <w:rPr>
          <w:bCs/>
          <w:sz w:val="22"/>
          <w:szCs w:val="22"/>
        </w:rPr>
        <w:t>,</w:t>
      </w:r>
      <w:r w:rsidRPr="00A74371">
        <w:rPr>
          <w:rFonts w:ascii="Cambria" w:eastAsia="Cambria" w:hAnsi="Cambria" w:cs="Times New Roman"/>
          <w:sz w:val="22"/>
          <w:szCs w:val="22"/>
        </w:rPr>
        <w:t xml:space="preserve"> </w:t>
      </w:r>
      <w:r w:rsidRPr="00A74371">
        <w:rPr>
          <w:bCs/>
          <w:sz w:val="22"/>
          <w:szCs w:val="22"/>
        </w:rPr>
        <w:t>measurement of mitochondrial length in NV and EM CD8</w:t>
      </w:r>
      <w:r w:rsidRPr="00A74371">
        <w:rPr>
          <w:bCs/>
          <w:sz w:val="22"/>
          <w:szCs w:val="22"/>
          <w:vertAlign w:val="superscript"/>
        </w:rPr>
        <w:t>+</w:t>
      </w:r>
      <w:r w:rsidRPr="00A74371">
        <w:rPr>
          <w:bCs/>
          <w:sz w:val="22"/>
          <w:szCs w:val="22"/>
        </w:rPr>
        <w:t xml:space="preserve"> T cells.</w:t>
      </w:r>
      <w:proofErr w:type="gramEnd"/>
      <w:r w:rsidRPr="00A74371">
        <w:rPr>
          <w:bCs/>
          <w:sz w:val="22"/>
          <w:szCs w:val="22"/>
        </w:rPr>
        <w:t xml:space="preserve"> Both parameters were quantified from morphometrically processed live cell images (scatter plot from 1 of 3 donors; 20-40 cells analyzed per experiment).</w:t>
      </w:r>
    </w:p>
    <w:p w14:paraId="3845264B"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D</w:t>
      </w:r>
      <w:r w:rsidRPr="00A74371">
        <w:rPr>
          <w:bCs/>
          <w:sz w:val="22"/>
          <w:szCs w:val="22"/>
        </w:rPr>
        <w:t xml:space="preserve">) </w:t>
      </w:r>
      <w:r w:rsidRPr="00A74371">
        <w:rPr>
          <w:bCs/>
          <w:i/>
          <w:sz w:val="22"/>
          <w:szCs w:val="22"/>
        </w:rPr>
        <w:t>Left</w:t>
      </w:r>
      <w:r w:rsidRPr="00A74371">
        <w:rPr>
          <w:bCs/>
          <w:sz w:val="22"/>
          <w:szCs w:val="22"/>
        </w:rPr>
        <w:t xml:space="preserve">, stacked confocal images of MTG and </w:t>
      </w:r>
      <w:proofErr w:type="spellStart"/>
      <w:r w:rsidRPr="00A74371">
        <w:rPr>
          <w:bCs/>
          <w:sz w:val="22"/>
          <w:szCs w:val="22"/>
        </w:rPr>
        <w:t>tetramethylrhodamine</w:t>
      </w:r>
      <w:proofErr w:type="spellEnd"/>
      <w:r w:rsidRPr="00A74371">
        <w:rPr>
          <w:bCs/>
          <w:sz w:val="22"/>
          <w:szCs w:val="22"/>
        </w:rPr>
        <w:t>-ethyl-ester-perchlorate (TMRE) loaded CD8</w:t>
      </w:r>
      <w:r w:rsidRPr="00A74371">
        <w:rPr>
          <w:bCs/>
          <w:sz w:val="22"/>
          <w:szCs w:val="22"/>
          <w:vertAlign w:val="superscript"/>
        </w:rPr>
        <w:t>+</w:t>
      </w:r>
      <w:r w:rsidRPr="00A74371">
        <w:rPr>
          <w:bCs/>
          <w:sz w:val="22"/>
          <w:szCs w:val="22"/>
        </w:rPr>
        <w:t xml:space="preserve"> T cells. Shown are single channel and merged images of NV and EM cells loaded with both dyes. Magnification = x100, scale bars = 3 </w:t>
      </w:r>
      <w:proofErr w:type="spellStart"/>
      <w:r w:rsidRPr="00A74371">
        <w:rPr>
          <w:bCs/>
          <w:sz w:val="22"/>
          <w:szCs w:val="22"/>
        </w:rPr>
        <w:t>μm</w:t>
      </w:r>
      <w:proofErr w:type="spellEnd"/>
      <w:r w:rsidRPr="00A74371">
        <w:rPr>
          <w:bCs/>
          <w:sz w:val="22"/>
          <w:szCs w:val="22"/>
        </w:rPr>
        <w:t xml:space="preserve">. </w:t>
      </w:r>
      <w:r w:rsidRPr="00A74371">
        <w:rPr>
          <w:bCs/>
          <w:i/>
          <w:sz w:val="22"/>
          <w:szCs w:val="22"/>
        </w:rPr>
        <w:t>Right</w:t>
      </w:r>
      <w:r w:rsidRPr="00A74371">
        <w:rPr>
          <w:bCs/>
          <w:sz w:val="22"/>
          <w:szCs w:val="22"/>
        </w:rPr>
        <w:t>, mitochondrial membrane potential of both CD8</w:t>
      </w:r>
      <w:r w:rsidRPr="00A74371">
        <w:rPr>
          <w:bCs/>
          <w:sz w:val="22"/>
          <w:szCs w:val="22"/>
          <w:vertAlign w:val="superscript"/>
        </w:rPr>
        <w:t>+</w:t>
      </w:r>
      <w:r w:rsidRPr="00A74371">
        <w:rPr>
          <w:bCs/>
          <w:sz w:val="22"/>
          <w:szCs w:val="22"/>
        </w:rPr>
        <w:t xml:space="preserve"> T cell subsets was determined by normalizing TMRE intensity to MTG (1 of 3 donors; data depicted as a box and whiskers plot summarizing data from NV (n = 44) and EM (n = 25) CD8</w:t>
      </w:r>
      <w:r w:rsidRPr="00A74371">
        <w:rPr>
          <w:bCs/>
          <w:sz w:val="22"/>
          <w:szCs w:val="22"/>
          <w:vertAlign w:val="superscript"/>
        </w:rPr>
        <w:t>+</w:t>
      </w:r>
      <w:r w:rsidRPr="00A74371">
        <w:rPr>
          <w:bCs/>
          <w:sz w:val="22"/>
          <w:szCs w:val="22"/>
        </w:rPr>
        <w:t xml:space="preserve"> T cells).</w:t>
      </w:r>
    </w:p>
    <w:p w14:paraId="4FDAD49A" w14:textId="77777777" w:rsidR="00390997" w:rsidRPr="00A74371" w:rsidRDefault="00390997" w:rsidP="0041470F">
      <w:pPr>
        <w:spacing w:line="480" w:lineRule="auto"/>
        <w:rPr>
          <w:bCs/>
          <w:sz w:val="22"/>
          <w:szCs w:val="22"/>
        </w:rPr>
      </w:pPr>
      <w:r w:rsidRPr="00A74371">
        <w:rPr>
          <w:bCs/>
          <w:sz w:val="22"/>
          <w:szCs w:val="22"/>
        </w:rPr>
        <w:t>(</w:t>
      </w:r>
      <w:r w:rsidRPr="00A74371">
        <w:rPr>
          <w:b/>
          <w:bCs/>
          <w:sz w:val="22"/>
          <w:szCs w:val="22"/>
        </w:rPr>
        <w:t>E</w:t>
      </w:r>
      <w:r w:rsidRPr="00A74371">
        <w:rPr>
          <w:bCs/>
          <w:sz w:val="22"/>
          <w:szCs w:val="22"/>
        </w:rPr>
        <w:t xml:space="preserve">) </w:t>
      </w:r>
      <w:r w:rsidRPr="00A74371">
        <w:rPr>
          <w:bCs/>
          <w:i/>
          <w:sz w:val="22"/>
          <w:szCs w:val="22"/>
        </w:rPr>
        <w:t>Top</w:t>
      </w:r>
      <w:r w:rsidRPr="00A74371">
        <w:rPr>
          <w:bCs/>
          <w:sz w:val="22"/>
          <w:szCs w:val="22"/>
        </w:rPr>
        <w:t>, mitochondrial membrane potential in activated NV and EM CD8</w:t>
      </w:r>
      <w:r w:rsidRPr="00A74371">
        <w:rPr>
          <w:bCs/>
          <w:sz w:val="22"/>
          <w:szCs w:val="22"/>
          <w:vertAlign w:val="superscript"/>
        </w:rPr>
        <w:t>+</w:t>
      </w:r>
      <w:r w:rsidRPr="00A74371">
        <w:rPr>
          <w:bCs/>
          <w:sz w:val="22"/>
          <w:szCs w:val="22"/>
        </w:rPr>
        <w:t xml:space="preserve"> T cells. Flow cytometry histograms of NV and EM cells loaded with mitotracker red (MTR) under non-activating and activating conditions using </w:t>
      </w:r>
      <w:r w:rsidRPr="00A74371">
        <w:rPr>
          <w:rFonts w:ascii="Symbol" w:hAnsi="Symbol"/>
          <w:bCs/>
          <w:sz w:val="22"/>
          <w:szCs w:val="22"/>
        </w:rPr>
        <w:t></w:t>
      </w:r>
      <w:r w:rsidRPr="00A74371">
        <w:rPr>
          <w:bCs/>
          <w:sz w:val="22"/>
          <w:szCs w:val="22"/>
        </w:rPr>
        <w:t>-CD3/</w:t>
      </w:r>
      <w:r w:rsidRPr="00A74371">
        <w:rPr>
          <w:rFonts w:ascii="Symbol" w:hAnsi="Symbol"/>
          <w:bCs/>
          <w:sz w:val="22"/>
          <w:szCs w:val="22"/>
        </w:rPr>
        <w:t></w:t>
      </w:r>
      <w:r w:rsidRPr="00A74371">
        <w:rPr>
          <w:bCs/>
          <w:sz w:val="22"/>
          <w:szCs w:val="22"/>
        </w:rPr>
        <w:t xml:space="preserve">-CD28 mAb loaded beads for 12 h (representative of n = 4 donors). </w:t>
      </w:r>
      <w:r w:rsidRPr="00A74371">
        <w:rPr>
          <w:bCs/>
          <w:i/>
          <w:sz w:val="22"/>
          <w:szCs w:val="22"/>
        </w:rPr>
        <w:t>Bottom</w:t>
      </w:r>
      <w:r w:rsidRPr="00A74371">
        <w:rPr>
          <w:bCs/>
          <w:sz w:val="22"/>
          <w:szCs w:val="22"/>
        </w:rPr>
        <w:t>, summary bar graphs of MTR mean fluorescence intensities (n = 4 donors).</w:t>
      </w:r>
    </w:p>
    <w:p w14:paraId="191AEB1E" w14:textId="77777777" w:rsidR="00390997" w:rsidRPr="00A74371" w:rsidRDefault="00390997" w:rsidP="0041470F">
      <w:pPr>
        <w:spacing w:line="480" w:lineRule="auto"/>
        <w:rPr>
          <w:sz w:val="22"/>
          <w:szCs w:val="22"/>
        </w:rPr>
      </w:pPr>
      <w:r w:rsidRPr="00A74371">
        <w:rPr>
          <w:bCs/>
          <w:sz w:val="22"/>
          <w:szCs w:val="22"/>
        </w:rPr>
        <w:t>(</w:t>
      </w:r>
      <w:r w:rsidRPr="00A74371">
        <w:rPr>
          <w:b/>
          <w:bCs/>
          <w:sz w:val="22"/>
          <w:szCs w:val="22"/>
        </w:rPr>
        <w:t>F</w:t>
      </w:r>
      <w:r w:rsidRPr="00A74371">
        <w:rPr>
          <w:bCs/>
          <w:sz w:val="22"/>
          <w:szCs w:val="22"/>
        </w:rPr>
        <w:t xml:space="preserve">) </w:t>
      </w:r>
      <w:r w:rsidRPr="00A74371">
        <w:rPr>
          <w:sz w:val="22"/>
          <w:szCs w:val="22"/>
        </w:rPr>
        <w:t>Immunofluorescence images of NV and EM CD8</w:t>
      </w:r>
      <w:r w:rsidRPr="00A74371">
        <w:rPr>
          <w:sz w:val="22"/>
          <w:szCs w:val="22"/>
          <w:vertAlign w:val="superscript"/>
        </w:rPr>
        <w:t>+</w:t>
      </w:r>
      <w:r w:rsidRPr="00A74371">
        <w:rPr>
          <w:sz w:val="22"/>
          <w:szCs w:val="22"/>
        </w:rPr>
        <w:t xml:space="preserve"> T cells loaded with mitotracker deep red (</w:t>
      </w:r>
      <w:proofErr w:type="spellStart"/>
      <w:proofErr w:type="gramStart"/>
      <w:r w:rsidRPr="00A74371">
        <w:rPr>
          <w:sz w:val="22"/>
          <w:szCs w:val="22"/>
        </w:rPr>
        <w:t>mito</w:t>
      </w:r>
      <w:proofErr w:type="spellEnd"/>
      <w:proofErr w:type="gramEnd"/>
      <w:r w:rsidRPr="00A74371">
        <w:rPr>
          <w:sz w:val="22"/>
          <w:szCs w:val="22"/>
        </w:rPr>
        <w:t xml:space="preserve">) and stained with </w:t>
      </w:r>
      <w:r w:rsidRPr="00A74371">
        <w:rPr>
          <w:rFonts w:ascii="Symbol" w:hAnsi="Symbol"/>
          <w:sz w:val="22"/>
          <w:szCs w:val="22"/>
        </w:rPr>
        <w:t></w:t>
      </w:r>
      <w:r w:rsidRPr="00A74371">
        <w:rPr>
          <w:sz w:val="22"/>
          <w:szCs w:val="22"/>
        </w:rPr>
        <w:t>-KDEL antibody (ER marker) (left). Pearson correlation of mitochondria and ER co-localization (right panel) from NV (n = 20 cells) vs. EM (n = 13 cells) CD8</w:t>
      </w:r>
      <w:r w:rsidRPr="00A74371">
        <w:rPr>
          <w:sz w:val="22"/>
          <w:szCs w:val="22"/>
          <w:vertAlign w:val="superscript"/>
        </w:rPr>
        <w:t>+</w:t>
      </w:r>
      <w:r w:rsidRPr="00A74371">
        <w:rPr>
          <w:sz w:val="22"/>
          <w:szCs w:val="22"/>
        </w:rPr>
        <w:t xml:space="preserve"> T cells (data representative of n = 3 donors) were determined at cellular cross-sections as depicted on the merged image.</w:t>
      </w:r>
    </w:p>
    <w:p w14:paraId="6BF9F86B" w14:textId="373C26CB" w:rsidR="00390997" w:rsidRPr="00A74371" w:rsidRDefault="00390997" w:rsidP="0041470F">
      <w:pPr>
        <w:spacing w:after="240" w:line="480" w:lineRule="auto"/>
        <w:rPr>
          <w:bCs/>
          <w:sz w:val="22"/>
          <w:szCs w:val="22"/>
        </w:rPr>
      </w:pPr>
      <w:r w:rsidRPr="00A74371">
        <w:rPr>
          <w:sz w:val="22"/>
          <w:szCs w:val="22"/>
        </w:rPr>
        <w:t xml:space="preserve">Data are represented as </w:t>
      </w:r>
      <w:proofErr w:type="spellStart"/>
      <w:r w:rsidRPr="00A74371">
        <w:rPr>
          <w:sz w:val="22"/>
          <w:szCs w:val="22"/>
        </w:rPr>
        <w:t>mean±SEM</w:t>
      </w:r>
      <w:proofErr w:type="spellEnd"/>
      <w:r w:rsidRPr="00A74371">
        <w:rPr>
          <w:sz w:val="22"/>
          <w:szCs w:val="22"/>
        </w:rPr>
        <w:t xml:space="preserve"> (</w:t>
      </w:r>
      <w:r w:rsidRPr="00A74371">
        <w:rPr>
          <w:b/>
          <w:sz w:val="22"/>
          <w:szCs w:val="22"/>
        </w:rPr>
        <w:t>A</w:t>
      </w:r>
      <w:proofErr w:type="gramStart"/>
      <w:r w:rsidRPr="00A74371">
        <w:rPr>
          <w:sz w:val="22"/>
          <w:szCs w:val="22"/>
        </w:rPr>
        <w:t>,</w:t>
      </w:r>
      <w:r w:rsidRPr="00A74371">
        <w:rPr>
          <w:b/>
          <w:sz w:val="22"/>
          <w:szCs w:val="22"/>
        </w:rPr>
        <w:t>E</w:t>
      </w:r>
      <w:r w:rsidRPr="00A74371">
        <w:rPr>
          <w:sz w:val="22"/>
          <w:szCs w:val="22"/>
        </w:rPr>
        <w:t>,</w:t>
      </w:r>
      <w:r w:rsidRPr="00A74371">
        <w:rPr>
          <w:b/>
          <w:sz w:val="22"/>
          <w:szCs w:val="22"/>
        </w:rPr>
        <w:t>F</w:t>
      </w:r>
      <w:proofErr w:type="gramEnd"/>
      <w:r w:rsidRPr="00A74371">
        <w:rPr>
          <w:sz w:val="22"/>
          <w:szCs w:val="22"/>
        </w:rPr>
        <w:t xml:space="preserve">), </w:t>
      </w:r>
      <w:proofErr w:type="spellStart"/>
      <w:r w:rsidRPr="00A74371">
        <w:rPr>
          <w:sz w:val="22"/>
          <w:szCs w:val="22"/>
        </w:rPr>
        <w:t>mean±SD</w:t>
      </w:r>
      <w:proofErr w:type="spellEnd"/>
      <w:r w:rsidRPr="00A74371">
        <w:rPr>
          <w:sz w:val="22"/>
          <w:szCs w:val="22"/>
        </w:rPr>
        <w:t xml:space="preserve"> (</w:t>
      </w:r>
      <w:r w:rsidRPr="00A74371">
        <w:rPr>
          <w:b/>
          <w:sz w:val="22"/>
          <w:szCs w:val="22"/>
        </w:rPr>
        <w:t>B</w:t>
      </w:r>
      <w:r w:rsidRPr="00A74371">
        <w:rPr>
          <w:sz w:val="22"/>
          <w:szCs w:val="22"/>
        </w:rPr>
        <w:t>,</w:t>
      </w:r>
      <w:r w:rsidRPr="00A74371">
        <w:rPr>
          <w:b/>
          <w:sz w:val="22"/>
          <w:szCs w:val="22"/>
        </w:rPr>
        <w:t>C</w:t>
      </w:r>
      <w:r w:rsidRPr="00A74371">
        <w:rPr>
          <w:sz w:val="22"/>
          <w:szCs w:val="22"/>
        </w:rPr>
        <w:t xml:space="preserve">), or </w:t>
      </w:r>
      <w:proofErr w:type="spellStart"/>
      <w:r w:rsidRPr="00A74371">
        <w:rPr>
          <w:sz w:val="22"/>
          <w:szCs w:val="22"/>
        </w:rPr>
        <w:t>median±min</w:t>
      </w:r>
      <w:proofErr w:type="spellEnd"/>
      <w:r w:rsidRPr="00A74371">
        <w:rPr>
          <w:sz w:val="22"/>
          <w:szCs w:val="22"/>
        </w:rPr>
        <w:t>/max (</w:t>
      </w:r>
      <w:r w:rsidRPr="00A74371">
        <w:rPr>
          <w:b/>
          <w:sz w:val="22"/>
          <w:szCs w:val="22"/>
        </w:rPr>
        <w:t>D</w:t>
      </w:r>
      <w:r w:rsidRPr="00A74371">
        <w:rPr>
          <w:sz w:val="22"/>
          <w:szCs w:val="22"/>
        </w:rPr>
        <w:t>). Two-tailed paired Wilcoxon signed rank tests (</w:t>
      </w:r>
      <w:r w:rsidRPr="00A74371">
        <w:rPr>
          <w:b/>
          <w:sz w:val="22"/>
          <w:szCs w:val="22"/>
        </w:rPr>
        <w:t>A</w:t>
      </w:r>
      <w:r w:rsidRPr="00A74371">
        <w:rPr>
          <w:sz w:val="22"/>
          <w:szCs w:val="22"/>
        </w:rPr>
        <w:t>), two-tailed unpaired Student’s t test (</w:t>
      </w:r>
      <w:r w:rsidRPr="00A74371">
        <w:rPr>
          <w:b/>
          <w:sz w:val="22"/>
          <w:szCs w:val="22"/>
        </w:rPr>
        <w:t>B</w:t>
      </w:r>
      <w:proofErr w:type="gramStart"/>
      <w:r w:rsidRPr="00A74371">
        <w:rPr>
          <w:sz w:val="22"/>
          <w:szCs w:val="22"/>
        </w:rPr>
        <w:t>,</w:t>
      </w:r>
      <w:r w:rsidRPr="00A74371">
        <w:rPr>
          <w:b/>
          <w:sz w:val="22"/>
          <w:szCs w:val="22"/>
        </w:rPr>
        <w:t>C</w:t>
      </w:r>
      <w:r w:rsidRPr="00A74371">
        <w:rPr>
          <w:sz w:val="22"/>
          <w:szCs w:val="22"/>
        </w:rPr>
        <w:t>,</w:t>
      </w:r>
      <w:r w:rsidRPr="00A74371">
        <w:rPr>
          <w:b/>
          <w:sz w:val="22"/>
          <w:szCs w:val="22"/>
        </w:rPr>
        <w:t>D</w:t>
      </w:r>
      <w:r w:rsidRPr="00A74371">
        <w:rPr>
          <w:sz w:val="22"/>
          <w:szCs w:val="22"/>
        </w:rPr>
        <w:t>,</w:t>
      </w:r>
      <w:r w:rsidRPr="00A74371">
        <w:rPr>
          <w:b/>
          <w:sz w:val="22"/>
          <w:szCs w:val="22"/>
        </w:rPr>
        <w:t>F</w:t>
      </w:r>
      <w:proofErr w:type="gramEnd"/>
      <w:r w:rsidRPr="00A74371">
        <w:rPr>
          <w:sz w:val="22"/>
          <w:szCs w:val="22"/>
        </w:rPr>
        <w:t>), and two-tailed</w:t>
      </w:r>
      <w:r w:rsidRPr="00A74371" w:rsidDel="00D21C98">
        <w:rPr>
          <w:color w:val="FF0000"/>
          <w:sz w:val="22"/>
          <w:szCs w:val="22"/>
        </w:rPr>
        <w:t xml:space="preserve"> </w:t>
      </w:r>
      <w:r w:rsidRPr="00A74371">
        <w:rPr>
          <w:bCs/>
          <w:sz w:val="22"/>
          <w:szCs w:val="22"/>
        </w:rPr>
        <w:t>paired Student’s t test (</w:t>
      </w:r>
      <w:r w:rsidRPr="00A74371">
        <w:rPr>
          <w:b/>
          <w:bCs/>
          <w:sz w:val="22"/>
          <w:szCs w:val="22"/>
        </w:rPr>
        <w:t>E</w:t>
      </w:r>
      <w:r w:rsidRPr="00A74371">
        <w:rPr>
          <w:bCs/>
          <w:sz w:val="22"/>
          <w:szCs w:val="22"/>
        </w:rPr>
        <w:t xml:space="preserve">). </w:t>
      </w:r>
      <w:r w:rsidRPr="00A74371">
        <w:rPr>
          <w:sz w:val="22"/>
          <w:szCs w:val="22"/>
        </w:rPr>
        <w:t xml:space="preserve">*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0.0001, ns = not significant.</w:t>
      </w:r>
    </w:p>
    <w:p w14:paraId="6FBC1A7A" w14:textId="77777777" w:rsidR="00390997" w:rsidRPr="00A74371" w:rsidRDefault="00390997" w:rsidP="0041470F">
      <w:pPr>
        <w:spacing w:line="480" w:lineRule="auto"/>
        <w:rPr>
          <w:b/>
          <w:bCs/>
          <w:sz w:val="22"/>
          <w:szCs w:val="22"/>
        </w:rPr>
      </w:pPr>
      <w:r w:rsidRPr="00A74371">
        <w:rPr>
          <w:b/>
          <w:bCs/>
          <w:sz w:val="22"/>
          <w:szCs w:val="22"/>
        </w:rPr>
        <w:t>Figure S2, related to Figure 2</w:t>
      </w:r>
    </w:p>
    <w:p w14:paraId="1E50B308" w14:textId="296BDACA" w:rsidR="00390997" w:rsidRPr="00A74371" w:rsidRDefault="00390997" w:rsidP="0041470F">
      <w:pPr>
        <w:spacing w:line="480" w:lineRule="auto"/>
        <w:rPr>
          <w:sz w:val="22"/>
          <w:szCs w:val="22"/>
        </w:rPr>
      </w:pPr>
      <w:r w:rsidRPr="00A74371">
        <w:rPr>
          <w:bCs/>
          <w:sz w:val="22"/>
          <w:szCs w:val="22"/>
        </w:rPr>
        <w:t>(</w:t>
      </w:r>
      <w:r w:rsidRPr="00A74371">
        <w:rPr>
          <w:b/>
          <w:bCs/>
          <w:sz w:val="22"/>
          <w:szCs w:val="22"/>
        </w:rPr>
        <w:t>A</w:t>
      </w:r>
      <w:r w:rsidRPr="00A74371">
        <w:rPr>
          <w:bCs/>
          <w:sz w:val="22"/>
          <w:szCs w:val="22"/>
        </w:rPr>
        <w:t xml:space="preserve">) </w:t>
      </w:r>
      <w:r w:rsidRPr="00A74371">
        <w:rPr>
          <w:sz w:val="22"/>
          <w:szCs w:val="22"/>
        </w:rPr>
        <w:t xml:space="preserve">Bar graphs showing number of </w:t>
      </w:r>
      <w:r w:rsidR="006B43B4" w:rsidRPr="00A74371">
        <w:rPr>
          <w:sz w:val="22"/>
          <w:szCs w:val="22"/>
        </w:rPr>
        <w:t xml:space="preserve">MEJs </w:t>
      </w:r>
      <w:r w:rsidRPr="00A74371">
        <w:rPr>
          <w:sz w:val="22"/>
          <w:szCs w:val="22"/>
        </w:rPr>
        <w:t>(VDAC/IP3R interactions) detected per cell using PLA. EM CD8</w:t>
      </w:r>
      <w:r w:rsidRPr="00A74371">
        <w:rPr>
          <w:sz w:val="22"/>
          <w:szCs w:val="22"/>
          <w:vertAlign w:val="superscript"/>
        </w:rPr>
        <w:t>+</w:t>
      </w:r>
      <w:r w:rsidRPr="00A74371">
        <w:rPr>
          <w:sz w:val="22"/>
          <w:szCs w:val="22"/>
        </w:rPr>
        <w:t xml:space="preserve"> T cells were activated as in Figure 2A (donor 2, n = 19 [3-28] and 24 [3-28+noc] cells; donor 3: n = 28 [3-28] and 24 [3-28+noc] cells.</w:t>
      </w:r>
    </w:p>
    <w:p w14:paraId="18F1055D"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B</w:t>
      </w:r>
      <w:r w:rsidRPr="00A74371">
        <w:rPr>
          <w:sz w:val="22"/>
          <w:szCs w:val="22"/>
        </w:rPr>
        <w:t>) Summary bar graph showing the maximal respiration capacity of EM CD8</w:t>
      </w:r>
      <w:r w:rsidRPr="00A74371">
        <w:rPr>
          <w:sz w:val="22"/>
          <w:szCs w:val="22"/>
          <w:vertAlign w:val="superscript"/>
        </w:rPr>
        <w:t>+</w:t>
      </w:r>
      <w:r w:rsidRPr="00A74371">
        <w:rPr>
          <w:sz w:val="22"/>
          <w:szCs w:val="22"/>
        </w:rPr>
        <w:t xml:space="preserve"> T cells from experiments performed in Figure 2B (n = 4 donors).</w:t>
      </w:r>
    </w:p>
    <w:p w14:paraId="716770E3"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C</w:t>
      </w:r>
      <w:r w:rsidRPr="00A74371">
        <w:rPr>
          <w:sz w:val="22"/>
          <w:szCs w:val="22"/>
        </w:rPr>
        <w:t xml:space="preserve">) </w:t>
      </w:r>
      <w:r w:rsidRPr="00A74371">
        <w:rPr>
          <w:i/>
          <w:sz w:val="22"/>
          <w:szCs w:val="22"/>
        </w:rPr>
        <w:t>Left</w:t>
      </w:r>
      <w:r w:rsidRPr="00A74371">
        <w:rPr>
          <w:sz w:val="22"/>
          <w:szCs w:val="22"/>
        </w:rPr>
        <w:t>, representative PLA images of EM CD8</w:t>
      </w:r>
      <w:r w:rsidRPr="00A74371">
        <w:rPr>
          <w:sz w:val="22"/>
          <w:szCs w:val="22"/>
          <w:vertAlign w:val="superscript"/>
        </w:rPr>
        <w:t>+</w:t>
      </w:r>
      <w:r w:rsidRPr="00A74371">
        <w:rPr>
          <w:sz w:val="22"/>
          <w:szCs w:val="22"/>
        </w:rPr>
        <w:t xml:space="preserve"> T cells probed with </w:t>
      </w:r>
      <w:r w:rsidRPr="00A74371">
        <w:rPr>
          <w:rFonts w:ascii="Symbol" w:hAnsi="Symbol"/>
          <w:sz w:val="22"/>
          <w:szCs w:val="22"/>
        </w:rPr>
        <w:t></w:t>
      </w:r>
      <w:r w:rsidRPr="00A74371">
        <w:rPr>
          <w:sz w:val="22"/>
          <w:szCs w:val="22"/>
        </w:rPr>
        <w:t xml:space="preserve">-IP3R1 and </w:t>
      </w:r>
      <w:r w:rsidRPr="00A74371">
        <w:rPr>
          <w:rFonts w:ascii="Symbol" w:hAnsi="Symbol"/>
          <w:sz w:val="22"/>
          <w:szCs w:val="22"/>
        </w:rPr>
        <w:t></w:t>
      </w:r>
      <w:r w:rsidRPr="00A74371">
        <w:rPr>
          <w:sz w:val="22"/>
          <w:szCs w:val="22"/>
        </w:rPr>
        <w:t xml:space="preserve">-VDAC1 antibodies. Cells were activated for 12 h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alone, or activated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 xml:space="preserve">-CD28 mAb loaded beads in the presence of 4-PBA (PBA, 2.5 </w:t>
      </w:r>
      <w:proofErr w:type="spellStart"/>
      <w:r w:rsidRPr="00A74371">
        <w:rPr>
          <w:sz w:val="22"/>
          <w:szCs w:val="22"/>
        </w:rPr>
        <w:t>mM</w:t>
      </w:r>
      <w:proofErr w:type="spellEnd"/>
      <w:r w:rsidRPr="00A74371">
        <w:rPr>
          <w:sz w:val="22"/>
          <w:szCs w:val="22"/>
        </w:rPr>
        <w:t xml:space="preserve">). </w:t>
      </w:r>
      <w:r w:rsidRPr="00A74371">
        <w:rPr>
          <w:i/>
          <w:sz w:val="22"/>
          <w:szCs w:val="22"/>
        </w:rPr>
        <w:t>Right</w:t>
      </w:r>
      <w:r w:rsidRPr="00A74371">
        <w:rPr>
          <w:sz w:val="22"/>
          <w:szCs w:val="22"/>
        </w:rPr>
        <w:t>, bar graphs show number of detected VDAC/IP3R interactions per cell (donor 1: n = 28 [3-28] and 22 [3-28+PBA] cells; donor 2: n = 32 [3-28] and 21 [3-28+PBA] cells).</w:t>
      </w:r>
    </w:p>
    <w:p w14:paraId="2862A5D5"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D</w:t>
      </w:r>
      <w:r w:rsidRPr="00A74371">
        <w:rPr>
          <w:sz w:val="22"/>
          <w:szCs w:val="22"/>
        </w:rPr>
        <w:t xml:space="preserve">) </w:t>
      </w:r>
      <w:r w:rsidRPr="00A74371">
        <w:rPr>
          <w:i/>
          <w:sz w:val="22"/>
          <w:szCs w:val="22"/>
        </w:rPr>
        <w:t>Left</w:t>
      </w:r>
      <w:r w:rsidRPr="00A74371">
        <w:rPr>
          <w:sz w:val="22"/>
          <w:szCs w:val="22"/>
        </w:rPr>
        <w:t>, representative metabolic flux analysis of EM CD8</w:t>
      </w:r>
      <w:r w:rsidRPr="00A74371">
        <w:rPr>
          <w:sz w:val="22"/>
          <w:szCs w:val="22"/>
          <w:vertAlign w:val="superscript"/>
        </w:rPr>
        <w:t>+</w:t>
      </w:r>
      <w:r w:rsidRPr="00A74371">
        <w:rPr>
          <w:sz w:val="22"/>
          <w:szCs w:val="22"/>
        </w:rPr>
        <w:t xml:space="preserve"> T cells activated as in Figure 2B in the presence/absence of 4-PBA (2.5 </w:t>
      </w:r>
      <w:r w:rsidRPr="00A74371">
        <w:rPr>
          <w:sz w:val="22"/>
          <w:szCs w:val="22"/>
        </w:rPr>
        <w:t xml:space="preserve">M). </w:t>
      </w:r>
      <w:r w:rsidRPr="00A74371">
        <w:rPr>
          <w:i/>
          <w:sz w:val="22"/>
          <w:szCs w:val="22"/>
        </w:rPr>
        <w:t>Right</w:t>
      </w:r>
      <w:r w:rsidRPr="00A74371">
        <w:rPr>
          <w:sz w:val="22"/>
          <w:szCs w:val="22"/>
        </w:rPr>
        <w:t>, bar graphs represent basal and maximal respiration (n = 4 donors).</w:t>
      </w:r>
    </w:p>
    <w:p w14:paraId="6B80AF79" w14:textId="5421767A" w:rsidR="00390997" w:rsidRPr="00A74371" w:rsidRDefault="00390997" w:rsidP="0041470F">
      <w:pPr>
        <w:spacing w:line="480" w:lineRule="auto"/>
        <w:rPr>
          <w:bCs/>
          <w:sz w:val="22"/>
          <w:szCs w:val="22"/>
        </w:rPr>
      </w:pPr>
      <w:r w:rsidRPr="00A74371">
        <w:rPr>
          <w:sz w:val="22"/>
          <w:szCs w:val="22"/>
        </w:rPr>
        <w:t>(</w:t>
      </w:r>
      <w:r w:rsidRPr="00A74371">
        <w:rPr>
          <w:b/>
          <w:sz w:val="22"/>
          <w:szCs w:val="22"/>
        </w:rPr>
        <w:t>E</w:t>
      </w:r>
      <w:r w:rsidRPr="00A74371">
        <w:rPr>
          <w:sz w:val="22"/>
          <w:szCs w:val="22"/>
        </w:rPr>
        <w:t>)</w:t>
      </w:r>
      <w:r w:rsidRPr="00A74371">
        <w:rPr>
          <w:bCs/>
          <w:sz w:val="22"/>
          <w:szCs w:val="22"/>
        </w:rPr>
        <w:t xml:space="preserve"> </w:t>
      </w:r>
      <w:r w:rsidR="000D5FFD" w:rsidRPr="00A74371">
        <w:rPr>
          <w:i/>
          <w:sz w:val="22"/>
          <w:szCs w:val="22"/>
        </w:rPr>
        <w:t>Left</w:t>
      </w:r>
      <w:r w:rsidR="000D5FFD" w:rsidRPr="00A74371">
        <w:rPr>
          <w:sz w:val="22"/>
          <w:szCs w:val="22"/>
        </w:rPr>
        <w:t xml:space="preserve">, representative PLA images of </w:t>
      </w:r>
      <w:r w:rsidR="000D5FFD" w:rsidRPr="00A74371">
        <w:rPr>
          <w:bCs/>
          <w:sz w:val="22"/>
          <w:szCs w:val="22"/>
        </w:rPr>
        <w:t xml:space="preserve">memory OT-I T cells isolated from </w:t>
      </w:r>
      <w:r w:rsidR="000D5FFD" w:rsidRPr="00A74371">
        <w:rPr>
          <w:bCs/>
          <w:i/>
          <w:sz w:val="22"/>
          <w:szCs w:val="22"/>
        </w:rPr>
        <w:t>Listeria monocytogenes</w:t>
      </w:r>
      <w:r w:rsidR="000D5FFD" w:rsidRPr="00A74371">
        <w:rPr>
          <w:bCs/>
          <w:sz w:val="22"/>
          <w:szCs w:val="22"/>
        </w:rPr>
        <w:t xml:space="preserve"> infected mice. OT-I cells were adoptively transferred into recipient animals 24 h before infection. After sorting for memory OT-I cells, cells from 3 mice were pooled and treated with DMSO or nocodazole (10 </w:t>
      </w:r>
      <w:r w:rsidR="000D5FFD" w:rsidRPr="00A74371">
        <w:rPr>
          <w:rFonts w:ascii="Symbol" w:hAnsi="Symbol"/>
          <w:bCs/>
          <w:sz w:val="22"/>
          <w:szCs w:val="22"/>
        </w:rPr>
        <w:t></w:t>
      </w:r>
      <w:r w:rsidR="000D5FFD" w:rsidRPr="00A74371">
        <w:rPr>
          <w:bCs/>
          <w:sz w:val="22"/>
          <w:szCs w:val="22"/>
        </w:rPr>
        <w:t xml:space="preserve">M) for 12 h prior to staining for </w:t>
      </w:r>
      <w:r w:rsidR="000D5FFD" w:rsidRPr="00A74371">
        <w:rPr>
          <w:rFonts w:ascii="Symbol" w:hAnsi="Symbol"/>
          <w:bCs/>
          <w:sz w:val="22"/>
          <w:szCs w:val="22"/>
        </w:rPr>
        <w:t></w:t>
      </w:r>
      <w:r w:rsidR="000D5FFD" w:rsidRPr="00A74371">
        <w:rPr>
          <w:bCs/>
          <w:sz w:val="22"/>
          <w:szCs w:val="22"/>
        </w:rPr>
        <w:t>-VDAC/</w:t>
      </w:r>
      <w:r w:rsidR="000D5FFD" w:rsidRPr="00A74371">
        <w:rPr>
          <w:rFonts w:ascii="Symbol" w:hAnsi="Symbol"/>
          <w:bCs/>
          <w:sz w:val="22"/>
          <w:szCs w:val="22"/>
        </w:rPr>
        <w:t></w:t>
      </w:r>
      <w:r w:rsidR="000D5FFD" w:rsidRPr="00A74371">
        <w:rPr>
          <w:bCs/>
          <w:sz w:val="22"/>
          <w:szCs w:val="22"/>
        </w:rPr>
        <w:t xml:space="preserve">-IP3R antibodies. </w:t>
      </w:r>
      <w:r w:rsidR="000D5FFD" w:rsidRPr="00A74371">
        <w:rPr>
          <w:i/>
          <w:sz w:val="22"/>
          <w:szCs w:val="22"/>
        </w:rPr>
        <w:t>Right</w:t>
      </w:r>
      <w:r w:rsidR="000D5FFD" w:rsidRPr="00A74371">
        <w:rPr>
          <w:sz w:val="22"/>
          <w:szCs w:val="22"/>
        </w:rPr>
        <w:t xml:space="preserve">, </w:t>
      </w:r>
      <w:r w:rsidR="000D5FFD" w:rsidRPr="00A74371">
        <w:rPr>
          <w:bCs/>
          <w:sz w:val="22"/>
          <w:szCs w:val="22"/>
        </w:rPr>
        <w:t>b</w:t>
      </w:r>
      <w:r w:rsidRPr="00A74371">
        <w:rPr>
          <w:bCs/>
          <w:sz w:val="22"/>
          <w:szCs w:val="22"/>
        </w:rPr>
        <w:t xml:space="preserve">ar graph </w:t>
      </w:r>
      <w:r w:rsidR="000D5FFD" w:rsidRPr="00A74371">
        <w:rPr>
          <w:bCs/>
          <w:sz w:val="22"/>
          <w:szCs w:val="22"/>
        </w:rPr>
        <w:t xml:space="preserve">summarizing </w:t>
      </w:r>
      <w:r w:rsidR="00D5481B" w:rsidRPr="00A74371">
        <w:rPr>
          <w:bCs/>
          <w:sz w:val="22"/>
          <w:szCs w:val="22"/>
        </w:rPr>
        <w:t>mitochondria–ER contact</w:t>
      </w:r>
      <w:r w:rsidR="000D5FFD" w:rsidRPr="00A74371">
        <w:rPr>
          <w:bCs/>
          <w:sz w:val="22"/>
          <w:szCs w:val="22"/>
        </w:rPr>
        <w:t xml:space="preserve"> </w:t>
      </w:r>
      <w:r w:rsidRPr="00A74371">
        <w:rPr>
          <w:bCs/>
          <w:sz w:val="22"/>
          <w:szCs w:val="22"/>
        </w:rPr>
        <w:t>abundance per cell detected using PLA in</w:t>
      </w:r>
      <w:r w:rsidR="00D5481B" w:rsidRPr="00A74371">
        <w:rPr>
          <w:bCs/>
          <w:sz w:val="22"/>
          <w:szCs w:val="22"/>
        </w:rPr>
        <w:t xml:space="preserve"> DMSO treated (non, 21 cells) and nocodazole treated (21 cells). </w:t>
      </w:r>
    </w:p>
    <w:p w14:paraId="42D89FA8" w14:textId="77777777" w:rsidR="00390997" w:rsidRPr="00A74371" w:rsidRDefault="00390997" w:rsidP="0041470F">
      <w:pPr>
        <w:spacing w:line="480" w:lineRule="auto"/>
        <w:rPr>
          <w:b/>
          <w:sz w:val="22"/>
          <w:szCs w:val="22"/>
        </w:rPr>
      </w:pPr>
      <w:r w:rsidRPr="00A74371">
        <w:rPr>
          <w:bCs/>
          <w:sz w:val="22"/>
          <w:szCs w:val="22"/>
        </w:rPr>
        <w:t>(</w:t>
      </w:r>
      <w:r w:rsidRPr="00A74371">
        <w:rPr>
          <w:b/>
          <w:bCs/>
          <w:sz w:val="22"/>
          <w:szCs w:val="22"/>
        </w:rPr>
        <w:t>F</w:t>
      </w:r>
      <w:r w:rsidRPr="00A74371">
        <w:rPr>
          <w:bCs/>
          <w:sz w:val="22"/>
          <w:szCs w:val="22"/>
        </w:rPr>
        <w:t xml:space="preserve">) Bar graph indicating frequency of </w:t>
      </w:r>
      <w:proofErr w:type="spellStart"/>
      <w:r w:rsidRPr="00A74371">
        <w:rPr>
          <w:bCs/>
          <w:sz w:val="22"/>
          <w:szCs w:val="22"/>
        </w:rPr>
        <w:t>propidium</w:t>
      </w:r>
      <w:proofErr w:type="spellEnd"/>
      <w:r w:rsidRPr="00A74371">
        <w:rPr>
          <w:bCs/>
          <w:sz w:val="22"/>
          <w:szCs w:val="22"/>
        </w:rPr>
        <w:t xml:space="preserve"> iodide (PI) positive cells transfected with scrambled siRNA (</w:t>
      </w:r>
      <w:proofErr w:type="spellStart"/>
      <w:r w:rsidRPr="00A74371">
        <w:rPr>
          <w:bCs/>
          <w:sz w:val="22"/>
          <w:szCs w:val="22"/>
        </w:rPr>
        <w:t>sc</w:t>
      </w:r>
      <w:proofErr w:type="spellEnd"/>
      <w:r w:rsidRPr="00A74371">
        <w:rPr>
          <w:bCs/>
          <w:sz w:val="22"/>
          <w:szCs w:val="22"/>
        </w:rPr>
        <w:t>) or Grp75 siRNA for 72 h (n = 4 independent experiments).</w:t>
      </w:r>
    </w:p>
    <w:p w14:paraId="25605872" w14:textId="50ADD11D"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w:t>
      </w:r>
      <w:r w:rsidRPr="00A74371">
        <w:rPr>
          <w:bCs/>
          <w:sz w:val="22"/>
          <w:szCs w:val="22"/>
        </w:rPr>
        <w:t xml:space="preserve"> </w:t>
      </w:r>
      <w:r w:rsidRPr="00A74371">
        <w:rPr>
          <w:sz w:val="22"/>
          <w:szCs w:val="22"/>
        </w:rPr>
        <w:t>Two-tailed unpaired (</w:t>
      </w:r>
      <w:r w:rsidRPr="00A74371">
        <w:rPr>
          <w:b/>
          <w:sz w:val="22"/>
          <w:szCs w:val="22"/>
        </w:rPr>
        <w:t>A</w:t>
      </w:r>
      <w:proofErr w:type="gramStart"/>
      <w:r w:rsidRPr="00A74371">
        <w:rPr>
          <w:sz w:val="22"/>
          <w:szCs w:val="22"/>
        </w:rPr>
        <w:t>,</w:t>
      </w:r>
      <w:r w:rsidRPr="00A74371">
        <w:rPr>
          <w:b/>
          <w:sz w:val="22"/>
          <w:szCs w:val="22"/>
        </w:rPr>
        <w:t>C</w:t>
      </w:r>
      <w:r w:rsidRPr="00A74371">
        <w:rPr>
          <w:sz w:val="22"/>
          <w:szCs w:val="22"/>
        </w:rPr>
        <w:t>,</w:t>
      </w:r>
      <w:r w:rsidRPr="00A74371">
        <w:rPr>
          <w:b/>
          <w:sz w:val="22"/>
          <w:szCs w:val="22"/>
        </w:rPr>
        <w:t>E</w:t>
      </w:r>
      <w:proofErr w:type="gramEnd"/>
      <w:r w:rsidRPr="00A74371">
        <w:rPr>
          <w:sz w:val="22"/>
          <w:szCs w:val="22"/>
        </w:rPr>
        <w:t xml:space="preserve">), and </w:t>
      </w:r>
      <w:r w:rsidRPr="00A74371">
        <w:rPr>
          <w:bCs/>
          <w:sz w:val="22"/>
          <w:szCs w:val="22"/>
        </w:rPr>
        <w:t>paired (</w:t>
      </w:r>
      <w:r w:rsidRPr="00A74371">
        <w:rPr>
          <w:b/>
          <w:bCs/>
          <w:sz w:val="22"/>
          <w:szCs w:val="22"/>
        </w:rPr>
        <w:t>B</w:t>
      </w:r>
      <w:r w:rsidRPr="00A74371">
        <w:rPr>
          <w:bCs/>
          <w:sz w:val="22"/>
          <w:szCs w:val="22"/>
        </w:rPr>
        <w:t>,</w:t>
      </w:r>
      <w:r w:rsidRPr="00A74371">
        <w:rPr>
          <w:b/>
          <w:bCs/>
          <w:sz w:val="22"/>
          <w:szCs w:val="22"/>
        </w:rPr>
        <w:t>D</w:t>
      </w:r>
      <w:r w:rsidRPr="00A74371">
        <w:rPr>
          <w:bCs/>
          <w:sz w:val="22"/>
          <w:szCs w:val="22"/>
        </w:rPr>
        <w:t>,</w:t>
      </w:r>
      <w:r w:rsidRPr="00A74371">
        <w:rPr>
          <w:b/>
          <w:bCs/>
          <w:sz w:val="22"/>
          <w:szCs w:val="22"/>
        </w:rPr>
        <w:t>F</w:t>
      </w:r>
      <w:r w:rsidRPr="00A74371">
        <w:rPr>
          <w:bCs/>
          <w:sz w:val="22"/>
          <w:szCs w:val="22"/>
        </w:rPr>
        <w:t xml:space="preserve">) Student’s t test  </w:t>
      </w:r>
      <w:r w:rsidRPr="00A74371">
        <w:rPr>
          <w:sz w:val="22"/>
          <w:szCs w:val="22"/>
        </w:rPr>
        <w:t>were used to compare groups</w:t>
      </w:r>
      <w:r w:rsidRPr="00A74371">
        <w:rPr>
          <w:bCs/>
          <w:sz w:val="22"/>
          <w:szCs w:val="22"/>
        </w:rPr>
        <w:t xml:space="preserve">. </w:t>
      </w:r>
      <w:r w:rsidRPr="00A74371">
        <w:rPr>
          <w:sz w:val="22"/>
          <w:szCs w:val="22"/>
        </w:rPr>
        <w:t xml:space="preserve">*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0.0001, ns = not significant.</w:t>
      </w:r>
    </w:p>
    <w:p w14:paraId="7C2DE334" w14:textId="77777777" w:rsidR="00390997" w:rsidRPr="00A74371" w:rsidRDefault="00390997" w:rsidP="0041470F">
      <w:pPr>
        <w:spacing w:line="480" w:lineRule="auto"/>
        <w:rPr>
          <w:sz w:val="22"/>
          <w:szCs w:val="22"/>
        </w:rPr>
      </w:pPr>
      <w:r w:rsidRPr="00A74371">
        <w:rPr>
          <w:b/>
          <w:sz w:val="22"/>
          <w:szCs w:val="22"/>
        </w:rPr>
        <w:t xml:space="preserve">Figure S3, </w:t>
      </w:r>
      <w:r w:rsidRPr="00A74371">
        <w:rPr>
          <w:b/>
          <w:bCs/>
          <w:sz w:val="22"/>
          <w:szCs w:val="22"/>
        </w:rPr>
        <w:t>related to Figure 3</w:t>
      </w:r>
    </w:p>
    <w:p w14:paraId="07724146"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Immunoblots of total cell lysates from NV and EM CD8</w:t>
      </w:r>
      <w:r w:rsidRPr="00A74371">
        <w:rPr>
          <w:sz w:val="22"/>
          <w:szCs w:val="22"/>
          <w:vertAlign w:val="superscript"/>
        </w:rPr>
        <w:t>+</w:t>
      </w:r>
      <w:r w:rsidRPr="00A74371">
        <w:rPr>
          <w:sz w:val="22"/>
          <w:szCs w:val="22"/>
        </w:rPr>
        <w:t xml:space="preserve"> T cells probed with mTOR, rictor, </w:t>
      </w:r>
      <w:proofErr w:type="gramStart"/>
      <w:r w:rsidRPr="00A74371">
        <w:rPr>
          <w:sz w:val="22"/>
          <w:szCs w:val="22"/>
        </w:rPr>
        <w:t>Sin1</w:t>
      </w:r>
      <w:proofErr w:type="gramEnd"/>
      <w:r w:rsidRPr="00A74371">
        <w:rPr>
          <w:sz w:val="22"/>
          <w:szCs w:val="22"/>
        </w:rPr>
        <w:t xml:space="preserve"> and actin antibodies. Scatter plots show protein expression relative to actin (n = 5 donors).</w:t>
      </w:r>
    </w:p>
    <w:p w14:paraId="14379CEC" w14:textId="2CD3FA94" w:rsidR="00390997" w:rsidRPr="00A74371" w:rsidRDefault="00390997" w:rsidP="0041470F">
      <w:pPr>
        <w:spacing w:line="480" w:lineRule="auto"/>
        <w:rPr>
          <w:sz w:val="22"/>
          <w:szCs w:val="22"/>
        </w:rPr>
      </w:pPr>
      <w:r w:rsidRPr="00A74371">
        <w:rPr>
          <w:b/>
          <w:sz w:val="22"/>
          <w:szCs w:val="22"/>
        </w:rPr>
        <w:t>B</w:t>
      </w:r>
      <w:r w:rsidRPr="00A74371">
        <w:rPr>
          <w:sz w:val="22"/>
          <w:szCs w:val="22"/>
        </w:rPr>
        <w:t>) Immunoblots of total cell lysates from human NV and EM CD8</w:t>
      </w:r>
      <w:r w:rsidRPr="00A74371">
        <w:rPr>
          <w:sz w:val="22"/>
          <w:szCs w:val="22"/>
          <w:vertAlign w:val="superscript"/>
        </w:rPr>
        <w:t>+</w:t>
      </w:r>
      <w:r w:rsidRPr="00A74371">
        <w:rPr>
          <w:sz w:val="22"/>
          <w:szCs w:val="22"/>
        </w:rPr>
        <w:t xml:space="preserve"> T cells, either non-activated or activated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-CD28 mAb loaded beads for 1 h. Blots were probed with Akt, pAkt-Ser473, pAkt-Thr308, and actin antibodies. Scatter plot shows expression relative to actin (n = 5 donors).</w:t>
      </w:r>
    </w:p>
    <w:p w14:paraId="275684D7" w14:textId="02777FF7" w:rsidR="000437F4" w:rsidRPr="00A74371" w:rsidRDefault="000437F4" w:rsidP="000437F4">
      <w:pPr>
        <w:spacing w:line="480" w:lineRule="auto"/>
        <w:rPr>
          <w:sz w:val="22"/>
          <w:szCs w:val="22"/>
        </w:rPr>
      </w:pPr>
      <w:r w:rsidRPr="00A74371">
        <w:rPr>
          <w:bCs/>
          <w:sz w:val="22"/>
          <w:szCs w:val="22"/>
        </w:rPr>
        <w:t>(</w:t>
      </w:r>
      <w:r w:rsidRPr="00A74371">
        <w:rPr>
          <w:b/>
          <w:bCs/>
          <w:sz w:val="22"/>
          <w:szCs w:val="22"/>
        </w:rPr>
        <w:t>C</w:t>
      </w:r>
      <w:r w:rsidRPr="00A74371">
        <w:rPr>
          <w:bCs/>
          <w:sz w:val="22"/>
          <w:szCs w:val="22"/>
        </w:rPr>
        <w:t>) Immunoblot analysis of total cell lysates from NV and EM CD8</w:t>
      </w:r>
      <w:r w:rsidRPr="00A74371">
        <w:rPr>
          <w:bCs/>
          <w:sz w:val="22"/>
          <w:szCs w:val="22"/>
          <w:vertAlign w:val="superscript"/>
        </w:rPr>
        <w:t>+</w:t>
      </w:r>
      <w:r w:rsidRPr="00A74371">
        <w:rPr>
          <w:bCs/>
          <w:sz w:val="22"/>
          <w:szCs w:val="22"/>
        </w:rPr>
        <w:t xml:space="preserve"> T cells activated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-CD28 mAb loaded beads for 1 h. Blots were probed with pGsk-3</w:t>
      </w:r>
      <w:r w:rsidRPr="00A74371">
        <w:rPr>
          <w:rFonts w:ascii="Symbol" w:hAnsi="Symbol"/>
          <w:bCs/>
          <w:sz w:val="22"/>
          <w:szCs w:val="22"/>
        </w:rPr>
        <w:t></w:t>
      </w:r>
      <w:r w:rsidRPr="00A74371">
        <w:rPr>
          <w:bCs/>
          <w:sz w:val="22"/>
          <w:szCs w:val="22"/>
        </w:rPr>
        <w:t xml:space="preserve"> Ser9 and actin antibodies. Bar graphs display pGsk-3</w:t>
      </w:r>
      <w:r w:rsidRPr="00A74371">
        <w:rPr>
          <w:rFonts w:ascii="Symbol" w:hAnsi="Symbol"/>
          <w:bCs/>
          <w:sz w:val="22"/>
          <w:szCs w:val="22"/>
        </w:rPr>
        <w:t></w:t>
      </w:r>
      <w:r w:rsidRPr="00A74371">
        <w:rPr>
          <w:bCs/>
          <w:sz w:val="22"/>
          <w:szCs w:val="22"/>
        </w:rPr>
        <w:t xml:space="preserve"> Ser9 levels relative to actin (n = 6 donors).</w:t>
      </w:r>
    </w:p>
    <w:p w14:paraId="3D32F6A9" w14:textId="0BEA043F" w:rsidR="000437F4" w:rsidRPr="00A74371" w:rsidRDefault="000437F4" w:rsidP="000437F4">
      <w:pPr>
        <w:spacing w:line="480" w:lineRule="auto"/>
        <w:rPr>
          <w:bCs/>
          <w:sz w:val="22"/>
          <w:szCs w:val="22"/>
        </w:rPr>
      </w:pPr>
      <w:r w:rsidRPr="00A74371">
        <w:rPr>
          <w:bCs/>
          <w:sz w:val="22"/>
          <w:szCs w:val="22"/>
        </w:rPr>
        <w:t>(</w:t>
      </w:r>
      <w:r w:rsidRPr="00A74371">
        <w:rPr>
          <w:b/>
          <w:bCs/>
          <w:sz w:val="22"/>
          <w:szCs w:val="22"/>
        </w:rPr>
        <w:t>D</w:t>
      </w:r>
      <w:r w:rsidRPr="00A74371">
        <w:rPr>
          <w:bCs/>
          <w:sz w:val="22"/>
          <w:szCs w:val="22"/>
        </w:rPr>
        <w:t>) Immunoblot of total cell lysates from NV and EM CD8</w:t>
      </w:r>
      <w:r w:rsidRPr="00A74371">
        <w:rPr>
          <w:bCs/>
          <w:sz w:val="22"/>
          <w:szCs w:val="22"/>
          <w:vertAlign w:val="superscript"/>
        </w:rPr>
        <w:t>+</w:t>
      </w:r>
      <w:r w:rsidRPr="00A74371">
        <w:rPr>
          <w:bCs/>
          <w:sz w:val="22"/>
          <w:szCs w:val="22"/>
        </w:rPr>
        <w:t xml:space="preserve"> T cells left non-activated or activated as in (</w:t>
      </w:r>
      <w:r w:rsidRPr="00A74371">
        <w:rPr>
          <w:b/>
          <w:bCs/>
          <w:sz w:val="22"/>
          <w:szCs w:val="22"/>
        </w:rPr>
        <w:t>C</w:t>
      </w:r>
      <w:r w:rsidRPr="00A74371">
        <w:rPr>
          <w:bCs/>
          <w:sz w:val="22"/>
          <w:szCs w:val="22"/>
        </w:rPr>
        <w:t>). Blots were probed with p-Akt substrate motif (RXXS*/T*) antibody, and actin used as loading control (representative of n = 4 donors).</w:t>
      </w:r>
    </w:p>
    <w:p w14:paraId="672D80F7" w14:textId="55D608FA" w:rsidR="000437F4" w:rsidRPr="00A74371" w:rsidRDefault="000437F4" w:rsidP="000437F4">
      <w:pPr>
        <w:spacing w:line="480" w:lineRule="auto"/>
        <w:rPr>
          <w:bCs/>
          <w:sz w:val="22"/>
          <w:szCs w:val="22"/>
        </w:rPr>
      </w:pPr>
      <w:r w:rsidRPr="00A74371">
        <w:rPr>
          <w:bCs/>
          <w:sz w:val="22"/>
          <w:szCs w:val="22"/>
        </w:rPr>
        <w:t>(</w:t>
      </w:r>
      <w:r w:rsidRPr="00A74371">
        <w:rPr>
          <w:b/>
          <w:bCs/>
          <w:sz w:val="22"/>
          <w:szCs w:val="22"/>
        </w:rPr>
        <w:t>E</w:t>
      </w:r>
      <w:r w:rsidRPr="00A74371">
        <w:rPr>
          <w:bCs/>
          <w:sz w:val="22"/>
          <w:szCs w:val="22"/>
        </w:rPr>
        <w:t>) Confocal microscopy images of EM CD8</w:t>
      </w:r>
      <w:r w:rsidRPr="00A74371">
        <w:rPr>
          <w:sz w:val="22"/>
          <w:szCs w:val="22"/>
          <w:vertAlign w:val="superscript"/>
        </w:rPr>
        <w:t>+</w:t>
      </w:r>
      <w:r w:rsidRPr="00A74371">
        <w:rPr>
          <w:bCs/>
          <w:sz w:val="22"/>
          <w:szCs w:val="22"/>
        </w:rPr>
        <w:t xml:space="preserve"> T cells activated with soluble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-CD28 mAb for 1 h and probed with MTDR (</w:t>
      </w:r>
      <w:proofErr w:type="spellStart"/>
      <w:r w:rsidRPr="00A74371">
        <w:rPr>
          <w:bCs/>
          <w:sz w:val="22"/>
          <w:szCs w:val="22"/>
        </w:rPr>
        <w:t>mito</w:t>
      </w:r>
      <w:proofErr w:type="spellEnd"/>
      <w:r w:rsidRPr="00A74371">
        <w:rPr>
          <w:bCs/>
          <w:sz w:val="22"/>
          <w:szCs w:val="22"/>
        </w:rPr>
        <w:t xml:space="preserve">, red), </w:t>
      </w:r>
      <w:r w:rsidRPr="00A74371">
        <w:rPr>
          <w:rFonts w:ascii="Symbol" w:hAnsi="Symbol"/>
          <w:sz w:val="22"/>
          <w:szCs w:val="22"/>
        </w:rPr>
        <w:t></w:t>
      </w:r>
      <w:r w:rsidRPr="00A74371">
        <w:rPr>
          <w:bCs/>
          <w:sz w:val="22"/>
          <w:szCs w:val="22"/>
        </w:rPr>
        <w:t xml:space="preserve">-KDEL mAb (ER, blue), </w:t>
      </w:r>
      <w:r w:rsidRPr="00A74371">
        <w:rPr>
          <w:rFonts w:ascii="Symbol" w:hAnsi="Symbol"/>
          <w:sz w:val="22"/>
          <w:szCs w:val="22"/>
        </w:rPr>
        <w:t></w:t>
      </w:r>
      <w:r w:rsidRPr="00A74371">
        <w:rPr>
          <w:bCs/>
          <w:sz w:val="22"/>
          <w:szCs w:val="22"/>
        </w:rPr>
        <w:t>-Gsk-</w:t>
      </w:r>
      <w:proofErr w:type="gramStart"/>
      <w:r w:rsidRPr="00A74371">
        <w:rPr>
          <w:bCs/>
          <w:sz w:val="22"/>
          <w:szCs w:val="22"/>
        </w:rPr>
        <w:t>3</w:t>
      </w:r>
      <w:r w:rsidRPr="00A74371">
        <w:rPr>
          <w:rFonts w:ascii="Symbol" w:hAnsi="Symbol"/>
          <w:bCs/>
          <w:sz w:val="22"/>
          <w:szCs w:val="22"/>
        </w:rPr>
        <w:t></w:t>
      </w:r>
      <w:r w:rsidRPr="00A74371">
        <w:rPr>
          <w:rFonts w:ascii="Symbol" w:hAnsi="Symbol"/>
          <w:bCs/>
          <w:sz w:val="22"/>
          <w:szCs w:val="22"/>
        </w:rPr>
        <w:t></w:t>
      </w:r>
      <w:r w:rsidRPr="00A74371">
        <w:rPr>
          <w:rFonts w:ascii="Symbol" w:hAnsi="Symbol"/>
          <w:bCs/>
          <w:sz w:val="22"/>
          <w:szCs w:val="22"/>
        </w:rPr>
        <w:t></w:t>
      </w:r>
      <w:r w:rsidRPr="00A74371">
        <w:rPr>
          <w:bCs/>
          <w:sz w:val="22"/>
          <w:szCs w:val="22"/>
        </w:rPr>
        <w:t>green)</w:t>
      </w:r>
      <w:r w:rsidRPr="00A74371">
        <w:rPr>
          <w:rFonts w:ascii="Symbol" w:hAnsi="Symbol"/>
          <w:bCs/>
          <w:sz w:val="22"/>
          <w:szCs w:val="22"/>
        </w:rPr>
        <w:t></w:t>
      </w:r>
      <w:proofErr w:type="gramEnd"/>
      <w:r w:rsidRPr="00A74371">
        <w:rPr>
          <w:bCs/>
          <w:sz w:val="22"/>
          <w:szCs w:val="22"/>
        </w:rPr>
        <w:t xml:space="preserve"> and DAPI (gray). The box indicates a region with high ER–mitochondria co-localization (representative of n = 3 donors).</w:t>
      </w:r>
    </w:p>
    <w:p w14:paraId="734AAB3B" w14:textId="3C65A2E3" w:rsidR="00390997" w:rsidRPr="00A74371" w:rsidRDefault="000437F4" w:rsidP="0041470F">
      <w:pPr>
        <w:spacing w:after="240" w:line="480" w:lineRule="auto"/>
        <w:rPr>
          <w:sz w:val="22"/>
          <w:szCs w:val="22"/>
        </w:rPr>
      </w:pPr>
      <w:r w:rsidRPr="00A74371">
        <w:rPr>
          <w:sz w:val="22"/>
          <w:szCs w:val="22"/>
        </w:rPr>
        <w:t>Dots represent individual donors, paired conditions are connected, red lines indicate mean (</w:t>
      </w:r>
      <w:r w:rsidR="001F36BE" w:rsidRPr="00A74371">
        <w:rPr>
          <w:b/>
          <w:sz w:val="22"/>
          <w:szCs w:val="22"/>
        </w:rPr>
        <w:t>C</w:t>
      </w:r>
      <w:r w:rsidRPr="00A74371">
        <w:rPr>
          <w:sz w:val="22"/>
          <w:szCs w:val="22"/>
        </w:rPr>
        <w:t>)</w:t>
      </w:r>
      <w:r w:rsidR="00D5481B" w:rsidRPr="00A74371">
        <w:rPr>
          <w:sz w:val="22"/>
          <w:szCs w:val="22"/>
        </w:rPr>
        <w:t xml:space="preserve">, </w:t>
      </w:r>
      <w:r w:rsidR="00390997" w:rsidRPr="00A74371">
        <w:rPr>
          <w:sz w:val="22"/>
          <w:szCs w:val="22"/>
        </w:rPr>
        <w:t xml:space="preserve">Data are presented as </w:t>
      </w:r>
      <w:proofErr w:type="spellStart"/>
      <w:r w:rsidR="00390997" w:rsidRPr="00A74371">
        <w:rPr>
          <w:sz w:val="22"/>
          <w:szCs w:val="22"/>
        </w:rPr>
        <w:t>mean±SEM</w:t>
      </w:r>
      <w:proofErr w:type="spellEnd"/>
      <w:r w:rsidR="00390997" w:rsidRPr="00A74371">
        <w:rPr>
          <w:sz w:val="22"/>
          <w:szCs w:val="22"/>
        </w:rPr>
        <w:t xml:space="preserve">. Two-tailed </w:t>
      </w:r>
      <w:r w:rsidR="00390997" w:rsidRPr="00A74371">
        <w:rPr>
          <w:bCs/>
          <w:sz w:val="22"/>
          <w:szCs w:val="22"/>
        </w:rPr>
        <w:t xml:space="preserve">paired Student’s t tests </w:t>
      </w:r>
      <w:r w:rsidR="00390997" w:rsidRPr="00A74371">
        <w:rPr>
          <w:sz w:val="22"/>
          <w:szCs w:val="22"/>
        </w:rPr>
        <w:t>were used to compare groups</w:t>
      </w:r>
      <w:r w:rsidR="00390997" w:rsidRPr="00A74371">
        <w:rPr>
          <w:bCs/>
          <w:sz w:val="22"/>
          <w:szCs w:val="22"/>
        </w:rPr>
        <w:t xml:space="preserve">. </w:t>
      </w:r>
      <w:r w:rsidR="00390997" w:rsidRPr="00A74371">
        <w:rPr>
          <w:sz w:val="22"/>
          <w:szCs w:val="22"/>
        </w:rPr>
        <w:t xml:space="preserve">* </w:t>
      </w:r>
      <w:r w:rsidR="00390997" w:rsidRPr="00A74371">
        <w:rPr>
          <w:i/>
          <w:sz w:val="22"/>
          <w:szCs w:val="22"/>
        </w:rPr>
        <w:t>P</w:t>
      </w:r>
      <w:r w:rsidR="00390997" w:rsidRPr="00A74371">
        <w:rPr>
          <w:sz w:val="22"/>
          <w:szCs w:val="22"/>
        </w:rPr>
        <w:t xml:space="preserve"> &lt; 0.05, ns = not significant.</w:t>
      </w:r>
    </w:p>
    <w:p w14:paraId="1297E541" w14:textId="77777777" w:rsidR="00390997" w:rsidRPr="00A74371" w:rsidRDefault="00390997" w:rsidP="0041470F">
      <w:pPr>
        <w:spacing w:line="480" w:lineRule="auto"/>
        <w:rPr>
          <w:sz w:val="22"/>
          <w:szCs w:val="22"/>
        </w:rPr>
      </w:pPr>
      <w:r w:rsidRPr="00A74371">
        <w:rPr>
          <w:b/>
          <w:sz w:val="22"/>
          <w:szCs w:val="22"/>
        </w:rPr>
        <w:t>Figure S4, related to Figure 4</w:t>
      </w:r>
    </w:p>
    <w:p w14:paraId="3E2CA7C1" w14:textId="500A53A7" w:rsidR="000437F4" w:rsidRPr="00A74371" w:rsidRDefault="000437F4" w:rsidP="0041470F">
      <w:pPr>
        <w:spacing w:line="480" w:lineRule="auto"/>
        <w:rPr>
          <w:bCs/>
          <w:sz w:val="22"/>
          <w:szCs w:val="22"/>
        </w:rPr>
      </w:pPr>
      <w:r w:rsidRPr="00A74371">
        <w:rPr>
          <w:bCs/>
          <w:sz w:val="22"/>
          <w:szCs w:val="22"/>
        </w:rPr>
        <w:t>(</w:t>
      </w:r>
      <w:r w:rsidRPr="00A74371">
        <w:rPr>
          <w:b/>
          <w:bCs/>
          <w:sz w:val="22"/>
          <w:szCs w:val="22"/>
        </w:rPr>
        <w:t>A</w:t>
      </w:r>
      <w:r w:rsidRPr="00A74371">
        <w:rPr>
          <w:bCs/>
          <w:sz w:val="22"/>
          <w:szCs w:val="22"/>
        </w:rPr>
        <w:t xml:space="preserve">) </w:t>
      </w:r>
      <w:r w:rsidRPr="00A74371">
        <w:rPr>
          <w:bCs/>
          <w:i/>
          <w:sz w:val="22"/>
          <w:szCs w:val="22"/>
        </w:rPr>
        <w:t>S</w:t>
      </w:r>
      <w:r w:rsidRPr="00A74371">
        <w:rPr>
          <w:sz w:val="22"/>
          <w:szCs w:val="22"/>
        </w:rPr>
        <w:t>ummary bar graphs of basal respiration (left) and glycolysis (right) from human EM CD8</w:t>
      </w:r>
      <w:r w:rsidRPr="00A74371">
        <w:rPr>
          <w:sz w:val="22"/>
          <w:szCs w:val="22"/>
          <w:vertAlign w:val="superscript"/>
        </w:rPr>
        <w:t>+</w:t>
      </w:r>
      <w:r w:rsidRPr="00A74371">
        <w:rPr>
          <w:sz w:val="22"/>
          <w:szCs w:val="22"/>
        </w:rPr>
        <w:t xml:space="preserve"> T cells activated as in Figure 1A in presence of DMSO, or activated in the presence of bifonazole for 12 h (25 </w:t>
      </w:r>
      <w:r w:rsidRPr="00A74371">
        <w:rPr>
          <w:rFonts w:ascii="Symbol" w:hAnsi="Symbol"/>
          <w:sz w:val="22"/>
          <w:szCs w:val="22"/>
        </w:rPr>
        <w:t></w:t>
      </w:r>
      <w:r w:rsidRPr="00A74371">
        <w:rPr>
          <w:sz w:val="22"/>
          <w:szCs w:val="22"/>
        </w:rPr>
        <w:t>M) (n = 4 donors).</w:t>
      </w:r>
    </w:p>
    <w:p w14:paraId="6209615E" w14:textId="73F80B30" w:rsidR="00390997" w:rsidRPr="00A74371" w:rsidRDefault="00390997" w:rsidP="0041470F">
      <w:pPr>
        <w:spacing w:line="480" w:lineRule="auto"/>
        <w:rPr>
          <w:bCs/>
          <w:sz w:val="22"/>
          <w:szCs w:val="22"/>
        </w:rPr>
      </w:pPr>
      <w:r w:rsidRPr="00A74371">
        <w:rPr>
          <w:bCs/>
          <w:sz w:val="22"/>
          <w:szCs w:val="22"/>
        </w:rPr>
        <w:t>(</w:t>
      </w:r>
      <w:r w:rsidR="000437F4" w:rsidRPr="00A74371">
        <w:rPr>
          <w:b/>
          <w:bCs/>
          <w:sz w:val="22"/>
          <w:szCs w:val="22"/>
        </w:rPr>
        <w:t>B</w:t>
      </w:r>
      <w:r w:rsidRPr="00A74371">
        <w:rPr>
          <w:bCs/>
          <w:sz w:val="22"/>
          <w:szCs w:val="22"/>
        </w:rPr>
        <w:t xml:space="preserve">) Representative metabolic flux analysis of cells probed for activation induced glycolytic switch. Cells were pre-treated with DMSO or clotrimazole (clot; 25 </w:t>
      </w:r>
      <w:r w:rsidRPr="00A74371">
        <w:rPr>
          <w:rFonts w:ascii="Symbol" w:hAnsi="Symbol"/>
          <w:bCs/>
          <w:sz w:val="22"/>
          <w:szCs w:val="22"/>
        </w:rPr>
        <w:t></w:t>
      </w:r>
      <w:r w:rsidRPr="00A74371">
        <w:rPr>
          <w:bCs/>
          <w:sz w:val="22"/>
          <w:szCs w:val="22"/>
        </w:rPr>
        <w:t xml:space="preserve">M) and activated with </w:t>
      </w:r>
      <w:r w:rsidRPr="00A74371">
        <w:rPr>
          <w:rFonts w:ascii="Symbol" w:hAnsi="Symbol"/>
          <w:bCs/>
          <w:sz w:val="22"/>
          <w:szCs w:val="22"/>
        </w:rPr>
        <w:t></w:t>
      </w:r>
      <w:r w:rsidRPr="00A74371">
        <w:rPr>
          <w:bCs/>
          <w:sz w:val="22"/>
          <w:szCs w:val="22"/>
        </w:rPr>
        <w:t>-CD3/</w:t>
      </w:r>
      <w:r w:rsidRPr="00A74371">
        <w:rPr>
          <w:rFonts w:ascii="Symbol" w:hAnsi="Symbol"/>
          <w:bCs/>
          <w:sz w:val="22"/>
          <w:szCs w:val="22"/>
        </w:rPr>
        <w:t></w:t>
      </w:r>
      <w:r w:rsidRPr="00A74371">
        <w:rPr>
          <w:bCs/>
          <w:sz w:val="22"/>
          <w:szCs w:val="22"/>
        </w:rPr>
        <w:t>-CD28 mAb loaded beads. Glycolysis was measured by monitoring the extracellular acidification rate (ECAR) in real time.</w:t>
      </w:r>
    </w:p>
    <w:p w14:paraId="3738003D" w14:textId="71C1E082" w:rsidR="000437F4" w:rsidRPr="00A74371" w:rsidRDefault="000437F4" w:rsidP="0041470F">
      <w:pPr>
        <w:spacing w:line="480" w:lineRule="auto"/>
        <w:rPr>
          <w:sz w:val="22"/>
          <w:szCs w:val="22"/>
        </w:rPr>
      </w:pPr>
      <w:r w:rsidRPr="00A74371">
        <w:rPr>
          <w:bCs/>
          <w:sz w:val="22"/>
          <w:szCs w:val="22"/>
        </w:rPr>
        <w:t>(</w:t>
      </w:r>
      <w:r w:rsidRPr="00A74371">
        <w:rPr>
          <w:b/>
          <w:bCs/>
          <w:sz w:val="22"/>
          <w:szCs w:val="22"/>
        </w:rPr>
        <w:t>C</w:t>
      </w:r>
      <w:r w:rsidRPr="00A74371">
        <w:rPr>
          <w:bCs/>
          <w:sz w:val="22"/>
          <w:szCs w:val="22"/>
        </w:rPr>
        <w:t xml:space="preserve">) Bar graph indicating the frequency of </w:t>
      </w:r>
      <w:proofErr w:type="spellStart"/>
      <w:r w:rsidRPr="00A74371">
        <w:rPr>
          <w:bCs/>
          <w:sz w:val="22"/>
          <w:szCs w:val="22"/>
        </w:rPr>
        <w:t>propidium</w:t>
      </w:r>
      <w:proofErr w:type="spellEnd"/>
      <w:r w:rsidRPr="00A74371">
        <w:rPr>
          <w:bCs/>
          <w:sz w:val="22"/>
          <w:szCs w:val="22"/>
        </w:rPr>
        <w:t xml:space="preserve"> iodide (PI) negative EM CD8</w:t>
      </w:r>
      <w:r w:rsidRPr="00A74371">
        <w:rPr>
          <w:sz w:val="22"/>
          <w:szCs w:val="22"/>
          <w:vertAlign w:val="superscript"/>
        </w:rPr>
        <w:t>+</w:t>
      </w:r>
      <w:r w:rsidRPr="00A74371">
        <w:rPr>
          <w:bCs/>
          <w:sz w:val="22"/>
          <w:szCs w:val="22"/>
        </w:rPr>
        <w:t xml:space="preserve"> T cells cultured for 12 h under non-activating and activating conditions as in Figure 1A, and following treatment with dNP2 (5 µM) and dNP2-VDAC (5 µM) cell penetrating peptides (n = 4 donors).</w:t>
      </w:r>
    </w:p>
    <w:p w14:paraId="3955AD3D" w14:textId="5AA8CEDB" w:rsidR="00390997" w:rsidRPr="00A74371" w:rsidRDefault="001F36BE" w:rsidP="0041470F">
      <w:pPr>
        <w:spacing w:after="240" w:line="480" w:lineRule="auto"/>
        <w:rPr>
          <w:sz w:val="22"/>
          <w:szCs w:val="22"/>
        </w:rPr>
      </w:pPr>
      <w:r w:rsidRPr="00A74371">
        <w:rPr>
          <w:sz w:val="22"/>
          <w:szCs w:val="22"/>
        </w:rPr>
        <w:t>D</w:t>
      </w:r>
      <w:r w:rsidR="00390997" w:rsidRPr="00A74371">
        <w:rPr>
          <w:sz w:val="22"/>
          <w:szCs w:val="22"/>
        </w:rPr>
        <w:t xml:space="preserve">ata are presented as </w:t>
      </w:r>
      <w:proofErr w:type="spellStart"/>
      <w:r w:rsidR="00390997" w:rsidRPr="00A74371">
        <w:rPr>
          <w:color w:val="000000" w:themeColor="text1"/>
          <w:sz w:val="22"/>
          <w:szCs w:val="22"/>
        </w:rPr>
        <w:t>mean±SEM</w:t>
      </w:r>
      <w:proofErr w:type="spellEnd"/>
      <w:r w:rsidR="00390997" w:rsidRPr="00A74371">
        <w:rPr>
          <w:color w:val="FF0000"/>
          <w:sz w:val="22"/>
          <w:szCs w:val="22"/>
        </w:rPr>
        <w:t xml:space="preserve"> </w:t>
      </w:r>
      <w:r w:rsidR="00390997" w:rsidRPr="00A74371">
        <w:rPr>
          <w:sz w:val="22"/>
          <w:szCs w:val="22"/>
        </w:rPr>
        <w:t>(</w:t>
      </w:r>
      <w:r w:rsidRPr="00A74371">
        <w:rPr>
          <w:b/>
          <w:sz w:val="22"/>
          <w:szCs w:val="22"/>
        </w:rPr>
        <w:t>A</w:t>
      </w:r>
      <w:proofErr w:type="gramStart"/>
      <w:r w:rsidRPr="00A74371">
        <w:rPr>
          <w:sz w:val="22"/>
          <w:szCs w:val="22"/>
        </w:rPr>
        <w:t>,</w:t>
      </w:r>
      <w:r w:rsidRPr="00A74371">
        <w:rPr>
          <w:b/>
          <w:sz w:val="22"/>
          <w:szCs w:val="22"/>
        </w:rPr>
        <w:t>B,C</w:t>
      </w:r>
      <w:proofErr w:type="gramEnd"/>
      <w:r w:rsidR="00390997" w:rsidRPr="00A74371">
        <w:rPr>
          <w:sz w:val="22"/>
          <w:szCs w:val="22"/>
        </w:rPr>
        <w:t>)</w:t>
      </w:r>
      <w:r w:rsidR="00390997" w:rsidRPr="00A74371">
        <w:rPr>
          <w:bCs/>
          <w:sz w:val="22"/>
          <w:szCs w:val="22"/>
        </w:rPr>
        <w:t xml:space="preserve">, </w:t>
      </w:r>
      <w:r w:rsidR="00390997" w:rsidRPr="00A74371">
        <w:rPr>
          <w:sz w:val="22"/>
          <w:szCs w:val="22"/>
        </w:rPr>
        <w:t xml:space="preserve">two-tailed </w:t>
      </w:r>
      <w:r w:rsidR="00390997" w:rsidRPr="00A74371">
        <w:rPr>
          <w:bCs/>
          <w:sz w:val="22"/>
          <w:szCs w:val="22"/>
        </w:rPr>
        <w:t xml:space="preserve">paired Student’s t tests </w:t>
      </w:r>
      <w:r w:rsidR="00390997" w:rsidRPr="00A74371">
        <w:rPr>
          <w:sz w:val="22"/>
          <w:szCs w:val="22"/>
        </w:rPr>
        <w:t xml:space="preserve">were used to compare groups </w:t>
      </w:r>
      <w:r w:rsidR="00390997" w:rsidRPr="00A74371">
        <w:rPr>
          <w:bCs/>
          <w:sz w:val="22"/>
          <w:szCs w:val="22"/>
        </w:rPr>
        <w:t>(</w:t>
      </w:r>
      <w:r w:rsidR="00390997" w:rsidRPr="00A74371">
        <w:rPr>
          <w:b/>
          <w:bCs/>
          <w:sz w:val="22"/>
          <w:szCs w:val="22"/>
        </w:rPr>
        <w:t>A</w:t>
      </w:r>
      <w:r w:rsidR="00390997" w:rsidRPr="00A74371">
        <w:rPr>
          <w:bCs/>
          <w:sz w:val="22"/>
          <w:szCs w:val="22"/>
        </w:rPr>
        <w:t xml:space="preserve">). </w:t>
      </w:r>
      <w:r w:rsidR="00390997" w:rsidRPr="00A74371">
        <w:rPr>
          <w:sz w:val="22"/>
          <w:szCs w:val="22"/>
        </w:rPr>
        <w:t xml:space="preserve">* </w:t>
      </w:r>
      <w:r w:rsidR="00390997" w:rsidRPr="00A74371">
        <w:rPr>
          <w:i/>
          <w:sz w:val="22"/>
          <w:szCs w:val="22"/>
        </w:rPr>
        <w:t>P</w:t>
      </w:r>
      <w:r w:rsidR="00390997" w:rsidRPr="00A74371">
        <w:rPr>
          <w:sz w:val="22"/>
          <w:szCs w:val="22"/>
        </w:rPr>
        <w:t xml:space="preserve"> &lt; 0.05, ns = not significant</w:t>
      </w:r>
      <w:r w:rsidR="004643DC" w:rsidRPr="00A74371">
        <w:rPr>
          <w:sz w:val="22"/>
          <w:szCs w:val="22"/>
        </w:rPr>
        <w:t>.</w:t>
      </w:r>
    </w:p>
    <w:p w14:paraId="1216F85B" w14:textId="4FFA86E1" w:rsidR="001F36BE" w:rsidRPr="00A74371" w:rsidRDefault="001F36BE" w:rsidP="00BC7BFA">
      <w:pPr>
        <w:spacing w:line="480" w:lineRule="auto"/>
        <w:rPr>
          <w:sz w:val="22"/>
          <w:szCs w:val="22"/>
        </w:rPr>
      </w:pPr>
      <w:r w:rsidRPr="00A74371">
        <w:rPr>
          <w:b/>
          <w:sz w:val="22"/>
          <w:szCs w:val="22"/>
        </w:rPr>
        <w:t>Figure S5, related to Figure 5</w:t>
      </w:r>
    </w:p>
    <w:p w14:paraId="4A4D1E52" w14:textId="45279B89" w:rsidR="001F36BE" w:rsidRPr="00A74371" w:rsidRDefault="001F36BE" w:rsidP="001F36BE">
      <w:pPr>
        <w:spacing w:line="480" w:lineRule="auto"/>
        <w:rPr>
          <w:bCs/>
          <w:sz w:val="22"/>
          <w:szCs w:val="22"/>
        </w:rPr>
      </w:pPr>
      <w:r w:rsidRPr="00A74371">
        <w:rPr>
          <w:sz w:val="22"/>
          <w:szCs w:val="22"/>
        </w:rPr>
        <w:t>(</w:t>
      </w:r>
      <w:r w:rsidRPr="00A74371">
        <w:rPr>
          <w:b/>
          <w:sz w:val="22"/>
          <w:szCs w:val="22"/>
        </w:rPr>
        <w:t>A</w:t>
      </w:r>
      <w:r w:rsidRPr="00A74371">
        <w:rPr>
          <w:sz w:val="22"/>
          <w:szCs w:val="22"/>
        </w:rPr>
        <w:t>)</w:t>
      </w:r>
      <w:r w:rsidRPr="00A74371">
        <w:rPr>
          <w:bCs/>
          <w:sz w:val="22"/>
          <w:szCs w:val="22"/>
        </w:rPr>
        <w:t xml:space="preserve"> Metabolites in NV and EM CD8</w:t>
      </w:r>
      <w:r w:rsidRPr="00A74371">
        <w:rPr>
          <w:bCs/>
          <w:sz w:val="22"/>
          <w:szCs w:val="22"/>
          <w:vertAlign w:val="superscript"/>
        </w:rPr>
        <w:t>+</w:t>
      </w:r>
      <w:r w:rsidRPr="00A74371">
        <w:rPr>
          <w:bCs/>
          <w:sz w:val="22"/>
          <w:szCs w:val="22"/>
        </w:rPr>
        <w:t xml:space="preserve"> T cells stimulated with </w:t>
      </w:r>
      <w:r w:rsidRPr="00A74371">
        <w:rPr>
          <w:rFonts w:ascii="Symbol" w:hAnsi="Symbol"/>
          <w:sz w:val="22"/>
          <w:szCs w:val="22"/>
        </w:rPr>
        <w:t></w:t>
      </w:r>
      <w:r w:rsidRPr="00A74371">
        <w:rPr>
          <w:bCs/>
          <w:sz w:val="22"/>
          <w:szCs w:val="22"/>
        </w:rPr>
        <w:t>-CD3/</w:t>
      </w:r>
      <w:r w:rsidRPr="00A74371">
        <w:rPr>
          <w:rFonts w:ascii="Symbol" w:hAnsi="Symbol"/>
          <w:sz w:val="22"/>
          <w:szCs w:val="22"/>
        </w:rPr>
        <w:t></w:t>
      </w:r>
      <w:r w:rsidRPr="00A74371">
        <w:rPr>
          <w:bCs/>
          <w:sz w:val="22"/>
          <w:szCs w:val="22"/>
        </w:rPr>
        <w:t>-CD28 mAb loaded beads. Metabolites from EM CD8</w:t>
      </w:r>
      <w:r w:rsidRPr="00A74371">
        <w:rPr>
          <w:bCs/>
          <w:sz w:val="22"/>
          <w:szCs w:val="22"/>
          <w:vertAlign w:val="superscript"/>
        </w:rPr>
        <w:t>+</w:t>
      </w:r>
      <w:r w:rsidRPr="00A74371">
        <w:rPr>
          <w:bCs/>
          <w:sz w:val="22"/>
          <w:szCs w:val="22"/>
        </w:rPr>
        <w:t xml:space="preserve"> T cells (±activation) treated with </w:t>
      </w:r>
      <w:proofErr w:type="spellStart"/>
      <w:r w:rsidRPr="00A74371">
        <w:rPr>
          <w:bCs/>
          <w:sz w:val="22"/>
          <w:szCs w:val="22"/>
        </w:rPr>
        <w:t>Akti</w:t>
      </w:r>
      <w:proofErr w:type="spellEnd"/>
      <w:r w:rsidRPr="00A74371">
        <w:rPr>
          <w:bCs/>
          <w:sz w:val="22"/>
          <w:szCs w:val="22"/>
        </w:rPr>
        <w:t xml:space="preserve"> (10 </w:t>
      </w:r>
      <w:r w:rsidRPr="00A74371">
        <w:rPr>
          <w:rFonts w:ascii="Symbol" w:hAnsi="Symbol"/>
          <w:sz w:val="22"/>
          <w:szCs w:val="22"/>
        </w:rPr>
        <w:t></w:t>
      </w:r>
      <w:r w:rsidRPr="00A74371">
        <w:rPr>
          <w:bCs/>
          <w:sz w:val="22"/>
          <w:szCs w:val="22"/>
        </w:rPr>
        <w:t xml:space="preserve">M) were also assessed. Box and whisker graphs reflect abundance of </w:t>
      </w:r>
      <w:proofErr w:type="spellStart"/>
      <w:r w:rsidRPr="00A74371">
        <w:rPr>
          <w:bCs/>
          <w:sz w:val="22"/>
          <w:szCs w:val="22"/>
        </w:rPr>
        <w:t>carnitine</w:t>
      </w:r>
      <w:proofErr w:type="spellEnd"/>
      <w:r w:rsidRPr="00A74371">
        <w:rPr>
          <w:bCs/>
          <w:sz w:val="22"/>
          <w:szCs w:val="22"/>
        </w:rPr>
        <w:t xml:space="preserve">, </w:t>
      </w:r>
      <w:proofErr w:type="spellStart"/>
      <w:r w:rsidRPr="00A74371">
        <w:rPr>
          <w:bCs/>
          <w:sz w:val="22"/>
          <w:szCs w:val="22"/>
        </w:rPr>
        <w:t>acetylcarnitine</w:t>
      </w:r>
      <w:proofErr w:type="spellEnd"/>
      <w:r w:rsidRPr="00A74371">
        <w:rPr>
          <w:bCs/>
          <w:sz w:val="22"/>
          <w:szCs w:val="22"/>
        </w:rPr>
        <w:t xml:space="preserve">, </w:t>
      </w:r>
      <w:proofErr w:type="spellStart"/>
      <w:r w:rsidRPr="00A74371">
        <w:rPr>
          <w:bCs/>
          <w:sz w:val="22"/>
          <w:szCs w:val="22"/>
        </w:rPr>
        <w:t>ascorbate</w:t>
      </w:r>
      <w:proofErr w:type="spellEnd"/>
      <w:r w:rsidRPr="00A74371">
        <w:rPr>
          <w:bCs/>
          <w:sz w:val="22"/>
          <w:szCs w:val="22"/>
        </w:rPr>
        <w:t>, and glutathione (GSH) in all samples tested (n = 5 donors</w:t>
      </w:r>
      <w:r w:rsidR="004643DC" w:rsidRPr="00A74371">
        <w:rPr>
          <w:bCs/>
          <w:sz w:val="22"/>
          <w:szCs w:val="22"/>
        </w:rPr>
        <w:t>).</w:t>
      </w:r>
    </w:p>
    <w:p w14:paraId="3E8B61CA" w14:textId="1B86A020" w:rsidR="001F36BE" w:rsidRPr="00A74371" w:rsidRDefault="001F36BE" w:rsidP="001F36BE">
      <w:pPr>
        <w:spacing w:line="480" w:lineRule="auto"/>
        <w:rPr>
          <w:bCs/>
          <w:sz w:val="22"/>
          <w:szCs w:val="22"/>
        </w:rPr>
      </w:pPr>
      <w:r w:rsidRPr="00A74371">
        <w:rPr>
          <w:bCs/>
          <w:sz w:val="22"/>
          <w:szCs w:val="22"/>
        </w:rPr>
        <w:t>(</w:t>
      </w:r>
      <w:r w:rsidRPr="00A74371">
        <w:rPr>
          <w:b/>
          <w:bCs/>
          <w:sz w:val="22"/>
          <w:szCs w:val="22"/>
        </w:rPr>
        <w:t>B</w:t>
      </w:r>
      <w:r w:rsidRPr="00A74371">
        <w:rPr>
          <w:bCs/>
          <w:sz w:val="22"/>
          <w:szCs w:val="22"/>
        </w:rPr>
        <w:t xml:space="preserve">) Bar graph indicating 2-NBDG </w:t>
      </w:r>
      <w:proofErr w:type="gramStart"/>
      <w:r w:rsidRPr="00A74371">
        <w:rPr>
          <w:bCs/>
          <w:sz w:val="22"/>
          <w:szCs w:val="22"/>
        </w:rPr>
        <w:t>uptake</w:t>
      </w:r>
      <w:proofErr w:type="gramEnd"/>
      <w:r w:rsidRPr="00A74371">
        <w:rPr>
          <w:bCs/>
          <w:sz w:val="22"/>
          <w:szCs w:val="22"/>
        </w:rPr>
        <w:t xml:space="preserve"> by EM CD8</w:t>
      </w:r>
      <w:r w:rsidRPr="00A74371">
        <w:rPr>
          <w:bCs/>
          <w:sz w:val="22"/>
          <w:szCs w:val="22"/>
          <w:vertAlign w:val="superscript"/>
        </w:rPr>
        <w:t>+</w:t>
      </w:r>
      <w:r w:rsidRPr="00A74371">
        <w:rPr>
          <w:bCs/>
          <w:sz w:val="22"/>
          <w:szCs w:val="22"/>
        </w:rPr>
        <w:t xml:space="preserve"> T cells. Cells were activated as in Fig</w:t>
      </w:r>
      <w:r w:rsidR="00DF18DC" w:rsidRPr="00A74371">
        <w:rPr>
          <w:bCs/>
          <w:sz w:val="22"/>
          <w:szCs w:val="22"/>
        </w:rPr>
        <w:t>ure</w:t>
      </w:r>
      <w:r w:rsidRPr="00A74371">
        <w:rPr>
          <w:bCs/>
          <w:sz w:val="22"/>
          <w:szCs w:val="22"/>
        </w:rPr>
        <w:t xml:space="preserve"> 1A ± </w:t>
      </w:r>
      <w:proofErr w:type="spellStart"/>
      <w:r w:rsidRPr="00A74371">
        <w:rPr>
          <w:bCs/>
          <w:sz w:val="22"/>
          <w:szCs w:val="22"/>
        </w:rPr>
        <w:t>Akti</w:t>
      </w:r>
      <w:proofErr w:type="spellEnd"/>
      <w:r w:rsidRPr="00A74371">
        <w:rPr>
          <w:bCs/>
          <w:sz w:val="22"/>
          <w:szCs w:val="22"/>
        </w:rPr>
        <w:t xml:space="preserve"> (10 µM) for 12 hours (n = 4 donors).</w:t>
      </w:r>
    </w:p>
    <w:p w14:paraId="6A59F0D4" w14:textId="230ED04B" w:rsidR="001F36BE" w:rsidRPr="00A74371" w:rsidRDefault="001F36BE" w:rsidP="0041470F">
      <w:pPr>
        <w:spacing w:after="240" w:line="480" w:lineRule="auto"/>
        <w:rPr>
          <w:bCs/>
          <w:sz w:val="22"/>
          <w:szCs w:val="22"/>
        </w:rPr>
      </w:pPr>
      <w:r w:rsidRPr="00A74371">
        <w:rPr>
          <w:sz w:val="22"/>
          <w:szCs w:val="22"/>
        </w:rPr>
        <w:t xml:space="preserve">Data are represented as </w:t>
      </w:r>
      <w:r w:rsidRPr="00A74371">
        <w:rPr>
          <w:bCs/>
          <w:sz w:val="22"/>
          <w:szCs w:val="22"/>
        </w:rPr>
        <w:t xml:space="preserve">and </w:t>
      </w:r>
      <w:proofErr w:type="spellStart"/>
      <w:r w:rsidRPr="00A74371">
        <w:rPr>
          <w:bCs/>
          <w:sz w:val="22"/>
          <w:szCs w:val="22"/>
        </w:rPr>
        <w:t>median±min</w:t>
      </w:r>
      <w:proofErr w:type="spellEnd"/>
      <w:r w:rsidRPr="00A74371">
        <w:rPr>
          <w:bCs/>
          <w:sz w:val="22"/>
          <w:szCs w:val="22"/>
        </w:rPr>
        <w:t>/max (</w:t>
      </w:r>
      <w:r w:rsidRPr="00A74371">
        <w:rPr>
          <w:b/>
          <w:bCs/>
          <w:sz w:val="22"/>
          <w:szCs w:val="22"/>
        </w:rPr>
        <w:t>A</w:t>
      </w:r>
      <w:r w:rsidRPr="00A74371">
        <w:rPr>
          <w:bCs/>
          <w:sz w:val="22"/>
          <w:szCs w:val="22"/>
        </w:rPr>
        <w:t xml:space="preserve">) and </w:t>
      </w:r>
      <w:proofErr w:type="spellStart"/>
      <w:r w:rsidRPr="00A74371">
        <w:rPr>
          <w:sz w:val="22"/>
          <w:szCs w:val="22"/>
        </w:rPr>
        <w:t>mean±SEM</w:t>
      </w:r>
      <w:proofErr w:type="spellEnd"/>
      <w:r w:rsidRPr="00A74371">
        <w:rPr>
          <w:sz w:val="22"/>
          <w:szCs w:val="22"/>
        </w:rPr>
        <w:t xml:space="preserve"> (</w:t>
      </w:r>
      <w:r w:rsidRPr="00A74371">
        <w:rPr>
          <w:b/>
          <w:sz w:val="22"/>
          <w:szCs w:val="22"/>
        </w:rPr>
        <w:t>B</w:t>
      </w:r>
      <w:r w:rsidRPr="00A74371">
        <w:rPr>
          <w:sz w:val="22"/>
          <w:szCs w:val="22"/>
        </w:rPr>
        <w:t>)</w:t>
      </w:r>
      <w:r w:rsidRPr="00A74371">
        <w:rPr>
          <w:bCs/>
          <w:sz w:val="22"/>
          <w:szCs w:val="22"/>
        </w:rPr>
        <w:t xml:space="preserve">. </w:t>
      </w:r>
      <w:r w:rsidRPr="00A74371">
        <w:rPr>
          <w:sz w:val="22"/>
          <w:szCs w:val="22"/>
        </w:rPr>
        <w:t>Two-tailed paired Student’s t test (</w:t>
      </w:r>
      <w:r w:rsidRPr="00A74371">
        <w:rPr>
          <w:b/>
          <w:sz w:val="22"/>
          <w:szCs w:val="22"/>
        </w:rPr>
        <w:t>B</w:t>
      </w:r>
      <w:r w:rsidRPr="00A74371">
        <w:rPr>
          <w:sz w:val="22"/>
          <w:szCs w:val="22"/>
        </w:rPr>
        <w:t xml:space="preserve">) </w:t>
      </w:r>
      <w:proofErr w:type="gramStart"/>
      <w:r w:rsidRPr="00A74371">
        <w:rPr>
          <w:sz w:val="22"/>
          <w:szCs w:val="22"/>
        </w:rPr>
        <w:t>were</w:t>
      </w:r>
      <w:proofErr w:type="gramEnd"/>
      <w:r w:rsidRPr="00A74371">
        <w:rPr>
          <w:sz w:val="22"/>
          <w:szCs w:val="22"/>
        </w:rPr>
        <w:t xml:space="preserve"> used to compare groups</w:t>
      </w:r>
      <w:r w:rsidRPr="00A74371">
        <w:rPr>
          <w:bCs/>
          <w:sz w:val="22"/>
          <w:szCs w:val="22"/>
        </w:rPr>
        <w:t xml:space="preserve">. </w:t>
      </w:r>
      <w:r w:rsidRPr="00A74371">
        <w:rPr>
          <w:sz w:val="22"/>
          <w:szCs w:val="22"/>
        </w:rPr>
        <w:t xml:space="preserve">* </w:t>
      </w:r>
      <w:r w:rsidRPr="00A74371">
        <w:rPr>
          <w:i/>
          <w:sz w:val="22"/>
          <w:szCs w:val="22"/>
        </w:rPr>
        <w:t>P</w:t>
      </w:r>
      <w:r w:rsidRPr="00A74371">
        <w:rPr>
          <w:sz w:val="22"/>
          <w:szCs w:val="22"/>
        </w:rPr>
        <w:t xml:space="preserve"> &lt; 0.05, *** </w:t>
      </w:r>
      <w:r w:rsidRPr="00A74371">
        <w:rPr>
          <w:i/>
          <w:sz w:val="22"/>
          <w:szCs w:val="22"/>
        </w:rPr>
        <w:t>P</w:t>
      </w:r>
      <w:r w:rsidRPr="00A74371">
        <w:rPr>
          <w:sz w:val="22"/>
          <w:szCs w:val="22"/>
        </w:rPr>
        <w:t xml:space="preserve"> &lt; 0.001.</w:t>
      </w:r>
    </w:p>
    <w:p w14:paraId="26E3BFC6" w14:textId="16B9BECC" w:rsidR="00390997" w:rsidRPr="00A74371" w:rsidRDefault="00390997" w:rsidP="0041470F">
      <w:pPr>
        <w:spacing w:line="480" w:lineRule="auto"/>
        <w:rPr>
          <w:sz w:val="22"/>
          <w:szCs w:val="22"/>
        </w:rPr>
      </w:pPr>
      <w:r w:rsidRPr="00A74371">
        <w:rPr>
          <w:b/>
          <w:sz w:val="22"/>
          <w:szCs w:val="22"/>
        </w:rPr>
        <w:t xml:space="preserve">Figure </w:t>
      </w:r>
      <w:r w:rsidR="001F36BE" w:rsidRPr="00A74371">
        <w:rPr>
          <w:b/>
          <w:sz w:val="22"/>
          <w:szCs w:val="22"/>
        </w:rPr>
        <w:t>S6</w:t>
      </w:r>
      <w:r w:rsidRPr="00A74371">
        <w:rPr>
          <w:b/>
          <w:sz w:val="22"/>
          <w:szCs w:val="22"/>
        </w:rPr>
        <w:t>, related to Figure 6</w:t>
      </w:r>
    </w:p>
    <w:p w14:paraId="0A40D4C4" w14:textId="77777777" w:rsidR="00390997" w:rsidRPr="00A74371" w:rsidRDefault="00390997" w:rsidP="0041470F">
      <w:pPr>
        <w:spacing w:line="480" w:lineRule="auto"/>
        <w:rPr>
          <w:sz w:val="22"/>
          <w:szCs w:val="22"/>
        </w:rPr>
      </w:pPr>
      <w:r w:rsidRPr="00A74371">
        <w:rPr>
          <w:sz w:val="22"/>
          <w:szCs w:val="22"/>
        </w:rPr>
        <w:t>(</w:t>
      </w:r>
      <w:r w:rsidRPr="00A74371">
        <w:rPr>
          <w:b/>
          <w:sz w:val="22"/>
          <w:szCs w:val="22"/>
        </w:rPr>
        <w:t>A</w:t>
      </w:r>
      <w:r w:rsidRPr="00A74371">
        <w:rPr>
          <w:sz w:val="22"/>
          <w:szCs w:val="22"/>
        </w:rPr>
        <w:t xml:space="preserve">) </w:t>
      </w:r>
      <w:r w:rsidRPr="00A74371">
        <w:rPr>
          <w:i/>
          <w:sz w:val="22"/>
          <w:szCs w:val="22"/>
        </w:rPr>
        <w:t>IFNG</w:t>
      </w:r>
      <w:r w:rsidRPr="00A74371">
        <w:rPr>
          <w:sz w:val="22"/>
          <w:szCs w:val="22"/>
        </w:rPr>
        <w:t xml:space="preserve"> transcript levels in human EM CD8</w:t>
      </w:r>
      <w:r w:rsidRPr="00A74371">
        <w:rPr>
          <w:sz w:val="22"/>
          <w:szCs w:val="22"/>
          <w:vertAlign w:val="superscript"/>
        </w:rPr>
        <w:t>+</w:t>
      </w:r>
      <w:r w:rsidRPr="00A74371">
        <w:rPr>
          <w:sz w:val="22"/>
          <w:szCs w:val="22"/>
        </w:rPr>
        <w:t xml:space="preserve"> T cells activated (as in Figure 6D,E), or activated in the presence of nocodazole (</w:t>
      </w:r>
      <w:proofErr w:type="spellStart"/>
      <w:r w:rsidRPr="00A74371">
        <w:rPr>
          <w:sz w:val="22"/>
          <w:szCs w:val="22"/>
        </w:rPr>
        <w:t>noc</w:t>
      </w:r>
      <w:proofErr w:type="spellEnd"/>
      <w:r w:rsidRPr="00A74371">
        <w:rPr>
          <w:sz w:val="22"/>
          <w:szCs w:val="22"/>
        </w:rPr>
        <w:t>) (</w:t>
      </w:r>
      <w:r w:rsidRPr="00A74371">
        <w:rPr>
          <w:i/>
          <w:sz w:val="22"/>
          <w:szCs w:val="22"/>
        </w:rPr>
        <w:t>left</w:t>
      </w:r>
      <w:r w:rsidRPr="00A74371">
        <w:rPr>
          <w:sz w:val="22"/>
          <w:szCs w:val="22"/>
        </w:rPr>
        <w:t>), or clotrimazole (clot) (</w:t>
      </w:r>
      <w:r w:rsidRPr="00A74371">
        <w:rPr>
          <w:i/>
          <w:sz w:val="22"/>
          <w:szCs w:val="22"/>
        </w:rPr>
        <w:t>right</w:t>
      </w:r>
      <w:r w:rsidRPr="00A74371">
        <w:rPr>
          <w:sz w:val="22"/>
          <w:szCs w:val="22"/>
        </w:rPr>
        <w:t xml:space="preserve">) (n = 3 donors). Normalized to 18s </w:t>
      </w:r>
      <w:proofErr w:type="spellStart"/>
      <w:r w:rsidRPr="00A74371">
        <w:rPr>
          <w:sz w:val="22"/>
          <w:szCs w:val="22"/>
        </w:rPr>
        <w:t>rRNA</w:t>
      </w:r>
      <w:proofErr w:type="spellEnd"/>
      <w:r w:rsidRPr="00A74371">
        <w:rPr>
          <w:sz w:val="22"/>
          <w:szCs w:val="22"/>
        </w:rPr>
        <w:t>.</w:t>
      </w:r>
    </w:p>
    <w:p w14:paraId="742F21C4" w14:textId="18B6E154" w:rsidR="00390997" w:rsidRPr="00A74371" w:rsidRDefault="00390997" w:rsidP="0041470F">
      <w:pPr>
        <w:spacing w:line="480" w:lineRule="auto"/>
        <w:rPr>
          <w:bCs/>
          <w:sz w:val="22"/>
          <w:szCs w:val="22"/>
        </w:rPr>
      </w:pPr>
      <w:r w:rsidRPr="00A74371">
        <w:rPr>
          <w:sz w:val="22"/>
          <w:szCs w:val="22"/>
        </w:rPr>
        <w:t>(</w:t>
      </w:r>
      <w:r w:rsidRPr="00A74371">
        <w:rPr>
          <w:b/>
          <w:sz w:val="22"/>
          <w:szCs w:val="22"/>
        </w:rPr>
        <w:t>B</w:t>
      </w:r>
      <w:r w:rsidRPr="00A74371">
        <w:rPr>
          <w:sz w:val="22"/>
          <w:szCs w:val="22"/>
        </w:rPr>
        <w:t>)</w:t>
      </w:r>
      <w:r w:rsidRPr="00A74371">
        <w:rPr>
          <w:bCs/>
          <w:sz w:val="22"/>
          <w:szCs w:val="22"/>
        </w:rPr>
        <w:t xml:space="preserve"> Bar graph indicating the frequency of </w:t>
      </w:r>
      <w:proofErr w:type="spellStart"/>
      <w:r w:rsidRPr="00A74371">
        <w:rPr>
          <w:bCs/>
          <w:sz w:val="22"/>
          <w:szCs w:val="22"/>
        </w:rPr>
        <w:t>propidium</w:t>
      </w:r>
      <w:proofErr w:type="spellEnd"/>
      <w:r w:rsidRPr="00A74371">
        <w:rPr>
          <w:bCs/>
          <w:sz w:val="22"/>
          <w:szCs w:val="22"/>
        </w:rPr>
        <w:t xml:space="preserve"> iodide (PI) positive EM CD8</w:t>
      </w:r>
      <w:r w:rsidRPr="00A74371">
        <w:rPr>
          <w:sz w:val="22"/>
          <w:szCs w:val="22"/>
          <w:vertAlign w:val="superscript"/>
        </w:rPr>
        <w:t>+</w:t>
      </w:r>
      <w:r w:rsidRPr="00A74371">
        <w:rPr>
          <w:bCs/>
          <w:sz w:val="22"/>
          <w:szCs w:val="22"/>
        </w:rPr>
        <w:t xml:space="preserve"> T cells cultured for 12 h under non-activating and activating conditions as in Figure 6D, and following treatment with nocodazole (</w:t>
      </w:r>
      <w:proofErr w:type="spellStart"/>
      <w:r w:rsidRPr="00A74371">
        <w:rPr>
          <w:bCs/>
          <w:sz w:val="22"/>
          <w:szCs w:val="22"/>
        </w:rPr>
        <w:t>noc</w:t>
      </w:r>
      <w:proofErr w:type="spellEnd"/>
      <w:r w:rsidRPr="00A74371">
        <w:rPr>
          <w:bCs/>
          <w:sz w:val="22"/>
          <w:szCs w:val="22"/>
        </w:rPr>
        <w:t xml:space="preserve">, 10 </w:t>
      </w:r>
      <w:r w:rsidRPr="00A74371">
        <w:rPr>
          <w:rFonts w:ascii="Symbol" w:hAnsi="Symbol"/>
          <w:bCs/>
          <w:sz w:val="22"/>
          <w:szCs w:val="22"/>
        </w:rPr>
        <w:t></w:t>
      </w:r>
      <w:r w:rsidRPr="00A74371">
        <w:rPr>
          <w:bCs/>
          <w:sz w:val="22"/>
          <w:szCs w:val="22"/>
        </w:rPr>
        <w:t xml:space="preserve">M), clotrimazole (clot, 25 </w:t>
      </w:r>
      <w:r w:rsidRPr="00A74371">
        <w:rPr>
          <w:rFonts w:ascii="Symbol" w:hAnsi="Symbol"/>
          <w:bCs/>
          <w:sz w:val="22"/>
          <w:szCs w:val="22"/>
        </w:rPr>
        <w:t></w:t>
      </w:r>
      <w:r w:rsidRPr="00A74371">
        <w:rPr>
          <w:bCs/>
          <w:sz w:val="22"/>
          <w:szCs w:val="22"/>
        </w:rPr>
        <w:t>M), rotenone (</w:t>
      </w:r>
      <w:r w:rsidR="00C218AB" w:rsidRPr="00A74371">
        <w:rPr>
          <w:bCs/>
          <w:sz w:val="22"/>
          <w:szCs w:val="22"/>
        </w:rPr>
        <w:t>R</w:t>
      </w:r>
      <w:r w:rsidRPr="00A74371">
        <w:rPr>
          <w:bCs/>
          <w:sz w:val="22"/>
          <w:szCs w:val="22"/>
        </w:rPr>
        <w:t xml:space="preserve">ot, 1 </w:t>
      </w:r>
      <w:r w:rsidRPr="00A74371">
        <w:rPr>
          <w:rFonts w:ascii="Symbol" w:hAnsi="Symbol"/>
          <w:bCs/>
          <w:sz w:val="22"/>
          <w:szCs w:val="22"/>
        </w:rPr>
        <w:t></w:t>
      </w:r>
      <w:r w:rsidRPr="00A74371">
        <w:rPr>
          <w:bCs/>
          <w:sz w:val="22"/>
          <w:szCs w:val="22"/>
        </w:rPr>
        <w:t xml:space="preserve">M), TTFA (200 </w:t>
      </w:r>
      <w:r w:rsidRPr="00A74371">
        <w:rPr>
          <w:rFonts w:ascii="Symbol" w:hAnsi="Symbol"/>
          <w:bCs/>
          <w:sz w:val="22"/>
          <w:szCs w:val="22"/>
        </w:rPr>
        <w:t></w:t>
      </w:r>
      <w:r w:rsidRPr="00A74371">
        <w:rPr>
          <w:bCs/>
          <w:sz w:val="22"/>
          <w:szCs w:val="22"/>
        </w:rPr>
        <w:t xml:space="preserve">M), </w:t>
      </w:r>
      <w:proofErr w:type="spellStart"/>
      <w:r w:rsidRPr="00A74371">
        <w:rPr>
          <w:bCs/>
          <w:sz w:val="22"/>
          <w:szCs w:val="22"/>
        </w:rPr>
        <w:t>antimycin</w:t>
      </w:r>
      <w:proofErr w:type="spellEnd"/>
      <w:r w:rsidRPr="00A74371">
        <w:rPr>
          <w:bCs/>
          <w:sz w:val="22"/>
          <w:szCs w:val="22"/>
        </w:rPr>
        <w:t xml:space="preserve"> A (</w:t>
      </w:r>
      <w:r w:rsidR="00C218AB" w:rsidRPr="00A74371">
        <w:rPr>
          <w:bCs/>
          <w:sz w:val="22"/>
          <w:szCs w:val="22"/>
        </w:rPr>
        <w:t>A</w:t>
      </w:r>
      <w:r w:rsidRPr="00A74371">
        <w:rPr>
          <w:bCs/>
          <w:sz w:val="22"/>
          <w:szCs w:val="22"/>
        </w:rPr>
        <w:t xml:space="preserve">nt A, 2 </w:t>
      </w:r>
      <w:r w:rsidRPr="00A74371">
        <w:rPr>
          <w:rFonts w:ascii="Symbol" w:hAnsi="Symbol"/>
          <w:bCs/>
          <w:sz w:val="22"/>
          <w:szCs w:val="22"/>
        </w:rPr>
        <w:t></w:t>
      </w:r>
      <w:r w:rsidRPr="00A74371">
        <w:rPr>
          <w:bCs/>
          <w:sz w:val="22"/>
          <w:szCs w:val="22"/>
        </w:rPr>
        <w:t xml:space="preserve">M), or </w:t>
      </w:r>
      <w:proofErr w:type="spellStart"/>
      <w:r w:rsidRPr="00A74371">
        <w:rPr>
          <w:bCs/>
          <w:sz w:val="22"/>
          <w:szCs w:val="22"/>
        </w:rPr>
        <w:t>oligomycin</w:t>
      </w:r>
      <w:proofErr w:type="spellEnd"/>
      <w:r w:rsidRPr="00A74371">
        <w:rPr>
          <w:bCs/>
          <w:sz w:val="22"/>
          <w:szCs w:val="22"/>
        </w:rPr>
        <w:t xml:space="preserve"> (</w:t>
      </w:r>
      <w:proofErr w:type="spellStart"/>
      <w:r w:rsidR="00C218AB" w:rsidRPr="00A74371">
        <w:rPr>
          <w:bCs/>
          <w:sz w:val="22"/>
          <w:szCs w:val="22"/>
        </w:rPr>
        <w:t>O</w:t>
      </w:r>
      <w:r w:rsidRPr="00A74371">
        <w:rPr>
          <w:bCs/>
          <w:sz w:val="22"/>
          <w:szCs w:val="22"/>
        </w:rPr>
        <w:t>li</w:t>
      </w:r>
      <w:r w:rsidR="00C218AB" w:rsidRPr="00A74371">
        <w:rPr>
          <w:bCs/>
          <w:sz w:val="22"/>
          <w:szCs w:val="22"/>
        </w:rPr>
        <w:t>go</w:t>
      </w:r>
      <w:proofErr w:type="spellEnd"/>
      <w:r w:rsidRPr="00A74371">
        <w:rPr>
          <w:bCs/>
          <w:sz w:val="22"/>
          <w:szCs w:val="22"/>
        </w:rPr>
        <w:t xml:space="preserve">, 1 </w:t>
      </w:r>
      <w:r w:rsidRPr="00A74371">
        <w:rPr>
          <w:rFonts w:ascii="Symbol" w:hAnsi="Symbol"/>
          <w:bCs/>
          <w:sz w:val="22"/>
          <w:szCs w:val="22"/>
        </w:rPr>
        <w:t></w:t>
      </w:r>
      <w:r w:rsidRPr="00A74371">
        <w:rPr>
          <w:bCs/>
          <w:sz w:val="22"/>
          <w:szCs w:val="22"/>
        </w:rPr>
        <w:t>M).</w:t>
      </w:r>
    </w:p>
    <w:p w14:paraId="0A5986F2" w14:textId="20B5B79F" w:rsidR="00D61F29" w:rsidRPr="00A74371" w:rsidRDefault="00D61F29" w:rsidP="0041470F">
      <w:pPr>
        <w:spacing w:line="480" w:lineRule="auto"/>
        <w:rPr>
          <w:bCs/>
          <w:sz w:val="22"/>
          <w:szCs w:val="22"/>
        </w:rPr>
      </w:pPr>
      <w:r w:rsidRPr="00A74371">
        <w:rPr>
          <w:bCs/>
          <w:sz w:val="22"/>
          <w:szCs w:val="22"/>
        </w:rPr>
        <w:t>(</w:t>
      </w:r>
      <w:r w:rsidRPr="00A74371">
        <w:rPr>
          <w:b/>
          <w:bCs/>
          <w:sz w:val="22"/>
          <w:szCs w:val="22"/>
        </w:rPr>
        <w:t>C</w:t>
      </w:r>
      <w:r w:rsidRPr="00A74371">
        <w:rPr>
          <w:bCs/>
          <w:sz w:val="22"/>
          <w:szCs w:val="22"/>
        </w:rPr>
        <w:t xml:space="preserve">) </w:t>
      </w:r>
      <w:r w:rsidR="00E06837" w:rsidRPr="00A74371">
        <w:rPr>
          <w:bCs/>
          <w:sz w:val="22"/>
          <w:szCs w:val="22"/>
        </w:rPr>
        <w:t>IFN-</w:t>
      </w:r>
      <w:r w:rsidR="00E06837" w:rsidRPr="00A74371">
        <w:rPr>
          <w:rFonts w:ascii="Symbol" w:hAnsi="Symbol"/>
          <w:sz w:val="22"/>
          <w:szCs w:val="22"/>
        </w:rPr>
        <w:t></w:t>
      </w:r>
      <w:r w:rsidR="00E06837" w:rsidRPr="00A74371">
        <w:rPr>
          <w:bCs/>
          <w:sz w:val="22"/>
          <w:szCs w:val="22"/>
        </w:rPr>
        <w:t xml:space="preserve"> production by human EM CD8</w:t>
      </w:r>
      <w:r w:rsidR="00E06837" w:rsidRPr="00A74371">
        <w:rPr>
          <w:sz w:val="22"/>
          <w:szCs w:val="22"/>
          <w:vertAlign w:val="superscript"/>
        </w:rPr>
        <w:t>+</w:t>
      </w:r>
      <w:r w:rsidR="00E06837" w:rsidRPr="00A74371">
        <w:rPr>
          <w:bCs/>
          <w:sz w:val="22"/>
          <w:szCs w:val="22"/>
        </w:rPr>
        <w:t xml:space="preserve"> T cells activated as in Fig. 6B. Cells were treated with dNP2 (5 µM) and dNP2-VDAC (5 µM) (n = 3 donors).</w:t>
      </w:r>
    </w:p>
    <w:p w14:paraId="4F2F4FBE" w14:textId="6ED96369" w:rsidR="00390997" w:rsidRPr="00A74371" w:rsidRDefault="00390997" w:rsidP="0041470F">
      <w:pPr>
        <w:spacing w:line="480" w:lineRule="auto"/>
        <w:rPr>
          <w:bCs/>
          <w:sz w:val="22"/>
          <w:szCs w:val="22"/>
        </w:rPr>
      </w:pPr>
      <w:r w:rsidRPr="00A74371">
        <w:rPr>
          <w:bCs/>
          <w:sz w:val="22"/>
          <w:szCs w:val="22"/>
        </w:rPr>
        <w:t>(</w:t>
      </w:r>
      <w:r w:rsidR="00E06837" w:rsidRPr="00A74371">
        <w:rPr>
          <w:b/>
          <w:bCs/>
          <w:sz w:val="22"/>
          <w:szCs w:val="22"/>
        </w:rPr>
        <w:t>D</w:t>
      </w:r>
      <w:r w:rsidRPr="00A74371">
        <w:rPr>
          <w:bCs/>
          <w:sz w:val="22"/>
          <w:szCs w:val="22"/>
        </w:rPr>
        <w:t xml:space="preserve">) </w:t>
      </w:r>
      <w:r w:rsidRPr="00A74371">
        <w:rPr>
          <w:bCs/>
          <w:i/>
          <w:sz w:val="22"/>
          <w:szCs w:val="22"/>
        </w:rPr>
        <w:t>IFNG</w:t>
      </w:r>
      <w:r w:rsidRPr="00A74371">
        <w:rPr>
          <w:bCs/>
          <w:sz w:val="22"/>
          <w:szCs w:val="22"/>
        </w:rPr>
        <w:t xml:space="preserve"> transcript abundance in EM CD8</w:t>
      </w:r>
      <w:r w:rsidRPr="00A74371">
        <w:rPr>
          <w:sz w:val="22"/>
          <w:szCs w:val="22"/>
          <w:vertAlign w:val="superscript"/>
        </w:rPr>
        <w:t>+</w:t>
      </w:r>
      <w:r w:rsidRPr="00A74371">
        <w:rPr>
          <w:bCs/>
          <w:sz w:val="22"/>
          <w:szCs w:val="22"/>
        </w:rPr>
        <w:t xml:space="preserve"> T cells that were activated as in Figure 6F, or similarly activated in the presence of an Akt inhibitor (</w:t>
      </w:r>
      <w:proofErr w:type="spellStart"/>
      <w:r w:rsidRPr="00A74371">
        <w:rPr>
          <w:bCs/>
          <w:sz w:val="22"/>
          <w:szCs w:val="22"/>
        </w:rPr>
        <w:t>Akti</w:t>
      </w:r>
      <w:proofErr w:type="spellEnd"/>
      <w:r w:rsidRPr="00A74371">
        <w:rPr>
          <w:bCs/>
          <w:sz w:val="22"/>
          <w:szCs w:val="22"/>
        </w:rPr>
        <w:t xml:space="preserve">) alone, or in the presence of </w:t>
      </w:r>
      <w:proofErr w:type="spellStart"/>
      <w:r w:rsidRPr="00A74371">
        <w:rPr>
          <w:bCs/>
          <w:sz w:val="22"/>
          <w:szCs w:val="22"/>
        </w:rPr>
        <w:t>Akti</w:t>
      </w:r>
      <w:proofErr w:type="spellEnd"/>
      <w:r w:rsidRPr="00A74371">
        <w:rPr>
          <w:bCs/>
          <w:sz w:val="22"/>
          <w:szCs w:val="22"/>
        </w:rPr>
        <w:t xml:space="preserve"> and a Gsk-3</w:t>
      </w:r>
      <w:r w:rsidRPr="00A74371">
        <w:rPr>
          <w:rFonts w:ascii="Symbol" w:hAnsi="Symbol"/>
          <w:bCs/>
          <w:sz w:val="22"/>
          <w:szCs w:val="22"/>
        </w:rPr>
        <w:t></w:t>
      </w:r>
      <w:r w:rsidRPr="00A74371">
        <w:rPr>
          <w:bCs/>
          <w:sz w:val="22"/>
          <w:szCs w:val="22"/>
        </w:rPr>
        <w:t xml:space="preserve"> inhibitor (</w:t>
      </w:r>
      <w:proofErr w:type="spellStart"/>
      <w:r w:rsidRPr="00A74371">
        <w:rPr>
          <w:bCs/>
          <w:sz w:val="22"/>
          <w:szCs w:val="22"/>
        </w:rPr>
        <w:t>GSKi</w:t>
      </w:r>
      <w:proofErr w:type="spellEnd"/>
      <w:r w:rsidRPr="00A74371">
        <w:rPr>
          <w:bCs/>
          <w:sz w:val="22"/>
          <w:szCs w:val="22"/>
        </w:rPr>
        <w:t xml:space="preserve">, TCS 2002). Normalized to 18s </w:t>
      </w:r>
      <w:proofErr w:type="spellStart"/>
      <w:r w:rsidRPr="00A74371">
        <w:rPr>
          <w:bCs/>
          <w:sz w:val="22"/>
          <w:szCs w:val="22"/>
        </w:rPr>
        <w:t>rRNA</w:t>
      </w:r>
      <w:proofErr w:type="spellEnd"/>
      <w:r w:rsidRPr="00A74371">
        <w:rPr>
          <w:bCs/>
          <w:sz w:val="22"/>
          <w:szCs w:val="22"/>
        </w:rPr>
        <w:t>.</w:t>
      </w:r>
    </w:p>
    <w:p w14:paraId="65130975" w14:textId="24C7A20A" w:rsidR="00390997" w:rsidRPr="00A74371" w:rsidRDefault="00390997" w:rsidP="0041470F">
      <w:pPr>
        <w:spacing w:line="480" w:lineRule="auto"/>
        <w:rPr>
          <w:sz w:val="22"/>
          <w:szCs w:val="22"/>
        </w:rPr>
      </w:pPr>
      <w:r w:rsidRPr="00A74371">
        <w:rPr>
          <w:sz w:val="22"/>
          <w:szCs w:val="22"/>
        </w:rPr>
        <w:t>(</w:t>
      </w:r>
      <w:r w:rsidR="00E06837" w:rsidRPr="00A74371">
        <w:rPr>
          <w:b/>
          <w:sz w:val="22"/>
          <w:szCs w:val="22"/>
        </w:rPr>
        <w:t>E</w:t>
      </w:r>
      <w:r w:rsidRPr="00A74371">
        <w:rPr>
          <w:sz w:val="22"/>
          <w:szCs w:val="22"/>
        </w:rPr>
        <w:t>) Representative CFSE dilution profiles from EM CD8</w:t>
      </w:r>
      <w:r w:rsidRPr="00A74371">
        <w:rPr>
          <w:sz w:val="22"/>
          <w:szCs w:val="22"/>
          <w:vertAlign w:val="superscript"/>
        </w:rPr>
        <w:t>+</w:t>
      </w:r>
      <w:r w:rsidRPr="00A74371">
        <w:rPr>
          <w:sz w:val="22"/>
          <w:szCs w:val="22"/>
        </w:rPr>
        <w:t xml:space="preserve"> T cells stimulated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-CD28 mAb for 3 d, or similarly activated in the presence of ETC inhibitors (rotenone</w:t>
      </w:r>
      <w:r w:rsidR="00C218AB" w:rsidRPr="00A74371">
        <w:rPr>
          <w:sz w:val="22"/>
          <w:szCs w:val="22"/>
        </w:rPr>
        <w:t xml:space="preserve"> (R</w:t>
      </w:r>
      <w:r w:rsidRPr="00A74371">
        <w:rPr>
          <w:sz w:val="22"/>
          <w:szCs w:val="22"/>
        </w:rPr>
        <w:t xml:space="preserve">ot) [1 </w:t>
      </w:r>
      <w:r w:rsidRPr="00A74371">
        <w:rPr>
          <w:rFonts w:ascii="Symbol" w:hAnsi="Symbol"/>
          <w:sz w:val="22"/>
          <w:szCs w:val="22"/>
        </w:rPr>
        <w:t></w:t>
      </w:r>
      <w:r w:rsidRPr="00A74371">
        <w:rPr>
          <w:sz w:val="22"/>
          <w:szCs w:val="22"/>
        </w:rPr>
        <w:t xml:space="preserve">M], TTFA [200 </w:t>
      </w:r>
      <w:r w:rsidRPr="00A74371">
        <w:rPr>
          <w:rFonts w:ascii="Symbol" w:hAnsi="Symbol"/>
          <w:sz w:val="22"/>
          <w:szCs w:val="22"/>
        </w:rPr>
        <w:t></w:t>
      </w:r>
      <w:r w:rsidRPr="00A74371">
        <w:rPr>
          <w:sz w:val="22"/>
          <w:szCs w:val="22"/>
        </w:rPr>
        <w:t xml:space="preserve">M], </w:t>
      </w:r>
      <w:proofErr w:type="spellStart"/>
      <w:r w:rsidRPr="00A74371">
        <w:rPr>
          <w:sz w:val="22"/>
          <w:szCs w:val="22"/>
        </w:rPr>
        <w:t>antimycin</w:t>
      </w:r>
      <w:proofErr w:type="spellEnd"/>
      <w:r w:rsidRPr="00A74371">
        <w:rPr>
          <w:sz w:val="22"/>
          <w:szCs w:val="22"/>
        </w:rPr>
        <w:t xml:space="preserve"> A (</w:t>
      </w:r>
      <w:r w:rsidR="00C218AB" w:rsidRPr="00A74371">
        <w:rPr>
          <w:sz w:val="22"/>
          <w:szCs w:val="22"/>
        </w:rPr>
        <w:t>A</w:t>
      </w:r>
      <w:r w:rsidRPr="00A74371">
        <w:rPr>
          <w:sz w:val="22"/>
          <w:szCs w:val="22"/>
        </w:rPr>
        <w:t xml:space="preserve">nt A) [2 </w:t>
      </w:r>
      <w:r w:rsidRPr="00A74371">
        <w:rPr>
          <w:rFonts w:ascii="Symbol" w:hAnsi="Symbol"/>
          <w:sz w:val="22"/>
          <w:szCs w:val="22"/>
        </w:rPr>
        <w:t></w:t>
      </w:r>
      <w:r w:rsidRPr="00A74371">
        <w:rPr>
          <w:sz w:val="22"/>
          <w:szCs w:val="22"/>
        </w:rPr>
        <w:t xml:space="preserve">M], and </w:t>
      </w:r>
      <w:proofErr w:type="spellStart"/>
      <w:r w:rsidRPr="00A74371">
        <w:rPr>
          <w:sz w:val="22"/>
          <w:szCs w:val="22"/>
        </w:rPr>
        <w:t>oligomycin</w:t>
      </w:r>
      <w:proofErr w:type="spellEnd"/>
      <w:r w:rsidR="00C218AB" w:rsidRPr="00A74371">
        <w:rPr>
          <w:sz w:val="22"/>
          <w:szCs w:val="22"/>
        </w:rPr>
        <w:t xml:space="preserve"> (</w:t>
      </w:r>
      <w:proofErr w:type="spellStart"/>
      <w:r w:rsidR="00C218AB" w:rsidRPr="00A74371">
        <w:rPr>
          <w:sz w:val="22"/>
          <w:szCs w:val="22"/>
        </w:rPr>
        <w:t>O</w:t>
      </w:r>
      <w:r w:rsidRPr="00A74371">
        <w:rPr>
          <w:sz w:val="22"/>
          <w:szCs w:val="22"/>
        </w:rPr>
        <w:t>li</w:t>
      </w:r>
      <w:r w:rsidR="00C218AB" w:rsidRPr="00A74371">
        <w:rPr>
          <w:sz w:val="22"/>
          <w:szCs w:val="22"/>
        </w:rPr>
        <w:t>go</w:t>
      </w:r>
      <w:proofErr w:type="spellEnd"/>
      <w:r w:rsidRPr="00A74371">
        <w:rPr>
          <w:sz w:val="22"/>
          <w:szCs w:val="22"/>
        </w:rPr>
        <w:t xml:space="preserve">) [0.1 </w:t>
      </w:r>
      <w:r w:rsidRPr="00A74371">
        <w:rPr>
          <w:rFonts w:ascii="Symbol" w:hAnsi="Symbol"/>
          <w:sz w:val="22"/>
          <w:szCs w:val="22"/>
        </w:rPr>
        <w:t></w:t>
      </w:r>
      <w:r w:rsidRPr="00A74371">
        <w:rPr>
          <w:sz w:val="22"/>
          <w:szCs w:val="22"/>
        </w:rPr>
        <w:t>M]) (data representative of n = 4 donors).</w:t>
      </w:r>
    </w:p>
    <w:p w14:paraId="265EBAC0" w14:textId="19A02CE1" w:rsidR="00390997" w:rsidRPr="00A74371" w:rsidRDefault="00390997" w:rsidP="0041470F">
      <w:pPr>
        <w:spacing w:line="480" w:lineRule="auto"/>
        <w:rPr>
          <w:sz w:val="22"/>
          <w:szCs w:val="22"/>
        </w:rPr>
      </w:pPr>
      <w:r w:rsidRPr="00A74371">
        <w:rPr>
          <w:sz w:val="22"/>
          <w:szCs w:val="22"/>
        </w:rPr>
        <w:t>(</w:t>
      </w:r>
      <w:r w:rsidR="00E06837" w:rsidRPr="00A74371">
        <w:rPr>
          <w:b/>
          <w:sz w:val="22"/>
          <w:szCs w:val="22"/>
        </w:rPr>
        <w:t>F</w:t>
      </w:r>
      <w:r w:rsidRPr="00A74371">
        <w:rPr>
          <w:sz w:val="22"/>
          <w:szCs w:val="22"/>
        </w:rPr>
        <w:t>) Frequency of CD69</w:t>
      </w:r>
      <w:r w:rsidRPr="00A74371">
        <w:rPr>
          <w:sz w:val="22"/>
          <w:szCs w:val="22"/>
          <w:vertAlign w:val="superscript"/>
        </w:rPr>
        <w:t>+</w:t>
      </w:r>
      <w:r w:rsidRPr="00A74371">
        <w:rPr>
          <w:sz w:val="22"/>
          <w:szCs w:val="22"/>
        </w:rPr>
        <w:t xml:space="preserve"> EM CD8</w:t>
      </w:r>
      <w:r w:rsidRPr="00A74371">
        <w:rPr>
          <w:sz w:val="22"/>
          <w:szCs w:val="22"/>
          <w:vertAlign w:val="superscript"/>
        </w:rPr>
        <w:t>+</w:t>
      </w:r>
      <w:r w:rsidRPr="00A74371">
        <w:rPr>
          <w:sz w:val="22"/>
          <w:szCs w:val="22"/>
        </w:rPr>
        <w:t xml:space="preserve"> T cells. Bulk CD8</w:t>
      </w:r>
      <w:r w:rsidRPr="00A74371">
        <w:rPr>
          <w:sz w:val="22"/>
          <w:szCs w:val="22"/>
          <w:vertAlign w:val="superscript"/>
        </w:rPr>
        <w:t>+</w:t>
      </w:r>
      <w:r w:rsidRPr="00A74371">
        <w:rPr>
          <w:sz w:val="22"/>
          <w:szCs w:val="22"/>
        </w:rPr>
        <w:t xml:space="preserve"> T cells were stimulated for 5 h with </w:t>
      </w:r>
      <w:r w:rsidRPr="00A74371">
        <w:rPr>
          <w:rFonts w:ascii="Symbol" w:hAnsi="Symbol"/>
          <w:sz w:val="22"/>
          <w:szCs w:val="22"/>
        </w:rPr>
        <w:t></w:t>
      </w:r>
      <w:r w:rsidRPr="00A74371">
        <w:rPr>
          <w:sz w:val="22"/>
          <w:szCs w:val="22"/>
        </w:rPr>
        <w:t>-CD3/</w:t>
      </w:r>
      <w:r w:rsidRPr="00A74371">
        <w:rPr>
          <w:rFonts w:ascii="Symbol" w:hAnsi="Symbol"/>
          <w:sz w:val="22"/>
          <w:szCs w:val="22"/>
        </w:rPr>
        <w:t></w:t>
      </w:r>
      <w:r w:rsidRPr="00A74371">
        <w:rPr>
          <w:sz w:val="22"/>
          <w:szCs w:val="22"/>
        </w:rPr>
        <w:t>-CD28 mAb loaded beads ± ETC inhibitors as used in Figure 6H. Flow cytometry was used to evaluate CD69 expression, gating on CD45RA</w:t>
      </w:r>
      <w:r w:rsidRPr="00A74371">
        <w:rPr>
          <w:sz w:val="22"/>
          <w:szCs w:val="22"/>
          <w:vertAlign w:val="superscript"/>
        </w:rPr>
        <w:t>–</w:t>
      </w:r>
      <w:r w:rsidRPr="00A74371">
        <w:rPr>
          <w:sz w:val="22"/>
          <w:szCs w:val="22"/>
        </w:rPr>
        <w:t>CD62L</w:t>
      </w:r>
      <w:r w:rsidRPr="00A74371">
        <w:rPr>
          <w:sz w:val="22"/>
          <w:szCs w:val="22"/>
          <w:vertAlign w:val="superscript"/>
        </w:rPr>
        <w:t>–</w:t>
      </w:r>
      <w:r w:rsidRPr="00A74371">
        <w:rPr>
          <w:sz w:val="22"/>
          <w:szCs w:val="22"/>
        </w:rPr>
        <w:t xml:space="preserve"> cells (n = 6 donors).</w:t>
      </w:r>
    </w:p>
    <w:p w14:paraId="1B2F2B26" w14:textId="16AFE581" w:rsidR="00390997" w:rsidRPr="00A74371" w:rsidRDefault="00390997" w:rsidP="0041470F">
      <w:pPr>
        <w:spacing w:line="480" w:lineRule="auto"/>
        <w:rPr>
          <w:sz w:val="22"/>
          <w:szCs w:val="22"/>
        </w:rPr>
      </w:pPr>
      <w:r w:rsidRPr="00A74371">
        <w:rPr>
          <w:sz w:val="22"/>
          <w:szCs w:val="22"/>
        </w:rPr>
        <w:t>(</w:t>
      </w:r>
      <w:r w:rsidR="00E06837" w:rsidRPr="00A74371">
        <w:rPr>
          <w:b/>
          <w:sz w:val="22"/>
          <w:szCs w:val="22"/>
        </w:rPr>
        <w:t>G</w:t>
      </w:r>
      <w:r w:rsidRPr="00A74371">
        <w:rPr>
          <w:sz w:val="22"/>
          <w:szCs w:val="22"/>
        </w:rPr>
        <w:t xml:space="preserve">) </w:t>
      </w:r>
      <w:r w:rsidRPr="00A74371">
        <w:rPr>
          <w:i/>
          <w:sz w:val="22"/>
          <w:szCs w:val="22"/>
        </w:rPr>
        <w:t>IFNG</w:t>
      </w:r>
      <w:r w:rsidRPr="00A74371">
        <w:rPr>
          <w:sz w:val="22"/>
          <w:szCs w:val="22"/>
        </w:rPr>
        <w:t xml:space="preserve"> mRNA levels in EM CD8</w:t>
      </w:r>
      <w:r w:rsidRPr="00A74371">
        <w:rPr>
          <w:sz w:val="22"/>
          <w:szCs w:val="22"/>
          <w:vertAlign w:val="superscript"/>
        </w:rPr>
        <w:t>+</w:t>
      </w:r>
      <w:r w:rsidRPr="00A74371">
        <w:rPr>
          <w:sz w:val="22"/>
          <w:szCs w:val="22"/>
        </w:rPr>
        <w:t xml:space="preserve"> T cells activated as in Figure 6H ±rotenone (</w:t>
      </w:r>
      <w:r w:rsidR="00C218AB" w:rsidRPr="00A74371">
        <w:rPr>
          <w:sz w:val="22"/>
          <w:szCs w:val="22"/>
        </w:rPr>
        <w:t>R</w:t>
      </w:r>
      <w:r w:rsidRPr="00A74371">
        <w:rPr>
          <w:sz w:val="22"/>
          <w:szCs w:val="22"/>
        </w:rPr>
        <w:t xml:space="preserve">ot) or </w:t>
      </w:r>
      <w:proofErr w:type="spellStart"/>
      <w:r w:rsidRPr="00A74371">
        <w:rPr>
          <w:sz w:val="22"/>
          <w:szCs w:val="22"/>
        </w:rPr>
        <w:t>oligomycin</w:t>
      </w:r>
      <w:proofErr w:type="spellEnd"/>
      <w:r w:rsidRPr="00A74371">
        <w:rPr>
          <w:sz w:val="22"/>
          <w:szCs w:val="22"/>
        </w:rPr>
        <w:t xml:space="preserve"> (</w:t>
      </w:r>
      <w:proofErr w:type="spellStart"/>
      <w:r w:rsidR="00C218AB" w:rsidRPr="00A74371">
        <w:rPr>
          <w:sz w:val="22"/>
          <w:szCs w:val="22"/>
        </w:rPr>
        <w:t>O</w:t>
      </w:r>
      <w:r w:rsidRPr="00A74371">
        <w:rPr>
          <w:sz w:val="22"/>
          <w:szCs w:val="22"/>
        </w:rPr>
        <w:t>li</w:t>
      </w:r>
      <w:r w:rsidR="00C218AB" w:rsidRPr="00A74371">
        <w:rPr>
          <w:sz w:val="22"/>
          <w:szCs w:val="22"/>
        </w:rPr>
        <w:t>go</w:t>
      </w:r>
      <w:proofErr w:type="spellEnd"/>
      <w:r w:rsidRPr="00A74371">
        <w:rPr>
          <w:sz w:val="22"/>
          <w:szCs w:val="22"/>
        </w:rPr>
        <w:t xml:space="preserve">). Normalized to 18s </w:t>
      </w:r>
      <w:proofErr w:type="spellStart"/>
      <w:r w:rsidRPr="00A74371">
        <w:rPr>
          <w:sz w:val="22"/>
          <w:szCs w:val="22"/>
        </w:rPr>
        <w:t>rRNA</w:t>
      </w:r>
      <w:proofErr w:type="spellEnd"/>
      <w:r w:rsidRPr="00A74371">
        <w:rPr>
          <w:sz w:val="22"/>
          <w:szCs w:val="22"/>
        </w:rPr>
        <w:t>.</w:t>
      </w:r>
    </w:p>
    <w:p w14:paraId="265E985C" w14:textId="0E8F7856" w:rsidR="00E06837" w:rsidRPr="00A74371" w:rsidRDefault="00E06837" w:rsidP="0041470F">
      <w:pPr>
        <w:spacing w:line="480" w:lineRule="auto"/>
        <w:rPr>
          <w:sz w:val="22"/>
          <w:szCs w:val="22"/>
        </w:rPr>
      </w:pPr>
      <w:r w:rsidRPr="00A74371">
        <w:rPr>
          <w:sz w:val="22"/>
          <w:szCs w:val="22"/>
        </w:rPr>
        <w:t>(</w:t>
      </w:r>
      <w:r w:rsidRPr="00A74371">
        <w:rPr>
          <w:b/>
          <w:sz w:val="22"/>
          <w:szCs w:val="22"/>
        </w:rPr>
        <w:t>H</w:t>
      </w:r>
      <w:r w:rsidRPr="00A74371">
        <w:rPr>
          <w:sz w:val="22"/>
          <w:szCs w:val="22"/>
        </w:rPr>
        <w:t xml:space="preserve">) </w:t>
      </w:r>
      <w:r w:rsidRPr="00A74371">
        <w:rPr>
          <w:bCs/>
          <w:sz w:val="22"/>
          <w:szCs w:val="22"/>
        </w:rPr>
        <w:t>IFN-</w:t>
      </w:r>
      <w:r w:rsidRPr="00A74371">
        <w:rPr>
          <w:rFonts w:ascii="Symbol" w:hAnsi="Symbol"/>
          <w:sz w:val="22"/>
          <w:szCs w:val="22"/>
        </w:rPr>
        <w:t></w:t>
      </w:r>
      <w:r w:rsidRPr="00A74371">
        <w:rPr>
          <w:bCs/>
          <w:sz w:val="22"/>
          <w:szCs w:val="22"/>
        </w:rPr>
        <w:t xml:space="preserve"> production by human EM CD8</w:t>
      </w:r>
      <w:r w:rsidRPr="00A74371">
        <w:rPr>
          <w:sz w:val="22"/>
          <w:szCs w:val="22"/>
          <w:vertAlign w:val="superscript"/>
        </w:rPr>
        <w:t>+</w:t>
      </w:r>
      <w:r w:rsidRPr="00A74371">
        <w:rPr>
          <w:bCs/>
          <w:sz w:val="22"/>
          <w:szCs w:val="22"/>
        </w:rPr>
        <w:t xml:space="preserve"> T cells activated as in Fig</w:t>
      </w:r>
      <w:r w:rsidR="00AC2E51" w:rsidRPr="00A74371">
        <w:rPr>
          <w:bCs/>
          <w:sz w:val="22"/>
          <w:szCs w:val="22"/>
        </w:rPr>
        <w:t>ure</w:t>
      </w:r>
      <w:r w:rsidRPr="00A74371">
        <w:rPr>
          <w:bCs/>
          <w:sz w:val="22"/>
          <w:szCs w:val="22"/>
        </w:rPr>
        <w:t xml:space="preserve"> 6B. Cells were treated with </w:t>
      </w:r>
      <w:proofErr w:type="spellStart"/>
      <w:r w:rsidRPr="00A74371">
        <w:rPr>
          <w:bCs/>
          <w:sz w:val="22"/>
          <w:szCs w:val="22"/>
        </w:rPr>
        <w:t>garcinol</w:t>
      </w:r>
      <w:proofErr w:type="spellEnd"/>
      <w:r w:rsidRPr="00A74371">
        <w:rPr>
          <w:bCs/>
          <w:sz w:val="22"/>
          <w:szCs w:val="22"/>
        </w:rPr>
        <w:t xml:space="preserve"> (</w:t>
      </w:r>
      <w:proofErr w:type="spellStart"/>
      <w:r w:rsidRPr="00A74371">
        <w:rPr>
          <w:bCs/>
          <w:sz w:val="22"/>
          <w:szCs w:val="22"/>
        </w:rPr>
        <w:t>Garc</w:t>
      </w:r>
      <w:proofErr w:type="spellEnd"/>
      <w:proofErr w:type="gramStart"/>
      <w:r w:rsidRPr="00A74371">
        <w:rPr>
          <w:bCs/>
          <w:sz w:val="22"/>
          <w:szCs w:val="22"/>
        </w:rPr>
        <w:t>.,</w:t>
      </w:r>
      <w:proofErr w:type="gramEnd"/>
      <w:r w:rsidRPr="00A74371">
        <w:rPr>
          <w:bCs/>
          <w:sz w:val="22"/>
          <w:szCs w:val="22"/>
        </w:rPr>
        <w:t xml:space="preserve"> </w:t>
      </w:r>
      <w:r w:rsidR="004643DC" w:rsidRPr="00A74371">
        <w:rPr>
          <w:bCs/>
          <w:sz w:val="22"/>
          <w:szCs w:val="22"/>
        </w:rPr>
        <w:t>1, 10 µM</w:t>
      </w:r>
      <w:r w:rsidRPr="00A74371">
        <w:rPr>
          <w:bCs/>
          <w:sz w:val="22"/>
          <w:szCs w:val="22"/>
        </w:rPr>
        <w:t>) and MB-3 (</w:t>
      </w:r>
      <w:r w:rsidR="004643DC" w:rsidRPr="00A74371">
        <w:rPr>
          <w:bCs/>
          <w:sz w:val="22"/>
          <w:szCs w:val="22"/>
        </w:rPr>
        <w:t>1, 10 µM</w:t>
      </w:r>
      <w:r w:rsidRPr="00A74371">
        <w:rPr>
          <w:bCs/>
          <w:sz w:val="22"/>
          <w:szCs w:val="22"/>
        </w:rPr>
        <w:t>) (n = 4 donors).</w:t>
      </w:r>
    </w:p>
    <w:p w14:paraId="7B970AA5" w14:textId="23497B13" w:rsidR="00390997" w:rsidRPr="00A74371" w:rsidRDefault="00390997" w:rsidP="0041470F">
      <w:pPr>
        <w:spacing w:line="480" w:lineRule="auto"/>
        <w:rPr>
          <w:sz w:val="22"/>
          <w:szCs w:val="22"/>
        </w:rPr>
      </w:pPr>
      <w:r w:rsidRPr="00A74371">
        <w:rPr>
          <w:sz w:val="22"/>
          <w:szCs w:val="22"/>
        </w:rPr>
        <w:t>(</w:t>
      </w:r>
      <w:r w:rsidR="00E06837" w:rsidRPr="00A74371">
        <w:rPr>
          <w:b/>
          <w:sz w:val="22"/>
          <w:szCs w:val="22"/>
        </w:rPr>
        <w:t>I</w:t>
      </w:r>
      <w:proofErr w:type="gramStart"/>
      <w:r w:rsidR="00E24948" w:rsidRPr="00A74371">
        <w:rPr>
          <w:sz w:val="22"/>
          <w:szCs w:val="22"/>
        </w:rPr>
        <w:t>,</w:t>
      </w:r>
      <w:r w:rsidR="00E06837" w:rsidRPr="00A74371">
        <w:rPr>
          <w:b/>
          <w:sz w:val="22"/>
          <w:szCs w:val="22"/>
        </w:rPr>
        <w:t>J</w:t>
      </w:r>
      <w:proofErr w:type="gramEnd"/>
      <w:r w:rsidRPr="00A74371">
        <w:rPr>
          <w:sz w:val="22"/>
          <w:szCs w:val="22"/>
        </w:rPr>
        <w:t>) IFN-</w:t>
      </w:r>
      <w:r w:rsidRPr="00A74371">
        <w:rPr>
          <w:rFonts w:ascii="Symbol" w:hAnsi="Symbol"/>
          <w:sz w:val="22"/>
          <w:szCs w:val="22"/>
        </w:rPr>
        <w:t></w:t>
      </w:r>
      <w:r w:rsidRPr="00A74371">
        <w:rPr>
          <w:sz w:val="22"/>
          <w:szCs w:val="22"/>
        </w:rPr>
        <w:t xml:space="preserve"> protein production by EM CD8</w:t>
      </w:r>
      <w:r w:rsidRPr="00A74371">
        <w:rPr>
          <w:sz w:val="22"/>
          <w:szCs w:val="22"/>
          <w:vertAlign w:val="superscript"/>
        </w:rPr>
        <w:t>+</w:t>
      </w:r>
      <w:r w:rsidRPr="00A74371">
        <w:rPr>
          <w:sz w:val="22"/>
          <w:szCs w:val="22"/>
        </w:rPr>
        <w:t xml:space="preserve"> T cells that were activated for 12 h as in Figure 6H </w:t>
      </w:r>
      <w:r w:rsidRPr="00A74371">
        <w:rPr>
          <w:rFonts w:ascii="Cambria" w:hAnsi="Cambria"/>
          <w:sz w:val="22"/>
          <w:szCs w:val="22"/>
        </w:rPr>
        <w:t>±</w:t>
      </w:r>
      <w:proofErr w:type="spellStart"/>
      <w:r w:rsidRPr="00A74371">
        <w:rPr>
          <w:sz w:val="22"/>
          <w:szCs w:val="22"/>
        </w:rPr>
        <w:t>mitotempo</w:t>
      </w:r>
      <w:proofErr w:type="spellEnd"/>
      <w:r w:rsidRPr="00A74371">
        <w:rPr>
          <w:sz w:val="22"/>
          <w:szCs w:val="22"/>
        </w:rPr>
        <w:t xml:space="preserve"> (20 </w:t>
      </w:r>
      <w:r w:rsidRPr="00A74371">
        <w:rPr>
          <w:rFonts w:ascii="Symbol" w:hAnsi="Symbol"/>
          <w:sz w:val="22"/>
          <w:szCs w:val="22"/>
        </w:rPr>
        <w:t></w:t>
      </w:r>
      <w:r w:rsidRPr="00A74371">
        <w:rPr>
          <w:sz w:val="22"/>
          <w:szCs w:val="22"/>
        </w:rPr>
        <w:t>M) (</w:t>
      </w:r>
      <w:r w:rsidR="00E06837" w:rsidRPr="00A74371">
        <w:rPr>
          <w:b/>
          <w:sz w:val="22"/>
          <w:szCs w:val="22"/>
        </w:rPr>
        <w:t>I</w:t>
      </w:r>
      <w:r w:rsidRPr="00A74371">
        <w:rPr>
          <w:sz w:val="22"/>
          <w:szCs w:val="22"/>
        </w:rPr>
        <w:t>)</w:t>
      </w:r>
      <w:r w:rsidRPr="00A74371">
        <w:rPr>
          <w:rFonts w:ascii="Cambria" w:hAnsi="Cambria"/>
          <w:sz w:val="22"/>
          <w:szCs w:val="22"/>
        </w:rPr>
        <w:t xml:space="preserve">; </w:t>
      </w:r>
      <w:r w:rsidRPr="00A74371">
        <w:rPr>
          <w:sz w:val="22"/>
          <w:szCs w:val="22"/>
        </w:rPr>
        <w:t xml:space="preserve">Ru360 (20 </w:t>
      </w:r>
      <w:r w:rsidRPr="00A74371">
        <w:rPr>
          <w:rFonts w:ascii="Symbol" w:hAnsi="Symbol"/>
          <w:sz w:val="22"/>
          <w:szCs w:val="22"/>
        </w:rPr>
        <w:t></w:t>
      </w:r>
      <w:r w:rsidRPr="00A74371">
        <w:rPr>
          <w:sz w:val="22"/>
          <w:szCs w:val="22"/>
        </w:rPr>
        <w:t>M) (</w:t>
      </w:r>
      <w:r w:rsidR="00E06837" w:rsidRPr="00A74371">
        <w:rPr>
          <w:b/>
          <w:sz w:val="22"/>
          <w:szCs w:val="22"/>
        </w:rPr>
        <w:t>J</w:t>
      </w:r>
      <w:r w:rsidRPr="00A74371">
        <w:rPr>
          <w:sz w:val="22"/>
          <w:szCs w:val="22"/>
        </w:rPr>
        <w:t xml:space="preserve">, left panel), or ruthenium red (RR, 20 </w:t>
      </w:r>
      <w:r w:rsidRPr="00A74371">
        <w:rPr>
          <w:rFonts w:ascii="Symbol" w:hAnsi="Symbol"/>
          <w:sz w:val="22"/>
          <w:szCs w:val="22"/>
        </w:rPr>
        <w:t></w:t>
      </w:r>
      <w:r w:rsidRPr="00A74371">
        <w:rPr>
          <w:sz w:val="22"/>
          <w:szCs w:val="22"/>
        </w:rPr>
        <w:t>M) (</w:t>
      </w:r>
      <w:r w:rsidR="00E06837" w:rsidRPr="00A74371">
        <w:rPr>
          <w:b/>
          <w:sz w:val="22"/>
          <w:szCs w:val="22"/>
        </w:rPr>
        <w:t>J</w:t>
      </w:r>
      <w:r w:rsidRPr="00A74371">
        <w:rPr>
          <w:sz w:val="22"/>
          <w:szCs w:val="22"/>
        </w:rPr>
        <w:t>, right panel).</w:t>
      </w:r>
    </w:p>
    <w:p w14:paraId="14A93A30" w14:textId="55035D9F" w:rsidR="00390997" w:rsidRPr="00A74371" w:rsidRDefault="00390997" w:rsidP="0041470F">
      <w:pPr>
        <w:spacing w:after="240" w:line="480" w:lineRule="auto"/>
        <w:rPr>
          <w:sz w:val="22"/>
          <w:szCs w:val="22"/>
        </w:rPr>
      </w:pPr>
      <w:r w:rsidRPr="00A74371">
        <w:rPr>
          <w:sz w:val="22"/>
          <w:szCs w:val="22"/>
        </w:rPr>
        <w:t xml:space="preserve">Data are presented as </w:t>
      </w:r>
      <w:proofErr w:type="spellStart"/>
      <w:r w:rsidRPr="00A74371">
        <w:rPr>
          <w:sz w:val="22"/>
          <w:szCs w:val="22"/>
        </w:rPr>
        <w:t>mean±SEM</w:t>
      </w:r>
      <w:proofErr w:type="spellEnd"/>
      <w:r w:rsidRPr="00A74371">
        <w:rPr>
          <w:sz w:val="22"/>
          <w:szCs w:val="22"/>
        </w:rPr>
        <w:t xml:space="preserve">. Two-tailed </w:t>
      </w:r>
      <w:r w:rsidRPr="00A74371">
        <w:rPr>
          <w:bCs/>
          <w:sz w:val="22"/>
          <w:szCs w:val="22"/>
        </w:rPr>
        <w:t xml:space="preserve">paired Student’s t tests </w:t>
      </w:r>
      <w:r w:rsidRPr="00A74371">
        <w:rPr>
          <w:sz w:val="22"/>
          <w:szCs w:val="22"/>
        </w:rPr>
        <w:t>were used to compare groups</w:t>
      </w:r>
      <w:r w:rsidRPr="00A74371">
        <w:rPr>
          <w:bCs/>
          <w:sz w:val="22"/>
          <w:szCs w:val="22"/>
        </w:rPr>
        <w:t xml:space="preserve">. </w:t>
      </w:r>
      <w:r w:rsidR="00F60F9E" w:rsidRPr="00A74371">
        <w:rPr>
          <w:sz w:val="22"/>
          <w:szCs w:val="22"/>
        </w:rPr>
        <w:t xml:space="preserve">* </w:t>
      </w:r>
      <w:r w:rsidR="00F60F9E" w:rsidRPr="00A74371">
        <w:rPr>
          <w:i/>
          <w:sz w:val="22"/>
          <w:szCs w:val="22"/>
        </w:rPr>
        <w:t>P</w:t>
      </w:r>
      <w:r w:rsidR="00F60F9E" w:rsidRPr="00A74371">
        <w:rPr>
          <w:sz w:val="22"/>
          <w:szCs w:val="22"/>
        </w:rPr>
        <w:t xml:space="preserve"> &lt; 0.05, *** </w:t>
      </w:r>
      <w:r w:rsidR="00F60F9E" w:rsidRPr="00A74371">
        <w:rPr>
          <w:i/>
          <w:sz w:val="22"/>
          <w:szCs w:val="22"/>
        </w:rPr>
        <w:t>P</w:t>
      </w:r>
      <w:r w:rsidR="00F60F9E" w:rsidRPr="00A74371">
        <w:rPr>
          <w:sz w:val="22"/>
          <w:szCs w:val="22"/>
        </w:rPr>
        <w:t xml:space="preserve"> &lt; 0.01</w:t>
      </w:r>
      <w:r w:rsidR="00E24948" w:rsidRPr="00A74371">
        <w:rPr>
          <w:sz w:val="22"/>
          <w:szCs w:val="22"/>
        </w:rPr>
        <w:t xml:space="preserve">, </w:t>
      </w:r>
      <w:r w:rsidRPr="00A74371">
        <w:rPr>
          <w:sz w:val="22"/>
          <w:szCs w:val="22"/>
        </w:rPr>
        <w:t>ns = not significant.</w:t>
      </w:r>
      <w:r w:rsidR="00AC2E51" w:rsidRPr="00A74371">
        <w:rPr>
          <w:sz w:val="22"/>
          <w:szCs w:val="22"/>
        </w:rPr>
        <w:t xml:space="preserve"> </w:t>
      </w:r>
    </w:p>
    <w:p w14:paraId="3B2A1230" w14:textId="7D2B6ECE" w:rsidR="00390997" w:rsidRPr="00A74371" w:rsidRDefault="00390997" w:rsidP="0041470F">
      <w:pPr>
        <w:spacing w:line="480" w:lineRule="auto"/>
        <w:rPr>
          <w:b/>
          <w:sz w:val="22"/>
          <w:szCs w:val="22"/>
        </w:rPr>
      </w:pPr>
      <w:r w:rsidRPr="00A74371">
        <w:rPr>
          <w:b/>
          <w:sz w:val="22"/>
          <w:szCs w:val="22"/>
        </w:rPr>
        <w:t xml:space="preserve">Figure </w:t>
      </w:r>
      <w:r w:rsidR="000437F4" w:rsidRPr="00A74371">
        <w:rPr>
          <w:b/>
          <w:sz w:val="22"/>
          <w:szCs w:val="22"/>
        </w:rPr>
        <w:t>S7</w:t>
      </w:r>
      <w:r w:rsidRPr="00A74371">
        <w:rPr>
          <w:b/>
          <w:sz w:val="22"/>
          <w:szCs w:val="22"/>
        </w:rPr>
        <w:t>, related to Figure 7</w:t>
      </w:r>
    </w:p>
    <w:p w14:paraId="5BC6BCCD" w14:textId="63335753" w:rsidR="00390997" w:rsidRPr="00A74371" w:rsidRDefault="00390997" w:rsidP="0041470F">
      <w:pPr>
        <w:spacing w:after="240" w:line="480" w:lineRule="auto"/>
        <w:rPr>
          <w:b/>
          <w:sz w:val="22"/>
          <w:szCs w:val="22"/>
        </w:rPr>
      </w:pPr>
      <w:r w:rsidRPr="00A74371">
        <w:rPr>
          <w:bCs/>
          <w:sz w:val="22"/>
          <w:szCs w:val="22"/>
        </w:rPr>
        <w:t xml:space="preserve">Flow cytometry analysis of CD44, CD127, CXCR3, Ly6C, CD62L, KLRG1, CD27, CD25, CD69, CX3CR1, and CCR7 expressed on </w:t>
      </w:r>
      <w:r w:rsidRPr="00A74371">
        <w:rPr>
          <w:bCs/>
          <w:i/>
          <w:sz w:val="22"/>
          <w:szCs w:val="22"/>
        </w:rPr>
        <w:t>in vitro</w:t>
      </w:r>
      <w:r w:rsidRPr="00A74371">
        <w:rPr>
          <w:bCs/>
          <w:sz w:val="22"/>
          <w:szCs w:val="22"/>
        </w:rPr>
        <w:t xml:space="preserve"> derived </w:t>
      </w:r>
      <w:proofErr w:type="spellStart"/>
      <w:r w:rsidRPr="00A74371">
        <w:rPr>
          <w:bCs/>
          <w:sz w:val="22"/>
          <w:szCs w:val="22"/>
        </w:rPr>
        <w:t>wt</w:t>
      </w:r>
      <w:proofErr w:type="spellEnd"/>
      <w:r w:rsidRPr="00A74371">
        <w:rPr>
          <w:bCs/>
          <w:sz w:val="22"/>
          <w:szCs w:val="22"/>
        </w:rPr>
        <w:t xml:space="preserve"> and rictor KO memory OT-I cells (histograms are representative of n = 3 independent experiments).</w:t>
      </w:r>
    </w:p>
    <w:p w14:paraId="5FF0F2CD" w14:textId="0646D112" w:rsidR="002B0DA1" w:rsidRPr="00A74371" w:rsidRDefault="002B0DA1" w:rsidP="0041470F">
      <w:pPr>
        <w:spacing w:line="480" w:lineRule="auto"/>
        <w:rPr>
          <w:b/>
          <w:sz w:val="22"/>
          <w:szCs w:val="22"/>
        </w:rPr>
      </w:pPr>
      <w:r w:rsidRPr="00A74371">
        <w:rPr>
          <w:b/>
          <w:sz w:val="22"/>
          <w:szCs w:val="22"/>
        </w:rPr>
        <w:t>Figure S</w:t>
      </w:r>
      <w:r w:rsidR="00AC2E51" w:rsidRPr="00A74371">
        <w:rPr>
          <w:b/>
          <w:sz w:val="22"/>
          <w:szCs w:val="22"/>
        </w:rPr>
        <w:t>8</w:t>
      </w:r>
      <w:r w:rsidRPr="00A74371">
        <w:rPr>
          <w:b/>
          <w:sz w:val="22"/>
          <w:szCs w:val="22"/>
        </w:rPr>
        <w:t>, Graphical Abstract</w:t>
      </w:r>
    </w:p>
    <w:p w14:paraId="2AFA43D2" w14:textId="721DFB9C" w:rsidR="00390997" w:rsidRPr="00390997" w:rsidRDefault="00390997" w:rsidP="0041470F">
      <w:pPr>
        <w:spacing w:after="240" w:line="480" w:lineRule="auto"/>
        <w:rPr>
          <w:color w:val="FF0000"/>
        </w:rPr>
      </w:pPr>
      <w:r w:rsidRPr="00A74371">
        <w:rPr>
          <w:sz w:val="22"/>
          <w:szCs w:val="22"/>
        </w:rPr>
        <w:t>The mitochondria associated ER membrane is a signaling-metabolic hub that orchestrates rapid metabolic reprogramming in memory CD8</w:t>
      </w:r>
      <w:r w:rsidRPr="00A74371">
        <w:rPr>
          <w:sz w:val="22"/>
          <w:szCs w:val="22"/>
          <w:vertAlign w:val="superscript"/>
        </w:rPr>
        <w:t>+</w:t>
      </w:r>
      <w:r w:rsidRPr="00A74371">
        <w:rPr>
          <w:sz w:val="22"/>
          <w:szCs w:val="22"/>
        </w:rPr>
        <w:t xml:space="preserve"> T cells. In non-activated T cells, Gsk-3</w:t>
      </w:r>
      <w:r w:rsidRPr="00A74371">
        <w:rPr>
          <w:rFonts w:ascii="Symbol" w:hAnsi="Symbol"/>
          <w:sz w:val="22"/>
          <w:szCs w:val="22"/>
        </w:rPr>
        <w:t></w:t>
      </w:r>
      <w:r w:rsidRPr="00A74371">
        <w:rPr>
          <w:sz w:val="22"/>
          <w:szCs w:val="22"/>
        </w:rPr>
        <w:t xml:space="preserve"> is active, thus </w:t>
      </w:r>
      <w:r w:rsidRPr="00A74371">
        <w:rPr>
          <w:i/>
          <w:sz w:val="22"/>
          <w:szCs w:val="22"/>
        </w:rPr>
        <w:t>in</w:t>
      </w:r>
      <w:r w:rsidRPr="00A74371">
        <w:rPr>
          <w:sz w:val="22"/>
          <w:szCs w:val="22"/>
        </w:rPr>
        <w:t xml:space="preserve">hibiting HK-I binding to VDAC. T cell activation leads to an mTORC2 dependent activation of Akt in </w:t>
      </w:r>
      <w:r w:rsidR="00C52359" w:rsidRPr="00A74371">
        <w:rPr>
          <w:sz w:val="22"/>
          <w:szCs w:val="22"/>
        </w:rPr>
        <w:t xml:space="preserve">mitochondria–ER junctions </w:t>
      </w:r>
      <w:r w:rsidRPr="00A74371">
        <w:rPr>
          <w:sz w:val="22"/>
          <w:szCs w:val="22"/>
        </w:rPr>
        <w:t>via phosphorylation of Ser473 (</w:t>
      </w:r>
      <w:r w:rsidRPr="00A74371">
        <w:rPr>
          <w:b/>
          <w:sz w:val="22"/>
          <w:szCs w:val="22"/>
        </w:rPr>
        <w:t>1</w:t>
      </w:r>
      <w:r w:rsidRPr="00A74371">
        <w:rPr>
          <w:sz w:val="22"/>
          <w:szCs w:val="22"/>
        </w:rPr>
        <w:t>). Activated Akt then inhibits Gsk-3</w:t>
      </w:r>
      <w:r w:rsidRPr="00A74371">
        <w:rPr>
          <w:rFonts w:ascii="Symbol" w:hAnsi="Symbol"/>
          <w:sz w:val="22"/>
          <w:szCs w:val="22"/>
        </w:rPr>
        <w:t></w:t>
      </w:r>
      <w:r w:rsidRPr="00A74371">
        <w:rPr>
          <w:sz w:val="22"/>
          <w:szCs w:val="22"/>
        </w:rPr>
        <w:t xml:space="preserve"> in </w:t>
      </w:r>
      <w:r w:rsidR="00C52359" w:rsidRPr="00A74371">
        <w:rPr>
          <w:sz w:val="22"/>
          <w:szCs w:val="22"/>
        </w:rPr>
        <w:t xml:space="preserve">mitochondria–ER junctions </w:t>
      </w:r>
      <w:r w:rsidRPr="00A74371">
        <w:rPr>
          <w:sz w:val="22"/>
          <w:szCs w:val="22"/>
        </w:rPr>
        <w:t>by phosphorylation of Ser9 (</w:t>
      </w:r>
      <w:r w:rsidRPr="00A74371">
        <w:rPr>
          <w:b/>
          <w:sz w:val="22"/>
          <w:szCs w:val="22"/>
        </w:rPr>
        <w:t>2</w:t>
      </w:r>
      <w:r w:rsidRPr="00A74371">
        <w:rPr>
          <w:sz w:val="22"/>
          <w:szCs w:val="22"/>
        </w:rPr>
        <w:t>). Inhibition of Gsk-3</w:t>
      </w:r>
      <w:r w:rsidRPr="00A74371">
        <w:rPr>
          <w:rFonts w:ascii="Symbol" w:hAnsi="Symbol"/>
          <w:sz w:val="22"/>
          <w:szCs w:val="22"/>
        </w:rPr>
        <w:t></w:t>
      </w:r>
      <w:r w:rsidRPr="00A74371">
        <w:rPr>
          <w:sz w:val="22"/>
          <w:szCs w:val="22"/>
        </w:rPr>
        <w:t xml:space="preserve"> enables recruitment and binding of HK-I to VDAC and increased VDAC conductance for substrates used in mitochondrial respiration (</w:t>
      </w:r>
      <w:r w:rsidRPr="00A74371">
        <w:rPr>
          <w:b/>
          <w:sz w:val="22"/>
          <w:szCs w:val="22"/>
        </w:rPr>
        <w:t>3</w:t>
      </w:r>
      <w:r w:rsidRPr="00A74371">
        <w:rPr>
          <w:sz w:val="22"/>
          <w:szCs w:val="22"/>
        </w:rPr>
        <w:t>). Enhanced mitochondrial respiration is required to support rapid IFN-</w:t>
      </w:r>
      <w:r w:rsidRPr="00A74371">
        <w:rPr>
          <w:rFonts w:ascii="Symbol" w:hAnsi="Symbol"/>
          <w:sz w:val="22"/>
          <w:szCs w:val="22"/>
        </w:rPr>
        <w:t></w:t>
      </w:r>
      <w:r w:rsidRPr="00A74371">
        <w:rPr>
          <w:sz w:val="22"/>
          <w:szCs w:val="22"/>
        </w:rPr>
        <w:t xml:space="preserve"> production during the recall response (</w:t>
      </w:r>
      <w:r w:rsidRPr="00A74371">
        <w:rPr>
          <w:b/>
          <w:sz w:val="22"/>
          <w:szCs w:val="22"/>
        </w:rPr>
        <w:t>4</w:t>
      </w:r>
      <w:r w:rsidRPr="00A74371">
        <w:rPr>
          <w:sz w:val="22"/>
          <w:szCs w:val="22"/>
        </w:rPr>
        <w:t>).</w:t>
      </w:r>
    </w:p>
    <w:sectPr w:rsidR="00390997" w:rsidRPr="00390997" w:rsidSect="00A74371">
      <w:footerReference w:type="even" r:id="rId8"/>
      <w:footerReference w:type="default" r:id="rId9"/>
      <w:pgSz w:w="12240" w:h="15840"/>
      <w:pgMar w:top="1701" w:right="1304" w:bottom="1701" w:left="1304" w:header="720" w:footer="720" w:gutter="0"/>
      <w:pgNumType w:start="0"/>
      <w:cols w:space="720"/>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8594AF" w14:textId="77777777" w:rsidR="004E70F3" w:rsidRDefault="004E70F3" w:rsidP="00B84D3D">
      <w:r>
        <w:separator/>
      </w:r>
    </w:p>
  </w:endnote>
  <w:endnote w:type="continuationSeparator" w:id="0">
    <w:p w14:paraId="40DDA5CC" w14:textId="77777777" w:rsidR="004E70F3" w:rsidRDefault="004E70F3" w:rsidP="00B84D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3F864" w14:textId="77777777" w:rsidR="004E70F3" w:rsidRDefault="004E70F3" w:rsidP="00A10D8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72E8F15" w14:textId="77777777" w:rsidR="004E70F3" w:rsidRDefault="004E70F3" w:rsidP="00B84D3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C8C356" w14:textId="77777777" w:rsidR="004E70F3" w:rsidRPr="00A10D80" w:rsidRDefault="004E70F3" w:rsidP="00A10D80">
    <w:pPr>
      <w:pStyle w:val="Footer"/>
      <w:framePr w:wrap="around" w:vAnchor="text" w:hAnchor="margin" w:xAlign="right" w:y="1"/>
      <w:rPr>
        <w:rStyle w:val="PageNumber"/>
        <w:color w:val="7F7F7F" w:themeColor="text1" w:themeTint="80"/>
        <w:sz w:val="22"/>
        <w:szCs w:val="22"/>
      </w:rPr>
    </w:pPr>
    <w:r w:rsidRPr="00A10D80">
      <w:rPr>
        <w:rStyle w:val="PageNumber"/>
        <w:color w:val="7F7F7F" w:themeColor="text1" w:themeTint="80"/>
        <w:sz w:val="22"/>
        <w:szCs w:val="22"/>
      </w:rPr>
      <w:fldChar w:fldCharType="begin"/>
    </w:r>
    <w:r w:rsidRPr="00A10D80">
      <w:rPr>
        <w:rStyle w:val="PageNumber"/>
        <w:color w:val="7F7F7F" w:themeColor="text1" w:themeTint="80"/>
        <w:sz w:val="22"/>
        <w:szCs w:val="22"/>
      </w:rPr>
      <w:instrText xml:space="preserve">PAGE  </w:instrText>
    </w:r>
    <w:r w:rsidRPr="00A10D80">
      <w:rPr>
        <w:rStyle w:val="PageNumber"/>
        <w:color w:val="7F7F7F" w:themeColor="text1" w:themeTint="80"/>
        <w:sz w:val="22"/>
        <w:szCs w:val="22"/>
      </w:rPr>
      <w:fldChar w:fldCharType="separate"/>
    </w:r>
    <w:r w:rsidR="00A74371">
      <w:rPr>
        <w:rStyle w:val="PageNumber"/>
        <w:noProof/>
        <w:color w:val="7F7F7F" w:themeColor="text1" w:themeTint="80"/>
        <w:sz w:val="22"/>
        <w:szCs w:val="22"/>
      </w:rPr>
      <w:t>18</w:t>
    </w:r>
    <w:r w:rsidRPr="00A10D80">
      <w:rPr>
        <w:rStyle w:val="PageNumber"/>
        <w:color w:val="7F7F7F" w:themeColor="text1" w:themeTint="80"/>
        <w:sz w:val="22"/>
        <w:szCs w:val="22"/>
      </w:rPr>
      <w:fldChar w:fldCharType="end"/>
    </w:r>
  </w:p>
  <w:p w14:paraId="2FE33275" w14:textId="77777777" w:rsidR="004E70F3" w:rsidRDefault="004E70F3" w:rsidP="00B84D3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B53F81" w14:textId="77777777" w:rsidR="004E70F3" w:rsidRDefault="004E70F3" w:rsidP="00B84D3D">
      <w:r>
        <w:separator/>
      </w:r>
    </w:p>
  </w:footnote>
  <w:footnote w:type="continuationSeparator" w:id="0">
    <w:p w14:paraId="468C0065" w14:textId="77777777" w:rsidR="004E70F3" w:rsidRDefault="004E70F3" w:rsidP="00B84D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3"/>
  <w:embedSystemFonts/>
  <w:proofState w:spelling="clean" w:grammar="clean"/>
  <w:defaultTabStop w:val="720"/>
  <w:drawingGridHorizontalSpacing w:val="120"/>
  <w:drawingGridVerticalSpacing w:val="163"/>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mmunity&lt;/Style&gt;&lt;LeftDelim&gt;{&lt;/LeftDelim&gt;&lt;RightDelim&gt;}&lt;/RightDelim&gt;&lt;FontName&gt;Cambria&lt;/FontName&gt;&lt;FontSize&gt;12&lt;/FontSize&gt;&lt;ReflistTitle&gt;&lt;style face=&quot;bold&quot;&gt;References&lt;/sty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ableBibliographyCategories&gt;0&lt;/EnableBibliographyCategories&gt;&lt;/ENLayout&gt;"/>
    <w:docVar w:name="EN.Libraries" w:val="&lt;Libraries&gt;&lt;item db-id=&quot;zp02wdpsy2xteiezawcp0z28dr9ptwp2prwv&quot;&gt;MAM SCIENCE 2016&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7&lt;/item&gt;&lt;item&gt;30&lt;/item&gt;&lt;item&gt;31&lt;/item&gt;&lt;item&gt;32&lt;/item&gt;&lt;item&gt;33&lt;/item&gt;&lt;item&gt;34&lt;/item&gt;&lt;item&gt;37&lt;/item&gt;&lt;item&gt;38&lt;/item&gt;&lt;item&gt;39&lt;/item&gt;&lt;item&gt;41&lt;/item&gt;&lt;item&gt;42&lt;/item&gt;&lt;item&gt;43&lt;/item&gt;&lt;item&gt;44&lt;/item&gt;&lt;item&gt;46&lt;/item&gt;&lt;item&gt;47&lt;/item&gt;&lt;item&gt;49&lt;/item&gt;&lt;item&gt;50&lt;/item&gt;&lt;item&gt;51&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record-ids&gt;&lt;/item&gt;&lt;/Libraries&gt;"/>
  </w:docVars>
  <w:rsids>
    <w:rsidRoot w:val="003828A5"/>
    <w:rsid w:val="0000123A"/>
    <w:rsid w:val="000016FE"/>
    <w:rsid w:val="00001906"/>
    <w:rsid w:val="00002B29"/>
    <w:rsid w:val="00002B45"/>
    <w:rsid w:val="0000301F"/>
    <w:rsid w:val="0000458E"/>
    <w:rsid w:val="00004D7A"/>
    <w:rsid w:val="00005153"/>
    <w:rsid w:val="00006834"/>
    <w:rsid w:val="00007581"/>
    <w:rsid w:val="000103A5"/>
    <w:rsid w:val="00010CAF"/>
    <w:rsid w:val="00011CA7"/>
    <w:rsid w:val="0001328F"/>
    <w:rsid w:val="00013D51"/>
    <w:rsid w:val="000153DC"/>
    <w:rsid w:val="000155F2"/>
    <w:rsid w:val="000161E7"/>
    <w:rsid w:val="000166BF"/>
    <w:rsid w:val="0001676D"/>
    <w:rsid w:val="00016E1A"/>
    <w:rsid w:val="00020C4A"/>
    <w:rsid w:val="00022D6E"/>
    <w:rsid w:val="00022F84"/>
    <w:rsid w:val="00024B80"/>
    <w:rsid w:val="00025144"/>
    <w:rsid w:val="00026210"/>
    <w:rsid w:val="00027540"/>
    <w:rsid w:val="00033773"/>
    <w:rsid w:val="00033FC3"/>
    <w:rsid w:val="00036870"/>
    <w:rsid w:val="00036C04"/>
    <w:rsid w:val="0004175B"/>
    <w:rsid w:val="0004188E"/>
    <w:rsid w:val="000437F4"/>
    <w:rsid w:val="00043EBB"/>
    <w:rsid w:val="0004505A"/>
    <w:rsid w:val="00045255"/>
    <w:rsid w:val="000455A9"/>
    <w:rsid w:val="0004718A"/>
    <w:rsid w:val="00047F18"/>
    <w:rsid w:val="000523A1"/>
    <w:rsid w:val="00053C11"/>
    <w:rsid w:val="00054211"/>
    <w:rsid w:val="00054A70"/>
    <w:rsid w:val="00056F93"/>
    <w:rsid w:val="000611C6"/>
    <w:rsid w:val="00061467"/>
    <w:rsid w:val="00061DB9"/>
    <w:rsid w:val="00063387"/>
    <w:rsid w:val="00063552"/>
    <w:rsid w:val="0006379B"/>
    <w:rsid w:val="00063EC2"/>
    <w:rsid w:val="000649CD"/>
    <w:rsid w:val="00066296"/>
    <w:rsid w:val="000729C3"/>
    <w:rsid w:val="0007301D"/>
    <w:rsid w:val="0007355A"/>
    <w:rsid w:val="00073AFD"/>
    <w:rsid w:val="00074D45"/>
    <w:rsid w:val="00075652"/>
    <w:rsid w:val="0007641E"/>
    <w:rsid w:val="00082AA0"/>
    <w:rsid w:val="0008389D"/>
    <w:rsid w:val="00084478"/>
    <w:rsid w:val="000853A0"/>
    <w:rsid w:val="00086A7F"/>
    <w:rsid w:val="00086BFA"/>
    <w:rsid w:val="000873E6"/>
    <w:rsid w:val="00087574"/>
    <w:rsid w:val="00090209"/>
    <w:rsid w:val="000904A6"/>
    <w:rsid w:val="000920B9"/>
    <w:rsid w:val="000923A2"/>
    <w:rsid w:val="000929AD"/>
    <w:rsid w:val="00092CC5"/>
    <w:rsid w:val="000944BA"/>
    <w:rsid w:val="000945FE"/>
    <w:rsid w:val="00094FCC"/>
    <w:rsid w:val="0009692F"/>
    <w:rsid w:val="00097B10"/>
    <w:rsid w:val="000A0D4E"/>
    <w:rsid w:val="000A4F80"/>
    <w:rsid w:val="000A50BB"/>
    <w:rsid w:val="000A6A1D"/>
    <w:rsid w:val="000B0CFE"/>
    <w:rsid w:val="000B19B1"/>
    <w:rsid w:val="000B19E1"/>
    <w:rsid w:val="000B2310"/>
    <w:rsid w:val="000B5111"/>
    <w:rsid w:val="000B538D"/>
    <w:rsid w:val="000B5953"/>
    <w:rsid w:val="000B62D2"/>
    <w:rsid w:val="000B79F6"/>
    <w:rsid w:val="000C0FD7"/>
    <w:rsid w:val="000C1CBE"/>
    <w:rsid w:val="000C35F3"/>
    <w:rsid w:val="000C3624"/>
    <w:rsid w:val="000C45E2"/>
    <w:rsid w:val="000C63A1"/>
    <w:rsid w:val="000C6CD3"/>
    <w:rsid w:val="000C7F97"/>
    <w:rsid w:val="000D0503"/>
    <w:rsid w:val="000D1B48"/>
    <w:rsid w:val="000D2B7F"/>
    <w:rsid w:val="000D5E3B"/>
    <w:rsid w:val="000D5FFD"/>
    <w:rsid w:val="000D65EE"/>
    <w:rsid w:val="000D7A8A"/>
    <w:rsid w:val="000E0555"/>
    <w:rsid w:val="000E1182"/>
    <w:rsid w:val="000E5A95"/>
    <w:rsid w:val="000E7608"/>
    <w:rsid w:val="000F19E1"/>
    <w:rsid w:val="000F21EC"/>
    <w:rsid w:val="000F2A1F"/>
    <w:rsid w:val="000F2AE2"/>
    <w:rsid w:val="000F2B30"/>
    <w:rsid w:val="000F38EB"/>
    <w:rsid w:val="000F4969"/>
    <w:rsid w:val="000F54DA"/>
    <w:rsid w:val="000F57EF"/>
    <w:rsid w:val="000F5B0A"/>
    <w:rsid w:val="00100B15"/>
    <w:rsid w:val="00101821"/>
    <w:rsid w:val="0010344D"/>
    <w:rsid w:val="00104006"/>
    <w:rsid w:val="001059AA"/>
    <w:rsid w:val="00106074"/>
    <w:rsid w:val="00107B21"/>
    <w:rsid w:val="0011043C"/>
    <w:rsid w:val="00111F2E"/>
    <w:rsid w:val="0011281B"/>
    <w:rsid w:val="00112FC7"/>
    <w:rsid w:val="0011404E"/>
    <w:rsid w:val="00116215"/>
    <w:rsid w:val="00117E1C"/>
    <w:rsid w:val="001200E8"/>
    <w:rsid w:val="0012018C"/>
    <w:rsid w:val="00120478"/>
    <w:rsid w:val="001212F9"/>
    <w:rsid w:val="00121402"/>
    <w:rsid w:val="00122D04"/>
    <w:rsid w:val="001235B6"/>
    <w:rsid w:val="00123F85"/>
    <w:rsid w:val="00125524"/>
    <w:rsid w:val="00126549"/>
    <w:rsid w:val="00127443"/>
    <w:rsid w:val="001279AB"/>
    <w:rsid w:val="0013072A"/>
    <w:rsid w:val="001308A7"/>
    <w:rsid w:val="0013116B"/>
    <w:rsid w:val="00132876"/>
    <w:rsid w:val="00132D6D"/>
    <w:rsid w:val="00133C46"/>
    <w:rsid w:val="00134A18"/>
    <w:rsid w:val="00134EE5"/>
    <w:rsid w:val="0013622B"/>
    <w:rsid w:val="0013655C"/>
    <w:rsid w:val="00136AAB"/>
    <w:rsid w:val="001371EA"/>
    <w:rsid w:val="0014064B"/>
    <w:rsid w:val="001406EB"/>
    <w:rsid w:val="00140AD8"/>
    <w:rsid w:val="00141409"/>
    <w:rsid w:val="001426B3"/>
    <w:rsid w:val="00143BC2"/>
    <w:rsid w:val="001455CF"/>
    <w:rsid w:val="001478A4"/>
    <w:rsid w:val="001502D1"/>
    <w:rsid w:val="00153493"/>
    <w:rsid w:val="0015469B"/>
    <w:rsid w:val="0015481C"/>
    <w:rsid w:val="001558C2"/>
    <w:rsid w:val="00155B5F"/>
    <w:rsid w:val="001622F0"/>
    <w:rsid w:val="0016275A"/>
    <w:rsid w:val="00163C7D"/>
    <w:rsid w:val="00164665"/>
    <w:rsid w:val="0016534C"/>
    <w:rsid w:val="00165A53"/>
    <w:rsid w:val="00167655"/>
    <w:rsid w:val="00170EE4"/>
    <w:rsid w:val="00171D44"/>
    <w:rsid w:val="00172B3C"/>
    <w:rsid w:val="001759D6"/>
    <w:rsid w:val="00176E6B"/>
    <w:rsid w:val="00177DC8"/>
    <w:rsid w:val="00177E2F"/>
    <w:rsid w:val="0018064F"/>
    <w:rsid w:val="001812EE"/>
    <w:rsid w:val="001813F8"/>
    <w:rsid w:val="00181C40"/>
    <w:rsid w:val="00183345"/>
    <w:rsid w:val="001833AF"/>
    <w:rsid w:val="00185D0B"/>
    <w:rsid w:val="0018669A"/>
    <w:rsid w:val="00186B52"/>
    <w:rsid w:val="00187045"/>
    <w:rsid w:val="00187E96"/>
    <w:rsid w:val="0019370D"/>
    <w:rsid w:val="001939E2"/>
    <w:rsid w:val="00193A98"/>
    <w:rsid w:val="00196AE5"/>
    <w:rsid w:val="00197E51"/>
    <w:rsid w:val="001A0134"/>
    <w:rsid w:val="001A0A47"/>
    <w:rsid w:val="001A16B4"/>
    <w:rsid w:val="001A3921"/>
    <w:rsid w:val="001B019C"/>
    <w:rsid w:val="001B0F0B"/>
    <w:rsid w:val="001B117A"/>
    <w:rsid w:val="001B17CA"/>
    <w:rsid w:val="001B2345"/>
    <w:rsid w:val="001B248D"/>
    <w:rsid w:val="001B296C"/>
    <w:rsid w:val="001B3741"/>
    <w:rsid w:val="001B3BBC"/>
    <w:rsid w:val="001B4757"/>
    <w:rsid w:val="001B73BD"/>
    <w:rsid w:val="001B7609"/>
    <w:rsid w:val="001B769D"/>
    <w:rsid w:val="001B79FB"/>
    <w:rsid w:val="001B7B1E"/>
    <w:rsid w:val="001C0D2F"/>
    <w:rsid w:val="001C19BD"/>
    <w:rsid w:val="001C28AF"/>
    <w:rsid w:val="001C31AA"/>
    <w:rsid w:val="001C3BF3"/>
    <w:rsid w:val="001C7110"/>
    <w:rsid w:val="001C71B8"/>
    <w:rsid w:val="001C7B7A"/>
    <w:rsid w:val="001C7BF8"/>
    <w:rsid w:val="001C7D96"/>
    <w:rsid w:val="001C7E3C"/>
    <w:rsid w:val="001D050E"/>
    <w:rsid w:val="001D0BE9"/>
    <w:rsid w:val="001D0E4C"/>
    <w:rsid w:val="001D12EB"/>
    <w:rsid w:val="001D1D73"/>
    <w:rsid w:val="001D4AE8"/>
    <w:rsid w:val="001D59E1"/>
    <w:rsid w:val="001D6021"/>
    <w:rsid w:val="001D6D56"/>
    <w:rsid w:val="001D71F5"/>
    <w:rsid w:val="001D7701"/>
    <w:rsid w:val="001D77B4"/>
    <w:rsid w:val="001E01EB"/>
    <w:rsid w:val="001E080F"/>
    <w:rsid w:val="001E1427"/>
    <w:rsid w:val="001E1488"/>
    <w:rsid w:val="001E17A2"/>
    <w:rsid w:val="001E4A72"/>
    <w:rsid w:val="001E7685"/>
    <w:rsid w:val="001F01F1"/>
    <w:rsid w:val="001F073D"/>
    <w:rsid w:val="001F0E3F"/>
    <w:rsid w:val="001F36BE"/>
    <w:rsid w:val="001F4BA9"/>
    <w:rsid w:val="001F5B81"/>
    <w:rsid w:val="00200BF1"/>
    <w:rsid w:val="002022F3"/>
    <w:rsid w:val="00203CA8"/>
    <w:rsid w:val="00203D4A"/>
    <w:rsid w:val="00204458"/>
    <w:rsid w:val="002054A7"/>
    <w:rsid w:val="00205F3F"/>
    <w:rsid w:val="00206069"/>
    <w:rsid w:val="002063AF"/>
    <w:rsid w:val="00210116"/>
    <w:rsid w:val="0021225D"/>
    <w:rsid w:val="0021383A"/>
    <w:rsid w:val="00214C16"/>
    <w:rsid w:val="00216712"/>
    <w:rsid w:val="00222B5F"/>
    <w:rsid w:val="002242AF"/>
    <w:rsid w:val="0022454E"/>
    <w:rsid w:val="00224BA6"/>
    <w:rsid w:val="00225EFA"/>
    <w:rsid w:val="00226E02"/>
    <w:rsid w:val="0023073A"/>
    <w:rsid w:val="00232858"/>
    <w:rsid w:val="0023296A"/>
    <w:rsid w:val="0023423E"/>
    <w:rsid w:val="0023437E"/>
    <w:rsid w:val="0023598B"/>
    <w:rsid w:val="00235FCA"/>
    <w:rsid w:val="00237705"/>
    <w:rsid w:val="002412EF"/>
    <w:rsid w:val="00241AF5"/>
    <w:rsid w:val="00244587"/>
    <w:rsid w:val="002446AB"/>
    <w:rsid w:val="0024728F"/>
    <w:rsid w:val="00250BCD"/>
    <w:rsid w:val="00250DA0"/>
    <w:rsid w:val="00252B2A"/>
    <w:rsid w:val="00253113"/>
    <w:rsid w:val="0025361C"/>
    <w:rsid w:val="00253936"/>
    <w:rsid w:val="0025399D"/>
    <w:rsid w:val="00254535"/>
    <w:rsid w:val="0025481B"/>
    <w:rsid w:val="00254C74"/>
    <w:rsid w:val="00254F79"/>
    <w:rsid w:val="00255497"/>
    <w:rsid w:val="0025581A"/>
    <w:rsid w:val="0025598A"/>
    <w:rsid w:val="00257F3C"/>
    <w:rsid w:val="0026010D"/>
    <w:rsid w:val="00260C39"/>
    <w:rsid w:val="00260C99"/>
    <w:rsid w:val="0026257E"/>
    <w:rsid w:val="00263A2B"/>
    <w:rsid w:val="00264A36"/>
    <w:rsid w:val="00264ED7"/>
    <w:rsid w:val="00265037"/>
    <w:rsid w:val="00265805"/>
    <w:rsid w:val="00265A60"/>
    <w:rsid w:val="002672AE"/>
    <w:rsid w:val="00267416"/>
    <w:rsid w:val="002720E0"/>
    <w:rsid w:val="00280E4D"/>
    <w:rsid w:val="00280EB2"/>
    <w:rsid w:val="002811A1"/>
    <w:rsid w:val="00281CFF"/>
    <w:rsid w:val="00282299"/>
    <w:rsid w:val="00282E76"/>
    <w:rsid w:val="00283CB6"/>
    <w:rsid w:val="00284E9D"/>
    <w:rsid w:val="0028505C"/>
    <w:rsid w:val="00285BC9"/>
    <w:rsid w:val="00285C1B"/>
    <w:rsid w:val="0028617C"/>
    <w:rsid w:val="00286878"/>
    <w:rsid w:val="002875BF"/>
    <w:rsid w:val="00287AC9"/>
    <w:rsid w:val="00290017"/>
    <w:rsid w:val="002916A0"/>
    <w:rsid w:val="00292A53"/>
    <w:rsid w:val="00292E2D"/>
    <w:rsid w:val="00292E49"/>
    <w:rsid w:val="0029377F"/>
    <w:rsid w:val="00293968"/>
    <w:rsid w:val="00295DBF"/>
    <w:rsid w:val="002A0541"/>
    <w:rsid w:val="002A0953"/>
    <w:rsid w:val="002A0CBF"/>
    <w:rsid w:val="002A1256"/>
    <w:rsid w:val="002A1361"/>
    <w:rsid w:val="002A1AD4"/>
    <w:rsid w:val="002A1C8D"/>
    <w:rsid w:val="002A25AD"/>
    <w:rsid w:val="002A28DB"/>
    <w:rsid w:val="002A2A9C"/>
    <w:rsid w:val="002A42FA"/>
    <w:rsid w:val="002A70BF"/>
    <w:rsid w:val="002A71AB"/>
    <w:rsid w:val="002B0ADA"/>
    <w:rsid w:val="002B0DA1"/>
    <w:rsid w:val="002B13A5"/>
    <w:rsid w:val="002B162F"/>
    <w:rsid w:val="002B3B46"/>
    <w:rsid w:val="002B3D64"/>
    <w:rsid w:val="002B40AA"/>
    <w:rsid w:val="002B5814"/>
    <w:rsid w:val="002C21FF"/>
    <w:rsid w:val="002C345B"/>
    <w:rsid w:val="002C3664"/>
    <w:rsid w:val="002C4D44"/>
    <w:rsid w:val="002C59E8"/>
    <w:rsid w:val="002C5DB4"/>
    <w:rsid w:val="002D0643"/>
    <w:rsid w:val="002D1CCF"/>
    <w:rsid w:val="002D311F"/>
    <w:rsid w:val="002D395F"/>
    <w:rsid w:val="002D537F"/>
    <w:rsid w:val="002D7DE8"/>
    <w:rsid w:val="002E04AC"/>
    <w:rsid w:val="002E25F5"/>
    <w:rsid w:val="002E6C2D"/>
    <w:rsid w:val="002F0C6E"/>
    <w:rsid w:val="002F157D"/>
    <w:rsid w:val="002F2553"/>
    <w:rsid w:val="002F2CA0"/>
    <w:rsid w:val="002F342B"/>
    <w:rsid w:val="002F3CFE"/>
    <w:rsid w:val="002F3EE1"/>
    <w:rsid w:val="002F484A"/>
    <w:rsid w:val="002F4C2B"/>
    <w:rsid w:val="002F7540"/>
    <w:rsid w:val="0030173A"/>
    <w:rsid w:val="00301B02"/>
    <w:rsid w:val="00303340"/>
    <w:rsid w:val="0030362C"/>
    <w:rsid w:val="00304332"/>
    <w:rsid w:val="00304883"/>
    <w:rsid w:val="00304AA6"/>
    <w:rsid w:val="00304D06"/>
    <w:rsid w:val="00305C56"/>
    <w:rsid w:val="00306039"/>
    <w:rsid w:val="00307DF0"/>
    <w:rsid w:val="0031239F"/>
    <w:rsid w:val="00314BC3"/>
    <w:rsid w:val="00315939"/>
    <w:rsid w:val="00317D57"/>
    <w:rsid w:val="00321EAB"/>
    <w:rsid w:val="003227BE"/>
    <w:rsid w:val="00323D3C"/>
    <w:rsid w:val="003246CB"/>
    <w:rsid w:val="0032574D"/>
    <w:rsid w:val="00325BC9"/>
    <w:rsid w:val="00327689"/>
    <w:rsid w:val="00332D2B"/>
    <w:rsid w:val="0033413D"/>
    <w:rsid w:val="00334449"/>
    <w:rsid w:val="00334572"/>
    <w:rsid w:val="00335CB3"/>
    <w:rsid w:val="0033618D"/>
    <w:rsid w:val="003365D7"/>
    <w:rsid w:val="00337722"/>
    <w:rsid w:val="00337936"/>
    <w:rsid w:val="003419D6"/>
    <w:rsid w:val="0034352A"/>
    <w:rsid w:val="00344341"/>
    <w:rsid w:val="00345AD8"/>
    <w:rsid w:val="00347106"/>
    <w:rsid w:val="00351045"/>
    <w:rsid w:val="0035324B"/>
    <w:rsid w:val="003534B9"/>
    <w:rsid w:val="00353635"/>
    <w:rsid w:val="00353DBD"/>
    <w:rsid w:val="00355566"/>
    <w:rsid w:val="00355A09"/>
    <w:rsid w:val="0035744D"/>
    <w:rsid w:val="00361B9E"/>
    <w:rsid w:val="00363060"/>
    <w:rsid w:val="0036423A"/>
    <w:rsid w:val="00366E2B"/>
    <w:rsid w:val="0037037C"/>
    <w:rsid w:val="003703E7"/>
    <w:rsid w:val="0037085D"/>
    <w:rsid w:val="0037163D"/>
    <w:rsid w:val="00371D29"/>
    <w:rsid w:val="0037295A"/>
    <w:rsid w:val="003739DA"/>
    <w:rsid w:val="003800CA"/>
    <w:rsid w:val="0038017B"/>
    <w:rsid w:val="00381296"/>
    <w:rsid w:val="003828A5"/>
    <w:rsid w:val="00382D06"/>
    <w:rsid w:val="0038355A"/>
    <w:rsid w:val="00386040"/>
    <w:rsid w:val="00386F4C"/>
    <w:rsid w:val="003873DD"/>
    <w:rsid w:val="00387556"/>
    <w:rsid w:val="00390578"/>
    <w:rsid w:val="00390997"/>
    <w:rsid w:val="00394105"/>
    <w:rsid w:val="00394AB8"/>
    <w:rsid w:val="0039510B"/>
    <w:rsid w:val="003953CD"/>
    <w:rsid w:val="00395858"/>
    <w:rsid w:val="00395CF2"/>
    <w:rsid w:val="00397F00"/>
    <w:rsid w:val="00397FEE"/>
    <w:rsid w:val="003A06C7"/>
    <w:rsid w:val="003A1043"/>
    <w:rsid w:val="003A172B"/>
    <w:rsid w:val="003A1C1F"/>
    <w:rsid w:val="003A202E"/>
    <w:rsid w:val="003A45B8"/>
    <w:rsid w:val="003A52CA"/>
    <w:rsid w:val="003B0464"/>
    <w:rsid w:val="003B08D6"/>
    <w:rsid w:val="003B0E28"/>
    <w:rsid w:val="003B1536"/>
    <w:rsid w:val="003B518C"/>
    <w:rsid w:val="003B6C6E"/>
    <w:rsid w:val="003B7C37"/>
    <w:rsid w:val="003C0A40"/>
    <w:rsid w:val="003C0BD4"/>
    <w:rsid w:val="003C3D71"/>
    <w:rsid w:val="003C3D88"/>
    <w:rsid w:val="003C4C95"/>
    <w:rsid w:val="003C4D9C"/>
    <w:rsid w:val="003C649A"/>
    <w:rsid w:val="003C6740"/>
    <w:rsid w:val="003C6D8E"/>
    <w:rsid w:val="003C75A8"/>
    <w:rsid w:val="003C76EB"/>
    <w:rsid w:val="003D0534"/>
    <w:rsid w:val="003D0BCB"/>
    <w:rsid w:val="003D5E7E"/>
    <w:rsid w:val="003D6BB1"/>
    <w:rsid w:val="003E04D7"/>
    <w:rsid w:val="003E2B52"/>
    <w:rsid w:val="003E4656"/>
    <w:rsid w:val="003E4827"/>
    <w:rsid w:val="003E4DDC"/>
    <w:rsid w:val="003E51CF"/>
    <w:rsid w:val="003E5B4D"/>
    <w:rsid w:val="003F060E"/>
    <w:rsid w:val="003F0DAC"/>
    <w:rsid w:val="003F1D08"/>
    <w:rsid w:val="003F2954"/>
    <w:rsid w:val="003F379A"/>
    <w:rsid w:val="003F447F"/>
    <w:rsid w:val="003F540D"/>
    <w:rsid w:val="003F74FE"/>
    <w:rsid w:val="003F7EA3"/>
    <w:rsid w:val="0040107E"/>
    <w:rsid w:val="0040131B"/>
    <w:rsid w:val="00401CA3"/>
    <w:rsid w:val="0040232A"/>
    <w:rsid w:val="00402D0A"/>
    <w:rsid w:val="00403014"/>
    <w:rsid w:val="0040674A"/>
    <w:rsid w:val="004068CD"/>
    <w:rsid w:val="0040762A"/>
    <w:rsid w:val="00407C8B"/>
    <w:rsid w:val="00411009"/>
    <w:rsid w:val="004123C8"/>
    <w:rsid w:val="00412A97"/>
    <w:rsid w:val="00412B72"/>
    <w:rsid w:val="00412D59"/>
    <w:rsid w:val="0041387D"/>
    <w:rsid w:val="00413C95"/>
    <w:rsid w:val="00414484"/>
    <w:rsid w:val="0041470F"/>
    <w:rsid w:val="00414EB5"/>
    <w:rsid w:val="00416FC1"/>
    <w:rsid w:val="004203F6"/>
    <w:rsid w:val="00420F1F"/>
    <w:rsid w:val="00423A57"/>
    <w:rsid w:val="00424F84"/>
    <w:rsid w:val="00426B0D"/>
    <w:rsid w:val="00430D7B"/>
    <w:rsid w:val="004314D5"/>
    <w:rsid w:val="00432004"/>
    <w:rsid w:val="004320E2"/>
    <w:rsid w:val="004324F6"/>
    <w:rsid w:val="004408F4"/>
    <w:rsid w:val="00442888"/>
    <w:rsid w:val="004457FE"/>
    <w:rsid w:val="00445A2B"/>
    <w:rsid w:val="00446A9E"/>
    <w:rsid w:val="0044752A"/>
    <w:rsid w:val="0044775D"/>
    <w:rsid w:val="00451B44"/>
    <w:rsid w:val="004525B3"/>
    <w:rsid w:val="00452B12"/>
    <w:rsid w:val="00454A46"/>
    <w:rsid w:val="004573AC"/>
    <w:rsid w:val="00461A39"/>
    <w:rsid w:val="004620DB"/>
    <w:rsid w:val="00462FF6"/>
    <w:rsid w:val="004643DC"/>
    <w:rsid w:val="00464D97"/>
    <w:rsid w:val="00465E0E"/>
    <w:rsid w:val="0046767E"/>
    <w:rsid w:val="0046775F"/>
    <w:rsid w:val="0047398D"/>
    <w:rsid w:val="00474AA2"/>
    <w:rsid w:val="00474F10"/>
    <w:rsid w:val="00475093"/>
    <w:rsid w:val="004769D2"/>
    <w:rsid w:val="00476F9F"/>
    <w:rsid w:val="004771D7"/>
    <w:rsid w:val="00477AE7"/>
    <w:rsid w:val="00477EE4"/>
    <w:rsid w:val="0048055A"/>
    <w:rsid w:val="00481F7A"/>
    <w:rsid w:val="0048241D"/>
    <w:rsid w:val="004829BE"/>
    <w:rsid w:val="00483041"/>
    <w:rsid w:val="00483310"/>
    <w:rsid w:val="0048452A"/>
    <w:rsid w:val="00485CE9"/>
    <w:rsid w:val="00491580"/>
    <w:rsid w:val="00491655"/>
    <w:rsid w:val="004927A5"/>
    <w:rsid w:val="00493272"/>
    <w:rsid w:val="0049352C"/>
    <w:rsid w:val="0049453E"/>
    <w:rsid w:val="00496B01"/>
    <w:rsid w:val="0049731C"/>
    <w:rsid w:val="004A0891"/>
    <w:rsid w:val="004A0E0D"/>
    <w:rsid w:val="004A0FDC"/>
    <w:rsid w:val="004A131B"/>
    <w:rsid w:val="004A2269"/>
    <w:rsid w:val="004A2D20"/>
    <w:rsid w:val="004A31FE"/>
    <w:rsid w:val="004A3318"/>
    <w:rsid w:val="004A4059"/>
    <w:rsid w:val="004A5B06"/>
    <w:rsid w:val="004A6136"/>
    <w:rsid w:val="004A67E4"/>
    <w:rsid w:val="004A6F7C"/>
    <w:rsid w:val="004A7994"/>
    <w:rsid w:val="004B0864"/>
    <w:rsid w:val="004B11E0"/>
    <w:rsid w:val="004B4688"/>
    <w:rsid w:val="004B46A6"/>
    <w:rsid w:val="004B490C"/>
    <w:rsid w:val="004B517B"/>
    <w:rsid w:val="004B6065"/>
    <w:rsid w:val="004B61B9"/>
    <w:rsid w:val="004B6296"/>
    <w:rsid w:val="004B7633"/>
    <w:rsid w:val="004B7756"/>
    <w:rsid w:val="004C1002"/>
    <w:rsid w:val="004C1EBF"/>
    <w:rsid w:val="004C3FB8"/>
    <w:rsid w:val="004C468E"/>
    <w:rsid w:val="004C4AAE"/>
    <w:rsid w:val="004C5EB0"/>
    <w:rsid w:val="004C7EAB"/>
    <w:rsid w:val="004D1604"/>
    <w:rsid w:val="004D1A5F"/>
    <w:rsid w:val="004D31EA"/>
    <w:rsid w:val="004D4325"/>
    <w:rsid w:val="004D4D26"/>
    <w:rsid w:val="004D4E7C"/>
    <w:rsid w:val="004D5E7B"/>
    <w:rsid w:val="004D5F59"/>
    <w:rsid w:val="004D746D"/>
    <w:rsid w:val="004D7ACC"/>
    <w:rsid w:val="004E1E0C"/>
    <w:rsid w:val="004E70F3"/>
    <w:rsid w:val="004F20E8"/>
    <w:rsid w:val="004F236C"/>
    <w:rsid w:val="004F2416"/>
    <w:rsid w:val="004F3FFA"/>
    <w:rsid w:val="004F6F50"/>
    <w:rsid w:val="004F748E"/>
    <w:rsid w:val="004F7E76"/>
    <w:rsid w:val="005008B4"/>
    <w:rsid w:val="00500F18"/>
    <w:rsid w:val="00502052"/>
    <w:rsid w:val="00503364"/>
    <w:rsid w:val="005049A4"/>
    <w:rsid w:val="00507922"/>
    <w:rsid w:val="00510760"/>
    <w:rsid w:val="00510C6D"/>
    <w:rsid w:val="00510D18"/>
    <w:rsid w:val="00510EAC"/>
    <w:rsid w:val="00511288"/>
    <w:rsid w:val="0051257F"/>
    <w:rsid w:val="005136ED"/>
    <w:rsid w:val="00514F67"/>
    <w:rsid w:val="005154D9"/>
    <w:rsid w:val="00515FC5"/>
    <w:rsid w:val="0051699B"/>
    <w:rsid w:val="00516A82"/>
    <w:rsid w:val="00516DAF"/>
    <w:rsid w:val="00516E88"/>
    <w:rsid w:val="0051743F"/>
    <w:rsid w:val="0052005D"/>
    <w:rsid w:val="0052089F"/>
    <w:rsid w:val="00520BD4"/>
    <w:rsid w:val="00523AFB"/>
    <w:rsid w:val="00525EDE"/>
    <w:rsid w:val="005266D9"/>
    <w:rsid w:val="00527CFE"/>
    <w:rsid w:val="0053077E"/>
    <w:rsid w:val="005307D4"/>
    <w:rsid w:val="00531892"/>
    <w:rsid w:val="00531B33"/>
    <w:rsid w:val="005324EE"/>
    <w:rsid w:val="00532A35"/>
    <w:rsid w:val="00532B0F"/>
    <w:rsid w:val="005335BE"/>
    <w:rsid w:val="00533808"/>
    <w:rsid w:val="00533B17"/>
    <w:rsid w:val="00533E30"/>
    <w:rsid w:val="005345D3"/>
    <w:rsid w:val="00534A9D"/>
    <w:rsid w:val="00535D06"/>
    <w:rsid w:val="00537DAD"/>
    <w:rsid w:val="00540E7A"/>
    <w:rsid w:val="005415D9"/>
    <w:rsid w:val="00541AD9"/>
    <w:rsid w:val="00543195"/>
    <w:rsid w:val="005432BC"/>
    <w:rsid w:val="00543FDA"/>
    <w:rsid w:val="00544579"/>
    <w:rsid w:val="00544A2E"/>
    <w:rsid w:val="00544DA5"/>
    <w:rsid w:val="00544EE9"/>
    <w:rsid w:val="00545F1F"/>
    <w:rsid w:val="0054610A"/>
    <w:rsid w:val="00546F59"/>
    <w:rsid w:val="005511E8"/>
    <w:rsid w:val="005519CC"/>
    <w:rsid w:val="00552C56"/>
    <w:rsid w:val="005532C0"/>
    <w:rsid w:val="0055460C"/>
    <w:rsid w:val="00554D2E"/>
    <w:rsid w:val="00556CC9"/>
    <w:rsid w:val="00557242"/>
    <w:rsid w:val="00557419"/>
    <w:rsid w:val="005608E8"/>
    <w:rsid w:val="0056132D"/>
    <w:rsid w:val="00561EB9"/>
    <w:rsid w:val="005620D9"/>
    <w:rsid w:val="00562222"/>
    <w:rsid w:val="00563502"/>
    <w:rsid w:val="005664AD"/>
    <w:rsid w:val="00567A64"/>
    <w:rsid w:val="005703FB"/>
    <w:rsid w:val="00570DE6"/>
    <w:rsid w:val="00576326"/>
    <w:rsid w:val="00576D5B"/>
    <w:rsid w:val="00580DCA"/>
    <w:rsid w:val="005812D8"/>
    <w:rsid w:val="005815A1"/>
    <w:rsid w:val="0058266F"/>
    <w:rsid w:val="00582F31"/>
    <w:rsid w:val="00583658"/>
    <w:rsid w:val="00583E0D"/>
    <w:rsid w:val="00584ACE"/>
    <w:rsid w:val="005850FB"/>
    <w:rsid w:val="00591BDF"/>
    <w:rsid w:val="00592DE2"/>
    <w:rsid w:val="00593529"/>
    <w:rsid w:val="005952CF"/>
    <w:rsid w:val="00597676"/>
    <w:rsid w:val="00597B75"/>
    <w:rsid w:val="005A06A0"/>
    <w:rsid w:val="005A23CB"/>
    <w:rsid w:val="005A334C"/>
    <w:rsid w:val="005A4135"/>
    <w:rsid w:val="005A4334"/>
    <w:rsid w:val="005A4345"/>
    <w:rsid w:val="005A727C"/>
    <w:rsid w:val="005A7915"/>
    <w:rsid w:val="005B2386"/>
    <w:rsid w:val="005B7C0C"/>
    <w:rsid w:val="005C0206"/>
    <w:rsid w:val="005C05DA"/>
    <w:rsid w:val="005C1A35"/>
    <w:rsid w:val="005C4B4A"/>
    <w:rsid w:val="005D1096"/>
    <w:rsid w:val="005D291A"/>
    <w:rsid w:val="005D2FA6"/>
    <w:rsid w:val="005D4927"/>
    <w:rsid w:val="005D5BB1"/>
    <w:rsid w:val="005D6A2B"/>
    <w:rsid w:val="005E0123"/>
    <w:rsid w:val="005E01F5"/>
    <w:rsid w:val="005E1663"/>
    <w:rsid w:val="005E1B9F"/>
    <w:rsid w:val="005E2070"/>
    <w:rsid w:val="005E21EF"/>
    <w:rsid w:val="005E295C"/>
    <w:rsid w:val="005E3030"/>
    <w:rsid w:val="005E56FC"/>
    <w:rsid w:val="005E5792"/>
    <w:rsid w:val="005E5E3B"/>
    <w:rsid w:val="005E5F5E"/>
    <w:rsid w:val="005E72E6"/>
    <w:rsid w:val="005F1AFD"/>
    <w:rsid w:val="005F2645"/>
    <w:rsid w:val="005F2FBC"/>
    <w:rsid w:val="005F2FF6"/>
    <w:rsid w:val="005F3F9A"/>
    <w:rsid w:val="005F4094"/>
    <w:rsid w:val="005F4684"/>
    <w:rsid w:val="00602124"/>
    <w:rsid w:val="006046B4"/>
    <w:rsid w:val="00605020"/>
    <w:rsid w:val="006064CD"/>
    <w:rsid w:val="00606554"/>
    <w:rsid w:val="006067DE"/>
    <w:rsid w:val="00607451"/>
    <w:rsid w:val="00610802"/>
    <w:rsid w:val="00611752"/>
    <w:rsid w:val="0061286D"/>
    <w:rsid w:val="006132D1"/>
    <w:rsid w:val="00613759"/>
    <w:rsid w:val="0061575F"/>
    <w:rsid w:val="00620092"/>
    <w:rsid w:val="006208C0"/>
    <w:rsid w:val="00621085"/>
    <w:rsid w:val="00621426"/>
    <w:rsid w:val="00622788"/>
    <w:rsid w:val="0062306A"/>
    <w:rsid w:val="0062405E"/>
    <w:rsid w:val="006243DA"/>
    <w:rsid w:val="0062549D"/>
    <w:rsid w:val="00625BFF"/>
    <w:rsid w:val="00626164"/>
    <w:rsid w:val="00630D66"/>
    <w:rsid w:val="0063135E"/>
    <w:rsid w:val="0063263D"/>
    <w:rsid w:val="00632913"/>
    <w:rsid w:val="00632F31"/>
    <w:rsid w:val="00633F4A"/>
    <w:rsid w:val="0063444E"/>
    <w:rsid w:val="006347DB"/>
    <w:rsid w:val="00634DF5"/>
    <w:rsid w:val="00635255"/>
    <w:rsid w:val="006360E6"/>
    <w:rsid w:val="00636A5C"/>
    <w:rsid w:val="00643523"/>
    <w:rsid w:val="0064486E"/>
    <w:rsid w:val="006469EE"/>
    <w:rsid w:val="00646F82"/>
    <w:rsid w:val="0064784A"/>
    <w:rsid w:val="006500A3"/>
    <w:rsid w:val="006509D3"/>
    <w:rsid w:val="00652230"/>
    <w:rsid w:val="006524F5"/>
    <w:rsid w:val="006527E1"/>
    <w:rsid w:val="00652D85"/>
    <w:rsid w:val="006537E7"/>
    <w:rsid w:val="0065383A"/>
    <w:rsid w:val="00654C41"/>
    <w:rsid w:val="0065543D"/>
    <w:rsid w:val="00655B0C"/>
    <w:rsid w:val="006601E5"/>
    <w:rsid w:val="006602A5"/>
    <w:rsid w:val="006605F1"/>
    <w:rsid w:val="00660DEF"/>
    <w:rsid w:val="00661791"/>
    <w:rsid w:val="0066224A"/>
    <w:rsid w:val="00662467"/>
    <w:rsid w:val="006625BC"/>
    <w:rsid w:val="00662D1B"/>
    <w:rsid w:val="00663FD7"/>
    <w:rsid w:val="0066410D"/>
    <w:rsid w:val="00664151"/>
    <w:rsid w:val="006656A3"/>
    <w:rsid w:val="006658BD"/>
    <w:rsid w:val="00665AEF"/>
    <w:rsid w:val="00665DAC"/>
    <w:rsid w:val="006672D3"/>
    <w:rsid w:val="00667BF5"/>
    <w:rsid w:val="00667EA4"/>
    <w:rsid w:val="00672529"/>
    <w:rsid w:val="00672A26"/>
    <w:rsid w:val="00673B01"/>
    <w:rsid w:val="006744D6"/>
    <w:rsid w:val="006759B3"/>
    <w:rsid w:val="00676051"/>
    <w:rsid w:val="0067632D"/>
    <w:rsid w:val="00676480"/>
    <w:rsid w:val="006768F1"/>
    <w:rsid w:val="006768F3"/>
    <w:rsid w:val="0067753E"/>
    <w:rsid w:val="0068000E"/>
    <w:rsid w:val="00680E5E"/>
    <w:rsid w:val="00681023"/>
    <w:rsid w:val="0068203F"/>
    <w:rsid w:val="00682707"/>
    <w:rsid w:val="006835BA"/>
    <w:rsid w:val="00683995"/>
    <w:rsid w:val="006854FD"/>
    <w:rsid w:val="00685E83"/>
    <w:rsid w:val="00687338"/>
    <w:rsid w:val="00690433"/>
    <w:rsid w:val="00691944"/>
    <w:rsid w:val="00692028"/>
    <w:rsid w:val="00693658"/>
    <w:rsid w:val="00693B51"/>
    <w:rsid w:val="00693CB1"/>
    <w:rsid w:val="00696C06"/>
    <w:rsid w:val="006976AB"/>
    <w:rsid w:val="00697DF1"/>
    <w:rsid w:val="006A048A"/>
    <w:rsid w:val="006A0BC2"/>
    <w:rsid w:val="006A0C39"/>
    <w:rsid w:val="006A0DCF"/>
    <w:rsid w:val="006A3FD9"/>
    <w:rsid w:val="006A43B3"/>
    <w:rsid w:val="006A50E3"/>
    <w:rsid w:val="006A655B"/>
    <w:rsid w:val="006A6F3B"/>
    <w:rsid w:val="006A71CF"/>
    <w:rsid w:val="006A72A0"/>
    <w:rsid w:val="006B0B2C"/>
    <w:rsid w:val="006B3B65"/>
    <w:rsid w:val="006B43B4"/>
    <w:rsid w:val="006B519E"/>
    <w:rsid w:val="006B55D6"/>
    <w:rsid w:val="006B5ECD"/>
    <w:rsid w:val="006B624B"/>
    <w:rsid w:val="006C0A44"/>
    <w:rsid w:val="006C152A"/>
    <w:rsid w:val="006C2CB4"/>
    <w:rsid w:val="006C38DB"/>
    <w:rsid w:val="006C4438"/>
    <w:rsid w:val="006C477C"/>
    <w:rsid w:val="006D19A7"/>
    <w:rsid w:val="006D19CB"/>
    <w:rsid w:val="006D2487"/>
    <w:rsid w:val="006D42B5"/>
    <w:rsid w:val="006D4790"/>
    <w:rsid w:val="006D4B15"/>
    <w:rsid w:val="006D56D0"/>
    <w:rsid w:val="006E1D9D"/>
    <w:rsid w:val="006E2DE1"/>
    <w:rsid w:val="006E3439"/>
    <w:rsid w:val="006E6606"/>
    <w:rsid w:val="006E68D5"/>
    <w:rsid w:val="006F041B"/>
    <w:rsid w:val="006F190C"/>
    <w:rsid w:val="006F20B2"/>
    <w:rsid w:val="006F3AA2"/>
    <w:rsid w:val="006F4A61"/>
    <w:rsid w:val="00700A5F"/>
    <w:rsid w:val="00701598"/>
    <w:rsid w:val="00702F21"/>
    <w:rsid w:val="00704857"/>
    <w:rsid w:val="00704F27"/>
    <w:rsid w:val="00705E22"/>
    <w:rsid w:val="00706AC7"/>
    <w:rsid w:val="00706E3A"/>
    <w:rsid w:val="007073FA"/>
    <w:rsid w:val="00707B43"/>
    <w:rsid w:val="007101A5"/>
    <w:rsid w:val="007104C7"/>
    <w:rsid w:val="007105D2"/>
    <w:rsid w:val="00712D8E"/>
    <w:rsid w:val="00713947"/>
    <w:rsid w:val="00714565"/>
    <w:rsid w:val="00715141"/>
    <w:rsid w:val="007177AA"/>
    <w:rsid w:val="00720E43"/>
    <w:rsid w:val="0072141E"/>
    <w:rsid w:val="00722FFB"/>
    <w:rsid w:val="00726795"/>
    <w:rsid w:val="007306D6"/>
    <w:rsid w:val="00731B94"/>
    <w:rsid w:val="00733E04"/>
    <w:rsid w:val="007348FA"/>
    <w:rsid w:val="00734A26"/>
    <w:rsid w:val="00737EBF"/>
    <w:rsid w:val="007445D5"/>
    <w:rsid w:val="00747B12"/>
    <w:rsid w:val="00747D80"/>
    <w:rsid w:val="00750741"/>
    <w:rsid w:val="00750966"/>
    <w:rsid w:val="00752ADC"/>
    <w:rsid w:val="00752ADD"/>
    <w:rsid w:val="007539E4"/>
    <w:rsid w:val="00754B9C"/>
    <w:rsid w:val="007565EF"/>
    <w:rsid w:val="0075689E"/>
    <w:rsid w:val="007568E9"/>
    <w:rsid w:val="00756D65"/>
    <w:rsid w:val="0076142E"/>
    <w:rsid w:val="0076185B"/>
    <w:rsid w:val="00763E79"/>
    <w:rsid w:val="007650B5"/>
    <w:rsid w:val="00765297"/>
    <w:rsid w:val="007701A3"/>
    <w:rsid w:val="00770950"/>
    <w:rsid w:val="007714C6"/>
    <w:rsid w:val="007724C8"/>
    <w:rsid w:val="007732B0"/>
    <w:rsid w:val="00774186"/>
    <w:rsid w:val="0077685C"/>
    <w:rsid w:val="007774F3"/>
    <w:rsid w:val="007777A4"/>
    <w:rsid w:val="00783048"/>
    <w:rsid w:val="00783CB3"/>
    <w:rsid w:val="00790A4C"/>
    <w:rsid w:val="00791D8A"/>
    <w:rsid w:val="00791E63"/>
    <w:rsid w:val="007961DA"/>
    <w:rsid w:val="007A0B45"/>
    <w:rsid w:val="007A0D71"/>
    <w:rsid w:val="007A1CD1"/>
    <w:rsid w:val="007A2A3D"/>
    <w:rsid w:val="007A2E2C"/>
    <w:rsid w:val="007A393C"/>
    <w:rsid w:val="007A42D3"/>
    <w:rsid w:val="007A45A9"/>
    <w:rsid w:val="007A46DF"/>
    <w:rsid w:val="007A4C89"/>
    <w:rsid w:val="007A5297"/>
    <w:rsid w:val="007A7606"/>
    <w:rsid w:val="007A791A"/>
    <w:rsid w:val="007B1C1F"/>
    <w:rsid w:val="007B3B81"/>
    <w:rsid w:val="007B400E"/>
    <w:rsid w:val="007B6A2B"/>
    <w:rsid w:val="007B761F"/>
    <w:rsid w:val="007C12FE"/>
    <w:rsid w:val="007C36B9"/>
    <w:rsid w:val="007C43D9"/>
    <w:rsid w:val="007C4C30"/>
    <w:rsid w:val="007C5196"/>
    <w:rsid w:val="007C59E3"/>
    <w:rsid w:val="007C7F32"/>
    <w:rsid w:val="007D0016"/>
    <w:rsid w:val="007D0176"/>
    <w:rsid w:val="007D09E9"/>
    <w:rsid w:val="007D0F4F"/>
    <w:rsid w:val="007D1A04"/>
    <w:rsid w:val="007D328F"/>
    <w:rsid w:val="007D336E"/>
    <w:rsid w:val="007D4FEB"/>
    <w:rsid w:val="007D68A3"/>
    <w:rsid w:val="007E19BF"/>
    <w:rsid w:val="007E1F63"/>
    <w:rsid w:val="007E3B25"/>
    <w:rsid w:val="007E3FBA"/>
    <w:rsid w:val="007E46E4"/>
    <w:rsid w:val="007E4F86"/>
    <w:rsid w:val="007E5A08"/>
    <w:rsid w:val="007E5DD1"/>
    <w:rsid w:val="007E6592"/>
    <w:rsid w:val="007E67B7"/>
    <w:rsid w:val="007E78A8"/>
    <w:rsid w:val="007F4B8D"/>
    <w:rsid w:val="007F5AB1"/>
    <w:rsid w:val="007F5F10"/>
    <w:rsid w:val="007F7246"/>
    <w:rsid w:val="007F786E"/>
    <w:rsid w:val="00800887"/>
    <w:rsid w:val="008013E8"/>
    <w:rsid w:val="00801D3D"/>
    <w:rsid w:val="00805EA5"/>
    <w:rsid w:val="0080783C"/>
    <w:rsid w:val="00807A0D"/>
    <w:rsid w:val="00811FC9"/>
    <w:rsid w:val="008130BE"/>
    <w:rsid w:val="00813B82"/>
    <w:rsid w:val="00813B9E"/>
    <w:rsid w:val="00814570"/>
    <w:rsid w:val="00814680"/>
    <w:rsid w:val="00817EF3"/>
    <w:rsid w:val="00817FB4"/>
    <w:rsid w:val="00820092"/>
    <w:rsid w:val="008203E2"/>
    <w:rsid w:val="00820790"/>
    <w:rsid w:val="008209CA"/>
    <w:rsid w:val="00820DA6"/>
    <w:rsid w:val="00821756"/>
    <w:rsid w:val="00822505"/>
    <w:rsid w:val="00822E58"/>
    <w:rsid w:val="00823BA2"/>
    <w:rsid w:val="00824230"/>
    <w:rsid w:val="0082514E"/>
    <w:rsid w:val="00825559"/>
    <w:rsid w:val="00825CE7"/>
    <w:rsid w:val="00827FE7"/>
    <w:rsid w:val="00831C9F"/>
    <w:rsid w:val="008326BF"/>
    <w:rsid w:val="008338F9"/>
    <w:rsid w:val="0083391E"/>
    <w:rsid w:val="00833990"/>
    <w:rsid w:val="0083506B"/>
    <w:rsid w:val="008355D1"/>
    <w:rsid w:val="008363D8"/>
    <w:rsid w:val="008368FC"/>
    <w:rsid w:val="00837CA9"/>
    <w:rsid w:val="00837E14"/>
    <w:rsid w:val="008427DD"/>
    <w:rsid w:val="008450B7"/>
    <w:rsid w:val="008458FA"/>
    <w:rsid w:val="00847F42"/>
    <w:rsid w:val="00850343"/>
    <w:rsid w:val="008508EA"/>
    <w:rsid w:val="00850E0D"/>
    <w:rsid w:val="00851661"/>
    <w:rsid w:val="00851861"/>
    <w:rsid w:val="00855F71"/>
    <w:rsid w:val="008605E7"/>
    <w:rsid w:val="00861143"/>
    <w:rsid w:val="00861258"/>
    <w:rsid w:val="008617A4"/>
    <w:rsid w:val="00861BA5"/>
    <w:rsid w:val="008625D0"/>
    <w:rsid w:val="00864022"/>
    <w:rsid w:val="00864182"/>
    <w:rsid w:val="008641C3"/>
    <w:rsid w:val="00864643"/>
    <w:rsid w:val="00865A76"/>
    <w:rsid w:val="00866461"/>
    <w:rsid w:val="008671FB"/>
    <w:rsid w:val="00874541"/>
    <w:rsid w:val="00875B8E"/>
    <w:rsid w:val="0087609D"/>
    <w:rsid w:val="008778FA"/>
    <w:rsid w:val="00880D99"/>
    <w:rsid w:val="0088151A"/>
    <w:rsid w:val="008823EC"/>
    <w:rsid w:val="00884D6F"/>
    <w:rsid w:val="00884F13"/>
    <w:rsid w:val="00885A7B"/>
    <w:rsid w:val="0089073B"/>
    <w:rsid w:val="00891A63"/>
    <w:rsid w:val="008926D6"/>
    <w:rsid w:val="00893565"/>
    <w:rsid w:val="00894F1A"/>
    <w:rsid w:val="00895902"/>
    <w:rsid w:val="00895AB0"/>
    <w:rsid w:val="008963E4"/>
    <w:rsid w:val="008966E7"/>
    <w:rsid w:val="0089765B"/>
    <w:rsid w:val="008A05E6"/>
    <w:rsid w:val="008A0DF3"/>
    <w:rsid w:val="008A134E"/>
    <w:rsid w:val="008A16C1"/>
    <w:rsid w:val="008A23B8"/>
    <w:rsid w:val="008A2740"/>
    <w:rsid w:val="008A31FB"/>
    <w:rsid w:val="008A49D9"/>
    <w:rsid w:val="008A6519"/>
    <w:rsid w:val="008A6C95"/>
    <w:rsid w:val="008B0622"/>
    <w:rsid w:val="008B2D81"/>
    <w:rsid w:val="008B5DB8"/>
    <w:rsid w:val="008B6DF2"/>
    <w:rsid w:val="008B7DED"/>
    <w:rsid w:val="008C13DE"/>
    <w:rsid w:val="008C23C4"/>
    <w:rsid w:val="008C3587"/>
    <w:rsid w:val="008C4080"/>
    <w:rsid w:val="008C7549"/>
    <w:rsid w:val="008C7647"/>
    <w:rsid w:val="008D10D0"/>
    <w:rsid w:val="008D23FF"/>
    <w:rsid w:val="008D2EF8"/>
    <w:rsid w:val="008D3944"/>
    <w:rsid w:val="008D731A"/>
    <w:rsid w:val="008D7448"/>
    <w:rsid w:val="008D7C3F"/>
    <w:rsid w:val="008E0FDB"/>
    <w:rsid w:val="008E1C69"/>
    <w:rsid w:val="008E1CF4"/>
    <w:rsid w:val="008E2DAA"/>
    <w:rsid w:val="008E6CA3"/>
    <w:rsid w:val="008E6D09"/>
    <w:rsid w:val="008E7950"/>
    <w:rsid w:val="008F0A20"/>
    <w:rsid w:val="008F0D2C"/>
    <w:rsid w:val="008F0D7A"/>
    <w:rsid w:val="008F1596"/>
    <w:rsid w:val="008F25DA"/>
    <w:rsid w:val="008F2781"/>
    <w:rsid w:val="008F345B"/>
    <w:rsid w:val="008F5219"/>
    <w:rsid w:val="008F7041"/>
    <w:rsid w:val="00900A72"/>
    <w:rsid w:val="009018AC"/>
    <w:rsid w:val="00901A43"/>
    <w:rsid w:val="00904487"/>
    <w:rsid w:val="00904960"/>
    <w:rsid w:val="0090506E"/>
    <w:rsid w:val="00905DB8"/>
    <w:rsid w:val="00906F74"/>
    <w:rsid w:val="00907153"/>
    <w:rsid w:val="00907342"/>
    <w:rsid w:val="00907940"/>
    <w:rsid w:val="009106B0"/>
    <w:rsid w:val="0091091D"/>
    <w:rsid w:val="00910F80"/>
    <w:rsid w:val="0091263B"/>
    <w:rsid w:val="00912AE7"/>
    <w:rsid w:val="0091440A"/>
    <w:rsid w:val="00914F59"/>
    <w:rsid w:val="00914F5A"/>
    <w:rsid w:val="00915D03"/>
    <w:rsid w:val="00915DE8"/>
    <w:rsid w:val="00920310"/>
    <w:rsid w:val="0092186E"/>
    <w:rsid w:val="00921CEE"/>
    <w:rsid w:val="009231D3"/>
    <w:rsid w:val="00923A0C"/>
    <w:rsid w:val="00925A36"/>
    <w:rsid w:val="00926CB6"/>
    <w:rsid w:val="00927D0B"/>
    <w:rsid w:val="00932128"/>
    <w:rsid w:val="00932159"/>
    <w:rsid w:val="00932E1F"/>
    <w:rsid w:val="00934C42"/>
    <w:rsid w:val="00935477"/>
    <w:rsid w:val="00935C1C"/>
    <w:rsid w:val="00935D38"/>
    <w:rsid w:val="0093635B"/>
    <w:rsid w:val="009365E7"/>
    <w:rsid w:val="009369A9"/>
    <w:rsid w:val="00937447"/>
    <w:rsid w:val="00937917"/>
    <w:rsid w:val="00941750"/>
    <w:rsid w:val="0094297D"/>
    <w:rsid w:val="009431F0"/>
    <w:rsid w:val="009436D2"/>
    <w:rsid w:val="009442AA"/>
    <w:rsid w:val="0094465D"/>
    <w:rsid w:val="00944C15"/>
    <w:rsid w:val="00945FEC"/>
    <w:rsid w:val="009463E3"/>
    <w:rsid w:val="009521A2"/>
    <w:rsid w:val="00953CE0"/>
    <w:rsid w:val="00953E01"/>
    <w:rsid w:val="00956046"/>
    <w:rsid w:val="0095688C"/>
    <w:rsid w:val="00956B2F"/>
    <w:rsid w:val="00957078"/>
    <w:rsid w:val="00957270"/>
    <w:rsid w:val="00957784"/>
    <w:rsid w:val="009614F9"/>
    <w:rsid w:val="00961F8F"/>
    <w:rsid w:val="00962477"/>
    <w:rsid w:val="00963475"/>
    <w:rsid w:val="00963534"/>
    <w:rsid w:val="00965E47"/>
    <w:rsid w:val="0096627A"/>
    <w:rsid w:val="009665E6"/>
    <w:rsid w:val="0097031B"/>
    <w:rsid w:val="00970343"/>
    <w:rsid w:val="00971F65"/>
    <w:rsid w:val="00972231"/>
    <w:rsid w:val="009739BD"/>
    <w:rsid w:val="009759A7"/>
    <w:rsid w:val="00975CB0"/>
    <w:rsid w:val="00976C19"/>
    <w:rsid w:val="00977372"/>
    <w:rsid w:val="00977542"/>
    <w:rsid w:val="00977E64"/>
    <w:rsid w:val="00980614"/>
    <w:rsid w:val="009814A6"/>
    <w:rsid w:val="009815E9"/>
    <w:rsid w:val="00983A0F"/>
    <w:rsid w:val="00984D54"/>
    <w:rsid w:val="00986BBA"/>
    <w:rsid w:val="00986F0F"/>
    <w:rsid w:val="00987B33"/>
    <w:rsid w:val="00987F9C"/>
    <w:rsid w:val="00991B00"/>
    <w:rsid w:val="009943E2"/>
    <w:rsid w:val="00994ECC"/>
    <w:rsid w:val="00994F34"/>
    <w:rsid w:val="00995C58"/>
    <w:rsid w:val="00997499"/>
    <w:rsid w:val="009A1451"/>
    <w:rsid w:val="009A1B1D"/>
    <w:rsid w:val="009A1EA5"/>
    <w:rsid w:val="009A3455"/>
    <w:rsid w:val="009A36FE"/>
    <w:rsid w:val="009A42F1"/>
    <w:rsid w:val="009A4D19"/>
    <w:rsid w:val="009A5591"/>
    <w:rsid w:val="009A5AA8"/>
    <w:rsid w:val="009A5CF1"/>
    <w:rsid w:val="009A6C82"/>
    <w:rsid w:val="009A7902"/>
    <w:rsid w:val="009B037E"/>
    <w:rsid w:val="009B0D4B"/>
    <w:rsid w:val="009B3DB7"/>
    <w:rsid w:val="009B4028"/>
    <w:rsid w:val="009B4A0A"/>
    <w:rsid w:val="009B64FD"/>
    <w:rsid w:val="009C25C3"/>
    <w:rsid w:val="009C3A53"/>
    <w:rsid w:val="009C3CE5"/>
    <w:rsid w:val="009C551C"/>
    <w:rsid w:val="009C5808"/>
    <w:rsid w:val="009D029E"/>
    <w:rsid w:val="009D02F1"/>
    <w:rsid w:val="009D0B8F"/>
    <w:rsid w:val="009D0F35"/>
    <w:rsid w:val="009D20EF"/>
    <w:rsid w:val="009D286C"/>
    <w:rsid w:val="009D28A2"/>
    <w:rsid w:val="009D3551"/>
    <w:rsid w:val="009D39BB"/>
    <w:rsid w:val="009D3D1A"/>
    <w:rsid w:val="009D47A6"/>
    <w:rsid w:val="009D48A4"/>
    <w:rsid w:val="009D4B4A"/>
    <w:rsid w:val="009D4EE5"/>
    <w:rsid w:val="009D5EC6"/>
    <w:rsid w:val="009D6ACF"/>
    <w:rsid w:val="009D6AD6"/>
    <w:rsid w:val="009D79A3"/>
    <w:rsid w:val="009E0AC9"/>
    <w:rsid w:val="009E17F5"/>
    <w:rsid w:val="009E26EB"/>
    <w:rsid w:val="009E5CEC"/>
    <w:rsid w:val="009E7BDA"/>
    <w:rsid w:val="009F0978"/>
    <w:rsid w:val="009F18F3"/>
    <w:rsid w:val="009F1978"/>
    <w:rsid w:val="009F2865"/>
    <w:rsid w:val="009F2C02"/>
    <w:rsid w:val="009F3CA4"/>
    <w:rsid w:val="009F4E6D"/>
    <w:rsid w:val="009F5ADD"/>
    <w:rsid w:val="00A01FF2"/>
    <w:rsid w:val="00A02351"/>
    <w:rsid w:val="00A02949"/>
    <w:rsid w:val="00A04878"/>
    <w:rsid w:val="00A04F6D"/>
    <w:rsid w:val="00A06B46"/>
    <w:rsid w:val="00A10D80"/>
    <w:rsid w:val="00A11794"/>
    <w:rsid w:val="00A12B7F"/>
    <w:rsid w:val="00A13FFC"/>
    <w:rsid w:val="00A14A97"/>
    <w:rsid w:val="00A14F95"/>
    <w:rsid w:val="00A15C01"/>
    <w:rsid w:val="00A15EE9"/>
    <w:rsid w:val="00A1734E"/>
    <w:rsid w:val="00A21169"/>
    <w:rsid w:val="00A2121D"/>
    <w:rsid w:val="00A21A55"/>
    <w:rsid w:val="00A225D2"/>
    <w:rsid w:val="00A23D07"/>
    <w:rsid w:val="00A24584"/>
    <w:rsid w:val="00A24C58"/>
    <w:rsid w:val="00A25689"/>
    <w:rsid w:val="00A26C87"/>
    <w:rsid w:val="00A3086C"/>
    <w:rsid w:val="00A30CD6"/>
    <w:rsid w:val="00A3231F"/>
    <w:rsid w:val="00A33BC5"/>
    <w:rsid w:val="00A343A2"/>
    <w:rsid w:val="00A34F32"/>
    <w:rsid w:val="00A35974"/>
    <w:rsid w:val="00A3673D"/>
    <w:rsid w:val="00A432DF"/>
    <w:rsid w:val="00A43B9C"/>
    <w:rsid w:val="00A448E9"/>
    <w:rsid w:val="00A44CDD"/>
    <w:rsid w:val="00A46688"/>
    <w:rsid w:val="00A4716C"/>
    <w:rsid w:val="00A53A3F"/>
    <w:rsid w:val="00A53FAE"/>
    <w:rsid w:val="00A54693"/>
    <w:rsid w:val="00A55186"/>
    <w:rsid w:val="00A60A83"/>
    <w:rsid w:val="00A60ADF"/>
    <w:rsid w:val="00A642C3"/>
    <w:rsid w:val="00A64850"/>
    <w:rsid w:val="00A65B0F"/>
    <w:rsid w:val="00A67908"/>
    <w:rsid w:val="00A67EC4"/>
    <w:rsid w:val="00A71483"/>
    <w:rsid w:val="00A74371"/>
    <w:rsid w:val="00A779EF"/>
    <w:rsid w:val="00A77AEB"/>
    <w:rsid w:val="00A77DF5"/>
    <w:rsid w:val="00A8024F"/>
    <w:rsid w:val="00A80D59"/>
    <w:rsid w:val="00A81453"/>
    <w:rsid w:val="00A819FC"/>
    <w:rsid w:val="00A84C83"/>
    <w:rsid w:val="00A90385"/>
    <w:rsid w:val="00A90ED9"/>
    <w:rsid w:val="00A9156D"/>
    <w:rsid w:val="00A9253E"/>
    <w:rsid w:val="00A93242"/>
    <w:rsid w:val="00A9385F"/>
    <w:rsid w:val="00A9423E"/>
    <w:rsid w:val="00A949EB"/>
    <w:rsid w:val="00A94B69"/>
    <w:rsid w:val="00A94D9E"/>
    <w:rsid w:val="00A94E4D"/>
    <w:rsid w:val="00A94E4E"/>
    <w:rsid w:val="00A96518"/>
    <w:rsid w:val="00A96AA6"/>
    <w:rsid w:val="00A97436"/>
    <w:rsid w:val="00AA15C4"/>
    <w:rsid w:val="00AA2DC0"/>
    <w:rsid w:val="00AA3F4C"/>
    <w:rsid w:val="00AA405E"/>
    <w:rsid w:val="00AA4934"/>
    <w:rsid w:val="00AA6743"/>
    <w:rsid w:val="00AA6C7F"/>
    <w:rsid w:val="00AA7468"/>
    <w:rsid w:val="00AA7EF2"/>
    <w:rsid w:val="00AB08C6"/>
    <w:rsid w:val="00AB33D6"/>
    <w:rsid w:val="00AB3887"/>
    <w:rsid w:val="00AB47DE"/>
    <w:rsid w:val="00AB6260"/>
    <w:rsid w:val="00AB73FE"/>
    <w:rsid w:val="00AB7C1C"/>
    <w:rsid w:val="00AB7DBF"/>
    <w:rsid w:val="00AC1103"/>
    <w:rsid w:val="00AC1E94"/>
    <w:rsid w:val="00AC2859"/>
    <w:rsid w:val="00AC2E51"/>
    <w:rsid w:val="00AC4A1D"/>
    <w:rsid w:val="00AC5581"/>
    <w:rsid w:val="00AC7C48"/>
    <w:rsid w:val="00AD42E0"/>
    <w:rsid w:val="00AD4B5F"/>
    <w:rsid w:val="00AD5454"/>
    <w:rsid w:val="00AD7452"/>
    <w:rsid w:val="00AE2014"/>
    <w:rsid w:val="00AE2370"/>
    <w:rsid w:val="00AE372F"/>
    <w:rsid w:val="00AE42A8"/>
    <w:rsid w:val="00AE4978"/>
    <w:rsid w:val="00AE6598"/>
    <w:rsid w:val="00AE66EB"/>
    <w:rsid w:val="00AE752C"/>
    <w:rsid w:val="00AF131D"/>
    <w:rsid w:val="00AF36CA"/>
    <w:rsid w:val="00AF4F48"/>
    <w:rsid w:val="00AF5396"/>
    <w:rsid w:val="00AF5A9A"/>
    <w:rsid w:val="00AF5AC4"/>
    <w:rsid w:val="00AF5BF3"/>
    <w:rsid w:val="00AF5EC9"/>
    <w:rsid w:val="00AF6A08"/>
    <w:rsid w:val="00B0045D"/>
    <w:rsid w:val="00B005AA"/>
    <w:rsid w:val="00B013F0"/>
    <w:rsid w:val="00B01B5B"/>
    <w:rsid w:val="00B029D4"/>
    <w:rsid w:val="00B0338A"/>
    <w:rsid w:val="00B03483"/>
    <w:rsid w:val="00B03EBA"/>
    <w:rsid w:val="00B04A24"/>
    <w:rsid w:val="00B04FB4"/>
    <w:rsid w:val="00B05EAC"/>
    <w:rsid w:val="00B06C2C"/>
    <w:rsid w:val="00B100D7"/>
    <w:rsid w:val="00B14E68"/>
    <w:rsid w:val="00B17134"/>
    <w:rsid w:val="00B20253"/>
    <w:rsid w:val="00B20320"/>
    <w:rsid w:val="00B211C3"/>
    <w:rsid w:val="00B239FF"/>
    <w:rsid w:val="00B23D84"/>
    <w:rsid w:val="00B24D6C"/>
    <w:rsid w:val="00B261E9"/>
    <w:rsid w:val="00B27ED0"/>
    <w:rsid w:val="00B301D1"/>
    <w:rsid w:val="00B30D07"/>
    <w:rsid w:val="00B3234E"/>
    <w:rsid w:val="00B32C98"/>
    <w:rsid w:val="00B32D37"/>
    <w:rsid w:val="00B33171"/>
    <w:rsid w:val="00B34C46"/>
    <w:rsid w:val="00B35210"/>
    <w:rsid w:val="00B35B3D"/>
    <w:rsid w:val="00B35C2C"/>
    <w:rsid w:val="00B35D37"/>
    <w:rsid w:val="00B36CDF"/>
    <w:rsid w:val="00B37B77"/>
    <w:rsid w:val="00B37CD0"/>
    <w:rsid w:val="00B419A9"/>
    <w:rsid w:val="00B45978"/>
    <w:rsid w:val="00B475B5"/>
    <w:rsid w:val="00B50392"/>
    <w:rsid w:val="00B5210A"/>
    <w:rsid w:val="00B52B42"/>
    <w:rsid w:val="00B556EF"/>
    <w:rsid w:val="00B558CF"/>
    <w:rsid w:val="00B55A3A"/>
    <w:rsid w:val="00B56666"/>
    <w:rsid w:val="00B56CC5"/>
    <w:rsid w:val="00B6244A"/>
    <w:rsid w:val="00B63534"/>
    <w:rsid w:val="00B63FC5"/>
    <w:rsid w:val="00B640B3"/>
    <w:rsid w:val="00B64634"/>
    <w:rsid w:val="00B64671"/>
    <w:rsid w:val="00B64787"/>
    <w:rsid w:val="00B66623"/>
    <w:rsid w:val="00B674D1"/>
    <w:rsid w:val="00B70BA4"/>
    <w:rsid w:val="00B71306"/>
    <w:rsid w:val="00B71803"/>
    <w:rsid w:val="00B73158"/>
    <w:rsid w:val="00B753DC"/>
    <w:rsid w:val="00B763BB"/>
    <w:rsid w:val="00B778B9"/>
    <w:rsid w:val="00B8084C"/>
    <w:rsid w:val="00B8320B"/>
    <w:rsid w:val="00B84D3D"/>
    <w:rsid w:val="00B85D94"/>
    <w:rsid w:val="00B87775"/>
    <w:rsid w:val="00B87E81"/>
    <w:rsid w:val="00B930CD"/>
    <w:rsid w:val="00B93BC7"/>
    <w:rsid w:val="00B94355"/>
    <w:rsid w:val="00B975C9"/>
    <w:rsid w:val="00BA05D4"/>
    <w:rsid w:val="00BA080C"/>
    <w:rsid w:val="00BA0C4F"/>
    <w:rsid w:val="00BA1C90"/>
    <w:rsid w:val="00BA2A44"/>
    <w:rsid w:val="00BA3B5C"/>
    <w:rsid w:val="00BA4496"/>
    <w:rsid w:val="00BA52C9"/>
    <w:rsid w:val="00BA5C40"/>
    <w:rsid w:val="00BA6EB6"/>
    <w:rsid w:val="00BA73D3"/>
    <w:rsid w:val="00BA75A3"/>
    <w:rsid w:val="00BA776D"/>
    <w:rsid w:val="00BA7F9D"/>
    <w:rsid w:val="00BB03D5"/>
    <w:rsid w:val="00BB08E9"/>
    <w:rsid w:val="00BB124E"/>
    <w:rsid w:val="00BB23CB"/>
    <w:rsid w:val="00BB2414"/>
    <w:rsid w:val="00BB24B0"/>
    <w:rsid w:val="00BB29A8"/>
    <w:rsid w:val="00BB479A"/>
    <w:rsid w:val="00BB5033"/>
    <w:rsid w:val="00BB6093"/>
    <w:rsid w:val="00BC01C5"/>
    <w:rsid w:val="00BC1D1D"/>
    <w:rsid w:val="00BC1ED0"/>
    <w:rsid w:val="00BC55C2"/>
    <w:rsid w:val="00BC6EB1"/>
    <w:rsid w:val="00BC7BFA"/>
    <w:rsid w:val="00BD1419"/>
    <w:rsid w:val="00BD20B7"/>
    <w:rsid w:val="00BD3053"/>
    <w:rsid w:val="00BD3945"/>
    <w:rsid w:val="00BD3A36"/>
    <w:rsid w:val="00BD3BFE"/>
    <w:rsid w:val="00BD4862"/>
    <w:rsid w:val="00BD5E0C"/>
    <w:rsid w:val="00BD666C"/>
    <w:rsid w:val="00BE0F92"/>
    <w:rsid w:val="00BE1C6B"/>
    <w:rsid w:val="00BE21FE"/>
    <w:rsid w:val="00BE2E53"/>
    <w:rsid w:val="00BE45F5"/>
    <w:rsid w:val="00BE7E85"/>
    <w:rsid w:val="00BF0EC1"/>
    <w:rsid w:val="00BF11C9"/>
    <w:rsid w:val="00BF223C"/>
    <w:rsid w:val="00BF3076"/>
    <w:rsid w:val="00BF632E"/>
    <w:rsid w:val="00BF6516"/>
    <w:rsid w:val="00C00C5D"/>
    <w:rsid w:val="00C0290E"/>
    <w:rsid w:val="00C04A54"/>
    <w:rsid w:val="00C06065"/>
    <w:rsid w:val="00C07380"/>
    <w:rsid w:val="00C07B2F"/>
    <w:rsid w:val="00C07E94"/>
    <w:rsid w:val="00C10E58"/>
    <w:rsid w:val="00C12235"/>
    <w:rsid w:val="00C14FCF"/>
    <w:rsid w:val="00C1568C"/>
    <w:rsid w:val="00C15B06"/>
    <w:rsid w:val="00C167EF"/>
    <w:rsid w:val="00C16DCD"/>
    <w:rsid w:val="00C17187"/>
    <w:rsid w:val="00C218AB"/>
    <w:rsid w:val="00C225D4"/>
    <w:rsid w:val="00C23A4A"/>
    <w:rsid w:val="00C27963"/>
    <w:rsid w:val="00C31AFB"/>
    <w:rsid w:val="00C31DDF"/>
    <w:rsid w:val="00C32A33"/>
    <w:rsid w:val="00C32B36"/>
    <w:rsid w:val="00C343DF"/>
    <w:rsid w:val="00C34A24"/>
    <w:rsid w:val="00C356E4"/>
    <w:rsid w:val="00C35EC7"/>
    <w:rsid w:val="00C3716F"/>
    <w:rsid w:val="00C37212"/>
    <w:rsid w:val="00C406F0"/>
    <w:rsid w:val="00C40C04"/>
    <w:rsid w:val="00C40FCB"/>
    <w:rsid w:val="00C4143F"/>
    <w:rsid w:val="00C42BB4"/>
    <w:rsid w:val="00C43157"/>
    <w:rsid w:val="00C4370E"/>
    <w:rsid w:val="00C44047"/>
    <w:rsid w:val="00C4476D"/>
    <w:rsid w:val="00C45856"/>
    <w:rsid w:val="00C45ABD"/>
    <w:rsid w:val="00C52359"/>
    <w:rsid w:val="00C526B4"/>
    <w:rsid w:val="00C53975"/>
    <w:rsid w:val="00C56E02"/>
    <w:rsid w:val="00C579D5"/>
    <w:rsid w:val="00C62E47"/>
    <w:rsid w:val="00C641DE"/>
    <w:rsid w:val="00C64D5D"/>
    <w:rsid w:val="00C6618F"/>
    <w:rsid w:val="00C664B0"/>
    <w:rsid w:val="00C670D3"/>
    <w:rsid w:val="00C70D3B"/>
    <w:rsid w:val="00C71454"/>
    <w:rsid w:val="00C71CC9"/>
    <w:rsid w:val="00C720A2"/>
    <w:rsid w:val="00C720B3"/>
    <w:rsid w:val="00C72F75"/>
    <w:rsid w:val="00C766CB"/>
    <w:rsid w:val="00C76C42"/>
    <w:rsid w:val="00C77B35"/>
    <w:rsid w:val="00C80CF6"/>
    <w:rsid w:val="00C821B8"/>
    <w:rsid w:val="00C83382"/>
    <w:rsid w:val="00C858E3"/>
    <w:rsid w:val="00C85E88"/>
    <w:rsid w:val="00C8605E"/>
    <w:rsid w:val="00C86DBA"/>
    <w:rsid w:val="00C90B8E"/>
    <w:rsid w:val="00C91C7F"/>
    <w:rsid w:val="00C92FFA"/>
    <w:rsid w:val="00C934AC"/>
    <w:rsid w:val="00C94076"/>
    <w:rsid w:val="00C946BF"/>
    <w:rsid w:val="00C94C32"/>
    <w:rsid w:val="00C95457"/>
    <w:rsid w:val="00C9546E"/>
    <w:rsid w:val="00C96D6B"/>
    <w:rsid w:val="00C97288"/>
    <w:rsid w:val="00CA0A41"/>
    <w:rsid w:val="00CA0CE3"/>
    <w:rsid w:val="00CA1756"/>
    <w:rsid w:val="00CA33A6"/>
    <w:rsid w:val="00CB1148"/>
    <w:rsid w:val="00CB1582"/>
    <w:rsid w:val="00CB15AB"/>
    <w:rsid w:val="00CB1A1D"/>
    <w:rsid w:val="00CB2FF7"/>
    <w:rsid w:val="00CB31E4"/>
    <w:rsid w:val="00CB367E"/>
    <w:rsid w:val="00CB4A3A"/>
    <w:rsid w:val="00CB7BF9"/>
    <w:rsid w:val="00CC06CD"/>
    <w:rsid w:val="00CC207B"/>
    <w:rsid w:val="00CC223A"/>
    <w:rsid w:val="00CC35A9"/>
    <w:rsid w:val="00CC36B0"/>
    <w:rsid w:val="00CC485D"/>
    <w:rsid w:val="00CC6533"/>
    <w:rsid w:val="00CC6EB6"/>
    <w:rsid w:val="00CC6FFA"/>
    <w:rsid w:val="00CC7B97"/>
    <w:rsid w:val="00CC7D95"/>
    <w:rsid w:val="00CC7D96"/>
    <w:rsid w:val="00CD1B90"/>
    <w:rsid w:val="00CD45C2"/>
    <w:rsid w:val="00CD48C9"/>
    <w:rsid w:val="00CD51A3"/>
    <w:rsid w:val="00CD5B9A"/>
    <w:rsid w:val="00CD60FE"/>
    <w:rsid w:val="00CD7DD4"/>
    <w:rsid w:val="00CE101C"/>
    <w:rsid w:val="00CE3FC8"/>
    <w:rsid w:val="00CE4083"/>
    <w:rsid w:val="00CE4749"/>
    <w:rsid w:val="00CE4FEA"/>
    <w:rsid w:val="00CE7C5E"/>
    <w:rsid w:val="00CF2571"/>
    <w:rsid w:val="00CF597B"/>
    <w:rsid w:val="00CF685D"/>
    <w:rsid w:val="00CF6DBA"/>
    <w:rsid w:val="00D01F0A"/>
    <w:rsid w:val="00D033FB"/>
    <w:rsid w:val="00D043E3"/>
    <w:rsid w:val="00D049C0"/>
    <w:rsid w:val="00D063F7"/>
    <w:rsid w:val="00D067E1"/>
    <w:rsid w:val="00D06CBD"/>
    <w:rsid w:val="00D074DD"/>
    <w:rsid w:val="00D078C3"/>
    <w:rsid w:val="00D10321"/>
    <w:rsid w:val="00D11748"/>
    <w:rsid w:val="00D13AD0"/>
    <w:rsid w:val="00D157C2"/>
    <w:rsid w:val="00D15A95"/>
    <w:rsid w:val="00D17BFE"/>
    <w:rsid w:val="00D21A96"/>
    <w:rsid w:val="00D2376B"/>
    <w:rsid w:val="00D23B12"/>
    <w:rsid w:val="00D26862"/>
    <w:rsid w:val="00D26AD9"/>
    <w:rsid w:val="00D30F45"/>
    <w:rsid w:val="00D31C67"/>
    <w:rsid w:val="00D31D86"/>
    <w:rsid w:val="00D33AE0"/>
    <w:rsid w:val="00D3435B"/>
    <w:rsid w:val="00D40894"/>
    <w:rsid w:val="00D41423"/>
    <w:rsid w:val="00D416D8"/>
    <w:rsid w:val="00D421D8"/>
    <w:rsid w:val="00D422FE"/>
    <w:rsid w:val="00D42542"/>
    <w:rsid w:val="00D43262"/>
    <w:rsid w:val="00D43BD7"/>
    <w:rsid w:val="00D43C5B"/>
    <w:rsid w:val="00D44BBD"/>
    <w:rsid w:val="00D45FC9"/>
    <w:rsid w:val="00D47CA6"/>
    <w:rsid w:val="00D47CC0"/>
    <w:rsid w:val="00D50FE2"/>
    <w:rsid w:val="00D52034"/>
    <w:rsid w:val="00D5481B"/>
    <w:rsid w:val="00D61F29"/>
    <w:rsid w:val="00D633DB"/>
    <w:rsid w:val="00D6373F"/>
    <w:rsid w:val="00D64BD5"/>
    <w:rsid w:val="00D65EE5"/>
    <w:rsid w:val="00D67824"/>
    <w:rsid w:val="00D67AB4"/>
    <w:rsid w:val="00D67BCB"/>
    <w:rsid w:val="00D67DB0"/>
    <w:rsid w:val="00D701F3"/>
    <w:rsid w:val="00D70A6F"/>
    <w:rsid w:val="00D70E59"/>
    <w:rsid w:val="00D71599"/>
    <w:rsid w:val="00D71F0E"/>
    <w:rsid w:val="00D7204F"/>
    <w:rsid w:val="00D72069"/>
    <w:rsid w:val="00D7210D"/>
    <w:rsid w:val="00D72A1F"/>
    <w:rsid w:val="00D742AB"/>
    <w:rsid w:val="00D7631B"/>
    <w:rsid w:val="00D7755E"/>
    <w:rsid w:val="00D776AB"/>
    <w:rsid w:val="00D830A9"/>
    <w:rsid w:val="00D84CD5"/>
    <w:rsid w:val="00D84EBB"/>
    <w:rsid w:val="00D86FD9"/>
    <w:rsid w:val="00D901DE"/>
    <w:rsid w:val="00D90798"/>
    <w:rsid w:val="00D923D6"/>
    <w:rsid w:val="00D92AF2"/>
    <w:rsid w:val="00D95C5C"/>
    <w:rsid w:val="00D96C1B"/>
    <w:rsid w:val="00D96D70"/>
    <w:rsid w:val="00D973FC"/>
    <w:rsid w:val="00D974D8"/>
    <w:rsid w:val="00DA17A2"/>
    <w:rsid w:val="00DA1BB0"/>
    <w:rsid w:val="00DA2F74"/>
    <w:rsid w:val="00DA5446"/>
    <w:rsid w:val="00DA5E2B"/>
    <w:rsid w:val="00DA71A9"/>
    <w:rsid w:val="00DB2E51"/>
    <w:rsid w:val="00DB30FD"/>
    <w:rsid w:val="00DB3EBF"/>
    <w:rsid w:val="00DB4693"/>
    <w:rsid w:val="00DB5321"/>
    <w:rsid w:val="00DB795C"/>
    <w:rsid w:val="00DC1244"/>
    <w:rsid w:val="00DC1DFB"/>
    <w:rsid w:val="00DC6EA8"/>
    <w:rsid w:val="00DC7D56"/>
    <w:rsid w:val="00DC7F80"/>
    <w:rsid w:val="00DD110E"/>
    <w:rsid w:val="00DD1335"/>
    <w:rsid w:val="00DD2B61"/>
    <w:rsid w:val="00DD333B"/>
    <w:rsid w:val="00DD35FC"/>
    <w:rsid w:val="00DD41C1"/>
    <w:rsid w:val="00DD4F97"/>
    <w:rsid w:val="00DD6FA4"/>
    <w:rsid w:val="00DE05CE"/>
    <w:rsid w:val="00DE0820"/>
    <w:rsid w:val="00DE0C4F"/>
    <w:rsid w:val="00DE12B7"/>
    <w:rsid w:val="00DE1BD0"/>
    <w:rsid w:val="00DE245E"/>
    <w:rsid w:val="00DE2B58"/>
    <w:rsid w:val="00DE4295"/>
    <w:rsid w:val="00DE4551"/>
    <w:rsid w:val="00DE471A"/>
    <w:rsid w:val="00DE714B"/>
    <w:rsid w:val="00DE7AE0"/>
    <w:rsid w:val="00DF0BC6"/>
    <w:rsid w:val="00DF18DC"/>
    <w:rsid w:val="00DF19C3"/>
    <w:rsid w:val="00DF2FD8"/>
    <w:rsid w:val="00DF36E0"/>
    <w:rsid w:val="00DF59B1"/>
    <w:rsid w:val="00DF6B98"/>
    <w:rsid w:val="00DF75A2"/>
    <w:rsid w:val="00E00D31"/>
    <w:rsid w:val="00E01932"/>
    <w:rsid w:val="00E03A19"/>
    <w:rsid w:val="00E040BE"/>
    <w:rsid w:val="00E06837"/>
    <w:rsid w:val="00E11FFE"/>
    <w:rsid w:val="00E12D0F"/>
    <w:rsid w:val="00E1780F"/>
    <w:rsid w:val="00E1789C"/>
    <w:rsid w:val="00E17B05"/>
    <w:rsid w:val="00E2061B"/>
    <w:rsid w:val="00E209BD"/>
    <w:rsid w:val="00E24948"/>
    <w:rsid w:val="00E257B4"/>
    <w:rsid w:val="00E26347"/>
    <w:rsid w:val="00E305E2"/>
    <w:rsid w:val="00E30C70"/>
    <w:rsid w:val="00E312F1"/>
    <w:rsid w:val="00E32229"/>
    <w:rsid w:val="00E33895"/>
    <w:rsid w:val="00E41A2D"/>
    <w:rsid w:val="00E41CF6"/>
    <w:rsid w:val="00E42733"/>
    <w:rsid w:val="00E43F70"/>
    <w:rsid w:val="00E43F88"/>
    <w:rsid w:val="00E4498C"/>
    <w:rsid w:val="00E46771"/>
    <w:rsid w:val="00E46BF4"/>
    <w:rsid w:val="00E47883"/>
    <w:rsid w:val="00E5197D"/>
    <w:rsid w:val="00E522F1"/>
    <w:rsid w:val="00E526AC"/>
    <w:rsid w:val="00E5296F"/>
    <w:rsid w:val="00E52F4A"/>
    <w:rsid w:val="00E53131"/>
    <w:rsid w:val="00E53330"/>
    <w:rsid w:val="00E54F2B"/>
    <w:rsid w:val="00E56010"/>
    <w:rsid w:val="00E56BE5"/>
    <w:rsid w:val="00E608E3"/>
    <w:rsid w:val="00E61067"/>
    <w:rsid w:val="00E62E36"/>
    <w:rsid w:val="00E632A1"/>
    <w:rsid w:val="00E632E7"/>
    <w:rsid w:val="00E638BA"/>
    <w:rsid w:val="00E66BE3"/>
    <w:rsid w:val="00E70830"/>
    <w:rsid w:val="00E70E5C"/>
    <w:rsid w:val="00E728E5"/>
    <w:rsid w:val="00E73D2D"/>
    <w:rsid w:val="00E73D62"/>
    <w:rsid w:val="00E747C8"/>
    <w:rsid w:val="00E74BC6"/>
    <w:rsid w:val="00E74F85"/>
    <w:rsid w:val="00E774E6"/>
    <w:rsid w:val="00E802C8"/>
    <w:rsid w:val="00E81B80"/>
    <w:rsid w:val="00E845E8"/>
    <w:rsid w:val="00E850E6"/>
    <w:rsid w:val="00E87487"/>
    <w:rsid w:val="00E87AAF"/>
    <w:rsid w:val="00E9062E"/>
    <w:rsid w:val="00E91A37"/>
    <w:rsid w:val="00E91E86"/>
    <w:rsid w:val="00E933BE"/>
    <w:rsid w:val="00E9349F"/>
    <w:rsid w:val="00E94726"/>
    <w:rsid w:val="00E95090"/>
    <w:rsid w:val="00E95BFE"/>
    <w:rsid w:val="00EA0A93"/>
    <w:rsid w:val="00EA74C1"/>
    <w:rsid w:val="00EA7FCD"/>
    <w:rsid w:val="00EB0909"/>
    <w:rsid w:val="00EB0A32"/>
    <w:rsid w:val="00EB1A0B"/>
    <w:rsid w:val="00EB2EE5"/>
    <w:rsid w:val="00EB3378"/>
    <w:rsid w:val="00EB4A19"/>
    <w:rsid w:val="00EB5B64"/>
    <w:rsid w:val="00EB7812"/>
    <w:rsid w:val="00EB7B59"/>
    <w:rsid w:val="00EC056B"/>
    <w:rsid w:val="00EC109D"/>
    <w:rsid w:val="00EC13F6"/>
    <w:rsid w:val="00EC21ED"/>
    <w:rsid w:val="00EC2918"/>
    <w:rsid w:val="00EC2DE6"/>
    <w:rsid w:val="00EC2E6D"/>
    <w:rsid w:val="00EC3B96"/>
    <w:rsid w:val="00EC3D67"/>
    <w:rsid w:val="00EC3F8B"/>
    <w:rsid w:val="00EC3FCE"/>
    <w:rsid w:val="00EC475D"/>
    <w:rsid w:val="00EC659C"/>
    <w:rsid w:val="00EC7073"/>
    <w:rsid w:val="00EC7C10"/>
    <w:rsid w:val="00ED112F"/>
    <w:rsid w:val="00ED1189"/>
    <w:rsid w:val="00ED13D0"/>
    <w:rsid w:val="00ED27A8"/>
    <w:rsid w:val="00ED44D4"/>
    <w:rsid w:val="00ED4B00"/>
    <w:rsid w:val="00ED5B8D"/>
    <w:rsid w:val="00ED6D74"/>
    <w:rsid w:val="00ED6EF0"/>
    <w:rsid w:val="00ED773A"/>
    <w:rsid w:val="00ED7AED"/>
    <w:rsid w:val="00ED7B9E"/>
    <w:rsid w:val="00ED7D3D"/>
    <w:rsid w:val="00EE3064"/>
    <w:rsid w:val="00EE54B1"/>
    <w:rsid w:val="00EE5AC4"/>
    <w:rsid w:val="00EE63FC"/>
    <w:rsid w:val="00EE6932"/>
    <w:rsid w:val="00EE716E"/>
    <w:rsid w:val="00EE7BFC"/>
    <w:rsid w:val="00EE7F2B"/>
    <w:rsid w:val="00EF0485"/>
    <w:rsid w:val="00EF0CEE"/>
    <w:rsid w:val="00EF2DBC"/>
    <w:rsid w:val="00EF3CC0"/>
    <w:rsid w:val="00EF41AF"/>
    <w:rsid w:val="00EF65FF"/>
    <w:rsid w:val="00EF6D61"/>
    <w:rsid w:val="00EF6F7F"/>
    <w:rsid w:val="00F036D4"/>
    <w:rsid w:val="00F15C21"/>
    <w:rsid w:val="00F171BC"/>
    <w:rsid w:val="00F17D32"/>
    <w:rsid w:val="00F20B82"/>
    <w:rsid w:val="00F20E0D"/>
    <w:rsid w:val="00F2122D"/>
    <w:rsid w:val="00F22D60"/>
    <w:rsid w:val="00F233FB"/>
    <w:rsid w:val="00F23532"/>
    <w:rsid w:val="00F237F4"/>
    <w:rsid w:val="00F23B9A"/>
    <w:rsid w:val="00F246A0"/>
    <w:rsid w:val="00F24FB1"/>
    <w:rsid w:val="00F258EA"/>
    <w:rsid w:val="00F2679E"/>
    <w:rsid w:val="00F310AB"/>
    <w:rsid w:val="00F32A9C"/>
    <w:rsid w:val="00F32F04"/>
    <w:rsid w:val="00F33793"/>
    <w:rsid w:val="00F34313"/>
    <w:rsid w:val="00F3667C"/>
    <w:rsid w:val="00F36AB2"/>
    <w:rsid w:val="00F37019"/>
    <w:rsid w:val="00F37437"/>
    <w:rsid w:val="00F407CF"/>
    <w:rsid w:val="00F411FE"/>
    <w:rsid w:val="00F42BC1"/>
    <w:rsid w:val="00F42C76"/>
    <w:rsid w:val="00F441F7"/>
    <w:rsid w:val="00F443C0"/>
    <w:rsid w:val="00F47D65"/>
    <w:rsid w:val="00F51042"/>
    <w:rsid w:val="00F51EDA"/>
    <w:rsid w:val="00F525B1"/>
    <w:rsid w:val="00F530E7"/>
    <w:rsid w:val="00F53C6D"/>
    <w:rsid w:val="00F54CDA"/>
    <w:rsid w:val="00F54DAC"/>
    <w:rsid w:val="00F55A1B"/>
    <w:rsid w:val="00F57A87"/>
    <w:rsid w:val="00F57B21"/>
    <w:rsid w:val="00F57C11"/>
    <w:rsid w:val="00F57FD3"/>
    <w:rsid w:val="00F60F9E"/>
    <w:rsid w:val="00F62FEB"/>
    <w:rsid w:val="00F63504"/>
    <w:rsid w:val="00F67314"/>
    <w:rsid w:val="00F67BCE"/>
    <w:rsid w:val="00F71DED"/>
    <w:rsid w:val="00F72777"/>
    <w:rsid w:val="00F72A23"/>
    <w:rsid w:val="00F741BD"/>
    <w:rsid w:val="00F74BDE"/>
    <w:rsid w:val="00F7658C"/>
    <w:rsid w:val="00F76FF5"/>
    <w:rsid w:val="00F81C23"/>
    <w:rsid w:val="00F83B9A"/>
    <w:rsid w:val="00F87E01"/>
    <w:rsid w:val="00F904F0"/>
    <w:rsid w:val="00F91A0D"/>
    <w:rsid w:val="00F9312A"/>
    <w:rsid w:val="00F93610"/>
    <w:rsid w:val="00FA1ED3"/>
    <w:rsid w:val="00FA2BAF"/>
    <w:rsid w:val="00FA47B1"/>
    <w:rsid w:val="00FA4D07"/>
    <w:rsid w:val="00FA5559"/>
    <w:rsid w:val="00FA5B54"/>
    <w:rsid w:val="00FA60DD"/>
    <w:rsid w:val="00FA621C"/>
    <w:rsid w:val="00FA70B8"/>
    <w:rsid w:val="00FA74D0"/>
    <w:rsid w:val="00FB0146"/>
    <w:rsid w:val="00FB03FB"/>
    <w:rsid w:val="00FB1E3E"/>
    <w:rsid w:val="00FB3055"/>
    <w:rsid w:val="00FC348B"/>
    <w:rsid w:val="00FC4471"/>
    <w:rsid w:val="00FC5F01"/>
    <w:rsid w:val="00FD003F"/>
    <w:rsid w:val="00FD202B"/>
    <w:rsid w:val="00FD7226"/>
    <w:rsid w:val="00FE08AD"/>
    <w:rsid w:val="00FE2D9F"/>
    <w:rsid w:val="00FE34F4"/>
    <w:rsid w:val="00FE4B02"/>
    <w:rsid w:val="00FE4DBE"/>
    <w:rsid w:val="00FE5C84"/>
    <w:rsid w:val="00FE6541"/>
    <w:rsid w:val="00FF0335"/>
    <w:rsid w:val="00FF09F9"/>
    <w:rsid w:val="00FF196A"/>
    <w:rsid w:val="00FF3180"/>
    <w:rsid w:val="00FF378F"/>
    <w:rsid w:val="00FF4117"/>
    <w:rsid w:val="00FF56C7"/>
    <w:rsid w:val="00FF61BA"/>
    <w:rsid w:val="00FF6674"/>
    <w:rsid w:val="00FF7B4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2FEA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5FC"/>
    <w:pPr>
      <w:jc w:val="both"/>
    </w:pPr>
  </w:style>
  <w:style w:type="paragraph" w:styleId="Heading2">
    <w:name w:val="heading 2"/>
    <w:basedOn w:val="Normal"/>
    <w:next w:val="Normal"/>
    <w:link w:val="Heading2Char"/>
    <w:uiPriority w:val="9"/>
    <w:unhideWhenUsed/>
    <w:qFormat/>
    <w:rsid w:val="0023296A"/>
    <w:pPr>
      <w:keepNext/>
      <w:keepLines/>
      <w:spacing w:before="200"/>
      <w:outlineLvl w:val="1"/>
    </w:pPr>
    <w:rPr>
      <w:rFonts w:asciiTheme="majorHAnsi" w:eastAsiaTheme="majorEastAsia" w:hAnsiTheme="majorHAnsi" w:cstheme="majorBidi"/>
      <w:b/>
      <w:bCs/>
      <w:color w:val="4F81BD" w:themeColor="accent1"/>
      <w:sz w:val="28"/>
      <w:szCs w:val="26"/>
    </w:rPr>
  </w:style>
  <w:style w:type="paragraph" w:styleId="Heading3">
    <w:name w:val="heading 3"/>
    <w:basedOn w:val="Normal"/>
    <w:next w:val="Normal"/>
    <w:link w:val="Heading3Char"/>
    <w:uiPriority w:val="9"/>
    <w:unhideWhenUsed/>
    <w:qFormat/>
    <w:rsid w:val="0023296A"/>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3296A"/>
    <w:rPr>
      <w:rFonts w:asciiTheme="majorHAnsi" w:eastAsiaTheme="majorEastAsia" w:hAnsiTheme="majorHAnsi" w:cstheme="majorBidi"/>
      <w:b/>
      <w:bCs/>
      <w:color w:val="4F81BD" w:themeColor="accent1"/>
      <w:sz w:val="28"/>
      <w:szCs w:val="26"/>
    </w:rPr>
  </w:style>
  <w:style w:type="character" w:customStyle="1" w:styleId="Heading3Char">
    <w:name w:val="Heading 3 Char"/>
    <w:basedOn w:val="DefaultParagraphFont"/>
    <w:link w:val="Heading3"/>
    <w:uiPriority w:val="9"/>
    <w:rsid w:val="0023296A"/>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4320E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320E2"/>
    <w:rPr>
      <w:rFonts w:ascii="Lucida Grande" w:hAnsi="Lucida Grande" w:cs="Lucida Grande"/>
      <w:sz w:val="18"/>
      <w:szCs w:val="18"/>
    </w:rPr>
  </w:style>
  <w:style w:type="character" w:styleId="CommentReference">
    <w:name w:val="annotation reference"/>
    <w:basedOn w:val="DefaultParagraphFont"/>
    <w:uiPriority w:val="99"/>
    <w:semiHidden/>
    <w:unhideWhenUsed/>
    <w:rsid w:val="00A96518"/>
    <w:rPr>
      <w:sz w:val="18"/>
      <w:szCs w:val="18"/>
    </w:rPr>
  </w:style>
  <w:style w:type="paragraph" w:styleId="CommentText">
    <w:name w:val="annotation text"/>
    <w:basedOn w:val="Normal"/>
    <w:link w:val="CommentTextChar"/>
    <w:uiPriority w:val="99"/>
    <w:semiHidden/>
    <w:unhideWhenUsed/>
    <w:rsid w:val="00A96518"/>
  </w:style>
  <w:style w:type="character" w:customStyle="1" w:styleId="CommentTextChar">
    <w:name w:val="Comment Text Char"/>
    <w:basedOn w:val="DefaultParagraphFont"/>
    <w:link w:val="CommentText"/>
    <w:uiPriority w:val="99"/>
    <w:semiHidden/>
    <w:rsid w:val="00A96518"/>
  </w:style>
  <w:style w:type="paragraph" w:styleId="CommentSubject">
    <w:name w:val="annotation subject"/>
    <w:basedOn w:val="CommentText"/>
    <w:next w:val="CommentText"/>
    <w:link w:val="CommentSubjectChar"/>
    <w:uiPriority w:val="99"/>
    <w:semiHidden/>
    <w:unhideWhenUsed/>
    <w:rsid w:val="00A96518"/>
    <w:rPr>
      <w:b/>
      <w:bCs/>
      <w:sz w:val="20"/>
      <w:szCs w:val="20"/>
    </w:rPr>
  </w:style>
  <w:style w:type="character" w:customStyle="1" w:styleId="CommentSubjectChar">
    <w:name w:val="Comment Subject Char"/>
    <w:basedOn w:val="CommentTextChar"/>
    <w:link w:val="CommentSubject"/>
    <w:uiPriority w:val="99"/>
    <w:semiHidden/>
    <w:rsid w:val="00A96518"/>
    <w:rPr>
      <w:b/>
      <w:bCs/>
      <w:sz w:val="20"/>
      <w:szCs w:val="20"/>
    </w:rPr>
  </w:style>
  <w:style w:type="paragraph" w:styleId="Revision">
    <w:name w:val="Revision"/>
    <w:hidden/>
    <w:uiPriority w:val="99"/>
    <w:semiHidden/>
    <w:rsid w:val="00C62E47"/>
  </w:style>
  <w:style w:type="character" w:styleId="Hyperlink">
    <w:name w:val="Hyperlink"/>
    <w:basedOn w:val="DefaultParagraphFont"/>
    <w:uiPriority w:val="99"/>
    <w:unhideWhenUsed/>
    <w:rsid w:val="000F21EC"/>
    <w:rPr>
      <w:color w:val="0000FF" w:themeColor="hyperlink"/>
      <w:u w:val="single"/>
    </w:rPr>
  </w:style>
  <w:style w:type="paragraph" w:customStyle="1" w:styleId="EndNoteBibliographyTitle">
    <w:name w:val="EndNote Bibliography Title"/>
    <w:basedOn w:val="Normal"/>
    <w:rsid w:val="00E91E86"/>
    <w:pPr>
      <w:jc w:val="center"/>
    </w:pPr>
    <w:rPr>
      <w:rFonts w:ascii="Cambria" w:hAnsi="Cambria"/>
    </w:rPr>
  </w:style>
  <w:style w:type="paragraph" w:customStyle="1" w:styleId="EndNoteBibliography">
    <w:name w:val="EndNote Bibliography"/>
    <w:basedOn w:val="Normal"/>
    <w:rsid w:val="00E91E86"/>
    <w:rPr>
      <w:rFonts w:ascii="Cambria" w:hAnsi="Cambria"/>
    </w:rPr>
  </w:style>
  <w:style w:type="paragraph" w:styleId="Footer">
    <w:name w:val="footer"/>
    <w:basedOn w:val="Normal"/>
    <w:link w:val="FooterChar"/>
    <w:uiPriority w:val="99"/>
    <w:unhideWhenUsed/>
    <w:rsid w:val="00B84D3D"/>
    <w:pPr>
      <w:tabs>
        <w:tab w:val="center" w:pos="4320"/>
        <w:tab w:val="right" w:pos="8640"/>
      </w:tabs>
    </w:pPr>
  </w:style>
  <w:style w:type="character" w:customStyle="1" w:styleId="FooterChar">
    <w:name w:val="Footer Char"/>
    <w:basedOn w:val="DefaultParagraphFont"/>
    <w:link w:val="Footer"/>
    <w:uiPriority w:val="99"/>
    <w:rsid w:val="00B84D3D"/>
  </w:style>
  <w:style w:type="character" w:styleId="PageNumber">
    <w:name w:val="page number"/>
    <w:basedOn w:val="DefaultParagraphFont"/>
    <w:uiPriority w:val="99"/>
    <w:semiHidden/>
    <w:unhideWhenUsed/>
    <w:rsid w:val="00B84D3D"/>
  </w:style>
  <w:style w:type="paragraph" w:styleId="Header">
    <w:name w:val="header"/>
    <w:basedOn w:val="Normal"/>
    <w:link w:val="HeaderChar"/>
    <w:uiPriority w:val="99"/>
    <w:unhideWhenUsed/>
    <w:rsid w:val="00B84D3D"/>
    <w:pPr>
      <w:tabs>
        <w:tab w:val="center" w:pos="4320"/>
        <w:tab w:val="right" w:pos="8640"/>
      </w:tabs>
    </w:pPr>
  </w:style>
  <w:style w:type="character" w:customStyle="1" w:styleId="HeaderChar">
    <w:name w:val="Header Char"/>
    <w:basedOn w:val="DefaultParagraphFont"/>
    <w:link w:val="Header"/>
    <w:uiPriority w:val="99"/>
    <w:rsid w:val="00B84D3D"/>
  </w:style>
  <w:style w:type="paragraph" w:styleId="ListParagraph">
    <w:name w:val="List Paragraph"/>
    <w:basedOn w:val="Normal"/>
    <w:uiPriority w:val="34"/>
    <w:qFormat/>
    <w:rsid w:val="001F36BE"/>
    <w:pPr>
      <w:ind w:left="720"/>
      <w:contextualSpacing/>
    </w:pPr>
  </w:style>
  <w:style w:type="character" w:styleId="LineNumber">
    <w:name w:val="line number"/>
    <w:basedOn w:val="DefaultParagraphFont"/>
    <w:uiPriority w:val="99"/>
    <w:semiHidden/>
    <w:unhideWhenUsed/>
    <w:rsid w:val="00185D0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5FC"/>
    <w:pPr>
      <w:jc w:val="both"/>
    </w:pPr>
  </w:style>
  <w:style w:type="paragraph" w:styleId="Heading2">
    <w:name w:val="heading 2"/>
    <w:basedOn w:val="Normal"/>
    <w:next w:val="Normal"/>
    <w:link w:val="Heading2Char"/>
    <w:uiPriority w:val="9"/>
    <w:unhideWhenUsed/>
    <w:qFormat/>
    <w:rsid w:val="0023296A"/>
    <w:pPr>
      <w:keepNext/>
      <w:keepLines/>
      <w:spacing w:before="200"/>
      <w:outlineLvl w:val="1"/>
    </w:pPr>
    <w:rPr>
      <w:rFonts w:asciiTheme="majorHAnsi" w:eastAsiaTheme="majorEastAsia" w:hAnsiTheme="majorHAnsi" w:cstheme="majorBidi"/>
      <w:b/>
      <w:bCs/>
      <w:color w:val="4F81BD" w:themeColor="accent1"/>
      <w:sz w:val="28"/>
      <w:szCs w:val="26"/>
    </w:rPr>
  </w:style>
  <w:style w:type="paragraph" w:styleId="Heading3">
    <w:name w:val="heading 3"/>
    <w:basedOn w:val="Normal"/>
    <w:next w:val="Normal"/>
    <w:link w:val="Heading3Char"/>
    <w:uiPriority w:val="9"/>
    <w:unhideWhenUsed/>
    <w:qFormat/>
    <w:rsid w:val="0023296A"/>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3296A"/>
    <w:rPr>
      <w:rFonts w:asciiTheme="majorHAnsi" w:eastAsiaTheme="majorEastAsia" w:hAnsiTheme="majorHAnsi" w:cstheme="majorBidi"/>
      <w:b/>
      <w:bCs/>
      <w:color w:val="4F81BD" w:themeColor="accent1"/>
      <w:sz w:val="28"/>
      <w:szCs w:val="26"/>
    </w:rPr>
  </w:style>
  <w:style w:type="character" w:customStyle="1" w:styleId="Heading3Char">
    <w:name w:val="Heading 3 Char"/>
    <w:basedOn w:val="DefaultParagraphFont"/>
    <w:link w:val="Heading3"/>
    <w:uiPriority w:val="9"/>
    <w:rsid w:val="0023296A"/>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4320E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320E2"/>
    <w:rPr>
      <w:rFonts w:ascii="Lucida Grande" w:hAnsi="Lucida Grande" w:cs="Lucida Grande"/>
      <w:sz w:val="18"/>
      <w:szCs w:val="18"/>
    </w:rPr>
  </w:style>
  <w:style w:type="character" w:styleId="CommentReference">
    <w:name w:val="annotation reference"/>
    <w:basedOn w:val="DefaultParagraphFont"/>
    <w:uiPriority w:val="99"/>
    <w:semiHidden/>
    <w:unhideWhenUsed/>
    <w:rsid w:val="00A96518"/>
    <w:rPr>
      <w:sz w:val="18"/>
      <w:szCs w:val="18"/>
    </w:rPr>
  </w:style>
  <w:style w:type="paragraph" w:styleId="CommentText">
    <w:name w:val="annotation text"/>
    <w:basedOn w:val="Normal"/>
    <w:link w:val="CommentTextChar"/>
    <w:uiPriority w:val="99"/>
    <w:semiHidden/>
    <w:unhideWhenUsed/>
    <w:rsid w:val="00A96518"/>
  </w:style>
  <w:style w:type="character" w:customStyle="1" w:styleId="CommentTextChar">
    <w:name w:val="Comment Text Char"/>
    <w:basedOn w:val="DefaultParagraphFont"/>
    <w:link w:val="CommentText"/>
    <w:uiPriority w:val="99"/>
    <w:semiHidden/>
    <w:rsid w:val="00A96518"/>
  </w:style>
  <w:style w:type="paragraph" w:styleId="CommentSubject">
    <w:name w:val="annotation subject"/>
    <w:basedOn w:val="CommentText"/>
    <w:next w:val="CommentText"/>
    <w:link w:val="CommentSubjectChar"/>
    <w:uiPriority w:val="99"/>
    <w:semiHidden/>
    <w:unhideWhenUsed/>
    <w:rsid w:val="00A96518"/>
    <w:rPr>
      <w:b/>
      <w:bCs/>
      <w:sz w:val="20"/>
      <w:szCs w:val="20"/>
    </w:rPr>
  </w:style>
  <w:style w:type="character" w:customStyle="1" w:styleId="CommentSubjectChar">
    <w:name w:val="Comment Subject Char"/>
    <w:basedOn w:val="CommentTextChar"/>
    <w:link w:val="CommentSubject"/>
    <w:uiPriority w:val="99"/>
    <w:semiHidden/>
    <w:rsid w:val="00A96518"/>
    <w:rPr>
      <w:b/>
      <w:bCs/>
      <w:sz w:val="20"/>
      <w:szCs w:val="20"/>
    </w:rPr>
  </w:style>
  <w:style w:type="paragraph" w:styleId="Revision">
    <w:name w:val="Revision"/>
    <w:hidden/>
    <w:uiPriority w:val="99"/>
    <w:semiHidden/>
    <w:rsid w:val="00C62E47"/>
  </w:style>
  <w:style w:type="character" w:styleId="Hyperlink">
    <w:name w:val="Hyperlink"/>
    <w:basedOn w:val="DefaultParagraphFont"/>
    <w:uiPriority w:val="99"/>
    <w:unhideWhenUsed/>
    <w:rsid w:val="000F21EC"/>
    <w:rPr>
      <w:color w:val="0000FF" w:themeColor="hyperlink"/>
      <w:u w:val="single"/>
    </w:rPr>
  </w:style>
  <w:style w:type="paragraph" w:customStyle="1" w:styleId="EndNoteBibliographyTitle">
    <w:name w:val="EndNote Bibliography Title"/>
    <w:basedOn w:val="Normal"/>
    <w:rsid w:val="00E91E86"/>
    <w:pPr>
      <w:jc w:val="center"/>
    </w:pPr>
    <w:rPr>
      <w:rFonts w:ascii="Cambria" w:hAnsi="Cambria"/>
    </w:rPr>
  </w:style>
  <w:style w:type="paragraph" w:customStyle="1" w:styleId="EndNoteBibliography">
    <w:name w:val="EndNote Bibliography"/>
    <w:basedOn w:val="Normal"/>
    <w:rsid w:val="00E91E86"/>
    <w:rPr>
      <w:rFonts w:ascii="Cambria" w:hAnsi="Cambria"/>
    </w:rPr>
  </w:style>
  <w:style w:type="paragraph" w:styleId="Footer">
    <w:name w:val="footer"/>
    <w:basedOn w:val="Normal"/>
    <w:link w:val="FooterChar"/>
    <w:uiPriority w:val="99"/>
    <w:unhideWhenUsed/>
    <w:rsid w:val="00B84D3D"/>
    <w:pPr>
      <w:tabs>
        <w:tab w:val="center" w:pos="4320"/>
        <w:tab w:val="right" w:pos="8640"/>
      </w:tabs>
    </w:pPr>
  </w:style>
  <w:style w:type="character" w:customStyle="1" w:styleId="FooterChar">
    <w:name w:val="Footer Char"/>
    <w:basedOn w:val="DefaultParagraphFont"/>
    <w:link w:val="Footer"/>
    <w:uiPriority w:val="99"/>
    <w:rsid w:val="00B84D3D"/>
  </w:style>
  <w:style w:type="character" w:styleId="PageNumber">
    <w:name w:val="page number"/>
    <w:basedOn w:val="DefaultParagraphFont"/>
    <w:uiPriority w:val="99"/>
    <w:semiHidden/>
    <w:unhideWhenUsed/>
    <w:rsid w:val="00B84D3D"/>
  </w:style>
  <w:style w:type="paragraph" w:styleId="Header">
    <w:name w:val="header"/>
    <w:basedOn w:val="Normal"/>
    <w:link w:val="HeaderChar"/>
    <w:uiPriority w:val="99"/>
    <w:unhideWhenUsed/>
    <w:rsid w:val="00B84D3D"/>
    <w:pPr>
      <w:tabs>
        <w:tab w:val="center" w:pos="4320"/>
        <w:tab w:val="right" w:pos="8640"/>
      </w:tabs>
    </w:pPr>
  </w:style>
  <w:style w:type="character" w:customStyle="1" w:styleId="HeaderChar">
    <w:name w:val="Header Char"/>
    <w:basedOn w:val="DefaultParagraphFont"/>
    <w:link w:val="Header"/>
    <w:uiPriority w:val="99"/>
    <w:rsid w:val="00B84D3D"/>
  </w:style>
  <w:style w:type="paragraph" w:styleId="ListParagraph">
    <w:name w:val="List Paragraph"/>
    <w:basedOn w:val="Normal"/>
    <w:uiPriority w:val="34"/>
    <w:qFormat/>
    <w:rsid w:val="001F36BE"/>
    <w:pPr>
      <w:ind w:left="720"/>
      <w:contextualSpacing/>
    </w:pPr>
  </w:style>
  <w:style w:type="character" w:styleId="LineNumber">
    <w:name w:val="line number"/>
    <w:basedOn w:val="DefaultParagraphFont"/>
    <w:uiPriority w:val="99"/>
    <w:semiHidden/>
    <w:unhideWhenUsed/>
    <w:rsid w:val="00185D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1144FF-06D6-2648-987A-461A08EF1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21592</Words>
  <Characters>123081</Characters>
  <Application>Microsoft Macintosh Word</Application>
  <DocSecurity>0</DocSecurity>
  <Lines>1025</Lines>
  <Paragraphs>288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Glenn Bantug</dc:creator>
  <cp:keywords/>
  <dc:description/>
  <cp:lastModifiedBy>Christoph</cp:lastModifiedBy>
  <cp:revision>16</cp:revision>
  <dcterms:created xsi:type="dcterms:W3CDTF">2017-12-15T12:57:00Z</dcterms:created>
  <dcterms:modified xsi:type="dcterms:W3CDTF">2018-01-03T08:29:00Z</dcterms:modified>
</cp:coreProperties>
</file>