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7BF94" w14:textId="1933C005" w:rsidR="00ED395A" w:rsidRPr="00BC74C3" w:rsidRDefault="00ED395A" w:rsidP="005F0143">
      <w:pPr>
        <w:rPr>
          <w:rFonts w:ascii="Times New Roman" w:hAnsi="Times New Roman" w:cs="Times New Roman"/>
          <w:b/>
        </w:rPr>
      </w:pPr>
    </w:p>
    <w:p w14:paraId="1BADCFED" w14:textId="5FCD1486" w:rsidR="00C16104" w:rsidRDefault="00273B4E" w:rsidP="00274429">
      <w:pPr>
        <w:jc w:val="center"/>
        <w:rPr>
          <w:rFonts w:ascii="Times New Roman" w:hAnsi="Times New Roman" w:cs="Times New Roman"/>
          <w:bCs/>
          <w:noProof/>
          <w:sz w:val="44"/>
          <w:szCs w:val="44"/>
        </w:rPr>
      </w:pPr>
      <w:r w:rsidRPr="008A361D">
        <w:rPr>
          <w:rFonts w:ascii="Times New Roman" w:hAnsi="Times New Roman" w:cs="Times New Roman"/>
          <w:b/>
          <w:sz w:val="44"/>
        </w:rPr>
        <w:t xml:space="preserve">Dual mode sensing of binding and blocking of cancer exosomes to biomimetic </w:t>
      </w:r>
      <w:r w:rsidR="00C37B30">
        <w:rPr>
          <w:rFonts w:ascii="Times New Roman" w:hAnsi="Times New Roman" w:cs="Times New Roman"/>
          <w:b/>
          <w:sz w:val="44"/>
        </w:rPr>
        <w:t xml:space="preserve">human primary </w:t>
      </w:r>
      <w:r w:rsidRPr="008A361D">
        <w:rPr>
          <w:rFonts w:ascii="Times New Roman" w:hAnsi="Times New Roman" w:cs="Times New Roman"/>
          <w:b/>
          <w:sz w:val="44"/>
        </w:rPr>
        <w:t>stem cell surfaces</w:t>
      </w:r>
      <w:bookmarkStart w:id="0" w:name="_Hlk77780127"/>
    </w:p>
    <w:p w14:paraId="2C9B9E19" w14:textId="0C9F8B05" w:rsidR="001433FA" w:rsidRDefault="001433FA" w:rsidP="00463A56">
      <w:pPr>
        <w:jc w:val="center"/>
        <w:rPr>
          <w:rFonts w:ascii="Times New Roman" w:hAnsi="Times New Roman" w:cs="Times New Roman"/>
          <w:bCs/>
          <w:noProof/>
          <w:sz w:val="44"/>
          <w:szCs w:val="44"/>
        </w:rPr>
      </w:pPr>
    </w:p>
    <w:p w14:paraId="5FA501E0" w14:textId="77777777" w:rsidR="001433FA" w:rsidRDefault="001433FA" w:rsidP="00463A56">
      <w:pPr>
        <w:jc w:val="center"/>
        <w:rPr>
          <w:rFonts w:ascii="Times New Roman" w:hAnsi="Times New Roman" w:cs="Times New Roman"/>
          <w:bCs/>
          <w:noProof/>
          <w:sz w:val="44"/>
          <w:szCs w:val="44"/>
        </w:rPr>
      </w:pPr>
    </w:p>
    <w:p w14:paraId="7AC7DCA9" w14:textId="69B24A08" w:rsidR="001433FA" w:rsidRDefault="001433FA" w:rsidP="001433FA">
      <w:pPr>
        <w:widowControl w:val="0"/>
        <w:spacing w:after="0" w:line="240" w:lineRule="auto"/>
        <w:jc w:val="center"/>
        <w:rPr>
          <w:rFonts w:ascii="Cambria" w:eastAsia="Cambria" w:hAnsi="Cambria" w:cs="Times New Roman"/>
          <w:i/>
          <w:sz w:val="24"/>
          <w:szCs w:val="24"/>
        </w:rPr>
      </w:pPr>
      <w:bookmarkStart w:id="1" w:name="_Hlk79006624"/>
      <w:bookmarkStart w:id="2" w:name="_Hlk528188420"/>
      <w:r w:rsidRPr="0030058D">
        <w:rPr>
          <w:rFonts w:ascii="Cambria" w:eastAsia="Cambria" w:hAnsi="Cambria" w:cs="Times New Roman"/>
          <w:i/>
          <w:sz w:val="24"/>
          <w:szCs w:val="24"/>
        </w:rPr>
        <w:t>Johana Uribe</w:t>
      </w:r>
      <w:r w:rsidRPr="0030058D">
        <w:rPr>
          <w:rFonts w:ascii="Cambria" w:eastAsia="Cambria" w:hAnsi="Cambria" w:cs="Times New Roman"/>
          <w:i/>
          <w:sz w:val="24"/>
          <w:szCs w:val="24"/>
          <w:vertAlign w:val="superscript"/>
        </w:rPr>
        <w:t>1</w:t>
      </w:r>
      <w:r w:rsidRPr="0030058D">
        <w:rPr>
          <w:rFonts w:ascii="Cambria" w:eastAsia="Cambria" w:hAnsi="Cambria" w:cs="Times New Roman"/>
          <w:i/>
          <w:sz w:val="24"/>
          <w:szCs w:val="24"/>
        </w:rPr>
        <w:t>, Walther C. Traberg</w:t>
      </w:r>
      <w:r w:rsidR="00105474">
        <w:rPr>
          <w:rFonts w:ascii="Cambria" w:eastAsia="Cambria" w:hAnsi="Cambria" w:cs="Times New Roman"/>
          <w:i/>
          <w:sz w:val="24"/>
          <w:szCs w:val="24"/>
          <w:vertAlign w:val="superscript"/>
        </w:rPr>
        <w:t>2</w:t>
      </w:r>
      <w:r w:rsidRPr="0030058D">
        <w:rPr>
          <w:rFonts w:ascii="Cambria" w:eastAsia="Cambria" w:hAnsi="Cambria" w:cs="Times New Roman"/>
          <w:i/>
          <w:sz w:val="24"/>
          <w:szCs w:val="24"/>
        </w:rPr>
        <w:t>, Adel Hama</w:t>
      </w:r>
      <w:r w:rsidR="00A114A9">
        <w:rPr>
          <w:rFonts w:ascii="Cambria" w:eastAsia="Cambria" w:hAnsi="Cambria" w:cs="Times New Roman"/>
          <w:i/>
          <w:sz w:val="24"/>
          <w:szCs w:val="24"/>
          <w:vertAlign w:val="superscript"/>
        </w:rPr>
        <w:t>3</w:t>
      </w:r>
      <w:r w:rsidR="00A114A9" w:rsidRPr="0030058D">
        <w:rPr>
          <w:rFonts w:ascii="Cambria" w:eastAsia="Cambria" w:hAnsi="Cambria" w:cs="Times New Roman"/>
          <w:i/>
          <w:sz w:val="24"/>
          <w:szCs w:val="24"/>
        </w:rPr>
        <w:t>, Victor</w:t>
      </w:r>
      <w:r w:rsidRPr="0030058D">
        <w:rPr>
          <w:rFonts w:ascii="Cambria" w:eastAsia="Cambria" w:hAnsi="Cambria" w:cs="Times New Roman"/>
          <w:i/>
          <w:sz w:val="24"/>
          <w:szCs w:val="24"/>
        </w:rPr>
        <w:t xml:space="preserve"> Druet</w:t>
      </w:r>
      <w:r w:rsidR="00105474">
        <w:rPr>
          <w:rFonts w:ascii="Cambria" w:eastAsia="Cambria" w:hAnsi="Cambria" w:cs="Times New Roman"/>
          <w:i/>
          <w:sz w:val="24"/>
          <w:szCs w:val="24"/>
          <w:vertAlign w:val="superscript"/>
        </w:rPr>
        <w:t>3</w:t>
      </w:r>
      <w:r w:rsidRPr="0030058D">
        <w:rPr>
          <w:rFonts w:ascii="Cambria" w:eastAsia="Cambria" w:hAnsi="Cambria" w:cs="Times New Roman"/>
          <w:i/>
          <w:sz w:val="24"/>
          <w:szCs w:val="24"/>
        </w:rPr>
        <w:t>, Zeinab Mohamed</w:t>
      </w:r>
      <w:r w:rsidRPr="0030058D">
        <w:rPr>
          <w:rFonts w:ascii="Cambria" w:eastAsia="Cambria" w:hAnsi="Cambria" w:cs="Times New Roman"/>
          <w:i/>
          <w:sz w:val="24"/>
          <w:szCs w:val="24"/>
          <w:vertAlign w:val="superscript"/>
        </w:rPr>
        <w:t>1</w:t>
      </w:r>
      <w:r>
        <w:rPr>
          <w:rFonts w:ascii="Cambria" w:eastAsia="Cambria" w:hAnsi="Cambria" w:cs="Times New Roman"/>
          <w:i/>
          <w:sz w:val="24"/>
          <w:szCs w:val="24"/>
        </w:rPr>
        <w:t>,</w:t>
      </w:r>
    </w:p>
    <w:p w14:paraId="46DB83BA" w14:textId="13ABA266" w:rsidR="001433FA" w:rsidRPr="0030058D" w:rsidRDefault="001433FA" w:rsidP="001433FA">
      <w:pPr>
        <w:widowControl w:val="0"/>
        <w:spacing w:after="0" w:line="240" w:lineRule="auto"/>
        <w:jc w:val="center"/>
        <w:rPr>
          <w:rFonts w:ascii="Cambria" w:eastAsia="Cambria" w:hAnsi="Cambria" w:cs="Times New Roman"/>
          <w:i/>
          <w:sz w:val="24"/>
          <w:szCs w:val="24"/>
        </w:rPr>
      </w:pPr>
      <w:r>
        <w:rPr>
          <w:rFonts w:ascii="Cambria" w:eastAsia="Cambria" w:hAnsi="Cambria" w:cs="Times New Roman"/>
          <w:i/>
          <w:sz w:val="24"/>
          <w:szCs w:val="24"/>
        </w:rPr>
        <w:t xml:space="preserve"> </w:t>
      </w:r>
      <w:r w:rsidRPr="0030058D">
        <w:rPr>
          <w:rFonts w:ascii="Cambria" w:hAnsi="Cambria" w:cs="Arial"/>
          <w:i/>
          <w:sz w:val="24"/>
          <w:szCs w:val="24"/>
          <w:shd w:val="clear" w:color="auto" w:fill="FFFFFF"/>
        </w:rPr>
        <w:t>Amanda Ooi</w:t>
      </w:r>
      <w:r w:rsidR="00105474">
        <w:rPr>
          <w:rFonts w:ascii="Cambria" w:hAnsi="Cambria" w:cs="Arial"/>
          <w:i/>
          <w:sz w:val="24"/>
          <w:szCs w:val="24"/>
          <w:shd w:val="clear" w:color="auto" w:fill="FFFFFF"/>
          <w:vertAlign w:val="superscript"/>
        </w:rPr>
        <w:t>3</w:t>
      </w:r>
      <w:r w:rsidRPr="0030058D">
        <w:rPr>
          <w:rFonts w:ascii="Cambria" w:eastAsia="Cambria" w:hAnsi="Cambria" w:cs="Times New Roman"/>
          <w:i/>
          <w:sz w:val="24"/>
          <w:szCs w:val="24"/>
        </w:rPr>
        <w:t>, Anna-Maria Pappa</w:t>
      </w:r>
      <w:r w:rsidR="00105474">
        <w:rPr>
          <w:rFonts w:ascii="Cambria" w:eastAsia="Cambria" w:hAnsi="Cambria" w:cs="Times New Roman"/>
          <w:i/>
          <w:sz w:val="24"/>
          <w:szCs w:val="24"/>
          <w:vertAlign w:val="superscript"/>
        </w:rPr>
        <w:t>4,2</w:t>
      </w:r>
      <w:r w:rsidRPr="0030058D">
        <w:rPr>
          <w:rFonts w:ascii="Cambria" w:eastAsia="Cambria" w:hAnsi="Cambria" w:cs="Times New Roman"/>
          <w:i/>
          <w:sz w:val="24"/>
          <w:szCs w:val="24"/>
        </w:rPr>
        <w:t>, Miriam Huerta</w:t>
      </w:r>
      <w:r w:rsidR="00105474">
        <w:rPr>
          <w:rFonts w:ascii="Cambria" w:eastAsia="Cambria" w:hAnsi="Cambria" w:cs="Times New Roman"/>
          <w:i/>
          <w:sz w:val="24"/>
          <w:szCs w:val="24"/>
          <w:vertAlign w:val="superscript"/>
        </w:rPr>
        <w:t>5</w:t>
      </w:r>
      <w:r w:rsidRPr="0030058D">
        <w:rPr>
          <w:rFonts w:ascii="Cambria" w:eastAsia="Cambria" w:hAnsi="Cambria" w:cs="Times New Roman"/>
          <w:i/>
          <w:sz w:val="24"/>
          <w:szCs w:val="24"/>
        </w:rPr>
        <w:t xml:space="preserve">, </w:t>
      </w:r>
      <w:proofErr w:type="spellStart"/>
      <w:r w:rsidRPr="0030058D">
        <w:rPr>
          <w:rFonts w:ascii="Cambria" w:eastAsia="Cambria" w:hAnsi="Cambria" w:cs="Times New Roman"/>
          <w:i/>
          <w:sz w:val="24"/>
          <w:szCs w:val="24"/>
        </w:rPr>
        <w:t>Sahika</w:t>
      </w:r>
      <w:proofErr w:type="spellEnd"/>
      <w:r w:rsidRPr="0030058D">
        <w:rPr>
          <w:rFonts w:ascii="Cambria" w:eastAsia="Cambria" w:hAnsi="Cambria" w:cs="Times New Roman"/>
          <w:i/>
          <w:sz w:val="24"/>
          <w:szCs w:val="24"/>
        </w:rPr>
        <w:t xml:space="preserve"> Inal</w:t>
      </w:r>
      <w:r w:rsidR="00105474">
        <w:rPr>
          <w:rFonts w:ascii="Cambria" w:eastAsia="Cambria" w:hAnsi="Cambria" w:cs="Times New Roman"/>
          <w:i/>
          <w:sz w:val="24"/>
          <w:szCs w:val="24"/>
          <w:vertAlign w:val="superscript"/>
        </w:rPr>
        <w:t>3</w:t>
      </w:r>
      <w:r w:rsidRPr="0030058D">
        <w:rPr>
          <w:rFonts w:ascii="Cambria" w:eastAsia="Cambria" w:hAnsi="Cambria" w:cs="Times New Roman"/>
          <w:i/>
          <w:sz w:val="24"/>
          <w:szCs w:val="24"/>
        </w:rPr>
        <w:t xml:space="preserve">, </w:t>
      </w:r>
      <w:r w:rsidRPr="0030058D">
        <w:rPr>
          <w:rFonts w:ascii="Cambria" w:hAnsi="Cambria"/>
          <w:i/>
          <w:sz w:val="24"/>
          <w:szCs w:val="24"/>
          <w:shd w:val="clear" w:color="auto" w:fill="FFFFFF"/>
        </w:rPr>
        <w:t>Róisín M. Owens</w:t>
      </w:r>
      <w:r w:rsidR="00105474">
        <w:rPr>
          <w:rFonts w:ascii="Cambria" w:hAnsi="Cambria"/>
          <w:i/>
          <w:sz w:val="24"/>
          <w:szCs w:val="24"/>
          <w:shd w:val="clear" w:color="auto" w:fill="FFFFFF"/>
          <w:vertAlign w:val="superscript"/>
        </w:rPr>
        <w:t>2</w:t>
      </w:r>
      <w:r w:rsidRPr="0030058D">
        <w:rPr>
          <w:rFonts w:ascii="Cambria" w:hAnsi="Cambria"/>
          <w:i/>
          <w:sz w:val="24"/>
          <w:szCs w:val="24"/>
          <w:shd w:val="clear" w:color="auto" w:fill="FFFFFF"/>
        </w:rPr>
        <w:t>, and</w:t>
      </w:r>
      <w:r w:rsidRPr="0030058D">
        <w:rPr>
          <w:rFonts w:ascii="Cambria" w:eastAsia="Cambria" w:hAnsi="Cambria" w:cs="Times New Roman"/>
          <w:i/>
          <w:sz w:val="24"/>
          <w:szCs w:val="24"/>
        </w:rPr>
        <w:t xml:space="preserve"> Susan Daniel</w:t>
      </w:r>
      <w:r w:rsidRPr="0030058D">
        <w:rPr>
          <w:rFonts w:ascii="Cambria" w:eastAsia="Cambria" w:hAnsi="Cambria" w:cs="Times New Roman"/>
          <w:i/>
          <w:sz w:val="24"/>
          <w:szCs w:val="24"/>
          <w:vertAlign w:val="superscript"/>
        </w:rPr>
        <w:t>1,</w:t>
      </w:r>
      <w:r w:rsidR="00105474">
        <w:rPr>
          <w:rFonts w:ascii="Cambria" w:eastAsia="Cambria" w:hAnsi="Cambria" w:cs="Times New Roman"/>
          <w:i/>
          <w:sz w:val="24"/>
          <w:szCs w:val="24"/>
          <w:vertAlign w:val="superscript"/>
        </w:rPr>
        <w:t>5</w:t>
      </w:r>
      <w:r w:rsidR="00105474" w:rsidRPr="0030058D">
        <w:rPr>
          <w:rFonts w:ascii="Cambria" w:eastAsia="Cambria" w:hAnsi="Cambria" w:cs="Times New Roman"/>
          <w:i/>
          <w:sz w:val="24"/>
          <w:szCs w:val="24"/>
        </w:rPr>
        <w:t xml:space="preserve"> </w:t>
      </w:r>
      <w:r w:rsidRPr="0030058D">
        <w:rPr>
          <w:rFonts w:ascii="Cambria" w:eastAsia="Cambria" w:hAnsi="Cambria" w:cs="Times New Roman"/>
          <w:i/>
          <w:sz w:val="24"/>
          <w:szCs w:val="24"/>
        </w:rPr>
        <w:t>*</w:t>
      </w:r>
    </w:p>
    <w:p w14:paraId="6E5948B0" w14:textId="77777777" w:rsidR="001433FA" w:rsidRDefault="001433FA" w:rsidP="001433FA">
      <w:pPr>
        <w:widowControl w:val="0"/>
        <w:spacing w:after="0" w:line="240" w:lineRule="auto"/>
        <w:jc w:val="center"/>
        <w:rPr>
          <w:rFonts w:ascii="Cambria" w:eastAsia="Cambria" w:hAnsi="Cambria" w:cs="Times New Roman"/>
          <w:i/>
          <w:sz w:val="24"/>
          <w:szCs w:val="24"/>
        </w:rPr>
      </w:pPr>
    </w:p>
    <w:bookmarkEnd w:id="1"/>
    <w:p w14:paraId="03CBD62E" w14:textId="77777777" w:rsidR="001433FA" w:rsidRDefault="001433FA" w:rsidP="00296A0F">
      <w:pPr>
        <w:widowControl w:val="0"/>
        <w:spacing w:after="0" w:line="240" w:lineRule="auto"/>
        <w:jc w:val="center"/>
        <w:rPr>
          <w:rFonts w:ascii="Times New Roman" w:eastAsia="Cambria" w:hAnsi="Times New Roman" w:cs="Times New Roman"/>
          <w:sz w:val="24"/>
          <w:szCs w:val="24"/>
          <w:vertAlign w:val="superscript"/>
        </w:rPr>
      </w:pPr>
    </w:p>
    <w:p w14:paraId="7B020A29" w14:textId="77777777" w:rsidR="001433FA" w:rsidRDefault="001433FA" w:rsidP="00296A0F">
      <w:pPr>
        <w:widowControl w:val="0"/>
        <w:spacing w:after="0" w:line="240" w:lineRule="auto"/>
        <w:jc w:val="center"/>
        <w:rPr>
          <w:rFonts w:ascii="Times New Roman" w:eastAsia="Cambria" w:hAnsi="Times New Roman" w:cs="Times New Roman"/>
          <w:sz w:val="24"/>
          <w:szCs w:val="24"/>
          <w:vertAlign w:val="superscript"/>
        </w:rPr>
      </w:pPr>
    </w:p>
    <w:p w14:paraId="51AA7C6B" w14:textId="77777777" w:rsidR="001433FA" w:rsidRDefault="001433FA" w:rsidP="00296A0F">
      <w:pPr>
        <w:widowControl w:val="0"/>
        <w:spacing w:after="0" w:line="240" w:lineRule="auto"/>
        <w:jc w:val="center"/>
        <w:rPr>
          <w:rFonts w:ascii="Times New Roman" w:eastAsia="Cambria" w:hAnsi="Times New Roman" w:cs="Times New Roman"/>
          <w:sz w:val="24"/>
          <w:szCs w:val="24"/>
          <w:vertAlign w:val="superscript"/>
        </w:rPr>
      </w:pPr>
    </w:p>
    <w:p w14:paraId="3FFB1DE2" w14:textId="77777777" w:rsidR="001433FA" w:rsidRDefault="001433FA" w:rsidP="00296A0F">
      <w:pPr>
        <w:widowControl w:val="0"/>
        <w:spacing w:after="0" w:line="240" w:lineRule="auto"/>
        <w:jc w:val="center"/>
        <w:rPr>
          <w:rFonts w:ascii="Times New Roman" w:eastAsia="Cambria" w:hAnsi="Times New Roman" w:cs="Times New Roman"/>
          <w:sz w:val="24"/>
          <w:szCs w:val="24"/>
          <w:vertAlign w:val="superscript"/>
        </w:rPr>
      </w:pPr>
    </w:p>
    <w:p w14:paraId="694F10AD" w14:textId="689BD99B" w:rsidR="00296A0F" w:rsidRPr="0056547B" w:rsidRDefault="00296A0F" w:rsidP="00296A0F">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1</w:t>
      </w:r>
      <w:r>
        <w:rPr>
          <w:rFonts w:ascii="Times New Roman" w:eastAsia="Cambria" w:hAnsi="Times New Roman" w:cs="Times New Roman"/>
          <w:sz w:val="24"/>
          <w:szCs w:val="24"/>
        </w:rPr>
        <w:t>Meinig S</w:t>
      </w:r>
      <w:r w:rsidRPr="0056547B">
        <w:rPr>
          <w:rFonts w:ascii="Times New Roman" w:eastAsia="Cambria" w:hAnsi="Times New Roman" w:cs="Times New Roman"/>
          <w:sz w:val="24"/>
          <w:szCs w:val="24"/>
        </w:rPr>
        <w:t>chool of Biom</w:t>
      </w:r>
      <w:r>
        <w:rPr>
          <w:rFonts w:ascii="Times New Roman" w:eastAsia="Cambria" w:hAnsi="Times New Roman" w:cs="Times New Roman"/>
          <w:sz w:val="24"/>
          <w:szCs w:val="24"/>
        </w:rPr>
        <w:t>edical</w:t>
      </w:r>
      <w:r w:rsidRPr="0056547B">
        <w:rPr>
          <w:rFonts w:ascii="Times New Roman" w:eastAsia="Cambria" w:hAnsi="Times New Roman" w:cs="Times New Roman"/>
          <w:sz w:val="24"/>
          <w:szCs w:val="24"/>
        </w:rPr>
        <w:t xml:space="preserve"> Engineering, Cornell University, Ithaca, NY</w:t>
      </w:r>
      <w:r>
        <w:rPr>
          <w:rFonts w:ascii="Times New Roman" w:eastAsia="Cambria" w:hAnsi="Times New Roman" w:cs="Times New Roman"/>
          <w:sz w:val="24"/>
          <w:szCs w:val="24"/>
        </w:rPr>
        <w:t>, U</w:t>
      </w:r>
      <w:r w:rsidR="00A114A9">
        <w:rPr>
          <w:rFonts w:ascii="Times New Roman" w:eastAsia="Cambria" w:hAnsi="Times New Roman" w:cs="Times New Roman"/>
          <w:sz w:val="24"/>
          <w:szCs w:val="24"/>
        </w:rPr>
        <w:t xml:space="preserve">nited </w:t>
      </w:r>
      <w:r>
        <w:rPr>
          <w:rFonts w:ascii="Times New Roman" w:eastAsia="Cambria" w:hAnsi="Times New Roman" w:cs="Times New Roman"/>
          <w:sz w:val="24"/>
          <w:szCs w:val="24"/>
        </w:rPr>
        <w:t>S</w:t>
      </w:r>
      <w:r w:rsidR="00A114A9">
        <w:rPr>
          <w:rFonts w:ascii="Times New Roman" w:eastAsia="Cambria" w:hAnsi="Times New Roman" w:cs="Times New Roman"/>
          <w:sz w:val="24"/>
          <w:szCs w:val="24"/>
        </w:rPr>
        <w:t>tates</w:t>
      </w:r>
      <w:r>
        <w:rPr>
          <w:rFonts w:ascii="Times New Roman" w:eastAsia="Cambria" w:hAnsi="Times New Roman" w:cs="Times New Roman"/>
          <w:sz w:val="24"/>
          <w:szCs w:val="24"/>
        </w:rPr>
        <w:t>.</w:t>
      </w:r>
    </w:p>
    <w:bookmarkEnd w:id="2"/>
    <w:p w14:paraId="39A3F72B" w14:textId="5F2F8A17" w:rsidR="00296A0F" w:rsidRDefault="00105474" w:rsidP="00296A0F">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2</w:t>
      </w:r>
      <w:r w:rsidR="00296A0F" w:rsidRPr="001915AC">
        <w:rPr>
          <w:rFonts w:ascii="Times New Roman" w:eastAsia="Cambria" w:hAnsi="Times New Roman" w:cs="Times New Roman"/>
          <w:sz w:val="24"/>
          <w:szCs w:val="24"/>
        </w:rPr>
        <w:t>Department of Chemical Engineering and Biotechnology</w:t>
      </w:r>
      <w:r w:rsidR="00296A0F">
        <w:rPr>
          <w:rFonts w:ascii="Times New Roman" w:eastAsia="Cambria" w:hAnsi="Times New Roman" w:cs="Times New Roman"/>
          <w:sz w:val="24"/>
          <w:szCs w:val="24"/>
        </w:rPr>
        <w:t xml:space="preserve">, University of Cambridge, Cambridge, United Kingdom. </w:t>
      </w:r>
    </w:p>
    <w:p w14:paraId="624DFA65" w14:textId="29F85DBF" w:rsidR="00296A0F" w:rsidRDefault="00105474" w:rsidP="00296A0F">
      <w:pPr>
        <w:widowControl w:val="0"/>
        <w:spacing w:after="0" w:line="24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vertAlign w:val="superscript"/>
        </w:rPr>
        <w:t>3</w:t>
      </w:r>
      <w:r w:rsidR="00296A0F" w:rsidRPr="00FA38EB">
        <w:rPr>
          <w:rFonts w:ascii="Times New Roman" w:hAnsi="Times New Roman" w:cs="Times New Roman"/>
          <w:sz w:val="24"/>
          <w:szCs w:val="24"/>
          <w:shd w:val="clear" w:color="auto" w:fill="FFFFFF"/>
        </w:rPr>
        <w:t xml:space="preserve">Biological and Environmental Sciences and Engineering Division, King Abdullah University of Science and Technology (KAUST), </w:t>
      </w:r>
      <w:proofErr w:type="spellStart"/>
      <w:r w:rsidR="00296A0F" w:rsidRPr="00FA38EB">
        <w:rPr>
          <w:rFonts w:ascii="Times New Roman" w:hAnsi="Times New Roman" w:cs="Times New Roman"/>
          <w:sz w:val="24"/>
          <w:szCs w:val="24"/>
          <w:shd w:val="clear" w:color="auto" w:fill="FFFFFF"/>
        </w:rPr>
        <w:t>Thuwal</w:t>
      </w:r>
      <w:proofErr w:type="spellEnd"/>
      <w:r w:rsidR="00296A0F" w:rsidRPr="00FA38EB">
        <w:rPr>
          <w:rFonts w:ascii="Times New Roman" w:hAnsi="Times New Roman" w:cs="Times New Roman"/>
          <w:sz w:val="24"/>
          <w:szCs w:val="24"/>
          <w:shd w:val="clear" w:color="auto" w:fill="FFFFFF"/>
        </w:rPr>
        <w:t>, Kingdom of Saudi Arabia</w:t>
      </w:r>
      <w:r w:rsidR="00296A0F">
        <w:rPr>
          <w:rFonts w:ascii="Times New Roman" w:hAnsi="Times New Roman" w:cs="Times New Roman"/>
          <w:sz w:val="24"/>
          <w:szCs w:val="24"/>
          <w:shd w:val="clear" w:color="auto" w:fill="FFFFFF"/>
        </w:rPr>
        <w:t>.</w:t>
      </w:r>
    </w:p>
    <w:p w14:paraId="2A603014" w14:textId="52FA916F" w:rsidR="00105474" w:rsidRDefault="00105474" w:rsidP="00296A0F">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4</w:t>
      </w:r>
      <w:r w:rsidRPr="00105474">
        <w:rPr>
          <w:rFonts w:ascii="Times New Roman" w:eastAsia="Cambria" w:hAnsi="Times New Roman" w:cs="Times New Roman"/>
          <w:sz w:val="24"/>
          <w:szCs w:val="24"/>
        </w:rPr>
        <w:t xml:space="preserve">Department of Biomedical Engineering, Khalifa University of Science and Technology, </w:t>
      </w:r>
    </w:p>
    <w:p w14:paraId="7B25B028" w14:textId="4867B723" w:rsidR="00105474" w:rsidRDefault="00105474" w:rsidP="00296A0F">
      <w:pPr>
        <w:widowControl w:val="0"/>
        <w:spacing w:after="0" w:line="240" w:lineRule="auto"/>
        <w:jc w:val="center"/>
        <w:rPr>
          <w:rFonts w:ascii="Times New Roman" w:eastAsia="Cambria" w:hAnsi="Times New Roman" w:cs="Times New Roman"/>
          <w:sz w:val="24"/>
          <w:szCs w:val="24"/>
        </w:rPr>
      </w:pPr>
      <w:r w:rsidRPr="00105474">
        <w:rPr>
          <w:rFonts w:ascii="Times New Roman" w:eastAsia="Cambria" w:hAnsi="Times New Roman" w:cs="Times New Roman"/>
          <w:sz w:val="24"/>
          <w:szCs w:val="24"/>
        </w:rPr>
        <w:t>Abu Dhabi, United Arab Emirates</w:t>
      </w:r>
      <w:r>
        <w:rPr>
          <w:rFonts w:ascii="Times New Roman" w:eastAsia="Cambria" w:hAnsi="Times New Roman" w:cs="Times New Roman"/>
          <w:sz w:val="24"/>
          <w:szCs w:val="24"/>
        </w:rPr>
        <w:t>.</w:t>
      </w:r>
    </w:p>
    <w:p w14:paraId="12DA56C3" w14:textId="470DA87C" w:rsidR="00105474" w:rsidRDefault="00105474" w:rsidP="00105474">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5</w:t>
      </w:r>
      <w:r>
        <w:rPr>
          <w:rFonts w:ascii="Times New Roman" w:eastAsia="Cambria" w:hAnsi="Times New Roman" w:cs="Times New Roman"/>
          <w:sz w:val="24"/>
          <w:szCs w:val="24"/>
        </w:rPr>
        <w:t>School of Chemical and Biomolecular Engineering</w:t>
      </w:r>
      <w:r w:rsidRPr="0056547B">
        <w:rPr>
          <w:rFonts w:ascii="Times New Roman" w:eastAsia="Cambria" w:hAnsi="Times New Roman" w:cs="Times New Roman"/>
          <w:sz w:val="24"/>
          <w:szCs w:val="24"/>
        </w:rPr>
        <w:t>, Cornell University, Ithaca, NY</w:t>
      </w:r>
      <w:r>
        <w:rPr>
          <w:rFonts w:ascii="Times New Roman" w:eastAsia="Cambria" w:hAnsi="Times New Roman" w:cs="Times New Roman"/>
          <w:sz w:val="24"/>
          <w:szCs w:val="24"/>
        </w:rPr>
        <w:t>, U</w:t>
      </w:r>
      <w:r w:rsidR="00A114A9">
        <w:rPr>
          <w:rFonts w:ascii="Times New Roman" w:eastAsia="Cambria" w:hAnsi="Times New Roman" w:cs="Times New Roman"/>
          <w:sz w:val="24"/>
          <w:szCs w:val="24"/>
        </w:rPr>
        <w:t xml:space="preserve">nited </w:t>
      </w:r>
      <w:r>
        <w:rPr>
          <w:rFonts w:ascii="Times New Roman" w:eastAsia="Cambria" w:hAnsi="Times New Roman" w:cs="Times New Roman"/>
          <w:sz w:val="24"/>
          <w:szCs w:val="24"/>
        </w:rPr>
        <w:t>S</w:t>
      </w:r>
      <w:r w:rsidR="00A114A9">
        <w:rPr>
          <w:rFonts w:ascii="Times New Roman" w:eastAsia="Cambria" w:hAnsi="Times New Roman" w:cs="Times New Roman"/>
          <w:sz w:val="24"/>
          <w:szCs w:val="24"/>
        </w:rPr>
        <w:t>tates</w:t>
      </w:r>
      <w:r>
        <w:rPr>
          <w:rFonts w:ascii="Times New Roman" w:eastAsia="Cambria" w:hAnsi="Times New Roman" w:cs="Times New Roman"/>
          <w:sz w:val="24"/>
          <w:szCs w:val="24"/>
        </w:rPr>
        <w:t xml:space="preserve">. </w:t>
      </w:r>
    </w:p>
    <w:p w14:paraId="4DE98684" w14:textId="77777777" w:rsidR="00105474" w:rsidRPr="00105474" w:rsidRDefault="00105474" w:rsidP="00296A0F">
      <w:pPr>
        <w:widowControl w:val="0"/>
        <w:spacing w:after="0" w:line="240" w:lineRule="auto"/>
        <w:jc w:val="center"/>
        <w:rPr>
          <w:rFonts w:ascii="Times New Roman" w:eastAsia="Cambria" w:hAnsi="Times New Roman" w:cs="Times New Roman"/>
          <w:sz w:val="24"/>
          <w:szCs w:val="24"/>
        </w:rPr>
      </w:pPr>
    </w:p>
    <w:p w14:paraId="648BE35C" w14:textId="77777777" w:rsidR="00296A0F" w:rsidRPr="00FA38EB" w:rsidRDefault="00296A0F" w:rsidP="00296A0F">
      <w:pPr>
        <w:widowControl w:val="0"/>
        <w:spacing w:after="0" w:line="240" w:lineRule="auto"/>
        <w:jc w:val="center"/>
        <w:rPr>
          <w:rFonts w:ascii="Times New Roman" w:eastAsia="Cambria" w:hAnsi="Times New Roman" w:cs="Times New Roman"/>
          <w:sz w:val="24"/>
          <w:szCs w:val="24"/>
        </w:rPr>
      </w:pPr>
    </w:p>
    <w:p w14:paraId="668E07B6" w14:textId="57DC1C9F" w:rsidR="003111C5" w:rsidRDefault="003111C5" w:rsidP="003111C5">
      <w:pPr>
        <w:widowControl w:val="0"/>
        <w:rPr>
          <w:rFonts w:ascii="Times New Roman" w:hAnsi="Times New Roman"/>
        </w:rPr>
      </w:pPr>
      <w:r w:rsidRPr="005C2659">
        <w:rPr>
          <w:rFonts w:ascii="Times New Roman" w:hAnsi="Times New Roman"/>
        </w:rPr>
        <w:t xml:space="preserve">*Correspondence should be addressed to </w:t>
      </w:r>
      <w:r>
        <w:rPr>
          <w:rFonts w:ascii="Times New Roman" w:hAnsi="Times New Roman"/>
        </w:rPr>
        <w:t>Susan Daniel, School of Chemical and Biomolecular Engineering, 120 Olin Hall, Ithaca, NY 14850, USA</w:t>
      </w:r>
    </w:p>
    <w:p w14:paraId="71CABD29" w14:textId="77777777" w:rsidR="003111C5" w:rsidRDefault="003111C5" w:rsidP="003111C5">
      <w:pPr>
        <w:widowControl w:val="0"/>
        <w:rPr>
          <w:rFonts w:ascii="Times New Roman" w:hAnsi="Times New Roman"/>
        </w:rPr>
      </w:pPr>
      <w:r>
        <w:rPr>
          <w:rFonts w:ascii="Times New Roman" w:hAnsi="Times New Roman"/>
        </w:rPr>
        <w:t xml:space="preserve">e-mail: </w:t>
      </w:r>
      <w:hyperlink r:id="rId11" w:history="1">
        <w:r w:rsidRPr="00CA0F00">
          <w:rPr>
            <w:rStyle w:val="Hyperlink"/>
            <w:rFonts w:ascii="Times New Roman" w:hAnsi="Times New Roman"/>
          </w:rPr>
          <w:t>sd386@cornell.edu</w:t>
        </w:r>
      </w:hyperlink>
    </w:p>
    <w:p w14:paraId="46A31281" w14:textId="0219EFEC" w:rsidR="00C16104" w:rsidRDefault="003111C5" w:rsidP="003111C5">
      <w:pPr>
        <w:widowControl w:val="0"/>
        <w:rPr>
          <w:rFonts w:ascii="Times New Roman" w:hAnsi="Times New Roman"/>
        </w:rPr>
      </w:pPr>
      <w:r>
        <w:rPr>
          <w:rFonts w:ascii="Times New Roman" w:hAnsi="Times New Roman"/>
        </w:rPr>
        <w:t>telephone: 607-255-4675</w:t>
      </w:r>
    </w:p>
    <w:p w14:paraId="63A64109" w14:textId="77777777" w:rsidR="00274429" w:rsidRDefault="00274429" w:rsidP="00274429">
      <w:pPr>
        <w:spacing w:after="0" w:line="480" w:lineRule="auto"/>
        <w:rPr>
          <w:rFonts w:ascii="Times New Roman" w:hAnsi="Times New Roman" w:cs="Times New Roman"/>
          <w:b/>
          <w:sz w:val="24"/>
          <w:szCs w:val="24"/>
        </w:rPr>
      </w:pPr>
    </w:p>
    <w:p w14:paraId="3B08FB7B" w14:textId="3574F9F7" w:rsidR="00274429" w:rsidRDefault="00274429" w:rsidP="00274429">
      <w:pPr>
        <w:spacing w:after="0" w:line="480" w:lineRule="auto"/>
        <w:rPr>
          <w:rFonts w:ascii="Times New Roman" w:hAnsi="Times New Roman" w:cs="Times New Roman"/>
          <w:b/>
          <w:sz w:val="24"/>
          <w:szCs w:val="24"/>
        </w:rPr>
      </w:pPr>
      <w:r>
        <w:rPr>
          <w:rFonts w:ascii="Times New Roman" w:hAnsi="Times New Roman" w:cs="Times New Roman"/>
          <w:b/>
          <w:sz w:val="24"/>
          <w:szCs w:val="24"/>
        </w:rPr>
        <w:t>Keywords</w:t>
      </w:r>
    </w:p>
    <w:p w14:paraId="11602CEB" w14:textId="25401C90" w:rsidR="00274429" w:rsidRDefault="00274429" w:rsidP="00274429">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Cancer exosomes, binding, </w:t>
      </w:r>
      <w:r w:rsidRPr="00CB096A">
        <w:rPr>
          <w:rFonts w:ascii="Times New Roman" w:hAnsi="Times New Roman" w:cs="Times New Roman"/>
          <w:bCs/>
          <w:sz w:val="24"/>
          <w:szCs w:val="24"/>
        </w:rPr>
        <w:t>supported bilayer,</w:t>
      </w:r>
      <w:r>
        <w:rPr>
          <w:rFonts w:ascii="Times New Roman" w:hAnsi="Times New Roman" w:cs="Times New Roman"/>
          <w:bCs/>
          <w:sz w:val="24"/>
          <w:szCs w:val="24"/>
        </w:rPr>
        <w:t xml:space="preserve"> human primary</w:t>
      </w:r>
      <w:r w:rsidRPr="00CB096A">
        <w:rPr>
          <w:rFonts w:ascii="Times New Roman" w:hAnsi="Times New Roman" w:cs="Times New Roman"/>
          <w:bCs/>
          <w:sz w:val="24"/>
          <w:szCs w:val="24"/>
        </w:rPr>
        <w:t xml:space="preserve"> adipose derived stem cells, cancer,</w:t>
      </w:r>
      <w:r>
        <w:rPr>
          <w:rFonts w:ascii="Times New Roman" w:hAnsi="Times New Roman" w:cs="Times New Roman"/>
          <w:bCs/>
          <w:sz w:val="24"/>
          <w:szCs w:val="24"/>
        </w:rPr>
        <w:t xml:space="preserve"> binding blocking, m</w:t>
      </w:r>
      <w:r w:rsidR="00F22D8F">
        <w:rPr>
          <w:rFonts w:ascii="Times New Roman" w:hAnsi="Times New Roman" w:cs="Times New Roman"/>
          <w:bCs/>
          <w:sz w:val="24"/>
          <w:szCs w:val="24"/>
        </w:rPr>
        <w:t>ulti-</w:t>
      </w:r>
      <w:r>
        <w:rPr>
          <w:rFonts w:ascii="Times New Roman" w:hAnsi="Times New Roman" w:cs="Times New Roman"/>
          <w:bCs/>
          <w:sz w:val="24"/>
          <w:szCs w:val="24"/>
        </w:rPr>
        <w:t>electrode</w:t>
      </w:r>
      <w:r w:rsidR="00F22D8F">
        <w:rPr>
          <w:rFonts w:ascii="Times New Roman" w:hAnsi="Times New Roman" w:cs="Times New Roman"/>
          <w:bCs/>
          <w:sz w:val="24"/>
          <w:szCs w:val="24"/>
        </w:rPr>
        <w:t xml:space="preserve"> array</w:t>
      </w:r>
      <w:r>
        <w:rPr>
          <w:rFonts w:ascii="Times New Roman" w:hAnsi="Times New Roman" w:cs="Times New Roman"/>
          <w:bCs/>
          <w:sz w:val="24"/>
          <w:szCs w:val="24"/>
        </w:rPr>
        <w:t>.</w:t>
      </w:r>
      <w:bookmarkEnd w:id="0"/>
    </w:p>
    <w:p w14:paraId="198DCE06" w14:textId="19B1766C" w:rsidR="000D62C8" w:rsidRPr="009F0A98" w:rsidRDefault="00274429" w:rsidP="009F0A98">
      <w:pPr>
        <w:spacing w:after="0" w:line="480" w:lineRule="auto"/>
        <w:rPr>
          <w:rFonts w:ascii="Times New Roman" w:hAnsi="Times New Roman" w:cs="Times New Roman"/>
          <w:bCs/>
          <w:sz w:val="24"/>
          <w:szCs w:val="24"/>
        </w:rPr>
      </w:pPr>
      <w:r w:rsidRPr="00274429">
        <w:rPr>
          <w:rFonts w:ascii="Times New Roman" w:hAnsi="Times New Roman"/>
          <w:b/>
          <w:bCs/>
          <w:sz w:val="24"/>
          <w:szCs w:val="24"/>
        </w:rPr>
        <w:lastRenderedPageBreak/>
        <w:t xml:space="preserve">Abstract </w:t>
      </w:r>
    </w:p>
    <w:p w14:paraId="5655CF8A" w14:textId="42758EB6" w:rsidR="00F70802" w:rsidRPr="00213EDC" w:rsidRDefault="00E742EF" w:rsidP="00F70802">
      <w:pPr>
        <w:spacing w:after="0" w:line="480" w:lineRule="auto"/>
        <w:jc w:val="both"/>
        <w:rPr>
          <w:rFonts w:ascii="Times New Roman" w:hAnsi="Times New Roman" w:cs="Times New Roman"/>
          <w:sz w:val="24"/>
          <w:szCs w:val="24"/>
          <w:lang w:eastAsia="ja-JP"/>
        </w:rPr>
      </w:pPr>
      <w:r>
        <w:rPr>
          <w:rFonts w:ascii="Times New Roman" w:hAnsi="Times New Roman" w:cs="Times New Roman"/>
          <w:bCs/>
          <w:sz w:val="24"/>
          <w:szCs w:val="24"/>
        </w:rPr>
        <w:tab/>
      </w:r>
      <w:r w:rsidR="00F70802" w:rsidRPr="00213EDC">
        <w:rPr>
          <w:rFonts w:ascii="Times New Roman" w:hAnsi="Times New Roman" w:cs="Times New Roman"/>
          <w:bCs/>
          <w:sz w:val="24"/>
          <w:szCs w:val="24"/>
        </w:rPr>
        <w:t xml:space="preserve">Cancer derived exosomes (cEXOs) facilitate transfer of information between tumor and human primary stromal cells, favoring cancer progression.  Although the mechanisms used during this information exchange are </w:t>
      </w:r>
      <w:r w:rsidR="00F70802" w:rsidRPr="00213EDC">
        <w:rPr>
          <w:rFonts w:ascii="Times New Roman" w:hAnsi="Times New Roman" w:cs="Times New Roman"/>
          <w:sz w:val="24"/>
          <w:szCs w:val="24"/>
          <w:lang w:eastAsia="ja-JP"/>
        </w:rPr>
        <w:t xml:space="preserve">still not </w:t>
      </w:r>
      <w:r w:rsidR="00F70802">
        <w:rPr>
          <w:rFonts w:ascii="Times New Roman" w:hAnsi="Times New Roman" w:cs="Times New Roman"/>
          <w:sz w:val="24"/>
          <w:szCs w:val="24"/>
          <w:lang w:eastAsia="ja-JP"/>
        </w:rPr>
        <w:t>completely</w:t>
      </w:r>
      <w:r w:rsidR="00F70802" w:rsidRPr="00213EDC">
        <w:rPr>
          <w:rFonts w:ascii="Times New Roman" w:hAnsi="Times New Roman" w:cs="Times New Roman"/>
          <w:sz w:val="24"/>
          <w:szCs w:val="24"/>
          <w:lang w:eastAsia="ja-JP"/>
        </w:rPr>
        <w:t xml:space="preserve"> understood, it is known that binding is the initial contact established between cEXOs and cells. Hence, studying binding and finding strategies to block it is of great therapeutic value. However, </w:t>
      </w:r>
      <w:r w:rsidR="00F70802">
        <w:rPr>
          <w:rFonts w:ascii="Times New Roman" w:hAnsi="Times New Roman" w:cs="Times New Roman"/>
          <w:sz w:val="24"/>
          <w:szCs w:val="24"/>
          <w:lang w:eastAsia="ja-JP"/>
        </w:rPr>
        <w:t>such studies are</w:t>
      </w:r>
      <w:r w:rsidR="00F70802" w:rsidRPr="00213EDC">
        <w:rPr>
          <w:rFonts w:ascii="Times New Roman" w:hAnsi="Times New Roman" w:cs="Times New Roman"/>
          <w:sz w:val="24"/>
          <w:szCs w:val="24"/>
          <w:lang w:eastAsia="ja-JP"/>
        </w:rPr>
        <w:t xml:space="preserve"> challenging for a variety of reasons, including the need for human primary cell culture</w:t>
      </w:r>
      <w:r w:rsidR="00F70802">
        <w:rPr>
          <w:rFonts w:ascii="Times New Roman" w:hAnsi="Times New Roman" w:cs="Times New Roman"/>
          <w:sz w:val="24"/>
          <w:szCs w:val="24"/>
          <w:lang w:eastAsia="ja-JP"/>
        </w:rPr>
        <w:t>, the difficulty in</w:t>
      </w:r>
      <w:r w:rsidR="00F70802" w:rsidRPr="00213EDC">
        <w:rPr>
          <w:rFonts w:ascii="Times New Roman" w:hAnsi="Times New Roman" w:cs="Times New Roman"/>
          <w:sz w:val="24"/>
          <w:szCs w:val="24"/>
          <w:lang w:eastAsia="ja-JP"/>
        </w:rPr>
        <w:t xml:space="preserve"> decoupling</w:t>
      </w:r>
      <w:r w:rsidR="00F70802">
        <w:rPr>
          <w:rFonts w:ascii="Times New Roman" w:hAnsi="Times New Roman" w:cs="Times New Roman"/>
          <w:sz w:val="24"/>
          <w:szCs w:val="24"/>
          <w:lang w:eastAsia="ja-JP"/>
        </w:rPr>
        <w:t xml:space="preserve"> and isolating</w:t>
      </w:r>
      <w:r w:rsidR="00F70802" w:rsidRPr="00213EDC">
        <w:rPr>
          <w:rFonts w:ascii="Times New Roman" w:hAnsi="Times New Roman" w:cs="Times New Roman"/>
          <w:sz w:val="24"/>
          <w:szCs w:val="24"/>
          <w:lang w:eastAsia="ja-JP"/>
        </w:rPr>
        <w:t xml:space="preserve"> binding from internalization and cargo delivery, </w:t>
      </w:r>
      <w:r w:rsidR="00F70802">
        <w:rPr>
          <w:rFonts w:ascii="Times New Roman" w:hAnsi="Times New Roman" w:cs="Times New Roman"/>
          <w:sz w:val="24"/>
          <w:szCs w:val="24"/>
          <w:lang w:eastAsia="ja-JP"/>
        </w:rPr>
        <w:t xml:space="preserve">and </w:t>
      </w:r>
      <w:r w:rsidR="00F70802" w:rsidRPr="00213EDC">
        <w:rPr>
          <w:rFonts w:ascii="Times New Roman" w:hAnsi="Times New Roman" w:cs="Times New Roman"/>
          <w:sz w:val="24"/>
          <w:szCs w:val="24"/>
          <w:lang w:eastAsia="ja-JP"/>
        </w:rPr>
        <w:t xml:space="preserve">the lack of techniques to detect </w:t>
      </w:r>
      <w:r w:rsidR="00F70802">
        <w:rPr>
          <w:rFonts w:ascii="Times New Roman" w:hAnsi="Times New Roman" w:cs="Times New Roman"/>
          <w:sz w:val="24"/>
          <w:szCs w:val="24"/>
          <w:lang w:eastAsia="ja-JP"/>
        </w:rPr>
        <w:t>these specific interactions</w:t>
      </w:r>
      <w:r w:rsidR="00F70802" w:rsidRPr="00213EDC">
        <w:rPr>
          <w:rFonts w:ascii="Times New Roman" w:hAnsi="Times New Roman" w:cs="Times New Roman"/>
          <w:sz w:val="24"/>
          <w:szCs w:val="24"/>
          <w:lang w:eastAsia="ja-JP"/>
        </w:rPr>
        <w:t xml:space="preserve">. In this work, we created a supported biomimetic </w:t>
      </w:r>
      <w:r w:rsidR="00F70802">
        <w:rPr>
          <w:rFonts w:ascii="Times New Roman" w:hAnsi="Times New Roman" w:cs="Times New Roman"/>
          <w:sz w:val="24"/>
          <w:szCs w:val="24"/>
          <w:lang w:eastAsia="ja-JP"/>
        </w:rPr>
        <w:t xml:space="preserve">stem cell </w:t>
      </w:r>
      <w:r w:rsidR="00F70802" w:rsidRPr="00213EDC">
        <w:rPr>
          <w:rFonts w:ascii="Times New Roman" w:hAnsi="Times New Roman" w:cs="Times New Roman"/>
          <w:sz w:val="24"/>
          <w:szCs w:val="24"/>
          <w:lang w:eastAsia="ja-JP"/>
        </w:rPr>
        <w:t xml:space="preserve">membrane incorporating </w:t>
      </w:r>
      <w:r w:rsidR="00F70802">
        <w:rPr>
          <w:rFonts w:ascii="Times New Roman" w:hAnsi="Times New Roman" w:cs="Times New Roman"/>
          <w:sz w:val="24"/>
          <w:szCs w:val="24"/>
          <w:lang w:eastAsia="ja-JP"/>
        </w:rPr>
        <w:t xml:space="preserve">membrane components from </w:t>
      </w:r>
      <w:r w:rsidR="00F70802" w:rsidRPr="00213EDC">
        <w:rPr>
          <w:rFonts w:ascii="Times New Roman" w:hAnsi="Times New Roman" w:cs="Times New Roman"/>
          <w:sz w:val="24"/>
          <w:szCs w:val="24"/>
          <w:lang w:eastAsia="ja-JP"/>
        </w:rPr>
        <w:t xml:space="preserve">human primary adipose derived stem cells (ADSCs). We </w:t>
      </w:r>
      <w:r w:rsidR="00F70802">
        <w:rPr>
          <w:rFonts w:ascii="Times New Roman" w:hAnsi="Times New Roman" w:cs="Times New Roman"/>
          <w:sz w:val="24"/>
          <w:szCs w:val="24"/>
          <w:lang w:eastAsia="ja-JP"/>
        </w:rPr>
        <w:t>formed the supported membrane on glass and on multi-electrode arrays (MEAs)</w:t>
      </w:r>
      <w:r w:rsidR="00F70802" w:rsidRPr="00213EDC">
        <w:rPr>
          <w:rFonts w:ascii="Times New Roman" w:hAnsi="Times New Roman" w:cs="Times New Roman"/>
          <w:sz w:val="24"/>
          <w:szCs w:val="24"/>
          <w:lang w:eastAsia="ja-JP"/>
        </w:rPr>
        <w:t xml:space="preserve"> to </w:t>
      </w:r>
      <w:r w:rsidR="00F70802">
        <w:rPr>
          <w:rFonts w:ascii="Times New Roman" w:hAnsi="Times New Roman" w:cs="Times New Roman"/>
          <w:sz w:val="24"/>
          <w:szCs w:val="24"/>
          <w:lang w:eastAsia="ja-JP"/>
        </w:rPr>
        <w:t>offer</w:t>
      </w:r>
      <w:r w:rsidR="00F70802" w:rsidRPr="00213EDC">
        <w:rPr>
          <w:rFonts w:ascii="Times New Roman" w:hAnsi="Times New Roman" w:cs="Times New Roman"/>
          <w:sz w:val="24"/>
          <w:szCs w:val="24"/>
          <w:lang w:eastAsia="ja-JP"/>
        </w:rPr>
        <w:t xml:space="preserve"> </w:t>
      </w:r>
      <w:r w:rsidR="00F70802">
        <w:rPr>
          <w:rFonts w:ascii="Times New Roman" w:hAnsi="Times New Roman" w:cs="Times New Roman"/>
          <w:sz w:val="24"/>
          <w:szCs w:val="24"/>
          <w:lang w:eastAsia="ja-JP"/>
        </w:rPr>
        <w:t xml:space="preserve">the </w:t>
      </w:r>
      <w:r w:rsidR="00F70802" w:rsidRPr="00213EDC">
        <w:rPr>
          <w:rFonts w:ascii="Times New Roman" w:hAnsi="Times New Roman" w:cs="Times New Roman"/>
          <w:sz w:val="24"/>
          <w:szCs w:val="24"/>
          <w:lang w:eastAsia="ja-JP"/>
        </w:rPr>
        <w:t xml:space="preserve">dual </w:t>
      </w:r>
      <w:r w:rsidR="00F70802">
        <w:rPr>
          <w:rFonts w:ascii="Times New Roman" w:hAnsi="Times New Roman" w:cs="Times New Roman"/>
          <w:sz w:val="24"/>
          <w:szCs w:val="24"/>
          <w:lang w:eastAsia="ja-JP"/>
        </w:rPr>
        <w:t>option of</w:t>
      </w:r>
      <w:r w:rsidR="00F70802" w:rsidRPr="00213EDC">
        <w:rPr>
          <w:rFonts w:ascii="Times New Roman" w:hAnsi="Times New Roman" w:cs="Times New Roman"/>
          <w:sz w:val="24"/>
          <w:szCs w:val="24"/>
          <w:lang w:eastAsia="ja-JP"/>
        </w:rPr>
        <w:t xml:space="preserve"> optical </w:t>
      </w:r>
      <w:r w:rsidR="00F70802">
        <w:rPr>
          <w:rFonts w:ascii="Times New Roman" w:hAnsi="Times New Roman" w:cs="Times New Roman"/>
          <w:sz w:val="24"/>
          <w:szCs w:val="24"/>
          <w:lang w:eastAsia="ja-JP"/>
        </w:rPr>
        <w:t>or</w:t>
      </w:r>
      <w:r w:rsidR="00F70802" w:rsidRPr="00213EDC">
        <w:rPr>
          <w:rFonts w:ascii="Times New Roman" w:hAnsi="Times New Roman" w:cs="Times New Roman"/>
          <w:sz w:val="24"/>
          <w:szCs w:val="24"/>
          <w:lang w:eastAsia="ja-JP"/>
        </w:rPr>
        <w:t xml:space="preserve"> electrical</w:t>
      </w:r>
      <w:r w:rsidR="00F70802">
        <w:rPr>
          <w:rFonts w:ascii="Times New Roman" w:hAnsi="Times New Roman" w:cs="Times New Roman"/>
          <w:sz w:val="24"/>
          <w:szCs w:val="24"/>
          <w:lang w:eastAsia="ja-JP"/>
        </w:rPr>
        <w:t xml:space="preserve"> detection</w:t>
      </w:r>
      <w:r w:rsidR="00F70802" w:rsidRPr="00213EDC">
        <w:rPr>
          <w:rFonts w:ascii="Times New Roman" w:hAnsi="Times New Roman" w:cs="Times New Roman"/>
          <w:sz w:val="24"/>
          <w:szCs w:val="24"/>
          <w:lang w:eastAsia="ja-JP"/>
        </w:rPr>
        <w:t xml:space="preserve"> of cEXOs binding </w:t>
      </w:r>
      <w:r w:rsidR="00F70802">
        <w:rPr>
          <w:rFonts w:ascii="Times New Roman" w:hAnsi="Times New Roman" w:cs="Times New Roman"/>
          <w:sz w:val="24"/>
          <w:szCs w:val="24"/>
          <w:lang w:eastAsia="ja-JP"/>
        </w:rPr>
        <w:t>to the membrane surface</w:t>
      </w:r>
      <w:r w:rsidR="00F70802" w:rsidRPr="00213EDC">
        <w:rPr>
          <w:rFonts w:ascii="Times New Roman" w:hAnsi="Times New Roman" w:cs="Times New Roman"/>
          <w:sz w:val="24"/>
          <w:szCs w:val="24"/>
          <w:lang w:eastAsia="ja-JP"/>
        </w:rPr>
        <w:t xml:space="preserve">. </w:t>
      </w:r>
      <w:r w:rsidR="00F70802">
        <w:rPr>
          <w:rFonts w:ascii="Times New Roman" w:hAnsi="Times New Roman" w:cs="Times New Roman"/>
          <w:sz w:val="24"/>
          <w:szCs w:val="24"/>
          <w:lang w:eastAsia="ja-JP"/>
        </w:rPr>
        <w:t xml:space="preserve">Using our platform, we </w:t>
      </w:r>
      <w:r w:rsidR="00F70802" w:rsidRPr="00213EDC">
        <w:rPr>
          <w:rFonts w:ascii="Times New Roman" w:hAnsi="Times New Roman" w:cs="Times New Roman"/>
          <w:sz w:val="24"/>
          <w:szCs w:val="24"/>
          <w:lang w:eastAsia="ja-JP"/>
        </w:rPr>
        <w:t xml:space="preserve">show that cEXOs bind to the </w:t>
      </w:r>
      <w:r w:rsidR="00F70802">
        <w:rPr>
          <w:rFonts w:ascii="Times New Roman" w:hAnsi="Times New Roman" w:cs="Times New Roman"/>
          <w:sz w:val="24"/>
          <w:szCs w:val="24"/>
          <w:lang w:eastAsia="ja-JP"/>
        </w:rPr>
        <w:t>stem cell membrane</w:t>
      </w:r>
      <w:r w:rsidR="00F70802" w:rsidRPr="00213EDC">
        <w:rPr>
          <w:rFonts w:ascii="Times New Roman" w:hAnsi="Times New Roman" w:cs="Times New Roman"/>
          <w:sz w:val="24"/>
          <w:szCs w:val="24"/>
          <w:lang w:eastAsia="ja-JP"/>
        </w:rPr>
        <w:t xml:space="preserve"> and that binding is blocked </w:t>
      </w:r>
      <w:r w:rsidR="00F70802">
        <w:rPr>
          <w:rFonts w:ascii="Times New Roman" w:hAnsi="Times New Roman" w:cs="Times New Roman"/>
          <w:sz w:val="24"/>
          <w:szCs w:val="24"/>
          <w:lang w:eastAsia="ja-JP"/>
        </w:rPr>
        <w:t xml:space="preserve">when an antibody to </w:t>
      </w:r>
      <w:r w:rsidR="00F70802" w:rsidRPr="00213EDC">
        <w:rPr>
          <w:rFonts w:ascii="Times New Roman" w:hAnsi="Times New Roman" w:cs="Times New Roman"/>
          <w:sz w:val="24"/>
          <w:szCs w:val="24"/>
          <w:lang w:eastAsia="ja-JP"/>
        </w:rPr>
        <w:t xml:space="preserve">integrin β1, a component of ADSCs surface, </w:t>
      </w:r>
      <w:r w:rsidR="00F70802">
        <w:rPr>
          <w:rFonts w:ascii="Times New Roman" w:hAnsi="Times New Roman" w:cs="Times New Roman"/>
          <w:sz w:val="24"/>
          <w:szCs w:val="24"/>
          <w:lang w:eastAsia="ja-JP"/>
        </w:rPr>
        <w:t>is exposed to the membrane surface prior to cEXOs</w:t>
      </w:r>
      <w:r w:rsidR="00F70802" w:rsidRPr="00213EDC">
        <w:rPr>
          <w:rFonts w:ascii="Times New Roman" w:hAnsi="Times New Roman" w:cs="Times New Roman"/>
          <w:sz w:val="24"/>
          <w:szCs w:val="24"/>
          <w:lang w:eastAsia="ja-JP"/>
        </w:rPr>
        <w:t xml:space="preserve">. </w:t>
      </w:r>
      <w:r w:rsidR="00F70802">
        <w:rPr>
          <w:rFonts w:ascii="Times New Roman" w:hAnsi="Times New Roman" w:cs="Times New Roman"/>
          <w:sz w:val="24"/>
          <w:szCs w:val="24"/>
          <w:lang w:eastAsia="ja-JP"/>
        </w:rPr>
        <w:t>To test the biological outcome of blocking this interaction</w:t>
      </w:r>
      <w:r w:rsidR="00F70802" w:rsidRPr="00213EDC">
        <w:rPr>
          <w:rFonts w:ascii="Times New Roman" w:hAnsi="Times New Roman" w:cs="Times New Roman"/>
          <w:sz w:val="24"/>
          <w:szCs w:val="24"/>
          <w:lang w:eastAsia="ja-JP"/>
        </w:rPr>
        <w:t xml:space="preserve">, we </w:t>
      </w:r>
      <w:r w:rsidR="00F70802">
        <w:rPr>
          <w:rFonts w:ascii="Times New Roman" w:hAnsi="Times New Roman" w:cs="Times New Roman"/>
          <w:sz w:val="24"/>
          <w:szCs w:val="24"/>
          <w:lang w:eastAsia="ja-JP"/>
        </w:rPr>
        <w:t>first confirm that adding cEXOs to cultured ADSCs leads to upregulation of VEGF, a measure of proangiogenic activity. Next, when ADSCs are first blocked with anti-</w:t>
      </w:r>
      <w:r w:rsidR="00F70802" w:rsidRPr="00213EDC">
        <w:rPr>
          <w:rFonts w:ascii="Times New Roman" w:hAnsi="Times New Roman" w:cs="Times New Roman"/>
          <w:sz w:val="24"/>
          <w:szCs w:val="24"/>
          <w:lang w:eastAsia="ja-JP"/>
        </w:rPr>
        <w:t>integrin β1</w:t>
      </w:r>
      <w:r w:rsidR="00F70802">
        <w:rPr>
          <w:rFonts w:ascii="Times New Roman" w:hAnsi="Times New Roman" w:cs="Times New Roman"/>
          <w:sz w:val="24"/>
          <w:szCs w:val="24"/>
          <w:lang w:eastAsia="ja-JP"/>
        </w:rPr>
        <w:t xml:space="preserve">and then exposed to cEXOs, </w:t>
      </w:r>
      <w:r w:rsidR="00F70802" w:rsidRPr="00213EDC">
        <w:rPr>
          <w:rFonts w:ascii="Times New Roman" w:hAnsi="Times New Roman" w:cs="Times New Roman"/>
          <w:sz w:val="24"/>
          <w:szCs w:val="24"/>
          <w:lang w:eastAsia="ja-JP"/>
        </w:rPr>
        <w:t>the upregulation of proangiogenic activity and cell proliferation</w:t>
      </w:r>
      <w:r w:rsidR="00F70802">
        <w:rPr>
          <w:rFonts w:ascii="Times New Roman" w:hAnsi="Times New Roman" w:cs="Times New Roman"/>
          <w:sz w:val="24"/>
          <w:szCs w:val="24"/>
          <w:lang w:eastAsia="ja-JP"/>
        </w:rPr>
        <w:t xml:space="preserve"> are significantly reduced</w:t>
      </w:r>
      <w:r w:rsidR="00F70802" w:rsidRPr="00213EDC">
        <w:rPr>
          <w:rFonts w:ascii="Times New Roman" w:hAnsi="Times New Roman" w:cs="Times New Roman"/>
          <w:sz w:val="24"/>
          <w:szCs w:val="24"/>
          <w:lang w:eastAsia="ja-JP"/>
        </w:rPr>
        <w:t xml:space="preserve">. This </w:t>
      </w:r>
      <w:r w:rsidR="00F70802">
        <w:rPr>
          <w:rFonts w:ascii="Times New Roman" w:hAnsi="Times New Roman" w:cs="Times New Roman"/>
          <w:sz w:val="24"/>
          <w:szCs w:val="24"/>
          <w:lang w:eastAsia="ja-JP"/>
        </w:rPr>
        <w:t xml:space="preserve">biomimetic membrane </w:t>
      </w:r>
      <w:r w:rsidR="00F70802" w:rsidRPr="00213EDC">
        <w:rPr>
          <w:rFonts w:ascii="Times New Roman" w:hAnsi="Times New Roman" w:cs="Times New Roman"/>
          <w:sz w:val="24"/>
          <w:szCs w:val="24"/>
          <w:lang w:eastAsia="ja-JP"/>
        </w:rPr>
        <w:t xml:space="preserve">platform is the first cell-free, label-free, </w:t>
      </w:r>
      <w:r w:rsidR="00F70802" w:rsidRPr="00213EDC">
        <w:rPr>
          <w:rFonts w:ascii="Times New Roman" w:hAnsi="Times New Roman" w:cs="Times New Roman"/>
          <w:i/>
          <w:iCs/>
          <w:sz w:val="24"/>
          <w:szCs w:val="24"/>
          <w:lang w:eastAsia="ja-JP"/>
        </w:rPr>
        <w:t>in vitro</w:t>
      </w:r>
      <w:r w:rsidR="00F70802" w:rsidRPr="00213EDC">
        <w:rPr>
          <w:rFonts w:ascii="Times New Roman" w:hAnsi="Times New Roman" w:cs="Times New Roman"/>
          <w:sz w:val="24"/>
          <w:szCs w:val="24"/>
          <w:lang w:eastAsia="ja-JP"/>
        </w:rPr>
        <w:t xml:space="preserve"> platform for the recapitulation and study of </w:t>
      </w:r>
      <w:proofErr w:type="spellStart"/>
      <w:r w:rsidR="00F70802" w:rsidRPr="00213EDC">
        <w:rPr>
          <w:rFonts w:ascii="Times New Roman" w:hAnsi="Times New Roman" w:cs="Times New Roman"/>
          <w:sz w:val="24"/>
          <w:szCs w:val="24"/>
          <w:lang w:eastAsia="ja-JP"/>
        </w:rPr>
        <w:t>cEXO</w:t>
      </w:r>
      <w:proofErr w:type="spellEnd"/>
      <w:r w:rsidR="00F70802" w:rsidRPr="00213EDC">
        <w:rPr>
          <w:rFonts w:ascii="Times New Roman" w:hAnsi="Times New Roman" w:cs="Times New Roman"/>
          <w:sz w:val="24"/>
          <w:szCs w:val="24"/>
          <w:lang w:eastAsia="ja-JP"/>
        </w:rPr>
        <w:t xml:space="preserve"> binding to human primary stem cells</w:t>
      </w:r>
      <w:r w:rsidR="00F70802">
        <w:rPr>
          <w:rFonts w:ascii="Times New Roman" w:hAnsi="Times New Roman" w:cs="Times New Roman"/>
          <w:sz w:val="24"/>
          <w:szCs w:val="24"/>
          <w:lang w:eastAsia="ja-JP"/>
        </w:rPr>
        <w:t xml:space="preserve"> with </w:t>
      </w:r>
      <w:r w:rsidR="00F70802" w:rsidRPr="00213EDC">
        <w:rPr>
          <w:rFonts w:ascii="Times New Roman" w:hAnsi="Times New Roman" w:cs="Times New Roman"/>
          <w:sz w:val="24"/>
          <w:szCs w:val="24"/>
        </w:rPr>
        <w:t xml:space="preserve">potential </w:t>
      </w:r>
      <w:r w:rsidR="00F70802">
        <w:rPr>
          <w:rFonts w:ascii="Times New Roman" w:hAnsi="Times New Roman" w:cs="Times New Roman"/>
          <w:sz w:val="24"/>
          <w:szCs w:val="24"/>
        </w:rPr>
        <w:t xml:space="preserve">in </w:t>
      </w:r>
      <w:r w:rsidR="00F70802" w:rsidRPr="00213EDC">
        <w:rPr>
          <w:rFonts w:ascii="Times New Roman" w:hAnsi="Times New Roman" w:cs="Times New Roman"/>
          <w:sz w:val="24"/>
          <w:szCs w:val="24"/>
        </w:rPr>
        <w:t>therapeutic molecule</w:t>
      </w:r>
      <w:r w:rsidR="00F70802">
        <w:rPr>
          <w:rFonts w:ascii="Times New Roman" w:hAnsi="Times New Roman" w:cs="Times New Roman"/>
          <w:sz w:val="24"/>
          <w:szCs w:val="24"/>
        </w:rPr>
        <w:t xml:space="preserve"> </w:t>
      </w:r>
      <w:r w:rsidR="00F70802" w:rsidRPr="00213EDC">
        <w:rPr>
          <w:rFonts w:ascii="Times New Roman" w:hAnsi="Times New Roman" w:cs="Times New Roman"/>
          <w:sz w:val="24"/>
          <w:szCs w:val="24"/>
        </w:rPr>
        <w:t>s</w:t>
      </w:r>
      <w:r w:rsidR="00F70802">
        <w:rPr>
          <w:rFonts w:ascii="Times New Roman" w:hAnsi="Times New Roman" w:cs="Times New Roman"/>
          <w:sz w:val="24"/>
          <w:szCs w:val="24"/>
        </w:rPr>
        <w:t>creening</w:t>
      </w:r>
      <w:r w:rsidR="00F70802" w:rsidRPr="00213EDC">
        <w:rPr>
          <w:rFonts w:ascii="Times New Roman" w:hAnsi="Times New Roman" w:cs="Times New Roman"/>
          <w:sz w:val="24"/>
          <w:szCs w:val="24"/>
        </w:rPr>
        <w:t xml:space="preserve"> as it is compatible with scale-up and multiplexing. </w:t>
      </w:r>
    </w:p>
    <w:p w14:paraId="41EF9E05" w14:textId="77777777" w:rsidR="00407EAA" w:rsidRDefault="00407EAA" w:rsidP="003111C5">
      <w:pPr>
        <w:widowControl w:val="0"/>
        <w:rPr>
          <w:rFonts w:ascii="Arial" w:hAnsi="Arial" w:cs="Arial"/>
          <w:b/>
          <w:bCs/>
          <w:i/>
          <w:iCs/>
          <w:noProof/>
          <w:sz w:val="24"/>
          <w:szCs w:val="24"/>
        </w:rPr>
      </w:pPr>
    </w:p>
    <w:p w14:paraId="713F6386" w14:textId="77777777" w:rsidR="00715195" w:rsidRDefault="00715195" w:rsidP="003111C5">
      <w:pPr>
        <w:widowControl w:val="0"/>
        <w:rPr>
          <w:rFonts w:ascii="Arial" w:hAnsi="Arial" w:cs="Arial"/>
          <w:b/>
          <w:bCs/>
          <w:i/>
          <w:iCs/>
          <w:noProof/>
          <w:sz w:val="24"/>
          <w:szCs w:val="24"/>
        </w:rPr>
      </w:pPr>
    </w:p>
    <w:p w14:paraId="310CCEC2" w14:textId="77777777" w:rsidR="00C023E5" w:rsidRDefault="00C023E5" w:rsidP="00FE6768">
      <w:pPr>
        <w:spacing w:after="0" w:line="480" w:lineRule="auto"/>
        <w:jc w:val="both"/>
        <w:rPr>
          <w:rFonts w:ascii="Arial" w:hAnsi="Arial" w:cs="Arial"/>
          <w:b/>
          <w:bCs/>
          <w:sz w:val="24"/>
          <w:szCs w:val="24"/>
        </w:rPr>
      </w:pPr>
      <w:bookmarkStart w:id="3" w:name="_Hlk38882708"/>
    </w:p>
    <w:p w14:paraId="0E8C26AD" w14:textId="3FB5806E" w:rsidR="00FE6768" w:rsidRDefault="00FE6768" w:rsidP="00FE6768">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1.</w:t>
      </w:r>
      <w:r w:rsidRPr="00500830">
        <w:rPr>
          <w:rFonts w:ascii="Times New Roman" w:hAnsi="Times New Roman" w:cs="Times New Roman"/>
          <w:b/>
          <w:bCs/>
          <w:sz w:val="24"/>
          <w:szCs w:val="24"/>
        </w:rPr>
        <w:t>Introduction</w:t>
      </w:r>
    </w:p>
    <w:p w14:paraId="31B46F39" w14:textId="76E8A8FC" w:rsidR="00FE6768" w:rsidRPr="00C023E5" w:rsidRDefault="00FE6768" w:rsidP="00FE676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Cui and colleagues recently showed that cancer derived extracellular vesicles (cEVs)  transfer miR-630 to fibroblasts promoting their differentiation to carcinoma-associated fibroblasts and ovarian cancer invasion and metastasis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&lt;EndNote&gt;&lt;Cite&gt;&lt;Author&gt;Cui&lt;/Author&gt;&lt;Year&gt;2021&lt;/Year&gt;&lt;RecNum&gt;658&lt;/RecNum&gt;&lt;DisplayText&gt;&lt;style face="superscript"&gt;1&lt;/style&gt;&lt;/DisplayText&gt;&lt;record&gt;&lt;rec-number&gt;658&lt;/rec-number&gt;&lt;foreign-keys&gt;&lt;key app="EN" db-id="t2tx2d204fevw4er2zlva9srxes5ws22sfwd" timestamp="1626801609"&gt;658&lt;/key&gt;&lt;/foreign-keys&gt;&lt;ref-type name="Journal Article"&gt;17&lt;/ref-type&gt;&lt;contributors&gt;&lt;authors&gt;&lt;author&gt;Cui,Yulan&lt;/author&gt;&lt;author&gt;Wang,Deying&lt;/author&gt;&lt;author&gt;Xie,Min&lt;/author&gt;&lt;/authors&gt;&lt;/contributors&gt;&lt;titles&gt;&lt;title&gt;Tumor-Derived Extracellular Vesicles Promote Activation of Carcinoma-Associated Fibroblasts and Facilitate Invasion and Metastasis of Ovarian Cancer by Carrying miR-630&lt;/title&gt;&lt;secondary-title&gt;Frontiers in Cell and Developmental Biology&lt;/secondary-title&gt;&lt;short-title&gt;Role of EVs in CAF activation and OC metastasis&lt;/short-title&gt;&lt;/titles&gt;&lt;periodical&gt;&lt;full-title&gt;Frontiers in Cell and Developmental Biology&lt;/full-title&gt;&lt;/periodical&gt;&lt;volume&gt;9&lt;/volume&gt;&lt;number&gt;1576&lt;/number&gt;&lt;keywords&gt;&lt;keyword&gt;ovarian cancer,extracellular vesicles,microRNA-630,carcinoma-associated fibroblasts,KLF6,NF-κB pathway,Tumor Microenvironment&lt;/keyword&gt;&lt;/keywords&gt;&lt;dates&gt;&lt;year&gt;2021&lt;/year&gt;&lt;pub-dates&gt;&lt;date&gt;2021-June-30&lt;/date&gt;&lt;/pub-dates&gt;&lt;/dates&gt;&lt;isbn&gt;2296-634X&lt;/isbn&gt;&lt;work-type&gt;Original Research&lt;/work-type&gt;&lt;urls&gt;&lt;related-urls&gt;&lt;url&gt;https://www.frontiersin.org/article/10.3389/fcell.2021.652322&lt;/url&gt;&lt;/related-urls&gt;&lt;/urls&gt;&lt;electronic-resource-num&gt;10.3389/fcell.2021.652322&lt;/electronic-resource-num&gt;&lt;language&gt;English&lt;/language&gt;&lt;/record&gt;&lt;/Cite&gt;&lt;/EndNote&gt;</w:instrText>
      </w:r>
      <w:r>
        <w:rPr>
          <w:rFonts w:ascii="Times New Roman" w:hAnsi="Times New Roman" w:cs="Times New Roman"/>
          <w:sz w:val="24"/>
          <w:szCs w:val="24"/>
        </w:rPr>
        <w:fldChar w:fldCharType="separate"/>
      </w:r>
      <w:r w:rsidRPr="008D4B74">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Pr>
          <w:rFonts w:ascii="Times New Roman" w:hAnsi="Times New Roman" w:cs="Times New Roman"/>
          <w:sz w:val="24"/>
          <w:szCs w:val="24"/>
        </w:rPr>
        <w:t>. Similarly, several others have implicated cEVs in cancer development and progression in other types of cancers</w:t>
      </w:r>
      <w:r w:rsidRPr="00BE3177">
        <w:rPr>
          <w:rFonts w:ascii="Times New Roman" w:hAnsi="Times New Roman" w:cs="Times New Roman"/>
          <w:sz w:val="24"/>
          <w:szCs w:val="24"/>
        </w:rPr>
        <w:fldChar w:fldCharType="begin">
          <w:fldData xml:space="preserve">PEVuZE5vdGU+PENpdGU+PEF1dGhvcj5QZW5nPC9BdXRob3I+PFllYXI+MjAxODwvWWVhcj48UmVj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PEVuZE5vdGU+PENpdGU+PEF1dGhvcj5QZW5nPC9BdXRob3I+PFllYXI+MjAxODwvWWVhcj48UmVj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BE3177">
        <w:rPr>
          <w:rFonts w:ascii="Times New Roman" w:hAnsi="Times New Roman" w:cs="Times New Roman"/>
          <w:sz w:val="24"/>
          <w:szCs w:val="24"/>
        </w:rPr>
      </w:r>
      <w:r w:rsidRPr="00BE3177">
        <w:rPr>
          <w:rFonts w:ascii="Times New Roman" w:hAnsi="Times New Roman" w:cs="Times New Roman"/>
          <w:sz w:val="24"/>
          <w:szCs w:val="24"/>
        </w:rPr>
        <w:fldChar w:fldCharType="separate"/>
      </w:r>
      <w:r w:rsidRPr="00A870F3">
        <w:rPr>
          <w:rFonts w:ascii="Times New Roman" w:hAnsi="Times New Roman" w:cs="Times New Roman"/>
          <w:noProof/>
          <w:sz w:val="24"/>
          <w:szCs w:val="24"/>
          <w:vertAlign w:val="superscript"/>
        </w:rPr>
        <w:t>2-4</w:t>
      </w:r>
      <w:r w:rsidRPr="00BE3177">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gramStart"/>
      <w:r>
        <w:rPr>
          <w:rFonts w:ascii="Times New Roman" w:hAnsi="Times New Roman" w:cs="Times New Roman"/>
          <w:sz w:val="24"/>
          <w:szCs w:val="24"/>
        </w:rPr>
        <w:t>In particular, a</w:t>
      </w:r>
      <w:proofErr w:type="gramEnd"/>
      <w:r>
        <w:rPr>
          <w:rFonts w:ascii="Times New Roman" w:hAnsi="Times New Roman" w:cs="Times New Roman"/>
          <w:sz w:val="24"/>
          <w:szCs w:val="24"/>
        </w:rPr>
        <w:t xml:space="preserve"> subset of cEVs called exosomes (</w:t>
      </w:r>
      <w:r w:rsidR="00A61A72">
        <w:rPr>
          <w:rFonts w:ascii="Times New Roman" w:hAnsi="Times New Roman" w:cs="Times New Roman"/>
          <w:sz w:val="24"/>
          <w:szCs w:val="24"/>
        </w:rPr>
        <w:t>c</w:t>
      </w:r>
      <w:r>
        <w:rPr>
          <w:rFonts w:ascii="Times New Roman" w:hAnsi="Times New Roman" w:cs="Times New Roman"/>
          <w:sz w:val="24"/>
          <w:szCs w:val="24"/>
        </w:rPr>
        <w:t>EXOs), are known to mediate transfer of information between cells within the tumor and distal sites contributing to tumor growth and formation of pre-metastatic niches</w:t>
      </w:r>
      <w:r>
        <w:rPr>
          <w:rFonts w:ascii="Times New Roman" w:hAnsi="Times New Roman" w:cs="Times New Roman"/>
          <w:sz w:val="24"/>
          <w:szCs w:val="24"/>
        </w:rPr>
        <w:fldChar w:fldCharType="begin">
          <w:fldData xml:space="preserve">PEVuZE5vdGU+PENpdGU+PEF1dGhvcj5PcnRpejwvQXV0aG9yPjxZZWFyPjIwMjE8L1llYXI+PFJl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PEVuZE5vdGU+PENpdGU+PEF1dGhvcj5PcnRpejwvQXV0aG9yPjxZZWFyPjIwMjE8L1llYXI+PFJl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Pr="00A870F3">
        <w:rPr>
          <w:rFonts w:ascii="Times New Roman" w:hAnsi="Times New Roman" w:cs="Times New Roman"/>
          <w:noProof/>
          <w:sz w:val="24"/>
          <w:szCs w:val="24"/>
          <w:vertAlign w:val="superscript"/>
        </w:rPr>
        <w:t>5, 6</w:t>
      </w:r>
      <w:r>
        <w:rPr>
          <w:rFonts w:ascii="Times New Roman" w:hAnsi="Times New Roman" w:cs="Times New Roman"/>
          <w:sz w:val="24"/>
          <w:szCs w:val="24"/>
        </w:rPr>
        <w:fldChar w:fldCharType="end"/>
      </w:r>
      <w:r>
        <w:rPr>
          <w:rFonts w:ascii="Times New Roman" w:hAnsi="Times New Roman" w:cs="Times New Roman"/>
          <w:sz w:val="24"/>
          <w:szCs w:val="24"/>
        </w:rPr>
        <w:t xml:space="preserve">. For instance, interactions with breast cancer derived </w:t>
      </w:r>
      <w:r w:rsidR="00A61A72">
        <w:rPr>
          <w:rFonts w:ascii="Times New Roman" w:hAnsi="Times New Roman" w:cs="Times New Roman"/>
          <w:sz w:val="24"/>
          <w:szCs w:val="24"/>
        </w:rPr>
        <w:t>c</w:t>
      </w:r>
      <w:r>
        <w:rPr>
          <w:rFonts w:ascii="Times New Roman" w:hAnsi="Times New Roman" w:cs="Times New Roman"/>
          <w:sz w:val="24"/>
          <w:szCs w:val="24"/>
        </w:rPr>
        <w:t xml:space="preserve">EXOs induced pro-angiogenic behavior, indicated by upregulation of vascular endothelial growth factor (VEGF) in adipose-derived stem cells (ADSCs) and their subsequent </w:t>
      </w:r>
      <w:r w:rsidRPr="0018622D">
        <w:rPr>
          <w:rFonts w:ascii="Times New Roman" w:hAnsi="Times New Roman" w:cs="Times New Roman"/>
          <w:sz w:val="24"/>
          <w:szCs w:val="24"/>
        </w:rPr>
        <w:t>differentiation to myofibroblasts</w:t>
      </w:r>
      <w:r>
        <w:rPr>
          <w:rFonts w:ascii="Times New Roman" w:hAnsi="Times New Roman" w:cs="Times New Roman"/>
          <w:sz w:val="24"/>
          <w:szCs w:val="24"/>
        </w:rPr>
        <w:fldChar w:fldCharType="begin">
          <w:fldData xml:space="preserve">PEVuZE5vdGU+PENpdGU+PEF1dGhvcj5BaCBDaG88L0F1dGhvcj48WWVhcj4yMDExPC9ZZWFyPjxS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PEVuZE5vdGU+PENpdGU+PEF1dGhvcj5BaCBDaG88L0F1dGhvcj48WWVhcj4yMDExPC9ZZWFyPjxS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Pr="00A870F3">
        <w:rPr>
          <w:rFonts w:ascii="Times New Roman" w:hAnsi="Times New Roman" w:cs="Times New Roman"/>
          <w:noProof/>
          <w:sz w:val="24"/>
          <w:szCs w:val="24"/>
          <w:vertAlign w:val="superscript"/>
        </w:rPr>
        <w:t>7, 8</w:t>
      </w:r>
      <w:r>
        <w:rPr>
          <w:rFonts w:ascii="Times New Roman" w:hAnsi="Times New Roman" w:cs="Times New Roman"/>
          <w:sz w:val="24"/>
          <w:szCs w:val="24"/>
        </w:rPr>
        <w:fldChar w:fldCharType="end"/>
      </w:r>
      <w:r>
        <w:rPr>
          <w:rFonts w:ascii="Times New Roman" w:hAnsi="Times New Roman" w:cs="Times New Roman"/>
          <w:sz w:val="24"/>
          <w:szCs w:val="24"/>
        </w:rPr>
        <w:t xml:space="preserve">. Both outcomes favor tumorigenesis by promoting </w:t>
      </w:r>
      <w:r w:rsidRPr="00BE3177">
        <w:rPr>
          <w:rFonts w:ascii="Times New Roman" w:hAnsi="Times New Roman" w:cs="Times New Roman"/>
          <w:sz w:val="24"/>
          <w:szCs w:val="24"/>
        </w:rPr>
        <w:t>tumor vasculature formation</w:t>
      </w:r>
      <w:r>
        <w:rPr>
          <w:rFonts w:ascii="Times New Roman" w:hAnsi="Times New Roman" w:cs="Times New Roman"/>
          <w:sz w:val="24"/>
          <w:szCs w:val="24"/>
        </w:rPr>
        <w:t xml:space="preserve"> and</w:t>
      </w:r>
      <w:r w:rsidRPr="00BE3177">
        <w:rPr>
          <w:rFonts w:ascii="Times New Roman" w:hAnsi="Times New Roman" w:cs="Times New Roman"/>
          <w:sz w:val="24"/>
          <w:szCs w:val="24"/>
        </w:rPr>
        <w:t xml:space="preserve"> high levels of inflammation</w:t>
      </w:r>
      <w:r>
        <w:rPr>
          <w:rFonts w:ascii="Times New Roman" w:hAnsi="Times New Roman" w:cs="Times New Roman"/>
          <w:sz w:val="24"/>
          <w:szCs w:val="24"/>
        </w:rPr>
        <w:t xml:space="preserve"> at the</w:t>
      </w:r>
      <w:r w:rsidRPr="00BE3177">
        <w:rPr>
          <w:rFonts w:ascii="Times New Roman" w:hAnsi="Times New Roman" w:cs="Times New Roman"/>
          <w:sz w:val="24"/>
          <w:szCs w:val="24"/>
        </w:rPr>
        <w:t xml:space="preserve"> tumor microenvironment (TME)</w:t>
      </w:r>
      <w:r>
        <w:rPr>
          <w:rFonts w:ascii="Times New Roman" w:hAnsi="Times New Roman" w:cs="Times New Roman"/>
          <w:sz w:val="24"/>
          <w:szCs w:val="24"/>
        </w:rPr>
        <w:t>, respectively</w:t>
      </w:r>
      <w:r w:rsidRPr="00BE3177">
        <w:rPr>
          <w:rFonts w:ascii="Times New Roman" w:hAnsi="Times New Roman" w:cs="Times New Roman"/>
          <w:sz w:val="24"/>
          <w:szCs w:val="24"/>
        </w:rPr>
        <w:fldChar w:fldCharType="begin">
          <w:fldData xml:space="preserve">PEVuZE5vdGU+PENpdGU+PEF1dGhvcj5FdGVybm88L0F1dGhvcj48WWVhcj4yMDE0PC9ZZWFyPjxS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PEVuZE5vdGU+PENpdGU+PEF1dGhvcj5FdGVybm88L0F1dGhvcj48WWVhcj4yMDE0PC9ZZWFyPjxS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BE3177">
        <w:rPr>
          <w:rFonts w:ascii="Times New Roman" w:hAnsi="Times New Roman" w:cs="Times New Roman"/>
          <w:sz w:val="24"/>
          <w:szCs w:val="24"/>
        </w:rPr>
      </w:r>
      <w:r w:rsidRPr="00BE3177">
        <w:rPr>
          <w:rFonts w:ascii="Times New Roman" w:hAnsi="Times New Roman" w:cs="Times New Roman"/>
          <w:sz w:val="24"/>
          <w:szCs w:val="24"/>
        </w:rPr>
        <w:fldChar w:fldCharType="separate"/>
      </w:r>
      <w:r w:rsidRPr="00A870F3">
        <w:rPr>
          <w:rFonts w:ascii="Times New Roman" w:hAnsi="Times New Roman" w:cs="Times New Roman"/>
          <w:noProof/>
          <w:sz w:val="24"/>
          <w:szCs w:val="24"/>
          <w:vertAlign w:val="superscript"/>
        </w:rPr>
        <w:t>9-11</w:t>
      </w:r>
      <w:r w:rsidRPr="00BE3177">
        <w:rPr>
          <w:rFonts w:ascii="Times New Roman" w:hAnsi="Times New Roman" w:cs="Times New Roman"/>
          <w:sz w:val="24"/>
          <w:szCs w:val="24"/>
        </w:rPr>
        <w:fldChar w:fldCharType="end"/>
      </w:r>
      <w:r w:rsidRPr="00BE3177">
        <w:rPr>
          <w:rFonts w:ascii="Times New Roman" w:hAnsi="Times New Roman" w:cs="Times New Roman"/>
          <w:sz w:val="24"/>
          <w:szCs w:val="24"/>
        </w:rPr>
        <w:t xml:space="preserve">. </w:t>
      </w:r>
      <w:bookmarkStart w:id="4" w:name="_Hlk84692714"/>
      <w:r w:rsidR="00781A02" w:rsidRPr="00C023E5">
        <w:rPr>
          <w:rFonts w:ascii="Times New Roman" w:hAnsi="Times New Roman" w:cs="Times New Roman"/>
          <w:sz w:val="24"/>
          <w:szCs w:val="24"/>
        </w:rPr>
        <w:t>Therefore</w:t>
      </w:r>
      <w:r w:rsidRPr="00C023E5">
        <w:rPr>
          <w:rFonts w:ascii="Times New Roman" w:hAnsi="Times New Roman" w:cs="Times New Roman"/>
          <w:sz w:val="24"/>
          <w:szCs w:val="24"/>
        </w:rPr>
        <w:t xml:space="preserve">, hindering interactions between </w:t>
      </w:r>
      <w:r w:rsidR="00FB510B" w:rsidRPr="00C023E5">
        <w:rPr>
          <w:rFonts w:ascii="Times New Roman" w:hAnsi="Times New Roman" w:cs="Times New Roman"/>
          <w:sz w:val="24"/>
          <w:szCs w:val="24"/>
        </w:rPr>
        <w:t>c</w:t>
      </w:r>
      <w:r w:rsidRPr="00C023E5">
        <w:rPr>
          <w:rFonts w:ascii="Times New Roman" w:hAnsi="Times New Roman" w:cs="Times New Roman"/>
          <w:sz w:val="24"/>
          <w:szCs w:val="24"/>
        </w:rPr>
        <w:t>EXOs and healthy cells</w:t>
      </w:r>
      <w:r w:rsidR="001938E0" w:rsidRPr="00C023E5">
        <w:rPr>
          <w:rFonts w:ascii="Times New Roman" w:hAnsi="Times New Roman" w:cs="Times New Roman"/>
          <w:sz w:val="24"/>
          <w:szCs w:val="24"/>
        </w:rPr>
        <w:t xml:space="preserve"> is expected to</w:t>
      </w:r>
      <w:r w:rsidRPr="00C023E5">
        <w:rPr>
          <w:rFonts w:ascii="Times New Roman" w:hAnsi="Times New Roman" w:cs="Times New Roman"/>
          <w:sz w:val="24"/>
          <w:szCs w:val="24"/>
        </w:rPr>
        <w:t xml:space="preserve"> reduce these types of negative outcomes and possibly</w:t>
      </w:r>
      <w:r w:rsidR="00781A02" w:rsidRPr="00C023E5">
        <w:rPr>
          <w:rFonts w:ascii="Times New Roman" w:hAnsi="Times New Roman" w:cs="Times New Roman"/>
          <w:sz w:val="24"/>
          <w:szCs w:val="24"/>
        </w:rPr>
        <w:t xml:space="preserve"> mitigate</w:t>
      </w:r>
      <w:r w:rsidRPr="00C023E5">
        <w:rPr>
          <w:rFonts w:ascii="Times New Roman" w:hAnsi="Times New Roman" w:cs="Times New Roman"/>
          <w:sz w:val="24"/>
          <w:szCs w:val="24"/>
        </w:rPr>
        <w:t xml:space="preserve"> the progression of cancer. </w:t>
      </w:r>
    </w:p>
    <w:bookmarkEnd w:id="4"/>
    <w:p w14:paraId="721BB645" w14:textId="30D0D233" w:rsidR="00FE6768" w:rsidRDefault="00FE6768" w:rsidP="00FE676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Blocking specific interactions as a route to inhibit the transfer of information between </w:t>
      </w:r>
      <w:r w:rsidR="00FB510B">
        <w:rPr>
          <w:rFonts w:ascii="Times New Roman" w:hAnsi="Times New Roman" w:cs="Times New Roman"/>
          <w:sz w:val="24"/>
          <w:szCs w:val="24"/>
        </w:rPr>
        <w:t>c</w:t>
      </w:r>
      <w:r>
        <w:rPr>
          <w:rFonts w:ascii="Times New Roman" w:hAnsi="Times New Roman" w:cs="Times New Roman"/>
          <w:sz w:val="24"/>
          <w:szCs w:val="24"/>
        </w:rPr>
        <w:t xml:space="preserve">EXOs and cells and subsequent outcomes is an important emerging avenue for cancer therapeutics. However, given the complexity of the plasma membrane surface and all the possible targets for </w:t>
      </w:r>
      <w:r w:rsidR="00FB510B">
        <w:rPr>
          <w:rFonts w:ascii="Times New Roman" w:hAnsi="Times New Roman" w:cs="Times New Roman"/>
          <w:sz w:val="24"/>
          <w:szCs w:val="24"/>
        </w:rPr>
        <w:t>c</w:t>
      </w:r>
      <w:r>
        <w:rPr>
          <w:rFonts w:ascii="Times New Roman" w:hAnsi="Times New Roman" w:cs="Times New Roman"/>
          <w:sz w:val="24"/>
          <w:szCs w:val="24"/>
        </w:rPr>
        <w:t xml:space="preserve">EXOs to bind to and deliver their message, screening for such interactions is a challenge that could benefit from new ways to mimic the surfaces and interactions between the cell plasma membrane and </w:t>
      </w:r>
      <w:r w:rsidR="00FB510B">
        <w:rPr>
          <w:rFonts w:ascii="Times New Roman" w:hAnsi="Times New Roman" w:cs="Times New Roman"/>
          <w:sz w:val="24"/>
          <w:szCs w:val="24"/>
        </w:rPr>
        <w:t>c</w:t>
      </w:r>
      <w:r>
        <w:rPr>
          <w:rFonts w:ascii="Times New Roman" w:hAnsi="Times New Roman" w:cs="Times New Roman"/>
          <w:sz w:val="24"/>
          <w:szCs w:val="24"/>
        </w:rPr>
        <w:t xml:space="preserve">EXOs, as well as technologies to read out these interactions. These types of screening studies are complicated because the molecular interactions between </w:t>
      </w:r>
      <w:r w:rsidR="00FB510B">
        <w:rPr>
          <w:rFonts w:ascii="Times New Roman" w:hAnsi="Times New Roman" w:cs="Times New Roman"/>
          <w:sz w:val="24"/>
          <w:szCs w:val="24"/>
        </w:rPr>
        <w:t>c</w:t>
      </w:r>
      <w:r>
        <w:rPr>
          <w:rFonts w:ascii="Times New Roman" w:hAnsi="Times New Roman" w:cs="Times New Roman"/>
          <w:sz w:val="24"/>
          <w:szCs w:val="24"/>
        </w:rPr>
        <w:t xml:space="preserve">EXOs and cells are specific to each type of </w:t>
      </w:r>
      <w:proofErr w:type="spellStart"/>
      <w:r w:rsidR="00FB510B">
        <w:rPr>
          <w:rFonts w:ascii="Times New Roman" w:hAnsi="Times New Roman" w:cs="Times New Roman"/>
          <w:sz w:val="24"/>
          <w:szCs w:val="24"/>
        </w:rPr>
        <w:t>c</w:t>
      </w:r>
      <w:r>
        <w:rPr>
          <w:rFonts w:ascii="Times New Roman" w:hAnsi="Times New Roman" w:cs="Times New Roman"/>
          <w:sz w:val="24"/>
          <w:szCs w:val="24"/>
        </w:rPr>
        <w:t>EXO</w:t>
      </w:r>
      <w:proofErr w:type="spellEnd"/>
      <w:r>
        <w:rPr>
          <w:rFonts w:ascii="Times New Roman" w:hAnsi="Times New Roman" w:cs="Times New Roman"/>
          <w:sz w:val="24"/>
          <w:szCs w:val="24"/>
        </w:rPr>
        <w:t>-cell pair and are determined by the surface composition of both entities</w:t>
      </w:r>
      <w:r w:rsidRPr="00BE3177">
        <w:rPr>
          <w:rFonts w:ascii="Times New Roman" w:hAnsi="Times New Roman" w:cs="Times New Roman"/>
          <w:sz w:val="24"/>
          <w:szCs w:val="24"/>
          <w:shd w:val="clear" w:color="auto" w:fill="FFFFFF"/>
        </w:rPr>
        <w:fldChar w:fldCharType="begin">
          <w:fldData xml:space="preserve">PEVuZE5vdGU+PENpdGU+PEF1dGhvcj5QcmFkYTwvQXV0aG9yPjxZZWFyPjIwMTY8L1llYXI+PFJl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</w:fldData>
        </w:fldChar>
      </w:r>
      <w:r>
        <w:rPr>
          <w:rFonts w:ascii="Times New Roman" w:hAnsi="Times New Roman" w:cs="Times New Roman"/>
          <w:sz w:val="24"/>
          <w:szCs w:val="24"/>
          <w:shd w:val="clear" w:color="auto" w:fill="FFFFFF"/>
        </w:rPr>
        <w:instrText xml:space="preserve"> ADDIN EN.CITE </w:instrText>
      </w:r>
      <w:r>
        <w:rPr>
          <w:rFonts w:ascii="Times New Roman" w:hAnsi="Times New Roman" w:cs="Times New Roman"/>
          <w:sz w:val="24"/>
          <w:szCs w:val="24"/>
          <w:shd w:val="clear" w:color="auto" w:fill="FFFFFF"/>
        </w:rPr>
        <w:fldChar w:fldCharType="begin">
          <w:fldData xml:space="preserve">PEVuZE5vdGU+PENpdGU+PEF1dGhvcj5QcmFkYTwvQXV0aG9yPjxZZWFyPjIwMTY8L1llYXI+PFJl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</w:fldData>
        </w:fldChar>
      </w:r>
      <w:r>
        <w:rPr>
          <w:rFonts w:ascii="Times New Roman" w:hAnsi="Times New Roman" w:cs="Times New Roman"/>
          <w:sz w:val="24"/>
          <w:szCs w:val="24"/>
          <w:shd w:val="clear" w:color="auto" w:fill="FFFFFF"/>
        </w:rPr>
        <w:instrText xml:space="preserve"> ADDIN EN.CITE.DATA </w:instrText>
      </w:r>
      <w:r>
        <w:rPr>
          <w:rFonts w:ascii="Times New Roman" w:hAnsi="Times New Roman" w:cs="Times New Roman"/>
          <w:sz w:val="24"/>
          <w:szCs w:val="24"/>
          <w:shd w:val="clear" w:color="auto" w:fill="FFFFFF"/>
        </w:rPr>
      </w:r>
      <w:r>
        <w:rPr>
          <w:rFonts w:ascii="Times New Roman" w:hAnsi="Times New Roman" w:cs="Times New Roman"/>
          <w:sz w:val="24"/>
          <w:szCs w:val="24"/>
          <w:shd w:val="clear" w:color="auto" w:fill="FFFFFF"/>
        </w:rPr>
        <w:fldChar w:fldCharType="end"/>
      </w:r>
      <w:r w:rsidRPr="00BE3177">
        <w:rPr>
          <w:rFonts w:ascii="Times New Roman" w:hAnsi="Times New Roman" w:cs="Times New Roman"/>
          <w:sz w:val="24"/>
          <w:szCs w:val="24"/>
          <w:shd w:val="clear" w:color="auto" w:fill="FFFFFF"/>
        </w:rPr>
      </w:r>
      <w:r w:rsidRPr="00BE3177">
        <w:rPr>
          <w:rFonts w:ascii="Times New Roman" w:hAnsi="Times New Roman" w:cs="Times New Roman"/>
          <w:sz w:val="24"/>
          <w:szCs w:val="24"/>
          <w:shd w:val="clear" w:color="auto" w:fill="FFFFFF"/>
        </w:rPr>
        <w:fldChar w:fldCharType="separate"/>
      </w:r>
      <w:r w:rsidRPr="00A870F3">
        <w:rPr>
          <w:rFonts w:ascii="Times New Roman" w:hAnsi="Times New Roman" w:cs="Times New Roman"/>
          <w:noProof/>
          <w:sz w:val="24"/>
          <w:szCs w:val="24"/>
          <w:shd w:val="clear" w:color="auto" w:fill="FFFFFF"/>
          <w:vertAlign w:val="superscript"/>
        </w:rPr>
        <w:t>12-14</w:t>
      </w:r>
      <w:r w:rsidRPr="00BE3177">
        <w:rPr>
          <w:rFonts w:ascii="Times New Roman" w:hAnsi="Times New Roman" w:cs="Times New Roman"/>
          <w:sz w:val="24"/>
          <w:szCs w:val="24"/>
          <w:shd w:val="clear" w:color="auto" w:fill="FFFFFF"/>
        </w:rPr>
        <w:fldChar w:fldCharType="end"/>
      </w:r>
      <w:r>
        <w:rPr>
          <w:rFonts w:ascii="Times New Roman" w:hAnsi="Times New Roman" w:cs="Times New Roman"/>
          <w:sz w:val="24"/>
          <w:szCs w:val="24"/>
        </w:rPr>
        <w:t xml:space="preserve">. All possible </w:t>
      </w:r>
      <w:proofErr w:type="spellStart"/>
      <w:r w:rsidR="00FB510B">
        <w:rPr>
          <w:rFonts w:ascii="Times New Roman" w:hAnsi="Times New Roman" w:cs="Times New Roman"/>
          <w:sz w:val="24"/>
          <w:szCs w:val="24"/>
        </w:rPr>
        <w:t>c</w:t>
      </w:r>
      <w:r>
        <w:rPr>
          <w:rFonts w:ascii="Times New Roman" w:hAnsi="Times New Roman" w:cs="Times New Roman"/>
          <w:sz w:val="24"/>
          <w:szCs w:val="24"/>
        </w:rPr>
        <w:t>EXO</w:t>
      </w:r>
      <w:proofErr w:type="spellEnd"/>
      <w:r>
        <w:rPr>
          <w:rFonts w:ascii="Times New Roman" w:hAnsi="Times New Roman" w:cs="Times New Roman"/>
          <w:sz w:val="24"/>
          <w:szCs w:val="24"/>
        </w:rPr>
        <w:t xml:space="preserve">-target cell interactions are expected to be begin by surface </w:t>
      </w:r>
      <w:r>
        <w:rPr>
          <w:rFonts w:ascii="Times New Roman" w:hAnsi="Times New Roman" w:cs="Times New Roman"/>
          <w:sz w:val="24"/>
          <w:szCs w:val="24"/>
        </w:rPr>
        <w:lastRenderedPageBreak/>
        <w:t xml:space="preserve">contact that involves </w:t>
      </w:r>
      <w:r w:rsidRPr="009943C4">
        <w:rPr>
          <w:rFonts w:ascii="Times New Roman" w:hAnsi="Times New Roman" w:cs="Times New Roman"/>
          <w:iCs/>
          <w:sz w:val="24"/>
          <w:szCs w:val="24"/>
        </w:rPr>
        <w:t>binding</w:t>
      </w:r>
      <w:r w:rsidRPr="00726B33">
        <w:rPr>
          <w:rFonts w:ascii="Times New Roman" w:hAnsi="Times New Roman" w:cs="Times New Roman"/>
          <w:sz w:val="24"/>
          <w:szCs w:val="24"/>
        </w:rPr>
        <w:t xml:space="preserve"> </w:t>
      </w:r>
      <w:r>
        <w:rPr>
          <w:rFonts w:ascii="Times New Roman" w:hAnsi="Times New Roman" w:cs="Times New Roman"/>
          <w:sz w:val="24"/>
          <w:szCs w:val="24"/>
        </w:rPr>
        <w:t xml:space="preserve">of at least two surface components, one from the </w:t>
      </w:r>
      <w:proofErr w:type="spellStart"/>
      <w:r w:rsidR="00FB510B">
        <w:rPr>
          <w:rFonts w:ascii="Times New Roman" w:hAnsi="Times New Roman" w:cs="Times New Roman"/>
          <w:sz w:val="24"/>
          <w:szCs w:val="24"/>
        </w:rPr>
        <w:t>c</w:t>
      </w:r>
      <w:r>
        <w:rPr>
          <w:rFonts w:ascii="Times New Roman" w:hAnsi="Times New Roman" w:cs="Times New Roman"/>
          <w:sz w:val="24"/>
          <w:szCs w:val="24"/>
        </w:rPr>
        <w:t>EXO</w:t>
      </w:r>
      <w:proofErr w:type="spellEnd"/>
      <w:r>
        <w:rPr>
          <w:rFonts w:ascii="Times New Roman" w:hAnsi="Times New Roman" w:cs="Times New Roman"/>
          <w:sz w:val="24"/>
          <w:szCs w:val="24"/>
        </w:rPr>
        <w:t xml:space="preserve"> surface and one from the cell plasma membrane</w:t>
      </w:r>
      <w:r>
        <w:rPr>
          <w:rFonts w:ascii="Times New Roman" w:hAnsi="Times New Roman" w:cs="Times New Roman"/>
          <w:sz w:val="24"/>
          <w:szCs w:val="24"/>
        </w:rPr>
        <w:fldChar w:fldCharType="begin">
          <w:fldData xml:space="preserve">PEVuZE5vdGU+PENpdGU+PEF1dGhvcj5QcmFkYTwvQXV0aG9yPjxZZWFyPjIwMTY8L1llYXI+PFJl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PEVuZE5vdGU+PENpdGU+PEF1dGhvcj5QcmFkYTwvQXV0aG9yPjxZZWFyPjIwMTY8L1llYXI+PFJl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Pr="00A870F3">
        <w:rPr>
          <w:rFonts w:ascii="Times New Roman" w:hAnsi="Times New Roman" w:cs="Times New Roman"/>
          <w:noProof/>
          <w:sz w:val="24"/>
          <w:szCs w:val="24"/>
          <w:vertAlign w:val="superscript"/>
        </w:rPr>
        <w:t>12, 13</w:t>
      </w:r>
      <w:r>
        <w:rPr>
          <w:rFonts w:ascii="Times New Roman" w:hAnsi="Times New Roman" w:cs="Times New Roman"/>
          <w:sz w:val="24"/>
          <w:szCs w:val="24"/>
        </w:rPr>
        <w:fldChar w:fldCharType="end"/>
      </w:r>
      <w:r>
        <w:rPr>
          <w:rFonts w:ascii="Times New Roman" w:hAnsi="Times New Roman" w:cs="Times New Roman"/>
          <w:sz w:val="24"/>
          <w:szCs w:val="24"/>
        </w:rPr>
        <w:t xml:space="preserve">. Subsequently, </w:t>
      </w:r>
      <w:r w:rsidR="00FB510B">
        <w:rPr>
          <w:rFonts w:ascii="Times New Roman" w:hAnsi="Times New Roman" w:cs="Times New Roman"/>
          <w:sz w:val="24"/>
          <w:szCs w:val="24"/>
        </w:rPr>
        <w:t>c</w:t>
      </w:r>
      <w:r>
        <w:rPr>
          <w:rFonts w:ascii="Times New Roman" w:hAnsi="Times New Roman" w:cs="Times New Roman"/>
          <w:sz w:val="24"/>
          <w:szCs w:val="24"/>
        </w:rPr>
        <w:t>EXOs can take different routes for transfer of information including: binding-induced activation of signaling pathways at the plasma surface that leads to downstream cellular responses, cellular internalization via various endocytosis pathways that leads to delivery of contents to various organelles, and direct fusion with the cell plasma membrane that leads to direct release of information into the cytosol</w:t>
      </w:r>
      <w:r w:rsidRPr="00BE3177">
        <w:rPr>
          <w:rFonts w:ascii="Times New Roman" w:hAnsi="Times New Roman" w:cs="Times New Roman"/>
          <w:sz w:val="24"/>
          <w:szCs w:val="24"/>
          <w:shd w:val="clear" w:color="auto" w:fill="FFFFFF"/>
        </w:rPr>
        <w:fldChar w:fldCharType="begin">
          <w:fldData xml:space="preserve">PEVuZE5vdGU+PENpdGU+PEF1dGhvcj5GcmVuY2g8L0F1dGhvcj48WWVhcj4yMDE3PC9ZZWFyPjxS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</w:fldData>
        </w:fldChar>
      </w:r>
      <w:r>
        <w:rPr>
          <w:rFonts w:ascii="Times New Roman" w:hAnsi="Times New Roman" w:cs="Times New Roman"/>
          <w:sz w:val="24"/>
          <w:szCs w:val="24"/>
          <w:shd w:val="clear" w:color="auto" w:fill="FFFFFF"/>
        </w:rPr>
        <w:instrText xml:space="preserve"> ADDIN EN.CITE </w:instrText>
      </w:r>
      <w:r>
        <w:rPr>
          <w:rFonts w:ascii="Times New Roman" w:hAnsi="Times New Roman" w:cs="Times New Roman"/>
          <w:sz w:val="24"/>
          <w:szCs w:val="24"/>
          <w:shd w:val="clear" w:color="auto" w:fill="FFFFFF"/>
        </w:rPr>
        <w:fldChar w:fldCharType="begin">
          <w:fldData xml:space="preserve">PEVuZE5vdGU+PENpdGU+PEF1dGhvcj5GcmVuY2g8L0F1dGhvcj48WWVhcj4yMDE3PC9ZZWFyPjxS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</w:fldData>
        </w:fldChar>
      </w:r>
      <w:r>
        <w:rPr>
          <w:rFonts w:ascii="Times New Roman" w:hAnsi="Times New Roman" w:cs="Times New Roman"/>
          <w:sz w:val="24"/>
          <w:szCs w:val="24"/>
          <w:shd w:val="clear" w:color="auto" w:fill="FFFFFF"/>
        </w:rPr>
        <w:instrText xml:space="preserve"> ADDIN EN.CITE.DATA </w:instrText>
      </w:r>
      <w:r>
        <w:rPr>
          <w:rFonts w:ascii="Times New Roman" w:hAnsi="Times New Roman" w:cs="Times New Roman"/>
          <w:sz w:val="24"/>
          <w:szCs w:val="24"/>
          <w:shd w:val="clear" w:color="auto" w:fill="FFFFFF"/>
        </w:rPr>
      </w:r>
      <w:r>
        <w:rPr>
          <w:rFonts w:ascii="Times New Roman" w:hAnsi="Times New Roman" w:cs="Times New Roman"/>
          <w:sz w:val="24"/>
          <w:szCs w:val="24"/>
          <w:shd w:val="clear" w:color="auto" w:fill="FFFFFF"/>
        </w:rPr>
        <w:fldChar w:fldCharType="end"/>
      </w:r>
      <w:r w:rsidRPr="00BE3177">
        <w:rPr>
          <w:rFonts w:ascii="Times New Roman" w:hAnsi="Times New Roman" w:cs="Times New Roman"/>
          <w:sz w:val="24"/>
          <w:szCs w:val="24"/>
          <w:shd w:val="clear" w:color="auto" w:fill="FFFFFF"/>
        </w:rPr>
      </w:r>
      <w:r w:rsidRPr="00BE3177">
        <w:rPr>
          <w:rFonts w:ascii="Times New Roman" w:hAnsi="Times New Roman" w:cs="Times New Roman"/>
          <w:sz w:val="24"/>
          <w:szCs w:val="24"/>
          <w:shd w:val="clear" w:color="auto" w:fill="FFFFFF"/>
        </w:rPr>
        <w:fldChar w:fldCharType="separate"/>
      </w:r>
      <w:r w:rsidRPr="00A870F3">
        <w:rPr>
          <w:rFonts w:ascii="Times New Roman" w:hAnsi="Times New Roman" w:cs="Times New Roman"/>
          <w:noProof/>
          <w:sz w:val="24"/>
          <w:szCs w:val="24"/>
          <w:shd w:val="clear" w:color="auto" w:fill="FFFFFF"/>
          <w:vertAlign w:val="superscript"/>
        </w:rPr>
        <w:t>12, 13</w:t>
      </w:r>
      <w:r w:rsidRPr="00BE3177">
        <w:rPr>
          <w:rFonts w:ascii="Times New Roman" w:hAnsi="Times New Roman" w:cs="Times New Roman"/>
          <w:sz w:val="24"/>
          <w:szCs w:val="24"/>
          <w:shd w:val="clear" w:color="auto" w:fill="FFFFFF"/>
        </w:rPr>
        <w:fldChar w:fldCharType="end"/>
      </w:r>
      <w:r w:rsidRPr="00BE3177">
        <w:rPr>
          <w:rFonts w:ascii="Times New Roman" w:hAnsi="Times New Roman" w:cs="Times New Roman"/>
          <w:sz w:val="24"/>
          <w:szCs w:val="24"/>
          <w:shd w:val="clear" w:color="auto" w:fill="FFFFFF"/>
        </w:rPr>
        <w:t xml:space="preserve"> </w:t>
      </w:r>
      <w:r w:rsidRPr="00BE3177">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ADDIN EN.CITE &lt;EndNote&gt;&lt;Cite&gt;&lt;Author&gt;Buzás&lt;/Author&gt;&lt;Year&gt;2018&lt;/Year&gt;&lt;RecNum&gt;57&lt;/RecNum&gt;&lt;DisplayText&gt;&lt;style face="superscript"&gt;15&lt;/style&gt;&lt;/DisplayText&gt;&lt;record&gt;&lt;rec-number&gt;57&lt;/rec-number&gt;&lt;foreign-keys&gt;&lt;key app="EN" db-id="t2tx2d204fevw4er2zlva9srxes5ws22sfwd" timestamp="0"&gt;57&lt;/key&gt;&lt;/foreign-keys&gt;&lt;ref-type name="Journal Article"&gt;17&lt;/ref-type&gt;&lt;contributors&gt;&lt;authors&gt;&lt;author&gt;Buzás, Edit I.&lt;/author&gt;&lt;author&gt;Tóth, Eszter Á&lt;/author&gt;&lt;author&gt;Sódar, Barbara W.&lt;/author&gt;&lt;author&gt;Szabó-Taylor, Katalin É&lt;/author&gt;&lt;/authors&gt;&lt;/contributors&gt;&lt;titles&gt;&lt;title&gt;Molecular interactions at the surface of extracellular vesicles&lt;/title&gt;&lt;secondary-title&gt;Seminars in immunopathology&lt;/secondary-title&gt;&lt;/titles&gt;&lt;pages&gt;453-464&lt;/pages&gt;&lt;volume&gt;40&lt;/volume&gt;&lt;number&gt;5&lt;/number&gt;&lt;edition&gt;2018/04/16&lt;/edition&gt;&lt;dates&gt;&lt;year&gt;2018&lt;/year&gt;&lt;/dates&gt;&lt;publisher&gt;Springer Berlin Heidelberg&lt;/publisher&gt;&lt;isbn&gt;1863-2300&amp;#xD;1863-2297&lt;/isbn&gt;&lt;accession-num&gt;29663027&lt;/accession-num&gt;&lt;urls&gt;&lt;related-urls&gt;&lt;url&gt;https://www.ncbi.nlm.nih.gov/pubmed/29663027&lt;/url&gt;&lt;url&gt;https://www.ncbi.nlm.nih.gov/pmc/PMC6208672/&lt;/url&gt;&lt;/related-urls&gt;&lt;/urls&gt;&lt;electronic-resource-num&gt;10.1007/s00281-018-0682-0&lt;/electronic-resource-num&gt;&lt;remote-database-name&gt;PubMed&lt;/remote-database-name&gt;&lt;/record&gt;&lt;/Cite&gt;&lt;/EndNote&gt;</w:instrText>
      </w:r>
      <w:r w:rsidRPr="00BE3177">
        <w:rPr>
          <w:rFonts w:ascii="Times New Roman" w:hAnsi="Times New Roman" w:cs="Times New Roman"/>
          <w:sz w:val="24"/>
          <w:szCs w:val="24"/>
          <w:shd w:val="clear" w:color="auto" w:fill="FFFFFF"/>
        </w:rPr>
        <w:fldChar w:fldCharType="separate"/>
      </w:r>
      <w:r w:rsidRPr="00A870F3">
        <w:rPr>
          <w:rFonts w:ascii="Times New Roman" w:hAnsi="Times New Roman" w:cs="Times New Roman"/>
          <w:noProof/>
          <w:sz w:val="24"/>
          <w:szCs w:val="24"/>
          <w:shd w:val="clear" w:color="auto" w:fill="FFFFFF"/>
          <w:vertAlign w:val="superscript"/>
        </w:rPr>
        <w:t>15</w:t>
      </w:r>
      <w:r w:rsidRPr="00BE3177">
        <w:rPr>
          <w:rFonts w:ascii="Times New Roman" w:hAnsi="Times New Roman" w:cs="Times New Roman"/>
          <w:sz w:val="24"/>
          <w:szCs w:val="24"/>
          <w:shd w:val="clear" w:color="auto" w:fill="FFFFFF"/>
        </w:rPr>
        <w:fldChar w:fldCharType="end"/>
      </w:r>
      <w:r w:rsidRPr="00BE3177">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00A61A72">
        <w:rPr>
          <w:rFonts w:ascii="Times New Roman" w:hAnsi="Times New Roman" w:cs="Times New Roman"/>
          <w:sz w:val="24"/>
          <w:szCs w:val="24"/>
          <w:shd w:val="clear" w:color="auto" w:fill="FFFFFF"/>
        </w:rPr>
        <w:t xml:space="preserve">Of </w:t>
      </w:r>
      <w:r w:rsidR="00A61A72">
        <w:rPr>
          <w:rFonts w:ascii="Times New Roman" w:hAnsi="Times New Roman" w:cs="Times New Roman"/>
          <w:sz w:val="24"/>
          <w:szCs w:val="24"/>
        </w:rPr>
        <w:t>n</w:t>
      </w:r>
      <w:r>
        <w:rPr>
          <w:rFonts w:ascii="Times New Roman" w:hAnsi="Times New Roman" w:cs="Times New Roman"/>
          <w:sz w:val="24"/>
          <w:szCs w:val="24"/>
        </w:rPr>
        <w:t>ote, however,</w:t>
      </w:r>
      <w:r w:rsidR="00A61A72">
        <w:rPr>
          <w:rFonts w:ascii="Times New Roman" w:hAnsi="Times New Roman" w:cs="Times New Roman"/>
          <w:sz w:val="24"/>
          <w:szCs w:val="24"/>
        </w:rPr>
        <w:t xml:space="preserve"> is</w:t>
      </w:r>
      <w:r>
        <w:rPr>
          <w:rFonts w:ascii="Times New Roman" w:hAnsi="Times New Roman" w:cs="Times New Roman"/>
          <w:sz w:val="24"/>
          <w:szCs w:val="24"/>
        </w:rPr>
        <w:t xml:space="preserve"> that a common theme among the different routes is that </w:t>
      </w:r>
      <w:r w:rsidRPr="00726B33">
        <w:rPr>
          <w:rFonts w:ascii="Times New Roman" w:hAnsi="Times New Roman" w:cs="Times New Roman"/>
          <w:i/>
          <w:iCs/>
          <w:sz w:val="24"/>
          <w:szCs w:val="24"/>
          <w:shd w:val="clear" w:color="auto" w:fill="FFFFFF"/>
        </w:rPr>
        <w:t>binding</w:t>
      </w:r>
      <w:r>
        <w:rPr>
          <w:rFonts w:ascii="Times New Roman" w:hAnsi="Times New Roman" w:cs="Times New Roman"/>
          <w:sz w:val="24"/>
          <w:szCs w:val="24"/>
          <w:shd w:val="clear" w:color="auto" w:fill="FFFFFF"/>
        </w:rPr>
        <w:t xml:space="preserve"> is the initial interaction</w:t>
      </w:r>
      <w:r w:rsidRPr="00BE3177">
        <w:rPr>
          <w:rFonts w:ascii="Times New Roman" w:hAnsi="Times New Roman" w:cs="Times New Roman"/>
          <w:sz w:val="24"/>
          <w:szCs w:val="24"/>
        </w:rPr>
        <w:t xml:space="preserve"> </w:t>
      </w:r>
      <w:r>
        <w:rPr>
          <w:rFonts w:ascii="Times New Roman" w:hAnsi="Times New Roman" w:cs="Times New Roman"/>
          <w:sz w:val="24"/>
          <w:szCs w:val="24"/>
        </w:rPr>
        <w:t>where</w:t>
      </w:r>
      <w:r w:rsidRPr="00BE3177">
        <w:rPr>
          <w:rFonts w:ascii="Times New Roman" w:hAnsi="Times New Roman" w:cs="Times New Roman"/>
          <w:sz w:val="24"/>
          <w:szCs w:val="24"/>
        </w:rPr>
        <w:t xml:space="preserve"> </w:t>
      </w:r>
      <w:r w:rsidR="00FB510B">
        <w:rPr>
          <w:rFonts w:ascii="Times New Roman" w:hAnsi="Times New Roman" w:cs="Times New Roman"/>
          <w:sz w:val="24"/>
          <w:szCs w:val="24"/>
        </w:rPr>
        <w:t>c</w:t>
      </w:r>
      <w:r>
        <w:rPr>
          <w:rFonts w:ascii="Times New Roman" w:hAnsi="Times New Roman" w:cs="Times New Roman"/>
          <w:sz w:val="24"/>
          <w:szCs w:val="24"/>
        </w:rPr>
        <w:t>EXOs</w:t>
      </w:r>
      <w:r w:rsidRPr="00BE3177">
        <w:rPr>
          <w:rFonts w:ascii="Times New Roman" w:hAnsi="Times New Roman" w:cs="Times New Roman"/>
          <w:sz w:val="24"/>
          <w:szCs w:val="24"/>
        </w:rPr>
        <w:t xml:space="preserve"> begin to influence the local microenvironment to promote tumorigenesis and cancer progression</w:t>
      </w:r>
      <w:r>
        <w:rPr>
          <w:rFonts w:ascii="Times New Roman" w:hAnsi="Times New Roman" w:cs="Times New Roman"/>
          <w:sz w:val="24"/>
          <w:szCs w:val="24"/>
        </w:rPr>
        <w:t xml:space="preserve">. </w:t>
      </w:r>
      <w:r w:rsidR="00E7014E">
        <w:rPr>
          <w:rFonts w:ascii="Times New Roman" w:hAnsi="Times New Roman" w:cs="Times New Roman"/>
          <w:sz w:val="24"/>
          <w:szCs w:val="24"/>
        </w:rPr>
        <w:t>Being able to assess binding</w:t>
      </w:r>
      <w:r w:rsidR="005C6EE4">
        <w:rPr>
          <w:rFonts w:ascii="Times New Roman" w:hAnsi="Times New Roman" w:cs="Times New Roman"/>
          <w:sz w:val="24"/>
          <w:szCs w:val="24"/>
        </w:rPr>
        <w:t xml:space="preserve"> isolated from these subsequent biological processes</w:t>
      </w:r>
      <w:r w:rsidR="00E7014E">
        <w:rPr>
          <w:rFonts w:ascii="Times New Roman" w:hAnsi="Times New Roman" w:cs="Times New Roman"/>
          <w:sz w:val="24"/>
          <w:szCs w:val="24"/>
        </w:rPr>
        <w:t xml:space="preserve">, and with </w:t>
      </w:r>
      <w:r w:rsidR="005C6EE4">
        <w:rPr>
          <w:rFonts w:ascii="Times New Roman" w:hAnsi="Times New Roman" w:cs="Times New Roman"/>
          <w:sz w:val="24"/>
          <w:szCs w:val="24"/>
        </w:rPr>
        <w:t xml:space="preserve">an </w:t>
      </w:r>
      <w:r w:rsidR="00E7014E">
        <w:rPr>
          <w:rFonts w:ascii="Times New Roman" w:hAnsi="Times New Roman" w:cs="Times New Roman"/>
          <w:sz w:val="24"/>
          <w:szCs w:val="24"/>
        </w:rPr>
        <w:t xml:space="preserve">easy </w:t>
      </w:r>
      <w:r w:rsidR="005C6EE4">
        <w:rPr>
          <w:rFonts w:ascii="Times New Roman" w:hAnsi="Times New Roman" w:cs="Times New Roman"/>
          <w:sz w:val="24"/>
          <w:szCs w:val="24"/>
        </w:rPr>
        <w:t>readout that can be scaled up to integrate technologies for high throughput screening</w:t>
      </w:r>
      <w:r w:rsidR="003D14E2">
        <w:rPr>
          <w:rFonts w:ascii="Times New Roman" w:hAnsi="Times New Roman" w:cs="Times New Roman"/>
          <w:sz w:val="24"/>
          <w:szCs w:val="24"/>
        </w:rPr>
        <w:t xml:space="preserve"> to identify effective blocking agents</w:t>
      </w:r>
      <w:r w:rsidR="005C6EE4">
        <w:rPr>
          <w:rFonts w:ascii="Times New Roman" w:hAnsi="Times New Roman" w:cs="Times New Roman"/>
          <w:sz w:val="24"/>
          <w:szCs w:val="24"/>
        </w:rPr>
        <w:t xml:space="preserve">, is a current need in the field. </w:t>
      </w:r>
      <w:r>
        <w:rPr>
          <w:rFonts w:ascii="Times New Roman" w:hAnsi="Times New Roman" w:cs="Times New Roman"/>
          <w:sz w:val="24"/>
          <w:szCs w:val="24"/>
        </w:rPr>
        <w:t xml:space="preserve"> To create a </w:t>
      </w:r>
      <w:r w:rsidRPr="000865D9">
        <w:rPr>
          <w:rFonts w:ascii="Times New Roman" w:hAnsi="Times New Roman" w:cs="Times New Roman"/>
          <w:sz w:val="24"/>
          <w:szCs w:val="24"/>
        </w:rPr>
        <w:t xml:space="preserve">model system </w:t>
      </w:r>
      <w:r>
        <w:rPr>
          <w:rFonts w:ascii="Times New Roman" w:hAnsi="Times New Roman" w:cs="Times New Roman"/>
          <w:sz w:val="24"/>
          <w:szCs w:val="24"/>
        </w:rPr>
        <w:t xml:space="preserve">to </w:t>
      </w:r>
      <w:r w:rsidRPr="000865D9">
        <w:rPr>
          <w:rFonts w:ascii="Times New Roman" w:hAnsi="Times New Roman" w:cs="Times New Roman"/>
          <w:sz w:val="24"/>
          <w:szCs w:val="24"/>
        </w:rPr>
        <w:t xml:space="preserve">study and visualize </w:t>
      </w:r>
      <w:proofErr w:type="spellStart"/>
      <w:r w:rsidR="00FB510B">
        <w:rPr>
          <w:rFonts w:ascii="Times New Roman" w:hAnsi="Times New Roman" w:cs="Times New Roman"/>
          <w:sz w:val="24"/>
          <w:szCs w:val="24"/>
        </w:rPr>
        <w:t>c</w:t>
      </w:r>
      <w:r w:rsidRPr="000865D9">
        <w:rPr>
          <w:rFonts w:ascii="Times New Roman" w:hAnsi="Times New Roman" w:cs="Times New Roman"/>
          <w:sz w:val="24"/>
          <w:szCs w:val="24"/>
        </w:rPr>
        <w:t>EXO</w:t>
      </w:r>
      <w:proofErr w:type="spellEnd"/>
      <w:r w:rsidRPr="000865D9">
        <w:rPr>
          <w:rFonts w:ascii="Times New Roman" w:hAnsi="Times New Roman" w:cs="Times New Roman"/>
          <w:sz w:val="24"/>
          <w:szCs w:val="24"/>
        </w:rPr>
        <w:t>-cell binding</w:t>
      </w:r>
      <w:r>
        <w:rPr>
          <w:rFonts w:ascii="Times New Roman" w:hAnsi="Times New Roman" w:cs="Times New Roman"/>
          <w:sz w:val="24"/>
          <w:szCs w:val="24"/>
        </w:rPr>
        <w:t xml:space="preserve">, </w:t>
      </w:r>
      <w:r w:rsidRPr="00BE3177">
        <w:rPr>
          <w:rFonts w:ascii="Times New Roman" w:hAnsi="Times New Roman" w:cs="Times New Roman"/>
          <w:sz w:val="24"/>
          <w:szCs w:val="24"/>
        </w:rPr>
        <w:t xml:space="preserve">we </w:t>
      </w:r>
      <w:r>
        <w:rPr>
          <w:rFonts w:ascii="Times New Roman" w:hAnsi="Times New Roman" w:cs="Times New Roman"/>
          <w:sz w:val="24"/>
          <w:szCs w:val="24"/>
        </w:rPr>
        <w:t>report here</w:t>
      </w:r>
      <w:r w:rsidRPr="00BE3177">
        <w:rPr>
          <w:rFonts w:ascii="Times New Roman" w:hAnsi="Times New Roman" w:cs="Times New Roman"/>
          <w:sz w:val="24"/>
          <w:szCs w:val="24"/>
        </w:rPr>
        <w:t xml:space="preserve"> a planar and tunable </w:t>
      </w:r>
      <w:r w:rsidRPr="00BE3177">
        <w:rPr>
          <w:rFonts w:ascii="Times New Roman" w:hAnsi="Times New Roman" w:cs="Times New Roman"/>
          <w:i/>
          <w:sz w:val="24"/>
          <w:szCs w:val="24"/>
        </w:rPr>
        <w:t>in vitro</w:t>
      </w:r>
      <w:r w:rsidRPr="00BE3177">
        <w:rPr>
          <w:rFonts w:ascii="Times New Roman" w:hAnsi="Times New Roman" w:cs="Times New Roman"/>
          <w:sz w:val="24"/>
          <w:szCs w:val="24"/>
        </w:rPr>
        <w:t xml:space="preserve"> ADSC plasma membrane model </w:t>
      </w:r>
      <w:r>
        <w:rPr>
          <w:rFonts w:ascii="Times New Roman" w:hAnsi="Times New Roman" w:cs="Times New Roman"/>
          <w:sz w:val="24"/>
          <w:szCs w:val="24"/>
        </w:rPr>
        <w:t xml:space="preserve">system </w:t>
      </w:r>
      <w:r w:rsidRPr="00BE3177">
        <w:rPr>
          <w:rFonts w:ascii="Times New Roman" w:hAnsi="Times New Roman" w:cs="Times New Roman"/>
          <w:sz w:val="24"/>
          <w:szCs w:val="24"/>
        </w:rPr>
        <w:t xml:space="preserve">that allows us to </w:t>
      </w:r>
      <w:r>
        <w:rPr>
          <w:rFonts w:ascii="Times New Roman" w:hAnsi="Times New Roman" w:cs="Times New Roman"/>
          <w:sz w:val="24"/>
          <w:szCs w:val="24"/>
        </w:rPr>
        <w:t>study</w:t>
      </w:r>
      <w:r w:rsidRPr="00BE3177">
        <w:rPr>
          <w:rFonts w:ascii="Times New Roman" w:hAnsi="Times New Roman" w:cs="Times New Roman"/>
          <w:sz w:val="24"/>
          <w:szCs w:val="24"/>
        </w:rPr>
        <w:t xml:space="preserve"> </w:t>
      </w:r>
      <w:r>
        <w:rPr>
          <w:rFonts w:ascii="Times New Roman" w:hAnsi="Times New Roman" w:cs="Times New Roman"/>
          <w:sz w:val="24"/>
          <w:szCs w:val="24"/>
        </w:rPr>
        <w:t>the interactions</w:t>
      </w:r>
      <w:r w:rsidRPr="00BE3177">
        <w:rPr>
          <w:rFonts w:ascii="Times New Roman" w:hAnsi="Times New Roman" w:cs="Times New Roman"/>
          <w:sz w:val="24"/>
          <w:szCs w:val="24"/>
        </w:rPr>
        <w:t xml:space="preserve"> of </w:t>
      </w:r>
      <w:r w:rsidR="00FB510B">
        <w:rPr>
          <w:rFonts w:ascii="Times New Roman" w:hAnsi="Times New Roman" w:cs="Times New Roman"/>
          <w:sz w:val="24"/>
          <w:szCs w:val="24"/>
        </w:rPr>
        <w:t>c</w:t>
      </w:r>
      <w:r>
        <w:rPr>
          <w:rFonts w:ascii="Times New Roman" w:hAnsi="Times New Roman" w:cs="Times New Roman"/>
          <w:sz w:val="24"/>
          <w:szCs w:val="24"/>
        </w:rPr>
        <w:t>EXOs</w:t>
      </w:r>
      <w:r w:rsidRPr="00BE3177">
        <w:rPr>
          <w:rFonts w:ascii="Times New Roman" w:hAnsi="Times New Roman" w:cs="Times New Roman"/>
          <w:sz w:val="24"/>
          <w:szCs w:val="24"/>
        </w:rPr>
        <w:t xml:space="preserve"> </w:t>
      </w:r>
      <w:r>
        <w:rPr>
          <w:rFonts w:ascii="Times New Roman" w:hAnsi="Times New Roman" w:cs="Times New Roman"/>
          <w:sz w:val="24"/>
          <w:szCs w:val="24"/>
        </w:rPr>
        <w:t>and</w:t>
      </w:r>
      <w:r w:rsidRPr="00BE3177">
        <w:rPr>
          <w:rFonts w:ascii="Times New Roman" w:hAnsi="Times New Roman" w:cs="Times New Roman"/>
          <w:sz w:val="24"/>
          <w:szCs w:val="24"/>
        </w:rPr>
        <w:t xml:space="preserve"> ADSCs</w:t>
      </w:r>
      <w:r>
        <w:rPr>
          <w:rFonts w:ascii="Times New Roman" w:hAnsi="Times New Roman" w:cs="Times New Roman"/>
          <w:sz w:val="24"/>
          <w:szCs w:val="24"/>
        </w:rPr>
        <w:t xml:space="preserve"> and to test potential binding blockers using </w:t>
      </w:r>
      <w:r w:rsidRPr="00A61A72">
        <w:rPr>
          <w:rFonts w:ascii="Times New Roman" w:hAnsi="Times New Roman" w:cs="Times New Roman"/>
          <w:sz w:val="24"/>
          <w:szCs w:val="24"/>
        </w:rPr>
        <w:t>both optical and electrical readout of binding interactions</w:t>
      </w:r>
      <w:r w:rsidR="005C6EE4" w:rsidRPr="00A61A72">
        <w:rPr>
          <w:rFonts w:ascii="Times New Roman" w:hAnsi="Times New Roman" w:cs="Times New Roman"/>
          <w:sz w:val="24"/>
          <w:szCs w:val="24"/>
        </w:rPr>
        <w:t xml:space="preserve">, </w:t>
      </w:r>
      <w:r w:rsidR="00A61A72" w:rsidRPr="00A61A72">
        <w:rPr>
          <w:rFonts w:ascii="Times New Roman" w:hAnsi="Times New Roman" w:cs="Times New Roman"/>
          <w:sz w:val="24"/>
          <w:szCs w:val="24"/>
        </w:rPr>
        <w:t>isolating the membrane interaction without the complexity of the whole cell</w:t>
      </w:r>
      <w:r w:rsidR="00A61A72">
        <w:rPr>
          <w:rFonts w:ascii="Times New Roman" w:hAnsi="Times New Roman" w:cs="Times New Roman"/>
          <w:sz w:val="24"/>
          <w:szCs w:val="24"/>
        </w:rPr>
        <w:t xml:space="preserve">. </w:t>
      </w:r>
      <w:r w:rsidRPr="00BE3177">
        <w:rPr>
          <w:rFonts w:ascii="Times New Roman" w:hAnsi="Times New Roman" w:cs="Times New Roman"/>
          <w:sz w:val="24"/>
          <w:szCs w:val="24"/>
        </w:rPr>
        <w:t xml:space="preserve">Our </w:t>
      </w:r>
      <w:r>
        <w:rPr>
          <w:rFonts w:ascii="Times New Roman" w:hAnsi="Times New Roman" w:cs="Times New Roman"/>
          <w:sz w:val="24"/>
          <w:szCs w:val="24"/>
        </w:rPr>
        <w:t>platform’s central element</w:t>
      </w:r>
      <w:r w:rsidRPr="00BE3177">
        <w:rPr>
          <w:rFonts w:ascii="Times New Roman" w:hAnsi="Times New Roman" w:cs="Times New Roman"/>
          <w:sz w:val="24"/>
          <w:szCs w:val="24"/>
        </w:rPr>
        <w:t xml:space="preserve"> is a hybrid supported lipid bilayer (SLB) incorporating </w:t>
      </w:r>
      <w:r>
        <w:rPr>
          <w:rFonts w:ascii="Times New Roman" w:hAnsi="Times New Roman" w:cs="Times New Roman"/>
          <w:sz w:val="24"/>
          <w:szCs w:val="24"/>
        </w:rPr>
        <w:t xml:space="preserve">native </w:t>
      </w:r>
      <w:r w:rsidRPr="00BE3177">
        <w:rPr>
          <w:rFonts w:ascii="Times New Roman" w:hAnsi="Times New Roman" w:cs="Times New Roman"/>
          <w:sz w:val="24"/>
          <w:szCs w:val="24"/>
        </w:rPr>
        <w:t>ADSC membrane components</w:t>
      </w:r>
      <w:r>
        <w:rPr>
          <w:rFonts w:ascii="Times New Roman" w:hAnsi="Times New Roman" w:cs="Times New Roman"/>
          <w:sz w:val="24"/>
          <w:szCs w:val="24"/>
        </w:rPr>
        <w:t xml:space="preserve"> derived from plasma membrane blebs</w:t>
      </w:r>
      <w:r w:rsidR="00CC1647">
        <w:rPr>
          <w:rFonts w:ascii="Times New Roman" w:hAnsi="Times New Roman" w:cs="Times New Roman"/>
          <w:sz w:val="24"/>
          <w:szCs w:val="24"/>
        </w:rPr>
        <w:t xml:space="preserve"> from human primary stem cells</w:t>
      </w:r>
      <w:r>
        <w:rPr>
          <w:rFonts w:ascii="Times New Roman" w:hAnsi="Times New Roman" w:cs="Times New Roman"/>
          <w:sz w:val="24"/>
          <w:szCs w:val="24"/>
        </w:rPr>
        <w:t>. We refer to this element</w:t>
      </w:r>
      <w:r w:rsidRPr="00BE3177">
        <w:rPr>
          <w:rFonts w:ascii="Times New Roman" w:hAnsi="Times New Roman" w:cs="Times New Roman"/>
          <w:sz w:val="24"/>
          <w:szCs w:val="24"/>
        </w:rPr>
        <w:t xml:space="preserve"> as an A</w:t>
      </w:r>
      <w:r w:rsidR="00463A56">
        <w:rPr>
          <w:rFonts w:ascii="Times New Roman" w:hAnsi="Times New Roman" w:cs="Times New Roman"/>
          <w:sz w:val="24"/>
          <w:szCs w:val="24"/>
        </w:rPr>
        <w:t xml:space="preserve">dipose derived stem cell </w:t>
      </w:r>
      <w:r w:rsidRPr="00BE3177">
        <w:rPr>
          <w:rFonts w:ascii="Times New Roman" w:hAnsi="Times New Roman" w:cs="Times New Roman"/>
          <w:sz w:val="24"/>
          <w:szCs w:val="24"/>
        </w:rPr>
        <w:t>support</w:t>
      </w:r>
      <w:r>
        <w:rPr>
          <w:rFonts w:ascii="Times New Roman" w:hAnsi="Times New Roman" w:cs="Times New Roman"/>
          <w:sz w:val="24"/>
          <w:szCs w:val="24"/>
        </w:rPr>
        <w:t>ed</w:t>
      </w:r>
      <w:r w:rsidRPr="00BE3177">
        <w:rPr>
          <w:rFonts w:ascii="Times New Roman" w:hAnsi="Times New Roman" w:cs="Times New Roman"/>
          <w:sz w:val="24"/>
          <w:szCs w:val="24"/>
        </w:rPr>
        <w:t xml:space="preserve"> bilayer (ASB). </w:t>
      </w:r>
    </w:p>
    <w:p w14:paraId="2C2C69BB" w14:textId="0CC527E4" w:rsidR="00FE6768" w:rsidRPr="00F65B75" w:rsidRDefault="00F65B75" w:rsidP="00F65B75">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C023E5">
        <w:rPr>
          <w:rFonts w:ascii="Times New Roman" w:hAnsi="Times New Roman" w:cs="Times New Roman"/>
          <w:sz w:val="24"/>
          <w:szCs w:val="24"/>
        </w:rPr>
        <w:t xml:space="preserve">SLBs are employed in several research fields as cell membrane models </w:t>
      </w:r>
      <w:r w:rsidRPr="00C023E5">
        <w:rPr>
          <w:rFonts w:ascii="Times New Roman" w:hAnsi="Times New Roman" w:cs="Times New Roman"/>
          <w:sz w:val="24"/>
          <w:szCs w:val="24"/>
        </w:rPr>
        <w:fldChar w:fldCharType="begin">
          <w:fldData xml:space="preserve">PEVuZE5vdGU+PENpdGU+PEF1dGhvcj5SaWNodGVyPC9BdXRob3I+PFllYXI+MjAwNjwvWWVhcj48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</w:fldData>
        </w:fldChar>
      </w:r>
      <w:r w:rsidRPr="00C023E5">
        <w:rPr>
          <w:rFonts w:ascii="Times New Roman" w:hAnsi="Times New Roman" w:cs="Times New Roman"/>
          <w:sz w:val="24"/>
          <w:szCs w:val="24"/>
        </w:rPr>
        <w:instrText xml:space="preserve"> ADDIN EN.CITE </w:instrText>
      </w:r>
      <w:r w:rsidRPr="00C023E5">
        <w:rPr>
          <w:rFonts w:ascii="Times New Roman" w:hAnsi="Times New Roman" w:cs="Times New Roman"/>
          <w:sz w:val="24"/>
          <w:szCs w:val="24"/>
        </w:rPr>
        <w:fldChar w:fldCharType="begin">
          <w:fldData xml:space="preserve">PEVuZE5vdGU+PENpdGU+PEF1dGhvcj5SaWNodGVyPC9BdXRob3I+PFllYXI+MjAwNjwvWWVhcj48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</w:fldData>
        </w:fldChar>
      </w:r>
      <w:r w:rsidRPr="00C023E5">
        <w:rPr>
          <w:rFonts w:ascii="Times New Roman" w:hAnsi="Times New Roman" w:cs="Times New Roman"/>
          <w:sz w:val="24"/>
          <w:szCs w:val="24"/>
        </w:rPr>
        <w:instrText xml:space="preserve"> ADDIN EN.CITE.DATA </w:instrText>
      </w:r>
      <w:r w:rsidRPr="00C023E5">
        <w:rPr>
          <w:rFonts w:ascii="Times New Roman" w:hAnsi="Times New Roman" w:cs="Times New Roman"/>
          <w:sz w:val="24"/>
          <w:szCs w:val="24"/>
        </w:rPr>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r>
      <w:r w:rsidRPr="00C023E5">
        <w:rPr>
          <w:rFonts w:ascii="Times New Roman" w:hAnsi="Times New Roman" w:cs="Times New Roman"/>
          <w:sz w:val="24"/>
          <w:szCs w:val="24"/>
        </w:rPr>
        <w:fldChar w:fldCharType="separate"/>
      </w:r>
      <w:r w:rsidRPr="00C023E5">
        <w:rPr>
          <w:rFonts w:ascii="Times New Roman" w:hAnsi="Times New Roman" w:cs="Times New Roman"/>
          <w:noProof/>
          <w:sz w:val="24"/>
          <w:szCs w:val="24"/>
          <w:vertAlign w:val="superscript"/>
        </w:rPr>
        <w:t>16-21</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xml:space="preserve"> and have been used as cell culture platforms</w:t>
      </w:r>
      <w:r w:rsidRPr="00C023E5">
        <w:rPr>
          <w:rFonts w:ascii="Times New Roman" w:hAnsi="Times New Roman" w:cs="Times New Roman"/>
          <w:sz w:val="24"/>
          <w:szCs w:val="24"/>
        </w:rPr>
        <w:fldChar w:fldCharType="begin">
          <w:fldData xml:space="preserve">PEVuZE5vdGU+PENpdGU+PEF1dGhvcj5WYWZhZWk8L0F1dGhvcj48WWVhcj4yMDE3PC9ZZWFyPjxS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==
</w:fldData>
        </w:fldChar>
      </w:r>
      <w:r w:rsidRPr="00C023E5">
        <w:rPr>
          <w:rFonts w:ascii="Times New Roman" w:hAnsi="Times New Roman" w:cs="Times New Roman"/>
          <w:sz w:val="24"/>
          <w:szCs w:val="24"/>
        </w:rPr>
        <w:instrText xml:space="preserve"> ADDIN EN.CITE </w:instrText>
      </w:r>
      <w:r w:rsidRPr="00C023E5">
        <w:rPr>
          <w:rFonts w:ascii="Times New Roman" w:hAnsi="Times New Roman" w:cs="Times New Roman"/>
          <w:sz w:val="24"/>
          <w:szCs w:val="24"/>
        </w:rPr>
        <w:fldChar w:fldCharType="begin">
          <w:fldData xml:space="preserve">PEVuZE5vdGU+PENpdGU+PEF1dGhvcj5WYWZhZWk8L0F1dGhvcj48WWVhcj4yMDE3PC9ZZWFyPjxS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==
</w:fldData>
        </w:fldChar>
      </w:r>
      <w:r w:rsidRPr="00C023E5">
        <w:rPr>
          <w:rFonts w:ascii="Times New Roman" w:hAnsi="Times New Roman" w:cs="Times New Roman"/>
          <w:sz w:val="24"/>
          <w:szCs w:val="24"/>
        </w:rPr>
        <w:instrText xml:space="preserve"> ADDIN EN.CITE.DATA </w:instrText>
      </w:r>
      <w:r w:rsidRPr="00C023E5">
        <w:rPr>
          <w:rFonts w:ascii="Times New Roman" w:hAnsi="Times New Roman" w:cs="Times New Roman"/>
          <w:sz w:val="24"/>
          <w:szCs w:val="24"/>
        </w:rPr>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r>
      <w:r w:rsidRPr="00C023E5">
        <w:rPr>
          <w:rFonts w:ascii="Times New Roman" w:hAnsi="Times New Roman" w:cs="Times New Roman"/>
          <w:sz w:val="24"/>
          <w:szCs w:val="24"/>
        </w:rPr>
        <w:fldChar w:fldCharType="separate"/>
      </w:r>
      <w:r w:rsidRPr="00C023E5">
        <w:rPr>
          <w:rFonts w:ascii="Times New Roman" w:hAnsi="Times New Roman" w:cs="Times New Roman"/>
          <w:noProof/>
          <w:sz w:val="24"/>
          <w:szCs w:val="24"/>
          <w:vertAlign w:val="superscript"/>
        </w:rPr>
        <w:t>22-24</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and as tools to investigate interactions at the cell membrane interface including cell-cell interactions</w:t>
      </w:r>
      <w:r w:rsidRPr="00C023E5">
        <w:rPr>
          <w:rFonts w:ascii="Times New Roman" w:hAnsi="Times New Roman" w:cs="Times New Roman"/>
          <w:sz w:val="24"/>
          <w:szCs w:val="24"/>
        </w:rPr>
        <w:fldChar w:fldCharType="begin">
          <w:fldData xml:space="preserve">PEVuZE5vdGU+PENpdGU+PEF1dGhvcj5Dcml0ZXM8L0F1dGhvcj48WWVhcj4yMDE1PC9ZZWFyPjxS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</w:fldData>
        </w:fldChar>
      </w:r>
      <w:r w:rsidRPr="00C023E5">
        <w:rPr>
          <w:rFonts w:ascii="Times New Roman" w:hAnsi="Times New Roman" w:cs="Times New Roman"/>
          <w:sz w:val="24"/>
          <w:szCs w:val="24"/>
        </w:rPr>
        <w:instrText xml:space="preserve"> ADDIN EN.CITE </w:instrText>
      </w:r>
      <w:r w:rsidRPr="00C023E5">
        <w:rPr>
          <w:rFonts w:ascii="Times New Roman" w:hAnsi="Times New Roman" w:cs="Times New Roman"/>
          <w:sz w:val="24"/>
          <w:szCs w:val="24"/>
        </w:rPr>
        <w:fldChar w:fldCharType="begin">
          <w:fldData xml:space="preserve">PEVuZE5vdGU+PENpdGU+PEF1dGhvcj5Dcml0ZXM8L0F1dGhvcj48WWVhcj4yMDE1PC9ZZWFyPjxS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</w:fldData>
        </w:fldChar>
      </w:r>
      <w:r w:rsidRPr="00C023E5">
        <w:rPr>
          <w:rFonts w:ascii="Times New Roman" w:hAnsi="Times New Roman" w:cs="Times New Roman"/>
          <w:sz w:val="24"/>
          <w:szCs w:val="24"/>
        </w:rPr>
        <w:instrText xml:space="preserve"> ADDIN EN.CITE.DATA </w:instrText>
      </w:r>
      <w:r w:rsidRPr="00C023E5">
        <w:rPr>
          <w:rFonts w:ascii="Times New Roman" w:hAnsi="Times New Roman" w:cs="Times New Roman"/>
          <w:sz w:val="24"/>
          <w:szCs w:val="24"/>
        </w:rPr>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r>
      <w:r w:rsidRPr="00C023E5">
        <w:rPr>
          <w:rFonts w:ascii="Times New Roman" w:hAnsi="Times New Roman" w:cs="Times New Roman"/>
          <w:sz w:val="24"/>
          <w:szCs w:val="24"/>
        </w:rPr>
        <w:fldChar w:fldCharType="separate"/>
      </w:r>
      <w:r w:rsidRPr="00C023E5">
        <w:rPr>
          <w:rFonts w:ascii="Times New Roman" w:hAnsi="Times New Roman" w:cs="Times New Roman"/>
          <w:noProof/>
          <w:sz w:val="24"/>
          <w:szCs w:val="24"/>
          <w:vertAlign w:val="superscript"/>
        </w:rPr>
        <w:t>25</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xml:space="preserve"> and cell-particles interactions </w:t>
      </w:r>
      <w:r w:rsidRPr="00C023E5">
        <w:rPr>
          <w:rFonts w:ascii="Times New Roman" w:hAnsi="Times New Roman" w:cs="Times New Roman"/>
          <w:sz w:val="24"/>
          <w:szCs w:val="24"/>
        </w:rPr>
        <w:fldChar w:fldCharType="begin">
          <w:fldData xml:space="preserve">PEVuZE5vdGU+PENpdGU+PEF1dGhvcj5WYWZhZWk8L0F1dGhvcj48WWVhcj4yMDE3PC9ZZWFyPjxS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</w:fldData>
        </w:fldChar>
      </w:r>
      <w:r w:rsidRPr="00C023E5">
        <w:rPr>
          <w:rFonts w:ascii="Times New Roman" w:hAnsi="Times New Roman" w:cs="Times New Roman"/>
          <w:sz w:val="24"/>
          <w:szCs w:val="24"/>
        </w:rPr>
        <w:instrText xml:space="preserve"> ADDIN EN.CITE </w:instrText>
      </w:r>
      <w:r w:rsidRPr="00C023E5">
        <w:rPr>
          <w:rFonts w:ascii="Times New Roman" w:hAnsi="Times New Roman" w:cs="Times New Roman"/>
          <w:sz w:val="24"/>
          <w:szCs w:val="24"/>
        </w:rPr>
        <w:fldChar w:fldCharType="begin">
          <w:fldData xml:space="preserve">PEVuZE5vdGU+PENpdGU+PEF1dGhvcj5WYWZhZWk8L0F1dGhvcj48WWVhcj4yMDE3PC9ZZWFyPjxS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</w:fldData>
        </w:fldChar>
      </w:r>
      <w:r w:rsidRPr="00C023E5">
        <w:rPr>
          <w:rFonts w:ascii="Times New Roman" w:hAnsi="Times New Roman" w:cs="Times New Roman"/>
          <w:sz w:val="24"/>
          <w:szCs w:val="24"/>
        </w:rPr>
        <w:instrText xml:space="preserve"> ADDIN EN.CITE.DATA </w:instrText>
      </w:r>
      <w:r w:rsidRPr="00C023E5">
        <w:rPr>
          <w:rFonts w:ascii="Times New Roman" w:hAnsi="Times New Roman" w:cs="Times New Roman"/>
          <w:sz w:val="24"/>
          <w:szCs w:val="24"/>
        </w:rPr>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r>
      <w:r w:rsidRPr="00C023E5">
        <w:rPr>
          <w:rFonts w:ascii="Times New Roman" w:hAnsi="Times New Roman" w:cs="Times New Roman"/>
          <w:sz w:val="24"/>
          <w:szCs w:val="24"/>
        </w:rPr>
        <w:fldChar w:fldCharType="separate"/>
      </w:r>
      <w:r w:rsidRPr="00C023E5">
        <w:rPr>
          <w:rFonts w:ascii="Times New Roman" w:hAnsi="Times New Roman" w:cs="Times New Roman"/>
          <w:noProof/>
          <w:sz w:val="24"/>
          <w:szCs w:val="24"/>
          <w:vertAlign w:val="superscript"/>
        </w:rPr>
        <w:t>22-24, 26</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xml:space="preserve"> and strategies to inhibit virus binding</w:t>
      </w:r>
      <w:r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Pr="00C023E5">
        <w:rPr>
          <w:rFonts w:ascii="Times New Roman" w:hAnsi="Times New Roman" w:cs="Times New Roman"/>
          <w:sz w:val="24"/>
          <w:szCs w:val="24"/>
        </w:rPr>
        <w:instrText xml:space="preserve"> ADDIN EN.CITE </w:instrText>
      </w:r>
      <w:r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Pr="00C023E5">
        <w:rPr>
          <w:rFonts w:ascii="Times New Roman" w:hAnsi="Times New Roman" w:cs="Times New Roman"/>
          <w:sz w:val="24"/>
          <w:szCs w:val="24"/>
        </w:rPr>
        <w:instrText xml:space="preserve"> ADDIN EN.CITE.DATA </w:instrText>
      </w:r>
      <w:r w:rsidRPr="00C023E5">
        <w:rPr>
          <w:rFonts w:ascii="Times New Roman" w:hAnsi="Times New Roman" w:cs="Times New Roman"/>
          <w:sz w:val="24"/>
          <w:szCs w:val="24"/>
        </w:rPr>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r>
      <w:r w:rsidRPr="00C023E5">
        <w:rPr>
          <w:rFonts w:ascii="Times New Roman" w:hAnsi="Times New Roman" w:cs="Times New Roman"/>
          <w:sz w:val="24"/>
          <w:szCs w:val="24"/>
        </w:rPr>
        <w:fldChar w:fldCharType="separate"/>
      </w:r>
      <w:r w:rsidRPr="00C023E5">
        <w:rPr>
          <w:rFonts w:ascii="Times New Roman" w:hAnsi="Times New Roman" w:cs="Times New Roman"/>
          <w:noProof/>
          <w:sz w:val="24"/>
          <w:szCs w:val="24"/>
          <w:vertAlign w:val="superscript"/>
        </w:rPr>
        <w:t>27, 28</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xml:space="preserve">. </w:t>
      </w:r>
      <w:r w:rsidR="00FE6768" w:rsidRPr="00C023E5">
        <w:rPr>
          <w:rFonts w:ascii="Times New Roman" w:hAnsi="Times New Roman" w:cs="Times New Roman"/>
          <w:sz w:val="24"/>
          <w:szCs w:val="24"/>
        </w:rPr>
        <w:t xml:space="preserve">In </w:t>
      </w:r>
      <w:r w:rsidR="00FE6768">
        <w:rPr>
          <w:rFonts w:ascii="Times New Roman" w:hAnsi="Times New Roman" w:cs="Times New Roman"/>
          <w:sz w:val="24"/>
          <w:szCs w:val="24"/>
        </w:rPr>
        <w:t xml:space="preserve">the past, our group has </w:t>
      </w:r>
      <w:r w:rsidR="00FE6768" w:rsidRPr="00BE3177">
        <w:rPr>
          <w:rFonts w:ascii="Times New Roman" w:hAnsi="Times New Roman" w:cs="Times New Roman"/>
          <w:sz w:val="24"/>
          <w:szCs w:val="24"/>
        </w:rPr>
        <w:t xml:space="preserve">expanded SLB platform </w:t>
      </w:r>
      <w:r w:rsidR="00FE6768">
        <w:rPr>
          <w:rFonts w:ascii="Times New Roman" w:hAnsi="Times New Roman" w:cs="Times New Roman"/>
          <w:sz w:val="24"/>
          <w:szCs w:val="24"/>
        </w:rPr>
        <w:t xml:space="preserve">molecular complexity by </w:t>
      </w:r>
      <w:r w:rsidR="00FE6768" w:rsidRPr="00BE3177">
        <w:rPr>
          <w:rFonts w:ascii="Times New Roman" w:hAnsi="Times New Roman" w:cs="Times New Roman"/>
          <w:sz w:val="24"/>
          <w:szCs w:val="24"/>
        </w:rPr>
        <w:t xml:space="preserve">developing methods to integrate native components </w:t>
      </w:r>
      <w:r w:rsidR="00FE6768">
        <w:rPr>
          <w:rFonts w:ascii="Times New Roman" w:hAnsi="Times New Roman" w:cs="Times New Roman"/>
          <w:sz w:val="24"/>
          <w:szCs w:val="24"/>
        </w:rPr>
        <w:t>from cell</w:t>
      </w:r>
      <w:r w:rsidR="00FE6768" w:rsidRPr="00BE3177">
        <w:rPr>
          <w:rFonts w:ascii="Times New Roman" w:hAnsi="Times New Roman" w:cs="Times New Roman"/>
          <w:sz w:val="24"/>
          <w:szCs w:val="24"/>
        </w:rPr>
        <w:t xml:space="preserve"> membrane</w:t>
      </w:r>
      <w:r w:rsidR="00FE6768">
        <w:rPr>
          <w:rFonts w:ascii="Times New Roman" w:hAnsi="Times New Roman" w:cs="Times New Roman"/>
          <w:sz w:val="24"/>
          <w:szCs w:val="24"/>
        </w:rPr>
        <w:t>s that</w:t>
      </w:r>
      <w:r w:rsidR="00FE6768" w:rsidRPr="00BE3177">
        <w:rPr>
          <w:rFonts w:ascii="Times New Roman" w:hAnsi="Times New Roman" w:cs="Times New Roman"/>
          <w:sz w:val="24"/>
          <w:szCs w:val="24"/>
        </w:rPr>
        <w:t xml:space="preserve"> preserve the </w:t>
      </w:r>
      <w:r w:rsidR="00FE6768" w:rsidRPr="00BE3177">
        <w:rPr>
          <w:rFonts w:ascii="Times New Roman" w:hAnsi="Times New Roman" w:cs="Times New Roman"/>
          <w:sz w:val="24"/>
          <w:szCs w:val="24"/>
        </w:rPr>
        <w:lastRenderedPageBreak/>
        <w:t>natural function and orientation of the proteins in mammalian</w:t>
      </w:r>
      <w:r w:rsidR="00FE6768">
        <w:rPr>
          <w:rFonts w:ascii="Times New Roman" w:hAnsi="Times New Roman" w:cs="Times New Roman"/>
          <w:sz w:val="24"/>
          <w:szCs w:val="24"/>
        </w:rPr>
        <w:t xml:space="preserve"> cell membranes</w:t>
      </w:r>
      <w:r w:rsidR="00FE6768" w:rsidRPr="00BE3177">
        <w:rPr>
          <w:rFonts w:ascii="Times New Roman" w:hAnsi="Times New Roman" w:cs="Times New Roman"/>
          <w:sz w:val="24"/>
          <w:szCs w:val="24"/>
        </w:rPr>
        <w:t xml:space="preserve"> </w:t>
      </w:r>
      <w:r w:rsidR="00FE6768" w:rsidRPr="00BE3177">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00FE6768" w:rsidRPr="00BE3177">
        <w:rPr>
          <w:rFonts w:ascii="Times New Roman" w:hAnsi="Times New Roman" w:cs="Times New Roman"/>
          <w:sz w:val="24"/>
          <w:szCs w:val="24"/>
        </w:rPr>
      </w:r>
      <w:r w:rsidR="00FE6768" w:rsidRPr="00BE3177">
        <w:rPr>
          <w:rFonts w:ascii="Times New Roman" w:hAnsi="Times New Roman" w:cs="Times New Roman"/>
          <w:sz w:val="24"/>
          <w:szCs w:val="24"/>
        </w:rPr>
        <w:fldChar w:fldCharType="separate"/>
      </w:r>
      <w:r w:rsidRPr="00F65B75">
        <w:rPr>
          <w:rFonts w:ascii="Times New Roman" w:hAnsi="Times New Roman" w:cs="Times New Roman"/>
          <w:noProof/>
          <w:sz w:val="24"/>
          <w:szCs w:val="24"/>
          <w:vertAlign w:val="superscript"/>
        </w:rPr>
        <w:t>29, 30</w:t>
      </w:r>
      <w:r w:rsidR="00FE6768" w:rsidRPr="00BE3177">
        <w:rPr>
          <w:rFonts w:ascii="Times New Roman" w:hAnsi="Times New Roman" w:cs="Times New Roman"/>
          <w:sz w:val="24"/>
          <w:szCs w:val="24"/>
        </w:rPr>
        <w:fldChar w:fldCharType="end"/>
      </w:r>
      <w:r w:rsidR="00FE6768" w:rsidRPr="00BE3177">
        <w:rPr>
          <w:rFonts w:ascii="Times New Roman" w:hAnsi="Times New Roman" w:cs="Times New Roman"/>
          <w:sz w:val="24"/>
          <w:szCs w:val="24"/>
        </w:rPr>
        <w:t xml:space="preserve">. </w:t>
      </w:r>
      <w:r w:rsidR="00FE6768">
        <w:rPr>
          <w:rFonts w:ascii="Times New Roman" w:hAnsi="Times New Roman" w:cs="Times New Roman"/>
          <w:sz w:val="24"/>
          <w:szCs w:val="24"/>
        </w:rPr>
        <w:t xml:space="preserve">Here, we </w:t>
      </w:r>
      <w:r w:rsidR="00463A56">
        <w:rPr>
          <w:rFonts w:ascii="Times New Roman" w:hAnsi="Times New Roman" w:cs="Times New Roman"/>
          <w:sz w:val="24"/>
          <w:szCs w:val="24"/>
        </w:rPr>
        <w:t xml:space="preserve">adapted </w:t>
      </w:r>
      <w:r w:rsidR="00FE6768" w:rsidRPr="00BE3177">
        <w:rPr>
          <w:rFonts w:ascii="Times New Roman" w:hAnsi="Times New Roman" w:cs="Times New Roman"/>
          <w:sz w:val="24"/>
          <w:szCs w:val="24"/>
        </w:rPr>
        <w:t xml:space="preserve">these methods </w:t>
      </w:r>
      <w:r w:rsidR="00FE6768">
        <w:rPr>
          <w:rFonts w:ascii="Times New Roman" w:hAnsi="Times New Roman" w:cs="Times New Roman"/>
          <w:sz w:val="24"/>
          <w:szCs w:val="24"/>
        </w:rPr>
        <w:t xml:space="preserve">to create </w:t>
      </w:r>
      <w:r w:rsidR="00FE6768" w:rsidRPr="00BE3177">
        <w:rPr>
          <w:rFonts w:ascii="Times New Roman" w:hAnsi="Times New Roman" w:cs="Times New Roman"/>
          <w:sz w:val="24"/>
          <w:szCs w:val="24"/>
        </w:rPr>
        <w:t xml:space="preserve">a </w:t>
      </w:r>
      <w:r w:rsidR="00463A56">
        <w:rPr>
          <w:rFonts w:ascii="Times New Roman" w:hAnsi="Times New Roman" w:cs="Times New Roman"/>
          <w:sz w:val="24"/>
          <w:szCs w:val="24"/>
        </w:rPr>
        <w:t>stem cell supported bilayer</w:t>
      </w:r>
      <w:r w:rsidR="00FE6768" w:rsidRPr="00BE3177">
        <w:rPr>
          <w:rFonts w:ascii="Times New Roman" w:hAnsi="Times New Roman" w:cs="Times New Roman"/>
          <w:sz w:val="24"/>
          <w:szCs w:val="24"/>
        </w:rPr>
        <w:t xml:space="preserve"> </w:t>
      </w:r>
      <w:r w:rsidR="00CC1647">
        <w:rPr>
          <w:rFonts w:ascii="Times New Roman" w:hAnsi="Times New Roman" w:cs="Times New Roman"/>
          <w:sz w:val="24"/>
          <w:szCs w:val="24"/>
        </w:rPr>
        <w:t xml:space="preserve">from human primary stem cells </w:t>
      </w:r>
      <w:r w:rsidR="00FE6768" w:rsidRPr="00BE3177">
        <w:rPr>
          <w:rFonts w:ascii="Times New Roman" w:hAnsi="Times New Roman" w:cs="Times New Roman"/>
          <w:sz w:val="24"/>
          <w:szCs w:val="24"/>
        </w:rPr>
        <w:t xml:space="preserve">that </w:t>
      </w:r>
      <w:r w:rsidR="005B3165">
        <w:rPr>
          <w:rFonts w:ascii="Times New Roman" w:hAnsi="Times New Roman" w:cs="Times New Roman"/>
          <w:sz w:val="24"/>
          <w:szCs w:val="24"/>
        </w:rPr>
        <w:t>maintains much of the authenticity of</w:t>
      </w:r>
      <w:r w:rsidR="005B3165" w:rsidRPr="00BE3177">
        <w:rPr>
          <w:rFonts w:ascii="Times New Roman" w:hAnsi="Times New Roman" w:cs="Times New Roman"/>
          <w:sz w:val="24"/>
          <w:szCs w:val="24"/>
        </w:rPr>
        <w:t xml:space="preserve"> </w:t>
      </w:r>
      <w:r w:rsidR="00FE6768" w:rsidRPr="00BE3177">
        <w:rPr>
          <w:rFonts w:ascii="Times New Roman" w:hAnsi="Times New Roman" w:cs="Times New Roman"/>
          <w:sz w:val="24"/>
          <w:szCs w:val="24"/>
        </w:rPr>
        <w:t>the</w:t>
      </w:r>
      <w:r w:rsidR="00FE6768">
        <w:rPr>
          <w:rFonts w:ascii="Times New Roman" w:hAnsi="Times New Roman" w:cs="Times New Roman"/>
          <w:sz w:val="24"/>
          <w:szCs w:val="24"/>
        </w:rPr>
        <w:t xml:space="preserve"> plasma</w:t>
      </w:r>
      <w:r w:rsidR="00FE6768" w:rsidRPr="00BE3177">
        <w:rPr>
          <w:rFonts w:ascii="Times New Roman" w:hAnsi="Times New Roman" w:cs="Times New Roman"/>
          <w:sz w:val="24"/>
          <w:szCs w:val="24"/>
        </w:rPr>
        <w:t xml:space="preserve"> membrane of </w:t>
      </w:r>
      <w:r w:rsidR="00FE6768">
        <w:rPr>
          <w:rFonts w:ascii="Times New Roman" w:hAnsi="Times New Roman" w:cs="Times New Roman"/>
          <w:sz w:val="24"/>
          <w:szCs w:val="24"/>
        </w:rPr>
        <w:t>ADSCs,</w:t>
      </w:r>
      <w:r w:rsidR="00FE6768" w:rsidRPr="00BE3177">
        <w:rPr>
          <w:rFonts w:ascii="Times New Roman" w:hAnsi="Times New Roman" w:cs="Times New Roman"/>
          <w:sz w:val="24"/>
          <w:szCs w:val="24"/>
        </w:rPr>
        <w:t xml:space="preserve"> </w:t>
      </w:r>
      <w:r w:rsidR="00FE6768">
        <w:rPr>
          <w:rFonts w:ascii="Times New Roman" w:hAnsi="Times New Roman" w:cs="Times New Roman"/>
          <w:sz w:val="24"/>
          <w:szCs w:val="24"/>
        </w:rPr>
        <w:t>preserving native constituents, molecular complexity, and lateral diffusivity of the membrane. Because this platform is a</w:t>
      </w:r>
      <w:r w:rsidR="005B3165">
        <w:rPr>
          <w:rFonts w:ascii="Times New Roman" w:hAnsi="Times New Roman" w:cs="Times New Roman"/>
          <w:sz w:val="24"/>
          <w:szCs w:val="24"/>
        </w:rPr>
        <w:t xml:space="preserve"> </w:t>
      </w:r>
      <w:r w:rsidR="005D104F">
        <w:rPr>
          <w:rFonts w:ascii="Times New Roman" w:hAnsi="Times New Roman" w:cs="Times New Roman"/>
          <w:sz w:val="24"/>
          <w:szCs w:val="24"/>
        </w:rPr>
        <w:t>representative mimic</w:t>
      </w:r>
      <w:r w:rsidR="005B3165">
        <w:rPr>
          <w:rFonts w:ascii="Times New Roman" w:hAnsi="Times New Roman" w:cs="Times New Roman"/>
          <w:sz w:val="24"/>
          <w:szCs w:val="24"/>
        </w:rPr>
        <w:t xml:space="preserve"> of the plasma membrane</w:t>
      </w:r>
      <w:r w:rsidR="00FE6768">
        <w:rPr>
          <w:rFonts w:ascii="Times New Roman" w:hAnsi="Times New Roman" w:cs="Times New Roman"/>
          <w:sz w:val="24"/>
          <w:szCs w:val="24"/>
        </w:rPr>
        <w:t xml:space="preserve"> </w:t>
      </w:r>
      <w:r w:rsidR="0033440B">
        <w:rPr>
          <w:rFonts w:ascii="Times New Roman" w:hAnsi="Times New Roman" w:cs="Times New Roman"/>
          <w:sz w:val="24"/>
          <w:szCs w:val="24"/>
        </w:rPr>
        <w:t xml:space="preserve">that is </w:t>
      </w:r>
      <w:r w:rsidR="00FE6768">
        <w:rPr>
          <w:rFonts w:ascii="Times New Roman" w:hAnsi="Times New Roman" w:cs="Times New Roman"/>
          <w:sz w:val="24"/>
          <w:szCs w:val="24"/>
        </w:rPr>
        <w:t xml:space="preserve">free of the dynamism of live cells, it is useful for isolating and focusing on </w:t>
      </w:r>
      <w:proofErr w:type="spellStart"/>
      <w:r w:rsidR="00FB510B">
        <w:rPr>
          <w:rFonts w:ascii="Times New Roman" w:hAnsi="Times New Roman" w:cs="Times New Roman"/>
          <w:sz w:val="24"/>
          <w:szCs w:val="24"/>
        </w:rPr>
        <w:t>c</w:t>
      </w:r>
      <w:r w:rsidR="00FE6768">
        <w:rPr>
          <w:rFonts w:ascii="Times New Roman" w:hAnsi="Times New Roman" w:cs="Times New Roman"/>
          <w:sz w:val="24"/>
          <w:szCs w:val="24"/>
        </w:rPr>
        <w:t>EXO</w:t>
      </w:r>
      <w:proofErr w:type="spellEnd"/>
      <w:r w:rsidR="00FE6768">
        <w:rPr>
          <w:rFonts w:ascii="Times New Roman" w:hAnsi="Times New Roman" w:cs="Times New Roman"/>
          <w:sz w:val="24"/>
          <w:szCs w:val="24"/>
        </w:rPr>
        <w:t xml:space="preserve"> binding and blocking without competing effects of </w:t>
      </w:r>
      <w:proofErr w:type="spellStart"/>
      <w:r w:rsidR="00FB510B">
        <w:rPr>
          <w:rFonts w:ascii="Times New Roman" w:hAnsi="Times New Roman" w:cs="Times New Roman"/>
          <w:sz w:val="24"/>
          <w:szCs w:val="24"/>
        </w:rPr>
        <w:t>c</w:t>
      </w:r>
      <w:r w:rsidR="00FE6768">
        <w:rPr>
          <w:rFonts w:ascii="Times New Roman" w:hAnsi="Times New Roman" w:cs="Times New Roman"/>
          <w:sz w:val="24"/>
          <w:szCs w:val="24"/>
        </w:rPr>
        <w:t>EXO</w:t>
      </w:r>
      <w:proofErr w:type="spellEnd"/>
      <w:r w:rsidR="00FE6768" w:rsidRPr="00BE3177">
        <w:rPr>
          <w:rFonts w:ascii="Times New Roman" w:hAnsi="Times New Roman" w:cs="Times New Roman"/>
          <w:sz w:val="24"/>
          <w:szCs w:val="24"/>
        </w:rPr>
        <w:t xml:space="preserve"> uptake and cargo delivery.</w:t>
      </w:r>
      <w:r w:rsidR="00FE6768">
        <w:rPr>
          <w:rFonts w:ascii="Times New Roman" w:hAnsi="Times New Roman" w:cs="Times New Roman"/>
          <w:sz w:val="24"/>
          <w:szCs w:val="24"/>
        </w:rPr>
        <w:t xml:space="preserve"> Here we demonstrate using ASBs combined with two </w:t>
      </w:r>
      <w:r w:rsidR="005B3165">
        <w:rPr>
          <w:rFonts w:ascii="Times New Roman" w:hAnsi="Times New Roman" w:cs="Times New Roman"/>
          <w:sz w:val="24"/>
          <w:szCs w:val="24"/>
        </w:rPr>
        <w:t xml:space="preserve">different </w:t>
      </w:r>
      <w:r w:rsidR="00FE6768">
        <w:rPr>
          <w:rFonts w:ascii="Times New Roman" w:hAnsi="Times New Roman" w:cs="Times New Roman"/>
          <w:sz w:val="24"/>
          <w:szCs w:val="24"/>
        </w:rPr>
        <w:t>sensing modalities to assess binding/blocking in one example of this application.</w:t>
      </w:r>
    </w:p>
    <w:p w14:paraId="3EE0FDBB" w14:textId="02C728F3" w:rsidR="00FE6768" w:rsidRDefault="00273B4E" w:rsidP="00FE6768">
      <w:pPr>
        <w:spacing w:after="0" w:line="480" w:lineRule="auto"/>
        <w:ind w:firstLine="720"/>
        <w:jc w:val="both"/>
        <w:rPr>
          <w:rFonts w:ascii="Times New Roman" w:hAnsi="Times New Roman" w:cs="Times New Roman"/>
          <w:sz w:val="24"/>
          <w:szCs w:val="24"/>
        </w:rPr>
      </w:pPr>
      <w:bookmarkStart w:id="5" w:name="_Hlk84778126"/>
      <w:r w:rsidRPr="00273B4E">
        <w:rPr>
          <w:rFonts w:ascii="Times New Roman" w:hAnsi="Times New Roman" w:cs="Times New Roman"/>
          <w:sz w:val="24"/>
          <w:szCs w:val="24"/>
        </w:rPr>
        <w:t>Th</w:t>
      </w:r>
      <w:r w:rsidR="0033440B">
        <w:rPr>
          <w:rFonts w:ascii="Times New Roman" w:hAnsi="Times New Roman" w:cs="Times New Roman"/>
          <w:sz w:val="24"/>
          <w:szCs w:val="24"/>
        </w:rPr>
        <w:t>e versatility of our “native-like”</w:t>
      </w:r>
      <w:r w:rsidRPr="00273B4E">
        <w:rPr>
          <w:rFonts w:ascii="Times New Roman" w:hAnsi="Times New Roman" w:cs="Times New Roman"/>
          <w:sz w:val="24"/>
          <w:szCs w:val="24"/>
        </w:rPr>
        <w:t xml:space="preserve"> lipid bilay</w:t>
      </w:r>
      <w:r w:rsidR="0033440B">
        <w:rPr>
          <w:rFonts w:ascii="Times New Roman" w:hAnsi="Times New Roman" w:cs="Times New Roman"/>
          <w:sz w:val="24"/>
          <w:szCs w:val="24"/>
        </w:rPr>
        <w:t xml:space="preserve">er platform to be formed on </w:t>
      </w:r>
      <w:r w:rsidRPr="00273B4E">
        <w:rPr>
          <w:rFonts w:ascii="Times New Roman" w:hAnsi="Times New Roman" w:cs="Times New Roman"/>
          <w:sz w:val="24"/>
          <w:szCs w:val="24"/>
        </w:rPr>
        <w:t>surface</w:t>
      </w:r>
      <w:r w:rsidR="0033440B">
        <w:rPr>
          <w:rFonts w:ascii="Times New Roman" w:hAnsi="Times New Roman" w:cs="Times New Roman"/>
          <w:sz w:val="24"/>
          <w:szCs w:val="24"/>
        </w:rPr>
        <w:t>s compatible with multiple sensing modes</w:t>
      </w:r>
      <w:r w:rsidRPr="00273B4E">
        <w:rPr>
          <w:rFonts w:ascii="Times New Roman" w:hAnsi="Times New Roman" w:cs="Times New Roman"/>
          <w:sz w:val="24"/>
          <w:szCs w:val="24"/>
        </w:rPr>
        <w:t xml:space="preserve">, allows us to use </w:t>
      </w:r>
      <w:r w:rsidR="0033440B" w:rsidRPr="00273B4E">
        <w:rPr>
          <w:rFonts w:ascii="Times New Roman" w:hAnsi="Times New Roman" w:cs="Times New Roman"/>
          <w:sz w:val="24"/>
          <w:szCs w:val="24"/>
        </w:rPr>
        <w:t>both optical a</w:t>
      </w:r>
      <w:r w:rsidR="0033440B">
        <w:rPr>
          <w:rFonts w:ascii="Times New Roman" w:hAnsi="Times New Roman" w:cs="Times New Roman"/>
          <w:sz w:val="24"/>
          <w:szCs w:val="24"/>
        </w:rPr>
        <w:t xml:space="preserve">nd label-free electrical </w:t>
      </w:r>
      <w:r w:rsidRPr="00273B4E">
        <w:rPr>
          <w:rFonts w:ascii="Times New Roman" w:hAnsi="Times New Roman" w:cs="Times New Roman"/>
          <w:sz w:val="24"/>
          <w:szCs w:val="24"/>
        </w:rPr>
        <w:t>means to readout m</w:t>
      </w:r>
      <w:r w:rsidR="003D14E2">
        <w:rPr>
          <w:rFonts w:ascii="Times New Roman" w:hAnsi="Times New Roman" w:cs="Times New Roman"/>
          <w:sz w:val="24"/>
          <w:szCs w:val="24"/>
        </w:rPr>
        <w:t>embrane-related events</w:t>
      </w:r>
      <w:r w:rsidRPr="00273B4E">
        <w:rPr>
          <w:rFonts w:ascii="Times New Roman" w:hAnsi="Times New Roman" w:cs="Times New Roman"/>
          <w:sz w:val="24"/>
          <w:szCs w:val="24"/>
        </w:rPr>
        <w:t>.</w:t>
      </w:r>
      <w:bookmarkStart w:id="6" w:name="_Hlk84770775"/>
      <w:r w:rsidR="00A14AE4" w:rsidRPr="00A14AE4">
        <w:rPr>
          <w:rFonts w:ascii="Times New Roman" w:eastAsia="Times New Roman" w:hAnsi="Times New Roman" w:cs="Times New Roman"/>
          <w:sz w:val="24"/>
          <w:szCs w:val="24"/>
        </w:rPr>
        <w:t xml:space="preserve"> </w:t>
      </w:r>
      <w:r w:rsidR="00A14AE4" w:rsidRPr="00C023E5">
        <w:rPr>
          <w:rFonts w:ascii="Times New Roman" w:hAnsi="Times New Roman" w:cs="Times New Roman"/>
          <w:sz w:val="24"/>
          <w:szCs w:val="24"/>
        </w:rPr>
        <w:t>For example, glass surfaces enable optical techniques like fluorescence recovery after photobleaching (FRAP) for bilayer fluidity characterization</w:t>
      </w:r>
      <w:r w:rsidR="00A14AE4" w:rsidRPr="00C023E5">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PjIyLCAyMywgMjktMzI8L3N0eWxlPjwvRGlzcGxheVRleHQ+PHJlY29yZD48cmVjLW51bWJlcj4z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</w:fldData>
        </w:fldChar>
      </w:r>
      <w:r w:rsidR="00A14AE4" w:rsidRPr="00C023E5">
        <w:rPr>
          <w:rFonts w:ascii="Times New Roman" w:hAnsi="Times New Roman" w:cs="Times New Roman"/>
          <w:sz w:val="24"/>
          <w:szCs w:val="24"/>
        </w:rPr>
        <w:instrText xml:space="preserve"> ADDIN EN.CITE </w:instrText>
      </w:r>
      <w:r w:rsidR="00A14AE4" w:rsidRPr="00C023E5">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PjIyLCAyMywgMjktMzI8L3N0eWxlPjwvRGlzcGxheVRleHQ+PHJlY29yZD48cmVjLW51bWJlcj4z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</w:fldData>
        </w:fldChar>
      </w:r>
      <w:r w:rsidR="00A14AE4" w:rsidRPr="00C023E5">
        <w:rPr>
          <w:rFonts w:ascii="Times New Roman" w:hAnsi="Times New Roman" w:cs="Times New Roman"/>
          <w:sz w:val="24"/>
          <w:szCs w:val="24"/>
        </w:rPr>
        <w:instrText xml:space="preserve"> ADDIN EN.CITE.DATA </w:instrText>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end"/>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separate"/>
      </w:r>
      <w:r w:rsidR="00A14AE4" w:rsidRPr="00C023E5">
        <w:rPr>
          <w:rFonts w:ascii="Times New Roman" w:hAnsi="Times New Roman" w:cs="Times New Roman"/>
          <w:noProof/>
          <w:sz w:val="24"/>
          <w:szCs w:val="24"/>
          <w:vertAlign w:val="superscript"/>
        </w:rPr>
        <w:t>22, 23, 29-32</w:t>
      </w:r>
      <w:r w:rsidR="00A14AE4" w:rsidRPr="00C023E5">
        <w:rPr>
          <w:rFonts w:ascii="Times New Roman" w:hAnsi="Times New Roman" w:cs="Times New Roman"/>
          <w:sz w:val="24"/>
          <w:szCs w:val="24"/>
        </w:rPr>
        <w:fldChar w:fldCharType="end"/>
      </w:r>
      <w:r w:rsidR="00A14AE4" w:rsidRPr="00C023E5">
        <w:rPr>
          <w:rFonts w:ascii="Times New Roman" w:hAnsi="Times New Roman" w:cs="Times New Roman"/>
          <w:sz w:val="24"/>
          <w:szCs w:val="24"/>
        </w:rPr>
        <w:t>, and total internal reflection fluorescence microscopy (TIRFM) to detect interactions such as nanoparticle binding</w:t>
      </w:r>
      <w:r w:rsidR="00A14AE4" w:rsidRPr="00C023E5">
        <w:rPr>
          <w:rFonts w:ascii="Times New Roman" w:hAnsi="Times New Roman" w:cs="Times New Roman"/>
          <w:sz w:val="24"/>
          <w:szCs w:val="24"/>
        </w:rPr>
        <w:fldChar w:fldCharType="begin">
          <w:fldData xml:space="preserve">PEVuZE5vdGU+PENpdGU+PEF1dGhvcj5MZWU8L0F1dGhvcj48WWVhcj4yMDE2PC9ZZWFyPjxSZWNO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</w:fldData>
        </w:fldChar>
      </w:r>
      <w:r w:rsidR="00A14AE4" w:rsidRPr="00C023E5">
        <w:rPr>
          <w:rFonts w:ascii="Times New Roman" w:hAnsi="Times New Roman" w:cs="Times New Roman"/>
          <w:sz w:val="24"/>
          <w:szCs w:val="24"/>
        </w:rPr>
        <w:instrText xml:space="preserve"> ADDIN EN.CITE </w:instrText>
      </w:r>
      <w:r w:rsidR="00A14AE4" w:rsidRPr="00C023E5">
        <w:rPr>
          <w:rFonts w:ascii="Times New Roman" w:hAnsi="Times New Roman" w:cs="Times New Roman"/>
          <w:sz w:val="24"/>
          <w:szCs w:val="24"/>
        </w:rPr>
        <w:fldChar w:fldCharType="begin">
          <w:fldData xml:space="preserve">PEVuZE5vdGU+PENpdGU+PEF1dGhvcj5MZWU8L0F1dGhvcj48WWVhcj4yMDE2PC9ZZWFyPjxSZWNO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</w:fldData>
        </w:fldChar>
      </w:r>
      <w:r w:rsidR="00A14AE4" w:rsidRPr="00C023E5">
        <w:rPr>
          <w:rFonts w:ascii="Times New Roman" w:hAnsi="Times New Roman" w:cs="Times New Roman"/>
          <w:sz w:val="24"/>
          <w:szCs w:val="24"/>
        </w:rPr>
        <w:instrText xml:space="preserve"> ADDIN EN.CITE.DATA </w:instrText>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end"/>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separate"/>
      </w:r>
      <w:r w:rsidR="00A14AE4" w:rsidRPr="00C023E5">
        <w:rPr>
          <w:rFonts w:ascii="Times New Roman" w:hAnsi="Times New Roman" w:cs="Times New Roman"/>
          <w:noProof/>
          <w:sz w:val="24"/>
          <w:szCs w:val="24"/>
          <w:vertAlign w:val="superscript"/>
        </w:rPr>
        <w:t>33-36</w:t>
      </w:r>
      <w:r w:rsidR="00A14AE4" w:rsidRPr="00C023E5">
        <w:rPr>
          <w:rFonts w:ascii="Times New Roman" w:hAnsi="Times New Roman" w:cs="Times New Roman"/>
          <w:sz w:val="24"/>
          <w:szCs w:val="24"/>
        </w:rPr>
        <w:fldChar w:fldCharType="end"/>
      </w:r>
      <w:r w:rsidR="00A14AE4" w:rsidRPr="00C023E5">
        <w:rPr>
          <w:rFonts w:ascii="Times New Roman" w:hAnsi="Times New Roman" w:cs="Times New Roman"/>
          <w:sz w:val="24"/>
          <w:szCs w:val="24"/>
        </w:rPr>
        <w:t xml:space="preserve"> and blocking virus binding</w:t>
      </w:r>
      <w:r w:rsidR="00A14AE4"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00A14AE4" w:rsidRPr="00C023E5">
        <w:rPr>
          <w:rFonts w:ascii="Times New Roman" w:hAnsi="Times New Roman" w:cs="Times New Roman"/>
          <w:sz w:val="24"/>
          <w:szCs w:val="24"/>
        </w:rPr>
        <w:instrText xml:space="preserve"> ADDIN EN.CITE </w:instrText>
      </w:r>
      <w:r w:rsidR="00A14AE4"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00A14AE4" w:rsidRPr="00C023E5">
        <w:rPr>
          <w:rFonts w:ascii="Times New Roman" w:hAnsi="Times New Roman" w:cs="Times New Roman"/>
          <w:sz w:val="24"/>
          <w:szCs w:val="24"/>
        </w:rPr>
        <w:instrText xml:space="preserve"> ADDIN EN.CITE.DATA </w:instrText>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end"/>
      </w:r>
      <w:r w:rsidR="00A14AE4" w:rsidRPr="00C023E5">
        <w:rPr>
          <w:rFonts w:ascii="Times New Roman" w:hAnsi="Times New Roman" w:cs="Times New Roman"/>
          <w:sz w:val="24"/>
          <w:szCs w:val="24"/>
        </w:rPr>
      </w:r>
      <w:r w:rsidR="00A14AE4" w:rsidRPr="00C023E5">
        <w:rPr>
          <w:rFonts w:ascii="Times New Roman" w:hAnsi="Times New Roman" w:cs="Times New Roman"/>
          <w:sz w:val="24"/>
          <w:szCs w:val="24"/>
        </w:rPr>
        <w:fldChar w:fldCharType="separate"/>
      </w:r>
      <w:r w:rsidR="00A14AE4" w:rsidRPr="00C023E5">
        <w:rPr>
          <w:rFonts w:ascii="Times New Roman" w:hAnsi="Times New Roman" w:cs="Times New Roman"/>
          <w:noProof/>
          <w:sz w:val="24"/>
          <w:szCs w:val="24"/>
          <w:vertAlign w:val="superscript"/>
        </w:rPr>
        <w:t>27, 28</w:t>
      </w:r>
      <w:r w:rsidR="00A14AE4" w:rsidRPr="00C023E5">
        <w:rPr>
          <w:rFonts w:ascii="Times New Roman" w:hAnsi="Times New Roman" w:cs="Times New Roman"/>
          <w:sz w:val="24"/>
          <w:szCs w:val="24"/>
        </w:rPr>
        <w:fldChar w:fldCharType="end"/>
      </w:r>
      <w:r w:rsidR="003D14E2" w:rsidRPr="00C023E5">
        <w:rPr>
          <w:rFonts w:ascii="Times New Roman" w:hAnsi="Times New Roman" w:cs="Times New Roman"/>
          <w:sz w:val="24"/>
          <w:szCs w:val="24"/>
        </w:rPr>
        <w:t xml:space="preserve">. </w:t>
      </w:r>
      <w:bookmarkEnd w:id="6"/>
      <w:r w:rsidR="003D14E2" w:rsidRPr="00C023E5">
        <w:rPr>
          <w:rFonts w:ascii="Times New Roman" w:hAnsi="Times New Roman" w:cs="Times New Roman"/>
          <w:sz w:val="24"/>
          <w:szCs w:val="24"/>
        </w:rPr>
        <w:t>Moreover</w:t>
      </w:r>
      <w:r w:rsidR="00FE6768">
        <w:rPr>
          <w:rFonts w:ascii="Times New Roman" w:hAnsi="Times New Roman" w:cs="Times New Roman"/>
          <w:sz w:val="24"/>
          <w:szCs w:val="24"/>
        </w:rPr>
        <w:t xml:space="preserve">, given the practicality of label-free methods </w:t>
      </w:r>
      <w:r w:rsidR="00FE6768" w:rsidRPr="0073371C">
        <w:rPr>
          <w:rFonts w:ascii="Times New Roman" w:hAnsi="Times New Roman" w:cs="Times New Roman"/>
          <w:sz w:val="24"/>
          <w:szCs w:val="24"/>
        </w:rPr>
        <w:t xml:space="preserve">for screening applications, </w:t>
      </w:r>
      <w:r w:rsidR="00FE6768">
        <w:rPr>
          <w:rFonts w:ascii="Times New Roman" w:hAnsi="Times New Roman" w:cs="Times New Roman"/>
          <w:sz w:val="24"/>
          <w:szCs w:val="24"/>
        </w:rPr>
        <w:t xml:space="preserve">we </w:t>
      </w:r>
      <w:r w:rsidR="003D14E2">
        <w:rPr>
          <w:rFonts w:ascii="Times New Roman" w:hAnsi="Times New Roman" w:cs="Times New Roman"/>
          <w:sz w:val="24"/>
          <w:szCs w:val="24"/>
        </w:rPr>
        <w:t>create these bilayers on</w:t>
      </w:r>
      <w:r w:rsidR="00FE6768">
        <w:rPr>
          <w:rFonts w:ascii="Times New Roman" w:hAnsi="Times New Roman" w:cs="Times New Roman"/>
          <w:sz w:val="24"/>
          <w:szCs w:val="24"/>
        </w:rPr>
        <w:t xml:space="preserve"> customized bioelectronic sensors, to electrically monitor molecular events at the cell membrane</w:t>
      </w:r>
      <w:r w:rsidR="00FE6768">
        <w:rPr>
          <w:rFonts w:ascii="Times New Roman" w:hAnsi="Times New Roman" w:cs="Times New Roman"/>
          <w:sz w:val="24"/>
          <w:szCs w:val="24"/>
        </w:rPr>
        <w:fldChar w:fldCharType="begin">
          <w:fldData xml:space="preserve">PEVuZE5vdGU+PENpdGU+PEF1dGhvcj5QYXBwYTwvQXV0aG9yPjxZZWFyPjIwMjA8L1llYXI+PFJl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==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PEVuZE5vdGU+PENpdGU+PEF1dGhvcj5QYXBwYTwvQXV0aG9yPjxZZWFyPjIwMjA8L1llYXI+PFJl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==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00FE6768">
        <w:rPr>
          <w:rFonts w:ascii="Times New Roman" w:hAnsi="Times New Roman" w:cs="Times New Roman"/>
          <w:sz w:val="24"/>
          <w:szCs w:val="24"/>
        </w:rPr>
      </w:r>
      <w:r w:rsidR="00FE6768">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37, 38</w:t>
      </w:r>
      <w:r w:rsidR="00FE6768">
        <w:rPr>
          <w:rFonts w:ascii="Times New Roman" w:hAnsi="Times New Roman" w:cs="Times New Roman"/>
          <w:sz w:val="24"/>
          <w:szCs w:val="24"/>
        </w:rPr>
        <w:fldChar w:fldCharType="end"/>
      </w:r>
      <w:r w:rsidR="00FE6768">
        <w:rPr>
          <w:rFonts w:ascii="Times New Roman" w:hAnsi="Times New Roman" w:cs="Times New Roman"/>
          <w:sz w:val="24"/>
          <w:szCs w:val="24"/>
        </w:rPr>
        <w:t xml:space="preserve">. </w:t>
      </w:r>
    </w:p>
    <w:bookmarkEnd w:id="5"/>
    <w:p w14:paraId="6FC9C359" w14:textId="77777777" w:rsidR="00CC622F" w:rsidRDefault="00AE46F3" w:rsidP="00AE46F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Using these sensing modes, we validate the detection of </w:t>
      </w:r>
      <w:proofErr w:type="spellStart"/>
      <w:r w:rsidR="00FB510B">
        <w:rPr>
          <w:rFonts w:ascii="Times New Roman" w:hAnsi="Times New Roman" w:cs="Times New Roman"/>
          <w:sz w:val="24"/>
          <w:szCs w:val="24"/>
        </w:rPr>
        <w:t>c</w:t>
      </w:r>
      <w:r>
        <w:rPr>
          <w:rFonts w:ascii="Times New Roman" w:hAnsi="Times New Roman" w:cs="Times New Roman"/>
          <w:sz w:val="24"/>
          <w:szCs w:val="24"/>
        </w:rPr>
        <w:t>EXO</w:t>
      </w:r>
      <w:proofErr w:type="spellEnd"/>
      <w:r>
        <w:rPr>
          <w:rFonts w:ascii="Times New Roman" w:hAnsi="Times New Roman" w:cs="Times New Roman"/>
          <w:sz w:val="24"/>
          <w:szCs w:val="24"/>
        </w:rPr>
        <w:t xml:space="preserve"> binding to ASBs, and subsequent blocking by an antibody to </w:t>
      </w:r>
      <w:r w:rsidRPr="004E642F">
        <w:rPr>
          <w:rFonts w:ascii="Times New Roman" w:hAnsi="Times New Roman" w:cs="Times New Roman"/>
          <w:sz w:val="24"/>
          <w:szCs w:val="24"/>
        </w:rPr>
        <w:t>integrin β1/CD29 on the surface of ADSCs</w:t>
      </w:r>
      <w:r>
        <w:rPr>
          <w:rFonts w:ascii="Times New Roman" w:hAnsi="Times New Roman" w:cs="Times New Roman"/>
          <w:sz w:val="24"/>
          <w:szCs w:val="24"/>
        </w:rPr>
        <w:t xml:space="preserve">. First, using fluorescence microscopy on glass surfaces. Secondly, using </w:t>
      </w:r>
      <w:r w:rsidRPr="005C481C">
        <w:rPr>
          <w:rFonts w:ascii="Times New Roman" w:hAnsi="Times New Roman" w:cs="Times New Roman"/>
          <w:sz w:val="24"/>
          <w:szCs w:val="24"/>
        </w:rPr>
        <w:t>electrochemical impedance spectroscopy (EIS)</w:t>
      </w:r>
      <w:r>
        <w:rPr>
          <w:rFonts w:ascii="Times New Roman" w:hAnsi="Times New Roman" w:cs="Times New Roman"/>
          <w:sz w:val="24"/>
          <w:szCs w:val="24"/>
        </w:rPr>
        <w:t xml:space="preserve"> via </w:t>
      </w:r>
      <w:r w:rsidRPr="005C481C">
        <w:rPr>
          <w:rFonts w:ascii="Times New Roman" w:hAnsi="Times New Roman" w:cs="Times New Roman"/>
          <w:sz w:val="24"/>
          <w:szCs w:val="24"/>
        </w:rPr>
        <w:t>poly(3,4-ethylenedioxythiophene) doped with poly</w:t>
      </w:r>
      <w:r>
        <w:rPr>
          <w:rFonts w:ascii="Times New Roman" w:hAnsi="Times New Roman" w:cs="Times New Roman"/>
          <w:sz w:val="24"/>
          <w:szCs w:val="24"/>
        </w:rPr>
        <w:t xml:space="preserve"> </w:t>
      </w:r>
      <w:r w:rsidRPr="005C481C">
        <w:rPr>
          <w:rFonts w:ascii="Times New Roman" w:hAnsi="Times New Roman" w:cs="Times New Roman"/>
          <w:sz w:val="24"/>
          <w:szCs w:val="24"/>
        </w:rPr>
        <w:t>(styrene sulfonate)</w:t>
      </w:r>
      <w:r>
        <w:rPr>
          <w:rFonts w:ascii="Times New Roman" w:hAnsi="Times New Roman" w:cs="Times New Roman"/>
          <w:sz w:val="24"/>
          <w:szCs w:val="24"/>
        </w:rPr>
        <w:t xml:space="preserve">, </w:t>
      </w:r>
      <w:proofErr w:type="gramStart"/>
      <w:r w:rsidRPr="005C481C">
        <w:rPr>
          <w:rFonts w:ascii="Times New Roman" w:hAnsi="Times New Roman" w:cs="Times New Roman"/>
          <w:sz w:val="24"/>
          <w:szCs w:val="24"/>
        </w:rPr>
        <w:t>PEDOT:PSS</w:t>
      </w:r>
      <w:proofErr w:type="gramEnd"/>
      <w:r>
        <w:rPr>
          <w:rFonts w:ascii="Times New Roman" w:hAnsi="Times New Roman" w:cs="Times New Roman"/>
          <w:sz w:val="24"/>
          <w:szCs w:val="24"/>
        </w:rPr>
        <w:t xml:space="preserve">-based devices for sensitive </w:t>
      </w:r>
      <w:r w:rsidRPr="005C481C">
        <w:rPr>
          <w:rFonts w:ascii="Times New Roman" w:hAnsi="Times New Roman" w:cs="Times New Roman"/>
          <w:sz w:val="24"/>
          <w:szCs w:val="24"/>
        </w:rPr>
        <w:t>measur</w:t>
      </w:r>
      <w:r>
        <w:rPr>
          <w:rFonts w:ascii="Times New Roman" w:hAnsi="Times New Roman" w:cs="Times New Roman"/>
          <w:sz w:val="24"/>
          <w:szCs w:val="24"/>
        </w:rPr>
        <w:t>ing</w:t>
      </w:r>
      <w:r w:rsidRPr="005C481C">
        <w:rPr>
          <w:rFonts w:ascii="Times New Roman" w:hAnsi="Times New Roman" w:cs="Times New Roman"/>
          <w:sz w:val="24"/>
          <w:szCs w:val="24"/>
        </w:rPr>
        <w:t xml:space="preserve"> </w:t>
      </w:r>
      <w:r>
        <w:rPr>
          <w:rFonts w:ascii="Times New Roman" w:hAnsi="Times New Roman" w:cs="Times New Roman"/>
          <w:sz w:val="24"/>
          <w:szCs w:val="24"/>
        </w:rPr>
        <w:t xml:space="preserve">of </w:t>
      </w:r>
      <w:r w:rsidRPr="005C481C">
        <w:rPr>
          <w:rFonts w:ascii="Times New Roman" w:hAnsi="Times New Roman" w:cs="Times New Roman"/>
          <w:sz w:val="24"/>
          <w:szCs w:val="24"/>
        </w:rPr>
        <w:t xml:space="preserve">the </w:t>
      </w:r>
      <w:r>
        <w:rPr>
          <w:rFonts w:ascii="Times New Roman" w:hAnsi="Times New Roman" w:cs="Times New Roman"/>
          <w:sz w:val="24"/>
          <w:szCs w:val="24"/>
        </w:rPr>
        <w:t xml:space="preserve">ASB </w:t>
      </w:r>
      <w:r w:rsidRPr="005C481C">
        <w:rPr>
          <w:rFonts w:ascii="Times New Roman" w:hAnsi="Times New Roman" w:cs="Times New Roman"/>
          <w:sz w:val="24"/>
          <w:szCs w:val="24"/>
        </w:rPr>
        <w:t xml:space="preserve">frequency-dependent impedance. </w:t>
      </w:r>
    </w:p>
    <w:p w14:paraId="5D799068" w14:textId="57FE7264" w:rsidR="00FE6768" w:rsidRDefault="00CC622F" w:rsidP="00CC622F">
      <w:pPr>
        <w:spacing w:after="0" w:line="480" w:lineRule="auto"/>
        <w:jc w:val="both"/>
        <w:rPr>
          <w:rFonts w:ascii="Times New Roman" w:hAnsi="Times New Roman" w:cs="Times New Roman"/>
          <w:sz w:val="24"/>
          <w:szCs w:val="24"/>
        </w:rPr>
      </w:pPr>
      <w:bookmarkStart w:id="7" w:name="_Hlk84928973"/>
      <w:r w:rsidRPr="00C023E5">
        <w:rPr>
          <w:rFonts w:ascii="Times New Roman" w:hAnsi="Times New Roman" w:cs="Times New Roman"/>
          <w:sz w:val="24"/>
          <w:szCs w:val="24"/>
        </w:rPr>
        <w:t xml:space="preserve">PEDOT:PSS is a conducting polymer which acts as a cushioned interface between the electrode and the ASB; mimicking an </w:t>
      </w:r>
      <w:r w:rsidRPr="00C023E5">
        <w:rPr>
          <w:rFonts w:ascii="Times New Roman" w:hAnsi="Times New Roman" w:cs="Times New Roman"/>
          <w:i/>
          <w:iCs/>
          <w:sz w:val="24"/>
          <w:szCs w:val="24"/>
        </w:rPr>
        <w:t>in vivo</w:t>
      </w:r>
      <w:r w:rsidRPr="00C023E5">
        <w:rPr>
          <w:rFonts w:ascii="Times New Roman" w:hAnsi="Times New Roman" w:cs="Times New Roman"/>
          <w:sz w:val="24"/>
          <w:szCs w:val="24"/>
        </w:rPr>
        <w:t xml:space="preserve">-like environment, and enables direct electronic signal </w:t>
      </w:r>
      <w:r w:rsidRPr="00C023E5">
        <w:rPr>
          <w:rFonts w:ascii="Times New Roman" w:hAnsi="Times New Roman" w:cs="Times New Roman"/>
          <w:sz w:val="24"/>
          <w:szCs w:val="24"/>
        </w:rPr>
        <w:lastRenderedPageBreak/>
        <w:t>transduction for sensing biological events with excellent sensitivity</w:t>
      </w:r>
      <w:r w:rsidRPr="00C023E5">
        <w:rPr>
          <w:rFonts w:ascii="Times New Roman" w:hAnsi="Times New Roman" w:cs="Times New Roman"/>
          <w:sz w:val="24"/>
          <w:szCs w:val="24"/>
        </w:rPr>
        <w:fldChar w:fldCharType="begin"/>
      </w:r>
      <w:r w:rsidR="00A14AE4" w:rsidRPr="00C023E5">
        <w:rPr>
          <w:rFonts w:ascii="Times New Roman" w:hAnsi="Times New Roman" w:cs="Times New Roman"/>
          <w:sz w:val="24"/>
          <w:szCs w:val="24"/>
        </w:rPr>
        <w:instrText xml:space="preserve"> ADDIN EN.CITE &lt;EndNote&gt;&lt;Cite&gt;&lt;Author&gt;Proctor&lt;/Author&gt;&lt;Year&gt;2016&lt;/Year&gt;&lt;RecNum&gt;754&lt;/RecNum&gt;&lt;DisplayText&gt;&lt;style face="superscript"&gt;39&lt;/style&gt;&lt;/DisplayText&gt;&lt;record&gt;&lt;rec-number&gt;754&lt;/rec-number&gt;&lt;foreign-keys&gt;&lt;key app="EN" db-id="t2tx2d204fevw4er2zlva9srxes5ws22sfwd" timestamp="1634050834"&gt;754&lt;/key&gt;&lt;/foreign-keys&gt;&lt;ref-type name="Journal Article"&gt;17&lt;/ref-type&gt;&lt;contributors&gt;&lt;authors&gt;&lt;author&gt;Proctor, Christopher M.&lt;/author&gt;&lt;author&gt;Rivnay, Jonathan&lt;/author&gt;&lt;author&gt;Malliaras, George G.&lt;/author&gt;&lt;/authors&gt;&lt;/contributors&gt;&lt;titles&gt;&lt;title&gt;Understanding volumetric capacitance in conducting polymers&lt;/title&gt;&lt;secondary-title&gt;Journal of Polymer Science Part B: Polymer Physics&lt;/secondary-title&gt;&lt;/titles&gt;&lt;periodical&gt;&lt;full-title&gt;Journal of Polymer Science Part B: Polymer Physics&lt;/full-title&gt;&lt;/periodical&gt;&lt;pages&gt;1433-1436&lt;/pages&gt;&lt;volume&gt;54&lt;/volume&gt;&lt;number&gt;15&lt;/number&gt;&lt;dates&gt;&lt;year&gt;2016&lt;/year&gt;&lt;/dates&gt;&lt;isbn&gt;0887-6266&lt;/isbn&gt;&lt;urls&gt;&lt;related-urls&gt;&lt;url&gt;https://onlinelibrary.wiley.com/doi/abs/10.1002/polb.24038&lt;/url&gt;&lt;/related-urls&gt;&lt;/urls&gt;&lt;electronic-resource-num&gt;https://doi.org/10.1002/polb.24038&lt;/electronic-resource-num&gt;&lt;/record&gt;&lt;/Cite&gt;&lt;/EndNote&gt;</w:instrText>
      </w:r>
      <w:r w:rsidRPr="00C023E5">
        <w:rPr>
          <w:rFonts w:ascii="Times New Roman" w:hAnsi="Times New Roman" w:cs="Times New Roman"/>
          <w:sz w:val="24"/>
          <w:szCs w:val="24"/>
        </w:rPr>
        <w:fldChar w:fldCharType="separate"/>
      </w:r>
      <w:r w:rsidR="00A14AE4" w:rsidRPr="00C023E5">
        <w:rPr>
          <w:rFonts w:ascii="Times New Roman" w:hAnsi="Times New Roman" w:cs="Times New Roman"/>
          <w:noProof/>
          <w:sz w:val="24"/>
          <w:szCs w:val="24"/>
          <w:vertAlign w:val="superscript"/>
        </w:rPr>
        <w:t>39</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PEDOT:PSS-coated electrodes have previously been used to detect the open/close state of transmembrane proteins in an SLB</w:t>
      </w:r>
      <w:r w:rsidRPr="00C023E5">
        <w:rPr>
          <w:rFonts w:ascii="Times New Roman" w:hAnsi="Times New Roman" w:cs="Times New Roman"/>
          <w:sz w:val="24"/>
          <w:szCs w:val="24"/>
        </w:rPr>
        <w:fldChar w:fldCharType="begin"/>
      </w:r>
      <w:r w:rsidR="00A14AE4" w:rsidRPr="00C023E5">
        <w:rPr>
          <w:rFonts w:ascii="Times New Roman" w:hAnsi="Times New Roman" w:cs="Times New Roman"/>
          <w:sz w:val="24"/>
          <w:szCs w:val="24"/>
        </w:rPr>
        <w:instrText xml:space="preserve"> ADDIN EN.CITE &lt;EndNote&gt;&lt;Cite&gt;&lt;Author&gt;Pappa&lt;/Author&gt;&lt;Year&gt;2020&lt;/Year&gt;&lt;RecNum&gt;641&lt;/RecNum&gt;&lt;DisplayText&gt;&lt;style face="superscript"&gt;37&lt;/style&gt;&lt;/DisplayText&gt;&lt;record&gt;&lt;rec-number&gt;641&lt;/rec-number&gt;&lt;foreign-keys&gt;&lt;key app="EN" db-id="t2tx2d204fevw4er2zlva9srxes5ws22sfwd" timestamp="1626121854"&gt;641&lt;/key&gt;&lt;/foreign-keys&gt;&lt;ref-type name="Journal Article"&gt;17&lt;/ref-type&gt;&lt;contributors&gt;&lt;authors&gt;&lt;author&gt;Pappa, Anna-Maria&lt;/author&gt;&lt;author&gt;Liu, Han-Yuan&lt;/author&gt;&lt;author&gt;Traberg-Christensen, Walther&lt;/author&gt;&lt;author&gt;Thiburce, Quentin&lt;/author&gt;&lt;author&gt;Savva, Achilleas&lt;/author&gt;&lt;author&gt;Pavia, Aimie&lt;/author&gt;&lt;author&gt;Salleo, Alberto&lt;/author&gt;&lt;author&gt;Daniel, Susan&lt;/author&gt;&lt;author&gt;Owens, Róisín M.&lt;/author&gt;&lt;/authors&gt;&lt;/contributors&gt;&lt;titles&gt;&lt;title&gt;Optical and Electronic Ion Channel Monitoring from Native Human Membranes&lt;/title&gt;&lt;secondary-title&gt;ACS Nano&lt;/secondary-title&gt;&lt;/titles&gt;&lt;periodical&gt;&lt;full-title&gt;ACS Nano&lt;/full-title&gt;&lt;/periodical&gt;&lt;pages&gt;12538-12545&lt;/pages&gt;&lt;volume&gt;14&lt;/volume&gt;&lt;number&gt;10&lt;/number&gt;&lt;dates&gt;&lt;year&gt;2020&lt;/year&gt;&lt;pub-dates&gt;&lt;date&gt;2020/10/27&lt;/date&gt;&lt;/pub-dates&gt;&lt;/dates&gt;&lt;publisher&gt;American Chemical Society&lt;/publisher&gt;&lt;isbn&gt;1936-0851&lt;/isbn&gt;&lt;urls&gt;&lt;related-urls&gt;&lt;url&gt;https://doi.org/10.1021/acsnano.0c01330&lt;/url&gt;&lt;/related-urls&gt;&lt;/urls&gt;&lt;electronic-resource-num&gt;10.1021/acsnano.0c01330&lt;/electronic-resource-num&gt;&lt;/record&gt;&lt;/Cite&gt;&lt;/EndNote&gt;</w:instrText>
      </w:r>
      <w:r w:rsidRPr="00C023E5">
        <w:rPr>
          <w:rFonts w:ascii="Times New Roman" w:hAnsi="Times New Roman" w:cs="Times New Roman"/>
          <w:sz w:val="24"/>
          <w:szCs w:val="24"/>
        </w:rPr>
        <w:fldChar w:fldCharType="separate"/>
      </w:r>
      <w:r w:rsidR="00A14AE4" w:rsidRPr="00C023E5">
        <w:rPr>
          <w:rFonts w:ascii="Times New Roman" w:hAnsi="Times New Roman" w:cs="Times New Roman"/>
          <w:noProof/>
          <w:sz w:val="24"/>
          <w:szCs w:val="24"/>
          <w:vertAlign w:val="superscript"/>
        </w:rPr>
        <w:t>37</w:t>
      </w:r>
      <w:r w:rsidRPr="00C023E5">
        <w:rPr>
          <w:rFonts w:ascii="Times New Roman" w:hAnsi="Times New Roman" w:cs="Times New Roman"/>
          <w:sz w:val="24"/>
          <w:szCs w:val="24"/>
        </w:rPr>
        <w:fldChar w:fldCharType="end"/>
      </w:r>
      <w:r w:rsidRPr="00C023E5">
        <w:rPr>
          <w:rFonts w:ascii="Times New Roman" w:hAnsi="Times New Roman" w:cs="Times New Roman"/>
          <w:sz w:val="24"/>
          <w:szCs w:val="24"/>
        </w:rPr>
        <w:t xml:space="preserve">. </w:t>
      </w:r>
      <w:bookmarkEnd w:id="7"/>
      <w:r w:rsidR="00AE46F3" w:rsidRPr="005C481C">
        <w:rPr>
          <w:rFonts w:ascii="Times New Roman" w:hAnsi="Times New Roman" w:cs="Times New Roman"/>
          <w:sz w:val="24"/>
          <w:szCs w:val="24"/>
        </w:rPr>
        <w:t xml:space="preserve">The addition of an insulating layer between these electrodes, </w:t>
      </w:r>
      <w:r w:rsidR="00AE46F3">
        <w:rPr>
          <w:rFonts w:ascii="Times New Roman" w:hAnsi="Times New Roman" w:cs="Times New Roman"/>
          <w:sz w:val="24"/>
          <w:szCs w:val="24"/>
        </w:rPr>
        <w:t>here the ASB</w:t>
      </w:r>
      <w:r w:rsidR="00AE46F3" w:rsidRPr="005C481C">
        <w:rPr>
          <w:rFonts w:ascii="Times New Roman" w:hAnsi="Times New Roman" w:cs="Times New Roman"/>
          <w:sz w:val="24"/>
          <w:szCs w:val="24"/>
        </w:rPr>
        <w:t>, alters the impedance characteristics of the system</w:t>
      </w:r>
      <w:r w:rsidR="00AE46F3">
        <w:rPr>
          <w:rFonts w:ascii="Times New Roman" w:hAnsi="Times New Roman" w:cs="Times New Roman"/>
          <w:sz w:val="24"/>
          <w:szCs w:val="24"/>
        </w:rPr>
        <w:t xml:space="preserve">, and </w:t>
      </w:r>
      <w:r w:rsidR="00AE46F3" w:rsidRPr="005C481C">
        <w:rPr>
          <w:rFonts w:ascii="Times New Roman" w:hAnsi="Times New Roman" w:cs="Times New Roman"/>
          <w:sz w:val="24"/>
          <w:szCs w:val="24"/>
        </w:rPr>
        <w:t xml:space="preserve">the resistance and capacitance properties of this layer </w:t>
      </w:r>
      <w:r w:rsidR="00AE46F3">
        <w:rPr>
          <w:rFonts w:ascii="Times New Roman" w:hAnsi="Times New Roman" w:cs="Times New Roman"/>
          <w:sz w:val="24"/>
          <w:szCs w:val="24"/>
        </w:rPr>
        <w:t xml:space="preserve">can be extracted </w:t>
      </w:r>
      <w:r w:rsidR="00AE46F3" w:rsidRPr="005C481C">
        <w:rPr>
          <w:rFonts w:ascii="Times New Roman" w:hAnsi="Times New Roman" w:cs="Times New Roman"/>
          <w:sz w:val="24"/>
          <w:szCs w:val="24"/>
        </w:rPr>
        <w:t>using equivalent electrical circuit (EEC) modelling</w:t>
      </w:r>
      <w:r w:rsidR="00AE46F3" w:rsidRPr="005C481C">
        <w:rPr>
          <w:rFonts w:ascii="Times New Roman" w:hAnsi="Times New Roman" w:cs="Times New Roman"/>
          <w:sz w:val="24"/>
          <w:szCs w:val="24"/>
        </w:rPr>
        <w:fldChar w:fldCharType="begin">
          <w:fldData xml:space="preserve">PEVuZE5vdGU+PENpdGU+PEF1dGhvcj5BdGFuYXNvdjwvQXV0aG9yPjxZZWFyPjIwMDU8L1llYXI+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=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PEVuZE5vdGU+PENpdGU+PEF1dGhvcj5BdGFuYXNvdjwvQXV0aG9yPjxZZWFyPjIwMDU8L1llYXI+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=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00AE46F3" w:rsidRPr="005C481C">
        <w:rPr>
          <w:rFonts w:ascii="Times New Roman" w:hAnsi="Times New Roman" w:cs="Times New Roman"/>
          <w:sz w:val="24"/>
          <w:szCs w:val="24"/>
        </w:rPr>
      </w:r>
      <w:r w:rsidR="00AE46F3" w:rsidRPr="005C481C">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40</w:t>
      </w:r>
      <w:r w:rsidR="00AE46F3" w:rsidRPr="005C481C">
        <w:rPr>
          <w:rFonts w:ascii="Times New Roman" w:hAnsi="Times New Roman" w:cs="Times New Roman"/>
          <w:sz w:val="24"/>
          <w:szCs w:val="24"/>
        </w:rPr>
        <w:fldChar w:fldCharType="end"/>
      </w:r>
      <w:r w:rsidR="00AE46F3" w:rsidRPr="005C481C">
        <w:rPr>
          <w:rFonts w:ascii="Times New Roman" w:hAnsi="Times New Roman" w:cs="Times New Roman"/>
          <w:sz w:val="24"/>
          <w:szCs w:val="24"/>
        </w:rPr>
        <w:t>.</w:t>
      </w:r>
      <w:r w:rsidR="00AE46F3">
        <w:rPr>
          <w:rFonts w:ascii="Times New Roman" w:hAnsi="Times New Roman" w:cs="Times New Roman"/>
          <w:sz w:val="24"/>
          <w:szCs w:val="24"/>
        </w:rPr>
        <w:t xml:space="preserve">  When </w:t>
      </w:r>
      <w:r w:rsidR="00FB510B">
        <w:rPr>
          <w:rFonts w:ascii="Times New Roman" w:hAnsi="Times New Roman" w:cs="Times New Roman"/>
          <w:sz w:val="24"/>
          <w:szCs w:val="24"/>
        </w:rPr>
        <w:t>c</w:t>
      </w:r>
      <w:r w:rsidR="00AE46F3">
        <w:rPr>
          <w:rFonts w:ascii="Times New Roman" w:hAnsi="Times New Roman" w:cs="Times New Roman"/>
          <w:sz w:val="24"/>
          <w:szCs w:val="24"/>
        </w:rPr>
        <w:t xml:space="preserve">EXOs bind or are blocked by antibodies, these changes can be detected in the ASB resistance and used for label-free detection of binding interactions, which we demonstrate with the same antibodies used in the fluorescence study. Finally, </w:t>
      </w:r>
      <w:proofErr w:type="gramStart"/>
      <w:r w:rsidR="00AE46F3">
        <w:rPr>
          <w:rFonts w:ascii="Times New Roman" w:hAnsi="Times New Roman" w:cs="Times New Roman"/>
          <w:sz w:val="24"/>
          <w:szCs w:val="24"/>
        </w:rPr>
        <w:t>as a means to</w:t>
      </w:r>
      <w:proofErr w:type="gramEnd"/>
      <w:r w:rsidR="00AE46F3">
        <w:rPr>
          <w:rFonts w:ascii="Times New Roman" w:hAnsi="Times New Roman" w:cs="Times New Roman"/>
          <w:sz w:val="24"/>
          <w:szCs w:val="24"/>
        </w:rPr>
        <w:t xml:space="preserve"> corroborate our platform’s results, in the context of live cells, we show that this antibody blocking strategy stops the </w:t>
      </w:r>
      <w:r w:rsidR="00AE46F3" w:rsidRPr="004E642F">
        <w:rPr>
          <w:rFonts w:ascii="Times New Roman" w:hAnsi="Times New Roman" w:cs="Times New Roman"/>
          <w:sz w:val="24"/>
          <w:szCs w:val="24"/>
        </w:rPr>
        <w:t xml:space="preserve">upregulation of VEGF and cell proliferation in ADSCs </w:t>
      </w:r>
      <w:r w:rsidR="00AE46F3">
        <w:rPr>
          <w:rFonts w:ascii="Times New Roman" w:hAnsi="Times New Roman" w:cs="Times New Roman"/>
          <w:sz w:val="24"/>
          <w:szCs w:val="24"/>
        </w:rPr>
        <w:t xml:space="preserve">that </w:t>
      </w:r>
      <w:r w:rsidR="00AE46F3" w:rsidRPr="004E642F">
        <w:rPr>
          <w:rFonts w:ascii="Times New Roman" w:hAnsi="Times New Roman" w:cs="Times New Roman"/>
          <w:sz w:val="24"/>
          <w:szCs w:val="24"/>
        </w:rPr>
        <w:t xml:space="preserve">are direct outcomes of </w:t>
      </w:r>
      <w:proofErr w:type="spellStart"/>
      <w:r w:rsidR="00FB510B">
        <w:rPr>
          <w:rFonts w:ascii="Times New Roman" w:hAnsi="Times New Roman" w:cs="Times New Roman"/>
          <w:sz w:val="24"/>
          <w:szCs w:val="24"/>
        </w:rPr>
        <w:t>c</w:t>
      </w:r>
      <w:r w:rsidR="00AE46F3" w:rsidRPr="004E642F">
        <w:rPr>
          <w:rFonts w:ascii="Times New Roman" w:hAnsi="Times New Roman" w:cs="Times New Roman"/>
          <w:sz w:val="24"/>
          <w:szCs w:val="24"/>
        </w:rPr>
        <w:t>EXO</w:t>
      </w:r>
      <w:proofErr w:type="spellEnd"/>
      <w:r w:rsidR="00AE46F3" w:rsidRPr="004E642F">
        <w:rPr>
          <w:rFonts w:ascii="Times New Roman" w:hAnsi="Times New Roman" w:cs="Times New Roman"/>
          <w:sz w:val="24"/>
          <w:szCs w:val="24"/>
        </w:rPr>
        <w:t>-ADSCs surface interactions</w:t>
      </w:r>
      <w:r w:rsidR="00AE46F3">
        <w:rPr>
          <w:rFonts w:ascii="Times New Roman" w:hAnsi="Times New Roman" w:cs="Times New Roman"/>
          <w:sz w:val="24"/>
          <w:szCs w:val="24"/>
        </w:rPr>
        <w:t xml:space="preserve">. This result supports that blocking </w:t>
      </w:r>
      <w:proofErr w:type="spellStart"/>
      <w:r w:rsidR="00FB510B">
        <w:rPr>
          <w:rFonts w:ascii="Times New Roman" w:hAnsi="Times New Roman" w:cs="Times New Roman"/>
          <w:sz w:val="24"/>
          <w:szCs w:val="24"/>
        </w:rPr>
        <w:t>c</w:t>
      </w:r>
      <w:r w:rsidR="00AE46F3">
        <w:rPr>
          <w:rFonts w:ascii="Times New Roman" w:hAnsi="Times New Roman" w:cs="Times New Roman"/>
          <w:sz w:val="24"/>
          <w:szCs w:val="24"/>
        </w:rPr>
        <w:t>EXO</w:t>
      </w:r>
      <w:proofErr w:type="spellEnd"/>
      <w:r w:rsidR="00AE46F3">
        <w:rPr>
          <w:rFonts w:ascii="Times New Roman" w:hAnsi="Times New Roman" w:cs="Times New Roman"/>
          <w:sz w:val="24"/>
          <w:szCs w:val="24"/>
        </w:rPr>
        <w:t xml:space="preserve"> binding is </w:t>
      </w:r>
      <w:r w:rsidR="00AE46F3" w:rsidRPr="004E642F">
        <w:rPr>
          <w:rFonts w:ascii="Times New Roman" w:hAnsi="Times New Roman" w:cs="Times New Roman"/>
          <w:sz w:val="24"/>
          <w:szCs w:val="24"/>
        </w:rPr>
        <w:t>a potential therapeutic strategy</w:t>
      </w:r>
      <w:r w:rsidR="00AE46F3">
        <w:rPr>
          <w:rFonts w:ascii="Times New Roman" w:hAnsi="Times New Roman" w:cs="Times New Roman"/>
          <w:sz w:val="24"/>
          <w:szCs w:val="24"/>
        </w:rPr>
        <w:t xml:space="preserve"> and validates the utility of this </w:t>
      </w:r>
      <w:r w:rsidR="00AE46F3" w:rsidRPr="004E642F">
        <w:rPr>
          <w:rFonts w:ascii="Times New Roman" w:hAnsi="Times New Roman" w:cs="Times New Roman"/>
          <w:sz w:val="24"/>
          <w:szCs w:val="24"/>
        </w:rPr>
        <w:t xml:space="preserve">ASB </w:t>
      </w:r>
      <w:r w:rsidR="00AE46F3">
        <w:rPr>
          <w:rFonts w:ascii="Times New Roman" w:hAnsi="Times New Roman" w:cs="Times New Roman"/>
          <w:sz w:val="24"/>
          <w:szCs w:val="24"/>
        </w:rPr>
        <w:t xml:space="preserve">sensing </w:t>
      </w:r>
      <w:r w:rsidR="00AE46F3" w:rsidRPr="004E642F">
        <w:rPr>
          <w:rFonts w:ascii="Times New Roman" w:hAnsi="Times New Roman" w:cs="Times New Roman"/>
          <w:sz w:val="24"/>
          <w:szCs w:val="24"/>
        </w:rPr>
        <w:t>platform</w:t>
      </w:r>
      <w:r w:rsidR="00AE46F3">
        <w:rPr>
          <w:rFonts w:ascii="Times New Roman" w:hAnsi="Times New Roman" w:cs="Times New Roman"/>
          <w:sz w:val="24"/>
          <w:szCs w:val="24"/>
        </w:rPr>
        <w:t xml:space="preserve"> in finding </w:t>
      </w:r>
      <w:r w:rsidR="00AE46F3" w:rsidRPr="004E642F">
        <w:rPr>
          <w:rFonts w:ascii="Times New Roman" w:hAnsi="Times New Roman" w:cs="Times New Roman"/>
          <w:sz w:val="24"/>
          <w:szCs w:val="24"/>
        </w:rPr>
        <w:t xml:space="preserve">successful </w:t>
      </w:r>
      <w:r w:rsidR="00AE46F3">
        <w:rPr>
          <w:rFonts w:ascii="Times New Roman" w:hAnsi="Times New Roman" w:cs="Times New Roman"/>
          <w:sz w:val="24"/>
          <w:szCs w:val="24"/>
        </w:rPr>
        <w:t>targets</w:t>
      </w:r>
      <w:r w:rsidR="00AE46F3" w:rsidRPr="004E642F">
        <w:rPr>
          <w:rFonts w:ascii="Times New Roman" w:hAnsi="Times New Roman" w:cs="Times New Roman"/>
          <w:sz w:val="24"/>
          <w:szCs w:val="24"/>
        </w:rPr>
        <w:t xml:space="preserve"> t</w:t>
      </w:r>
      <w:r w:rsidR="00AE46F3">
        <w:rPr>
          <w:rFonts w:ascii="Times New Roman" w:hAnsi="Times New Roman" w:cs="Times New Roman"/>
          <w:sz w:val="24"/>
          <w:szCs w:val="24"/>
        </w:rPr>
        <w:t>hat</w:t>
      </w:r>
      <w:r w:rsidR="00AE46F3" w:rsidRPr="004E642F">
        <w:rPr>
          <w:rFonts w:ascii="Times New Roman" w:hAnsi="Times New Roman" w:cs="Times New Roman"/>
          <w:sz w:val="24"/>
          <w:szCs w:val="24"/>
        </w:rPr>
        <w:t xml:space="preserve"> reduce </w:t>
      </w:r>
      <w:proofErr w:type="spellStart"/>
      <w:r w:rsidR="00FB510B">
        <w:rPr>
          <w:rFonts w:ascii="Times New Roman" w:hAnsi="Times New Roman" w:cs="Times New Roman"/>
          <w:sz w:val="24"/>
          <w:szCs w:val="24"/>
        </w:rPr>
        <w:t>c</w:t>
      </w:r>
      <w:r w:rsidR="00AE46F3" w:rsidRPr="004E642F">
        <w:rPr>
          <w:rFonts w:ascii="Times New Roman" w:hAnsi="Times New Roman" w:cs="Times New Roman"/>
          <w:sz w:val="24"/>
          <w:szCs w:val="24"/>
        </w:rPr>
        <w:t>EXO</w:t>
      </w:r>
      <w:proofErr w:type="spellEnd"/>
      <w:r w:rsidR="00AE46F3" w:rsidRPr="004E642F">
        <w:rPr>
          <w:rFonts w:ascii="Times New Roman" w:hAnsi="Times New Roman" w:cs="Times New Roman"/>
          <w:sz w:val="24"/>
          <w:szCs w:val="24"/>
        </w:rPr>
        <w:t xml:space="preserve"> binding</w:t>
      </w:r>
      <w:r w:rsidR="00AE46F3">
        <w:rPr>
          <w:rFonts w:ascii="Times New Roman" w:hAnsi="Times New Roman" w:cs="Times New Roman"/>
          <w:sz w:val="24"/>
          <w:szCs w:val="24"/>
        </w:rPr>
        <w:t xml:space="preserve"> and reduce proangiogenic outcomes when applied to cells</w:t>
      </w:r>
      <w:r w:rsidR="00AE46F3" w:rsidRPr="004E642F">
        <w:rPr>
          <w:rFonts w:ascii="Times New Roman" w:hAnsi="Times New Roman" w:cs="Times New Roman"/>
          <w:sz w:val="24"/>
          <w:szCs w:val="24"/>
        </w:rPr>
        <w:t xml:space="preserve">. </w:t>
      </w:r>
    </w:p>
    <w:bookmarkEnd w:id="3"/>
    <w:p w14:paraId="628048F7" w14:textId="6809714F" w:rsidR="00980279" w:rsidRPr="00FE6768" w:rsidRDefault="00E02BFB" w:rsidP="00671996">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2. </w:t>
      </w:r>
      <w:r w:rsidR="0017536E">
        <w:rPr>
          <w:rFonts w:ascii="Times New Roman" w:hAnsi="Times New Roman" w:cs="Times New Roman"/>
          <w:b/>
          <w:sz w:val="24"/>
          <w:szCs w:val="24"/>
        </w:rPr>
        <w:t xml:space="preserve">Materials and Methods </w:t>
      </w:r>
    </w:p>
    <w:p w14:paraId="02C3B24E" w14:textId="5A261178" w:rsidR="008E5B9E" w:rsidRDefault="00A879A3" w:rsidP="008E5B9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w:t>
      </w:r>
      <w:r w:rsidR="00E75798">
        <w:rPr>
          <w:rFonts w:ascii="Times New Roman" w:hAnsi="Times New Roman" w:cs="Times New Roman"/>
          <w:b/>
          <w:sz w:val="24"/>
          <w:szCs w:val="24"/>
        </w:rPr>
        <w:t>.</w:t>
      </w:r>
      <w:r>
        <w:rPr>
          <w:rFonts w:ascii="Times New Roman" w:hAnsi="Times New Roman" w:cs="Times New Roman"/>
          <w:b/>
          <w:sz w:val="24"/>
          <w:szCs w:val="24"/>
        </w:rPr>
        <w:t xml:space="preserve"> </w:t>
      </w:r>
      <w:r w:rsidR="008E5B9E" w:rsidRPr="007E0A28">
        <w:rPr>
          <w:rFonts w:ascii="Times New Roman" w:hAnsi="Times New Roman" w:cs="Times New Roman"/>
          <w:b/>
          <w:sz w:val="24"/>
          <w:szCs w:val="24"/>
        </w:rPr>
        <w:t>Cell Culture</w:t>
      </w:r>
    </w:p>
    <w:p w14:paraId="273914B2" w14:textId="2A4F7DB5" w:rsidR="00274429" w:rsidRPr="00A14AE4" w:rsidRDefault="00A879A3" w:rsidP="00CB5905">
      <w:pPr>
        <w:spacing w:line="480" w:lineRule="auto"/>
        <w:jc w:val="both"/>
        <w:rPr>
          <w:rFonts w:ascii="Times New Roman" w:hAnsi="Times New Roman" w:cs="Times New Roman"/>
          <w:sz w:val="24"/>
          <w:szCs w:val="24"/>
          <w:shd w:val="clear" w:color="auto" w:fill="FFFFFF"/>
        </w:rPr>
      </w:pPr>
      <w:proofErr w:type="spellStart"/>
      <w:r w:rsidRPr="00BF38F1">
        <w:rPr>
          <w:rFonts w:ascii="Times New Roman" w:hAnsi="Times New Roman" w:cs="Times New Roman"/>
          <w:sz w:val="24"/>
          <w:szCs w:val="24"/>
        </w:rPr>
        <w:t>StemPro</w:t>
      </w:r>
      <w:proofErr w:type="spellEnd"/>
      <w:r w:rsidRPr="00BF38F1">
        <w:rPr>
          <w:rFonts w:ascii="Times New Roman" w:hAnsi="Times New Roman" w:cs="Times New Roman"/>
          <w:sz w:val="24"/>
          <w:szCs w:val="24"/>
        </w:rPr>
        <w:t xml:space="preserve"> Human Adipose-Derived Stem Cells (ADSCs) were obtained from </w:t>
      </w:r>
      <w:proofErr w:type="spellStart"/>
      <w:r w:rsidRPr="00BF38F1">
        <w:rPr>
          <w:rFonts w:ascii="Times New Roman" w:hAnsi="Times New Roman" w:cs="Times New Roman"/>
          <w:sz w:val="24"/>
          <w:szCs w:val="24"/>
        </w:rPr>
        <w:t>ThermoFisher</w:t>
      </w:r>
      <w:proofErr w:type="spellEnd"/>
      <w:r w:rsidRPr="00BF38F1">
        <w:rPr>
          <w:rFonts w:ascii="Times New Roman" w:hAnsi="Times New Roman" w:cs="Times New Roman"/>
          <w:sz w:val="24"/>
          <w:szCs w:val="24"/>
        </w:rPr>
        <w:t xml:space="preserve"> Scientific (Rochester, NY) and cultured in ADSC growth medium </w:t>
      </w:r>
      <w:r w:rsidR="00AB374D" w:rsidRPr="00BF38F1">
        <w:rPr>
          <w:rFonts w:ascii="Times New Roman" w:hAnsi="Times New Roman" w:cs="Times New Roman"/>
          <w:sz w:val="24"/>
          <w:szCs w:val="24"/>
        </w:rPr>
        <w:t xml:space="preserve">kit </w:t>
      </w:r>
      <w:r w:rsidRPr="00BF38F1">
        <w:rPr>
          <w:rFonts w:ascii="Times New Roman" w:hAnsi="Times New Roman" w:cs="Times New Roman"/>
          <w:sz w:val="24"/>
          <w:szCs w:val="24"/>
        </w:rPr>
        <w:t xml:space="preserve">purchased from Lonza (Walkersville, MD). Experiments were performed with cells between passages </w:t>
      </w:r>
      <w:r w:rsidR="005C143E" w:rsidRPr="00BF38F1">
        <w:rPr>
          <w:rFonts w:ascii="Times New Roman" w:hAnsi="Times New Roman" w:cs="Times New Roman"/>
          <w:sz w:val="24"/>
          <w:szCs w:val="24"/>
        </w:rPr>
        <w:t>1</w:t>
      </w:r>
      <w:r w:rsidRPr="00BF38F1">
        <w:rPr>
          <w:rFonts w:ascii="Times New Roman" w:hAnsi="Times New Roman" w:cs="Times New Roman"/>
          <w:sz w:val="24"/>
          <w:szCs w:val="24"/>
        </w:rPr>
        <w:t xml:space="preserve"> and </w:t>
      </w:r>
      <w:r w:rsidR="005C143E" w:rsidRPr="00BF38F1">
        <w:rPr>
          <w:rFonts w:ascii="Times New Roman" w:hAnsi="Times New Roman" w:cs="Times New Roman"/>
          <w:sz w:val="24"/>
          <w:szCs w:val="24"/>
        </w:rPr>
        <w:t xml:space="preserve">6. </w:t>
      </w:r>
      <w:r w:rsidRPr="00BF38F1">
        <w:rPr>
          <w:rFonts w:ascii="Times New Roman" w:hAnsi="Times New Roman" w:cs="Times New Roman"/>
          <w:sz w:val="24"/>
          <w:szCs w:val="24"/>
        </w:rPr>
        <w:t xml:space="preserve">MDA-MB-231 cells, highly metastatic human adenocarcinoma cells, were purchased from </w:t>
      </w:r>
      <w:r w:rsidR="00932034" w:rsidRPr="00BF38F1">
        <w:rPr>
          <w:rFonts w:ascii="Times New Roman" w:hAnsi="Times New Roman" w:cs="Times New Roman"/>
          <w:sz w:val="24"/>
          <w:szCs w:val="24"/>
          <w:shd w:val="clear" w:color="auto" w:fill="FFFFFF"/>
        </w:rPr>
        <w:t>American Type Culture Collection</w:t>
      </w:r>
      <w:r w:rsidR="00932034" w:rsidRPr="00BF38F1">
        <w:rPr>
          <w:rFonts w:ascii="Times New Roman" w:hAnsi="Times New Roman" w:cs="Times New Roman"/>
          <w:sz w:val="24"/>
          <w:szCs w:val="24"/>
        </w:rPr>
        <w:t xml:space="preserve">, </w:t>
      </w:r>
      <w:r w:rsidRPr="00BF38F1">
        <w:rPr>
          <w:rFonts w:ascii="Times New Roman" w:hAnsi="Times New Roman" w:cs="Times New Roman"/>
          <w:sz w:val="24"/>
          <w:szCs w:val="24"/>
        </w:rPr>
        <w:t>ATCC (</w:t>
      </w:r>
      <w:r w:rsidRPr="00BF38F1">
        <w:rPr>
          <w:rFonts w:ascii="Times New Roman" w:hAnsi="Times New Roman" w:cs="Times New Roman"/>
          <w:sz w:val="24"/>
          <w:szCs w:val="24"/>
          <w:shd w:val="clear" w:color="auto" w:fill="FFFFFF"/>
        </w:rPr>
        <w:t>Manassas, VA</w:t>
      </w:r>
      <w:r w:rsidRPr="00BF38F1">
        <w:rPr>
          <w:rFonts w:ascii="Times New Roman" w:hAnsi="Times New Roman" w:cs="Times New Roman"/>
          <w:sz w:val="24"/>
          <w:szCs w:val="24"/>
        </w:rPr>
        <w:t xml:space="preserve">) and maintained </w:t>
      </w:r>
      <w:r w:rsidRPr="00BF38F1">
        <w:rPr>
          <w:rFonts w:ascii="Times New Roman" w:hAnsi="Times New Roman" w:cs="Times New Roman"/>
          <w:sz w:val="24"/>
          <w:szCs w:val="24"/>
          <w:shd w:val="clear" w:color="auto" w:fill="FFFFFF"/>
        </w:rPr>
        <w:t xml:space="preserve">in </w:t>
      </w:r>
      <w:proofErr w:type="spellStart"/>
      <w:r w:rsidRPr="00BF38F1">
        <w:rPr>
          <w:rFonts w:ascii="Times New Roman" w:hAnsi="Times New Roman" w:cs="Times New Roman"/>
          <w:sz w:val="24"/>
          <w:szCs w:val="24"/>
          <w:shd w:val="clear" w:color="auto" w:fill="FFFFFF"/>
        </w:rPr>
        <w:t>Dulbecco׳s</w:t>
      </w:r>
      <w:proofErr w:type="spellEnd"/>
      <w:r w:rsidRPr="00BF38F1">
        <w:rPr>
          <w:rFonts w:ascii="Times New Roman" w:hAnsi="Times New Roman" w:cs="Times New Roman"/>
          <w:sz w:val="24"/>
          <w:szCs w:val="24"/>
          <w:shd w:val="clear" w:color="auto" w:fill="FFFFFF"/>
        </w:rPr>
        <w:t xml:space="preserve"> Modified </w:t>
      </w:r>
      <w:proofErr w:type="spellStart"/>
      <w:r w:rsidRPr="00BF38F1">
        <w:rPr>
          <w:rFonts w:ascii="Times New Roman" w:hAnsi="Times New Roman" w:cs="Times New Roman"/>
          <w:sz w:val="24"/>
          <w:szCs w:val="24"/>
          <w:shd w:val="clear" w:color="auto" w:fill="FFFFFF"/>
        </w:rPr>
        <w:t>Eagle׳s</w:t>
      </w:r>
      <w:proofErr w:type="spellEnd"/>
      <w:r w:rsidRPr="00BF38F1">
        <w:rPr>
          <w:rFonts w:ascii="Times New Roman" w:hAnsi="Times New Roman" w:cs="Times New Roman"/>
          <w:sz w:val="24"/>
          <w:szCs w:val="24"/>
          <w:shd w:val="clear" w:color="auto" w:fill="FFFFFF"/>
        </w:rPr>
        <w:t xml:space="preserve"> Medium, DMEM, Corning (Corning, NY) supplemented with 10% fetal bovine serum</w:t>
      </w:r>
      <w:r w:rsidR="00AB374D" w:rsidRPr="00BF38F1">
        <w:rPr>
          <w:rFonts w:ascii="Times New Roman" w:hAnsi="Times New Roman" w:cs="Times New Roman"/>
          <w:sz w:val="24"/>
          <w:szCs w:val="24"/>
          <w:shd w:val="clear" w:color="auto" w:fill="FFFFFF"/>
        </w:rPr>
        <w:t xml:space="preserve"> (</w:t>
      </w:r>
      <w:r w:rsidRPr="00BF38F1">
        <w:rPr>
          <w:rFonts w:ascii="Times New Roman" w:hAnsi="Times New Roman" w:cs="Times New Roman"/>
          <w:sz w:val="24"/>
          <w:szCs w:val="24"/>
          <w:shd w:val="clear" w:color="auto" w:fill="FFFFFF"/>
        </w:rPr>
        <w:t>FBS</w:t>
      </w:r>
      <w:r w:rsidR="00AB374D" w:rsidRPr="00BF38F1">
        <w:rPr>
          <w:rFonts w:ascii="Times New Roman" w:hAnsi="Times New Roman" w:cs="Times New Roman"/>
          <w:sz w:val="24"/>
          <w:szCs w:val="24"/>
          <w:shd w:val="clear" w:color="auto" w:fill="FFFFFF"/>
        </w:rPr>
        <w:t>)</w:t>
      </w:r>
      <w:r w:rsidRPr="00BF38F1">
        <w:rPr>
          <w:rFonts w:ascii="Times New Roman" w:hAnsi="Times New Roman" w:cs="Times New Roman"/>
          <w:sz w:val="24"/>
          <w:szCs w:val="24"/>
          <w:shd w:val="clear" w:color="auto" w:fill="FFFFFF"/>
        </w:rPr>
        <w:t xml:space="preserve"> </w:t>
      </w:r>
      <w:proofErr w:type="spellStart"/>
      <w:r w:rsidRPr="00BF38F1">
        <w:rPr>
          <w:rFonts w:ascii="Times New Roman" w:hAnsi="Times New Roman" w:cs="Times New Roman"/>
          <w:sz w:val="24"/>
          <w:szCs w:val="24"/>
          <w:shd w:val="clear" w:color="auto" w:fill="FFFFFF"/>
        </w:rPr>
        <w:t>ThermoFisher</w:t>
      </w:r>
      <w:proofErr w:type="spellEnd"/>
      <w:r w:rsidRPr="00BF38F1">
        <w:rPr>
          <w:rFonts w:ascii="Times New Roman" w:hAnsi="Times New Roman" w:cs="Times New Roman"/>
          <w:sz w:val="24"/>
          <w:szCs w:val="24"/>
          <w:shd w:val="clear" w:color="auto" w:fill="FFFFFF"/>
        </w:rPr>
        <w:t xml:space="preserve"> (Waltham, MA) and 1% penicillin–streptomycin</w:t>
      </w:r>
      <w:r w:rsidR="00AB374D" w:rsidRPr="00BF38F1">
        <w:rPr>
          <w:rFonts w:ascii="Times New Roman" w:hAnsi="Times New Roman" w:cs="Times New Roman"/>
          <w:sz w:val="24"/>
          <w:szCs w:val="24"/>
          <w:shd w:val="clear" w:color="auto" w:fill="FFFFFF"/>
        </w:rPr>
        <w:t xml:space="preserve"> (</w:t>
      </w:r>
      <w:r w:rsidRPr="00BF38F1">
        <w:rPr>
          <w:rFonts w:ascii="Times New Roman" w:hAnsi="Times New Roman" w:cs="Times New Roman"/>
          <w:sz w:val="24"/>
          <w:szCs w:val="24"/>
          <w:shd w:val="clear" w:color="auto" w:fill="FFFFFF"/>
        </w:rPr>
        <w:t>P/S</w:t>
      </w:r>
      <w:r w:rsidR="00AB374D" w:rsidRPr="00BF38F1">
        <w:rPr>
          <w:rFonts w:ascii="Times New Roman" w:hAnsi="Times New Roman" w:cs="Times New Roman"/>
          <w:sz w:val="24"/>
          <w:szCs w:val="24"/>
          <w:shd w:val="clear" w:color="auto" w:fill="FFFFFF"/>
        </w:rPr>
        <w:t>)</w:t>
      </w:r>
      <w:r w:rsidRPr="00BF38F1">
        <w:rPr>
          <w:rFonts w:ascii="Times New Roman" w:hAnsi="Times New Roman" w:cs="Times New Roman"/>
          <w:sz w:val="24"/>
          <w:szCs w:val="24"/>
          <w:shd w:val="clear" w:color="auto" w:fill="FFFFFF"/>
        </w:rPr>
        <w:t xml:space="preserve"> Invitrogen, (</w:t>
      </w:r>
      <w:hyperlink r:id="rId12" w:history="1">
        <w:r w:rsidRPr="00BF38F1">
          <w:rPr>
            <w:rStyle w:val="Hyperlink"/>
            <w:rFonts w:ascii="Times New Roman" w:hAnsi="Times New Roman" w:cs="Times New Roman"/>
            <w:color w:val="auto"/>
            <w:sz w:val="24"/>
            <w:szCs w:val="24"/>
            <w:u w:val="none"/>
            <w:shd w:val="clear" w:color="auto" w:fill="FFFFFF"/>
          </w:rPr>
          <w:t>Carlsbad, CA</w:t>
        </w:r>
      </w:hyperlink>
      <w:r w:rsidRPr="00BF38F1">
        <w:rPr>
          <w:rFonts w:ascii="Times New Roman" w:hAnsi="Times New Roman" w:cs="Times New Roman"/>
          <w:sz w:val="24"/>
          <w:szCs w:val="24"/>
          <w:shd w:val="clear" w:color="auto" w:fill="FFFFFF"/>
        </w:rPr>
        <w:t xml:space="preserve">). For serum free medium used for </w:t>
      </w:r>
      <w:proofErr w:type="spellStart"/>
      <w:r w:rsidR="00BE3177" w:rsidRPr="00BF38F1">
        <w:rPr>
          <w:rFonts w:ascii="Times New Roman" w:hAnsi="Times New Roman" w:cs="Times New Roman"/>
          <w:sz w:val="24"/>
          <w:szCs w:val="24"/>
          <w:shd w:val="clear" w:color="auto" w:fill="FFFFFF"/>
        </w:rPr>
        <w:t>c</w:t>
      </w:r>
      <w:r w:rsidRPr="00BF38F1">
        <w:rPr>
          <w:rFonts w:ascii="Times New Roman" w:hAnsi="Times New Roman" w:cs="Times New Roman"/>
          <w:sz w:val="24"/>
          <w:szCs w:val="24"/>
          <w:shd w:val="clear" w:color="auto" w:fill="FFFFFF"/>
        </w:rPr>
        <w:t>E</w:t>
      </w:r>
      <w:r w:rsidR="00FB510B">
        <w:rPr>
          <w:rFonts w:ascii="Times New Roman" w:hAnsi="Times New Roman" w:cs="Times New Roman"/>
          <w:sz w:val="24"/>
          <w:szCs w:val="24"/>
          <w:shd w:val="clear" w:color="auto" w:fill="FFFFFF"/>
        </w:rPr>
        <w:t>XO</w:t>
      </w:r>
      <w:proofErr w:type="spellEnd"/>
      <w:r w:rsidRPr="00BF38F1">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 xml:space="preserve">isolation, MDA-MB-231 cells were </w:t>
      </w:r>
      <w:r w:rsidRPr="007E0A28">
        <w:rPr>
          <w:rFonts w:ascii="Times New Roman" w:hAnsi="Times New Roman" w:cs="Times New Roman"/>
          <w:sz w:val="24"/>
          <w:szCs w:val="24"/>
        </w:rPr>
        <w:t xml:space="preserve">maintained </w:t>
      </w:r>
      <w:r w:rsidRPr="007E0A28">
        <w:rPr>
          <w:rFonts w:ascii="Times New Roman" w:hAnsi="Times New Roman" w:cs="Times New Roman"/>
          <w:sz w:val="24"/>
          <w:szCs w:val="24"/>
          <w:shd w:val="clear" w:color="auto" w:fill="FFFFFF"/>
        </w:rPr>
        <w:t xml:space="preserve">in </w:t>
      </w:r>
      <w:r>
        <w:rPr>
          <w:rFonts w:ascii="Times New Roman" w:hAnsi="Times New Roman" w:cs="Times New Roman"/>
          <w:sz w:val="24"/>
          <w:szCs w:val="24"/>
          <w:shd w:val="clear" w:color="auto" w:fill="FFFFFF"/>
        </w:rPr>
        <w:lastRenderedPageBreak/>
        <w:t>DMEM m</w:t>
      </w:r>
      <w:r w:rsidRPr="007E0A28">
        <w:rPr>
          <w:rFonts w:ascii="Times New Roman" w:hAnsi="Times New Roman" w:cs="Times New Roman"/>
          <w:sz w:val="24"/>
          <w:szCs w:val="24"/>
          <w:shd w:val="clear" w:color="auto" w:fill="FFFFFF"/>
        </w:rPr>
        <w:t>edi</w:t>
      </w:r>
      <w:r>
        <w:rPr>
          <w:rFonts w:ascii="Times New Roman" w:hAnsi="Times New Roman" w:cs="Times New Roman"/>
          <w:sz w:val="24"/>
          <w:szCs w:val="24"/>
          <w:shd w:val="clear" w:color="auto" w:fill="FFFFFF"/>
        </w:rPr>
        <w:t xml:space="preserve">um </w:t>
      </w:r>
      <w:r w:rsidRPr="007E0A28">
        <w:rPr>
          <w:rFonts w:ascii="Times New Roman" w:hAnsi="Times New Roman" w:cs="Times New Roman"/>
          <w:sz w:val="24"/>
          <w:szCs w:val="24"/>
          <w:shd w:val="clear" w:color="auto" w:fill="FFFFFF"/>
        </w:rPr>
        <w:t>supplemented with 1% P/S</w:t>
      </w:r>
      <w:r>
        <w:rPr>
          <w:rFonts w:ascii="Times New Roman" w:hAnsi="Times New Roman" w:cs="Times New Roman"/>
          <w:sz w:val="24"/>
          <w:szCs w:val="24"/>
          <w:shd w:val="clear" w:color="auto" w:fill="FFFFFF"/>
        </w:rPr>
        <w:t>.</w:t>
      </w:r>
      <w:r w:rsidR="00AB374D" w:rsidRPr="00AB374D">
        <w:rPr>
          <w:rFonts w:ascii="Times New Roman" w:hAnsi="Times New Roman" w:cs="Times New Roman"/>
          <w:sz w:val="24"/>
          <w:szCs w:val="24"/>
        </w:rPr>
        <w:t xml:space="preserve"> </w:t>
      </w:r>
      <w:r w:rsidR="00AB374D" w:rsidRPr="007E0A28">
        <w:rPr>
          <w:rFonts w:ascii="Times New Roman" w:hAnsi="Times New Roman" w:cs="Times New Roman"/>
          <w:sz w:val="24"/>
          <w:szCs w:val="24"/>
        </w:rPr>
        <w:t xml:space="preserve">Experiments were performed with cells between passages </w:t>
      </w:r>
      <w:r w:rsidR="00AB374D">
        <w:rPr>
          <w:rFonts w:ascii="Times New Roman" w:hAnsi="Times New Roman" w:cs="Times New Roman"/>
          <w:sz w:val="24"/>
          <w:szCs w:val="24"/>
        </w:rPr>
        <w:t>1</w:t>
      </w:r>
      <w:r w:rsidR="00AB374D" w:rsidRPr="007E0A28">
        <w:rPr>
          <w:rFonts w:ascii="Times New Roman" w:hAnsi="Times New Roman" w:cs="Times New Roman"/>
          <w:sz w:val="24"/>
          <w:szCs w:val="24"/>
        </w:rPr>
        <w:t xml:space="preserve"> and </w:t>
      </w:r>
      <w:r w:rsidR="00AB374D">
        <w:rPr>
          <w:rFonts w:ascii="Times New Roman" w:hAnsi="Times New Roman" w:cs="Times New Roman"/>
          <w:sz w:val="24"/>
          <w:szCs w:val="24"/>
        </w:rPr>
        <w:t xml:space="preserve">8 after received. </w:t>
      </w:r>
      <w:r>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All cell cultures were maintained at 37°C and 5% CO</w:t>
      </w:r>
      <w:r w:rsidRPr="007E0A28">
        <w:rPr>
          <w:rFonts w:ascii="Times New Roman" w:hAnsi="Times New Roman" w:cs="Times New Roman"/>
          <w:sz w:val="24"/>
          <w:szCs w:val="24"/>
          <w:shd w:val="clear" w:color="auto" w:fill="FFFFFF"/>
          <w:vertAlign w:val="subscript"/>
        </w:rPr>
        <w:t>2</w:t>
      </w:r>
      <w:r w:rsidRPr="007E0A28">
        <w:rPr>
          <w:rFonts w:ascii="Times New Roman" w:hAnsi="Times New Roman" w:cs="Times New Roman"/>
          <w:sz w:val="24"/>
          <w:szCs w:val="24"/>
          <w:shd w:val="clear" w:color="auto" w:fill="FFFFFF"/>
        </w:rPr>
        <w:t xml:space="preserve"> and </w:t>
      </w:r>
      <w:r w:rsidR="00D54D1E">
        <w:rPr>
          <w:rFonts w:ascii="Times New Roman" w:hAnsi="Times New Roman" w:cs="Times New Roman"/>
          <w:sz w:val="24"/>
          <w:szCs w:val="24"/>
          <w:shd w:val="clear" w:color="auto" w:fill="FFFFFF"/>
        </w:rPr>
        <w:t xml:space="preserve">the </w:t>
      </w:r>
      <w:r w:rsidRPr="007E0A28">
        <w:rPr>
          <w:rFonts w:ascii="Times New Roman" w:hAnsi="Times New Roman" w:cs="Times New Roman"/>
          <w:sz w:val="24"/>
          <w:szCs w:val="24"/>
          <w:shd w:val="clear" w:color="auto" w:fill="FFFFFF"/>
        </w:rPr>
        <w:t>medi</w:t>
      </w:r>
      <w:r w:rsidR="00D54D1E">
        <w:rPr>
          <w:rFonts w:ascii="Times New Roman" w:hAnsi="Times New Roman" w:cs="Times New Roman"/>
          <w:sz w:val="24"/>
          <w:szCs w:val="24"/>
          <w:shd w:val="clear" w:color="auto" w:fill="FFFFFF"/>
        </w:rPr>
        <w:t>a</w:t>
      </w:r>
      <w:r>
        <w:rPr>
          <w:rFonts w:ascii="Times New Roman" w:hAnsi="Times New Roman" w:cs="Times New Roman"/>
          <w:sz w:val="24"/>
          <w:szCs w:val="24"/>
          <w:shd w:val="clear" w:color="auto" w:fill="FFFFFF"/>
        </w:rPr>
        <w:t xml:space="preserve"> </w:t>
      </w:r>
      <w:r w:rsidR="00AB374D" w:rsidRPr="007E0A28">
        <w:rPr>
          <w:rFonts w:ascii="Times New Roman" w:hAnsi="Times New Roman" w:cs="Times New Roman"/>
          <w:sz w:val="24"/>
          <w:szCs w:val="24"/>
          <w:shd w:val="clear" w:color="auto" w:fill="FFFFFF"/>
        </w:rPr>
        <w:t>were</w:t>
      </w:r>
      <w:r w:rsidRPr="007E0A28">
        <w:rPr>
          <w:rFonts w:ascii="Times New Roman" w:hAnsi="Times New Roman" w:cs="Times New Roman"/>
          <w:sz w:val="24"/>
          <w:szCs w:val="24"/>
          <w:shd w:val="clear" w:color="auto" w:fill="FFFFFF"/>
        </w:rPr>
        <w:t xml:space="preserve"> changed every two </w:t>
      </w:r>
      <w:r w:rsidR="00AB374D">
        <w:rPr>
          <w:rFonts w:ascii="Times New Roman" w:hAnsi="Times New Roman" w:cs="Times New Roman"/>
          <w:sz w:val="24"/>
          <w:szCs w:val="24"/>
          <w:shd w:val="clear" w:color="auto" w:fill="FFFFFF"/>
        </w:rPr>
        <w:t xml:space="preserve">to three </w:t>
      </w:r>
      <w:r w:rsidRPr="007E0A28">
        <w:rPr>
          <w:rFonts w:ascii="Times New Roman" w:hAnsi="Times New Roman" w:cs="Times New Roman"/>
          <w:sz w:val="24"/>
          <w:szCs w:val="24"/>
          <w:shd w:val="clear" w:color="auto" w:fill="FFFFFF"/>
        </w:rPr>
        <w:t xml:space="preserve">days as recommended by manufacturers. </w:t>
      </w:r>
    </w:p>
    <w:p w14:paraId="6E47C409" w14:textId="084DAED7" w:rsidR="00CB5905" w:rsidRPr="00AB374D" w:rsidRDefault="00CB5905" w:rsidP="00CB5905">
      <w:pPr>
        <w:spacing w:line="480" w:lineRule="auto"/>
        <w:jc w:val="both"/>
        <w:rPr>
          <w:rFonts w:ascii="Times New Roman" w:hAnsi="Times New Roman" w:cs="Times New Roman"/>
          <w:b/>
          <w:bCs/>
          <w:sz w:val="24"/>
          <w:szCs w:val="24"/>
          <w:shd w:val="clear" w:color="auto" w:fill="FFFFFF"/>
        </w:rPr>
      </w:pPr>
      <w:r w:rsidRPr="00AB374D">
        <w:rPr>
          <w:rFonts w:ascii="Times New Roman" w:hAnsi="Times New Roman" w:cs="Times New Roman"/>
          <w:b/>
          <w:bCs/>
          <w:sz w:val="24"/>
          <w:szCs w:val="24"/>
          <w:lang w:bidi="he-IL"/>
        </w:rPr>
        <w:t>2.</w:t>
      </w:r>
      <w:r>
        <w:rPr>
          <w:rFonts w:ascii="Times New Roman" w:hAnsi="Times New Roman" w:cs="Times New Roman"/>
          <w:b/>
          <w:bCs/>
          <w:sz w:val="24"/>
          <w:szCs w:val="24"/>
          <w:lang w:bidi="he-IL"/>
        </w:rPr>
        <w:t>2</w:t>
      </w:r>
      <w:r w:rsidRPr="00AB374D">
        <w:rPr>
          <w:rFonts w:ascii="Times New Roman" w:hAnsi="Times New Roman" w:cs="Times New Roman"/>
          <w:b/>
          <w:bCs/>
          <w:sz w:val="24"/>
          <w:szCs w:val="24"/>
          <w:lang w:bidi="he-IL"/>
        </w:rPr>
        <w:t xml:space="preserve">. </w:t>
      </w:r>
      <w:r w:rsidRPr="00AB374D">
        <w:rPr>
          <w:rFonts w:ascii="Times New Roman" w:hAnsi="Times New Roman" w:cs="Times New Roman"/>
          <w:b/>
          <w:bCs/>
          <w:sz w:val="24"/>
          <w:szCs w:val="24"/>
          <w:shd w:val="clear" w:color="auto" w:fill="FFFFFF"/>
        </w:rPr>
        <w:t>Preparation of ADSC membrane blebs</w:t>
      </w:r>
    </w:p>
    <w:p w14:paraId="52388EF8" w14:textId="77777777" w:rsidR="00CB5905" w:rsidRPr="00AD56C4" w:rsidRDefault="00CB5905" w:rsidP="00CB5905">
      <w:pPr>
        <w:spacing w:line="480" w:lineRule="auto"/>
        <w:jc w:val="both"/>
        <w:rPr>
          <w:rFonts w:ascii="Times New Roman" w:hAnsi="Times New Roman" w:cs="Times New Roman"/>
          <w:sz w:val="24"/>
          <w:szCs w:val="24"/>
          <w:shd w:val="clear" w:color="auto" w:fill="FFFFFF"/>
          <w:lang w:bidi="he-IL"/>
        </w:rPr>
      </w:pPr>
      <w:r w:rsidRPr="004A1E12">
        <w:rPr>
          <w:rFonts w:ascii="Times New Roman" w:hAnsi="Times New Roman" w:cs="Times New Roman"/>
          <w:sz w:val="24"/>
          <w:szCs w:val="24"/>
          <w:shd w:val="clear" w:color="auto" w:fill="FFFFFF"/>
        </w:rPr>
        <w:t>Cell blebbing was performed through chemical induction. ADSCs were seeded in 10 cm culture dishes (Corning, NY) at a density of 1.2 x 10</w:t>
      </w:r>
      <w:r w:rsidRPr="004A1E12">
        <w:rPr>
          <w:rFonts w:ascii="Times New Roman" w:hAnsi="Times New Roman" w:cs="Times New Roman"/>
          <w:sz w:val="24"/>
          <w:szCs w:val="24"/>
          <w:shd w:val="clear" w:color="auto" w:fill="FFFFFF"/>
          <w:vertAlign w:val="superscript"/>
        </w:rPr>
        <w:t>5</w:t>
      </w:r>
      <w:r w:rsidRPr="004A1E12">
        <w:rPr>
          <w:rFonts w:ascii="Times New Roman" w:hAnsi="Times New Roman" w:cs="Times New Roman"/>
          <w:sz w:val="24"/>
          <w:szCs w:val="24"/>
          <w:shd w:val="clear" w:color="auto" w:fill="FFFFFF"/>
        </w:rPr>
        <w:t xml:space="preserve"> cells/</w:t>
      </w:r>
      <w:proofErr w:type="spellStart"/>
      <w:r w:rsidRPr="004A1E12">
        <w:rPr>
          <w:rFonts w:ascii="Times New Roman" w:hAnsi="Times New Roman" w:cs="Times New Roman"/>
          <w:sz w:val="24"/>
          <w:szCs w:val="24"/>
          <w:shd w:val="clear" w:color="auto" w:fill="FFFFFF"/>
        </w:rPr>
        <w:t>mL.</w:t>
      </w:r>
      <w:proofErr w:type="spellEnd"/>
      <w:r w:rsidRPr="004A1E12">
        <w:rPr>
          <w:rFonts w:ascii="Times New Roman" w:hAnsi="Times New Roman" w:cs="Times New Roman"/>
          <w:sz w:val="24"/>
          <w:szCs w:val="24"/>
          <w:shd w:val="clear" w:color="auto" w:fill="FFFFFF"/>
        </w:rPr>
        <w:t xml:space="preserve"> After 72 hours of incubation at 37 </w:t>
      </w:r>
      <w:r w:rsidRPr="004A1E12">
        <w:rPr>
          <w:rFonts w:ascii="Times New Roman" w:hAnsi="Times New Roman" w:cs="Times New Roman"/>
          <w:sz w:val="24"/>
          <w:szCs w:val="24"/>
          <w:shd w:val="clear" w:color="auto" w:fill="FFFFFF"/>
          <w:rtl/>
          <w:lang w:bidi="he-IL"/>
        </w:rPr>
        <w:t>֯</w:t>
      </w:r>
      <w:r w:rsidRPr="004A1E12">
        <w:rPr>
          <w:rFonts w:ascii="Times New Roman" w:hAnsi="Times New Roman" w:cs="Times New Roman"/>
          <w:sz w:val="24"/>
          <w:szCs w:val="24"/>
          <w:shd w:val="clear" w:color="auto" w:fill="FFFFFF"/>
          <w:lang w:bidi="he-IL"/>
        </w:rPr>
        <w:t xml:space="preserve"> C and </w:t>
      </w:r>
      <w:r w:rsidRPr="004A1E12">
        <w:rPr>
          <w:rFonts w:ascii="Times New Roman" w:hAnsi="Times New Roman" w:cs="Times New Roman"/>
          <w:sz w:val="24"/>
          <w:szCs w:val="24"/>
          <w:shd w:val="clear" w:color="auto" w:fill="FFFFFF"/>
        </w:rPr>
        <w:t>5% CO</w:t>
      </w:r>
      <w:r w:rsidRPr="004A1E12">
        <w:rPr>
          <w:rFonts w:ascii="Times New Roman" w:hAnsi="Times New Roman" w:cs="Times New Roman"/>
          <w:sz w:val="24"/>
          <w:szCs w:val="24"/>
          <w:shd w:val="clear" w:color="auto" w:fill="FFFFFF"/>
          <w:vertAlign w:val="subscript"/>
        </w:rPr>
        <w:t xml:space="preserve">2 </w:t>
      </w:r>
      <w:r w:rsidRPr="004A1E12">
        <w:rPr>
          <w:rFonts w:ascii="Times New Roman" w:hAnsi="Times New Roman" w:cs="Times New Roman"/>
          <w:sz w:val="24"/>
          <w:szCs w:val="24"/>
          <w:shd w:val="clear" w:color="auto" w:fill="FFFFFF"/>
        </w:rPr>
        <w:t>or until they reached 85% confluency, cells were washed wit</w:t>
      </w:r>
      <w:r>
        <w:rPr>
          <w:rFonts w:ascii="Times New Roman" w:hAnsi="Times New Roman" w:cs="Times New Roman"/>
          <w:sz w:val="24"/>
          <w:szCs w:val="24"/>
          <w:shd w:val="clear" w:color="auto" w:fill="FFFFFF"/>
        </w:rPr>
        <w:t>h Giant Plasma Membrane Vesicle</w:t>
      </w:r>
      <w:r w:rsidRPr="004A1E12">
        <w:rPr>
          <w:rFonts w:ascii="Times New Roman" w:hAnsi="Times New Roman" w:cs="Times New Roman"/>
          <w:sz w:val="24"/>
          <w:szCs w:val="24"/>
          <w:shd w:val="clear" w:color="auto" w:fill="FFFFFF"/>
        </w:rPr>
        <w:t xml:space="preserve"> (GPMV) buffer (2</w:t>
      </w:r>
      <w:r>
        <w:rPr>
          <w:rFonts w:ascii="Times New Roman" w:hAnsi="Times New Roman" w:cs="Times New Roman"/>
          <w:sz w:val="24"/>
          <w:szCs w:val="24"/>
          <w:shd w:val="clear" w:color="auto" w:fill="FFFFFF"/>
        </w:rPr>
        <w:t xml:space="preserve"> </w:t>
      </w:r>
      <w:r w:rsidRPr="004A1E12">
        <w:rPr>
          <w:rFonts w:ascii="Times New Roman" w:hAnsi="Times New Roman" w:cs="Times New Roman"/>
          <w:sz w:val="24"/>
          <w:szCs w:val="24"/>
          <w:shd w:val="clear" w:color="auto" w:fill="FFFFFF"/>
        </w:rPr>
        <w:t>mM CaCl</w:t>
      </w:r>
      <w:r w:rsidRPr="00292143">
        <w:rPr>
          <w:rFonts w:ascii="Times New Roman" w:hAnsi="Times New Roman" w:cs="Times New Roman"/>
          <w:sz w:val="24"/>
          <w:szCs w:val="24"/>
          <w:shd w:val="clear" w:color="auto" w:fill="FFFFFF"/>
          <w:vertAlign w:val="subscript"/>
        </w:rPr>
        <w:t>2</w:t>
      </w:r>
      <w:r w:rsidRPr="004A1E12">
        <w:rPr>
          <w:rFonts w:ascii="Times New Roman" w:hAnsi="Times New Roman" w:cs="Times New Roman"/>
          <w:sz w:val="24"/>
          <w:szCs w:val="24"/>
          <w:shd w:val="clear" w:color="auto" w:fill="FFFFFF"/>
        </w:rPr>
        <w:t>, 10 mM HEPES, and 150 mM NaCl) at pH 7.4. Cells were then incubated in 4 mL of blebbing buffer (25</w:t>
      </w:r>
      <w:r>
        <w:rPr>
          <w:rFonts w:ascii="Times New Roman" w:hAnsi="Times New Roman" w:cs="Times New Roman"/>
          <w:sz w:val="24"/>
          <w:szCs w:val="24"/>
          <w:shd w:val="clear" w:color="auto" w:fill="FFFFFF"/>
        </w:rPr>
        <w:t xml:space="preserve"> </w:t>
      </w:r>
      <w:r w:rsidRPr="004A1E12">
        <w:rPr>
          <w:rFonts w:ascii="Times New Roman" w:hAnsi="Times New Roman" w:cs="Times New Roman"/>
          <w:sz w:val="24"/>
          <w:szCs w:val="24"/>
          <w:shd w:val="clear" w:color="auto" w:fill="FFFFFF"/>
        </w:rPr>
        <w:t>mM formaldehyde</w:t>
      </w:r>
      <w:r>
        <w:rPr>
          <w:rFonts w:ascii="Times New Roman" w:hAnsi="Times New Roman" w:cs="Times New Roman"/>
          <w:sz w:val="24"/>
          <w:szCs w:val="24"/>
          <w:shd w:val="clear" w:color="auto" w:fill="FFFFFF"/>
        </w:rPr>
        <w:t>, FA,</w:t>
      </w:r>
      <w:r w:rsidRPr="004A1E12">
        <w:rPr>
          <w:rFonts w:ascii="Times New Roman" w:hAnsi="Times New Roman" w:cs="Times New Roman"/>
          <w:sz w:val="24"/>
          <w:szCs w:val="24"/>
          <w:shd w:val="clear" w:color="auto" w:fill="FFFFFF"/>
        </w:rPr>
        <w:t xml:space="preserve"> (Sigma</w:t>
      </w:r>
      <w:r>
        <w:rPr>
          <w:rFonts w:ascii="Times New Roman" w:hAnsi="Times New Roman" w:cs="Times New Roman"/>
          <w:sz w:val="24"/>
          <w:szCs w:val="24"/>
          <w:shd w:val="clear" w:color="auto" w:fill="FFFFFF"/>
        </w:rPr>
        <w:t>,</w:t>
      </w:r>
      <w:r w:rsidRPr="004A1E12">
        <w:rPr>
          <w:rFonts w:ascii="Times New Roman" w:hAnsi="Times New Roman" w:cs="Times New Roman"/>
          <w:sz w:val="24"/>
          <w:szCs w:val="24"/>
          <w:shd w:val="clear" w:color="auto" w:fill="FFFFFF"/>
        </w:rPr>
        <w:t xml:space="preserve"> </w:t>
      </w:r>
      <w:r w:rsidRPr="00004FDA">
        <w:rPr>
          <w:rFonts w:ascii="Times New Roman" w:hAnsi="Times New Roman" w:cs="Times New Roman"/>
          <w:sz w:val="24"/>
          <w:szCs w:val="24"/>
          <w:shd w:val="clear" w:color="auto" w:fill="FFFFFF"/>
        </w:rPr>
        <w:t>St. Louis, MO</w:t>
      </w:r>
      <w:r w:rsidRPr="004A1E1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and</w:t>
      </w:r>
      <w:r w:rsidRPr="004A1E12">
        <w:rPr>
          <w:rFonts w:ascii="Times New Roman" w:hAnsi="Times New Roman" w:cs="Times New Roman"/>
          <w:sz w:val="24"/>
          <w:szCs w:val="24"/>
          <w:shd w:val="clear" w:color="auto" w:fill="FFFFFF"/>
        </w:rPr>
        <w:t xml:space="preserve"> 2 mM </w:t>
      </w:r>
      <w:r w:rsidRPr="00AD56C4">
        <w:rPr>
          <w:rFonts w:ascii="Times New Roman" w:hAnsi="Times New Roman" w:cs="Times New Roman"/>
          <w:sz w:val="24"/>
          <w:szCs w:val="24"/>
          <w:shd w:val="clear" w:color="auto" w:fill="FFFFFF"/>
        </w:rPr>
        <w:t>Dichlorodiphenyltrichloroethane</w:t>
      </w:r>
      <w:r>
        <w:rPr>
          <w:rFonts w:ascii="Times New Roman" w:hAnsi="Times New Roman" w:cs="Times New Roman"/>
          <w:sz w:val="24"/>
          <w:szCs w:val="24"/>
          <w:shd w:val="clear" w:color="auto" w:fill="FFFFFF"/>
        </w:rPr>
        <w:t xml:space="preserve">, DDT, </w:t>
      </w:r>
      <w:r w:rsidRPr="00AD56C4">
        <w:rPr>
          <w:rFonts w:ascii="Times New Roman" w:hAnsi="Times New Roman" w:cs="Times New Roman"/>
          <w:sz w:val="24"/>
          <w:szCs w:val="24"/>
          <w:shd w:val="clear" w:color="auto" w:fill="FFFFFF"/>
        </w:rPr>
        <w:t xml:space="preserve">(Sigma, St. Louis, MO) in GPMV buffer) on a rocker for </w:t>
      </w:r>
      <w:r>
        <w:rPr>
          <w:rFonts w:ascii="Times New Roman" w:hAnsi="Times New Roman" w:cs="Times New Roman"/>
          <w:sz w:val="24"/>
          <w:szCs w:val="24"/>
          <w:shd w:val="clear" w:color="auto" w:fill="FFFFFF"/>
        </w:rPr>
        <w:t>one</w:t>
      </w:r>
      <w:r w:rsidRPr="00AD56C4">
        <w:rPr>
          <w:rFonts w:ascii="Times New Roman" w:hAnsi="Times New Roman" w:cs="Times New Roman"/>
          <w:sz w:val="24"/>
          <w:szCs w:val="24"/>
          <w:shd w:val="clear" w:color="auto" w:fill="FFFFFF"/>
        </w:rPr>
        <w:t xml:space="preserve"> hour at room temperature and for one hour at 37 </w:t>
      </w:r>
      <w:r w:rsidRPr="00AD56C4">
        <w:rPr>
          <w:rFonts w:ascii="Times New Roman" w:hAnsi="Times New Roman" w:cs="Times New Roman"/>
          <w:sz w:val="24"/>
          <w:szCs w:val="24"/>
          <w:shd w:val="clear" w:color="auto" w:fill="FFFFFF"/>
          <w:rtl/>
          <w:lang w:bidi="he-IL"/>
        </w:rPr>
        <w:t>֯</w:t>
      </w:r>
      <w:r w:rsidRPr="00AD56C4">
        <w:rPr>
          <w:rFonts w:ascii="Times New Roman" w:hAnsi="Times New Roman" w:cs="Times New Roman"/>
          <w:sz w:val="24"/>
          <w:szCs w:val="24"/>
          <w:shd w:val="clear" w:color="auto" w:fill="FFFFFF"/>
        </w:rPr>
        <w:t xml:space="preserve"> C</w:t>
      </w:r>
      <w:r w:rsidRPr="00AD56C4">
        <w:rPr>
          <w:rFonts w:ascii="Times New Roman" w:hAnsi="Times New Roman" w:cs="Times New Roman"/>
          <w:sz w:val="24"/>
          <w:szCs w:val="24"/>
          <w:shd w:val="clear" w:color="auto" w:fill="FFFFFF"/>
          <w:lang w:bidi="he-IL"/>
        </w:rPr>
        <w:t xml:space="preserve">. Blebs were then transferred to a falcon tube and incubated on ice for 25 minutes. Supernatant was </w:t>
      </w:r>
      <w:r>
        <w:rPr>
          <w:rFonts w:ascii="Times New Roman" w:hAnsi="Times New Roman" w:cs="Times New Roman"/>
          <w:sz w:val="24"/>
          <w:szCs w:val="24"/>
          <w:shd w:val="clear" w:color="auto" w:fill="FFFFFF"/>
          <w:lang w:bidi="he-IL"/>
        </w:rPr>
        <w:t>transferred to a new tube</w:t>
      </w:r>
      <w:r w:rsidRPr="00AD56C4">
        <w:rPr>
          <w:rFonts w:ascii="Times New Roman" w:hAnsi="Times New Roman" w:cs="Times New Roman"/>
          <w:sz w:val="24"/>
          <w:szCs w:val="24"/>
          <w:shd w:val="clear" w:color="auto" w:fill="FFFFFF"/>
          <w:lang w:bidi="he-IL"/>
        </w:rPr>
        <w:t xml:space="preserve"> and stored at </w:t>
      </w:r>
      <w:r w:rsidRPr="00AD56C4">
        <w:rPr>
          <w:rFonts w:ascii="Times New Roman" w:hAnsi="Times New Roman" w:cs="Times New Roman"/>
          <w:sz w:val="24"/>
          <w:szCs w:val="24"/>
          <w:shd w:val="clear" w:color="auto" w:fill="FFFFFF"/>
        </w:rPr>
        <w:t xml:space="preserve">4 </w:t>
      </w:r>
      <w:r w:rsidRPr="00AD56C4">
        <w:rPr>
          <w:rFonts w:ascii="Times New Roman" w:hAnsi="Times New Roman" w:cs="Times New Roman"/>
          <w:sz w:val="24"/>
          <w:szCs w:val="24"/>
          <w:shd w:val="clear" w:color="auto" w:fill="FFFFFF"/>
          <w:rtl/>
          <w:lang w:bidi="he-IL"/>
        </w:rPr>
        <w:t>֯</w:t>
      </w:r>
      <w:r w:rsidRPr="00AD56C4">
        <w:rPr>
          <w:rFonts w:ascii="Times New Roman" w:hAnsi="Times New Roman" w:cs="Times New Roman"/>
          <w:sz w:val="24"/>
          <w:szCs w:val="24"/>
          <w:shd w:val="clear" w:color="auto" w:fill="FFFFFF"/>
          <w:lang w:bidi="he-IL"/>
        </w:rPr>
        <w:t xml:space="preserve"> C for up to two weeks. </w:t>
      </w:r>
    </w:p>
    <w:p w14:paraId="13CDBCF8" w14:textId="7E18BAE6" w:rsidR="00CB5905" w:rsidRPr="004A1E12" w:rsidRDefault="00CB5905" w:rsidP="00CB5905">
      <w:pPr>
        <w:spacing w:line="480" w:lineRule="auto"/>
        <w:jc w:val="both"/>
        <w:rPr>
          <w:rFonts w:ascii="Times New Roman" w:hAnsi="Times New Roman" w:cs="Times New Roman"/>
          <w:sz w:val="24"/>
          <w:szCs w:val="24"/>
          <w:shd w:val="clear" w:color="auto" w:fill="FFFFFF"/>
          <w:lang w:bidi="he-IL"/>
        </w:rPr>
      </w:pPr>
      <w:r>
        <w:rPr>
          <w:rFonts w:ascii="Times New Roman" w:hAnsi="Times New Roman" w:cs="Times New Roman"/>
          <w:b/>
          <w:sz w:val="24"/>
          <w:szCs w:val="24"/>
          <w:lang w:bidi="he-IL"/>
        </w:rPr>
        <w:t>2</w:t>
      </w:r>
      <w:r w:rsidRPr="004A1E12">
        <w:rPr>
          <w:rFonts w:ascii="Times New Roman" w:hAnsi="Times New Roman" w:cs="Times New Roman"/>
          <w:b/>
          <w:sz w:val="24"/>
          <w:szCs w:val="24"/>
          <w:lang w:bidi="he-IL"/>
        </w:rPr>
        <w:t>.</w:t>
      </w:r>
      <w:r>
        <w:rPr>
          <w:rFonts w:ascii="Times New Roman" w:hAnsi="Times New Roman" w:cs="Times New Roman"/>
          <w:b/>
          <w:sz w:val="24"/>
          <w:szCs w:val="24"/>
          <w:lang w:bidi="he-IL"/>
        </w:rPr>
        <w:t>3</w:t>
      </w:r>
      <w:r w:rsidRPr="004A1E12">
        <w:rPr>
          <w:rFonts w:ascii="Times New Roman" w:hAnsi="Times New Roman" w:cs="Times New Roman"/>
          <w:b/>
          <w:sz w:val="24"/>
          <w:szCs w:val="24"/>
          <w:lang w:bidi="he-IL"/>
        </w:rPr>
        <w:t xml:space="preserve">. </w:t>
      </w:r>
      <w:r w:rsidR="00FB510B">
        <w:rPr>
          <w:rFonts w:ascii="Times New Roman" w:hAnsi="Times New Roman" w:cs="Times New Roman"/>
          <w:b/>
          <w:sz w:val="24"/>
          <w:szCs w:val="24"/>
          <w:lang w:bidi="he-IL"/>
        </w:rPr>
        <w:t>cEXOs</w:t>
      </w:r>
      <w:r w:rsidRPr="004A1E12">
        <w:rPr>
          <w:rFonts w:ascii="Times New Roman" w:hAnsi="Times New Roman" w:cs="Times New Roman"/>
          <w:b/>
          <w:sz w:val="24"/>
          <w:szCs w:val="24"/>
          <w:lang w:bidi="he-IL"/>
        </w:rPr>
        <w:t xml:space="preserve"> </w:t>
      </w:r>
      <w:r w:rsidR="00FB510B">
        <w:rPr>
          <w:rFonts w:ascii="Times New Roman" w:hAnsi="Times New Roman" w:cs="Times New Roman"/>
          <w:b/>
          <w:sz w:val="24"/>
          <w:szCs w:val="24"/>
          <w:lang w:bidi="he-IL"/>
        </w:rPr>
        <w:t>i</w:t>
      </w:r>
      <w:r w:rsidRPr="004A1E12">
        <w:rPr>
          <w:rFonts w:ascii="Times New Roman" w:hAnsi="Times New Roman" w:cs="Times New Roman"/>
          <w:b/>
          <w:sz w:val="24"/>
          <w:szCs w:val="24"/>
          <w:lang w:bidi="he-IL"/>
        </w:rPr>
        <w:t>solation</w:t>
      </w:r>
      <w:r w:rsidR="00A27467">
        <w:rPr>
          <w:rFonts w:ascii="Times New Roman" w:hAnsi="Times New Roman" w:cs="Times New Roman"/>
          <w:b/>
          <w:sz w:val="24"/>
          <w:szCs w:val="24"/>
          <w:lang w:bidi="he-IL"/>
        </w:rPr>
        <w:t xml:space="preserve"> and characterization</w:t>
      </w:r>
    </w:p>
    <w:p w14:paraId="57E47B77" w14:textId="03173A10" w:rsidR="00DF1F43" w:rsidRPr="003D54FD" w:rsidRDefault="00FB510B" w:rsidP="00CB5905">
      <w:pPr>
        <w:spacing w:line="48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cEXOs</w:t>
      </w:r>
      <w:r w:rsidR="00E33D96">
        <w:rPr>
          <w:rFonts w:ascii="Times New Roman" w:hAnsi="Times New Roman" w:cs="Times New Roman"/>
          <w:sz w:val="24"/>
          <w:szCs w:val="24"/>
          <w:lang w:bidi="he-IL"/>
        </w:rPr>
        <w:t xml:space="preserve"> derived from MDA-MB-231 breast cancer cells were used for this study. Detailed isolation and </w:t>
      </w:r>
      <w:r w:rsidR="0023388E">
        <w:rPr>
          <w:rFonts w:ascii="Times New Roman" w:hAnsi="Times New Roman" w:cs="Times New Roman"/>
          <w:sz w:val="24"/>
          <w:szCs w:val="24"/>
          <w:lang w:bidi="he-IL"/>
        </w:rPr>
        <w:t>characterization</w:t>
      </w:r>
      <w:r w:rsidR="00E33D96">
        <w:rPr>
          <w:rFonts w:ascii="Times New Roman" w:hAnsi="Times New Roman" w:cs="Times New Roman"/>
          <w:sz w:val="24"/>
          <w:szCs w:val="24"/>
          <w:lang w:bidi="he-IL"/>
        </w:rPr>
        <w:t xml:space="preserve"> procedure </w:t>
      </w:r>
      <w:r w:rsidR="0023388E">
        <w:rPr>
          <w:rFonts w:ascii="Times New Roman" w:hAnsi="Times New Roman" w:cs="Times New Roman"/>
          <w:sz w:val="24"/>
          <w:szCs w:val="24"/>
          <w:lang w:bidi="he-IL"/>
        </w:rPr>
        <w:t>are</w:t>
      </w:r>
      <w:r w:rsidR="00E33D96">
        <w:rPr>
          <w:rFonts w:ascii="Times New Roman" w:hAnsi="Times New Roman" w:cs="Times New Roman"/>
          <w:sz w:val="24"/>
          <w:szCs w:val="24"/>
          <w:lang w:bidi="he-IL"/>
        </w:rPr>
        <w:t xml:space="preserve"> found in </w:t>
      </w:r>
      <w:r w:rsidR="0023388E">
        <w:rPr>
          <w:rFonts w:ascii="Times New Roman" w:eastAsia="Times New Roman" w:hAnsi="Times New Roman" w:cs="Times New Roman"/>
          <w:spacing w:val="3"/>
          <w:sz w:val="24"/>
          <w:szCs w:val="24"/>
        </w:rPr>
        <w:t>SI experimental procedures section.</w:t>
      </w:r>
    </w:p>
    <w:p w14:paraId="251AEA09" w14:textId="7EB26A27" w:rsidR="00CB5905" w:rsidRDefault="00CB5905" w:rsidP="00CB5905">
      <w:pPr>
        <w:spacing w:line="480" w:lineRule="auto"/>
        <w:jc w:val="both"/>
        <w:rPr>
          <w:rFonts w:ascii="Times New Roman" w:hAnsi="Times New Roman" w:cs="Times New Roman"/>
          <w:b/>
          <w:bCs/>
          <w:sz w:val="24"/>
          <w:szCs w:val="24"/>
          <w:lang w:bidi="he-IL"/>
        </w:rPr>
      </w:pPr>
      <w:bookmarkStart w:id="8" w:name="_Hlk77769480"/>
      <w:r w:rsidRPr="00E75798">
        <w:rPr>
          <w:rFonts w:ascii="Times New Roman" w:hAnsi="Times New Roman" w:cs="Times New Roman"/>
          <w:b/>
          <w:bCs/>
          <w:sz w:val="24"/>
          <w:szCs w:val="24"/>
          <w:lang w:bidi="he-IL"/>
        </w:rPr>
        <w:t>2.</w:t>
      </w:r>
      <w:r w:rsidR="00887807">
        <w:rPr>
          <w:rFonts w:ascii="Times New Roman" w:hAnsi="Times New Roman" w:cs="Times New Roman"/>
          <w:b/>
          <w:bCs/>
          <w:sz w:val="24"/>
          <w:szCs w:val="24"/>
          <w:lang w:bidi="he-IL"/>
        </w:rPr>
        <w:t>4</w:t>
      </w:r>
      <w:r w:rsidRPr="00356B90">
        <w:rPr>
          <w:rFonts w:ascii="Times New Roman" w:hAnsi="Times New Roman" w:cs="Times New Roman"/>
          <w:b/>
          <w:bCs/>
          <w:sz w:val="24"/>
          <w:szCs w:val="24"/>
          <w:lang w:bidi="he-IL"/>
        </w:rPr>
        <w:t xml:space="preserve">. Characterization of </w:t>
      </w:r>
      <w:r w:rsidR="00FB510B">
        <w:rPr>
          <w:rFonts w:ascii="Times New Roman" w:hAnsi="Times New Roman" w:cs="Times New Roman"/>
          <w:b/>
          <w:bCs/>
          <w:sz w:val="24"/>
          <w:szCs w:val="24"/>
          <w:lang w:bidi="he-IL"/>
        </w:rPr>
        <w:t>cEXOs</w:t>
      </w:r>
      <w:r w:rsidRPr="00356B90">
        <w:rPr>
          <w:rFonts w:ascii="Times New Roman" w:hAnsi="Times New Roman" w:cs="Times New Roman"/>
          <w:b/>
          <w:bCs/>
          <w:sz w:val="24"/>
          <w:szCs w:val="24"/>
          <w:lang w:bidi="he-IL"/>
        </w:rPr>
        <w:t xml:space="preserve"> and ADSCs blebs</w:t>
      </w:r>
    </w:p>
    <w:p w14:paraId="3D4BE55C" w14:textId="4025DD2B" w:rsidR="00733967" w:rsidRPr="00A14AE4" w:rsidRDefault="00CB5905" w:rsidP="00A14AE4">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ADSCs blebs</w:t>
      </w:r>
      <w:r w:rsidR="006B62FD">
        <w:rPr>
          <w:rFonts w:ascii="Times New Roman" w:eastAsia="Times New Roman" w:hAnsi="Times New Roman" w:cs="Times New Roman"/>
          <w:sz w:val="24"/>
          <w:szCs w:val="24"/>
        </w:rPr>
        <w:t xml:space="preserve"> and </w:t>
      </w:r>
      <w:r w:rsidR="00FB510B">
        <w:rPr>
          <w:rFonts w:ascii="Times New Roman" w:eastAsia="Times New Roman" w:hAnsi="Times New Roman" w:cs="Times New Roman"/>
          <w:sz w:val="24"/>
          <w:szCs w:val="24"/>
        </w:rPr>
        <w:t>c</w:t>
      </w:r>
      <w:r w:rsidR="00DF1F43">
        <w:rPr>
          <w:rFonts w:ascii="Times New Roman" w:eastAsia="Times New Roman" w:hAnsi="Times New Roman" w:cs="Times New Roman"/>
          <w:sz w:val="24"/>
          <w:szCs w:val="24"/>
        </w:rPr>
        <w:t>EXOs</w:t>
      </w:r>
      <w:r>
        <w:rPr>
          <w:rFonts w:ascii="Times New Roman" w:eastAsia="Times New Roman" w:hAnsi="Times New Roman" w:cs="Times New Roman"/>
          <w:sz w:val="24"/>
          <w:szCs w:val="24"/>
        </w:rPr>
        <w:t xml:space="preserve"> size </w:t>
      </w:r>
      <w:r w:rsidR="00DF1F43">
        <w:rPr>
          <w:rFonts w:ascii="Times New Roman" w:eastAsia="Times New Roman" w:hAnsi="Times New Roman" w:cs="Times New Roman"/>
          <w:sz w:val="24"/>
          <w:szCs w:val="24"/>
        </w:rPr>
        <w:t xml:space="preserve">were measured </w:t>
      </w:r>
      <w:r>
        <w:rPr>
          <w:rFonts w:ascii="Times New Roman" w:eastAsia="Times New Roman" w:hAnsi="Times New Roman" w:cs="Times New Roman"/>
          <w:sz w:val="24"/>
          <w:szCs w:val="24"/>
        </w:rPr>
        <w:t>by nanoparticle tracking analysis</w:t>
      </w:r>
      <w:r w:rsidR="00B54BC3">
        <w:rPr>
          <w:rFonts w:ascii="Times New Roman" w:eastAsia="Times New Roman" w:hAnsi="Times New Roman" w:cs="Times New Roman"/>
          <w:sz w:val="24"/>
          <w:szCs w:val="24"/>
        </w:rPr>
        <w:t xml:space="preserve"> (NTA)</w:t>
      </w:r>
      <w:r w:rsidR="00DF1F43">
        <w:rPr>
          <w:rFonts w:ascii="Times New Roman" w:eastAsia="Times New Roman" w:hAnsi="Times New Roman" w:cs="Times New Roman"/>
          <w:sz w:val="24"/>
          <w:szCs w:val="24"/>
        </w:rPr>
        <w:t xml:space="preserve">, </w:t>
      </w:r>
      <w:r w:rsidR="00DF1F43">
        <w:rPr>
          <w:rFonts w:ascii="Times New Roman" w:hAnsi="Times New Roman" w:cs="Times New Roman"/>
          <w:sz w:val="24"/>
          <w:szCs w:val="24"/>
          <w:lang w:bidi="he-IL"/>
        </w:rPr>
        <w:t xml:space="preserve">dynamic light scattering (DLS) and </w:t>
      </w:r>
      <w:r w:rsidR="00DF1F43">
        <w:rPr>
          <w:rFonts w:ascii="Times New Roman" w:eastAsia="Times New Roman" w:hAnsi="Times New Roman" w:cs="Times New Roman"/>
          <w:sz w:val="24"/>
          <w:szCs w:val="24"/>
        </w:rPr>
        <w:t xml:space="preserve">further corroborated using transmission electron microscopy (TEM). </w:t>
      </w:r>
      <w:r w:rsidR="00DF1F43">
        <w:rPr>
          <w:rFonts w:ascii="Times New Roman" w:eastAsia="Times New Roman" w:hAnsi="Times New Roman" w:cs="Times New Roman"/>
          <w:spacing w:val="3"/>
          <w:sz w:val="24"/>
          <w:szCs w:val="24"/>
        </w:rPr>
        <w:t xml:space="preserve">Laser Doppler electrophoresis respectively (LDE) was used to measure the zeta potential of both nanoparticles. </w:t>
      </w:r>
      <w:r w:rsidR="003F460A">
        <w:rPr>
          <w:rFonts w:ascii="Times New Roman" w:eastAsia="Times New Roman" w:hAnsi="Times New Roman" w:cs="Times New Roman"/>
          <w:spacing w:val="3"/>
          <w:sz w:val="24"/>
          <w:szCs w:val="24"/>
        </w:rPr>
        <w:t xml:space="preserve">Finally, </w:t>
      </w:r>
      <w:r w:rsidR="003F460A">
        <w:rPr>
          <w:rFonts w:ascii="Times New Roman" w:hAnsi="Times New Roman" w:cs="Times New Roman"/>
          <w:sz w:val="24"/>
          <w:szCs w:val="24"/>
          <w:shd w:val="clear" w:color="auto" w:fill="FFFFFF"/>
        </w:rPr>
        <w:t>b</w:t>
      </w:r>
      <w:r w:rsidR="003F460A" w:rsidRPr="00DE62B0">
        <w:rPr>
          <w:rFonts w:ascii="Times New Roman" w:hAnsi="Times New Roman" w:cs="Times New Roman"/>
          <w:sz w:val="24"/>
          <w:szCs w:val="24"/>
          <w:shd w:val="clear" w:color="auto" w:fill="FFFFFF"/>
        </w:rPr>
        <w:t xml:space="preserve">icinchoninic acid assay (BCA) </w:t>
      </w:r>
      <w:r w:rsidR="003F460A">
        <w:rPr>
          <w:rFonts w:ascii="Times New Roman" w:hAnsi="Times New Roman" w:cs="Times New Roman"/>
          <w:sz w:val="24"/>
          <w:szCs w:val="24"/>
          <w:shd w:val="clear" w:color="auto" w:fill="FFFFFF"/>
        </w:rPr>
        <w:t xml:space="preserve">and </w:t>
      </w:r>
      <w:r w:rsidR="003F460A">
        <w:rPr>
          <w:rFonts w:ascii="Times New Roman" w:eastAsia="Times New Roman" w:hAnsi="Times New Roman" w:cs="Times New Roman"/>
          <w:spacing w:val="3"/>
          <w:sz w:val="24"/>
          <w:szCs w:val="24"/>
        </w:rPr>
        <w:t xml:space="preserve">NTA were used to find particle </w:t>
      </w:r>
      <w:r w:rsidR="003F460A">
        <w:rPr>
          <w:rFonts w:ascii="Times New Roman" w:eastAsia="Times New Roman" w:hAnsi="Times New Roman" w:cs="Times New Roman"/>
          <w:spacing w:val="3"/>
          <w:sz w:val="24"/>
          <w:szCs w:val="24"/>
        </w:rPr>
        <w:lastRenderedPageBreak/>
        <w:t xml:space="preserve">concentration and protein content, respectively. Experimental procedure for characterization methods is reported in </w:t>
      </w:r>
      <w:r w:rsidR="0023388E">
        <w:rPr>
          <w:rFonts w:ascii="Times New Roman" w:eastAsia="Times New Roman" w:hAnsi="Times New Roman" w:cs="Times New Roman"/>
          <w:spacing w:val="3"/>
          <w:sz w:val="24"/>
          <w:szCs w:val="24"/>
        </w:rPr>
        <w:t xml:space="preserve">SI experimental procedures section. </w:t>
      </w:r>
      <w:bookmarkEnd w:id="8"/>
    </w:p>
    <w:p w14:paraId="559728C3" w14:textId="70A32193" w:rsidR="004A1E12" w:rsidRPr="007E0A28" w:rsidRDefault="004A1E12" w:rsidP="004A1E12">
      <w:pPr>
        <w:spacing w:after="0" w:line="48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2.</w:t>
      </w:r>
      <w:r w:rsidR="00B84FEE">
        <w:rPr>
          <w:rFonts w:ascii="Times New Roman" w:hAnsi="Times New Roman" w:cs="Times New Roman"/>
          <w:b/>
          <w:sz w:val="24"/>
          <w:szCs w:val="24"/>
          <w:shd w:val="clear" w:color="auto" w:fill="FFFFFF"/>
        </w:rPr>
        <w:t>5</w:t>
      </w:r>
      <w:r>
        <w:rPr>
          <w:rFonts w:ascii="Times New Roman" w:hAnsi="Times New Roman" w:cs="Times New Roman"/>
          <w:b/>
          <w:sz w:val="24"/>
          <w:szCs w:val="24"/>
          <w:shd w:val="clear" w:color="auto" w:fill="FFFFFF"/>
        </w:rPr>
        <w:t xml:space="preserve">. </w:t>
      </w:r>
      <w:r w:rsidRPr="007E0A28">
        <w:rPr>
          <w:rFonts w:ascii="Times New Roman" w:hAnsi="Times New Roman" w:cs="Times New Roman"/>
          <w:b/>
          <w:sz w:val="24"/>
          <w:szCs w:val="24"/>
          <w:shd w:val="clear" w:color="auto" w:fill="FFFFFF"/>
        </w:rPr>
        <w:t>Preparation of glass slides for formation of supported bilayers</w:t>
      </w:r>
    </w:p>
    <w:p w14:paraId="522A09D4" w14:textId="5729DF32" w:rsidR="00466A48" w:rsidRDefault="004A1E12" w:rsidP="00466A48">
      <w:pPr>
        <w:spacing w:line="480" w:lineRule="auto"/>
        <w:jc w:val="both"/>
        <w:rPr>
          <w:rFonts w:ascii="Times New Roman" w:hAnsi="Times New Roman" w:cs="Times New Roman"/>
          <w:sz w:val="24"/>
          <w:szCs w:val="24"/>
          <w:shd w:val="clear" w:color="auto" w:fill="FFFFFF"/>
        </w:rPr>
      </w:pPr>
      <w:r w:rsidRPr="007E0A28">
        <w:rPr>
          <w:rFonts w:ascii="Times New Roman" w:hAnsi="Times New Roman" w:cs="Times New Roman"/>
          <w:sz w:val="24"/>
          <w:szCs w:val="24"/>
          <w:shd w:val="clear" w:color="auto" w:fill="FFFFFF"/>
        </w:rPr>
        <w:t>Glass coverslips 25 x 25 mm</w:t>
      </w:r>
      <w:r>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No. 1.5, VWR</w:t>
      </w:r>
      <w:r>
        <w:rPr>
          <w:rFonts w:ascii="Times New Roman" w:hAnsi="Times New Roman" w:cs="Times New Roman"/>
          <w:sz w:val="24"/>
          <w:szCs w:val="24"/>
          <w:shd w:val="clear" w:color="auto" w:fill="FFFFFF"/>
        </w:rPr>
        <w:t xml:space="preserve"> (Radnor, PA)</w:t>
      </w:r>
      <w:r w:rsidRPr="007E0A28">
        <w:rPr>
          <w:rFonts w:ascii="Times New Roman" w:hAnsi="Times New Roman" w:cs="Times New Roman"/>
          <w:sz w:val="24"/>
          <w:szCs w:val="24"/>
          <w:shd w:val="clear" w:color="auto" w:fill="FFFFFF"/>
        </w:rPr>
        <w:t xml:space="preserve"> were </w:t>
      </w:r>
      <w:r w:rsidR="00AB374D">
        <w:rPr>
          <w:rFonts w:ascii="Times New Roman" w:hAnsi="Times New Roman" w:cs="Times New Roman"/>
          <w:sz w:val="24"/>
          <w:szCs w:val="24"/>
          <w:shd w:val="clear" w:color="auto" w:fill="FFFFFF"/>
        </w:rPr>
        <w:t xml:space="preserve">used </w:t>
      </w:r>
      <w:r w:rsidR="00FC4D38">
        <w:rPr>
          <w:rFonts w:ascii="Times New Roman" w:hAnsi="Times New Roman" w:cs="Times New Roman"/>
          <w:sz w:val="24"/>
          <w:szCs w:val="24"/>
          <w:shd w:val="clear" w:color="auto" w:fill="FFFFFF"/>
        </w:rPr>
        <w:t xml:space="preserve">as </w:t>
      </w:r>
      <w:r w:rsidR="00AB374D">
        <w:rPr>
          <w:rFonts w:ascii="Times New Roman" w:hAnsi="Times New Roman" w:cs="Times New Roman"/>
          <w:sz w:val="24"/>
          <w:szCs w:val="24"/>
          <w:shd w:val="clear" w:color="auto" w:fill="FFFFFF"/>
        </w:rPr>
        <w:t>a</w:t>
      </w:r>
      <w:r w:rsidRPr="007E0A28">
        <w:rPr>
          <w:rFonts w:ascii="Times New Roman" w:hAnsi="Times New Roman" w:cs="Times New Roman"/>
          <w:sz w:val="24"/>
          <w:szCs w:val="24"/>
          <w:shd w:val="clear" w:color="auto" w:fill="FFFFFF"/>
        </w:rPr>
        <w:t xml:space="preserve"> </w:t>
      </w:r>
      <w:r w:rsidR="00AB374D">
        <w:rPr>
          <w:rFonts w:ascii="Times New Roman" w:hAnsi="Times New Roman" w:cs="Times New Roman"/>
          <w:sz w:val="24"/>
          <w:szCs w:val="24"/>
          <w:shd w:val="clear" w:color="auto" w:fill="FFFFFF"/>
        </w:rPr>
        <w:t xml:space="preserve">rigid </w:t>
      </w:r>
      <w:r w:rsidR="00AB374D" w:rsidRPr="007E0A28">
        <w:rPr>
          <w:rFonts w:ascii="Times New Roman" w:hAnsi="Times New Roman" w:cs="Times New Roman"/>
          <w:sz w:val="24"/>
          <w:szCs w:val="24"/>
          <w:shd w:val="clear" w:color="auto" w:fill="FFFFFF"/>
        </w:rPr>
        <w:t>su</w:t>
      </w:r>
      <w:r w:rsidR="00AB374D">
        <w:rPr>
          <w:rFonts w:ascii="Times New Roman" w:hAnsi="Times New Roman" w:cs="Times New Roman"/>
          <w:sz w:val="24"/>
          <w:szCs w:val="24"/>
          <w:shd w:val="clear" w:color="auto" w:fill="FFFFFF"/>
        </w:rPr>
        <w:t>rface</w:t>
      </w:r>
      <w:r w:rsidRPr="007E0A28">
        <w:rPr>
          <w:rFonts w:ascii="Times New Roman" w:hAnsi="Times New Roman" w:cs="Times New Roman"/>
          <w:sz w:val="24"/>
          <w:szCs w:val="24"/>
          <w:shd w:val="clear" w:color="auto" w:fill="FFFFFF"/>
        </w:rPr>
        <w:t xml:space="preserve"> for supported lipid bilayers. They were cleaned by</w:t>
      </w:r>
      <w:r w:rsidR="00AB374D">
        <w:rPr>
          <w:rFonts w:ascii="Times New Roman" w:hAnsi="Times New Roman" w:cs="Times New Roman"/>
          <w:sz w:val="24"/>
          <w:szCs w:val="24"/>
          <w:shd w:val="clear" w:color="auto" w:fill="FFFFFF"/>
        </w:rPr>
        <w:t xml:space="preserve"> piranha</w:t>
      </w:r>
      <w:r w:rsidRPr="007E0A28">
        <w:rPr>
          <w:rFonts w:ascii="Times New Roman" w:hAnsi="Times New Roman" w:cs="Times New Roman"/>
          <w:sz w:val="24"/>
          <w:szCs w:val="24"/>
          <w:shd w:val="clear" w:color="auto" w:fill="FFFFFF"/>
        </w:rPr>
        <w:t xml:space="preserve"> washing</w:t>
      </w:r>
      <w:r w:rsidR="00AB374D">
        <w:rPr>
          <w:rFonts w:ascii="Times New Roman" w:hAnsi="Times New Roman" w:cs="Times New Roman"/>
          <w:sz w:val="24"/>
          <w:szCs w:val="24"/>
          <w:shd w:val="clear" w:color="auto" w:fill="FFFFFF"/>
        </w:rPr>
        <w:t xml:space="preserve"> consisting of</w:t>
      </w:r>
      <w:r w:rsidRPr="007E0A28">
        <w:rPr>
          <w:rFonts w:ascii="Times New Roman" w:hAnsi="Times New Roman" w:cs="Times New Roman"/>
          <w:sz w:val="24"/>
          <w:szCs w:val="24"/>
          <w:shd w:val="clear" w:color="auto" w:fill="FFFFFF"/>
        </w:rPr>
        <w:t xml:space="preserve"> 45 mL of 50% hydrogen peroxide</w:t>
      </w:r>
      <w:r w:rsidR="00FC4D38">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Sigma</w:t>
      </w:r>
      <w:r w:rsidR="00FC4D38">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St. Louis, MO) followed by 105 mL of 70% sulfuric acid</w:t>
      </w:r>
      <w:r>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VWR</w:t>
      </w:r>
      <w:r>
        <w:rPr>
          <w:rFonts w:ascii="Times New Roman" w:hAnsi="Times New Roman" w:cs="Times New Roman"/>
          <w:sz w:val="24"/>
          <w:szCs w:val="24"/>
          <w:shd w:val="clear" w:color="auto" w:fill="FFFFFF"/>
        </w:rPr>
        <w:t xml:space="preserve"> (Radnor, </w:t>
      </w:r>
      <w:r w:rsidR="00BE3177">
        <w:rPr>
          <w:rFonts w:ascii="Times New Roman" w:hAnsi="Times New Roman" w:cs="Times New Roman"/>
          <w:sz w:val="24"/>
          <w:szCs w:val="24"/>
          <w:shd w:val="clear" w:color="auto" w:fill="FFFFFF"/>
        </w:rPr>
        <w:t xml:space="preserve">PA) </w:t>
      </w:r>
      <w:r w:rsidR="00BE3177" w:rsidRPr="007E0A28">
        <w:rPr>
          <w:rFonts w:ascii="Times New Roman" w:hAnsi="Times New Roman" w:cs="Times New Roman"/>
          <w:sz w:val="24"/>
          <w:szCs w:val="24"/>
          <w:shd w:val="clear" w:color="auto" w:fill="FFFFFF"/>
        </w:rPr>
        <w:t>for</w:t>
      </w:r>
      <w:r w:rsidRPr="007E0A28">
        <w:rPr>
          <w:rFonts w:ascii="Times New Roman" w:hAnsi="Times New Roman" w:cs="Times New Roman"/>
          <w:sz w:val="24"/>
          <w:szCs w:val="24"/>
          <w:shd w:val="clear" w:color="auto" w:fill="FFFFFF"/>
        </w:rPr>
        <w:t xml:space="preserve"> 10 minutes</w:t>
      </w:r>
      <w:r>
        <w:rPr>
          <w:rFonts w:ascii="Times New Roman" w:hAnsi="Times New Roman" w:cs="Times New Roman"/>
          <w:sz w:val="24"/>
          <w:szCs w:val="24"/>
          <w:shd w:val="clear" w:color="auto" w:fill="FFFFFF"/>
        </w:rPr>
        <w:t xml:space="preserve"> (Note: use extreme caution with this solution; highly oxidative)</w:t>
      </w:r>
      <w:r w:rsidRPr="007E0A28">
        <w:rPr>
          <w:rFonts w:ascii="Times New Roman" w:hAnsi="Times New Roman" w:cs="Times New Roman"/>
          <w:sz w:val="24"/>
          <w:szCs w:val="24"/>
          <w:shd w:val="clear" w:color="auto" w:fill="FFFFFF"/>
        </w:rPr>
        <w:t xml:space="preserve">. </w:t>
      </w:r>
      <w:r w:rsidR="00FC4D38">
        <w:rPr>
          <w:rFonts w:ascii="Times New Roman" w:hAnsi="Times New Roman" w:cs="Times New Roman"/>
          <w:sz w:val="24"/>
          <w:szCs w:val="24"/>
          <w:shd w:val="clear" w:color="auto" w:fill="FFFFFF"/>
        </w:rPr>
        <w:t>T</w:t>
      </w:r>
      <w:r w:rsidR="00FC4D38" w:rsidRPr="007E0A28">
        <w:rPr>
          <w:rFonts w:ascii="Times New Roman" w:hAnsi="Times New Roman" w:cs="Times New Roman"/>
          <w:sz w:val="24"/>
          <w:szCs w:val="24"/>
          <w:shd w:val="clear" w:color="auto" w:fill="FFFFFF"/>
        </w:rPr>
        <w:t>hen</w:t>
      </w:r>
      <w:r w:rsidR="00FC4D38">
        <w:rPr>
          <w:rFonts w:ascii="Times New Roman" w:hAnsi="Times New Roman" w:cs="Times New Roman"/>
          <w:sz w:val="24"/>
          <w:szCs w:val="24"/>
          <w:shd w:val="clear" w:color="auto" w:fill="FFFFFF"/>
        </w:rPr>
        <w:t>,</w:t>
      </w:r>
      <w:r w:rsidR="00FC4D38" w:rsidRPr="007E0A28">
        <w:rPr>
          <w:rFonts w:ascii="Times New Roman" w:hAnsi="Times New Roman" w:cs="Times New Roman"/>
          <w:sz w:val="24"/>
          <w:szCs w:val="24"/>
          <w:shd w:val="clear" w:color="auto" w:fill="FFFFFF"/>
        </w:rPr>
        <w:t xml:space="preserve"> </w:t>
      </w:r>
      <w:r w:rsidR="00FC4D38">
        <w:rPr>
          <w:rFonts w:ascii="Times New Roman" w:hAnsi="Times New Roman" w:cs="Times New Roman"/>
          <w:sz w:val="24"/>
          <w:szCs w:val="24"/>
          <w:shd w:val="clear" w:color="auto" w:fill="FFFFFF"/>
        </w:rPr>
        <w:t>c</w:t>
      </w:r>
      <w:r w:rsidRPr="007E0A28">
        <w:rPr>
          <w:rFonts w:ascii="Times New Roman" w:hAnsi="Times New Roman" w:cs="Times New Roman"/>
          <w:sz w:val="24"/>
          <w:szCs w:val="24"/>
          <w:shd w:val="clear" w:color="auto" w:fill="FFFFFF"/>
        </w:rPr>
        <w:t>overslips were rinsed for 30 min with generous amounts of deionized water generated by an Ultrapure water system</w:t>
      </w:r>
      <w:r>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 xml:space="preserve">Siemens </w:t>
      </w:r>
      <w:proofErr w:type="spellStart"/>
      <w:r w:rsidRPr="007E0A28">
        <w:rPr>
          <w:rFonts w:ascii="Times New Roman" w:hAnsi="Times New Roman" w:cs="Times New Roman"/>
          <w:sz w:val="24"/>
          <w:szCs w:val="24"/>
          <w:shd w:val="clear" w:color="auto" w:fill="FFFFFF"/>
        </w:rPr>
        <w:t>pureLab</w:t>
      </w:r>
      <w:proofErr w:type="spellEnd"/>
      <w:r>
        <w:rPr>
          <w:rFonts w:ascii="Times New Roman" w:hAnsi="Times New Roman" w:cs="Times New Roman"/>
          <w:sz w:val="24"/>
          <w:szCs w:val="24"/>
          <w:shd w:val="clear" w:color="auto" w:fill="FFFFFF"/>
        </w:rPr>
        <w:t xml:space="preserve"> (Malvern, PA).</w:t>
      </w:r>
      <w:r w:rsidRPr="007E0A28">
        <w:rPr>
          <w:rFonts w:ascii="Times New Roman" w:hAnsi="Times New Roman" w:cs="Times New Roman"/>
          <w:sz w:val="24"/>
          <w:szCs w:val="24"/>
          <w:shd w:val="clear" w:color="auto" w:fill="FFFFFF"/>
        </w:rPr>
        <w:t xml:space="preserve"> Clean coverslips were </w:t>
      </w:r>
      <w:r>
        <w:rPr>
          <w:rFonts w:ascii="Times New Roman" w:hAnsi="Times New Roman" w:cs="Times New Roman"/>
          <w:sz w:val="24"/>
          <w:szCs w:val="24"/>
          <w:shd w:val="clear" w:color="auto" w:fill="FFFFFF"/>
        </w:rPr>
        <w:t>stored</w:t>
      </w:r>
      <w:r w:rsidRPr="007E0A28">
        <w:rPr>
          <w:rFonts w:ascii="Times New Roman" w:hAnsi="Times New Roman" w:cs="Times New Roman"/>
          <w:sz w:val="24"/>
          <w:szCs w:val="24"/>
          <w:shd w:val="clear" w:color="auto" w:fill="FFFFFF"/>
        </w:rPr>
        <w:t xml:space="preserve"> in deionized water at room temperature until needed. </w:t>
      </w:r>
      <w:r w:rsidR="004C2125">
        <w:rPr>
          <w:rFonts w:ascii="Times New Roman" w:hAnsi="Times New Roman" w:cs="Times New Roman"/>
          <w:sz w:val="24"/>
          <w:szCs w:val="24"/>
          <w:shd w:val="clear" w:color="auto" w:fill="FFFFFF"/>
        </w:rPr>
        <w:t>Immediately prior to</w:t>
      </w:r>
      <w:r w:rsidRPr="007E0A28">
        <w:rPr>
          <w:rFonts w:ascii="Times New Roman" w:hAnsi="Times New Roman" w:cs="Times New Roman"/>
          <w:sz w:val="24"/>
          <w:szCs w:val="24"/>
          <w:shd w:val="clear" w:color="auto" w:fill="FFFFFF"/>
        </w:rPr>
        <w:t xml:space="preserve"> </w:t>
      </w:r>
      <w:r w:rsidR="00FC4D38">
        <w:rPr>
          <w:rFonts w:ascii="Times New Roman" w:hAnsi="Times New Roman" w:cs="Times New Roman"/>
          <w:sz w:val="24"/>
          <w:szCs w:val="24"/>
          <w:shd w:val="clear" w:color="auto" w:fill="FFFFFF"/>
        </w:rPr>
        <w:t xml:space="preserve">the </w:t>
      </w:r>
      <w:r w:rsidRPr="007E0A28">
        <w:rPr>
          <w:rFonts w:ascii="Times New Roman" w:hAnsi="Times New Roman" w:cs="Times New Roman"/>
          <w:sz w:val="24"/>
          <w:szCs w:val="24"/>
          <w:shd w:val="clear" w:color="auto" w:fill="FFFFFF"/>
        </w:rPr>
        <w:t xml:space="preserve">formation of bilayers, coverslips were </w:t>
      </w:r>
      <w:r w:rsidR="004C2125">
        <w:rPr>
          <w:rFonts w:ascii="Times New Roman" w:hAnsi="Times New Roman" w:cs="Times New Roman"/>
          <w:sz w:val="24"/>
          <w:szCs w:val="24"/>
          <w:shd w:val="clear" w:color="auto" w:fill="FFFFFF"/>
        </w:rPr>
        <w:t>rinsed</w:t>
      </w:r>
      <w:r w:rsidR="004C2125" w:rsidRPr="007E0A28">
        <w:rPr>
          <w:rFonts w:ascii="Times New Roman" w:hAnsi="Times New Roman" w:cs="Times New Roman"/>
          <w:sz w:val="24"/>
          <w:szCs w:val="24"/>
          <w:shd w:val="clear" w:color="auto" w:fill="FFFFFF"/>
        </w:rPr>
        <w:t xml:space="preserve"> </w:t>
      </w:r>
      <w:r w:rsidRPr="007E0A28">
        <w:rPr>
          <w:rFonts w:ascii="Times New Roman" w:hAnsi="Times New Roman" w:cs="Times New Roman"/>
          <w:sz w:val="24"/>
          <w:szCs w:val="24"/>
          <w:shd w:val="clear" w:color="auto" w:fill="FFFFFF"/>
        </w:rPr>
        <w:t xml:space="preserve">with deionized water and dried with </w:t>
      </w:r>
      <w:r>
        <w:rPr>
          <w:rFonts w:ascii="Times New Roman" w:hAnsi="Times New Roman" w:cs="Times New Roman"/>
          <w:sz w:val="24"/>
          <w:szCs w:val="24"/>
          <w:shd w:val="clear" w:color="auto" w:fill="FFFFFF"/>
        </w:rPr>
        <w:t xml:space="preserve">high purity </w:t>
      </w:r>
      <w:r w:rsidRPr="007E0A28">
        <w:rPr>
          <w:rFonts w:ascii="Times New Roman" w:hAnsi="Times New Roman" w:cs="Times New Roman"/>
          <w:sz w:val="24"/>
          <w:szCs w:val="24"/>
          <w:shd w:val="clear" w:color="auto" w:fill="FFFFFF"/>
        </w:rPr>
        <w:t>nitrogen gas.</w:t>
      </w:r>
    </w:p>
    <w:p w14:paraId="6EF02818" w14:textId="241423E2" w:rsidR="004A1E12" w:rsidRPr="00466A48" w:rsidRDefault="004A1E12" w:rsidP="00466A48">
      <w:pPr>
        <w:spacing w:line="48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rPr>
        <w:t>2.</w:t>
      </w:r>
      <w:r w:rsidR="00B84FEE">
        <w:rPr>
          <w:rFonts w:ascii="Times New Roman" w:hAnsi="Times New Roman" w:cs="Times New Roman"/>
          <w:b/>
          <w:sz w:val="24"/>
          <w:szCs w:val="24"/>
        </w:rPr>
        <w:t>6</w:t>
      </w:r>
      <w:r>
        <w:rPr>
          <w:rFonts w:ascii="Times New Roman" w:hAnsi="Times New Roman" w:cs="Times New Roman"/>
          <w:b/>
          <w:sz w:val="24"/>
          <w:szCs w:val="24"/>
        </w:rPr>
        <w:t xml:space="preserve">. </w:t>
      </w:r>
      <w:r w:rsidRPr="007E0A28">
        <w:rPr>
          <w:rFonts w:ascii="Times New Roman" w:hAnsi="Times New Roman" w:cs="Times New Roman"/>
          <w:b/>
          <w:sz w:val="24"/>
          <w:szCs w:val="24"/>
        </w:rPr>
        <w:t>Polydimethylsiloxane (PDMS) well fabrication</w:t>
      </w:r>
    </w:p>
    <w:p w14:paraId="0E3F0AAC" w14:textId="6F453615" w:rsidR="004A1E12" w:rsidRPr="007E0A28" w:rsidRDefault="004A1E12" w:rsidP="004A1E12">
      <w:pPr>
        <w:spacing w:line="480" w:lineRule="auto"/>
        <w:jc w:val="both"/>
        <w:rPr>
          <w:rFonts w:ascii="Times New Roman" w:hAnsi="Times New Roman" w:cs="Times New Roman"/>
          <w:sz w:val="24"/>
          <w:szCs w:val="24"/>
        </w:rPr>
      </w:pPr>
      <w:r w:rsidRPr="007E0A28">
        <w:rPr>
          <w:rFonts w:ascii="Times New Roman" w:hAnsi="Times New Roman" w:cs="Times New Roman"/>
          <w:sz w:val="24"/>
          <w:szCs w:val="24"/>
        </w:rPr>
        <w:t xml:space="preserve">A 10:1 ratio </w:t>
      </w:r>
      <w:proofErr w:type="gramStart"/>
      <w:r w:rsidRPr="007E0A28">
        <w:rPr>
          <w:rFonts w:ascii="Times New Roman" w:hAnsi="Times New Roman" w:cs="Times New Roman"/>
          <w:sz w:val="24"/>
          <w:szCs w:val="24"/>
        </w:rPr>
        <w:t>mix</w:t>
      </w:r>
      <w:proofErr w:type="gramEnd"/>
      <w:r w:rsidRPr="007E0A28">
        <w:rPr>
          <w:rFonts w:ascii="Times New Roman" w:hAnsi="Times New Roman" w:cs="Times New Roman"/>
          <w:sz w:val="24"/>
          <w:szCs w:val="24"/>
        </w:rPr>
        <w:t xml:space="preserve"> of PDMS</w:t>
      </w:r>
      <w:r>
        <w:rPr>
          <w:rFonts w:ascii="Times New Roman" w:hAnsi="Times New Roman" w:cs="Times New Roman"/>
          <w:sz w:val="24"/>
          <w:szCs w:val="24"/>
        </w:rPr>
        <w:t>, S</w:t>
      </w:r>
      <w:r w:rsidRPr="007E0A28">
        <w:rPr>
          <w:rFonts w:ascii="Times New Roman" w:hAnsi="Times New Roman" w:cs="Times New Roman"/>
          <w:sz w:val="24"/>
          <w:szCs w:val="24"/>
        </w:rPr>
        <w:t>YLGARD 184</w:t>
      </w:r>
      <w:r>
        <w:rPr>
          <w:rFonts w:ascii="Times New Roman" w:hAnsi="Times New Roman" w:cs="Times New Roman"/>
          <w:sz w:val="24"/>
          <w:szCs w:val="24"/>
        </w:rPr>
        <w:t xml:space="preserve"> (Ellsworth, ME</w:t>
      </w:r>
      <w:r w:rsidRPr="007E0A28">
        <w:rPr>
          <w:rFonts w:ascii="Times New Roman" w:hAnsi="Times New Roman" w:cs="Times New Roman"/>
          <w:sz w:val="24"/>
          <w:szCs w:val="24"/>
        </w:rPr>
        <w:t>) monomer and crosslinker was thoroughly stirred</w:t>
      </w:r>
      <w:r w:rsidR="00292143">
        <w:rPr>
          <w:rFonts w:ascii="Times New Roman" w:hAnsi="Times New Roman" w:cs="Times New Roman"/>
          <w:sz w:val="24"/>
          <w:szCs w:val="24"/>
        </w:rPr>
        <w:t>,</w:t>
      </w:r>
      <w:r w:rsidRPr="007E0A28">
        <w:rPr>
          <w:rFonts w:ascii="Times New Roman" w:hAnsi="Times New Roman" w:cs="Times New Roman"/>
          <w:sz w:val="24"/>
          <w:szCs w:val="24"/>
        </w:rPr>
        <w:t xml:space="preserve"> degassed</w:t>
      </w:r>
      <w:r w:rsidR="00292143">
        <w:rPr>
          <w:rFonts w:ascii="Times New Roman" w:hAnsi="Times New Roman" w:cs="Times New Roman"/>
          <w:sz w:val="24"/>
          <w:szCs w:val="24"/>
        </w:rPr>
        <w:t>, and</w:t>
      </w:r>
      <w:r w:rsidRPr="007E0A28">
        <w:rPr>
          <w:rFonts w:ascii="Times New Roman" w:hAnsi="Times New Roman" w:cs="Times New Roman"/>
          <w:sz w:val="24"/>
          <w:szCs w:val="24"/>
        </w:rPr>
        <w:t xml:space="preserve"> poured in a 100 mm petri dish and baked at 70</w:t>
      </w:r>
      <w:r w:rsidRPr="007E0A28">
        <w:rPr>
          <w:rFonts w:ascii="Times New Roman" w:hAnsi="Times New Roman" w:cs="Times New Roman"/>
          <w:sz w:val="24"/>
          <w:szCs w:val="24"/>
          <w:rtl/>
          <w:lang w:bidi="he-IL"/>
        </w:rPr>
        <w:t xml:space="preserve">֯ </w:t>
      </w:r>
      <w:r w:rsidRPr="007E0A28">
        <w:rPr>
          <w:rFonts w:ascii="Times New Roman" w:hAnsi="Times New Roman" w:cs="Times New Roman"/>
          <w:sz w:val="24"/>
          <w:szCs w:val="24"/>
        </w:rPr>
        <w:t>C for 5 hours. The cured PDMS sheet was cut in</w:t>
      </w:r>
      <w:r w:rsidR="00FC4D38">
        <w:rPr>
          <w:rFonts w:ascii="Times New Roman" w:hAnsi="Times New Roman" w:cs="Times New Roman"/>
          <w:sz w:val="24"/>
          <w:szCs w:val="24"/>
        </w:rPr>
        <w:t>to</w:t>
      </w:r>
      <w:r w:rsidRPr="007E0A28">
        <w:rPr>
          <w:rFonts w:ascii="Times New Roman" w:hAnsi="Times New Roman" w:cs="Times New Roman"/>
          <w:sz w:val="24"/>
          <w:szCs w:val="24"/>
        </w:rPr>
        <w:t xml:space="preserve"> pieces t</w:t>
      </w:r>
      <w:r>
        <w:rPr>
          <w:rFonts w:ascii="Times New Roman" w:hAnsi="Times New Roman" w:cs="Times New Roman"/>
          <w:sz w:val="24"/>
          <w:szCs w:val="24"/>
        </w:rPr>
        <w:t xml:space="preserve">o </w:t>
      </w:r>
      <w:r w:rsidRPr="007E0A28">
        <w:rPr>
          <w:rFonts w:ascii="Times New Roman" w:hAnsi="Times New Roman" w:cs="Times New Roman"/>
          <w:sz w:val="24"/>
          <w:szCs w:val="24"/>
        </w:rPr>
        <w:t xml:space="preserve">fit on top of a coverslip. </w:t>
      </w:r>
      <w:r w:rsidR="00FC4D38">
        <w:rPr>
          <w:rFonts w:ascii="Times New Roman" w:hAnsi="Times New Roman" w:cs="Times New Roman"/>
          <w:sz w:val="24"/>
          <w:szCs w:val="24"/>
        </w:rPr>
        <w:t>A</w:t>
      </w:r>
      <w:r w:rsidRPr="007E0A28">
        <w:rPr>
          <w:rFonts w:ascii="Times New Roman" w:hAnsi="Times New Roman" w:cs="Times New Roman"/>
          <w:sz w:val="24"/>
          <w:szCs w:val="24"/>
        </w:rPr>
        <w:t xml:space="preserve"> circular hole of 1 cm diameter</w:t>
      </w:r>
      <w:r w:rsidR="00FC4D38">
        <w:rPr>
          <w:rFonts w:ascii="Times New Roman" w:hAnsi="Times New Roman" w:cs="Times New Roman"/>
          <w:sz w:val="24"/>
          <w:szCs w:val="24"/>
        </w:rPr>
        <w:t>, u</w:t>
      </w:r>
      <w:r w:rsidR="00FC4D38" w:rsidRPr="007E0A28">
        <w:rPr>
          <w:rFonts w:ascii="Times New Roman" w:hAnsi="Times New Roman" w:cs="Times New Roman"/>
          <w:sz w:val="24"/>
          <w:szCs w:val="24"/>
        </w:rPr>
        <w:t xml:space="preserve">sing a </w:t>
      </w:r>
      <w:r w:rsidR="00FC4D38">
        <w:rPr>
          <w:rFonts w:ascii="Times New Roman" w:hAnsi="Times New Roman" w:cs="Times New Roman"/>
          <w:sz w:val="24"/>
          <w:szCs w:val="24"/>
        </w:rPr>
        <w:t xml:space="preserve">1 cm </w:t>
      </w:r>
      <w:r w:rsidR="00FC4D38" w:rsidRPr="007E0A28">
        <w:rPr>
          <w:rFonts w:ascii="Times New Roman" w:hAnsi="Times New Roman" w:cs="Times New Roman"/>
          <w:sz w:val="24"/>
          <w:szCs w:val="24"/>
        </w:rPr>
        <w:t>hole puncher,</w:t>
      </w:r>
      <w:r w:rsidR="00FC4D38">
        <w:rPr>
          <w:rFonts w:ascii="Times New Roman" w:hAnsi="Times New Roman" w:cs="Times New Roman"/>
          <w:sz w:val="24"/>
          <w:szCs w:val="24"/>
        </w:rPr>
        <w:t xml:space="preserve"> </w:t>
      </w:r>
      <w:r w:rsidRPr="007E0A28">
        <w:rPr>
          <w:rFonts w:ascii="Times New Roman" w:hAnsi="Times New Roman" w:cs="Times New Roman"/>
          <w:sz w:val="24"/>
          <w:szCs w:val="24"/>
        </w:rPr>
        <w:t xml:space="preserve">was made in each </w:t>
      </w:r>
      <w:r w:rsidR="00FC4D38">
        <w:rPr>
          <w:rFonts w:ascii="Times New Roman" w:hAnsi="Times New Roman" w:cs="Times New Roman"/>
          <w:sz w:val="24"/>
          <w:szCs w:val="24"/>
        </w:rPr>
        <w:t>PDMS piece</w:t>
      </w:r>
      <w:r w:rsidRPr="007E0A28">
        <w:rPr>
          <w:rFonts w:ascii="Times New Roman" w:hAnsi="Times New Roman" w:cs="Times New Roman"/>
          <w:sz w:val="24"/>
          <w:szCs w:val="24"/>
        </w:rPr>
        <w:t xml:space="preserve"> to create a well when affixed to the coverslip. To </w:t>
      </w:r>
      <w:r>
        <w:rPr>
          <w:rFonts w:ascii="Times New Roman" w:hAnsi="Times New Roman" w:cs="Times New Roman"/>
          <w:sz w:val="24"/>
          <w:szCs w:val="24"/>
        </w:rPr>
        <w:t>ensure</w:t>
      </w:r>
      <w:r w:rsidRPr="007E0A28">
        <w:rPr>
          <w:rFonts w:ascii="Times New Roman" w:hAnsi="Times New Roman" w:cs="Times New Roman"/>
          <w:sz w:val="24"/>
          <w:szCs w:val="24"/>
        </w:rPr>
        <w:t xml:space="preserve"> attachment of the PDMS to the clean coverslip, the well was placed in the </w:t>
      </w:r>
      <w:r w:rsidRPr="00903D43">
        <w:rPr>
          <w:rFonts w:ascii="Times New Roman" w:hAnsi="Times New Roman" w:cs="Times New Roman"/>
          <w:sz w:val="24"/>
          <w:szCs w:val="24"/>
        </w:rPr>
        <w:t>oven at 65 ℃ for 10 minutes.</w:t>
      </w:r>
      <w:r w:rsidRPr="007E0A28">
        <w:rPr>
          <w:rFonts w:ascii="Times New Roman" w:hAnsi="Times New Roman" w:cs="Times New Roman"/>
          <w:sz w:val="24"/>
          <w:szCs w:val="24"/>
        </w:rPr>
        <w:t xml:space="preserve"> </w:t>
      </w:r>
    </w:p>
    <w:p w14:paraId="238915F8" w14:textId="362585D0" w:rsidR="004A1E12" w:rsidRPr="007E0A28" w:rsidRDefault="004A1E12" w:rsidP="004A1E12">
      <w:pPr>
        <w:spacing w:after="0" w:line="48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2.</w:t>
      </w:r>
      <w:r w:rsidR="00B84FEE">
        <w:rPr>
          <w:rFonts w:ascii="Times New Roman" w:hAnsi="Times New Roman" w:cs="Times New Roman"/>
          <w:b/>
          <w:sz w:val="24"/>
          <w:szCs w:val="24"/>
          <w:shd w:val="clear" w:color="auto" w:fill="FFFFFF"/>
        </w:rPr>
        <w:t>7</w:t>
      </w:r>
      <w:r>
        <w:rPr>
          <w:rFonts w:ascii="Times New Roman" w:hAnsi="Times New Roman" w:cs="Times New Roman"/>
          <w:b/>
          <w:sz w:val="24"/>
          <w:szCs w:val="24"/>
          <w:shd w:val="clear" w:color="auto" w:fill="FFFFFF"/>
        </w:rPr>
        <w:t xml:space="preserve">. </w:t>
      </w:r>
      <w:r w:rsidRPr="007E0A28">
        <w:rPr>
          <w:rFonts w:ascii="Times New Roman" w:hAnsi="Times New Roman" w:cs="Times New Roman"/>
          <w:b/>
          <w:sz w:val="24"/>
          <w:szCs w:val="24"/>
          <w:shd w:val="clear" w:color="auto" w:fill="FFFFFF"/>
        </w:rPr>
        <w:t>Preparation of liposomes</w:t>
      </w:r>
    </w:p>
    <w:p w14:paraId="5D1C8862" w14:textId="4D38B48C" w:rsidR="004A1E12" w:rsidRDefault="004A1E12" w:rsidP="004A1E12">
      <w:pPr>
        <w:spacing w:line="480" w:lineRule="auto"/>
        <w:jc w:val="both"/>
        <w:rPr>
          <w:rFonts w:ascii="Times New Roman" w:hAnsi="Times New Roman" w:cs="Times New Roman"/>
          <w:sz w:val="24"/>
          <w:szCs w:val="24"/>
          <w:lang w:bidi="he-IL"/>
        </w:rPr>
      </w:pPr>
      <w:r w:rsidRPr="007E0A28">
        <w:rPr>
          <w:rFonts w:ascii="Times New Roman" w:hAnsi="Times New Roman" w:cs="Times New Roman"/>
          <w:sz w:val="24"/>
          <w:szCs w:val="24"/>
        </w:rPr>
        <w:t>1-Oleoyl-2-palmitoyl-sn-glycero-3-phosphocholine</w:t>
      </w:r>
      <w:r>
        <w:rPr>
          <w:rFonts w:ascii="Times New Roman" w:hAnsi="Times New Roman" w:cs="Times New Roman"/>
          <w:sz w:val="24"/>
          <w:szCs w:val="24"/>
        </w:rPr>
        <w:t xml:space="preserve">, </w:t>
      </w:r>
      <w:r w:rsidRPr="007E0A28">
        <w:rPr>
          <w:rFonts w:ascii="Times New Roman" w:hAnsi="Times New Roman" w:cs="Times New Roman"/>
          <w:sz w:val="24"/>
          <w:szCs w:val="24"/>
        </w:rPr>
        <w:t>POPC</w:t>
      </w:r>
      <w:r>
        <w:rPr>
          <w:rFonts w:ascii="Times New Roman" w:hAnsi="Times New Roman" w:cs="Times New Roman"/>
          <w:sz w:val="24"/>
          <w:szCs w:val="24"/>
        </w:rPr>
        <w:t xml:space="preserve">, </w:t>
      </w:r>
      <w:r w:rsidRPr="007E0A28">
        <w:rPr>
          <w:rFonts w:ascii="Times New Roman" w:hAnsi="Times New Roman" w:cs="Times New Roman"/>
          <w:sz w:val="24"/>
          <w:szCs w:val="24"/>
        </w:rPr>
        <w:t>Avanti Polar Lipids (Alabaster, AL) and 1,2-distearoyl-sn-glycero-3-phosphoethanolamine-N- [methoxy (polyethylene glycol)-2000]</w:t>
      </w:r>
      <w:r>
        <w:rPr>
          <w:rFonts w:ascii="Times New Roman" w:hAnsi="Times New Roman" w:cs="Times New Roman"/>
          <w:sz w:val="24"/>
          <w:szCs w:val="24"/>
        </w:rPr>
        <w:t xml:space="preserve">, </w:t>
      </w:r>
      <w:r w:rsidRPr="007E0A28">
        <w:rPr>
          <w:rFonts w:ascii="Times New Roman" w:hAnsi="Times New Roman" w:cs="Times New Roman"/>
          <w:sz w:val="24"/>
          <w:szCs w:val="24"/>
        </w:rPr>
        <w:t>PEG2000-PE</w:t>
      </w:r>
      <w:r>
        <w:rPr>
          <w:rFonts w:ascii="Times New Roman" w:hAnsi="Times New Roman" w:cs="Times New Roman"/>
          <w:sz w:val="24"/>
          <w:szCs w:val="24"/>
        </w:rPr>
        <w:t xml:space="preserve">, </w:t>
      </w:r>
      <w:r w:rsidRPr="007E0A28">
        <w:rPr>
          <w:rFonts w:ascii="Times New Roman" w:hAnsi="Times New Roman" w:cs="Times New Roman"/>
          <w:sz w:val="24"/>
          <w:szCs w:val="24"/>
        </w:rPr>
        <w:t xml:space="preserve">Avanti Polar Lipids (Alabaster, AL) were used to create liposomes. POPC-PEG2k </w:t>
      </w:r>
      <w:r w:rsidRPr="007E0A28">
        <w:rPr>
          <w:rFonts w:ascii="Times New Roman" w:hAnsi="Times New Roman" w:cs="Times New Roman"/>
          <w:sz w:val="24"/>
          <w:szCs w:val="24"/>
        </w:rPr>
        <w:lastRenderedPageBreak/>
        <w:t xml:space="preserve">liposomes were made with 99.5% (mol/mol) POPC and 0.5 (%mol/mol) PEG2000. The lipid mixture was prepared by adding appropriate ratios to a previously cleaned glass </w:t>
      </w:r>
      <w:r w:rsidR="00AB374D" w:rsidRPr="007E0A28">
        <w:rPr>
          <w:rFonts w:ascii="Times New Roman" w:hAnsi="Times New Roman" w:cs="Times New Roman"/>
          <w:sz w:val="24"/>
          <w:szCs w:val="24"/>
        </w:rPr>
        <w:t>vial and</w:t>
      </w:r>
      <w:r w:rsidRPr="007E0A28">
        <w:rPr>
          <w:rFonts w:ascii="Times New Roman" w:hAnsi="Times New Roman" w:cs="Times New Roman"/>
          <w:sz w:val="24"/>
          <w:szCs w:val="24"/>
        </w:rPr>
        <w:t xml:space="preserve"> drying them with nitrogen gas</w:t>
      </w:r>
      <w:r w:rsidR="00FC4D38">
        <w:rPr>
          <w:rFonts w:ascii="Times New Roman" w:hAnsi="Times New Roman" w:cs="Times New Roman"/>
          <w:sz w:val="24"/>
          <w:szCs w:val="24"/>
        </w:rPr>
        <w:t>,</w:t>
      </w:r>
      <w:r w:rsidRPr="007E0A28">
        <w:rPr>
          <w:rFonts w:ascii="Times New Roman" w:hAnsi="Times New Roman" w:cs="Times New Roman"/>
          <w:sz w:val="24"/>
          <w:szCs w:val="24"/>
        </w:rPr>
        <w:t xml:space="preserve"> followed by desiccation in a vacuum chamber for 3 hours. The lipid film was resuspended in </w:t>
      </w:r>
      <w:r w:rsidR="00FC4D38" w:rsidRPr="007E0A28">
        <w:rPr>
          <w:rFonts w:ascii="Times New Roman" w:hAnsi="Times New Roman" w:cs="Times New Roman"/>
          <w:sz w:val="24"/>
          <w:szCs w:val="24"/>
        </w:rPr>
        <w:t>phosphate</w:t>
      </w:r>
      <w:r w:rsidR="00FC4D38">
        <w:rPr>
          <w:rFonts w:ascii="Times New Roman" w:hAnsi="Times New Roman" w:cs="Times New Roman"/>
          <w:sz w:val="24"/>
          <w:szCs w:val="24"/>
        </w:rPr>
        <w:t>-</w:t>
      </w:r>
      <w:r w:rsidRPr="007E0A28">
        <w:rPr>
          <w:rFonts w:ascii="Times New Roman" w:hAnsi="Times New Roman" w:cs="Times New Roman"/>
          <w:sz w:val="24"/>
          <w:szCs w:val="24"/>
        </w:rPr>
        <w:t>buffered saline</w:t>
      </w:r>
      <w:r w:rsidR="00FC4D38">
        <w:rPr>
          <w:rFonts w:ascii="Times New Roman" w:hAnsi="Times New Roman" w:cs="Times New Roman"/>
          <w:sz w:val="24"/>
          <w:szCs w:val="24"/>
        </w:rPr>
        <w:t xml:space="preserve"> solution</w:t>
      </w:r>
      <w:r w:rsidRPr="007E0A28">
        <w:rPr>
          <w:rFonts w:ascii="Times New Roman" w:hAnsi="Times New Roman" w:cs="Times New Roman"/>
          <w:sz w:val="24"/>
          <w:szCs w:val="24"/>
        </w:rPr>
        <w:t xml:space="preserve"> (PBS) pH 7.4 to a final concentration of </w:t>
      </w:r>
      <w:r w:rsidR="00AB374D">
        <w:rPr>
          <w:rFonts w:ascii="Times New Roman" w:hAnsi="Times New Roman" w:cs="Times New Roman"/>
          <w:sz w:val="24"/>
          <w:szCs w:val="24"/>
        </w:rPr>
        <w:t>2</w:t>
      </w:r>
      <w:r w:rsidRPr="007E0A28">
        <w:rPr>
          <w:rFonts w:ascii="Times New Roman" w:hAnsi="Times New Roman" w:cs="Times New Roman"/>
          <w:sz w:val="24"/>
          <w:szCs w:val="24"/>
        </w:rPr>
        <w:t xml:space="preserve"> mg/mL and stored at -20 </w:t>
      </w:r>
      <w:r w:rsidRPr="007E0A28">
        <w:rPr>
          <w:rFonts w:ascii="Times New Roman" w:hAnsi="Times New Roman" w:cs="Times New Roman"/>
          <w:sz w:val="24"/>
          <w:szCs w:val="24"/>
          <w:rtl/>
          <w:lang w:bidi="he-IL"/>
        </w:rPr>
        <w:t>֯</w:t>
      </w:r>
      <w:r w:rsidRPr="007E0A28">
        <w:rPr>
          <w:rFonts w:ascii="Times New Roman" w:hAnsi="Times New Roman" w:cs="Times New Roman"/>
          <w:sz w:val="24"/>
          <w:szCs w:val="24"/>
          <w:lang w:bidi="he-IL"/>
        </w:rPr>
        <w:t xml:space="preserve"> C overnight. After thawed, liposomes were extruded through a 100 nm membrane</w:t>
      </w:r>
      <w:r w:rsidR="00B54BC3">
        <w:rPr>
          <w:rFonts w:ascii="Times New Roman" w:hAnsi="Times New Roman" w:cs="Times New Roman"/>
          <w:sz w:val="24"/>
          <w:szCs w:val="24"/>
          <w:lang w:bidi="he-IL"/>
        </w:rPr>
        <w:t xml:space="preserve"> 12 times</w:t>
      </w:r>
      <w:r>
        <w:rPr>
          <w:rFonts w:ascii="Times New Roman" w:hAnsi="Times New Roman" w:cs="Times New Roman"/>
          <w:sz w:val="24"/>
          <w:szCs w:val="24"/>
          <w:lang w:bidi="he-IL"/>
        </w:rPr>
        <w:t xml:space="preserve">, </w:t>
      </w:r>
      <w:r w:rsidRPr="007E0A28">
        <w:rPr>
          <w:rFonts w:ascii="Times New Roman" w:hAnsi="Times New Roman" w:cs="Times New Roman"/>
          <w:sz w:val="24"/>
          <w:szCs w:val="24"/>
          <w:lang w:bidi="he-IL"/>
        </w:rPr>
        <w:t>Whatman</w:t>
      </w:r>
      <w:r>
        <w:rPr>
          <w:rFonts w:ascii="Times New Roman" w:hAnsi="Times New Roman" w:cs="Times New Roman"/>
          <w:sz w:val="24"/>
          <w:szCs w:val="24"/>
          <w:lang w:bidi="he-IL"/>
        </w:rPr>
        <w:t xml:space="preserve"> (</w:t>
      </w:r>
      <w:proofErr w:type="spellStart"/>
      <w:r>
        <w:rPr>
          <w:rFonts w:ascii="Times New Roman" w:hAnsi="Times New Roman" w:cs="Times New Roman"/>
          <w:sz w:val="24"/>
          <w:szCs w:val="24"/>
          <w:lang w:bidi="he-IL"/>
        </w:rPr>
        <w:t>Maidstone</w:t>
      </w:r>
      <w:proofErr w:type="spellEnd"/>
      <w:r>
        <w:rPr>
          <w:rFonts w:ascii="Times New Roman" w:hAnsi="Times New Roman" w:cs="Times New Roman"/>
          <w:sz w:val="24"/>
          <w:szCs w:val="24"/>
          <w:lang w:bidi="he-IL"/>
        </w:rPr>
        <w:t>, UK)</w:t>
      </w:r>
      <w:r w:rsidR="00FC4D38">
        <w:rPr>
          <w:rFonts w:ascii="Times New Roman" w:hAnsi="Times New Roman" w:cs="Times New Roman"/>
          <w:sz w:val="24"/>
          <w:szCs w:val="24"/>
          <w:lang w:bidi="he-IL"/>
        </w:rPr>
        <w:t>,</w:t>
      </w:r>
      <w:r w:rsidRPr="007E0A28">
        <w:rPr>
          <w:rFonts w:ascii="Times New Roman" w:hAnsi="Times New Roman" w:cs="Times New Roman"/>
          <w:sz w:val="24"/>
          <w:szCs w:val="24"/>
          <w:lang w:bidi="he-IL"/>
        </w:rPr>
        <w:t xml:space="preserve"> and kept at </w:t>
      </w:r>
      <w:r w:rsidRPr="007E0A28">
        <w:rPr>
          <w:rFonts w:ascii="Times New Roman" w:hAnsi="Times New Roman" w:cs="Times New Roman"/>
          <w:sz w:val="24"/>
          <w:szCs w:val="24"/>
        </w:rPr>
        <w:t xml:space="preserve">4 </w:t>
      </w:r>
      <w:r w:rsidRPr="007E0A28">
        <w:rPr>
          <w:rFonts w:ascii="Times New Roman" w:hAnsi="Times New Roman" w:cs="Times New Roman"/>
          <w:sz w:val="24"/>
          <w:szCs w:val="24"/>
          <w:rtl/>
          <w:lang w:bidi="he-IL"/>
        </w:rPr>
        <w:t>֯</w:t>
      </w:r>
      <w:r w:rsidRPr="007E0A28">
        <w:rPr>
          <w:rFonts w:ascii="Times New Roman" w:hAnsi="Times New Roman" w:cs="Times New Roman"/>
          <w:sz w:val="24"/>
          <w:szCs w:val="24"/>
          <w:lang w:bidi="he-IL"/>
        </w:rPr>
        <w:t xml:space="preserve"> C for up to two weeks. </w:t>
      </w:r>
    </w:p>
    <w:p w14:paraId="04076530" w14:textId="0546A118" w:rsidR="008E5B9E" w:rsidRPr="00394A63" w:rsidRDefault="0067223B" w:rsidP="008E5B9E">
      <w:pPr>
        <w:spacing w:line="480" w:lineRule="auto"/>
        <w:jc w:val="both"/>
        <w:rPr>
          <w:rFonts w:ascii="Times New Roman" w:hAnsi="Times New Roman" w:cs="Times New Roman"/>
          <w:bCs/>
          <w:sz w:val="24"/>
          <w:szCs w:val="24"/>
          <w:shd w:val="clear" w:color="auto" w:fill="FFFFFF"/>
          <w:lang w:bidi="he-IL"/>
        </w:rPr>
      </w:pPr>
      <w:r>
        <w:rPr>
          <w:rFonts w:ascii="Times New Roman" w:hAnsi="Times New Roman" w:cs="Times New Roman"/>
          <w:b/>
          <w:sz w:val="24"/>
          <w:szCs w:val="24"/>
          <w:lang w:bidi="he-IL"/>
        </w:rPr>
        <w:t>2.</w:t>
      </w:r>
      <w:r w:rsidR="00B84FEE">
        <w:rPr>
          <w:rFonts w:ascii="Times New Roman" w:hAnsi="Times New Roman" w:cs="Times New Roman"/>
          <w:b/>
          <w:sz w:val="24"/>
          <w:szCs w:val="24"/>
          <w:lang w:bidi="he-IL"/>
        </w:rPr>
        <w:t>8</w:t>
      </w:r>
      <w:r w:rsidR="00356B90">
        <w:rPr>
          <w:rFonts w:ascii="Times New Roman" w:hAnsi="Times New Roman" w:cs="Times New Roman"/>
          <w:b/>
          <w:sz w:val="24"/>
          <w:szCs w:val="24"/>
          <w:lang w:bidi="he-IL"/>
        </w:rPr>
        <w:t>.</w:t>
      </w:r>
      <w:r>
        <w:rPr>
          <w:rFonts w:ascii="Times New Roman" w:hAnsi="Times New Roman" w:cs="Times New Roman"/>
          <w:b/>
          <w:sz w:val="24"/>
          <w:szCs w:val="24"/>
          <w:lang w:bidi="he-IL"/>
        </w:rPr>
        <w:t xml:space="preserve"> </w:t>
      </w:r>
      <w:r w:rsidR="008E5B9E" w:rsidRPr="007E0A28">
        <w:rPr>
          <w:rFonts w:ascii="Times New Roman" w:hAnsi="Times New Roman" w:cs="Times New Roman"/>
          <w:b/>
          <w:sz w:val="24"/>
          <w:szCs w:val="24"/>
          <w:lang w:bidi="he-IL"/>
        </w:rPr>
        <w:t>Fluorescent label</w:t>
      </w:r>
      <w:r w:rsidR="004C2125">
        <w:rPr>
          <w:rFonts w:ascii="Times New Roman" w:hAnsi="Times New Roman" w:cs="Times New Roman"/>
          <w:b/>
          <w:sz w:val="24"/>
          <w:szCs w:val="24"/>
          <w:lang w:bidi="he-IL"/>
        </w:rPr>
        <w:t>ing</w:t>
      </w:r>
      <w:r w:rsidR="008E5B9E" w:rsidRPr="007E0A28">
        <w:rPr>
          <w:rFonts w:ascii="Times New Roman" w:hAnsi="Times New Roman" w:cs="Times New Roman"/>
          <w:b/>
          <w:sz w:val="24"/>
          <w:szCs w:val="24"/>
          <w:lang w:bidi="he-IL"/>
        </w:rPr>
        <w:t xml:space="preserve"> of liposomes</w:t>
      </w:r>
      <w:r w:rsidR="00A76E11">
        <w:rPr>
          <w:rFonts w:ascii="Times New Roman" w:hAnsi="Times New Roman" w:cs="Times New Roman"/>
          <w:b/>
          <w:sz w:val="24"/>
          <w:szCs w:val="24"/>
          <w:lang w:bidi="he-IL"/>
        </w:rPr>
        <w:t xml:space="preserve">, </w:t>
      </w:r>
      <w:r w:rsidR="00356B90">
        <w:rPr>
          <w:rFonts w:ascii="Times New Roman" w:hAnsi="Times New Roman" w:cs="Times New Roman"/>
          <w:b/>
          <w:sz w:val="24"/>
          <w:szCs w:val="24"/>
          <w:lang w:bidi="he-IL"/>
        </w:rPr>
        <w:t xml:space="preserve">ADSCs </w:t>
      </w:r>
      <w:r w:rsidR="00A76E11">
        <w:rPr>
          <w:rFonts w:ascii="Times New Roman" w:hAnsi="Times New Roman" w:cs="Times New Roman"/>
          <w:b/>
          <w:sz w:val="24"/>
          <w:szCs w:val="24"/>
          <w:lang w:bidi="he-IL"/>
        </w:rPr>
        <w:t>blebs, and</w:t>
      </w:r>
      <w:r w:rsidR="00466A48">
        <w:rPr>
          <w:rFonts w:ascii="Times New Roman" w:hAnsi="Times New Roman" w:cs="Times New Roman"/>
          <w:b/>
          <w:sz w:val="24"/>
          <w:szCs w:val="24"/>
        </w:rPr>
        <w:t xml:space="preserve"> </w:t>
      </w:r>
      <w:r w:rsidR="00FB510B">
        <w:rPr>
          <w:rFonts w:ascii="Times New Roman" w:hAnsi="Times New Roman" w:cs="Times New Roman"/>
          <w:b/>
          <w:sz w:val="24"/>
          <w:szCs w:val="24"/>
        </w:rPr>
        <w:t>c</w:t>
      </w:r>
      <w:r w:rsidR="00B84FEE">
        <w:rPr>
          <w:rFonts w:ascii="Times New Roman" w:hAnsi="Times New Roman" w:cs="Times New Roman"/>
          <w:b/>
          <w:sz w:val="24"/>
          <w:szCs w:val="24"/>
        </w:rPr>
        <w:t>EXOs</w:t>
      </w:r>
    </w:p>
    <w:p w14:paraId="2AC191CB" w14:textId="5D38EDEC" w:rsidR="008E5B9E" w:rsidRDefault="008E5B9E" w:rsidP="008E5B9E">
      <w:pPr>
        <w:spacing w:line="480" w:lineRule="auto"/>
        <w:jc w:val="both"/>
        <w:rPr>
          <w:rFonts w:ascii="Times New Roman" w:hAnsi="Times New Roman" w:cs="Times New Roman"/>
          <w:sz w:val="24"/>
          <w:szCs w:val="24"/>
          <w:lang w:bidi="he-IL"/>
        </w:rPr>
      </w:pPr>
      <w:r w:rsidRPr="007E0A28">
        <w:rPr>
          <w:rFonts w:ascii="Times New Roman" w:hAnsi="Times New Roman" w:cs="Times New Roman"/>
          <w:sz w:val="24"/>
          <w:szCs w:val="24"/>
          <w:lang w:bidi="he-IL"/>
        </w:rPr>
        <w:t xml:space="preserve">To visualize the formation of </w:t>
      </w:r>
      <w:r>
        <w:rPr>
          <w:rFonts w:ascii="Times New Roman" w:hAnsi="Times New Roman" w:cs="Times New Roman"/>
          <w:sz w:val="24"/>
          <w:szCs w:val="24"/>
          <w:lang w:bidi="he-IL"/>
        </w:rPr>
        <w:t>supported bilayers</w:t>
      </w:r>
      <w:r w:rsidRPr="007E0A28">
        <w:rPr>
          <w:rFonts w:ascii="Times New Roman" w:hAnsi="Times New Roman" w:cs="Times New Roman"/>
          <w:sz w:val="24"/>
          <w:szCs w:val="24"/>
          <w:lang w:bidi="he-IL"/>
        </w:rPr>
        <w:t xml:space="preserve"> and for diffusivity measurements using </w:t>
      </w:r>
      <w:r>
        <w:rPr>
          <w:rFonts w:ascii="Times New Roman" w:hAnsi="Times New Roman" w:cs="Times New Roman"/>
          <w:sz w:val="24"/>
          <w:szCs w:val="24"/>
          <w:lang w:bidi="he-IL"/>
        </w:rPr>
        <w:t>fluorescence recovery after photobleaching</w:t>
      </w:r>
      <w:r w:rsidR="00105A60">
        <w:rPr>
          <w:rFonts w:ascii="Times New Roman" w:hAnsi="Times New Roman" w:cs="Times New Roman"/>
          <w:sz w:val="24"/>
          <w:szCs w:val="24"/>
          <w:lang w:bidi="he-IL"/>
        </w:rPr>
        <w:t xml:space="preserve"> (FRAP),</w:t>
      </w:r>
      <w:r w:rsidRPr="007E0A28">
        <w:rPr>
          <w:rFonts w:ascii="Times New Roman" w:hAnsi="Times New Roman" w:cs="Times New Roman"/>
          <w:sz w:val="24"/>
          <w:szCs w:val="24"/>
          <w:lang w:bidi="he-IL"/>
        </w:rPr>
        <w:t xml:space="preserve"> liposomes were fluorescently labeled with a membrane intercalating fluorophore, Octadecyl Rhodamine (R18). </w:t>
      </w:r>
      <w:r w:rsidR="00A76E11">
        <w:rPr>
          <w:rFonts w:ascii="Times New Roman" w:hAnsi="Times New Roman" w:cs="Times New Roman"/>
          <w:sz w:val="24"/>
          <w:szCs w:val="24"/>
          <w:lang w:bidi="he-IL"/>
        </w:rPr>
        <w:t>2</w:t>
      </w:r>
      <w:r w:rsidRPr="007E0A28">
        <w:rPr>
          <w:rFonts w:ascii="Times New Roman" w:hAnsi="Times New Roman" w:cs="Times New Roman"/>
          <w:sz w:val="24"/>
          <w:szCs w:val="24"/>
          <w:lang w:bidi="he-IL"/>
        </w:rPr>
        <w:t xml:space="preserve"> </w:t>
      </w:r>
      <w:r w:rsidRPr="00A72200">
        <w:rPr>
          <w:rFonts w:ascii="Times New Roman" w:hAnsi="Times New Roman" w:cs="Times New Roman"/>
          <w:sz w:val="24"/>
          <w:szCs w:val="24"/>
          <w:lang w:bidi="he-IL"/>
        </w:rPr>
        <w:t>µL</w:t>
      </w:r>
      <w:r w:rsidRPr="007E0A28">
        <w:rPr>
          <w:rFonts w:ascii="Times New Roman" w:hAnsi="Times New Roman" w:cs="Times New Roman"/>
          <w:sz w:val="24"/>
          <w:szCs w:val="24"/>
          <w:lang w:bidi="he-IL"/>
        </w:rPr>
        <w:t xml:space="preserve"> of 0.1 mg/mL</w:t>
      </w:r>
      <w:r w:rsidR="00105A60">
        <w:rPr>
          <w:rFonts w:ascii="Times New Roman" w:hAnsi="Times New Roman" w:cs="Times New Roman"/>
          <w:sz w:val="24"/>
          <w:szCs w:val="24"/>
          <w:lang w:bidi="he-IL"/>
        </w:rPr>
        <w:t xml:space="preserve"> R18</w:t>
      </w:r>
      <w:r w:rsidRPr="007E0A28">
        <w:rPr>
          <w:rFonts w:ascii="Times New Roman" w:hAnsi="Times New Roman" w:cs="Times New Roman"/>
          <w:sz w:val="24"/>
          <w:szCs w:val="24"/>
          <w:lang w:bidi="he-IL"/>
        </w:rPr>
        <w:t xml:space="preserve"> </w:t>
      </w:r>
      <w:r w:rsidR="00105A60">
        <w:rPr>
          <w:rFonts w:ascii="Times New Roman" w:hAnsi="Times New Roman" w:cs="Times New Roman"/>
          <w:sz w:val="24"/>
          <w:szCs w:val="24"/>
          <w:lang w:bidi="he-IL"/>
        </w:rPr>
        <w:t>(</w:t>
      </w:r>
      <w:r w:rsidRPr="007E0A28">
        <w:rPr>
          <w:rFonts w:ascii="Times New Roman" w:hAnsi="Times New Roman" w:cs="Times New Roman"/>
          <w:sz w:val="24"/>
          <w:szCs w:val="24"/>
          <w:lang w:bidi="he-IL"/>
        </w:rPr>
        <w:t>Molecular Probes</w:t>
      </w:r>
      <w:r w:rsidR="00105A60">
        <w:rPr>
          <w:rFonts w:ascii="Times New Roman" w:hAnsi="Times New Roman" w:cs="Times New Roman"/>
          <w:sz w:val="24"/>
          <w:szCs w:val="24"/>
          <w:lang w:bidi="he-IL"/>
        </w:rPr>
        <w:t>, Eugene, OR</w:t>
      </w:r>
      <w:r w:rsidRPr="007E0A28">
        <w:rPr>
          <w:rFonts w:ascii="Times New Roman" w:hAnsi="Times New Roman" w:cs="Times New Roman"/>
          <w:sz w:val="24"/>
          <w:szCs w:val="24"/>
          <w:lang w:bidi="he-IL"/>
        </w:rPr>
        <w:t>) w</w:t>
      </w:r>
      <w:r w:rsidR="00A76E11">
        <w:rPr>
          <w:rFonts w:ascii="Times New Roman" w:hAnsi="Times New Roman" w:cs="Times New Roman"/>
          <w:sz w:val="24"/>
          <w:szCs w:val="24"/>
          <w:lang w:bidi="he-IL"/>
        </w:rPr>
        <w:t>ere</w:t>
      </w:r>
      <w:r w:rsidRPr="007E0A28">
        <w:rPr>
          <w:rFonts w:ascii="Times New Roman" w:hAnsi="Times New Roman" w:cs="Times New Roman"/>
          <w:sz w:val="24"/>
          <w:szCs w:val="24"/>
          <w:lang w:bidi="he-IL"/>
        </w:rPr>
        <w:t xml:space="preserve"> incubated with 100</w:t>
      </w:r>
      <w:r>
        <w:rPr>
          <w:rFonts w:ascii="Times New Roman" w:hAnsi="Times New Roman" w:cs="Times New Roman"/>
          <w:sz w:val="24"/>
          <w:szCs w:val="24"/>
          <w:lang w:bidi="he-IL"/>
        </w:rPr>
        <w:t xml:space="preserve"> </w:t>
      </w:r>
      <w:r w:rsidRPr="00A72200">
        <w:rPr>
          <w:rFonts w:ascii="Times New Roman" w:hAnsi="Times New Roman" w:cs="Times New Roman"/>
          <w:sz w:val="24"/>
          <w:szCs w:val="24"/>
          <w:lang w:bidi="he-IL"/>
        </w:rPr>
        <w:t>µL</w:t>
      </w:r>
      <w:r w:rsidRPr="007E0A28">
        <w:rPr>
          <w:rFonts w:ascii="Times New Roman" w:hAnsi="Times New Roman" w:cs="Times New Roman"/>
          <w:sz w:val="24"/>
          <w:szCs w:val="24"/>
          <w:lang w:bidi="he-IL"/>
        </w:rPr>
        <w:t xml:space="preserve"> of liposomes, sonicated (Model # BD2500A-DTH; VWR) for 30 min, and the unincorporated fluorophore was removed using a G25 spin column (GE Healthcare, Pittsburgh, PA). </w:t>
      </w:r>
      <w:r>
        <w:rPr>
          <w:rFonts w:ascii="Times New Roman" w:hAnsi="Times New Roman" w:cs="Times New Roman"/>
          <w:sz w:val="24"/>
          <w:szCs w:val="24"/>
          <w:lang w:bidi="he-IL"/>
        </w:rPr>
        <w:t>The s</w:t>
      </w:r>
      <w:r w:rsidRPr="007E0A28">
        <w:rPr>
          <w:rFonts w:ascii="Times New Roman" w:hAnsi="Times New Roman" w:cs="Times New Roman"/>
          <w:sz w:val="24"/>
          <w:szCs w:val="24"/>
          <w:lang w:bidi="he-IL"/>
        </w:rPr>
        <w:t xml:space="preserve">ame procedure was followed to label </w:t>
      </w:r>
      <w:r w:rsidR="00A76E11">
        <w:rPr>
          <w:rFonts w:ascii="Times New Roman" w:hAnsi="Times New Roman" w:cs="Times New Roman"/>
          <w:sz w:val="24"/>
          <w:szCs w:val="24"/>
          <w:lang w:bidi="he-IL"/>
        </w:rPr>
        <w:t xml:space="preserve">ADSCs blebs </w:t>
      </w:r>
      <w:r w:rsidR="00466A48">
        <w:rPr>
          <w:rFonts w:ascii="Times New Roman" w:hAnsi="Times New Roman" w:cs="Times New Roman"/>
          <w:sz w:val="24"/>
          <w:szCs w:val="24"/>
          <w:lang w:bidi="he-IL"/>
        </w:rPr>
        <w:t xml:space="preserve">and </w:t>
      </w:r>
      <w:proofErr w:type="spellStart"/>
      <w:r w:rsidR="00FB510B">
        <w:rPr>
          <w:rFonts w:ascii="Times New Roman" w:hAnsi="Times New Roman" w:cs="Times New Roman"/>
          <w:sz w:val="24"/>
          <w:szCs w:val="24"/>
          <w:lang w:bidi="he-IL"/>
        </w:rPr>
        <w:t>cEXO</w:t>
      </w:r>
      <w:r>
        <w:rPr>
          <w:rFonts w:ascii="Times New Roman" w:hAnsi="Times New Roman" w:cs="Times New Roman"/>
          <w:sz w:val="24"/>
          <w:szCs w:val="24"/>
          <w:lang w:bidi="he-IL"/>
        </w:rPr>
        <w:t>s</w:t>
      </w:r>
      <w:proofErr w:type="spellEnd"/>
      <w:r w:rsidRPr="007E0A28">
        <w:rPr>
          <w:rFonts w:ascii="Times New Roman" w:hAnsi="Times New Roman" w:cs="Times New Roman"/>
          <w:sz w:val="24"/>
          <w:szCs w:val="24"/>
          <w:lang w:bidi="he-IL"/>
        </w:rPr>
        <w:t xml:space="preserve">, using 100 </w:t>
      </w:r>
      <w:proofErr w:type="spellStart"/>
      <w:r w:rsidR="00105A60">
        <w:rPr>
          <w:rFonts w:ascii="Times New Roman" w:hAnsi="Times New Roman" w:cs="Times New Roman"/>
          <w:sz w:val="24"/>
          <w:szCs w:val="24"/>
          <w:lang w:bidi="he-IL"/>
        </w:rPr>
        <w:t>μ</w:t>
      </w:r>
      <w:r w:rsidR="00FB510B">
        <w:rPr>
          <w:rFonts w:ascii="Times New Roman" w:hAnsi="Times New Roman" w:cs="Times New Roman"/>
          <w:sz w:val="24"/>
          <w:szCs w:val="24"/>
          <w:lang w:bidi="he-IL"/>
        </w:rPr>
        <w:t>L</w:t>
      </w:r>
      <w:proofErr w:type="spellEnd"/>
      <w:r w:rsidRPr="007E0A28">
        <w:rPr>
          <w:rFonts w:ascii="Times New Roman" w:hAnsi="Times New Roman" w:cs="Times New Roman"/>
          <w:sz w:val="24"/>
          <w:szCs w:val="24"/>
          <w:lang w:bidi="he-IL"/>
        </w:rPr>
        <w:t xml:space="preserve"> of each </w:t>
      </w:r>
      <w:r w:rsidR="00FC4D38">
        <w:rPr>
          <w:rFonts w:ascii="Times New Roman" w:hAnsi="Times New Roman" w:cs="Times New Roman"/>
          <w:sz w:val="24"/>
          <w:szCs w:val="24"/>
          <w:lang w:bidi="he-IL"/>
        </w:rPr>
        <w:t>sample</w:t>
      </w:r>
      <w:r w:rsidRPr="007E0A28">
        <w:rPr>
          <w:rFonts w:ascii="Times New Roman" w:hAnsi="Times New Roman" w:cs="Times New Roman"/>
          <w:sz w:val="24"/>
          <w:szCs w:val="24"/>
          <w:lang w:bidi="he-IL"/>
        </w:rPr>
        <w:t>.</w:t>
      </w:r>
    </w:p>
    <w:p w14:paraId="5F02EACA" w14:textId="30500515" w:rsidR="008E5B9E" w:rsidRPr="007E0A28" w:rsidRDefault="0067223B" w:rsidP="008E5B9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B84FEE">
        <w:rPr>
          <w:rFonts w:ascii="Times New Roman" w:hAnsi="Times New Roman" w:cs="Times New Roman"/>
          <w:b/>
          <w:sz w:val="24"/>
          <w:szCs w:val="24"/>
        </w:rPr>
        <w:t>9</w:t>
      </w:r>
      <w:r>
        <w:rPr>
          <w:rFonts w:ascii="Times New Roman" w:hAnsi="Times New Roman" w:cs="Times New Roman"/>
          <w:b/>
          <w:sz w:val="24"/>
          <w:szCs w:val="24"/>
        </w:rPr>
        <w:t xml:space="preserve"> </w:t>
      </w:r>
      <w:r w:rsidR="008E5B9E" w:rsidRPr="007E0A28">
        <w:rPr>
          <w:rFonts w:ascii="Times New Roman" w:hAnsi="Times New Roman" w:cs="Times New Roman"/>
          <w:b/>
          <w:sz w:val="24"/>
          <w:szCs w:val="24"/>
        </w:rPr>
        <w:t xml:space="preserve">Formation of </w:t>
      </w:r>
      <w:r w:rsidR="008E5B9E">
        <w:rPr>
          <w:rFonts w:ascii="Times New Roman" w:hAnsi="Times New Roman" w:cs="Times New Roman"/>
          <w:b/>
          <w:sz w:val="24"/>
          <w:szCs w:val="24"/>
        </w:rPr>
        <w:t>phosphatidylcholine</w:t>
      </w:r>
      <w:r w:rsidR="008E5B9E" w:rsidRPr="007E0A28">
        <w:rPr>
          <w:rFonts w:ascii="Times New Roman" w:hAnsi="Times New Roman" w:cs="Times New Roman"/>
          <w:sz w:val="24"/>
          <w:szCs w:val="24"/>
        </w:rPr>
        <w:t xml:space="preserve"> </w:t>
      </w:r>
      <w:r w:rsidR="008E5B9E" w:rsidRPr="007E0A28">
        <w:rPr>
          <w:rFonts w:ascii="Times New Roman" w:hAnsi="Times New Roman" w:cs="Times New Roman"/>
          <w:b/>
          <w:sz w:val="24"/>
          <w:szCs w:val="24"/>
        </w:rPr>
        <w:t>supported lipid bilayer</w:t>
      </w:r>
      <w:r w:rsidR="008E5B9E">
        <w:rPr>
          <w:rFonts w:ascii="Times New Roman" w:hAnsi="Times New Roman" w:cs="Times New Roman"/>
          <w:b/>
          <w:sz w:val="24"/>
          <w:szCs w:val="24"/>
        </w:rPr>
        <w:t>s</w:t>
      </w:r>
      <w:r w:rsidR="008E5B9E" w:rsidRPr="007E0A28">
        <w:rPr>
          <w:rFonts w:ascii="Times New Roman" w:hAnsi="Times New Roman" w:cs="Times New Roman"/>
          <w:b/>
          <w:sz w:val="24"/>
          <w:szCs w:val="24"/>
        </w:rPr>
        <w:t xml:space="preserve"> </w:t>
      </w:r>
    </w:p>
    <w:p w14:paraId="0DF6439E" w14:textId="5AB799F6" w:rsidR="008E5B9E" w:rsidRDefault="008E5B9E" w:rsidP="008E5B9E">
      <w:pPr>
        <w:spacing w:line="480" w:lineRule="auto"/>
        <w:jc w:val="both"/>
        <w:rPr>
          <w:rFonts w:ascii="Times New Roman" w:hAnsi="Times New Roman" w:cs="Times New Roman"/>
          <w:sz w:val="24"/>
          <w:szCs w:val="24"/>
        </w:rPr>
      </w:pPr>
      <w:r w:rsidRPr="007E0A28">
        <w:rPr>
          <w:rFonts w:ascii="Times New Roman" w:hAnsi="Times New Roman" w:cs="Times New Roman"/>
          <w:sz w:val="24"/>
          <w:szCs w:val="24"/>
        </w:rPr>
        <w:t>Supported lipid bilayers (SLB</w:t>
      </w:r>
      <w:r w:rsidR="0050051D">
        <w:rPr>
          <w:rFonts w:ascii="Times New Roman" w:hAnsi="Times New Roman" w:cs="Times New Roman"/>
          <w:sz w:val="24"/>
          <w:szCs w:val="24"/>
        </w:rPr>
        <w:t>s</w:t>
      </w:r>
      <w:r w:rsidRPr="007E0A28">
        <w:rPr>
          <w:rFonts w:ascii="Times New Roman" w:hAnsi="Times New Roman" w:cs="Times New Roman"/>
          <w:sz w:val="24"/>
          <w:szCs w:val="24"/>
        </w:rPr>
        <w:t xml:space="preserve">) self-assemble on a clean coverslip using the </w:t>
      </w:r>
      <w:r>
        <w:rPr>
          <w:rFonts w:ascii="Times New Roman" w:hAnsi="Times New Roman" w:cs="Times New Roman"/>
          <w:sz w:val="24"/>
          <w:szCs w:val="24"/>
        </w:rPr>
        <w:t xml:space="preserve">well-established </w:t>
      </w:r>
      <w:r w:rsidRPr="007E0A28">
        <w:rPr>
          <w:rFonts w:ascii="Times New Roman" w:hAnsi="Times New Roman" w:cs="Times New Roman"/>
          <w:sz w:val="24"/>
          <w:szCs w:val="24"/>
        </w:rPr>
        <w:t>vesicle fusion method as shown previously</w:t>
      </w:r>
      <w:r w:rsidR="00A76E11">
        <w:rPr>
          <w:rFonts w:ascii="Times New Roman" w:hAnsi="Times New Roman" w:cs="Times New Roman"/>
          <w:sz w:val="24"/>
          <w:szCs w:val="24"/>
        </w:rPr>
        <w:t xml:space="preserve"> </w:t>
      </w:r>
      <w:r w:rsidRPr="007E0A28">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 </w:instrText>
      </w:r>
      <w:r w:rsidR="00F65B75">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EN.CITE.DATA </w:instrText>
      </w:r>
      <w:r w:rsidR="00F65B75">
        <w:rPr>
          <w:rFonts w:ascii="Times New Roman" w:hAnsi="Times New Roman" w:cs="Times New Roman"/>
          <w:sz w:val="24"/>
          <w:szCs w:val="24"/>
        </w:rPr>
      </w:r>
      <w:r w:rsidR="00F65B75">
        <w:rPr>
          <w:rFonts w:ascii="Times New Roman" w:hAnsi="Times New Roman" w:cs="Times New Roman"/>
          <w:sz w:val="24"/>
          <w:szCs w:val="24"/>
        </w:rPr>
        <w:fldChar w:fldCharType="end"/>
      </w:r>
      <w:r w:rsidRPr="007E0A28">
        <w:rPr>
          <w:rFonts w:ascii="Times New Roman" w:hAnsi="Times New Roman" w:cs="Times New Roman"/>
          <w:sz w:val="24"/>
          <w:szCs w:val="24"/>
        </w:rPr>
      </w:r>
      <w:r w:rsidRPr="007E0A28">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29, 30</w:t>
      </w:r>
      <w:r w:rsidRPr="007E0A28">
        <w:rPr>
          <w:rFonts w:ascii="Times New Roman" w:hAnsi="Times New Roman" w:cs="Times New Roman"/>
          <w:sz w:val="24"/>
          <w:szCs w:val="24"/>
        </w:rPr>
        <w:fldChar w:fldCharType="end"/>
      </w:r>
      <w:r w:rsidRPr="007E0A28">
        <w:rPr>
          <w:rFonts w:ascii="Times New Roman" w:hAnsi="Times New Roman" w:cs="Times New Roman"/>
          <w:sz w:val="24"/>
          <w:szCs w:val="24"/>
        </w:rPr>
        <w:t xml:space="preserve">. 100 </w:t>
      </w:r>
      <w:r w:rsidRPr="00A72200">
        <w:rPr>
          <w:rFonts w:ascii="Times New Roman" w:hAnsi="Times New Roman" w:cs="Times New Roman"/>
          <w:sz w:val="24"/>
          <w:szCs w:val="24"/>
          <w:lang w:bidi="he-IL"/>
        </w:rPr>
        <w:t>µL</w:t>
      </w:r>
      <w:r w:rsidRPr="007E0A28">
        <w:rPr>
          <w:rFonts w:ascii="Times New Roman" w:hAnsi="Times New Roman" w:cs="Times New Roman"/>
          <w:sz w:val="24"/>
          <w:szCs w:val="24"/>
        </w:rPr>
        <w:t xml:space="preserve"> of a </w:t>
      </w:r>
      <w:r w:rsidR="00105A60">
        <w:rPr>
          <w:rFonts w:ascii="Times New Roman" w:hAnsi="Times New Roman" w:cs="Times New Roman"/>
          <w:sz w:val="24"/>
          <w:szCs w:val="24"/>
        </w:rPr>
        <w:t>2</w:t>
      </w:r>
      <w:r w:rsidRPr="007E0A28">
        <w:rPr>
          <w:rFonts w:ascii="Times New Roman" w:hAnsi="Times New Roman" w:cs="Times New Roman"/>
          <w:sz w:val="24"/>
          <w:szCs w:val="24"/>
        </w:rPr>
        <w:t>.0 mg/mL liposome solution (POPC-PEG 2k) were added into a well and incubated for 20 minutes at room temperature. Wells were thoroughly washed with PBS</w:t>
      </w:r>
      <w:r w:rsidR="00105A60">
        <w:rPr>
          <w:rFonts w:ascii="Times New Roman" w:hAnsi="Times New Roman" w:cs="Times New Roman"/>
          <w:sz w:val="24"/>
          <w:szCs w:val="24"/>
        </w:rPr>
        <w:t xml:space="preserve"> pH 7.4 </w:t>
      </w:r>
      <w:r w:rsidRPr="007E0A28">
        <w:rPr>
          <w:rFonts w:ascii="Times New Roman" w:hAnsi="Times New Roman" w:cs="Times New Roman"/>
          <w:sz w:val="24"/>
          <w:szCs w:val="24"/>
        </w:rPr>
        <w:t>to remove excess lipid vesicles remaining in the bulk phase after bilayer formation.</w:t>
      </w:r>
      <w:r>
        <w:rPr>
          <w:rFonts w:ascii="Times New Roman" w:hAnsi="Times New Roman" w:cs="Times New Roman"/>
          <w:sz w:val="24"/>
          <w:szCs w:val="24"/>
        </w:rPr>
        <w:t xml:space="preserve"> This surface was used as a negative control surface.</w:t>
      </w:r>
    </w:p>
    <w:p w14:paraId="509A4756" w14:textId="23C9FD82" w:rsidR="00A14AE4" w:rsidRDefault="00A14AE4" w:rsidP="008E5B9E">
      <w:pPr>
        <w:spacing w:line="480" w:lineRule="auto"/>
        <w:jc w:val="both"/>
        <w:rPr>
          <w:rFonts w:ascii="Times New Roman" w:hAnsi="Times New Roman" w:cs="Times New Roman"/>
          <w:sz w:val="24"/>
          <w:szCs w:val="24"/>
        </w:rPr>
      </w:pPr>
    </w:p>
    <w:p w14:paraId="170F3647" w14:textId="77777777" w:rsidR="00A14AE4" w:rsidRDefault="00A14AE4" w:rsidP="008E5B9E">
      <w:pPr>
        <w:spacing w:line="480" w:lineRule="auto"/>
        <w:jc w:val="both"/>
        <w:rPr>
          <w:rFonts w:ascii="Times New Roman" w:hAnsi="Times New Roman" w:cs="Times New Roman"/>
          <w:sz w:val="24"/>
          <w:szCs w:val="24"/>
        </w:rPr>
      </w:pPr>
    </w:p>
    <w:p w14:paraId="09483175" w14:textId="0B3F54F0" w:rsidR="00B22062" w:rsidRDefault="0067223B" w:rsidP="00B22062">
      <w:pPr>
        <w:spacing w:after="0" w:line="480" w:lineRule="auto"/>
        <w:jc w:val="both"/>
        <w:rPr>
          <w:rFonts w:ascii="Times New Roman" w:eastAsia="Times New Roman" w:hAnsi="Times New Roman" w:cs="Times New Roman"/>
          <w:b/>
          <w:bCs/>
          <w:spacing w:val="3"/>
          <w:sz w:val="24"/>
          <w:szCs w:val="24"/>
        </w:rPr>
      </w:pPr>
      <w:r>
        <w:rPr>
          <w:rFonts w:ascii="Times New Roman" w:eastAsia="Times New Roman" w:hAnsi="Times New Roman" w:cs="Times New Roman"/>
          <w:b/>
          <w:bCs/>
          <w:spacing w:val="3"/>
          <w:sz w:val="24"/>
          <w:szCs w:val="24"/>
        </w:rPr>
        <w:lastRenderedPageBreak/>
        <w:t>2.1</w:t>
      </w:r>
      <w:r w:rsidR="00B84FEE">
        <w:rPr>
          <w:rFonts w:ascii="Times New Roman" w:eastAsia="Times New Roman" w:hAnsi="Times New Roman" w:cs="Times New Roman"/>
          <w:b/>
          <w:bCs/>
          <w:spacing w:val="3"/>
          <w:sz w:val="24"/>
          <w:szCs w:val="24"/>
        </w:rPr>
        <w:t>0</w:t>
      </w:r>
      <w:r>
        <w:rPr>
          <w:rFonts w:ascii="Times New Roman" w:eastAsia="Times New Roman" w:hAnsi="Times New Roman" w:cs="Times New Roman"/>
          <w:b/>
          <w:bCs/>
          <w:spacing w:val="3"/>
          <w:sz w:val="24"/>
          <w:szCs w:val="24"/>
        </w:rPr>
        <w:t xml:space="preserve">. </w:t>
      </w:r>
      <w:r w:rsidR="008E5B9E" w:rsidRPr="007E0A28">
        <w:rPr>
          <w:rFonts w:ascii="Times New Roman" w:eastAsia="Times New Roman" w:hAnsi="Times New Roman" w:cs="Times New Roman"/>
          <w:b/>
          <w:bCs/>
          <w:spacing w:val="3"/>
          <w:sz w:val="24"/>
          <w:szCs w:val="24"/>
        </w:rPr>
        <w:t xml:space="preserve">Formation of </w:t>
      </w:r>
      <w:r w:rsidR="00A76E11">
        <w:rPr>
          <w:rFonts w:ascii="Times New Roman" w:eastAsia="Times New Roman" w:hAnsi="Times New Roman" w:cs="Times New Roman"/>
          <w:b/>
          <w:bCs/>
          <w:spacing w:val="3"/>
          <w:sz w:val="24"/>
          <w:szCs w:val="24"/>
        </w:rPr>
        <w:t>ASB</w:t>
      </w:r>
    </w:p>
    <w:p w14:paraId="0BA5839B" w14:textId="0FA333A8" w:rsidR="008E5B9E" w:rsidRPr="00B22062" w:rsidRDefault="008E5B9E" w:rsidP="00B22062">
      <w:pPr>
        <w:spacing w:after="0" w:line="480" w:lineRule="auto"/>
        <w:jc w:val="both"/>
        <w:rPr>
          <w:rFonts w:ascii="Times New Roman" w:eastAsia="Times New Roman" w:hAnsi="Times New Roman" w:cs="Times New Roman"/>
          <w:b/>
          <w:bCs/>
          <w:spacing w:val="3"/>
          <w:sz w:val="24"/>
          <w:szCs w:val="24"/>
        </w:rPr>
      </w:pPr>
      <w:r w:rsidRPr="0050051D">
        <w:rPr>
          <w:rFonts w:ascii="Times New Roman" w:hAnsi="Times New Roman" w:cs="Times New Roman"/>
          <w:sz w:val="24"/>
          <w:szCs w:val="24"/>
        </w:rPr>
        <w:t xml:space="preserve">For </w:t>
      </w:r>
      <w:r w:rsidR="00A76E11" w:rsidRPr="0050051D">
        <w:rPr>
          <w:rFonts w:ascii="Times New Roman" w:hAnsi="Times New Roman" w:cs="Times New Roman"/>
          <w:sz w:val="24"/>
          <w:szCs w:val="24"/>
        </w:rPr>
        <w:t>A</w:t>
      </w:r>
      <w:r w:rsidRPr="0050051D">
        <w:rPr>
          <w:rFonts w:ascii="Times New Roman" w:hAnsi="Times New Roman" w:cs="Times New Roman"/>
          <w:sz w:val="24"/>
          <w:szCs w:val="24"/>
        </w:rPr>
        <w:t xml:space="preserve">SB formation, 100 </w:t>
      </w:r>
      <w:r w:rsidRPr="0050051D">
        <w:rPr>
          <w:rFonts w:ascii="Times New Roman" w:hAnsi="Times New Roman" w:cs="Times New Roman"/>
          <w:sz w:val="24"/>
          <w:szCs w:val="24"/>
          <w:lang w:bidi="he-IL"/>
        </w:rPr>
        <w:t>µ</w:t>
      </w:r>
      <w:r w:rsidR="00105A60">
        <w:rPr>
          <w:rFonts w:ascii="Times New Roman" w:hAnsi="Times New Roman" w:cs="Times New Roman"/>
          <w:sz w:val="24"/>
          <w:szCs w:val="24"/>
          <w:lang w:bidi="he-IL"/>
        </w:rPr>
        <w:t>l</w:t>
      </w:r>
      <w:r w:rsidRPr="0050051D">
        <w:rPr>
          <w:rFonts w:ascii="Times New Roman" w:hAnsi="Times New Roman" w:cs="Times New Roman"/>
          <w:sz w:val="24"/>
          <w:szCs w:val="24"/>
        </w:rPr>
        <w:t xml:space="preserve"> </w:t>
      </w:r>
      <w:r w:rsidR="00A76E11" w:rsidRPr="0050051D">
        <w:rPr>
          <w:rFonts w:ascii="Times New Roman" w:hAnsi="Times New Roman" w:cs="Times New Roman"/>
          <w:sz w:val="24"/>
          <w:szCs w:val="24"/>
        </w:rPr>
        <w:t>of ADSC membrane blebs</w:t>
      </w:r>
      <w:r w:rsidRPr="0050051D">
        <w:rPr>
          <w:rFonts w:ascii="Times New Roman" w:hAnsi="Times New Roman" w:cs="Times New Roman"/>
          <w:sz w:val="24"/>
          <w:szCs w:val="24"/>
        </w:rPr>
        <w:t xml:space="preserve"> (</w:t>
      </w:r>
      <w:r w:rsidR="0050051D" w:rsidRPr="0050051D">
        <w:rPr>
          <w:rFonts w:ascii="Times New Roman" w:hAnsi="Times New Roman" w:cs="Times New Roman"/>
          <w:color w:val="000000"/>
          <w:sz w:val="24"/>
          <w:szCs w:val="24"/>
        </w:rPr>
        <w:t>2.</w:t>
      </w:r>
      <w:r w:rsidR="00841FFB">
        <w:rPr>
          <w:rFonts w:ascii="Times New Roman" w:hAnsi="Times New Roman" w:cs="Times New Roman"/>
          <w:color w:val="000000"/>
          <w:sz w:val="24"/>
          <w:szCs w:val="24"/>
        </w:rPr>
        <w:t>48</w:t>
      </w:r>
      <w:r w:rsidR="0050051D" w:rsidRPr="0050051D">
        <w:rPr>
          <w:rFonts w:ascii="Times New Roman" w:hAnsi="Times New Roman" w:cs="Times New Roman"/>
          <w:color w:val="000000"/>
          <w:sz w:val="24"/>
          <w:szCs w:val="24"/>
        </w:rPr>
        <w:t xml:space="preserve"> × 10</w:t>
      </w:r>
      <w:r w:rsidR="0050051D" w:rsidRPr="0050051D">
        <w:rPr>
          <w:rFonts w:ascii="Times New Roman" w:hAnsi="Times New Roman" w:cs="Times New Roman"/>
          <w:color w:val="000000"/>
          <w:sz w:val="24"/>
          <w:szCs w:val="24"/>
          <w:vertAlign w:val="superscript"/>
        </w:rPr>
        <w:t>8</w:t>
      </w:r>
      <w:r w:rsidR="0050051D" w:rsidRPr="0050051D">
        <w:rPr>
          <w:rFonts w:ascii="Times New Roman" w:hAnsi="Times New Roman" w:cs="Times New Roman"/>
          <w:color w:val="000000"/>
          <w:sz w:val="24"/>
          <w:szCs w:val="24"/>
        </w:rPr>
        <w:t> </w:t>
      </w:r>
      <w:r w:rsidR="00A76E11" w:rsidRPr="0050051D">
        <w:rPr>
          <w:rFonts w:ascii="Times New Roman" w:hAnsi="Times New Roman" w:cs="Times New Roman"/>
          <w:sz w:val="24"/>
          <w:szCs w:val="24"/>
        </w:rPr>
        <w:t>blebs</w:t>
      </w:r>
      <w:r w:rsidRPr="0050051D">
        <w:rPr>
          <w:rFonts w:ascii="Times New Roman" w:hAnsi="Times New Roman" w:cs="Times New Roman"/>
          <w:sz w:val="24"/>
          <w:szCs w:val="24"/>
        </w:rPr>
        <w:t xml:space="preserve">/mL) </w:t>
      </w:r>
      <w:r w:rsidR="00AC7D3E">
        <w:rPr>
          <w:rFonts w:ascii="Times New Roman" w:hAnsi="Times New Roman" w:cs="Times New Roman"/>
          <w:sz w:val="24"/>
          <w:szCs w:val="24"/>
        </w:rPr>
        <w:t xml:space="preserve">in GPMV buffer </w:t>
      </w:r>
      <w:r w:rsidRPr="0050051D">
        <w:rPr>
          <w:rFonts w:ascii="Times New Roman" w:hAnsi="Times New Roman" w:cs="Times New Roman"/>
          <w:sz w:val="24"/>
          <w:szCs w:val="24"/>
        </w:rPr>
        <w:t xml:space="preserve">were added to </w:t>
      </w:r>
      <w:r w:rsidR="009033C1">
        <w:rPr>
          <w:rFonts w:ascii="Times New Roman" w:hAnsi="Times New Roman" w:cs="Times New Roman"/>
          <w:sz w:val="24"/>
          <w:szCs w:val="24"/>
        </w:rPr>
        <w:t xml:space="preserve">a </w:t>
      </w:r>
      <w:r w:rsidRPr="0050051D">
        <w:rPr>
          <w:rFonts w:ascii="Times New Roman" w:hAnsi="Times New Roman" w:cs="Times New Roman"/>
          <w:sz w:val="24"/>
          <w:szCs w:val="24"/>
        </w:rPr>
        <w:t xml:space="preserve">PDMS well and incubated at room temperature for </w:t>
      </w:r>
      <w:r w:rsidR="00B54BC3">
        <w:rPr>
          <w:rFonts w:ascii="Times New Roman" w:hAnsi="Times New Roman" w:cs="Times New Roman"/>
          <w:sz w:val="24"/>
          <w:szCs w:val="24"/>
        </w:rPr>
        <w:t>~10</w:t>
      </w:r>
      <w:r w:rsidRPr="0050051D">
        <w:rPr>
          <w:rFonts w:ascii="Times New Roman" w:hAnsi="Times New Roman" w:cs="Times New Roman"/>
          <w:sz w:val="24"/>
          <w:szCs w:val="24"/>
        </w:rPr>
        <w:t xml:space="preserve"> min. T</w:t>
      </w:r>
      <w:r w:rsidR="00FC4D38">
        <w:rPr>
          <w:rFonts w:ascii="Times New Roman" w:hAnsi="Times New Roman" w:cs="Times New Roman"/>
          <w:sz w:val="24"/>
          <w:szCs w:val="24"/>
        </w:rPr>
        <w:t>hen, t</w:t>
      </w:r>
      <w:r w:rsidRPr="0050051D">
        <w:rPr>
          <w:rFonts w:ascii="Times New Roman" w:hAnsi="Times New Roman" w:cs="Times New Roman"/>
          <w:sz w:val="24"/>
          <w:szCs w:val="24"/>
        </w:rPr>
        <w:t>he well was thoroughly rinsed with PBS pH 7.4 to remove unabsorbed</w:t>
      </w:r>
      <w:r w:rsidRPr="007E0A28">
        <w:rPr>
          <w:rFonts w:ascii="Times New Roman" w:hAnsi="Times New Roman" w:cs="Times New Roman"/>
          <w:sz w:val="24"/>
          <w:szCs w:val="24"/>
        </w:rPr>
        <w:t xml:space="preserve"> </w:t>
      </w:r>
      <w:r w:rsidR="00A76E11">
        <w:rPr>
          <w:rFonts w:ascii="Times New Roman" w:hAnsi="Times New Roman" w:cs="Times New Roman"/>
          <w:sz w:val="24"/>
          <w:szCs w:val="24"/>
        </w:rPr>
        <w:t>bleb</w:t>
      </w:r>
      <w:r w:rsidRPr="007E0A28">
        <w:rPr>
          <w:rFonts w:ascii="Times New Roman" w:hAnsi="Times New Roman" w:cs="Times New Roman"/>
          <w:sz w:val="24"/>
          <w:szCs w:val="24"/>
        </w:rPr>
        <w:t xml:space="preserve">s. Formation of the bilayer was induced by </w:t>
      </w:r>
      <w:r w:rsidR="00FC4D38">
        <w:rPr>
          <w:rFonts w:ascii="Times New Roman" w:hAnsi="Times New Roman" w:cs="Times New Roman"/>
          <w:sz w:val="24"/>
          <w:szCs w:val="24"/>
        </w:rPr>
        <w:t>adding</w:t>
      </w:r>
      <w:r w:rsidRPr="007E0A28">
        <w:rPr>
          <w:rFonts w:ascii="Times New Roman" w:hAnsi="Times New Roman" w:cs="Times New Roman"/>
          <w:sz w:val="24"/>
          <w:szCs w:val="24"/>
        </w:rPr>
        <w:t xml:space="preserve"> </w:t>
      </w:r>
      <w:r w:rsidR="00A76E11">
        <w:rPr>
          <w:rFonts w:ascii="Times New Roman" w:hAnsi="Times New Roman" w:cs="Times New Roman"/>
          <w:sz w:val="24"/>
          <w:szCs w:val="24"/>
        </w:rPr>
        <w:t>10</w:t>
      </w:r>
      <w:r w:rsidRPr="007E0A28">
        <w:rPr>
          <w:rFonts w:ascii="Times New Roman" w:hAnsi="Times New Roman" w:cs="Times New Roman"/>
          <w:sz w:val="24"/>
          <w:szCs w:val="24"/>
        </w:rPr>
        <w:t xml:space="preserve">0 </w:t>
      </w:r>
      <w:r w:rsidRPr="00A72200">
        <w:rPr>
          <w:rFonts w:ascii="Times New Roman" w:hAnsi="Times New Roman" w:cs="Times New Roman"/>
          <w:sz w:val="24"/>
          <w:szCs w:val="24"/>
          <w:lang w:bidi="he-IL"/>
        </w:rPr>
        <w:t>µL</w:t>
      </w:r>
      <w:r w:rsidRPr="007E0A28">
        <w:rPr>
          <w:rFonts w:ascii="Times New Roman" w:hAnsi="Times New Roman" w:cs="Times New Roman"/>
          <w:sz w:val="24"/>
          <w:szCs w:val="24"/>
        </w:rPr>
        <w:t xml:space="preserve"> of </w:t>
      </w:r>
      <w:r w:rsidR="00AC7D3E">
        <w:rPr>
          <w:rFonts w:ascii="Times New Roman" w:hAnsi="Times New Roman" w:cs="Times New Roman"/>
          <w:sz w:val="24"/>
          <w:szCs w:val="24"/>
        </w:rPr>
        <w:t>2</w:t>
      </w:r>
      <w:r w:rsidRPr="007E0A28">
        <w:rPr>
          <w:rFonts w:ascii="Times New Roman" w:hAnsi="Times New Roman" w:cs="Times New Roman"/>
          <w:sz w:val="24"/>
          <w:szCs w:val="24"/>
        </w:rPr>
        <w:t xml:space="preserve"> mg/mL POPC-PEG2k into the well and incubat</w:t>
      </w:r>
      <w:r w:rsidR="00AC7D3E">
        <w:rPr>
          <w:rFonts w:ascii="Times New Roman" w:hAnsi="Times New Roman" w:cs="Times New Roman"/>
          <w:sz w:val="24"/>
          <w:szCs w:val="24"/>
        </w:rPr>
        <w:t>ion</w:t>
      </w:r>
      <w:r w:rsidRPr="007E0A28">
        <w:rPr>
          <w:rFonts w:ascii="Times New Roman" w:hAnsi="Times New Roman" w:cs="Times New Roman"/>
          <w:sz w:val="24"/>
          <w:szCs w:val="24"/>
        </w:rPr>
        <w:t xml:space="preserve"> for 20 min at room temperature followed by rinsing with PBS. </w:t>
      </w:r>
    </w:p>
    <w:p w14:paraId="775103B8" w14:textId="74C4B8D6" w:rsidR="008E5B9E" w:rsidRPr="007E0A28" w:rsidRDefault="0067223B" w:rsidP="008E5B9E">
      <w:pPr>
        <w:spacing w:after="0" w:line="480" w:lineRule="auto"/>
        <w:jc w:val="both"/>
        <w:rPr>
          <w:rFonts w:ascii="Times New Roman" w:eastAsia="Times New Roman" w:hAnsi="Times New Roman" w:cs="Times New Roman"/>
          <w:b/>
          <w:bCs/>
          <w:spacing w:val="3"/>
          <w:sz w:val="24"/>
          <w:szCs w:val="24"/>
        </w:rPr>
      </w:pPr>
      <w:r>
        <w:rPr>
          <w:rFonts w:ascii="Times New Roman" w:eastAsia="Times New Roman" w:hAnsi="Times New Roman" w:cs="Times New Roman"/>
          <w:b/>
          <w:bCs/>
          <w:spacing w:val="3"/>
          <w:sz w:val="24"/>
          <w:szCs w:val="24"/>
        </w:rPr>
        <w:t>2.1</w:t>
      </w:r>
      <w:r w:rsidR="00B84FEE">
        <w:rPr>
          <w:rFonts w:ascii="Times New Roman" w:eastAsia="Times New Roman" w:hAnsi="Times New Roman" w:cs="Times New Roman"/>
          <w:b/>
          <w:bCs/>
          <w:spacing w:val="3"/>
          <w:sz w:val="24"/>
          <w:szCs w:val="24"/>
        </w:rPr>
        <w:t>1</w:t>
      </w:r>
      <w:r>
        <w:rPr>
          <w:rFonts w:ascii="Times New Roman" w:eastAsia="Times New Roman" w:hAnsi="Times New Roman" w:cs="Times New Roman"/>
          <w:b/>
          <w:bCs/>
          <w:spacing w:val="3"/>
          <w:sz w:val="24"/>
          <w:szCs w:val="24"/>
        </w:rPr>
        <w:t xml:space="preserve">. </w:t>
      </w:r>
      <w:r w:rsidR="008E5B9E">
        <w:rPr>
          <w:rFonts w:ascii="Times New Roman" w:eastAsia="Times New Roman" w:hAnsi="Times New Roman" w:cs="Times New Roman"/>
          <w:b/>
          <w:bCs/>
          <w:spacing w:val="3"/>
          <w:sz w:val="24"/>
          <w:szCs w:val="24"/>
        </w:rPr>
        <w:t>Observing</w:t>
      </w:r>
      <w:r w:rsidR="008E5B9E" w:rsidRPr="007E0A28">
        <w:rPr>
          <w:rFonts w:ascii="Times New Roman" w:eastAsia="Times New Roman" w:hAnsi="Times New Roman" w:cs="Times New Roman"/>
          <w:b/>
          <w:bCs/>
          <w:spacing w:val="3"/>
          <w:sz w:val="24"/>
          <w:szCs w:val="24"/>
        </w:rPr>
        <w:t xml:space="preserve"> </w:t>
      </w:r>
      <w:r w:rsidR="00EA0DF3">
        <w:rPr>
          <w:rFonts w:ascii="Times New Roman" w:eastAsia="Times New Roman" w:hAnsi="Times New Roman" w:cs="Times New Roman"/>
          <w:b/>
          <w:bCs/>
          <w:spacing w:val="3"/>
          <w:sz w:val="24"/>
          <w:szCs w:val="24"/>
        </w:rPr>
        <w:t>ASB</w:t>
      </w:r>
      <w:r w:rsidR="008E5B9E" w:rsidRPr="007E0A28">
        <w:rPr>
          <w:rFonts w:ascii="Times New Roman" w:eastAsia="Times New Roman" w:hAnsi="Times New Roman" w:cs="Times New Roman"/>
          <w:b/>
          <w:bCs/>
          <w:spacing w:val="3"/>
          <w:sz w:val="24"/>
          <w:szCs w:val="24"/>
        </w:rPr>
        <w:t xml:space="preserve"> </w:t>
      </w:r>
      <w:r w:rsidR="008E5B9E">
        <w:rPr>
          <w:rFonts w:ascii="Times New Roman" w:eastAsia="Times New Roman" w:hAnsi="Times New Roman" w:cs="Times New Roman"/>
          <w:b/>
          <w:bCs/>
          <w:spacing w:val="3"/>
          <w:sz w:val="24"/>
          <w:szCs w:val="24"/>
        </w:rPr>
        <w:t>formation and</w:t>
      </w:r>
      <w:r w:rsidR="008E5B9E" w:rsidRPr="007E0A28">
        <w:rPr>
          <w:rFonts w:ascii="Times New Roman" w:eastAsia="Times New Roman" w:hAnsi="Times New Roman" w:cs="Times New Roman"/>
          <w:b/>
          <w:bCs/>
          <w:spacing w:val="3"/>
          <w:sz w:val="24"/>
          <w:szCs w:val="24"/>
        </w:rPr>
        <w:t xml:space="preserve"> </w:t>
      </w:r>
      <w:r w:rsidR="008E5B9E">
        <w:rPr>
          <w:rFonts w:ascii="Times New Roman" w:eastAsia="Times New Roman" w:hAnsi="Times New Roman" w:cs="Times New Roman"/>
          <w:b/>
          <w:bCs/>
          <w:spacing w:val="3"/>
          <w:sz w:val="24"/>
          <w:szCs w:val="24"/>
        </w:rPr>
        <w:t xml:space="preserve">measuring </w:t>
      </w:r>
      <w:r w:rsidR="008E5B9E" w:rsidRPr="007E0A28">
        <w:rPr>
          <w:rFonts w:ascii="Times New Roman" w:eastAsia="Times New Roman" w:hAnsi="Times New Roman" w:cs="Times New Roman"/>
          <w:b/>
          <w:bCs/>
          <w:spacing w:val="3"/>
          <w:sz w:val="24"/>
          <w:szCs w:val="24"/>
        </w:rPr>
        <w:t xml:space="preserve">diffusivity </w:t>
      </w:r>
      <w:r w:rsidR="008E5B9E">
        <w:rPr>
          <w:rFonts w:ascii="Times New Roman" w:eastAsia="Times New Roman" w:hAnsi="Times New Roman" w:cs="Times New Roman"/>
          <w:b/>
          <w:bCs/>
          <w:spacing w:val="3"/>
          <w:sz w:val="24"/>
          <w:szCs w:val="24"/>
        </w:rPr>
        <w:t>with</w:t>
      </w:r>
      <w:r w:rsidR="008E5B9E" w:rsidRPr="007E0A28">
        <w:rPr>
          <w:rFonts w:ascii="Times New Roman" w:eastAsia="Times New Roman" w:hAnsi="Times New Roman" w:cs="Times New Roman"/>
          <w:b/>
          <w:bCs/>
          <w:spacing w:val="3"/>
          <w:sz w:val="24"/>
          <w:szCs w:val="24"/>
        </w:rPr>
        <w:t xml:space="preserve"> </w:t>
      </w:r>
      <w:r w:rsidR="008E5B9E">
        <w:rPr>
          <w:rFonts w:ascii="Times New Roman" w:eastAsia="Times New Roman" w:hAnsi="Times New Roman" w:cs="Times New Roman"/>
          <w:b/>
          <w:bCs/>
          <w:spacing w:val="3"/>
          <w:sz w:val="24"/>
          <w:szCs w:val="24"/>
        </w:rPr>
        <w:t>fluorescence microscopy</w:t>
      </w:r>
      <w:r w:rsidR="008E5B9E" w:rsidRPr="007E0A28">
        <w:rPr>
          <w:rFonts w:ascii="Times New Roman" w:eastAsia="Times New Roman" w:hAnsi="Times New Roman" w:cs="Times New Roman"/>
          <w:b/>
          <w:bCs/>
          <w:spacing w:val="3"/>
          <w:sz w:val="24"/>
          <w:szCs w:val="24"/>
        </w:rPr>
        <w:t xml:space="preserve"> </w:t>
      </w:r>
    </w:p>
    <w:p w14:paraId="7A089C08" w14:textId="06DCDF64" w:rsidR="008E5B9E" w:rsidRDefault="004C2125" w:rsidP="008E5B9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rupture of f</w:t>
      </w:r>
      <w:r w:rsidR="008E5B9E" w:rsidRPr="007E0A28">
        <w:rPr>
          <w:rFonts w:ascii="Times New Roman" w:hAnsi="Times New Roman" w:cs="Times New Roman"/>
          <w:sz w:val="24"/>
          <w:szCs w:val="24"/>
        </w:rPr>
        <w:t xml:space="preserve">luorescently labeled </w:t>
      </w:r>
      <w:r w:rsidR="00AC7D3E">
        <w:rPr>
          <w:rFonts w:ascii="Times New Roman" w:hAnsi="Times New Roman" w:cs="Times New Roman"/>
          <w:sz w:val="24"/>
          <w:szCs w:val="24"/>
        </w:rPr>
        <w:t>ADSC blebs</w:t>
      </w:r>
      <w:r w:rsidR="008E5B9E" w:rsidRPr="007E0A28">
        <w:rPr>
          <w:rFonts w:ascii="Times New Roman" w:hAnsi="Times New Roman" w:cs="Times New Roman"/>
          <w:sz w:val="24"/>
          <w:szCs w:val="24"/>
        </w:rPr>
        <w:t xml:space="preserve"> was observed using an inverted Zeiss </w:t>
      </w:r>
      <w:proofErr w:type="spellStart"/>
      <w:r w:rsidR="008E5B9E" w:rsidRPr="007E0A28">
        <w:rPr>
          <w:rFonts w:ascii="Times New Roman" w:hAnsi="Times New Roman" w:cs="Times New Roman"/>
          <w:sz w:val="24"/>
          <w:szCs w:val="24"/>
        </w:rPr>
        <w:t>Axio</w:t>
      </w:r>
      <w:proofErr w:type="spellEnd"/>
      <w:r w:rsidR="008E5B9E" w:rsidRPr="007E0A28">
        <w:rPr>
          <w:rFonts w:ascii="Times New Roman" w:hAnsi="Times New Roman" w:cs="Times New Roman"/>
          <w:sz w:val="24"/>
          <w:szCs w:val="24"/>
        </w:rPr>
        <w:t xml:space="preserve"> Observer.Z1 microscope with α Plan-Apochromat objectives, a Hamamatsu EM-CCD camera (Image</w:t>
      </w:r>
      <w:r w:rsidR="008E5B9E">
        <w:rPr>
          <w:rFonts w:ascii="Times New Roman" w:hAnsi="Times New Roman" w:cs="Times New Roman"/>
          <w:sz w:val="24"/>
          <w:szCs w:val="24"/>
        </w:rPr>
        <w:t xml:space="preserve"> </w:t>
      </w:r>
      <w:r w:rsidR="008E5B9E" w:rsidRPr="007E0A28">
        <w:rPr>
          <w:rFonts w:ascii="Times New Roman" w:hAnsi="Times New Roman" w:cs="Times New Roman"/>
          <w:sz w:val="24"/>
          <w:szCs w:val="24"/>
        </w:rPr>
        <w:t xml:space="preserve">EM, model C9100- 13, Bridgewater, NJ), and a X-Cite 120 microscope light source (Lumen Dynamics Group Inc., Canada). To accumulate the fluorescence emitted by the fluorophores (R18), an ET MCH/TR filter cube (49008, c106274, </w:t>
      </w:r>
      <w:proofErr w:type="spellStart"/>
      <w:r w:rsidR="008E5B9E" w:rsidRPr="007E0A28">
        <w:rPr>
          <w:rFonts w:ascii="Times New Roman" w:hAnsi="Times New Roman" w:cs="Times New Roman"/>
          <w:sz w:val="24"/>
          <w:szCs w:val="24"/>
        </w:rPr>
        <w:t>Chromatech</w:t>
      </w:r>
      <w:proofErr w:type="spellEnd"/>
      <w:r w:rsidR="008E5B9E" w:rsidRPr="007E0A28">
        <w:rPr>
          <w:rFonts w:ascii="Times New Roman" w:hAnsi="Times New Roman" w:cs="Times New Roman"/>
          <w:sz w:val="24"/>
          <w:szCs w:val="24"/>
        </w:rPr>
        <w:t xml:space="preserve"> Inc.) was </w:t>
      </w:r>
      <w:r>
        <w:rPr>
          <w:rFonts w:ascii="Times New Roman" w:hAnsi="Times New Roman" w:cs="Times New Roman"/>
          <w:sz w:val="24"/>
          <w:szCs w:val="24"/>
        </w:rPr>
        <w:t>used</w:t>
      </w:r>
      <w:r w:rsidR="008E5B9E" w:rsidRPr="007E0A28">
        <w:rPr>
          <w:rFonts w:ascii="Times New Roman" w:hAnsi="Times New Roman" w:cs="Times New Roman"/>
          <w:sz w:val="24"/>
          <w:szCs w:val="24"/>
        </w:rPr>
        <w:t xml:space="preserve">. </w:t>
      </w:r>
      <w:r w:rsidR="008E5B9E">
        <w:rPr>
          <w:rFonts w:ascii="Times New Roman" w:hAnsi="Times New Roman" w:cs="Times New Roman"/>
          <w:sz w:val="24"/>
          <w:szCs w:val="24"/>
        </w:rPr>
        <w:t xml:space="preserve">Labeled </w:t>
      </w:r>
      <w:r w:rsidR="00AC7D3E">
        <w:rPr>
          <w:rFonts w:ascii="Times New Roman" w:hAnsi="Times New Roman" w:cs="Times New Roman"/>
          <w:sz w:val="24"/>
          <w:szCs w:val="24"/>
        </w:rPr>
        <w:t>ADSCs blebs</w:t>
      </w:r>
      <w:r w:rsidR="008E5B9E">
        <w:rPr>
          <w:rFonts w:ascii="Times New Roman" w:hAnsi="Times New Roman" w:cs="Times New Roman"/>
          <w:sz w:val="24"/>
          <w:szCs w:val="24"/>
        </w:rPr>
        <w:t xml:space="preserve"> were first incubated on the coverslips</w:t>
      </w:r>
      <w:r w:rsidR="00DD3518">
        <w:rPr>
          <w:rFonts w:ascii="Times New Roman" w:hAnsi="Times New Roman" w:cs="Times New Roman"/>
          <w:sz w:val="24"/>
          <w:szCs w:val="24"/>
        </w:rPr>
        <w:t xml:space="preserve"> or </w:t>
      </w:r>
      <w:proofErr w:type="gramStart"/>
      <w:r w:rsidR="00DD3518">
        <w:rPr>
          <w:rFonts w:ascii="Times New Roman" w:hAnsi="Times New Roman" w:cs="Times New Roman"/>
          <w:sz w:val="24"/>
          <w:szCs w:val="24"/>
        </w:rPr>
        <w:t>PEDOT:PSS</w:t>
      </w:r>
      <w:proofErr w:type="gramEnd"/>
      <w:r w:rsidR="00DD3518">
        <w:rPr>
          <w:rFonts w:ascii="Times New Roman" w:hAnsi="Times New Roman" w:cs="Times New Roman"/>
          <w:sz w:val="24"/>
          <w:szCs w:val="24"/>
        </w:rPr>
        <w:t>-coated coverslips</w:t>
      </w:r>
      <w:r w:rsidR="008E5B9E">
        <w:rPr>
          <w:rFonts w:ascii="Times New Roman" w:hAnsi="Times New Roman" w:cs="Times New Roman"/>
          <w:sz w:val="24"/>
          <w:szCs w:val="24"/>
        </w:rPr>
        <w:t xml:space="preserve"> as described above, followed by addition and incubation of POPC-PEG2k vesicles (unlabeled) to rupture them. The process was recorded with the camera and </w:t>
      </w:r>
      <w:r w:rsidR="00FC4D38">
        <w:rPr>
          <w:rFonts w:ascii="Times New Roman" w:hAnsi="Times New Roman" w:cs="Times New Roman"/>
          <w:sz w:val="24"/>
          <w:szCs w:val="24"/>
        </w:rPr>
        <w:t xml:space="preserve">complete </w:t>
      </w:r>
      <w:r w:rsidR="008E5B9E">
        <w:rPr>
          <w:rFonts w:ascii="Times New Roman" w:hAnsi="Times New Roman" w:cs="Times New Roman"/>
          <w:sz w:val="24"/>
          <w:szCs w:val="24"/>
        </w:rPr>
        <w:t>rupture observed as shown in the supplemental movi</w:t>
      </w:r>
      <w:r w:rsidR="00AC7D3E">
        <w:rPr>
          <w:rFonts w:ascii="Times New Roman" w:hAnsi="Times New Roman" w:cs="Times New Roman"/>
          <w:sz w:val="24"/>
          <w:szCs w:val="24"/>
        </w:rPr>
        <w:t>e</w:t>
      </w:r>
      <w:r w:rsidR="008E5B9E">
        <w:rPr>
          <w:rFonts w:ascii="Times New Roman" w:hAnsi="Times New Roman" w:cs="Times New Roman"/>
          <w:sz w:val="24"/>
          <w:szCs w:val="24"/>
        </w:rPr>
        <w:t xml:space="preserve">, further corroborated by FRAP and additional techniques. </w:t>
      </w:r>
    </w:p>
    <w:p w14:paraId="3756D837" w14:textId="3AC78C67" w:rsidR="008E5B9E" w:rsidRDefault="001A7F09" w:rsidP="00AC7D3E">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E5B9E">
        <w:rPr>
          <w:rFonts w:ascii="Times New Roman" w:hAnsi="Times New Roman" w:cs="Times New Roman"/>
          <w:sz w:val="24"/>
          <w:szCs w:val="24"/>
        </w:rPr>
        <w:t xml:space="preserve">Diffusivity and mobile fraction measurements were carried out using photobleaching experiments. </w:t>
      </w:r>
      <w:r w:rsidR="008E5B9E" w:rsidRPr="007E0A28">
        <w:rPr>
          <w:rFonts w:ascii="Times New Roman" w:hAnsi="Times New Roman" w:cs="Times New Roman"/>
          <w:sz w:val="24"/>
          <w:szCs w:val="24"/>
        </w:rPr>
        <w:t xml:space="preserve">Using a 4.7 </w:t>
      </w:r>
      <w:proofErr w:type="spellStart"/>
      <w:r w:rsidR="008E5B9E" w:rsidRPr="007E0A28">
        <w:rPr>
          <w:rFonts w:ascii="Times New Roman" w:hAnsi="Times New Roman" w:cs="Times New Roman"/>
          <w:sz w:val="24"/>
          <w:szCs w:val="24"/>
        </w:rPr>
        <w:t>mW</w:t>
      </w:r>
      <w:proofErr w:type="spellEnd"/>
      <w:r w:rsidR="008E5B9E" w:rsidRPr="007E0A28">
        <w:rPr>
          <w:rFonts w:ascii="Times New Roman" w:hAnsi="Times New Roman" w:cs="Times New Roman"/>
          <w:sz w:val="24"/>
          <w:szCs w:val="24"/>
        </w:rPr>
        <w:t xml:space="preserve"> 488 nm krypton/argon laser, a 2</w:t>
      </w:r>
      <w:r w:rsidR="00EA0DF3">
        <w:rPr>
          <w:rFonts w:ascii="Times New Roman" w:hAnsi="Times New Roman" w:cs="Times New Roman"/>
          <w:sz w:val="24"/>
          <w:szCs w:val="24"/>
        </w:rPr>
        <w:t>5</w:t>
      </w:r>
      <w:r w:rsidR="008E5B9E" w:rsidRPr="007E0A28">
        <w:rPr>
          <w:rFonts w:ascii="Times New Roman" w:hAnsi="Times New Roman" w:cs="Times New Roman"/>
          <w:sz w:val="24"/>
          <w:szCs w:val="24"/>
        </w:rPr>
        <w:t xml:space="preserve"> μm spot was photobleached for 300 </w:t>
      </w:r>
      <w:proofErr w:type="spellStart"/>
      <w:r w:rsidR="008E5B9E" w:rsidRPr="007E0A28">
        <w:rPr>
          <w:rFonts w:ascii="Times New Roman" w:hAnsi="Times New Roman" w:cs="Times New Roman"/>
          <w:sz w:val="24"/>
          <w:szCs w:val="24"/>
        </w:rPr>
        <w:t>ms</w:t>
      </w:r>
      <w:proofErr w:type="spellEnd"/>
      <w:r w:rsidR="008E5B9E" w:rsidRPr="007E0A28">
        <w:rPr>
          <w:rFonts w:ascii="Times New Roman" w:hAnsi="Times New Roman" w:cs="Times New Roman"/>
          <w:sz w:val="24"/>
          <w:szCs w:val="24"/>
        </w:rPr>
        <w:t xml:space="preserve"> followed by 40 min (</w:t>
      </w:r>
      <w:r w:rsidR="008E5B9E">
        <w:rPr>
          <w:rFonts w:ascii="Times New Roman" w:hAnsi="Times New Roman" w:cs="Times New Roman"/>
          <w:sz w:val="24"/>
          <w:szCs w:val="24"/>
        </w:rPr>
        <w:t>30</w:t>
      </w:r>
      <w:r w:rsidR="008E5B9E" w:rsidRPr="007E0A28">
        <w:rPr>
          <w:rFonts w:ascii="Times New Roman" w:hAnsi="Times New Roman" w:cs="Times New Roman"/>
          <w:sz w:val="24"/>
          <w:szCs w:val="24"/>
        </w:rPr>
        <w:t xml:space="preserve"> s intervals) of recovery of the photobleached spot. The fluorescence intensity of the photobleached spot was </w:t>
      </w:r>
      <w:r w:rsidR="008E5B9E">
        <w:rPr>
          <w:rFonts w:ascii="Times New Roman" w:hAnsi="Times New Roman" w:cs="Times New Roman"/>
          <w:sz w:val="24"/>
          <w:szCs w:val="24"/>
        </w:rPr>
        <w:t>determined</w:t>
      </w:r>
      <w:r w:rsidR="008E5B9E" w:rsidRPr="007E0A28">
        <w:rPr>
          <w:rFonts w:ascii="Times New Roman" w:hAnsi="Times New Roman" w:cs="Times New Roman"/>
          <w:sz w:val="24"/>
          <w:szCs w:val="24"/>
        </w:rPr>
        <w:t xml:space="preserve"> by subtracting the background </w:t>
      </w:r>
      <w:r w:rsidR="008E5B9E">
        <w:rPr>
          <w:rFonts w:ascii="Times New Roman" w:hAnsi="Times New Roman" w:cs="Times New Roman"/>
          <w:sz w:val="24"/>
          <w:szCs w:val="24"/>
        </w:rPr>
        <w:t>from a reference spot that was unbleached and</w:t>
      </w:r>
      <w:r w:rsidR="008E5B9E" w:rsidRPr="007E0A28">
        <w:rPr>
          <w:rFonts w:ascii="Times New Roman" w:hAnsi="Times New Roman" w:cs="Times New Roman"/>
          <w:sz w:val="24"/>
          <w:szCs w:val="24"/>
        </w:rPr>
        <w:t xml:space="preserve"> normalizing to each image captured</w:t>
      </w:r>
      <w:r w:rsidR="008E5B9E">
        <w:rPr>
          <w:rFonts w:ascii="Times New Roman" w:hAnsi="Times New Roman" w:cs="Times New Roman"/>
          <w:sz w:val="24"/>
          <w:szCs w:val="24"/>
        </w:rPr>
        <w:t xml:space="preserve"> to the maximum difference between the initial photobleached spot and the </w:t>
      </w:r>
      <w:r w:rsidR="00FC4D38">
        <w:rPr>
          <w:rFonts w:ascii="Times New Roman" w:hAnsi="Times New Roman" w:cs="Times New Roman"/>
          <w:sz w:val="24"/>
          <w:szCs w:val="24"/>
        </w:rPr>
        <w:t xml:space="preserve">initial </w:t>
      </w:r>
      <w:r w:rsidR="008E5B9E">
        <w:rPr>
          <w:rFonts w:ascii="Times New Roman" w:hAnsi="Times New Roman" w:cs="Times New Roman"/>
          <w:sz w:val="24"/>
          <w:szCs w:val="24"/>
        </w:rPr>
        <w:t>intensity of that area</w:t>
      </w:r>
      <w:r w:rsidR="008E5B9E" w:rsidRPr="007E0A28">
        <w:rPr>
          <w:rFonts w:ascii="Times New Roman" w:hAnsi="Times New Roman" w:cs="Times New Roman"/>
          <w:sz w:val="24"/>
          <w:szCs w:val="24"/>
        </w:rPr>
        <w:t xml:space="preserve">. Using MATLAB, the </w:t>
      </w:r>
      <w:r w:rsidR="00FF7708">
        <w:rPr>
          <w:rFonts w:ascii="Times New Roman" w:hAnsi="Times New Roman" w:cs="Times New Roman"/>
          <w:sz w:val="24"/>
          <w:szCs w:val="24"/>
        </w:rPr>
        <w:t>intensity</w:t>
      </w:r>
      <w:r w:rsidR="00FF7708" w:rsidRPr="007E0A28">
        <w:rPr>
          <w:rFonts w:ascii="Times New Roman" w:hAnsi="Times New Roman" w:cs="Times New Roman"/>
          <w:sz w:val="24"/>
          <w:szCs w:val="24"/>
        </w:rPr>
        <w:t xml:space="preserve"> </w:t>
      </w:r>
      <w:r w:rsidR="008E5B9E" w:rsidRPr="007E0A28">
        <w:rPr>
          <w:rFonts w:ascii="Times New Roman" w:hAnsi="Times New Roman" w:cs="Times New Roman"/>
          <w:sz w:val="24"/>
          <w:szCs w:val="24"/>
        </w:rPr>
        <w:t xml:space="preserve">recovery data was fit into a Bessel function model </w:t>
      </w:r>
      <w:r w:rsidR="00FC4D38">
        <w:rPr>
          <w:rFonts w:ascii="Times New Roman" w:hAnsi="Times New Roman" w:cs="Times New Roman"/>
          <w:sz w:val="24"/>
          <w:szCs w:val="24"/>
        </w:rPr>
        <w:t>using the</w:t>
      </w:r>
      <w:r w:rsidR="008E5B9E" w:rsidRPr="007E0A28">
        <w:rPr>
          <w:rFonts w:ascii="Times New Roman" w:hAnsi="Times New Roman" w:cs="Times New Roman"/>
          <w:sz w:val="24"/>
          <w:szCs w:val="24"/>
        </w:rPr>
        <w:t xml:space="preserve"> </w:t>
      </w:r>
      <w:r w:rsidR="008E5B9E" w:rsidRPr="007E0A28">
        <w:rPr>
          <w:rFonts w:ascii="Times New Roman" w:hAnsi="Times New Roman" w:cs="Times New Roman"/>
          <w:sz w:val="24"/>
          <w:szCs w:val="24"/>
        </w:rPr>
        <w:lastRenderedPageBreak/>
        <w:t>Soumpasis</w:t>
      </w:r>
      <w:r w:rsidR="008E5B9E" w:rsidRPr="007E0A28">
        <w:rPr>
          <w:rFonts w:ascii="Times New Roman" w:hAnsi="Times New Roman" w:cs="Times New Roman"/>
          <w:sz w:val="24"/>
          <w:szCs w:val="24"/>
        </w:rPr>
        <w:fldChar w:fldCharType="begin"/>
      </w:r>
      <w:r w:rsidR="00F65B75">
        <w:rPr>
          <w:rFonts w:ascii="Times New Roman" w:hAnsi="Times New Roman" w:cs="Times New Roman"/>
          <w:sz w:val="24"/>
          <w:szCs w:val="24"/>
        </w:rPr>
        <w:instrText xml:space="preserve"> ADDIN EN.CITE &lt;EndNote&gt;&lt;Cite&gt;&lt;Author&gt;Liu&lt;/Author&gt;&lt;Year&gt;2017&lt;/Year&gt;&lt;RecNum&gt;142&lt;/RecNum&gt;&lt;DisplayText&gt;&lt;style face="superscript"&gt;30&lt;/style&gt;&lt;/DisplayText&gt;&lt;record&gt;&lt;rec-number&gt;142&lt;/rec-number&gt;&lt;foreign-keys&gt;&lt;key app="EN" db-id="t2tx2d204fevw4er2zlva9srxes5ws22sfwd" timestamp="0"&gt;142&lt;/key&gt;&lt;/foreign-keys&gt;&lt;ref-type name="Book"&gt;6&lt;/ref-type&gt;&lt;contributors&gt;&lt;authors&gt;&lt;author&gt;Liu, Han-Yuan&lt;/author&gt;&lt;author&gt;Grant, Hannah&lt;/author&gt;&lt;author&gt;Hsu, Hung-Lun&lt;/author&gt;&lt;author&gt;Sorkin, Raya&lt;/author&gt;&lt;author&gt;Bošković, Filip&lt;/author&gt;&lt;author&gt;Wuite, Gijs&lt;/author&gt;&lt;author&gt;Daniel, Susan&lt;/author&gt;&lt;/authors&gt;&lt;/contributors&gt;&lt;titles&gt;&lt;title&gt;Supported Planar Mammalian Membranes as Models of in Vivo Cell Surface Architectures&lt;/title&gt;&lt;alt-title&gt;ACS Applied Materials &amp;amp; Interfaces&lt;/alt-title&gt;&lt;/titles&gt;&lt;alt-periodical&gt;&lt;full-title&gt;ACS Applied Materials &amp;amp; Interfaces&lt;/full-title&gt;&lt;/alt-periodical&gt;&lt;volume&gt;9&lt;/volume&gt;&lt;dates&gt;&lt;year&gt;2017&lt;/year&gt;&lt;/dates&gt;&lt;urls&gt;&lt;/urls&gt;&lt;electronic-resource-num&gt;10.1021/acsami.7b07500&lt;/electronic-resource-num&gt;&lt;/record&gt;&lt;/Cite&gt;&lt;/EndNote&gt;</w:instrText>
      </w:r>
      <w:r w:rsidR="008E5B9E" w:rsidRPr="007E0A28">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30</w:t>
      </w:r>
      <w:r w:rsidR="008E5B9E" w:rsidRPr="007E0A28">
        <w:rPr>
          <w:rFonts w:ascii="Times New Roman" w:hAnsi="Times New Roman" w:cs="Times New Roman"/>
          <w:sz w:val="24"/>
          <w:szCs w:val="24"/>
        </w:rPr>
        <w:fldChar w:fldCharType="end"/>
      </w:r>
      <w:r w:rsidR="00FC4D38">
        <w:rPr>
          <w:rFonts w:ascii="Times New Roman" w:hAnsi="Times New Roman" w:cs="Times New Roman"/>
          <w:sz w:val="24"/>
          <w:szCs w:val="24"/>
        </w:rPr>
        <w:t xml:space="preserve"> method</w:t>
      </w:r>
      <w:r w:rsidR="008E5B9E" w:rsidRPr="007E0A28">
        <w:rPr>
          <w:rFonts w:ascii="Times New Roman" w:hAnsi="Times New Roman" w:cs="Times New Roman"/>
          <w:sz w:val="24"/>
          <w:szCs w:val="24"/>
        </w:rPr>
        <w:t xml:space="preserve"> to extract the half time to recovery,</w:t>
      </w:r>
      <w:r w:rsidR="00AC7D3E">
        <w:rPr>
          <w:rFonts w:ascii="Times New Roman" w:hAnsi="Times New Roman" w:cs="Times New Roman"/>
          <w:sz w:val="24"/>
          <w:szCs w:val="24"/>
        </w:rPr>
        <w:t xml:space="preserve"> t</w:t>
      </w:r>
      <w:r w:rsidR="00AC7D3E" w:rsidRPr="00AC7D3E">
        <w:rPr>
          <w:rFonts w:ascii="Times New Roman" w:hAnsi="Times New Roman" w:cs="Times New Roman"/>
          <w:sz w:val="24"/>
          <w:szCs w:val="24"/>
          <w:vertAlign w:val="subscript"/>
        </w:rPr>
        <w:t>1/2</w:t>
      </w:r>
      <w:r w:rsidR="00AC7D3E">
        <w:rPr>
          <w:rFonts w:ascii="Times New Roman" w:hAnsi="Times New Roman" w:cs="Times New Roman"/>
          <w:sz w:val="24"/>
          <w:szCs w:val="24"/>
          <w:vertAlign w:val="subscript"/>
        </w:rPr>
        <w:t xml:space="preserve">. </w:t>
      </w:r>
      <w:r w:rsidR="00AC7D3E">
        <w:rPr>
          <w:rFonts w:ascii="Times New Roman" w:hAnsi="Times New Roman" w:cs="Times New Roman"/>
          <w:sz w:val="24"/>
          <w:szCs w:val="24"/>
        </w:rPr>
        <w:t>T</w:t>
      </w:r>
      <w:r w:rsidR="008E5B9E" w:rsidRPr="007E0A28">
        <w:rPr>
          <w:rFonts w:ascii="Times New Roman" w:hAnsi="Times New Roman" w:cs="Times New Roman"/>
          <w:sz w:val="24"/>
          <w:szCs w:val="24"/>
        </w:rPr>
        <w:t>he following equation</w:t>
      </w:r>
      <w:r w:rsidR="008E5B9E">
        <w:rPr>
          <w:rFonts w:ascii="Times New Roman" w:hAnsi="Times New Roman" w:cs="Times New Roman"/>
          <w:sz w:val="24"/>
          <w:szCs w:val="24"/>
        </w:rPr>
        <w:t xml:space="preserve"> was </w:t>
      </w:r>
      <w:proofErr w:type="gramStart"/>
      <w:r w:rsidR="006A26D8">
        <w:rPr>
          <w:rFonts w:ascii="Times New Roman" w:hAnsi="Times New Roman" w:cs="Times New Roman"/>
          <w:sz w:val="24"/>
          <w:szCs w:val="24"/>
        </w:rPr>
        <w:t>used</w:t>
      </w:r>
      <w:r w:rsidR="006A26D8" w:rsidRPr="007E0A28">
        <w:rPr>
          <w:rFonts w:ascii="Times New Roman" w:hAnsi="Times New Roman" w:cs="Times New Roman"/>
          <w:sz w:val="24"/>
          <w:szCs w:val="24"/>
        </w:rPr>
        <w:t>,</w:t>
      </w:r>
      <w:r w:rsidR="006A26D8">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sidR="008E5B9E" w:rsidRPr="007E0A28">
        <w:rPr>
          <w:rFonts w:ascii="Times New Roman" w:hAnsi="Times New Roman" w:cs="Times New Roman"/>
          <w:sz w:val="24"/>
          <w:szCs w:val="24"/>
        </w:rPr>
        <w:t xml:space="preserve"> </w:t>
      </w:r>
      <w:r w:rsidR="006A26D8">
        <w:rPr>
          <w:rFonts w:ascii="Times New Roman" w:hAnsi="Times New Roman" w:cs="Times New Roman"/>
          <w:sz w:val="24"/>
          <w:szCs w:val="24"/>
        </w:rPr>
        <w:t xml:space="preserve">Eq. 1: </w:t>
      </w:r>
      <w:r w:rsidR="008E5B9E" w:rsidRPr="00305441">
        <w:rPr>
          <w:rFonts w:ascii="Times New Roman" w:hAnsi="Times New Roman" w:cs="Times New Roman"/>
          <w:i/>
          <w:sz w:val="24"/>
          <w:szCs w:val="24"/>
        </w:rPr>
        <w:t>D = w</w:t>
      </w:r>
      <w:r w:rsidR="008E5B9E" w:rsidRPr="00AC7D3E">
        <w:rPr>
          <w:rFonts w:ascii="Times New Roman" w:hAnsi="Times New Roman" w:cs="Times New Roman"/>
          <w:i/>
          <w:sz w:val="24"/>
          <w:szCs w:val="24"/>
          <w:vertAlign w:val="superscript"/>
        </w:rPr>
        <w:t>2</w:t>
      </w:r>
      <w:r w:rsidR="008E5B9E" w:rsidRPr="00305441">
        <w:rPr>
          <w:rFonts w:ascii="Times New Roman" w:hAnsi="Times New Roman" w:cs="Times New Roman"/>
          <w:i/>
          <w:sz w:val="24"/>
          <w:szCs w:val="24"/>
        </w:rPr>
        <w:t xml:space="preserve"> /4</w:t>
      </w:r>
      <w:r w:rsidR="00AC7D3E" w:rsidRPr="00AC7D3E">
        <w:rPr>
          <w:rFonts w:ascii="Times New Roman" w:hAnsi="Times New Roman" w:cs="Times New Roman"/>
          <w:sz w:val="24"/>
          <w:szCs w:val="24"/>
        </w:rPr>
        <w:t xml:space="preserve"> </w:t>
      </w:r>
      <w:r w:rsidR="00AC7D3E">
        <w:rPr>
          <w:rFonts w:ascii="Times New Roman" w:hAnsi="Times New Roman" w:cs="Times New Roman"/>
          <w:sz w:val="24"/>
          <w:szCs w:val="24"/>
        </w:rPr>
        <w:t>t</w:t>
      </w:r>
      <w:r w:rsidR="00AC7D3E" w:rsidRPr="00AC7D3E">
        <w:rPr>
          <w:rFonts w:ascii="Times New Roman" w:hAnsi="Times New Roman" w:cs="Times New Roman"/>
          <w:sz w:val="24"/>
          <w:szCs w:val="24"/>
          <w:vertAlign w:val="subscript"/>
        </w:rPr>
        <w:t>1/2</w:t>
      </w:r>
      <w:r w:rsidR="008E5B9E" w:rsidRPr="007E0A28">
        <w:rPr>
          <w:rFonts w:ascii="Times New Roman" w:hAnsi="Times New Roman" w:cs="Times New Roman"/>
          <w:sz w:val="24"/>
          <w:szCs w:val="24"/>
        </w:rPr>
        <w:t xml:space="preserve">, </w:t>
      </w:r>
      <w:r w:rsidR="008E5B9E">
        <w:rPr>
          <w:rFonts w:ascii="Times New Roman" w:hAnsi="Times New Roman" w:cs="Times New Roman"/>
          <w:sz w:val="24"/>
          <w:szCs w:val="24"/>
        </w:rPr>
        <w:t xml:space="preserve">to determine the diffusion coefficient (D) </w:t>
      </w:r>
      <w:r w:rsidR="008E5B9E" w:rsidRPr="007E0A28">
        <w:rPr>
          <w:rFonts w:ascii="Times New Roman" w:hAnsi="Times New Roman" w:cs="Times New Roman"/>
          <w:sz w:val="24"/>
          <w:szCs w:val="24"/>
        </w:rPr>
        <w:t xml:space="preserve">for each </w:t>
      </w:r>
      <w:r w:rsidR="008E5B9E">
        <w:rPr>
          <w:rFonts w:ascii="Times New Roman" w:hAnsi="Times New Roman" w:cs="Times New Roman"/>
          <w:sz w:val="24"/>
          <w:szCs w:val="24"/>
        </w:rPr>
        <w:t>bilayer type,</w:t>
      </w:r>
      <w:r w:rsidR="008E5B9E" w:rsidRPr="007E0A28">
        <w:rPr>
          <w:rFonts w:ascii="Times New Roman" w:hAnsi="Times New Roman" w:cs="Times New Roman"/>
          <w:sz w:val="24"/>
          <w:szCs w:val="24"/>
        </w:rPr>
        <w:t xml:space="preserve"> where </w:t>
      </w:r>
      <w:r w:rsidR="008E5B9E" w:rsidRPr="00305441">
        <w:rPr>
          <w:rFonts w:ascii="Times New Roman" w:hAnsi="Times New Roman" w:cs="Times New Roman"/>
          <w:i/>
          <w:sz w:val="24"/>
          <w:szCs w:val="24"/>
        </w:rPr>
        <w:t>w</w:t>
      </w:r>
      <w:r w:rsidR="008E5B9E" w:rsidRPr="007E0A28">
        <w:rPr>
          <w:rFonts w:ascii="Times New Roman" w:hAnsi="Times New Roman" w:cs="Times New Roman"/>
          <w:sz w:val="24"/>
          <w:szCs w:val="24"/>
        </w:rPr>
        <w:t xml:space="preserve"> is the full width at half-maximum of the Gaussian profile of the focused beam.</w:t>
      </w:r>
      <w:r w:rsidR="008E5B9E">
        <w:rPr>
          <w:rFonts w:ascii="Times New Roman" w:hAnsi="Times New Roman" w:cs="Times New Roman"/>
          <w:sz w:val="24"/>
          <w:szCs w:val="24"/>
        </w:rPr>
        <w:t xml:space="preserve"> The mobile fraction was determined by the final intensity over the initial intensity of the bleached area. </w:t>
      </w:r>
    </w:p>
    <w:p w14:paraId="3BD585D6" w14:textId="5A1E4038" w:rsidR="00EA0DF3" w:rsidRPr="007E0A28" w:rsidRDefault="0067223B" w:rsidP="00EA0DF3">
      <w:pPr>
        <w:spacing w:after="0" w:line="480" w:lineRule="auto"/>
        <w:jc w:val="both"/>
        <w:rPr>
          <w:rFonts w:ascii="Times New Roman" w:eastAsia="Times New Roman" w:hAnsi="Times New Roman" w:cs="Times New Roman"/>
          <w:b/>
          <w:bCs/>
          <w:spacing w:val="3"/>
          <w:sz w:val="24"/>
          <w:szCs w:val="24"/>
        </w:rPr>
      </w:pPr>
      <w:r>
        <w:rPr>
          <w:rFonts w:ascii="Times New Roman" w:eastAsia="Times New Roman" w:hAnsi="Times New Roman" w:cs="Times New Roman"/>
          <w:b/>
          <w:bCs/>
          <w:spacing w:val="3"/>
          <w:sz w:val="24"/>
          <w:szCs w:val="24"/>
        </w:rPr>
        <w:t>2.</w:t>
      </w:r>
      <w:r w:rsidR="00AD56C4">
        <w:rPr>
          <w:rFonts w:ascii="Times New Roman" w:eastAsia="Times New Roman" w:hAnsi="Times New Roman" w:cs="Times New Roman"/>
          <w:b/>
          <w:bCs/>
          <w:spacing w:val="3"/>
          <w:sz w:val="24"/>
          <w:szCs w:val="24"/>
        </w:rPr>
        <w:t>1</w:t>
      </w:r>
      <w:r w:rsidR="00B84FEE">
        <w:rPr>
          <w:rFonts w:ascii="Times New Roman" w:eastAsia="Times New Roman" w:hAnsi="Times New Roman" w:cs="Times New Roman"/>
          <w:b/>
          <w:bCs/>
          <w:spacing w:val="3"/>
          <w:sz w:val="24"/>
          <w:szCs w:val="24"/>
        </w:rPr>
        <w:t>2</w:t>
      </w:r>
      <w:r>
        <w:rPr>
          <w:rFonts w:ascii="Times New Roman" w:eastAsia="Times New Roman" w:hAnsi="Times New Roman" w:cs="Times New Roman"/>
          <w:b/>
          <w:bCs/>
          <w:spacing w:val="3"/>
          <w:sz w:val="24"/>
          <w:szCs w:val="24"/>
        </w:rPr>
        <w:t xml:space="preserve">. </w:t>
      </w:r>
      <w:r w:rsidR="00EA0DF3" w:rsidRPr="007E0A28">
        <w:rPr>
          <w:rFonts w:ascii="Times New Roman" w:eastAsia="Times New Roman" w:hAnsi="Times New Roman" w:cs="Times New Roman"/>
          <w:b/>
          <w:bCs/>
          <w:spacing w:val="3"/>
          <w:sz w:val="24"/>
          <w:szCs w:val="24"/>
        </w:rPr>
        <w:t xml:space="preserve">Testing </w:t>
      </w:r>
      <w:r w:rsidR="00EA0DF3">
        <w:rPr>
          <w:rFonts w:ascii="Times New Roman" w:eastAsia="Times New Roman" w:hAnsi="Times New Roman" w:cs="Times New Roman"/>
          <w:b/>
          <w:bCs/>
          <w:spacing w:val="3"/>
          <w:sz w:val="24"/>
          <w:szCs w:val="24"/>
        </w:rPr>
        <w:t>integrin</w:t>
      </w:r>
      <w:r w:rsidR="00B22062">
        <w:rPr>
          <w:rFonts w:ascii="Times New Roman" w:eastAsia="Times New Roman" w:hAnsi="Times New Roman" w:cs="Times New Roman"/>
          <w:b/>
          <w:bCs/>
          <w:spacing w:val="3"/>
          <w:sz w:val="24"/>
          <w:szCs w:val="24"/>
        </w:rPr>
        <w:t xml:space="preserve"> </w:t>
      </w:r>
      <w:r w:rsidR="00EA0DF3">
        <w:rPr>
          <w:rFonts w:ascii="Times New Roman" w:eastAsia="Times New Roman" w:hAnsi="Times New Roman" w:cs="Times New Roman"/>
          <w:b/>
          <w:bCs/>
          <w:spacing w:val="3"/>
          <w:sz w:val="24"/>
          <w:szCs w:val="24"/>
        </w:rPr>
        <w:t>β1/CD29, a native component of ADSCs membrane,</w:t>
      </w:r>
      <w:r w:rsidR="00EA0DF3" w:rsidRPr="007E0A28">
        <w:rPr>
          <w:rFonts w:ascii="Times New Roman" w:eastAsia="Times New Roman" w:hAnsi="Times New Roman" w:cs="Times New Roman"/>
          <w:b/>
          <w:bCs/>
          <w:spacing w:val="3"/>
          <w:sz w:val="24"/>
          <w:szCs w:val="24"/>
        </w:rPr>
        <w:t xml:space="preserve"> presence in </w:t>
      </w:r>
      <w:r w:rsidR="00EA0DF3">
        <w:rPr>
          <w:rFonts w:ascii="Times New Roman" w:eastAsia="Times New Roman" w:hAnsi="Times New Roman" w:cs="Times New Roman"/>
          <w:b/>
          <w:bCs/>
          <w:spacing w:val="3"/>
          <w:sz w:val="24"/>
          <w:szCs w:val="24"/>
        </w:rPr>
        <w:t>ASB</w:t>
      </w:r>
    </w:p>
    <w:p w14:paraId="788B4737" w14:textId="657AF856" w:rsidR="00A14AE4" w:rsidRDefault="00EA0DF3" w:rsidP="008E5B9E">
      <w:pPr>
        <w:spacing w:line="480" w:lineRule="auto"/>
        <w:jc w:val="both"/>
        <w:rPr>
          <w:rFonts w:ascii="Times New Roman" w:eastAsia="Times New Roman" w:hAnsi="Times New Roman" w:cs="Times New Roman"/>
          <w:bCs/>
          <w:spacing w:val="3"/>
          <w:sz w:val="24"/>
          <w:szCs w:val="24"/>
        </w:rPr>
      </w:pPr>
      <w:r w:rsidRPr="00574248">
        <w:rPr>
          <w:rFonts w:ascii="Times New Roman" w:eastAsia="Times New Roman" w:hAnsi="Times New Roman" w:cs="Times New Roman"/>
          <w:bCs/>
          <w:spacing w:val="3"/>
          <w:sz w:val="24"/>
          <w:szCs w:val="24"/>
        </w:rPr>
        <w:t>ASB was formed as stated above. After washing the residu</w:t>
      </w:r>
      <w:r w:rsidR="00FF7708">
        <w:rPr>
          <w:rFonts w:ascii="Times New Roman" w:eastAsia="Times New Roman" w:hAnsi="Times New Roman" w:cs="Times New Roman"/>
          <w:bCs/>
          <w:spacing w:val="3"/>
          <w:sz w:val="24"/>
          <w:szCs w:val="24"/>
        </w:rPr>
        <w:t>al</w:t>
      </w:r>
      <w:r w:rsidRPr="00574248">
        <w:rPr>
          <w:rFonts w:ascii="Times New Roman" w:eastAsia="Times New Roman" w:hAnsi="Times New Roman" w:cs="Times New Roman"/>
          <w:bCs/>
          <w:spacing w:val="3"/>
          <w:sz w:val="24"/>
          <w:szCs w:val="24"/>
        </w:rPr>
        <w:t xml:space="preserve"> POPC-PEG2k </w:t>
      </w:r>
      <w:r w:rsidR="00FF7708">
        <w:rPr>
          <w:rFonts w:ascii="Times New Roman" w:eastAsia="Times New Roman" w:hAnsi="Times New Roman" w:cs="Times New Roman"/>
          <w:bCs/>
          <w:spacing w:val="3"/>
          <w:sz w:val="24"/>
          <w:szCs w:val="24"/>
        </w:rPr>
        <w:t xml:space="preserve">vesicles away </w:t>
      </w:r>
      <w:r w:rsidRPr="00574248">
        <w:rPr>
          <w:rFonts w:ascii="Times New Roman" w:eastAsia="Times New Roman" w:hAnsi="Times New Roman" w:cs="Times New Roman"/>
          <w:bCs/>
          <w:spacing w:val="3"/>
          <w:sz w:val="24"/>
          <w:szCs w:val="24"/>
        </w:rPr>
        <w:t>with PBS, 70 uL of 20% normal goat serum (GS,</w:t>
      </w:r>
      <w:r w:rsidRPr="00574248">
        <w:rPr>
          <w:rFonts w:ascii="Times New Roman" w:hAnsi="Times New Roman" w:cs="Times New Roman"/>
          <w:sz w:val="24"/>
          <w:szCs w:val="24"/>
        </w:rPr>
        <w:t xml:space="preserve"> </w:t>
      </w:r>
      <w:proofErr w:type="spellStart"/>
      <w:r w:rsidRPr="00574248">
        <w:rPr>
          <w:rFonts w:ascii="Times New Roman" w:hAnsi="Times New Roman" w:cs="Times New Roman"/>
          <w:sz w:val="24"/>
          <w:szCs w:val="24"/>
        </w:rPr>
        <w:t>ThermoFisher</w:t>
      </w:r>
      <w:proofErr w:type="spellEnd"/>
      <w:r w:rsidRPr="00574248">
        <w:rPr>
          <w:rFonts w:ascii="Times New Roman" w:hAnsi="Times New Roman" w:cs="Times New Roman"/>
          <w:sz w:val="24"/>
          <w:szCs w:val="24"/>
        </w:rPr>
        <w:t xml:space="preserve"> Scientific (Waltham, MA)</w:t>
      </w:r>
      <w:r w:rsidRPr="00574248">
        <w:rPr>
          <w:rFonts w:ascii="Times New Roman" w:eastAsia="Times New Roman" w:hAnsi="Times New Roman" w:cs="Times New Roman"/>
          <w:bCs/>
          <w:spacing w:val="3"/>
          <w:sz w:val="24"/>
          <w:szCs w:val="24"/>
        </w:rPr>
        <w:t>) w</w:t>
      </w:r>
      <w:r w:rsidR="00FF7708">
        <w:rPr>
          <w:rFonts w:ascii="Times New Roman" w:eastAsia="Times New Roman" w:hAnsi="Times New Roman" w:cs="Times New Roman"/>
          <w:bCs/>
          <w:spacing w:val="3"/>
          <w:sz w:val="24"/>
          <w:szCs w:val="24"/>
        </w:rPr>
        <w:t>as</w:t>
      </w:r>
      <w:r w:rsidRPr="00574248">
        <w:rPr>
          <w:rFonts w:ascii="Times New Roman" w:eastAsia="Times New Roman" w:hAnsi="Times New Roman" w:cs="Times New Roman"/>
          <w:bCs/>
          <w:spacing w:val="3"/>
          <w:sz w:val="24"/>
          <w:szCs w:val="24"/>
        </w:rPr>
        <w:t xml:space="preserve"> added to the well and incubated for 30 min at room temperature. The well was thoroughly washed with PBS one more time to remove GS excess. 100 </w:t>
      </w:r>
      <w:r w:rsidRPr="00574248">
        <w:rPr>
          <w:rFonts w:ascii="Times New Roman" w:hAnsi="Times New Roman" w:cs="Times New Roman"/>
          <w:sz w:val="24"/>
          <w:szCs w:val="24"/>
          <w:lang w:bidi="he-IL"/>
        </w:rPr>
        <w:t>µL</w:t>
      </w:r>
      <w:r w:rsidRPr="00574248">
        <w:rPr>
          <w:rFonts w:ascii="Times New Roman" w:eastAsia="Times New Roman" w:hAnsi="Times New Roman" w:cs="Times New Roman"/>
          <w:bCs/>
          <w:spacing w:val="3"/>
          <w:sz w:val="24"/>
          <w:szCs w:val="24"/>
        </w:rPr>
        <w:t xml:space="preserve"> of 1</w:t>
      </w:r>
      <w:r w:rsidRPr="00574248">
        <w:rPr>
          <w:rFonts w:ascii="Times New Roman" w:hAnsi="Times New Roman" w:cs="Times New Roman"/>
          <w:sz w:val="24"/>
          <w:szCs w:val="24"/>
        </w:rPr>
        <w:t xml:space="preserve">:100 anti-integrin β1/CD29 </w:t>
      </w:r>
      <w:r w:rsidRPr="00574248">
        <w:rPr>
          <w:rFonts w:ascii="Times New Roman" w:eastAsia="Times New Roman" w:hAnsi="Times New Roman" w:cs="Times New Roman"/>
          <w:bCs/>
          <w:spacing w:val="3"/>
          <w:sz w:val="24"/>
          <w:szCs w:val="24"/>
        </w:rPr>
        <w:t>antibody solution (</w:t>
      </w:r>
      <w:r w:rsidR="0025185C" w:rsidRPr="00574248">
        <w:rPr>
          <w:rFonts w:ascii="Times New Roman" w:hAnsi="Times New Roman" w:cs="Times New Roman"/>
          <w:sz w:val="24"/>
          <w:szCs w:val="24"/>
        </w:rPr>
        <w:t>MAB1778</w:t>
      </w:r>
      <w:r w:rsidR="0025185C">
        <w:rPr>
          <w:rFonts w:ascii="Times New Roman" w:eastAsia="Times New Roman" w:hAnsi="Times New Roman" w:cs="Times New Roman"/>
          <w:bCs/>
          <w:spacing w:val="3"/>
          <w:sz w:val="24"/>
          <w:szCs w:val="24"/>
        </w:rPr>
        <w:t xml:space="preserve">, </w:t>
      </w:r>
      <w:r w:rsidRPr="00574248">
        <w:rPr>
          <w:rFonts w:ascii="Times New Roman" w:eastAsia="Times New Roman" w:hAnsi="Times New Roman" w:cs="Times New Roman"/>
          <w:bCs/>
          <w:spacing w:val="3"/>
          <w:sz w:val="24"/>
          <w:szCs w:val="24"/>
        </w:rPr>
        <w:t>R&amp;D Systems, Minneapolis, MN) w</w:t>
      </w:r>
      <w:r w:rsidR="00FF7708">
        <w:rPr>
          <w:rFonts w:ascii="Times New Roman" w:eastAsia="Times New Roman" w:hAnsi="Times New Roman" w:cs="Times New Roman"/>
          <w:bCs/>
          <w:spacing w:val="3"/>
          <w:sz w:val="24"/>
          <w:szCs w:val="24"/>
        </w:rPr>
        <w:t>as</w:t>
      </w:r>
      <w:r w:rsidRPr="00574248">
        <w:rPr>
          <w:rFonts w:ascii="Times New Roman" w:eastAsia="Times New Roman" w:hAnsi="Times New Roman" w:cs="Times New Roman"/>
          <w:bCs/>
          <w:spacing w:val="3"/>
          <w:sz w:val="24"/>
          <w:szCs w:val="24"/>
        </w:rPr>
        <w:t xml:space="preserve"> added to the well and incubated for 2 hours at room temperature. The well was thoroughly washed with PBS to remove </w:t>
      </w:r>
      <w:r w:rsidR="00FF7708">
        <w:rPr>
          <w:rFonts w:ascii="Times New Roman" w:eastAsia="Times New Roman" w:hAnsi="Times New Roman" w:cs="Times New Roman"/>
          <w:bCs/>
          <w:spacing w:val="3"/>
          <w:sz w:val="24"/>
          <w:szCs w:val="24"/>
        </w:rPr>
        <w:t xml:space="preserve">excess </w:t>
      </w:r>
      <w:r w:rsidRPr="00574248">
        <w:rPr>
          <w:rFonts w:ascii="Times New Roman" w:eastAsia="Times New Roman" w:hAnsi="Times New Roman" w:cs="Times New Roman"/>
          <w:bCs/>
          <w:spacing w:val="3"/>
          <w:sz w:val="24"/>
          <w:szCs w:val="24"/>
        </w:rPr>
        <w:t xml:space="preserve">primary antibody and incubated </w:t>
      </w:r>
      <w:r w:rsidR="0025185C">
        <w:rPr>
          <w:rFonts w:ascii="Times New Roman" w:eastAsia="Times New Roman" w:hAnsi="Times New Roman" w:cs="Times New Roman"/>
          <w:bCs/>
          <w:spacing w:val="3"/>
          <w:sz w:val="24"/>
          <w:szCs w:val="24"/>
        </w:rPr>
        <w:t>with</w:t>
      </w:r>
      <w:r w:rsidRPr="00574248">
        <w:rPr>
          <w:rFonts w:ascii="Times New Roman" w:eastAsia="Times New Roman" w:hAnsi="Times New Roman" w:cs="Times New Roman"/>
          <w:bCs/>
          <w:spacing w:val="3"/>
          <w:sz w:val="24"/>
          <w:szCs w:val="24"/>
        </w:rPr>
        <w:t xml:space="preserve"> 100 </w:t>
      </w:r>
      <w:r w:rsidRPr="00574248">
        <w:rPr>
          <w:rFonts w:ascii="Times New Roman" w:hAnsi="Times New Roman" w:cs="Times New Roman"/>
          <w:sz w:val="24"/>
          <w:szCs w:val="24"/>
          <w:lang w:bidi="he-IL"/>
        </w:rPr>
        <w:t>µL</w:t>
      </w:r>
      <w:r w:rsidRPr="00574248">
        <w:rPr>
          <w:rFonts w:ascii="Times New Roman" w:eastAsia="Times New Roman" w:hAnsi="Times New Roman" w:cs="Times New Roman"/>
          <w:bCs/>
          <w:spacing w:val="3"/>
          <w:sz w:val="24"/>
          <w:szCs w:val="24"/>
        </w:rPr>
        <w:t xml:space="preserve"> of </w:t>
      </w:r>
      <w:r w:rsidR="0025185C">
        <w:rPr>
          <w:rFonts w:ascii="Times New Roman" w:eastAsia="Times New Roman" w:hAnsi="Times New Roman" w:cs="Times New Roman"/>
          <w:bCs/>
          <w:spacing w:val="3"/>
          <w:sz w:val="24"/>
          <w:szCs w:val="24"/>
        </w:rPr>
        <w:t xml:space="preserve">1:2000 </w:t>
      </w:r>
      <w:r w:rsidRPr="00574248">
        <w:rPr>
          <w:rFonts w:ascii="Times New Roman" w:eastAsia="Times New Roman" w:hAnsi="Times New Roman" w:cs="Times New Roman"/>
          <w:bCs/>
          <w:spacing w:val="3"/>
          <w:sz w:val="24"/>
          <w:szCs w:val="24"/>
        </w:rPr>
        <w:t>Donkey Anti-Mouse IgG NorthernLights</w:t>
      </w:r>
      <w:r w:rsidR="0025185C">
        <w:rPr>
          <w:rFonts w:ascii="Times New Roman" w:eastAsia="Times New Roman" w:hAnsi="Times New Roman" w:cs="Times New Roman"/>
          <w:bCs/>
          <w:spacing w:val="3"/>
          <w:sz w:val="24"/>
          <w:szCs w:val="24"/>
        </w:rPr>
        <w:t xml:space="preserve"> (NL009,</w:t>
      </w:r>
      <w:r w:rsidR="0025185C" w:rsidRPr="00574248">
        <w:rPr>
          <w:rFonts w:ascii="Times New Roman" w:eastAsia="Times New Roman" w:hAnsi="Times New Roman" w:cs="Times New Roman"/>
          <w:bCs/>
          <w:spacing w:val="3"/>
          <w:sz w:val="24"/>
          <w:szCs w:val="24"/>
        </w:rPr>
        <w:t xml:space="preserve"> R&amp;D Systems, Minneapolis, MN) </w:t>
      </w:r>
      <w:r w:rsidRPr="00574248">
        <w:rPr>
          <w:rFonts w:ascii="Times New Roman" w:eastAsia="Times New Roman" w:hAnsi="Times New Roman" w:cs="Times New Roman"/>
          <w:bCs/>
          <w:spacing w:val="3"/>
          <w:sz w:val="24"/>
          <w:szCs w:val="24"/>
        </w:rPr>
        <w:t>conjugate antibody for one hour at room temperature in the dark. After</w:t>
      </w:r>
      <w:r w:rsidR="00FF7708">
        <w:rPr>
          <w:rFonts w:ascii="Times New Roman" w:eastAsia="Times New Roman" w:hAnsi="Times New Roman" w:cs="Times New Roman"/>
          <w:bCs/>
          <w:spacing w:val="3"/>
          <w:sz w:val="24"/>
          <w:szCs w:val="24"/>
        </w:rPr>
        <w:t>,</w:t>
      </w:r>
      <w:r w:rsidRPr="00574248">
        <w:rPr>
          <w:rFonts w:ascii="Times New Roman" w:eastAsia="Times New Roman" w:hAnsi="Times New Roman" w:cs="Times New Roman"/>
          <w:bCs/>
          <w:spacing w:val="3"/>
          <w:sz w:val="24"/>
          <w:szCs w:val="24"/>
        </w:rPr>
        <w:t xml:space="preserve"> the bilayer was washed one last time with PBS to remove excess secondary antibody, </w:t>
      </w:r>
      <w:r w:rsidR="00FF7708">
        <w:rPr>
          <w:rFonts w:ascii="Times New Roman" w:eastAsia="Times New Roman" w:hAnsi="Times New Roman" w:cs="Times New Roman"/>
          <w:bCs/>
          <w:spacing w:val="3"/>
          <w:sz w:val="24"/>
          <w:szCs w:val="24"/>
        </w:rPr>
        <w:t>then</w:t>
      </w:r>
      <w:r w:rsidRPr="00574248">
        <w:rPr>
          <w:rFonts w:ascii="Times New Roman" w:eastAsia="Times New Roman" w:hAnsi="Times New Roman" w:cs="Times New Roman"/>
          <w:bCs/>
          <w:spacing w:val="3"/>
          <w:sz w:val="24"/>
          <w:szCs w:val="24"/>
        </w:rPr>
        <w:t xml:space="preserve"> was imaged using total internal reflection fluorescence microscopy</w:t>
      </w:r>
      <w:r w:rsidR="0025185C">
        <w:rPr>
          <w:rFonts w:ascii="Times New Roman" w:eastAsia="Times New Roman" w:hAnsi="Times New Roman" w:cs="Times New Roman"/>
          <w:bCs/>
          <w:spacing w:val="3"/>
          <w:sz w:val="24"/>
          <w:szCs w:val="24"/>
        </w:rPr>
        <w:t xml:space="preserve"> (TIRFM)</w:t>
      </w:r>
      <w:r w:rsidRPr="00574248">
        <w:rPr>
          <w:rFonts w:ascii="Times New Roman" w:eastAsia="Times New Roman" w:hAnsi="Times New Roman" w:cs="Times New Roman"/>
          <w:bCs/>
          <w:spacing w:val="3"/>
          <w:sz w:val="24"/>
          <w:szCs w:val="24"/>
        </w:rPr>
        <w:t xml:space="preserve"> to detect specific binding of integrinβ1/CD29 antibody to ASB. </w:t>
      </w:r>
      <w:r w:rsidR="0025185C">
        <w:rPr>
          <w:rFonts w:ascii="Times New Roman" w:eastAsia="Times New Roman" w:hAnsi="Times New Roman" w:cs="Times New Roman"/>
          <w:bCs/>
          <w:spacing w:val="3"/>
          <w:sz w:val="24"/>
          <w:szCs w:val="24"/>
        </w:rPr>
        <w:t>As a negative control, an ASB was treated just with the secondary conjugated antibody to show no</w:t>
      </w:r>
      <w:r w:rsidR="00FF7708">
        <w:rPr>
          <w:rFonts w:ascii="Times New Roman" w:eastAsia="Times New Roman" w:hAnsi="Times New Roman" w:cs="Times New Roman"/>
          <w:bCs/>
          <w:spacing w:val="3"/>
          <w:sz w:val="24"/>
          <w:szCs w:val="24"/>
        </w:rPr>
        <w:t>n</w:t>
      </w:r>
      <w:r w:rsidR="0025185C">
        <w:rPr>
          <w:rFonts w:ascii="Times New Roman" w:eastAsia="Times New Roman" w:hAnsi="Times New Roman" w:cs="Times New Roman"/>
          <w:bCs/>
          <w:spacing w:val="3"/>
          <w:sz w:val="24"/>
          <w:szCs w:val="24"/>
        </w:rPr>
        <w:t xml:space="preserve">specific binding of </w:t>
      </w:r>
      <w:r w:rsidR="0025185C" w:rsidRPr="00574248">
        <w:rPr>
          <w:rFonts w:ascii="Times New Roman" w:eastAsia="Times New Roman" w:hAnsi="Times New Roman" w:cs="Times New Roman"/>
          <w:bCs/>
          <w:spacing w:val="3"/>
          <w:sz w:val="24"/>
          <w:szCs w:val="24"/>
        </w:rPr>
        <w:t>integrinβ1/CD29</w:t>
      </w:r>
      <w:r w:rsidR="0025185C">
        <w:rPr>
          <w:rFonts w:ascii="Times New Roman" w:eastAsia="Times New Roman" w:hAnsi="Times New Roman" w:cs="Times New Roman"/>
          <w:bCs/>
          <w:spacing w:val="3"/>
          <w:sz w:val="24"/>
          <w:szCs w:val="24"/>
        </w:rPr>
        <w:t xml:space="preserve"> to the ASB with the absence of the primary antibody. Additionally, treatment with both antibodies as done with the first condition was </w:t>
      </w:r>
      <w:r w:rsidRPr="00574248">
        <w:rPr>
          <w:rFonts w:ascii="Times New Roman" w:eastAsia="Times New Roman" w:hAnsi="Times New Roman" w:cs="Times New Roman"/>
          <w:bCs/>
          <w:spacing w:val="3"/>
          <w:sz w:val="24"/>
          <w:szCs w:val="24"/>
        </w:rPr>
        <w:t xml:space="preserve">repeated with a POPC-PEG2k </w:t>
      </w:r>
      <w:proofErr w:type="gramStart"/>
      <w:r w:rsidRPr="00574248">
        <w:rPr>
          <w:rFonts w:ascii="Times New Roman" w:eastAsia="Times New Roman" w:hAnsi="Times New Roman" w:cs="Times New Roman"/>
          <w:bCs/>
          <w:spacing w:val="3"/>
          <w:sz w:val="24"/>
          <w:szCs w:val="24"/>
        </w:rPr>
        <w:t xml:space="preserve">SLB </w:t>
      </w:r>
      <w:r w:rsidR="00FF7708">
        <w:rPr>
          <w:rFonts w:ascii="Times New Roman" w:eastAsia="Times New Roman" w:hAnsi="Times New Roman" w:cs="Times New Roman"/>
          <w:bCs/>
          <w:spacing w:val="3"/>
          <w:sz w:val="24"/>
          <w:szCs w:val="24"/>
        </w:rPr>
        <w:t xml:space="preserve"> (</w:t>
      </w:r>
      <w:proofErr w:type="gramEnd"/>
      <w:r w:rsidR="00FF7708">
        <w:rPr>
          <w:rFonts w:ascii="Times New Roman" w:eastAsia="Times New Roman" w:hAnsi="Times New Roman" w:cs="Times New Roman"/>
          <w:bCs/>
          <w:spacing w:val="3"/>
          <w:sz w:val="24"/>
          <w:szCs w:val="24"/>
        </w:rPr>
        <w:t xml:space="preserve">no ADSC material) </w:t>
      </w:r>
      <w:r w:rsidRPr="00574248">
        <w:rPr>
          <w:rFonts w:ascii="Times New Roman" w:eastAsia="Times New Roman" w:hAnsi="Times New Roman" w:cs="Times New Roman"/>
          <w:bCs/>
          <w:spacing w:val="3"/>
          <w:sz w:val="24"/>
          <w:szCs w:val="24"/>
        </w:rPr>
        <w:t>as a negative control to show no</w:t>
      </w:r>
      <w:r w:rsidR="00FF7708">
        <w:rPr>
          <w:rFonts w:ascii="Times New Roman" w:eastAsia="Times New Roman" w:hAnsi="Times New Roman" w:cs="Times New Roman"/>
          <w:bCs/>
          <w:spacing w:val="3"/>
          <w:sz w:val="24"/>
          <w:szCs w:val="24"/>
        </w:rPr>
        <w:t>n</w:t>
      </w:r>
      <w:r w:rsidRPr="00574248">
        <w:rPr>
          <w:rFonts w:ascii="Times New Roman" w:eastAsia="Times New Roman" w:hAnsi="Times New Roman" w:cs="Times New Roman"/>
          <w:bCs/>
          <w:spacing w:val="3"/>
          <w:sz w:val="24"/>
          <w:szCs w:val="24"/>
        </w:rPr>
        <w:t>specific binding of integrinβ1/CD29.</w:t>
      </w:r>
    </w:p>
    <w:p w14:paraId="3995F620" w14:textId="5E2849CC" w:rsidR="00A14AE4" w:rsidRDefault="00A14AE4" w:rsidP="008E5B9E">
      <w:pPr>
        <w:spacing w:line="480" w:lineRule="auto"/>
        <w:jc w:val="both"/>
        <w:rPr>
          <w:rFonts w:ascii="Times New Roman" w:eastAsia="Times New Roman" w:hAnsi="Times New Roman" w:cs="Times New Roman"/>
          <w:bCs/>
          <w:spacing w:val="3"/>
          <w:sz w:val="24"/>
          <w:szCs w:val="24"/>
        </w:rPr>
      </w:pPr>
    </w:p>
    <w:p w14:paraId="4AA406C1" w14:textId="77777777" w:rsidR="00A14AE4" w:rsidRPr="00574248" w:rsidRDefault="00A14AE4" w:rsidP="008E5B9E">
      <w:pPr>
        <w:spacing w:line="480" w:lineRule="auto"/>
        <w:jc w:val="both"/>
        <w:rPr>
          <w:rFonts w:ascii="Times New Roman" w:eastAsia="Times New Roman" w:hAnsi="Times New Roman" w:cs="Times New Roman"/>
          <w:bCs/>
          <w:spacing w:val="3"/>
          <w:sz w:val="24"/>
          <w:szCs w:val="24"/>
        </w:rPr>
      </w:pPr>
    </w:p>
    <w:p w14:paraId="0ADA3D70" w14:textId="156D5F56" w:rsidR="007076E9" w:rsidRPr="00761A76" w:rsidRDefault="0067223B" w:rsidP="008E5B9E">
      <w:pPr>
        <w:spacing w:line="480" w:lineRule="auto"/>
        <w:jc w:val="both"/>
        <w:rPr>
          <w:rFonts w:ascii="Times New Roman" w:eastAsia="Times New Roman" w:hAnsi="Times New Roman" w:cs="Times New Roman"/>
          <w:bCs/>
          <w:spacing w:val="3"/>
          <w:sz w:val="24"/>
          <w:szCs w:val="24"/>
        </w:rPr>
      </w:pPr>
      <w:r w:rsidRPr="00761A76">
        <w:rPr>
          <w:rFonts w:ascii="Times New Roman" w:eastAsia="Times New Roman" w:hAnsi="Times New Roman" w:cs="Times New Roman"/>
          <w:b/>
          <w:bCs/>
          <w:spacing w:val="3"/>
          <w:sz w:val="24"/>
          <w:szCs w:val="24"/>
        </w:rPr>
        <w:lastRenderedPageBreak/>
        <w:t>2.1</w:t>
      </w:r>
      <w:r w:rsidR="00B84FEE">
        <w:rPr>
          <w:rFonts w:ascii="Times New Roman" w:eastAsia="Times New Roman" w:hAnsi="Times New Roman" w:cs="Times New Roman"/>
          <w:b/>
          <w:bCs/>
          <w:spacing w:val="3"/>
          <w:sz w:val="24"/>
          <w:szCs w:val="24"/>
        </w:rPr>
        <w:t>3</w:t>
      </w:r>
      <w:r w:rsidRPr="00761A76">
        <w:rPr>
          <w:rFonts w:ascii="Times New Roman" w:eastAsia="Times New Roman" w:hAnsi="Times New Roman" w:cs="Times New Roman"/>
          <w:b/>
          <w:bCs/>
          <w:spacing w:val="3"/>
          <w:sz w:val="24"/>
          <w:szCs w:val="24"/>
        </w:rPr>
        <w:t xml:space="preserve">. </w:t>
      </w:r>
      <w:r w:rsidR="007076E9" w:rsidRPr="00761A76">
        <w:rPr>
          <w:rFonts w:ascii="Times New Roman" w:eastAsia="Times New Roman" w:hAnsi="Times New Roman" w:cs="Times New Roman"/>
          <w:b/>
          <w:bCs/>
          <w:spacing w:val="3"/>
          <w:sz w:val="24"/>
          <w:szCs w:val="24"/>
        </w:rPr>
        <w:t xml:space="preserve">Binding of </w:t>
      </w:r>
      <w:r w:rsidR="00FB510B">
        <w:rPr>
          <w:rFonts w:ascii="Times New Roman" w:eastAsia="Times New Roman" w:hAnsi="Times New Roman" w:cs="Times New Roman"/>
          <w:b/>
          <w:bCs/>
          <w:spacing w:val="3"/>
          <w:sz w:val="24"/>
          <w:szCs w:val="24"/>
        </w:rPr>
        <w:t>cEXO</w:t>
      </w:r>
      <w:r w:rsidR="00A41390">
        <w:rPr>
          <w:rFonts w:ascii="Times New Roman" w:eastAsia="Times New Roman" w:hAnsi="Times New Roman" w:cs="Times New Roman"/>
          <w:b/>
          <w:bCs/>
          <w:spacing w:val="3"/>
          <w:sz w:val="24"/>
          <w:szCs w:val="24"/>
        </w:rPr>
        <w:t>s</w:t>
      </w:r>
      <w:r w:rsidR="004F3127" w:rsidRPr="00761A76">
        <w:rPr>
          <w:rFonts w:ascii="Times New Roman" w:eastAsia="Times New Roman" w:hAnsi="Times New Roman" w:cs="Times New Roman"/>
          <w:b/>
          <w:bCs/>
          <w:spacing w:val="3"/>
          <w:sz w:val="24"/>
          <w:szCs w:val="24"/>
        </w:rPr>
        <w:t xml:space="preserve"> </w:t>
      </w:r>
      <w:r w:rsidR="007076E9" w:rsidRPr="00761A76">
        <w:rPr>
          <w:rFonts w:ascii="Times New Roman" w:eastAsia="Times New Roman" w:hAnsi="Times New Roman" w:cs="Times New Roman"/>
          <w:b/>
          <w:bCs/>
          <w:spacing w:val="3"/>
          <w:sz w:val="24"/>
          <w:szCs w:val="24"/>
        </w:rPr>
        <w:t xml:space="preserve">to </w:t>
      </w:r>
      <w:r w:rsidR="004F3127" w:rsidRPr="00761A76">
        <w:rPr>
          <w:rFonts w:ascii="Times New Roman" w:eastAsia="Times New Roman" w:hAnsi="Times New Roman" w:cs="Times New Roman"/>
          <w:b/>
          <w:bCs/>
          <w:spacing w:val="3"/>
          <w:sz w:val="24"/>
          <w:szCs w:val="24"/>
        </w:rPr>
        <w:t>A</w:t>
      </w:r>
      <w:r w:rsidR="00EA0DF3" w:rsidRPr="00761A76">
        <w:rPr>
          <w:rFonts w:ascii="Times New Roman" w:eastAsia="Times New Roman" w:hAnsi="Times New Roman" w:cs="Times New Roman"/>
          <w:b/>
          <w:bCs/>
          <w:spacing w:val="3"/>
          <w:sz w:val="24"/>
          <w:szCs w:val="24"/>
        </w:rPr>
        <w:t>SB</w:t>
      </w:r>
    </w:p>
    <w:p w14:paraId="7F50FC55" w14:textId="3DD5DADA" w:rsidR="003749F1" w:rsidRPr="00761A76" w:rsidRDefault="00EA0DF3" w:rsidP="008E5B9E">
      <w:pPr>
        <w:spacing w:line="480" w:lineRule="auto"/>
        <w:jc w:val="both"/>
        <w:rPr>
          <w:rFonts w:ascii="Times New Roman" w:eastAsia="Times New Roman" w:hAnsi="Times New Roman" w:cs="Times New Roman"/>
          <w:bCs/>
          <w:spacing w:val="3"/>
          <w:sz w:val="24"/>
          <w:szCs w:val="24"/>
        </w:rPr>
      </w:pPr>
      <w:r w:rsidRPr="00761A76">
        <w:rPr>
          <w:rFonts w:ascii="Times New Roman" w:eastAsia="Times New Roman" w:hAnsi="Times New Roman" w:cs="Times New Roman"/>
          <w:bCs/>
          <w:spacing w:val="3"/>
          <w:sz w:val="24"/>
          <w:szCs w:val="24"/>
        </w:rPr>
        <w:t>ASB was formed as stated above</w:t>
      </w:r>
      <w:r w:rsidR="0025185C" w:rsidRPr="00761A76">
        <w:rPr>
          <w:rFonts w:ascii="Times New Roman" w:eastAsia="Times New Roman" w:hAnsi="Times New Roman" w:cs="Times New Roman"/>
          <w:bCs/>
          <w:spacing w:val="3"/>
          <w:sz w:val="24"/>
          <w:szCs w:val="24"/>
        </w:rPr>
        <w:t xml:space="preserve"> and blocked using 70 uL of 20% normal </w:t>
      </w:r>
      <w:r w:rsidR="00761A76" w:rsidRPr="00761A76">
        <w:rPr>
          <w:rFonts w:ascii="Times New Roman" w:eastAsia="Times New Roman" w:hAnsi="Times New Roman" w:cs="Times New Roman"/>
          <w:bCs/>
          <w:spacing w:val="3"/>
          <w:sz w:val="24"/>
          <w:szCs w:val="24"/>
        </w:rPr>
        <w:t>GS</w:t>
      </w:r>
      <w:r w:rsidR="0025185C" w:rsidRPr="00761A76">
        <w:rPr>
          <w:rFonts w:ascii="Times New Roman" w:eastAsia="Times New Roman" w:hAnsi="Times New Roman" w:cs="Times New Roman"/>
          <w:bCs/>
          <w:spacing w:val="3"/>
          <w:sz w:val="24"/>
          <w:szCs w:val="24"/>
        </w:rPr>
        <w:t xml:space="preserve"> for 30 min at room temperature to prevent </w:t>
      </w:r>
      <w:r w:rsidR="00761A76" w:rsidRPr="00761A76">
        <w:rPr>
          <w:rFonts w:ascii="Times New Roman" w:eastAsia="Times New Roman" w:hAnsi="Times New Roman" w:cs="Times New Roman"/>
          <w:bCs/>
          <w:spacing w:val="3"/>
          <w:sz w:val="24"/>
          <w:szCs w:val="24"/>
        </w:rPr>
        <w:t>nonspecific</w:t>
      </w:r>
      <w:r w:rsidR="0025185C" w:rsidRPr="00761A76">
        <w:rPr>
          <w:rFonts w:ascii="Times New Roman" w:eastAsia="Times New Roman" w:hAnsi="Times New Roman" w:cs="Times New Roman"/>
          <w:bCs/>
          <w:spacing w:val="3"/>
          <w:sz w:val="24"/>
          <w:szCs w:val="24"/>
        </w:rPr>
        <w:t xml:space="preserve"> binding. </w:t>
      </w:r>
      <w:r w:rsidR="00761A76" w:rsidRPr="00761A76">
        <w:rPr>
          <w:rFonts w:ascii="Times New Roman" w:eastAsia="Times New Roman" w:hAnsi="Times New Roman" w:cs="Times New Roman"/>
          <w:bCs/>
          <w:spacing w:val="3"/>
          <w:sz w:val="24"/>
          <w:szCs w:val="24"/>
        </w:rPr>
        <w:t xml:space="preserve">After </w:t>
      </w:r>
      <w:r w:rsidR="0025185C" w:rsidRPr="00761A76">
        <w:rPr>
          <w:rFonts w:ascii="Times New Roman" w:eastAsia="Times New Roman" w:hAnsi="Times New Roman" w:cs="Times New Roman"/>
          <w:bCs/>
          <w:spacing w:val="3"/>
          <w:sz w:val="24"/>
          <w:szCs w:val="24"/>
        </w:rPr>
        <w:t>thoroughly wash</w:t>
      </w:r>
      <w:r w:rsidR="00761A76" w:rsidRPr="00761A76">
        <w:rPr>
          <w:rFonts w:ascii="Times New Roman" w:eastAsia="Times New Roman" w:hAnsi="Times New Roman" w:cs="Times New Roman"/>
          <w:bCs/>
          <w:spacing w:val="3"/>
          <w:sz w:val="24"/>
          <w:szCs w:val="24"/>
        </w:rPr>
        <w:t xml:space="preserve">ing the well </w:t>
      </w:r>
      <w:r w:rsidR="0025185C" w:rsidRPr="00761A76">
        <w:rPr>
          <w:rFonts w:ascii="Times New Roman" w:eastAsia="Times New Roman" w:hAnsi="Times New Roman" w:cs="Times New Roman"/>
          <w:bCs/>
          <w:spacing w:val="3"/>
          <w:sz w:val="24"/>
          <w:szCs w:val="24"/>
        </w:rPr>
        <w:t>with PBS to remove</w:t>
      </w:r>
      <w:r w:rsidR="00761A76" w:rsidRPr="00761A76">
        <w:rPr>
          <w:rFonts w:ascii="Times New Roman" w:eastAsia="Times New Roman" w:hAnsi="Times New Roman" w:cs="Times New Roman"/>
          <w:bCs/>
          <w:spacing w:val="3"/>
          <w:sz w:val="24"/>
          <w:szCs w:val="24"/>
        </w:rPr>
        <w:t xml:space="preserve"> excess GS, </w:t>
      </w:r>
      <w:r w:rsidRPr="00761A76">
        <w:rPr>
          <w:rFonts w:ascii="Times New Roman" w:eastAsia="Times New Roman" w:hAnsi="Times New Roman" w:cs="Times New Roman"/>
          <w:bCs/>
          <w:spacing w:val="3"/>
          <w:sz w:val="24"/>
          <w:szCs w:val="24"/>
        </w:rPr>
        <w:t>10</w:t>
      </w:r>
      <w:r w:rsidR="003749F1" w:rsidRPr="00761A76">
        <w:rPr>
          <w:rFonts w:ascii="Times New Roman" w:eastAsia="Times New Roman" w:hAnsi="Times New Roman" w:cs="Times New Roman"/>
          <w:bCs/>
          <w:spacing w:val="3"/>
          <w:sz w:val="24"/>
          <w:szCs w:val="24"/>
        </w:rPr>
        <w:t xml:space="preserve">0 uL of </w:t>
      </w:r>
      <w:r w:rsidRPr="00761A76">
        <w:rPr>
          <w:rFonts w:ascii="Times New Roman" w:eastAsia="Times New Roman" w:hAnsi="Times New Roman" w:cs="Times New Roman"/>
          <w:bCs/>
          <w:spacing w:val="3"/>
          <w:sz w:val="24"/>
          <w:szCs w:val="24"/>
        </w:rPr>
        <w:t xml:space="preserve">R18 labeled </w:t>
      </w:r>
      <w:r w:rsidR="00FB510B">
        <w:rPr>
          <w:rFonts w:ascii="Times New Roman" w:eastAsia="Times New Roman" w:hAnsi="Times New Roman" w:cs="Times New Roman"/>
          <w:bCs/>
          <w:spacing w:val="3"/>
          <w:sz w:val="24"/>
          <w:szCs w:val="24"/>
        </w:rPr>
        <w:t>cEXOs</w:t>
      </w:r>
      <w:r w:rsidRPr="00761A76">
        <w:rPr>
          <w:rFonts w:ascii="Times New Roman" w:eastAsia="Times New Roman" w:hAnsi="Times New Roman" w:cs="Times New Roman"/>
          <w:bCs/>
          <w:spacing w:val="3"/>
          <w:sz w:val="24"/>
          <w:szCs w:val="24"/>
        </w:rPr>
        <w:t xml:space="preserve"> </w:t>
      </w:r>
      <w:r w:rsidR="003749F1" w:rsidRPr="00761A76">
        <w:rPr>
          <w:rFonts w:ascii="Times New Roman" w:eastAsia="Times New Roman" w:hAnsi="Times New Roman" w:cs="Times New Roman"/>
          <w:bCs/>
          <w:spacing w:val="3"/>
          <w:sz w:val="24"/>
          <w:szCs w:val="24"/>
        </w:rPr>
        <w:t xml:space="preserve">were added to the </w:t>
      </w:r>
      <w:r w:rsidRPr="00761A76">
        <w:rPr>
          <w:rFonts w:ascii="Times New Roman" w:eastAsia="Times New Roman" w:hAnsi="Times New Roman" w:cs="Times New Roman"/>
          <w:bCs/>
          <w:spacing w:val="3"/>
          <w:sz w:val="24"/>
          <w:szCs w:val="24"/>
        </w:rPr>
        <w:t xml:space="preserve">ASB </w:t>
      </w:r>
      <w:r w:rsidR="003749F1" w:rsidRPr="00761A76">
        <w:rPr>
          <w:rFonts w:ascii="Times New Roman" w:eastAsia="Times New Roman" w:hAnsi="Times New Roman" w:cs="Times New Roman"/>
          <w:bCs/>
          <w:spacing w:val="3"/>
          <w:sz w:val="24"/>
          <w:szCs w:val="24"/>
        </w:rPr>
        <w:t>and incubated for 30 min in the dark to allow binding</w:t>
      </w:r>
      <w:r w:rsidRPr="00761A76">
        <w:rPr>
          <w:rFonts w:ascii="Times New Roman" w:eastAsia="Times New Roman" w:hAnsi="Times New Roman" w:cs="Times New Roman"/>
          <w:bCs/>
          <w:spacing w:val="3"/>
          <w:sz w:val="24"/>
          <w:szCs w:val="24"/>
        </w:rPr>
        <w:t xml:space="preserve">. </w:t>
      </w:r>
      <w:r w:rsidR="002F32E5">
        <w:rPr>
          <w:rFonts w:ascii="Times New Roman" w:eastAsia="Times New Roman" w:hAnsi="Times New Roman" w:cs="Times New Roman"/>
          <w:bCs/>
          <w:spacing w:val="3"/>
          <w:sz w:val="24"/>
          <w:szCs w:val="24"/>
        </w:rPr>
        <w:t>Finally, t</w:t>
      </w:r>
      <w:r w:rsidR="002F32E5" w:rsidRPr="00761A76">
        <w:rPr>
          <w:rFonts w:ascii="Times New Roman" w:eastAsia="Times New Roman" w:hAnsi="Times New Roman" w:cs="Times New Roman"/>
          <w:bCs/>
          <w:spacing w:val="3"/>
          <w:sz w:val="24"/>
          <w:szCs w:val="24"/>
        </w:rPr>
        <w:t xml:space="preserve">he </w:t>
      </w:r>
      <w:r w:rsidRPr="00761A76">
        <w:rPr>
          <w:rFonts w:ascii="Times New Roman" w:eastAsia="Times New Roman" w:hAnsi="Times New Roman" w:cs="Times New Roman"/>
          <w:bCs/>
          <w:spacing w:val="3"/>
          <w:sz w:val="24"/>
          <w:szCs w:val="24"/>
        </w:rPr>
        <w:t>well was thoroughly washed with</w:t>
      </w:r>
      <w:r w:rsidR="003749F1" w:rsidRPr="00761A76">
        <w:rPr>
          <w:rFonts w:ascii="Times New Roman" w:eastAsia="Times New Roman" w:hAnsi="Times New Roman" w:cs="Times New Roman"/>
          <w:bCs/>
          <w:spacing w:val="3"/>
          <w:sz w:val="24"/>
          <w:szCs w:val="24"/>
        </w:rPr>
        <w:t xml:space="preserve"> PBS </w:t>
      </w:r>
      <w:r w:rsidRPr="00761A76">
        <w:rPr>
          <w:rFonts w:ascii="Times New Roman" w:eastAsia="Times New Roman" w:hAnsi="Times New Roman" w:cs="Times New Roman"/>
          <w:bCs/>
          <w:spacing w:val="3"/>
          <w:sz w:val="24"/>
          <w:szCs w:val="24"/>
        </w:rPr>
        <w:t xml:space="preserve">to rinse unbound </w:t>
      </w:r>
      <w:r w:rsidR="00A41390">
        <w:rPr>
          <w:rFonts w:ascii="Times New Roman" w:eastAsia="Times New Roman" w:hAnsi="Times New Roman" w:cs="Times New Roman"/>
          <w:bCs/>
          <w:spacing w:val="3"/>
          <w:sz w:val="24"/>
          <w:szCs w:val="24"/>
        </w:rPr>
        <w:t>vesicles</w:t>
      </w:r>
      <w:r w:rsidR="003749F1" w:rsidRPr="00761A76">
        <w:rPr>
          <w:rFonts w:ascii="Times New Roman" w:eastAsia="Times New Roman" w:hAnsi="Times New Roman" w:cs="Times New Roman"/>
          <w:bCs/>
          <w:spacing w:val="3"/>
          <w:sz w:val="24"/>
          <w:szCs w:val="24"/>
        </w:rPr>
        <w:t xml:space="preserve">. </w:t>
      </w:r>
      <w:r w:rsidR="0067223B" w:rsidRPr="00761A76">
        <w:rPr>
          <w:rFonts w:ascii="Times New Roman" w:eastAsia="Times New Roman" w:hAnsi="Times New Roman" w:cs="Times New Roman"/>
          <w:bCs/>
          <w:spacing w:val="3"/>
          <w:sz w:val="24"/>
          <w:szCs w:val="24"/>
        </w:rPr>
        <w:t xml:space="preserve">Binding of </w:t>
      </w:r>
      <w:r w:rsidR="00F75CEE">
        <w:rPr>
          <w:rFonts w:ascii="Times New Roman" w:eastAsia="Times New Roman" w:hAnsi="Times New Roman" w:cs="Times New Roman"/>
          <w:bCs/>
          <w:spacing w:val="3"/>
          <w:sz w:val="24"/>
          <w:szCs w:val="24"/>
        </w:rPr>
        <w:t>cEXOs</w:t>
      </w:r>
      <w:r w:rsidR="0067223B" w:rsidRPr="00761A76">
        <w:rPr>
          <w:rFonts w:ascii="Times New Roman" w:eastAsia="Times New Roman" w:hAnsi="Times New Roman" w:cs="Times New Roman"/>
          <w:bCs/>
          <w:spacing w:val="3"/>
          <w:sz w:val="24"/>
          <w:szCs w:val="24"/>
        </w:rPr>
        <w:t xml:space="preserve"> to ASB was imaged using TIRFM </w:t>
      </w:r>
      <w:r w:rsidR="00FA2B97" w:rsidRPr="00761A76">
        <w:rPr>
          <w:rFonts w:ascii="Times New Roman" w:eastAsia="Times New Roman" w:hAnsi="Times New Roman" w:cs="Times New Roman"/>
          <w:bCs/>
          <w:spacing w:val="3"/>
          <w:sz w:val="24"/>
          <w:szCs w:val="24"/>
        </w:rPr>
        <w:t>and quantified by</w:t>
      </w:r>
      <w:r w:rsidR="00263AE3" w:rsidRPr="00761A76">
        <w:rPr>
          <w:rFonts w:ascii="Times New Roman" w:eastAsia="Times New Roman" w:hAnsi="Times New Roman" w:cs="Times New Roman"/>
          <w:bCs/>
          <w:spacing w:val="3"/>
          <w:sz w:val="24"/>
          <w:szCs w:val="24"/>
        </w:rPr>
        <w:t xml:space="preserve"> ImageJ software. </w:t>
      </w:r>
    </w:p>
    <w:p w14:paraId="6BBA9582" w14:textId="61216C7E" w:rsidR="0067223B" w:rsidRDefault="0067223B" w:rsidP="0067223B">
      <w:pPr>
        <w:autoSpaceDE w:val="0"/>
        <w:autoSpaceDN w:val="0"/>
        <w:adjustRightInd w:val="0"/>
        <w:spacing w:line="480" w:lineRule="auto"/>
        <w:jc w:val="both"/>
        <w:rPr>
          <w:rFonts w:ascii="Times New Roman" w:hAnsi="Times New Roman" w:cs="Times New Roman"/>
          <w:b/>
          <w:sz w:val="24"/>
          <w:szCs w:val="24"/>
        </w:rPr>
      </w:pPr>
      <w:r>
        <w:rPr>
          <w:rFonts w:ascii="Times New Roman" w:hAnsi="Times New Roman" w:cs="Times New Roman"/>
          <w:b/>
          <w:sz w:val="24"/>
          <w:szCs w:val="24"/>
        </w:rPr>
        <w:t>2.1</w:t>
      </w:r>
      <w:r w:rsidR="00B84FEE">
        <w:rPr>
          <w:rFonts w:ascii="Times New Roman" w:hAnsi="Times New Roman" w:cs="Times New Roman"/>
          <w:b/>
          <w:sz w:val="24"/>
          <w:szCs w:val="24"/>
        </w:rPr>
        <w:t>4</w:t>
      </w:r>
      <w:r>
        <w:rPr>
          <w:rFonts w:ascii="Times New Roman" w:hAnsi="Times New Roman" w:cs="Times New Roman"/>
          <w:b/>
          <w:sz w:val="24"/>
          <w:szCs w:val="24"/>
        </w:rPr>
        <w:t xml:space="preserve">. </w:t>
      </w:r>
      <w:r w:rsidR="00574248">
        <w:rPr>
          <w:rFonts w:ascii="Times New Roman" w:hAnsi="Times New Roman" w:cs="Times New Roman"/>
          <w:b/>
          <w:sz w:val="24"/>
          <w:szCs w:val="24"/>
        </w:rPr>
        <w:t>Blocking</w:t>
      </w:r>
      <w:r>
        <w:rPr>
          <w:rFonts w:ascii="Times New Roman" w:hAnsi="Times New Roman" w:cs="Times New Roman"/>
          <w:b/>
          <w:sz w:val="24"/>
          <w:szCs w:val="24"/>
        </w:rPr>
        <w:t xml:space="preserve"> binding of </w:t>
      </w:r>
      <w:r w:rsidR="00F75CEE">
        <w:rPr>
          <w:rFonts w:ascii="Times New Roman" w:hAnsi="Times New Roman" w:cs="Times New Roman"/>
          <w:b/>
          <w:sz w:val="24"/>
          <w:szCs w:val="24"/>
        </w:rPr>
        <w:t>cEXO</w:t>
      </w:r>
      <w:r w:rsidR="00A41390">
        <w:rPr>
          <w:rFonts w:ascii="Times New Roman" w:hAnsi="Times New Roman" w:cs="Times New Roman"/>
          <w:b/>
          <w:sz w:val="24"/>
          <w:szCs w:val="24"/>
        </w:rPr>
        <w:t xml:space="preserve">s </w:t>
      </w:r>
      <w:r>
        <w:rPr>
          <w:rFonts w:ascii="Times New Roman" w:hAnsi="Times New Roman" w:cs="Times New Roman"/>
          <w:b/>
          <w:sz w:val="24"/>
          <w:szCs w:val="24"/>
        </w:rPr>
        <w:t>to ASB</w:t>
      </w:r>
      <w:r w:rsidR="00574248">
        <w:rPr>
          <w:rFonts w:ascii="Times New Roman" w:hAnsi="Times New Roman" w:cs="Times New Roman"/>
          <w:b/>
          <w:sz w:val="24"/>
          <w:szCs w:val="24"/>
        </w:rPr>
        <w:t xml:space="preserve"> using Integrin β1/CD29</w:t>
      </w:r>
    </w:p>
    <w:p w14:paraId="6D535DCF" w14:textId="22BC48F4" w:rsidR="00574248" w:rsidRPr="00C656A6" w:rsidRDefault="00574248" w:rsidP="00574248">
      <w:pPr>
        <w:spacing w:line="480" w:lineRule="auto"/>
        <w:jc w:val="both"/>
        <w:rPr>
          <w:rFonts w:ascii="Times New Roman" w:eastAsia="Times New Roman" w:hAnsi="Times New Roman" w:cs="Times New Roman"/>
          <w:bCs/>
          <w:spacing w:val="3"/>
          <w:sz w:val="24"/>
          <w:szCs w:val="24"/>
        </w:rPr>
      </w:pPr>
      <w:r w:rsidRPr="00574248">
        <w:rPr>
          <w:rFonts w:ascii="Times New Roman" w:hAnsi="Times New Roman" w:cs="Times New Roman"/>
          <w:bCs/>
          <w:sz w:val="24"/>
          <w:szCs w:val="24"/>
        </w:rPr>
        <w:t xml:space="preserve">An ASB </w:t>
      </w:r>
      <w:r w:rsidRPr="00574248">
        <w:rPr>
          <w:rFonts w:ascii="Times New Roman" w:eastAsia="Times New Roman" w:hAnsi="Times New Roman" w:cs="Times New Roman"/>
          <w:bCs/>
          <w:spacing w:val="3"/>
          <w:sz w:val="24"/>
          <w:szCs w:val="24"/>
        </w:rPr>
        <w:t xml:space="preserve">was incubated with 100 uL of 20% normal </w:t>
      </w:r>
      <w:r w:rsidR="004D79F0">
        <w:rPr>
          <w:rFonts w:ascii="Times New Roman" w:eastAsia="Times New Roman" w:hAnsi="Times New Roman" w:cs="Times New Roman"/>
          <w:bCs/>
          <w:spacing w:val="3"/>
          <w:sz w:val="24"/>
          <w:szCs w:val="24"/>
        </w:rPr>
        <w:t xml:space="preserve">GS </w:t>
      </w:r>
      <w:r w:rsidRPr="00574248">
        <w:rPr>
          <w:rFonts w:ascii="Times New Roman" w:eastAsia="Times New Roman" w:hAnsi="Times New Roman" w:cs="Times New Roman"/>
          <w:bCs/>
          <w:spacing w:val="3"/>
          <w:sz w:val="24"/>
          <w:szCs w:val="24"/>
        </w:rPr>
        <w:t>for 30 min at room temperature</w:t>
      </w:r>
      <w:r w:rsidR="002F32E5">
        <w:rPr>
          <w:rFonts w:ascii="Times New Roman" w:eastAsia="Times New Roman" w:hAnsi="Times New Roman" w:cs="Times New Roman"/>
          <w:bCs/>
          <w:spacing w:val="3"/>
          <w:sz w:val="24"/>
          <w:szCs w:val="24"/>
        </w:rPr>
        <w:t>,</w:t>
      </w:r>
      <w:r w:rsidR="004D79F0">
        <w:rPr>
          <w:rFonts w:ascii="Times New Roman" w:eastAsia="Times New Roman" w:hAnsi="Times New Roman" w:cs="Times New Roman"/>
          <w:bCs/>
          <w:spacing w:val="3"/>
          <w:sz w:val="24"/>
          <w:szCs w:val="24"/>
        </w:rPr>
        <w:t xml:space="preserve"> followed by</w:t>
      </w:r>
      <w:r w:rsidRPr="00574248">
        <w:rPr>
          <w:rFonts w:ascii="Times New Roman" w:eastAsia="Times New Roman" w:hAnsi="Times New Roman" w:cs="Times New Roman"/>
          <w:bCs/>
          <w:spacing w:val="3"/>
          <w:sz w:val="24"/>
          <w:szCs w:val="24"/>
        </w:rPr>
        <w:t xml:space="preserve"> </w:t>
      </w:r>
      <w:r w:rsidR="004D79F0">
        <w:rPr>
          <w:rFonts w:ascii="Times New Roman" w:eastAsia="Times New Roman" w:hAnsi="Times New Roman" w:cs="Times New Roman"/>
          <w:bCs/>
          <w:spacing w:val="3"/>
          <w:sz w:val="24"/>
          <w:szCs w:val="24"/>
        </w:rPr>
        <w:t>a</w:t>
      </w:r>
      <w:r w:rsidRPr="00574248">
        <w:rPr>
          <w:rFonts w:ascii="Times New Roman" w:eastAsia="Times New Roman" w:hAnsi="Times New Roman" w:cs="Times New Roman"/>
          <w:bCs/>
          <w:spacing w:val="3"/>
          <w:sz w:val="24"/>
          <w:szCs w:val="24"/>
        </w:rPr>
        <w:t xml:space="preserve"> thorough wash</w:t>
      </w:r>
      <w:r w:rsidR="004D79F0">
        <w:rPr>
          <w:rFonts w:ascii="Times New Roman" w:eastAsia="Times New Roman" w:hAnsi="Times New Roman" w:cs="Times New Roman"/>
          <w:bCs/>
          <w:spacing w:val="3"/>
          <w:sz w:val="24"/>
          <w:szCs w:val="24"/>
        </w:rPr>
        <w:t xml:space="preserve"> </w:t>
      </w:r>
      <w:r w:rsidRPr="00574248">
        <w:rPr>
          <w:rFonts w:ascii="Times New Roman" w:eastAsia="Times New Roman" w:hAnsi="Times New Roman" w:cs="Times New Roman"/>
          <w:bCs/>
          <w:spacing w:val="3"/>
          <w:sz w:val="24"/>
          <w:szCs w:val="24"/>
        </w:rPr>
        <w:t xml:space="preserve">with PBS to remove </w:t>
      </w:r>
      <w:r w:rsidR="00C71638" w:rsidRPr="00574248">
        <w:rPr>
          <w:rFonts w:ascii="Times New Roman" w:eastAsia="Times New Roman" w:hAnsi="Times New Roman" w:cs="Times New Roman"/>
          <w:bCs/>
          <w:spacing w:val="3"/>
          <w:sz w:val="24"/>
          <w:szCs w:val="24"/>
        </w:rPr>
        <w:t xml:space="preserve">excess </w:t>
      </w:r>
      <w:r w:rsidRPr="00574248">
        <w:rPr>
          <w:rFonts w:ascii="Times New Roman" w:eastAsia="Times New Roman" w:hAnsi="Times New Roman" w:cs="Times New Roman"/>
          <w:bCs/>
          <w:spacing w:val="3"/>
          <w:sz w:val="24"/>
          <w:szCs w:val="24"/>
        </w:rPr>
        <w:t xml:space="preserve">GS. 100 </w:t>
      </w:r>
      <w:r w:rsidRPr="00574248">
        <w:rPr>
          <w:rFonts w:ascii="Times New Roman" w:hAnsi="Times New Roman" w:cs="Times New Roman"/>
          <w:sz w:val="24"/>
          <w:szCs w:val="24"/>
          <w:lang w:bidi="he-IL"/>
        </w:rPr>
        <w:t>µL</w:t>
      </w:r>
      <w:r w:rsidRPr="00574248">
        <w:rPr>
          <w:rFonts w:ascii="Times New Roman" w:eastAsia="Times New Roman" w:hAnsi="Times New Roman" w:cs="Times New Roman"/>
          <w:bCs/>
          <w:spacing w:val="3"/>
          <w:sz w:val="24"/>
          <w:szCs w:val="24"/>
        </w:rPr>
        <w:t xml:space="preserve"> of 1</w:t>
      </w:r>
      <w:r w:rsidRPr="00574248">
        <w:rPr>
          <w:rFonts w:ascii="Times New Roman" w:hAnsi="Times New Roman" w:cs="Times New Roman"/>
          <w:sz w:val="24"/>
          <w:szCs w:val="24"/>
        </w:rPr>
        <w:t xml:space="preserve">:100 anti-integrin β1/CD29 </w:t>
      </w:r>
      <w:r w:rsidRPr="00574248">
        <w:rPr>
          <w:rFonts w:ascii="Times New Roman" w:eastAsia="Times New Roman" w:hAnsi="Times New Roman" w:cs="Times New Roman"/>
          <w:bCs/>
          <w:spacing w:val="3"/>
          <w:sz w:val="24"/>
          <w:szCs w:val="24"/>
        </w:rPr>
        <w:t>w</w:t>
      </w:r>
      <w:r w:rsidR="004D79F0">
        <w:rPr>
          <w:rFonts w:ascii="Times New Roman" w:eastAsia="Times New Roman" w:hAnsi="Times New Roman" w:cs="Times New Roman"/>
          <w:bCs/>
          <w:spacing w:val="3"/>
          <w:sz w:val="24"/>
          <w:szCs w:val="24"/>
        </w:rPr>
        <w:t>ere</w:t>
      </w:r>
      <w:r w:rsidRPr="00574248">
        <w:rPr>
          <w:rFonts w:ascii="Times New Roman" w:eastAsia="Times New Roman" w:hAnsi="Times New Roman" w:cs="Times New Roman"/>
          <w:bCs/>
          <w:spacing w:val="3"/>
          <w:sz w:val="24"/>
          <w:szCs w:val="24"/>
        </w:rPr>
        <w:t xml:space="preserve"> added to the well and incubated for 2 hours at room temperature. The well was thoroughly washed with PBS to remove </w:t>
      </w:r>
      <w:r w:rsidR="002F32E5">
        <w:rPr>
          <w:rFonts w:ascii="Times New Roman" w:eastAsia="Times New Roman" w:hAnsi="Times New Roman" w:cs="Times New Roman"/>
          <w:bCs/>
          <w:spacing w:val="3"/>
          <w:sz w:val="24"/>
          <w:szCs w:val="24"/>
        </w:rPr>
        <w:t xml:space="preserve">the </w:t>
      </w:r>
      <w:r w:rsidRPr="00574248">
        <w:rPr>
          <w:rFonts w:ascii="Times New Roman" w:eastAsia="Times New Roman" w:hAnsi="Times New Roman" w:cs="Times New Roman"/>
          <w:bCs/>
          <w:spacing w:val="3"/>
          <w:sz w:val="24"/>
          <w:szCs w:val="24"/>
        </w:rPr>
        <w:t>primary antibody</w:t>
      </w:r>
      <w:r w:rsidR="002F32E5">
        <w:rPr>
          <w:rFonts w:ascii="Times New Roman" w:eastAsia="Times New Roman" w:hAnsi="Times New Roman" w:cs="Times New Roman"/>
          <w:bCs/>
          <w:spacing w:val="3"/>
          <w:sz w:val="24"/>
          <w:szCs w:val="24"/>
        </w:rPr>
        <w:t>,</w:t>
      </w:r>
      <w:r w:rsidRPr="00574248">
        <w:rPr>
          <w:rFonts w:ascii="Times New Roman" w:eastAsia="Times New Roman" w:hAnsi="Times New Roman" w:cs="Times New Roman"/>
          <w:bCs/>
          <w:spacing w:val="3"/>
          <w:sz w:val="24"/>
          <w:szCs w:val="24"/>
        </w:rPr>
        <w:t xml:space="preserve"> </w:t>
      </w:r>
      <w:r w:rsidR="004D79F0">
        <w:rPr>
          <w:rFonts w:ascii="Times New Roman" w:eastAsia="Times New Roman" w:hAnsi="Times New Roman" w:cs="Times New Roman"/>
          <w:bCs/>
          <w:spacing w:val="3"/>
          <w:sz w:val="24"/>
          <w:szCs w:val="24"/>
        </w:rPr>
        <w:t>followed by incubation</w:t>
      </w:r>
      <w:r w:rsidRPr="00C656A6">
        <w:rPr>
          <w:rFonts w:ascii="Times New Roman" w:eastAsia="Times New Roman" w:hAnsi="Times New Roman" w:cs="Times New Roman"/>
          <w:bCs/>
          <w:spacing w:val="3"/>
          <w:sz w:val="24"/>
          <w:szCs w:val="24"/>
        </w:rPr>
        <w:t xml:space="preserve"> with 100 uL of R18 labeled</w:t>
      </w:r>
      <w:r w:rsidR="00A41390">
        <w:rPr>
          <w:rFonts w:ascii="Times New Roman" w:eastAsia="Times New Roman" w:hAnsi="Times New Roman" w:cs="Times New Roman"/>
          <w:bCs/>
          <w:spacing w:val="3"/>
          <w:sz w:val="24"/>
          <w:szCs w:val="24"/>
        </w:rPr>
        <w:t xml:space="preserve"> </w:t>
      </w:r>
      <w:r w:rsidR="009C34DD">
        <w:rPr>
          <w:rFonts w:ascii="Times New Roman" w:eastAsia="Times New Roman" w:hAnsi="Times New Roman" w:cs="Times New Roman"/>
          <w:bCs/>
          <w:spacing w:val="3"/>
          <w:sz w:val="24"/>
          <w:szCs w:val="24"/>
        </w:rPr>
        <w:t>cEXO</w:t>
      </w:r>
      <w:r w:rsidRPr="00C656A6">
        <w:rPr>
          <w:rFonts w:ascii="Times New Roman" w:eastAsia="Times New Roman" w:hAnsi="Times New Roman" w:cs="Times New Roman"/>
          <w:bCs/>
          <w:spacing w:val="3"/>
          <w:sz w:val="24"/>
          <w:szCs w:val="24"/>
        </w:rPr>
        <w:t xml:space="preserve">s at room temperature for 30 minutes to allow </w:t>
      </w:r>
      <w:r w:rsidR="004D79F0">
        <w:rPr>
          <w:rFonts w:ascii="Times New Roman" w:eastAsia="Times New Roman" w:hAnsi="Times New Roman" w:cs="Times New Roman"/>
          <w:bCs/>
          <w:spacing w:val="3"/>
          <w:sz w:val="24"/>
          <w:szCs w:val="24"/>
        </w:rPr>
        <w:t>binding</w:t>
      </w:r>
      <w:r w:rsidRPr="00C656A6">
        <w:rPr>
          <w:rFonts w:ascii="Times New Roman" w:eastAsia="Times New Roman" w:hAnsi="Times New Roman" w:cs="Times New Roman"/>
          <w:bCs/>
          <w:spacing w:val="3"/>
          <w:sz w:val="24"/>
          <w:szCs w:val="24"/>
        </w:rPr>
        <w:t xml:space="preserve">. </w:t>
      </w:r>
      <w:r w:rsidR="004D79F0">
        <w:rPr>
          <w:rFonts w:ascii="Times New Roman" w:eastAsia="Times New Roman" w:hAnsi="Times New Roman" w:cs="Times New Roman"/>
          <w:bCs/>
          <w:spacing w:val="3"/>
          <w:sz w:val="24"/>
          <w:szCs w:val="24"/>
        </w:rPr>
        <w:t xml:space="preserve">The </w:t>
      </w:r>
      <w:r w:rsidRPr="00C656A6">
        <w:rPr>
          <w:rFonts w:ascii="Times New Roman" w:eastAsia="Times New Roman" w:hAnsi="Times New Roman" w:cs="Times New Roman"/>
          <w:bCs/>
          <w:spacing w:val="3"/>
          <w:sz w:val="24"/>
          <w:szCs w:val="24"/>
        </w:rPr>
        <w:t xml:space="preserve">ASB was washed with PBS to rinse unbound </w:t>
      </w:r>
      <w:r w:rsidR="00F75CEE">
        <w:rPr>
          <w:rFonts w:ascii="Times New Roman" w:eastAsia="Times New Roman" w:hAnsi="Times New Roman" w:cs="Times New Roman"/>
          <w:bCs/>
          <w:spacing w:val="3"/>
          <w:sz w:val="24"/>
          <w:szCs w:val="24"/>
        </w:rPr>
        <w:t>cEXOs</w:t>
      </w:r>
      <w:r w:rsidR="00A41390">
        <w:rPr>
          <w:rFonts w:ascii="Times New Roman" w:eastAsia="Times New Roman" w:hAnsi="Times New Roman" w:cs="Times New Roman"/>
          <w:bCs/>
          <w:spacing w:val="3"/>
          <w:sz w:val="24"/>
          <w:szCs w:val="24"/>
        </w:rPr>
        <w:t xml:space="preserve"> </w:t>
      </w:r>
      <w:r w:rsidR="004D79F0">
        <w:rPr>
          <w:rFonts w:ascii="Times New Roman" w:eastAsia="Times New Roman" w:hAnsi="Times New Roman" w:cs="Times New Roman"/>
          <w:bCs/>
          <w:spacing w:val="3"/>
          <w:sz w:val="24"/>
          <w:szCs w:val="24"/>
        </w:rPr>
        <w:t>and i</w:t>
      </w:r>
      <w:r w:rsidRPr="00C656A6">
        <w:rPr>
          <w:rFonts w:ascii="Times New Roman" w:eastAsia="Times New Roman" w:hAnsi="Times New Roman" w:cs="Times New Roman"/>
          <w:bCs/>
          <w:spacing w:val="3"/>
          <w:sz w:val="24"/>
          <w:szCs w:val="24"/>
        </w:rPr>
        <w:t xml:space="preserve">mages were captured using TIRFM. </w:t>
      </w:r>
    </w:p>
    <w:p w14:paraId="0FB23F35" w14:textId="727DE170" w:rsidR="0067223B" w:rsidRPr="00C656A6" w:rsidRDefault="0067223B" w:rsidP="0067223B">
      <w:pPr>
        <w:autoSpaceDE w:val="0"/>
        <w:autoSpaceDN w:val="0"/>
        <w:adjustRightInd w:val="0"/>
        <w:spacing w:line="480" w:lineRule="auto"/>
        <w:jc w:val="both"/>
        <w:rPr>
          <w:rFonts w:ascii="Times New Roman" w:hAnsi="Times New Roman" w:cs="Times New Roman"/>
          <w:b/>
          <w:sz w:val="24"/>
          <w:szCs w:val="24"/>
        </w:rPr>
      </w:pPr>
      <w:r w:rsidRPr="00C656A6">
        <w:rPr>
          <w:rFonts w:ascii="Times New Roman" w:hAnsi="Times New Roman" w:cs="Times New Roman"/>
          <w:b/>
          <w:sz w:val="24"/>
          <w:szCs w:val="24"/>
        </w:rPr>
        <w:t>2.</w:t>
      </w:r>
      <w:r w:rsidR="003F460A">
        <w:rPr>
          <w:rFonts w:ascii="Times New Roman" w:hAnsi="Times New Roman" w:cs="Times New Roman"/>
          <w:b/>
          <w:sz w:val="24"/>
          <w:szCs w:val="24"/>
        </w:rPr>
        <w:t>1</w:t>
      </w:r>
      <w:r w:rsidR="00B84FEE">
        <w:rPr>
          <w:rFonts w:ascii="Times New Roman" w:hAnsi="Times New Roman" w:cs="Times New Roman"/>
          <w:b/>
          <w:sz w:val="24"/>
          <w:szCs w:val="24"/>
        </w:rPr>
        <w:t>5</w:t>
      </w:r>
      <w:r w:rsidRPr="00C656A6">
        <w:rPr>
          <w:rFonts w:ascii="Times New Roman" w:hAnsi="Times New Roman" w:cs="Times New Roman"/>
          <w:b/>
          <w:sz w:val="24"/>
          <w:szCs w:val="24"/>
        </w:rPr>
        <w:t>. TIRF</w:t>
      </w:r>
      <w:r w:rsidR="00EB0C1D">
        <w:rPr>
          <w:rFonts w:ascii="Times New Roman" w:hAnsi="Times New Roman" w:cs="Times New Roman"/>
          <w:b/>
          <w:sz w:val="24"/>
          <w:szCs w:val="24"/>
        </w:rPr>
        <w:t xml:space="preserve">M </w:t>
      </w:r>
      <w:r w:rsidRPr="00C656A6">
        <w:rPr>
          <w:rFonts w:ascii="Times New Roman" w:hAnsi="Times New Roman" w:cs="Times New Roman"/>
          <w:b/>
          <w:sz w:val="24"/>
          <w:szCs w:val="24"/>
        </w:rPr>
        <w:t>Setting and Operation</w:t>
      </w:r>
    </w:p>
    <w:p w14:paraId="3D71144E" w14:textId="13B2BC33" w:rsidR="00425356" w:rsidRDefault="00932241" w:rsidP="00D77600">
      <w:pPr>
        <w:autoSpaceDE w:val="0"/>
        <w:autoSpaceDN w:val="0"/>
        <w:adjustRightInd w:val="0"/>
        <w:spacing w:line="480" w:lineRule="auto"/>
        <w:jc w:val="both"/>
        <w:rPr>
          <w:rFonts w:ascii="Times New Roman" w:hAnsi="Times New Roman" w:cs="Times New Roman"/>
          <w:sz w:val="24"/>
          <w:szCs w:val="24"/>
        </w:rPr>
      </w:pPr>
      <w:r w:rsidRPr="00C656A6">
        <w:rPr>
          <w:rFonts w:ascii="Times New Roman" w:hAnsi="Times New Roman" w:cs="Times New Roman"/>
          <w:sz w:val="24"/>
          <w:szCs w:val="24"/>
        </w:rPr>
        <w:t xml:space="preserve">Total Internal Reflection Fluorescence Microscopy (TIRFM) was conducted on an inverted Zeiss </w:t>
      </w:r>
      <w:proofErr w:type="spellStart"/>
      <w:r w:rsidRPr="00C656A6">
        <w:rPr>
          <w:rFonts w:ascii="Times New Roman" w:hAnsi="Times New Roman" w:cs="Times New Roman"/>
          <w:sz w:val="24"/>
          <w:szCs w:val="24"/>
        </w:rPr>
        <w:t>Axio</w:t>
      </w:r>
      <w:proofErr w:type="spellEnd"/>
      <w:r w:rsidRPr="00C656A6">
        <w:rPr>
          <w:rFonts w:ascii="Times New Roman" w:hAnsi="Times New Roman" w:cs="Times New Roman"/>
          <w:sz w:val="24"/>
          <w:szCs w:val="24"/>
        </w:rPr>
        <w:t xml:space="preserve"> Observer</w:t>
      </w:r>
      <w:r w:rsidR="00EF30F9" w:rsidRPr="00C656A6">
        <w:rPr>
          <w:rFonts w:ascii="Times New Roman" w:hAnsi="Times New Roman" w:cs="Times New Roman"/>
          <w:sz w:val="24"/>
          <w:szCs w:val="24"/>
        </w:rPr>
        <w:t>.</w:t>
      </w:r>
      <w:r w:rsidRPr="00C656A6">
        <w:rPr>
          <w:rFonts w:ascii="Times New Roman" w:hAnsi="Times New Roman" w:cs="Times New Roman"/>
          <w:sz w:val="24"/>
          <w:szCs w:val="24"/>
        </w:rPr>
        <w:t>Z1 microscope with an α Plan-Apochromat 100× objective</w:t>
      </w:r>
      <w:r w:rsidR="00EF30F9" w:rsidRPr="00C656A6">
        <w:rPr>
          <w:rFonts w:ascii="Times New Roman" w:hAnsi="Times New Roman" w:cs="Times New Roman"/>
          <w:sz w:val="24"/>
          <w:szCs w:val="24"/>
        </w:rPr>
        <w:t>;</w:t>
      </w:r>
      <w:r w:rsidRPr="00C656A6">
        <w:rPr>
          <w:rFonts w:ascii="Times New Roman" w:hAnsi="Times New Roman" w:cs="Times New Roman"/>
          <w:sz w:val="24"/>
          <w:szCs w:val="24"/>
        </w:rPr>
        <w:t xml:space="preserve"> 488 nm and 561 nm wavelength from solid-state lasers were used to excite the sample</w:t>
      </w:r>
      <w:r w:rsidR="00EF30F9" w:rsidRPr="00C656A6">
        <w:rPr>
          <w:rFonts w:ascii="Times New Roman" w:hAnsi="Times New Roman" w:cs="Times New Roman"/>
          <w:sz w:val="24"/>
          <w:szCs w:val="24"/>
        </w:rPr>
        <w:t>s</w:t>
      </w:r>
      <w:r w:rsidRPr="00C656A6">
        <w:rPr>
          <w:rFonts w:ascii="Times New Roman" w:hAnsi="Times New Roman" w:cs="Times New Roman"/>
          <w:sz w:val="24"/>
          <w:szCs w:val="24"/>
        </w:rPr>
        <w:t xml:space="preserve">. A Laser TIRF 3 slider (Carl Zeiss, Inc., </w:t>
      </w:r>
      <w:hyperlink r:id="rId13" w:history="1">
        <w:proofErr w:type="spellStart"/>
        <w:r w:rsidRPr="00C656A6">
          <w:rPr>
            <w:rStyle w:val="Hyperlink"/>
            <w:rFonts w:ascii="Times New Roman" w:hAnsi="Times New Roman" w:cs="Times New Roman"/>
            <w:color w:val="auto"/>
            <w:sz w:val="24"/>
            <w:szCs w:val="24"/>
            <w:u w:val="none"/>
            <w:shd w:val="clear" w:color="auto" w:fill="FFFFFF"/>
          </w:rPr>
          <w:t>Oberkochen</w:t>
        </w:r>
        <w:proofErr w:type="spellEnd"/>
        <w:r w:rsidRPr="00C656A6">
          <w:rPr>
            <w:rStyle w:val="Hyperlink"/>
            <w:rFonts w:ascii="Times New Roman" w:hAnsi="Times New Roman" w:cs="Times New Roman"/>
            <w:color w:val="auto"/>
            <w:sz w:val="24"/>
            <w:szCs w:val="24"/>
            <w:u w:val="none"/>
            <w:shd w:val="clear" w:color="auto" w:fill="FFFFFF"/>
          </w:rPr>
          <w:t>, Germany</w:t>
        </w:r>
      </w:hyperlink>
      <w:r w:rsidRPr="00C656A6">
        <w:rPr>
          <w:rFonts w:ascii="Times New Roman" w:hAnsi="Times New Roman" w:cs="Times New Roman"/>
          <w:sz w:val="24"/>
          <w:szCs w:val="24"/>
        </w:rPr>
        <w:t xml:space="preserve">) was used to adjust the angle of incidence at approximately 68.2° generating an evanescent wave at 100 nm and total internal reflection. The excitation light was filtered by a </w:t>
      </w:r>
      <w:proofErr w:type="spellStart"/>
      <w:r w:rsidRPr="00C656A6">
        <w:rPr>
          <w:rFonts w:ascii="Times New Roman" w:hAnsi="Times New Roman" w:cs="Times New Roman"/>
          <w:sz w:val="24"/>
          <w:szCs w:val="24"/>
        </w:rPr>
        <w:t>Semrock</w:t>
      </w:r>
      <w:proofErr w:type="spellEnd"/>
      <w:r w:rsidRPr="00C656A6">
        <w:rPr>
          <w:rFonts w:ascii="Times New Roman" w:hAnsi="Times New Roman" w:cs="Times New Roman"/>
          <w:sz w:val="24"/>
          <w:szCs w:val="24"/>
        </w:rPr>
        <w:t xml:space="preserve"> LF488-B-ZHE filter cube and sent to the electron multiplying CCD camera (</w:t>
      </w:r>
      <w:proofErr w:type="spellStart"/>
      <w:r w:rsidRPr="00C656A6">
        <w:rPr>
          <w:rFonts w:ascii="Times New Roman" w:hAnsi="Times New Roman" w:cs="Times New Roman"/>
          <w:sz w:val="24"/>
          <w:szCs w:val="24"/>
        </w:rPr>
        <w:t>ImageEM</w:t>
      </w:r>
      <w:proofErr w:type="spellEnd"/>
      <w:r w:rsidRPr="00C656A6">
        <w:rPr>
          <w:rFonts w:ascii="Times New Roman" w:hAnsi="Times New Roman" w:cs="Times New Roman"/>
          <w:sz w:val="24"/>
          <w:szCs w:val="24"/>
        </w:rPr>
        <w:t xml:space="preserve"> C9100-13, Hamamatsu). </w:t>
      </w:r>
    </w:p>
    <w:p w14:paraId="0FB0C943" w14:textId="36435181" w:rsidR="009627A3" w:rsidRPr="000A12E5" w:rsidRDefault="009627A3" w:rsidP="009627A3">
      <w:pPr>
        <w:spacing w:after="0" w:line="480" w:lineRule="auto"/>
        <w:jc w:val="both"/>
        <w:rPr>
          <w:rFonts w:ascii="Times New Roman" w:hAnsi="Times New Roman" w:cs="Times New Roman"/>
          <w:b/>
          <w:bCs/>
          <w:sz w:val="24"/>
          <w:szCs w:val="24"/>
        </w:rPr>
      </w:pPr>
      <w:r w:rsidRPr="000A12E5">
        <w:rPr>
          <w:rFonts w:ascii="Times New Roman" w:hAnsi="Times New Roman" w:cs="Times New Roman"/>
          <w:b/>
          <w:bCs/>
          <w:sz w:val="24"/>
          <w:szCs w:val="24"/>
        </w:rPr>
        <w:lastRenderedPageBreak/>
        <w:t>2.</w:t>
      </w:r>
      <w:r>
        <w:rPr>
          <w:rFonts w:ascii="Times New Roman" w:hAnsi="Times New Roman" w:cs="Times New Roman"/>
          <w:b/>
          <w:bCs/>
          <w:sz w:val="24"/>
          <w:szCs w:val="24"/>
        </w:rPr>
        <w:t>16</w:t>
      </w:r>
      <w:r w:rsidRPr="000A12E5">
        <w:rPr>
          <w:rFonts w:ascii="Times New Roman" w:hAnsi="Times New Roman" w:cs="Times New Roman"/>
          <w:b/>
          <w:bCs/>
          <w:sz w:val="24"/>
          <w:szCs w:val="24"/>
        </w:rPr>
        <w:t xml:space="preserve">. </w:t>
      </w:r>
      <w:r w:rsidR="00D35DE8">
        <w:rPr>
          <w:rFonts w:ascii="Times New Roman" w:hAnsi="Times New Roman" w:cs="Times New Roman"/>
          <w:b/>
          <w:bCs/>
          <w:sz w:val="24"/>
          <w:szCs w:val="24"/>
        </w:rPr>
        <w:t>Multi-electrode array F</w:t>
      </w:r>
      <w:r w:rsidRPr="000A12E5">
        <w:rPr>
          <w:rFonts w:ascii="Times New Roman" w:hAnsi="Times New Roman" w:cs="Times New Roman"/>
          <w:b/>
          <w:bCs/>
          <w:sz w:val="24"/>
          <w:szCs w:val="24"/>
        </w:rPr>
        <w:t>abrication</w:t>
      </w:r>
    </w:p>
    <w:p w14:paraId="0C25D434" w14:textId="62C11A2A" w:rsidR="009627A3" w:rsidRPr="00105474" w:rsidRDefault="00D35DE8" w:rsidP="009627A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Multi-electrode arrays (</w:t>
      </w:r>
      <w:r w:rsidR="009627A3" w:rsidRPr="000A12E5">
        <w:rPr>
          <w:rFonts w:ascii="Times New Roman" w:hAnsi="Times New Roman" w:cs="Times New Roman"/>
          <w:sz w:val="24"/>
          <w:szCs w:val="24"/>
        </w:rPr>
        <w:t>MEAs</w:t>
      </w:r>
      <w:r>
        <w:rPr>
          <w:rFonts w:ascii="Times New Roman" w:hAnsi="Times New Roman" w:cs="Times New Roman"/>
          <w:sz w:val="24"/>
          <w:szCs w:val="24"/>
        </w:rPr>
        <w:t xml:space="preserve">) </w:t>
      </w:r>
      <w:r w:rsidR="009627A3" w:rsidRPr="000A12E5">
        <w:rPr>
          <w:rFonts w:ascii="Times New Roman" w:hAnsi="Times New Roman" w:cs="Times New Roman"/>
          <w:sz w:val="24"/>
          <w:szCs w:val="24"/>
        </w:rPr>
        <w:t>were fabricated using an established photolithography process on 4‐inch glass wafers. The wafers were cleaned using a piranha (H</w:t>
      </w:r>
      <w:r w:rsidR="009627A3" w:rsidRPr="000A12E5">
        <w:rPr>
          <w:rFonts w:ascii="Times New Roman" w:hAnsi="Times New Roman" w:cs="Times New Roman"/>
          <w:sz w:val="24"/>
          <w:szCs w:val="24"/>
          <w:vertAlign w:val="subscript"/>
        </w:rPr>
        <w:t>2</w:t>
      </w:r>
      <w:r w:rsidR="009627A3" w:rsidRPr="000A12E5">
        <w:rPr>
          <w:rFonts w:ascii="Times New Roman" w:hAnsi="Times New Roman" w:cs="Times New Roman"/>
          <w:sz w:val="24"/>
          <w:szCs w:val="24"/>
        </w:rPr>
        <w:t>O</w:t>
      </w:r>
      <w:r w:rsidR="009627A3" w:rsidRPr="000A12E5">
        <w:rPr>
          <w:rFonts w:ascii="Times New Roman" w:hAnsi="Times New Roman" w:cs="Times New Roman"/>
          <w:sz w:val="24"/>
          <w:szCs w:val="24"/>
          <w:vertAlign w:val="subscript"/>
        </w:rPr>
        <w:t>2</w:t>
      </w:r>
      <w:r w:rsidR="009627A3" w:rsidRPr="000A12E5">
        <w:rPr>
          <w:rFonts w:ascii="Times New Roman" w:hAnsi="Times New Roman" w:cs="Times New Roman"/>
          <w:sz w:val="24"/>
          <w:szCs w:val="24"/>
        </w:rPr>
        <w:t>:H</w:t>
      </w:r>
      <w:r w:rsidR="009627A3" w:rsidRPr="000A12E5">
        <w:rPr>
          <w:rFonts w:ascii="Times New Roman" w:hAnsi="Times New Roman" w:cs="Times New Roman"/>
          <w:sz w:val="24"/>
          <w:szCs w:val="24"/>
          <w:vertAlign w:val="subscript"/>
        </w:rPr>
        <w:t>2</w:t>
      </w:r>
      <w:r w:rsidR="009627A3" w:rsidRPr="000A12E5">
        <w:rPr>
          <w:rFonts w:ascii="Times New Roman" w:hAnsi="Times New Roman" w:cs="Times New Roman"/>
          <w:sz w:val="24"/>
          <w:szCs w:val="24"/>
        </w:rPr>
        <w:t>SO</w:t>
      </w:r>
      <w:r w:rsidR="009627A3" w:rsidRPr="000A12E5">
        <w:rPr>
          <w:rFonts w:ascii="Times New Roman" w:hAnsi="Times New Roman" w:cs="Times New Roman"/>
          <w:sz w:val="24"/>
          <w:szCs w:val="24"/>
          <w:vertAlign w:val="subscript"/>
        </w:rPr>
        <w:t>4</w:t>
      </w:r>
      <w:r w:rsidR="009627A3" w:rsidRPr="000A12E5">
        <w:rPr>
          <w:rFonts w:ascii="Times New Roman" w:hAnsi="Times New Roman" w:cs="Times New Roman"/>
          <w:sz w:val="24"/>
          <w:szCs w:val="24"/>
        </w:rPr>
        <w:t>, ratio 1:3–4) bath, washed with water and cleaned with O</w:t>
      </w:r>
      <w:r w:rsidR="009627A3" w:rsidRPr="000A12E5">
        <w:rPr>
          <w:rFonts w:ascii="Times New Roman" w:hAnsi="Times New Roman" w:cs="Times New Roman"/>
          <w:sz w:val="24"/>
          <w:szCs w:val="24"/>
          <w:vertAlign w:val="subscript"/>
        </w:rPr>
        <w:t>2</w:t>
      </w:r>
      <w:r w:rsidR="009627A3" w:rsidRPr="000A12E5">
        <w:rPr>
          <w:rFonts w:ascii="Times New Roman" w:hAnsi="Times New Roman" w:cs="Times New Roman"/>
          <w:sz w:val="24"/>
          <w:szCs w:val="24"/>
        </w:rPr>
        <w:t> plasma (</w:t>
      </w:r>
      <w:proofErr w:type="spellStart"/>
      <w:r w:rsidR="009627A3" w:rsidRPr="000A12E5">
        <w:rPr>
          <w:rFonts w:ascii="Times New Roman" w:hAnsi="Times New Roman" w:cs="Times New Roman"/>
          <w:sz w:val="24"/>
          <w:szCs w:val="24"/>
        </w:rPr>
        <w:t>Nanoplas</w:t>
      </w:r>
      <w:proofErr w:type="spellEnd"/>
      <w:r w:rsidR="009627A3" w:rsidRPr="000A12E5">
        <w:rPr>
          <w:rFonts w:ascii="Times New Roman" w:hAnsi="Times New Roman" w:cs="Times New Roman"/>
          <w:sz w:val="24"/>
          <w:szCs w:val="24"/>
        </w:rPr>
        <w:t xml:space="preserve"> DSB 6000). The electrode areas were defined using standard photolithography steps. To perform the lift‐off step, the wafers were coated with a photoresist bilayer consisting of LOR 5B (</w:t>
      </w:r>
      <w:proofErr w:type="spellStart"/>
      <w:r w:rsidR="009627A3" w:rsidRPr="000A12E5">
        <w:rPr>
          <w:rFonts w:ascii="Times New Roman" w:hAnsi="Times New Roman" w:cs="Times New Roman"/>
          <w:sz w:val="24"/>
          <w:szCs w:val="24"/>
        </w:rPr>
        <w:t>Microchem</w:t>
      </w:r>
      <w:proofErr w:type="spellEnd"/>
      <w:r w:rsidR="009627A3" w:rsidRPr="000A12E5">
        <w:rPr>
          <w:rFonts w:ascii="Times New Roman" w:hAnsi="Times New Roman" w:cs="Times New Roman"/>
          <w:sz w:val="24"/>
          <w:szCs w:val="24"/>
        </w:rPr>
        <w:t>) and S1813 (Shipley</w:t>
      </w:r>
      <w:r w:rsidR="00CF7038" w:rsidRPr="000A12E5">
        <w:rPr>
          <w:rFonts w:ascii="Times New Roman" w:hAnsi="Times New Roman" w:cs="Times New Roman"/>
          <w:sz w:val="24"/>
          <w:szCs w:val="24"/>
        </w:rPr>
        <w:t>) and</w:t>
      </w:r>
      <w:r w:rsidR="009627A3" w:rsidRPr="000A12E5">
        <w:rPr>
          <w:rFonts w:ascii="Times New Roman" w:hAnsi="Times New Roman" w:cs="Times New Roman"/>
          <w:sz w:val="24"/>
          <w:szCs w:val="24"/>
        </w:rPr>
        <w:t xml:space="preserve"> exposed to UV light using the EVG 6200 mask alignment system and developed using MF319 developer. A 10 nm layer of Cr and a 100 nm layer of Au were deposited using magnetron sputtering (Equipment Support Company Ltd. ESCRD4) and lifted using appropriate solvents. After the lift‐off step, the first </w:t>
      </w:r>
      <w:proofErr w:type="spellStart"/>
      <w:r w:rsidR="009627A3" w:rsidRPr="000A12E5">
        <w:rPr>
          <w:rFonts w:ascii="Times New Roman" w:hAnsi="Times New Roman" w:cs="Times New Roman"/>
          <w:sz w:val="24"/>
          <w:szCs w:val="24"/>
        </w:rPr>
        <w:t>Parylene</w:t>
      </w:r>
      <w:proofErr w:type="spellEnd"/>
      <w:r w:rsidR="009627A3" w:rsidRPr="000A12E5">
        <w:rPr>
          <w:rFonts w:ascii="Times New Roman" w:hAnsi="Times New Roman" w:cs="Times New Roman"/>
          <w:sz w:val="24"/>
          <w:szCs w:val="24"/>
        </w:rPr>
        <w:t xml:space="preserve"> C layer was vaporized to a thickness of 1.7 µm using a SCS </w:t>
      </w:r>
      <w:proofErr w:type="spellStart"/>
      <w:r w:rsidR="009627A3" w:rsidRPr="000A12E5">
        <w:rPr>
          <w:rFonts w:ascii="Times New Roman" w:hAnsi="Times New Roman" w:cs="Times New Roman"/>
          <w:sz w:val="24"/>
          <w:szCs w:val="24"/>
        </w:rPr>
        <w:t>Labcoater</w:t>
      </w:r>
      <w:proofErr w:type="spellEnd"/>
      <w:r w:rsidR="009627A3" w:rsidRPr="000A12E5">
        <w:rPr>
          <w:rFonts w:ascii="Times New Roman" w:hAnsi="Times New Roman" w:cs="Times New Roman"/>
          <w:sz w:val="24"/>
          <w:szCs w:val="24"/>
        </w:rPr>
        <w:t xml:space="preserve"> 2 with Silane as an adhesion promoter. A second </w:t>
      </w:r>
      <w:proofErr w:type="spellStart"/>
      <w:r w:rsidR="009627A3" w:rsidRPr="000A12E5">
        <w:rPr>
          <w:rFonts w:ascii="Times New Roman" w:hAnsi="Times New Roman" w:cs="Times New Roman"/>
          <w:sz w:val="24"/>
          <w:szCs w:val="24"/>
        </w:rPr>
        <w:t>Parylene</w:t>
      </w:r>
      <w:proofErr w:type="spellEnd"/>
      <w:r w:rsidR="009627A3" w:rsidRPr="000A12E5">
        <w:rPr>
          <w:rFonts w:ascii="Times New Roman" w:hAnsi="Times New Roman" w:cs="Times New Roman"/>
          <w:sz w:val="24"/>
          <w:szCs w:val="24"/>
        </w:rPr>
        <w:t xml:space="preserve"> C layer was vaporized to act as the sacrificial layer for polymer film patterning. A layer of AZ9260 was spun cast and developed using AZ developer as a mask for reactive ion etching (Oxford Instruments </w:t>
      </w:r>
      <w:proofErr w:type="spellStart"/>
      <w:r w:rsidR="009627A3" w:rsidRPr="000A12E5">
        <w:rPr>
          <w:rFonts w:ascii="Times New Roman" w:hAnsi="Times New Roman" w:cs="Times New Roman"/>
          <w:sz w:val="24"/>
          <w:szCs w:val="24"/>
        </w:rPr>
        <w:t>Plasmalab</w:t>
      </w:r>
      <w:proofErr w:type="spellEnd"/>
      <w:r w:rsidR="009627A3" w:rsidRPr="000A12E5">
        <w:rPr>
          <w:rFonts w:ascii="Times New Roman" w:hAnsi="Times New Roman" w:cs="Times New Roman"/>
          <w:sz w:val="24"/>
          <w:szCs w:val="24"/>
        </w:rPr>
        <w:t xml:space="preserve"> 100–ICP 380) which was used to expose the device channels and pads for polymer deposition. Each chip consists of four circular electrodes of 500 </w:t>
      </w:r>
      <w:r w:rsidR="009627A3" w:rsidRPr="000A12E5">
        <w:rPr>
          <w:rFonts w:ascii="Times New Roman" w:hAnsi="Times New Roman" w:cs="Times New Roman"/>
          <w:sz w:val="24"/>
          <w:szCs w:val="24"/>
          <w:lang w:val="el-GR"/>
        </w:rPr>
        <w:t>μ</w:t>
      </w:r>
      <w:r w:rsidR="009627A3" w:rsidRPr="000A12E5">
        <w:rPr>
          <w:rFonts w:ascii="Times New Roman" w:hAnsi="Times New Roman" w:cs="Times New Roman"/>
          <w:sz w:val="24"/>
          <w:szCs w:val="24"/>
        </w:rPr>
        <w:t>m in diameter (0.00196 cm</w:t>
      </w:r>
      <w:r w:rsidR="009627A3" w:rsidRPr="000A12E5">
        <w:rPr>
          <w:rFonts w:ascii="Times New Roman" w:hAnsi="Times New Roman" w:cs="Times New Roman"/>
          <w:sz w:val="24"/>
          <w:szCs w:val="24"/>
          <w:vertAlign w:val="superscript"/>
        </w:rPr>
        <w:t>2</w:t>
      </w:r>
      <w:r w:rsidR="009627A3" w:rsidRPr="000A12E5">
        <w:rPr>
          <w:rFonts w:ascii="Times New Roman" w:hAnsi="Times New Roman" w:cs="Times New Roman"/>
          <w:sz w:val="24"/>
          <w:szCs w:val="24"/>
        </w:rPr>
        <w:t>).</w:t>
      </w:r>
    </w:p>
    <w:p w14:paraId="224A7F99" w14:textId="47CDF388" w:rsidR="009627A3" w:rsidRDefault="009627A3" w:rsidP="009627A3">
      <w:pPr>
        <w:spacing w:after="0" w:line="480" w:lineRule="auto"/>
        <w:jc w:val="both"/>
        <w:rPr>
          <w:rFonts w:ascii="Times New Roman" w:hAnsi="Times New Roman" w:cs="Times New Roman"/>
          <w:b/>
          <w:bCs/>
          <w:sz w:val="24"/>
          <w:szCs w:val="24"/>
        </w:rPr>
      </w:pPr>
      <w:r w:rsidRPr="005C481C">
        <w:rPr>
          <w:rFonts w:ascii="Times New Roman" w:hAnsi="Times New Roman" w:cs="Times New Roman"/>
          <w:b/>
          <w:bCs/>
          <w:sz w:val="24"/>
          <w:szCs w:val="24"/>
        </w:rPr>
        <w:t>2.</w:t>
      </w:r>
      <w:r>
        <w:rPr>
          <w:rFonts w:ascii="Times New Roman" w:hAnsi="Times New Roman" w:cs="Times New Roman"/>
          <w:b/>
          <w:bCs/>
          <w:sz w:val="24"/>
          <w:szCs w:val="24"/>
        </w:rPr>
        <w:t>17</w:t>
      </w:r>
      <w:r w:rsidRPr="005C481C">
        <w:rPr>
          <w:rFonts w:ascii="Times New Roman" w:hAnsi="Times New Roman" w:cs="Times New Roman"/>
          <w:b/>
          <w:bCs/>
          <w:sz w:val="24"/>
          <w:szCs w:val="24"/>
        </w:rPr>
        <w:t xml:space="preserve">. Electrochemical Impedance Spectroscopy </w:t>
      </w:r>
      <w:r>
        <w:rPr>
          <w:rFonts w:ascii="Times New Roman" w:hAnsi="Times New Roman" w:cs="Times New Roman"/>
          <w:b/>
          <w:bCs/>
          <w:sz w:val="24"/>
          <w:szCs w:val="24"/>
        </w:rPr>
        <w:t>(EIS)</w:t>
      </w:r>
    </w:p>
    <w:p w14:paraId="1F0DC69C" w14:textId="7C3A8B2D" w:rsidR="009627A3" w:rsidRPr="005C481C" w:rsidRDefault="009627A3" w:rsidP="009627A3">
      <w:pPr>
        <w:spacing w:after="0" w:line="48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 xml:space="preserve">EIS was utilized as a label-free approach to assess </w:t>
      </w:r>
      <w:proofErr w:type="spellStart"/>
      <w:r w:rsidR="00F75CEE">
        <w:rPr>
          <w:rFonts w:ascii="Times New Roman" w:hAnsi="Times New Roman" w:cs="Times New Roman"/>
          <w:sz w:val="24"/>
          <w:szCs w:val="24"/>
          <w:lang w:bidi="he-IL"/>
        </w:rPr>
        <w:t>c</w:t>
      </w:r>
      <w:r>
        <w:rPr>
          <w:rFonts w:ascii="Times New Roman" w:hAnsi="Times New Roman" w:cs="Times New Roman"/>
          <w:sz w:val="24"/>
          <w:szCs w:val="24"/>
          <w:lang w:bidi="he-IL"/>
        </w:rPr>
        <w:t>EXO</w:t>
      </w:r>
      <w:proofErr w:type="spellEnd"/>
      <w:r>
        <w:rPr>
          <w:rFonts w:ascii="Times New Roman" w:hAnsi="Times New Roman" w:cs="Times New Roman"/>
          <w:sz w:val="24"/>
          <w:szCs w:val="24"/>
          <w:lang w:bidi="he-IL"/>
        </w:rPr>
        <w:t xml:space="preserve"> binding capabilities. </w:t>
      </w:r>
      <w:r w:rsidRPr="005C481C">
        <w:rPr>
          <w:rFonts w:ascii="Times New Roman" w:hAnsi="Times New Roman" w:cs="Times New Roman"/>
          <w:sz w:val="24"/>
          <w:szCs w:val="24"/>
          <w:lang w:bidi="he-IL"/>
        </w:rPr>
        <w:t xml:space="preserve">ASBs were formed on </w:t>
      </w:r>
      <w:proofErr w:type="gramStart"/>
      <w:r w:rsidRPr="005C481C">
        <w:rPr>
          <w:rFonts w:ascii="Times New Roman" w:hAnsi="Times New Roman" w:cs="Times New Roman"/>
          <w:sz w:val="24"/>
          <w:szCs w:val="24"/>
          <w:lang w:bidi="he-IL"/>
        </w:rPr>
        <w:t>PEDOT:PSS</w:t>
      </w:r>
      <w:proofErr w:type="gramEnd"/>
      <w:r w:rsidRPr="005C481C">
        <w:rPr>
          <w:rFonts w:ascii="Times New Roman" w:hAnsi="Times New Roman" w:cs="Times New Roman"/>
          <w:sz w:val="24"/>
          <w:szCs w:val="24"/>
          <w:lang w:bidi="he-IL"/>
        </w:rPr>
        <w:t xml:space="preserve">-coated MEAs and </w:t>
      </w:r>
      <w:r w:rsidR="00F75CEE">
        <w:rPr>
          <w:rFonts w:ascii="Times New Roman" w:hAnsi="Times New Roman" w:cs="Times New Roman"/>
          <w:sz w:val="24"/>
          <w:szCs w:val="24"/>
          <w:lang w:bidi="he-IL"/>
        </w:rPr>
        <w:t>c</w:t>
      </w:r>
      <w:r w:rsidRPr="005C481C">
        <w:rPr>
          <w:rFonts w:ascii="Times New Roman" w:hAnsi="Times New Roman" w:cs="Times New Roman"/>
          <w:sz w:val="24"/>
          <w:szCs w:val="24"/>
          <w:lang w:bidi="he-IL"/>
        </w:rPr>
        <w:t xml:space="preserve">EXOs binding and blocking experiments were carried out </w:t>
      </w:r>
      <w:r>
        <w:rPr>
          <w:rFonts w:ascii="Times New Roman" w:hAnsi="Times New Roman" w:cs="Times New Roman"/>
          <w:sz w:val="24"/>
          <w:szCs w:val="24"/>
          <w:lang w:bidi="he-IL"/>
        </w:rPr>
        <w:t xml:space="preserve">in the same manner as </w:t>
      </w:r>
      <w:r w:rsidRPr="005C481C">
        <w:rPr>
          <w:rFonts w:ascii="Times New Roman" w:hAnsi="Times New Roman" w:cs="Times New Roman"/>
          <w:sz w:val="24"/>
          <w:szCs w:val="24"/>
          <w:lang w:bidi="he-IL"/>
        </w:rPr>
        <w:t>described</w:t>
      </w:r>
      <w:r>
        <w:rPr>
          <w:rFonts w:ascii="Times New Roman" w:hAnsi="Times New Roman" w:cs="Times New Roman"/>
          <w:sz w:val="24"/>
          <w:szCs w:val="24"/>
          <w:lang w:bidi="he-IL"/>
        </w:rPr>
        <w:t xml:space="preserve"> for glass substrates in 2.18 </w:t>
      </w:r>
      <w:r w:rsidRPr="00C023E5">
        <w:rPr>
          <w:rFonts w:ascii="Times New Roman" w:hAnsi="Times New Roman" w:cs="Times New Roman"/>
          <w:sz w:val="24"/>
          <w:szCs w:val="24"/>
          <w:lang w:bidi="he-IL"/>
        </w:rPr>
        <w:t xml:space="preserve">and 2.19. </w:t>
      </w:r>
      <w:r w:rsidR="0016183A" w:rsidRPr="00C023E5">
        <w:rPr>
          <w:rFonts w:ascii="Times New Roman" w:hAnsi="Times New Roman" w:cs="Times New Roman"/>
          <w:sz w:val="24"/>
          <w:szCs w:val="24"/>
          <w:lang w:bidi="he-IL"/>
        </w:rPr>
        <w:t>ASBs were</w:t>
      </w:r>
      <w:r w:rsidR="0016183A" w:rsidRPr="00C023E5">
        <w:rPr>
          <w:rFonts w:ascii="Times New Roman" w:hAnsi="Times New Roman" w:cs="Times New Roman"/>
          <w:sz w:val="24"/>
          <w:szCs w:val="24"/>
        </w:rPr>
        <w:t xml:space="preserve"> prepared fresh on the devices and were stable for 48 hours, meaning device performance did not decrease during this time nor did the membrane resistance change. </w:t>
      </w:r>
      <w:r w:rsidRPr="00C023E5">
        <w:rPr>
          <w:rFonts w:ascii="Times New Roman" w:hAnsi="Times New Roman" w:cs="Times New Roman"/>
          <w:sz w:val="24"/>
          <w:szCs w:val="24"/>
        </w:rPr>
        <w:t xml:space="preserve">A </w:t>
      </w:r>
      <w:proofErr w:type="spellStart"/>
      <w:r w:rsidRPr="00C023E5">
        <w:rPr>
          <w:rFonts w:ascii="Times New Roman" w:hAnsi="Times New Roman" w:cs="Times New Roman"/>
          <w:sz w:val="24"/>
          <w:szCs w:val="24"/>
        </w:rPr>
        <w:t>potentiostat</w:t>
      </w:r>
      <w:proofErr w:type="spellEnd"/>
      <w:r w:rsidRPr="00C023E5">
        <w:rPr>
          <w:rFonts w:ascii="Times New Roman" w:hAnsi="Times New Roman" w:cs="Times New Roman"/>
          <w:sz w:val="24"/>
          <w:szCs w:val="24"/>
        </w:rPr>
        <w:t xml:space="preserve"> (</w:t>
      </w:r>
      <w:proofErr w:type="spellStart"/>
      <w:r w:rsidRPr="00C023E5">
        <w:rPr>
          <w:rFonts w:ascii="Times New Roman" w:hAnsi="Times New Roman" w:cs="Times New Roman"/>
          <w:sz w:val="24"/>
          <w:szCs w:val="24"/>
        </w:rPr>
        <w:t>Autolab</w:t>
      </w:r>
      <w:proofErr w:type="spellEnd"/>
      <w:r w:rsidRPr="00C023E5">
        <w:rPr>
          <w:rFonts w:ascii="Times New Roman" w:hAnsi="Times New Roman" w:cs="Times New Roman"/>
          <w:sz w:val="24"/>
          <w:szCs w:val="24"/>
        </w:rPr>
        <w:t xml:space="preserve"> PGSTAT128N) equipped with a frequency response analysis module was used to record impedance spectra at the frequency </w:t>
      </w:r>
      <w:r w:rsidRPr="005C481C">
        <w:rPr>
          <w:rFonts w:ascii="Times New Roman" w:hAnsi="Times New Roman" w:cs="Times New Roman"/>
          <w:sz w:val="24"/>
          <w:szCs w:val="24"/>
        </w:rPr>
        <w:t xml:space="preserve">range between 100 </w:t>
      </w:r>
      <w:proofErr w:type="spellStart"/>
      <w:r w:rsidRPr="005C481C">
        <w:rPr>
          <w:rFonts w:ascii="Times New Roman" w:hAnsi="Times New Roman" w:cs="Times New Roman"/>
          <w:sz w:val="24"/>
          <w:szCs w:val="24"/>
        </w:rPr>
        <w:t>KHz</w:t>
      </w:r>
      <w:proofErr w:type="spellEnd"/>
      <w:r w:rsidRPr="005C481C">
        <w:rPr>
          <w:rFonts w:ascii="Times New Roman" w:hAnsi="Times New Roman" w:cs="Times New Roman"/>
          <w:sz w:val="24"/>
          <w:szCs w:val="24"/>
        </w:rPr>
        <w:t xml:space="preserve"> – 0.1 Hz. Commercially available Ag/AgCl and platinum mesh were used </w:t>
      </w:r>
      <w:r w:rsidRPr="005C481C">
        <w:rPr>
          <w:rFonts w:ascii="Times New Roman" w:hAnsi="Times New Roman" w:cs="Times New Roman"/>
          <w:sz w:val="24"/>
          <w:szCs w:val="24"/>
        </w:rPr>
        <w:lastRenderedPageBreak/>
        <w:t xml:space="preserve">as reference and counter electrodes, respectively. The </w:t>
      </w:r>
      <w:proofErr w:type="gramStart"/>
      <w:r w:rsidRPr="005C481C">
        <w:rPr>
          <w:rFonts w:ascii="Times New Roman" w:hAnsi="Times New Roman" w:cs="Times New Roman"/>
          <w:sz w:val="24"/>
          <w:szCs w:val="24"/>
        </w:rPr>
        <w:t>PEDOT:PSS</w:t>
      </w:r>
      <w:proofErr w:type="gramEnd"/>
      <w:r w:rsidRPr="005C481C">
        <w:rPr>
          <w:rFonts w:ascii="Times New Roman" w:hAnsi="Times New Roman" w:cs="Times New Roman"/>
          <w:sz w:val="24"/>
          <w:szCs w:val="24"/>
        </w:rPr>
        <w:t>-coated Au MEAs were used as the working electrodes.</w:t>
      </w:r>
      <w:r>
        <w:rPr>
          <w:rFonts w:ascii="Times New Roman" w:hAnsi="Times New Roman" w:cs="Times New Roman"/>
          <w:sz w:val="24"/>
          <w:szCs w:val="24"/>
        </w:rPr>
        <w:t xml:space="preserve"> </w:t>
      </w:r>
      <w:r w:rsidRPr="004979C1">
        <w:rPr>
          <w:rFonts w:ascii="Times New Roman" w:hAnsi="Times New Roman" w:cs="Times New Roman"/>
          <w:sz w:val="24"/>
          <w:szCs w:val="24"/>
        </w:rPr>
        <w:t xml:space="preserve">The </w:t>
      </w:r>
      <w:proofErr w:type="gramStart"/>
      <w:r w:rsidRPr="004979C1">
        <w:rPr>
          <w:rFonts w:ascii="Times New Roman" w:hAnsi="Times New Roman" w:cs="Times New Roman"/>
          <w:sz w:val="24"/>
          <w:szCs w:val="24"/>
        </w:rPr>
        <w:t>PEDOT:PSS</w:t>
      </w:r>
      <w:proofErr w:type="gramEnd"/>
      <w:r w:rsidRPr="004979C1">
        <w:rPr>
          <w:rFonts w:ascii="Times New Roman" w:hAnsi="Times New Roman" w:cs="Times New Roman"/>
          <w:sz w:val="24"/>
          <w:szCs w:val="24"/>
        </w:rPr>
        <w:t xml:space="preserve"> solution contained 95% v/v </w:t>
      </w:r>
      <w:proofErr w:type="spellStart"/>
      <w:r w:rsidRPr="004979C1">
        <w:rPr>
          <w:rFonts w:ascii="Times New Roman" w:hAnsi="Times New Roman" w:cs="Times New Roman"/>
          <w:sz w:val="24"/>
          <w:szCs w:val="24"/>
        </w:rPr>
        <w:t>Clevios</w:t>
      </w:r>
      <w:proofErr w:type="spellEnd"/>
      <w:r w:rsidRPr="004979C1">
        <w:rPr>
          <w:rFonts w:ascii="Times New Roman" w:hAnsi="Times New Roman" w:cs="Times New Roman"/>
          <w:sz w:val="24"/>
          <w:szCs w:val="24"/>
        </w:rPr>
        <w:t xml:space="preserve"> PH 1000 (Heraeus), 5% v/v ethylene glycol (Sigma-Aldrich), 0.002% v/v 4-dodecylbenzenesulfonic acid (Sigma-Aldrich), and 1% v/v (3-glycidyloxypropyl) </w:t>
      </w:r>
      <w:proofErr w:type="spellStart"/>
      <w:r w:rsidRPr="004979C1">
        <w:rPr>
          <w:rFonts w:ascii="Times New Roman" w:hAnsi="Times New Roman" w:cs="Times New Roman"/>
          <w:sz w:val="24"/>
          <w:szCs w:val="24"/>
        </w:rPr>
        <w:t>trimethyoxysilane</w:t>
      </w:r>
      <w:proofErr w:type="spellEnd"/>
      <w:r w:rsidRPr="004979C1">
        <w:rPr>
          <w:rFonts w:ascii="Times New Roman" w:hAnsi="Times New Roman" w:cs="Times New Roman"/>
          <w:sz w:val="24"/>
          <w:szCs w:val="24"/>
        </w:rPr>
        <w:t xml:space="preserve"> (Sigma-Aldrich). </w:t>
      </w:r>
      <w:proofErr w:type="gramStart"/>
      <w:r w:rsidRPr="004979C1">
        <w:rPr>
          <w:rFonts w:ascii="Times New Roman" w:hAnsi="Times New Roman" w:cs="Times New Roman"/>
          <w:sz w:val="24"/>
          <w:szCs w:val="24"/>
        </w:rPr>
        <w:t>PEDOT:PSS</w:t>
      </w:r>
      <w:proofErr w:type="gramEnd"/>
      <w:r w:rsidRPr="004979C1">
        <w:rPr>
          <w:rFonts w:ascii="Times New Roman" w:hAnsi="Times New Roman" w:cs="Times New Roman"/>
          <w:sz w:val="24"/>
          <w:szCs w:val="24"/>
        </w:rPr>
        <w:t xml:space="preserve"> was spin coated onto </w:t>
      </w:r>
      <w:r>
        <w:rPr>
          <w:rFonts w:ascii="Times New Roman" w:hAnsi="Times New Roman" w:cs="Times New Roman"/>
          <w:sz w:val="24"/>
          <w:szCs w:val="24"/>
        </w:rPr>
        <w:t>MEAs (</w:t>
      </w:r>
      <w:r w:rsidRPr="004979C1">
        <w:rPr>
          <w:rFonts w:ascii="Times New Roman" w:hAnsi="Times New Roman" w:cs="Times New Roman"/>
          <w:sz w:val="24"/>
          <w:szCs w:val="24"/>
        </w:rPr>
        <w:t>dried under nitrogen and treated with oxygen plasma f</w:t>
      </w:r>
      <w:r>
        <w:rPr>
          <w:rFonts w:ascii="Times New Roman" w:hAnsi="Times New Roman" w:cs="Times New Roman"/>
          <w:sz w:val="24"/>
          <w:szCs w:val="24"/>
        </w:rPr>
        <w:t>or 2 min just prior to use) at 3,0</w:t>
      </w:r>
      <w:r w:rsidRPr="004979C1">
        <w:rPr>
          <w:rFonts w:ascii="Times New Roman" w:hAnsi="Times New Roman" w:cs="Times New Roman"/>
          <w:sz w:val="24"/>
          <w:szCs w:val="24"/>
        </w:rPr>
        <w:t>00 rpm for 35 s and baked at 140 °C for 1 h</w:t>
      </w:r>
      <w:r>
        <w:rPr>
          <w:rFonts w:ascii="Times New Roman" w:hAnsi="Times New Roman" w:cs="Times New Roman"/>
          <w:sz w:val="24"/>
          <w:szCs w:val="24"/>
        </w:rPr>
        <w:t xml:space="preserve">. A glass cloning cylinder was glued onto the MEA using PDMS to act as a well. </w:t>
      </w:r>
      <w:r w:rsidRPr="005C481C">
        <w:rPr>
          <w:rFonts w:ascii="Times New Roman" w:hAnsi="Times New Roman" w:cs="Times New Roman"/>
          <w:sz w:val="24"/>
          <w:szCs w:val="24"/>
        </w:rPr>
        <w:t>The electrodes were circular,</w:t>
      </w:r>
      <w:r>
        <w:rPr>
          <w:rFonts w:ascii="Times New Roman" w:hAnsi="Times New Roman" w:cs="Times New Roman"/>
          <w:sz w:val="24"/>
          <w:szCs w:val="24"/>
        </w:rPr>
        <w:t xml:space="preserve"> </w:t>
      </w:r>
      <w:r w:rsidRPr="005C481C">
        <w:rPr>
          <w:rFonts w:ascii="Times New Roman" w:hAnsi="Times New Roman" w:cs="Times New Roman"/>
          <w:sz w:val="24"/>
          <w:szCs w:val="24"/>
        </w:rPr>
        <w:t xml:space="preserve">500 </w:t>
      </w:r>
      <w:r w:rsidRPr="005C481C">
        <w:rPr>
          <w:rFonts w:ascii="Times New Roman" w:hAnsi="Times New Roman" w:cs="Times New Roman"/>
          <w:sz w:val="24"/>
          <w:szCs w:val="24"/>
          <w:lang w:val="el-GR"/>
        </w:rPr>
        <w:t>μ</w:t>
      </w:r>
      <w:r w:rsidRPr="005C481C">
        <w:rPr>
          <w:rFonts w:ascii="Times New Roman" w:hAnsi="Times New Roman" w:cs="Times New Roman"/>
          <w:sz w:val="24"/>
          <w:szCs w:val="24"/>
        </w:rPr>
        <w:t>m in diameter, and thus, the active electrochemical area was 0.00196 cm</w:t>
      </w:r>
      <w:r w:rsidRPr="005C481C">
        <w:rPr>
          <w:rFonts w:ascii="Times New Roman" w:hAnsi="Times New Roman" w:cs="Times New Roman"/>
          <w:sz w:val="24"/>
          <w:szCs w:val="24"/>
          <w:vertAlign w:val="superscript"/>
        </w:rPr>
        <w:t>2</w:t>
      </w:r>
      <w:r w:rsidRPr="005C481C">
        <w:rPr>
          <w:rFonts w:ascii="Times New Roman" w:hAnsi="Times New Roman" w:cs="Times New Roman"/>
          <w:sz w:val="24"/>
          <w:szCs w:val="24"/>
        </w:rPr>
        <w:t xml:space="preserve">. The applied AC voltage was 0.01 V and a DC voltage of 0 V versus open circuit potential. All measurements were taken in </w:t>
      </w:r>
      <w:r w:rsidR="00AE46F3">
        <w:rPr>
          <w:rFonts w:ascii="Times New Roman" w:hAnsi="Times New Roman" w:cs="Times New Roman"/>
          <w:sz w:val="24"/>
          <w:szCs w:val="24"/>
        </w:rPr>
        <w:t xml:space="preserve">1X </w:t>
      </w:r>
      <w:r w:rsidRPr="005C481C">
        <w:rPr>
          <w:rFonts w:ascii="Times New Roman" w:hAnsi="Times New Roman" w:cs="Times New Roman"/>
          <w:sz w:val="24"/>
          <w:szCs w:val="24"/>
        </w:rPr>
        <w:t xml:space="preserve">PBS buffer contained in a glass well attached to the </w:t>
      </w:r>
      <w:proofErr w:type="spellStart"/>
      <w:r w:rsidRPr="005C481C">
        <w:rPr>
          <w:rFonts w:ascii="Times New Roman" w:hAnsi="Times New Roman" w:cs="Times New Roman"/>
          <w:sz w:val="24"/>
          <w:szCs w:val="24"/>
        </w:rPr>
        <w:t>MEAs.</w:t>
      </w:r>
      <w:proofErr w:type="spellEnd"/>
      <w:r w:rsidRPr="005C481C">
        <w:rPr>
          <w:rFonts w:ascii="Times New Roman" w:hAnsi="Times New Roman" w:cs="Times New Roman"/>
          <w:sz w:val="24"/>
          <w:szCs w:val="24"/>
        </w:rPr>
        <w:t xml:space="preserve"> To monitor </w:t>
      </w:r>
      <w:r w:rsidR="00F75CEE">
        <w:rPr>
          <w:rFonts w:ascii="Times New Roman" w:hAnsi="Times New Roman" w:cs="Times New Roman"/>
          <w:sz w:val="24"/>
          <w:szCs w:val="24"/>
        </w:rPr>
        <w:t>c</w:t>
      </w:r>
      <w:r w:rsidRPr="005C481C">
        <w:rPr>
          <w:rFonts w:ascii="Times New Roman" w:hAnsi="Times New Roman" w:cs="Times New Roman"/>
          <w:sz w:val="24"/>
          <w:szCs w:val="24"/>
        </w:rPr>
        <w:t xml:space="preserve">EXOs binding, we took EIS measurements on individual electrodes after each step as follows: (1) bare </w:t>
      </w:r>
      <w:proofErr w:type="gramStart"/>
      <w:r w:rsidRPr="005C481C">
        <w:rPr>
          <w:rFonts w:ascii="Times New Roman" w:hAnsi="Times New Roman" w:cs="Times New Roman"/>
          <w:sz w:val="24"/>
          <w:szCs w:val="24"/>
        </w:rPr>
        <w:t>PEDOT:PSS</w:t>
      </w:r>
      <w:proofErr w:type="gramEnd"/>
      <w:r w:rsidRPr="005C481C">
        <w:rPr>
          <w:rFonts w:ascii="Times New Roman" w:hAnsi="Times New Roman" w:cs="Times New Roman"/>
          <w:sz w:val="24"/>
          <w:szCs w:val="24"/>
        </w:rPr>
        <w:t xml:space="preserve"> electrodes, (2) ASB formed on top, (3) after incubation with anti-CD29 antibody, in the case of blocking, and (4) after addition of </w:t>
      </w:r>
      <w:r w:rsidR="00F75CEE">
        <w:rPr>
          <w:rFonts w:ascii="Times New Roman" w:hAnsi="Times New Roman" w:cs="Times New Roman"/>
          <w:sz w:val="24"/>
          <w:szCs w:val="24"/>
        </w:rPr>
        <w:t>c</w:t>
      </w:r>
      <w:r w:rsidRPr="005C481C">
        <w:rPr>
          <w:rFonts w:ascii="Times New Roman" w:hAnsi="Times New Roman" w:cs="Times New Roman"/>
          <w:sz w:val="24"/>
          <w:szCs w:val="24"/>
        </w:rPr>
        <w:t>EXOs. Nova software was then used for data analysis and</w:t>
      </w:r>
      <w:r w:rsidR="006A26D8">
        <w:rPr>
          <w:rFonts w:ascii="Times New Roman" w:hAnsi="Times New Roman" w:cs="Times New Roman"/>
          <w:sz w:val="24"/>
          <w:szCs w:val="24"/>
        </w:rPr>
        <w:t xml:space="preserve"> electrical equivalent circuit (</w:t>
      </w:r>
      <w:r w:rsidRPr="005C481C">
        <w:rPr>
          <w:rFonts w:ascii="Times New Roman" w:hAnsi="Times New Roman" w:cs="Times New Roman"/>
          <w:sz w:val="24"/>
          <w:szCs w:val="24"/>
        </w:rPr>
        <w:t>EEC</w:t>
      </w:r>
      <w:r w:rsidR="006A26D8">
        <w:rPr>
          <w:rFonts w:ascii="Times New Roman" w:hAnsi="Times New Roman" w:cs="Times New Roman"/>
          <w:sz w:val="24"/>
          <w:szCs w:val="24"/>
        </w:rPr>
        <w:t>)</w:t>
      </w:r>
      <w:r w:rsidRPr="005C481C">
        <w:rPr>
          <w:rFonts w:ascii="Times New Roman" w:hAnsi="Times New Roman" w:cs="Times New Roman"/>
          <w:sz w:val="24"/>
          <w:szCs w:val="24"/>
        </w:rPr>
        <w:t xml:space="preserve"> modeling to extract the membrane resistance values.</w:t>
      </w:r>
    </w:p>
    <w:p w14:paraId="76659BCB" w14:textId="561370B8" w:rsidR="00B84FEE" w:rsidRPr="00425356" w:rsidRDefault="00B84FEE" w:rsidP="00B84FEE">
      <w:pPr>
        <w:autoSpaceDE w:val="0"/>
        <w:autoSpaceDN w:val="0"/>
        <w:adjustRightInd w:val="0"/>
        <w:spacing w:line="480" w:lineRule="auto"/>
        <w:jc w:val="both"/>
        <w:rPr>
          <w:rFonts w:ascii="Times New Roman" w:hAnsi="Times New Roman" w:cs="Times New Roman"/>
          <w:sz w:val="24"/>
          <w:szCs w:val="24"/>
        </w:rPr>
      </w:pPr>
      <w:r w:rsidRPr="00C656A6">
        <w:rPr>
          <w:rFonts w:ascii="Times New Roman" w:eastAsia="Times New Roman" w:hAnsi="Times New Roman" w:cs="Times New Roman"/>
          <w:b/>
          <w:spacing w:val="3"/>
          <w:sz w:val="24"/>
          <w:szCs w:val="24"/>
        </w:rPr>
        <w:t>2.</w:t>
      </w:r>
      <w:r>
        <w:rPr>
          <w:rFonts w:ascii="Times New Roman" w:eastAsia="Times New Roman" w:hAnsi="Times New Roman" w:cs="Times New Roman"/>
          <w:b/>
          <w:spacing w:val="3"/>
          <w:sz w:val="24"/>
          <w:szCs w:val="24"/>
        </w:rPr>
        <w:t>18</w:t>
      </w:r>
      <w:r w:rsidRPr="00C656A6">
        <w:rPr>
          <w:rFonts w:ascii="Times New Roman" w:eastAsia="Times New Roman" w:hAnsi="Times New Roman" w:cs="Times New Roman"/>
          <w:b/>
          <w:spacing w:val="3"/>
          <w:sz w:val="24"/>
          <w:szCs w:val="24"/>
        </w:rPr>
        <w:t xml:space="preserve">. </w:t>
      </w:r>
      <w:r w:rsidRPr="00C656A6">
        <w:rPr>
          <w:rFonts w:ascii="Times New Roman" w:hAnsi="Times New Roman" w:cs="Times New Roman"/>
          <w:b/>
          <w:sz w:val="24"/>
          <w:szCs w:val="24"/>
        </w:rPr>
        <w:t xml:space="preserve">Assessment of VEGF secretion by ADSCs </w:t>
      </w:r>
    </w:p>
    <w:p w14:paraId="3316BDDF" w14:textId="55EAD94C" w:rsidR="00B84FEE" w:rsidRPr="001A7F09" w:rsidRDefault="00B84FEE" w:rsidP="00B84FEE">
      <w:pPr>
        <w:spacing w:after="0" w:line="480" w:lineRule="auto"/>
        <w:jc w:val="both"/>
        <w:rPr>
          <w:rFonts w:ascii="Times New Roman" w:hAnsi="Times New Roman" w:cs="Times New Roman"/>
          <w:sz w:val="24"/>
          <w:szCs w:val="24"/>
          <w:shd w:val="clear" w:color="auto" w:fill="FFFFFF"/>
        </w:rPr>
      </w:pPr>
      <w:r w:rsidRPr="00C656A6">
        <w:rPr>
          <w:rFonts w:ascii="Times New Roman" w:hAnsi="Times New Roman" w:cs="Times New Roman"/>
          <w:sz w:val="24"/>
          <w:szCs w:val="24"/>
        </w:rPr>
        <w:t xml:space="preserve">ADSCs were seeded on a </w:t>
      </w:r>
      <w:proofErr w:type="spellStart"/>
      <w:r w:rsidRPr="00C656A6">
        <w:rPr>
          <w:rFonts w:ascii="Times New Roman" w:hAnsi="Times New Roman" w:cs="Times New Roman"/>
          <w:sz w:val="24"/>
          <w:szCs w:val="24"/>
        </w:rPr>
        <w:t>Millicell</w:t>
      </w:r>
      <w:proofErr w:type="spellEnd"/>
      <w:r w:rsidRPr="00C656A6">
        <w:rPr>
          <w:rFonts w:ascii="Times New Roman" w:hAnsi="Times New Roman" w:cs="Times New Roman"/>
          <w:sz w:val="24"/>
          <w:szCs w:val="24"/>
        </w:rPr>
        <w:t xml:space="preserve"> EZ-slide (Millipore</w:t>
      </w:r>
      <w:r>
        <w:rPr>
          <w:rFonts w:ascii="Times New Roman" w:hAnsi="Times New Roman" w:cs="Times New Roman"/>
          <w:sz w:val="24"/>
          <w:szCs w:val="24"/>
        </w:rPr>
        <w:t>, Burlington, MA</w:t>
      </w:r>
      <w:r w:rsidRPr="00C656A6">
        <w:rPr>
          <w:rFonts w:ascii="Times New Roman" w:hAnsi="Times New Roman" w:cs="Times New Roman"/>
          <w:sz w:val="24"/>
          <w:szCs w:val="24"/>
        </w:rPr>
        <w:t xml:space="preserve">) at a density of </w:t>
      </w:r>
      <w:r>
        <w:rPr>
          <w:rFonts w:ascii="Times New Roman" w:hAnsi="Times New Roman" w:cs="Times New Roman"/>
          <w:sz w:val="24"/>
          <w:szCs w:val="24"/>
        </w:rPr>
        <w:t>8 x 10</w:t>
      </w:r>
      <w:r>
        <w:rPr>
          <w:rFonts w:ascii="Times New Roman" w:hAnsi="Times New Roman" w:cs="Times New Roman"/>
          <w:sz w:val="24"/>
          <w:szCs w:val="24"/>
          <w:vertAlign w:val="superscript"/>
        </w:rPr>
        <w:t>4</w:t>
      </w:r>
      <w:r w:rsidRPr="00C656A6">
        <w:rPr>
          <w:rFonts w:ascii="Times New Roman" w:hAnsi="Times New Roman" w:cs="Times New Roman"/>
          <w:sz w:val="24"/>
          <w:szCs w:val="24"/>
        </w:rPr>
        <w:t xml:space="preserve"> cells/well. After 48 hours, ADSCs were changed to 2% FBS media</w:t>
      </w:r>
      <w:r>
        <w:rPr>
          <w:rFonts w:ascii="Times New Roman" w:hAnsi="Times New Roman" w:cs="Times New Roman"/>
          <w:sz w:val="24"/>
          <w:szCs w:val="24"/>
        </w:rPr>
        <w:t xml:space="preserve"> to slow down cell proliferation</w:t>
      </w:r>
      <w:r w:rsidRPr="00C656A6">
        <w:rPr>
          <w:rFonts w:ascii="Times New Roman" w:hAnsi="Times New Roman" w:cs="Times New Roman"/>
          <w:sz w:val="24"/>
          <w:szCs w:val="24"/>
        </w:rPr>
        <w:t xml:space="preserve"> and incubated overnight</w:t>
      </w:r>
      <w:r>
        <w:rPr>
          <w:rFonts w:ascii="Times New Roman" w:hAnsi="Times New Roman" w:cs="Times New Roman"/>
          <w:sz w:val="24"/>
          <w:szCs w:val="24"/>
        </w:rPr>
        <w:t xml:space="preserve"> at 37 °C and 5% CO</w:t>
      </w:r>
      <w:r>
        <w:rPr>
          <w:rFonts w:ascii="Times New Roman" w:hAnsi="Times New Roman" w:cs="Times New Roman"/>
          <w:sz w:val="24"/>
          <w:szCs w:val="24"/>
          <w:vertAlign w:val="subscript"/>
        </w:rPr>
        <w:t>2</w:t>
      </w:r>
      <w:r w:rsidRPr="00C656A6">
        <w:rPr>
          <w:rFonts w:ascii="Times New Roman" w:hAnsi="Times New Roman" w:cs="Times New Roman"/>
          <w:sz w:val="24"/>
          <w:szCs w:val="24"/>
        </w:rPr>
        <w:t xml:space="preserve">. Each well </w:t>
      </w:r>
      <w:r>
        <w:rPr>
          <w:rFonts w:ascii="Times New Roman" w:hAnsi="Times New Roman" w:cs="Times New Roman"/>
          <w:sz w:val="24"/>
          <w:szCs w:val="24"/>
        </w:rPr>
        <w:t xml:space="preserve">had a different treatment, as follows: </w:t>
      </w:r>
      <w:r w:rsidRPr="00C656A6">
        <w:rPr>
          <w:rFonts w:ascii="Times New Roman" w:hAnsi="Times New Roman" w:cs="Times New Roman"/>
          <w:sz w:val="24"/>
          <w:szCs w:val="24"/>
        </w:rPr>
        <w:t>negative control with no treatment</w:t>
      </w:r>
      <w:r>
        <w:rPr>
          <w:rFonts w:ascii="Times New Roman" w:hAnsi="Times New Roman" w:cs="Times New Roman"/>
          <w:sz w:val="24"/>
          <w:szCs w:val="24"/>
        </w:rPr>
        <w:t xml:space="preserve"> (NT)</w:t>
      </w:r>
      <w:r w:rsidRPr="00C656A6">
        <w:rPr>
          <w:rFonts w:ascii="Times New Roman" w:hAnsi="Times New Roman" w:cs="Times New Roman"/>
          <w:sz w:val="24"/>
          <w:szCs w:val="24"/>
        </w:rPr>
        <w:t xml:space="preserve">, ADSCs treated with </w:t>
      </w:r>
      <w:r>
        <w:rPr>
          <w:rFonts w:ascii="Times New Roman" w:hAnsi="Times New Roman" w:cs="Times New Roman"/>
          <w:sz w:val="24"/>
          <w:szCs w:val="24"/>
        </w:rPr>
        <w:t xml:space="preserve">40 </w:t>
      </w:r>
      <w:proofErr w:type="spellStart"/>
      <w:r>
        <w:rPr>
          <w:rFonts w:ascii="Times New Roman" w:hAnsi="Times New Roman" w:cs="Times New Roman"/>
          <w:sz w:val="24"/>
          <w:szCs w:val="24"/>
        </w:rPr>
        <w:t>μg</w:t>
      </w:r>
      <w:proofErr w:type="spellEnd"/>
      <w:r w:rsidRPr="00C656A6">
        <w:rPr>
          <w:rFonts w:ascii="Times New Roman" w:hAnsi="Times New Roman" w:cs="Times New Roman"/>
          <w:sz w:val="24"/>
          <w:szCs w:val="24"/>
        </w:rPr>
        <w:t xml:space="preserve"> </w:t>
      </w:r>
      <w:r>
        <w:rPr>
          <w:rFonts w:ascii="Times New Roman" w:hAnsi="Times New Roman" w:cs="Times New Roman"/>
          <w:sz w:val="24"/>
          <w:szCs w:val="24"/>
        </w:rPr>
        <w:t xml:space="preserve">of </w:t>
      </w:r>
      <w:proofErr w:type="spellStart"/>
      <w:r w:rsidR="00F75CEE">
        <w:rPr>
          <w:rFonts w:ascii="Times New Roman" w:hAnsi="Times New Roman" w:cs="Times New Roman"/>
          <w:sz w:val="24"/>
          <w:szCs w:val="24"/>
        </w:rPr>
        <w:t>cEXOs</w:t>
      </w:r>
      <w:proofErr w:type="spellEnd"/>
      <w:r w:rsidRPr="00C656A6">
        <w:rPr>
          <w:rFonts w:ascii="Times New Roman" w:hAnsi="Times New Roman" w:cs="Times New Roman"/>
          <w:sz w:val="24"/>
          <w:szCs w:val="24"/>
        </w:rPr>
        <w:t xml:space="preserve">, </w:t>
      </w:r>
      <w:r>
        <w:rPr>
          <w:rFonts w:ascii="Times New Roman" w:hAnsi="Times New Roman" w:cs="Times New Roman"/>
          <w:sz w:val="24"/>
          <w:szCs w:val="24"/>
        </w:rPr>
        <w:t>ADSCs</w:t>
      </w:r>
      <w:r w:rsidRPr="00C656A6">
        <w:rPr>
          <w:rFonts w:ascii="Times New Roman" w:hAnsi="Times New Roman" w:cs="Times New Roman"/>
          <w:sz w:val="24"/>
          <w:szCs w:val="24"/>
        </w:rPr>
        <w:t xml:space="preserve"> incubated with 20 µg/mL of anti-integrin β1</w:t>
      </w:r>
      <w:r>
        <w:rPr>
          <w:rFonts w:ascii="Times New Roman" w:hAnsi="Times New Roman" w:cs="Times New Roman"/>
          <w:sz w:val="24"/>
          <w:szCs w:val="24"/>
        </w:rPr>
        <w:t>/CD29</w:t>
      </w:r>
      <w:r w:rsidRPr="00C656A6">
        <w:rPr>
          <w:rFonts w:ascii="Times New Roman" w:hAnsi="Times New Roman" w:cs="Times New Roman"/>
          <w:sz w:val="24"/>
          <w:szCs w:val="24"/>
        </w:rPr>
        <w:t xml:space="preserve"> antibody (MAB 2253Z, Millipore</w:t>
      </w:r>
      <w:r>
        <w:rPr>
          <w:rFonts w:ascii="Times New Roman" w:hAnsi="Times New Roman" w:cs="Times New Roman"/>
          <w:sz w:val="24"/>
          <w:szCs w:val="24"/>
        </w:rPr>
        <w:t>, Burlington, MA</w:t>
      </w:r>
      <w:r w:rsidRPr="00C656A6">
        <w:rPr>
          <w:rFonts w:ascii="Times New Roman" w:hAnsi="Times New Roman" w:cs="Times New Roman"/>
          <w:sz w:val="24"/>
          <w:szCs w:val="24"/>
        </w:rPr>
        <w:t xml:space="preserve">) for two hours at 37°C followed by addition of </w:t>
      </w:r>
      <w:r>
        <w:rPr>
          <w:rFonts w:ascii="Times New Roman" w:hAnsi="Times New Roman" w:cs="Times New Roman"/>
          <w:sz w:val="24"/>
          <w:szCs w:val="24"/>
        </w:rPr>
        <w:t xml:space="preserve">40 </w:t>
      </w:r>
      <w:proofErr w:type="spellStart"/>
      <w:r>
        <w:rPr>
          <w:rFonts w:ascii="Times New Roman" w:hAnsi="Times New Roman" w:cs="Times New Roman"/>
          <w:sz w:val="24"/>
          <w:szCs w:val="24"/>
        </w:rPr>
        <w:t>μg</w:t>
      </w:r>
      <w:proofErr w:type="spellEnd"/>
      <w:r>
        <w:rPr>
          <w:rFonts w:ascii="Times New Roman" w:hAnsi="Times New Roman" w:cs="Times New Roman"/>
          <w:sz w:val="24"/>
          <w:szCs w:val="24"/>
        </w:rPr>
        <w:t xml:space="preserve"> of </w:t>
      </w:r>
      <w:proofErr w:type="spellStart"/>
      <w:r w:rsidR="00F75CEE">
        <w:rPr>
          <w:rFonts w:ascii="Times New Roman" w:hAnsi="Times New Roman" w:cs="Times New Roman"/>
          <w:sz w:val="24"/>
          <w:szCs w:val="24"/>
        </w:rPr>
        <w:t>cEXOs</w:t>
      </w:r>
      <w:proofErr w:type="spellEnd"/>
      <w:r w:rsidRPr="00C656A6">
        <w:rPr>
          <w:rFonts w:ascii="Times New Roman" w:hAnsi="Times New Roman" w:cs="Times New Roman"/>
          <w:sz w:val="24"/>
          <w:szCs w:val="24"/>
        </w:rPr>
        <w:t xml:space="preserve">, and </w:t>
      </w:r>
      <w:r>
        <w:rPr>
          <w:rFonts w:ascii="Times New Roman" w:hAnsi="Times New Roman" w:cs="Times New Roman"/>
          <w:sz w:val="24"/>
          <w:szCs w:val="24"/>
        </w:rPr>
        <w:t>ADSCs t</w:t>
      </w:r>
      <w:r w:rsidRPr="00C656A6">
        <w:rPr>
          <w:rFonts w:ascii="Times New Roman" w:hAnsi="Times New Roman" w:cs="Times New Roman"/>
          <w:sz w:val="24"/>
          <w:szCs w:val="24"/>
        </w:rPr>
        <w:t xml:space="preserve">reated with </w:t>
      </w:r>
      <w:r>
        <w:rPr>
          <w:rFonts w:ascii="Times New Roman" w:hAnsi="Times New Roman" w:cs="Times New Roman"/>
          <w:sz w:val="24"/>
          <w:szCs w:val="24"/>
        </w:rPr>
        <w:t>10</w:t>
      </w:r>
      <w:r w:rsidRPr="00C656A6">
        <w:rPr>
          <w:rFonts w:ascii="Times New Roman" w:hAnsi="Times New Roman" w:cs="Times New Roman"/>
          <w:sz w:val="24"/>
          <w:szCs w:val="24"/>
        </w:rPr>
        <w:t xml:space="preserve"> ng/mL of TGFβ</w:t>
      </w:r>
      <w:r>
        <w:rPr>
          <w:rFonts w:ascii="Times New Roman" w:hAnsi="Times New Roman" w:cs="Times New Roman"/>
          <w:sz w:val="24"/>
          <w:szCs w:val="24"/>
        </w:rPr>
        <w:t>1 (</w:t>
      </w:r>
      <w:proofErr w:type="spellStart"/>
      <w:r>
        <w:rPr>
          <w:rFonts w:ascii="Times New Roman" w:hAnsi="Times New Roman" w:cs="Times New Roman"/>
          <w:sz w:val="24"/>
          <w:szCs w:val="24"/>
        </w:rPr>
        <w:t>ThemoFisher</w:t>
      </w:r>
      <w:proofErr w:type="spellEnd"/>
      <w:r>
        <w:rPr>
          <w:rFonts w:ascii="Times New Roman" w:hAnsi="Times New Roman" w:cs="Times New Roman"/>
          <w:sz w:val="24"/>
          <w:szCs w:val="24"/>
        </w:rPr>
        <w:t xml:space="preserve"> Scientific, Waltham, MA)</w:t>
      </w:r>
      <w:r w:rsidRPr="00C656A6">
        <w:rPr>
          <w:rFonts w:ascii="Times New Roman" w:hAnsi="Times New Roman" w:cs="Times New Roman"/>
          <w:sz w:val="24"/>
          <w:szCs w:val="24"/>
        </w:rPr>
        <w:t xml:space="preserve">. </w:t>
      </w:r>
      <w:r>
        <w:rPr>
          <w:rFonts w:ascii="Times New Roman" w:hAnsi="Times New Roman" w:cs="Times New Roman"/>
          <w:sz w:val="24"/>
          <w:szCs w:val="24"/>
        </w:rPr>
        <w:t xml:space="preserve">Cell media was changed every other day along </w:t>
      </w:r>
      <w:r>
        <w:rPr>
          <w:rFonts w:ascii="Times New Roman" w:hAnsi="Times New Roman" w:cs="Times New Roman"/>
          <w:sz w:val="24"/>
          <w:szCs w:val="24"/>
        </w:rPr>
        <w:lastRenderedPageBreak/>
        <w:t>each of the treatments</w:t>
      </w:r>
      <w:r w:rsidRPr="00C656A6">
        <w:rPr>
          <w:rFonts w:ascii="Times New Roman" w:hAnsi="Times New Roman" w:cs="Times New Roman"/>
          <w:sz w:val="24"/>
          <w:szCs w:val="24"/>
        </w:rPr>
        <w:t>.</w:t>
      </w:r>
      <w:r>
        <w:rPr>
          <w:rFonts w:ascii="Times New Roman" w:hAnsi="Times New Roman" w:cs="Times New Roman"/>
          <w:sz w:val="24"/>
          <w:szCs w:val="24"/>
        </w:rPr>
        <w:t xml:space="preserve"> In addition,</w:t>
      </w:r>
      <w:r w:rsidRPr="00C656A6">
        <w:rPr>
          <w:rFonts w:ascii="Times New Roman" w:hAnsi="Times New Roman" w:cs="Times New Roman"/>
          <w:sz w:val="24"/>
          <w:szCs w:val="24"/>
        </w:rPr>
        <w:t xml:space="preserve"> 100 µL of media from each well were </w:t>
      </w:r>
      <w:r>
        <w:rPr>
          <w:rFonts w:ascii="Times New Roman" w:hAnsi="Times New Roman" w:cs="Times New Roman"/>
          <w:sz w:val="24"/>
          <w:szCs w:val="24"/>
        </w:rPr>
        <w:t>removed</w:t>
      </w:r>
      <w:r w:rsidRPr="00C656A6">
        <w:rPr>
          <w:rFonts w:ascii="Times New Roman" w:hAnsi="Times New Roman" w:cs="Times New Roman"/>
          <w:sz w:val="24"/>
          <w:szCs w:val="24"/>
        </w:rPr>
        <w:t xml:space="preserve"> on day</w:t>
      </w:r>
      <w:r>
        <w:rPr>
          <w:rFonts w:ascii="Times New Roman" w:hAnsi="Times New Roman" w:cs="Times New Roman"/>
          <w:sz w:val="24"/>
          <w:szCs w:val="24"/>
        </w:rPr>
        <w:t>s</w:t>
      </w:r>
      <w:r w:rsidRPr="00C656A6">
        <w:rPr>
          <w:rFonts w:ascii="Times New Roman" w:hAnsi="Times New Roman" w:cs="Times New Roman"/>
          <w:sz w:val="24"/>
          <w:szCs w:val="24"/>
        </w:rPr>
        <w:t xml:space="preserve"> </w:t>
      </w:r>
      <w:r>
        <w:rPr>
          <w:rFonts w:ascii="Times New Roman" w:hAnsi="Times New Roman" w:cs="Times New Roman"/>
          <w:sz w:val="24"/>
          <w:szCs w:val="24"/>
        </w:rPr>
        <w:t>0</w:t>
      </w:r>
      <w:r w:rsidRPr="00C656A6">
        <w:rPr>
          <w:rFonts w:ascii="Times New Roman" w:hAnsi="Times New Roman" w:cs="Times New Roman"/>
          <w:sz w:val="24"/>
          <w:szCs w:val="24"/>
        </w:rPr>
        <w:t>,</w:t>
      </w:r>
      <w:r>
        <w:rPr>
          <w:rFonts w:ascii="Times New Roman" w:hAnsi="Times New Roman" w:cs="Times New Roman"/>
          <w:sz w:val="24"/>
          <w:szCs w:val="24"/>
        </w:rPr>
        <w:t xml:space="preserve"> 2</w:t>
      </w:r>
      <w:r w:rsidRPr="00C656A6">
        <w:rPr>
          <w:rFonts w:ascii="Times New Roman" w:hAnsi="Times New Roman" w:cs="Times New Roman"/>
          <w:sz w:val="24"/>
          <w:szCs w:val="24"/>
        </w:rPr>
        <w:t>,</w:t>
      </w:r>
      <w:r>
        <w:rPr>
          <w:rFonts w:ascii="Times New Roman" w:hAnsi="Times New Roman" w:cs="Times New Roman"/>
          <w:sz w:val="24"/>
          <w:szCs w:val="24"/>
        </w:rPr>
        <w:t xml:space="preserve"> and 5 </w:t>
      </w:r>
      <w:r w:rsidRPr="00C656A6">
        <w:rPr>
          <w:rFonts w:ascii="Times New Roman" w:hAnsi="Times New Roman" w:cs="Times New Roman"/>
          <w:sz w:val="24"/>
          <w:szCs w:val="24"/>
        </w:rPr>
        <w:t>and store</w:t>
      </w:r>
      <w:r>
        <w:rPr>
          <w:rFonts w:ascii="Times New Roman" w:hAnsi="Times New Roman" w:cs="Times New Roman"/>
          <w:sz w:val="24"/>
          <w:szCs w:val="24"/>
        </w:rPr>
        <w:t>d</w:t>
      </w:r>
      <w:r w:rsidRPr="00C656A6">
        <w:rPr>
          <w:rFonts w:ascii="Times New Roman" w:hAnsi="Times New Roman" w:cs="Times New Roman"/>
          <w:sz w:val="24"/>
          <w:szCs w:val="24"/>
        </w:rPr>
        <w:t xml:space="preserve"> at</w:t>
      </w:r>
      <w:r>
        <w:rPr>
          <w:rFonts w:ascii="Times New Roman" w:hAnsi="Times New Roman" w:cs="Times New Roman"/>
          <w:sz w:val="24"/>
          <w:szCs w:val="24"/>
        </w:rPr>
        <w:t xml:space="preserve"> </w:t>
      </w:r>
      <w:r w:rsidRPr="00C656A6">
        <w:rPr>
          <w:rFonts w:ascii="Times New Roman" w:hAnsi="Times New Roman" w:cs="Times New Roman"/>
          <w:sz w:val="24"/>
          <w:szCs w:val="24"/>
        </w:rPr>
        <w:t xml:space="preserve">-20°C for </w:t>
      </w:r>
      <w:r>
        <w:rPr>
          <w:rFonts w:ascii="Times New Roman" w:hAnsi="Times New Roman" w:cs="Times New Roman"/>
          <w:sz w:val="24"/>
          <w:szCs w:val="24"/>
        </w:rPr>
        <w:t>VEGF-</w:t>
      </w:r>
      <w:r w:rsidRPr="00C656A6">
        <w:rPr>
          <w:rFonts w:ascii="Times New Roman" w:hAnsi="Times New Roman" w:cs="Times New Roman"/>
          <w:sz w:val="24"/>
          <w:szCs w:val="24"/>
        </w:rPr>
        <w:t>ELISA</w:t>
      </w:r>
      <w:r>
        <w:rPr>
          <w:rFonts w:ascii="Times New Roman" w:hAnsi="Times New Roman" w:cs="Times New Roman"/>
          <w:sz w:val="24"/>
          <w:szCs w:val="24"/>
        </w:rPr>
        <w:t xml:space="preserve"> assay</w:t>
      </w:r>
      <w:r w:rsidRPr="00C656A6">
        <w:rPr>
          <w:rFonts w:ascii="Times New Roman" w:hAnsi="Times New Roman" w:cs="Times New Roman"/>
          <w:sz w:val="24"/>
          <w:szCs w:val="24"/>
        </w:rPr>
        <w:t>.</w:t>
      </w:r>
      <w:r>
        <w:rPr>
          <w:rFonts w:ascii="Times New Roman" w:hAnsi="Times New Roman" w:cs="Times New Roman"/>
          <w:sz w:val="24"/>
          <w:szCs w:val="24"/>
        </w:rPr>
        <w:t xml:space="preserve"> </w:t>
      </w:r>
      <w:r w:rsidRPr="00C656A6">
        <w:rPr>
          <w:rFonts w:ascii="Times New Roman" w:hAnsi="Times New Roman" w:cs="Times New Roman"/>
          <w:bCs/>
          <w:sz w:val="24"/>
          <w:szCs w:val="24"/>
        </w:rPr>
        <w:t xml:space="preserve">As a measure of proangiogenic activity, VEGF secretion by ADSCs in all mentioned conditions was assessed using </w:t>
      </w:r>
      <w:r w:rsidRPr="001A7F09">
        <w:rPr>
          <w:rFonts w:ascii="Times New Roman" w:hAnsi="Times New Roman" w:cs="Times New Roman"/>
          <w:bCs/>
          <w:sz w:val="24"/>
          <w:szCs w:val="24"/>
        </w:rPr>
        <w:t xml:space="preserve">a Human </w:t>
      </w:r>
      <w:r w:rsidRPr="001A7F09">
        <w:rPr>
          <w:rFonts w:ascii="Times New Roman" w:hAnsi="Times New Roman" w:cs="Times New Roman"/>
          <w:sz w:val="24"/>
          <w:szCs w:val="24"/>
        </w:rPr>
        <w:t xml:space="preserve">VEGF </w:t>
      </w:r>
      <w:proofErr w:type="spellStart"/>
      <w:r w:rsidRPr="001A7F09">
        <w:rPr>
          <w:rFonts w:ascii="Times New Roman" w:hAnsi="Times New Roman" w:cs="Times New Roman"/>
          <w:sz w:val="24"/>
          <w:szCs w:val="24"/>
        </w:rPr>
        <w:t>DuoSet</w:t>
      </w:r>
      <w:proofErr w:type="spellEnd"/>
      <w:r w:rsidRPr="001A7F09">
        <w:rPr>
          <w:rFonts w:ascii="Times New Roman" w:hAnsi="Times New Roman" w:cs="Times New Roman"/>
          <w:sz w:val="24"/>
          <w:szCs w:val="24"/>
        </w:rPr>
        <w:t xml:space="preserve"> ELISA kit (R&amp;D </w:t>
      </w:r>
      <w:r>
        <w:rPr>
          <w:rFonts w:ascii="Times New Roman" w:hAnsi="Times New Roman" w:cs="Times New Roman"/>
          <w:sz w:val="24"/>
          <w:szCs w:val="24"/>
        </w:rPr>
        <w:t>S</w:t>
      </w:r>
      <w:r w:rsidRPr="001A7F09">
        <w:rPr>
          <w:rFonts w:ascii="Times New Roman" w:hAnsi="Times New Roman" w:cs="Times New Roman"/>
          <w:sz w:val="24"/>
          <w:szCs w:val="24"/>
        </w:rPr>
        <w:t>ystems, Minneapolis, MN) following the manufacturer</w:t>
      </w:r>
      <w:r>
        <w:rPr>
          <w:rFonts w:ascii="Times New Roman" w:hAnsi="Times New Roman" w:cs="Times New Roman"/>
          <w:sz w:val="24"/>
          <w:szCs w:val="24"/>
        </w:rPr>
        <w:t>'</w:t>
      </w:r>
      <w:r w:rsidRPr="001A7F09">
        <w:rPr>
          <w:rFonts w:ascii="Times New Roman" w:hAnsi="Times New Roman" w:cs="Times New Roman"/>
          <w:sz w:val="24"/>
          <w:szCs w:val="24"/>
        </w:rPr>
        <w:t xml:space="preserve">s protocol. VEGF concentration was normalized by the number of alive cells in each condition. </w:t>
      </w:r>
      <w:r>
        <w:rPr>
          <w:rFonts w:ascii="Times New Roman" w:hAnsi="Times New Roman" w:cs="Times New Roman"/>
          <w:sz w:val="24"/>
          <w:szCs w:val="24"/>
        </w:rPr>
        <w:t>The n</w:t>
      </w:r>
      <w:r w:rsidRPr="001A7F09">
        <w:rPr>
          <w:rFonts w:ascii="Times New Roman" w:hAnsi="Times New Roman" w:cs="Times New Roman"/>
          <w:sz w:val="24"/>
          <w:szCs w:val="24"/>
        </w:rPr>
        <w:t>umber of alive cells was assessed for each well/treatment on day</w:t>
      </w:r>
      <w:r>
        <w:rPr>
          <w:rFonts w:ascii="Times New Roman" w:hAnsi="Times New Roman" w:cs="Times New Roman"/>
          <w:sz w:val="24"/>
          <w:szCs w:val="24"/>
        </w:rPr>
        <w:t>s</w:t>
      </w:r>
      <w:r w:rsidRPr="001A7F09">
        <w:rPr>
          <w:rFonts w:ascii="Times New Roman" w:hAnsi="Times New Roman" w:cs="Times New Roman"/>
          <w:sz w:val="24"/>
          <w:szCs w:val="24"/>
        </w:rPr>
        <w:t xml:space="preserve"> 2 </w:t>
      </w:r>
      <w:r>
        <w:rPr>
          <w:rFonts w:ascii="Times New Roman" w:hAnsi="Times New Roman" w:cs="Times New Roman"/>
          <w:sz w:val="24"/>
          <w:szCs w:val="24"/>
        </w:rPr>
        <w:t>and</w:t>
      </w:r>
      <w:r w:rsidRPr="001A7F09">
        <w:rPr>
          <w:rFonts w:ascii="Times New Roman" w:hAnsi="Times New Roman" w:cs="Times New Roman"/>
          <w:sz w:val="24"/>
          <w:szCs w:val="24"/>
        </w:rPr>
        <w:t xml:space="preserve"> </w:t>
      </w:r>
      <w:r>
        <w:rPr>
          <w:rFonts w:ascii="Times New Roman" w:hAnsi="Times New Roman" w:cs="Times New Roman"/>
          <w:sz w:val="24"/>
          <w:szCs w:val="24"/>
        </w:rPr>
        <w:t>5</w:t>
      </w:r>
      <w:r w:rsidRPr="001A7F09">
        <w:rPr>
          <w:rFonts w:ascii="Times New Roman" w:hAnsi="Times New Roman" w:cs="Times New Roman"/>
          <w:sz w:val="24"/>
          <w:szCs w:val="24"/>
        </w:rPr>
        <w:t xml:space="preserve"> by staining cells nuclei using </w:t>
      </w:r>
      <w:r w:rsidRPr="001A7F09">
        <w:rPr>
          <w:rFonts w:ascii="Times New Roman" w:hAnsi="Times New Roman" w:cs="Times New Roman"/>
          <w:sz w:val="24"/>
          <w:szCs w:val="24"/>
          <w:shd w:val="clear" w:color="auto" w:fill="FFFFFF"/>
        </w:rPr>
        <w:t>Hoechst (</w:t>
      </w:r>
      <w:proofErr w:type="spellStart"/>
      <w:r w:rsidRPr="001A7F09">
        <w:rPr>
          <w:rFonts w:ascii="Times New Roman" w:hAnsi="Times New Roman" w:cs="Times New Roman"/>
          <w:sz w:val="24"/>
          <w:szCs w:val="24"/>
          <w:shd w:val="clear" w:color="auto" w:fill="FFFFFF"/>
        </w:rPr>
        <w:t>ThermoFisher</w:t>
      </w:r>
      <w:proofErr w:type="spellEnd"/>
      <w:r w:rsidRPr="001A7F09">
        <w:rPr>
          <w:rFonts w:ascii="Times New Roman" w:hAnsi="Times New Roman" w:cs="Times New Roman"/>
          <w:sz w:val="24"/>
          <w:szCs w:val="24"/>
          <w:shd w:val="clear" w:color="auto" w:fill="FFFFFF"/>
        </w:rPr>
        <w:t xml:space="preserve"> Scientific, Waltham, MA) and getting the average number of cells in 30 frames per well in images acquired by an </w:t>
      </w:r>
      <w:r w:rsidRPr="001A7F09">
        <w:rPr>
          <w:rFonts w:ascii="Times New Roman" w:hAnsi="Times New Roman" w:cs="Times New Roman"/>
          <w:sz w:val="24"/>
          <w:szCs w:val="24"/>
        </w:rPr>
        <w:t xml:space="preserve">inverted Zeiss </w:t>
      </w:r>
      <w:proofErr w:type="spellStart"/>
      <w:r w:rsidRPr="001A7F09">
        <w:rPr>
          <w:rFonts w:ascii="Times New Roman" w:hAnsi="Times New Roman" w:cs="Times New Roman"/>
          <w:sz w:val="24"/>
          <w:szCs w:val="24"/>
        </w:rPr>
        <w:t>Axio</w:t>
      </w:r>
      <w:proofErr w:type="spellEnd"/>
      <w:r w:rsidRPr="001A7F09">
        <w:rPr>
          <w:rFonts w:ascii="Times New Roman" w:hAnsi="Times New Roman" w:cs="Times New Roman"/>
          <w:sz w:val="24"/>
          <w:szCs w:val="24"/>
        </w:rPr>
        <w:t xml:space="preserve"> Observer. Z1 microscope with α Plan-Apochromat objectives, a Hamamatsu EM-CCD camera, Image EM, model C9100- 13 (Bridgewater, NJ), and a</w:t>
      </w:r>
      <w:r>
        <w:rPr>
          <w:rFonts w:ascii="Times New Roman" w:hAnsi="Times New Roman" w:cs="Times New Roman"/>
          <w:sz w:val="24"/>
          <w:szCs w:val="24"/>
        </w:rPr>
        <w:t>n</w:t>
      </w:r>
      <w:r w:rsidRPr="001A7F09">
        <w:rPr>
          <w:rFonts w:ascii="Times New Roman" w:hAnsi="Times New Roman" w:cs="Times New Roman"/>
          <w:sz w:val="24"/>
          <w:szCs w:val="24"/>
        </w:rPr>
        <w:t xml:space="preserve"> X-Cite 120 microscope light source, Lumen Dynamics Group Inc. (Ontario, Canada). </w:t>
      </w:r>
      <w:r>
        <w:rPr>
          <w:rFonts w:ascii="Times New Roman" w:hAnsi="Times New Roman" w:cs="Times New Roman"/>
          <w:sz w:val="24"/>
          <w:szCs w:val="24"/>
        </w:rPr>
        <w:t>Four</w:t>
      </w:r>
      <w:r w:rsidRPr="001A7F09">
        <w:rPr>
          <w:rFonts w:ascii="Times New Roman" w:hAnsi="Times New Roman" w:cs="Times New Roman"/>
          <w:sz w:val="24"/>
          <w:szCs w:val="24"/>
        </w:rPr>
        <w:t xml:space="preserve"> independent replicates of the experiment were performed.  </w:t>
      </w:r>
    </w:p>
    <w:p w14:paraId="7C3F67F5" w14:textId="3645BB0D" w:rsidR="00D77600" w:rsidRPr="00C656A6" w:rsidRDefault="00D77600" w:rsidP="00D77600">
      <w:pPr>
        <w:spacing w:after="0" w:line="480" w:lineRule="auto"/>
        <w:jc w:val="both"/>
        <w:rPr>
          <w:rFonts w:ascii="Times New Roman" w:hAnsi="Times New Roman" w:cs="Times New Roman"/>
          <w:sz w:val="24"/>
          <w:szCs w:val="24"/>
          <w:lang w:bidi="he-IL"/>
        </w:rPr>
      </w:pPr>
      <w:r w:rsidRPr="00C656A6">
        <w:rPr>
          <w:rFonts w:ascii="Times New Roman" w:hAnsi="Times New Roman" w:cs="Times New Roman"/>
          <w:b/>
          <w:bCs/>
          <w:sz w:val="24"/>
          <w:szCs w:val="24"/>
        </w:rPr>
        <w:t>2.</w:t>
      </w:r>
      <w:r w:rsidR="003F460A">
        <w:rPr>
          <w:rFonts w:ascii="Times New Roman" w:hAnsi="Times New Roman" w:cs="Times New Roman"/>
          <w:b/>
          <w:bCs/>
          <w:sz w:val="24"/>
          <w:szCs w:val="24"/>
        </w:rPr>
        <w:t>19</w:t>
      </w:r>
      <w:r w:rsidRPr="00C656A6">
        <w:rPr>
          <w:rFonts w:ascii="Times New Roman" w:hAnsi="Times New Roman" w:cs="Times New Roman"/>
          <w:b/>
          <w:bCs/>
          <w:sz w:val="24"/>
          <w:szCs w:val="24"/>
        </w:rPr>
        <w:t>. Statistical Analysis</w:t>
      </w:r>
    </w:p>
    <w:p w14:paraId="1B6FB92A" w14:textId="0917E491" w:rsidR="005347B0" w:rsidRDefault="00D77600" w:rsidP="005347B0">
      <w:pPr>
        <w:spacing w:after="0" w:line="480" w:lineRule="auto"/>
        <w:jc w:val="both"/>
        <w:rPr>
          <w:rFonts w:ascii="Times New Roman" w:hAnsi="Times New Roman" w:cs="Times New Roman"/>
          <w:bCs/>
          <w:sz w:val="24"/>
          <w:szCs w:val="24"/>
        </w:rPr>
      </w:pPr>
      <w:r w:rsidRPr="00C656A6">
        <w:rPr>
          <w:rFonts w:ascii="Times New Roman" w:hAnsi="Times New Roman" w:cs="Times New Roman"/>
          <w:sz w:val="24"/>
          <w:szCs w:val="24"/>
        </w:rPr>
        <w:t xml:space="preserve">For all experiments performed in this study, variance analysis was performed using a </w:t>
      </w:r>
      <w:r w:rsidRPr="00A31B83">
        <w:rPr>
          <w:rFonts w:ascii="Times New Roman" w:hAnsi="Times New Roman" w:cs="Times New Roman"/>
          <w:i/>
          <w:iCs/>
          <w:sz w:val="24"/>
          <w:szCs w:val="24"/>
        </w:rPr>
        <w:t>t</w:t>
      </w:r>
      <w:r w:rsidRPr="00C656A6">
        <w:rPr>
          <w:rFonts w:ascii="Times New Roman" w:hAnsi="Times New Roman" w:cs="Times New Roman"/>
          <w:sz w:val="24"/>
          <w:szCs w:val="24"/>
        </w:rPr>
        <w:t>-</w:t>
      </w:r>
      <w:r w:rsidR="00580ED9">
        <w:rPr>
          <w:rFonts w:ascii="Times New Roman" w:hAnsi="Times New Roman" w:cs="Times New Roman"/>
          <w:sz w:val="24"/>
          <w:szCs w:val="24"/>
        </w:rPr>
        <w:t xml:space="preserve"> </w:t>
      </w:r>
      <w:r w:rsidRPr="00C656A6">
        <w:rPr>
          <w:rFonts w:ascii="Times New Roman" w:hAnsi="Times New Roman" w:cs="Times New Roman"/>
          <w:sz w:val="24"/>
          <w:szCs w:val="24"/>
        </w:rPr>
        <w:t>test with unequal variances to find significant differences between substrates and</w:t>
      </w:r>
      <w:r w:rsidR="00F53D4C">
        <w:rPr>
          <w:rFonts w:ascii="Times New Roman" w:hAnsi="Times New Roman" w:cs="Times New Roman"/>
          <w:sz w:val="24"/>
          <w:szCs w:val="24"/>
        </w:rPr>
        <w:t xml:space="preserve"> conditions. </w:t>
      </w:r>
      <w:r w:rsidRPr="00C656A6">
        <w:rPr>
          <w:rFonts w:ascii="Times New Roman" w:hAnsi="Times New Roman" w:cs="Times New Roman"/>
          <w:sz w:val="24"/>
          <w:szCs w:val="24"/>
        </w:rPr>
        <w:t xml:space="preserve"> All data </w:t>
      </w:r>
      <w:r w:rsidR="00FC3EFC" w:rsidRPr="00C656A6">
        <w:rPr>
          <w:rFonts w:ascii="Times New Roman" w:hAnsi="Times New Roman" w:cs="Times New Roman"/>
          <w:sz w:val="24"/>
          <w:szCs w:val="24"/>
        </w:rPr>
        <w:t>w</w:t>
      </w:r>
      <w:r w:rsidR="00FC3EFC">
        <w:rPr>
          <w:rFonts w:ascii="Times New Roman" w:hAnsi="Times New Roman" w:cs="Times New Roman"/>
          <w:sz w:val="24"/>
          <w:szCs w:val="24"/>
        </w:rPr>
        <w:t>ere</w:t>
      </w:r>
      <w:r w:rsidR="00FC3EFC" w:rsidRPr="00C656A6">
        <w:rPr>
          <w:rFonts w:ascii="Times New Roman" w:hAnsi="Times New Roman" w:cs="Times New Roman"/>
          <w:sz w:val="24"/>
          <w:szCs w:val="24"/>
        </w:rPr>
        <w:t xml:space="preserve"> </w:t>
      </w:r>
      <w:r w:rsidRPr="00C656A6">
        <w:rPr>
          <w:rFonts w:ascii="Times New Roman" w:hAnsi="Times New Roman" w:cs="Times New Roman"/>
          <w:sz w:val="24"/>
          <w:szCs w:val="24"/>
        </w:rPr>
        <w:t xml:space="preserve">plotted </w:t>
      </w:r>
      <w:r w:rsidR="00B22E43">
        <w:rPr>
          <w:rFonts w:ascii="Times New Roman" w:hAnsi="Times New Roman" w:cs="Times New Roman"/>
          <w:sz w:val="24"/>
          <w:szCs w:val="24"/>
        </w:rPr>
        <w:t xml:space="preserve">and analyzed </w:t>
      </w:r>
      <w:r w:rsidRPr="00C656A6">
        <w:rPr>
          <w:rFonts w:ascii="Times New Roman" w:hAnsi="Times New Roman" w:cs="Times New Roman"/>
          <w:sz w:val="24"/>
          <w:szCs w:val="24"/>
        </w:rPr>
        <w:t>using Microsoft Excel</w:t>
      </w:r>
      <w:r w:rsidR="00FC3EFC">
        <w:rPr>
          <w:rFonts w:ascii="Times New Roman" w:hAnsi="Times New Roman" w:cs="Times New Roman"/>
          <w:sz w:val="24"/>
          <w:szCs w:val="24"/>
        </w:rPr>
        <w:t>,</w:t>
      </w:r>
      <w:r w:rsidRPr="00C656A6">
        <w:rPr>
          <w:rFonts w:ascii="Times New Roman" w:hAnsi="Times New Roman" w:cs="Times New Roman"/>
          <w:sz w:val="24"/>
          <w:szCs w:val="24"/>
        </w:rPr>
        <w:t xml:space="preserve"> and it is presented as mean ± SD. Statistical significance levels were determined as follows: *p ≤ 0.05, **p ≤ 0.01, ***p≤0.001, ****p≤0.0001. </w:t>
      </w:r>
    </w:p>
    <w:p w14:paraId="3C66AF56" w14:textId="1490A399" w:rsidR="001C5398" w:rsidRDefault="00CA4EAE" w:rsidP="00CA4EAE">
      <w:pPr>
        <w:spacing w:after="0" w:line="480" w:lineRule="auto"/>
        <w:jc w:val="both"/>
        <w:rPr>
          <w:rFonts w:ascii="Times New Roman" w:eastAsia="Times New Roman" w:hAnsi="Times New Roman" w:cs="Times New Roman"/>
          <w:b/>
          <w:bCs/>
          <w:spacing w:val="3"/>
          <w:sz w:val="24"/>
          <w:szCs w:val="24"/>
        </w:rPr>
      </w:pPr>
      <w:r w:rsidRPr="00CA4EAE">
        <w:rPr>
          <w:rFonts w:ascii="Times New Roman" w:eastAsia="Times New Roman" w:hAnsi="Times New Roman" w:cs="Times New Roman"/>
          <w:b/>
          <w:bCs/>
          <w:spacing w:val="3"/>
          <w:sz w:val="24"/>
          <w:szCs w:val="24"/>
        </w:rPr>
        <w:t>3.</w:t>
      </w:r>
      <w:r w:rsidR="00F33E3C">
        <w:rPr>
          <w:rFonts w:ascii="Times New Roman" w:eastAsia="Times New Roman" w:hAnsi="Times New Roman" w:cs="Times New Roman"/>
          <w:b/>
          <w:bCs/>
          <w:spacing w:val="3"/>
          <w:sz w:val="24"/>
          <w:szCs w:val="24"/>
        </w:rPr>
        <w:t xml:space="preserve"> </w:t>
      </w:r>
      <w:r w:rsidR="003A0BF9" w:rsidRPr="00CA4EAE">
        <w:rPr>
          <w:rFonts w:ascii="Times New Roman" w:eastAsia="Times New Roman" w:hAnsi="Times New Roman" w:cs="Times New Roman"/>
          <w:b/>
          <w:bCs/>
          <w:spacing w:val="3"/>
          <w:sz w:val="24"/>
          <w:szCs w:val="24"/>
        </w:rPr>
        <w:t>Results</w:t>
      </w:r>
      <w:r w:rsidR="008A1D48" w:rsidRPr="00CA4EAE">
        <w:rPr>
          <w:rFonts w:ascii="Times New Roman" w:eastAsia="Times New Roman" w:hAnsi="Times New Roman" w:cs="Times New Roman"/>
          <w:b/>
          <w:bCs/>
          <w:spacing w:val="3"/>
          <w:sz w:val="24"/>
          <w:szCs w:val="24"/>
        </w:rPr>
        <w:t xml:space="preserve"> </w:t>
      </w:r>
      <w:r w:rsidR="00AC6D2E" w:rsidRPr="00CA4EAE">
        <w:rPr>
          <w:rFonts w:ascii="Times New Roman" w:eastAsia="Times New Roman" w:hAnsi="Times New Roman" w:cs="Times New Roman"/>
          <w:b/>
          <w:bCs/>
          <w:spacing w:val="3"/>
          <w:sz w:val="24"/>
          <w:szCs w:val="24"/>
        </w:rPr>
        <w:t xml:space="preserve">and discussion </w:t>
      </w:r>
    </w:p>
    <w:p w14:paraId="7BAB52D5" w14:textId="4995F887" w:rsidR="00FA1711" w:rsidRDefault="00825C7F" w:rsidP="00F1047D">
      <w:pPr>
        <w:spacing w:after="0" w:line="480" w:lineRule="auto"/>
        <w:jc w:val="both"/>
        <w:rPr>
          <w:rFonts w:ascii="Times New Roman" w:eastAsia="Times New Roman" w:hAnsi="Times New Roman" w:cs="Times New Roman"/>
          <w:spacing w:val="3"/>
          <w:sz w:val="24"/>
          <w:szCs w:val="24"/>
        </w:rPr>
      </w:pPr>
      <w:r w:rsidRPr="00D66EA8">
        <w:rPr>
          <w:rFonts w:ascii="Times New Roman" w:eastAsia="Times New Roman" w:hAnsi="Times New Roman" w:cs="Times New Roman"/>
          <w:b/>
          <w:spacing w:val="3"/>
          <w:sz w:val="24"/>
          <w:szCs w:val="24"/>
        </w:rPr>
        <w:t>Overview.</w:t>
      </w:r>
      <w:r w:rsidRPr="00D66EA8">
        <w:rPr>
          <w:rFonts w:ascii="Times New Roman" w:eastAsia="Times New Roman" w:hAnsi="Times New Roman" w:cs="Times New Roman"/>
          <w:spacing w:val="3"/>
          <w:sz w:val="24"/>
          <w:szCs w:val="24"/>
        </w:rPr>
        <w:t xml:space="preserve"> </w:t>
      </w:r>
      <w:r w:rsidR="00722A7C">
        <w:rPr>
          <w:rFonts w:ascii="Times New Roman" w:eastAsia="Times New Roman" w:hAnsi="Times New Roman" w:cs="Times New Roman"/>
          <w:spacing w:val="3"/>
          <w:sz w:val="24"/>
          <w:szCs w:val="24"/>
        </w:rPr>
        <w:t xml:space="preserve"> </w:t>
      </w:r>
      <w:r w:rsidR="009370E2" w:rsidRPr="00D66EA8">
        <w:rPr>
          <w:rFonts w:ascii="Times New Roman" w:eastAsia="Times New Roman" w:hAnsi="Times New Roman" w:cs="Times New Roman"/>
          <w:spacing w:val="3"/>
          <w:sz w:val="24"/>
          <w:szCs w:val="24"/>
        </w:rPr>
        <w:t>Here</w:t>
      </w:r>
      <w:r w:rsidR="00D54094" w:rsidRPr="00D66EA8">
        <w:rPr>
          <w:rFonts w:ascii="Times New Roman" w:eastAsia="Times New Roman" w:hAnsi="Times New Roman" w:cs="Times New Roman"/>
          <w:spacing w:val="3"/>
          <w:sz w:val="24"/>
          <w:szCs w:val="24"/>
        </w:rPr>
        <w:t xml:space="preserve">, we </w:t>
      </w:r>
      <w:r w:rsidR="00CC1647">
        <w:rPr>
          <w:rFonts w:ascii="Times New Roman" w:eastAsia="Times New Roman" w:hAnsi="Times New Roman" w:cs="Times New Roman"/>
          <w:spacing w:val="3"/>
          <w:sz w:val="24"/>
          <w:szCs w:val="24"/>
        </w:rPr>
        <w:t>present</w:t>
      </w:r>
      <w:r w:rsidR="00CC1647" w:rsidRPr="00D66EA8">
        <w:rPr>
          <w:rFonts w:ascii="Times New Roman" w:eastAsia="Times New Roman" w:hAnsi="Times New Roman" w:cs="Times New Roman"/>
          <w:spacing w:val="3"/>
          <w:sz w:val="24"/>
          <w:szCs w:val="24"/>
        </w:rPr>
        <w:t xml:space="preserve"> </w:t>
      </w:r>
      <w:r w:rsidR="00904F41" w:rsidRPr="00D66EA8">
        <w:rPr>
          <w:rFonts w:ascii="Times New Roman" w:eastAsia="Times New Roman" w:hAnsi="Times New Roman" w:cs="Times New Roman"/>
          <w:spacing w:val="3"/>
          <w:sz w:val="24"/>
          <w:szCs w:val="24"/>
        </w:rPr>
        <w:t>the use of</w:t>
      </w:r>
      <w:r w:rsidR="00D54094" w:rsidRPr="00D66EA8">
        <w:rPr>
          <w:rFonts w:ascii="Times New Roman" w:eastAsia="Times New Roman" w:hAnsi="Times New Roman" w:cs="Times New Roman"/>
          <w:spacing w:val="3"/>
          <w:sz w:val="24"/>
          <w:szCs w:val="24"/>
        </w:rPr>
        <w:t xml:space="preserve"> </w:t>
      </w:r>
      <w:r w:rsidR="009370E2" w:rsidRPr="00D66EA8">
        <w:rPr>
          <w:rFonts w:ascii="Times New Roman" w:eastAsia="Times New Roman" w:hAnsi="Times New Roman" w:cs="Times New Roman"/>
          <w:spacing w:val="3"/>
          <w:sz w:val="24"/>
          <w:szCs w:val="24"/>
        </w:rPr>
        <w:t>ADSCs-derived SLB (</w:t>
      </w:r>
      <w:r w:rsidR="00D54094" w:rsidRPr="00D66EA8">
        <w:rPr>
          <w:rFonts w:ascii="Times New Roman" w:eastAsia="Times New Roman" w:hAnsi="Times New Roman" w:cs="Times New Roman"/>
          <w:spacing w:val="3"/>
          <w:sz w:val="24"/>
          <w:szCs w:val="24"/>
        </w:rPr>
        <w:t>ASB</w:t>
      </w:r>
      <w:r w:rsidR="009370E2" w:rsidRPr="00D66EA8">
        <w:rPr>
          <w:rFonts w:ascii="Times New Roman" w:eastAsia="Times New Roman" w:hAnsi="Times New Roman" w:cs="Times New Roman"/>
          <w:spacing w:val="3"/>
          <w:sz w:val="24"/>
          <w:szCs w:val="24"/>
        </w:rPr>
        <w:t>)</w:t>
      </w:r>
      <w:r w:rsidR="00D54094" w:rsidRPr="00D66EA8">
        <w:rPr>
          <w:rFonts w:ascii="Times New Roman" w:eastAsia="Times New Roman" w:hAnsi="Times New Roman" w:cs="Times New Roman"/>
          <w:spacing w:val="3"/>
          <w:sz w:val="24"/>
          <w:szCs w:val="24"/>
        </w:rPr>
        <w:t xml:space="preserve"> to facilitate the stud</w:t>
      </w:r>
      <w:r w:rsidR="008D070E" w:rsidRPr="00D66EA8">
        <w:rPr>
          <w:rFonts w:ascii="Times New Roman" w:eastAsia="Times New Roman" w:hAnsi="Times New Roman" w:cs="Times New Roman"/>
          <w:spacing w:val="3"/>
          <w:sz w:val="24"/>
          <w:szCs w:val="24"/>
        </w:rPr>
        <w:t>ies</w:t>
      </w:r>
      <w:r w:rsidR="00D54094" w:rsidRPr="00D66EA8">
        <w:rPr>
          <w:rFonts w:ascii="Times New Roman" w:eastAsia="Times New Roman" w:hAnsi="Times New Roman" w:cs="Times New Roman"/>
          <w:spacing w:val="3"/>
          <w:sz w:val="24"/>
          <w:szCs w:val="24"/>
        </w:rPr>
        <w:t xml:space="preserve"> of cancer </w:t>
      </w:r>
      <w:r w:rsidR="00F75CEE">
        <w:rPr>
          <w:rFonts w:ascii="Times New Roman" w:eastAsia="Times New Roman" w:hAnsi="Times New Roman" w:cs="Times New Roman"/>
          <w:spacing w:val="3"/>
          <w:sz w:val="24"/>
          <w:szCs w:val="24"/>
        </w:rPr>
        <w:t>c</w:t>
      </w:r>
      <w:r w:rsidR="00D54094" w:rsidRPr="00D66EA8">
        <w:rPr>
          <w:rFonts w:ascii="Times New Roman" w:eastAsia="Times New Roman" w:hAnsi="Times New Roman" w:cs="Times New Roman"/>
          <w:spacing w:val="3"/>
          <w:sz w:val="24"/>
          <w:szCs w:val="24"/>
        </w:rPr>
        <w:t xml:space="preserve">EXOs-ADSCs binding and blocking strategies. </w:t>
      </w:r>
      <w:r w:rsidR="0061688B">
        <w:rPr>
          <w:rFonts w:ascii="Times New Roman" w:eastAsia="Times New Roman" w:hAnsi="Times New Roman" w:cs="Times New Roman"/>
          <w:spacing w:val="3"/>
          <w:sz w:val="24"/>
          <w:szCs w:val="24"/>
        </w:rPr>
        <w:t>First</w:t>
      </w:r>
      <w:r w:rsidR="00D54094" w:rsidRPr="00D66EA8">
        <w:rPr>
          <w:rFonts w:ascii="Times New Roman" w:eastAsia="Times New Roman" w:hAnsi="Times New Roman" w:cs="Times New Roman"/>
          <w:spacing w:val="3"/>
          <w:sz w:val="24"/>
          <w:szCs w:val="24"/>
        </w:rPr>
        <w:t>,</w:t>
      </w:r>
      <w:r w:rsidR="00053784">
        <w:rPr>
          <w:rFonts w:ascii="Times New Roman" w:eastAsia="Times New Roman" w:hAnsi="Times New Roman" w:cs="Times New Roman"/>
          <w:spacing w:val="3"/>
          <w:sz w:val="24"/>
          <w:szCs w:val="24"/>
        </w:rPr>
        <w:t xml:space="preserve"> we </w:t>
      </w:r>
      <w:r w:rsidR="001A7970">
        <w:rPr>
          <w:rFonts w:ascii="Times New Roman" w:eastAsia="Times New Roman" w:hAnsi="Times New Roman" w:cs="Times New Roman"/>
          <w:spacing w:val="3"/>
          <w:sz w:val="24"/>
          <w:szCs w:val="24"/>
        </w:rPr>
        <w:t>use optical means to characterize the formation of an</w:t>
      </w:r>
      <w:r w:rsidR="00053784">
        <w:rPr>
          <w:rFonts w:ascii="Times New Roman" w:eastAsia="Times New Roman" w:hAnsi="Times New Roman" w:cs="Times New Roman"/>
          <w:spacing w:val="3"/>
          <w:sz w:val="24"/>
          <w:szCs w:val="24"/>
        </w:rPr>
        <w:t xml:space="preserve"> ASB</w:t>
      </w:r>
      <w:r w:rsidR="00EC0D9A">
        <w:rPr>
          <w:rFonts w:ascii="Times New Roman" w:eastAsia="Times New Roman" w:hAnsi="Times New Roman" w:cs="Times New Roman"/>
          <w:spacing w:val="3"/>
          <w:sz w:val="24"/>
          <w:szCs w:val="24"/>
        </w:rPr>
        <w:t xml:space="preserve"> </w:t>
      </w:r>
      <w:r w:rsidR="00B04206">
        <w:rPr>
          <w:rFonts w:ascii="Times New Roman" w:eastAsia="Times New Roman" w:hAnsi="Times New Roman" w:cs="Times New Roman"/>
          <w:spacing w:val="3"/>
          <w:sz w:val="24"/>
          <w:szCs w:val="24"/>
        </w:rPr>
        <w:t xml:space="preserve">and </w:t>
      </w:r>
      <w:r w:rsidR="004722AF">
        <w:rPr>
          <w:rFonts w:ascii="Times New Roman" w:eastAsia="Times New Roman" w:hAnsi="Times New Roman" w:cs="Times New Roman"/>
          <w:spacing w:val="3"/>
          <w:sz w:val="24"/>
          <w:szCs w:val="24"/>
        </w:rPr>
        <w:t xml:space="preserve">binding of </w:t>
      </w:r>
      <w:r w:rsidR="00F75CEE">
        <w:rPr>
          <w:rFonts w:ascii="Times New Roman" w:eastAsia="Times New Roman" w:hAnsi="Times New Roman" w:cs="Times New Roman"/>
          <w:spacing w:val="3"/>
          <w:sz w:val="24"/>
          <w:szCs w:val="24"/>
        </w:rPr>
        <w:t>c</w:t>
      </w:r>
      <w:r w:rsidR="004722AF">
        <w:rPr>
          <w:rFonts w:ascii="Times New Roman" w:eastAsia="Times New Roman" w:hAnsi="Times New Roman" w:cs="Times New Roman"/>
          <w:spacing w:val="3"/>
          <w:sz w:val="24"/>
          <w:szCs w:val="24"/>
        </w:rPr>
        <w:t>EXOs</w:t>
      </w:r>
      <w:r w:rsidR="00CC1647">
        <w:rPr>
          <w:rFonts w:ascii="Times New Roman" w:eastAsia="Times New Roman" w:hAnsi="Times New Roman" w:cs="Times New Roman"/>
          <w:spacing w:val="3"/>
          <w:sz w:val="24"/>
          <w:szCs w:val="24"/>
        </w:rPr>
        <w:t>,</w:t>
      </w:r>
      <w:r w:rsidR="00EC0D9A">
        <w:rPr>
          <w:rFonts w:ascii="Times New Roman" w:eastAsia="Times New Roman" w:hAnsi="Times New Roman" w:cs="Times New Roman"/>
          <w:spacing w:val="3"/>
          <w:sz w:val="24"/>
          <w:szCs w:val="24"/>
        </w:rPr>
        <w:t xml:space="preserve"> followed by s</w:t>
      </w:r>
      <w:r w:rsidR="00F32D9A">
        <w:rPr>
          <w:rFonts w:ascii="Times New Roman" w:eastAsia="Times New Roman" w:hAnsi="Times New Roman" w:cs="Times New Roman"/>
          <w:spacing w:val="3"/>
          <w:sz w:val="24"/>
          <w:szCs w:val="24"/>
        </w:rPr>
        <w:t>creen</w:t>
      </w:r>
      <w:r w:rsidR="00EC0D9A">
        <w:rPr>
          <w:rFonts w:ascii="Times New Roman" w:eastAsia="Times New Roman" w:hAnsi="Times New Roman" w:cs="Times New Roman"/>
          <w:spacing w:val="3"/>
          <w:sz w:val="24"/>
          <w:szCs w:val="24"/>
        </w:rPr>
        <w:t>ing</w:t>
      </w:r>
      <w:r w:rsidR="00F32D9A">
        <w:rPr>
          <w:rFonts w:ascii="Times New Roman" w:eastAsia="Times New Roman" w:hAnsi="Times New Roman" w:cs="Times New Roman"/>
          <w:spacing w:val="3"/>
          <w:sz w:val="24"/>
          <w:szCs w:val="24"/>
        </w:rPr>
        <w:t xml:space="preserve"> </w:t>
      </w:r>
      <w:r w:rsidR="00686F63">
        <w:rPr>
          <w:rFonts w:ascii="Times New Roman" w:eastAsia="Times New Roman" w:hAnsi="Times New Roman" w:cs="Times New Roman"/>
          <w:spacing w:val="3"/>
          <w:sz w:val="24"/>
          <w:szCs w:val="24"/>
        </w:rPr>
        <w:t xml:space="preserve">the potential </w:t>
      </w:r>
      <w:r w:rsidR="00F32D9A">
        <w:rPr>
          <w:rFonts w:ascii="Times New Roman" w:eastAsia="Times New Roman" w:hAnsi="Times New Roman" w:cs="Times New Roman"/>
          <w:spacing w:val="3"/>
          <w:sz w:val="24"/>
          <w:szCs w:val="24"/>
        </w:rPr>
        <w:t xml:space="preserve">of </w:t>
      </w:r>
      <w:r w:rsidR="004B5E6B">
        <w:rPr>
          <w:rFonts w:ascii="Times New Roman" w:eastAsia="Times New Roman" w:hAnsi="Times New Roman" w:cs="Times New Roman"/>
          <w:spacing w:val="3"/>
          <w:sz w:val="24"/>
          <w:szCs w:val="24"/>
        </w:rPr>
        <w:t xml:space="preserve">blocking </w:t>
      </w:r>
      <w:r w:rsidR="00B63889" w:rsidRPr="00D66EA8">
        <w:rPr>
          <w:rFonts w:ascii="Times New Roman" w:eastAsia="Times New Roman" w:hAnsi="Times New Roman" w:cs="Times New Roman"/>
          <w:spacing w:val="3"/>
          <w:sz w:val="24"/>
          <w:szCs w:val="24"/>
        </w:rPr>
        <w:t>β1/CD29</w:t>
      </w:r>
      <w:r w:rsidR="004B5E6B">
        <w:rPr>
          <w:rFonts w:ascii="Times New Roman" w:eastAsia="Times New Roman" w:hAnsi="Times New Roman" w:cs="Times New Roman"/>
          <w:spacing w:val="3"/>
          <w:sz w:val="24"/>
          <w:szCs w:val="24"/>
        </w:rPr>
        <w:t xml:space="preserve"> with </w:t>
      </w:r>
      <w:r w:rsidR="004829AC">
        <w:rPr>
          <w:rFonts w:ascii="Times New Roman" w:eastAsia="Times New Roman" w:hAnsi="Times New Roman" w:cs="Times New Roman"/>
          <w:spacing w:val="3"/>
          <w:sz w:val="24"/>
          <w:szCs w:val="24"/>
        </w:rPr>
        <w:t>a</w:t>
      </w:r>
      <w:r w:rsidR="004B5E6B">
        <w:rPr>
          <w:rFonts w:ascii="Times New Roman" w:eastAsia="Times New Roman" w:hAnsi="Times New Roman" w:cs="Times New Roman"/>
          <w:spacing w:val="3"/>
          <w:sz w:val="24"/>
          <w:szCs w:val="24"/>
        </w:rPr>
        <w:t xml:space="preserve"> </w:t>
      </w:r>
      <w:r w:rsidR="00E46EB8">
        <w:rPr>
          <w:rFonts w:ascii="Times New Roman" w:eastAsia="Times New Roman" w:hAnsi="Times New Roman" w:cs="Times New Roman"/>
          <w:spacing w:val="3"/>
          <w:sz w:val="24"/>
          <w:szCs w:val="24"/>
        </w:rPr>
        <w:t xml:space="preserve">specific </w:t>
      </w:r>
      <w:r w:rsidR="004B5E6B">
        <w:rPr>
          <w:rFonts w:ascii="Times New Roman" w:eastAsia="Times New Roman" w:hAnsi="Times New Roman" w:cs="Times New Roman"/>
          <w:spacing w:val="3"/>
          <w:sz w:val="24"/>
          <w:szCs w:val="24"/>
        </w:rPr>
        <w:t>ant</w:t>
      </w:r>
      <w:r w:rsidR="00E46EB8">
        <w:rPr>
          <w:rFonts w:ascii="Times New Roman" w:eastAsia="Times New Roman" w:hAnsi="Times New Roman" w:cs="Times New Roman"/>
          <w:spacing w:val="3"/>
          <w:sz w:val="24"/>
          <w:szCs w:val="24"/>
        </w:rPr>
        <w:t xml:space="preserve">ibody to reduce </w:t>
      </w:r>
      <w:r w:rsidR="00F75CEE">
        <w:rPr>
          <w:rFonts w:ascii="Times New Roman" w:eastAsia="Times New Roman" w:hAnsi="Times New Roman" w:cs="Times New Roman"/>
          <w:spacing w:val="3"/>
          <w:sz w:val="24"/>
          <w:szCs w:val="24"/>
        </w:rPr>
        <w:t>c</w:t>
      </w:r>
      <w:r w:rsidR="00E46EB8">
        <w:rPr>
          <w:rFonts w:ascii="Times New Roman" w:eastAsia="Times New Roman" w:hAnsi="Times New Roman" w:cs="Times New Roman"/>
          <w:spacing w:val="3"/>
          <w:sz w:val="24"/>
          <w:szCs w:val="24"/>
        </w:rPr>
        <w:t>EXOs binding.</w:t>
      </w:r>
      <w:r w:rsidR="00B63889" w:rsidRPr="00D66EA8">
        <w:rPr>
          <w:rFonts w:ascii="Times New Roman" w:eastAsia="Times New Roman" w:hAnsi="Times New Roman" w:cs="Times New Roman"/>
          <w:spacing w:val="3"/>
          <w:sz w:val="24"/>
          <w:szCs w:val="24"/>
        </w:rPr>
        <w:t xml:space="preserve"> Next, these results </w:t>
      </w:r>
      <w:r w:rsidR="0061688B">
        <w:rPr>
          <w:rFonts w:ascii="Times New Roman" w:eastAsia="Times New Roman" w:hAnsi="Times New Roman" w:cs="Times New Roman"/>
          <w:spacing w:val="3"/>
          <w:sz w:val="24"/>
          <w:szCs w:val="24"/>
        </w:rPr>
        <w:t>a</w:t>
      </w:r>
      <w:r w:rsidR="00DA12E0">
        <w:rPr>
          <w:rFonts w:ascii="Times New Roman" w:eastAsia="Times New Roman" w:hAnsi="Times New Roman" w:cs="Times New Roman"/>
          <w:spacing w:val="3"/>
          <w:sz w:val="24"/>
          <w:szCs w:val="24"/>
        </w:rPr>
        <w:t xml:space="preserve">re repeated </w:t>
      </w:r>
      <w:r w:rsidR="00B63889" w:rsidRPr="00D66EA8">
        <w:rPr>
          <w:rFonts w:ascii="Times New Roman" w:eastAsia="Times New Roman" w:hAnsi="Times New Roman" w:cs="Times New Roman"/>
          <w:spacing w:val="3"/>
          <w:sz w:val="24"/>
          <w:szCs w:val="24"/>
        </w:rPr>
        <w:t>using a label-free electrical approach.</w:t>
      </w:r>
      <w:r w:rsidR="00B63889">
        <w:rPr>
          <w:rFonts w:ascii="Times New Roman" w:eastAsia="Times New Roman" w:hAnsi="Times New Roman" w:cs="Times New Roman"/>
          <w:spacing w:val="3"/>
          <w:sz w:val="24"/>
          <w:szCs w:val="24"/>
        </w:rPr>
        <w:t xml:space="preserve"> </w:t>
      </w:r>
      <w:r w:rsidR="00A510FF">
        <w:rPr>
          <w:rFonts w:ascii="Times New Roman" w:eastAsia="Times New Roman" w:hAnsi="Times New Roman" w:cs="Times New Roman"/>
          <w:spacing w:val="3"/>
          <w:sz w:val="24"/>
          <w:szCs w:val="24"/>
        </w:rPr>
        <w:t xml:space="preserve">Lastly, to </w:t>
      </w:r>
      <w:r w:rsidR="00BB4F94">
        <w:rPr>
          <w:rFonts w:ascii="Times New Roman" w:eastAsia="Times New Roman" w:hAnsi="Times New Roman" w:cs="Times New Roman"/>
          <w:spacing w:val="3"/>
          <w:sz w:val="24"/>
          <w:szCs w:val="24"/>
        </w:rPr>
        <w:t>corroborate</w:t>
      </w:r>
      <w:r w:rsidR="00A510FF">
        <w:rPr>
          <w:rFonts w:ascii="Times New Roman" w:eastAsia="Times New Roman" w:hAnsi="Times New Roman" w:cs="Times New Roman"/>
          <w:spacing w:val="3"/>
          <w:sz w:val="24"/>
          <w:szCs w:val="24"/>
        </w:rPr>
        <w:t xml:space="preserve"> </w:t>
      </w:r>
      <w:r w:rsidR="00DA12E0">
        <w:rPr>
          <w:rFonts w:ascii="Times New Roman" w:eastAsia="Times New Roman" w:hAnsi="Times New Roman" w:cs="Times New Roman"/>
          <w:spacing w:val="3"/>
          <w:sz w:val="24"/>
          <w:szCs w:val="24"/>
        </w:rPr>
        <w:t>the</w:t>
      </w:r>
      <w:r w:rsidR="00A510FF">
        <w:rPr>
          <w:rFonts w:ascii="Times New Roman" w:eastAsia="Times New Roman" w:hAnsi="Times New Roman" w:cs="Times New Roman"/>
          <w:spacing w:val="3"/>
          <w:sz w:val="24"/>
          <w:szCs w:val="24"/>
        </w:rPr>
        <w:t xml:space="preserve"> results obtained using our </w:t>
      </w:r>
      <w:r w:rsidR="00DA12E0">
        <w:rPr>
          <w:rFonts w:ascii="Times New Roman" w:eastAsia="Times New Roman" w:hAnsi="Times New Roman" w:cs="Times New Roman"/>
          <w:spacing w:val="3"/>
          <w:sz w:val="24"/>
          <w:szCs w:val="24"/>
        </w:rPr>
        <w:t>cell-free ASB platform</w:t>
      </w:r>
      <w:r w:rsidR="00A510FF">
        <w:rPr>
          <w:rFonts w:ascii="Times New Roman" w:eastAsia="Times New Roman" w:hAnsi="Times New Roman" w:cs="Times New Roman"/>
          <w:spacing w:val="3"/>
          <w:sz w:val="24"/>
          <w:szCs w:val="24"/>
        </w:rPr>
        <w:t xml:space="preserve">, </w:t>
      </w:r>
      <w:r w:rsidR="007D49C6">
        <w:rPr>
          <w:rFonts w:ascii="Times New Roman" w:eastAsia="Times New Roman" w:hAnsi="Times New Roman" w:cs="Times New Roman"/>
          <w:spacing w:val="3"/>
          <w:sz w:val="24"/>
          <w:szCs w:val="24"/>
        </w:rPr>
        <w:t xml:space="preserve">we used a cell culture assay to investigate the effect </w:t>
      </w:r>
      <w:r w:rsidR="007D49C6">
        <w:rPr>
          <w:rFonts w:ascii="Times New Roman" w:eastAsia="Times New Roman" w:hAnsi="Times New Roman" w:cs="Times New Roman"/>
          <w:spacing w:val="3"/>
          <w:sz w:val="24"/>
          <w:szCs w:val="24"/>
        </w:rPr>
        <w:lastRenderedPageBreak/>
        <w:t xml:space="preserve">of </w:t>
      </w:r>
      <w:r w:rsidR="004829AC">
        <w:rPr>
          <w:rFonts w:ascii="Times New Roman" w:eastAsia="Times New Roman" w:hAnsi="Times New Roman" w:cs="Times New Roman"/>
          <w:spacing w:val="3"/>
          <w:sz w:val="24"/>
          <w:szCs w:val="24"/>
        </w:rPr>
        <w:t xml:space="preserve">blocking </w:t>
      </w:r>
      <w:r w:rsidR="00674494" w:rsidRPr="00D66EA8">
        <w:rPr>
          <w:rFonts w:ascii="Times New Roman" w:eastAsia="Times New Roman" w:hAnsi="Times New Roman" w:cs="Times New Roman"/>
          <w:spacing w:val="3"/>
          <w:sz w:val="24"/>
          <w:szCs w:val="24"/>
        </w:rPr>
        <w:t xml:space="preserve">integrin β1 </w:t>
      </w:r>
      <w:r w:rsidR="00690343">
        <w:rPr>
          <w:rFonts w:ascii="Times New Roman" w:eastAsia="Times New Roman" w:hAnsi="Times New Roman" w:cs="Times New Roman"/>
          <w:spacing w:val="3"/>
          <w:sz w:val="24"/>
          <w:szCs w:val="24"/>
        </w:rPr>
        <w:t>i</w:t>
      </w:r>
      <w:r w:rsidR="00674494" w:rsidRPr="00D66EA8">
        <w:rPr>
          <w:rFonts w:ascii="Times New Roman" w:eastAsia="Times New Roman" w:hAnsi="Times New Roman" w:cs="Times New Roman"/>
          <w:spacing w:val="3"/>
          <w:sz w:val="24"/>
          <w:szCs w:val="24"/>
        </w:rPr>
        <w:t>n the surface of ADSCs</w:t>
      </w:r>
      <w:r w:rsidR="0061688B">
        <w:rPr>
          <w:rFonts w:ascii="Times New Roman" w:eastAsia="Times New Roman" w:hAnsi="Times New Roman" w:cs="Times New Roman"/>
          <w:spacing w:val="3"/>
          <w:sz w:val="24"/>
          <w:szCs w:val="24"/>
        </w:rPr>
        <w:t xml:space="preserve"> for the prevention of </w:t>
      </w:r>
      <w:r w:rsidR="00F75CEE">
        <w:rPr>
          <w:rFonts w:ascii="Times New Roman" w:eastAsia="Times New Roman" w:hAnsi="Times New Roman" w:cs="Times New Roman"/>
          <w:spacing w:val="3"/>
          <w:sz w:val="24"/>
          <w:szCs w:val="24"/>
        </w:rPr>
        <w:t>c</w:t>
      </w:r>
      <w:r w:rsidR="0061688B">
        <w:rPr>
          <w:rFonts w:ascii="Times New Roman" w:eastAsia="Times New Roman" w:hAnsi="Times New Roman" w:cs="Times New Roman"/>
          <w:spacing w:val="3"/>
          <w:sz w:val="24"/>
          <w:szCs w:val="24"/>
        </w:rPr>
        <w:t>EXOs binding and show that this stops the</w:t>
      </w:r>
      <w:r w:rsidR="00DB5192">
        <w:rPr>
          <w:rFonts w:ascii="Times New Roman" w:eastAsia="Times New Roman" w:hAnsi="Times New Roman" w:cs="Times New Roman"/>
          <w:spacing w:val="3"/>
          <w:sz w:val="24"/>
          <w:szCs w:val="24"/>
        </w:rPr>
        <w:t xml:space="preserve"> </w:t>
      </w:r>
      <w:r w:rsidR="00272A93">
        <w:rPr>
          <w:rFonts w:ascii="Times New Roman" w:eastAsia="Times New Roman" w:hAnsi="Times New Roman" w:cs="Times New Roman"/>
          <w:spacing w:val="3"/>
          <w:sz w:val="24"/>
          <w:szCs w:val="24"/>
        </w:rPr>
        <w:t xml:space="preserve">upregulation of </w:t>
      </w:r>
      <w:r w:rsidR="00DB5192">
        <w:rPr>
          <w:rFonts w:ascii="Times New Roman" w:eastAsia="Times New Roman" w:hAnsi="Times New Roman" w:cs="Times New Roman"/>
          <w:spacing w:val="3"/>
          <w:sz w:val="24"/>
          <w:szCs w:val="24"/>
        </w:rPr>
        <w:t>VEGF secretion and cell proliferation</w:t>
      </w:r>
      <w:r w:rsidR="00272A93">
        <w:rPr>
          <w:rFonts w:ascii="Times New Roman" w:eastAsia="Times New Roman" w:hAnsi="Times New Roman" w:cs="Times New Roman"/>
          <w:spacing w:val="3"/>
          <w:sz w:val="24"/>
          <w:szCs w:val="24"/>
        </w:rPr>
        <w:t xml:space="preserve">, </w:t>
      </w:r>
      <w:r w:rsidR="0061688B">
        <w:rPr>
          <w:rFonts w:ascii="Times New Roman" w:eastAsia="Times New Roman" w:hAnsi="Times New Roman" w:cs="Times New Roman"/>
          <w:spacing w:val="3"/>
          <w:sz w:val="24"/>
          <w:szCs w:val="24"/>
        </w:rPr>
        <w:t xml:space="preserve">which are </w:t>
      </w:r>
      <w:r w:rsidR="00272A93">
        <w:rPr>
          <w:rFonts w:ascii="Times New Roman" w:eastAsia="Times New Roman" w:hAnsi="Times New Roman" w:cs="Times New Roman"/>
          <w:spacing w:val="3"/>
          <w:sz w:val="24"/>
          <w:szCs w:val="24"/>
        </w:rPr>
        <w:t>direct outcome</w:t>
      </w:r>
      <w:r w:rsidR="0061688B">
        <w:rPr>
          <w:rFonts w:ascii="Times New Roman" w:eastAsia="Times New Roman" w:hAnsi="Times New Roman" w:cs="Times New Roman"/>
          <w:spacing w:val="3"/>
          <w:sz w:val="24"/>
          <w:szCs w:val="24"/>
        </w:rPr>
        <w:t>s</w:t>
      </w:r>
      <w:r w:rsidR="00272A93">
        <w:rPr>
          <w:rFonts w:ascii="Times New Roman" w:eastAsia="Times New Roman" w:hAnsi="Times New Roman" w:cs="Times New Roman"/>
          <w:spacing w:val="3"/>
          <w:sz w:val="24"/>
          <w:szCs w:val="24"/>
        </w:rPr>
        <w:t xml:space="preserve"> </w:t>
      </w:r>
      <w:r w:rsidR="00F75CEE">
        <w:rPr>
          <w:rFonts w:ascii="Times New Roman" w:eastAsia="Times New Roman" w:hAnsi="Times New Roman" w:cs="Times New Roman"/>
          <w:spacing w:val="3"/>
          <w:sz w:val="24"/>
          <w:szCs w:val="24"/>
        </w:rPr>
        <w:t>of c</w:t>
      </w:r>
      <w:r w:rsidR="00272A93">
        <w:rPr>
          <w:rFonts w:ascii="Times New Roman" w:eastAsia="Times New Roman" w:hAnsi="Times New Roman" w:cs="Times New Roman"/>
          <w:spacing w:val="3"/>
          <w:sz w:val="24"/>
          <w:szCs w:val="24"/>
        </w:rPr>
        <w:t>EXO</w:t>
      </w:r>
      <w:r w:rsidR="0061688B">
        <w:rPr>
          <w:rFonts w:ascii="Times New Roman" w:eastAsia="Times New Roman" w:hAnsi="Times New Roman" w:cs="Times New Roman"/>
          <w:spacing w:val="3"/>
          <w:sz w:val="24"/>
          <w:szCs w:val="24"/>
        </w:rPr>
        <w:t xml:space="preserve">s </w:t>
      </w:r>
      <w:r w:rsidR="00F75CEE">
        <w:rPr>
          <w:rFonts w:ascii="Times New Roman" w:eastAsia="Times New Roman" w:hAnsi="Times New Roman" w:cs="Times New Roman"/>
          <w:spacing w:val="3"/>
          <w:sz w:val="24"/>
          <w:szCs w:val="24"/>
        </w:rPr>
        <w:t>and</w:t>
      </w:r>
      <w:r w:rsidR="0061688B">
        <w:rPr>
          <w:rFonts w:ascii="Times New Roman" w:eastAsia="Times New Roman" w:hAnsi="Times New Roman" w:cs="Times New Roman"/>
          <w:spacing w:val="3"/>
          <w:sz w:val="24"/>
          <w:szCs w:val="24"/>
        </w:rPr>
        <w:t xml:space="preserve"> </w:t>
      </w:r>
      <w:r w:rsidR="00272A93">
        <w:rPr>
          <w:rFonts w:ascii="Times New Roman" w:eastAsia="Times New Roman" w:hAnsi="Times New Roman" w:cs="Times New Roman"/>
          <w:spacing w:val="3"/>
          <w:sz w:val="24"/>
          <w:szCs w:val="24"/>
        </w:rPr>
        <w:t>ADSCs</w:t>
      </w:r>
      <w:r w:rsidR="00F75CEE">
        <w:rPr>
          <w:rFonts w:ascii="Times New Roman" w:eastAsia="Times New Roman" w:hAnsi="Times New Roman" w:cs="Times New Roman"/>
          <w:spacing w:val="3"/>
          <w:sz w:val="24"/>
          <w:szCs w:val="24"/>
        </w:rPr>
        <w:t xml:space="preserve"> binding</w:t>
      </w:r>
      <w:r w:rsidR="005D104F">
        <w:rPr>
          <w:rFonts w:ascii="Times New Roman" w:eastAsia="Times New Roman" w:hAnsi="Times New Roman" w:cs="Times New Roman"/>
          <w:spacing w:val="3"/>
          <w:sz w:val="24"/>
          <w:szCs w:val="24"/>
        </w:rPr>
        <w:fldChar w:fldCharType="begin"/>
      </w:r>
      <w:r w:rsidR="00F65B75">
        <w:rPr>
          <w:rFonts w:ascii="Times New Roman" w:eastAsia="Times New Roman" w:hAnsi="Times New Roman" w:cs="Times New Roman"/>
          <w:spacing w:val="3"/>
          <w:sz w:val="24"/>
          <w:szCs w:val="24"/>
        </w:rPr>
        <w:instrText xml:space="preserve"> ADDIN EN.CITE &lt;EndNote&gt;&lt;Cite&gt;&lt;Author&gt;Uribe&lt;/Author&gt;&lt;Year&gt;2020&lt;/Year&gt;&lt;RecNum&gt;281&lt;/RecNum&gt;&lt;DisplayText&gt;&lt;style face="superscript"&gt;7, 23&lt;/style&gt;&lt;/DisplayText&gt;&lt;record&gt;&lt;rec-number&gt;281&lt;/rec-number&gt;&lt;foreign-keys&gt;&lt;key app="EN" db-id="t2tx2d204fevw4er2zlva9srxes5ws22sfwd" timestamp="1598918267"&gt;281&lt;/key&gt;&lt;/foreign-keys&gt;&lt;ref-type name="Journal Article"&gt;17&lt;/ref-type&gt;&lt;contributors&gt;&lt;authors&gt;&lt;author&gt;Uribe, Johana&lt;/author&gt;&lt;author&gt;Liu, Han-Yuan&lt;/author&gt;&lt;author&gt;Mohamed, Zeinab&lt;/author&gt;&lt;author&gt;Chiou, Aaron E.&lt;/author&gt;&lt;author&gt;Fischbach, Claudia&lt;/author&gt;&lt;author&gt;Daniel, Susan&lt;/author&gt;&lt;/authors&gt;&lt;/contributors&gt;&lt;titles&gt;&lt;title&gt;Supported Membrane Platform to Assess Surface Interactions between Extracellular Vesicles and Stromal Cells&lt;/title&gt;&lt;secondary-title&gt;ACS Biomaterials Science &amp;amp; Engineering&lt;/secondary-title&gt;&lt;/titles&gt;&lt;periodical&gt;&lt;full-title&gt;ACS Biomaterials Science &amp;amp; Engineering&lt;/full-title&gt;&lt;/periodical&gt;&lt;pages&gt;3945-3956&lt;/pages&gt;&lt;volume&gt;6&lt;/volume&gt;&lt;number&gt;7&lt;/number&gt;&lt;dates&gt;&lt;year&gt;2020&lt;/year&gt;&lt;pub-dates&gt;&lt;date&gt;2020/07/13&lt;/date&gt;&lt;/pub-dates&gt;&lt;/dates&gt;&lt;publisher&gt;American Chemical Society&lt;/publisher&gt;&lt;urls&gt;&lt;related-urls&gt;&lt;url&gt;https://doi.org/10.1021/acsbiomaterials.0c00133&lt;/url&gt;&lt;/related-urls&gt;&lt;/urls&gt;&lt;electronic-resource-num&gt;10.1021/acsbiomaterials.0c00133&lt;/electronic-resource-num&gt;&lt;/record&gt;&lt;/Cite&gt;&lt;Cite&gt;&lt;Author&gt;Ah Cho&lt;/Author&gt;&lt;Year&gt;2011&lt;/Year&gt;&lt;RecNum&gt;183&lt;/RecNum&gt;&lt;record&gt;&lt;rec-number&gt;183&lt;/rec-number&gt;&lt;foreign-keys&gt;&lt;key app="EN" db-id="t2tx2d204fevw4er2zlva9srxes5ws22sfwd" timestamp="0"&gt;183&lt;/key&gt;&lt;/foreign-keys&gt;&lt;ref-type name="Book"&gt;6&lt;/ref-type&gt;&lt;contributors&gt;&lt;authors&gt;&lt;author&gt;Ah Cho, Jung&lt;/author&gt;&lt;author&gt;Park, Ho&lt;/author&gt;&lt;author&gt;Hye Lim, Eun&lt;/author&gt;&lt;author&gt;Lee, Kyo Won&lt;/author&gt;&lt;/authors&gt;&lt;/contributors&gt;&lt;titles&gt;&lt;title&gt;Exosomes from breast cancer cells can convert adipose tissue-derived&lt;/title&gt;&lt;alt-title&gt;International journal of oncology&lt;/alt-title&gt;&lt;/titles&gt;&lt;pages&gt;130-8&lt;/pages&gt;&lt;volume&gt;40&lt;/volume&gt;&lt;dates&gt;&lt;year&gt;2011&lt;/year&gt;&lt;/dates&gt;&lt;urls&gt;&lt;/urls&gt;&lt;electronic-resource-num&gt;10.3892/ijo.2011.1193&lt;/electronic-resource-num&gt;&lt;/record&gt;&lt;/Cite&gt;&lt;/EndNote&gt;</w:instrText>
      </w:r>
      <w:r w:rsidR="005D104F">
        <w:rPr>
          <w:rFonts w:ascii="Times New Roman" w:eastAsia="Times New Roman" w:hAnsi="Times New Roman" w:cs="Times New Roman"/>
          <w:spacing w:val="3"/>
          <w:sz w:val="24"/>
          <w:szCs w:val="24"/>
        </w:rPr>
        <w:fldChar w:fldCharType="separate"/>
      </w:r>
      <w:r w:rsidR="00F65B75" w:rsidRPr="00F65B75">
        <w:rPr>
          <w:rFonts w:ascii="Times New Roman" w:eastAsia="Times New Roman" w:hAnsi="Times New Roman" w:cs="Times New Roman"/>
          <w:noProof/>
          <w:spacing w:val="3"/>
          <w:sz w:val="24"/>
          <w:szCs w:val="24"/>
          <w:vertAlign w:val="superscript"/>
        </w:rPr>
        <w:t>7, 23</w:t>
      </w:r>
      <w:r w:rsidR="005D104F">
        <w:rPr>
          <w:rFonts w:ascii="Times New Roman" w:eastAsia="Times New Roman" w:hAnsi="Times New Roman" w:cs="Times New Roman"/>
          <w:spacing w:val="3"/>
          <w:sz w:val="24"/>
          <w:szCs w:val="24"/>
        </w:rPr>
        <w:fldChar w:fldCharType="end"/>
      </w:r>
      <w:r w:rsidR="00674494" w:rsidRPr="00D66EA8">
        <w:rPr>
          <w:rFonts w:ascii="Times New Roman" w:eastAsia="Times New Roman" w:hAnsi="Times New Roman" w:cs="Times New Roman"/>
          <w:spacing w:val="3"/>
          <w:sz w:val="24"/>
          <w:szCs w:val="24"/>
        </w:rPr>
        <w:t xml:space="preserve">. </w:t>
      </w:r>
    </w:p>
    <w:p w14:paraId="24D25D43" w14:textId="40BD6BF2" w:rsidR="003C5480" w:rsidRPr="00C97A14" w:rsidRDefault="00DA395D" w:rsidP="00C97A14">
      <w:pPr>
        <w:spacing w:line="480" w:lineRule="auto"/>
        <w:jc w:val="both"/>
        <w:rPr>
          <w:rFonts w:ascii="Times New Roman" w:hAnsi="Times New Roman" w:cs="Times New Roman"/>
          <w:sz w:val="24"/>
          <w:szCs w:val="24"/>
        </w:rPr>
      </w:pPr>
      <w:r>
        <w:rPr>
          <w:rFonts w:ascii="Times New Roman" w:eastAsia="Times New Roman" w:hAnsi="Times New Roman" w:cs="Times New Roman"/>
          <w:b/>
          <w:bCs/>
          <w:color w:val="222222"/>
          <w:spacing w:val="3"/>
          <w:sz w:val="24"/>
          <w:szCs w:val="24"/>
        </w:rPr>
        <w:t>3.</w:t>
      </w:r>
      <w:r w:rsidR="00FA1711">
        <w:rPr>
          <w:rFonts w:ascii="Times New Roman" w:eastAsia="Times New Roman" w:hAnsi="Times New Roman" w:cs="Times New Roman"/>
          <w:b/>
          <w:bCs/>
          <w:color w:val="222222"/>
          <w:spacing w:val="3"/>
          <w:sz w:val="24"/>
          <w:szCs w:val="24"/>
        </w:rPr>
        <w:t>1</w:t>
      </w:r>
      <w:r>
        <w:rPr>
          <w:rFonts w:ascii="Times New Roman" w:eastAsia="Times New Roman" w:hAnsi="Times New Roman" w:cs="Times New Roman"/>
          <w:b/>
          <w:bCs/>
          <w:color w:val="222222"/>
          <w:spacing w:val="3"/>
          <w:sz w:val="24"/>
          <w:szCs w:val="24"/>
        </w:rPr>
        <w:t xml:space="preserve">. </w:t>
      </w:r>
      <w:bookmarkStart w:id="9" w:name="_Hlk85794615"/>
      <w:bookmarkStart w:id="10" w:name="_Hlk85792793"/>
      <w:r w:rsidR="003C5480">
        <w:rPr>
          <w:rFonts w:ascii="Times New Roman" w:eastAsia="Times New Roman" w:hAnsi="Times New Roman" w:cs="Times New Roman"/>
          <w:b/>
          <w:bCs/>
          <w:color w:val="222222"/>
          <w:spacing w:val="3"/>
          <w:sz w:val="24"/>
          <w:szCs w:val="24"/>
        </w:rPr>
        <w:t xml:space="preserve">ASB </w:t>
      </w:r>
      <w:r w:rsidR="00C97A14">
        <w:rPr>
          <w:rFonts w:ascii="Times New Roman" w:eastAsia="Times New Roman" w:hAnsi="Times New Roman" w:cs="Times New Roman"/>
          <w:b/>
          <w:bCs/>
          <w:color w:val="222222"/>
          <w:spacing w:val="3"/>
          <w:sz w:val="24"/>
          <w:szCs w:val="24"/>
        </w:rPr>
        <w:t>a</w:t>
      </w:r>
      <w:r w:rsidR="003C5480">
        <w:rPr>
          <w:rFonts w:ascii="Times New Roman" w:eastAsia="Times New Roman" w:hAnsi="Times New Roman" w:cs="Times New Roman"/>
          <w:b/>
          <w:bCs/>
          <w:color w:val="222222"/>
          <w:spacing w:val="3"/>
          <w:sz w:val="24"/>
          <w:szCs w:val="24"/>
        </w:rPr>
        <w:t xml:space="preserve">s an </w:t>
      </w:r>
      <w:r w:rsidR="003C5480" w:rsidRPr="003C5480">
        <w:rPr>
          <w:rFonts w:ascii="Times New Roman" w:eastAsia="Times New Roman" w:hAnsi="Times New Roman" w:cs="Times New Roman"/>
          <w:b/>
          <w:bCs/>
          <w:i/>
          <w:iCs/>
          <w:color w:val="222222"/>
          <w:spacing w:val="3"/>
          <w:sz w:val="24"/>
          <w:szCs w:val="24"/>
        </w:rPr>
        <w:t>in vitro</w:t>
      </w:r>
      <w:r w:rsidR="003C5480">
        <w:rPr>
          <w:rFonts w:ascii="Times New Roman" w:eastAsia="Times New Roman" w:hAnsi="Times New Roman" w:cs="Times New Roman"/>
          <w:b/>
          <w:bCs/>
          <w:color w:val="222222"/>
          <w:spacing w:val="3"/>
          <w:sz w:val="24"/>
          <w:szCs w:val="24"/>
        </w:rPr>
        <w:t xml:space="preserve"> model of ADSC membrane </w:t>
      </w:r>
      <w:bookmarkEnd w:id="9"/>
    </w:p>
    <w:p w14:paraId="358269F9" w14:textId="46FA7294" w:rsidR="001C64D1" w:rsidRPr="00A22A69" w:rsidRDefault="00136E0A" w:rsidP="00FA1711">
      <w:pPr>
        <w:spacing w:line="480" w:lineRule="auto"/>
        <w:jc w:val="both"/>
        <w:rPr>
          <w:rFonts w:ascii="Times New Roman" w:hAnsi="Times New Roman" w:cs="Times New Roman"/>
          <w:sz w:val="24"/>
          <w:szCs w:val="24"/>
        </w:rPr>
      </w:pPr>
      <w:bookmarkStart w:id="11" w:name="_Hlk78204852"/>
      <w:bookmarkEnd w:id="10"/>
      <w:r>
        <w:rPr>
          <w:rFonts w:ascii="Times New Roman" w:hAnsi="Times New Roman" w:cs="Times New Roman"/>
          <w:sz w:val="24"/>
          <w:szCs w:val="24"/>
        </w:rPr>
        <w:tab/>
      </w:r>
      <w:r w:rsidR="0061688B">
        <w:rPr>
          <w:rFonts w:ascii="Times New Roman" w:hAnsi="Times New Roman" w:cs="Times New Roman"/>
          <w:sz w:val="24"/>
          <w:szCs w:val="24"/>
        </w:rPr>
        <w:t xml:space="preserve">We chose to study </w:t>
      </w:r>
      <w:r>
        <w:rPr>
          <w:rFonts w:ascii="Times New Roman" w:hAnsi="Times New Roman" w:cs="Times New Roman"/>
          <w:sz w:val="24"/>
          <w:szCs w:val="24"/>
        </w:rPr>
        <w:t xml:space="preserve">ADSCs </w:t>
      </w:r>
      <w:r w:rsidR="0061688B">
        <w:rPr>
          <w:rFonts w:ascii="Times New Roman" w:hAnsi="Times New Roman" w:cs="Times New Roman"/>
          <w:sz w:val="24"/>
          <w:szCs w:val="24"/>
        </w:rPr>
        <w:t xml:space="preserve">because they </w:t>
      </w:r>
      <w:r>
        <w:rPr>
          <w:rFonts w:ascii="Times New Roman" w:hAnsi="Times New Roman" w:cs="Times New Roman"/>
          <w:sz w:val="24"/>
          <w:szCs w:val="24"/>
        </w:rPr>
        <w:t>are an</w:t>
      </w:r>
      <w:r w:rsidRPr="00E712BB">
        <w:rPr>
          <w:rFonts w:ascii="Times New Roman" w:hAnsi="Times New Roman" w:cs="Times New Roman"/>
          <w:sz w:val="24"/>
          <w:szCs w:val="24"/>
        </w:rPr>
        <w:t xml:space="preserve"> important cell group in the </w:t>
      </w:r>
      <w:r>
        <w:rPr>
          <w:rFonts w:ascii="Times New Roman" w:hAnsi="Times New Roman" w:cs="Times New Roman"/>
          <w:sz w:val="24"/>
          <w:szCs w:val="24"/>
        </w:rPr>
        <w:t>tumor microenvironment (</w:t>
      </w:r>
      <w:r w:rsidRPr="00E712BB">
        <w:rPr>
          <w:rFonts w:ascii="Times New Roman" w:hAnsi="Times New Roman" w:cs="Times New Roman"/>
          <w:sz w:val="24"/>
          <w:szCs w:val="24"/>
        </w:rPr>
        <w:t>TME</w:t>
      </w:r>
      <w:r>
        <w:rPr>
          <w:rFonts w:ascii="Times New Roman" w:hAnsi="Times New Roman" w:cs="Times New Roman"/>
          <w:sz w:val="24"/>
          <w:szCs w:val="24"/>
        </w:rPr>
        <w:t>) with</w:t>
      </w:r>
      <w:r w:rsidRPr="00E712BB">
        <w:rPr>
          <w:rFonts w:ascii="Times New Roman" w:hAnsi="Times New Roman" w:cs="Times New Roman"/>
          <w:sz w:val="24"/>
          <w:szCs w:val="24"/>
        </w:rPr>
        <w:t xml:space="preserve"> a critical</w:t>
      </w:r>
      <w:r>
        <w:rPr>
          <w:rFonts w:ascii="Times New Roman" w:hAnsi="Times New Roman" w:cs="Times New Roman"/>
          <w:sz w:val="24"/>
          <w:szCs w:val="24"/>
        </w:rPr>
        <w:t xml:space="preserve"> r</w:t>
      </w:r>
      <w:r w:rsidRPr="00E712BB">
        <w:rPr>
          <w:rFonts w:ascii="Times New Roman" w:hAnsi="Times New Roman" w:cs="Times New Roman"/>
          <w:sz w:val="24"/>
          <w:szCs w:val="24"/>
        </w:rPr>
        <w:t xml:space="preserve">ole in </w:t>
      </w:r>
      <w:r>
        <w:rPr>
          <w:rFonts w:ascii="Times New Roman" w:hAnsi="Times New Roman" w:cs="Times New Roman"/>
          <w:sz w:val="24"/>
          <w:szCs w:val="24"/>
        </w:rPr>
        <w:t>cancer</w:t>
      </w:r>
      <w:r w:rsidRPr="00E712BB">
        <w:rPr>
          <w:rFonts w:ascii="Times New Roman" w:hAnsi="Times New Roman" w:cs="Times New Roman"/>
          <w:sz w:val="24"/>
          <w:szCs w:val="24"/>
        </w:rPr>
        <w:t xml:space="preserve"> progression </w:t>
      </w:r>
      <w:r>
        <w:rPr>
          <w:rFonts w:ascii="Times New Roman" w:hAnsi="Times New Roman" w:cs="Times New Roman"/>
          <w:sz w:val="24"/>
          <w:szCs w:val="24"/>
        </w:rPr>
        <w:t>and aggressiveness</w:t>
      </w:r>
      <w:r w:rsidRPr="00E712BB">
        <w:rPr>
          <w:rFonts w:ascii="Times New Roman" w:hAnsi="Times New Roman" w:cs="Times New Roman"/>
          <w:sz w:val="24"/>
          <w:szCs w:val="24"/>
        </w:rPr>
        <w:fldChar w:fldCharType="begin">
          <w:fldData xml:space="preserve">PEVuZE5vdGU+PENpdGU+PEF1dGhvcj5XYW5nPC9BdXRob3I+PFllYXI+MjAxNzwvWWVhcj48UmVj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PEVuZE5vdGU+PENpdGU+PEF1dGhvcj5XYW5nPC9BdXRob3I+PFllYXI+MjAxNzwvWWVhcj48UmVj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Pr="00E712BB">
        <w:rPr>
          <w:rFonts w:ascii="Times New Roman" w:hAnsi="Times New Roman" w:cs="Times New Roman"/>
          <w:sz w:val="24"/>
          <w:szCs w:val="24"/>
        </w:rPr>
      </w:r>
      <w:r w:rsidRPr="00E712BB">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11, 41</w:t>
      </w:r>
      <w:r w:rsidRPr="00E712BB">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gramStart"/>
      <w:r>
        <w:rPr>
          <w:rFonts w:ascii="Times New Roman" w:hAnsi="Times New Roman" w:cs="Times New Roman"/>
          <w:sz w:val="24"/>
          <w:szCs w:val="24"/>
        </w:rPr>
        <w:t>In particular, ADSCs</w:t>
      </w:r>
      <w:proofErr w:type="gramEnd"/>
      <w:r>
        <w:rPr>
          <w:rFonts w:ascii="Times New Roman" w:hAnsi="Times New Roman" w:cs="Times New Roman"/>
          <w:sz w:val="24"/>
          <w:szCs w:val="24"/>
        </w:rPr>
        <w:t xml:space="preserve"> secrete inflammatory biomarkers, such as VEGF, that promote angiogenesis and a </w:t>
      </w:r>
      <w:r w:rsidRPr="00C023E5">
        <w:rPr>
          <w:rFonts w:ascii="Times New Roman" w:hAnsi="Times New Roman" w:cs="Times New Roman"/>
          <w:b/>
          <w:bCs/>
          <w:sz w:val="24"/>
          <w:szCs w:val="24"/>
        </w:rPr>
        <w:t>TM</w:t>
      </w:r>
      <w:r w:rsidR="00A217B2" w:rsidRPr="00C023E5">
        <w:rPr>
          <w:rFonts w:ascii="Times New Roman" w:hAnsi="Times New Roman" w:cs="Times New Roman"/>
          <w:b/>
          <w:bCs/>
          <w:sz w:val="24"/>
          <w:szCs w:val="24"/>
        </w:rPr>
        <w:t>E</w:t>
      </w:r>
      <w:r w:rsidRPr="00C023E5">
        <w:rPr>
          <w:rFonts w:ascii="Times New Roman" w:hAnsi="Times New Roman" w:cs="Times New Roman"/>
          <w:b/>
          <w:bCs/>
          <w:sz w:val="24"/>
          <w:szCs w:val="24"/>
        </w:rPr>
        <w:t xml:space="preserve"> w</w:t>
      </w:r>
      <w:r>
        <w:rPr>
          <w:rFonts w:ascii="Times New Roman" w:hAnsi="Times New Roman" w:cs="Times New Roman"/>
          <w:sz w:val="24"/>
          <w:szCs w:val="24"/>
        </w:rPr>
        <w:t>ith high levels of inflammation,</w:t>
      </w:r>
      <w:r w:rsidRPr="00136E0A">
        <w:rPr>
          <w:rFonts w:ascii="Times New Roman" w:hAnsi="Times New Roman" w:cs="Times New Roman"/>
          <w:sz w:val="24"/>
          <w:szCs w:val="24"/>
        </w:rPr>
        <w:t xml:space="preserve"> </w:t>
      </w:r>
      <w:r w:rsidR="001C64D1">
        <w:rPr>
          <w:rFonts w:ascii="Times New Roman" w:hAnsi="Times New Roman" w:cs="Times New Roman"/>
          <w:sz w:val="24"/>
          <w:szCs w:val="24"/>
        </w:rPr>
        <w:t>fostering</w:t>
      </w:r>
      <w:r>
        <w:rPr>
          <w:rFonts w:ascii="Times New Roman" w:hAnsi="Times New Roman" w:cs="Times New Roman"/>
          <w:sz w:val="24"/>
          <w:szCs w:val="24"/>
        </w:rPr>
        <w:t xml:space="preserve"> tumorigenesis</w:t>
      </w:r>
      <w:r>
        <w:rPr>
          <w:rFonts w:ascii="Times New Roman" w:hAnsi="Times New Roman" w:cs="Times New Roman"/>
          <w:sz w:val="24"/>
          <w:szCs w:val="24"/>
        </w:rPr>
        <w:fldChar w:fldCharType="begin">
          <w:fldData xml:space="preserve">PEVuZE5vdGU+PENpdGU+PEF1dGhvcj5DaHU8L0F1dGhvcj48WWVhcj4yMDE4PC9ZZWFyPjxSZWNO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PEVuZE5vdGU+PENpdGU+PEF1dGhvcj5DaHU8L0F1dGhvcj48WWVhcj4yMDE4PC9ZZWFyPjxSZWNO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9, 42</w:t>
      </w:r>
      <w:r>
        <w:rPr>
          <w:rFonts w:ascii="Times New Roman" w:hAnsi="Times New Roman" w:cs="Times New Roman"/>
          <w:sz w:val="24"/>
          <w:szCs w:val="24"/>
        </w:rPr>
        <w:fldChar w:fldCharType="end"/>
      </w:r>
      <w:r>
        <w:rPr>
          <w:rFonts w:ascii="Times New Roman" w:hAnsi="Times New Roman" w:cs="Times New Roman"/>
          <w:sz w:val="24"/>
          <w:szCs w:val="24"/>
        </w:rPr>
        <w:t>.</w:t>
      </w:r>
      <w:r w:rsidRPr="00E712BB">
        <w:rPr>
          <w:rFonts w:ascii="Times New Roman" w:hAnsi="Times New Roman" w:cs="Times New Roman"/>
          <w:sz w:val="24"/>
          <w:szCs w:val="24"/>
        </w:rPr>
        <w:t xml:space="preserve"> </w:t>
      </w:r>
      <w:bookmarkEnd w:id="11"/>
      <w:r>
        <w:rPr>
          <w:rFonts w:ascii="Times New Roman" w:hAnsi="Times New Roman" w:cs="Times New Roman"/>
          <w:sz w:val="24"/>
          <w:szCs w:val="24"/>
        </w:rPr>
        <w:t xml:space="preserve">Notably, </w:t>
      </w:r>
      <w:r w:rsidR="001C64D1">
        <w:rPr>
          <w:rFonts w:ascii="Times New Roman" w:hAnsi="Times New Roman" w:cs="Times New Roman"/>
          <w:sz w:val="24"/>
          <w:szCs w:val="24"/>
        </w:rPr>
        <w:t xml:space="preserve">surface </w:t>
      </w:r>
      <w:r w:rsidR="00F85905">
        <w:rPr>
          <w:rFonts w:ascii="Times New Roman" w:hAnsi="Times New Roman" w:cs="Times New Roman"/>
          <w:sz w:val="24"/>
          <w:szCs w:val="24"/>
        </w:rPr>
        <w:t>interactions</w:t>
      </w:r>
      <w:r w:rsidR="001C64D1">
        <w:rPr>
          <w:rFonts w:ascii="Times New Roman" w:hAnsi="Times New Roman" w:cs="Times New Roman"/>
          <w:sz w:val="24"/>
          <w:szCs w:val="24"/>
        </w:rPr>
        <w:t xml:space="preserve"> between </w:t>
      </w:r>
      <w:r w:rsidR="00F75CEE">
        <w:rPr>
          <w:rFonts w:ascii="Times New Roman" w:hAnsi="Times New Roman" w:cs="Times New Roman"/>
          <w:sz w:val="24"/>
          <w:szCs w:val="24"/>
        </w:rPr>
        <w:t>c</w:t>
      </w:r>
      <w:r w:rsidR="001C64D1">
        <w:rPr>
          <w:rFonts w:ascii="Times New Roman" w:hAnsi="Times New Roman" w:cs="Times New Roman"/>
          <w:sz w:val="24"/>
          <w:szCs w:val="24"/>
        </w:rPr>
        <w:t xml:space="preserve">EXOs and ADSCs, </w:t>
      </w:r>
      <w:r w:rsidR="0061688B">
        <w:rPr>
          <w:rFonts w:ascii="Times New Roman" w:hAnsi="Times New Roman" w:cs="Times New Roman"/>
          <w:sz w:val="24"/>
          <w:szCs w:val="24"/>
        </w:rPr>
        <w:t>are</w:t>
      </w:r>
      <w:r w:rsidR="001C64D1">
        <w:rPr>
          <w:rFonts w:ascii="Times New Roman" w:hAnsi="Times New Roman" w:cs="Times New Roman"/>
          <w:sz w:val="24"/>
          <w:szCs w:val="24"/>
        </w:rPr>
        <w:t xml:space="preserve"> known to stimulate </w:t>
      </w:r>
      <w:r>
        <w:rPr>
          <w:rFonts w:ascii="Times New Roman" w:hAnsi="Times New Roman" w:cs="Times New Roman"/>
          <w:sz w:val="24"/>
          <w:szCs w:val="24"/>
        </w:rPr>
        <w:t xml:space="preserve">VEGF secretion </w:t>
      </w:r>
      <w:r w:rsidR="001C64D1">
        <w:rPr>
          <w:rFonts w:ascii="Times New Roman" w:hAnsi="Times New Roman" w:cs="Times New Roman"/>
          <w:sz w:val="24"/>
          <w:szCs w:val="24"/>
        </w:rPr>
        <w:t>in ADSCs contributing to their angiogenic potential</w:t>
      </w:r>
      <w:r w:rsidR="001C64D1">
        <w:rPr>
          <w:rFonts w:ascii="Times New Roman" w:hAnsi="Times New Roman" w:cs="Times New Roman"/>
          <w:sz w:val="24"/>
          <w:szCs w:val="24"/>
        </w:rPr>
        <w:fldChar w:fldCharType="begin"/>
      </w:r>
      <w:r w:rsidR="00F65B75">
        <w:rPr>
          <w:rFonts w:ascii="Times New Roman" w:hAnsi="Times New Roman" w:cs="Times New Roman"/>
          <w:sz w:val="24"/>
          <w:szCs w:val="24"/>
        </w:rPr>
        <w:instrText xml:space="preserve"> ADDIN EN.CITE &lt;EndNote&gt;&lt;Cite&gt;&lt;Author&gt;Uribe&lt;/Author&gt;&lt;Year&gt;2020&lt;/Year&gt;&lt;RecNum&gt;281&lt;/RecNum&gt;&lt;DisplayText&gt;&lt;style face="superscript"&gt;23&lt;/style&gt;&lt;/DisplayText&gt;&lt;record&gt;&lt;rec-number&gt;281&lt;/rec-number&gt;&lt;foreign-keys&gt;&lt;key app="EN" db-id="t2tx2d204fevw4er2zlva9srxes5ws22sfwd" timestamp="1598918267"&gt;281&lt;/key&gt;&lt;/foreign-keys&gt;&lt;ref-type name="Journal Article"&gt;17&lt;/ref-type&gt;&lt;contributors&gt;&lt;authors&gt;&lt;author&gt;Uribe, Johana&lt;/author&gt;&lt;author&gt;Liu, Han-Yuan&lt;/author&gt;&lt;author&gt;Mohamed, Zeinab&lt;/author&gt;&lt;author&gt;Chiou, Aaron E.&lt;/author&gt;&lt;author&gt;Fischbach, Claudia&lt;/author&gt;&lt;author&gt;Daniel, Susan&lt;/author&gt;&lt;/authors&gt;&lt;/contributors&gt;&lt;titles&gt;&lt;title&gt;Supported Membrane Platform to Assess Surface Interactions between Extracellular Vesicles and Stromal Cells&lt;/title&gt;&lt;secondary-title&gt;ACS Biomaterials Science &amp;amp; Engineering&lt;/secondary-title&gt;&lt;/titles&gt;&lt;periodical&gt;&lt;full-title&gt;ACS Biomaterials Science &amp;amp; Engineering&lt;/full-title&gt;&lt;/periodical&gt;&lt;pages&gt;3945-3956&lt;/pages&gt;&lt;volume&gt;6&lt;/volume&gt;&lt;number&gt;7&lt;/number&gt;&lt;dates&gt;&lt;year&gt;2020&lt;/year&gt;&lt;pub-dates&gt;&lt;date&gt;2020/07/13&lt;/date&gt;&lt;/pub-dates&gt;&lt;/dates&gt;&lt;publisher&gt;American Chemical Society&lt;/publisher&gt;&lt;urls&gt;&lt;related-urls&gt;&lt;url&gt;https://doi.org/10.1021/acsbiomaterials.0c00133&lt;/url&gt;&lt;/related-urls&gt;&lt;/urls&gt;&lt;electronic-resource-num&gt;10.1021/acsbiomaterials.0c00133&lt;/electronic-resource-num&gt;&lt;/record&gt;&lt;/Cite&gt;&lt;/EndNote&gt;</w:instrText>
      </w:r>
      <w:r w:rsidR="001C64D1">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23</w:t>
      </w:r>
      <w:r w:rsidR="001C64D1">
        <w:rPr>
          <w:rFonts w:ascii="Times New Roman" w:hAnsi="Times New Roman" w:cs="Times New Roman"/>
          <w:sz w:val="24"/>
          <w:szCs w:val="24"/>
        </w:rPr>
        <w:fldChar w:fldCharType="end"/>
      </w:r>
      <w:r w:rsidR="001C64D1">
        <w:rPr>
          <w:rFonts w:ascii="Times New Roman" w:hAnsi="Times New Roman" w:cs="Times New Roman"/>
          <w:sz w:val="24"/>
          <w:szCs w:val="24"/>
        </w:rPr>
        <w:t xml:space="preserve">. </w:t>
      </w:r>
      <w:r w:rsidR="00EA792B">
        <w:rPr>
          <w:rFonts w:ascii="Times New Roman" w:hAnsi="Times New Roman" w:cs="Times New Roman"/>
          <w:sz w:val="24"/>
          <w:szCs w:val="24"/>
        </w:rPr>
        <w:t xml:space="preserve">Because of </w:t>
      </w:r>
      <w:r w:rsidR="0061688B">
        <w:rPr>
          <w:rFonts w:ascii="Times New Roman" w:hAnsi="Times New Roman" w:cs="Times New Roman"/>
          <w:sz w:val="24"/>
          <w:szCs w:val="24"/>
        </w:rPr>
        <w:t>these</w:t>
      </w:r>
      <w:r w:rsidR="00EA792B">
        <w:rPr>
          <w:rFonts w:ascii="Times New Roman" w:hAnsi="Times New Roman" w:cs="Times New Roman"/>
          <w:sz w:val="24"/>
          <w:szCs w:val="24"/>
        </w:rPr>
        <w:t xml:space="preserve"> malignant implications, it is imperative to study </w:t>
      </w:r>
      <w:r w:rsidR="00F75CEE">
        <w:rPr>
          <w:rFonts w:ascii="Times New Roman" w:hAnsi="Times New Roman" w:cs="Times New Roman"/>
          <w:sz w:val="24"/>
          <w:szCs w:val="24"/>
        </w:rPr>
        <w:t>c</w:t>
      </w:r>
      <w:r w:rsidR="00EA792B" w:rsidRPr="00A22A69">
        <w:rPr>
          <w:rFonts w:ascii="Times New Roman" w:hAnsi="Times New Roman" w:cs="Times New Roman"/>
          <w:sz w:val="24"/>
          <w:szCs w:val="24"/>
        </w:rPr>
        <w:t>EXOs</w:t>
      </w:r>
      <w:r w:rsidR="00B47C58">
        <w:rPr>
          <w:rFonts w:ascii="Times New Roman" w:hAnsi="Times New Roman" w:cs="Times New Roman"/>
          <w:sz w:val="24"/>
          <w:szCs w:val="24"/>
        </w:rPr>
        <w:t>-</w:t>
      </w:r>
      <w:r w:rsidR="00EA792B" w:rsidRPr="00A22A69">
        <w:rPr>
          <w:rFonts w:ascii="Times New Roman" w:hAnsi="Times New Roman" w:cs="Times New Roman"/>
          <w:sz w:val="24"/>
          <w:szCs w:val="24"/>
        </w:rPr>
        <w:t xml:space="preserve">ADSCs </w:t>
      </w:r>
      <w:r w:rsidR="00B47C58" w:rsidRPr="00A22A69">
        <w:rPr>
          <w:rFonts w:ascii="Times New Roman" w:hAnsi="Times New Roman" w:cs="Times New Roman"/>
          <w:sz w:val="24"/>
          <w:szCs w:val="24"/>
        </w:rPr>
        <w:t xml:space="preserve">binding </w:t>
      </w:r>
      <w:r w:rsidR="00EA792B" w:rsidRPr="00A22A69">
        <w:rPr>
          <w:rFonts w:ascii="Times New Roman" w:hAnsi="Times New Roman" w:cs="Times New Roman"/>
          <w:sz w:val="24"/>
          <w:szCs w:val="24"/>
        </w:rPr>
        <w:t>and to find treatments to block</w:t>
      </w:r>
      <w:r w:rsidR="00C97A14">
        <w:rPr>
          <w:rFonts w:ascii="Times New Roman" w:hAnsi="Times New Roman" w:cs="Times New Roman"/>
          <w:sz w:val="24"/>
          <w:szCs w:val="24"/>
        </w:rPr>
        <w:t xml:space="preserve"> it </w:t>
      </w:r>
      <w:r w:rsidR="00EA792B" w:rsidRPr="00A22A69">
        <w:rPr>
          <w:rFonts w:ascii="Times New Roman" w:hAnsi="Times New Roman" w:cs="Times New Roman"/>
          <w:sz w:val="24"/>
          <w:szCs w:val="24"/>
        </w:rPr>
        <w:t xml:space="preserve">as </w:t>
      </w:r>
      <w:r w:rsidR="00C97A14">
        <w:rPr>
          <w:rFonts w:ascii="Times New Roman" w:hAnsi="Times New Roman" w:cs="Times New Roman"/>
          <w:sz w:val="24"/>
          <w:szCs w:val="24"/>
        </w:rPr>
        <w:t xml:space="preserve">a </w:t>
      </w:r>
      <w:r w:rsidR="00EA792B" w:rsidRPr="00A22A69">
        <w:rPr>
          <w:rFonts w:ascii="Times New Roman" w:hAnsi="Times New Roman" w:cs="Times New Roman"/>
          <w:sz w:val="24"/>
          <w:szCs w:val="24"/>
        </w:rPr>
        <w:t xml:space="preserve">mean to decrease ADSCs angiogenic properties. </w:t>
      </w:r>
      <w:r w:rsidR="00A22A69" w:rsidRPr="00A22A69">
        <w:rPr>
          <w:rFonts w:ascii="Times New Roman" w:hAnsi="Times New Roman" w:cs="Times New Roman"/>
          <w:sz w:val="24"/>
          <w:szCs w:val="24"/>
        </w:rPr>
        <w:t xml:space="preserve"> Towards this end</w:t>
      </w:r>
      <w:r w:rsidR="00EA792B" w:rsidRPr="00A22A69">
        <w:rPr>
          <w:rFonts w:ascii="Times New Roman" w:hAnsi="Times New Roman" w:cs="Times New Roman"/>
          <w:sz w:val="24"/>
          <w:szCs w:val="24"/>
        </w:rPr>
        <w:t>, we developed a tool</w:t>
      </w:r>
      <w:r w:rsidR="001C64D1" w:rsidRPr="00A22A69">
        <w:rPr>
          <w:rFonts w:ascii="Times New Roman" w:hAnsi="Times New Roman" w:cs="Times New Roman"/>
          <w:sz w:val="24"/>
          <w:szCs w:val="24"/>
        </w:rPr>
        <w:t xml:space="preserve"> to study </w:t>
      </w:r>
      <w:proofErr w:type="spellStart"/>
      <w:r w:rsidR="00F75CEE">
        <w:rPr>
          <w:rFonts w:ascii="Times New Roman" w:hAnsi="Times New Roman" w:cs="Times New Roman"/>
          <w:sz w:val="24"/>
          <w:szCs w:val="24"/>
        </w:rPr>
        <w:t>c</w:t>
      </w:r>
      <w:r w:rsidR="00A22A69" w:rsidRPr="00A22A69">
        <w:rPr>
          <w:rFonts w:ascii="Times New Roman" w:hAnsi="Times New Roman" w:cs="Times New Roman"/>
          <w:sz w:val="24"/>
          <w:szCs w:val="24"/>
        </w:rPr>
        <w:t>EXO</w:t>
      </w:r>
      <w:proofErr w:type="spellEnd"/>
      <w:r w:rsidR="00A22A69" w:rsidRPr="00A22A69">
        <w:rPr>
          <w:rFonts w:ascii="Times New Roman" w:hAnsi="Times New Roman" w:cs="Times New Roman"/>
          <w:sz w:val="24"/>
          <w:szCs w:val="24"/>
        </w:rPr>
        <w:t xml:space="preserve">-ADSC </w:t>
      </w:r>
      <w:r w:rsidR="001C64D1" w:rsidRPr="00A22A69">
        <w:rPr>
          <w:rFonts w:ascii="Times New Roman" w:hAnsi="Times New Roman" w:cs="Times New Roman"/>
          <w:sz w:val="24"/>
          <w:szCs w:val="24"/>
        </w:rPr>
        <w:t>binding</w:t>
      </w:r>
      <w:r w:rsidR="00EA792B" w:rsidRPr="00A22A69">
        <w:rPr>
          <w:rFonts w:ascii="Times New Roman" w:hAnsi="Times New Roman" w:cs="Times New Roman"/>
          <w:sz w:val="24"/>
          <w:szCs w:val="24"/>
        </w:rPr>
        <w:t xml:space="preserve"> by </w:t>
      </w:r>
      <w:r w:rsidR="001C64D1" w:rsidRPr="00A22A69">
        <w:rPr>
          <w:rFonts w:ascii="Times New Roman" w:hAnsi="Times New Roman" w:cs="Times New Roman"/>
          <w:sz w:val="24"/>
          <w:szCs w:val="24"/>
        </w:rPr>
        <w:t>replica</w:t>
      </w:r>
      <w:r w:rsidR="00EA792B" w:rsidRPr="00A22A69">
        <w:rPr>
          <w:rFonts w:ascii="Times New Roman" w:hAnsi="Times New Roman" w:cs="Times New Roman"/>
          <w:sz w:val="24"/>
          <w:szCs w:val="24"/>
        </w:rPr>
        <w:t>ting it</w:t>
      </w:r>
      <w:r w:rsidR="001C64D1" w:rsidRPr="00A22A69">
        <w:rPr>
          <w:rFonts w:ascii="Times New Roman" w:hAnsi="Times New Roman" w:cs="Times New Roman"/>
          <w:sz w:val="24"/>
          <w:szCs w:val="24"/>
        </w:rPr>
        <w:t xml:space="preserve"> </w:t>
      </w:r>
      <w:r w:rsidR="0061688B">
        <w:rPr>
          <w:rFonts w:ascii="Times New Roman" w:hAnsi="Times New Roman" w:cs="Times New Roman"/>
          <w:sz w:val="24"/>
          <w:szCs w:val="24"/>
        </w:rPr>
        <w:t>i</w:t>
      </w:r>
      <w:r w:rsidR="001C64D1" w:rsidRPr="00A22A69">
        <w:rPr>
          <w:rFonts w:ascii="Times New Roman" w:hAnsi="Times New Roman" w:cs="Times New Roman"/>
          <w:sz w:val="24"/>
          <w:szCs w:val="24"/>
        </w:rPr>
        <w:t xml:space="preserve">n </w:t>
      </w:r>
      <w:r w:rsidR="00EA792B" w:rsidRPr="00A22A69">
        <w:rPr>
          <w:rFonts w:ascii="Times New Roman" w:hAnsi="Times New Roman" w:cs="Times New Roman"/>
          <w:sz w:val="24"/>
          <w:szCs w:val="24"/>
        </w:rPr>
        <w:t xml:space="preserve">an </w:t>
      </w:r>
      <w:r w:rsidR="00EA792B" w:rsidRPr="00A22A69">
        <w:rPr>
          <w:rFonts w:ascii="Times New Roman" w:hAnsi="Times New Roman" w:cs="Times New Roman"/>
          <w:i/>
          <w:iCs/>
          <w:sz w:val="24"/>
          <w:szCs w:val="24"/>
        </w:rPr>
        <w:t>in vitro</w:t>
      </w:r>
      <w:r w:rsidR="00EA792B" w:rsidRPr="00A22A69">
        <w:rPr>
          <w:rFonts w:ascii="Times New Roman" w:hAnsi="Times New Roman" w:cs="Times New Roman"/>
          <w:sz w:val="24"/>
          <w:szCs w:val="24"/>
        </w:rPr>
        <w:t xml:space="preserve"> setting using a</w:t>
      </w:r>
      <w:r w:rsidR="00A22A69" w:rsidRPr="00A22A69">
        <w:rPr>
          <w:rFonts w:ascii="Times New Roman" w:hAnsi="Times New Roman" w:cs="Times New Roman"/>
          <w:sz w:val="24"/>
          <w:szCs w:val="24"/>
        </w:rPr>
        <w:t xml:space="preserve">n ADSCs-membrane model, </w:t>
      </w:r>
      <w:r w:rsidR="00EA792B" w:rsidRPr="00A22A69">
        <w:rPr>
          <w:rFonts w:ascii="Times New Roman" w:hAnsi="Times New Roman" w:cs="Times New Roman"/>
          <w:sz w:val="24"/>
          <w:szCs w:val="24"/>
        </w:rPr>
        <w:t xml:space="preserve">ASB. </w:t>
      </w:r>
    </w:p>
    <w:p w14:paraId="35215796" w14:textId="5C8C6581" w:rsidR="00A217B2" w:rsidRPr="00C023E5" w:rsidRDefault="00EA792B" w:rsidP="00EA792B">
      <w:pPr>
        <w:spacing w:line="480" w:lineRule="auto"/>
        <w:jc w:val="both"/>
        <w:rPr>
          <w:rFonts w:ascii="Times New Roman" w:eastAsia="Times New Roman" w:hAnsi="Times New Roman" w:cs="Times New Roman"/>
          <w:spacing w:val="3"/>
          <w:sz w:val="24"/>
          <w:szCs w:val="24"/>
        </w:rPr>
      </w:pPr>
      <w:r w:rsidRPr="00A22A69">
        <w:rPr>
          <w:rFonts w:ascii="Times New Roman" w:eastAsia="Times New Roman" w:hAnsi="Times New Roman" w:cs="Times New Roman"/>
          <w:b/>
          <w:bCs/>
          <w:spacing w:val="3"/>
          <w:sz w:val="24"/>
          <w:szCs w:val="24"/>
        </w:rPr>
        <w:tab/>
      </w:r>
      <w:r w:rsidR="00A22A69" w:rsidRPr="00A22A69">
        <w:rPr>
          <w:rFonts w:ascii="Times New Roman" w:eastAsia="Times New Roman" w:hAnsi="Times New Roman" w:cs="Times New Roman"/>
          <w:spacing w:val="3"/>
          <w:sz w:val="24"/>
          <w:szCs w:val="24"/>
        </w:rPr>
        <w:t>To recapitulate the membrane of ADSCs in the ASB, we incorporated native components of the cell membrane into a SLB using ADSCs membrane blebs</w:t>
      </w:r>
      <w:r w:rsidR="00A22A69" w:rsidRPr="00A22A69">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 </w:instrText>
      </w:r>
      <w:r w:rsidR="00F65B75">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EN.CITE.DATA </w:instrText>
      </w:r>
      <w:r w:rsidR="00F65B75">
        <w:rPr>
          <w:rFonts w:ascii="Times New Roman" w:hAnsi="Times New Roman" w:cs="Times New Roman"/>
          <w:sz w:val="24"/>
          <w:szCs w:val="24"/>
        </w:rPr>
      </w:r>
      <w:r w:rsidR="00F65B75">
        <w:rPr>
          <w:rFonts w:ascii="Times New Roman" w:hAnsi="Times New Roman" w:cs="Times New Roman"/>
          <w:sz w:val="24"/>
          <w:szCs w:val="24"/>
        </w:rPr>
        <w:fldChar w:fldCharType="end"/>
      </w:r>
      <w:r w:rsidR="00A22A69" w:rsidRPr="00A22A69">
        <w:rPr>
          <w:rFonts w:ascii="Times New Roman" w:hAnsi="Times New Roman" w:cs="Times New Roman"/>
          <w:sz w:val="24"/>
          <w:szCs w:val="24"/>
        </w:rPr>
      </w:r>
      <w:r w:rsidR="00A22A69" w:rsidRPr="00A22A69">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29, 30</w:t>
      </w:r>
      <w:r w:rsidR="00A22A69" w:rsidRPr="00A22A69">
        <w:rPr>
          <w:rFonts w:ascii="Times New Roman" w:hAnsi="Times New Roman" w:cs="Times New Roman"/>
          <w:sz w:val="24"/>
          <w:szCs w:val="24"/>
        </w:rPr>
        <w:fldChar w:fldCharType="end"/>
      </w:r>
      <w:r w:rsidR="00A22A69" w:rsidRPr="00A22A69">
        <w:rPr>
          <w:rFonts w:ascii="Times New Roman" w:hAnsi="Times New Roman" w:cs="Times New Roman"/>
          <w:sz w:val="24"/>
          <w:szCs w:val="24"/>
        </w:rPr>
        <w:t>.</w:t>
      </w:r>
      <w:r w:rsidR="00A22A69" w:rsidRPr="00A22A69">
        <w:rPr>
          <w:rFonts w:ascii="Times New Roman" w:eastAsia="Times New Roman" w:hAnsi="Times New Roman" w:cs="Times New Roman"/>
          <w:b/>
          <w:bCs/>
          <w:spacing w:val="3"/>
          <w:sz w:val="24"/>
          <w:szCs w:val="24"/>
        </w:rPr>
        <w:t xml:space="preserve"> </w:t>
      </w:r>
      <w:r w:rsidR="00A67340" w:rsidRPr="00A22A69">
        <w:rPr>
          <w:rFonts w:ascii="Times New Roman" w:hAnsi="Times New Roman" w:cs="Times New Roman"/>
          <w:sz w:val="24"/>
          <w:szCs w:val="24"/>
        </w:rPr>
        <w:t>Cell blebs are proteoliposomes that protrude and bud from the cell surface and retain the lipid and protein composition of the mother cell membrane</w:t>
      </w:r>
      <w:r w:rsidR="00A67340" w:rsidRPr="00A22A69">
        <w:rPr>
          <w:rFonts w:ascii="Times New Roman" w:hAnsi="Times New Roman" w:cs="Times New Roman"/>
          <w:sz w:val="24"/>
          <w:szCs w:val="24"/>
        </w:rPr>
        <w:fldChar w:fldCharType="begin"/>
      </w:r>
      <w:r w:rsidR="00F65B75">
        <w:rPr>
          <w:rFonts w:ascii="Times New Roman" w:hAnsi="Times New Roman" w:cs="Times New Roman"/>
          <w:sz w:val="24"/>
          <w:szCs w:val="24"/>
        </w:rPr>
        <w:instrText xml:space="preserve"> ADDIN EN.CITE &lt;EndNote&gt;&lt;Cite&gt;&lt;Author&gt;Liu&lt;/Author&gt;&lt;Year&gt;2017&lt;/Year&gt;&lt;RecNum&gt;142&lt;/RecNum&gt;&lt;DisplayText&gt;&lt;style face="superscript"&gt;30&lt;/style&gt;&lt;/DisplayText&gt;&lt;record&gt;&lt;rec-number&gt;142&lt;/rec-number&gt;&lt;foreign-keys&gt;&lt;key app="EN" db-id="t2tx2d204fevw4er2zlva9srxes5ws22sfwd" timestamp="0"&gt;142&lt;/key&gt;&lt;/foreign-keys&gt;&lt;ref-type name="Book"&gt;6&lt;/ref-type&gt;&lt;contributors&gt;&lt;authors&gt;&lt;author&gt;Liu, Han-Yuan&lt;/author&gt;&lt;author&gt;Grant, Hannah&lt;/author&gt;&lt;author&gt;Hsu, Hung-Lun&lt;/author&gt;&lt;author&gt;Sorkin, Raya&lt;/author&gt;&lt;author&gt;Bošković, Filip&lt;/author&gt;&lt;author&gt;Wuite, Gijs&lt;/author&gt;&lt;author&gt;Daniel, Susan&lt;/author&gt;&lt;/authors&gt;&lt;/contributors&gt;&lt;titles&gt;&lt;title&gt;Supported Planar Mammalian Membranes as Models of in Vivo Cell Surface Architectures&lt;/title&gt;&lt;alt-title&gt;ACS Applied Materials &amp;amp; Interfaces&lt;/alt-title&gt;&lt;/titles&gt;&lt;alt-periodical&gt;&lt;full-title&gt;ACS Applied Materials &amp;amp; Interfaces&lt;/full-title&gt;&lt;/alt-periodical&gt;&lt;volume&gt;9&lt;/volume&gt;&lt;dates&gt;&lt;year&gt;2017&lt;/year&gt;&lt;/dates&gt;&lt;urls&gt;&lt;/urls&gt;&lt;electronic-resource-num&gt;10.1021/acsami.7b07500&lt;/electronic-resource-num&gt;&lt;/record&gt;&lt;/Cite&gt;&lt;/EndNote&gt;</w:instrText>
      </w:r>
      <w:r w:rsidR="00A67340" w:rsidRPr="00A22A69">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30</w:t>
      </w:r>
      <w:r w:rsidR="00A67340" w:rsidRPr="00A22A69">
        <w:rPr>
          <w:rFonts w:ascii="Times New Roman" w:hAnsi="Times New Roman" w:cs="Times New Roman"/>
          <w:sz w:val="24"/>
          <w:szCs w:val="24"/>
        </w:rPr>
        <w:fldChar w:fldCharType="end"/>
      </w:r>
      <w:r w:rsidR="00A67340" w:rsidRPr="00A22A69">
        <w:rPr>
          <w:rFonts w:ascii="Times New Roman" w:hAnsi="Times New Roman" w:cs="Times New Roman"/>
          <w:sz w:val="24"/>
          <w:szCs w:val="24"/>
        </w:rPr>
        <w:t xml:space="preserve">. Here, </w:t>
      </w:r>
      <w:r w:rsidR="00A67340" w:rsidRPr="00A22A69">
        <w:rPr>
          <w:rFonts w:ascii="Times New Roman" w:eastAsia="Times New Roman" w:hAnsi="Times New Roman" w:cs="Times New Roman"/>
          <w:spacing w:val="3"/>
          <w:sz w:val="24"/>
          <w:szCs w:val="24"/>
        </w:rPr>
        <w:t>ADSCs membrane blebs were obtained by chemical treatment</w:t>
      </w:r>
      <w:r w:rsidR="00622E8C" w:rsidRPr="00A22A69">
        <w:rPr>
          <w:rFonts w:ascii="Times New Roman" w:eastAsia="Times New Roman" w:hAnsi="Times New Roman" w:cs="Times New Roman"/>
          <w:spacing w:val="3"/>
          <w:sz w:val="24"/>
          <w:szCs w:val="24"/>
        </w:rPr>
        <w:t xml:space="preserve"> and </w:t>
      </w:r>
      <w:r w:rsidR="00FC3934" w:rsidRPr="00A22A69">
        <w:rPr>
          <w:rFonts w:ascii="Times New Roman" w:eastAsia="Times New Roman" w:hAnsi="Times New Roman" w:cs="Times New Roman"/>
          <w:spacing w:val="3"/>
          <w:sz w:val="24"/>
          <w:szCs w:val="24"/>
        </w:rPr>
        <w:t>characterized by several techniques</w:t>
      </w:r>
      <w:r w:rsidR="00093681" w:rsidRPr="00A22A69">
        <w:rPr>
          <w:rFonts w:ascii="Times New Roman" w:eastAsia="Times New Roman" w:hAnsi="Times New Roman" w:cs="Times New Roman"/>
          <w:spacing w:val="3"/>
          <w:sz w:val="24"/>
          <w:szCs w:val="24"/>
        </w:rPr>
        <w:t>. Size was obtain</w:t>
      </w:r>
      <w:r w:rsidR="0021706E" w:rsidRPr="00A22A69">
        <w:rPr>
          <w:rFonts w:ascii="Times New Roman" w:eastAsia="Times New Roman" w:hAnsi="Times New Roman" w:cs="Times New Roman"/>
          <w:spacing w:val="3"/>
          <w:sz w:val="24"/>
          <w:szCs w:val="24"/>
        </w:rPr>
        <w:t>ed</w:t>
      </w:r>
      <w:r w:rsidR="00093681" w:rsidRPr="00A22A69">
        <w:rPr>
          <w:rFonts w:ascii="Times New Roman" w:eastAsia="Times New Roman" w:hAnsi="Times New Roman" w:cs="Times New Roman"/>
          <w:spacing w:val="3"/>
          <w:sz w:val="24"/>
          <w:szCs w:val="24"/>
        </w:rPr>
        <w:t xml:space="preserve"> </w:t>
      </w:r>
      <w:r w:rsidR="00C97A14">
        <w:rPr>
          <w:rFonts w:ascii="Times New Roman" w:eastAsia="Times New Roman" w:hAnsi="Times New Roman" w:cs="Times New Roman"/>
          <w:spacing w:val="3"/>
          <w:sz w:val="24"/>
          <w:szCs w:val="24"/>
        </w:rPr>
        <w:t xml:space="preserve">by complementary methods such as </w:t>
      </w:r>
      <w:r w:rsidR="00FC3934" w:rsidRPr="00941D71">
        <w:rPr>
          <w:rFonts w:ascii="Times New Roman" w:eastAsia="Times New Roman" w:hAnsi="Times New Roman" w:cs="Times New Roman"/>
          <w:spacing w:val="3"/>
          <w:sz w:val="24"/>
          <w:szCs w:val="24"/>
        </w:rPr>
        <w:t>nanoparticle tracking analysis (NTA), dynamic light scattering (DLS), and transmission</w:t>
      </w:r>
      <w:r w:rsidR="00FC3934">
        <w:rPr>
          <w:rFonts w:ascii="Times New Roman" w:eastAsia="Times New Roman" w:hAnsi="Times New Roman" w:cs="Times New Roman"/>
          <w:spacing w:val="3"/>
          <w:sz w:val="24"/>
          <w:szCs w:val="24"/>
        </w:rPr>
        <w:t xml:space="preserve"> </w:t>
      </w:r>
      <w:r w:rsidR="00FC3934" w:rsidRPr="00941D71">
        <w:rPr>
          <w:rFonts w:ascii="Times New Roman" w:eastAsia="Times New Roman" w:hAnsi="Times New Roman" w:cs="Times New Roman"/>
          <w:spacing w:val="3"/>
          <w:sz w:val="24"/>
          <w:szCs w:val="24"/>
        </w:rPr>
        <w:t>electron microscopy (TEM)</w:t>
      </w:r>
      <w:r w:rsidR="00093681">
        <w:rPr>
          <w:rFonts w:ascii="Times New Roman" w:eastAsia="Times New Roman" w:hAnsi="Times New Roman" w:cs="Times New Roman"/>
          <w:spacing w:val="3"/>
          <w:sz w:val="24"/>
          <w:szCs w:val="24"/>
        </w:rPr>
        <w:t>. Concentration was determined also by</w:t>
      </w:r>
      <w:r w:rsidR="00D531E9">
        <w:rPr>
          <w:rFonts w:ascii="Times New Roman" w:eastAsia="Times New Roman" w:hAnsi="Times New Roman" w:cs="Times New Roman"/>
          <w:spacing w:val="3"/>
          <w:sz w:val="24"/>
          <w:szCs w:val="24"/>
        </w:rPr>
        <w:t xml:space="preserve"> </w:t>
      </w:r>
      <w:r w:rsidR="00D531E9" w:rsidRPr="00941D71">
        <w:rPr>
          <w:rFonts w:ascii="Times New Roman" w:eastAsia="Times New Roman" w:hAnsi="Times New Roman" w:cs="Times New Roman"/>
          <w:spacing w:val="3"/>
          <w:sz w:val="24"/>
          <w:szCs w:val="24"/>
        </w:rPr>
        <w:t>NTA</w:t>
      </w:r>
      <w:r w:rsidR="00093681">
        <w:rPr>
          <w:rFonts w:ascii="Times New Roman" w:eastAsia="Times New Roman" w:hAnsi="Times New Roman" w:cs="Times New Roman"/>
          <w:spacing w:val="3"/>
          <w:sz w:val="24"/>
          <w:szCs w:val="24"/>
        </w:rPr>
        <w:t>. Total protein concentration was determined by</w:t>
      </w:r>
      <w:r w:rsidR="00D531E9" w:rsidRPr="00941D71">
        <w:rPr>
          <w:rFonts w:ascii="Times New Roman" w:eastAsia="Times New Roman" w:hAnsi="Times New Roman" w:cs="Times New Roman"/>
          <w:spacing w:val="3"/>
          <w:sz w:val="24"/>
          <w:szCs w:val="24"/>
        </w:rPr>
        <w:t xml:space="preserve"> </w:t>
      </w:r>
      <w:r w:rsidR="00D531E9">
        <w:rPr>
          <w:rFonts w:ascii="Times New Roman" w:hAnsi="Times New Roman" w:cs="Times New Roman"/>
          <w:sz w:val="24"/>
          <w:szCs w:val="24"/>
          <w:shd w:val="clear" w:color="auto" w:fill="FFFFFF"/>
        </w:rPr>
        <w:t>b</w:t>
      </w:r>
      <w:r w:rsidR="00D531E9" w:rsidRPr="00941D71">
        <w:rPr>
          <w:rFonts w:ascii="Times New Roman" w:hAnsi="Times New Roman" w:cs="Times New Roman"/>
          <w:sz w:val="24"/>
          <w:szCs w:val="24"/>
          <w:shd w:val="clear" w:color="auto" w:fill="FFFFFF"/>
        </w:rPr>
        <w:t>icinchoninic acid assay (BCA)</w:t>
      </w:r>
      <w:r w:rsidR="00093681">
        <w:rPr>
          <w:rFonts w:ascii="Times New Roman" w:hAnsi="Times New Roman" w:cs="Times New Roman"/>
          <w:sz w:val="24"/>
          <w:szCs w:val="24"/>
          <w:shd w:val="clear" w:color="auto" w:fill="FFFFFF"/>
        </w:rPr>
        <w:t xml:space="preserve">. Finally, </w:t>
      </w:r>
      <w:r w:rsidR="00093681">
        <w:rPr>
          <w:rFonts w:ascii="Times New Roman" w:eastAsia="Times New Roman" w:hAnsi="Times New Roman" w:cs="Times New Roman"/>
          <w:spacing w:val="3"/>
          <w:sz w:val="24"/>
          <w:szCs w:val="24"/>
        </w:rPr>
        <w:t>l</w:t>
      </w:r>
      <w:r w:rsidR="00D531E9" w:rsidRPr="00941D71">
        <w:rPr>
          <w:rFonts w:ascii="Times New Roman" w:eastAsia="Times New Roman" w:hAnsi="Times New Roman" w:cs="Times New Roman"/>
          <w:spacing w:val="3"/>
          <w:sz w:val="24"/>
          <w:szCs w:val="24"/>
        </w:rPr>
        <w:t>aser Doppler electrophoresis</w:t>
      </w:r>
      <w:r w:rsidR="00D531E9">
        <w:rPr>
          <w:rFonts w:ascii="Times New Roman" w:eastAsia="Times New Roman" w:hAnsi="Times New Roman" w:cs="Times New Roman"/>
          <w:spacing w:val="3"/>
          <w:sz w:val="24"/>
          <w:szCs w:val="24"/>
        </w:rPr>
        <w:t xml:space="preserve"> </w:t>
      </w:r>
      <w:r w:rsidR="00093681">
        <w:rPr>
          <w:rFonts w:ascii="Times New Roman" w:eastAsia="Times New Roman" w:hAnsi="Times New Roman" w:cs="Times New Roman"/>
          <w:spacing w:val="3"/>
          <w:sz w:val="24"/>
          <w:szCs w:val="24"/>
        </w:rPr>
        <w:t xml:space="preserve">was used </w:t>
      </w:r>
      <w:r w:rsidR="00D531E9">
        <w:rPr>
          <w:rFonts w:ascii="Times New Roman" w:eastAsia="Times New Roman" w:hAnsi="Times New Roman" w:cs="Times New Roman"/>
          <w:spacing w:val="3"/>
          <w:sz w:val="24"/>
          <w:szCs w:val="24"/>
        </w:rPr>
        <w:t xml:space="preserve">to assess their </w:t>
      </w:r>
      <w:r w:rsidR="00FC3934" w:rsidRPr="00941D71">
        <w:rPr>
          <w:rFonts w:ascii="Times New Roman" w:eastAsia="Times New Roman" w:hAnsi="Times New Roman" w:cs="Times New Roman"/>
          <w:spacing w:val="3"/>
          <w:sz w:val="24"/>
          <w:szCs w:val="24"/>
        </w:rPr>
        <w:t>zeta potentia</w:t>
      </w:r>
      <w:r w:rsidR="00D531E9">
        <w:rPr>
          <w:rFonts w:ascii="Times New Roman" w:eastAsia="Times New Roman" w:hAnsi="Times New Roman" w:cs="Times New Roman"/>
          <w:spacing w:val="3"/>
          <w:sz w:val="24"/>
          <w:szCs w:val="24"/>
        </w:rPr>
        <w:t>l</w:t>
      </w:r>
      <w:r w:rsidR="00FC3934" w:rsidRPr="00C023E5">
        <w:rPr>
          <w:rFonts w:ascii="Times New Roman" w:eastAsia="Times New Roman" w:hAnsi="Times New Roman" w:cs="Times New Roman"/>
          <w:spacing w:val="3"/>
          <w:sz w:val="24"/>
          <w:szCs w:val="24"/>
        </w:rPr>
        <w:t xml:space="preserve">. </w:t>
      </w:r>
      <w:bookmarkStart w:id="12" w:name="_Hlk84698382"/>
      <w:bookmarkStart w:id="13" w:name="_Hlk77843659"/>
      <w:r w:rsidR="00A14AE4" w:rsidRPr="00C023E5">
        <w:rPr>
          <w:rFonts w:ascii="Times New Roman" w:eastAsia="Times New Roman" w:hAnsi="Times New Roman" w:cs="Times New Roman"/>
          <w:spacing w:val="3"/>
          <w:sz w:val="24"/>
          <w:szCs w:val="24"/>
        </w:rPr>
        <w:t xml:space="preserve">The size of the blebs found by the three methods were highly comparable ranging between 214 ± 22.8 nm (NTA) and 232 </w:t>
      </w:r>
      <w:r w:rsidR="00A14AE4" w:rsidRPr="00C023E5">
        <w:rPr>
          <w:rFonts w:ascii="Times New Roman" w:eastAsia="Times New Roman" w:hAnsi="Times New Roman" w:cs="Times New Roman"/>
          <w:spacing w:val="3"/>
          <w:sz w:val="24"/>
          <w:szCs w:val="24"/>
        </w:rPr>
        <w:lastRenderedPageBreak/>
        <w:t xml:space="preserve">± 39.3 nm (TEM), and zeta potential of membrane blebs in GPMV buffer was 14.3±1.22 –mV; these are both </w:t>
      </w:r>
      <w:r w:rsidR="00A14AE4" w:rsidRPr="00C023E5">
        <w:rPr>
          <w:rFonts w:ascii="Times New Roman" w:eastAsia="Times New Roman" w:hAnsi="Times New Roman" w:cs="Times New Roman"/>
          <w:bCs/>
          <w:spacing w:val="3"/>
          <w:sz w:val="24"/>
          <w:szCs w:val="24"/>
        </w:rPr>
        <w:t>in the range of values reported in the literature</w:t>
      </w:r>
      <w:r w:rsidR="00A14AE4" w:rsidRPr="00C023E5">
        <w:rPr>
          <w:rFonts w:ascii="Times New Roman" w:eastAsia="Times New Roman" w:hAnsi="Times New Roman" w:cs="Times New Roman"/>
          <w:bCs/>
          <w:spacing w:val="3"/>
          <w:sz w:val="24"/>
          <w:szCs w:val="24"/>
        </w:rPr>
        <w:fldChar w:fldCharType="begin">
          <w:fldData xml:space="preserve">PEVuZE5vdGU+PENpdGU+PEF1dGhvcj5MaXU8L0F1dGhvcj48WWVhcj4yMDE3PC9ZZWFyPjxSZWNO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</w:fldData>
        </w:fldChar>
      </w:r>
      <w:r w:rsidR="00A14AE4" w:rsidRPr="00C023E5">
        <w:rPr>
          <w:rFonts w:ascii="Times New Roman" w:eastAsia="Times New Roman" w:hAnsi="Times New Roman" w:cs="Times New Roman"/>
          <w:bCs/>
          <w:spacing w:val="3"/>
          <w:sz w:val="24"/>
          <w:szCs w:val="24"/>
        </w:rPr>
        <w:instrText xml:space="preserve"> ADDIN EN.CITE </w:instrText>
      </w:r>
      <w:r w:rsidR="00A14AE4" w:rsidRPr="00C023E5">
        <w:rPr>
          <w:rFonts w:ascii="Times New Roman" w:eastAsia="Times New Roman" w:hAnsi="Times New Roman" w:cs="Times New Roman"/>
          <w:bCs/>
          <w:spacing w:val="3"/>
          <w:sz w:val="24"/>
          <w:szCs w:val="24"/>
        </w:rPr>
        <w:fldChar w:fldCharType="begin">
          <w:fldData xml:space="preserve">PEVuZE5vdGU+PENpdGU+PEF1dGhvcj5MaXU8L0F1dGhvcj48WWVhcj4yMDE3PC9ZZWFyPjxSZWNO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</w:fldData>
        </w:fldChar>
      </w:r>
      <w:r w:rsidR="00A14AE4" w:rsidRPr="00C023E5">
        <w:rPr>
          <w:rFonts w:ascii="Times New Roman" w:eastAsia="Times New Roman" w:hAnsi="Times New Roman" w:cs="Times New Roman"/>
          <w:bCs/>
          <w:spacing w:val="3"/>
          <w:sz w:val="24"/>
          <w:szCs w:val="24"/>
        </w:rPr>
        <w:instrText xml:space="preserve"> ADDIN EN.CITE.DATA </w:instrText>
      </w:r>
      <w:r w:rsidR="00A14AE4" w:rsidRPr="00C023E5">
        <w:rPr>
          <w:rFonts w:ascii="Times New Roman" w:eastAsia="Times New Roman" w:hAnsi="Times New Roman" w:cs="Times New Roman"/>
          <w:bCs/>
          <w:spacing w:val="3"/>
          <w:sz w:val="24"/>
          <w:szCs w:val="24"/>
        </w:rPr>
      </w:r>
      <w:r w:rsidR="00A14AE4" w:rsidRPr="00C023E5">
        <w:rPr>
          <w:rFonts w:ascii="Times New Roman" w:eastAsia="Times New Roman" w:hAnsi="Times New Roman" w:cs="Times New Roman"/>
          <w:bCs/>
          <w:spacing w:val="3"/>
          <w:sz w:val="24"/>
          <w:szCs w:val="24"/>
        </w:rPr>
        <w:fldChar w:fldCharType="end"/>
      </w:r>
      <w:r w:rsidR="00A14AE4" w:rsidRPr="00C023E5">
        <w:rPr>
          <w:rFonts w:ascii="Times New Roman" w:eastAsia="Times New Roman" w:hAnsi="Times New Roman" w:cs="Times New Roman"/>
          <w:bCs/>
          <w:spacing w:val="3"/>
          <w:sz w:val="24"/>
          <w:szCs w:val="24"/>
        </w:rPr>
      </w:r>
      <w:r w:rsidR="00A14AE4" w:rsidRPr="00C023E5">
        <w:rPr>
          <w:rFonts w:ascii="Times New Roman" w:eastAsia="Times New Roman" w:hAnsi="Times New Roman" w:cs="Times New Roman"/>
          <w:bCs/>
          <w:spacing w:val="3"/>
          <w:sz w:val="24"/>
          <w:szCs w:val="24"/>
        </w:rPr>
        <w:fldChar w:fldCharType="separate"/>
      </w:r>
      <w:r w:rsidR="00A14AE4" w:rsidRPr="00C023E5">
        <w:rPr>
          <w:rFonts w:ascii="Times New Roman" w:eastAsia="Times New Roman" w:hAnsi="Times New Roman" w:cs="Times New Roman"/>
          <w:bCs/>
          <w:noProof/>
          <w:spacing w:val="3"/>
          <w:sz w:val="24"/>
          <w:szCs w:val="24"/>
          <w:vertAlign w:val="superscript"/>
        </w:rPr>
        <w:t>30, 43, 44</w:t>
      </w:r>
      <w:r w:rsidR="00A14AE4" w:rsidRPr="00C023E5">
        <w:rPr>
          <w:rFonts w:ascii="Times New Roman" w:eastAsia="Times New Roman" w:hAnsi="Times New Roman" w:cs="Times New Roman"/>
          <w:spacing w:val="3"/>
          <w:sz w:val="24"/>
          <w:szCs w:val="24"/>
        </w:rPr>
        <w:fldChar w:fldCharType="end"/>
      </w:r>
      <w:r w:rsidR="00A14AE4" w:rsidRPr="00C023E5">
        <w:rPr>
          <w:rFonts w:ascii="Times New Roman" w:eastAsia="Times New Roman" w:hAnsi="Times New Roman" w:cs="Times New Roman"/>
          <w:spacing w:val="3"/>
          <w:sz w:val="24"/>
          <w:szCs w:val="24"/>
        </w:rPr>
        <w:t>.</w:t>
      </w:r>
    </w:p>
    <w:bookmarkEnd w:id="12"/>
    <w:p w14:paraId="794199DA" w14:textId="1BE81EE8" w:rsidR="00733967" w:rsidRPr="00A35C4E" w:rsidRDefault="00F75CEE" w:rsidP="00A35C4E">
      <w:pPr>
        <w:spacing w:line="480" w:lineRule="auto"/>
        <w:ind w:firstLine="720"/>
        <w:jc w:val="both"/>
        <w:rPr>
          <w:rFonts w:ascii="Times New Roman" w:eastAsia="Times New Roman" w:hAnsi="Times New Roman" w:cs="Times New Roman"/>
          <w:color w:val="222222"/>
          <w:spacing w:val="3"/>
          <w:sz w:val="24"/>
          <w:szCs w:val="24"/>
        </w:rPr>
      </w:pPr>
      <w:r>
        <w:rPr>
          <w:rFonts w:ascii="Times New Roman" w:eastAsia="Times New Roman" w:hAnsi="Times New Roman" w:cs="Times New Roman"/>
          <w:spacing w:val="3"/>
          <w:sz w:val="24"/>
          <w:szCs w:val="24"/>
        </w:rPr>
        <w:t>c</w:t>
      </w:r>
      <w:r w:rsidR="007F06F6">
        <w:rPr>
          <w:rFonts w:ascii="Times New Roman" w:eastAsia="Times New Roman" w:hAnsi="Times New Roman" w:cs="Times New Roman"/>
          <w:spacing w:val="3"/>
          <w:sz w:val="24"/>
          <w:szCs w:val="24"/>
        </w:rPr>
        <w:t>EXOs</w:t>
      </w:r>
      <w:r w:rsidR="00A22A69">
        <w:rPr>
          <w:rFonts w:ascii="Times New Roman" w:eastAsia="Times New Roman" w:hAnsi="Times New Roman" w:cs="Times New Roman"/>
          <w:spacing w:val="3"/>
          <w:sz w:val="24"/>
          <w:szCs w:val="24"/>
        </w:rPr>
        <w:t xml:space="preserve"> were isolated from </w:t>
      </w:r>
      <w:r w:rsidR="00A22A69" w:rsidRPr="00A22A69">
        <w:rPr>
          <w:rFonts w:ascii="Times New Roman" w:eastAsia="Times New Roman" w:hAnsi="Times New Roman" w:cs="Times New Roman"/>
          <w:spacing w:val="3"/>
          <w:sz w:val="24"/>
          <w:szCs w:val="24"/>
        </w:rPr>
        <w:t xml:space="preserve">breast cancer cells (MDA-MB-231) </w:t>
      </w:r>
      <w:r w:rsidR="00A22A69">
        <w:rPr>
          <w:rFonts w:ascii="Times New Roman" w:eastAsia="Times New Roman" w:hAnsi="Times New Roman" w:cs="Times New Roman"/>
          <w:spacing w:val="3"/>
          <w:sz w:val="24"/>
          <w:szCs w:val="24"/>
        </w:rPr>
        <w:t xml:space="preserve">and characterized in the same manner as cell blebs. </w:t>
      </w:r>
      <w:r>
        <w:rPr>
          <w:rFonts w:ascii="Times New Roman" w:eastAsia="Times New Roman" w:hAnsi="Times New Roman" w:cs="Times New Roman"/>
          <w:spacing w:val="3"/>
          <w:sz w:val="24"/>
          <w:szCs w:val="24"/>
        </w:rPr>
        <w:t>c</w:t>
      </w:r>
      <w:r w:rsidR="00A22A69">
        <w:rPr>
          <w:rFonts w:ascii="Times New Roman" w:eastAsia="Times New Roman" w:hAnsi="Times New Roman" w:cs="Times New Roman"/>
          <w:spacing w:val="3"/>
          <w:sz w:val="24"/>
          <w:szCs w:val="24"/>
        </w:rPr>
        <w:t>EXOs isolation and characterization is described in detail in the supporting information</w:t>
      </w:r>
      <w:r w:rsidR="006A0A49">
        <w:rPr>
          <w:rFonts w:ascii="Times New Roman" w:eastAsia="Times New Roman" w:hAnsi="Times New Roman" w:cs="Times New Roman"/>
          <w:spacing w:val="3"/>
          <w:sz w:val="24"/>
          <w:szCs w:val="24"/>
        </w:rPr>
        <w:t xml:space="preserve"> section</w:t>
      </w:r>
      <w:r w:rsidR="00A22A69">
        <w:rPr>
          <w:rFonts w:ascii="Times New Roman" w:eastAsia="Times New Roman" w:hAnsi="Times New Roman" w:cs="Times New Roman"/>
          <w:spacing w:val="3"/>
          <w:sz w:val="24"/>
          <w:szCs w:val="24"/>
        </w:rPr>
        <w:t xml:space="preserve">. </w:t>
      </w:r>
      <w:r w:rsidR="00394ABA" w:rsidRPr="0037432D">
        <w:rPr>
          <w:rFonts w:ascii="Times New Roman" w:eastAsia="Times New Roman" w:hAnsi="Times New Roman" w:cs="Times New Roman"/>
          <w:bCs/>
          <w:spacing w:val="3"/>
          <w:sz w:val="24"/>
          <w:szCs w:val="24"/>
        </w:rPr>
        <w:t xml:space="preserve">Our average </w:t>
      </w:r>
      <w:r>
        <w:rPr>
          <w:rFonts w:ascii="Times New Roman" w:eastAsia="Times New Roman" w:hAnsi="Times New Roman" w:cs="Times New Roman"/>
          <w:bCs/>
          <w:spacing w:val="3"/>
          <w:sz w:val="24"/>
          <w:szCs w:val="24"/>
        </w:rPr>
        <w:t>c</w:t>
      </w:r>
      <w:r w:rsidR="00394ABA">
        <w:rPr>
          <w:rFonts w:ascii="Times New Roman" w:eastAsia="Times New Roman" w:hAnsi="Times New Roman" w:cs="Times New Roman"/>
          <w:bCs/>
          <w:spacing w:val="3"/>
          <w:sz w:val="24"/>
          <w:szCs w:val="24"/>
        </w:rPr>
        <w:t>EXO</w:t>
      </w:r>
      <w:r w:rsidR="00394ABA" w:rsidRPr="0037432D">
        <w:rPr>
          <w:rFonts w:ascii="Times New Roman" w:eastAsia="Times New Roman" w:hAnsi="Times New Roman" w:cs="Times New Roman"/>
          <w:bCs/>
          <w:spacing w:val="3"/>
          <w:sz w:val="24"/>
          <w:szCs w:val="24"/>
        </w:rPr>
        <w:t>s size</w:t>
      </w:r>
      <w:r w:rsidR="00394ABA">
        <w:rPr>
          <w:rFonts w:ascii="Times New Roman" w:eastAsia="Times New Roman" w:hAnsi="Times New Roman" w:cs="Times New Roman"/>
          <w:bCs/>
          <w:spacing w:val="3"/>
          <w:sz w:val="24"/>
          <w:szCs w:val="24"/>
        </w:rPr>
        <w:t xml:space="preserve">, 109 </w:t>
      </w:r>
      <w:r w:rsidR="00394ABA" w:rsidRPr="0037432D">
        <w:rPr>
          <w:rFonts w:ascii="Times New Roman" w:eastAsia="Times New Roman" w:hAnsi="Times New Roman" w:cs="Times New Roman"/>
          <w:spacing w:val="3"/>
          <w:sz w:val="24"/>
          <w:szCs w:val="24"/>
        </w:rPr>
        <w:t xml:space="preserve">± </w:t>
      </w:r>
      <w:r w:rsidR="00394ABA">
        <w:rPr>
          <w:rFonts w:ascii="Times New Roman" w:eastAsia="Times New Roman" w:hAnsi="Times New Roman" w:cs="Times New Roman"/>
          <w:spacing w:val="3"/>
          <w:sz w:val="24"/>
          <w:szCs w:val="24"/>
        </w:rPr>
        <w:t>12</w:t>
      </w:r>
      <w:r w:rsidR="00394ABA" w:rsidRPr="0037432D">
        <w:rPr>
          <w:rFonts w:ascii="Times New Roman" w:eastAsia="Times New Roman" w:hAnsi="Times New Roman" w:cs="Times New Roman"/>
          <w:spacing w:val="3"/>
          <w:sz w:val="24"/>
          <w:szCs w:val="24"/>
        </w:rPr>
        <w:t>.</w:t>
      </w:r>
      <w:r w:rsidR="00394ABA">
        <w:rPr>
          <w:rFonts w:ascii="Times New Roman" w:eastAsia="Times New Roman" w:hAnsi="Times New Roman" w:cs="Times New Roman"/>
          <w:spacing w:val="3"/>
          <w:sz w:val="24"/>
          <w:szCs w:val="24"/>
        </w:rPr>
        <w:t>3</w:t>
      </w:r>
      <w:r w:rsidR="00394ABA" w:rsidRPr="0037432D">
        <w:rPr>
          <w:rFonts w:ascii="Times New Roman" w:eastAsia="Times New Roman" w:hAnsi="Times New Roman" w:cs="Times New Roman"/>
          <w:spacing w:val="3"/>
          <w:sz w:val="24"/>
          <w:szCs w:val="24"/>
        </w:rPr>
        <w:t xml:space="preserve"> nm</w:t>
      </w:r>
      <w:r w:rsidR="00394ABA">
        <w:rPr>
          <w:rFonts w:ascii="Times New Roman" w:eastAsia="Times New Roman" w:hAnsi="Times New Roman" w:cs="Times New Roman"/>
          <w:spacing w:val="3"/>
          <w:sz w:val="24"/>
          <w:szCs w:val="24"/>
        </w:rPr>
        <w:t xml:space="preserve">, </w:t>
      </w:r>
      <w:r w:rsidR="00394ABA" w:rsidRPr="0037432D">
        <w:rPr>
          <w:rFonts w:ascii="Times New Roman" w:eastAsia="Times New Roman" w:hAnsi="Times New Roman" w:cs="Times New Roman"/>
          <w:bCs/>
          <w:spacing w:val="3"/>
          <w:sz w:val="24"/>
          <w:szCs w:val="24"/>
        </w:rPr>
        <w:t>agree</w:t>
      </w:r>
      <w:r w:rsidR="00394ABA">
        <w:rPr>
          <w:rFonts w:ascii="Times New Roman" w:eastAsia="Times New Roman" w:hAnsi="Times New Roman" w:cs="Times New Roman"/>
          <w:bCs/>
          <w:spacing w:val="3"/>
          <w:sz w:val="24"/>
          <w:szCs w:val="24"/>
        </w:rPr>
        <w:t>d</w:t>
      </w:r>
      <w:r w:rsidR="00394ABA" w:rsidRPr="0037432D">
        <w:rPr>
          <w:rFonts w:ascii="Times New Roman" w:eastAsia="Times New Roman" w:hAnsi="Times New Roman" w:cs="Times New Roman"/>
          <w:bCs/>
          <w:spacing w:val="3"/>
          <w:sz w:val="24"/>
          <w:szCs w:val="24"/>
        </w:rPr>
        <w:t xml:space="preserve"> with </w:t>
      </w:r>
      <w:r w:rsidR="00394ABA">
        <w:rPr>
          <w:rFonts w:ascii="Times New Roman" w:eastAsia="Times New Roman" w:hAnsi="Times New Roman" w:cs="Times New Roman"/>
          <w:bCs/>
          <w:spacing w:val="3"/>
          <w:sz w:val="24"/>
          <w:szCs w:val="24"/>
        </w:rPr>
        <w:t xml:space="preserve">reported </w:t>
      </w:r>
      <w:r w:rsidR="00394ABA" w:rsidRPr="0037432D">
        <w:rPr>
          <w:rFonts w:ascii="Times New Roman" w:eastAsia="Times New Roman" w:hAnsi="Times New Roman" w:cs="Times New Roman"/>
          <w:bCs/>
          <w:spacing w:val="3"/>
          <w:sz w:val="24"/>
          <w:szCs w:val="24"/>
        </w:rPr>
        <w:t xml:space="preserve">values </w:t>
      </w:r>
      <w:r w:rsidR="00394ABA">
        <w:rPr>
          <w:rFonts w:ascii="Times New Roman" w:eastAsia="Times New Roman" w:hAnsi="Times New Roman" w:cs="Times New Roman"/>
          <w:bCs/>
          <w:spacing w:val="3"/>
          <w:sz w:val="24"/>
          <w:szCs w:val="24"/>
        </w:rPr>
        <w:t>in</w:t>
      </w:r>
      <w:r w:rsidR="00394ABA" w:rsidRPr="0037432D">
        <w:rPr>
          <w:rFonts w:ascii="Times New Roman" w:eastAsia="Times New Roman" w:hAnsi="Times New Roman" w:cs="Times New Roman"/>
          <w:bCs/>
          <w:spacing w:val="3"/>
          <w:sz w:val="24"/>
          <w:szCs w:val="24"/>
        </w:rPr>
        <w:t xml:space="preserve"> literature in which </w:t>
      </w:r>
      <w:r w:rsidR="00394ABA">
        <w:rPr>
          <w:rFonts w:ascii="Times New Roman" w:eastAsia="Times New Roman" w:hAnsi="Times New Roman" w:cs="Times New Roman"/>
          <w:bCs/>
          <w:spacing w:val="3"/>
          <w:sz w:val="24"/>
          <w:szCs w:val="24"/>
        </w:rPr>
        <w:t xml:space="preserve">their diameters </w:t>
      </w:r>
      <w:r w:rsidR="00394ABA" w:rsidRPr="0037432D">
        <w:rPr>
          <w:rFonts w:ascii="Times New Roman" w:eastAsia="Times New Roman" w:hAnsi="Times New Roman" w:cs="Times New Roman"/>
          <w:bCs/>
          <w:spacing w:val="3"/>
          <w:sz w:val="24"/>
          <w:szCs w:val="24"/>
        </w:rPr>
        <w:t>range between 30-120 nm</w:t>
      </w:r>
      <w:r w:rsidR="00394ABA" w:rsidRPr="0037432D">
        <w:rPr>
          <w:rFonts w:ascii="Times New Roman" w:eastAsia="Times New Roman" w:hAnsi="Times New Roman" w:cs="Times New Roman"/>
          <w:bCs/>
          <w:spacing w:val="3"/>
          <w:sz w:val="24"/>
          <w:szCs w:val="24"/>
        </w:rPr>
        <w:fldChar w:fldCharType="begin">
          <w:fldData xml:space="preserve">PEVuZE5vdGU+PENpdGU+PEF1dGhvcj5MaW48L0F1dGhvcj48WWVhcj4yMDE1PC9ZZWFyPjxSZWNO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</w:fldData>
        </w:fldChar>
      </w:r>
      <w:r w:rsidR="00A14AE4">
        <w:rPr>
          <w:rFonts w:ascii="Times New Roman" w:eastAsia="Times New Roman" w:hAnsi="Times New Roman" w:cs="Times New Roman"/>
          <w:bCs/>
          <w:spacing w:val="3"/>
          <w:sz w:val="24"/>
          <w:szCs w:val="24"/>
        </w:rPr>
        <w:instrText xml:space="preserve"> ADDIN EN.CITE </w:instrText>
      </w:r>
      <w:r w:rsidR="00A14AE4">
        <w:rPr>
          <w:rFonts w:ascii="Times New Roman" w:eastAsia="Times New Roman" w:hAnsi="Times New Roman" w:cs="Times New Roman"/>
          <w:bCs/>
          <w:spacing w:val="3"/>
          <w:sz w:val="24"/>
          <w:szCs w:val="24"/>
        </w:rPr>
        <w:fldChar w:fldCharType="begin">
          <w:fldData xml:space="preserve">PEVuZE5vdGU+PENpdGU+PEF1dGhvcj5MaW48L0F1dGhvcj48WWVhcj4yMDE1PC9ZZWFyPjxSZWNO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</w:fldData>
        </w:fldChar>
      </w:r>
      <w:r w:rsidR="00A14AE4">
        <w:rPr>
          <w:rFonts w:ascii="Times New Roman" w:eastAsia="Times New Roman" w:hAnsi="Times New Roman" w:cs="Times New Roman"/>
          <w:bCs/>
          <w:spacing w:val="3"/>
          <w:sz w:val="24"/>
          <w:szCs w:val="24"/>
        </w:rPr>
        <w:instrText xml:space="preserve"> ADDIN EN.CITE.DATA </w:instrText>
      </w:r>
      <w:r w:rsidR="00A14AE4">
        <w:rPr>
          <w:rFonts w:ascii="Times New Roman" w:eastAsia="Times New Roman" w:hAnsi="Times New Roman" w:cs="Times New Roman"/>
          <w:bCs/>
          <w:spacing w:val="3"/>
          <w:sz w:val="24"/>
          <w:szCs w:val="24"/>
        </w:rPr>
      </w:r>
      <w:r w:rsidR="00A14AE4">
        <w:rPr>
          <w:rFonts w:ascii="Times New Roman" w:eastAsia="Times New Roman" w:hAnsi="Times New Roman" w:cs="Times New Roman"/>
          <w:bCs/>
          <w:spacing w:val="3"/>
          <w:sz w:val="24"/>
          <w:szCs w:val="24"/>
        </w:rPr>
        <w:fldChar w:fldCharType="end"/>
      </w:r>
      <w:r w:rsidR="00394ABA" w:rsidRPr="0037432D">
        <w:rPr>
          <w:rFonts w:ascii="Times New Roman" w:eastAsia="Times New Roman" w:hAnsi="Times New Roman" w:cs="Times New Roman"/>
          <w:bCs/>
          <w:spacing w:val="3"/>
          <w:sz w:val="24"/>
          <w:szCs w:val="24"/>
        </w:rPr>
      </w:r>
      <w:r w:rsidR="00394ABA" w:rsidRPr="0037432D">
        <w:rPr>
          <w:rFonts w:ascii="Times New Roman" w:eastAsia="Times New Roman" w:hAnsi="Times New Roman" w:cs="Times New Roman"/>
          <w:bCs/>
          <w:spacing w:val="3"/>
          <w:sz w:val="24"/>
          <w:szCs w:val="24"/>
        </w:rPr>
        <w:fldChar w:fldCharType="separate"/>
      </w:r>
      <w:r w:rsidR="00A14AE4" w:rsidRPr="00A14AE4">
        <w:rPr>
          <w:rFonts w:ascii="Times New Roman" w:eastAsia="Times New Roman" w:hAnsi="Times New Roman" w:cs="Times New Roman"/>
          <w:bCs/>
          <w:noProof/>
          <w:spacing w:val="3"/>
          <w:sz w:val="24"/>
          <w:szCs w:val="24"/>
          <w:vertAlign w:val="superscript"/>
        </w:rPr>
        <w:t>45-48</w:t>
      </w:r>
      <w:r w:rsidR="00394ABA" w:rsidRPr="0037432D">
        <w:rPr>
          <w:rFonts w:ascii="Times New Roman" w:eastAsia="Times New Roman" w:hAnsi="Times New Roman" w:cs="Times New Roman"/>
          <w:bCs/>
          <w:spacing w:val="3"/>
          <w:sz w:val="24"/>
          <w:szCs w:val="24"/>
        </w:rPr>
        <w:fldChar w:fldCharType="end"/>
      </w:r>
      <w:r w:rsidR="00394ABA" w:rsidRPr="0037432D">
        <w:rPr>
          <w:rFonts w:ascii="Times New Roman" w:eastAsia="Times New Roman" w:hAnsi="Times New Roman" w:cs="Times New Roman"/>
          <w:bCs/>
          <w:spacing w:val="3"/>
          <w:sz w:val="24"/>
          <w:szCs w:val="24"/>
        </w:rPr>
        <w:t>.</w:t>
      </w:r>
      <w:r w:rsidR="00394ABA">
        <w:rPr>
          <w:rFonts w:ascii="Times New Roman" w:eastAsia="Times New Roman" w:hAnsi="Times New Roman" w:cs="Times New Roman"/>
          <w:bCs/>
          <w:spacing w:val="3"/>
          <w:sz w:val="24"/>
          <w:szCs w:val="24"/>
        </w:rPr>
        <w:t xml:space="preserve"> A complete characterization of cell blebs and </w:t>
      </w:r>
      <w:r>
        <w:rPr>
          <w:rFonts w:ascii="Times New Roman" w:eastAsia="Times New Roman" w:hAnsi="Times New Roman" w:cs="Times New Roman"/>
          <w:bCs/>
          <w:spacing w:val="3"/>
          <w:sz w:val="24"/>
          <w:szCs w:val="24"/>
        </w:rPr>
        <w:t>c</w:t>
      </w:r>
      <w:r w:rsidR="00394ABA">
        <w:rPr>
          <w:rFonts w:ascii="Times New Roman" w:eastAsia="Times New Roman" w:hAnsi="Times New Roman" w:cs="Times New Roman"/>
          <w:bCs/>
          <w:spacing w:val="3"/>
          <w:sz w:val="24"/>
          <w:szCs w:val="24"/>
        </w:rPr>
        <w:t xml:space="preserve">EXOs </w:t>
      </w:r>
      <w:r w:rsidR="00394ABA">
        <w:rPr>
          <w:rFonts w:ascii="Times New Roman" w:eastAsia="Times New Roman" w:hAnsi="Times New Roman" w:cs="Times New Roman"/>
          <w:color w:val="222222"/>
          <w:spacing w:val="3"/>
          <w:sz w:val="24"/>
          <w:szCs w:val="24"/>
        </w:rPr>
        <w:t xml:space="preserve">is </w:t>
      </w:r>
      <w:r w:rsidR="007F06F6" w:rsidRPr="007E3ABC">
        <w:rPr>
          <w:rFonts w:ascii="Times New Roman" w:eastAsia="Times New Roman" w:hAnsi="Times New Roman" w:cs="Times New Roman"/>
          <w:spacing w:val="3"/>
          <w:sz w:val="24"/>
          <w:szCs w:val="24"/>
        </w:rPr>
        <w:t>reported in Table 1 and Figure S1.</w:t>
      </w:r>
      <w:bookmarkEnd w:id="13"/>
    </w:p>
    <w:p w14:paraId="44B8BBF0" w14:textId="6BE2DCE8" w:rsidR="00120002" w:rsidRPr="00120002" w:rsidRDefault="00120002" w:rsidP="00120002">
      <w:pPr>
        <w:spacing w:line="480" w:lineRule="auto"/>
        <w:jc w:val="both"/>
        <w:rPr>
          <w:rFonts w:ascii="Arial" w:eastAsia="Times New Roman" w:hAnsi="Arial" w:cs="Arial"/>
          <w:b/>
          <w:spacing w:val="3"/>
          <w:sz w:val="20"/>
          <w:szCs w:val="20"/>
        </w:rPr>
      </w:pPr>
      <w:r w:rsidRPr="00120002">
        <w:rPr>
          <w:rFonts w:ascii="Arial" w:eastAsia="Times New Roman" w:hAnsi="Arial" w:cs="Arial"/>
          <w:b/>
          <w:spacing w:val="3"/>
          <w:sz w:val="20"/>
          <w:szCs w:val="20"/>
        </w:rPr>
        <w:t xml:space="preserve">Table 1. Characterization of </w:t>
      </w:r>
      <w:r w:rsidR="00F75CEE">
        <w:rPr>
          <w:rFonts w:ascii="Arial" w:eastAsia="Times New Roman" w:hAnsi="Arial" w:cs="Arial"/>
          <w:b/>
          <w:spacing w:val="3"/>
          <w:sz w:val="20"/>
          <w:szCs w:val="20"/>
        </w:rPr>
        <w:t>c</w:t>
      </w:r>
      <w:r w:rsidRPr="00120002">
        <w:rPr>
          <w:rFonts w:ascii="Arial" w:eastAsia="Times New Roman" w:hAnsi="Arial" w:cs="Arial"/>
          <w:b/>
          <w:spacing w:val="3"/>
          <w:sz w:val="20"/>
          <w:szCs w:val="20"/>
        </w:rPr>
        <w:t>EXOs and ADSC cell blebs</w:t>
      </w:r>
    </w:p>
    <w:tbl>
      <w:tblPr>
        <w:tblStyle w:val="TableGrid"/>
        <w:tblW w:w="9355" w:type="dxa"/>
        <w:tblLayout w:type="fixed"/>
        <w:tblLook w:val="04A0" w:firstRow="1" w:lastRow="0" w:firstColumn="1" w:lastColumn="0" w:noHBand="0" w:noVBand="1"/>
      </w:tblPr>
      <w:tblGrid>
        <w:gridCol w:w="985"/>
        <w:gridCol w:w="1440"/>
        <w:gridCol w:w="1170"/>
        <w:gridCol w:w="1170"/>
        <w:gridCol w:w="1080"/>
        <w:gridCol w:w="1980"/>
        <w:gridCol w:w="1530"/>
      </w:tblGrid>
      <w:tr w:rsidR="00D326A8" w14:paraId="57B9F76B" w14:textId="77777777" w:rsidTr="00A35C4E">
        <w:tc>
          <w:tcPr>
            <w:tcW w:w="985" w:type="dxa"/>
          </w:tcPr>
          <w:p w14:paraId="64615B41" w14:textId="77777777" w:rsidR="00D326A8" w:rsidRPr="00DA40E4" w:rsidRDefault="00D326A8" w:rsidP="00EA2232">
            <w:pPr>
              <w:spacing w:line="480" w:lineRule="auto"/>
              <w:rPr>
                <w:rFonts w:ascii="Arial" w:eastAsia="Times New Roman" w:hAnsi="Arial" w:cs="Arial"/>
                <w:b/>
                <w:bCs/>
                <w:spacing w:val="3"/>
                <w:sz w:val="18"/>
                <w:szCs w:val="18"/>
              </w:rPr>
            </w:pPr>
            <w:r w:rsidRPr="00DA40E4">
              <w:rPr>
                <w:rFonts w:ascii="Arial" w:eastAsia="Times New Roman" w:hAnsi="Arial" w:cs="Arial"/>
                <w:b/>
                <w:bCs/>
                <w:spacing w:val="3"/>
                <w:sz w:val="18"/>
                <w:szCs w:val="18"/>
              </w:rPr>
              <w:t>Particle</w:t>
            </w:r>
          </w:p>
        </w:tc>
        <w:tc>
          <w:tcPr>
            <w:tcW w:w="1440" w:type="dxa"/>
          </w:tcPr>
          <w:p w14:paraId="05F6AD33" w14:textId="77777777" w:rsidR="00D326A8" w:rsidRPr="00DA40E4" w:rsidRDefault="00D326A8" w:rsidP="00EA2232">
            <w:pPr>
              <w:spacing w:line="480" w:lineRule="auto"/>
              <w:jc w:val="center"/>
              <w:rPr>
                <w:rFonts w:ascii="Arial" w:eastAsia="Times New Roman" w:hAnsi="Arial" w:cs="Arial"/>
                <w:b/>
                <w:bCs/>
                <w:spacing w:val="3"/>
                <w:sz w:val="18"/>
                <w:szCs w:val="18"/>
              </w:rPr>
            </w:pPr>
            <w:r>
              <w:rPr>
                <w:rFonts w:ascii="Arial" w:eastAsia="Times New Roman" w:hAnsi="Arial" w:cs="Arial"/>
                <w:b/>
                <w:bCs/>
                <w:spacing w:val="3"/>
                <w:sz w:val="18"/>
                <w:szCs w:val="18"/>
              </w:rPr>
              <w:t xml:space="preserve">Diameter </w:t>
            </w:r>
            <w:r w:rsidRPr="00DA40E4">
              <w:rPr>
                <w:rFonts w:ascii="Arial" w:eastAsia="Times New Roman" w:hAnsi="Arial" w:cs="Arial"/>
                <w:b/>
                <w:bCs/>
                <w:spacing w:val="3"/>
                <w:sz w:val="18"/>
                <w:szCs w:val="18"/>
              </w:rPr>
              <w:t>Size by NTA (nm)</w:t>
            </w:r>
          </w:p>
        </w:tc>
        <w:tc>
          <w:tcPr>
            <w:tcW w:w="1170" w:type="dxa"/>
          </w:tcPr>
          <w:p w14:paraId="635F362C" w14:textId="77777777" w:rsidR="00D326A8" w:rsidRPr="00DA40E4" w:rsidRDefault="00D326A8" w:rsidP="00EA2232">
            <w:pPr>
              <w:spacing w:line="480" w:lineRule="auto"/>
              <w:jc w:val="center"/>
              <w:rPr>
                <w:rFonts w:ascii="Arial" w:eastAsia="Times New Roman" w:hAnsi="Arial" w:cs="Arial"/>
                <w:b/>
                <w:bCs/>
                <w:spacing w:val="3"/>
                <w:sz w:val="18"/>
                <w:szCs w:val="18"/>
              </w:rPr>
            </w:pPr>
            <w:r>
              <w:rPr>
                <w:rFonts w:ascii="Arial" w:eastAsia="Times New Roman" w:hAnsi="Arial" w:cs="Arial"/>
                <w:b/>
                <w:bCs/>
                <w:spacing w:val="3"/>
                <w:sz w:val="18"/>
                <w:szCs w:val="18"/>
              </w:rPr>
              <w:t xml:space="preserve">Diameter </w:t>
            </w:r>
            <w:r w:rsidRPr="00DA40E4">
              <w:rPr>
                <w:rFonts w:ascii="Arial" w:eastAsia="Times New Roman" w:hAnsi="Arial" w:cs="Arial"/>
                <w:b/>
                <w:bCs/>
                <w:spacing w:val="3"/>
                <w:sz w:val="18"/>
                <w:szCs w:val="18"/>
              </w:rPr>
              <w:t>Size by DLS (nm)</w:t>
            </w:r>
          </w:p>
        </w:tc>
        <w:tc>
          <w:tcPr>
            <w:tcW w:w="1170" w:type="dxa"/>
          </w:tcPr>
          <w:p w14:paraId="56AE1C1C" w14:textId="77777777" w:rsidR="00D326A8" w:rsidRPr="00DA40E4" w:rsidRDefault="00D326A8" w:rsidP="00EA2232">
            <w:pPr>
              <w:spacing w:line="480" w:lineRule="auto"/>
              <w:jc w:val="center"/>
              <w:rPr>
                <w:rFonts w:ascii="Arial" w:eastAsia="Times New Roman" w:hAnsi="Arial" w:cs="Arial"/>
                <w:b/>
                <w:bCs/>
                <w:spacing w:val="3"/>
                <w:sz w:val="18"/>
                <w:szCs w:val="18"/>
              </w:rPr>
            </w:pPr>
            <w:r>
              <w:rPr>
                <w:rFonts w:ascii="Arial" w:eastAsia="Times New Roman" w:hAnsi="Arial" w:cs="Arial"/>
                <w:b/>
                <w:bCs/>
                <w:spacing w:val="3"/>
                <w:sz w:val="18"/>
                <w:szCs w:val="18"/>
              </w:rPr>
              <w:t xml:space="preserve">Diameter </w:t>
            </w:r>
            <w:r w:rsidRPr="00DA40E4">
              <w:rPr>
                <w:rFonts w:ascii="Arial" w:eastAsia="Times New Roman" w:hAnsi="Arial" w:cs="Arial"/>
                <w:b/>
                <w:bCs/>
                <w:spacing w:val="3"/>
                <w:sz w:val="18"/>
                <w:szCs w:val="18"/>
              </w:rPr>
              <w:t>Size by TEM (nm)</w:t>
            </w:r>
          </w:p>
        </w:tc>
        <w:tc>
          <w:tcPr>
            <w:tcW w:w="1080" w:type="dxa"/>
          </w:tcPr>
          <w:p w14:paraId="70794E1D" w14:textId="77777777" w:rsidR="00D326A8" w:rsidRPr="00DA40E4" w:rsidRDefault="00D326A8" w:rsidP="00EA2232">
            <w:pPr>
              <w:spacing w:line="480" w:lineRule="auto"/>
              <w:jc w:val="center"/>
              <w:rPr>
                <w:rFonts w:ascii="Arial" w:eastAsia="Times New Roman" w:hAnsi="Arial" w:cs="Arial"/>
                <w:b/>
                <w:bCs/>
                <w:spacing w:val="3"/>
                <w:sz w:val="18"/>
                <w:szCs w:val="18"/>
              </w:rPr>
            </w:pPr>
            <w:r w:rsidRPr="00DA40E4">
              <w:rPr>
                <w:rFonts w:ascii="Arial" w:eastAsia="Times New Roman" w:hAnsi="Arial" w:cs="Arial"/>
                <w:b/>
                <w:bCs/>
                <w:spacing w:val="3"/>
                <w:sz w:val="18"/>
                <w:szCs w:val="18"/>
              </w:rPr>
              <w:t>Zeta</w:t>
            </w:r>
            <w:r>
              <w:rPr>
                <w:rFonts w:ascii="Arial" w:eastAsia="Times New Roman" w:hAnsi="Arial" w:cs="Arial"/>
                <w:b/>
                <w:bCs/>
                <w:spacing w:val="3"/>
                <w:sz w:val="18"/>
                <w:szCs w:val="18"/>
              </w:rPr>
              <w:t xml:space="preserve"> </w:t>
            </w:r>
            <w:r w:rsidRPr="00DA40E4">
              <w:rPr>
                <w:rFonts w:ascii="Arial" w:eastAsia="Times New Roman" w:hAnsi="Arial" w:cs="Arial"/>
                <w:b/>
                <w:bCs/>
                <w:spacing w:val="3"/>
                <w:sz w:val="18"/>
                <w:szCs w:val="18"/>
              </w:rPr>
              <w:t>potential (</w:t>
            </w:r>
            <w:r>
              <w:rPr>
                <w:rFonts w:ascii="Arial" w:eastAsia="Times New Roman" w:hAnsi="Arial" w:cs="Arial"/>
                <w:b/>
                <w:bCs/>
                <w:spacing w:val="3"/>
                <w:sz w:val="18"/>
                <w:szCs w:val="18"/>
              </w:rPr>
              <w:t>-</w:t>
            </w:r>
            <w:r w:rsidRPr="00DA40E4">
              <w:rPr>
                <w:rFonts w:ascii="Arial" w:eastAsia="Times New Roman" w:hAnsi="Arial" w:cs="Arial"/>
                <w:b/>
                <w:bCs/>
                <w:spacing w:val="3"/>
                <w:sz w:val="18"/>
                <w:szCs w:val="18"/>
              </w:rPr>
              <w:t>mV)</w:t>
            </w:r>
          </w:p>
        </w:tc>
        <w:tc>
          <w:tcPr>
            <w:tcW w:w="1980" w:type="dxa"/>
          </w:tcPr>
          <w:p w14:paraId="78B6969C" w14:textId="77777777" w:rsidR="00D326A8" w:rsidRPr="00DA40E4" w:rsidRDefault="00D326A8" w:rsidP="00EA2232">
            <w:pPr>
              <w:spacing w:line="480" w:lineRule="auto"/>
              <w:jc w:val="center"/>
              <w:rPr>
                <w:rFonts w:ascii="Arial" w:eastAsia="Times New Roman" w:hAnsi="Arial" w:cs="Arial"/>
                <w:b/>
                <w:bCs/>
                <w:spacing w:val="3"/>
                <w:sz w:val="18"/>
                <w:szCs w:val="18"/>
              </w:rPr>
            </w:pPr>
            <w:r w:rsidRPr="00DA40E4">
              <w:rPr>
                <w:rFonts w:ascii="Arial" w:eastAsia="Times New Roman" w:hAnsi="Arial" w:cs="Arial"/>
                <w:b/>
                <w:bCs/>
                <w:spacing w:val="3"/>
                <w:sz w:val="18"/>
                <w:szCs w:val="18"/>
              </w:rPr>
              <w:t>Concentration (particles/mL)</w:t>
            </w:r>
          </w:p>
        </w:tc>
        <w:tc>
          <w:tcPr>
            <w:tcW w:w="1530" w:type="dxa"/>
          </w:tcPr>
          <w:p w14:paraId="0FBCC40E" w14:textId="77777777" w:rsidR="00D326A8" w:rsidRPr="00DA40E4" w:rsidRDefault="00D326A8" w:rsidP="00EA2232">
            <w:pPr>
              <w:spacing w:line="480" w:lineRule="auto"/>
              <w:jc w:val="center"/>
              <w:rPr>
                <w:rFonts w:ascii="Arial" w:eastAsia="Times New Roman" w:hAnsi="Arial" w:cs="Arial"/>
                <w:b/>
                <w:bCs/>
                <w:spacing w:val="3"/>
                <w:sz w:val="18"/>
                <w:szCs w:val="18"/>
              </w:rPr>
            </w:pPr>
            <w:r>
              <w:rPr>
                <w:rFonts w:ascii="Arial" w:eastAsia="Times New Roman" w:hAnsi="Arial" w:cs="Arial"/>
                <w:b/>
                <w:bCs/>
                <w:spacing w:val="3"/>
                <w:sz w:val="18"/>
                <w:szCs w:val="18"/>
              </w:rPr>
              <w:t>P</w:t>
            </w:r>
            <w:r w:rsidRPr="00DA40E4">
              <w:rPr>
                <w:rFonts w:ascii="Arial" w:eastAsia="Times New Roman" w:hAnsi="Arial" w:cs="Arial"/>
                <w:b/>
                <w:bCs/>
                <w:spacing w:val="3"/>
                <w:sz w:val="18"/>
                <w:szCs w:val="18"/>
              </w:rPr>
              <w:t xml:space="preserve">rotein </w:t>
            </w:r>
            <w:r>
              <w:rPr>
                <w:rFonts w:ascii="Arial" w:eastAsia="Times New Roman" w:hAnsi="Arial" w:cs="Arial"/>
                <w:b/>
                <w:bCs/>
                <w:spacing w:val="3"/>
                <w:sz w:val="18"/>
                <w:szCs w:val="18"/>
              </w:rPr>
              <w:t>content</w:t>
            </w:r>
            <w:r w:rsidRPr="00DA40E4">
              <w:rPr>
                <w:rFonts w:ascii="Arial" w:eastAsia="Times New Roman" w:hAnsi="Arial" w:cs="Arial"/>
                <w:b/>
                <w:bCs/>
                <w:spacing w:val="3"/>
                <w:sz w:val="18"/>
                <w:szCs w:val="18"/>
              </w:rPr>
              <w:t xml:space="preserve"> (</w:t>
            </w:r>
            <w:proofErr w:type="spellStart"/>
            <w:r w:rsidRPr="00DA40E4">
              <w:rPr>
                <w:rFonts w:ascii="Arial" w:eastAsia="Times New Roman" w:hAnsi="Arial" w:cs="Arial"/>
                <w:b/>
                <w:bCs/>
                <w:spacing w:val="3"/>
                <w:sz w:val="18"/>
                <w:szCs w:val="18"/>
              </w:rPr>
              <w:t>μg</w:t>
            </w:r>
            <w:proofErr w:type="spellEnd"/>
            <w:r w:rsidRPr="00DA40E4">
              <w:rPr>
                <w:rFonts w:ascii="Arial" w:eastAsia="Times New Roman" w:hAnsi="Arial" w:cs="Arial"/>
                <w:b/>
                <w:bCs/>
                <w:spacing w:val="3"/>
                <w:sz w:val="18"/>
                <w:szCs w:val="18"/>
              </w:rPr>
              <w:t>/mL)</w:t>
            </w:r>
          </w:p>
        </w:tc>
      </w:tr>
      <w:tr w:rsidR="00D326A8" w14:paraId="785E64EC" w14:textId="77777777" w:rsidTr="00A35C4E">
        <w:tc>
          <w:tcPr>
            <w:tcW w:w="985" w:type="dxa"/>
          </w:tcPr>
          <w:p w14:paraId="1455B5C4" w14:textId="24005620" w:rsidR="00D326A8" w:rsidRPr="00213A77" w:rsidRDefault="00F75CEE" w:rsidP="00EA2232">
            <w:pPr>
              <w:spacing w:line="480" w:lineRule="auto"/>
              <w:jc w:val="both"/>
              <w:rPr>
                <w:rFonts w:ascii="Arial" w:eastAsia="Times New Roman" w:hAnsi="Arial" w:cs="Arial"/>
                <w:b/>
                <w:bCs/>
                <w:spacing w:val="3"/>
                <w:sz w:val="20"/>
                <w:szCs w:val="20"/>
              </w:rPr>
            </w:pPr>
            <w:r>
              <w:rPr>
                <w:rFonts w:ascii="Arial" w:eastAsia="Times New Roman" w:hAnsi="Arial" w:cs="Arial"/>
                <w:b/>
                <w:bCs/>
                <w:spacing w:val="3"/>
                <w:sz w:val="20"/>
                <w:szCs w:val="20"/>
              </w:rPr>
              <w:t>c</w:t>
            </w:r>
            <w:r w:rsidR="00D326A8" w:rsidRPr="00213A77">
              <w:rPr>
                <w:rFonts w:ascii="Arial" w:eastAsia="Times New Roman" w:hAnsi="Arial" w:cs="Arial"/>
                <w:b/>
                <w:bCs/>
                <w:spacing w:val="3"/>
                <w:sz w:val="20"/>
                <w:szCs w:val="20"/>
              </w:rPr>
              <w:t>E</w:t>
            </w:r>
            <w:r w:rsidR="00D326A8">
              <w:rPr>
                <w:rFonts w:ascii="Arial" w:eastAsia="Times New Roman" w:hAnsi="Arial" w:cs="Arial"/>
                <w:b/>
                <w:bCs/>
                <w:spacing w:val="3"/>
                <w:sz w:val="20"/>
                <w:szCs w:val="20"/>
              </w:rPr>
              <w:t>XO</w:t>
            </w:r>
            <w:r w:rsidR="00D326A8" w:rsidRPr="00213A77">
              <w:rPr>
                <w:rFonts w:ascii="Arial" w:eastAsia="Times New Roman" w:hAnsi="Arial" w:cs="Arial"/>
                <w:b/>
                <w:bCs/>
                <w:spacing w:val="3"/>
                <w:sz w:val="20"/>
                <w:szCs w:val="20"/>
              </w:rPr>
              <w:t>s</w:t>
            </w:r>
          </w:p>
        </w:tc>
        <w:tc>
          <w:tcPr>
            <w:tcW w:w="1440" w:type="dxa"/>
          </w:tcPr>
          <w:p w14:paraId="372AD747"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93.9 ± 22.2</w:t>
            </w:r>
          </w:p>
        </w:tc>
        <w:tc>
          <w:tcPr>
            <w:tcW w:w="1170" w:type="dxa"/>
          </w:tcPr>
          <w:p w14:paraId="019185AE"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116 ± 11.9</w:t>
            </w:r>
          </w:p>
        </w:tc>
        <w:tc>
          <w:tcPr>
            <w:tcW w:w="1170" w:type="dxa"/>
          </w:tcPr>
          <w:p w14:paraId="46C2113E"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 xml:space="preserve">118 ± 28.3 </w:t>
            </w:r>
          </w:p>
        </w:tc>
        <w:tc>
          <w:tcPr>
            <w:tcW w:w="1080" w:type="dxa"/>
          </w:tcPr>
          <w:p w14:paraId="1E1C57BC"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10.3±0.41</w:t>
            </w:r>
          </w:p>
        </w:tc>
        <w:tc>
          <w:tcPr>
            <w:tcW w:w="1980" w:type="dxa"/>
          </w:tcPr>
          <w:p w14:paraId="405E8EEE"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2.26 ×10</w:t>
            </w:r>
            <w:r w:rsidRPr="00A35C4E">
              <w:rPr>
                <w:rFonts w:ascii="Arial" w:eastAsia="Times New Roman" w:hAnsi="Arial" w:cs="Arial"/>
                <w:spacing w:val="3"/>
                <w:sz w:val="18"/>
                <w:szCs w:val="18"/>
                <w:vertAlign w:val="superscript"/>
              </w:rPr>
              <w:t>8</w:t>
            </w:r>
            <w:r w:rsidRPr="00A35C4E">
              <w:rPr>
                <w:rFonts w:ascii="Arial" w:eastAsia="Times New Roman" w:hAnsi="Arial" w:cs="Arial"/>
                <w:spacing w:val="3"/>
                <w:sz w:val="18"/>
                <w:szCs w:val="18"/>
              </w:rPr>
              <w:t xml:space="preserve"> ± 9.21 ×10</w:t>
            </w:r>
            <w:r w:rsidRPr="00A35C4E">
              <w:rPr>
                <w:rFonts w:ascii="Arial" w:eastAsia="Times New Roman" w:hAnsi="Arial" w:cs="Arial"/>
                <w:spacing w:val="3"/>
                <w:sz w:val="18"/>
                <w:szCs w:val="18"/>
                <w:vertAlign w:val="superscript"/>
              </w:rPr>
              <w:t>7</w:t>
            </w:r>
          </w:p>
        </w:tc>
        <w:tc>
          <w:tcPr>
            <w:tcW w:w="1530" w:type="dxa"/>
          </w:tcPr>
          <w:p w14:paraId="069E0CD1"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638 ± 11.9</w:t>
            </w:r>
          </w:p>
        </w:tc>
      </w:tr>
      <w:tr w:rsidR="00D326A8" w14:paraId="12C0402C" w14:textId="77777777" w:rsidTr="00A35C4E">
        <w:tc>
          <w:tcPr>
            <w:tcW w:w="985" w:type="dxa"/>
          </w:tcPr>
          <w:p w14:paraId="58529803" w14:textId="77777777" w:rsidR="00D326A8" w:rsidRPr="00213A77" w:rsidRDefault="00D326A8" w:rsidP="00EA2232">
            <w:pPr>
              <w:spacing w:line="480" w:lineRule="auto"/>
              <w:jc w:val="both"/>
              <w:rPr>
                <w:rFonts w:ascii="Arial" w:eastAsia="Times New Roman" w:hAnsi="Arial" w:cs="Arial"/>
                <w:b/>
                <w:bCs/>
                <w:spacing w:val="3"/>
                <w:sz w:val="20"/>
                <w:szCs w:val="20"/>
              </w:rPr>
            </w:pPr>
            <w:r w:rsidRPr="00213A77">
              <w:rPr>
                <w:rFonts w:ascii="Arial" w:eastAsia="Times New Roman" w:hAnsi="Arial" w:cs="Arial"/>
                <w:b/>
                <w:bCs/>
                <w:spacing w:val="3"/>
                <w:sz w:val="20"/>
                <w:szCs w:val="20"/>
              </w:rPr>
              <w:t>ADSCs blebs</w:t>
            </w:r>
          </w:p>
        </w:tc>
        <w:tc>
          <w:tcPr>
            <w:tcW w:w="1440" w:type="dxa"/>
          </w:tcPr>
          <w:p w14:paraId="739E82AE"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214 ± 22.8</w:t>
            </w:r>
          </w:p>
          <w:p w14:paraId="23083404" w14:textId="77777777" w:rsidR="00D326A8" w:rsidRPr="00A35C4E" w:rsidRDefault="00D326A8" w:rsidP="00EA2232">
            <w:pPr>
              <w:spacing w:line="480" w:lineRule="auto"/>
              <w:jc w:val="both"/>
              <w:rPr>
                <w:rFonts w:ascii="Arial" w:eastAsia="Times New Roman" w:hAnsi="Arial" w:cs="Arial"/>
                <w:spacing w:val="3"/>
                <w:sz w:val="18"/>
                <w:szCs w:val="18"/>
              </w:rPr>
            </w:pPr>
          </w:p>
        </w:tc>
        <w:tc>
          <w:tcPr>
            <w:tcW w:w="1170" w:type="dxa"/>
          </w:tcPr>
          <w:p w14:paraId="0CC03906"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229 ± 33.6</w:t>
            </w:r>
          </w:p>
        </w:tc>
        <w:tc>
          <w:tcPr>
            <w:tcW w:w="1170" w:type="dxa"/>
          </w:tcPr>
          <w:p w14:paraId="45585E2A"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 xml:space="preserve">232 ± 39.3 </w:t>
            </w:r>
          </w:p>
        </w:tc>
        <w:tc>
          <w:tcPr>
            <w:tcW w:w="1080" w:type="dxa"/>
          </w:tcPr>
          <w:p w14:paraId="6A2159EE"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14.3±1.22</w:t>
            </w:r>
          </w:p>
          <w:p w14:paraId="1C83F626" w14:textId="77777777" w:rsidR="00D326A8" w:rsidRPr="00A35C4E" w:rsidRDefault="00D326A8" w:rsidP="00EA2232">
            <w:pPr>
              <w:jc w:val="both"/>
              <w:rPr>
                <w:rFonts w:ascii="Arial" w:eastAsia="Times New Roman" w:hAnsi="Arial" w:cs="Arial"/>
                <w:spacing w:val="3"/>
                <w:sz w:val="18"/>
                <w:szCs w:val="18"/>
              </w:rPr>
            </w:pPr>
          </w:p>
        </w:tc>
        <w:tc>
          <w:tcPr>
            <w:tcW w:w="1980" w:type="dxa"/>
          </w:tcPr>
          <w:p w14:paraId="0D86DEDC" w14:textId="77777777" w:rsidR="00D326A8" w:rsidRPr="00A35C4E" w:rsidRDefault="00D326A8" w:rsidP="00EA2232">
            <w:pPr>
              <w:spacing w:line="480" w:lineRule="auto"/>
              <w:jc w:val="both"/>
              <w:rPr>
                <w:rFonts w:ascii="Arial" w:eastAsia="Times New Roman" w:hAnsi="Arial" w:cs="Arial"/>
                <w:spacing w:val="3"/>
                <w:sz w:val="18"/>
                <w:szCs w:val="18"/>
                <w:vertAlign w:val="superscript"/>
              </w:rPr>
            </w:pPr>
            <w:r w:rsidRPr="00A35C4E">
              <w:rPr>
                <w:rFonts w:ascii="Arial" w:eastAsia="Times New Roman" w:hAnsi="Arial" w:cs="Arial"/>
                <w:spacing w:val="3"/>
                <w:sz w:val="18"/>
                <w:szCs w:val="18"/>
              </w:rPr>
              <w:t>6.25×10</w:t>
            </w:r>
            <w:r w:rsidRPr="00A35C4E">
              <w:rPr>
                <w:rFonts w:ascii="Arial" w:eastAsia="Times New Roman" w:hAnsi="Arial" w:cs="Arial"/>
                <w:spacing w:val="3"/>
                <w:sz w:val="18"/>
                <w:szCs w:val="18"/>
                <w:vertAlign w:val="superscript"/>
              </w:rPr>
              <w:t>8</w:t>
            </w:r>
            <w:r w:rsidRPr="00A35C4E">
              <w:rPr>
                <w:rFonts w:ascii="Arial" w:eastAsia="Times New Roman" w:hAnsi="Arial" w:cs="Arial"/>
                <w:spacing w:val="3"/>
                <w:sz w:val="18"/>
                <w:szCs w:val="18"/>
              </w:rPr>
              <w:t>± 5.70 ×10</w:t>
            </w:r>
            <w:r w:rsidRPr="00A35C4E">
              <w:rPr>
                <w:rFonts w:ascii="Arial" w:eastAsia="Times New Roman" w:hAnsi="Arial" w:cs="Arial"/>
                <w:spacing w:val="3"/>
                <w:sz w:val="18"/>
                <w:szCs w:val="18"/>
                <w:vertAlign w:val="superscript"/>
              </w:rPr>
              <w:t>7</w:t>
            </w:r>
          </w:p>
        </w:tc>
        <w:tc>
          <w:tcPr>
            <w:tcW w:w="1530" w:type="dxa"/>
          </w:tcPr>
          <w:p w14:paraId="0A20433D" w14:textId="77777777" w:rsidR="00D326A8" w:rsidRPr="00A35C4E" w:rsidRDefault="00D326A8" w:rsidP="00EA2232">
            <w:pPr>
              <w:spacing w:line="480" w:lineRule="auto"/>
              <w:jc w:val="both"/>
              <w:rPr>
                <w:rFonts w:ascii="Arial" w:eastAsia="Times New Roman" w:hAnsi="Arial" w:cs="Arial"/>
                <w:spacing w:val="3"/>
                <w:sz w:val="18"/>
                <w:szCs w:val="18"/>
              </w:rPr>
            </w:pPr>
            <w:r w:rsidRPr="00A35C4E">
              <w:rPr>
                <w:rFonts w:ascii="Arial" w:eastAsia="Times New Roman" w:hAnsi="Arial" w:cs="Arial"/>
                <w:spacing w:val="3"/>
                <w:sz w:val="18"/>
                <w:szCs w:val="18"/>
              </w:rPr>
              <w:t>1.23x10</w:t>
            </w:r>
            <w:r w:rsidRPr="00A35C4E">
              <w:rPr>
                <w:rFonts w:ascii="Arial" w:eastAsia="Times New Roman" w:hAnsi="Arial" w:cs="Arial"/>
                <w:spacing w:val="3"/>
                <w:sz w:val="18"/>
                <w:szCs w:val="18"/>
                <w:vertAlign w:val="superscript"/>
              </w:rPr>
              <w:t xml:space="preserve">3 </w:t>
            </w:r>
            <w:r w:rsidRPr="00A35C4E">
              <w:rPr>
                <w:rFonts w:ascii="Arial" w:eastAsia="Times New Roman" w:hAnsi="Arial" w:cs="Arial"/>
                <w:spacing w:val="3"/>
                <w:sz w:val="18"/>
                <w:szCs w:val="18"/>
              </w:rPr>
              <w:t>± 89.2</w:t>
            </w:r>
          </w:p>
        </w:tc>
      </w:tr>
    </w:tbl>
    <w:p w14:paraId="2BF78179" w14:textId="77777777" w:rsidR="00CF7038" w:rsidRDefault="00CF7038" w:rsidP="0019268E">
      <w:pPr>
        <w:spacing w:line="480" w:lineRule="auto"/>
        <w:jc w:val="both"/>
        <w:rPr>
          <w:rFonts w:ascii="Times New Roman" w:eastAsia="Times New Roman" w:hAnsi="Times New Roman" w:cs="Times New Roman"/>
          <w:b/>
          <w:bCs/>
          <w:color w:val="222222"/>
          <w:spacing w:val="3"/>
          <w:sz w:val="24"/>
          <w:szCs w:val="24"/>
        </w:rPr>
      </w:pPr>
    </w:p>
    <w:p w14:paraId="1704A299" w14:textId="0B69971D" w:rsidR="0019268E" w:rsidRDefault="00582791" w:rsidP="0019268E">
      <w:pPr>
        <w:spacing w:line="480" w:lineRule="auto"/>
        <w:jc w:val="both"/>
        <w:rPr>
          <w:rFonts w:ascii="Times New Roman" w:eastAsia="Times New Roman" w:hAnsi="Times New Roman" w:cs="Times New Roman"/>
          <w:b/>
          <w:bCs/>
          <w:color w:val="222222"/>
          <w:spacing w:val="3"/>
          <w:sz w:val="24"/>
          <w:szCs w:val="24"/>
        </w:rPr>
      </w:pPr>
      <w:r w:rsidRPr="00582791">
        <w:rPr>
          <w:rFonts w:ascii="Times New Roman" w:eastAsia="Times New Roman" w:hAnsi="Times New Roman" w:cs="Times New Roman"/>
          <w:b/>
          <w:bCs/>
          <w:color w:val="222222"/>
          <w:spacing w:val="3"/>
          <w:sz w:val="24"/>
          <w:szCs w:val="24"/>
        </w:rPr>
        <w:t>3</w:t>
      </w:r>
      <w:r w:rsidR="0019268E" w:rsidRPr="00582791">
        <w:rPr>
          <w:rFonts w:ascii="Times New Roman" w:eastAsia="Times New Roman" w:hAnsi="Times New Roman" w:cs="Times New Roman"/>
          <w:b/>
          <w:bCs/>
          <w:color w:val="222222"/>
          <w:spacing w:val="3"/>
          <w:sz w:val="24"/>
          <w:szCs w:val="24"/>
        </w:rPr>
        <w:t>.</w:t>
      </w:r>
      <w:r w:rsidR="003C5480">
        <w:rPr>
          <w:rFonts w:ascii="Times New Roman" w:eastAsia="Times New Roman" w:hAnsi="Times New Roman" w:cs="Times New Roman"/>
          <w:b/>
          <w:bCs/>
          <w:color w:val="222222"/>
          <w:spacing w:val="3"/>
          <w:sz w:val="24"/>
          <w:szCs w:val="24"/>
        </w:rPr>
        <w:t>2</w:t>
      </w:r>
      <w:r w:rsidR="0019268E" w:rsidRPr="00582791">
        <w:rPr>
          <w:rFonts w:ascii="Times New Roman" w:eastAsia="Times New Roman" w:hAnsi="Times New Roman" w:cs="Times New Roman"/>
          <w:b/>
          <w:bCs/>
          <w:color w:val="222222"/>
          <w:spacing w:val="3"/>
          <w:sz w:val="24"/>
          <w:szCs w:val="24"/>
        </w:rPr>
        <w:t>. Forma</w:t>
      </w:r>
      <w:r w:rsidR="0019268E" w:rsidRPr="008E5B9E">
        <w:rPr>
          <w:rFonts w:ascii="Times New Roman" w:eastAsia="Times New Roman" w:hAnsi="Times New Roman" w:cs="Times New Roman"/>
          <w:b/>
          <w:bCs/>
          <w:color w:val="222222"/>
          <w:spacing w:val="3"/>
          <w:sz w:val="24"/>
          <w:szCs w:val="24"/>
        </w:rPr>
        <w:t>tion</w:t>
      </w:r>
      <w:r w:rsidR="003C5480">
        <w:rPr>
          <w:rFonts w:ascii="Times New Roman" w:eastAsia="Times New Roman" w:hAnsi="Times New Roman" w:cs="Times New Roman"/>
          <w:b/>
          <w:bCs/>
          <w:color w:val="222222"/>
          <w:spacing w:val="3"/>
          <w:sz w:val="24"/>
          <w:szCs w:val="24"/>
        </w:rPr>
        <w:t xml:space="preserve"> </w:t>
      </w:r>
      <w:r w:rsidR="0019268E">
        <w:rPr>
          <w:rFonts w:ascii="Times New Roman" w:eastAsia="Times New Roman" w:hAnsi="Times New Roman" w:cs="Times New Roman"/>
          <w:b/>
          <w:bCs/>
          <w:color w:val="222222"/>
          <w:spacing w:val="3"/>
          <w:sz w:val="24"/>
          <w:szCs w:val="24"/>
        </w:rPr>
        <w:t xml:space="preserve">and characterization </w:t>
      </w:r>
      <w:r w:rsidR="0019268E" w:rsidRPr="008E5B9E">
        <w:rPr>
          <w:rFonts w:ascii="Times New Roman" w:eastAsia="Times New Roman" w:hAnsi="Times New Roman" w:cs="Times New Roman"/>
          <w:b/>
          <w:bCs/>
          <w:color w:val="222222"/>
          <w:spacing w:val="3"/>
          <w:sz w:val="24"/>
          <w:szCs w:val="24"/>
        </w:rPr>
        <w:t xml:space="preserve">of </w:t>
      </w:r>
      <w:r w:rsidR="0019268E">
        <w:rPr>
          <w:rFonts w:ascii="Times New Roman" w:eastAsia="Times New Roman" w:hAnsi="Times New Roman" w:cs="Times New Roman"/>
          <w:b/>
          <w:bCs/>
          <w:color w:val="222222"/>
          <w:spacing w:val="3"/>
          <w:sz w:val="24"/>
          <w:szCs w:val="24"/>
        </w:rPr>
        <w:t xml:space="preserve">ASB </w:t>
      </w:r>
    </w:p>
    <w:p w14:paraId="794C924D" w14:textId="080B08FC" w:rsidR="00F14F71" w:rsidRDefault="00FC3934" w:rsidP="00A67340">
      <w:pPr>
        <w:spacing w:after="0" w:line="480" w:lineRule="auto"/>
        <w:jc w:val="both"/>
        <w:rPr>
          <w:rFonts w:ascii="Times New Roman" w:hAnsi="Times New Roman" w:cs="Times New Roman"/>
          <w:sz w:val="24"/>
          <w:szCs w:val="24"/>
        </w:rPr>
      </w:pPr>
      <w:r>
        <w:rPr>
          <w:rFonts w:ascii="Times New Roman" w:eastAsia="Times New Roman" w:hAnsi="Times New Roman" w:cs="Times New Roman"/>
          <w:color w:val="222222"/>
          <w:spacing w:val="3"/>
          <w:sz w:val="24"/>
          <w:szCs w:val="24"/>
        </w:rPr>
        <w:tab/>
      </w:r>
      <w:r w:rsidR="00A67340" w:rsidRPr="001C2734">
        <w:rPr>
          <w:rFonts w:ascii="Times New Roman" w:eastAsia="Times New Roman" w:hAnsi="Times New Roman" w:cs="Times New Roman"/>
          <w:color w:val="222222"/>
          <w:spacing w:val="3"/>
          <w:sz w:val="24"/>
          <w:szCs w:val="24"/>
        </w:rPr>
        <w:t>ASB</w:t>
      </w:r>
      <w:r w:rsidR="00A67340">
        <w:rPr>
          <w:rFonts w:ascii="Times New Roman" w:eastAsia="Times New Roman" w:hAnsi="Times New Roman" w:cs="Times New Roman"/>
          <w:color w:val="222222"/>
          <w:spacing w:val="3"/>
          <w:sz w:val="24"/>
          <w:szCs w:val="24"/>
        </w:rPr>
        <w:t>s</w:t>
      </w:r>
      <w:r w:rsidR="00A67340" w:rsidRPr="001C2734">
        <w:rPr>
          <w:rFonts w:ascii="Times New Roman" w:eastAsia="Times New Roman" w:hAnsi="Times New Roman" w:cs="Times New Roman"/>
          <w:color w:val="222222"/>
          <w:spacing w:val="3"/>
          <w:sz w:val="24"/>
          <w:szCs w:val="24"/>
        </w:rPr>
        <w:t xml:space="preserve"> were </w:t>
      </w:r>
      <w:r w:rsidR="006C7A91">
        <w:rPr>
          <w:rFonts w:ascii="Times New Roman" w:eastAsia="Times New Roman" w:hAnsi="Times New Roman" w:cs="Times New Roman"/>
          <w:color w:val="222222"/>
          <w:spacing w:val="3"/>
          <w:sz w:val="24"/>
          <w:szCs w:val="24"/>
        </w:rPr>
        <w:t>produced</w:t>
      </w:r>
      <w:r w:rsidR="006C7A91" w:rsidRPr="001C2734">
        <w:rPr>
          <w:rFonts w:ascii="Times New Roman" w:eastAsia="Times New Roman" w:hAnsi="Times New Roman" w:cs="Times New Roman"/>
          <w:color w:val="222222"/>
          <w:spacing w:val="3"/>
          <w:sz w:val="24"/>
          <w:szCs w:val="24"/>
        </w:rPr>
        <w:t xml:space="preserve"> </w:t>
      </w:r>
      <w:r w:rsidR="00A67340" w:rsidRPr="001C2734">
        <w:rPr>
          <w:rFonts w:ascii="Times New Roman" w:eastAsia="Times New Roman" w:hAnsi="Times New Roman" w:cs="Times New Roman"/>
          <w:color w:val="222222"/>
          <w:spacing w:val="3"/>
          <w:sz w:val="24"/>
          <w:szCs w:val="24"/>
        </w:rPr>
        <w:t xml:space="preserve">from </w:t>
      </w:r>
      <w:r w:rsidR="006C7A91">
        <w:rPr>
          <w:rFonts w:ascii="Times New Roman" w:eastAsia="Times New Roman" w:hAnsi="Times New Roman" w:cs="Times New Roman"/>
          <w:color w:val="222222"/>
          <w:spacing w:val="3"/>
          <w:sz w:val="24"/>
          <w:szCs w:val="24"/>
        </w:rPr>
        <w:t xml:space="preserve">membrane blebs from </w:t>
      </w:r>
      <w:r w:rsidR="00A67340" w:rsidRPr="001C2734">
        <w:rPr>
          <w:rFonts w:ascii="Times New Roman" w:eastAsia="Times New Roman" w:hAnsi="Times New Roman" w:cs="Times New Roman"/>
          <w:color w:val="222222"/>
          <w:spacing w:val="3"/>
          <w:sz w:val="24"/>
          <w:szCs w:val="24"/>
        </w:rPr>
        <w:t>ADSCs using a protocol previously established by our group to form proteinaceous bilayers from mammalian cells</w:t>
      </w:r>
      <w:r w:rsidR="0097663E">
        <w:rPr>
          <w:rFonts w:ascii="Times New Roman" w:eastAsia="Times New Roman" w:hAnsi="Times New Roman" w:cs="Times New Roman"/>
          <w:color w:val="222222"/>
          <w:spacing w:val="3"/>
          <w:sz w:val="24"/>
          <w:szCs w:val="24"/>
        </w:rPr>
        <w:t xml:space="preserve"> (Figure 1a)</w:t>
      </w:r>
      <w:r w:rsidR="00A67340">
        <w:rPr>
          <w:rFonts w:ascii="Times New Roman" w:eastAsia="Times New Roman" w:hAnsi="Times New Roman" w:cs="Times New Roman"/>
          <w:color w:val="222222"/>
          <w:spacing w:val="3"/>
          <w:sz w:val="24"/>
          <w:szCs w:val="24"/>
        </w:rPr>
        <w:fldChar w:fldCharType="begin"/>
      </w:r>
      <w:r w:rsidR="00F65B75">
        <w:rPr>
          <w:rFonts w:ascii="Times New Roman" w:eastAsia="Times New Roman" w:hAnsi="Times New Roman" w:cs="Times New Roman"/>
          <w:color w:val="222222"/>
          <w:spacing w:val="3"/>
          <w:sz w:val="24"/>
          <w:szCs w:val="24"/>
        </w:rPr>
        <w:instrText xml:space="preserve"> ADDIN EN.CITE &lt;EndNote&gt;&lt;Cite&gt;&lt;Author&gt;Richards&lt;/Author&gt;&lt;Year&gt;2016&lt;/Year&gt;&lt;RecNum&gt;30&lt;/RecNum&gt;&lt;DisplayText&gt;&lt;style face="superscript"&gt;29&lt;/style&gt;&lt;/DisplayText&gt;&lt;record&gt;&lt;rec-number&gt;30&lt;/rec-number&gt;&lt;foreign-keys&gt;&lt;key app="EN" db-id="t2tx2d204fevw4er2zlva9srxes5ws22sfwd" timestamp="0"&gt;30&lt;/key&gt;&lt;/foreign-keys&gt;&lt;ref-type name="Journal Article"&gt;17&lt;/ref-type&gt;&lt;contributors&gt;&lt;authors&gt;&lt;author&gt;Richards, Mark J.&lt;/author&gt;&lt;author&gt;Hsia, Chih-Yun&lt;/author&gt;&lt;author&gt;Singh, Rohit R.&lt;/author&gt;&lt;author&gt;Haider, Huma&lt;/author&gt;&lt;author&gt;Kumpf, Julia&lt;/author&gt;&lt;author&gt;Kawate, Toshimitsu&lt;/author&gt;&lt;author&gt;Daniel, Susan&lt;/author&gt;&lt;/authors&gt;&lt;/contributors&gt;&lt;titles&gt;&lt;title&gt;Membrane Protein Mobility and Orientation Preserved in Supported Bilayers Created Directly from Cell Plasma Membrane Blebs&lt;/title&gt;&lt;secondary-title&gt;Langmuir&lt;/secondary-title&gt;&lt;/titles&gt;&lt;periodical&gt;&lt;full-title&gt;Langmuir&lt;/full-title&gt;&lt;/periodical&gt;&lt;pages&gt;2963-2974&lt;/pages&gt;&lt;volume&gt;32&lt;/volume&gt;&lt;number&gt;12&lt;/number&gt;&lt;dates&gt;&lt;year&gt;2016&lt;/year&gt;&lt;pub-dates&gt;&lt;date&gt;2016/03/29&lt;/date&gt;&lt;/pub-dates&gt;&lt;/dates&gt;&lt;publisher&gt;American Chemical Society&lt;/publisher&gt;&lt;isbn&gt;0743-7463&lt;/isbn&gt;&lt;urls&gt;&lt;related-urls&gt;&lt;url&gt;https://doi.org/10.1021/acs.langmuir.5b03415&lt;/url&gt;&lt;/related-urls&gt;&lt;/urls&gt;&lt;electronic-resource-num&gt;10.1021/acs.langmuir.5b03415&lt;/electronic-resource-num&gt;&lt;/record&gt;&lt;/Cite&gt;&lt;/EndNote&gt;</w:instrText>
      </w:r>
      <w:r w:rsidR="00A67340">
        <w:rPr>
          <w:rFonts w:ascii="Times New Roman" w:eastAsia="Times New Roman" w:hAnsi="Times New Roman" w:cs="Times New Roman"/>
          <w:color w:val="222222"/>
          <w:spacing w:val="3"/>
          <w:sz w:val="24"/>
          <w:szCs w:val="24"/>
        </w:rPr>
        <w:fldChar w:fldCharType="separate"/>
      </w:r>
      <w:r w:rsidR="00F65B75" w:rsidRPr="00F65B75">
        <w:rPr>
          <w:rFonts w:ascii="Times New Roman" w:eastAsia="Times New Roman" w:hAnsi="Times New Roman" w:cs="Times New Roman"/>
          <w:noProof/>
          <w:color w:val="222222"/>
          <w:spacing w:val="3"/>
          <w:sz w:val="24"/>
          <w:szCs w:val="24"/>
          <w:vertAlign w:val="superscript"/>
        </w:rPr>
        <w:t>29</w:t>
      </w:r>
      <w:r w:rsidR="00A67340">
        <w:rPr>
          <w:rFonts w:ascii="Times New Roman" w:eastAsia="Times New Roman" w:hAnsi="Times New Roman" w:cs="Times New Roman"/>
          <w:color w:val="222222"/>
          <w:spacing w:val="3"/>
          <w:sz w:val="24"/>
          <w:szCs w:val="24"/>
        </w:rPr>
        <w:fldChar w:fldCharType="end"/>
      </w:r>
      <w:r w:rsidR="00A67340" w:rsidRPr="001C2734">
        <w:rPr>
          <w:rFonts w:ascii="Times New Roman" w:eastAsia="Times New Roman" w:hAnsi="Times New Roman" w:cs="Times New Roman"/>
          <w:color w:val="222222"/>
          <w:spacing w:val="3"/>
          <w:sz w:val="24"/>
          <w:szCs w:val="24"/>
        </w:rPr>
        <w:t xml:space="preserve">. </w:t>
      </w:r>
      <w:r w:rsidR="00A67340">
        <w:rPr>
          <w:rFonts w:ascii="Times New Roman" w:eastAsia="Times New Roman" w:hAnsi="Times New Roman" w:cs="Times New Roman"/>
          <w:color w:val="222222"/>
          <w:spacing w:val="3"/>
          <w:sz w:val="24"/>
          <w:szCs w:val="24"/>
        </w:rPr>
        <w:t xml:space="preserve">In brief, </w:t>
      </w:r>
      <w:r w:rsidR="005A7747">
        <w:rPr>
          <w:rFonts w:ascii="Times New Roman" w:eastAsia="Times New Roman" w:hAnsi="Times New Roman" w:cs="Times New Roman"/>
          <w:color w:val="222222"/>
          <w:spacing w:val="3"/>
          <w:sz w:val="24"/>
          <w:szCs w:val="24"/>
        </w:rPr>
        <w:t>cell</w:t>
      </w:r>
      <w:r w:rsidR="00A67340">
        <w:rPr>
          <w:rFonts w:ascii="Times New Roman" w:eastAsia="Times New Roman" w:hAnsi="Times New Roman" w:cs="Times New Roman"/>
          <w:color w:val="222222"/>
          <w:spacing w:val="3"/>
          <w:sz w:val="24"/>
          <w:szCs w:val="24"/>
        </w:rPr>
        <w:t xml:space="preserve"> membrane blebs labeled with octadecyl rhodamine</w:t>
      </w:r>
      <w:r w:rsidR="004C0162">
        <w:rPr>
          <w:rFonts w:ascii="Times New Roman" w:eastAsia="Times New Roman" w:hAnsi="Times New Roman" w:cs="Times New Roman"/>
          <w:color w:val="222222"/>
          <w:spacing w:val="3"/>
          <w:sz w:val="24"/>
          <w:szCs w:val="24"/>
        </w:rPr>
        <w:t xml:space="preserve"> (</w:t>
      </w:r>
      <w:r w:rsidR="00A67340">
        <w:rPr>
          <w:rFonts w:ascii="Times New Roman" w:eastAsia="Times New Roman" w:hAnsi="Times New Roman" w:cs="Times New Roman"/>
          <w:color w:val="222222"/>
          <w:spacing w:val="3"/>
          <w:sz w:val="24"/>
          <w:szCs w:val="24"/>
        </w:rPr>
        <w:t>R18</w:t>
      </w:r>
      <w:r w:rsidR="004C0162">
        <w:rPr>
          <w:rFonts w:ascii="Times New Roman" w:eastAsia="Times New Roman" w:hAnsi="Times New Roman" w:cs="Times New Roman"/>
          <w:color w:val="222222"/>
          <w:spacing w:val="3"/>
          <w:sz w:val="24"/>
          <w:szCs w:val="24"/>
        </w:rPr>
        <w:t>)</w:t>
      </w:r>
      <w:r w:rsidR="00A67340">
        <w:rPr>
          <w:rFonts w:ascii="Times New Roman" w:eastAsia="Times New Roman" w:hAnsi="Times New Roman" w:cs="Times New Roman"/>
          <w:color w:val="222222"/>
          <w:spacing w:val="3"/>
          <w:sz w:val="24"/>
          <w:szCs w:val="24"/>
        </w:rPr>
        <w:t xml:space="preserve"> a membrane-intercalating fluorophore, were </w:t>
      </w:r>
      <w:r w:rsidR="00672B31">
        <w:rPr>
          <w:rFonts w:ascii="Times New Roman" w:eastAsia="Times New Roman" w:hAnsi="Times New Roman" w:cs="Times New Roman"/>
          <w:color w:val="222222"/>
          <w:spacing w:val="3"/>
          <w:sz w:val="24"/>
          <w:szCs w:val="24"/>
        </w:rPr>
        <w:t>incubated,</w:t>
      </w:r>
      <w:r w:rsidR="00A67340">
        <w:rPr>
          <w:rFonts w:ascii="Times New Roman" w:eastAsia="Times New Roman" w:hAnsi="Times New Roman" w:cs="Times New Roman"/>
          <w:color w:val="222222"/>
          <w:spacing w:val="3"/>
          <w:sz w:val="24"/>
          <w:szCs w:val="24"/>
        </w:rPr>
        <w:t xml:space="preserve"> </w:t>
      </w:r>
      <w:r w:rsidR="005A7747">
        <w:rPr>
          <w:rFonts w:ascii="Times New Roman" w:eastAsia="Times New Roman" w:hAnsi="Times New Roman" w:cs="Times New Roman"/>
          <w:color w:val="222222"/>
          <w:spacing w:val="3"/>
          <w:sz w:val="24"/>
          <w:szCs w:val="24"/>
        </w:rPr>
        <w:t xml:space="preserve">and adsorbed </w:t>
      </w:r>
      <w:r w:rsidR="00A67340">
        <w:rPr>
          <w:rFonts w:ascii="Times New Roman" w:eastAsia="Times New Roman" w:hAnsi="Times New Roman" w:cs="Times New Roman"/>
          <w:color w:val="222222"/>
          <w:spacing w:val="3"/>
          <w:sz w:val="24"/>
          <w:szCs w:val="24"/>
        </w:rPr>
        <w:t xml:space="preserve">on a cleaned glass </w:t>
      </w:r>
      <w:r w:rsidR="0097663E">
        <w:rPr>
          <w:rFonts w:ascii="Times New Roman" w:eastAsia="Times New Roman" w:hAnsi="Times New Roman" w:cs="Times New Roman"/>
          <w:color w:val="222222"/>
          <w:spacing w:val="3"/>
          <w:sz w:val="24"/>
          <w:szCs w:val="24"/>
        </w:rPr>
        <w:t>slide.</w:t>
      </w:r>
      <w:r w:rsidR="00A67340">
        <w:rPr>
          <w:rFonts w:ascii="Times New Roman" w:eastAsia="Times New Roman" w:hAnsi="Times New Roman" w:cs="Times New Roman"/>
          <w:color w:val="222222"/>
          <w:spacing w:val="3"/>
          <w:sz w:val="24"/>
          <w:szCs w:val="24"/>
        </w:rPr>
        <w:t xml:space="preserve"> The fluorophore,</w:t>
      </w:r>
      <w:r w:rsidR="00A67340" w:rsidRPr="00FC04D8">
        <w:rPr>
          <w:rFonts w:ascii="Times New Roman" w:eastAsia="Times New Roman" w:hAnsi="Times New Roman" w:cs="Times New Roman"/>
          <w:color w:val="222222"/>
          <w:spacing w:val="3"/>
          <w:sz w:val="24"/>
          <w:szCs w:val="24"/>
        </w:rPr>
        <w:t xml:space="preserve"> </w:t>
      </w:r>
      <w:r w:rsidR="00A67340">
        <w:rPr>
          <w:rFonts w:ascii="Times New Roman" w:eastAsia="Times New Roman" w:hAnsi="Times New Roman" w:cs="Times New Roman"/>
          <w:color w:val="222222"/>
          <w:spacing w:val="3"/>
          <w:sz w:val="24"/>
          <w:szCs w:val="24"/>
        </w:rPr>
        <w:t>R18, was initially confined to cell blebs and visualized as bright dots</w:t>
      </w:r>
      <w:r w:rsidR="008A11BE">
        <w:rPr>
          <w:rFonts w:ascii="Times New Roman" w:eastAsia="Times New Roman" w:hAnsi="Times New Roman" w:cs="Times New Roman"/>
          <w:color w:val="222222"/>
          <w:spacing w:val="3"/>
          <w:sz w:val="24"/>
          <w:szCs w:val="24"/>
        </w:rPr>
        <w:t>,</w:t>
      </w:r>
      <w:r w:rsidR="00A67340">
        <w:rPr>
          <w:rFonts w:ascii="Times New Roman" w:eastAsia="Times New Roman" w:hAnsi="Times New Roman" w:cs="Times New Roman"/>
          <w:color w:val="222222"/>
          <w:spacing w:val="3"/>
          <w:sz w:val="24"/>
          <w:szCs w:val="24"/>
        </w:rPr>
        <w:t xml:space="preserve"> as shown in the left image of the </w:t>
      </w:r>
      <w:r w:rsidR="00763E68">
        <w:rPr>
          <w:rFonts w:ascii="Times New Roman" w:eastAsia="Times New Roman" w:hAnsi="Times New Roman" w:cs="Times New Roman"/>
          <w:color w:val="222222"/>
          <w:spacing w:val="3"/>
          <w:sz w:val="24"/>
          <w:szCs w:val="24"/>
        </w:rPr>
        <w:t>fluorescence images</w:t>
      </w:r>
      <w:r w:rsidR="00A67340">
        <w:rPr>
          <w:rFonts w:ascii="Times New Roman" w:eastAsia="Times New Roman" w:hAnsi="Times New Roman" w:cs="Times New Roman"/>
          <w:color w:val="222222"/>
          <w:spacing w:val="3"/>
          <w:sz w:val="24"/>
          <w:szCs w:val="24"/>
        </w:rPr>
        <w:t xml:space="preserve"> (Figure </w:t>
      </w:r>
      <w:r w:rsidR="00394ABA">
        <w:rPr>
          <w:rFonts w:ascii="Times New Roman" w:eastAsia="Times New Roman" w:hAnsi="Times New Roman" w:cs="Times New Roman"/>
          <w:color w:val="222222"/>
          <w:spacing w:val="3"/>
          <w:sz w:val="24"/>
          <w:szCs w:val="24"/>
        </w:rPr>
        <w:t>1</w:t>
      </w:r>
      <w:r w:rsidR="00A67340">
        <w:rPr>
          <w:rFonts w:ascii="Times New Roman" w:eastAsia="Times New Roman" w:hAnsi="Times New Roman" w:cs="Times New Roman"/>
          <w:color w:val="222222"/>
          <w:spacing w:val="3"/>
          <w:sz w:val="24"/>
          <w:szCs w:val="24"/>
        </w:rPr>
        <w:t xml:space="preserve">a). </w:t>
      </w:r>
      <w:r w:rsidR="008A11BE">
        <w:rPr>
          <w:rFonts w:ascii="Times New Roman" w:hAnsi="Times New Roman" w:cs="Times New Roman"/>
          <w:sz w:val="24"/>
          <w:szCs w:val="24"/>
        </w:rPr>
        <w:t>Next, fusogenic</w:t>
      </w:r>
      <w:r w:rsidR="008A11BE" w:rsidRPr="002C40E3">
        <w:rPr>
          <w:rFonts w:ascii="Times New Roman" w:eastAsia="Times New Roman" w:hAnsi="Times New Roman" w:cs="Times New Roman"/>
          <w:color w:val="222222"/>
          <w:spacing w:val="3"/>
          <w:sz w:val="24"/>
          <w:szCs w:val="24"/>
        </w:rPr>
        <w:t xml:space="preserve"> </w:t>
      </w:r>
      <w:r w:rsidR="00A67340">
        <w:rPr>
          <w:rFonts w:ascii="Times New Roman" w:eastAsia="Times New Roman" w:hAnsi="Times New Roman" w:cs="Times New Roman"/>
          <w:color w:val="222222"/>
          <w:spacing w:val="3"/>
          <w:sz w:val="24"/>
          <w:szCs w:val="24"/>
        </w:rPr>
        <w:t xml:space="preserve">POPC-PEG2k </w:t>
      </w:r>
      <w:r w:rsidR="00A67340">
        <w:rPr>
          <w:rFonts w:ascii="Times New Roman" w:hAnsi="Times New Roman" w:cs="Times New Roman"/>
          <w:sz w:val="24"/>
          <w:szCs w:val="24"/>
        </w:rPr>
        <w:t>liposomes were added to the well to induce rupture of blebs and spreading of R18 signal through the bilayer</w:t>
      </w:r>
      <w:r w:rsidR="008A11BE">
        <w:rPr>
          <w:rFonts w:ascii="Times New Roman" w:hAnsi="Times New Roman" w:cs="Times New Roman"/>
          <w:sz w:val="24"/>
          <w:szCs w:val="24"/>
        </w:rPr>
        <w:t>,</w:t>
      </w:r>
      <w:r w:rsidR="00A67340">
        <w:rPr>
          <w:rFonts w:ascii="Times New Roman" w:hAnsi="Times New Roman" w:cs="Times New Roman"/>
          <w:sz w:val="24"/>
          <w:szCs w:val="24"/>
        </w:rPr>
        <w:t xml:space="preserve"> </w:t>
      </w:r>
      <w:r w:rsidR="00A67340">
        <w:rPr>
          <w:rFonts w:ascii="Times New Roman" w:hAnsi="Times New Roman" w:cs="Times New Roman"/>
          <w:sz w:val="24"/>
          <w:szCs w:val="24"/>
        </w:rPr>
        <w:lastRenderedPageBreak/>
        <w:t xml:space="preserve">as seen in the middle image of the </w:t>
      </w:r>
      <w:r w:rsidR="002C5F3F">
        <w:rPr>
          <w:rFonts w:ascii="Times New Roman" w:eastAsia="Times New Roman" w:hAnsi="Times New Roman" w:cs="Times New Roman"/>
          <w:color w:val="222222"/>
          <w:spacing w:val="3"/>
          <w:sz w:val="24"/>
          <w:szCs w:val="24"/>
        </w:rPr>
        <w:t>fluorescence images</w:t>
      </w:r>
      <w:r w:rsidR="00A67340">
        <w:rPr>
          <w:rFonts w:ascii="Times New Roman" w:hAnsi="Times New Roman" w:cs="Times New Roman"/>
          <w:sz w:val="24"/>
          <w:szCs w:val="24"/>
        </w:rPr>
        <w:fldChar w:fldCharType="begin">
          <w:fldData xml:space="preserve">PEVuZE5vdGU+PENpdGU+PEF1dGhvcj5MaXU8L0F1dGhvcj48WWVhcj4yMDE3PC9ZZWFyPjxSZWNO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PEVuZE5vdGU+PENpdGU+PEF1dGhvcj5MaXU8L0F1dGhvcj48WWVhcj4yMDE3PC9ZZWFyPjxSZWNO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00A67340">
        <w:rPr>
          <w:rFonts w:ascii="Times New Roman" w:hAnsi="Times New Roman" w:cs="Times New Roman"/>
          <w:sz w:val="24"/>
          <w:szCs w:val="24"/>
        </w:rPr>
      </w:r>
      <w:r w:rsidR="00A67340">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30, 49</w:t>
      </w:r>
      <w:r w:rsidR="00A67340">
        <w:rPr>
          <w:rFonts w:ascii="Times New Roman" w:hAnsi="Times New Roman" w:cs="Times New Roman"/>
          <w:sz w:val="24"/>
          <w:szCs w:val="24"/>
        </w:rPr>
        <w:fldChar w:fldCharType="end"/>
      </w:r>
      <w:r w:rsidR="00A67340" w:rsidRPr="00DC2CA1">
        <w:rPr>
          <w:rFonts w:ascii="Times New Roman" w:hAnsi="Times New Roman" w:cs="Times New Roman"/>
          <w:sz w:val="24"/>
          <w:szCs w:val="24"/>
        </w:rPr>
        <w:t xml:space="preserve">. </w:t>
      </w:r>
      <w:r w:rsidR="004C0162">
        <w:rPr>
          <w:rFonts w:ascii="Times New Roman" w:hAnsi="Times New Roman" w:cs="Times New Roman"/>
          <w:sz w:val="24"/>
          <w:szCs w:val="24"/>
        </w:rPr>
        <w:t>After</w:t>
      </w:r>
      <w:r w:rsidR="00A67340" w:rsidRPr="00DC2CA1">
        <w:rPr>
          <w:rFonts w:ascii="Times New Roman" w:hAnsi="Times New Roman" w:cs="Times New Roman"/>
          <w:sz w:val="24"/>
          <w:szCs w:val="24"/>
        </w:rPr>
        <w:t xml:space="preserve"> </w:t>
      </w:r>
      <w:r w:rsidR="00A67340">
        <w:rPr>
          <w:rFonts w:ascii="Times New Roman" w:hAnsi="Times New Roman" w:cs="Times New Roman"/>
          <w:sz w:val="24"/>
          <w:szCs w:val="24"/>
        </w:rPr>
        <w:t>3</w:t>
      </w:r>
      <w:r w:rsidR="00A67340" w:rsidRPr="00DC2CA1">
        <w:rPr>
          <w:rFonts w:ascii="Times New Roman" w:hAnsi="Times New Roman" w:cs="Times New Roman"/>
          <w:sz w:val="24"/>
          <w:szCs w:val="24"/>
        </w:rPr>
        <w:t xml:space="preserve">0 min of incubation followed by </w:t>
      </w:r>
      <w:r w:rsidR="00A67340">
        <w:rPr>
          <w:rFonts w:ascii="Times New Roman" w:hAnsi="Times New Roman" w:cs="Times New Roman"/>
          <w:sz w:val="24"/>
          <w:szCs w:val="24"/>
        </w:rPr>
        <w:t xml:space="preserve">thorough </w:t>
      </w:r>
      <w:r w:rsidR="00A67340" w:rsidRPr="00DC2CA1">
        <w:rPr>
          <w:rFonts w:ascii="Times New Roman" w:hAnsi="Times New Roman" w:cs="Times New Roman"/>
          <w:sz w:val="24"/>
          <w:szCs w:val="24"/>
        </w:rPr>
        <w:t>PBS rinsing</w:t>
      </w:r>
      <w:r w:rsidR="00A67340">
        <w:rPr>
          <w:rFonts w:ascii="Times New Roman" w:hAnsi="Times New Roman" w:cs="Times New Roman"/>
          <w:sz w:val="24"/>
          <w:szCs w:val="24"/>
        </w:rPr>
        <w:t xml:space="preserve">, </w:t>
      </w:r>
      <w:r w:rsidR="00A67340" w:rsidRPr="00DC2CA1">
        <w:rPr>
          <w:rFonts w:ascii="Times New Roman" w:hAnsi="Times New Roman" w:cs="Times New Roman"/>
          <w:sz w:val="24"/>
          <w:szCs w:val="24"/>
        </w:rPr>
        <w:t>a contiguous supported bilayer was formed and R18 signal</w:t>
      </w:r>
      <w:r w:rsidR="00A67340">
        <w:rPr>
          <w:rFonts w:ascii="Times New Roman" w:hAnsi="Times New Roman" w:cs="Times New Roman"/>
          <w:sz w:val="24"/>
          <w:szCs w:val="24"/>
        </w:rPr>
        <w:t xml:space="preserve"> from blebs uniformly </w:t>
      </w:r>
      <w:r w:rsidR="00A67340" w:rsidRPr="00DC2CA1">
        <w:rPr>
          <w:rFonts w:ascii="Times New Roman" w:hAnsi="Times New Roman" w:cs="Times New Roman"/>
          <w:sz w:val="24"/>
          <w:szCs w:val="24"/>
        </w:rPr>
        <w:t xml:space="preserve">spread </w:t>
      </w:r>
      <w:r w:rsidR="00A67340">
        <w:rPr>
          <w:rFonts w:ascii="Times New Roman" w:hAnsi="Times New Roman" w:cs="Times New Roman"/>
          <w:sz w:val="24"/>
          <w:szCs w:val="24"/>
        </w:rPr>
        <w:t xml:space="preserve">out, </w:t>
      </w:r>
      <w:r w:rsidR="00A67340" w:rsidRPr="00DC2CA1">
        <w:rPr>
          <w:rFonts w:ascii="Times New Roman" w:hAnsi="Times New Roman" w:cs="Times New Roman"/>
          <w:sz w:val="24"/>
          <w:szCs w:val="24"/>
        </w:rPr>
        <w:t>diffus</w:t>
      </w:r>
      <w:r w:rsidR="00A67340">
        <w:rPr>
          <w:rFonts w:ascii="Times New Roman" w:hAnsi="Times New Roman" w:cs="Times New Roman"/>
          <w:sz w:val="24"/>
          <w:szCs w:val="24"/>
        </w:rPr>
        <w:t>ing</w:t>
      </w:r>
      <w:r w:rsidR="00A67340" w:rsidRPr="00DC2CA1">
        <w:rPr>
          <w:rFonts w:ascii="Times New Roman" w:hAnsi="Times New Roman" w:cs="Times New Roman"/>
          <w:sz w:val="24"/>
          <w:szCs w:val="24"/>
        </w:rPr>
        <w:t xml:space="preserve"> </w:t>
      </w:r>
      <w:r w:rsidR="00A67340">
        <w:rPr>
          <w:rFonts w:ascii="Times New Roman" w:hAnsi="Times New Roman" w:cs="Times New Roman"/>
          <w:sz w:val="24"/>
          <w:szCs w:val="24"/>
        </w:rPr>
        <w:t>freely within</w:t>
      </w:r>
      <w:r w:rsidR="00A67340" w:rsidRPr="00DC2CA1">
        <w:rPr>
          <w:rFonts w:ascii="Times New Roman" w:hAnsi="Times New Roman" w:cs="Times New Roman"/>
          <w:sz w:val="24"/>
          <w:szCs w:val="24"/>
        </w:rPr>
        <w:t xml:space="preserve"> the </w:t>
      </w:r>
      <w:r w:rsidR="00A67340">
        <w:rPr>
          <w:rFonts w:ascii="Times New Roman" w:hAnsi="Times New Roman" w:cs="Times New Roman"/>
          <w:sz w:val="24"/>
          <w:szCs w:val="24"/>
        </w:rPr>
        <w:t xml:space="preserve">planar bilayer </w:t>
      </w:r>
      <w:r w:rsidR="00A67340" w:rsidRPr="00DC2CA1">
        <w:rPr>
          <w:rFonts w:ascii="Times New Roman" w:hAnsi="Times New Roman" w:cs="Times New Roman"/>
          <w:sz w:val="24"/>
          <w:szCs w:val="24"/>
        </w:rPr>
        <w:t>surface</w:t>
      </w:r>
      <w:r w:rsidR="00A67340">
        <w:rPr>
          <w:rFonts w:ascii="Times New Roman" w:hAnsi="Times New Roman" w:cs="Times New Roman"/>
          <w:sz w:val="24"/>
          <w:szCs w:val="24"/>
        </w:rPr>
        <w:t xml:space="preserve"> as seen in the </w:t>
      </w:r>
      <w:r w:rsidR="00A81893">
        <w:rPr>
          <w:rFonts w:ascii="Times New Roman" w:hAnsi="Times New Roman" w:cs="Times New Roman"/>
          <w:sz w:val="24"/>
          <w:szCs w:val="24"/>
        </w:rPr>
        <w:t>right fluorescence</w:t>
      </w:r>
      <w:r w:rsidR="00A0208B">
        <w:rPr>
          <w:rFonts w:ascii="Times New Roman" w:hAnsi="Times New Roman" w:cs="Times New Roman"/>
          <w:sz w:val="24"/>
          <w:szCs w:val="24"/>
        </w:rPr>
        <w:t xml:space="preserve"> </w:t>
      </w:r>
      <w:r w:rsidR="00A67340">
        <w:rPr>
          <w:rFonts w:ascii="Times New Roman" w:hAnsi="Times New Roman" w:cs="Times New Roman"/>
          <w:sz w:val="24"/>
          <w:szCs w:val="24"/>
        </w:rPr>
        <w:t xml:space="preserve">image. </w:t>
      </w:r>
      <w:r w:rsidR="00A81893" w:rsidRPr="00010F55">
        <w:rPr>
          <w:rFonts w:ascii="Times New Roman" w:eastAsia="Times New Roman" w:hAnsi="Times New Roman" w:cs="Times New Roman"/>
          <w:spacing w:val="3"/>
          <w:sz w:val="24"/>
          <w:szCs w:val="24"/>
        </w:rPr>
        <w:t>The dark scratch in the lower right (Figure 1a and 1b) of microscopy images was made to assess focus at the z-plane of the bilayer during image acquisition.</w:t>
      </w:r>
      <w:r w:rsidR="00010F55">
        <w:rPr>
          <w:rFonts w:ascii="Times New Roman" w:eastAsia="Times New Roman" w:hAnsi="Times New Roman" w:cs="Times New Roman"/>
          <w:spacing w:val="3"/>
          <w:sz w:val="24"/>
          <w:szCs w:val="24"/>
        </w:rPr>
        <w:t xml:space="preserve"> </w:t>
      </w:r>
      <w:r w:rsidR="00CF0782">
        <w:rPr>
          <w:rFonts w:ascii="Times New Roman" w:hAnsi="Times New Roman" w:cs="Times New Roman"/>
          <w:sz w:val="24"/>
          <w:szCs w:val="24"/>
        </w:rPr>
        <w:t xml:space="preserve"> The formation of an ASB </w:t>
      </w:r>
      <w:r w:rsidR="00A67340">
        <w:rPr>
          <w:rFonts w:ascii="Times New Roman" w:hAnsi="Times New Roman" w:cs="Times New Roman"/>
          <w:sz w:val="24"/>
          <w:szCs w:val="24"/>
        </w:rPr>
        <w:t xml:space="preserve">can be found </w:t>
      </w:r>
      <w:r w:rsidR="00A67340" w:rsidRPr="00DC2CA1">
        <w:rPr>
          <w:rFonts w:ascii="Times New Roman" w:hAnsi="Times New Roman" w:cs="Times New Roman"/>
          <w:sz w:val="24"/>
          <w:szCs w:val="24"/>
        </w:rPr>
        <w:t>in</w:t>
      </w:r>
      <w:r w:rsidR="00EF540A">
        <w:rPr>
          <w:rFonts w:ascii="Times New Roman" w:hAnsi="Times New Roman" w:cs="Times New Roman"/>
          <w:sz w:val="24"/>
          <w:szCs w:val="24"/>
        </w:rPr>
        <w:t xml:space="preserve"> </w:t>
      </w:r>
      <w:r w:rsidR="00C97A14">
        <w:rPr>
          <w:rFonts w:ascii="Times New Roman" w:hAnsi="Times New Roman" w:cs="Times New Roman"/>
          <w:sz w:val="24"/>
          <w:szCs w:val="24"/>
        </w:rPr>
        <w:t>V</w:t>
      </w:r>
      <w:r w:rsidR="00EF540A">
        <w:rPr>
          <w:rFonts w:ascii="Times New Roman" w:hAnsi="Times New Roman" w:cs="Times New Roman"/>
          <w:sz w:val="24"/>
          <w:szCs w:val="24"/>
        </w:rPr>
        <w:t>ideo S</w:t>
      </w:r>
      <w:r w:rsidR="00C97A14">
        <w:rPr>
          <w:rFonts w:ascii="Times New Roman" w:hAnsi="Times New Roman" w:cs="Times New Roman"/>
          <w:sz w:val="24"/>
          <w:szCs w:val="24"/>
        </w:rPr>
        <w:t>1.</w:t>
      </w:r>
    </w:p>
    <w:p w14:paraId="536BFCE0" w14:textId="3344588D" w:rsidR="00733967" w:rsidRDefault="00A0208B" w:rsidP="00733967">
      <w:pPr>
        <w:spacing w:after="0" w:line="480" w:lineRule="auto"/>
        <w:jc w:val="both"/>
        <w:rPr>
          <w:rFonts w:ascii="Times New Roman" w:eastAsia="Times New Roman" w:hAnsi="Times New Roman" w:cs="Times New Roman"/>
          <w:spacing w:val="3"/>
          <w:sz w:val="24"/>
          <w:szCs w:val="24"/>
        </w:rPr>
      </w:pPr>
      <w:r>
        <w:rPr>
          <w:rFonts w:ascii="Times New Roman" w:eastAsia="Times New Roman" w:hAnsi="Times New Roman" w:cs="Times New Roman"/>
          <w:spacing w:val="3"/>
          <w:sz w:val="24"/>
          <w:szCs w:val="24"/>
        </w:rPr>
        <w:tab/>
      </w:r>
      <w:r w:rsidRPr="007D0982">
        <w:rPr>
          <w:rFonts w:ascii="Times New Roman" w:eastAsia="Times New Roman" w:hAnsi="Times New Roman" w:cs="Times New Roman"/>
          <w:spacing w:val="3"/>
          <w:sz w:val="24"/>
          <w:szCs w:val="24"/>
        </w:rPr>
        <w:t>Lateral diffusion of components within the cell membrane is a fundamental process involved in many biological functions including binding and fusion of external particles</w:t>
      </w:r>
      <w:r w:rsidRPr="007D0982">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&lt;EndNote&gt;&lt;Cite&gt;&lt;Author&gt;Burckhardt&lt;/Author&gt;&lt;Year&gt;2009&lt;/Year&gt;&lt;RecNum&gt;583&lt;/RecNum&gt;&lt;DisplayText&gt;&lt;style face="superscript"&gt;50&lt;/style&gt;&lt;/DisplayText&gt;&lt;record&gt;&lt;rec-number&gt;583&lt;/rec-number&gt;&lt;foreign-keys&gt;&lt;key app="EN" db-id="t2tx2d204fevw4er2zlva9srxes5ws22sfwd" timestamp="1619030670"&gt;583&lt;/key&gt;&lt;/foreign-keys&gt;&lt;ref-type name="Journal Article"&gt;17&lt;/ref-type&gt;&lt;contributors&gt;&lt;authors&gt;&lt;author&gt;Burckhardt, Christoph J.&lt;/author&gt;&lt;author&gt;Greber, Urs F.&lt;/author&gt;&lt;/authors&gt;&lt;/contributors&gt;&lt;titles&gt;&lt;title&gt;Virus movements on the plasma membrane support infection and transmission between cells&lt;/title&gt;&lt;secondary-title&gt;PLoS pathogens&lt;/secondary-title&gt;&lt;alt-title&gt;PLoS Pathog&lt;/alt-title&gt;&lt;/titles&gt;&lt;periodical&gt;&lt;full-title&gt;PLoS pathogens&lt;/full-title&gt;&lt;abbr-1&gt;PLoS Pathog&lt;/abbr-1&gt;&lt;/periodical&gt;&lt;alt-periodical&gt;&lt;full-title&gt;PLoS pathogens&lt;/full-title&gt;&lt;abbr-1&gt;PLoS Pathog&lt;/abbr-1&gt;&lt;/alt-periodical&gt;&lt;pages&gt;e1000621-e1000621&lt;/pages&gt;&lt;volume&gt;5&lt;/volume&gt;&lt;number&gt;11&lt;/number&gt;&lt;edition&gt;2009/11/26&lt;/edition&gt;&lt;keywords&gt;&lt;keyword&gt;Cell Membrane/*virology&lt;/keyword&gt;&lt;keyword&gt;Diffusion&lt;/keyword&gt;&lt;keyword&gt;Movement&lt;/keyword&gt;&lt;keyword&gt;Virus Diseases/etiology&lt;/keyword&gt;&lt;keyword&gt;*Virus Internalization&lt;/keyword&gt;&lt;keyword&gt;*Virus Physiological Phenomena&lt;/keyword&gt;&lt;keyword&gt;Viruses/pathogenicity&lt;/keyword&gt;&lt;/keywords&gt;&lt;dates&gt;&lt;year&gt;2009&lt;/year&gt;&lt;/dates&gt;&lt;publisher&gt;Public Library of Science&lt;/publisher&gt;&lt;isbn&gt;1553-7374&amp;#xD;1553-7366&lt;/isbn&gt;&lt;accession-num&gt;19956678&lt;/accession-num&gt;&lt;urls&gt;&lt;related-urls&gt;&lt;url&gt;https://pubmed.ncbi.nlm.nih.gov/19956678&lt;/url&gt;&lt;url&gt;https://www.ncbi.nlm.nih.gov/pmc/articles/PMC2777510/&lt;/url&gt;&lt;/related-urls&gt;&lt;/urls&gt;&lt;electronic-resource-num&gt;10.1371/journal.ppat.1000621&lt;/electronic-resource-num&gt;&lt;remote-database-name&gt;PubMed&lt;/remote-database-name&gt;&lt;language&gt;eng&lt;/language&gt;&lt;/record&gt;&lt;/Cite&gt;&lt;/EndNote&gt;</w:instrText>
      </w:r>
      <w:r w:rsidRPr="007D0982">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50</w:t>
      </w:r>
      <w:r w:rsidRPr="007D0982">
        <w:rPr>
          <w:rFonts w:ascii="Times New Roman" w:eastAsia="Times New Roman" w:hAnsi="Times New Roman" w:cs="Times New Roman"/>
          <w:spacing w:val="3"/>
          <w:sz w:val="24"/>
          <w:szCs w:val="24"/>
        </w:rPr>
        <w:fldChar w:fldCharType="end"/>
      </w:r>
      <w:r w:rsidRPr="007D0982">
        <w:rPr>
          <w:rFonts w:ascii="Times New Roman" w:eastAsia="Times New Roman" w:hAnsi="Times New Roman" w:cs="Times New Roman"/>
          <w:spacing w:val="3"/>
          <w:sz w:val="24"/>
          <w:szCs w:val="24"/>
        </w:rPr>
        <w:t xml:space="preserve"> </w:t>
      </w:r>
      <w:r w:rsidRPr="007D0982">
        <w:rPr>
          <w:rFonts w:ascii="Times New Roman" w:eastAsia="Times New Roman" w:hAnsi="Times New Roman" w:cs="Times New Roman"/>
          <w:spacing w:val="3"/>
          <w:sz w:val="24"/>
          <w:szCs w:val="24"/>
        </w:rPr>
        <w:fldChar w:fldCharType="begin">
          <w:fldData xml:space="preserve">PEVuZE5vdGU+PENpdGU+PEF1dGhvcj5KYW4gQWtodW56YWRhPC9BdXRob3I+PFllYXI+MjAxOTwv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=
</w:fldData>
        </w:fldChar>
      </w:r>
      <w:r w:rsidR="00A14AE4">
        <w:rPr>
          <w:rFonts w:ascii="Times New Roman" w:eastAsia="Times New Roman" w:hAnsi="Times New Roman" w:cs="Times New Roman"/>
          <w:spacing w:val="3"/>
          <w:sz w:val="24"/>
          <w:szCs w:val="24"/>
        </w:rPr>
        <w:instrText xml:space="preserve"> ADDIN EN.CITE </w:instrText>
      </w:r>
      <w:r w:rsidR="00A14AE4">
        <w:rPr>
          <w:rFonts w:ascii="Times New Roman" w:eastAsia="Times New Roman" w:hAnsi="Times New Roman" w:cs="Times New Roman"/>
          <w:spacing w:val="3"/>
          <w:sz w:val="24"/>
          <w:szCs w:val="24"/>
        </w:rPr>
        <w:fldChar w:fldCharType="begin">
          <w:fldData xml:space="preserve">PEVuZE5vdGU+PENpdGU+PEF1dGhvcj5KYW4gQWtodW56YWRhPC9BdXRob3I+PFllYXI+MjAxOTwv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=
</w:fldData>
        </w:fldChar>
      </w:r>
      <w:r w:rsidR="00A14AE4">
        <w:rPr>
          <w:rFonts w:ascii="Times New Roman" w:eastAsia="Times New Roman" w:hAnsi="Times New Roman" w:cs="Times New Roman"/>
          <w:spacing w:val="3"/>
          <w:sz w:val="24"/>
          <w:szCs w:val="24"/>
        </w:rPr>
        <w:instrText xml:space="preserve"> ADDIN EN.CITE.DATA </w:instrText>
      </w:r>
      <w:r w:rsidR="00A14AE4">
        <w:rPr>
          <w:rFonts w:ascii="Times New Roman" w:eastAsia="Times New Roman" w:hAnsi="Times New Roman" w:cs="Times New Roman"/>
          <w:spacing w:val="3"/>
          <w:sz w:val="24"/>
          <w:szCs w:val="24"/>
        </w:rPr>
      </w:r>
      <w:r w:rsidR="00A14AE4">
        <w:rPr>
          <w:rFonts w:ascii="Times New Roman" w:eastAsia="Times New Roman" w:hAnsi="Times New Roman" w:cs="Times New Roman"/>
          <w:spacing w:val="3"/>
          <w:sz w:val="24"/>
          <w:szCs w:val="24"/>
        </w:rPr>
        <w:fldChar w:fldCharType="end"/>
      </w:r>
      <w:r w:rsidRPr="007D0982">
        <w:rPr>
          <w:rFonts w:ascii="Times New Roman" w:eastAsia="Times New Roman" w:hAnsi="Times New Roman" w:cs="Times New Roman"/>
          <w:spacing w:val="3"/>
          <w:sz w:val="24"/>
          <w:szCs w:val="24"/>
        </w:rPr>
      </w:r>
      <w:r w:rsidRPr="007D0982">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51-53</w:t>
      </w:r>
      <w:r w:rsidRPr="007D0982">
        <w:rPr>
          <w:rFonts w:ascii="Times New Roman" w:eastAsia="Times New Roman" w:hAnsi="Times New Roman" w:cs="Times New Roman"/>
          <w:spacing w:val="3"/>
          <w:sz w:val="24"/>
          <w:szCs w:val="24"/>
        </w:rPr>
        <w:fldChar w:fldCharType="end"/>
      </w:r>
      <w:r w:rsidRPr="007D0982">
        <w:rPr>
          <w:rFonts w:ascii="Times New Roman" w:eastAsia="Times New Roman" w:hAnsi="Times New Roman" w:cs="Times New Roman"/>
          <w:spacing w:val="3"/>
          <w:sz w:val="24"/>
          <w:szCs w:val="24"/>
        </w:rPr>
        <w:t xml:space="preserve">. For proper mimicking of ADSCs plasma membrane, ASB should retain the fluidity of the cell membrane </w:t>
      </w:r>
      <w:r>
        <w:rPr>
          <w:rFonts w:ascii="Times New Roman" w:eastAsia="Times New Roman" w:hAnsi="Times New Roman" w:cs="Times New Roman"/>
          <w:spacing w:val="3"/>
          <w:sz w:val="24"/>
          <w:szCs w:val="24"/>
        </w:rPr>
        <w:t xml:space="preserve">since it </w:t>
      </w:r>
      <w:r w:rsidRPr="007D0982">
        <w:rPr>
          <w:rFonts w:ascii="Times New Roman" w:eastAsia="Times New Roman" w:hAnsi="Times New Roman" w:cs="Times New Roman"/>
          <w:spacing w:val="3"/>
          <w:sz w:val="24"/>
          <w:szCs w:val="24"/>
        </w:rPr>
        <w:t>allow</w:t>
      </w:r>
      <w:r>
        <w:rPr>
          <w:rFonts w:ascii="Times New Roman" w:eastAsia="Times New Roman" w:hAnsi="Times New Roman" w:cs="Times New Roman"/>
          <w:spacing w:val="3"/>
          <w:sz w:val="24"/>
          <w:szCs w:val="24"/>
        </w:rPr>
        <w:t>s</w:t>
      </w:r>
      <w:r w:rsidRPr="007D0982">
        <w:rPr>
          <w:rFonts w:ascii="Times New Roman" w:eastAsia="Times New Roman" w:hAnsi="Times New Roman" w:cs="Times New Roman"/>
          <w:spacing w:val="3"/>
          <w:sz w:val="24"/>
          <w:szCs w:val="24"/>
        </w:rPr>
        <w:t xml:space="preserve"> diffusion within its 2D plane</w:t>
      </w:r>
      <w:r w:rsidRPr="007D0982">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&lt;EndNote&gt;&lt;Cite&gt;&lt;Author&gt;Rose&lt;/Author&gt;&lt;Year&gt;2015&lt;/Year&gt;&lt;RecNum&gt;355&lt;/RecNum&gt;&lt;DisplayText&gt;&lt;style face="superscript"&gt;53&lt;/style&gt;&lt;/DisplayText&gt;&lt;record&gt;&lt;rec-number&gt;355&lt;/rec-number&gt;&lt;foreign-keys&gt;&lt;key app="EN" db-id="t2tx2d204fevw4er2zlva9srxes5ws22sfwd" timestamp="1610069692"&gt;355&lt;/key&gt;&lt;/foreign-keys&gt;&lt;ref-type name="Journal Article"&gt;17&lt;/ref-type&gt;&lt;contributors&gt;&lt;authors&gt;&lt;author&gt;Rose, Markus&lt;/author&gt;&lt;author&gt;Hirmiz, Nehad&lt;/author&gt;&lt;author&gt;Moran-Mirabal, Jose M.&lt;/author&gt;&lt;author&gt;Fradin, Cécile&lt;/author&gt;&lt;/authors&gt;&lt;/contributors&gt;&lt;titles&gt;&lt;title&gt;Lipid Diffusion in Supported Lipid Bilayers: A Comparison between Line-Scanning Fluorescence Correlation Spectroscopy and Single-Particle Tracking&lt;/title&gt;&lt;secondary-title&gt;Membranes&lt;/secondary-title&gt;&lt;alt-title&gt;Membranes (Basel)&lt;/alt-title&gt;&lt;/titles&gt;&lt;periodical&gt;&lt;full-title&gt;Membranes&lt;/full-title&gt;&lt;abbr-1&gt;Membranes (Basel)&lt;/abbr-1&gt;&lt;/periodical&gt;&lt;alt-periodical&gt;&lt;full-title&gt;Membranes&lt;/full-title&gt;&lt;abbr-1&gt;Membranes (Basel)&lt;/abbr-1&gt;&lt;/alt-periodical&gt;&lt;pages&gt;702-721&lt;/pages&gt;&lt;volume&gt;5&lt;/volume&gt;&lt;number&gt;4&lt;/number&gt;&lt;keywords&gt;&lt;keyword&gt;FCS&lt;/keyword&gt;&lt;keyword&gt;SPT&lt;/keyword&gt;&lt;keyword&gt;bilayer&lt;/keyword&gt;&lt;keyword&gt;confocal microscopy&lt;/keyword&gt;&lt;keyword&gt;diffusion&lt;/keyword&gt;&lt;keyword&gt;fluorescence&lt;/keyword&gt;&lt;keyword&gt;lipid&lt;/keyword&gt;&lt;keyword&gt;membrane&lt;/keyword&gt;&lt;keyword&gt;total internal reflection fluorescence microscopy (TIRF)&lt;/keyword&gt;&lt;/keywords&gt;&lt;dates&gt;&lt;year&gt;2015&lt;/year&gt;&lt;/dates&gt;&lt;publisher&gt;MDPI&lt;/publisher&gt;&lt;isbn&gt;2077-0375&lt;/isbn&gt;&lt;accession-num&gt;26610279&lt;/accession-num&gt;&lt;urls&gt;&lt;related-urls&gt;&lt;url&gt;https://pubmed.ncbi.nlm.nih.gov/26610279&lt;/url&gt;&lt;url&gt;https://www.ncbi.nlm.nih.gov/pmc/articles/PMC4704007/&lt;/url&gt;&lt;/related-urls&gt;&lt;/urls&gt;&lt;electronic-resource-num&gt;10.3390/membranes5040702&lt;/electronic-resource-num&gt;&lt;remote-database-name&gt;PubMed&lt;/remote-database-name&gt;&lt;language&gt;eng&lt;/language&gt;&lt;/record&gt;&lt;/Cite&gt;&lt;/EndNote&gt;</w:instrText>
      </w:r>
      <w:r w:rsidRPr="007D0982">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53</w:t>
      </w:r>
      <w:r w:rsidRPr="007D0982">
        <w:rPr>
          <w:rFonts w:ascii="Times New Roman" w:eastAsia="Times New Roman" w:hAnsi="Times New Roman" w:cs="Times New Roman"/>
          <w:spacing w:val="3"/>
          <w:sz w:val="24"/>
          <w:szCs w:val="24"/>
        </w:rPr>
        <w:fldChar w:fldCharType="end"/>
      </w:r>
      <w:r>
        <w:rPr>
          <w:rFonts w:ascii="Times New Roman" w:eastAsia="Times New Roman" w:hAnsi="Times New Roman" w:cs="Times New Roman"/>
          <w:spacing w:val="3"/>
          <w:sz w:val="24"/>
          <w:szCs w:val="24"/>
        </w:rPr>
        <w:t>, influences</w:t>
      </w:r>
      <w:r w:rsidRPr="00EF540A">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3"/>
          <w:sz w:val="24"/>
          <w:szCs w:val="24"/>
        </w:rPr>
        <w:t>binding-avidity</w:t>
      </w:r>
      <w:r>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&lt;EndNote&gt;&lt;Cite&gt;&lt;Author&gt;Merminod&lt;/Author&gt;&lt;Year&gt;2021&lt;/Year&gt;&lt;RecNum&gt;662&lt;/RecNum&gt;&lt;DisplayText&gt;&lt;style face="superscript"&gt;54&lt;/style&gt;&lt;/DisplayText&gt;&lt;record&gt;&lt;rec-number&gt;662&lt;/rec-number&gt;&lt;foreign-keys&gt;&lt;key app="EN" db-id="t2tx2d204fevw4er2zlva9srxes5ws22sfwd" timestamp="1626917211"&gt;662&lt;/key&gt;&lt;/foreign-keys&gt;&lt;ref-type name="Journal Article"&gt;17&lt;/ref-type&gt;&lt;contributors&gt;&lt;authors&gt;&lt;author&gt;Merminod, Simon&lt;/author&gt;&lt;author&gt;Edison, John R.&lt;/author&gt;&lt;author&gt;Fang, Huang&lt;/author&gt;&lt;author&gt;Hagan, Michael F.&lt;/author&gt;&lt;author&gt;Rogers, W. Benjamin&lt;/author&gt;&lt;/authors&gt;&lt;/contributors&gt;&lt;titles&gt;&lt;title&gt;Avidity and surface mobility in multivalent ligand–receptor binding&lt;/title&gt;&lt;secondary-title&gt;Nanoscale&lt;/secondary-title&gt;&lt;/titles&gt;&lt;periodical&gt;&lt;full-title&gt;Nanoscale&lt;/full-title&gt;&lt;/periodical&gt;&lt;dates&gt;&lt;year&gt;2021&lt;/year&gt;&lt;/dates&gt;&lt;publisher&gt;The Royal Society of Chemistry&lt;/publisher&gt;&lt;isbn&gt;2040-3364&lt;/isbn&gt;&lt;work-type&gt;10.1039/D1NR02083H&lt;/work-type&gt;&lt;urls&gt;&lt;related-urls&gt;&lt;url&gt;http://dx.doi.org/10.1039/D1NR02083H&lt;/url&gt;&lt;/related-urls&gt;&lt;/urls&gt;&lt;electronic-resource-num&gt;10.1039/D1NR02083H&lt;/electronic-resource-num&gt;&lt;/record&gt;&lt;/Cite&gt;&lt;/EndNote&gt;</w:instrText>
      </w:r>
      <w:r>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54</w:t>
      </w:r>
      <w:r>
        <w:rPr>
          <w:rFonts w:ascii="Times New Roman" w:eastAsia="Times New Roman" w:hAnsi="Times New Roman" w:cs="Times New Roman"/>
          <w:spacing w:val="3"/>
          <w:sz w:val="24"/>
          <w:szCs w:val="24"/>
        </w:rPr>
        <w:fldChar w:fldCharType="end"/>
      </w:r>
      <w:r>
        <w:rPr>
          <w:rFonts w:ascii="Times New Roman" w:eastAsia="Times New Roman" w:hAnsi="Times New Roman" w:cs="Times New Roman"/>
          <w:spacing w:val="3"/>
          <w:sz w:val="24"/>
          <w:szCs w:val="24"/>
        </w:rPr>
        <w:t>, and facilitates lateral rearrangement of ligands to optimize binding</w:t>
      </w:r>
      <w:r>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&lt;EndNote&gt;&lt;Cite&gt;&lt;Author&gt;Jung&lt;/Author&gt;&lt;Year&gt;2009&lt;/Year&gt;&lt;RecNum&gt;661&lt;/RecNum&gt;&lt;DisplayText&gt;&lt;style face="superscript"&gt;55&lt;/style&gt;&lt;/DisplayText&gt;&lt;record&gt;&lt;rec-number&gt;661&lt;/rec-number&gt;&lt;foreign-keys&gt;&lt;key app="EN" db-id="t2tx2d204fevw4er2zlva9srxes5ws22sfwd" timestamp="1626915295"&gt;661&lt;/key&gt;&lt;/foreign-keys&gt;&lt;ref-type name="Journal Article"&gt;17&lt;/ref-type&gt;&lt;contributors&gt;&lt;authors&gt;&lt;author&gt;Jung, Hyunsook&lt;/author&gt;&lt;author&gt;Robison, Aaron D.&lt;/author&gt;&lt;author&gt;Cremer, Paul S.&lt;/author&gt;&lt;/authors&gt;&lt;/contributors&gt;&lt;titles&gt;&lt;title&gt;Multivalent ligand-receptor binding on supported lipid bilayers&lt;/title&gt;&lt;secondary-title&gt;Journal of structural biology&lt;/secondary-title&gt;&lt;alt-title&gt;J Struct Biol&lt;/alt-title&gt;&lt;/titles&gt;&lt;periodical&gt;&lt;full-title&gt;Journal of structural biology&lt;/full-title&gt;&lt;abbr-1&gt;J Struct Biol&lt;/abbr-1&gt;&lt;/periodical&gt;&lt;alt-periodical&gt;&lt;full-title&gt;Journal of structural biology&lt;/full-title&gt;&lt;abbr-1&gt;J Struct Biol&lt;/abbr-1&gt;&lt;/alt-periodical&gt;&lt;pages&gt;90-94&lt;/pages&gt;&lt;volume&gt;168&lt;/volume&gt;&lt;number&gt;1&lt;/number&gt;&lt;edition&gt;2009/06/07&lt;/edition&gt;&lt;keywords&gt;&lt;keyword&gt;*Ligands&lt;/keyword&gt;&lt;keyword&gt;Lipid Bilayers/*chemistry&lt;/keyword&gt;&lt;keyword&gt;Membrane Proteins/*chemistry&lt;/keyword&gt;&lt;keyword&gt;Microfluidic Analytical Techniques&lt;/keyword&gt;&lt;keyword&gt;Microscopy, Fluorescence&lt;/keyword&gt;&lt;keyword&gt;Models, Chemical&lt;/keyword&gt;&lt;keyword&gt;Protein Binding&lt;/keyword&gt;&lt;/keywords&gt;&lt;dates&gt;&lt;year&gt;2009&lt;/year&gt;&lt;/dates&gt;&lt;isbn&gt;1095-8657&amp;#xD;1047-8477&lt;/isbn&gt;&lt;accession-num&gt;19508894&lt;/accession-num&gt;&lt;urls&gt;&lt;related-urls&gt;&lt;url&gt;https://pubmed.ncbi.nlm.nih.gov/19508894&lt;/url&gt;&lt;url&gt;https://www.ncbi.nlm.nih.gov/pmc/articles/PMC2752984/&lt;/url&gt;&lt;/related-urls&gt;&lt;/urls&gt;&lt;electronic-resource-num&gt;10.1016/j.jsb.2009.05.010&lt;/electronic-resource-num&gt;&lt;remote-database-name&gt;PubMed&lt;/remote-database-name&gt;&lt;language&gt;eng&lt;/language&gt;&lt;/record&gt;&lt;/Cite&gt;&lt;/EndNote&gt;</w:instrText>
      </w:r>
      <w:r>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55</w:t>
      </w:r>
      <w:r>
        <w:rPr>
          <w:rFonts w:ascii="Times New Roman" w:eastAsia="Times New Roman" w:hAnsi="Times New Roman" w:cs="Times New Roman"/>
          <w:spacing w:val="3"/>
          <w:sz w:val="24"/>
          <w:szCs w:val="24"/>
        </w:rPr>
        <w:fldChar w:fldCharType="end"/>
      </w:r>
      <w:r>
        <w:rPr>
          <w:rFonts w:ascii="Times New Roman" w:eastAsia="Times New Roman" w:hAnsi="Times New Roman" w:cs="Times New Roman"/>
          <w:spacing w:val="3"/>
          <w:sz w:val="24"/>
          <w:szCs w:val="24"/>
        </w:rPr>
        <w:t>.</w:t>
      </w:r>
      <w:r>
        <w:rPr>
          <w:color w:val="000000"/>
          <w:shd w:val="clear" w:color="auto" w:fill="FFFFFF"/>
        </w:rPr>
        <w:t xml:space="preserve"> </w:t>
      </w:r>
      <w:r w:rsidRPr="007D0982">
        <w:rPr>
          <w:rFonts w:ascii="Times New Roman" w:eastAsia="Times New Roman" w:hAnsi="Times New Roman" w:cs="Times New Roman"/>
          <w:spacing w:val="3"/>
          <w:sz w:val="24"/>
          <w:szCs w:val="24"/>
        </w:rPr>
        <w:t>We assessed the diffusivity of octadecyl rhodamine (R18) in the 2D plane of ASB using Fluorescence Recovery After Photobleaching (FRAP).</w:t>
      </w:r>
      <w:r>
        <w:rPr>
          <w:rFonts w:ascii="Times New Roman" w:eastAsia="Times New Roman" w:hAnsi="Times New Roman" w:cs="Times New Roman"/>
          <w:spacing w:val="3"/>
          <w:sz w:val="24"/>
          <w:szCs w:val="24"/>
        </w:rPr>
        <w:t xml:space="preserve"> </w:t>
      </w:r>
      <w:r w:rsidRPr="007D0982">
        <w:rPr>
          <w:rFonts w:ascii="Times New Roman" w:hAnsi="Times New Roman" w:cs="Times New Roman"/>
          <w:sz w:val="24"/>
          <w:szCs w:val="24"/>
        </w:rPr>
        <w:t>U</w:t>
      </w:r>
      <w:r w:rsidR="0061688B">
        <w:rPr>
          <w:rFonts w:ascii="Times New Roman" w:hAnsi="Times New Roman" w:cs="Times New Roman"/>
          <w:sz w:val="24"/>
          <w:szCs w:val="24"/>
        </w:rPr>
        <w:t>s</w:t>
      </w:r>
      <w:r w:rsidRPr="007D0982">
        <w:rPr>
          <w:rFonts w:ascii="Times New Roman" w:hAnsi="Times New Roman" w:cs="Times New Roman"/>
          <w:sz w:val="24"/>
          <w:szCs w:val="24"/>
        </w:rPr>
        <w:t xml:space="preserve">ing a laser beam, a 22 µm diameter circle was photobleached in the </w:t>
      </w:r>
      <w:r>
        <w:rPr>
          <w:rFonts w:ascii="Times New Roman" w:hAnsi="Times New Roman" w:cs="Times New Roman"/>
          <w:sz w:val="24"/>
          <w:szCs w:val="24"/>
        </w:rPr>
        <w:t>bilayer</w:t>
      </w:r>
      <w:r w:rsidRPr="007D0982">
        <w:rPr>
          <w:rFonts w:ascii="Times New Roman" w:hAnsi="Times New Roman" w:cs="Times New Roman"/>
          <w:sz w:val="24"/>
          <w:szCs w:val="24"/>
        </w:rPr>
        <w:t xml:space="preserve"> at time zero as indicated by an arrow in the fluorescence recovery graph </w:t>
      </w:r>
      <w:r>
        <w:rPr>
          <w:rFonts w:ascii="Times New Roman" w:hAnsi="Times New Roman" w:cs="Times New Roman"/>
          <w:sz w:val="24"/>
          <w:szCs w:val="24"/>
        </w:rPr>
        <w:t>i</w:t>
      </w:r>
      <w:r w:rsidRPr="007D0982">
        <w:rPr>
          <w:rFonts w:ascii="Times New Roman" w:hAnsi="Times New Roman" w:cs="Times New Roman"/>
          <w:sz w:val="24"/>
          <w:szCs w:val="24"/>
        </w:rPr>
        <w:t xml:space="preserve">n Figure </w:t>
      </w:r>
      <w:r>
        <w:rPr>
          <w:rFonts w:ascii="Times New Roman" w:hAnsi="Times New Roman" w:cs="Times New Roman"/>
          <w:sz w:val="24"/>
          <w:szCs w:val="24"/>
        </w:rPr>
        <w:t>1</w:t>
      </w:r>
      <w:r w:rsidR="006D002F">
        <w:rPr>
          <w:rFonts w:ascii="Times New Roman" w:hAnsi="Times New Roman" w:cs="Times New Roman"/>
          <w:sz w:val="24"/>
          <w:szCs w:val="24"/>
        </w:rPr>
        <w:t>c</w:t>
      </w:r>
      <w:r w:rsidRPr="007D0982">
        <w:rPr>
          <w:rFonts w:ascii="Times New Roman" w:hAnsi="Times New Roman" w:cs="Times New Roman"/>
          <w:sz w:val="24"/>
          <w:szCs w:val="24"/>
        </w:rPr>
        <w:t xml:space="preserve"> and as shown in the top fluorescence image in Figure </w:t>
      </w:r>
      <w:r>
        <w:rPr>
          <w:rFonts w:ascii="Times New Roman" w:hAnsi="Times New Roman" w:cs="Times New Roman"/>
          <w:sz w:val="24"/>
          <w:szCs w:val="24"/>
        </w:rPr>
        <w:t>1</w:t>
      </w:r>
      <w:r w:rsidR="005F13EC">
        <w:rPr>
          <w:rFonts w:ascii="Times New Roman" w:hAnsi="Times New Roman" w:cs="Times New Roman"/>
          <w:sz w:val="24"/>
          <w:szCs w:val="24"/>
        </w:rPr>
        <w:t>b</w:t>
      </w:r>
      <w:r w:rsidRPr="007D0982">
        <w:rPr>
          <w:rFonts w:ascii="Times New Roman" w:hAnsi="Times New Roman" w:cs="Times New Roman"/>
          <w:sz w:val="24"/>
          <w:szCs w:val="24"/>
        </w:rPr>
        <w:t>.</w:t>
      </w:r>
      <w:r>
        <w:rPr>
          <w:rFonts w:ascii="Times New Roman" w:hAnsi="Times New Roman" w:cs="Times New Roman"/>
          <w:sz w:val="24"/>
          <w:szCs w:val="24"/>
        </w:rPr>
        <w:t xml:space="preserve"> </w:t>
      </w:r>
      <w:r w:rsidRPr="007D0982">
        <w:rPr>
          <w:rFonts w:ascii="Times New Roman" w:hAnsi="Times New Roman" w:cs="Times New Roman"/>
          <w:sz w:val="24"/>
          <w:szCs w:val="24"/>
        </w:rPr>
        <w:t>Partial recovery of the photobleached circle can</w:t>
      </w:r>
      <w:r>
        <w:rPr>
          <w:rFonts w:ascii="Times New Roman" w:hAnsi="Times New Roman" w:cs="Times New Roman"/>
          <w:sz w:val="24"/>
          <w:szCs w:val="24"/>
        </w:rPr>
        <w:t xml:space="preserve"> be visualized in </w:t>
      </w:r>
      <w:r w:rsidRPr="00C30362">
        <w:rPr>
          <w:rFonts w:ascii="Times New Roman" w:hAnsi="Times New Roman" w:cs="Times New Roman"/>
          <w:sz w:val="24"/>
          <w:szCs w:val="24"/>
        </w:rPr>
        <w:t xml:space="preserve">Figure </w:t>
      </w:r>
      <w:r>
        <w:rPr>
          <w:rFonts w:ascii="Times New Roman" w:hAnsi="Times New Roman" w:cs="Times New Roman"/>
          <w:sz w:val="24"/>
          <w:szCs w:val="24"/>
        </w:rPr>
        <w:t>1</w:t>
      </w:r>
      <w:r w:rsidRPr="00C30362">
        <w:rPr>
          <w:rFonts w:ascii="Times New Roman" w:hAnsi="Times New Roman" w:cs="Times New Roman"/>
          <w:sz w:val="24"/>
          <w:szCs w:val="24"/>
        </w:rPr>
        <w:t xml:space="preserve">b and </w:t>
      </w:r>
      <w:r>
        <w:rPr>
          <w:rFonts w:ascii="Times New Roman" w:hAnsi="Times New Roman" w:cs="Times New Roman"/>
          <w:sz w:val="24"/>
          <w:szCs w:val="24"/>
        </w:rPr>
        <w:t>1</w:t>
      </w:r>
      <w:r w:rsidRPr="00C30362">
        <w:rPr>
          <w:rFonts w:ascii="Times New Roman" w:hAnsi="Times New Roman" w:cs="Times New Roman"/>
          <w:sz w:val="24"/>
          <w:szCs w:val="24"/>
        </w:rPr>
        <w:t xml:space="preserve">c at </w:t>
      </w:r>
      <w:r>
        <w:rPr>
          <w:rFonts w:ascii="Times New Roman" w:hAnsi="Times New Roman" w:cs="Times New Roman"/>
          <w:sz w:val="24"/>
          <w:szCs w:val="24"/>
        </w:rPr>
        <w:t>around 35</w:t>
      </w:r>
      <w:r w:rsidRPr="00C30362">
        <w:rPr>
          <w:rFonts w:ascii="Times New Roman" w:hAnsi="Times New Roman" w:cs="Times New Roman"/>
          <w:sz w:val="24"/>
          <w:szCs w:val="24"/>
        </w:rPr>
        <w:t xml:space="preserve">0 sec for ASB. Lastly, final recovery of the photobleached circle was achieved at </w:t>
      </w:r>
      <w:r>
        <w:rPr>
          <w:rFonts w:ascii="Times New Roman" w:hAnsi="Times New Roman" w:cs="Times New Roman"/>
          <w:sz w:val="24"/>
          <w:szCs w:val="24"/>
        </w:rPr>
        <w:t xml:space="preserve">about 1600 </w:t>
      </w:r>
      <w:r w:rsidRPr="00C30362">
        <w:rPr>
          <w:rFonts w:ascii="Times New Roman" w:hAnsi="Times New Roman" w:cs="Times New Roman"/>
          <w:sz w:val="24"/>
          <w:szCs w:val="24"/>
        </w:rPr>
        <w:t xml:space="preserve">sec </w:t>
      </w:r>
      <w:r>
        <w:rPr>
          <w:rFonts w:ascii="Times New Roman" w:hAnsi="Times New Roman" w:cs="Times New Roman"/>
          <w:sz w:val="24"/>
          <w:szCs w:val="24"/>
        </w:rPr>
        <w:t xml:space="preserve">for </w:t>
      </w:r>
      <w:r w:rsidRPr="00C30362">
        <w:rPr>
          <w:rFonts w:ascii="Times New Roman" w:hAnsi="Times New Roman" w:cs="Times New Roman"/>
          <w:sz w:val="24"/>
          <w:szCs w:val="24"/>
        </w:rPr>
        <w:t xml:space="preserve">ASB as shown in the fluorescence recovery </w:t>
      </w:r>
      <w:r>
        <w:rPr>
          <w:rFonts w:ascii="Times New Roman" w:hAnsi="Times New Roman" w:cs="Times New Roman"/>
          <w:sz w:val="24"/>
          <w:szCs w:val="24"/>
        </w:rPr>
        <w:t>graph</w:t>
      </w:r>
      <w:r w:rsidRPr="00C30362">
        <w:rPr>
          <w:rFonts w:ascii="Times New Roman" w:hAnsi="Times New Roman" w:cs="Times New Roman"/>
          <w:sz w:val="24"/>
          <w:szCs w:val="24"/>
        </w:rPr>
        <w:t xml:space="preserve"> in Figure </w:t>
      </w:r>
      <w:r>
        <w:rPr>
          <w:rFonts w:ascii="Times New Roman" w:hAnsi="Times New Roman" w:cs="Times New Roman"/>
          <w:sz w:val="24"/>
          <w:szCs w:val="24"/>
        </w:rPr>
        <w:t>1</w:t>
      </w:r>
      <w:r w:rsidR="006A54E4">
        <w:rPr>
          <w:rFonts w:ascii="Times New Roman" w:hAnsi="Times New Roman" w:cs="Times New Roman"/>
          <w:sz w:val="24"/>
          <w:szCs w:val="24"/>
        </w:rPr>
        <w:t>c</w:t>
      </w:r>
      <w:r w:rsidRPr="00C30362">
        <w:rPr>
          <w:rFonts w:ascii="Times New Roman" w:hAnsi="Times New Roman" w:cs="Times New Roman"/>
          <w:sz w:val="24"/>
          <w:szCs w:val="24"/>
        </w:rPr>
        <w:t xml:space="preserve"> and in the </w:t>
      </w:r>
      <w:r>
        <w:rPr>
          <w:rFonts w:ascii="Times New Roman" w:hAnsi="Times New Roman" w:cs="Times New Roman"/>
          <w:sz w:val="24"/>
          <w:szCs w:val="24"/>
        </w:rPr>
        <w:t xml:space="preserve">bottom fluorescence </w:t>
      </w:r>
      <w:r w:rsidRPr="00C30362">
        <w:rPr>
          <w:rFonts w:ascii="Times New Roman" w:hAnsi="Times New Roman" w:cs="Times New Roman"/>
          <w:sz w:val="24"/>
          <w:szCs w:val="24"/>
        </w:rPr>
        <w:t xml:space="preserve">image </w:t>
      </w:r>
      <w:r>
        <w:rPr>
          <w:rFonts w:ascii="Times New Roman" w:hAnsi="Times New Roman" w:cs="Times New Roman"/>
          <w:sz w:val="24"/>
          <w:szCs w:val="24"/>
        </w:rPr>
        <w:t>in</w:t>
      </w:r>
      <w:r w:rsidRPr="00C30362">
        <w:rPr>
          <w:rFonts w:ascii="Times New Roman" w:hAnsi="Times New Roman" w:cs="Times New Roman"/>
          <w:sz w:val="24"/>
          <w:szCs w:val="24"/>
        </w:rPr>
        <w:t xml:space="preserve"> Figure </w:t>
      </w:r>
      <w:r>
        <w:rPr>
          <w:rFonts w:ascii="Times New Roman" w:hAnsi="Times New Roman" w:cs="Times New Roman"/>
          <w:sz w:val="24"/>
          <w:szCs w:val="24"/>
        </w:rPr>
        <w:t>1</w:t>
      </w:r>
      <w:r w:rsidR="006A54E4">
        <w:rPr>
          <w:rFonts w:ascii="Times New Roman" w:hAnsi="Times New Roman" w:cs="Times New Roman"/>
          <w:sz w:val="24"/>
          <w:szCs w:val="24"/>
        </w:rPr>
        <w:t>b</w:t>
      </w:r>
      <w:r w:rsidRPr="00C30362">
        <w:rPr>
          <w:rFonts w:ascii="Times New Roman" w:hAnsi="Times New Roman" w:cs="Times New Roman"/>
          <w:sz w:val="24"/>
          <w:szCs w:val="24"/>
        </w:rPr>
        <w:t>.</w:t>
      </w:r>
      <w:r w:rsidR="00733967">
        <w:rPr>
          <w:rFonts w:ascii="Times New Roman" w:hAnsi="Times New Roman" w:cs="Times New Roman"/>
          <w:sz w:val="24"/>
          <w:szCs w:val="24"/>
        </w:rPr>
        <w:t xml:space="preserve"> </w:t>
      </w:r>
      <w:r w:rsidR="00733967" w:rsidRPr="00C30362">
        <w:rPr>
          <w:rFonts w:ascii="Times New Roman" w:hAnsi="Times New Roman" w:cs="Times New Roman"/>
          <w:sz w:val="24"/>
          <w:szCs w:val="24"/>
        </w:rPr>
        <w:t xml:space="preserve">The ability of </w:t>
      </w:r>
      <w:r w:rsidR="00733967">
        <w:rPr>
          <w:rFonts w:ascii="Times New Roman" w:hAnsi="Times New Roman" w:cs="Times New Roman"/>
          <w:sz w:val="24"/>
          <w:szCs w:val="24"/>
        </w:rPr>
        <w:t xml:space="preserve">the </w:t>
      </w:r>
      <w:r w:rsidR="00733967" w:rsidRPr="00C30362">
        <w:rPr>
          <w:rFonts w:ascii="Times New Roman" w:hAnsi="Times New Roman" w:cs="Times New Roman"/>
          <w:sz w:val="24"/>
          <w:szCs w:val="24"/>
        </w:rPr>
        <w:t xml:space="preserve">ASB </w:t>
      </w:r>
      <w:r w:rsidR="00733967">
        <w:rPr>
          <w:rFonts w:ascii="Times New Roman" w:hAnsi="Times New Roman" w:cs="Times New Roman"/>
          <w:sz w:val="24"/>
          <w:szCs w:val="24"/>
        </w:rPr>
        <w:t>to undergo</w:t>
      </w:r>
      <w:r w:rsidR="00733967" w:rsidRPr="00C30362">
        <w:rPr>
          <w:rFonts w:ascii="Times New Roman" w:hAnsi="Times New Roman" w:cs="Times New Roman"/>
          <w:sz w:val="24"/>
          <w:szCs w:val="24"/>
        </w:rPr>
        <w:t xml:space="preserve"> fluorescence recovery </w:t>
      </w:r>
      <w:r w:rsidR="00733967">
        <w:rPr>
          <w:rFonts w:ascii="Times New Roman" w:hAnsi="Times New Roman" w:cs="Times New Roman"/>
          <w:sz w:val="24"/>
          <w:szCs w:val="24"/>
        </w:rPr>
        <w:t>and its resultant high</w:t>
      </w:r>
      <w:r w:rsidR="00733967" w:rsidRPr="00C30362">
        <w:rPr>
          <w:rFonts w:ascii="Times New Roman" w:hAnsi="Times New Roman" w:cs="Times New Roman"/>
          <w:sz w:val="24"/>
          <w:szCs w:val="24"/>
        </w:rPr>
        <w:t xml:space="preserve"> mobile fraction </w:t>
      </w:r>
      <w:r w:rsidR="00733967">
        <w:rPr>
          <w:rFonts w:ascii="Times New Roman" w:hAnsi="Times New Roman" w:cs="Times New Roman"/>
          <w:sz w:val="24"/>
          <w:szCs w:val="24"/>
        </w:rPr>
        <w:t xml:space="preserve">value of 90% and above </w:t>
      </w:r>
      <w:r w:rsidR="00733967" w:rsidRPr="00C30362">
        <w:rPr>
          <w:rFonts w:ascii="Times New Roman" w:hAnsi="Times New Roman" w:cs="Times New Roman"/>
          <w:sz w:val="24"/>
          <w:szCs w:val="24"/>
        </w:rPr>
        <w:t xml:space="preserve">validates the formation of a </w:t>
      </w:r>
      <w:r w:rsidR="00733967">
        <w:rPr>
          <w:rFonts w:ascii="Times New Roman" w:hAnsi="Times New Roman" w:cs="Times New Roman"/>
          <w:sz w:val="24"/>
          <w:szCs w:val="24"/>
        </w:rPr>
        <w:t xml:space="preserve">diffusive and </w:t>
      </w:r>
      <w:r w:rsidR="00733967" w:rsidRPr="00C30362">
        <w:rPr>
          <w:rFonts w:ascii="Times New Roman" w:hAnsi="Times New Roman" w:cs="Times New Roman"/>
          <w:sz w:val="24"/>
          <w:szCs w:val="24"/>
        </w:rPr>
        <w:t>mobile supported</w:t>
      </w:r>
      <w:r w:rsidR="00733967">
        <w:rPr>
          <w:rFonts w:ascii="Times New Roman" w:hAnsi="Times New Roman" w:cs="Times New Roman"/>
          <w:sz w:val="24"/>
          <w:szCs w:val="24"/>
        </w:rPr>
        <w:t xml:space="preserve"> </w:t>
      </w:r>
      <w:r w:rsidR="00733967" w:rsidRPr="00C30362">
        <w:rPr>
          <w:rFonts w:ascii="Times New Roman" w:hAnsi="Times New Roman" w:cs="Times New Roman"/>
          <w:sz w:val="24"/>
          <w:szCs w:val="24"/>
        </w:rPr>
        <w:t>bilayer</w:t>
      </w:r>
      <w:r w:rsidR="00733967">
        <w:rPr>
          <w:rFonts w:ascii="Times New Roman" w:hAnsi="Times New Roman" w:cs="Times New Roman"/>
          <w:sz w:val="24"/>
          <w:szCs w:val="24"/>
        </w:rPr>
        <w:t>, minimally free of defects. F</w:t>
      </w:r>
      <w:r w:rsidR="00733967" w:rsidRPr="00C30362">
        <w:rPr>
          <w:rFonts w:ascii="Times New Roman" w:hAnsi="Times New Roman" w:cs="Times New Roman"/>
          <w:sz w:val="24"/>
          <w:szCs w:val="24"/>
        </w:rPr>
        <w:t>luorescence recovery curve</w:t>
      </w:r>
      <w:r w:rsidR="00733967">
        <w:rPr>
          <w:rFonts w:ascii="Times New Roman" w:hAnsi="Times New Roman" w:cs="Times New Roman"/>
          <w:sz w:val="24"/>
          <w:szCs w:val="24"/>
        </w:rPr>
        <w:t>s</w:t>
      </w:r>
      <w:r w:rsidR="00733967" w:rsidRPr="00C30362">
        <w:rPr>
          <w:rFonts w:ascii="Times New Roman" w:hAnsi="Times New Roman" w:cs="Times New Roman"/>
          <w:sz w:val="24"/>
          <w:szCs w:val="24"/>
        </w:rPr>
        <w:t xml:space="preserve"> </w:t>
      </w:r>
      <w:r w:rsidR="00733967">
        <w:rPr>
          <w:rFonts w:ascii="Times New Roman" w:hAnsi="Times New Roman" w:cs="Times New Roman"/>
          <w:sz w:val="24"/>
          <w:szCs w:val="24"/>
        </w:rPr>
        <w:t xml:space="preserve">(Figure 1c) formed as described in the experimental section and </w:t>
      </w:r>
      <w:r w:rsidR="00733967" w:rsidRPr="00C30362">
        <w:rPr>
          <w:rFonts w:ascii="Times New Roman" w:hAnsi="Times New Roman" w:cs="Times New Roman"/>
          <w:sz w:val="24"/>
          <w:szCs w:val="24"/>
        </w:rPr>
        <w:t>used to determine the diffusion coefficient (D) of ASB</w:t>
      </w:r>
      <w:r w:rsidR="00733967">
        <w:rPr>
          <w:rFonts w:ascii="Times New Roman" w:hAnsi="Times New Roman" w:cs="Times New Roman"/>
          <w:sz w:val="24"/>
          <w:szCs w:val="24"/>
        </w:rPr>
        <w:t xml:space="preserve"> and a control POPC/PEG-2k SLB are reported in Figure 1d. ASB was found to be less diffusive (D: </w:t>
      </w:r>
      <w:r w:rsidR="00733967" w:rsidRPr="00C30362">
        <w:rPr>
          <w:rFonts w:ascii="Times New Roman" w:eastAsia="Times New Roman" w:hAnsi="Times New Roman" w:cs="Times New Roman"/>
          <w:sz w:val="24"/>
          <w:szCs w:val="24"/>
        </w:rPr>
        <w:t>0.2</w:t>
      </w:r>
      <w:r w:rsidR="00733967">
        <w:rPr>
          <w:rFonts w:ascii="Times New Roman" w:eastAsia="Times New Roman" w:hAnsi="Times New Roman" w:cs="Times New Roman"/>
          <w:sz w:val="24"/>
          <w:szCs w:val="24"/>
        </w:rPr>
        <w:t>97</w:t>
      </w:r>
      <w:r w:rsidR="00733967" w:rsidRPr="00C30362">
        <w:rPr>
          <w:rFonts w:ascii="Times New Roman" w:eastAsia="Times New Roman" w:hAnsi="Times New Roman" w:cs="Times New Roman"/>
          <w:sz w:val="24"/>
          <w:szCs w:val="24"/>
        </w:rPr>
        <w:t xml:space="preserve"> </w:t>
      </w:r>
      <w:r w:rsidR="00733967" w:rsidRPr="00C30362">
        <w:rPr>
          <w:rFonts w:ascii="Times New Roman" w:hAnsi="Times New Roman" w:cs="Times New Roman"/>
          <w:sz w:val="24"/>
          <w:szCs w:val="24"/>
        </w:rPr>
        <w:t xml:space="preserve">± </w:t>
      </w:r>
      <w:r w:rsidR="00733967" w:rsidRPr="00C30362">
        <w:rPr>
          <w:rFonts w:ascii="Times New Roman" w:eastAsia="Times New Roman" w:hAnsi="Times New Roman" w:cs="Times New Roman"/>
          <w:sz w:val="24"/>
          <w:szCs w:val="24"/>
        </w:rPr>
        <w:t>0.0</w:t>
      </w:r>
      <w:r w:rsidR="00733967">
        <w:rPr>
          <w:rFonts w:ascii="Times New Roman" w:eastAsia="Times New Roman" w:hAnsi="Times New Roman" w:cs="Times New Roman"/>
          <w:sz w:val="24"/>
          <w:szCs w:val="24"/>
        </w:rPr>
        <w:t>35</w:t>
      </w:r>
      <w:r w:rsidR="00733967" w:rsidRPr="00C30362">
        <w:rPr>
          <w:rFonts w:ascii="Times New Roman" w:eastAsia="Times New Roman" w:hAnsi="Times New Roman" w:cs="Times New Roman"/>
          <w:sz w:val="24"/>
          <w:szCs w:val="24"/>
        </w:rPr>
        <w:t xml:space="preserve"> </w:t>
      </w:r>
      <w:r w:rsidR="00733967" w:rsidRPr="00C30362">
        <w:rPr>
          <w:rFonts w:ascii="Times New Roman" w:eastAsia="Times New Roman" w:hAnsi="Times New Roman" w:cs="Times New Roman"/>
          <w:spacing w:val="3"/>
          <w:sz w:val="24"/>
          <w:szCs w:val="24"/>
        </w:rPr>
        <w:t>µm</w:t>
      </w:r>
      <w:r w:rsidR="00733967" w:rsidRPr="00C30362">
        <w:rPr>
          <w:rFonts w:ascii="Times New Roman" w:eastAsia="Times New Roman" w:hAnsi="Times New Roman" w:cs="Times New Roman"/>
          <w:spacing w:val="3"/>
          <w:sz w:val="24"/>
          <w:szCs w:val="24"/>
          <w:vertAlign w:val="superscript"/>
        </w:rPr>
        <w:t>2</w:t>
      </w:r>
      <w:r w:rsidR="00733967" w:rsidRPr="00C30362">
        <w:rPr>
          <w:rFonts w:ascii="Times New Roman" w:eastAsia="Times New Roman" w:hAnsi="Times New Roman" w:cs="Times New Roman"/>
          <w:spacing w:val="3"/>
          <w:sz w:val="24"/>
          <w:szCs w:val="24"/>
        </w:rPr>
        <w:t>/s</w:t>
      </w:r>
      <w:r w:rsidR="00733967">
        <w:rPr>
          <w:rFonts w:ascii="Times New Roman" w:eastAsia="Times New Roman" w:hAnsi="Times New Roman" w:cs="Times New Roman"/>
          <w:spacing w:val="3"/>
          <w:sz w:val="24"/>
          <w:szCs w:val="24"/>
        </w:rPr>
        <w:t xml:space="preserve">) than </w:t>
      </w:r>
      <w:r w:rsidR="00733967">
        <w:rPr>
          <w:rFonts w:ascii="Times New Roman" w:eastAsia="Times New Roman" w:hAnsi="Times New Roman" w:cs="Times New Roman"/>
          <w:spacing w:val="3"/>
          <w:sz w:val="24"/>
          <w:szCs w:val="24"/>
        </w:rPr>
        <w:lastRenderedPageBreak/>
        <w:t xml:space="preserve">POPC/PEG-2k SLB (D: </w:t>
      </w:r>
      <w:r w:rsidR="00733967" w:rsidRPr="00C30362">
        <w:rPr>
          <w:rFonts w:ascii="Times New Roman" w:eastAsia="Times New Roman" w:hAnsi="Times New Roman" w:cs="Times New Roman"/>
          <w:sz w:val="24"/>
          <w:szCs w:val="24"/>
        </w:rPr>
        <w:t>0.4</w:t>
      </w:r>
      <w:r w:rsidR="00733967">
        <w:rPr>
          <w:rFonts w:ascii="Times New Roman" w:eastAsia="Times New Roman" w:hAnsi="Times New Roman" w:cs="Times New Roman"/>
          <w:sz w:val="24"/>
          <w:szCs w:val="24"/>
        </w:rPr>
        <w:t>86</w:t>
      </w:r>
      <w:r w:rsidR="00733967" w:rsidRPr="00C30362">
        <w:rPr>
          <w:rFonts w:ascii="Times New Roman" w:eastAsia="Times New Roman" w:hAnsi="Times New Roman" w:cs="Times New Roman"/>
          <w:sz w:val="24"/>
          <w:szCs w:val="24"/>
        </w:rPr>
        <w:t xml:space="preserve"> </w:t>
      </w:r>
      <w:r w:rsidR="00733967" w:rsidRPr="00C30362">
        <w:rPr>
          <w:rFonts w:ascii="Times New Roman" w:hAnsi="Times New Roman" w:cs="Times New Roman"/>
          <w:sz w:val="24"/>
          <w:szCs w:val="24"/>
        </w:rPr>
        <w:t xml:space="preserve">± </w:t>
      </w:r>
      <w:r w:rsidR="00733967" w:rsidRPr="00C30362">
        <w:rPr>
          <w:rFonts w:ascii="Times New Roman" w:eastAsia="Times New Roman" w:hAnsi="Times New Roman" w:cs="Times New Roman"/>
          <w:sz w:val="24"/>
          <w:szCs w:val="24"/>
        </w:rPr>
        <w:t>0.0</w:t>
      </w:r>
      <w:r w:rsidR="00733967">
        <w:rPr>
          <w:rFonts w:ascii="Times New Roman" w:eastAsia="Times New Roman" w:hAnsi="Times New Roman" w:cs="Times New Roman"/>
          <w:sz w:val="24"/>
          <w:szCs w:val="24"/>
        </w:rPr>
        <w:t>96</w:t>
      </w:r>
      <w:r w:rsidR="00733967" w:rsidRPr="00C30362">
        <w:rPr>
          <w:rFonts w:ascii="Times New Roman" w:eastAsia="Times New Roman" w:hAnsi="Times New Roman" w:cs="Times New Roman"/>
          <w:sz w:val="24"/>
          <w:szCs w:val="24"/>
        </w:rPr>
        <w:t xml:space="preserve"> </w:t>
      </w:r>
      <w:r w:rsidR="00733967" w:rsidRPr="00C30362">
        <w:rPr>
          <w:rFonts w:ascii="Times New Roman" w:eastAsia="Times New Roman" w:hAnsi="Times New Roman" w:cs="Times New Roman"/>
          <w:spacing w:val="3"/>
          <w:sz w:val="24"/>
          <w:szCs w:val="24"/>
        </w:rPr>
        <w:t>µm</w:t>
      </w:r>
      <w:r w:rsidR="00733967" w:rsidRPr="00C30362">
        <w:rPr>
          <w:rFonts w:ascii="Times New Roman" w:eastAsia="Times New Roman" w:hAnsi="Times New Roman" w:cs="Times New Roman"/>
          <w:spacing w:val="3"/>
          <w:sz w:val="24"/>
          <w:szCs w:val="24"/>
          <w:vertAlign w:val="superscript"/>
        </w:rPr>
        <w:t>2</w:t>
      </w:r>
      <w:r w:rsidR="00733967" w:rsidRPr="00C30362">
        <w:rPr>
          <w:rFonts w:ascii="Times New Roman" w:eastAsia="Times New Roman" w:hAnsi="Times New Roman" w:cs="Times New Roman"/>
          <w:spacing w:val="3"/>
          <w:sz w:val="24"/>
          <w:szCs w:val="24"/>
        </w:rPr>
        <w:t>/s</w:t>
      </w:r>
      <w:r w:rsidR="00733967">
        <w:rPr>
          <w:rFonts w:ascii="Times New Roman" w:eastAsia="Times New Roman" w:hAnsi="Times New Roman" w:cs="Times New Roman"/>
          <w:spacing w:val="3"/>
          <w:sz w:val="24"/>
          <w:szCs w:val="24"/>
        </w:rPr>
        <w:t>). These results were expected since POPC/PEG-2k SLB contains only lipids and ASB consists of not just lipids, but also ADSCs membrane proteins from ADSCs blebs, which have been established to reduce diffusion within the bilayer</w:t>
      </w:r>
      <w:r w:rsidR="00733967">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&lt;EndNote&gt;&lt;Cite&gt;&lt;Author&gt;Singh&lt;/Author&gt;&lt;Year&gt;2019&lt;/Year&gt;&lt;RecNum&gt;227&lt;/RecNum&gt;&lt;DisplayText&gt;&lt;style face="superscript"&gt;56&lt;/style&gt;&lt;/DisplayText&gt;&lt;record&gt;&lt;rec-number&gt;227&lt;/rec-number&gt;&lt;foreign-keys&gt;&lt;key app="EN" db-id="t2tx2d204fevw4er2zlva9srxes5ws22sfwd" timestamp="0"&gt;227&lt;/key&gt;&lt;/foreign-keys&gt;&lt;ref-type name="Journal Article"&gt;17&lt;/ref-type&gt;&lt;contributors&gt;&lt;authors&gt;&lt;author&gt;Singh, Rohit R.&lt;/author&gt;&lt;author&gt;Sangani, Ashok S.&lt;/author&gt;&lt;author&gt;Daniel, Susan&lt;/author&gt;&lt;author&gt;Koch, Donald L.&lt;/author&gt;&lt;/authors&gt;&lt;/contributors&gt;&lt;titles&gt;&lt;title&gt;The combined hydrodynamic and thermodynamic effects of immobilized proteins on the diffusion of mobile transmembrane proteins&lt;/title&gt;&lt;secondary-title&gt;Journal of Fluid Mechanics&lt;/secondary-title&gt;&lt;/titles&gt;&lt;pages&gt;648-681&lt;/pages&gt;&lt;volume&gt;877&lt;/volume&gt;&lt;edition&gt;2019/08/27&lt;/edition&gt;&lt;dates&gt;&lt;year&gt;2019&lt;/year&gt;&lt;/dates&gt;&lt;publisher&gt;Cambridge University Press&lt;/publisher&gt;&lt;isbn&gt;0022-1120&lt;/isbn&gt;&lt;urls&gt;&lt;related-urls&gt;&lt;url&gt;https://www.cambridge.org/core/article/combined-hydrodynamic-and-thermodynamic-effects-of-immobilized-proteins-on-the-diffusion-of-mobile-transmembrane-proteins/8813A51709049D8D79F3E4740E35F0C8&lt;/url&gt;&lt;/related-urls&gt;&lt;/urls&gt;&lt;electronic-resource-num&gt;10.1017/jfm.2019.592&lt;/electronic-resource-num&gt;&lt;remote-database-name&gt;Cambridge Core&lt;/remote-database-name&gt;&lt;remote-database-provider&gt;Cambridge University Press&lt;/remote-database-provider&gt;&lt;/record&gt;&lt;/Cite&gt;&lt;/EndNote&gt;</w:instrText>
      </w:r>
      <w:r w:rsidR="00733967">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56</w:t>
      </w:r>
      <w:r w:rsidR="00733967">
        <w:rPr>
          <w:rFonts w:ascii="Times New Roman" w:eastAsia="Times New Roman" w:hAnsi="Times New Roman" w:cs="Times New Roman"/>
          <w:spacing w:val="3"/>
          <w:sz w:val="24"/>
          <w:szCs w:val="24"/>
        </w:rPr>
        <w:fldChar w:fldCharType="end"/>
      </w:r>
      <w:r w:rsidR="00733967">
        <w:rPr>
          <w:rFonts w:ascii="Times New Roman" w:eastAsia="Times New Roman" w:hAnsi="Times New Roman" w:cs="Times New Roman"/>
          <w:spacing w:val="3"/>
          <w:sz w:val="24"/>
          <w:szCs w:val="24"/>
        </w:rPr>
        <w:t xml:space="preserve">. Therefore, ASB conserves the characteristic fluidity properties of cell membranes. </w:t>
      </w:r>
    </w:p>
    <w:p w14:paraId="73F65F01" w14:textId="70D10320" w:rsidR="00A0208B" w:rsidRPr="00D23E68" w:rsidRDefault="00A0208B" w:rsidP="00A67340">
      <w:pPr>
        <w:spacing w:after="0" w:line="480" w:lineRule="auto"/>
        <w:jc w:val="both"/>
        <w:rPr>
          <w:rFonts w:ascii="Times New Roman" w:hAnsi="Times New Roman" w:cs="Times New Roman"/>
          <w:sz w:val="24"/>
          <w:szCs w:val="24"/>
        </w:rPr>
      </w:pPr>
    </w:p>
    <w:p w14:paraId="575F77F9" w14:textId="711B62E0" w:rsidR="00F14F71" w:rsidRDefault="00CF7038" w:rsidP="00A67340">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7491725" wp14:editId="42AD1373">
            <wp:extent cx="5906856" cy="5676900"/>
            <wp:effectExtent l="0" t="0" r="0" b="0"/>
            <wp:docPr id="7" name="Picture 7"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 engineering drawing&#10;&#10;Description automatically generated"/>
                    <pic:cNvPicPr/>
                  </pic:nvPicPr>
                  <pic:blipFill rotWithShape="1">
                    <a:blip r:embed="rId14" cstate="print">
                      <a:extLst>
                        <a:ext uri="{28A0092B-C50C-407E-A947-70E740481C1C}">
                          <a14:useLocalDpi xmlns:a14="http://schemas.microsoft.com/office/drawing/2010/main" val="0"/>
                        </a:ext>
                      </a:extLst>
                    </a:blip>
                    <a:srcRect l="5724" r="9061"/>
                    <a:stretch/>
                  </pic:blipFill>
                  <pic:spPr bwMode="auto">
                    <a:xfrm>
                      <a:off x="0" y="0"/>
                      <a:ext cx="5915806" cy="5685502"/>
                    </a:xfrm>
                    <a:prstGeom prst="rect">
                      <a:avLst/>
                    </a:prstGeom>
                    <a:ln>
                      <a:noFill/>
                    </a:ln>
                    <a:extLst>
                      <a:ext uri="{53640926-AAD7-44D8-BBD7-CCE9431645EC}">
                        <a14:shadowObscured xmlns:a14="http://schemas.microsoft.com/office/drawing/2010/main"/>
                      </a:ext>
                    </a:extLst>
                  </pic:spPr>
                </pic:pic>
              </a:graphicData>
            </a:graphic>
          </wp:inline>
        </w:drawing>
      </w:r>
    </w:p>
    <w:p w14:paraId="2025DB99" w14:textId="1494444B" w:rsidR="0006142A" w:rsidRPr="00CF7038" w:rsidRDefault="00F70988" w:rsidP="0006142A">
      <w:pPr>
        <w:spacing w:line="240" w:lineRule="auto"/>
        <w:jc w:val="both"/>
        <w:rPr>
          <w:rFonts w:ascii="Times New Roman" w:hAnsi="Times New Roman" w:cs="Times New Roman"/>
          <w:bCs/>
          <w:sz w:val="24"/>
          <w:szCs w:val="24"/>
        </w:rPr>
      </w:pPr>
      <w:r w:rsidRPr="00D15295">
        <w:rPr>
          <w:rFonts w:ascii="Arial" w:hAnsi="Arial" w:cs="Arial"/>
          <w:b/>
          <w:bCs/>
          <w:sz w:val="20"/>
          <w:szCs w:val="20"/>
        </w:rPr>
        <w:t xml:space="preserve">Figure </w:t>
      </w:r>
      <w:r w:rsidR="00394ABA">
        <w:rPr>
          <w:rFonts w:ascii="Arial" w:hAnsi="Arial" w:cs="Arial"/>
          <w:b/>
          <w:bCs/>
          <w:sz w:val="20"/>
          <w:szCs w:val="20"/>
        </w:rPr>
        <w:t>1</w:t>
      </w:r>
      <w:r w:rsidRPr="00D15295">
        <w:rPr>
          <w:rFonts w:ascii="Arial" w:hAnsi="Arial" w:cs="Arial"/>
          <w:b/>
          <w:bCs/>
          <w:sz w:val="20"/>
          <w:szCs w:val="20"/>
        </w:rPr>
        <w:t>. ASB formation and characterization</w:t>
      </w:r>
      <w:r w:rsidRPr="00D15295">
        <w:rPr>
          <w:rFonts w:ascii="Arial" w:hAnsi="Arial" w:cs="Arial"/>
          <w:sz w:val="20"/>
          <w:szCs w:val="20"/>
        </w:rPr>
        <w:t xml:space="preserve">. a) Diagram </w:t>
      </w:r>
      <w:r>
        <w:rPr>
          <w:rFonts w:ascii="Arial" w:hAnsi="Arial" w:cs="Arial"/>
          <w:sz w:val="20"/>
          <w:szCs w:val="20"/>
        </w:rPr>
        <w:t xml:space="preserve">and </w:t>
      </w:r>
      <w:r w:rsidR="006C4C85">
        <w:rPr>
          <w:rFonts w:ascii="Arial" w:hAnsi="Arial" w:cs="Arial"/>
          <w:sz w:val="20"/>
          <w:szCs w:val="20"/>
        </w:rPr>
        <w:t>fluorescence images</w:t>
      </w:r>
      <w:r>
        <w:rPr>
          <w:rFonts w:ascii="Arial" w:hAnsi="Arial" w:cs="Arial"/>
          <w:sz w:val="20"/>
          <w:szCs w:val="20"/>
        </w:rPr>
        <w:t xml:space="preserve"> of ASB</w:t>
      </w:r>
      <w:r w:rsidRPr="00D15295">
        <w:rPr>
          <w:rFonts w:ascii="Arial" w:hAnsi="Arial" w:cs="Arial"/>
          <w:sz w:val="20"/>
          <w:szCs w:val="20"/>
        </w:rPr>
        <w:t xml:space="preserve"> formation</w:t>
      </w:r>
      <w:r>
        <w:rPr>
          <w:rFonts w:ascii="Arial" w:hAnsi="Arial" w:cs="Arial"/>
          <w:sz w:val="20"/>
          <w:szCs w:val="20"/>
        </w:rPr>
        <w:t xml:space="preserve">. </w:t>
      </w:r>
      <w:bookmarkStart w:id="14" w:name="_Hlk80129532"/>
      <w:r w:rsidR="00CF7038" w:rsidRPr="00440D08">
        <w:rPr>
          <w:rFonts w:ascii="Arial" w:hAnsi="Arial" w:cs="Arial"/>
          <w:i/>
          <w:iCs/>
          <w:sz w:val="20"/>
          <w:szCs w:val="20"/>
        </w:rPr>
        <w:t>Created with BioRender.com</w:t>
      </w:r>
      <w:bookmarkEnd w:id="14"/>
      <w:r w:rsidR="00CF7038">
        <w:rPr>
          <w:rFonts w:ascii="Arial" w:hAnsi="Arial" w:cs="Arial"/>
          <w:i/>
          <w:iCs/>
          <w:sz w:val="20"/>
          <w:szCs w:val="20"/>
        </w:rPr>
        <w:t>.</w:t>
      </w:r>
      <w:r w:rsidR="0037194A">
        <w:rPr>
          <w:rFonts w:ascii="Arial" w:hAnsi="Arial" w:cs="Arial"/>
          <w:i/>
          <w:iCs/>
          <w:sz w:val="20"/>
          <w:szCs w:val="20"/>
        </w:rPr>
        <w:t xml:space="preserve"> </w:t>
      </w:r>
      <w:r w:rsidR="006C4C85">
        <w:rPr>
          <w:rFonts w:ascii="Arial" w:hAnsi="Arial" w:cs="Arial"/>
          <w:sz w:val="20"/>
          <w:szCs w:val="20"/>
        </w:rPr>
        <w:t>b</w:t>
      </w:r>
      <w:r w:rsidR="006C4C85" w:rsidRPr="00D15295">
        <w:rPr>
          <w:rFonts w:ascii="Arial" w:hAnsi="Arial" w:cs="Arial"/>
          <w:sz w:val="20"/>
          <w:szCs w:val="20"/>
        </w:rPr>
        <w:t xml:space="preserve">) </w:t>
      </w:r>
      <w:r w:rsidR="006C4C85">
        <w:rPr>
          <w:rFonts w:ascii="Arial" w:hAnsi="Arial" w:cs="Arial"/>
          <w:sz w:val="20"/>
          <w:szCs w:val="20"/>
        </w:rPr>
        <w:t>P</w:t>
      </w:r>
      <w:r w:rsidR="006C4C85" w:rsidRPr="00D15295">
        <w:rPr>
          <w:rFonts w:ascii="Arial" w:hAnsi="Arial" w:cs="Arial"/>
          <w:sz w:val="20"/>
          <w:szCs w:val="20"/>
        </w:rPr>
        <w:t xml:space="preserve">ictures </w:t>
      </w:r>
      <w:r w:rsidR="006C4C85">
        <w:rPr>
          <w:rFonts w:ascii="Arial" w:hAnsi="Arial" w:cs="Arial"/>
          <w:sz w:val="20"/>
          <w:szCs w:val="20"/>
        </w:rPr>
        <w:t xml:space="preserve">depicting </w:t>
      </w:r>
      <w:r w:rsidR="00CF7038">
        <w:rPr>
          <w:rFonts w:ascii="Arial" w:hAnsi="Arial" w:cs="Arial"/>
          <w:sz w:val="20"/>
          <w:szCs w:val="20"/>
        </w:rPr>
        <w:t xml:space="preserve">pre-bleached, </w:t>
      </w:r>
      <w:r w:rsidR="006C4C85">
        <w:rPr>
          <w:rFonts w:ascii="Arial" w:hAnsi="Arial" w:cs="Arial"/>
          <w:sz w:val="20"/>
          <w:szCs w:val="20"/>
        </w:rPr>
        <w:t>photobleached, partial</w:t>
      </w:r>
      <w:r w:rsidR="00755EFA">
        <w:rPr>
          <w:rFonts w:ascii="Arial" w:hAnsi="Arial" w:cs="Arial"/>
          <w:sz w:val="20"/>
          <w:szCs w:val="20"/>
        </w:rPr>
        <w:t>ly</w:t>
      </w:r>
      <w:r w:rsidR="006C4C85">
        <w:rPr>
          <w:rFonts w:ascii="Arial" w:hAnsi="Arial" w:cs="Arial"/>
          <w:sz w:val="20"/>
          <w:szCs w:val="20"/>
        </w:rPr>
        <w:t xml:space="preserve"> recovered, and completely</w:t>
      </w:r>
      <w:r w:rsidR="006C4C85" w:rsidRPr="00D15295">
        <w:rPr>
          <w:rFonts w:ascii="Arial" w:hAnsi="Arial" w:cs="Arial"/>
          <w:sz w:val="20"/>
          <w:szCs w:val="20"/>
        </w:rPr>
        <w:t xml:space="preserve"> recover</w:t>
      </w:r>
      <w:r w:rsidR="006C4C85">
        <w:rPr>
          <w:rFonts w:ascii="Arial" w:hAnsi="Arial" w:cs="Arial"/>
          <w:sz w:val="20"/>
          <w:szCs w:val="20"/>
        </w:rPr>
        <w:t>ed</w:t>
      </w:r>
      <w:r w:rsidR="006C4C85" w:rsidRPr="00D15295">
        <w:rPr>
          <w:rFonts w:ascii="Arial" w:hAnsi="Arial" w:cs="Arial"/>
          <w:sz w:val="20"/>
          <w:szCs w:val="20"/>
        </w:rPr>
        <w:t xml:space="preserve"> </w:t>
      </w:r>
      <w:r w:rsidR="006C4C85">
        <w:rPr>
          <w:rFonts w:ascii="Arial" w:hAnsi="Arial" w:cs="Arial"/>
          <w:sz w:val="20"/>
          <w:szCs w:val="20"/>
        </w:rPr>
        <w:t>ASB. c</w:t>
      </w:r>
      <w:r w:rsidRPr="00D15295">
        <w:rPr>
          <w:rFonts w:ascii="Arial" w:hAnsi="Arial" w:cs="Arial"/>
          <w:sz w:val="20"/>
          <w:szCs w:val="20"/>
        </w:rPr>
        <w:t>) ASB fluorescence recovery after photobleaching</w:t>
      </w:r>
      <w:r>
        <w:rPr>
          <w:rFonts w:ascii="Arial" w:hAnsi="Arial" w:cs="Arial"/>
          <w:sz w:val="20"/>
          <w:szCs w:val="20"/>
        </w:rPr>
        <w:t xml:space="preserve"> curve</w:t>
      </w:r>
      <w:r w:rsidRPr="00D15295">
        <w:rPr>
          <w:rFonts w:ascii="Arial" w:hAnsi="Arial" w:cs="Arial"/>
          <w:sz w:val="20"/>
          <w:szCs w:val="20"/>
        </w:rPr>
        <w:t xml:space="preserve">. d) </w:t>
      </w:r>
      <w:r>
        <w:rPr>
          <w:rFonts w:ascii="Arial" w:hAnsi="Arial" w:cs="Arial"/>
          <w:sz w:val="20"/>
          <w:szCs w:val="20"/>
        </w:rPr>
        <w:t xml:space="preserve">Coefficient of diffusivity of ASB and POPC/PEG2k SLB. e) </w:t>
      </w:r>
      <w:r w:rsidR="00755EFA">
        <w:rPr>
          <w:rFonts w:ascii="Arial" w:hAnsi="Arial" w:cs="Arial"/>
          <w:sz w:val="20"/>
          <w:szCs w:val="20"/>
        </w:rPr>
        <w:t xml:space="preserve">TIRF microscopy </w:t>
      </w:r>
      <w:r w:rsidR="00550638">
        <w:rPr>
          <w:rFonts w:ascii="Arial" w:hAnsi="Arial" w:cs="Arial"/>
          <w:sz w:val="20"/>
          <w:szCs w:val="20"/>
        </w:rPr>
        <w:t xml:space="preserve">images </w:t>
      </w:r>
      <w:r w:rsidR="00755EFA">
        <w:rPr>
          <w:rFonts w:ascii="Arial" w:hAnsi="Arial" w:cs="Arial"/>
          <w:sz w:val="20"/>
          <w:szCs w:val="20"/>
        </w:rPr>
        <w:t xml:space="preserve">of </w:t>
      </w:r>
      <w:r w:rsidRPr="00D15295">
        <w:rPr>
          <w:rFonts w:ascii="Arial" w:hAnsi="Arial" w:cs="Arial"/>
          <w:sz w:val="20"/>
          <w:szCs w:val="20"/>
        </w:rPr>
        <w:t xml:space="preserve">ASB treated with CD29/integrin </w:t>
      </w:r>
      <w:r w:rsidRPr="00D15295">
        <w:rPr>
          <w:rFonts w:ascii="Arial" w:hAnsi="Arial" w:cs="Arial"/>
          <w:sz w:val="20"/>
          <w:szCs w:val="20"/>
          <w:lang w:val="el-GR"/>
        </w:rPr>
        <w:lastRenderedPageBreak/>
        <w:t>β</w:t>
      </w:r>
      <w:r w:rsidRPr="00D15295">
        <w:rPr>
          <w:rFonts w:ascii="Arial" w:hAnsi="Arial" w:cs="Arial"/>
          <w:sz w:val="20"/>
          <w:szCs w:val="20"/>
        </w:rPr>
        <w:t xml:space="preserve">1 antibody shows specific binding of CD29/integrin </w:t>
      </w:r>
      <w:r w:rsidRPr="00D15295">
        <w:rPr>
          <w:rFonts w:ascii="Arial" w:hAnsi="Arial" w:cs="Arial"/>
          <w:sz w:val="20"/>
          <w:szCs w:val="20"/>
          <w:lang w:val="el-GR"/>
        </w:rPr>
        <w:t>β</w:t>
      </w:r>
      <w:r w:rsidRPr="00D15295">
        <w:rPr>
          <w:rFonts w:ascii="Arial" w:hAnsi="Arial" w:cs="Arial"/>
          <w:sz w:val="20"/>
          <w:szCs w:val="20"/>
        </w:rPr>
        <w:t xml:space="preserve">1 to ASB and its presence in </w:t>
      </w:r>
      <w:r w:rsidR="0006142A">
        <w:rPr>
          <w:rFonts w:ascii="Arial" w:hAnsi="Arial" w:cs="Arial"/>
          <w:sz w:val="20"/>
          <w:szCs w:val="20"/>
        </w:rPr>
        <w:t>it</w:t>
      </w:r>
      <w:r w:rsidRPr="00D15295">
        <w:rPr>
          <w:rFonts w:ascii="Arial" w:hAnsi="Arial" w:cs="Arial"/>
          <w:sz w:val="20"/>
          <w:szCs w:val="20"/>
        </w:rPr>
        <w:t xml:space="preserve">. </w:t>
      </w:r>
      <w:r>
        <w:rPr>
          <w:rFonts w:ascii="Arial" w:hAnsi="Arial" w:cs="Arial"/>
          <w:sz w:val="20"/>
          <w:szCs w:val="20"/>
        </w:rPr>
        <w:t>f</w:t>
      </w:r>
      <w:r w:rsidRPr="00D15295">
        <w:rPr>
          <w:rFonts w:ascii="Arial" w:hAnsi="Arial" w:cs="Arial"/>
          <w:sz w:val="20"/>
          <w:szCs w:val="20"/>
        </w:rPr>
        <w:t xml:space="preserve">) Absence of CD29/integrin </w:t>
      </w:r>
      <w:r w:rsidRPr="00D15295">
        <w:rPr>
          <w:rFonts w:ascii="Arial" w:hAnsi="Arial" w:cs="Arial"/>
          <w:sz w:val="20"/>
          <w:szCs w:val="20"/>
          <w:lang w:val="el-GR"/>
        </w:rPr>
        <w:t>β</w:t>
      </w:r>
      <w:r w:rsidRPr="00D15295">
        <w:rPr>
          <w:rFonts w:ascii="Arial" w:hAnsi="Arial" w:cs="Arial"/>
          <w:sz w:val="20"/>
          <w:szCs w:val="20"/>
        </w:rPr>
        <w:t>1 in ASB treated with secondary antibody</w:t>
      </w:r>
      <w:r w:rsidR="00E16253">
        <w:rPr>
          <w:rFonts w:ascii="Arial" w:hAnsi="Arial" w:cs="Arial"/>
          <w:sz w:val="20"/>
          <w:szCs w:val="20"/>
        </w:rPr>
        <w:t xml:space="preserve"> in the absence of primary antibody</w:t>
      </w:r>
      <w:r w:rsidR="006C4C85">
        <w:rPr>
          <w:rFonts w:ascii="Arial" w:hAnsi="Arial" w:cs="Arial"/>
          <w:sz w:val="20"/>
          <w:szCs w:val="20"/>
        </w:rPr>
        <w:t>.</w:t>
      </w:r>
      <w:r w:rsidRPr="00D15295">
        <w:rPr>
          <w:rFonts w:ascii="Arial" w:hAnsi="Arial" w:cs="Arial"/>
          <w:sz w:val="20"/>
          <w:szCs w:val="20"/>
        </w:rPr>
        <w:t xml:space="preserve"> </w:t>
      </w:r>
      <w:r>
        <w:rPr>
          <w:rFonts w:ascii="Arial" w:hAnsi="Arial" w:cs="Arial"/>
          <w:sz w:val="20"/>
          <w:szCs w:val="20"/>
        </w:rPr>
        <w:t>g</w:t>
      </w:r>
      <w:r w:rsidRPr="00D15295">
        <w:rPr>
          <w:rFonts w:ascii="Arial" w:hAnsi="Arial" w:cs="Arial"/>
          <w:sz w:val="20"/>
          <w:szCs w:val="20"/>
        </w:rPr>
        <w:t xml:space="preserve">) Absence of CD29/integrin </w:t>
      </w:r>
      <w:r w:rsidRPr="00D15295">
        <w:rPr>
          <w:rFonts w:ascii="Arial" w:hAnsi="Arial" w:cs="Arial"/>
          <w:sz w:val="20"/>
          <w:szCs w:val="20"/>
          <w:lang w:val="el-GR"/>
        </w:rPr>
        <w:t>β</w:t>
      </w:r>
      <w:r w:rsidRPr="00D15295">
        <w:rPr>
          <w:rFonts w:ascii="Arial" w:hAnsi="Arial" w:cs="Arial"/>
          <w:sz w:val="20"/>
          <w:szCs w:val="20"/>
        </w:rPr>
        <w:t>1 in POPC/PEG</w:t>
      </w:r>
      <w:r>
        <w:rPr>
          <w:rFonts w:ascii="Arial" w:hAnsi="Arial" w:cs="Arial"/>
          <w:sz w:val="20"/>
          <w:szCs w:val="20"/>
        </w:rPr>
        <w:t>2k</w:t>
      </w:r>
      <w:r w:rsidRPr="00D15295">
        <w:rPr>
          <w:rFonts w:ascii="Arial" w:hAnsi="Arial" w:cs="Arial"/>
          <w:sz w:val="20"/>
          <w:szCs w:val="20"/>
        </w:rPr>
        <w:t xml:space="preserve">-SLB. </w:t>
      </w:r>
      <w:r w:rsidR="0006142A">
        <w:rPr>
          <w:rFonts w:ascii="Arial" w:hAnsi="Arial" w:cs="Arial"/>
          <w:sz w:val="20"/>
          <w:szCs w:val="20"/>
        </w:rPr>
        <w:t xml:space="preserve">N = 4, </w:t>
      </w:r>
      <w:r w:rsidR="0006142A" w:rsidRPr="00290E06">
        <w:rPr>
          <w:rFonts w:ascii="Arial" w:hAnsi="Arial" w:cs="Arial"/>
          <w:sz w:val="20"/>
          <w:szCs w:val="20"/>
        </w:rPr>
        <w:t>mean ± S</w:t>
      </w:r>
      <w:r w:rsidR="00CF7038">
        <w:rPr>
          <w:rFonts w:ascii="Arial" w:hAnsi="Arial" w:cs="Arial"/>
          <w:sz w:val="20"/>
          <w:szCs w:val="20"/>
        </w:rPr>
        <w:t>E</w:t>
      </w:r>
      <w:r w:rsidR="0006142A">
        <w:rPr>
          <w:rFonts w:ascii="Arial" w:hAnsi="Arial" w:cs="Arial"/>
          <w:sz w:val="20"/>
          <w:szCs w:val="20"/>
        </w:rPr>
        <w:t xml:space="preserve">, </w:t>
      </w:r>
      <w:r w:rsidR="0006142A" w:rsidRPr="00AD1A52">
        <w:rPr>
          <w:rFonts w:ascii="Arial" w:hAnsi="Arial" w:cs="Arial"/>
          <w:sz w:val="20"/>
          <w:szCs w:val="20"/>
        </w:rPr>
        <w:t>*</w:t>
      </w:r>
      <w:r w:rsidR="0006142A">
        <w:rPr>
          <w:rFonts w:ascii="Arial" w:hAnsi="Arial" w:cs="Arial"/>
          <w:sz w:val="20"/>
          <w:szCs w:val="20"/>
        </w:rPr>
        <w:t>*</w:t>
      </w:r>
      <w:r w:rsidR="0006142A" w:rsidRPr="00AD1A52">
        <w:rPr>
          <w:rFonts w:ascii="Arial" w:hAnsi="Arial" w:cs="Arial"/>
          <w:sz w:val="20"/>
          <w:szCs w:val="20"/>
        </w:rPr>
        <w:t>*p ≤ 0.0</w:t>
      </w:r>
      <w:r w:rsidR="0006142A">
        <w:rPr>
          <w:rFonts w:ascii="Arial" w:hAnsi="Arial" w:cs="Arial"/>
          <w:sz w:val="20"/>
          <w:szCs w:val="20"/>
        </w:rPr>
        <w:t>0</w:t>
      </w:r>
      <w:r w:rsidR="0006142A" w:rsidRPr="00AD1A52">
        <w:rPr>
          <w:rFonts w:ascii="Arial" w:hAnsi="Arial" w:cs="Arial"/>
          <w:sz w:val="20"/>
          <w:szCs w:val="20"/>
        </w:rPr>
        <w:t xml:space="preserve">1. </w:t>
      </w:r>
    </w:p>
    <w:p w14:paraId="67669930" w14:textId="0B299F34" w:rsidR="00BF0986" w:rsidRDefault="00D23E68" w:rsidP="007C60D7">
      <w:pPr>
        <w:spacing w:after="0" w:line="480" w:lineRule="auto"/>
        <w:jc w:val="both"/>
        <w:rPr>
          <w:rFonts w:ascii="Times New Roman" w:eastAsia="Times New Roman" w:hAnsi="Times New Roman" w:cs="Times New Roman"/>
          <w:spacing w:val="3"/>
          <w:sz w:val="24"/>
          <w:szCs w:val="24"/>
        </w:rPr>
      </w:pPr>
      <w:r>
        <w:rPr>
          <w:rFonts w:ascii="Times New Roman" w:eastAsia="Times New Roman" w:hAnsi="Times New Roman" w:cs="Times New Roman"/>
          <w:spacing w:val="3"/>
          <w:sz w:val="24"/>
          <w:szCs w:val="24"/>
        </w:rPr>
        <w:tab/>
      </w:r>
      <w:bookmarkStart w:id="15" w:name="_Hlk77964144"/>
      <w:r>
        <w:rPr>
          <w:rFonts w:ascii="Times New Roman" w:eastAsia="Times New Roman" w:hAnsi="Times New Roman" w:cs="Times New Roman"/>
          <w:spacing w:val="3"/>
          <w:sz w:val="24"/>
          <w:szCs w:val="24"/>
        </w:rPr>
        <w:t xml:space="preserve"> </w:t>
      </w:r>
    </w:p>
    <w:bookmarkEnd w:id="15"/>
    <w:p w14:paraId="1CE69B33" w14:textId="22B9E983" w:rsidR="00651ADB" w:rsidRPr="007C60D7" w:rsidRDefault="00BE0450" w:rsidP="007C60D7">
      <w:pPr>
        <w:spacing w:after="0" w:line="480" w:lineRule="auto"/>
        <w:jc w:val="both"/>
        <w:rPr>
          <w:rFonts w:ascii="Times New Roman" w:eastAsia="Times New Roman" w:hAnsi="Times New Roman" w:cs="Times New Roman"/>
          <w:spacing w:val="3"/>
          <w:sz w:val="24"/>
          <w:szCs w:val="24"/>
        </w:rPr>
      </w:pPr>
      <w:r>
        <w:rPr>
          <w:rFonts w:ascii="Times New Roman" w:eastAsia="Times New Roman" w:hAnsi="Times New Roman" w:cs="Times New Roman"/>
          <w:b/>
          <w:bCs/>
          <w:color w:val="222222"/>
          <w:spacing w:val="3"/>
          <w:sz w:val="24"/>
          <w:szCs w:val="24"/>
        </w:rPr>
        <w:t>3.</w:t>
      </w:r>
      <w:r w:rsidR="003C5480">
        <w:rPr>
          <w:rFonts w:ascii="Times New Roman" w:eastAsia="Times New Roman" w:hAnsi="Times New Roman" w:cs="Times New Roman"/>
          <w:b/>
          <w:bCs/>
          <w:color w:val="222222"/>
          <w:spacing w:val="3"/>
          <w:sz w:val="24"/>
          <w:szCs w:val="24"/>
        </w:rPr>
        <w:t>3</w:t>
      </w:r>
      <w:r w:rsidR="00394ABA">
        <w:rPr>
          <w:rFonts w:ascii="Times New Roman" w:eastAsia="Times New Roman" w:hAnsi="Times New Roman" w:cs="Times New Roman"/>
          <w:b/>
          <w:bCs/>
          <w:color w:val="222222"/>
          <w:spacing w:val="3"/>
          <w:sz w:val="24"/>
          <w:szCs w:val="24"/>
        </w:rPr>
        <w:t xml:space="preserve">. </w:t>
      </w:r>
      <w:r w:rsidR="00041430" w:rsidRPr="008E5B9E">
        <w:rPr>
          <w:rFonts w:ascii="Times New Roman" w:eastAsia="Times New Roman" w:hAnsi="Times New Roman" w:cs="Times New Roman"/>
          <w:b/>
          <w:bCs/>
          <w:color w:val="222222"/>
          <w:spacing w:val="3"/>
          <w:sz w:val="24"/>
          <w:szCs w:val="24"/>
        </w:rPr>
        <w:t xml:space="preserve">Detection of Integrin </w:t>
      </w:r>
      <w:r w:rsidR="00041430" w:rsidRPr="008E5B9E">
        <w:rPr>
          <w:rFonts w:ascii="Times New Roman" w:eastAsia="Times New Roman" w:hAnsi="Times New Roman" w:cs="Times New Roman"/>
          <w:b/>
          <w:bCs/>
          <w:color w:val="222222"/>
          <w:spacing w:val="3"/>
          <w:sz w:val="24"/>
          <w:szCs w:val="24"/>
          <w:lang w:val="el-GR"/>
        </w:rPr>
        <w:t>β</w:t>
      </w:r>
      <w:r w:rsidR="00041430" w:rsidRPr="008E5B9E">
        <w:rPr>
          <w:rFonts w:ascii="Times New Roman" w:eastAsia="Times New Roman" w:hAnsi="Times New Roman" w:cs="Times New Roman"/>
          <w:b/>
          <w:bCs/>
          <w:color w:val="222222"/>
          <w:spacing w:val="3"/>
          <w:sz w:val="24"/>
          <w:szCs w:val="24"/>
        </w:rPr>
        <w:t>1</w:t>
      </w:r>
      <w:r w:rsidR="00237A5C">
        <w:rPr>
          <w:rFonts w:ascii="Times New Roman" w:eastAsia="Times New Roman" w:hAnsi="Times New Roman" w:cs="Times New Roman"/>
          <w:b/>
          <w:bCs/>
          <w:color w:val="222222"/>
          <w:spacing w:val="3"/>
          <w:sz w:val="24"/>
          <w:szCs w:val="24"/>
        </w:rPr>
        <w:t>/CD29</w:t>
      </w:r>
      <w:r w:rsidR="00C30362">
        <w:rPr>
          <w:rFonts w:ascii="Times New Roman" w:eastAsia="Times New Roman" w:hAnsi="Times New Roman" w:cs="Times New Roman"/>
          <w:b/>
          <w:bCs/>
          <w:color w:val="222222"/>
          <w:spacing w:val="3"/>
          <w:sz w:val="24"/>
          <w:szCs w:val="24"/>
        </w:rPr>
        <w:t>, a native component of ADSC</w:t>
      </w:r>
      <w:r w:rsidR="0006142A">
        <w:rPr>
          <w:rFonts w:ascii="Times New Roman" w:eastAsia="Times New Roman" w:hAnsi="Times New Roman" w:cs="Times New Roman"/>
          <w:b/>
          <w:bCs/>
          <w:color w:val="222222"/>
          <w:spacing w:val="3"/>
          <w:sz w:val="24"/>
          <w:szCs w:val="24"/>
        </w:rPr>
        <w:t xml:space="preserve"> membrane</w:t>
      </w:r>
      <w:r w:rsidR="005269F5">
        <w:rPr>
          <w:rFonts w:ascii="Times New Roman" w:eastAsia="Times New Roman" w:hAnsi="Times New Roman" w:cs="Times New Roman"/>
          <w:b/>
          <w:bCs/>
          <w:color w:val="222222"/>
          <w:spacing w:val="3"/>
          <w:sz w:val="24"/>
          <w:szCs w:val="24"/>
        </w:rPr>
        <w:t>,</w:t>
      </w:r>
      <w:r w:rsidR="00C30362">
        <w:rPr>
          <w:rFonts w:ascii="Times New Roman" w:eastAsia="Times New Roman" w:hAnsi="Times New Roman" w:cs="Times New Roman"/>
          <w:b/>
          <w:bCs/>
          <w:color w:val="222222"/>
          <w:spacing w:val="3"/>
          <w:sz w:val="24"/>
          <w:szCs w:val="24"/>
        </w:rPr>
        <w:t xml:space="preserve"> </w:t>
      </w:r>
      <w:r w:rsidR="00C30362" w:rsidRPr="008E5B9E">
        <w:rPr>
          <w:rFonts w:ascii="Times New Roman" w:eastAsia="Times New Roman" w:hAnsi="Times New Roman" w:cs="Times New Roman"/>
          <w:b/>
          <w:bCs/>
          <w:color w:val="222222"/>
          <w:spacing w:val="3"/>
          <w:sz w:val="24"/>
          <w:szCs w:val="24"/>
        </w:rPr>
        <w:t>in</w:t>
      </w:r>
      <w:r w:rsidR="00041430" w:rsidRPr="008E5B9E">
        <w:rPr>
          <w:rFonts w:ascii="Times New Roman" w:eastAsia="Times New Roman" w:hAnsi="Times New Roman" w:cs="Times New Roman"/>
          <w:b/>
          <w:bCs/>
          <w:color w:val="222222"/>
          <w:spacing w:val="3"/>
          <w:sz w:val="24"/>
          <w:szCs w:val="24"/>
        </w:rPr>
        <w:t xml:space="preserve"> </w:t>
      </w:r>
      <w:r w:rsidR="00C30362">
        <w:rPr>
          <w:rFonts w:ascii="Times New Roman" w:eastAsia="Times New Roman" w:hAnsi="Times New Roman" w:cs="Times New Roman"/>
          <w:b/>
          <w:bCs/>
          <w:color w:val="222222"/>
          <w:spacing w:val="3"/>
          <w:sz w:val="24"/>
          <w:szCs w:val="24"/>
        </w:rPr>
        <w:t>ASB</w:t>
      </w:r>
    </w:p>
    <w:p w14:paraId="20696809" w14:textId="45B28696" w:rsidR="009034EA" w:rsidRPr="00E15D6A" w:rsidRDefault="00977BD5" w:rsidP="00BF0986">
      <w:pPr>
        <w:autoSpaceDE w:val="0"/>
        <w:autoSpaceDN w:val="0"/>
        <w:adjustRightInd w:val="0"/>
        <w:spacing w:line="480" w:lineRule="auto"/>
        <w:jc w:val="both"/>
        <w:rPr>
          <w:rFonts w:ascii="Times New Roman" w:eastAsia="Times New Roman" w:hAnsi="Times New Roman" w:cs="Times New Roman"/>
          <w:bCs/>
          <w:spacing w:val="3"/>
          <w:sz w:val="24"/>
          <w:szCs w:val="24"/>
        </w:rPr>
      </w:pPr>
      <w:r>
        <w:rPr>
          <w:rFonts w:ascii="Times New Roman" w:hAnsi="Times New Roman" w:cs="Times New Roman"/>
          <w:sz w:val="24"/>
          <w:szCs w:val="24"/>
        </w:rPr>
        <w:tab/>
      </w:r>
      <w:r w:rsidR="007A3AB6">
        <w:rPr>
          <w:rFonts w:ascii="Times New Roman" w:eastAsia="Times New Roman" w:hAnsi="Times New Roman" w:cs="Times New Roman"/>
          <w:spacing w:val="3"/>
          <w:sz w:val="24"/>
          <w:szCs w:val="24"/>
        </w:rPr>
        <w:t xml:space="preserve">To recapitulate the cell membrane of ADSCs, ASBs should retain its native components. </w:t>
      </w:r>
      <w:r w:rsidR="00825239">
        <w:rPr>
          <w:rFonts w:ascii="Times New Roman" w:hAnsi="Times New Roman" w:cs="Times New Roman"/>
          <w:sz w:val="24"/>
          <w:szCs w:val="24"/>
        </w:rPr>
        <w:t>I</w:t>
      </w:r>
      <w:r w:rsidR="003E61C7">
        <w:rPr>
          <w:rFonts w:ascii="Times New Roman" w:hAnsi="Times New Roman" w:cs="Times New Roman"/>
          <w:sz w:val="24"/>
          <w:szCs w:val="24"/>
        </w:rPr>
        <w:t>ntegrin</w:t>
      </w:r>
      <w:r w:rsidR="003E61C7" w:rsidRPr="00497187">
        <w:rPr>
          <w:rFonts w:ascii="Times New Roman" w:eastAsia="Times New Roman" w:hAnsi="Times New Roman" w:cs="Times New Roman"/>
          <w:bCs/>
          <w:spacing w:val="3"/>
          <w:sz w:val="24"/>
          <w:szCs w:val="24"/>
        </w:rPr>
        <w:t xml:space="preserve"> </w:t>
      </w:r>
      <w:r w:rsidR="003E61C7" w:rsidRPr="00497187">
        <w:rPr>
          <w:rFonts w:ascii="Times New Roman" w:eastAsia="Times New Roman" w:hAnsi="Times New Roman" w:cs="Times New Roman"/>
          <w:bCs/>
          <w:spacing w:val="3"/>
          <w:sz w:val="24"/>
          <w:szCs w:val="24"/>
          <w:lang w:val="el-GR"/>
        </w:rPr>
        <w:t>β</w:t>
      </w:r>
      <w:r w:rsidR="003E61C7" w:rsidRPr="00497187">
        <w:rPr>
          <w:rFonts w:ascii="Times New Roman" w:eastAsia="Times New Roman" w:hAnsi="Times New Roman" w:cs="Times New Roman"/>
          <w:bCs/>
          <w:spacing w:val="3"/>
          <w:sz w:val="24"/>
          <w:szCs w:val="24"/>
        </w:rPr>
        <w:t>1</w:t>
      </w:r>
      <w:r w:rsidR="00825239">
        <w:rPr>
          <w:rFonts w:ascii="Times New Roman" w:eastAsia="Times New Roman" w:hAnsi="Times New Roman" w:cs="Times New Roman"/>
          <w:bCs/>
          <w:spacing w:val="3"/>
          <w:sz w:val="24"/>
          <w:szCs w:val="24"/>
        </w:rPr>
        <w:t xml:space="preserve"> is a protein</w:t>
      </w:r>
      <w:r w:rsidR="00825239" w:rsidRPr="00825239">
        <w:rPr>
          <w:rFonts w:ascii="Times New Roman" w:hAnsi="Times New Roman" w:cs="Times New Roman"/>
          <w:sz w:val="24"/>
          <w:szCs w:val="24"/>
        </w:rPr>
        <w:t xml:space="preserve"> </w:t>
      </w:r>
      <w:r w:rsidR="00825239" w:rsidRPr="00497187">
        <w:rPr>
          <w:rFonts w:ascii="Times New Roman" w:hAnsi="Times New Roman" w:cs="Times New Roman"/>
          <w:sz w:val="24"/>
          <w:szCs w:val="24"/>
        </w:rPr>
        <w:t xml:space="preserve">highly expressed in the </w:t>
      </w:r>
      <w:r w:rsidR="005269F5">
        <w:rPr>
          <w:rFonts w:ascii="Times New Roman" w:hAnsi="Times New Roman" w:cs="Times New Roman"/>
          <w:sz w:val="24"/>
          <w:szCs w:val="24"/>
        </w:rPr>
        <w:t xml:space="preserve">plasma </w:t>
      </w:r>
      <w:r w:rsidR="00825239" w:rsidRPr="00497187">
        <w:rPr>
          <w:rFonts w:ascii="Times New Roman" w:hAnsi="Times New Roman" w:cs="Times New Roman"/>
          <w:sz w:val="24"/>
          <w:szCs w:val="24"/>
        </w:rPr>
        <w:t xml:space="preserve">membrane of </w:t>
      </w:r>
      <w:r w:rsidR="00825239">
        <w:rPr>
          <w:rFonts w:ascii="Times New Roman" w:hAnsi="Times New Roman" w:cs="Times New Roman"/>
          <w:sz w:val="24"/>
          <w:szCs w:val="24"/>
        </w:rPr>
        <w:t>ADSCs</w:t>
      </w:r>
      <w:r w:rsidR="00D21C4B">
        <w:rPr>
          <w:rFonts w:ascii="Times New Roman" w:hAnsi="Times New Roman" w:cs="Times New Roman"/>
          <w:sz w:val="24"/>
          <w:szCs w:val="24"/>
        </w:rPr>
        <w:t xml:space="preserve"> and is</w:t>
      </w:r>
      <w:r w:rsidR="00825239">
        <w:rPr>
          <w:rFonts w:ascii="Times New Roman" w:hAnsi="Times New Roman" w:cs="Times New Roman"/>
          <w:sz w:val="24"/>
          <w:szCs w:val="24"/>
        </w:rPr>
        <w:t xml:space="preserve"> </w:t>
      </w:r>
      <w:r w:rsidR="00825239">
        <w:rPr>
          <w:rFonts w:ascii="Times New Roman" w:eastAsia="Times New Roman" w:hAnsi="Times New Roman" w:cs="Times New Roman"/>
          <w:bCs/>
          <w:spacing w:val="3"/>
          <w:sz w:val="24"/>
          <w:szCs w:val="24"/>
        </w:rPr>
        <w:t>implicated</w:t>
      </w:r>
      <w:r w:rsidR="003E61C7">
        <w:rPr>
          <w:rFonts w:ascii="Times New Roman" w:hAnsi="Times New Roman" w:cs="Times New Roman"/>
          <w:sz w:val="24"/>
          <w:szCs w:val="24"/>
        </w:rPr>
        <w:t xml:space="preserve"> in several biological functions including cell adhesion</w:t>
      </w:r>
      <w:r w:rsidR="00825239">
        <w:rPr>
          <w:rFonts w:ascii="Times New Roman" w:hAnsi="Times New Roman" w:cs="Times New Roman"/>
          <w:sz w:val="24"/>
          <w:szCs w:val="24"/>
        </w:rPr>
        <w:t xml:space="preserve">, </w:t>
      </w:r>
      <w:r w:rsidR="003E61C7">
        <w:rPr>
          <w:rFonts w:ascii="Times New Roman" w:hAnsi="Times New Roman" w:cs="Times New Roman"/>
          <w:sz w:val="24"/>
          <w:szCs w:val="24"/>
        </w:rPr>
        <w:t>wound repair</w:t>
      </w:r>
      <w:r w:rsidR="00550638">
        <w:rPr>
          <w:rFonts w:ascii="Times New Roman" w:hAnsi="Times New Roman" w:cs="Times New Roman"/>
          <w:sz w:val="24"/>
          <w:szCs w:val="24"/>
        </w:rPr>
        <w:t>,</w:t>
      </w:r>
      <w:r w:rsidR="003E61C7">
        <w:rPr>
          <w:rFonts w:ascii="Times New Roman" w:hAnsi="Times New Roman" w:cs="Times New Roman"/>
          <w:sz w:val="24"/>
          <w:szCs w:val="24"/>
        </w:rPr>
        <w:t xml:space="preserve"> tumor directed angiogenesis</w:t>
      </w:r>
      <w:r w:rsidR="00825239">
        <w:rPr>
          <w:rFonts w:ascii="Times New Roman" w:hAnsi="Times New Roman" w:cs="Times New Roman"/>
          <w:sz w:val="24"/>
          <w:szCs w:val="24"/>
        </w:rPr>
        <w:t>, and</w:t>
      </w:r>
      <w:r w:rsidR="003E61C7">
        <w:rPr>
          <w:rFonts w:ascii="Times New Roman" w:hAnsi="Times New Roman" w:cs="Times New Roman"/>
          <w:sz w:val="24"/>
          <w:szCs w:val="24"/>
        </w:rPr>
        <w:t xml:space="preserve"> tumor cell growth</w:t>
      </w:r>
      <w:r w:rsidR="00825239">
        <w:rPr>
          <w:rFonts w:ascii="Times New Roman" w:hAnsi="Times New Roman" w:cs="Times New Roman"/>
          <w:sz w:val="24"/>
          <w:szCs w:val="24"/>
        </w:rPr>
        <w:fldChar w:fldCharType="begin">
          <w:fldData xml:space="preserve">PEVuZE5vdGU+PENpdGU+PEF1dGhvcj5BbGV4YW5kZXI8L0F1dGhvcj48WWVhcj4yMDE3PC9ZZWFy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PEVuZE5vdGU+PENpdGU+PEF1dGhvcj5BbGV4YW5kZXI8L0F1dGhvcj48WWVhcj4yMDE3PC9ZZWFy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00825239">
        <w:rPr>
          <w:rFonts w:ascii="Times New Roman" w:hAnsi="Times New Roman" w:cs="Times New Roman"/>
          <w:sz w:val="24"/>
          <w:szCs w:val="24"/>
        </w:rPr>
      </w:r>
      <w:r w:rsidR="00825239">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57, 58</w:t>
      </w:r>
      <w:r w:rsidR="00825239">
        <w:rPr>
          <w:rFonts w:ascii="Times New Roman" w:hAnsi="Times New Roman" w:cs="Times New Roman"/>
          <w:sz w:val="24"/>
          <w:szCs w:val="24"/>
        </w:rPr>
        <w:fldChar w:fldCharType="end"/>
      </w:r>
      <w:r w:rsidR="00825239">
        <w:rPr>
          <w:rFonts w:ascii="Times New Roman" w:hAnsi="Times New Roman" w:cs="Times New Roman"/>
          <w:sz w:val="24"/>
          <w:szCs w:val="24"/>
        </w:rPr>
        <w:t>. ASB</w:t>
      </w:r>
      <w:r w:rsidR="009460AC">
        <w:rPr>
          <w:rFonts w:ascii="Times New Roman" w:hAnsi="Times New Roman" w:cs="Times New Roman"/>
          <w:sz w:val="24"/>
          <w:szCs w:val="24"/>
        </w:rPr>
        <w:t xml:space="preserve">, as </w:t>
      </w:r>
      <w:r w:rsidR="005269F5">
        <w:rPr>
          <w:rFonts w:ascii="Times New Roman" w:hAnsi="Times New Roman" w:cs="Times New Roman"/>
          <w:sz w:val="24"/>
          <w:szCs w:val="24"/>
        </w:rPr>
        <w:t>a</w:t>
      </w:r>
      <w:r w:rsidR="009460AC">
        <w:rPr>
          <w:rFonts w:ascii="Times New Roman" w:hAnsi="Times New Roman" w:cs="Times New Roman"/>
          <w:sz w:val="24"/>
          <w:szCs w:val="24"/>
        </w:rPr>
        <w:t xml:space="preserve">n </w:t>
      </w:r>
      <w:r w:rsidR="00825239" w:rsidRPr="005347B0">
        <w:rPr>
          <w:rFonts w:ascii="Times New Roman" w:hAnsi="Times New Roman" w:cs="Times New Roman"/>
          <w:i/>
          <w:iCs/>
          <w:sz w:val="24"/>
          <w:szCs w:val="24"/>
        </w:rPr>
        <w:t>in vitro</w:t>
      </w:r>
      <w:r w:rsidR="00825239">
        <w:rPr>
          <w:rFonts w:ascii="Times New Roman" w:hAnsi="Times New Roman" w:cs="Times New Roman"/>
          <w:sz w:val="24"/>
          <w:szCs w:val="24"/>
        </w:rPr>
        <w:t xml:space="preserve"> model of ADSC membrane</w:t>
      </w:r>
      <w:r w:rsidR="008F7A82">
        <w:rPr>
          <w:rFonts w:ascii="Times New Roman" w:hAnsi="Times New Roman" w:cs="Times New Roman"/>
          <w:sz w:val="24"/>
          <w:szCs w:val="24"/>
        </w:rPr>
        <w:t>s</w:t>
      </w:r>
      <w:r w:rsidR="005269F5">
        <w:rPr>
          <w:rFonts w:ascii="Times New Roman" w:hAnsi="Times New Roman" w:cs="Times New Roman"/>
          <w:sz w:val="24"/>
          <w:szCs w:val="24"/>
        </w:rPr>
        <w:t>, should</w:t>
      </w:r>
      <w:r w:rsidR="00825239">
        <w:rPr>
          <w:rFonts w:ascii="Times New Roman" w:hAnsi="Times New Roman" w:cs="Times New Roman"/>
          <w:sz w:val="24"/>
          <w:szCs w:val="24"/>
        </w:rPr>
        <w:t xml:space="preserve"> </w:t>
      </w:r>
      <w:r w:rsidR="009460AC">
        <w:rPr>
          <w:rFonts w:ascii="Times New Roman" w:hAnsi="Times New Roman" w:cs="Times New Roman"/>
          <w:sz w:val="24"/>
          <w:szCs w:val="24"/>
        </w:rPr>
        <w:t>preserve</w:t>
      </w:r>
      <w:r w:rsidR="007A3AB6">
        <w:rPr>
          <w:rFonts w:ascii="Times New Roman" w:hAnsi="Times New Roman" w:cs="Times New Roman"/>
          <w:sz w:val="24"/>
          <w:szCs w:val="24"/>
        </w:rPr>
        <w:t xml:space="preserve"> this</w:t>
      </w:r>
      <w:r w:rsidR="004E0123">
        <w:rPr>
          <w:rFonts w:ascii="Times New Roman" w:hAnsi="Times New Roman" w:cs="Times New Roman"/>
          <w:sz w:val="24"/>
          <w:szCs w:val="24"/>
        </w:rPr>
        <w:t xml:space="preserve"> compo</w:t>
      </w:r>
      <w:r w:rsidR="00BC0483">
        <w:rPr>
          <w:rFonts w:ascii="Times New Roman" w:hAnsi="Times New Roman" w:cs="Times New Roman"/>
          <w:sz w:val="24"/>
          <w:szCs w:val="24"/>
        </w:rPr>
        <w:t>nent</w:t>
      </w:r>
      <w:r w:rsidR="00825239">
        <w:rPr>
          <w:rFonts w:ascii="Times New Roman" w:hAnsi="Times New Roman" w:cs="Times New Roman"/>
          <w:sz w:val="24"/>
          <w:szCs w:val="24"/>
        </w:rPr>
        <w:t xml:space="preserve">. </w:t>
      </w:r>
      <w:r w:rsidR="005269F5">
        <w:rPr>
          <w:rFonts w:ascii="Times New Roman" w:hAnsi="Times New Roman" w:cs="Times New Roman"/>
          <w:sz w:val="24"/>
          <w:szCs w:val="24"/>
        </w:rPr>
        <w:t>Here, we confirm</w:t>
      </w:r>
      <w:r w:rsidR="008A11BE">
        <w:rPr>
          <w:rFonts w:ascii="Times New Roman" w:hAnsi="Times New Roman" w:cs="Times New Roman"/>
          <w:sz w:val="24"/>
          <w:szCs w:val="24"/>
        </w:rPr>
        <w:t>ed</w:t>
      </w:r>
      <w:r w:rsidR="005269F5">
        <w:rPr>
          <w:rFonts w:ascii="Times New Roman" w:hAnsi="Times New Roman" w:cs="Times New Roman"/>
          <w:sz w:val="24"/>
          <w:szCs w:val="24"/>
        </w:rPr>
        <w:t xml:space="preserve"> </w:t>
      </w:r>
      <w:r w:rsidR="00825239">
        <w:rPr>
          <w:rFonts w:ascii="Times New Roman" w:hAnsi="Times New Roman" w:cs="Times New Roman"/>
          <w:sz w:val="24"/>
          <w:szCs w:val="24"/>
        </w:rPr>
        <w:t xml:space="preserve">the presence </w:t>
      </w:r>
      <w:r w:rsidR="00D21C4B">
        <w:rPr>
          <w:rFonts w:ascii="Times New Roman" w:hAnsi="Times New Roman" w:cs="Times New Roman"/>
          <w:sz w:val="24"/>
          <w:szCs w:val="24"/>
        </w:rPr>
        <w:t xml:space="preserve">of </w:t>
      </w:r>
      <w:r w:rsidR="00825239">
        <w:rPr>
          <w:rFonts w:ascii="Times New Roman" w:hAnsi="Times New Roman" w:cs="Times New Roman"/>
          <w:sz w:val="24"/>
          <w:szCs w:val="24"/>
        </w:rPr>
        <w:t>integrin</w:t>
      </w:r>
      <w:r w:rsidR="00825239" w:rsidRPr="00497187">
        <w:rPr>
          <w:rFonts w:ascii="Times New Roman" w:eastAsia="Times New Roman" w:hAnsi="Times New Roman" w:cs="Times New Roman"/>
          <w:bCs/>
          <w:spacing w:val="3"/>
          <w:sz w:val="24"/>
          <w:szCs w:val="24"/>
        </w:rPr>
        <w:t xml:space="preserve"> </w:t>
      </w:r>
      <w:r w:rsidR="00825239" w:rsidRPr="00497187">
        <w:rPr>
          <w:rFonts w:ascii="Times New Roman" w:eastAsia="Times New Roman" w:hAnsi="Times New Roman" w:cs="Times New Roman"/>
          <w:bCs/>
          <w:spacing w:val="3"/>
          <w:sz w:val="24"/>
          <w:szCs w:val="24"/>
          <w:lang w:val="el-GR"/>
        </w:rPr>
        <w:t>β</w:t>
      </w:r>
      <w:r w:rsidR="00825239">
        <w:rPr>
          <w:rFonts w:ascii="Times New Roman" w:eastAsia="Times New Roman" w:hAnsi="Times New Roman" w:cs="Times New Roman"/>
          <w:bCs/>
          <w:spacing w:val="3"/>
          <w:sz w:val="24"/>
          <w:szCs w:val="24"/>
        </w:rPr>
        <w:t>1</w:t>
      </w:r>
      <w:r w:rsidR="004E0123">
        <w:rPr>
          <w:rFonts w:ascii="Times New Roman" w:eastAsia="Times New Roman" w:hAnsi="Times New Roman" w:cs="Times New Roman"/>
          <w:bCs/>
          <w:spacing w:val="3"/>
          <w:sz w:val="24"/>
          <w:szCs w:val="24"/>
        </w:rPr>
        <w:t xml:space="preserve"> in</w:t>
      </w:r>
      <w:r w:rsidR="00825239">
        <w:rPr>
          <w:rFonts w:ascii="Times New Roman" w:eastAsia="Times New Roman" w:hAnsi="Times New Roman" w:cs="Times New Roman"/>
          <w:bCs/>
          <w:spacing w:val="3"/>
          <w:sz w:val="24"/>
          <w:szCs w:val="24"/>
        </w:rPr>
        <w:t xml:space="preserve"> </w:t>
      </w:r>
      <w:r w:rsidR="004E0123">
        <w:rPr>
          <w:rFonts w:ascii="Times New Roman" w:eastAsia="Times New Roman" w:hAnsi="Times New Roman" w:cs="Times New Roman"/>
          <w:bCs/>
          <w:spacing w:val="3"/>
          <w:sz w:val="24"/>
          <w:szCs w:val="24"/>
        </w:rPr>
        <w:t xml:space="preserve">the </w:t>
      </w:r>
      <w:r w:rsidR="00825239">
        <w:rPr>
          <w:rFonts w:ascii="Times New Roman" w:eastAsia="Times New Roman" w:hAnsi="Times New Roman" w:cs="Times New Roman"/>
          <w:bCs/>
          <w:spacing w:val="3"/>
          <w:sz w:val="24"/>
          <w:szCs w:val="24"/>
        </w:rPr>
        <w:t>ASB</w:t>
      </w:r>
      <w:r w:rsidR="004E0123">
        <w:rPr>
          <w:rFonts w:ascii="Times New Roman" w:eastAsia="Times New Roman" w:hAnsi="Times New Roman" w:cs="Times New Roman"/>
          <w:bCs/>
          <w:spacing w:val="3"/>
          <w:sz w:val="24"/>
          <w:szCs w:val="24"/>
        </w:rPr>
        <w:t xml:space="preserve"> </w:t>
      </w:r>
      <w:r w:rsidR="005269F5">
        <w:rPr>
          <w:rFonts w:ascii="Times New Roman" w:eastAsia="Times New Roman" w:hAnsi="Times New Roman" w:cs="Times New Roman"/>
          <w:bCs/>
          <w:spacing w:val="3"/>
          <w:sz w:val="24"/>
          <w:szCs w:val="24"/>
        </w:rPr>
        <w:t>using immunofluorescence with</w:t>
      </w:r>
      <w:r w:rsidR="004E0123">
        <w:rPr>
          <w:rFonts w:ascii="Times New Roman" w:eastAsia="Times New Roman" w:hAnsi="Times New Roman" w:cs="Times New Roman"/>
          <w:bCs/>
          <w:spacing w:val="3"/>
          <w:sz w:val="24"/>
          <w:szCs w:val="24"/>
        </w:rPr>
        <w:t xml:space="preserve"> an-anti </w:t>
      </w:r>
      <w:r w:rsidR="004E0123" w:rsidRPr="00497187">
        <w:rPr>
          <w:rFonts w:ascii="Times New Roman" w:eastAsia="Times New Roman" w:hAnsi="Times New Roman" w:cs="Times New Roman"/>
          <w:bCs/>
          <w:spacing w:val="3"/>
          <w:sz w:val="24"/>
          <w:szCs w:val="24"/>
        </w:rPr>
        <w:t xml:space="preserve">integrin </w:t>
      </w:r>
      <w:r w:rsidR="004E0123" w:rsidRPr="00497187">
        <w:rPr>
          <w:rFonts w:ascii="Times New Roman" w:eastAsia="Times New Roman" w:hAnsi="Times New Roman" w:cs="Times New Roman"/>
          <w:bCs/>
          <w:spacing w:val="3"/>
          <w:sz w:val="24"/>
          <w:szCs w:val="24"/>
          <w:lang w:val="el-GR"/>
        </w:rPr>
        <w:t>β</w:t>
      </w:r>
      <w:r w:rsidR="004E0123" w:rsidRPr="00497187">
        <w:rPr>
          <w:rFonts w:ascii="Times New Roman" w:eastAsia="Times New Roman" w:hAnsi="Times New Roman" w:cs="Times New Roman"/>
          <w:bCs/>
          <w:spacing w:val="3"/>
          <w:sz w:val="24"/>
          <w:szCs w:val="24"/>
        </w:rPr>
        <w:t>1</w:t>
      </w:r>
      <w:r w:rsidR="004E0123">
        <w:rPr>
          <w:rFonts w:ascii="Times New Roman" w:eastAsia="Times New Roman" w:hAnsi="Times New Roman" w:cs="Times New Roman"/>
          <w:bCs/>
          <w:spacing w:val="3"/>
          <w:sz w:val="24"/>
          <w:szCs w:val="24"/>
        </w:rPr>
        <w:t>/CD29 antibody</w:t>
      </w:r>
      <w:r w:rsidR="004E0123">
        <w:rPr>
          <w:rFonts w:ascii="Times New Roman" w:hAnsi="Times New Roman" w:cs="Times New Roman"/>
          <w:sz w:val="24"/>
          <w:szCs w:val="24"/>
        </w:rPr>
        <w:t xml:space="preserve">, </w:t>
      </w:r>
      <w:r w:rsidR="005269F5">
        <w:rPr>
          <w:rFonts w:ascii="Times New Roman" w:eastAsia="Times New Roman" w:hAnsi="Times New Roman" w:cs="Times New Roman"/>
          <w:bCs/>
          <w:spacing w:val="3"/>
          <w:sz w:val="24"/>
          <w:szCs w:val="24"/>
        </w:rPr>
        <w:t xml:space="preserve">directed to </w:t>
      </w:r>
      <w:r w:rsidR="008058BB">
        <w:rPr>
          <w:rFonts w:ascii="Times New Roman" w:eastAsia="Times New Roman" w:hAnsi="Times New Roman" w:cs="Times New Roman"/>
          <w:bCs/>
          <w:spacing w:val="3"/>
          <w:sz w:val="24"/>
          <w:szCs w:val="24"/>
        </w:rPr>
        <w:t>recognize the extracellular portion of this transmembrane protein</w:t>
      </w:r>
      <w:r w:rsidR="005269F5">
        <w:rPr>
          <w:rFonts w:ascii="Times New Roman" w:eastAsia="Times New Roman" w:hAnsi="Times New Roman" w:cs="Times New Roman"/>
          <w:bCs/>
          <w:spacing w:val="3"/>
          <w:sz w:val="24"/>
          <w:szCs w:val="24"/>
        </w:rPr>
        <w:t>. We then</w:t>
      </w:r>
      <w:r w:rsidR="001C69E6" w:rsidRPr="00497187">
        <w:rPr>
          <w:rFonts w:ascii="Times New Roman" w:eastAsia="Times New Roman" w:hAnsi="Times New Roman" w:cs="Times New Roman"/>
          <w:bCs/>
          <w:spacing w:val="3"/>
          <w:sz w:val="24"/>
          <w:szCs w:val="24"/>
        </w:rPr>
        <w:t xml:space="preserve"> </w:t>
      </w:r>
      <w:r w:rsidR="00D23E68">
        <w:rPr>
          <w:rFonts w:ascii="Times New Roman" w:eastAsia="Times New Roman" w:hAnsi="Times New Roman" w:cs="Times New Roman"/>
          <w:bCs/>
          <w:spacing w:val="3"/>
          <w:sz w:val="24"/>
          <w:szCs w:val="24"/>
        </w:rPr>
        <w:t>labeled</w:t>
      </w:r>
      <w:r w:rsidR="005269F5">
        <w:rPr>
          <w:rFonts w:ascii="Times New Roman" w:eastAsia="Times New Roman" w:hAnsi="Times New Roman" w:cs="Times New Roman"/>
          <w:bCs/>
          <w:spacing w:val="3"/>
          <w:sz w:val="24"/>
          <w:szCs w:val="24"/>
        </w:rPr>
        <w:t xml:space="preserve"> </w:t>
      </w:r>
      <w:r w:rsidR="001C69E6" w:rsidRPr="00497187">
        <w:rPr>
          <w:rFonts w:ascii="Times New Roman" w:eastAsia="Times New Roman" w:hAnsi="Times New Roman" w:cs="Times New Roman"/>
          <w:bCs/>
          <w:spacing w:val="3"/>
          <w:sz w:val="24"/>
          <w:szCs w:val="24"/>
        </w:rPr>
        <w:t xml:space="preserve">with a fluorescent </w:t>
      </w:r>
      <w:r w:rsidR="009876A0" w:rsidRPr="00497187">
        <w:rPr>
          <w:rFonts w:ascii="Times New Roman" w:eastAsia="Times New Roman" w:hAnsi="Times New Roman" w:cs="Times New Roman"/>
          <w:bCs/>
          <w:spacing w:val="3"/>
          <w:sz w:val="24"/>
          <w:szCs w:val="24"/>
        </w:rPr>
        <w:t xml:space="preserve">secondary antibody for integrin </w:t>
      </w:r>
      <w:r w:rsidR="009876A0" w:rsidRPr="00497187">
        <w:rPr>
          <w:rFonts w:ascii="Times New Roman" w:eastAsia="Times New Roman" w:hAnsi="Times New Roman" w:cs="Times New Roman"/>
          <w:bCs/>
          <w:spacing w:val="3"/>
          <w:sz w:val="24"/>
          <w:szCs w:val="24"/>
          <w:lang w:val="el-GR"/>
        </w:rPr>
        <w:t>β</w:t>
      </w:r>
      <w:r w:rsidR="009876A0" w:rsidRPr="00497187">
        <w:rPr>
          <w:rFonts w:ascii="Times New Roman" w:eastAsia="Times New Roman" w:hAnsi="Times New Roman" w:cs="Times New Roman"/>
          <w:bCs/>
          <w:spacing w:val="3"/>
          <w:sz w:val="24"/>
          <w:szCs w:val="24"/>
        </w:rPr>
        <w:t xml:space="preserve">1 </w:t>
      </w:r>
      <w:r w:rsidR="009460AC">
        <w:rPr>
          <w:rFonts w:ascii="Times New Roman" w:eastAsia="Times New Roman" w:hAnsi="Times New Roman" w:cs="Times New Roman"/>
          <w:bCs/>
          <w:spacing w:val="3"/>
          <w:sz w:val="24"/>
          <w:szCs w:val="24"/>
        </w:rPr>
        <w:t>detect</w:t>
      </w:r>
      <w:r w:rsidR="007A3AB6">
        <w:rPr>
          <w:rFonts w:ascii="Times New Roman" w:eastAsia="Times New Roman" w:hAnsi="Times New Roman" w:cs="Times New Roman"/>
          <w:bCs/>
          <w:spacing w:val="3"/>
          <w:sz w:val="24"/>
          <w:szCs w:val="24"/>
        </w:rPr>
        <w:t>ed</w:t>
      </w:r>
      <w:r w:rsidR="005269F5">
        <w:rPr>
          <w:rFonts w:ascii="Times New Roman" w:eastAsia="Times New Roman" w:hAnsi="Times New Roman" w:cs="Times New Roman"/>
          <w:bCs/>
          <w:spacing w:val="3"/>
          <w:sz w:val="24"/>
          <w:szCs w:val="24"/>
        </w:rPr>
        <w:t xml:space="preserve"> </w:t>
      </w:r>
      <w:r>
        <w:rPr>
          <w:rFonts w:ascii="Times New Roman" w:eastAsia="Times New Roman" w:hAnsi="Times New Roman" w:cs="Times New Roman"/>
          <w:bCs/>
          <w:spacing w:val="3"/>
          <w:sz w:val="24"/>
          <w:szCs w:val="24"/>
        </w:rPr>
        <w:t>using TIR</w:t>
      </w:r>
      <w:r w:rsidR="00D23E68">
        <w:rPr>
          <w:rFonts w:ascii="Times New Roman" w:eastAsia="Times New Roman" w:hAnsi="Times New Roman" w:cs="Times New Roman"/>
          <w:bCs/>
          <w:spacing w:val="3"/>
          <w:sz w:val="24"/>
          <w:szCs w:val="24"/>
        </w:rPr>
        <w:t>FM</w:t>
      </w:r>
      <w:r w:rsidR="001C69E6" w:rsidRPr="00497187">
        <w:rPr>
          <w:rFonts w:ascii="Times New Roman" w:eastAsia="Times New Roman" w:hAnsi="Times New Roman" w:cs="Times New Roman"/>
          <w:bCs/>
          <w:spacing w:val="3"/>
          <w:sz w:val="24"/>
          <w:szCs w:val="24"/>
        </w:rPr>
        <w:t>.</w:t>
      </w:r>
      <w:r w:rsidR="00F95DB8" w:rsidRPr="00497187">
        <w:rPr>
          <w:rFonts w:ascii="Times New Roman" w:eastAsia="Times New Roman" w:hAnsi="Times New Roman" w:cs="Times New Roman"/>
          <w:bCs/>
          <w:spacing w:val="3"/>
          <w:sz w:val="24"/>
          <w:szCs w:val="24"/>
        </w:rPr>
        <w:t xml:space="preserve"> Figure </w:t>
      </w:r>
      <w:r w:rsidR="00394ABA">
        <w:rPr>
          <w:rFonts w:ascii="Times New Roman" w:eastAsia="Times New Roman" w:hAnsi="Times New Roman" w:cs="Times New Roman"/>
          <w:bCs/>
          <w:spacing w:val="3"/>
          <w:sz w:val="24"/>
          <w:szCs w:val="24"/>
        </w:rPr>
        <w:t>1</w:t>
      </w:r>
      <w:r w:rsidR="008669F2" w:rsidRPr="00497187">
        <w:rPr>
          <w:rFonts w:ascii="Times New Roman" w:eastAsia="Times New Roman" w:hAnsi="Times New Roman" w:cs="Times New Roman"/>
          <w:bCs/>
          <w:spacing w:val="3"/>
          <w:sz w:val="24"/>
          <w:szCs w:val="24"/>
        </w:rPr>
        <w:t>e depict</w:t>
      </w:r>
      <w:r w:rsidR="00E16253">
        <w:rPr>
          <w:rFonts w:ascii="Times New Roman" w:eastAsia="Times New Roman" w:hAnsi="Times New Roman" w:cs="Times New Roman"/>
          <w:bCs/>
          <w:spacing w:val="3"/>
          <w:sz w:val="24"/>
          <w:szCs w:val="24"/>
        </w:rPr>
        <w:t>s</w:t>
      </w:r>
      <w:r w:rsidR="008669F2" w:rsidRPr="00497187">
        <w:rPr>
          <w:rFonts w:ascii="Times New Roman" w:eastAsia="Times New Roman" w:hAnsi="Times New Roman" w:cs="Times New Roman"/>
          <w:bCs/>
          <w:spacing w:val="3"/>
          <w:sz w:val="24"/>
          <w:szCs w:val="24"/>
        </w:rPr>
        <w:t xml:space="preserve"> </w:t>
      </w:r>
      <w:r w:rsidR="00763AC3">
        <w:rPr>
          <w:rFonts w:ascii="Times New Roman" w:eastAsia="Times New Roman" w:hAnsi="Times New Roman" w:cs="Times New Roman"/>
          <w:bCs/>
          <w:spacing w:val="3"/>
          <w:sz w:val="24"/>
          <w:szCs w:val="24"/>
        </w:rPr>
        <w:t>the</w:t>
      </w:r>
      <w:r w:rsidR="008669F2" w:rsidRPr="00497187">
        <w:rPr>
          <w:rFonts w:ascii="Times New Roman" w:eastAsia="Times New Roman" w:hAnsi="Times New Roman" w:cs="Times New Roman"/>
          <w:bCs/>
          <w:spacing w:val="3"/>
          <w:sz w:val="24"/>
          <w:szCs w:val="24"/>
        </w:rPr>
        <w:t xml:space="preserve"> bright spots </w:t>
      </w:r>
      <w:r w:rsidR="005269F5">
        <w:rPr>
          <w:rFonts w:ascii="Times New Roman" w:eastAsia="Times New Roman" w:hAnsi="Times New Roman" w:cs="Times New Roman"/>
          <w:bCs/>
          <w:spacing w:val="3"/>
          <w:sz w:val="24"/>
          <w:szCs w:val="24"/>
        </w:rPr>
        <w:t>associated with</w:t>
      </w:r>
      <w:r w:rsidR="008669F2" w:rsidRPr="00497187">
        <w:rPr>
          <w:rFonts w:ascii="Times New Roman" w:eastAsia="Times New Roman" w:hAnsi="Times New Roman" w:cs="Times New Roman"/>
          <w:bCs/>
          <w:spacing w:val="3"/>
          <w:sz w:val="24"/>
          <w:szCs w:val="24"/>
        </w:rPr>
        <w:t xml:space="preserve"> binding </w:t>
      </w:r>
      <w:r w:rsidR="009460AC">
        <w:rPr>
          <w:rFonts w:ascii="Times New Roman" w:eastAsia="Times New Roman" w:hAnsi="Times New Roman" w:cs="Times New Roman"/>
          <w:bCs/>
          <w:spacing w:val="3"/>
          <w:sz w:val="24"/>
          <w:szCs w:val="24"/>
        </w:rPr>
        <w:t>and</w:t>
      </w:r>
      <w:r w:rsidR="008669F2" w:rsidRPr="00497187">
        <w:rPr>
          <w:rFonts w:ascii="Times New Roman" w:eastAsia="Times New Roman" w:hAnsi="Times New Roman" w:cs="Times New Roman"/>
          <w:bCs/>
          <w:spacing w:val="3"/>
          <w:sz w:val="24"/>
          <w:szCs w:val="24"/>
        </w:rPr>
        <w:t xml:space="preserve"> presence of integrin </w:t>
      </w:r>
      <w:r w:rsidR="008669F2" w:rsidRPr="00497187">
        <w:rPr>
          <w:rFonts w:ascii="Times New Roman" w:eastAsia="Times New Roman" w:hAnsi="Times New Roman" w:cs="Times New Roman"/>
          <w:bCs/>
          <w:spacing w:val="3"/>
          <w:sz w:val="24"/>
          <w:szCs w:val="24"/>
          <w:lang w:val="el-GR"/>
        </w:rPr>
        <w:t>β</w:t>
      </w:r>
      <w:r w:rsidR="008669F2" w:rsidRPr="00497187">
        <w:rPr>
          <w:rFonts w:ascii="Times New Roman" w:eastAsia="Times New Roman" w:hAnsi="Times New Roman" w:cs="Times New Roman"/>
          <w:bCs/>
          <w:spacing w:val="3"/>
          <w:sz w:val="24"/>
          <w:szCs w:val="24"/>
        </w:rPr>
        <w:t>1</w:t>
      </w:r>
      <w:r w:rsidR="002613AA" w:rsidRPr="00497187">
        <w:rPr>
          <w:rFonts w:ascii="Times New Roman" w:eastAsia="Times New Roman" w:hAnsi="Times New Roman" w:cs="Times New Roman"/>
          <w:bCs/>
          <w:spacing w:val="3"/>
          <w:sz w:val="24"/>
          <w:szCs w:val="24"/>
        </w:rPr>
        <w:t xml:space="preserve"> </w:t>
      </w:r>
      <w:r w:rsidR="008669F2" w:rsidRPr="00497187">
        <w:rPr>
          <w:rFonts w:ascii="Times New Roman" w:eastAsia="Times New Roman" w:hAnsi="Times New Roman" w:cs="Times New Roman"/>
          <w:bCs/>
          <w:spacing w:val="3"/>
          <w:sz w:val="24"/>
          <w:szCs w:val="24"/>
        </w:rPr>
        <w:t xml:space="preserve">in </w:t>
      </w:r>
      <w:r w:rsidR="009460AC">
        <w:rPr>
          <w:rFonts w:ascii="Times New Roman" w:eastAsia="Times New Roman" w:hAnsi="Times New Roman" w:cs="Times New Roman"/>
          <w:bCs/>
          <w:spacing w:val="3"/>
          <w:sz w:val="24"/>
          <w:szCs w:val="24"/>
        </w:rPr>
        <w:t xml:space="preserve">an ASB. </w:t>
      </w:r>
      <w:r w:rsidR="008A11BE">
        <w:rPr>
          <w:rFonts w:ascii="Times New Roman" w:eastAsia="Times New Roman" w:hAnsi="Times New Roman" w:cs="Times New Roman"/>
          <w:bCs/>
          <w:spacing w:val="3"/>
          <w:sz w:val="24"/>
          <w:szCs w:val="24"/>
        </w:rPr>
        <w:t xml:space="preserve">Furthermore, given </w:t>
      </w:r>
      <w:r w:rsidR="0094075D">
        <w:rPr>
          <w:rFonts w:ascii="Times New Roman" w:eastAsia="Times New Roman" w:hAnsi="Times New Roman" w:cs="Times New Roman"/>
          <w:bCs/>
          <w:spacing w:val="3"/>
          <w:sz w:val="24"/>
          <w:szCs w:val="24"/>
        </w:rPr>
        <w:t>that the antibodies bound to the appropriate epitope that faces away from the membrane, it suggests that the orientation of the integrins is also intact</w:t>
      </w:r>
      <w:r w:rsidR="00D21C4B">
        <w:rPr>
          <w:rFonts w:ascii="Times New Roman" w:eastAsia="Times New Roman" w:hAnsi="Times New Roman" w:cs="Times New Roman"/>
          <w:bCs/>
          <w:spacing w:val="3"/>
          <w:sz w:val="24"/>
          <w:szCs w:val="24"/>
        </w:rPr>
        <w:t xml:space="preserve">. This </w:t>
      </w:r>
      <w:r w:rsidR="002613AA" w:rsidRPr="00497187">
        <w:rPr>
          <w:rFonts w:ascii="Times New Roman" w:hAnsi="Times New Roman" w:cs="Times New Roman"/>
          <w:sz w:val="24"/>
          <w:szCs w:val="24"/>
        </w:rPr>
        <w:t>result agree</w:t>
      </w:r>
      <w:r w:rsidR="00E16253">
        <w:rPr>
          <w:rFonts w:ascii="Times New Roman" w:hAnsi="Times New Roman" w:cs="Times New Roman"/>
          <w:sz w:val="24"/>
          <w:szCs w:val="24"/>
        </w:rPr>
        <w:t>s</w:t>
      </w:r>
      <w:r w:rsidR="002613AA" w:rsidRPr="00497187">
        <w:rPr>
          <w:rFonts w:ascii="Times New Roman" w:hAnsi="Times New Roman" w:cs="Times New Roman"/>
          <w:sz w:val="24"/>
          <w:szCs w:val="24"/>
        </w:rPr>
        <w:t xml:space="preserve"> with our previous </w:t>
      </w:r>
      <w:r w:rsidR="005269F5">
        <w:rPr>
          <w:rFonts w:ascii="Times New Roman" w:hAnsi="Times New Roman" w:cs="Times New Roman"/>
          <w:sz w:val="24"/>
          <w:szCs w:val="24"/>
        </w:rPr>
        <w:t xml:space="preserve">observations for protein orientation </w:t>
      </w:r>
      <w:r w:rsidR="009460AC">
        <w:rPr>
          <w:rFonts w:ascii="Times New Roman" w:hAnsi="Times New Roman" w:cs="Times New Roman"/>
          <w:sz w:val="24"/>
          <w:szCs w:val="24"/>
        </w:rPr>
        <w:t>where</w:t>
      </w:r>
      <w:r w:rsidR="005269F5">
        <w:rPr>
          <w:rFonts w:ascii="Times New Roman" w:hAnsi="Times New Roman" w:cs="Times New Roman"/>
          <w:sz w:val="24"/>
          <w:szCs w:val="24"/>
        </w:rPr>
        <w:t xml:space="preserve"> the extracellular portions face the bulk phase after bleb rupture</w:t>
      </w:r>
      <w:r w:rsidR="00D21C4B">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 </w:instrText>
      </w:r>
      <w:r w:rsidR="00F65B75">
        <w:rPr>
          <w:rFonts w:ascii="Times New Roman" w:hAnsi="Times New Roman" w:cs="Times New Roman"/>
          <w:sz w:val="24"/>
          <w:szCs w:val="24"/>
        </w:rPr>
        <w:fldChar w:fldCharType="begin">
          <w:fldData xml:space="preserve">PEVuZE5vdGU+PENpdGU+PEF1dGhvcj5SaWNoYXJkczwvQXV0aG9yPjxZZWFyPjIwMTY8L1llYXI+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</w:fldData>
        </w:fldChar>
      </w:r>
      <w:r w:rsidR="00F65B75">
        <w:rPr>
          <w:rFonts w:ascii="Times New Roman" w:hAnsi="Times New Roman" w:cs="Times New Roman"/>
          <w:sz w:val="24"/>
          <w:szCs w:val="24"/>
        </w:rPr>
        <w:instrText xml:space="preserve"> ADDIN EN.CITE.DATA </w:instrText>
      </w:r>
      <w:r w:rsidR="00F65B75">
        <w:rPr>
          <w:rFonts w:ascii="Times New Roman" w:hAnsi="Times New Roman" w:cs="Times New Roman"/>
          <w:sz w:val="24"/>
          <w:szCs w:val="24"/>
        </w:rPr>
      </w:r>
      <w:r w:rsidR="00F65B75">
        <w:rPr>
          <w:rFonts w:ascii="Times New Roman" w:hAnsi="Times New Roman" w:cs="Times New Roman"/>
          <w:sz w:val="24"/>
          <w:szCs w:val="24"/>
        </w:rPr>
        <w:fldChar w:fldCharType="end"/>
      </w:r>
      <w:r w:rsidR="00D21C4B">
        <w:rPr>
          <w:rFonts w:ascii="Times New Roman" w:hAnsi="Times New Roman" w:cs="Times New Roman"/>
          <w:sz w:val="24"/>
          <w:szCs w:val="24"/>
        </w:rPr>
      </w:r>
      <w:r w:rsidR="00D21C4B">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29, 30</w:t>
      </w:r>
      <w:r w:rsidR="00D21C4B">
        <w:rPr>
          <w:rFonts w:ascii="Times New Roman" w:hAnsi="Times New Roman" w:cs="Times New Roman"/>
          <w:sz w:val="24"/>
          <w:szCs w:val="24"/>
        </w:rPr>
        <w:fldChar w:fldCharType="end"/>
      </w:r>
      <w:r w:rsidR="00D21C4B">
        <w:rPr>
          <w:rFonts w:ascii="Times New Roman" w:hAnsi="Times New Roman" w:cs="Times New Roman"/>
          <w:sz w:val="24"/>
          <w:szCs w:val="24"/>
        </w:rPr>
        <w:t xml:space="preserve">. </w:t>
      </w:r>
      <w:r w:rsidR="00781479">
        <w:rPr>
          <w:rFonts w:ascii="Times New Roman" w:hAnsi="Times New Roman" w:cs="Times New Roman"/>
          <w:sz w:val="24"/>
          <w:szCs w:val="24"/>
        </w:rPr>
        <w:t xml:space="preserve">To reassure that our results were specific and </w:t>
      </w:r>
      <w:r w:rsidR="005269F5">
        <w:rPr>
          <w:rFonts w:ascii="Times New Roman" w:hAnsi="Times New Roman" w:cs="Times New Roman"/>
          <w:sz w:val="24"/>
          <w:szCs w:val="24"/>
        </w:rPr>
        <w:t>not reflective of nonspecific adsorption</w:t>
      </w:r>
      <w:r w:rsidR="00781479">
        <w:rPr>
          <w:rFonts w:ascii="Times New Roman" w:eastAsia="Times New Roman" w:hAnsi="Times New Roman" w:cs="Times New Roman"/>
          <w:bCs/>
          <w:spacing w:val="3"/>
          <w:sz w:val="24"/>
          <w:szCs w:val="24"/>
        </w:rPr>
        <w:t xml:space="preserve">, we used two negative controls shown in </w:t>
      </w:r>
      <w:r w:rsidR="008C6845">
        <w:rPr>
          <w:rFonts w:ascii="Times New Roman" w:hAnsi="Times New Roman" w:cs="Times New Roman"/>
          <w:sz w:val="24"/>
          <w:szCs w:val="24"/>
        </w:rPr>
        <w:t>F</w:t>
      </w:r>
      <w:r w:rsidR="008C6845" w:rsidRPr="00497187">
        <w:rPr>
          <w:rFonts w:ascii="Times New Roman" w:hAnsi="Times New Roman" w:cs="Times New Roman"/>
          <w:sz w:val="24"/>
          <w:szCs w:val="24"/>
        </w:rPr>
        <w:t>igure</w:t>
      </w:r>
      <w:r w:rsidR="008C6845" w:rsidRPr="00497187">
        <w:rPr>
          <w:rFonts w:ascii="Times New Roman" w:eastAsia="Times New Roman" w:hAnsi="Times New Roman" w:cs="Times New Roman"/>
          <w:bCs/>
          <w:spacing w:val="3"/>
          <w:sz w:val="24"/>
          <w:szCs w:val="24"/>
        </w:rPr>
        <w:t xml:space="preserve"> </w:t>
      </w:r>
      <w:r w:rsidR="00394ABA">
        <w:rPr>
          <w:rFonts w:ascii="Times New Roman" w:eastAsia="Times New Roman" w:hAnsi="Times New Roman" w:cs="Times New Roman"/>
          <w:bCs/>
          <w:spacing w:val="3"/>
          <w:sz w:val="24"/>
          <w:szCs w:val="24"/>
        </w:rPr>
        <w:t>1</w:t>
      </w:r>
      <w:r w:rsidR="008C6845" w:rsidRPr="00497187">
        <w:rPr>
          <w:rFonts w:ascii="Times New Roman" w:eastAsia="Times New Roman" w:hAnsi="Times New Roman" w:cs="Times New Roman"/>
          <w:bCs/>
          <w:spacing w:val="3"/>
          <w:sz w:val="24"/>
          <w:szCs w:val="24"/>
        </w:rPr>
        <w:t xml:space="preserve">f </w:t>
      </w:r>
      <w:r w:rsidR="008C6845" w:rsidRPr="00C023E5">
        <w:rPr>
          <w:rFonts w:ascii="Times New Roman" w:eastAsia="Times New Roman" w:hAnsi="Times New Roman" w:cs="Times New Roman"/>
          <w:bCs/>
          <w:spacing w:val="3"/>
          <w:sz w:val="24"/>
          <w:szCs w:val="24"/>
        </w:rPr>
        <w:t xml:space="preserve">and </w:t>
      </w:r>
      <w:r w:rsidR="00394ABA" w:rsidRPr="00C023E5">
        <w:rPr>
          <w:rFonts w:ascii="Times New Roman" w:eastAsia="Times New Roman" w:hAnsi="Times New Roman" w:cs="Times New Roman"/>
          <w:bCs/>
          <w:spacing w:val="3"/>
          <w:sz w:val="24"/>
          <w:szCs w:val="24"/>
        </w:rPr>
        <w:t>1</w:t>
      </w:r>
      <w:r w:rsidR="008C6845" w:rsidRPr="00C023E5">
        <w:rPr>
          <w:rFonts w:ascii="Times New Roman" w:eastAsia="Times New Roman" w:hAnsi="Times New Roman" w:cs="Times New Roman"/>
          <w:bCs/>
          <w:spacing w:val="3"/>
          <w:sz w:val="24"/>
          <w:szCs w:val="24"/>
        </w:rPr>
        <w:t xml:space="preserve">g. </w:t>
      </w:r>
      <w:bookmarkStart w:id="16" w:name="_Hlk84700081"/>
      <w:r w:rsidR="00CB61C0" w:rsidRPr="00C023E5">
        <w:rPr>
          <w:rFonts w:ascii="Times New Roman" w:eastAsia="Times New Roman" w:hAnsi="Times New Roman" w:cs="Times New Roman"/>
          <w:bCs/>
          <w:spacing w:val="3"/>
          <w:sz w:val="24"/>
          <w:szCs w:val="24"/>
        </w:rPr>
        <w:t xml:space="preserve">Figure </w:t>
      </w:r>
      <w:r w:rsidR="00394ABA" w:rsidRPr="00C023E5">
        <w:rPr>
          <w:rFonts w:ascii="Times New Roman" w:eastAsia="Times New Roman" w:hAnsi="Times New Roman" w:cs="Times New Roman"/>
          <w:bCs/>
          <w:spacing w:val="3"/>
          <w:sz w:val="24"/>
          <w:szCs w:val="24"/>
        </w:rPr>
        <w:t>1</w:t>
      </w:r>
      <w:r w:rsidR="00CB61C0" w:rsidRPr="00C023E5">
        <w:rPr>
          <w:rFonts w:ascii="Times New Roman" w:eastAsia="Times New Roman" w:hAnsi="Times New Roman" w:cs="Times New Roman"/>
          <w:bCs/>
          <w:spacing w:val="3"/>
          <w:sz w:val="24"/>
          <w:szCs w:val="24"/>
        </w:rPr>
        <w:t>f depict</w:t>
      </w:r>
      <w:r w:rsidR="00E16253" w:rsidRPr="00C023E5">
        <w:rPr>
          <w:rFonts w:ascii="Times New Roman" w:eastAsia="Times New Roman" w:hAnsi="Times New Roman" w:cs="Times New Roman"/>
          <w:bCs/>
          <w:spacing w:val="3"/>
          <w:sz w:val="24"/>
          <w:szCs w:val="24"/>
        </w:rPr>
        <w:t>s</w:t>
      </w:r>
      <w:r w:rsidR="00CB61C0" w:rsidRPr="00C023E5">
        <w:rPr>
          <w:rFonts w:ascii="Times New Roman" w:eastAsia="Times New Roman" w:hAnsi="Times New Roman" w:cs="Times New Roman"/>
          <w:bCs/>
          <w:spacing w:val="3"/>
          <w:sz w:val="24"/>
          <w:szCs w:val="24"/>
        </w:rPr>
        <w:t xml:space="preserve"> an </w:t>
      </w:r>
      <w:r w:rsidR="009876A0" w:rsidRPr="00C023E5">
        <w:rPr>
          <w:rFonts w:ascii="Times New Roman" w:eastAsia="Times New Roman" w:hAnsi="Times New Roman" w:cs="Times New Roman"/>
          <w:bCs/>
          <w:spacing w:val="3"/>
          <w:sz w:val="24"/>
          <w:szCs w:val="24"/>
        </w:rPr>
        <w:t xml:space="preserve">ASB </w:t>
      </w:r>
      <w:r w:rsidR="00CB61C0" w:rsidRPr="00C023E5">
        <w:rPr>
          <w:rFonts w:ascii="Times New Roman" w:eastAsia="Times New Roman" w:hAnsi="Times New Roman" w:cs="Times New Roman"/>
          <w:bCs/>
          <w:spacing w:val="3"/>
          <w:sz w:val="24"/>
          <w:szCs w:val="24"/>
        </w:rPr>
        <w:t xml:space="preserve">treated with </w:t>
      </w:r>
      <w:r w:rsidR="00781479" w:rsidRPr="00C023E5">
        <w:rPr>
          <w:rFonts w:ascii="Times New Roman" w:eastAsia="Times New Roman" w:hAnsi="Times New Roman" w:cs="Times New Roman"/>
          <w:bCs/>
          <w:spacing w:val="3"/>
          <w:sz w:val="24"/>
          <w:szCs w:val="24"/>
        </w:rPr>
        <w:t xml:space="preserve">conjugated </w:t>
      </w:r>
      <w:r w:rsidR="00CB61C0" w:rsidRPr="00C023E5">
        <w:rPr>
          <w:rFonts w:ascii="Times New Roman" w:eastAsia="Times New Roman" w:hAnsi="Times New Roman" w:cs="Times New Roman"/>
          <w:bCs/>
          <w:spacing w:val="3"/>
          <w:sz w:val="24"/>
          <w:szCs w:val="24"/>
        </w:rPr>
        <w:t xml:space="preserve">secondary antibody </w:t>
      </w:r>
      <w:r w:rsidR="00C92116" w:rsidRPr="00C023E5">
        <w:rPr>
          <w:rFonts w:ascii="Times New Roman" w:eastAsia="Times New Roman" w:hAnsi="Times New Roman" w:cs="Times New Roman"/>
          <w:bCs/>
          <w:spacing w:val="3"/>
          <w:sz w:val="24"/>
          <w:szCs w:val="24"/>
        </w:rPr>
        <w:t xml:space="preserve">in </w:t>
      </w:r>
      <w:r w:rsidR="00CB61C0" w:rsidRPr="00C023E5">
        <w:rPr>
          <w:rFonts w:ascii="Times New Roman" w:eastAsia="Times New Roman" w:hAnsi="Times New Roman" w:cs="Times New Roman"/>
          <w:bCs/>
          <w:spacing w:val="3"/>
          <w:sz w:val="24"/>
          <w:szCs w:val="24"/>
        </w:rPr>
        <w:t xml:space="preserve">absence of </w:t>
      </w:r>
      <w:r w:rsidR="009876A0" w:rsidRPr="00C023E5">
        <w:rPr>
          <w:rFonts w:ascii="Times New Roman" w:eastAsia="Times New Roman" w:hAnsi="Times New Roman" w:cs="Times New Roman"/>
          <w:bCs/>
          <w:spacing w:val="3"/>
          <w:sz w:val="24"/>
          <w:szCs w:val="24"/>
        </w:rPr>
        <w:t xml:space="preserve">primary </w:t>
      </w:r>
      <w:r w:rsidR="00CB61C0" w:rsidRPr="00C023E5">
        <w:rPr>
          <w:rFonts w:ascii="Times New Roman" w:eastAsia="Times New Roman" w:hAnsi="Times New Roman" w:cs="Times New Roman"/>
          <w:bCs/>
          <w:spacing w:val="3"/>
          <w:sz w:val="24"/>
          <w:szCs w:val="24"/>
        </w:rPr>
        <w:t>antibody</w:t>
      </w:r>
      <w:r w:rsidR="00E15D6A" w:rsidRPr="00C023E5">
        <w:rPr>
          <w:rFonts w:ascii="Times New Roman" w:eastAsia="Times New Roman" w:hAnsi="Times New Roman" w:cs="Times New Roman"/>
          <w:bCs/>
          <w:spacing w:val="3"/>
          <w:sz w:val="24"/>
          <w:szCs w:val="24"/>
        </w:rPr>
        <w:t>.</w:t>
      </w:r>
      <w:r w:rsidR="008F7A82" w:rsidRPr="00C023E5">
        <w:rPr>
          <w:rFonts w:ascii="Times New Roman" w:eastAsia="Times New Roman" w:hAnsi="Times New Roman" w:cs="Times New Roman"/>
          <w:bCs/>
          <w:spacing w:val="3"/>
          <w:sz w:val="24"/>
          <w:szCs w:val="24"/>
        </w:rPr>
        <w:t xml:space="preserve"> </w:t>
      </w:r>
      <w:r w:rsidR="00E15D6A" w:rsidRPr="00C023E5">
        <w:rPr>
          <w:rFonts w:ascii="Times New Roman" w:eastAsia="Times New Roman" w:hAnsi="Times New Roman" w:cs="Times New Roman"/>
          <w:bCs/>
          <w:spacing w:val="3"/>
          <w:sz w:val="24"/>
          <w:szCs w:val="24"/>
        </w:rPr>
        <w:t>Since the secondary antibody label is specific for the primary antibody</w:t>
      </w:r>
      <w:r w:rsidR="00E15D6A" w:rsidRPr="00C023E5">
        <w:rPr>
          <w:rFonts w:ascii="Times New Roman" w:eastAsia="Times New Roman" w:hAnsi="Times New Roman" w:cs="Times New Roman"/>
          <w:bCs/>
          <w:spacing w:val="3"/>
          <w:sz w:val="24"/>
          <w:szCs w:val="24"/>
        </w:rPr>
        <w:fldChar w:fldCharType="begin"/>
      </w:r>
      <w:r w:rsidR="00A14AE4" w:rsidRPr="00C023E5">
        <w:rPr>
          <w:rFonts w:ascii="Times New Roman" w:eastAsia="Times New Roman" w:hAnsi="Times New Roman" w:cs="Times New Roman"/>
          <w:bCs/>
          <w:spacing w:val="3"/>
          <w:sz w:val="24"/>
          <w:szCs w:val="24"/>
        </w:rPr>
        <w:instrText xml:space="preserve"> ADDIN EN.CITE &lt;EndNote&gt;&lt;Cite&gt;&lt;Author&gt;Burry&lt;/Author&gt;&lt;Year&gt;2011&lt;/Year&gt;&lt;RecNum&gt;356&lt;/RecNum&gt;&lt;DisplayText&gt;&lt;style face="superscript"&gt;59&lt;/style&gt;&lt;/DisplayText&gt;&lt;record&gt;&lt;rec-number&gt;356&lt;/rec-number&gt;&lt;foreign-keys&gt;&lt;key app="EN" db-id="t2tx2d204fevw4er2zlva9srxes5ws22sfwd" timestamp="1610410464"&gt;356&lt;/key&gt;&lt;/foreign-keys&gt;&lt;ref-type name="Journal Article"&gt;17&lt;/ref-type&gt;&lt;contributors&gt;&lt;authors&gt;&lt;author&gt;Burry, Richard W.&lt;/author&gt;&lt;/authors&gt;&lt;/contributors&gt;&lt;titles&gt;&lt;title&gt;Controls for immunocytochemistry: an update&lt;/title&gt;&lt;secondary-title&gt;The journal of histochemistry and cytochemistry : official journal of the Histochemistry Society&lt;/secondary-title&gt;&lt;alt-title&gt;J Histochem Cytochem&lt;/alt-title&gt;&lt;/titles&gt;&lt;periodical&gt;&lt;full-title&gt;The journal of histochemistry and cytochemistry : official journal of the Histochemistry Society&lt;/full-title&gt;&lt;abbr-1&gt;J Histochem Cytochem&lt;/abbr-1&gt;&lt;/periodical&gt;&lt;alt-periodical&gt;&lt;full-title&gt;The journal of histochemistry and cytochemistry : official journal of the Histochemistry Society&lt;/full-title&gt;&lt;abbr-1&gt;J Histochem Cytochem&lt;/abbr-1&gt;&lt;/alt-periodical&gt;&lt;pages&gt;6-12&lt;/pages&gt;&lt;volume&gt;59&lt;/volume&gt;&lt;number&gt;1&lt;/number&gt;&lt;keywords&gt;&lt;keyword&gt;Animals&lt;/keyword&gt;&lt;keyword&gt;Antibodies/immunology&lt;/keyword&gt;&lt;keyword&gt;Immunohistochemistry/*standards&lt;/keyword&gt;&lt;keyword&gt;Reference Standards&lt;/keyword&gt;&lt;keyword&gt;Staining and Labeling/standards&lt;/keyword&gt;&lt;/keywords&gt;&lt;dates&gt;&lt;year&gt;2011&lt;/year&gt;&lt;/dates&gt;&lt;publisher&gt;SAGE Publications&lt;/publisher&gt;&lt;isbn&gt;1551-5044&amp;#xD;0022-1554&lt;/isbn&gt;&lt;accession-num&gt;20852036&lt;/accession-num&gt;&lt;urls&gt;&lt;related-urls&gt;&lt;url&gt;https://pubmed.ncbi.nlm.nih.gov/20852036&lt;/url&gt;&lt;url&gt;https://www.ncbi.nlm.nih.gov/pmc/articles/PMC3201116/&lt;/url&gt;&lt;/related-urls&gt;&lt;/urls&gt;&lt;electronic-resource-num&gt;10.1369/jhc.2010.956920&lt;/electronic-resource-num&gt;&lt;remote-database-name&gt;PubMed&lt;/remote-database-name&gt;&lt;language&gt;eng&lt;/language&gt;&lt;/record&gt;&lt;/Cite&gt;&lt;/EndNote&gt;</w:instrText>
      </w:r>
      <w:r w:rsidR="00E15D6A" w:rsidRPr="00C023E5">
        <w:rPr>
          <w:rFonts w:ascii="Times New Roman" w:eastAsia="Times New Roman" w:hAnsi="Times New Roman" w:cs="Times New Roman"/>
          <w:bCs/>
          <w:spacing w:val="3"/>
          <w:sz w:val="24"/>
          <w:szCs w:val="24"/>
        </w:rPr>
        <w:fldChar w:fldCharType="separate"/>
      </w:r>
      <w:r w:rsidR="00A14AE4" w:rsidRPr="00C023E5">
        <w:rPr>
          <w:rFonts w:ascii="Times New Roman" w:eastAsia="Times New Roman" w:hAnsi="Times New Roman" w:cs="Times New Roman"/>
          <w:bCs/>
          <w:noProof/>
          <w:spacing w:val="3"/>
          <w:sz w:val="24"/>
          <w:szCs w:val="24"/>
          <w:vertAlign w:val="superscript"/>
        </w:rPr>
        <w:t>59</w:t>
      </w:r>
      <w:r w:rsidR="00E15D6A" w:rsidRPr="00C023E5">
        <w:rPr>
          <w:rFonts w:ascii="Times New Roman" w:eastAsia="Times New Roman" w:hAnsi="Times New Roman" w:cs="Times New Roman"/>
          <w:bCs/>
          <w:spacing w:val="3"/>
          <w:sz w:val="24"/>
          <w:szCs w:val="24"/>
        </w:rPr>
        <w:fldChar w:fldCharType="end"/>
      </w:r>
      <w:r w:rsidR="00E15D6A" w:rsidRPr="00C023E5">
        <w:rPr>
          <w:rFonts w:ascii="Times New Roman" w:eastAsia="Times New Roman" w:hAnsi="Times New Roman" w:cs="Times New Roman"/>
          <w:bCs/>
          <w:spacing w:val="3"/>
          <w:sz w:val="24"/>
          <w:szCs w:val="24"/>
        </w:rPr>
        <w:t xml:space="preserve">, absence of the latter led to lack of detection of integrin </w:t>
      </w:r>
      <w:r w:rsidR="00E15D6A" w:rsidRPr="00C023E5">
        <w:rPr>
          <w:rFonts w:ascii="Times New Roman" w:eastAsia="Times New Roman" w:hAnsi="Times New Roman" w:cs="Times New Roman"/>
          <w:bCs/>
          <w:spacing w:val="3"/>
          <w:sz w:val="24"/>
          <w:szCs w:val="24"/>
          <w:lang w:val="el-GR"/>
        </w:rPr>
        <w:t>β</w:t>
      </w:r>
      <w:r w:rsidR="00E15D6A" w:rsidRPr="00C023E5">
        <w:rPr>
          <w:rFonts w:ascii="Times New Roman" w:eastAsia="Times New Roman" w:hAnsi="Times New Roman" w:cs="Times New Roman"/>
          <w:bCs/>
          <w:spacing w:val="3"/>
          <w:sz w:val="24"/>
          <w:szCs w:val="24"/>
        </w:rPr>
        <w:t xml:space="preserve">1/CD29 in the ASB. </w:t>
      </w:r>
      <w:bookmarkEnd w:id="16"/>
      <w:r w:rsidR="00C92116" w:rsidRPr="00C023E5">
        <w:rPr>
          <w:rFonts w:ascii="Times New Roman" w:eastAsia="Times New Roman" w:hAnsi="Times New Roman" w:cs="Times New Roman"/>
          <w:bCs/>
          <w:spacing w:val="3"/>
          <w:sz w:val="24"/>
          <w:szCs w:val="24"/>
        </w:rPr>
        <w:t xml:space="preserve">Moreover, </w:t>
      </w:r>
      <w:r w:rsidR="009460AC" w:rsidRPr="00C023E5">
        <w:rPr>
          <w:rFonts w:ascii="Times New Roman" w:eastAsia="Times New Roman" w:hAnsi="Times New Roman" w:cs="Times New Roman"/>
          <w:bCs/>
          <w:spacing w:val="3"/>
          <w:sz w:val="24"/>
          <w:szCs w:val="24"/>
        </w:rPr>
        <w:t xml:space="preserve">in </w:t>
      </w:r>
      <w:r w:rsidR="008C6845" w:rsidRPr="00C023E5">
        <w:rPr>
          <w:rFonts w:ascii="Times New Roman" w:eastAsia="Times New Roman" w:hAnsi="Times New Roman" w:cs="Times New Roman"/>
          <w:bCs/>
          <w:spacing w:val="3"/>
          <w:sz w:val="24"/>
          <w:szCs w:val="24"/>
        </w:rPr>
        <w:t>F</w:t>
      </w:r>
      <w:r w:rsidR="00C92116" w:rsidRPr="00C023E5">
        <w:rPr>
          <w:rFonts w:ascii="Times New Roman" w:eastAsia="Times New Roman" w:hAnsi="Times New Roman" w:cs="Times New Roman"/>
          <w:bCs/>
          <w:spacing w:val="3"/>
          <w:sz w:val="24"/>
          <w:szCs w:val="24"/>
        </w:rPr>
        <w:t xml:space="preserve">igure </w:t>
      </w:r>
      <w:r w:rsidR="00394ABA" w:rsidRPr="00C023E5">
        <w:rPr>
          <w:rFonts w:ascii="Times New Roman" w:eastAsia="Times New Roman" w:hAnsi="Times New Roman" w:cs="Times New Roman"/>
          <w:bCs/>
          <w:spacing w:val="3"/>
          <w:sz w:val="24"/>
          <w:szCs w:val="24"/>
        </w:rPr>
        <w:t>1</w:t>
      </w:r>
      <w:r w:rsidR="00C92116" w:rsidRPr="00C023E5">
        <w:rPr>
          <w:rFonts w:ascii="Times New Roman" w:eastAsia="Times New Roman" w:hAnsi="Times New Roman" w:cs="Times New Roman"/>
          <w:bCs/>
          <w:spacing w:val="3"/>
          <w:sz w:val="24"/>
          <w:szCs w:val="24"/>
        </w:rPr>
        <w:t>g</w:t>
      </w:r>
      <w:r w:rsidR="009460AC" w:rsidRPr="00C023E5">
        <w:rPr>
          <w:rFonts w:ascii="Times New Roman" w:eastAsia="Times New Roman" w:hAnsi="Times New Roman" w:cs="Times New Roman"/>
          <w:bCs/>
          <w:spacing w:val="3"/>
          <w:sz w:val="24"/>
          <w:szCs w:val="24"/>
        </w:rPr>
        <w:t>,</w:t>
      </w:r>
      <w:r w:rsidR="00C92116" w:rsidRPr="00C023E5">
        <w:rPr>
          <w:rFonts w:ascii="Times New Roman" w:eastAsia="Times New Roman" w:hAnsi="Times New Roman" w:cs="Times New Roman"/>
          <w:bCs/>
          <w:spacing w:val="3"/>
          <w:sz w:val="24"/>
          <w:szCs w:val="24"/>
        </w:rPr>
        <w:t xml:space="preserve"> a </w:t>
      </w:r>
      <w:r w:rsidR="009876A0" w:rsidRPr="00C023E5">
        <w:rPr>
          <w:rFonts w:ascii="Times New Roman" w:eastAsia="Times New Roman" w:hAnsi="Times New Roman" w:cs="Times New Roman"/>
          <w:bCs/>
          <w:spacing w:val="3"/>
          <w:sz w:val="24"/>
          <w:szCs w:val="24"/>
        </w:rPr>
        <w:t>POPC/PEG2k-SLB</w:t>
      </w:r>
      <w:r w:rsidR="005C5F92" w:rsidRPr="00C023E5">
        <w:rPr>
          <w:rFonts w:ascii="Times New Roman" w:eastAsia="Times New Roman" w:hAnsi="Times New Roman" w:cs="Times New Roman"/>
          <w:bCs/>
          <w:spacing w:val="3"/>
          <w:sz w:val="24"/>
          <w:szCs w:val="24"/>
        </w:rPr>
        <w:t xml:space="preserve"> </w:t>
      </w:r>
      <w:r w:rsidR="009460AC" w:rsidRPr="00C023E5">
        <w:rPr>
          <w:rFonts w:ascii="Times New Roman" w:eastAsia="Times New Roman" w:hAnsi="Times New Roman" w:cs="Times New Roman"/>
          <w:bCs/>
          <w:spacing w:val="3"/>
          <w:sz w:val="24"/>
          <w:szCs w:val="24"/>
        </w:rPr>
        <w:t xml:space="preserve">is </w:t>
      </w:r>
      <w:r w:rsidR="00781479" w:rsidRPr="00C023E5">
        <w:rPr>
          <w:rFonts w:ascii="Times New Roman" w:eastAsia="Times New Roman" w:hAnsi="Times New Roman" w:cs="Times New Roman"/>
          <w:bCs/>
          <w:spacing w:val="3"/>
          <w:sz w:val="24"/>
          <w:szCs w:val="24"/>
        </w:rPr>
        <w:t xml:space="preserve">treated with primary and secondary </w:t>
      </w:r>
      <w:r w:rsidR="008A11BE" w:rsidRPr="00C023E5">
        <w:rPr>
          <w:rFonts w:ascii="Times New Roman" w:eastAsia="Times New Roman" w:hAnsi="Times New Roman" w:cs="Times New Roman"/>
          <w:bCs/>
          <w:spacing w:val="3"/>
          <w:sz w:val="24"/>
          <w:szCs w:val="24"/>
        </w:rPr>
        <w:t>antibodies</w:t>
      </w:r>
      <w:r w:rsidR="009460AC" w:rsidRPr="00C023E5">
        <w:rPr>
          <w:rFonts w:ascii="Times New Roman" w:eastAsia="Times New Roman" w:hAnsi="Times New Roman" w:cs="Times New Roman"/>
          <w:bCs/>
          <w:spacing w:val="3"/>
          <w:sz w:val="24"/>
          <w:szCs w:val="24"/>
        </w:rPr>
        <w:t>,</w:t>
      </w:r>
      <w:r w:rsidR="005C5F92" w:rsidRPr="00C023E5">
        <w:rPr>
          <w:rFonts w:ascii="Times New Roman" w:eastAsia="Times New Roman" w:hAnsi="Times New Roman" w:cs="Times New Roman"/>
          <w:bCs/>
          <w:spacing w:val="3"/>
          <w:sz w:val="24"/>
          <w:szCs w:val="24"/>
        </w:rPr>
        <w:t xml:space="preserve"> and </w:t>
      </w:r>
      <w:r w:rsidR="00781479" w:rsidRPr="00C023E5">
        <w:rPr>
          <w:rFonts w:ascii="Times New Roman" w:eastAsia="Times New Roman" w:hAnsi="Times New Roman" w:cs="Times New Roman"/>
          <w:bCs/>
          <w:spacing w:val="3"/>
          <w:sz w:val="24"/>
          <w:szCs w:val="24"/>
        </w:rPr>
        <w:t>no presence of</w:t>
      </w:r>
      <w:r w:rsidR="00C92116" w:rsidRPr="00C023E5">
        <w:rPr>
          <w:rFonts w:ascii="Times New Roman" w:eastAsia="Times New Roman" w:hAnsi="Times New Roman" w:cs="Times New Roman"/>
          <w:bCs/>
          <w:spacing w:val="3"/>
          <w:sz w:val="24"/>
          <w:szCs w:val="24"/>
        </w:rPr>
        <w:t xml:space="preserve"> integrin </w:t>
      </w:r>
      <w:r w:rsidR="00C92116" w:rsidRPr="00497187">
        <w:rPr>
          <w:rFonts w:ascii="Times New Roman" w:eastAsia="Times New Roman" w:hAnsi="Times New Roman" w:cs="Times New Roman"/>
          <w:bCs/>
          <w:spacing w:val="3"/>
          <w:sz w:val="24"/>
          <w:szCs w:val="24"/>
          <w:lang w:val="el-GR"/>
        </w:rPr>
        <w:t>β</w:t>
      </w:r>
      <w:r w:rsidR="00C92116" w:rsidRPr="00497187">
        <w:rPr>
          <w:rFonts w:ascii="Times New Roman" w:eastAsia="Times New Roman" w:hAnsi="Times New Roman" w:cs="Times New Roman"/>
          <w:bCs/>
          <w:spacing w:val="3"/>
          <w:sz w:val="24"/>
          <w:szCs w:val="24"/>
        </w:rPr>
        <w:t>1</w:t>
      </w:r>
      <w:r w:rsidR="00F567F3">
        <w:rPr>
          <w:rFonts w:ascii="Times New Roman" w:eastAsia="Times New Roman" w:hAnsi="Times New Roman" w:cs="Times New Roman"/>
          <w:bCs/>
          <w:spacing w:val="3"/>
          <w:sz w:val="24"/>
          <w:szCs w:val="24"/>
        </w:rPr>
        <w:t xml:space="preserve"> is detected</w:t>
      </w:r>
      <w:r w:rsidR="00C92116" w:rsidRPr="00497187">
        <w:rPr>
          <w:rFonts w:ascii="Times New Roman" w:eastAsia="Times New Roman" w:hAnsi="Times New Roman" w:cs="Times New Roman"/>
          <w:bCs/>
          <w:spacing w:val="3"/>
          <w:sz w:val="24"/>
          <w:szCs w:val="24"/>
        </w:rPr>
        <w:t xml:space="preserve"> </w:t>
      </w:r>
      <w:r w:rsidR="00781479">
        <w:rPr>
          <w:rFonts w:ascii="Times New Roman" w:eastAsia="Times New Roman" w:hAnsi="Times New Roman" w:cs="Times New Roman"/>
          <w:bCs/>
          <w:spacing w:val="3"/>
          <w:sz w:val="24"/>
          <w:szCs w:val="24"/>
        </w:rPr>
        <w:t>since it is a synthetic</w:t>
      </w:r>
      <w:r w:rsidR="00D23E68">
        <w:rPr>
          <w:rFonts w:ascii="Times New Roman" w:eastAsia="Times New Roman" w:hAnsi="Times New Roman" w:cs="Times New Roman"/>
          <w:bCs/>
          <w:spacing w:val="3"/>
          <w:sz w:val="24"/>
          <w:szCs w:val="24"/>
        </w:rPr>
        <w:t xml:space="preserve"> and inert</w:t>
      </w:r>
      <w:r w:rsidR="00781479">
        <w:rPr>
          <w:rFonts w:ascii="Times New Roman" w:eastAsia="Times New Roman" w:hAnsi="Times New Roman" w:cs="Times New Roman"/>
          <w:bCs/>
          <w:spacing w:val="3"/>
          <w:sz w:val="24"/>
          <w:szCs w:val="24"/>
        </w:rPr>
        <w:t xml:space="preserve"> bilayer </w:t>
      </w:r>
      <w:r w:rsidR="00D23E68">
        <w:rPr>
          <w:rFonts w:ascii="Times New Roman" w:eastAsia="Times New Roman" w:hAnsi="Times New Roman" w:cs="Times New Roman"/>
          <w:bCs/>
          <w:spacing w:val="3"/>
          <w:sz w:val="24"/>
          <w:szCs w:val="24"/>
        </w:rPr>
        <w:t xml:space="preserve">that </w:t>
      </w:r>
      <w:r w:rsidR="00781479">
        <w:rPr>
          <w:rFonts w:ascii="Times New Roman" w:eastAsia="Times New Roman" w:hAnsi="Times New Roman" w:cs="Times New Roman"/>
          <w:bCs/>
          <w:spacing w:val="3"/>
          <w:sz w:val="24"/>
          <w:szCs w:val="24"/>
        </w:rPr>
        <w:t xml:space="preserve">does not contain adhesion molecules like integrins. </w:t>
      </w:r>
      <w:r w:rsidR="00395317">
        <w:rPr>
          <w:rFonts w:ascii="Times New Roman" w:eastAsia="Times New Roman" w:hAnsi="Times New Roman" w:cs="Times New Roman"/>
          <w:bCs/>
          <w:spacing w:val="3"/>
          <w:sz w:val="24"/>
          <w:szCs w:val="24"/>
        </w:rPr>
        <w:t xml:space="preserve">Collectively, </w:t>
      </w:r>
      <w:r w:rsidR="00395317">
        <w:rPr>
          <w:rFonts w:ascii="Times New Roman" w:eastAsia="Times New Roman" w:hAnsi="Times New Roman" w:cs="Times New Roman"/>
          <w:bCs/>
          <w:spacing w:val="3"/>
          <w:sz w:val="24"/>
          <w:szCs w:val="24"/>
        </w:rPr>
        <w:lastRenderedPageBreak/>
        <w:t xml:space="preserve">these results suggest that our ASB preserves </w:t>
      </w:r>
      <w:r w:rsidR="00395317">
        <w:rPr>
          <w:rFonts w:ascii="Times New Roman" w:hAnsi="Times New Roman" w:cs="Times New Roman"/>
          <w:sz w:val="24"/>
          <w:szCs w:val="24"/>
        </w:rPr>
        <w:t xml:space="preserve">native </w:t>
      </w:r>
      <w:r w:rsidR="00363869">
        <w:rPr>
          <w:rFonts w:ascii="Times New Roman" w:hAnsi="Times New Roman" w:cs="Times New Roman"/>
          <w:sz w:val="24"/>
          <w:szCs w:val="24"/>
        </w:rPr>
        <w:t xml:space="preserve">membrane </w:t>
      </w:r>
      <w:r w:rsidR="00395317">
        <w:rPr>
          <w:rFonts w:ascii="Times New Roman" w:hAnsi="Times New Roman" w:cs="Times New Roman"/>
          <w:sz w:val="24"/>
          <w:szCs w:val="24"/>
        </w:rPr>
        <w:t>component</w:t>
      </w:r>
      <w:r w:rsidR="00363869">
        <w:rPr>
          <w:rFonts w:ascii="Times New Roman" w:hAnsi="Times New Roman" w:cs="Times New Roman"/>
          <w:sz w:val="24"/>
          <w:szCs w:val="24"/>
        </w:rPr>
        <w:t>s</w:t>
      </w:r>
      <w:r w:rsidR="002E4BA7">
        <w:rPr>
          <w:rFonts w:ascii="Times New Roman" w:hAnsi="Times New Roman" w:cs="Times New Roman"/>
          <w:sz w:val="24"/>
          <w:szCs w:val="24"/>
        </w:rPr>
        <w:t>,</w:t>
      </w:r>
      <w:r w:rsidR="00363869">
        <w:rPr>
          <w:rFonts w:ascii="Times New Roman" w:hAnsi="Times New Roman" w:cs="Times New Roman"/>
          <w:sz w:val="24"/>
          <w:szCs w:val="24"/>
        </w:rPr>
        <w:t xml:space="preserve"> making it a good platform to study </w:t>
      </w:r>
      <w:r w:rsidR="006A32D0">
        <w:rPr>
          <w:rFonts w:ascii="Times New Roman" w:hAnsi="Times New Roman" w:cs="Times New Roman"/>
          <w:sz w:val="24"/>
          <w:szCs w:val="24"/>
        </w:rPr>
        <w:t>c</w:t>
      </w:r>
      <w:r w:rsidR="00363869">
        <w:rPr>
          <w:rFonts w:ascii="Times New Roman" w:hAnsi="Times New Roman" w:cs="Times New Roman"/>
          <w:sz w:val="24"/>
          <w:szCs w:val="24"/>
        </w:rPr>
        <w:t>EXOs interactions with ADSCs.</w:t>
      </w:r>
    </w:p>
    <w:p w14:paraId="79A6AC2A" w14:textId="22F83B58" w:rsidR="00F0150A" w:rsidRPr="00BF0986" w:rsidRDefault="00DA395D" w:rsidP="00BF0986">
      <w:pPr>
        <w:autoSpaceDE w:val="0"/>
        <w:autoSpaceDN w:val="0"/>
        <w:adjustRightInd w:val="0"/>
        <w:spacing w:line="480" w:lineRule="auto"/>
        <w:jc w:val="both"/>
        <w:rPr>
          <w:rFonts w:ascii="Times New Roman" w:hAnsi="Times New Roman" w:cs="Times New Roman"/>
          <w:sz w:val="24"/>
          <w:szCs w:val="24"/>
        </w:rPr>
      </w:pPr>
      <w:bookmarkStart w:id="17" w:name="_Hlk85793163"/>
      <w:r w:rsidRPr="005C506B">
        <w:rPr>
          <w:rFonts w:ascii="Times New Roman" w:hAnsi="Times New Roman" w:cs="Times New Roman"/>
          <w:b/>
          <w:sz w:val="24"/>
          <w:szCs w:val="24"/>
        </w:rPr>
        <w:t>3.</w:t>
      </w:r>
      <w:r w:rsidR="003C5480">
        <w:rPr>
          <w:rFonts w:ascii="Times New Roman" w:hAnsi="Times New Roman" w:cs="Times New Roman"/>
          <w:b/>
          <w:sz w:val="24"/>
          <w:szCs w:val="24"/>
        </w:rPr>
        <w:t>3</w:t>
      </w:r>
      <w:r w:rsidRPr="005C506B">
        <w:rPr>
          <w:rFonts w:ascii="Times New Roman" w:hAnsi="Times New Roman" w:cs="Times New Roman"/>
          <w:b/>
          <w:sz w:val="24"/>
          <w:szCs w:val="24"/>
        </w:rPr>
        <w:t xml:space="preserve">. </w:t>
      </w:r>
      <w:r w:rsidR="009034EA">
        <w:rPr>
          <w:rFonts w:ascii="Times New Roman" w:hAnsi="Times New Roman" w:cs="Times New Roman"/>
          <w:b/>
          <w:sz w:val="24"/>
          <w:szCs w:val="24"/>
        </w:rPr>
        <w:t xml:space="preserve">Optical detection of </w:t>
      </w:r>
      <w:r w:rsidR="006A32D0">
        <w:rPr>
          <w:rFonts w:ascii="Times New Roman" w:hAnsi="Times New Roman" w:cs="Times New Roman"/>
          <w:b/>
          <w:sz w:val="24"/>
          <w:szCs w:val="24"/>
        </w:rPr>
        <w:t>c</w:t>
      </w:r>
      <w:r w:rsidR="009034EA">
        <w:rPr>
          <w:rFonts w:ascii="Times New Roman" w:hAnsi="Times New Roman" w:cs="Times New Roman"/>
          <w:b/>
          <w:sz w:val="24"/>
          <w:szCs w:val="24"/>
        </w:rPr>
        <w:t>EXOs binding</w:t>
      </w:r>
      <w:r w:rsidR="00E55A7A" w:rsidRPr="005C506B">
        <w:rPr>
          <w:rFonts w:ascii="Times New Roman" w:hAnsi="Times New Roman" w:cs="Times New Roman"/>
          <w:b/>
          <w:sz w:val="24"/>
          <w:szCs w:val="24"/>
        </w:rPr>
        <w:t xml:space="preserve"> to ASB</w:t>
      </w:r>
    </w:p>
    <w:bookmarkEnd w:id="17"/>
    <w:p w14:paraId="68421882" w14:textId="77777777" w:rsidR="00A14AE4" w:rsidRDefault="000F62F0" w:rsidP="00A14AE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9F3AD0">
        <w:rPr>
          <w:rFonts w:ascii="Times New Roman" w:hAnsi="Times New Roman" w:cs="Times New Roman"/>
          <w:bCs/>
          <w:sz w:val="24"/>
          <w:szCs w:val="24"/>
        </w:rPr>
        <w:t>I</w:t>
      </w:r>
      <w:r w:rsidR="00B1371B">
        <w:rPr>
          <w:rFonts w:ascii="Times New Roman" w:hAnsi="Times New Roman" w:cs="Times New Roman"/>
          <w:bCs/>
          <w:sz w:val="24"/>
          <w:szCs w:val="24"/>
        </w:rPr>
        <w:t xml:space="preserve">ndependent </w:t>
      </w:r>
      <w:r w:rsidR="0046285A">
        <w:rPr>
          <w:rFonts w:ascii="Times New Roman" w:hAnsi="Times New Roman" w:cs="Times New Roman"/>
          <w:bCs/>
          <w:sz w:val="24"/>
          <w:szCs w:val="24"/>
        </w:rPr>
        <w:t xml:space="preserve">of </w:t>
      </w:r>
      <w:r w:rsidR="009F3AD0">
        <w:rPr>
          <w:rFonts w:ascii="Times New Roman" w:hAnsi="Times New Roman" w:cs="Times New Roman"/>
          <w:bCs/>
          <w:sz w:val="24"/>
          <w:szCs w:val="24"/>
        </w:rPr>
        <w:t xml:space="preserve">the </w:t>
      </w:r>
      <w:r w:rsidR="00AA2485">
        <w:rPr>
          <w:rFonts w:ascii="Times New Roman" w:hAnsi="Times New Roman" w:cs="Times New Roman"/>
          <w:bCs/>
          <w:sz w:val="24"/>
          <w:szCs w:val="24"/>
        </w:rPr>
        <w:t xml:space="preserve">route taken by </w:t>
      </w:r>
      <w:r w:rsidR="006A32D0">
        <w:rPr>
          <w:rFonts w:ascii="Times New Roman" w:hAnsi="Times New Roman" w:cs="Times New Roman"/>
          <w:bCs/>
          <w:sz w:val="24"/>
          <w:szCs w:val="24"/>
        </w:rPr>
        <w:t>c</w:t>
      </w:r>
      <w:r w:rsidR="00AA2485">
        <w:rPr>
          <w:rFonts w:ascii="Times New Roman" w:hAnsi="Times New Roman" w:cs="Times New Roman"/>
          <w:bCs/>
          <w:sz w:val="24"/>
          <w:szCs w:val="24"/>
        </w:rPr>
        <w:t>E</w:t>
      </w:r>
      <w:r w:rsidR="00E9139B">
        <w:rPr>
          <w:rFonts w:ascii="Times New Roman" w:hAnsi="Times New Roman" w:cs="Times New Roman"/>
          <w:bCs/>
          <w:sz w:val="24"/>
          <w:szCs w:val="24"/>
        </w:rPr>
        <w:t>XO</w:t>
      </w:r>
      <w:r w:rsidR="00AA2485">
        <w:rPr>
          <w:rFonts w:ascii="Times New Roman" w:hAnsi="Times New Roman" w:cs="Times New Roman"/>
          <w:bCs/>
          <w:sz w:val="24"/>
          <w:szCs w:val="24"/>
        </w:rPr>
        <w:t>s after initial contact with the</w:t>
      </w:r>
      <w:r w:rsidR="009034EA">
        <w:rPr>
          <w:rFonts w:ascii="Times New Roman" w:hAnsi="Times New Roman" w:cs="Times New Roman"/>
          <w:bCs/>
          <w:sz w:val="24"/>
          <w:szCs w:val="24"/>
        </w:rPr>
        <w:t xml:space="preserve"> </w:t>
      </w:r>
      <w:r w:rsidR="00AA2485">
        <w:rPr>
          <w:rFonts w:ascii="Times New Roman" w:hAnsi="Times New Roman" w:cs="Times New Roman"/>
          <w:bCs/>
          <w:sz w:val="24"/>
          <w:szCs w:val="24"/>
        </w:rPr>
        <w:t>cell membrane,</w:t>
      </w:r>
      <w:r w:rsidR="00B1371B">
        <w:rPr>
          <w:rFonts w:ascii="Times New Roman" w:hAnsi="Times New Roman" w:cs="Times New Roman"/>
          <w:bCs/>
          <w:sz w:val="24"/>
          <w:szCs w:val="24"/>
        </w:rPr>
        <w:t xml:space="preserve"> </w:t>
      </w:r>
      <w:r w:rsidR="0046285A">
        <w:rPr>
          <w:rFonts w:ascii="Times New Roman" w:hAnsi="Times New Roman" w:cs="Times New Roman"/>
          <w:bCs/>
          <w:sz w:val="24"/>
          <w:szCs w:val="24"/>
        </w:rPr>
        <w:t xml:space="preserve">binding </w:t>
      </w:r>
      <w:r w:rsidR="00B1371B">
        <w:rPr>
          <w:rFonts w:ascii="Times New Roman" w:hAnsi="Times New Roman" w:cs="Times New Roman"/>
          <w:bCs/>
          <w:sz w:val="24"/>
          <w:szCs w:val="24"/>
        </w:rPr>
        <w:t xml:space="preserve">is </w:t>
      </w:r>
      <w:r w:rsidR="00AA2485">
        <w:rPr>
          <w:rFonts w:ascii="Times New Roman" w:hAnsi="Times New Roman" w:cs="Times New Roman"/>
          <w:bCs/>
          <w:sz w:val="24"/>
          <w:szCs w:val="24"/>
        </w:rPr>
        <w:t>a</w:t>
      </w:r>
      <w:r w:rsidR="00B1371B">
        <w:rPr>
          <w:rFonts w:ascii="Times New Roman" w:hAnsi="Times New Roman" w:cs="Times New Roman"/>
          <w:bCs/>
          <w:sz w:val="24"/>
          <w:szCs w:val="24"/>
        </w:rPr>
        <w:t xml:space="preserve"> common initial step for all mechanisms. Therefore, targeting</w:t>
      </w:r>
      <w:r w:rsidR="009034EA">
        <w:rPr>
          <w:rFonts w:ascii="Times New Roman" w:hAnsi="Times New Roman" w:cs="Times New Roman"/>
          <w:bCs/>
          <w:sz w:val="24"/>
          <w:szCs w:val="24"/>
        </w:rPr>
        <w:t xml:space="preserve"> it</w:t>
      </w:r>
      <w:r w:rsidR="00B1371B">
        <w:rPr>
          <w:rFonts w:ascii="Times New Roman" w:hAnsi="Times New Roman" w:cs="Times New Roman"/>
          <w:bCs/>
          <w:sz w:val="24"/>
          <w:szCs w:val="24"/>
        </w:rPr>
        <w:t xml:space="preserve"> </w:t>
      </w:r>
      <w:proofErr w:type="gramStart"/>
      <w:r w:rsidR="009F3AD0">
        <w:rPr>
          <w:rFonts w:ascii="Times New Roman" w:hAnsi="Times New Roman" w:cs="Times New Roman"/>
          <w:bCs/>
          <w:sz w:val="24"/>
          <w:szCs w:val="24"/>
        </w:rPr>
        <w:t>as a way to</w:t>
      </w:r>
      <w:proofErr w:type="gramEnd"/>
      <w:r w:rsidR="009F3AD0">
        <w:rPr>
          <w:rFonts w:ascii="Times New Roman" w:hAnsi="Times New Roman" w:cs="Times New Roman"/>
          <w:bCs/>
          <w:sz w:val="24"/>
          <w:szCs w:val="24"/>
        </w:rPr>
        <w:t xml:space="preserve"> universally </w:t>
      </w:r>
      <w:r w:rsidR="00B1371B">
        <w:rPr>
          <w:rFonts w:ascii="Times New Roman" w:hAnsi="Times New Roman" w:cs="Times New Roman"/>
          <w:sz w:val="24"/>
          <w:szCs w:val="24"/>
        </w:rPr>
        <w:t xml:space="preserve">inhibit </w:t>
      </w:r>
      <w:r w:rsidR="00D41940">
        <w:rPr>
          <w:rFonts w:ascii="Times New Roman" w:hAnsi="Times New Roman" w:cs="Times New Roman"/>
          <w:sz w:val="24"/>
          <w:szCs w:val="24"/>
        </w:rPr>
        <w:t>these malignant outcomes</w:t>
      </w:r>
      <w:r w:rsidR="00B1371B">
        <w:rPr>
          <w:rFonts w:ascii="Times New Roman" w:hAnsi="Times New Roman" w:cs="Times New Roman"/>
          <w:sz w:val="24"/>
          <w:szCs w:val="24"/>
        </w:rPr>
        <w:t xml:space="preserve"> of </w:t>
      </w:r>
      <w:proofErr w:type="spellStart"/>
      <w:r w:rsidR="006A32D0">
        <w:rPr>
          <w:rFonts w:ascii="Times New Roman" w:hAnsi="Times New Roman" w:cs="Times New Roman"/>
          <w:sz w:val="24"/>
          <w:szCs w:val="24"/>
        </w:rPr>
        <w:t>c</w:t>
      </w:r>
      <w:r w:rsidR="00B1371B">
        <w:rPr>
          <w:rFonts w:ascii="Times New Roman" w:hAnsi="Times New Roman" w:cs="Times New Roman"/>
          <w:sz w:val="24"/>
          <w:szCs w:val="24"/>
        </w:rPr>
        <w:t>E</w:t>
      </w:r>
      <w:r w:rsidR="00395317">
        <w:rPr>
          <w:rFonts w:ascii="Times New Roman" w:hAnsi="Times New Roman" w:cs="Times New Roman"/>
          <w:sz w:val="24"/>
          <w:szCs w:val="24"/>
        </w:rPr>
        <w:t>XO</w:t>
      </w:r>
      <w:proofErr w:type="spellEnd"/>
      <w:r w:rsidR="00B1371B">
        <w:rPr>
          <w:rFonts w:ascii="Times New Roman" w:hAnsi="Times New Roman" w:cs="Times New Roman"/>
          <w:sz w:val="24"/>
          <w:szCs w:val="24"/>
        </w:rPr>
        <w:t xml:space="preserve">-cell interactions is a strategy with </w:t>
      </w:r>
      <w:r w:rsidR="009F3AD0">
        <w:rPr>
          <w:rFonts w:ascii="Times New Roman" w:hAnsi="Times New Roman" w:cs="Times New Roman"/>
          <w:sz w:val="24"/>
          <w:szCs w:val="24"/>
        </w:rPr>
        <w:t xml:space="preserve">high </w:t>
      </w:r>
      <w:r w:rsidR="00B1371B">
        <w:rPr>
          <w:rFonts w:ascii="Times New Roman" w:hAnsi="Times New Roman" w:cs="Times New Roman"/>
          <w:sz w:val="24"/>
          <w:szCs w:val="24"/>
        </w:rPr>
        <w:t>therapeutic potential</w:t>
      </w:r>
      <w:r w:rsidR="00394ABA">
        <w:rPr>
          <w:rFonts w:ascii="Times New Roman" w:hAnsi="Times New Roman" w:cs="Times New Roman"/>
          <w:sz w:val="24"/>
          <w:szCs w:val="24"/>
        </w:rPr>
        <w:t>.</w:t>
      </w:r>
      <w:r w:rsidR="00A14AE4">
        <w:rPr>
          <w:rFonts w:ascii="Times New Roman" w:hAnsi="Times New Roman" w:cs="Times New Roman"/>
          <w:sz w:val="24"/>
          <w:szCs w:val="24"/>
        </w:rPr>
        <w:t xml:space="preserve"> </w:t>
      </w:r>
      <w:r w:rsidR="00A14AE4">
        <w:rPr>
          <w:rFonts w:ascii="Times New Roman" w:hAnsi="Times New Roman" w:cs="Times New Roman"/>
          <w:bCs/>
          <w:sz w:val="24"/>
          <w:szCs w:val="24"/>
        </w:rPr>
        <w:t xml:space="preserve">To detect binding to the ASB platform, R18-fluorescently labeled cEXOs were incubated with an ASB, and their initial interactions were captured using TIRFM and reported in Video S2. We observed cEXOs binding to the ASB within 3 min of contact, with some of them being stably bound and some others binding and detaching from </w:t>
      </w:r>
      <w:r w:rsidR="00A14AE4" w:rsidRPr="00C023E5">
        <w:rPr>
          <w:rFonts w:ascii="Times New Roman" w:hAnsi="Times New Roman" w:cs="Times New Roman"/>
          <w:bCs/>
          <w:sz w:val="24"/>
          <w:szCs w:val="24"/>
        </w:rPr>
        <w:t xml:space="preserve">the ASB. </w:t>
      </w:r>
      <w:bookmarkStart w:id="18" w:name="_Hlk85798348"/>
      <w:r w:rsidR="00A14AE4" w:rsidRPr="00C023E5">
        <w:rPr>
          <w:rFonts w:ascii="Times New Roman" w:hAnsi="Times New Roman" w:cs="Times New Roman"/>
          <w:bCs/>
          <w:sz w:val="24"/>
          <w:szCs w:val="24"/>
        </w:rPr>
        <w:t xml:space="preserve">Images captured by TIRFM after 30 additional minutes of incubation, show that cEXOs remained attached to ASBs (Figure 2a) suggesting a stable binding, however further experiments must be performed to confirm that. </w:t>
      </w:r>
      <w:bookmarkEnd w:id="18"/>
      <w:r w:rsidR="00A14AE4" w:rsidRPr="00C023E5">
        <w:rPr>
          <w:rFonts w:ascii="Times New Roman" w:hAnsi="Times New Roman" w:cs="Times New Roman"/>
          <w:bCs/>
          <w:sz w:val="24"/>
          <w:szCs w:val="24"/>
        </w:rPr>
        <w:t>In contrast, Figure 2c shows a negligible amount of cEXOs binding to POPC/PEG2k</w:t>
      </w:r>
      <w:r w:rsidR="00A14AE4">
        <w:rPr>
          <w:rFonts w:ascii="Times New Roman" w:hAnsi="Times New Roman" w:cs="Times New Roman"/>
          <w:bCs/>
          <w:sz w:val="24"/>
          <w:szCs w:val="24"/>
        </w:rPr>
        <w:t xml:space="preserve">-SLB as expected since POPC/PEG2k-SLBs are inert, non-fouling surfaces, and do not contain adhesion proteins to mediate binding. It also suggests that in the ASB, the cEXOs binding specificity comes from the ADSCs membrane components that come from the blebs. </w:t>
      </w:r>
    </w:p>
    <w:p w14:paraId="52C4B153" w14:textId="77777777" w:rsidR="00A14AE4" w:rsidRDefault="00A14AE4" w:rsidP="00A14AE4">
      <w:pPr>
        <w:spacing w:line="480" w:lineRule="auto"/>
        <w:jc w:val="both"/>
        <w:rPr>
          <w:rFonts w:ascii="Times New Roman" w:hAnsi="Times New Roman" w:cs="Times New Roman"/>
          <w:b/>
          <w:bCs/>
          <w:sz w:val="24"/>
          <w:szCs w:val="24"/>
        </w:rPr>
      </w:pPr>
      <w:r w:rsidRPr="00DF7B9B">
        <w:rPr>
          <w:rFonts w:ascii="Times New Roman" w:hAnsi="Times New Roman" w:cs="Times New Roman"/>
          <w:b/>
          <w:sz w:val="24"/>
          <w:szCs w:val="24"/>
        </w:rPr>
        <w:t>3.</w:t>
      </w:r>
      <w:r>
        <w:rPr>
          <w:rFonts w:ascii="Times New Roman" w:hAnsi="Times New Roman" w:cs="Times New Roman"/>
          <w:b/>
          <w:sz w:val="24"/>
          <w:szCs w:val="24"/>
        </w:rPr>
        <w:t>4</w:t>
      </w:r>
      <w:r w:rsidRPr="00DF7B9B">
        <w:rPr>
          <w:rFonts w:ascii="Times New Roman" w:hAnsi="Times New Roman" w:cs="Times New Roman"/>
          <w:b/>
          <w:sz w:val="24"/>
          <w:szCs w:val="24"/>
        </w:rPr>
        <w:t>.</w:t>
      </w:r>
      <w:r>
        <w:rPr>
          <w:rFonts w:ascii="Times New Roman" w:hAnsi="Times New Roman" w:cs="Times New Roman"/>
          <w:b/>
          <w:sz w:val="24"/>
          <w:szCs w:val="24"/>
        </w:rPr>
        <w:t xml:space="preserve"> Blocking of </w:t>
      </w:r>
      <w:r>
        <w:rPr>
          <w:rFonts w:ascii="Times New Roman" w:hAnsi="Times New Roman" w:cs="Times New Roman"/>
          <w:b/>
          <w:bCs/>
          <w:sz w:val="24"/>
          <w:szCs w:val="24"/>
        </w:rPr>
        <w:t>I</w:t>
      </w:r>
      <w:r w:rsidRPr="00DF7B9B">
        <w:rPr>
          <w:rFonts w:ascii="Times New Roman" w:hAnsi="Times New Roman" w:cs="Times New Roman"/>
          <w:b/>
          <w:bCs/>
          <w:sz w:val="24"/>
          <w:szCs w:val="24"/>
        </w:rPr>
        <w:t>ntegrin β1</w:t>
      </w:r>
      <w:r>
        <w:rPr>
          <w:rFonts w:ascii="Times New Roman" w:hAnsi="Times New Roman" w:cs="Times New Roman"/>
          <w:b/>
          <w:bCs/>
          <w:sz w:val="24"/>
          <w:szCs w:val="24"/>
        </w:rPr>
        <w:t>/ CD29</w:t>
      </w:r>
      <w:r w:rsidRPr="00DF7B9B">
        <w:rPr>
          <w:rFonts w:ascii="Times New Roman" w:hAnsi="Times New Roman" w:cs="Times New Roman"/>
          <w:b/>
          <w:bCs/>
          <w:sz w:val="24"/>
          <w:szCs w:val="24"/>
        </w:rPr>
        <w:t xml:space="preserve"> </w:t>
      </w:r>
      <w:r>
        <w:rPr>
          <w:rFonts w:ascii="Times New Roman" w:hAnsi="Times New Roman" w:cs="Times New Roman"/>
          <w:b/>
          <w:bCs/>
          <w:sz w:val="24"/>
          <w:szCs w:val="24"/>
        </w:rPr>
        <w:t>reduces cEXOs binding to ASB</w:t>
      </w:r>
    </w:p>
    <w:p w14:paraId="740A45B5" w14:textId="7467B82C" w:rsidR="00653721" w:rsidRDefault="00A14AE4" w:rsidP="00A14AE4">
      <w:pPr>
        <w:spacing w:line="480" w:lineRule="auto"/>
        <w:jc w:val="both"/>
        <w:rPr>
          <w:rFonts w:ascii="Times New Roman" w:hAnsi="Times New Roman" w:cs="Times New Roman"/>
          <w:bCs/>
          <w:sz w:val="24"/>
          <w:szCs w:val="24"/>
        </w:rPr>
      </w:pPr>
      <w:r>
        <w:rPr>
          <w:rFonts w:ascii="Times New Roman" w:hAnsi="Times New Roman" w:cs="Times New Roman"/>
          <w:sz w:val="24"/>
          <w:szCs w:val="24"/>
        </w:rPr>
        <w:tab/>
        <w:t xml:space="preserve">Binding between </w:t>
      </w:r>
      <w:proofErr w:type="spellStart"/>
      <w:r>
        <w:rPr>
          <w:rFonts w:ascii="Times New Roman" w:hAnsi="Times New Roman" w:cs="Times New Roman"/>
          <w:sz w:val="24"/>
          <w:szCs w:val="24"/>
        </w:rPr>
        <w:t>cEXO</w:t>
      </w:r>
      <w:proofErr w:type="spellEnd"/>
      <w:r>
        <w:rPr>
          <w:rFonts w:ascii="Times New Roman" w:hAnsi="Times New Roman" w:cs="Times New Roman"/>
          <w:sz w:val="24"/>
          <w:szCs w:val="24"/>
        </w:rPr>
        <w:t xml:space="preserve"> and ADSCs is known to be mediated by at least two proteins, one on the surface of each entity. Since it is established that </w:t>
      </w:r>
      <w:r>
        <w:rPr>
          <w:rFonts w:ascii="Times New Roman" w:hAnsi="Times New Roman" w:cs="Times New Roman"/>
          <w:bCs/>
          <w:sz w:val="24"/>
          <w:szCs w:val="24"/>
        </w:rPr>
        <w:t>integrins, including</w:t>
      </w:r>
      <w:r w:rsidRPr="00ED2EF8">
        <w:rPr>
          <w:rFonts w:ascii="Times New Roman" w:hAnsi="Times New Roman" w:cs="Times New Roman"/>
          <w:sz w:val="24"/>
          <w:szCs w:val="24"/>
        </w:rPr>
        <w:t xml:space="preserve"> β1</w:t>
      </w:r>
      <w:r>
        <w:rPr>
          <w:rFonts w:ascii="Times New Roman" w:hAnsi="Times New Roman" w:cs="Times New Roman"/>
          <w:sz w:val="24"/>
          <w:szCs w:val="24"/>
        </w:rPr>
        <w:t>,</w:t>
      </w:r>
      <w:r>
        <w:rPr>
          <w:rFonts w:ascii="Times New Roman" w:hAnsi="Times New Roman" w:cs="Times New Roman"/>
          <w:bCs/>
          <w:sz w:val="24"/>
          <w:szCs w:val="24"/>
        </w:rPr>
        <w:t xml:space="preserve"> </w:t>
      </w:r>
      <w:r w:rsidRPr="00ED2EF8">
        <w:rPr>
          <w:rFonts w:ascii="Times New Roman" w:hAnsi="Times New Roman" w:cs="Times New Roman"/>
          <w:sz w:val="24"/>
          <w:szCs w:val="24"/>
        </w:rPr>
        <w:t>α3</w:t>
      </w:r>
      <w:r>
        <w:rPr>
          <w:rFonts w:ascii="Times New Roman" w:hAnsi="Times New Roman" w:cs="Times New Roman"/>
          <w:sz w:val="24"/>
          <w:szCs w:val="24"/>
        </w:rPr>
        <w:t xml:space="preserve">, </w:t>
      </w:r>
      <w:r w:rsidRPr="00ED2EF8">
        <w:rPr>
          <w:rFonts w:ascii="Times New Roman" w:hAnsi="Times New Roman" w:cs="Times New Roman"/>
          <w:sz w:val="24"/>
          <w:szCs w:val="24"/>
        </w:rPr>
        <w:t>and α</w:t>
      </w:r>
      <w:r>
        <w:rPr>
          <w:rFonts w:ascii="Times New Roman" w:hAnsi="Times New Roman" w:cs="Times New Roman"/>
          <w:sz w:val="24"/>
          <w:szCs w:val="24"/>
        </w:rPr>
        <w:t>5</w:t>
      </w:r>
      <w:r w:rsidRPr="00ED2EF8">
        <w:rPr>
          <w:rFonts w:ascii="Times New Roman" w:hAnsi="Times New Roman" w:cs="Times New Roman"/>
          <w:sz w:val="24"/>
          <w:szCs w:val="24"/>
        </w:rPr>
        <w:t xml:space="preserve"> have been involved in binding of </w:t>
      </w:r>
      <w:r>
        <w:rPr>
          <w:rFonts w:ascii="Times New Roman" w:hAnsi="Times New Roman" w:cs="Times New Roman"/>
          <w:sz w:val="24"/>
          <w:szCs w:val="24"/>
        </w:rPr>
        <w:t>different types of EXOs</w:t>
      </w:r>
      <w:r w:rsidRPr="00ED2EF8">
        <w:rPr>
          <w:rFonts w:ascii="Times New Roman" w:hAnsi="Times New Roman" w:cs="Times New Roman"/>
          <w:sz w:val="24"/>
          <w:szCs w:val="24"/>
        </w:rPr>
        <w:t xml:space="preserve"> to </w:t>
      </w:r>
      <w:r>
        <w:rPr>
          <w:rFonts w:ascii="Times New Roman" w:hAnsi="Times New Roman" w:cs="Times New Roman"/>
          <w:sz w:val="24"/>
          <w:szCs w:val="24"/>
        </w:rPr>
        <w:t>recipient cells</w:t>
      </w:r>
      <w:r>
        <w:rPr>
          <w:rFonts w:ascii="Times New Roman" w:hAnsi="Times New Roman" w:cs="Times New Roman"/>
          <w:sz w:val="24"/>
          <w:szCs w:val="24"/>
        </w:rPr>
        <w:fldChar w:fldCharType="begin">
          <w:fldData xml:space="preserve">PEVuZE5vdGU+PENpdGU+PEF1dGhvcj5Nb3JlbGxpPC9BdXRob3I+PFllYXI+MjAwNDwvWWVhcj48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PEVuZE5vdGU+PENpdGU+PEF1dGhvcj5Nb3JlbGxpPC9BdXRob3I+PFllYXI+MjAwNDwvWWVhcj48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Pr="00A14AE4">
        <w:rPr>
          <w:rFonts w:ascii="Times New Roman" w:hAnsi="Times New Roman" w:cs="Times New Roman"/>
          <w:noProof/>
          <w:sz w:val="24"/>
          <w:szCs w:val="24"/>
          <w:vertAlign w:val="superscript"/>
        </w:rPr>
        <w:t>60, 61</w:t>
      </w:r>
      <w:r>
        <w:rPr>
          <w:rFonts w:ascii="Times New Roman" w:hAnsi="Times New Roman" w:cs="Times New Roman"/>
          <w:sz w:val="24"/>
          <w:szCs w:val="24"/>
        </w:rPr>
        <w:fldChar w:fldCharType="end"/>
      </w:r>
      <w:r>
        <w:rPr>
          <w:rFonts w:ascii="Times New Roman" w:hAnsi="Times New Roman" w:cs="Times New Roman"/>
          <w:sz w:val="24"/>
          <w:szCs w:val="24"/>
        </w:rPr>
        <w:t>, we suspect</w:t>
      </w:r>
      <w:r w:rsidRPr="00ED2EF8">
        <w:rPr>
          <w:rFonts w:ascii="Times New Roman" w:hAnsi="Times New Roman" w:cs="Times New Roman"/>
          <w:sz w:val="24"/>
          <w:szCs w:val="24"/>
        </w:rPr>
        <w:t xml:space="preserve"> </w:t>
      </w:r>
      <w:r>
        <w:rPr>
          <w:rFonts w:ascii="Times New Roman" w:hAnsi="Times New Roman" w:cs="Times New Roman"/>
          <w:sz w:val="24"/>
          <w:szCs w:val="24"/>
        </w:rPr>
        <w:t xml:space="preserve">that integrin β1, present on our ASB, could be one of the proteins involved in </w:t>
      </w:r>
      <w:proofErr w:type="spellStart"/>
      <w:r>
        <w:rPr>
          <w:rFonts w:ascii="Times New Roman" w:hAnsi="Times New Roman" w:cs="Times New Roman"/>
          <w:sz w:val="24"/>
          <w:szCs w:val="24"/>
        </w:rPr>
        <w:t>cEXO</w:t>
      </w:r>
      <w:proofErr w:type="spellEnd"/>
      <w:r>
        <w:rPr>
          <w:rFonts w:ascii="Times New Roman" w:hAnsi="Times New Roman" w:cs="Times New Roman"/>
          <w:sz w:val="24"/>
          <w:szCs w:val="24"/>
        </w:rPr>
        <w:t>-ADSC binding. Figure S2a, an schematic of the EXOs-cell surface interactions previously established</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&lt;EndNote&gt;&lt;Cite&gt;&lt;Author&gt;French&lt;/Author&gt;&lt;Year&gt;2017&lt;/Year&gt;&lt;RecNum&gt;60&lt;/RecNum&gt;&lt;DisplayText&gt;&lt;style face="superscript"&gt;13&lt;/style&gt;&lt;/DisplayText&gt;&lt;record&gt;&lt;rec-number&gt;60&lt;/rec-number&gt;&lt;foreign-keys&gt;&lt;key app="EN" db-id="t2tx2d204fevw4er2zlva9srxes5ws22sfwd" timestamp="0"&gt;60&lt;/key&gt;&lt;/foreign-keys&gt;&lt;ref-type name="Journal Article"&gt;17&lt;/ref-type&gt;&lt;contributors&gt;&lt;authors&gt;&lt;author&gt;French, Kinsley C.&lt;/author&gt;&lt;author&gt;Antonyak, Marc A.&lt;/author&gt;&lt;author&gt;Cerione, Richard A.&lt;/author&gt;&lt;/authors&gt;&lt;/contributors&gt;&lt;titles&gt;&lt;title&gt;Extracellular vesicle docking at the cellular port: Extracellular vesicle binding and uptake&lt;/title&gt;&lt;secondary-title&gt;Seminars in cell &amp;amp; developmental biology&lt;/secondary-title&gt;&lt;/titles&gt;&lt;periodical&gt;&lt;full-title&gt;Seminars in Cell &amp;amp; Developmental Biology&lt;/full-title&gt;&lt;/periodical&gt;&lt;pages&gt;48-55&lt;/pages&gt;&lt;volume&gt;67&lt;/volume&gt;&lt;edition&gt;2017/01/16&lt;/edition&gt;&lt;dates&gt;&lt;year&gt;2017&lt;/year&gt;&lt;/dates&gt;&lt;isbn&gt;1096-3634&amp;#xD;1084-9521&lt;/isbn&gt;&lt;accession-num&gt;28104520&lt;/accession-num&gt;&lt;urls&gt;&lt;related-urls&gt;&lt;url&gt;https://www.ncbi.nlm.nih.gov/pubmed/28104520&lt;/url&gt;&lt;url&gt;https://www.ncbi.nlm.nih.gov/pmc/PMC5484727/&lt;/url&gt;&lt;/related-urls&gt;&lt;/urls&gt;&lt;electronic-resource-num&gt;10.1016/j.semcdb.2017.01.002&lt;/electronic-resource-num&gt;&lt;remote-database-name&gt;PubMed&lt;/remote-database-name&gt;&lt;/record&gt;&lt;/Cite&gt;&lt;/EndNote&gt;</w:instrText>
      </w:r>
      <w:r>
        <w:rPr>
          <w:rFonts w:ascii="Times New Roman" w:hAnsi="Times New Roman" w:cs="Times New Roman"/>
          <w:sz w:val="24"/>
          <w:szCs w:val="24"/>
        </w:rPr>
        <w:fldChar w:fldCharType="separate"/>
      </w:r>
      <w:r w:rsidRPr="000906B1">
        <w:rPr>
          <w:rFonts w:ascii="Times New Roman" w:hAnsi="Times New Roman" w:cs="Times New Roman"/>
          <w:noProof/>
          <w:sz w:val="24"/>
          <w:szCs w:val="24"/>
          <w:vertAlign w:val="superscript"/>
        </w:rPr>
        <w:t>13</w:t>
      </w:r>
      <w:r>
        <w:rPr>
          <w:rFonts w:ascii="Times New Roman" w:hAnsi="Times New Roman" w:cs="Times New Roman"/>
          <w:sz w:val="24"/>
          <w:szCs w:val="24"/>
        </w:rPr>
        <w:fldChar w:fldCharType="end"/>
      </w:r>
      <w:r>
        <w:rPr>
          <w:rFonts w:ascii="Times New Roman" w:hAnsi="Times New Roman" w:cs="Times New Roman"/>
          <w:sz w:val="24"/>
          <w:szCs w:val="24"/>
        </w:rPr>
        <w:t xml:space="preserve">,  shows that </w:t>
      </w:r>
    </w:p>
    <w:p w14:paraId="7657BEB3" w14:textId="1C83DD65" w:rsidR="00291E3E" w:rsidRDefault="00733967" w:rsidP="00FE551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70329A">
        <w:rPr>
          <w:rFonts w:ascii="Times New Roman" w:hAnsi="Times New Roman" w:cs="Times New Roman"/>
          <w:bCs/>
          <w:sz w:val="24"/>
          <w:szCs w:val="24"/>
        </w:rPr>
        <w:t xml:space="preserve">    </w:t>
      </w:r>
      <w:r w:rsidR="0070329A">
        <w:rPr>
          <w:rFonts w:ascii="Times New Roman" w:hAnsi="Times New Roman" w:cs="Times New Roman"/>
          <w:bCs/>
          <w:noProof/>
          <w:sz w:val="24"/>
          <w:szCs w:val="24"/>
        </w:rPr>
        <w:drawing>
          <wp:inline distT="0" distB="0" distL="0" distR="0" wp14:anchorId="4E11A2D6" wp14:editId="0B61AB76">
            <wp:extent cx="4772025" cy="4504070"/>
            <wp:effectExtent l="0" t="0" r="0" b="0"/>
            <wp:docPr id="1" name="Picture 1" descr="Graphical user interface, application,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 Excel&#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75304" cy="4507165"/>
                    </a:xfrm>
                    <a:prstGeom prst="rect">
                      <a:avLst/>
                    </a:prstGeom>
                  </pic:spPr>
                </pic:pic>
              </a:graphicData>
            </a:graphic>
          </wp:inline>
        </w:drawing>
      </w:r>
    </w:p>
    <w:p w14:paraId="572DD6A4" w14:textId="05DC3EFE" w:rsidR="00733967" w:rsidRPr="001D15ED" w:rsidRDefault="00291E3E" w:rsidP="001D15ED">
      <w:pPr>
        <w:spacing w:line="240" w:lineRule="auto"/>
        <w:jc w:val="both"/>
        <w:rPr>
          <w:rFonts w:ascii="Arial" w:hAnsi="Arial" w:cs="Arial"/>
          <w:sz w:val="20"/>
          <w:szCs w:val="20"/>
        </w:rPr>
      </w:pPr>
      <w:r w:rsidRPr="00E55A7A">
        <w:rPr>
          <w:rFonts w:ascii="Arial" w:hAnsi="Arial" w:cs="Arial"/>
          <w:b/>
          <w:bCs/>
          <w:sz w:val="20"/>
          <w:szCs w:val="20"/>
        </w:rPr>
        <w:t xml:space="preserve">Figure </w:t>
      </w:r>
      <w:r>
        <w:rPr>
          <w:rFonts w:ascii="Arial" w:hAnsi="Arial" w:cs="Arial"/>
          <w:b/>
          <w:bCs/>
          <w:sz w:val="20"/>
          <w:szCs w:val="20"/>
        </w:rPr>
        <w:t>2</w:t>
      </w:r>
      <w:r w:rsidRPr="00E55A7A">
        <w:rPr>
          <w:rFonts w:ascii="Arial" w:hAnsi="Arial" w:cs="Arial"/>
          <w:b/>
          <w:bCs/>
          <w:sz w:val="20"/>
          <w:szCs w:val="20"/>
        </w:rPr>
        <w:t>.</w:t>
      </w:r>
      <w:r w:rsidRPr="00E55A7A">
        <w:rPr>
          <w:rFonts w:ascii="Arial" w:hAnsi="Arial" w:cs="Arial"/>
          <w:sz w:val="20"/>
          <w:szCs w:val="20"/>
        </w:rPr>
        <w:t xml:space="preserve"> </w:t>
      </w:r>
      <w:r>
        <w:rPr>
          <w:rFonts w:ascii="Arial" w:hAnsi="Arial" w:cs="Arial"/>
          <w:b/>
          <w:bCs/>
          <w:sz w:val="20"/>
          <w:szCs w:val="20"/>
        </w:rPr>
        <w:t>I</w:t>
      </w:r>
      <w:r w:rsidRPr="00E55A7A">
        <w:rPr>
          <w:rFonts w:ascii="Arial" w:hAnsi="Arial" w:cs="Arial"/>
          <w:b/>
          <w:bCs/>
          <w:sz w:val="20"/>
          <w:szCs w:val="20"/>
        </w:rPr>
        <w:t xml:space="preserve">ntegrin </w:t>
      </w:r>
      <w:r w:rsidRPr="00E55A7A">
        <w:rPr>
          <w:rFonts w:ascii="Arial" w:hAnsi="Arial" w:cs="Arial"/>
          <w:b/>
          <w:bCs/>
          <w:sz w:val="20"/>
          <w:szCs w:val="20"/>
          <w:lang w:val="el-GR"/>
        </w:rPr>
        <w:t>β</w:t>
      </w:r>
      <w:r w:rsidRPr="00E55A7A">
        <w:rPr>
          <w:rFonts w:ascii="Arial" w:hAnsi="Arial" w:cs="Arial"/>
          <w:b/>
          <w:bCs/>
          <w:sz w:val="20"/>
          <w:szCs w:val="20"/>
        </w:rPr>
        <w:t>1</w:t>
      </w:r>
      <w:r>
        <w:rPr>
          <w:rFonts w:ascii="Arial" w:hAnsi="Arial" w:cs="Arial"/>
          <w:b/>
          <w:bCs/>
          <w:sz w:val="20"/>
          <w:szCs w:val="20"/>
        </w:rPr>
        <w:t xml:space="preserve">/CD29 plays a role in </w:t>
      </w:r>
      <w:r w:rsidR="00D07F87">
        <w:rPr>
          <w:rFonts w:ascii="Arial" w:hAnsi="Arial" w:cs="Arial"/>
          <w:b/>
          <w:bCs/>
          <w:sz w:val="20"/>
          <w:szCs w:val="20"/>
        </w:rPr>
        <w:t>c</w:t>
      </w:r>
      <w:r>
        <w:rPr>
          <w:rFonts w:ascii="Arial" w:hAnsi="Arial" w:cs="Arial"/>
          <w:b/>
          <w:bCs/>
          <w:sz w:val="20"/>
          <w:szCs w:val="20"/>
        </w:rPr>
        <w:t>EXOs</w:t>
      </w:r>
      <w:r w:rsidRPr="00E55A7A">
        <w:rPr>
          <w:rFonts w:ascii="Arial" w:hAnsi="Arial" w:cs="Arial"/>
          <w:b/>
          <w:bCs/>
          <w:sz w:val="20"/>
          <w:szCs w:val="20"/>
        </w:rPr>
        <w:t xml:space="preserve"> binding to ASB</w:t>
      </w:r>
      <w:r>
        <w:rPr>
          <w:rFonts w:ascii="Arial" w:hAnsi="Arial" w:cs="Arial"/>
          <w:b/>
          <w:bCs/>
          <w:sz w:val="20"/>
          <w:szCs w:val="20"/>
        </w:rPr>
        <w:t>s</w:t>
      </w:r>
      <w:r w:rsidRPr="00E55A7A">
        <w:rPr>
          <w:rFonts w:ascii="Arial" w:hAnsi="Arial" w:cs="Arial"/>
          <w:b/>
          <w:bCs/>
          <w:sz w:val="20"/>
          <w:szCs w:val="20"/>
        </w:rPr>
        <w:t xml:space="preserve">. </w:t>
      </w:r>
      <w:r>
        <w:rPr>
          <w:rFonts w:ascii="Arial" w:hAnsi="Arial" w:cs="Arial"/>
          <w:sz w:val="20"/>
          <w:szCs w:val="20"/>
        </w:rPr>
        <w:t xml:space="preserve">TIRFM images of </w:t>
      </w:r>
      <w:r w:rsidR="00D07F87">
        <w:rPr>
          <w:rFonts w:ascii="Arial" w:hAnsi="Arial" w:cs="Arial"/>
          <w:sz w:val="20"/>
          <w:szCs w:val="20"/>
        </w:rPr>
        <w:t>c</w:t>
      </w:r>
      <w:r w:rsidRPr="002E634F">
        <w:rPr>
          <w:rFonts w:ascii="Arial" w:hAnsi="Arial" w:cs="Arial"/>
          <w:sz w:val="20"/>
          <w:szCs w:val="20"/>
        </w:rPr>
        <w:t>EXOs</w:t>
      </w:r>
      <w:r w:rsidRPr="0029094F" w:rsidDel="0029094F">
        <w:rPr>
          <w:rFonts w:ascii="Arial" w:hAnsi="Arial" w:cs="Arial"/>
          <w:sz w:val="20"/>
          <w:szCs w:val="20"/>
        </w:rPr>
        <w:t xml:space="preserve"> </w:t>
      </w:r>
      <w:r>
        <w:rPr>
          <w:rFonts w:ascii="Arial" w:hAnsi="Arial" w:cs="Arial"/>
          <w:sz w:val="20"/>
          <w:szCs w:val="20"/>
        </w:rPr>
        <w:t>b</w:t>
      </w:r>
      <w:r w:rsidRPr="00D24CD7">
        <w:rPr>
          <w:rFonts w:ascii="Arial" w:hAnsi="Arial" w:cs="Arial"/>
          <w:sz w:val="20"/>
          <w:szCs w:val="20"/>
        </w:rPr>
        <w:t>inding to</w:t>
      </w:r>
      <w:r>
        <w:rPr>
          <w:rFonts w:ascii="Arial" w:hAnsi="Arial" w:cs="Arial"/>
          <w:b/>
          <w:bCs/>
          <w:sz w:val="20"/>
          <w:szCs w:val="20"/>
        </w:rPr>
        <w:t xml:space="preserve"> </w:t>
      </w:r>
      <w:r w:rsidRPr="00E55A7A">
        <w:rPr>
          <w:rFonts w:ascii="Arial" w:hAnsi="Arial" w:cs="Arial"/>
          <w:sz w:val="20"/>
          <w:szCs w:val="20"/>
        </w:rPr>
        <w:t xml:space="preserve">a) </w:t>
      </w:r>
      <w:r>
        <w:rPr>
          <w:rFonts w:ascii="Arial" w:hAnsi="Arial" w:cs="Arial"/>
          <w:sz w:val="20"/>
          <w:szCs w:val="20"/>
        </w:rPr>
        <w:t>ASB with no treatment. b)</w:t>
      </w:r>
      <w:r w:rsidRPr="00DD1452">
        <w:rPr>
          <w:rFonts w:ascii="Arial" w:hAnsi="Arial" w:cs="Arial"/>
          <w:sz w:val="20"/>
          <w:szCs w:val="20"/>
        </w:rPr>
        <w:t xml:space="preserve"> </w:t>
      </w:r>
      <w:r>
        <w:rPr>
          <w:rFonts w:ascii="Arial" w:hAnsi="Arial" w:cs="Arial"/>
          <w:sz w:val="20"/>
          <w:szCs w:val="20"/>
        </w:rPr>
        <w:t>ASBs treated with CD29</w:t>
      </w:r>
      <w:r w:rsidRPr="00E55A7A">
        <w:rPr>
          <w:rFonts w:ascii="Arial" w:hAnsi="Arial" w:cs="Arial"/>
          <w:sz w:val="20"/>
          <w:szCs w:val="20"/>
        </w:rPr>
        <w:t xml:space="preserve">/integrin </w:t>
      </w:r>
      <w:r w:rsidRPr="00E55A7A">
        <w:rPr>
          <w:rFonts w:ascii="Arial" w:hAnsi="Arial" w:cs="Arial"/>
          <w:sz w:val="20"/>
          <w:szCs w:val="20"/>
          <w:lang w:val="el-GR"/>
        </w:rPr>
        <w:t>β</w:t>
      </w:r>
      <w:r w:rsidRPr="00E55A7A">
        <w:rPr>
          <w:rFonts w:ascii="Arial" w:hAnsi="Arial" w:cs="Arial"/>
          <w:sz w:val="20"/>
          <w:szCs w:val="20"/>
        </w:rPr>
        <w:t>1 antibody</w:t>
      </w:r>
      <w:r>
        <w:rPr>
          <w:rFonts w:ascii="Arial" w:hAnsi="Arial" w:cs="Arial"/>
          <w:sz w:val="20"/>
          <w:szCs w:val="20"/>
        </w:rPr>
        <w:t>. c</w:t>
      </w:r>
      <w:r w:rsidRPr="00E55A7A">
        <w:rPr>
          <w:rFonts w:ascii="Arial" w:hAnsi="Arial" w:cs="Arial"/>
          <w:sz w:val="20"/>
          <w:szCs w:val="20"/>
        </w:rPr>
        <w:t>) POPC/PEG</w:t>
      </w:r>
      <w:r>
        <w:rPr>
          <w:rFonts w:ascii="Arial" w:hAnsi="Arial" w:cs="Arial"/>
          <w:sz w:val="20"/>
          <w:szCs w:val="20"/>
        </w:rPr>
        <w:t xml:space="preserve">2k </w:t>
      </w:r>
      <w:r w:rsidRPr="00E55A7A">
        <w:rPr>
          <w:rFonts w:ascii="Arial" w:hAnsi="Arial" w:cs="Arial"/>
          <w:sz w:val="20"/>
          <w:szCs w:val="20"/>
        </w:rPr>
        <w:t xml:space="preserve">SLB. </w:t>
      </w:r>
      <w:r>
        <w:rPr>
          <w:rFonts w:ascii="Arial" w:hAnsi="Arial" w:cs="Arial"/>
          <w:sz w:val="20"/>
          <w:szCs w:val="20"/>
        </w:rPr>
        <w:t xml:space="preserve">d) Quantification </w:t>
      </w:r>
      <w:r w:rsidR="00D07F87">
        <w:rPr>
          <w:rFonts w:ascii="Arial" w:hAnsi="Arial" w:cs="Arial"/>
          <w:sz w:val="20"/>
          <w:szCs w:val="20"/>
        </w:rPr>
        <w:t>of c</w:t>
      </w:r>
      <w:r>
        <w:rPr>
          <w:rFonts w:ascii="Arial" w:hAnsi="Arial" w:cs="Arial"/>
          <w:sz w:val="20"/>
          <w:szCs w:val="20"/>
        </w:rPr>
        <w:t>EXOs bound to ASBs, non-treated and treated with i</w:t>
      </w:r>
      <w:r w:rsidRPr="00B80F32">
        <w:rPr>
          <w:rFonts w:ascii="Arial" w:hAnsi="Arial" w:cs="Arial"/>
          <w:sz w:val="20"/>
          <w:szCs w:val="20"/>
        </w:rPr>
        <w:t xml:space="preserve">ntegrin </w:t>
      </w:r>
      <w:r w:rsidRPr="00B80F32">
        <w:rPr>
          <w:rFonts w:ascii="Arial" w:hAnsi="Arial" w:cs="Arial"/>
          <w:sz w:val="20"/>
          <w:szCs w:val="20"/>
          <w:lang w:val="el-GR"/>
        </w:rPr>
        <w:t>β</w:t>
      </w:r>
      <w:r w:rsidRPr="00B80F32">
        <w:rPr>
          <w:rFonts w:ascii="Arial" w:hAnsi="Arial" w:cs="Arial"/>
          <w:sz w:val="20"/>
          <w:szCs w:val="20"/>
        </w:rPr>
        <w:t xml:space="preserve">1/CD29 antibody, and POPC/PEG2k SLB after 30 min incubation. </w:t>
      </w:r>
      <w:r w:rsidR="00CF7038" w:rsidRPr="00440D08">
        <w:rPr>
          <w:rFonts w:ascii="Arial" w:hAnsi="Arial" w:cs="Arial"/>
          <w:i/>
          <w:iCs/>
          <w:sz w:val="20"/>
          <w:szCs w:val="20"/>
        </w:rPr>
        <w:t>Created with BioRender.com</w:t>
      </w:r>
      <w:r w:rsidR="00CF7038">
        <w:rPr>
          <w:rFonts w:ascii="Arial" w:hAnsi="Arial" w:cs="Arial"/>
          <w:i/>
          <w:iCs/>
          <w:sz w:val="20"/>
          <w:szCs w:val="20"/>
        </w:rPr>
        <w:t>.</w:t>
      </w:r>
      <w:r w:rsidR="00CF7038">
        <w:rPr>
          <w:rFonts w:ascii="Times New Roman" w:hAnsi="Times New Roman" w:cs="Times New Roman"/>
          <w:bCs/>
          <w:sz w:val="24"/>
          <w:szCs w:val="24"/>
        </w:rPr>
        <w:t xml:space="preserve"> </w:t>
      </w:r>
      <w:r>
        <w:rPr>
          <w:rFonts w:ascii="Arial" w:hAnsi="Arial" w:cs="Arial"/>
          <w:sz w:val="20"/>
          <w:szCs w:val="20"/>
        </w:rPr>
        <w:t xml:space="preserve">N = 3, </w:t>
      </w:r>
      <w:r w:rsidRPr="00290E06">
        <w:rPr>
          <w:rFonts w:ascii="Arial" w:hAnsi="Arial" w:cs="Arial"/>
          <w:sz w:val="20"/>
          <w:szCs w:val="20"/>
        </w:rPr>
        <w:t>mean ± S</w:t>
      </w:r>
      <w:r w:rsidR="00CF7038">
        <w:rPr>
          <w:rFonts w:ascii="Arial" w:hAnsi="Arial" w:cs="Arial"/>
          <w:sz w:val="20"/>
          <w:szCs w:val="20"/>
        </w:rPr>
        <w:t>E</w:t>
      </w:r>
      <w:r>
        <w:rPr>
          <w:rFonts w:ascii="Arial" w:hAnsi="Arial" w:cs="Arial"/>
          <w:sz w:val="20"/>
          <w:szCs w:val="20"/>
        </w:rPr>
        <w:t xml:space="preserve">, </w:t>
      </w:r>
      <w:r w:rsidRPr="006B7164">
        <w:rPr>
          <w:rFonts w:ascii="Arial" w:hAnsi="Arial" w:cs="Arial"/>
          <w:sz w:val="20"/>
          <w:szCs w:val="20"/>
        </w:rPr>
        <w:t>*</w:t>
      </w:r>
      <w:r>
        <w:rPr>
          <w:rFonts w:ascii="Arial" w:hAnsi="Arial" w:cs="Arial"/>
          <w:sz w:val="20"/>
          <w:szCs w:val="20"/>
        </w:rPr>
        <w:t>**</w:t>
      </w:r>
      <w:r w:rsidRPr="006B7164">
        <w:rPr>
          <w:rFonts w:ascii="Arial" w:hAnsi="Arial" w:cs="Arial"/>
          <w:sz w:val="20"/>
          <w:szCs w:val="20"/>
        </w:rPr>
        <w:t>*p ≤ 0.0</w:t>
      </w:r>
      <w:r>
        <w:rPr>
          <w:rFonts w:ascii="Arial" w:hAnsi="Arial" w:cs="Arial"/>
          <w:sz w:val="20"/>
          <w:szCs w:val="20"/>
        </w:rPr>
        <w:t>00</w:t>
      </w:r>
      <w:r w:rsidRPr="006B7164">
        <w:rPr>
          <w:rFonts w:ascii="Arial" w:hAnsi="Arial" w:cs="Arial"/>
          <w:sz w:val="20"/>
          <w:szCs w:val="20"/>
        </w:rPr>
        <w:t>1</w:t>
      </w:r>
      <w:r w:rsidR="00CF7038">
        <w:rPr>
          <w:rFonts w:ascii="Arial" w:hAnsi="Arial" w:cs="Arial"/>
          <w:sz w:val="20"/>
          <w:szCs w:val="20"/>
        </w:rPr>
        <w:t xml:space="preserve">. </w:t>
      </w:r>
    </w:p>
    <w:p w14:paraId="18002235" w14:textId="77777777" w:rsidR="00343978" w:rsidRDefault="00343978" w:rsidP="00C1259A">
      <w:pPr>
        <w:spacing w:line="480" w:lineRule="auto"/>
        <w:jc w:val="both"/>
        <w:rPr>
          <w:rFonts w:ascii="Times New Roman" w:hAnsi="Times New Roman" w:cs="Times New Roman"/>
          <w:sz w:val="24"/>
          <w:szCs w:val="24"/>
        </w:rPr>
      </w:pPr>
    </w:p>
    <w:p w14:paraId="44EE208B" w14:textId="7CC12046" w:rsidR="00373EC2" w:rsidRPr="00A14AE4" w:rsidRDefault="00A14AE4" w:rsidP="00C1259A">
      <w:pPr>
        <w:spacing w:line="480" w:lineRule="auto"/>
        <w:jc w:val="both"/>
        <w:rPr>
          <w:rFonts w:ascii="Times New Roman" w:hAnsi="Times New Roman" w:cs="Times New Roman"/>
          <w:bCs/>
          <w:sz w:val="24"/>
          <w:szCs w:val="24"/>
        </w:rPr>
      </w:pPr>
      <w:r>
        <w:rPr>
          <w:rFonts w:ascii="Times New Roman" w:hAnsi="Times New Roman" w:cs="Times New Roman"/>
          <w:sz w:val="24"/>
          <w:szCs w:val="24"/>
        </w:rPr>
        <w:t>integrins on the surface of the target cell potentially bind to ICAM and/or ECM proteins (fibronectin, laminin and collagen) on the EXOs surface</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&lt;EndNote&gt;&lt;Cite&gt;&lt;Author&gt;French&lt;/Author&gt;&lt;Year&gt;2017&lt;/Year&gt;&lt;RecNum&gt;60&lt;/RecNum&gt;&lt;DisplayText&gt;&lt;style face="superscript"&gt;13&lt;/style&gt;&lt;/DisplayText&gt;&lt;record&gt;&lt;rec-number&gt;60&lt;/rec-number&gt;&lt;foreign-keys&gt;&lt;key app="EN" db-id="t2tx2d204fevw4er2zlva9srxes5ws22sfwd" timestamp="0"&gt;60&lt;/key&gt;&lt;/foreign-keys&gt;&lt;ref-type name="Journal Article"&gt;17&lt;/ref-type&gt;&lt;contributors&gt;&lt;authors&gt;&lt;author&gt;French, Kinsley C.&lt;/author&gt;&lt;author&gt;Antonyak, Marc A.&lt;/author&gt;&lt;author&gt;Cerione, Richard A.&lt;/author&gt;&lt;/authors&gt;&lt;/contributors&gt;&lt;titles&gt;&lt;title&gt;Extracellular vesicle docking at the cellular port: Extracellular vesicle binding and uptake&lt;/title&gt;&lt;secondary-title&gt;Seminars in cell &amp;amp; developmental biology&lt;/secondary-title&gt;&lt;/titles&gt;&lt;periodical&gt;&lt;full-title&gt;Seminars in Cell &amp;amp; Developmental Biology&lt;/full-title&gt;&lt;/periodical&gt;&lt;pages&gt;48-55&lt;/pages&gt;&lt;volume&gt;67&lt;/volume&gt;&lt;edition&gt;2017/01/16&lt;/edition&gt;&lt;dates&gt;&lt;year&gt;2017&lt;/year&gt;&lt;/dates&gt;&lt;isbn&gt;1096-3634&amp;#xD;1084-9521&lt;/isbn&gt;&lt;accession-num&gt;28104520&lt;/accession-num&gt;&lt;urls&gt;&lt;related-urls&gt;&lt;url&gt;https://www.ncbi.nlm.nih.gov/pubmed/28104520&lt;/url&gt;&lt;url&gt;https://www.ncbi.nlm.nih.gov/pmc/PMC5484727/&lt;/url&gt;&lt;/related-urls&gt;&lt;/urls&gt;&lt;electronic-resource-num&gt;10.1016/j.semcdb.2017.01.002&lt;/electronic-resource-num&gt;&lt;remote-database-name&gt;PubMed&lt;/remote-database-name&gt;&lt;/record&gt;&lt;/Cite&gt;&lt;/EndNote&gt;</w:instrText>
      </w:r>
      <w:r>
        <w:rPr>
          <w:rFonts w:ascii="Times New Roman" w:hAnsi="Times New Roman" w:cs="Times New Roman"/>
          <w:sz w:val="24"/>
          <w:szCs w:val="24"/>
        </w:rPr>
        <w:fldChar w:fldCharType="separate"/>
      </w:r>
      <w:r w:rsidRPr="00761056">
        <w:rPr>
          <w:rFonts w:ascii="Times New Roman" w:hAnsi="Times New Roman" w:cs="Times New Roman"/>
          <w:noProof/>
          <w:sz w:val="24"/>
          <w:szCs w:val="24"/>
          <w:vertAlign w:val="superscript"/>
        </w:rPr>
        <w:t>13</w:t>
      </w:r>
      <w:r>
        <w:rPr>
          <w:rFonts w:ascii="Times New Roman" w:hAnsi="Times New Roman" w:cs="Times New Roman"/>
          <w:sz w:val="24"/>
          <w:szCs w:val="24"/>
        </w:rPr>
        <w:fldChar w:fldCharType="end"/>
      </w:r>
      <w:r>
        <w:rPr>
          <w:rFonts w:ascii="Times New Roman" w:hAnsi="Times New Roman" w:cs="Times New Roman"/>
          <w:sz w:val="24"/>
          <w:szCs w:val="24"/>
        </w:rPr>
        <w:t>. To confirm the presence of those ligands on the surface of breast cancer cEXOs that will facilitate binding to integrin β1 on the surface of ADSCs, we performed a proteomics analysis available on File S1.</w:t>
      </w:r>
      <w:r>
        <w:rPr>
          <w:rFonts w:ascii="Times New Roman" w:hAnsi="Times New Roman" w:cs="Times New Roman"/>
          <w:bCs/>
          <w:sz w:val="24"/>
          <w:szCs w:val="24"/>
        </w:rPr>
        <w:t xml:space="preserve"> </w:t>
      </w:r>
      <w:r w:rsidR="00472359">
        <w:rPr>
          <w:rFonts w:ascii="Times New Roman" w:hAnsi="Times New Roman" w:cs="Times New Roman"/>
          <w:sz w:val="24"/>
          <w:szCs w:val="24"/>
        </w:rPr>
        <w:t>Figure</w:t>
      </w:r>
      <w:r w:rsidR="009D6CC7">
        <w:rPr>
          <w:rFonts w:ascii="Times New Roman" w:hAnsi="Times New Roman" w:cs="Times New Roman"/>
          <w:sz w:val="24"/>
          <w:szCs w:val="24"/>
        </w:rPr>
        <w:t xml:space="preserve"> S</w:t>
      </w:r>
      <w:r w:rsidR="00472359">
        <w:rPr>
          <w:rFonts w:ascii="Times New Roman" w:hAnsi="Times New Roman" w:cs="Times New Roman"/>
          <w:sz w:val="24"/>
          <w:szCs w:val="24"/>
        </w:rPr>
        <w:t>2b</w:t>
      </w:r>
      <w:r w:rsidR="00373EC2">
        <w:rPr>
          <w:rFonts w:ascii="Times New Roman" w:hAnsi="Times New Roman" w:cs="Times New Roman"/>
          <w:sz w:val="24"/>
          <w:szCs w:val="24"/>
        </w:rPr>
        <w:t xml:space="preserve"> </w:t>
      </w:r>
      <w:r w:rsidR="00472359">
        <w:rPr>
          <w:rFonts w:ascii="Times New Roman" w:hAnsi="Times New Roman" w:cs="Times New Roman"/>
          <w:sz w:val="24"/>
          <w:szCs w:val="24"/>
        </w:rPr>
        <w:t>show</w:t>
      </w:r>
      <w:r w:rsidR="009D6CC7">
        <w:rPr>
          <w:rFonts w:ascii="Times New Roman" w:hAnsi="Times New Roman" w:cs="Times New Roman"/>
          <w:sz w:val="24"/>
          <w:szCs w:val="24"/>
        </w:rPr>
        <w:t>s</w:t>
      </w:r>
      <w:r w:rsidR="00373EC2">
        <w:rPr>
          <w:rFonts w:ascii="Times New Roman" w:hAnsi="Times New Roman" w:cs="Times New Roman"/>
          <w:sz w:val="24"/>
          <w:szCs w:val="24"/>
        </w:rPr>
        <w:t xml:space="preserve"> several integrin β1 ligands </w:t>
      </w:r>
      <w:r w:rsidR="009D6CC7">
        <w:rPr>
          <w:rFonts w:ascii="Times New Roman" w:hAnsi="Times New Roman" w:cs="Times New Roman"/>
          <w:sz w:val="24"/>
          <w:szCs w:val="24"/>
        </w:rPr>
        <w:t xml:space="preserve">on the surface of </w:t>
      </w:r>
      <w:r w:rsidR="00D07F87">
        <w:rPr>
          <w:rFonts w:ascii="Times New Roman" w:hAnsi="Times New Roman" w:cs="Times New Roman"/>
          <w:sz w:val="24"/>
          <w:szCs w:val="24"/>
        </w:rPr>
        <w:t>c</w:t>
      </w:r>
      <w:r w:rsidR="009D6CC7">
        <w:rPr>
          <w:rFonts w:ascii="Times New Roman" w:hAnsi="Times New Roman" w:cs="Times New Roman"/>
          <w:sz w:val="24"/>
          <w:szCs w:val="24"/>
        </w:rPr>
        <w:t xml:space="preserve">EXOs </w:t>
      </w:r>
      <w:r w:rsidR="00373EC2">
        <w:rPr>
          <w:rFonts w:ascii="Times New Roman" w:hAnsi="Times New Roman" w:cs="Times New Roman"/>
          <w:sz w:val="24"/>
          <w:szCs w:val="24"/>
        </w:rPr>
        <w:t xml:space="preserve">including ICAM1, fibronectin, laminin, </w:t>
      </w:r>
      <w:r w:rsidR="009D6CC7">
        <w:rPr>
          <w:rFonts w:ascii="Times New Roman" w:hAnsi="Times New Roman" w:cs="Times New Roman"/>
          <w:sz w:val="24"/>
          <w:szCs w:val="24"/>
        </w:rPr>
        <w:t xml:space="preserve">and </w:t>
      </w:r>
      <w:r w:rsidR="00373EC2">
        <w:rPr>
          <w:rFonts w:ascii="Times New Roman" w:hAnsi="Times New Roman" w:cs="Times New Roman"/>
          <w:sz w:val="24"/>
          <w:szCs w:val="24"/>
        </w:rPr>
        <w:t xml:space="preserve">collagen subunits, among others. </w:t>
      </w:r>
      <w:r w:rsidR="009D6CC7">
        <w:rPr>
          <w:rFonts w:ascii="Times New Roman" w:hAnsi="Times New Roman" w:cs="Times New Roman"/>
          <w:sz w:val="24"/>
          <w:szCs w:val="24"/>
        </w:rPr>
        <w:t>Therefore, we</w:t>
      </w:r>
      <w:r w:rsidR="00472359">
        <w:rPr>
          <w:rFonts w:ascii="Times New Roman" w:hAnsi="Times New Roman" w:cs="Times New Roman"/>
          <w:sz w:val="24"/>
          <w:szCs w:val="24"/>
        </w:rPr>
        <w:t xml:space="preserve"> decided to</w:t>
      </w:r>
      <w:r w:rsidR="009D6CC7">
        <w:rPr>
          <w:rFonts w:ascii="Times New Roman" w:hAnsi="Times New Roman" w:cs="Times New Roman"/>
          <w:sz w:val="24"/>
          <w:szCs w:val="24"/>
        </w:rPr>
        <w:t xml:space="preserve"> focus on </w:t>
      </w:r>
      <w:r w:rsidR="00D53A6C">
        <w:rPr>
          <w:rFonts w:ascii="Times New Roman" w:hAnsi="Times New Roman" w:cs="Times New Roman"/>
          <w:sz w:val="24"/>
          <w:szCs w:val="24"/>
        </w:rPr>
        <w:t>investigati</w:t>
      </w:r>
      <w:r w:rsidR="009D6CC7">
        <w:rPr>
          <w:rFonts w:ascii="Times New Roman" w:hAnsi="Times New Roman" w:cs="Times New Roman"/>
          <w:sz w:val="24"/>
          <w:szCs w:val="24"/>
        </w:rPr>
        <w:t>ng</w:t>
      </w:r>
      <w:r w:rsidR="00D53A6C">
        <w:rPr>
          <w:rFonts w:ascii="Times New Roman" w:hAnsi="Times New Roman" w:cs="Times New Roman"/>
          <w:sz w:val="24"/>
          <w:szCs w:val="24"/>
        </w:rPr>
        <w:t xml:space="preserve"> </w:t>
      </w:r>
      <w:r w:rsidR="00D53A6C" w:rsidRPr="00672B31">
        <w:rPr>
          <w:rFonts w:ascii="Times New Roman" w:hAnsi="Times New Roman" w:cs="Times New Roman"/>
          <w:sz w:val="24"/>
          <w:szCs w:val="24"/>
        </w:rPr>
        <w:t xml:space="preserve">the </w:t>
      </w:r>
      <w:r w:rsidR="00766DC1" w:rsidRPr="00672B31">
        <w:rPr>
          <w:rFonts w:ascii="Times New Roman" w:hAnsi="Times New Roman" w:cs="Times New Roman"/>
          <w:sz w:val="24"/>
          <w:szCs w:val="24"/>
        </w:rPr>
        <w:t xml:space="preserve">role of </w:t>
      </w:r>
      <w:r w:rsidR="00D53A6C" w:rsidRPr="00672B31">
        <w:rPr>
          <w:rFonts w:ascii="Times New Roman" w:hAnsi="Times New Roman" w:cs="Times New Roman"/>
          <w:sz w:val="24"/>
          <w:szCs w:val="24"/>
        </w:rPr>
        <w:lastRenderedPageBreak/>
        <w:t>integrin</w:t>
      </w:r>
      <w:r w:rsidR="00766DC1" w:rsidRPr="00672B31">
        <w:rPr>
          <w:rFonts w:ascii="Times New Roman" w:hAnsi="Times New Roman" w:cs="Times New Roman"/>
          <w:sz w:val="24"/>
          <w:szCs w:val="24"/>
        </w:rPr>
        <w:t xml:space="preserve"> </w:t>
      </w:r>
      <w:r w:rsidR="009D6CC7" w:rsidRPr="00672B31">
        <w:rPr>
          <w:rFonts w:ascii="Times New Roman" w:hAnsi="Times New Roman" w:cs="Times New Roman"/>
          <w:sz w:val="24"/>
          <w:szCs w:val="24"/>
        </w:rPr>
        <w:t>β1</w:t>
      </w:r>
      <w:r w:rsidR="00D53A6C" w:rsidRPr="00672B31">
        <w:rPr>
          <w:rFonts w:ascii="Times New Roman" w:hAnsi="Times New Roman" w:cs="Times New Roman"/>
          <w:sz w:val="24"/>
          <w:szCs w:val="24"/>
        </w:rPr>
        <w:t xml:space="preserve"> in ADSCs membrane, on </w:t>
      </w:r>
      <w:r w:rsidR="00D07F87">
        <w:rPr>
          <w:rFonts w:ascii="Times New Roman" w:hAnsi="Times New Roman" w:cs="Times New Roman"/>
          <w:sz w:val="24"/>
          <w:szCs w:val="24"/>
        </w:rPr>
        <w:t>c</w:t>
      </w:r>
      <w:r w:rsidR="00D53A6C" w:rsidRPr="00672B31">
        <w:rPr>
          <w:rFonts w:ascii="Times New Roman" w:hAnsi="Times New Roman" w:cs="Times New Roman"/>
          <w:sz w:val="24"/>
          <w:szCs w:val="24"/>
        </w:rPr>
        <w:t>EXOs-ADSCs binding</w:t>
      </w:r>
      <w:r w:rsidR="002E4BA7">
        <w:rPr>
          <w:rFonts w:ascii="Times New Roman" w:hAnsi="Times New Roman" w:cs="Times New Roman"/>
          <w:sz w:val="24"/>
          <w:szCs w:val="24"/>
        </w:rPr>
        <w:t xml:space="preserve">, specifically the ability to block that binding by antibodies directed against </w:t>
      </w:r>
      <w:r w:rsidR="002E4BA7" w:rsidRPr="00672B31">
        <w:rPr>
          <w:rFonts w:ascii="Times New Roman" w:hAnsi="Times New Roman" w:cs="Times New Roman"/>
          <w:sz w:val="24"/>
          <w:szCs w:val="24"/>
        </w:rPr>
        <w:t>integrin β1</w:t>
      </w:r>
      <w:r w:rsidR="00D53A6C" w:rsidRPr="00672B31">
        <w:rPr>
          <w:rFonts w:ascii="Times New Roman" w:hAnsi="Times New Roman" w:cs="Times New Roman"/>
          <w:sz w:val="24"/>
          <w:szCs w:val="24"/>
        </w:rPr>
        <w:t>.</w:t>
      </w:r>
      <w:r w:rsidR="00D53A6C">
        <w:rPr>
          <w:rFonts w:ascii="Times New Roman" w:hAnsi="Times New Roman" w:cs="Times New Roman"/>
          <w:sz w:val="24"/>
          <w:szCs w:val="24"/>
        </w:rPr>
        <w:t xml:space="preserve"> </w:t>
      </w:r>
    </w:p>
    <w:p w14:paraId="5E2CEEF9" w14:textId="773837BE" w:rsidR="004158D1" w:rsidRPr="00291E3E" w:rsidRDefault="00C1259A" w:rsidP="00291E3E">
      <w:pPr>
        <w:spacing w:line="480" w:lineRule="auto"/>
        <w:jc w:val="both"/>
        <w:rPr>
          <w:rFonts w:ascii="Times New Roman" w:hAnsi="Times New Roman" w:cs="Times New Roman"/>
          <w:sz w:val="24"/>
          <w:szCs w:val="24"/>
        </w:rPr>
      </w:pPr>
      <w:r>
        <w:rPr>
          <w:rFonts w:ascii="Times New Roman" w:hAnsi="Times New Roman" w:cs="Times New Roman"/>
          <w:bCs/>
          <w:sz w:val="24"/>
          <w:szCs w:val="24"/>
        </w:rPr>
        <w:tab/>
      </w:r>
      <w:r w:rsidR="009D6CC7">
        <w:rPr>
          <w:rFonts w:ascii="Times New Roman" w:hAnsi="Times New Roman" w:cs="Times New Roman"/>
          <w:bCs/>
          <w:sz w:val="24"/>
          <w:szCs w:val="24"/>
        </w:rPr>
        <w:t xml:space="preserve">To examine the </w:t>
      </w:r>
      <w:r>
        <w:rPr>
          <w:rFonts w:ascii="Times New Roman" w:hAnsi="Times New Roman" w:cs="Times New Roman"/>
          <w:bCs/>
          <w:sz w:val="24"/>
          <w:szCs w:val="24"/>
        </w:rPr>
        <w:t xml:space="preserve">potential of blocking </w:t>
      </w:r>
      <w:r w:rsidRPr="00AA2485">
        <w:rPr>
          <w:rFonts w:ascii="Times New Roman" w:hAnsi="Times New Roman" w:cs="Times New Roman"/>
          <w:sz w:val="24"/>
          <w:szCs w:val="24"/>
        </w:rPr>
        <w:t>integrin β1</w:t>
      </w:r>
      <w:r>
        <w:rPr>
          <w:rFonts w:ascii="Times New Roman" w:hAnsi="Times New Roman" w:cs="Times New Roman"/>
          <w:sz w:val="24"/>
          <w:szCs w:val="24"/>
        </w:rPr>
        <w:t xml:space="preserve"> as a strategy to decrease </w:t>
      </w:r>
      <w:proofErr w:type="spellStart"/>
      <w:r w:rsidR="00D07F87">
        <w:rPr>
          <w:rFonts w:ascii="Times New Roman" w:hAnsi="Times New Roman" w:cs="Times New Roman"/>
          <w:sz w:val="24"/>
          <w:szCs w:val="24"/>
        </w:rPr>
        <w:t>c</w:t>
      </w:r>
      <w:r w:rsidR="007A3AB6">
        <w:rPr>
          <w:rFonts w:ascii="Times New Roman" w:hAnsi="Times New Roman" w:cs="Times New Roman"/>
          <w:sz w:val="24"/>
          <w:szCs w:val="24"/>
        </w:rPr>
        <w:t>EXO</w:t>
      </w:r>
      <w:proofErr w:type="spellEnd"/>
      <w:r w:rsidR="007A3AB6">
        <w:rPr>
          <w:rFonts w:ascii="Times New Roman" w:hAnsi="Times New Roman" w:cs="Times New Roman"/>
          <w:sz w:val="24"/>
          <w:szCs w:val="24"/>
        </w:rPr>
        <w:t xml:space="preserve"> </w:t>
      </w:r>
      <w:r w:rsidR="009D6CC7">
        <w:rPr>
          <w:rFonts w:ascii="Times New Roman" w:hAnsi="Times New Roman" w:cs="Times New Roman"/>
          <w:sz w:val="24"/>
          <w:szCs w:val="24"/>
        </w:rPr>
        <w:t xml:space="preserve">binding, </w:t>
      </w:r>
      <w:r>
        <w:rPr>
          <w:rFonts w:ascii="Times New Roman" w:hAnsi="Times New Roman" w:cs="Times New Roman"/>
          <w:sz w:val="24"/>
          <w:szCs w:val="24"/>
        </w:rPr>
        <w:t xml:space="preserve">the surface of the ASB was </w:t>
      </w:r>
      <w:r w:rsidR="001B00D9">
        <w:rPr>
          <w:rFonts w:ascii="Times New Roman" w:hAnsi="Times New Roman" w:cs="Times New Roman"/>
          <w:sz w:val="24"/>
          <w:szCs w:val="24"/>
        </w:rPr>
        <w:t>treated</w:t>
      </w:r>
      <w:r>
        <w:rPr>
          <w:rFonts w:ascii="Times New Roman" w:hAnsi="Times New Roman" w:cs="Times New Roman"/>
          <w:sz w:val="24"/>
          <w:szCs w:val="24"/>
        </w:rPr>
        <w:t xml:space="preserve"> with </w:t>
      </w:r>
      <w:r w:rsidR="009D6CC7">
        <w:rPr>
          <w:rFonts w:ascii="Times New Roman" w:hAnsi="Times New Roman" w:cs="Times New Roman"/>
          <w:sz w:val="24"/>
          <w:szCs w:val="24"/>
        </w:rPr>
        <w:t>an anti-</w:t>
      </w:r>
      <w:r w:rsidRPr="00ED2EF8">
        <w:rPr>
          <w:rFonts w:ascii="Times New Roman" w:hAnsi="Times New Roman" w:cs="Times New Roman"/>
          <w:sz w:val="24"/>
          <w:szCs w:val="24"/>
        </w:rPr>
        <w:t>integrin β1</w:t>
      </w:r>
      <w:r>
        <w:rPr>
          <w:rFonts w:ascii="Times New Roman" w:hAnsi="Times New Roman" w:cs="Times New Roman"/>
          <w:sz w:val="24"/>
          <w:szCs w:val="24"/>
        </w:rPr>
        <w:t>/CD29</w:t>
      </w:r>
      <w:r w:rsidR="009D6CC7">
        <w:rPr>
          <w:rFonts w:ascii="Times New Roman" w:hAnsi="Times New Roman" w:cs="Times New Roman"/>
          <w:sz w:val="24"/>
          <w:szCs w:val="24"/>
        </w:rPr>
        <w:t xml:space="preserve"> primary</w:t>
      </w:r>
      <w:r w:rsidR="009D6CC7" w:rsidRPr="009D6CC7">
        <w:rPr>
          <w:rFonts w:ascii="Times New Roman" w:hAnsi="Times New Roman" w:cs="Times New Roman"/>
          <w:sz w:val="24"/>
          <w:szCs w:val="24"/>
        </w:rPr>
        <w:t xml:space="preserve"> </w:t>
      </w:r>
      <w:r w:rsidR="009D6CC7">
        <w:rPr>
          <w:rFonts w:ascii="Times New Roman" w:hAnsi="Times New Roman" w:cs="Times New Roman"/>
          <w:sz w:val="24"/>
          <w:szCs w:val="24"/>
        </w:rPr>
        <w:t>antibody</w:t>
      </w:r>
      <w:r w:rsidR="00472359">
        <w:rPr>
          <w:rFonts w:ascii="Times New Roman" w:hAnsi="Times New Roman" w:cs="Times New Roman"/>
          <w:sz w:val="24"/>
          <w:szCs w:val="24"/>
        </w:rPr>
        <w:t xml:space="preserve"> </w:t>
      </w:r>
      <w:r w:rsidR="00D8352C">
        <w:rPr>
          <w:rFonts w:ascii="Times New Roman" w:hAnsi="Times New Roman" w:cs="Times New Roman"/>
          <w:sz w:val="24"/>
          <w:szCs w:val="24"/>
        </w:rPr>
        <w:t>(referred</w:t>
      </w:r>
      <w:r w:rsidR="009D6CC7">
        <w:rPr>
          <w:rFonts w:ascii="Times New Roman" w:hAnsi="Times New Roman" w:cs="Times New Roman"/>
          <w:sz w:val="24"/>
          <w:szCs w:val="24"/>
        </w:rPr>
        <w:t xml:space="preserve"> as CD29 Ab </w:t>
      </w:r>
      <w:r w:rsidR="00D8352C">
        <w:rPr>
          <w:rFonts w:ascii="Times New Roman" w:hAnsi="Times New Roman" w:cs="Times New Roman"/>
          <w:sz w:val="24"/>
          <w:szCs w:val="24"/>
        </w:rPr>
        <w:t>here</w:t>
      </w:r>
      <w:r w:rsidR="00472359">
        <w:rPr>
          <w:rFonts w:ascii="Times New Roman" w:hAnsi="Times New Roman" w:cs="Times New Roman"/>
          <w:sz w:val="24"/>
          <w:szCs w:val="24"/>
        </w:rPr>
        <w:t>)</w:t>
      </w:r>
      <w:r w:rsidR="009D6CC7">
        <w:rPr>
          <w:rFonts w:ascii="Times New Roman" w:hAnsi="Times New Roman" w:cs="Times New Roman"/>
          <w:sz w:val="24"/>
          <w:szCs w:val="24"/>
        </w:rPr>
        <w:t xml:space="preserve"> </w:t>
      </w:r>
      <w:r>
        <w:rPr>
          <w:rFonts w:ascii="Times New Roman" w:hAnsi="Times New Roman" w:cs="Times New Roman"/>
          <w:sz w:val="24"/>
          <w:szCs w:val="24"/>
        </w:rPr>
        <w:t xml:space="preserve">prior to incubation with </w:t>
      </w:r>
      <w:r w:rsidR="00D07F87">
        <w:rPr>
          <w:rFonts w:ascii="Times New Roman" w:hAnsi="Times New Roman" w:cs="Times New Roman"/>
          <w:sz w:val="24"/>
          <w:szCs w:val="24"/>
        </w:rPr>
        <w:t>c</w:t>
      </w:r>
      <w:r>
        <w:rPr>
          <w:rFonts w:ascii="Times New Roman" w:hAnsi="Times New Roman" w:cs="Times New Roman"/>
          <w:sz w:val="24"/>
          <w:szCs w:val="24"/>
        </w:rPr>
        <w:t xml:space="preserve">EXOs. </w:t>
      </w:r>
      <w:r w:rsidR="00450C5B">
        <w:rPr>
          <w:rFonts w:ascii="Times New Roman" w:hAnsi="Times New Roman" w:cs="Times New Roman"/>
          <w:sz w:val="24"/>
          <w:szCs w:val="24"/>
        </w:rPr>
        <w:t>Following the same proce</w:t>
      </w:r>
      <w:r w:rsidR="0072261A">
        <w:rPr>
          <w:rFonts w:ascii="Times New Roman" w:hAnsi="Times New Roman" w:cs="Times New Roman"/>
          <w:sz w:val="24"/>
          <w:szCs w:val="24"/>
        </w:rPr>
        <w:t>dure</w:t>
      </w:r>
      <w:r w:rsidR="00450C5B">
        <w:rPr>
          <w:rFonts w:ascii="Times New Roman" w:hAnsi="Times New Roman" w:cs="Times New Roman"/>
          <w:sz w:val="24"/>
          <w:szCs w:val="24"/>
        </w:rPr>
        <w:t xml:space="preserve"> previously stated,</w:t>
      </w:r>
      <w:r w:rsidR="006C03AF">
        <w:rPr>
          <w:rFonts w:ascii="Times New Roman" w:hAnsi="Times New Roman" w:cs="Times New Roman"/>
          <w:sz w:val="24"/>
          <w:szCs w:val="24"/>
        </w:rPr>
        <w:t xml:space="preserve"> </w:t>
      </w:r>
      <w:r w:rsidR="00BB5A64">
        <w:rPr>
          <w:rFonts w:ascii="Times New Roman" w:hAnsi="Times New Roman" w:cs="Times New Roman"/>
          <w:sz w:val="24"/>
          <w:szCs w:val="24"/>
        </w:rPr>
        <w:t>treatment of the ASB with CD29 Ab</w:t>
      </w:r>
      <w:r w:rsidR="00DD1675">
        <w:rPr>
          <w:rFonts w:ascii="Times New Roman" w:hAnsi="Times New Roman" w:cs="Times New Roman"/>
          <w:sz w:val="24"/>
          <w:szCs w:val="24"/>
        </w:rPr>
        <w:t xml:space="preserve"> resulted </w:t>
      </w:r>
      <w:r w:rsidR="00815E33">
        <w:rPr>
          <w:rFonts w:ascii="Times New Roman" w:hAnsi="Times New Roman" w:cs="Times New Roman"/>
          <w:sz w:val="24"/>
          <w:szCs w:val="24"/>
        </w:rPr>
        <w:t xml:space="preserve">in </w:t>
      </w:r>
      <w:r w:rsidR="0022609F">
        <w:rPr>
          <w:rFonts w:ascii="Times New Roman" w:hAnsi="Times New Roman" w:cs="Times New Roman"/>
          <w:sz w:val="24"/>
          <w:szCs w:val="24"/>
        </w:rPr>
        <w:t xml:space="preserve">significantly reduced binding </w:t>
      </w:r>
      <w:r>
        <w:rPr>
          <w:rFonts w:ascii="Times New Roman" w:hAnsi="Times New Roman" w:cs="Times New Roman"/>
          <w:sz w:val="24"/>
          <w:szCs w:val="24"/>
        </w:rPr>
        <w:t xml:space="preserve">compared to </w:t>
      </w:r>
      <w:r w:rsidR="00D07F87">
        <w:rPr>
          <w:rFonts w:ascii="Times New Roman" w:hAnsi="Times New Roman" w:cs="Times New Roman"/>
          <w:sz w:val="24"/>
          <w:szCs w:val="24"/>
        </w:rPr>
        <w:t>c</w:t>
      </w:r>
      <w:r>
        <w:rPr>
          <w:rFonts w:ascii="Times New Roman" w:hAnsi="Times New Roman" w:cs="Times New Roman"/>
          <w:sz w:val="24"/>
          <w:szCs w:val="24"/>
        </w:rPr>
        <w:t>EXOs binding to the untreated ASB</w:t>
      </w:r>
      <w:r w:rsidR="00DB181C">
        <w:rPr>
          <w:rFonts w:ascii="Times New Roman" w:hAnsi="Times New Roman" w:cs="Times New Roman"/>
          <w:sz w:val="24"/>
          <w:szCs w:val="24"/>
        </w:rPr>
        <w:t xml:space="preserve">, Figure 2 b and </w:t>
      </w:r>
      <w:r w:rsidR="009D6CC7">
        <w:rPr>
          <w:rFonts w:ascii="Times New Roman" w:hAnsi="Times New Roman" w:cs="Times New Roman"/>
          <w:sz w:val="24"/>
          <w:szCs w:val="24"/>
        </w:rPr>
        <w:t>2</w:t>
      </w:r>
      <w:r>
        <w:rPr>
          <w:rFonts w:ascii="Times New Roman" w:hAnsi="Times New Roman" w:cs="Times New Roman"/>
          <w:sz w:val="24"/>
          <w:szCs w:val="24"/>
        </w:rPr>
        <w:t>a</w:t>
      </w:r>
      <w:r w:rsidR="00DB181C">
        <w:rPr>
          <w:rFonts w:ascii="Times New Roman" w:hAnsi="Times New Roman" w:cs="Times New Roman"/>
          <w:sz w:val="24"/>
          <w:szCs w:val="24"/>
        </w:rPr>
        <w:t xml:space="preserve"> respectively</w:t>
      </w:r>
      <w:r>
        <w:rPr>
          <w:rFonts w:ascii="Times New Roman" w:hAnsi="Times New Roman" w:cs="Times New Roman"/>
          <w:sz w:val="24"/>
          <w:szCs w:val="24"/>
        </w:rPr>
        <w:t xml:space="preserve">. Additionally, as seen in figure </w:t>
      </w:r>
      <w:r w:rsidR="009D6CC7">
        <w:rPr>
          <w:rFonts w:ascii="Times New Roman" w:hAnsi="Times New Roman" w:cs="Times New Roman"/>
          <w:sz w:val="24"/>
          <w:szCs w:val="24"/>
        </w:rPr>
        <w:t>2</w:t>
      </w:r>
      <w:r>
        <w:rPr>
          <w:rFonts w:ascii="Times New Roman" w:hAnsi="Times New Roman" w:cs="Times New Roman"/>
          <w:sz w:val="24"/>
          <w:szCs w:val="24"/>
        </w:rPr>
        <w:t xml:space="preserve">d, the number of </w:t>
      </w:r>
      <w:r w:rsidR="00D07F87">
        <w:rPr>
          <w:rFonts w:ascii="Times New Roman" w:hAnsi="Times New Roman" w:cs="Times New Roman"/>
          <w:sz w:val="24"/>
          <w:szCs w:val="24"/>
        </w:rPr>
        <w:t>c</w:t>
      </w:r>
      <w:r>
        <w:rPr>
          <w:rFonts w:ascii="Times New Roman" w:hAnsi="Times New Roman" w:cs="Times New Roman"/>
          <w:sz w:val="24"/>
          <w:szCs w:val="24"/>
        </w:rPr>
        <w:t>EXOs</w:t>
      </w:r>
      <w:r w:rsidR="001B00D9">
        <w:rPr>
          <w:rFonts w:ascii="Times New Roman" w:hAnsi="Times New Roman" w:cs="Times New Roman"/>
          <w:sz w:val="24"/>
          <w:szCs w:val="24"/>
        </w:rPr>
        <w:t xml:space="preserve"> binding to the CD29</w:t>
      </w:r>
      <w:r w:rsidR="00294E12">
        <w:rPr>
          <w:rFonts w:ascii="Times New Roman" w:hAnsi="Times New Roman" w:cs="Times New Roman"/>
          <w:sz w:val="24"/>
          <w:szCs w:val="24"/>
        </w:rPr>
        <w:t xml:space="preserve"> Ab</w:t>
      </w:r>
      <w:r w:rsidR="001B00D9">
        <w:rPr>
          <w:rFonts w:ascii="Times New Roman" w:hAnsi="Times New Roman" w:cs="Times New Roman"/>
          <w:sz w:val="24"/>
          <w:szCs w:val="24"/>
        </w:rPr>
        <w:t xml:space="preserve">-treated ASB is significantly less than </w:t>
      </w:r>
      <w:r w:rsidR="00D07F87">
        <w:rPr>
          <w:rFonts w:ascii="Times New Roman" w:hAnsi="Times New Roman" w:cs="Times New Roman"/>
          <w:sz w:val="24"/>
          <w:szCs w:val="24"/>
        </w:rPr>
        <w:t>c</w:t>
      </w:r>
      <w:r w:rsidR="001B00D9">
        <w:rPr>
          <w:rFonts w:ascii="Times New Roman" w:hAnsi="Times New Roman" w:cs="Times New Roman"/>
          <w:sz w:val="24"/>
          <w:szCs w:val="24"/>
        </w:rPr>
        <w:t>EXOs bound to untreated ASB</w:t>
      </w:r>
      <w:r w:rsidR="00602E3F">
        <w:rPr>
          <w:rFonts w:ascii="Times New Roman" w:hAnsi="Times New Roman" w:cs="Times New Roman"/>
          <w:sz w:val="24"/>
          <w:szCs w:val="24"/>
        </w:rPr>
        <w:t>,</w:t>
      </w:r>
      <w:r w:rsidR="001B00D9">
        <w:rPr>
          <w:rFonts w:ascii="Times New Roman" w:hAnsi="Times New Roman" w:cs="Times New Roman"/>
          <w:sz w:val="24"/>
          <w:szCs w:val="24"/>
        </w:rPr>
        <w:t xml:space="preserve"> </w:t>
      </w:r>
      <w:r w:rsidR="00A14E5B">
        <w:rPr>
          <w:rFonts w:ascii="Times New Roman" w:hAnsi="Times New Roman" w:cs="Times New Roman"/>
          <w:sz w:val="24"/>
          <w:szCs w:val="24"/>
        </w:rPr>
        <w:t xml:space="preserve">and </w:t>
      </w:r>
      <w:proofErr w:type="gramStart"/>
      <w:r w:rsidR="00A14E5B">
        <w:rPr>
          <w:rFonts w:ascii="Times New Roman" w:hAnsi="Times New Roman" w:cs="Times New Roman"/>
          <w:sz w:val="24"/>
          <w:szCs w:val="24"/>
        </w:rPr>
        <w:t>similar to</w:t>
      </w:r>
      <w:proofErr w:type="gramEnd"/>
      <w:r w:rsidR="00A14E5B">
        <w:rPr>
          <w:rFonts w:ascii="Times New Roman" w:hAnsi="Times New Roman" w:cs="Times New Roman"/>
          <w:sz w:val="24"/>
          <w:szCs w:val="24"/>
        </w:rPr>
        <w:t xml:space="preserve"> the</w:t>
      </w:r>
      <w:r w:rsidR="001B00D9">
        <w:rPr>
          <w:rFonts w:ascii="Times New Roman" w:hAnsi="Times New Roman" w:cs="Times New Roman"/>
          <w:sz w:val="24"/>
          <w:szCs w:val="24"/>
        </w:rPr>
        <w:t xml:space="preserve"> number of </w:t>
      </w:r>
      <w:r w:rsidR="00D07F87">
        <w:rPr>
          <w:rFonts w:ascii="Times New Roman" w:hAnsi="Times New Roman" w:cs="Times New Roman"/>
          <w:sz w:val="24"/>
          <w:szCs w:val="24"/>
        </w:rPr>
        <w:t>c</w:t>
      </w:r>
      <w:r w:rsidR="001B00D9">
        <w:rPr>
          <w:rFonts w:ascii="Times New Roman" w:hAnsi="Times New Roman" w:cs="Times New Roman"/>
          <w:sz w:val="24"/>
          <w:szCs w:val="24"/>
        </w:rPr>
        <w:t xml:space="preserve">EXOs binding to the POPC/PEG2k-SLB. These results indicate that </w:t>
      </w:r>
      <w:r w:rsidR="001B00D9" w:rsidRPr="00ED2EF8">
        <w:rPr>
          <w:rFonts w:ascii="Times New Roman" w:hAnsi="Times New Roman" w:cs="Times New Roman"/>
          <w:sz w:val="24"/>
          <w:szCs w:val="24"/>
        </w:rPr>
        <w:t>integrin β1</w:t>
      </w:r>
      <w:r w:rsidR="001B00D9">
        <w:rPr>
          <w:rFonts w:ascii="Times New Roman" w:hAnsi="Times New Roman" w:cs="Times New Roman"/>
          <w:sz w:val="24"/>
          <w:szCs w:val="24"/>
        </w:rPr>
        <w:t xml:space="preserve"> plays a specific role in </w:t>
      </w:r>
      <w:proofErr w:type="spellStart"/>
      <w:r w:rsidR="00D07F87">
        <w:rPr>
          <w:rFonts w:ascii="Times New Roman" w:hAnsi="Times New Roman" w:cs="Times New Roman"/>
          <w:sz w:val="24"/>
          <w:szCs w:val="24"/>
        </w:rPr>
        <w:t>c</w:t>
      </w:r>
      <w:r w:rsidR="001B00D9">
        <w:rPr>
          <w:rFonts w:ascii="Times New Roman" w:hAnsi="Times New Roman" w:cs="Times New Roman"/>
          <w:sz w:val="24"/>
          <w:szCs w:val="24"/>
        </w:rPr>
        <w:t>EXO</w:t>
      </w:r>
      <w:proofErr w:type="spellEnd"/>
      <w:r w:rsidR="001B00D9">
        <w:rPr>
          <w:rFonts w:ascii="Times New Roman" w:hAnsi="Times New Roman" w:cs="Times New Roman"/>
          <w:sz w:val="24"/>
          <w:szCs w:val="24"/>
        </w:rPr>
        <w:t>-A</w:t>
      </w:r>
      <w:r w:rsidR="00183334">
        <w:rPr>
          <w:rFonts w:ascii="Times New Roman" w:hAnsi="Times New Roman" w:cs="Times New Roman"/>
          <w:sz w:val="24"/>
          <w:szCs w:val="24"/>
        </w:rPr>
        <w:t>DSCs</w:t>
      </w:r>
      <w:r w:rsidR="00183334" w:rsidRPr="00183334">
        <w:rPr>
          <w:rFonts w:ascii="Times New Roman" w:hAnsi="Times New Roman" w:cs="Times New Roman"/>
          <w:sz w:val="24"/>
          <w:szCs w:val="24"/>
        </w:rPr>
        <w:t xml:space="preserve"> </w:t>
      </w:r>
      <w:r w:rsidR="00183334">
        <w:rPr>
          <w:rFonts w:ascii="Times New Roman" w:hAnsi="Times New Roman" w:cs="Times New Roman"/>
          <w:sz w:val="24"/>
          <w:szCs w:val="24"/>
        </w:rPr>
        <w:t xml:space="preserve">binding, recapitulated in ASB, </w:t>
      </w:r>
      <w:r w:rsidR="001B00D9">
        <w:rPr>
          <w:rFonts w:ascii="Times New Roman" w:hAnsi="Times New Roman" w:cs="Times New Roman"/>
          <w:sz w:val="24"/>
          <w:szCs w:val="24"/>
        </w:rPr>
        <w:t xml:space="preserve">and its blockage decreases attachment of </w:t>
      </w:r>
      <w:r w:rsidR="00D07F87">
        <w:rPr>
          <w:rFonts w:ascii="Times New Roman" w:hAnsi="Times New Roman" w:cs="Times New Roman"/>
          <w:sz w:val="24"/>
          <w:szCs w:val="24"/>
        </w:rPr>
        <w:t>c</w:t>
      </w:r>
      <w:r w:rsidR="001B00D9">
        <w:rPr>
          <w:rFonts w:ascii="Times New Roman" w:hAnsi="Times New Roman" w:cs="Times New Roman"/>
          <w:sz w:val="24"/>
          <w:szCs w:val="24"/>
        </w:rPr>
        <w:t>EXOs to A</w:t>
      </w:r>
      <w:r w:rsidR="00472359">
        <w:rPr>
          <w:rFonts w:ascii="Times New Roman" w:hAnsi="Times New Roman" w:cs="Times New Roman"/>
          <w:sz w:val="24"/>
          <w:szCs w:val="24"/>
        </w:rPr>
        <w:t>SB</w:t>
      </w:r>
      <w:r w:rsidR="001B00D9">
        <w:rPr>
          <w:rFonts w:ascii="Times New Roman" w:hAnsi="Times New Roman" w:cs="Times New Roman"/>
          <w:sz w:val="24"/>
          <w:szCs w:val="24"/>
        </w:rPr>
        <w:t xml:space="preserve">. </w:t>
      </w:r>
      <w:r w:rsidR="007E531A">
        <w:rPr>
          <w:rFonts w:ascii="Arial" w:hAnsi="Arial" w:cs="Arial"/>
          <w:b/>
          <w:bCs/>
          <w:sz w:val="20"/>
          <w:szCs w:val="20"/>
        </w:rPr>
        <w:t xml:space="preserve">        </w:t>
      </w:r>
      <w:r w:rsidR="006B7164" w:rsidRPr="006B7164">
        <w:rPr>
          <w:rFonts w:ascii="Arial" w:hAnsi="Arial" w:cs="Arial"/>
          <w:sz w:val="20"/>
          <w:szCs w:val="20"/>
        </w:rPr>
        <w:t xml:space="preserve"> </w:t>
      </w:r>
      <w:r w:rsidR="004158D1">
        <w:rPr>
          <w:rFonts w:ascii="Times New Roman" w:hAnsi="Times New Roman" w:cs="Times New Roman"/>
          <w:sz w:val="24"/>
          <w:szCs w:val="24"/>
        </w:rPr>
        <w:t xml:space="preserve"> </w:t>
      </w:r>
    </w:p>
    <w:p w14:paraId="4265F69E" w14:textId="14675083" w:rsidR="003D6EF6" w:rsidRDefault="003D6EF6" w:rsidP="003D6EF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A convenient aspect of our platform is that ASBs are free of maintenance required for live cells, simplifying that aspect of assay and drug screening development.</w:t>
      </w:r>
      <w:r w:rsidRPr="00C65D4B">
        <w:rPr>
          <w:rFonts w:ascii="Times New Roman" w:hAnsi="Times New Roman" w:cs="Times New Roman"/>
          <w:bCs/>
          <w:sz w:val="24"/>
          <w:szCs w:val="24"/>
        </w:rPr>
        <w:t xml:space="preserve"> </w:t>
      </w:r>
      <w:r>
        <w:rPr>
          <w:rFonts w:ascii="Times New Roman" w:hAnsi="Times New Roman" w:cs="Times New Roman"/>
          <w:bCs/>
          <w:sz w:val="24"/>
          <w:szCs w:val="24"/>
        </w:rPr>
        <w:t xml:space="preserve">Furthermore, we can focus on binding, isolated from </w:t>
      </w:r>
      <w:r w:rsidR="00D07F87">
        <w:rPr>
          <w:rFonts w:ascii="Times New Roman" w:hAnsi="Times New Roman" w:cs="Times New Roman"/>
          <w:bCs/>
          <w:sz w:val="24"/>
          <w:szCs w:val="24"/>
        </w:rPr>
        <w:t>c</w:t>
      </w:r>
      <w:r>
        <w:rPr>
          <w:rFonts w:ascii="Times New Roman" w:hAnsi="Times New Roman" w:cs="Times New Roman"/>
          <w:bCs/>
          <w:sz w:val="24"/>
          <w:szCs w:val="24"/>
        </w:rPr>
        <w:t xml:space="preserve">EXOs internalization by cells, to target that conserved aspect of </w:t>
      </w:r>
      <w:proofErr w:type="spellStart"/>
      <w:r w:rsidR="00D07F87">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-cell interactions. We demonstrated that ASB is a functional </w:t>
      </w:r>
      <w:r w:rsidRPr="00D24CD7">
        <w:rPr>
          <w:rFonts w:ascii="Times New Roman" w:hAnsi="Times New Roman" w:cs="Times New Roman"/>
          <w:bCs/>
          <w:i/>
          <w:iCs/>
          <w:sz w:val="24"/>
          <w:szCs w:val="24"/>
        </w:rPr>
        <w:t>in vitro</w:t>
      </w:r>
      <w:r>
        <w:rPr>
          <w:rFonts w:ascii="Times New Roman" w:hAnsi="Times New Roman" w:cs="Times New Roman"/>
          <w:bCs/>
          <w:sz w:val="24"/>
          <w:szCs w:val="24"/>
        </w:rPr>
        <w:t xml:space="preserve"> ADSC cell membrane model able to detect </w:t>
      </w:r>
      <w:r w:rsidR="00D07F87">
        <w:rPr>
          <w:rFonts w:ascii="Times New Roman" w:hAnsi="Times New Roman" w:cs="Times New Roman"/>
          <w:bCs/>
          <w:sz w:val="24"/>
          <w:szCs w:val="24"/>
        </w:rPr>
        <w:t>c</w:t>
      </w:r>
      <w:r>
        <w:rPr>
          <w:rFonts w:ascii="Times New Roman" w:hAnsi="Times New Roman" w:cs="Times New Roman"/>
          <w:bCs/>
          <w:sz w:val="24"/>
          <w:szCs w:val="24"/>
        </w:rPr>
        <w:t>EXOs binding using optical approaches and can be leveraged to develop strategies to block it.</w:t>
      </w:r>
      <w:r w:rsidRPr="004158D1">
        <w:rPr>
          <w:rFonts w:ascii="Times New Roman" w:hAnsi="Times New Roman" w:cs="Times New Roman"/>
          <w:bCs/>
          <w:sz w:val="24"/>
          <w:szCs w:val="24"/>
        </w:rPr>
        <w:t xml:space="preserve"> </w:t>
      </w:r>
      <w:r>
        <w:rPr>
          <w:rFonts w:ascii="Times New Roman" w:hAnsi="Times New Roman" w:cs="Times New Roman"/>
          <w:bCs/>
          <w:sz w:val="24"/>
          <w:szCs w:val="24"/>
        </w:rPr>
        <w:t xml:space="preserve">A great advantage of SLBs is their high amenability to scale up, through rapid functionalization and patterning of surfaces and integration of microfluidic and electrical components. Toward this end, we coupled the ASB with an electrical device forming a bioelectronic platform to allow label-free and sensitive detection of </w:t>
      </w:r>
      <w:r w:rsidR="00D07F87">
        <w:rPr>
          <w:rFonts w:ascii="Times New Roman" w:hAnsi="Times New Roman" w:cs="Times New Roman"/>
          <w:bCs/>
          <w:sz w:val="24"/>
          <w:szCs w:val="24"/>
        </w:rPr>
        <w:t>c</w:t>
      </w:r>
      <w:r>
        <w:rPr>
          <w:rFonts w:ascii="Times New Roman" w:hAnsi="Times New Roman" w:cs="Times New Roman"/>
          <w:bCs/>
          <w:sz w:val="24"/>
          <w:szCs w:val="24"/>
        </w:rPr>
        <w:t>EXOs binding.</w:t>
      </w:r>
    </w:p>
    <w:p w14:paraId="5A887254" w14:textId="691C442E" w:rsidR="00343978" w:rsidRDefault="00343978" w:rsidP="003D6EF6">
      <w:pPr>
        <w:spacing w:line="480" w:lineRule="auto"/>
        <w:jc w:val="both"/>
        <w:rPr>
          <w:rFonts w:ascii="Times New Roman" w:hAnsi="Times New Roman" w:cs="Times New Roman"/>
          <w:bCs/>
          <w:sz w:val="24"/>
          <w:szCs w:val="24"/>
        </w:rPr>
      </w:pPr>
    </w:p>
    <w:p w14:paraId="7C70923E" w14:textId="77777777" w:rsidR="00343978" w:rsidRDefault="00343978" w:rsidP="003D6EF6">
      <w:pPr>
        <w:spacing w:line="480" w:lineRule="auto"/>
        <w:jc w:val="both"/>
        <w:rPr>
          <w:rFonts w:ascii="Times New Roman" w:hAnsi="Times New Roman" w:cs="Times New Roman"/>
          <w:bCs/>
          <w:sz w:val="24"/>
          <w:szCs w:val="24"/>
        </w:rPr>
      </w:pPr>
    </w:p>
    <w:p w14:paraId="5672C24A" w14:textId="7C1A39F6" w:rsidR="009627A3" w:rsidRDefault="009627A3" w:rsidP="009627A3">
      <w:pPr>
        <w:spacing w:line="480" w:lineRule="auto"/>
        <w:jc w:val="both"/>
        <w:rPr>
          <w:rFonts w:ascii="Times New Roman" w:hAnsi="Times New Roman" w:cs="Times New Roman"/>
          <w:b/>
          <w:bCs/>
          <w:sz w:val="24"/>
          <w:szCs w:val="24"/>
        </w:rPr>
      </w:pPr>
      <w:bookmarkStart w:id="19" w:name="_Hlk85793514"/>
      <w:r w:rsidRPr="00744386">
        <w:rPr>
          <w:rFonts w:ascii="Times New Roman" w:hAnsi="Times New Roman" w:cs="Times New Roman"/>
          <w:b/>
          <w:bCs/>
          <w:sz w:val="24"/>
          <w:szCs w:val="24"/>
        </w:rPr>
        <w:lastRenderedPageBreak/>
        <w:t>3.</w:t>
      </w:r>
      <w:r>
        <w:rPr>
          <w:rFonts w:ascii="Times New Roman" w:hAnsi="Times New Roman" w:cs="Times New Roman"/>
          <w:b/>
          <w:bCs/>
          <w:sz w:val="24"/>
          <w:szCs w:val="24"/>
        </w:rPr>
        <w:t>5</w:t>
      </w:r>
      <w:r w:rsidRPr="00744386">
        <w:rPr>
          <w:rFonts w:ascii="Times New Roman" w:hAnsi="Times New Roman" w:cs="Times New Roman"/>
          <w:b/>
          <w:bCs/>
          <w:sz w:val="24"/>
          <w:szCs w:val="24"/>
        </w:rPr>
        <w:t xml:space="preserve"> Electrical monitoring of </w:t>
      </w:r>
      <w:r w:rsidR="00D07F87">
        <w:rPr>
          <w:rFonts w:ascii="Times New Roman" w:hAnsi="Times New Roman" w:cs="Times New Roman"/>
          <w:b/>
          <w:bCs/>
          <w:sz w:val="24"/>
          <w:szCs w:val="24"/>
        </w:rPr>
        <w:t>c</w:t>
      </w:r>
      <w:r>
        <w:rPr>
          <w:rFonts w:ascii="Times New Roman" w:hAnsi="Times New Roman" w:cs="Times New Roman"/>
          <w:b/>
          <w:bCs/>
          <w:sz w:val="24"/>
          <w:szCs w:val="24"/>
        </w:rPr>
        <w:t>EXOs</w:t>
      </w:r>
      <w:r w:rsidRPr="00744386">
        <w:rPr>
          <w:rFonts w:ascii="Times New Roman" w:hAnsi="Times New Roman" w:cs="Times New Roman"/>
          <w:b/>
          <w:bCs/>
          <w:sz w:val="24"/>
          <w:szCs w:val="24"/>
        </w:rPr>
        <w:t xml:space="preserve"> binding to ASB</w:t>
      </w:r>
    </w:p>
    <w:bookmarkEnd w:id="19"/>
    <w:p w14:paraId="0B9470F2" w14:textId="6247E793" w:rsidR="009627A3" w:rsidRDefault="009627A3" w:rsidP="009627A3">
      <w:pPr>
        <w:spacing w:after="0" w:line="480" w:lineRule="auto"/>
        <w:jc w:val="both"/>
        <w:rPr>
          <w:rFonts w:ascii="Times New Roman" w:hAnsi="Times New Roman" w:cs="Times New Roman"/>
          <w:bCs/>
          <w:sz w:val="24"/>
          <w:szCs w:val="24"/>
        </w:rPr>
      </w:pPr>
      <w:r>
        <w:rPr>
          <w:rFonts w:ascii="Times New Roman" w:hAnsi="Times New Roman" w:cs="Times New Roman"/>
          <w:sz w:val="24"/>
          <w:szCs w:val="24"/>
        </w:rPr>
        <w:tab/>
        <w:t>By</w:t>
      </w:r>
      <w:r w:rsidRPr="005C481C">
        <w:rPr>
          <w:rFonts w:ascii="Times New Roman" w:hAnsi="Times New Roman" w:cs="Times New Roman"/>
          <w:sz w:val="24"/>
          <w:szCs w:val="24"/>
        </w:rPr>
        <w:t xml:space="preserve"> coupling the ASBs with MEAs we can probe changes in the electrical signals resulting from modifications of the membrane properties associated with the binding of </w:t>
      </w:r>
      <w:r w:rsidR="00D07F87">
        <w:rPr>
          <w:rFonts w:ascii="Times New Roman" w:hAnsi="Times New Roman" w:cs="Times New Roman"/>
          <w:sz w:val="24"/>
          <w:szCs w:val="24"/>
        </w:rPr>
        <w:t>c</w:t>
      </w:r>
      <w:r w:rsidRPr="005C481C">
        <w:rPr>
          <w:rFonts w:ascii="Times New Roman" w:hAnsi="Times New Roman" w:cs="Times New Roman"/>
          <w:sz w:val="24"/>
          <w:szCs w:val="24"/>
        </w:rPr>
        <w:t>EXOs.</w:t>
      </w:r>
      <w:r>
        <w:rPr>
          <w:rFonts w:ascii="Times New Roman" w:hAnsi="Times New Roman" w:cs="Times New Roman"/>
          <w:sz w:val="24"/>
          <w:szCs w:val="24"/>
        </w:rPr>
        <w:t xml:space="preserve"> </w:t>
      </w:r>
      <w:r>
        <w:rPr>
          <w:rFonts w:ascii="Times New Roman" w:hAnsi="Times New Roman" w:cs="Times New Roman"/>
          <w:bCs/>
          <w:sz w:val="24"/>
          <w:szCs w:val="24"/>
        </w:rPr>
        <w:t>We have previously demonstrated the capability of electrical methods for monitoring biological events at the cell plasma membrane</w:t>
      </w:r>
      <w:r w:rsidRPr="005C481C">
        <w:rPr>
          <w:rFonts w:ascii="Times New Roman" w:hAnsi="Times New Roman" w:cs="Times New Roman"/>
          <w:sz w:val="24"/>
          <w:szCs w:val="24"/>
        </w:rPr>
        <w:fldChar w:fldCharType="begin">
          <w:fldData xml:space="preserve">PEVuZE5vdGU+PENpdGU+PEF1dGhvcj5MaXU8L0F1dGhvcj48WWVhcj4yMDIwPC9ZZWFyPjxSZWNO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PEVuZE5vdGU+PENpdGU+PEF1dGhvcj5MaXU8L0F1dGhvcj48WWVhcj4yMDIwPC9ZZWFyPjxSZWNO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Pr="005C481C">
        <w:rPr>
          <w:rFonts w:ascii="Times New Roman" w:hAnsi="Times New Roman" w:cs="Times New Roman"/>
          <w:sz w:val="24"/>
          <w:szCs w:val="24"/>
        </w:rPr>
      </w:r>
      <w:r w:rsidRPr="005C481C">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37, 62, 63</w:t>
      </w:r>
      <w:r w:rsidRPr="005C481C">
        <w:rPr>
          <w:rFonts w:ascii="Times New Roman" w:hAnsi="Times New Roman" w:cs="Times New Roman"/>
          <w:sz w:val="24"/>
          <w:szCs w:val="24"/>
        </w:rPr>
        <w:fldChar w:fldCharType="end"/>
      </w:r>
      <w:r>
        <w:rPr>
          <w:rFonts w:ascii="Times New Roman" w:hAnsi="Times New Roman" w:cs="Times New Roman"/>
          <w:sz w:val="24"/>
          <w:szCs w:val="24"/>
        </w:rPr>
        <w:t>. T</w:t>
      </w:r>
      <w:r>
        <w:rPr>
          <w:rFonts w:ascii="Times New Roman" w:hAnsi="Times New Roman" w:cs="Times New Roman"/>
          <w:bCs/>
          <w:sz w:val="24"/>
          <w:szCs w:val="24"/>
        </w:rPr>
        <w:t xml:space="preserve">his led us to integrate ASBs with </w:t>
      </w:r>
      <w:r w:rsidRPr="005C481C">
        <w:rPr>
          <w:rFonts w:ascii="Times New Roman" w:hAnsi="Times New Roman" w:cs="Times New Roman"/>
          <w:sz w:val="24"/>
          <w:szCs w:val="24"/>
        </w:rPr>
        <w:t xml:space="preserve">poly(3,4-ethylenedioxythiophene) doped with </w:t>
      </w:r>
      <w:proofErr w:type="gramStart"/>
      <w:r w:rsidRPr="005C481C">
        <w:rPr>
          <w:rFonts w:ascii="Times New Roman" w:hAnsi="Times New Roman" w:cs="Times New Roman"/>
          <w:sz w:val="24"/>
          <w:szCs w:val="24"/>
        </w:rPr>
        <w:t>poly(</w:t>
      </w:r>
      <w:proofErr w:type="gramEnd"/>
      <w:r w:rsidRPr="005C481C">
        <w:rPr>
          <w:rFonts w:ascii="Times New Roman" w:hAnsi="Times New Roman" w:cs="Times New Roman"/>
          <w:sz w:val="24"/>
          <w:szCs w:val="24"/>
        </w:rPr>
        <w:t>styrene sulfonate) (PEDOT:PSS)</w:t>
      </w:r>
      <w:r>
        <w:rPr>
          <w:rFonts w:ascii="Times New Roman" w:hAnsi="Times New Roman" w:cs="Times New Roman"/>
          <w:sz w:val="24"/>
          <w:szCs w:val="24"/>
        </w:rPr>
        <w:t xml:space="preserve"> </w:t>
      </w:r>
      <w:r>
        <w:rPr>
          <w:rFonts w:ascii="Times New Roman" w:hAnsi="Times New Roman" w:cs="Times New Roman"/>
          <w:bCs/>
          <w:sz w:val="24"/>
          <w:szCs w:val="24"/>
        </w:rPr>
        <w:t xml:space="preserve">-based MEAs (Figure 3a) for electrical sensing of </w:t>
      </w:r>
      <w:r w:rsidR="00D07F87">
        <w:rPr>
          <w:rFonts w:ascii="Times New Roman" w:hAnsi="Times New Roman" w:cs="Times New Roman"/>
          <w:bCs/>
          <w:sz w:val="24"/>
          <w:szCs w:val="24"/>
        </w:rPr>
        <w:t>c</w:t>
      </w:r>
      <w:r>
        <w:rPr>
          <w:rFonts w:ascii="Times New Roman" w:hAnsi="Times New Roman" w:cs="Times New Roman"/>
          <w:bCs/>
          <w:sz w:val="24"/>
          <w:szCs w:val="24"/>
        </w:rPr>
        <w:t xml:space="preserve">EXOs binding to ASB using EIS. </w:t>
      </w:r>
      <w:proofErr w:type="gramStart"/>
      <w:r>
        <w:rPr>
          <w:rFonts w:ascii="Times New Roman" w:hAnsi="Times New Roman" w:cs="Times New Roman"/>
          <w:sz w:val="24"/>
          <w:szCs w:val="24"/>
        </w:rPr>
        <w:t>PEDOT:PSS</w:t>
      </w:r>
      <w:proofErr w:type="gramEnd"/>
      <w:r>
        <w:rPr>
          <w:rFonts w:ascii="Times New Roman" w:hAnsi="Times New Roman" w:cs="Times New Roman"/>
          <w:sz w:val="24"/>
          <w:szCs w:val="24"/>
        </w:rPr>
        <w:t xml:space="preserve"> has </w:t>
      </w:r>
      <w:r w:rsidR="00742674">
        <w:rPr>
          <w:rFonts w:ascii="Times New Roman" w:hAnsi="Times New Roman" w:cs="Times New Roman"/>
          <w:sz w:val="24"/>
          <w:szCs w:val="24"/>
        </w:rPr>
        <w:t xml:space="preserve">overall </w:t>
      </w:r>
      <w:r>
        <w:rPr>
          <w:rFonts w:ascii="Times New Roman" w:hAnsi="Times New Roman" w:cs="Times New Roman"/>
          <w:sz w:val="24"/>
          <w:szCs w:val="24"/>
        </w:rPr>
        <w:t xml:space="preserve">low impedance and </w:t>
      </w:r>
      <w:r w:rsidR="00742674">
        <w:rPr>
          <w:rFonts w:ascii="Times New Roman" w:hAnsi="Times New Roman" w:cs="Times New Roman"/>
          <w:sz w:val="24"/>
          <w:szCs w:val="24"/>
        </w:rPr>
        <w:t xml:space="preserve">can </w:t>
      </w:r>
      <w:r>
        <w:rPr>
          <w:rFonts w:ascii="Times New Roman" w:hAnsi="Times New Roman" w:cs="Times New Roman"/>
          <w:sz w:val="24"/>
          <w:szCs w:val="24"/>
        </w:rPr>
        <w:t>hence</w:t>
      </w:r>
      <w:r w:rsidR="00742674">
        <w:rPr>
          <w:rFonts w:ascii="Times New Roman" w:hAnsi="Times New Roman" w:cs="Times New Roman"/>
          <w:sz w:val="24"/>
          <w:szCs w:val="24"/>
        </w:rPr>
        <w:t xml:space="preserve"> be</w:t>
      </w:r>
      <w:r>
        <w:rPr>
          <w:rFonts w:ascii="Times New Roman" w:hAnsi="Times New Roman" w:cs="Times New Roman"/>
          <w:sz w:val="24"/>
          <w:szCs w:val="24"/>
        </w:rPr>
        <w:t xml:space="preserve"> </w:t>
      </w:r>
      <w:r w:rsidR="007A149C">
        <w:rPr>
          <w:rFonts w:ascii="Times New Roman" w:hAnsi="Times New Roman" w:cs="Times New Roman"/>
          <w:sz w:val="24"/>
          <w:szCs w:val="24"/>
        </w:rPr>
        <w:t xml:space="preserve">ideal </w:t>
      </w:r>
      <w:r>
        <w:rPr>
          <w:rFonts w:ascii="Times New Roman" w:hAnsi="Times New Roman" w:cs="Times New Roman"/>
          <w:sz w:val="24"/>
          <w:szCs w:val="24"/>
        </w:rPr>
        <w:t xml:space="preserve">for biological sensing applications. Additionally, </w:t>
      </w:r>
      <w:proofErr w:type="gramStart"/>
      <w:r>
        <w:rPr>
          <w:rFonts w:ascii="Times New Roman" w:hAnsi="Times New Roman" w:cs="Times New Roman"/>
          <w:sz w:val="24"/>
          <w:szCs w:val="24"/>
        </w:rPr>
        <w:t>PEDOT:PSS</w:t>
      </w:r>
      <w:proofErr w:type="gramEnd"/>
      <w:r>
        <w:rPr>
          <w:rFonts w:ascii="Times New Roman" w:hAnsi="Times New Roman" w:cs="Times New Roman"/>
          <w:sz w:val="24"/>
          <w:szCs w:val="24"/>
        </w:rPr>
        <w:t xml:space="preserve"> films modified with silane based crosslinkers swell in aqueous biological environments and act as a hydrogel-like cushioned support well suited for cell - cell membrane integration while preserving mechanical and electrical properties</w:t>
      </w:r>
      <w:r>
        <w:rPr>
          <w:rFonts w:ascii="Times New Roman" w:hAnsi="Times New Roman" w:cs="Times New Roman"/>
          <w:sz w:val="24"/>
          <w:szCs w:val="24"/>
        </w:rPr>
        <w:fldChar w:fldCharType="begin">
          <w:fldData xml:space="preserve">PEVuZE5vdGU+PENpdGU+PEF1dGhvcj5PaGF5b248L0F1dGhvcj48WWVhcj4yMDE3PC9ZZWFyPjxS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PEVuZE5vdGU+PENpdGU+PEF1dGhvcj5PaGF5b248L0F1dGhvcj48WWVhcj4yMDE3PC9ZZWFyPjxS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64-66</w:t>
      </w:r>
      <w:r>
        <w:rPr>
          <w:rFonts w:ascii="Times New Roman" w:hAnsi="Times New Roman" w:cs="Times New Roman"/>
          <w:sz w:val="24"/>
          <w:szCs w:val="24"/>
        </w:rPr>
        <w:fldChar w:fldCharType="end"/>
      </w:r>
      <w:r w:rsidR="00B1769B">
        <w:rPr>
          <w:rFonts w:ascii="Times New Roman" w:hAnsi="Times New Roman" w:cs="Times New Roman"/>
          <w:sz w:val="24"/>
          <w:szCs w:val="24"/>
        </w:rPr>
        <w:t xml:space="preserve">. </w:t>
      </w:r>
      <w:r>
        <w:rPr>
          <w:rFonts w:ascii="Times New Roman" w:hAnsi="Times New Roman" w:cs="Times New Roman"/>
          <w:sz w:val="24"/>
          <w:szCs w:val="24"/>
        </w:rPr>
        <w:t>This more native-like environment ensures transmembrane protein functionality by facilitating their free lateral movement in the membrane</w:t>
      </w:r>
      <w:r>
        <w:rPr>
          <w:rFonts w:ascii="Times New Roman" w:hAnsi="Times New Roman" w:cs="Times New Roman"/>
          <w:sz w:val="24"/>
          <w:szCs w:val="24"/>
        </w:rPr>
        <w:fldChar w:fldCharType="begin"/>
      </w:r>
      <w:r w:rsidR="00A14AE4">
        <w:rPr>
          <w:rFonts w:ascii="Times New Roman" w:hAnsi="Times New Roman" w:cs="Times New Roman"/>
          <w:sz w:val="24"/>
          <w:szCs w:val="24"/>
        </w:rPr>
        <w:instrText xml:space="preserve"> ADDIN EN.CITE &lt;EndNote&gt;&lt;Cite&gt;&lt;Author&gt;Liu&lt;/Author&gt;&lt;Year&gt;2020&lt;/Year&gt;&lt;RecNum&gt;635&lt;/RecNum&gt;&lt;DisplayText&gt;&lt;style face="superscript"&gt;62&lt;/style&gt;&lt;/DisplayText&gt;&lt;record&gt;&lt;rec-number&gt;635&lt;/rec-number&gt;&lt;foreign-keys&gt;&lt;key app="EN" db-id="t2tx2d204fevw4er2zlva9srxes5ws22sfwd" timestamp="1625519763"&gt;635&lt;/key&gt;&lt;/foreign-keys&gt;&lt;ref-type name="Journal Article"&gt;17&lt;/ref-type&gt;&lt;contributors&gt;&lt;authors&gt;&lt;author&gt;Liu, Han-Yuan&lt;/author&gt;&lt;author&gt;Pappa, Anna-Maria&lt;/author&gt;&lt;author&gt;Pavia, Aimie&lt;/author&gt;&lt;author&gt;Pitsalidis, Charalampos&lt;/author&gt;&lt;author&gt;Thiburce, Quentin&lt;/author&gt;&lt;author&gt;Salleo, Alberto&lt;/author&gt;&lt;author&gt;Owens, Róisín M.&lt;/author&gt;&lt;author&gt;Daniel, Susan&lt;/author&gt;&lt;/authors&gt;&lt;/contributors&gt;&lt;titles&gt;&lt;title&gt;Self-Assembly of Mammalian-Cell Membranes on Bioelectronic Devices with Functional Transmembrane Proteins&lt;/title&gt;&lt;secondary-title&gt;Langmuir&lt;/secondary-title&gt;&lt;/titles&gt;&lt;periodical&gt;&lt;full-title&gt;Langmuir&lt;/full-title&gt;&lt;/periodical&gt;&lt;pages&gt;7325-7331&lt;/pages&gt;&lt;volume&gt;36&lt;/volume&gt;&lt;number&gt;26&lt;/number&gt;&lt;dates&gt;&lt;year&gt;2020&lt;/year&gt;&lt;pub-dates&gt;&lt;date&gt;2020/07/07&lt;/date&gt;&lt;/pub-dates&gt;&lt;/dates&gt;&lt;publisher&gt;American Chemical Society&lt;/publisher&gt;&lt;isbn&gt;0743-7463&lt;/isbn&gt;&lt;urls&gt;&lt;related-urls&gt;&lt;url&gt;https://doi.org/10.1021/acs.langmuir.0c00804&lt;/url&gt;&lt;/related-urls&gt;&lt;/urls&gt;&lt;electronic-resource-num&gt;10.1021/acs.langmuir.0c00804&lt;/electronic-resource-num&gt;&lt;/record&gt;&lt;/Cite&gt;&lt;/EndNote&gt;</w:instrText>
      </w:r>
      <w:r>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62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D35B26E" w14:textId="0479E410" w:rsidR="009627A3" w:rsidRDefault="009627A3" w:rsidP="009627A3">
      <w:pPr>
        <w:spacing w:after="0" w:line="480" w:lineRule="auto"/>
        <w:jc w:val="both"/>
        <w:rPr>
          <w:rFonts w:ascii="Times New Roman" w:eastAsia="Times New Roman" w:hAnsi="Times New Roman" w:cs="Times New Roman"/>
          <w:spacing w:val="3"/>
          <w:sz w:val="24"/>
          <w:szCs w:val="24"/>
        </w:rPr>
      </w:pPr>
      <w:r>
        <w:rPr>
          <w:rFonts w:ascii="Times New Roman" w:eastAsia="Times New Roman" w:hAnsi="Times New Roman" w:cs="Times New Roman"/>
          <w:spacing w:val="3"/>
          <w:sz w:val="24"/>
          <w:szCs w:val="24"/>
        </w:rPr>
        <w:tab/>
        <w:t>ASB lipid membrane</w:t>
      </w:r>
      <w:r w:rsidR="00742674">
        <w:rPr>
          <w:rFonts w:ascii="Times New Roman" w:eastAsia="Times New Roman" w:hAnsi="Times New Roman" w:cs="Times New Roman"/>
          <w:spacing w:val="3"/>
          <w:sz w:val="24"/>
          <w:szCs w:val="24"/>
        </w:rPr>
        <w:t>s</w:t>
      </w:r>
      <w:r>
        <w:rPr>
          <w:rFonts w:ascii="Times New Roman" w:eastAsia="Times New Roman" w:hAnsi="Times New Roman" w:cs="Times New Roman"/>
          <w:spacing w:val="3"/>
          <w:sz w:val="24"/>
          <w:szCs w:val="24"/>
        </w:rPr>
        <w:t xml:space="preserve"> w</w:t>
      </w:r>
      <w:r w:rsidR="00742674">
        <w:rPr>
          <w:rFonts w:ascii="Times New Roman" w:eastAsia="Times New Roman" w:hAnsi="Times New Roman" w:cs="Times New Roman"/>
          <w:spacing w:val="3"/>
          <w:sz w:val="24"/>
          <w:szCs w:val="24"/>
        </w:rPr>
        <w:t>ere</w:t>
      </w:r>
      <w:r>
        <w:rPr>
          <w:rFonts w:ascii="Times New Roman" w:eastAsia="Times New Roman" w:hAnsi="Times New Roman" w:cs="Times New Roman"/>
          <w:spacing w:val="3"/>
          <w:sz w:val="24"/>
          <w:szCs w:val="24"/>
        </w:rPr>
        <w:t xml:space="preserve"> successfully formed on </w:t>
      </w:r>
      <w:proofErr w:type="gramStart"/>
      <w:r>
        <w:rPr>
          <w:rFonts w:ascii="Times New Roman" w:eastAsia="Times New Roman" w:hAnsi="Times New Roman" w:cs="Times New Roman"/>
          <w:spacing w:val="3"/>
          <w:sz w:val="24"/>
          <w:szCs w:val="24"/>
        </w:rPr>
        <w:t>PEDOT:PSS</w:t>
      </w:r>
      <w:proofErr w:type="gramEnd"/>
      <w:r>
        <w:rPr>
          <w:rFonts w:ascii="Times New Roman" w:eastAsia="Times New Roman" w:hAnsi="Times New Roman" w:cs="Times New Roman"/>
          <w:spacing w:val="3"/>
          <w:sz w:val="24"/>
          <w:szCs w:val="24"/>
        </w:rPr>
        <w:t xml:space="preserve"> transducers and initially characterized using FRAP to reassure the formation of a proper bilayer to the electrical transducer. Results in Figure S3 show FRAP images and fluorescence recovery of an ASB on </w:t>
      </w:r>
      <w:proofErr w:type="gramStart"/>
      <w:r>
        <w:rPr>
          <w:rFonts w:ascii="Times New Roman" w:eastAsia="Times New Roman" w:hAnsi="Times New Roman" w:cs="Times New Roman"/>
          <w:spacing w:val="3"/>
          <w:sz w:val="24"/>
          <w:szCs w:val="24"/>
        </w:rPr>
        <w:t>PEDOT:PSS</w:t>
      </w:r>
      <w:proofErr w:type="gramEnd"/>
      <w:r>
        <w:rPr>
          <w:rFonts w:ascii="Times New Roman" w:eastAsia="Times New Roman" w:hAnsi="Times New Roman" w:cs="Times New Roman"/>
          <w:spacing w:val="3"/>
          <w:sz w:val="24"/>
          <w:szCs w:val="24"/>
        </w:rPr>
        <w:t xml:space="preserve"> after 400 sec suggesting successful formation of a diffusive lipid bilayer on PEDOT:PSS. The reported coefficient of diffusivity of ASB on PEDOT:PSS (</w:t>
      </w:r>
      <w:r w:rsidRPr="00745CEB">
        <w:rPr>
          <w:rFonts w:ascii="Times New Roman" w:eastAsia="Times New Roman" w:hAnsi="Times New Roman" w:cs="Times New Roman"/>
          <w:spacing w:val="3"/>
          <w:sz w:val="24"/>
          <w:szCs w:val="24"/>
        </w:rPr>
        <w:t>0.50</w:t>
      </w:r>
      <w:r>
        <w:rPr>
          <w:rFonts w:ascii="Times New Roman" w:eastAsia="Times New Roman" w:hAnsi="Times New Roman" w:cs="Times New Roman"/>
          <w:spacing w:val="3"/>
          <w:sz w:val="24"/>
          <w:szCs w:val="24"/>
        </w:rPr>
        <w:t xml:space="preserve">0 </w:t>
      </w:r>
      <w:r w:rsidRPr="00745CEB">
        <w:rPr>
          <w:rFonts w:ascii="Times New Roman" w:eastAsia="Times New Roman" w:hAnsi="Times New Roman" w:cs="Times New Roman"/>
          <w:spacing w:val="3"/>
          <w:sz w:val="24"/>
          <w:szCs w:val="24"/>
        </w:rPr>
        <w:t>±</w:t>
      </w:r>
      <w:r>
        <w:rPr>
          <w:rFonts w:ascii="Times New Roman" w:eastAsia="Times New Roman" w:hAnsi="Times New Roman" w:cs="Times New Roman"/>
          <w:spacing w:val="3"/>
          <w:sz w:val="24"/>
          <w:szCs w:val="24"/>
        </w:rPr>
        <w:t xml:space="preserve"> </w:t>
      </w:r>
      <w:r w:rsidRPr="00745CEB">
        <w:rPr>
          <w:rFonts w:ascii="Times New Roman" w:eastAsia="Times New Roman" w:hAnsi="Times New Roman" w:cs="Times New Roman"/>
          <w:spacing w:val="3"/>
          <w:sz w:val="24"/>
          <w:szCs w:val="24"/>
        </w:rPr>
        <w:t>0.02</w:t>
      </w:r>
      <w:r>
        <w:rPr>
          <w:rFonts w:ascii="Times New Roman" w:eastAsia="Times New Roman" w:hAnsi="Times New Roman" w:cs="Times New Roman"/>
          <w:spacing w:val="3"/>
          <w:sz w:val="24"/>
          <w:szCs w:val="24"/>
        </w:rPr>
        <w:t>2</w:t>
      </w:r>
      <w:r w:rsidRPr="00745CEB">
        <w:rPr>
          <w:rFonts w:ascii="Times New Roman" w:eastAsia="Times New Roman" w:hAnsi="Times New Roman" w:cs="Times New Roman"/>
          <w:spacing w:val="3"/>
          <w:sz w:val="24"/>
          <w:szCs w:val="24"/>
        </w:rPr>
        <w:t xml:space="preserve"> μm</w:t>
      </w:r>
      <w:r>
        <w:rPr>
          <w:rFonts w:ascii="Times New Roman" w:eastAsia="Times New Roman" w:hAnsi="Times New Roman" w:cs="Times New Roman"/>
          <w:spacing w:val="3"/>
          <w:sz w:val="24"/>
          <w:szCs w:val="24"/>
          <w:vertAlign w:val="superscript"/>
        </w:rPr>
        <w:t>2</w:t>
      </w:r>
      <w:r w:rsidRPr="00745CEB">
        <w:rPr>
          <w:rFonts w:ascii="Times New Roman" w:eastAsia="Times New Roman" w:hAnsi="Times New Roman" w:cs="Times New Roman"/>
          <w:spacing w:val="3"/>
          <w:sz w:val="24"/>
          <w:szCs w:val="24"/>
        </w:rPr>
        <w:t>/s</w:t>
      </w:r>
      <w:r>
        <w:rPr>
          <w:rFonts w:ascii="Times New Roman" w:eastAsia="Times New Roman" w:hAnsi="Times New Roman" w:cs="Times New Roman"/>
          <w:spacing w:val="3"/>
          <w:sz w:val="24"/>
          <w:szCs w:val="24"/>
        </w:rPr>
        <w:t>) is slightly higher than on glass (</w:t>
      </w:r>
      <w:r w:rsidRPr="004F2026">
        <w:rPr>
          <w:rFonts w:ascii="Times New Roman" w:eastAsia="Times New Roman" w:hAnsi="Times New Roman" w:cs="Times New Roman"/>
          <w:spacing w:val="3"/>
          <w:sz w:val="24"/>
          <w:szCs w:val="24"/>
        </w:rPr>
        <w:t>D: 0.297 ± 0.035 µm2/s</w:t>
      </w:r>
      <w:r>
        <w:rPr>
          <w:rFonts w:ascii="Times New Roman" w:eastAsia="Times New Roman" w:hAnsi="Times New Roman" w:cs="Times New Roman"/>
          <w:spacing w:val="3"/>
          <w:sz w:val="24"/>
          <w:szCs w:val="24"/>
        </w:rPr>
        <w:t>), and we hypothesize that this increase in diffusivity is due to the ability of PEDOT:PSS to act as a cushion for the ASB, as it has been previously observed for other hybrid-SLBs formed on polyelectrolyte cushions</w:t>
      </w:r>
      <w:r>
        <w:rPr>
          <w:rFonts w:ascii="Times New Roman" w:eastAsia="Times New Roman" w:hAnsi="Times New Roman" w:cs="Times New Roman"/>
          <w:spacing w:val="3"/>
          <w:sz w:val="24"/>
          <w:szCs w:val="24"/>
        </w:rPr>
        <w:fldChar w:fldCharType="begin"/>
      </w:r>
      <w:r w:rsidR="00A14AE4">
        <w:rPr>
          <w:rFonts w:ascii="Times New Roman" w:eastAsia="Times New Roman" w:hAnsi="Times New Roman" w:cs="Times New Roman"/>
          <w:spacing w:val="3"/>
          <w:sz w:val="24"/>
          <w:szCs w:val="24"/>
        </w:rPr>
        <w:instrText xml:space="preserve"> ADDIN EN.CITE &lt;EndNote&gt;&lt;Cite&gt;&lt;Author&gt;Liu&lt;/Author&gt;&lt;Year&gt;2018&lt;/Year&gt;&lt;RecNum&gt;128&lt;/RecNum&gt;&lt;DisplayText&gt;&lt;style face="superscript"&gt;67&lt;/style&gt;&lt;/DisplayText&gt;&lt;record&gt;&lt;rec-number&gt;128&lt;/rec-number&gt;&lt;foreign-keys&gt;&lt;key app="EN" db-id="t2tx2d204fevw4er2zlva9srxes5ws22sfwd" timestamp="0"&gt;128&lt;/key&gt;&lt;/foreign-keys&gt;&lt;ref-type name="Journal Article"&gt;17&lt;/ref-type&gt;&lt;contributors&gt;&lt;authors&gt;&lt;author&gt;Liu, Han-Yuan&lt;/author&gt;&lt;author&gt;Chen, Wei-Liang&lt;/author&gt;&lt;author&gt;Ober, Christopher K.&lt;/author&gt;&lt;author&gt;Daniel, Susan&lt;/author&gt;&lt;/authors&gt;&lt;/contributors&gt;&lt;titles&gt;&lt;title&gt;Biologically Complex Planar Cell Plasma Membranes Supported on Polyelectrolyte Cushions Enhance Transmembrane Protein Mobility and Retain Native Orientation&lt;/title&gt;&lt;secondary-title&gt;Langmuir&lt;/secondary-title&gt;&lt;/titles&gt;&lt;periodical&gt;&lt;full-title&gt;Langmuir&lt;/full-title&gt;&lt;/periodical&gt;&lt;pages&gt;1061-1072&lt;/pages&gt;&lt;volume&gt;34&lt;/volume&gt;&lt;number&gt;3&lt;/number&gt;&lt;dates&gt;&lt;year&gt;2018&lt;/year&gt;&lt;pub-dates&gt;&lt;date&gt;2018/01/23&lt;/date&gt;&lt;/pub-dates&gt;&lt;/dates&gt;&lt;publisher&gt;American Chemical Society&lt;/publisher&gt;&lt;isbn&gt;0743-7463&lt;/isbn&gt;&lt;urls&gt;&lt;related-urls&gt;&lt;url&gt;https://doi.org/10.1021/acs.langmuir.7b02945&lt;/url&gt;&lt;/related-urls&gt;&lt;/urls&gt;&lt;electronic-resource-num&gt;10.1021/acs.langmuir.7b02945&lt;/electronic-resource-num&gt;&lt;/record&gt;&lt;/Cite&gt;&lt;/EndNote&gt;</w:instrText>
      </w:r>
      <w:r>
        <w:rPr>
          <w:rFonts w:ascii="Times New Roman" w:eastAsia="Times New Roman" w:hAnsi="Times New Roman" w:cs="Times New Roman"/>
          <w:spacing w:val="3"/>
          <w:sz w:val="24"/>
          <w:szCs w:val="24"/>
        </w:rPr>
        <w:fldChar w:fldCharType="separate"/>
      </w:r>
      <w:r w:rsidR="00A14AE4" w:rsidRPr="00A14AE4">
        <w:rPr>
          <w:rFonts w:ascii="Times New Roman" w:eastAsia="Times New Roman" w:hAnsi="Times New Roman" w:cs="Times New Roman"/>
          <w:noProof/>
          <w:spacing w:val="3"/>
          <w:sz w:val="24"/>
          <w:szCs w:val="24"/>
          <w:vertAlign w:val="superscript"/>
        </w:rPr>
        <w:t>67</w:t>
      </w:r>
      <w:r>
        <w:rPr>
          <w:rFonts w:ascii="Times New Roman" w:eastAsia="Times New Roman" w:hAnsi="Times New Roman" w:cs="Times New Roman"/>
          <w:spacing w:val="3"/>
          <w:sz w:val="24"/>
          <w:szCs w:val="24"/>
        </w:rPr>
        <w:fldChar w:fldCharType="end"/>
      </w:r>
      <w:r>
        <w:rPr>
          <w:rFonts w:ascii="Times New Roman" w:eastAsia="Times New Roman" w:hAnsi="Times New Roman" w:cs="Times New Roman"/>
          <w:spacing w:val="3"/>
          <w:sz w:val="24"/>
          <w:szCs w:val="24"/>
        </w:rPr>
        <w:t>.</w:t>
      </w:r>
    </w:p>
    <w:p w14:paraId="39F178E1" w14:textId="37F35068" w:rsidR="00B54734" w:rsidRDefault="00CF7038" w:rsidP="008A361D">
      <w:pPr>
        <w:spacing w:after="0" w:line="480" w:lineRule="auto"/>
        <w:jc w:val="both"/>
        <w:rPr>
          <w:rFonts w:ascii="Times New Roman" w:eastAsia="Times New Roman" w:hAnsi="Times New Roman" w:cs="Times New Roman"/>
          <w:spacing w:val="3"/>
          <w:sz w:val="24"/>
          <w:szCs w:val="24"/>
        </w:rPr>
      </w:pPr>
      <w:r>
        <w:rPr>
          <w:rFonts w:ascii="Times New Roman" w:eastAsia="Times New Roman" w:hAnsi="Times New Roman" w:cs="Times New Roman"/>
          <w:noProof/>
          <w:spacing w:val="3"/>
          <w:sz w:val="24"/>
          <w:szCs w:val="24"/>
        </w:rPr>
        <w:lastRenderedPageBreak/>
        <w:drawing>
          <wp:inline distT="0" distB="0" distL="0" distR="0" wp14:anchorId="0C6065B3" wp14:editId="73F7C5D2">
            <wp:extent cx="6030690" cy="4229100"/>
            <wp:effectExtent l="0" t="0" r="8255" b="0"/>
            <wp:docPr id="9" name="Picture 9"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diagram&#10;&#10;Description automatically generated"/>
                    <pic:cNvPicPr/>
                  </pic:nvPicPr>
                  <pic:blipFill rotWithShape="1">
                    <a:blip r:embed="rId16" cstate="print">
                      <a:extLst>
                        <a:ext uri="{28A0092B-C50C-407E-A947-70E740481C1C}">
                          <a14:useLocalDpi xmlns:a14="http://schemas.microsoft.com/office/drawing/2010/main" val="0"/>
                        </a:ext>
                      </a:extLst>
                    </a:blip>
                    <a:srcRect l="961" r="1763"/>
                    <a:stretch/>
                  </pic:blipFill>
                  <pic:spPr bwMode="auto">
                    <a:xfrm>
                      <a:off x="0" y="0"/>
                      <a:ext cx="6035423" cy="4232419"/>
                    </a:xfrm>
                    <a:prstGeom prst="rect">
                      <a:avLst/>
                    </a:prstGeom>
                    <a:ln>
                      <a:noFill/>
                    </a:ln>
                    <a:extLst>
                      <a:ext uri="{53640926-AAD7-44D8-BBD7-CCE9431645EC}">
                        <a14:shadowObscured xmlns:a14="http://schemas.microsoft.com/office/drawing/2010/main"/>
                      </a:ext>
                    </a:extLst>
                  </pic:spPr>
                </pic:pic>
              </a:graphicData>
            </a:graphic>
          </wp:inline>
        </w:drawing>
      </w:r>
    </w:p>
    <w:p w14:paraId="7E100FD9" w14:textId="2FC133D5" w:rsidR="009627A3" w:rsidRDefault="009627A3" w:rsidP="009627A3">
      <w:pPr>
        <w:spacing w:line="240" w:lineRule="auto"/>
        <w:jc w:val="both"/>
        <w:rPr>
          <w:rFonts w:ascii="Arial" w:hAnsi="Arial" w:cs="Arial"/>
          <w:sz w:val="20"/>
          <w:szCs w:val="20"/>
        </w:rPr>
      </w:pPr>
      <w:r w:rsidRPr="00744386">
        <w:rPr>
          <w:rFonts w:ascii="Arial" w:hAnsi="Arial" w:cs="Arial"/>
          <w:b/>
          <w:sz w:val="20"/>
          <w:szCs w:val="20"/>
        </w:rPr>
        <w:t xml:space="preserve">Figure </w:t>
      </w:r>
      <w:r>
        <w:rPr>
          <w:rFonts w:ascii="Arial" w:hAnsi="Arial" w:cs="Arial"/>
          <w:b/>
          <w:sz w:val="20"/>
          <w:szCs w:val="20"/>
        </w:rPr>
        <w:t>3</w:t>
      </w:r>
      <w:r w:rsidRPr="00744386">
        <w:rPr>
          <w:rFonts w:ascii="Arial" w:hAnsi="Arial" w:cs="Arial"/>
          <w:b/>
          <w:sz w:val="20"/>
          <w:szCs w:val="20"/>
        </w:rPr>
        <w:t>. Electrical readouts support the role of i</w:t>
      </w:r>
      <w:r w:rsidRPr="00744386">
        <w:rPr>
          <w:rFonts w:ascii="Arial" w:hAnsi="Arial" w:cs="Arial"/>
          <w:b/>
          <w:bCs/>
          <w:sz w:val="20"/>
          <w:szCs w:val="20"/>
        </w:rPr>
        <w:t xml:space="preserve">ntegrin </w:t>
      </w:r>
      <w:r w:rsidRPr="00744386">
        <w:rPr>
          <w:rFonts w:ascii="Arial" w:hAnsi="Arial" w:cs="Arial"/>
          <w:b/>
          <w:bCs/>
          <w:sz w:val="20"/>
          <w:szCs w:val="20"/>
          <w:lang w:val="el-GR"/>
        </w:rPr>
        <w:t>β</w:t>
      </w:r>
      <w:r w:rsidRPr="00744386">
        <w:rPr>
          <w:rFonts w:ascii="Arial" w:hAnsi="Arial" w:cs="Arial"/>
          <w:b/>
          <w:bCs/>
          <w:sz w:val="20"/>
          <w:szCs w:val="20"/>
        </w:rPr>
        <w:t xml:space="preserve">1/CD29 in </w:t>
      </w:r>
      <w:r w:rsidR="00D07F87">
        <w:rPr>
          <w:rFonts w:ascii="Arial" w:hAnsi="Arial" w:cs="Arial"/>
          <w:b/>
          <w:bCs/>
          <w:sz w:val="20"/>
          <w:szCs w:val="20"/>
        </w:rPr>
        <w:t>c</w:t>
      </w:r>
      <w:r>
        <w:rPr>
          <w:rFonts w:ascii="Arial" w:hAnsi="Arial" w:cs="Arial"/>
          <w:b/>
          <w:bCs/>
          <w:sz w:val="20"/>
          <w:szCs w:val="20"/>
        </w:rPr>
        <w:t>EXOs</w:t>
      </w:r>
      <w:r w:rsidRPr="00744386">
        <w:rPr>
          <w:rFonts w:ascii="Arial" w:hAnsi="Arial" w:cs="Arial"/>
          <w:b/>
          <w:bCs/>
          <w:sz w:val="20"/>
          <w:szCs w:val="20"/>
        </w:rPr>
        <w:t xml:space="preserve"> binding to ASBs. </w:t>
      </w:r>
      <w:r>
        <w:rPr>
          <w:rFonts w:ascii="Arial" w:hAnsi="Arial" w:cs="Arial"/>
          <w:b/>
          <w:bCs/>
          <w:sz w:val="20"/>
          <w:szCs w:val="20"/>
        </w:rPr>
        <w:t xml:space="preserve">                   </w:t>
      </w:r>
      <w:r w:rsidRPr="00744386">
        <w:rPr>
          <w:rFonts w:ascii="Arial" w:hAnsi="Arial" w:cs="Arial"/>
          <w:sz w:val="20"/>
          <w:szCs w:val="20"/>
        </w:rPr>
        <w:t xml:space="preserve">a) Experimental setup showing ASB formed on top of </w:t>
      </w:r>
      <w:proofErr w:type="gramStart"/>
      <w:r w:rsidRPr="00744386">
        <w:rPr>
          <w:rFonts w:ascii="Arial" w:hAnsi="Arial" w:cs="Arial"/>
          <w:sz w:val="20"/>
          <w:szCs w:val="20"/>
        </w:rPr>
        <w:t>PEDOT:PSS</w:t>
      </w:r>
      <w:proofErr w:type="gramEnd"/>
      <w:r w:rsidRPr="00744386">
        <w:rPr>
          <w:rFonts w:ascii="Arial" w:hAnsi="Arial" w:cs="Arial"/>
          <w:sz w:val="20"/>
          <w:szCs w:val="20"/>
        </w:rPr>
        <w:t xml:space="preserve">-coated Au electrode. RE: Reference electrode, CE: Counter electrode. The EEC is shown with </w:t>
      </w:r>
      <m:oMath>
        <m:sSub>
          <m:sSubPr>
            <m:ctrlPr>
              <w:rPr>
                <w:rFonts w:ascii="Cambria Math" w:hAnsi="Cambria Math" w:cs="Arial"/>
                <w:i/>
                <w:sz w:val="20"/>
                <w:szCs w:val="20"/>
              </w:rPr>
            </m:ctrlPr>
          </m:sSubPr>
          <m:e>
            <m:r>
              <w:rPr>
                <w:rFonts w:ascii="Cambria Math" w:hAnsi="Cambria Math" w:cs="Arial"/>
                <w:sz w:val="20"/>
                <w:szCs w:val="20"/>
              </w:rPr>
              <m:t>R</m:t>
            </m:r>
          </m:e>
          <m:sub>
            <m:r>
              <w:rPr>
                <w:rFonts w:ascii="Cambria Math" w:hAnsi="Cambria Math" w:cs="Arial"/>
                <w:sz w:val="20"/>
                <w:szCs w:val="20"/>
              </w:rPr>
              <m:t>s</m:t>
            </m:r>
          </m:sub>
        </m:sSub>
      </m:oMath>
      <w:r w:rsidRPr="00744386">
        <w:rPr>
          <w:rFonts w:ascii="Arial" w:eastAsiaTheme="minorEastAsia" w:hAnsi="Arial" w:cs="Arial"/>
          <w:sz w:val="20"/>
          <w:szCs w:val="20"/>
        </w:rPr>
        <w:t xml:space="preserve"> being the solvent/electrolyte PBS 1X, </w:t>
      </w: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R</m:t>
            </m:r>
          </m:e>
          <m:sub>
            <m:r>
              <w:rPr>
                <w:rFonts w:ascii="Cambria Math" w:eastAsiaTheme="minorEastAsia" w:hAnsi="Cambria Math" w:cs="Arial"/>
                <w:sz w:val="20"/>
                <w:szCs w:val="20"/>
              </w:rPr>
              <m:t>m</m:t>
            </m:r>
          </m:sub>
        </m:sSub>
      </m:oMath>
      <w:r w:rsidRPr="00744386">
        <w:rPr>
          <w:rFonts w:ascii="Arial" w:eastAsiaTheme="minorEastAsia" w:hAnsi="Arial" w:cs="Arial"/>
          <w:sz w:val="20"/>
          <w:szCs w:val="20"/>
        </w:rPr>
        <w:t xml:space="preserve"> and </w:t>
      </w: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C</m:t>
            </m:r>
          </m:e>
          <m:sub>
            <m:r>
              <w:rPr>
                <w:rFonts w:ascii="Cambria Math" w:eastAsiaTheme="minorEastAsia" w:hAnsi="Cambria Math" w:cs="Arial"/>
                <w:sz w:val="20"/>
                <w:szCs w:val="20"/>
              </w:rPr>
              <m:t>m</m:t>
            </m:r>
          </m:sub>
        </m:sSub>
      </m:oMath>
      <w:r w:rsidRPr="00744386">
        <w:rPr>
          <w:rFonts w:ascii="Arial" w:eastAsiaTheme="minorEastAsia" w:hAnsi="Arial" w:cs="Arial"/>
          <w:sz w:val="20"/>
          <w:szCs w:val="20"/>
        </w:rPr>
        <w:t xml:space="preserve"> being the membrane resistance and capacitance, respectively, and the </w:t>
      </w:r>
      <w:proofErr w:type="gramStart"/>
      <w:r w:rsidRPr="00744386">
        <w:rPr>
          <w:rFonts w:ascii="Arial" w:eastAsiaTheme="minorEastAsia" w:hAnsi="Arial" w:cs="Arial"/>
          <w:sz w:val="20"/>
          <w:szCs w:val="20"/>
        </w:rPr>
        <w:t>PEDOT:PSS</w:t>
      </w:r>
      <w:proofErr w:type="gramEnd"/>
      <w:r w:rsidRPr="00744386">
        <w:rPr>
          <w:rFonts w:ascii="Arial" w:eastAsiaTheme="minorEastAsia" w:hAnsi="Arial" w:cs="Arial"/>
          <w:sz w:val="20"/>
          <w:szCs w:val="20"/>
        </w:rPr>
        <w:t xml:space="preserve"> modeled as a constant phase element (CPE)</w:t>
      </w:r>
      <w:r w:rsidR="00CF7038">
        <w:rPr>
          <w:rFonts w:ascii="Arial" w:eastAsiaTheme="minorEastAsia" w:hAnsi="Arial" w:cs="Arial"/>
          <w:sz w:val="20"/>
          <w:szCs w:val="20"/>
        </w:rPr>
        <w:t xml:space="preserve">, </w:t>
      </w:r>
      <w:r w:rsidR="00CF7038" w:rsidRPr="00440D08">
        <w:rPr>
          <w:rFonts w:ascii="Arial" w:hAnsi="Arial" w:cs="Arial"/>
          <w:i/>
          <w:iCs/>
          <w:sz w:val="20"/>
          <w:szCs w:val="20"/>
        </w:rPr>
        <w:t>Created with BioRender.com</w:t>
      </w:r>
      <w:r w:rsidR="00CF7038">
        <w:rPr>
          <w:rFonts w:ascii="Arial" w:hAnsi="Arial" w:cs="Arial"/>
          <w:i/>
          <w:iCs/>
          <w:sz w:val="20"/>
          <w:szCs w:val="20"/>
        </w:rPr>
        <w:t xml:space="preserve">. </w:t>
      </w:r>
      <w:r w:rsidRPr="00744386">
        <w:rPr>
          <w:rFonts w:ascii="Arial" w:hAnsi="Arial" w:cs="Arial"/>
          <w:sz w:val="20"/>
          <w:szCs w:val="20"/>
        </w:rPr>
        <w:t>b)</w:t>
      </w:r>
      <w:r>
        <w:rPr>
          <w:rFonts w:ascii="Arial" w:hAnsi="Arial" w:cs="Arial"/>
          <w:sz w:val="20"/>
          <w:szCs w:val="20"/>
        </w:rPr>
        <w:t xml:space="preserve"> </w:t>
      </w:r>
      <w:r w:rsidRPr="00744386">
        <w:rPr>
          <w:rFonts w:ascii="Arial" w:hAnsi="Arial" w:cs="Arial"/>
          <w:sz w:val="20"/>
          <w:szCs w:val="20"/>
        </w:rPr>
        <w:t xml:space="preserve">Bode plot of </w:t>
      </w:r>
      <w:r w:rsidR="00D07F87">
        <w:rPr>
          <w:rFonts w:ascii="Arial" w:hAnsi="Arial" w:cs="Arial"/>
          <w:sz w:val="20"/>
          <w:szCs w:val="20"/>
        </w:rPr>
        <w:t>c</w:t>
      </w:r>
      <w:r>
        <w:rPr>
          <w:rFonts w:ascii="Arial" w:hAnsi="Arial" w:cs="Arial"/>
          <w:sz w:val="20"/>
          <w:szCs w:val="20"/>
        </w:rPr>
        <w:t>EXOs</w:t>
      </w:r>
      <w:r w:rsidRPr="00744386">
        <w:rPr>
          <w:rFonts w:ascii="Arial" w:hAnsi="Arial" w:cs="Arial"/>
          <w:sz w:val="20"/>
          <w:szCs w:val="20"/>
        </w:rPr>
        <w:t xml:space="preserve"> binding to the ASB</w:t>
      </w:r>
      <w:r>
        <w:rPr>
          <w:rFonts w:ascii="Arial" w:hAnsi="Arial" w:cs="Arial"/>
          <w:sz w:val="20"/>
          <w:szCs w:val="20"/>
        </w:rPr>
        <w:t xml:space="preserve">. </w:t>
      </w:r>
      <w:r w:rsidRPr="00744386">
        <w:rPr>
          <w:rFonts w:ascii="Arial" w:hAnsi="Arial" w:cs="Arial"/>
          <w:sz w:val="20"/>
          <w:szCs w:val="20"/>
        </w:rPr>
        <w:t xml:space="preserve">c) Bode plot of </w:t>
      </w:r>
      <w:r w:rsidR="00D07F87">
        <w:rPr>
          <w:rFonts w:ascii="Arial" w:hAnsi="Arial" w:cs="Arial"/>
          <w:sz w:val="20"/>
          <w:szCs w:val="20"/>
        </w:rPr>
        <w:t>c</w:t>
      </w:r>
      <w:r>
        <w:rPr>
          <w:rFonts w:ascii="Arial" w:hAnsi="Arial" w:cs="Arial"/>
          <w:sz w:val="20"/>
          <w:szCs w:val="20"/>
        </w:rPr>
        <w:t>EXOs</w:t>
      </w:r>
      <w:r w:rsidRPr="00744386">
        <w:rPr>
          <w:rFonts w:ascii="Arial" w:hAnsi="Arial" w:cs="Arial"/>
          <w:sz w:val="20"/>
          <w:szCs w:val="20"/>
        </w:rPr>
        <w:t xml:space="preserve"> binding to the </w:t>
      </w:r>
      <w:r>
        <w:rPr>
          <w:rFonts w:ascii="Arial" w:hAnsi="Arial" w:cs="Arial"/>
          <w:sz w:val="20"/>
          <w:szCs w:val="20"/>
        </w:rPr>
        <w:t xml:space="preserve">CD29 Ab-treated </w:t>
      </w:r>
      <w:r w:rsidRPr="00744386">
        <w:rPr>
          <w:rFonts w:ascii="Arial" w:hAnsi="Arial" w:cs="Arial"/>
          <w:sz w:val="20"/>
          <w:szCs w:val="20"/>
        </w:rPr>
        <w:t>ASB</w:t>
      </w:r>
      <w:r>
        <w:rPr>
          <w:rFonts w:ascii="Arial" w:hAnsi="Arial" w:cs="Arial"/>
          <w:sz w:val="20"/>
          <w:szCs w:val="20"/>
        </w:rPr>
        <w:t>. (</w:t>
      </w:r>
      <w:r w:rsidRPr="00744386">
        <w:rPr>
          <w:rFonts w:ascii="Arial" w:hAnsi="Arial" w:cs="Arial"/>
          <w:sz w:val="20"/>
          <w:szCs w:val="20"/>
        </w:rPr>
        <w:t xml:space="preserve">d). </w:t>
      </w:r>
      <w:proofErr w:type="gramStart"/>
      <w:r>
        <w:rPr>
          <w:rFonts w:ascii="Arial" w:hAnsi="Arial" w:cs="Arial"/>
          <w:sz w:val="20"/>
          <w:szCs w:val="20"/>
        </w:rPr>
        <w:t>R</w:t>
      </w:r>
      <w:r>
        <w:rPr>
          <w:rFonts w:ascii="Arial" w:hAnsi="Arial" w:cs="Arial"/>
          <w:sz w:val="20"/>
          <w:szCs w:val="20"/>
          <w:vertAlign w:val="subscript"/>
        </w:rPr>
        <w:t>m</w:t>
      </w:r>
      <w:r>
        <w:rPr>
          <w:rFonts w:ascii="Arial" w:hAnsi="Arial" w:cs="Arial"/>
          <w:sz w:val="20"/>
          <w:szCs w:val="20"/>
        </w:rPr>
        <w:t xml:space="preserve"> </w:t>
      </w:r>
      <w:r w:rsidR="00170B8A" w:rsidRPr="00170B8A">
        <w:rPr>
          <w:rFonts w:ascii="Arial" w:hAnsi="Arial" w:cs="Arial"/>
          <w:sz w:val="20"/>
          <w:szCs w:val="20"/>
        </w:rPr>
        <w:t xml:space="preserve"> </w:t>
      </w:r>
      <w:r w:rsidR="00170B8A">
        <w:rPr>
          <w:rFonts w:ascii="Arial" w:hAnsi="Arial" w:cs="Arial"/>
          <w:sz w:val="20"/>
          <w:szCs w:val="20"/>
        </w:rPr>
        <w:t>normalized</w:t>
      </w:r>
      <w:proofErr w:type="gramEnd"/>
      <w:r w:rsidR="00170B8A">
        <w:rPr>
          <w:rFonts w:ascii="Arial" w:hAnsi="Arial" w:cs="Arial"/>
          <w:sz w:val="20"/>
          <w:szCs w:val="20"/>
        </w:rPr>
        <w:t xml:space="preserve"> </w:t>
      </w:r>
      <w:r w:rsidR="00FE517B">
        <w:rPr>
          <w:rFonts w:ascii="Arial" w:hAnsi="Arial" w:cs="Arial"/>
          <w:sz w:val="20"/>
          <w:szCs w:val="20"/>
        </w:rPr>
        <w:t xml:space="preserve">to the ASB prior to </w:t>
      </w:r>
      <w:proofErr w:type="spellStart"/>
      <w:r w:rsidR="00D07F87">
        <w:rPr>
          <w:rFonts w:ascii="Arial" w:hAnsi="Arial" w:cs="Arial"/>
          <w:sz w:val="20"/>
          <w:szCs w:val="20"/>
        </w:rPr>
        <w:t>c</w:t>
      </w:r>
      <w:r w:rsidR="00FE517B">
        <w:rPr>
          <w:rFonts w:ascii="Arial" w:hAnsi="Arial" w:cs="Arial"/>
          <w:sz w:val="20"/>
          <w:szCs w:val="20"/>
        </w:rPr>
        <w:t>EXO</w:t>
      </w:r>
      <w:proofErr w:type="spellEnd"/>
      <w:r w:rsidR="00FE517B">
        <w:rPr>
          <w:rFonts w:ascii="Arial" w:hAnsi="Arial" w:cs="Arial"/>
          <w:sz w:val="20"/>
          <w:szCs w:val="20"/>
        </w:rPr>
        <w:t xml:space="preserve"> binding showing</w:t>
      </w:r>
      <w:r>
        <w:rPr>
          <w:rFonts w:ascii="Arial" w:hAnsi="Arial" w:cs="Arial"/>
          <w:sz w:val="20"/>
          <w:szCs w:val="20"/>
        </w:rPr>
        <w:t xml:space="preserve"> ASB + </w:t>
      </w:r>
      <w:r w:rsidR="00D07F87">
        <w:rPr>
          <w:rFonts w:ascii="Arial" w:hAnsi="Arial" w:cs="Arial"/>
          <w:sz w:val="20"/>
          <w:szCs w:val="20"/>
        </w:rPr>
        <w:t>c</w:t>
      </w:r>
      <w:r>
        <w:rPr>
          <w:rFonts w:ascii="Arial" w:hAnsi="Arial" w:cs="Arial"/>
          <w:sz w:val="20"/>
          <w:szCs w:val="20"/>
        </w:rPr>
        <w:t xml:space="preserve">EXOs in the absence and presence of CD29 Ab treatment. </w:t>
      </w:r>
      <w:r w:rsidRPr="00744386">
        <w:rPr>
          <w:rFonts w:ascii="Arial" w:hAnsi="Arial" w:cs="Arial"/>
          <w:sz w:val="20"/>
          <w:szCs w:val="20"/>
        </w:rPr>
        <w:t xml:space="preserve">e) Comparison of the normalized percentage increase in </w:t>
      </w:r>
      <m:oMath>
        <m:sSub>
          <m:sSubPr>
            <m:ctrlPr>
              <w:rPr>
                <w:rFonts w:ascii="Cambria Math" w:hAnsi="Cambria Math" w:cs="Arial"/>
                <w:i/>
                <w:sz w:val="20"/>
                <w:szCs w:val="20"/>
              </w:rPr>
            </m:ctrlPr>
          </m:sSubPr>
          <m:e>
            <m:r>
              <w:rPr>
                <w:rFonts w:ascii="Cambria Math" w:hAnsi="Cambria Math" w:cs="Arial"/>
                <w:sz w:val="20"/>
                <w:szCs w:val="20"/>
              </w:rPr>
              <m:t>R</m:t>
            </m:r>
          </m:e>
          <m:sub>
            <m:r>
              <w:rPr>
                <w:rFonts w:ascii="Cambria Math" w:hAnsi="Cambria Math" w:cs="Arial"/>
                <w:sz w:val="20"/>
                <w:szCs w:val="20"/>
              </w:rPr>
              <m:t>m</m:t>
            </m:r>
          </m:sub>
        </m:sSub>
      </m:oMath>
      <w:r w:rsidRPr="00744386">
        <w:rPr>
          <w:rFonts w:ascii="Arial" w:eastAsiaTheme="minorEastAsia" w:hAnsi="Arial" w:cs="Arial"/>
          <w:sz w:val="20"/>
          <w:szCs w:val="20"/>
        </w:rPr>
        <w:t xml:space="preserve"> between </w:t>
      </w:r>
      <w:r>
        <w:rPr>
          <w:rFonts w:ascii="Arial" w:eastAsiaTheme="minorEastAsia" w:hAnsi="Arial" w:cs="Arial"/>
          <w:sz w:val="20"/>
          <w:szCs w:val="20"/>
        </w:rPr>
        <w:t>the ASB +</w:t>
      </w:r>
      <w:r w:rsidR="00D07F87">
        <w:rPr>
          <w:rFonts w:ascii="Arial" w:eastAsiaTheme="minorEastAsia" w:hAnsi="Arial" w:cs="Arial"/>
          <w:sz w:val="20"/>
          <w:szCs w:val="20"/>
        </w:rPr>
        <w:t xml:space="preserve"> c</w:t>
      </w:r>
      <w:r>
        <w:rPr>
          <w:rFonts w:ascii="Arial" w:eastAsiaTheme="minorEastAsia" w:hAnsi="Arial" w:cs="Arial"/>
          <w:sz w:val="20"/>
          <w:szCs w:val="20"/>
        </w:rPr>
        <w:t xml:space="preserve">EXOs addition </w:t>
      </w:r>
      <w:r w:rsidRPr="00744386">
        <w:rPr>
          <w:rFonts w:ascii="Arial" w:eastAsiaTheme="minorEastAsia" w:hAnsi="Arial" w:cs="Arial"/>
          <w:sz w:val="20"/>
          <w:szCs w:val="20"/>
        </w:rPr>
        <w:t xml:space="preserve">and </w:t>
      </w:r>
      <w:r>
        <w:rPr>
          <w:rFonts w:ascii="Arial" w:eastAsiaTheme="minorEastAsia" w:hAnsi="Arial" w:cs="Arial"/>
          <w:sz w:val="20"/>
          <w:szCs w:val="20"/>
        </w:rPr>
        <w:t>between the ASB+CD29+</w:t>
      </w:r>
      <w:r w:rsidR="00D07F87">
        <w:rPr>
          <w:rFonts w:ascii="Arial" w:eastAsiaTheme="minorEastAsia" w:hAnsi="Arial" w:cs="Arial"/>
          <w:sz w:val="20"/>
          <w:szCs w:val="20"/>
        </w:rPr>
        <w:t>c</w:t>
      </w:r>
      <w:r>
        <w:rPr>
          <w:rFonts w:ascii="Arial" w:eastAsiaTheme="minorEastAsia" w:hAnsi="Arial" w:cs="Arial"/>
          <w:sz w:val="20"/>
          <w:szCs w:val="20"/>
        </w:rPr>
        <w:t>EXOs addition</w:t>
      </w:r>
      <w:r w:rsidR="00B13C40">
        <w:rPr>
          <w:rFonts w:ascii="Arial" w:eastAsiaTheme="minorEastAsia" w:hAnsi="Arial" w:cs="Arial"/>
          <w:sz w:val="20"/>
          <w:szCs w:val="20"/>
        </w:rPr>
        <w:t xml:space="preserve"> as defined by </w:t>
      </w:r>
      <w:r w:rsidR="00B13C40" w:rsidRPr="006A26D8">
        <w:rPr>
          <w:rFonts w:ascii="Arial" w:eastAsiaTheme="minorEastAsia" w:hAnsi="Arial" w:cs="Arial"/>
          <w:sz w:val="20"/>
          <w:szCs w:val="20"/>
        </w:rPr>
        <w:t xml:space="preserve">equation </w:t>
      </w:r>
      <w:r w:rsidR="006A26D8">
        <w:rPr>
          <w:rFonts w:ascii="Arial" w:eastAsiaTheme="minorEastAsia" w:hAnsi="Arial" w:cs="Arial"/>
          <w:sz w:val="20"/>
          <w:szCs w:val="20"/>
        </w:rPr>
        <w:t>2</w:t>
      </w:r>
      <w:r w:rsidRPr="00744386">
        <w:rPr>
          <w:rFonts w:ascii="Arial" w:eastAsiaTheme="minorEastAsia" w:hAnsi="Arial" w:cs="Arial"/>
          <w:sz w:val="20"/>
          <w:szCs w:val="20"/>
        </w:rPr>
        <w:t xml:space="preserve">. </w:t>
      </w:r>
      <w:r>
        <w:rPr>
          <w:rFonts w:ascii="Arial" w:eastAsiaTheme="minorEastAsia" w:hAnsi="Arial" w:cs="Arial"/>
          <w:sz w:val="20"/>
          <w:szCs w:val="20"/>
        </w:rPr>
        <w:t xml:space="preserve">N= 5, </w:t>
      </w:r>
      <w:r w:rsidRPr="00290E06">
        <w:rPr>
          <w:rFonts w:ascii="Arial" w:hAnsi="Arial" w:cs="Arial"/>
          <w:sz w:val="20"/>
          <w:szCs w:val="20"/>
        </w:rPr>
        <w:t>mean ± S</w:t>
      </w:r>
      <w:r>
        <w:rPr>
          <w:rFonts w:ascii="Arial" w:hAnsi="Arial" w:cs="Arial"/>
          <w:sz w:val="20"/>
          <w:szCs w:val="20"/>
        </w:rPr>
        <w:t xml:space="preserve">E, </w:t>
      </w:r>
      <w:r w:rsidRPr="006B7164">
        <w:rPr>
          <w:rFonts w:ascii="Arial" w:hAnsi="Arial" w:cs="Arial"/>
          <w:sz w:val="20"/>
          <w:szCs w:val="20"/>
        </w:rPr>
        <w:t>*</w:t>
      </w:r>
      <w:r>
        <w:rPr>
          <w:rFonts w:ascii="Arial" w:hAnsi="Arial" w:cs="Arial"/>
          <w:sz w:val="20"/>
          <w:szCs w:val="20"/>
        </w:rPr>
        <w:t>*</w:t>
      </w:r>
      <w:r w:rsidRPr="006B7164">
        <w:rPr>
          <w:rFonts w:ascii="Arial" w:hAnsi="Arial" w:cs="Arial"/>
          <w:sz w:val="20"/>
          <w:szCs w:val="20"/>
        </w:rPr>
        <w:t>p ≤ 0.0</w:t>
      </w:r>
      <w:r>
        <w:rPr>
          <w:rFonts w:ascii="Arial" w:hAnsi="Arial" w:cs="Arial"/>
          <w:sz w:val="20"/>
          <w:szCs w:val="20"/>
        </w:rPr>
        <w:t>1.</w:t>
      </w:r>
    </w:p>
    <w:p w14:paraId="21EE3D16" w14:textId="77777777" w:rsidR="00343978" w:rsidRPr="00B54734" w:rsidRDefault="00343978" w:rsidP="009627A3">
      <w:pPr>
        <w:spacing w:line="240" w:lineRule="auto"/>
        <w:jc w:val="both"/>
        <w:rPr>
          <w:rFonts w:ascii="Arial" w:hAnsi="Arial" w:cs="Arial"/>
          <w:sz w:val="20"/>
          <w:szCs w:val="20"/>
        </w:rPr>
      </w:pPr>
    </w:p>
    <w:p w14:paraId="493CECF2" w14:textId="355072EC" w:rsidR="009627A3" w:rsidRDefault="009627A3" w:rsidP="009627A3">
      <w:pPr>
        <w:spacing w:line="480" w:lineRule="auto"/>
        <w:ind w:firstLine="720"/>
        <w:jc w:val="both"/>
        <w:rPr>
          <w:rFonts w:ascii="Times New Roman" w:hAnsi="Times New Roman" w:cs="Times New Roman"/>
          <w:bCs/>
          <w:sz w:val="24"/>
          <w:szCs w:val="24"/>
        </w:rPr>
      </w:pPr>
      <w:r w:rsidRPr="00744386">
        <w:rPr>
          <w:rFonts w:ascii="Times New Roman" w:hAnsi="Times New Roman" w:cs="Times New Roman"/>
          <w:bCs/>
          <w:sz w:val="24"/>
          <w:szCs w:val="24"/>
        </w:rPr>
        <w:t>EIS measurements of ASBs formed on PEDOT:</w:t>
      </w:r>
      <w:r>
        <w:rPr>
          <w:rFonts w:ascii="Times New Roman" w:hAnsi="Times New Roman" w:cs="Times New Roman"/>
          <w:bCs/>
          <w:sz w:val="24"/>
          <w:szCs w:val="24"/>
        </w:rPr>
        <w:t xml:space="preserve"> </w:t>
      </w:r>
      <w:r w:rsidRPr="00744386">
        <w:rPr>
          <w:rFonts w:ascii="Times New Roman" w:hAnsi="Times New Roman" w:cs="Times New Roman"/>
          <w:bCs/>
          <w:sz w:val="24"/>
          <w:szCs w:val="24"/>
        </w:rPr>
        <w:t>PSS</w:t>
      </w:r>
      <w:r>
        <w:rPr>
          <w:rFonts w:ascii="Times New Roman" w:hAnsi="Times New Roman" w:cs="Times New Roman"/>
          <w:bCs/>
          <w:sz w:val="24"/>
          <w:szCs w:val="24"/>
        </w:rPr>
        <w:t xml:space="preserve">-coated </w:t>
      </w:r>
      <w:r w:rsidRPr="00744386">
        <w:rPr>
          <w:rFonts w:ascii="Times New Roman" w:hAnsi="Times New Roman" w:cs="Times New Roman"/>
          <w:bCs/>
          <w:sz w:val="24"/>
          <w:szCs w:val="24"/>
        </w:rPr>
        <w:t xml:space="preserve">electrodes were performed </w:t>
      </w:r>
      <w:r>
        <w:rPr>
          <w:rFonts w:ascii="Times New Roman" w:hAnsi="Times New Roman" w:cs="Times New Roman"/>
          <w:bCs/>
          <w:sz w:val="24"/>
          <w:szCs w:val="24"/>
        </w:rPr>
        <w:t xml:space="preserve">for the electrical monitoring </w:t>
      </w:r>
      <w:r w:rsidRPr="00744386">
        <w:rPr>
          <w:rFonts w:ascii="Times New Roman" w:hAnsi="Times New Roman" w:cs="Times New Roman"/>
          <w:bCs/>
          <w:sz w:val="24"/>
          <w:szCs w:val="24"/>
        </w:rPr>
        <w:t>of the bilayer</w:t>
      </w:r>
      <w:r>
        <w:rPr>
          <w:rFonts w:ascii="Times New Roman" w:hAnsi="Times New Roman" w:cs="Times New Roman"/>
          <w:bCs/>
          <w:sz w:val="24"/>
          <w:szCs w:val="24"/>
        </w:rPr>
        <w:t xml:space="preserve"> formation too</w:t>
      </w:r>
      <w:r w:rsidRPr="00744386">
        <w:rPr>
          <w:rFonts w:ascii="Times New Roman" w:hAnsi="Times New Roman" w:cs="Times New Roman"/>
          <w:bCs/>
          <w:sz w:val="24"/>
          <w:szCs w:val="24"/>
        </w:rPr>
        <w:t xml:space="preserve">. Here, the impedance magnitude, </w:t>
      </w:r>
      <m:oMath>
        <m:r>
          <w:rPr>
            <w:rFonts w:ascii="Cambria Math" w:hAnsi="Cambria Math" w:cs="Times New Roman"/>
            <w:sz w:val="24"/>
            <w:szCs w:val="24"/>
          </w:rPr>
          <m:t>Z</m:t>
        </m:r>
      </m:oMath>
      <w:r w:rsidRPr="00744386">
        <w:rPr>
          <w:rFonts w:ascii="Times New Roman" w:hAnsi="Times New Roman" w:cs="Times New Roman"/>
          <w:bCs/>
          <w:sz w:val="24"/>
          <w:szCs w:val="24"/>
        </w:rPr>
        <w:t xml:space="preserve">, as a function of frequency, is captured in </w:t>
      </w:r>
      <w:r>
        <w:rPr>
          <w:rFonts w:ascii="Times New Roman" w:hAnsi="Times New Roman" w:cs="Times New Roman"/>
          <w:bCs/>
          <w:sz w:val="24"/>
          <w:szCs w:val="24"/>
        </w:rPr>
        <w:t>the</w:t>
      </w:r>
      <w:r w:rsidRPr="00744386">
        <w:rPr>
          <w:rFonts w:ascii="Times New Roman" w:hAnsi="Times New Roman" w:cs="Times New Roman"/>
          <w:bCs/>
          <w:sz w:val="24"/>
          <w:szCs w:val="24"/>
        </w:rPr>
        <w:t xml:space="preserve"> Bode plot </w:t>
      </w:r>
      <w:r>
        <w:rPr>
          <w:rFonts w:ascii="Times New Roman" w:hAnsi="Times New Roman" w:cs="Times New Roman"/>
          <w:bCs/>
          <w:sz w:val="24"/>
          <w:szCs w:val="24"/>
        </w:rPr>
        <w:t xml:space="preserve">shown in </w:t>
      </w:r>
      <w:r w:rsidRPr="00744386">
        <w:rPr>
          <w:rFonts w:ascii="Times New Roman" w:hAnsi="Times New Roman" w:cs="Times New Roman"/>
          <w:bCs/>
          <w:sz w:val="24"/>
          <w:szCs w:val="24"/>
        </w:rPr>
        <w:t xml:space="preserve">Figure </w:t>
      </w:r>
      <w:r>
        <w:rPr>
          <w:rFonts w:ascii="Times New Roman" w:hAnsi="Times New Roman" w:cs="Times New Roman"/>
          <w:bCs/>
          <w:sz w:val="24"/>
          <w:szCs w:val="24"/>
        </w:rPr>
        <w:t xml:space="preserve">3b and 3c and Figure S5 and S6, </w:t>
      </w:r>
      <w:r w:rsidRPr="00744386">
        <w:rPr>
          <w:rFonts w:ascii="Times New Roman" w:hAnsi="Times New Roman" w:cs="Times New Roman"/>
          <w:bCs/>
          <w:sz w:val="24"/>
          <w:szCs w:val="24"/>
        </w:rPr>
        <w:t xml:space="preserve">and the fitted resistance values were used as figures of merit. </w:t>
      </w:r>
      <w:r>
        <w:rPr>
          <w:rFonts w:ascii="Times New Roman" w:hAnsi="Times New Roman" w:cs="Times New Roman"/>
          <w:bCs/>
          <w:sz w:val="24"/>
          <w:szCs w:val="24"/>
        </w:rPr>
        <w:t xml:space="preserve"> The magnitude of the calculated membrane resistance relates to the membrane ion permeability and has thus been successfully used in similar setups as a figure of the membrane “leakiness” or the membrane “integrity”.  For </w:t>
      </w:r>
      <w:r>
        <w:rPr>
          <w:rFonts w:ascii="Times New Roman" w:hAnsi="Times New Roman" w:cs="Times New Roman"/>
          <w:bCs/>
          <w:sz w:val="24"/>
          <w:szCs w:val="24"/>
        </w:rPr>
        <w:lastRenderedPageBreak/>
        <w:t xml:space="preserve">example, we have shown in the past that membrane binding events result in an increase in the membrane resistance whereas membrane events that could potentially result in membrane “leakiness” (i.e., disruption, pore formation, ion channel opening) result in a decrease in the calculated resistance values. EEC model </w:t>
      </w:r>
      <w:r w:rsidR="00BB4AF3">
        <w:rPr>
          <w:rFonts w:ascii="Times New Roman" w:hAnsi="Times New Roman" w:cs="Times New Roman"/>
          <w:bCs/>
          <w:sz w:val="24"/>
          <w:szCs w:val="24"/>
        </w:rPr>
        <w:t xml:space="preserve">was </w:t>
      </w:r>
      <w:r>
        <w:rPr>
          <w:rFonts w:ascii="Times New Roman" w:hAnsi="Times New Roman" w:cs="Times New Roman"/>
          <w:bCs/>
          <w:sz w:val="24"/>
          <w:szCs w:val="24"/>
        </w:rPr>
        <w:t>fitted to the raw impedance as illustrated in the Nyquist plot of Figure S4b</w:t>
      </w:r>
      <w:r w:rsidR="00742674">
        <w:rPr>
          <w:rFonts w:ascii="Times New Roman" w:hAnsi="Times New Roman" w:cs="Times New Roman"/>
          <w:bCs/>
          <w:sz w:val="24"/>
          <w:szCs w:val="24"/>
        </w:rPr>
        <w:t>, allowing extraction of the membrane resistance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00742674" w:rsidRPr="00744386">
        <w:rPr>
          <w:rFonts w:ascii="Times New Roman" w:hAnsi="Times New Roman" w:cs="Times New Roman"/>
          <w:bCs/>
          <w:sz w:val="24"/>
          <w:szCs w:val="24"/>
        </w:rPr>
        <w:t xml:space="preserve"> </w:t>
      </w:r>
      <w:r w:rsidR="00742674">
        <w:rPr>
          <w:rFonts w:ascii="Times New Roman" w:hAnsi="Times New Roman" w:cs="Times New Roman"/>
          <w:bCs/>
          <w:sz w:val="24"/>
          <w:szCs w:val="24"/>
        </w:rPr>
        <w:t xml:space="preserve">) using the EEC.  </w:t>
      </w:r>
      <w:r w:rsidR="006A26D8">
        <w:rPr>
          <w:rFonts w:ascii="Times New Roman" w:hAnsi="Times New Roman" w:cs="Times New Roman"/>
          <w:bCs/>
          <w:sz w:val="24"/>
          <w:szCs w:val="24"/>
        </w:rPr>
        <w:t xml:space="preserv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744386">
        <w:rPr>
          <w:rFonts w:ascii="Times New Roman" w:hAnsi="Times New Roman" w:cs="Times New Roman"/>
          <w:bCs/>
          <w:sz w:val="24"/>
          <w:szCs w:val="24"/>
        </w:rPr>
        <w:t xml:space="preserve"> was calculated for ASB </w:t>
      </w:r>
      <w:r>
        <w:rPr>
          <w:rFonts w:ascii="Times New Roman" w:hAnsi="Times New Roman" w:cs="Times New Roman"/>
          <w:bCs/>
          <w:sz w:val="24"/>
          <w:szCs w:val="24"/>
        </w:rPr>
        <w:t>and for ASB with</w:t>
      </w:r>
      <w:r w:rsidRPr="00744386">
        <w:rPr>
          <w:rFonts w:ascii="Times New Roman" w:hAnsi="Times New Roman" w:cs="Times New Roman"/>
          <w:bCs/>
          <w:sz w:val="24"/>
          <w:szCs w:val="24"/>
        </w:rPr>
        <w:t xml:space="preserve"> integrin β1 blocking</w:t>
      </w:r>
      <w:r>
        <w:rPr>
          <w:rFonts w:ascii="Times New Roman" w:hAnsi="Times New Roman" w:cs="Times New Roman"/>
          <w:bCs/>
          <w:sz w:val="24"/>
          <w:szCs w:val="24"/>
        </w:rPr>
        <w:t xml:space="preserve"> (</w:t>
      </w:r>
      <w:r w:rsidRPr="007F479D">
        <w:rPr>
          <w:rFonts w:ascii="Times New Roman" w:hAnsi="Times New Roman" w:cs="Times New Roman"/>
          <w:bCs/>
          <w:i/>
          <w:sz w:val="24"/>
          <w:szCs w:val="24"/>
        </w:rPr>
        <w:t>ASB+CD29</w:t>
      </w:r>
      <w:r>
        <w:rPr>
          <w:rFonts w:ascii="Times New Roman" w:hAnsi="Times New Roman" w:cs="Times New Roman"/>
          <w:bCs/>
          <w:sz w:val="24"/>
          <w:szCs w:val="24"/>
        </w:rPr>
        <w:t>)</w:t>
      </w:r>
      <w:r w:rsidRPr="00744386">
        <w:rPr>
          <w:rFonts w:ascii="Times New Roman" w:hAnsi="Times New Roman" w:cs="Times New Roman"/>
          <w:bCs/>
          <w:sz w:val="24"/>
          <w:szCs w:val="24"/>
        </w:rPr>
        <w:t>, and again after the addition of</w:t>
      </w:r>
      <w:r>
        <w:rPr>
          <w:rFonts w:ascii="Times New Roman" w:hAnsi="Times New Roman" w:cs="Times New Roman"/>
          <w:bCs/>
          <w:sz w:val="24"/>
          <w:szCs w:val="24"/>
        </w:rPr>
        <w:t xml:space="preserve"> </w:t>
      </w:r>
      <w:r w:rsidR="00D07F87">
        <w:rPr>
          <w:rFonts w:ascii="Times New Roman" w:hAnsi="Times New Roman" w:cs="Times New Roman"/>
          <w:bCs/>
          <w:sz w:val="24"/>
          <w:szCs w:val="24"/>
        </w:rPr>
        <w:t>c</w:t>
      </w:r>
      <w:r>
        <w:rPr>
          <w:rFonts w:ascii="Times New Roman" w:hAnsi="Times New Roman" w:cs="Times New Roman"/>
          <w:bCs/>
          <w:sz w:val="24"/>
          <w:szCs w:val="24"/>
        </w:rPr>
        <w:t>EXOs</w:t>
      </w:r>
      <w:r w:rsidRPr="00744386">
        <w:rPr>
          <w:rFonts w:ascii="Times New Roman" w:hAnsi="Times New Roman" w:cs="Times New Roman"/>
          <w:bCs/>
          <w:sz w:val="24"/>
          <w:szCs w:val="24"/>
        </w:rPr>
        <w:t xml:space="preserve"> </w:t>
      </w:r>
      <w:r>
        <w:rPr>
          <w:rFonts w:ascii="Times New Roman" w:hAnsi="Times New Roman" w:cs="Times New Roman"/>
          <w:bCs/>
          <w:sz w:val="24"/>
          <w:szCs w:val="24"/>
        </w:rPr>
        <w:t>(</w:t>
      </w:r>
      <w:r w:rsidRPr="007F479D">
        <w:rPr>
          <w:rFonts w:ascii="Times New Roman" w:hAnsi="Times New Roman" w:cs="Times New Roman"/>
          <w:bCs/>
          <w:i/>
          <w:sz w:val="24"/>
          <w:szCs w:val="24"/>
        </w:rPr>
        <w:t>+</w:t>
      </w:r>
      <w:r w:rsidR="00D07F87">
        <w:rPr>
          <w:rFonts w:ascii="Times New Roman" w:hAnsi="Times New Roman" w:cs="Times New Roman"/>
          <w:bCs/>
          <w:i/>
          <w:sz w:val="24"/>
          <w:szCs w:val="24"/>
        </w:rPr>
        <w:t>c</w:t>
      </w:r>
      <w:r w:rsidRPr="007F479D">
        <w:rPr>
          <w:rFonts w:ascii="Times New Roman" w:hAnsi="Times New Roman" w:cs="Times New Roman"/>
          <w:bCs/>
          <w:i/>
          <w:sz w:val="24"/>
          <w:szCs w:val="24"/>
        </w:rPr>
        <w:t>EXOs</w:t>
      </w:r>
      <w:r>
        <w:rPr>
          <w:rFonts w:ascii="Times New Roman" w:hAnsi="Times New Roman" w:cs="Times New Roman"/>
          <w:bCs/>
          <w:sz w:val="24"/>
          <w:szCs w:val="24"/>
        </w:rPr>
        <w:t xml:space="preserve">) </w:t>
      </w:r>
      <w:r w:rsidRPr="00744386">
        <w:rPr>
          <w:rFonts w:ascii="Times New Roman" w:hAnsi="Times New Roman" w:cs="Times New Roman"/>
          <w:bCs/>
          <w:sz w:val="24"/>
          <w:szCs w:val="24"/>
        </w:rPr>
        <w:t xml:space="preserve">for each condition. </w:t>
      </w:r>
    </w:p>
    <w:p w14:paraId="6A558DF1" w14:textId="04FC96E8" w:rsidR="00921670" w:rsidRPr="00C023E5" w:rsidRDefault="00343978" w:rsidP="00343978">
      <w:pPr>
        <w:spacing w:line="480" w:lineRule="auto"/>
        <w:ind w:firstLine="720"/>
        <w:jc w:val="both"/>
        <w:rPr>
          <w:rFonts w:ascii="Times New Roman" w:eastAsiaTheme="minorEastAsia" w:hAnsi="Times New Roman" w:cs="Times New Roman"/>
          <w:bCs/>
          <w:sz w:val="24"/>
          <w:szCs w:val="24"/>
        </w:rPr>
      </w:pPr>
      <w:bookmarkStart w:id="20" w:name="_Hlk85798458"/>
      <w:r w:rsidRPr="00C023E5">
        <w:rPr>
          <w:rFonts w:ascii="Times New Roman" w:hAnsi="Times New Roman" w:cs="Times New Roman"/>
          <w:bCs/>
          <w:sz w:val="24"/>
          <w:szCs w:val="24"/>
        </w:rPr>
        <w:t xml:space="preserve">The experimental protocol was carried out using multiple single MEAs for each condition to control for MEA batch-to-batch variability. Measurements were taken from multiple electrodes within the same MEA (i.e., of the same ASB) for each condition to control for electrode-to-electrode variability and to ensure that measurements were only collected from electrodes where there was good coverage of the ASB. ASB sealing quality was assessed based on the increase in impedance compared to the bare </w:t>
      </w:r>
      <w:proofErr w:type="gramStart"/>
      <w:r w:rsidRPr="00C023E5">
        <w:rPr>
          <w:rFonts w:ascii="Times New Roman" w:hAnsi="Times New Roman" w:cs="Times New Roman"/>
          <w:bCs/>
          <w:sz w:val="24"/>
          <w:szCs w:val="24"/>
        </w:rPr>
        <w:t>PEDOT:PSS</w:t>
      </w:r>
      <w:proofErr w:type="gramEnd"/>
      <w:r w:rsidRPr="00C023E5">
        <w:rPr>
          <w:rFonts w:ascii="Times New Roman" w:hAnsi="Times New Roman" w:cs="Times New Roman"/>
          <w:bCs/>
          <w:sz w:val="24"/>
          <w:szCs w:val="24"/>
        </w:rPr>
        <w:t xml:space="preserve"> impedance, as observed in the Nyquist and Bode plots (see Figure S4-5) and as determined from the increase in the derived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value. It was typical to achieve a 25-50% success rate of electrodes whose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reflected a </w:t>
      </w:r>
      <w:proofErr w:type="gramStart"/>
      <w:r w:rsidRPr="00C023E5">
        <w:rPr>
          <w:rFonts w:ascii="Times New Roman" w:hAnsi="Times New Roman" w:cs="Times New Roman"/>
          <w:bCs/>
          <w:sz w:val="24"/>
          <w:szCs w:val="24"/>
        </w:rPr>
        <w:t>tightly-sealed</w:t>
      </w:r>
      <w:proofErr w:type="gramEnd"/>
      <w:r w:rsidRPr="00C023E5">
        <w:rPr>
          <w:rFonts w:ascii="Times New Roman" w:hAnsi="Times New Roman" w:cs="Times New Roman"/>
          <w:bCs/>
          <w:sz w:val="24"/>
          <w:szCs w:val="24"/>
        </w:rPr>
        <w:t xml:space="preserve"> lipid bilayer. The calculated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values were normalized for each measurement due to the variability in absolute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between MEAs, which ranged between 0.01 and 1.02 </w:t>
      </w:r>
      <m:oMath>
        <m:r>
          <m:rPr>
            <m:sty m:val="p"/>
          </m:rPr>
          <w:rPr>
            <w:rFonts w:ascii="Cambria Math" w:hAnsi="Cambria Math" w:cs="Times New Roman"/>
            <w:sz w:val="24"/>
            <w:szCs w:val="24"/>
          </w:rPr>
          <m:t>kΩ c</m:t>
        </m:r>
        <m:sSup>
          <m:sSupPr>
            <m:ctrlPr>
              <w:rPr>
                <w:rFonts w:ascii="Cambria Math" w:hAnsi="Cambria Math" w:cs="Times New Roman"/>
                <w:bCs/>
                <w:sz w:val="24"/>
                <w:szCs w:val="24"/>
              </w:rPr>
            </m:ctrlPr>
          </m:sSupPr>
          <m:e>
            <m:r>
              <m:rPr>
                <m:sty m:val="p"/>
              </m:rPr>
              <w:rPr>
                <w:rFonts w:ascii="Cambria Math" w:hAnsi="Cambria Math" w:cs="Times New Roman"/>
                <w:sz w:val="24"/>
                <w:szCs w:val="24"/>
              </w:rPr>
              <m:t>m</m:t>
            </m:r>
          </m:e>
          <m:sup>
            <m:r>
              <m:rPr>
                <m:sty m:val="p"/>
              </m:rPr>
              <w:rPr>
                <w:rFonts w:ascii="Cambria Math" w:hAnsi="Cambria Math" w:cs="Times New Roman"/>
                <w:sz w:val="24"/>
                <w:szCs w:val="24"/>
              </w:rPr>
              <m:t>2</m:t>
            </m:r>
          </m:sup>
        </m:sSup>
      </m:oMath>
      <w:r w:rsidRPr="00C023E5">
        <w:rPr>
          <w:rFonts w:ascii="Times New Roman" w:hAnsi="Times New Roman" w:cs="Times New Roman"/>
          <w:bCs/>
          <w:sz w:val="24"/>
          <w:szCs w:val="24"/>
        </w:rPr>
        <w:t xml:space="preserve">. This range in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values was likely caused by small differences in the ASBs, as the MEAs are very sensitive to defects found in the bilayer. These values are comparable to values obtained from similar setups that used mammalian </w:t>
      </w:r>
      <w:proofErr w:type="gramStart"/>
      <w:r w:rsidRPr="00C023E5">
        <w:rPr>
          <w:rFonts w:ascii="Times New Roman" w:hAnsi="Times New Roman" w:cs="Times New Roman"/>
          <w:bCs/>
          <w:sz w:val="24"/>
          <w:szCs w:val="24"/>
        </w:rPr>
        <w:t>cell-derived</w:t>
      </w:r>
      <w:proofErr w:type="gramEnd"/>
      <w:r w:rsidRPr="00C023E5">
        <w:rPr>
          <w:rFonts w:ascii="Times New Roman" w:hAnsi="Times New Roman" w:cs="Times New Roman"/>
          <w:bCs/>
          <w:sz w:val="24"/>
          <w:szCs w:val="24"/>
        </w:rPr>
        <w:t xml:space="preserve"> SLBs. To address this variation,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normalization was performed to assess the relative change in magnitude of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before and after cEXOs binding for each condition (Figure 3d). This allows cEXOs binding to be inferred from changes in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essentially rendering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a function of the abundance cEXOs binding to the membrane and allows comparison across </w:t>
      </w:r>
      <w:r w:rsidRPr="00C023E5">
        <w:rPr>
          <w:rFonts w:ascii="Times New Roman" w:hAnsi="Times New Roman" w:cs="Times New Roman"/>
          <w:bCs/>
          <w:sz w:val="24"/>
          <w:szCs w:val="24"/>
        </w:rPr>
        <w:lastRenderedPageBreak/>
        <w:t xml:space="preserve">multiple experiments performed on different MEAs regardless of the baseline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C023E5">
        <w:rPr>
          <w:rFonts w:ascii="Times New Roman" w:hAnsi="Times New Roman" w:cs="Times New Roman"/>
          <w:bCs/>
          <w:sz w:val="24"/>
          <w:szCs w:val="24"/>
        </w:rPr>
        <w:t xml:space="preserve"> obtained.</w:t>
      </w:r>
      <w:r w:rsidR="00921670" w:rsidRPr="00C023E5">
        <w:rPr>
          <w:rFonts w:ascii="Times New Roman" w:hAnsi="Times New Roman" w:cs="Times New Roman"/>
          <w:bCs/>
          <w:sz w:val="24"/>
          <w:szCs w:val="24"/>
        </w:rPr>
        <w:t xml:space="preserve">In the case of the CD29 Ab condition, the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00921670" w:rsidRPr="00C023E5">
        <w:rPr>
          <w:rFonts w:ascii="Times New Roman" w:eastAsiaTheme="minorEastAsia" w:hAnsi="Times New Roman" w:cs="Times New Roman"/>
          <w:bCs/>
          <w:sz w:val="24"/>
          <w:szCs w:val="24"/>
        </w:rPr>
        <w:t xml:space="preserve"> of the ASB after treatment with CD29 Ab was used as a reference for cEXOs binding. The addition of anti-CD29 Ab to the ASB resulted in a small increase in </w:t>
      </w:r>
      <m:oMath>
        <m:sSub>
          <m:sSubPr>
            <m:ctrlPr>
              <w:rPr>
                <w:rFonts w:ascii="Cambria Math" w:eastAsiaTheme="minorEastAsia" w:hAnsi="Cambria Math" w:cs="Times New Roman"/>
                <w:bCs/>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m</m:t>
            </m:r>
          </m:sub>
        </m:sSub>
      </m:oMath>
      <w:r w:rsidR="00921670" w:rsidRPr="00C023E5">
        <w:rPr>
          <w:rFonts w:ascii="Times New Roman" w:eastAsiaTheme="minorEastAsia" w:hAnsi="Times New Roman" w:cs="Times New Roman"/>
          <w:bCs/>
          <w:sz w:val="24"/>
          <w:szCs w:val="24"/>
        </w:rPr>
        <w:t xml:space="preserve"> ~14% (from 0.010 to 0.011 </w:t>
      </w:r>
      <m:oMath>
        <m:r>
          <m:rPr>
            <m:sty m:val="p"/>
          </m:rPr>
          <w:rPr>
            <w:rFonts w:ascii="Cambria Math" w:hAnsi="Cambria Math" w:cs="Times New Roman"/>
            <w:sz w:val="24"/>
            <w:szCs w:val="24"/>
          </w:rPr>
          <m:t>kΩ c</m:t>
        </m:r>
        <m:sSup>
          <m:sSupPr>
            <m:ctrlPr>
              <w:rPr>
                <w:rFonts w:ascii="Cambria Math" w:hAnsi="Cambria Math" w:cs="Times New Roman"/>
                <w:bCs/>
                <w:sz w:val="24"/>
                <w:szCs w:val="24"/>
              </w:rPr>
            </m:ctrlPr>
          </m:sSupPr>
          <m:e>
            <m:r>
              <m:rPr>
                <m:sty m:val="p"/>
              </m:rPr>
              <w:rPr>
                <w:rFonts w:ascii="Cambria Math" w:hAnsi="Cambria Math" w:cs="Times New Roman"/>
                <w:sz w:val="24"/>
                <w:szCs w:val="24"/>
              </w:rPr>
              <m:t>m</m:t>
            </m:r>
          </m:e>
          <m:sup>
            <m:r>
              <m:rPr>
                <m:sty m:val="p"/>
              </m:rPr>
              <w:rPr>
                <w:rFonts w:ascii="Cambria Math" w:hAnsi="Cambria Math" w:cs="Times New Roman"/>
                <w:sz w:val="24"/>
                <w:szCs w:val="24"/>
              </w:rPr>
              <m:t>2</m:t>
            </m:r>
          </m:sup>
        </m:sSup>
      </m:oMath>
      <w:r w:rsidR="00921670" w:rsidRPr="00C023E5">
        <w:rPr>
          <w:rFonts w:ascii="Times New Roman" w:eastAsiaTheme="minorEastAsia" w:hAnsi="Times New Roman" w:cs="Times New Roman"/>
          <w:bCs/>
          <w:sz w:val="24"/>
          <w:szCs w:val="24"/>
        </w:rPr>
        <w:t>) (Figure S6).</w:t>
      </w:r>
      <w:r w:rsidR="00921670" w:rsidRPr="00C023E5">
        <w:rPr>
          <w:rFonts w:ascii="Times New Roman" w:hAnsi="Times New Roman" w:cs="Times New Roman"/>
          <w:bCs/>
          <w:sz w:val="24"/>
          <w:szCs w:val="24"/>
        </w:rPr>
        <w:t xml:space="preserve"> The relative change in normalized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00921670" w:rsidRPr="00C023E5">
        <w:rPr>
          <w:rFonts w:ascii="Times New Roman" w:eastAsiaTheme="minorEastAsia" w:hAnsi="Times New Roman" w:cs="Times New Roman"/>
          <w:bCs/>
          <w:sz w:val="24"/>
          <w:szCs w:val="24"/>
        </w:rPr>
        <w:t xml:space="preserve">, </w:t>
      </w:r>
      <m:oMath>
        <m:r>
          <m:rPr>
            <m:sty m:val="p"/>
          </m:rPr>
          <w:rPr>
            <w:rFonts w:ascii="Cambria Math" w:hAnsi="Cambria Math" w:cs="Times New Roman"/>
            <w:sz w:val="24"/>
            <w:szCs w:val="24"/>
          </w:rPr>
          <m:t>Δ</m:t>
        </m:r>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00921670" w:rsidRPr="00C023E5">
        <w:rPr>
          <w:rFonts w:ascii="Times New Roman" w:eastAsiaTheme="minorEastAsia" w:hAnsi="Times New Roman" w:cs="Times New Roman"/>
          <w:bCs/>
          <w:sz w:val="24"/>
          <w:szCs w:val="24"/>
        </w:rPr>
        <w:t xml:space="preserve">, is defined as: </w:t>
      </w:r>
    </w:p>
    <w:bookmarkEnd w:id="20"/>
    <w:p w14:paraId="626C16F6" w14:textId="77777777" w:rsidR="00CC622F" w:rsidRPr="000C0E93" w:rsidRDefault="00CC622F" w:rsidP="00CC622F">
      <w:pPr>
        <w:spacing w:line="480" w:lineRule="auto"/>
        <w:ind w:firstLine="720"/>
        <w:jc w:val="both"/>
        <w:rPr>
          <w:rFonts w:ascii="Times New Roman" w:eastAsiaTheme="minorEastAsia" w:hAnsi="Times New Roman" w:cs="Times New Roman"/>
          <w:bCs/>
          <w:sz w:val="24"/>
          <w:szCs w:val="24"/>
        </w:rPr>
      </w:pPr>
      <w:r>
        <w:rPr>
          <w:rFonts w:ascii="Times New Roman" w:eastAsiaTheme="minorEastAsia" w:hAnsi="Times New Roman" w:cs="Times New Roman"/>
          <w:sz w:val="24"/>
          <w:szCs w:val="24"/>
        </w:rPr>
        <w:t>Eq. 2</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m:oMath>
        <m:r>
          <m:rPr>
            <m:sty m:val="p"/>
          </m:rPr>
          <w:rPr>
            <w:rFonts w:ascii="Cambria Math" w:hAnsi="Cambria Math" w:cs="Times New Roman"/>
            <w:sz w:val="24"/>
            <w:szCs w:val="24"/>
          </w:rPr>
          <m:t>Δ</m:t>
        </m:r>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r>
          <w:rPr>
            <w:rFonts w:ascii="Cambria Math" w:hAnsi="Cambria Math" w:cs="Times New Roman"/>
            <w:sz w:val="24"/>
            <w:szCs w:val="24"/>
          </w:rPr>
          <m:t>=</m:t>
        </m:r>
        <m:f>
          <m:fPr>
            <m:ctrlPr>
              <w:rPr>
                <w:rFonts w:ascii="Cambria Math" w:hAnsi="Cambria Math" w:cs="Times New Roman"/>
                <w:bCs/>
                <w:i/>
                <w:sz w:val="24"/>
                <w:szCs w:val="24"/>
              </w:rPr>
            </m:ctrlPr>
          </m:fPr>
          <m:num>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m,cEXO</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m,AS</m:t>
                </m:r>
                <m:sSup>
                  <m:sSupPr>
                    <m:ctrlPr>
                      <w:rPr>
                        <w:rFonts w:ascii="Cambria Math" w:hAnsi="Cambria Math" w:cs="Times New Roman"/>
                        <w:i/>
                        <w:sz w:val="24"/>
                        <w:szCs w:val="24"/>
                      </w:rPr>
                    </m:ctrlPr>
                  </m:sSupPr>
                  <m:e>
                    <m:r>
                      <w:rPr>
                        <w:rFonts w:ascii="Cambria Math" w:hAnsi="Cambria Math" w:cs="Times New Roman"/>
                        <w:sz w:val="24"/>
                        <w:szCs w:val="24"/>
                      </w:rPr>
                      <m:t>B</m:t>
                    </m:r>
                  </m:e>
                  <m:sup>
                    <m:r>
                      <w:rPr>
                        <w:rFonts w:ascii="Cambria Math" w:hAnsi="Cambria Math" w:cs="Times New Roman"/>
                        <w:sz w:val="24"/>
                        <w:szCs w:val="24"/>
                      </w:rPr>
                      <m:t>*</m:t>
                    </m:r>
                  </m:sup>
                </m:sSup>
              </m:sub>
            </m:sSub>
          </m:num>
          <m:den>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m,ASB</m:t>
                </m:r>
              </m:sub>
            </m:sSub>
            <m:r>
              <w:rPr>
                <w:rFonts w:ascii="Cambria Math" w:hAnsi="Cambria Math" w:cs="Times New Roman"/>
                <w:sz w:val="24"/>
                <w:szCs w:val="24"/>
              </w:rPr>
              <m:t>*</m:t>
            </m:r>
          </m:den>
        </m:f>
      </m:oMath>
    </w:p>
    <w:p w14:paraId="67B9D0E4" w14:textId="33369F60" w:rsidR="00CC622F" w:rsidRDefault="00CC622F" w:rsidP="00CC622F">
      <w:pPr>
        <w:spacing w:line="480" w:lineRule="auto"/>
        <w:ind w:firstLine="720"/>
        <w:jc w:val="both"/>
        <w:rPr>
          <w:rFonts w:ascii="Times New Roman" w:hAnsi="Times New Roman" w:cs="Times New Roman"/>
          <w:bCs/>
          <w:sz w:val="24"/>
          <w:szCs w:val="24"/>
        </w:rPr>
      </w:pPr>
      <w:r>
        <w:rPr>
          <w:rFonts w:ascii="Times New Roman" w:eastAsiaTheme="minorEastAsia" w:hAnsi="Times New Roman" w:cs="Times New Roman"/>
          <w:bCs/>
          <w:sz w:val="24"/>
          <w:szCs w:val="24"/>
        </w:rPr>
        <w:t xml:space="preserve">where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m,AS</m:t>
            </m:r>
            <m:sSup>
              <m:sSupPr>
                <m:ctrlPr>
                  <w:rPr>
                    <w:rFonts w:ascii="Cambria Math" w:hAnsi="Cambria Math" w:cs="Times New Roman"/>
                    <w:i/>
                    <w:sz w:val="24"/>
                    <w:szCs w:val="24"/>
                  </w:rPr>
                </m:ctrlPr>
              </m:sSupPr>
              <m:e>
                <m:r>
                  <w:rPr>
                    <w:rFonts w:ascii="Cambria Math" w:hAnsi="Cambria Math" w:cs="Times New Roman"/>
                    <w:sz w:val="24"/>
                    <w:szCs w:val="24"/>
                  </w:rPr>
                  <m:t>B</m:t>
                </m:r>
              </m:e>
              <m:sup>
                <m:r>
                  <w:rPr>
                    <w:rFonts w:ascii="Cambria Math" w:hAnsi="Cambria Math" w:cs="Times New Roman"/>
                    <w:sz w:val="24"/>
                    <w:szCs w:val="24"/>
                  </w:rPr>
                  <m:t>*</m:t>
                </m:r>
              </m:sup>
            </m:sSup>
          </m:sub>
        </m:sSub>
      </m:oMath>
      <w:r>
        <w:rPr>
          <w:rFonts w:ascii="Times New Roman" w:eastAsiaTheme="minorEastAsia" w:hAnsi="Times New Roman" w:cs="Times New Roman"/>
          <w:bCs/>
          <w:sz w:val="24"/>
          <w:szCs w:val="24"/>
        </w:rPr>
        <w:t xml:space="preserve"> is either ASB or ASB+CD29, </w:t>
      </w:r>
      <w:r>
        <w:rPr>
          <w:rFonts w:ascii="Times New Roman" w:hAnsi="Times New Roman" w:cs="Times New Roman"/>
          <w:bCs/>
          <w:sz w:val="24"/>
          <w:szCs w:val="24"/>
        </w:rPr>
        <w:t xml:space="preserve">we can calculate the relative change </w:t>
      </w:r>
      <w:r>
        <w:rPr>
          <w:rFonts w:ascii="Times New Roman" w:eastAsiaTheme="minorEastAsia" w:hAnsi="Times New Roman" w:cs="Times New Roman"/>
          <w:bCs/>
          <w:sz w:val="24"/>
          <w:szCs w:val="24"/>
        </w:rPr>
        <w:t xml:space="preserve">in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Pr>
          <w:rFonts w:ascii="Times New Roman" w:eastAsiaTheme="minorEastAsia" w:hAnsi="Times New Roman" w:cs="Times New Roman"/>
          <w:bCs/>
          <w:sz w:val="24"/>
          <w:szCs w:val="24"/>
        </w:rPr>
        <w:t xml:space="preserve"> before and after cEXO binding</w:t>
      </w:r>
      <w:r>
        <w:rPr>
          <w:rFonts w:ascii="Times New Roman" w:hAnsi="Times New Roman" w:cs="Times New Roman"/>
          <w:bCs/>
          <w:sz w:val="24"/>
          <w:szCs w:val="24"/>
        </w:rPr>
        <w:t xml:space="preserve">. </w:t>
      </w:r>
      <w:bookmarkStart w:id="21" w:name="_Hlk85798519"/>
      <w:r w:rsidRPr="00C023E5">
        <w:rPr>
          <w:rFonts w:ascii="Times New Roman" w:hAnsi="Times New Roman" w:cs="Times New Roman"/>
          <w:bCs/>
          <w:sz w:val="24"/>
          <w:szCs w:val="24"/>
        </w:rPr>
        <w:t xml:space="preserve">The results presented here are an average of these. </w:t>
      </w:r>
      <w:bookmarkEnd w:id="21"/>
      <w:r w:rsidRPr="00744386">
        <w:rPr>
          <w:rFonts w:ascii="Times New Roman" w:hAnsi="Times New Roman" w:cs="Times New Roman"/>
          <w:bCs/>
          <w:sz w:val="24"/>
          <w:szCs w:val="24"/>
        </w:rPr>
        <w:t xml:space="preserve">The addition of </w:t>
      </w:r>
      <w:r>
        <w:rPr>
          <w:rFonts w:ascii="Times New Roman" w:hAnsi="Times New Roman" w:cs="Times New Roman"/>
          <w:bCs/>
          <w:sz w:val="24"/>
          <w:szCs w:val="24"/>
        </w:rPr>
        <w:t>cEXOs</w:t>
      </w:r>
      <w:r w:rsidRPr="00744386">
        <w:rPr>
          <w:rFonts w:ascii="Times New Roman" w:hAnsi="Times New Roman" w:cs="Times New Roman"/>
          <w:bCs/>
          <w:sz w:val="24"/>
          <w:szCs w:val="24"/>
        </w:rPr>
        <w:t xml:space="preserve"> caused an average increase in normalized </w:t>
      </w:r>
      <m:oMath>
        <m:sSub>
          <m:sSubPr>
            <m:ctrlPr>
              <w:rPr>
                <w:rFonts w:ascii="Cambria Math" w:hAnsi="Cambria Math" w:cs="Times New Roman"/>
                <w:bCs/>
                <w:i/>
                <w:sz w:val="24"/>
                <w:szCs w:val="24"/>
              </w:rPr>
            </m:ctrlPr>
          </m:sSubPr>
          <m:e>
            <m:r>
              <w:rPr>
                <w:rFonts w:ascii="Cambria Math" w:hAnsi="Cambria Math" w:cs="Times New Roman"/>
                <w:sz w:val="24"/>
                <w:szCs w:val="24"/>
              </w:rPr>
              <m:t>R</m:t>
            </m:r>
          </m:e>
          <m:sub>
            <m:r>
              <w:rPr>
                <w:rFonts w:ascii="Cambria Math" w:hAnsi="Cambria Math" w:cs="Times New Roman"/>
                <w:sz w:val="24"/>
                <w:szCs w:val="24"/>
              </w:rPr>
              <m:t>m</m:t>
            </m:r>
          </m:sub>
        </m:sSub>
      </m:oMath>
      <w:r w:rsidRPr="00744386">
        <w:rPr>
          <w:rFonts w:ascii="Times New Roman" w:eastAsiaTheme="minorEastAsia" w:hAnsi="Times New Roman" w:cs="Times New Roman"/>
          <w:bCs/>
          <w:sz w:val="24"/>
          <w:szCs w:val="24"/>
        </w:rPr>
        <w:t xml:space="preserve"> </w:t>
      </w:r>
      <w:r w:rsidRPr="00744386">
        <w:rPr>
          <w:rFonts w:ascii="Times New Roman" w:hAnsi="Times New Roman" w:cs="Times New Roman"/>
          <w:bCs/>
          <w:sz w:val="24"/>
          <w:szCs w:val="24"/>
        </w:rPr>
        <w:t xml:space="preserve">of ~54% and ~9% for the </w:t>
      </w:r>
      <w:r>
        <w:rPr>
          <w:rFonts w:ascii="Times New Roman" w:hAnsi="Times New Roman" w:cs="Times New Roman"/>
          <w:bCs/>
          <w:sz w:val="24"/>
          <w:szCs w:val="24"/>
        </w:rPr>
        <w:t>non-treated</w:t>
      </w:r>
      <w:r w:rsidRPr="00744386">
        <w:rPr>
          <w:rFonts w:ascii="Times New Roman" w:hAnsi="Times New Roman" w:cs="Times New Roman"/>
          <w:bCs/>
          <w:sz w:val="24"/>
          <w:szCs w:val="24"/>
        </w:rPr>
        <w:t xml:space="preserve"> and </w:t>
      </w:r>
      <w:r>
        <w:rPr>
          <w:rFonts w:ascii="Times New Roman" w:hAnsi="Times New Roman" w:cs="Times New Roman"/>
          <w:bCs/>
          <w:sz w:val="24"/>
          <w:szCs w:val="24"/>
        </w:rPr>
        <w:t>anti-</w:t>
      </w:r>
      <w:r w:rsidRPr="00744386">
        <w:rPr>
          <w:rFonts w:ascii="Times New Roman" w:hAnsi="Times New Roman" w:cs="Times New Roman"/>
          <w:bCs/>
          <w:sz w:val="24"/>
          <w:szCs w:val="24"/>
        </w:rPr>
        <w:t>CD29</w:t>
      </w:r>
      <w:r>
        <w:rPr>
          <w:rFonts w:ascii="Times New Roman" w:hAnsi="Times New Roman" w:cs="Times New Roman"/>
          <w:bCs/>
          <w:sz w:val="24"/>
          <w:szCs w:val="24"/>
        </w:rPr>
        <w:t xml:space="preserve"> Ab-treated </w:t>
      </w:r>
      <w:r w:rsidRPr="00744386">
        <w:rPr>
          <w:rFonts w:ascii="Times New Roman" w:hAnsi="Times New Roman" w:cs="Times New Roman"/>
          <w:bCs/>
          <w:sz w:val="24"/>
          <w:szCs w:val="24"/>
        </w:rPr>
        <w:t>conditions, respectively</w:t>
      </w:r>
      <w:r>
        <w:rPr>
          <w:rFonts w:ascii="Times New Roman" w:hAnsi="Times New Roman" w:cs="Times New Roman"/>
          <w:bCs/>
          <w:sz w:val="24"/>
          <w:szCs w:val="24"/>
        </w:rPr>
        <w:t xml:space="preserve"> (Figure 3e)</w:t>
      </w:r>
      <w:r w:rsidRPr="00744386">
        <w:rPr>
          <w:rFonts w:ascii="Times New Roman" w:hAnsi="Times New Roman" w:cs="Times New Roman"/>
          <w:bCs/>
          <w:sz w:val="24"/>
          <w:szCs w:val="24"/>
        </w:rPr>
        <w:t>.</w:t>
      </w:r>
      <w:r>
        <w:rPr>
          <w:rFonts w:ascii="Times New Roman" w:hAnsi="Times New Roman" w:cs="Times New Roman"/>
          <w:bCs/>
          <w:sz w:val="24"/>
          <w:szCs w:val="24"/>
        </w:rPr>
        <w:t xml:space="preserve"> These results align with the ones from the optical experiments and provide further proof that blocking integrin β1</w:t>
      </w:r>
      <w:r w:rsidRPr="00744386">
        <w:rPr>
          <w:rFonts w:ascii="Times New Roman" w:hAnsi="Times New Roman" w:cs="Times New Roman"/>
          <w:bCs/>
          <w:sz w:val="24"/>
          <w:szCs w:val="24"/>
        </w:rPr>
        <w:t xml:space="preserve"> receptors</w:t>
      </w:r>
      <w:r>
        <w:rPr>
          <w:rFonts w:ascii="Times New Roman" w:hAnsi="Times New Roman" w:cs="Times New Roman"/>
          <w:bCs/>
          <w:sz w:val="24"/>
          <w:szCs w:val="24"/>
        </w:rPr>
        <w:t xml:space="preserve"> with anti-CD29 Ab reduces </w:t>
      </w:r>
      <w:proofErr w:type="spellStart"/>
      <w:r>
        <w:rPr>
          <w:rFonts w:ascii="Times New Roman" w:hAnsi="Times New Roman" w:cs="Times New Roman"/>
          <w:bCs/>
          <w:sz w:val="24"/>
          <w:szCs w:val="24"/>
        </w:rPr>
        <w:t>cEXO</w:t>
      </w:r>
      <w:proofErr w:type="spellEnd"/>
      <w:r>
        <w:rPr>
          <w:rFonts w:ascii="Times New Roman" w:hAnsi="Times New Roman" w:cs="Times New Roman"/>
          <w:bCs/>
          <w:sz w:val="24"/>
          <w:szCs w:val="24"/>
        </w:rPr>
        <w:t xml:space="preserve"> binding to the ASB.</w:t>
      </w:r>
    </w:p>
    <w:p w14:paraId="518D07EB" w14:textId="6F838586" w:rsidR="00921670" w:rsidRPr="00C023E5" w:rsidRDefault="00921670" w:rsidP="0092167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summary, using our ASB platform with optical and electrical analytical approaches, we were able to detect cEXOs binding and to verify the mediating role</w:t>
      </w:r>
      <w:r w:rsidRPr="00504C98">
        <w:rPr>
          <w:rFonts w:ascii="Times New Roman" w:hAnsi="Times New Roman" w:cs="Times New Roman"/>
          <w:sz w:val="24"/>
          <w:szCs w:val="24"/>
        </w:rPr>
        <w:t xml:space="preserve"> </w:t>
      </w:r>
      <w:r>
        <w:rPr>
          <w:rFonts w:ascii="Times New Roman" w:hAnsi="Times New Roman" w:cs="Times New Roman"/>
          <w:sz w:val="24"/>
          <w:szCs w:val="24"/>
        </w:rPr>
        <w:t>of integrin β1 on it.</w:t>
      </w:r>
      <w:r w:rsidRPr="00921670">
        <w:rPr>
          <w:rFonts w:ascii="Times New Roman" w:hAnsi="Times New Roman" w:cs="Times New Roman"/>
          <w:color w:val="FF0000"/>
          <w:sz w:val="24"/>
          <w:szCs w:val="24"/>
        </w:rPr>
        <w:t xml:space="preserve"> </w:t>
      </w:r>
      <w:bookmarkStart w:id="22" w:name="_Hlk85794088"/>
      <w:bookmarkStart w:id="23" w:name="_Hlk85790251"/>
      <w:r w:rsidR="00343978" w:rsidRPr="00C023E5">
        <w:rPr>
          <w:rStyle w:val="cf01"/>
          <w:rFonts w:ascii="Times New Roman" w:hAnsi="Times New Roman" w:cs="Times New Roman"/>
          <w:sz w:val="24"/>
          <w:szCs w:val="24"/>
        </w:rPr>
        <w:t>F</w:t>
      </w:r>
      <w:r w:rsidRPr="00C023E5">
        <w:rPr>
          <w:rStyle w:val="cf01"/>
          <w:rFonts w:ascii="Times New Roman" w:hAnsi="Times New Roman" w:cs="Times New Roman"/>
          <w:sz w:val="24"/>
          <w:szCs w:val="24"/>
        </w:rPr>
        <w:t xml:space="preserve">luorescence/label-based methods are more established in this field and in this study, </w:t>
      </w:r>
      <w:r w:rsidR="00343978" w:rsidRPr="00C023E5">
        <w:rPr>
          <w:rStyle w:val="cf01"/>
          <w:rFonts w:ascii="Times New Roman" w:hAnsi="Times New Roman" w:cs="Times New Roman"/>
          <w:sz w:val="24"/>
          <w:szCs w:val="24"/>
        </w:rPr>
        <w:t xml:space="preserve">and </w:t>
      </w:r>
      <w:r w:rsidRPr="00C023E5">
        <w:rPr>
          <w:rStyle w:val="cf01"/>
          <w:rFonts w:ascii="Times New Roman" w:hAnsi="Times New Roman" w:cs="Times New Roman"/>
          <w:sz w:val="24"/>
          <w:szCs w:val="24"/>
        </w:rPr>
        <w:t>we confirmed the fluorescence data with the novel electrical data and demonstrate</w:t>
      </w:r>
      <w:r w:rsidR="00343978" w:rsidRPr="00C023E5">
        <w:rPr>
          <w:rStyle w:val="cf01"/>
          <w:rFonts w:ascii="Times New Roman" w:hAnsi="Times New Roman" w:cs="Times New Roman"/>
          <w:sz w:val="24"/>
          <w:szCs w:val="24"/>
        </w:rPr>
        <w:t>d</w:t>
      </w:r>
      <w:r w:rsidRPr="00C023E5">
        <w:rPr>
          <w:rStyle w:val="cf01"/>
          <w:rFonts w:ascii="Times New Roman" w:hAnsi="Times New Roman" w:cs="Times New Roman"/>
          <w:sz w:val="24"/>
          <w:szCs w:val="24"/>
        </w:rPr>
        <w:t xml:space="preserve"> the capability of detecting cEXOs binding in a label-free manner for the first time. Further analysis to compare the two techniques is </w:t>
      </w:r>
      <w:r w:rsidR="00653721" w:rsidRPr="00C023E5">
        <w:rPr>
          <w:rStyle w:val="cf01"/>
          <w:rFonts w:ascii="Times New Roman" w:hAnsi="Times New Roman" w:cs="Times New Roman"/>
          <w:sz w:val="24"/>
          <w:szCs w:val="24"/>
        </w:rPr>
        <w:t xml:space="preserve">part of </w:t>
      </w:r>
      <w:r w:rsidRPr="00C023E5">
        <w:rPr>
          <w:rStyle w:val="cf01"/>
          <w:rFonts w:ascii="Times New Roman" w:hAnsi="Times New Roman" w:cs="Times New Roman"/>
          <w:sz w:val="24"/>
          <w:szCs w:val="24"/>
        </w:rPr>
        <w:t>our future work as it will require us to establish a more thorough understanding of the EIS data, such that we can tune the sensitivity of the devices to quantitatively assess cEXOs binding events.</w:t>
      </w:r>
    </w:p>
    <w:bookmarkEnd w:id="22"/>
    <w:p w14:paraId="0BEDB37F" w14:textId="28C840B9" w:rsidR="00CC622F" w:rsidRDefault="00FE47E4" w:rsidP="00FE47E4">
      <w:pPr>
        <w:spacing w:line="480" w:lineRule="auto"/>
        <w:jc w:val="both"/>
        <w:rPr>
          <w:rFonts w:ascii="Times New Roman" w:hAnsi="Times New Roman" w:cs="Times New Roman"/>
          <w:sz w:val="24"/>
          <w:szCs w:val="24"/>
        </w:rPr>
      </w:pPr>
      <w:r w:rsidRPr="00C023E5">
        <w:rPr>
          <w:rFonts w:ascii="Times New Roman" w:hAnsi="Times New Roman" w:cs="Times New Roman"/>
          <w:bCs/>
          <w:sz w:val="24"/>
          <w:szCs w:val="24"/>
        </w:rPr>
        <w:tab/>
      </w:r>
      <w:r w:rsidR="00504C98" w:rsidRPr="00C023E5">
        <w:rPr>
          <w:rFonts w:ascii="Times New Roman" w:hAnsi="Times New Roman" w:cs="Times New Roman"/>
          <w:sz w:val="24"/>
          <w:szCs w:val="24"/>
        </w:rPr>
        <w:t xml:space="preserve">To validate </w:t>
      </w:r>
      <w:r w:rsidR="00472359" w:rsidRPr="00C023E5">
        <w:rPr>
          <w:rFonts w:ascii="Times New Roman" w:hAnsi="Times New Roman" w:cs="Times New Roman"/>
          <w:sz w:val="24"/>
          <w:szCs w:val="24"/>
        </w:rPr>
        <w:t xml:space="preserve">our </w:t>
      </w:r>
      <w:r w:rsidR="00504C98" w:rsidRPr="00C023E5">
        <w:rPr>
          <w:rFonts w:ascii="Times New Roman" w:hAnsi="Times New Roman" w:cs="Times New Roman"/>
          <w:sz w:val="24"/>
          <w:szCs w:val="24"/>
        </w:rPr>
        <w:t>results</w:t>
      </w:r>
      <w:r w:rsidR="00921670" w:rsidRPr="00C023E5">
        <w:rPr>
          <w:rFonts w:ascii="Times New Roman" w:hAnsi="Times New Roman" w:cs="Times New Roman"/>
          <w:sz w:val="24"/>
          <w:szCs w:val="24"/>
        </w:rPr>
        <w:t xml:space="preserve"> obtained by both sensing methods (optical and electrical)</w:t>
      </w:r>
      <w:r w:rsidR="009D6CC7" w:rsidRPr="00C023E5">
        <w:rPr>
          <w:rFonts w:ascii="Times New Roman" w:hAnsi="Times New Roman" w:cs="Times New Roman"/>
          <w:sz w:val="24"/>
          <w:szCs w:val="24"/>
        </w:rPr>
        <w:t xml:space="preserve">, </w:t>
      </w:r>
      <w:bookmarkEnd w:id="23"/>
      <w:r w:rsidR="00504C98">
        <w:rPr>
          <w:rFonts w:ascii="Times New Roman" w:hAnsi="Times New Roman" w:cs="Times New Roman"/>
          <w:sz w:val="24"/>
          <w:szCs w:val="24"/>
        </w:rPr>
        <w:t xml:space="preserve">we </w:t>
      </w:r>
      <w:r w:rsidR="009D6CC7">
        <w:rPr>
          <w:rFonts w:ascii="Times New Roman" w:hAnsi="Times New Roman" w:cs="Times New Roman"/>
          <w:sz w:val="24"/>
          <w:szCs w:val="24"/>
        </w:rPr>
        <w:t>investigated</w:t>
      </w:r>
      <w:r w:rsidR="00504C98">
        <w:rPr>
          <w:rFonts w:ascii="Times New Roman" w:hAnsi="Times New Roman" w:cs="Times New Roman"/>
          <w:sz w:val="24"/>
          <w:szCs w:val="24"/>
        </w:rPr>
        <w:t xml:space="preserve"> the biological </w:t>
      </w:r>
      <w:r w:rsidR="009D6CC7">
        <w:rPr>
          <w:rFonts w:ascii="Times New Roman" w:hAnsi="Times New Roman" w:cs="Times New Roman"/>
          <w:sz w:val="24"/>
          <w:szCs w:val="24"/>
        </w:rPr>
        <w:t>outcome</w:t>
      </w:r>
      <w:r w:rsidR="00504C98">
        <w:rPr>
          <w:rFonts w:ascii="Times New Roman" w:hAnsi="Times New Roman" w:cs="Times New Roman"/>
          <w:sz w:val="24"/>
          <w:szCs w:val="24"/>
        </w:rPr>
        <w:t xml:space="preserve"> of blocking </w:t>
      </w:r>
      <w:r w:rsidR="009D6CC7">
        <w:rPr>
          <w:rFonts w:ascii="Times New Roman" w:hAnsi="Times New Roman" w:cs="Times New Roman"/>
          <w:sz w:val="24"/>
          <w:szCs w:val="24"/>
        </w:rPr>
        <w:t>integrin</w:t>
      </w:r>
      <w:r w:rsidR="00504C98">
        <w:rPr>
          <w:rFonts w:ascii="Times New Roman" w:hAnsi="Times New Roman" w:cs="Times New Roman"/>
          <w:sz w:val="24"/>
          <w:szCs w:val="24"/>
        </w:rPr>
        <w:t xml:space="preserve"> </w:t>
      </w:r>
      <w:r w:rsidR="009D6CC7">
        <w:rPr>
          <w:rFonts w:ascii="Times New Roman" w:hAnsi="Times New Roman" w:cs="Times New Roman"/>
          <w:sz w:val="24"/>
          <w:szCs w:val="24"/>
        </w:rPr>
        <w:t xml:space="preserve">β1 </w:t>
      </w:r>
      <w:r w:rsidR="009C76A6">
        <w:rPr>
          <w:rFonts w:ascii="Times New Roman" w:hAnsi="Times New Roman" w:cs="Times New Roman"/>
          <w:sz w:val="24"/>
          <w:szCs w:val="24"/>
        </w:rPr>
        <w:t xml:space="preserve">in ADSCs </w:t>
      </w:r>
      <w:r w:rsidR="00504C98">
        <w:rPr>
          <w:rFonts w:ascii="Times New Roman" w:hAnsi="Times New Roman" w:cs="Times New Roman"/>
          <w:sz w:val="24"/>
          <w:szCs w:val="24"/>
        </w:rPr>
        <w:t xml:space="preserve">in an </w:t>
      </w:r>
      <w:r w:rsidR="00504C98" w:rsidRPr="009C76A6">
        <w:rPr>
          <w:rFonts w:ascii="Times New Roman" w:hAnsi="Times New Roman" w:cs="Times New Roman"/>
          <w:i/>
          <w:iCs/>
          <w:sz w:val="24"/>
          <w:szCs w:val="24"/>
        </w:rPr>
        <w:t>in vitro</w:t>
      </w:r>
      <w:r w:rsidR="00504C98">
        <w:rPr>
          <w:rFonts w:ascii="Times New Roman" w:hAnsi="Times New Roman" w:cs="Times New Roman"/>
          <w:sz w:val="24"/>
          <w:szCs w:val="24"/>
        </w:rPr>
        <w:t xml:space="preserve"> </w:t>
      </w:r>
      <w:r w:rsidR="009C76A6">
        <w:rPr>
          <w:rFonts w:ascii="Times New Roman" w:hAnsi="Times New Roman" w:cs="Times New Roman"/>
          <w:sz w:val="24"/>
          <w:szCs w:val="24"/>
        </w:rPr>
        <w:t xml:space="preserve">cell </w:t>
      </w:r>
      <w:r w:rsidR="00504C98">
        <w:rPr>
          <w:rFonts w:ascii="Times New Roman" w:hAnsi="Times New Roman" w:cs="Times New Roman"/>
          <w:sz w:val="24"/>
          <w:szCs w:val="24"/>
        </w:rPr>
        <w:t>setting</w:t>
      </w:r>
      <w:r w:rsidR="009C76A6">
        <w:rPr>
          <w:rFonts w:ascii="Times New Roman" w:hAnsi="Times New Roman" w:cs="Times New Roman"/>
          <w:sz w:val="24"/>
          <w:szCs w:val="24"/>
        </w:rPr>
        <w:t>.</w:t>
      </w:r>
      <w:r w:rsidR="00504C98">
        <w:rPr>
          <w:rFonts w:ascii="Times New Roman" w:hAnsi="Times New Roman" w:cs="Times New Roman"/>
          <w:sz w:val="24"/>
          <w:szCs w:val="24"/>
        </w:rPr>
        <w:t xml:space="preserve"> </w:t>
      </w:r>
      <w:r w:rsidR="0082093C">
        <w:rPr>
          <w:rFonts w:ascii="Times New Roman" w:hAnsi="Times New Roman" w:cs="Times New Roman"/>
          <w:sz w:val="24"/>
          <w:szCs w:val="24"/>
        </w:rPr>
        <w:lastRenderedPageBreak/>
        <w:t xml:space="preserve">However, the utility of this platform is only promising if the results obtained here translate to changes in biological outcomes. To assess this, we next carry out the same studies in cell culture and measure changes in pro-angiogenic behavior to determine if the binding we block here leads to a reduction in negative outcomes.  </w:t>
      </w:r>
    </w:p>
    <w:p w14:paraId="710EE3CE" w14:textId="5546E915" w:rsidR="00FA1711" w:rsidRDefault="00FA1711" w:rsidP="00FA1711">
      <w:pPr>
        <w:spacing w:line="480" w:lineRule="auto"/>
        <w:jc w:val="both"/>
        <w:rPr>
          <w:rFonts w:ascii="Times New Roman" w:hAnsi="Times New Roman" w:cs="Times New Roman"/>
          <w:b/>
          <w:bCs/>
          <w:sz w:val="24"/>
          <w:szCs w:val="24"/>
        </w:rPr>
      </w:pPr>
      <w:r w:rsidRPr="00CA4EAE">
        <w:rPr>
          <w:rFonts w:ascii="Times New Roman" w:hAnsi="Times New Roman" w:cs="Times New Roman"/>
          <w:b/>
          <w:sz w:val="24"/>
          <w:szCs w:val="24"/>
        </w:rPr>
        <w:t>3.</w:t>
      </w:r>
      <w:r w:rsidR="00546C12">
        <w:rPr>
          <w:rFonts w:ascii="Times New Roman" w:hAnsi="Times New Roman" w:cs="Times New Roman"/>
          <w:b/>
          <w:sz w:val="24"/>
          <w:szCs w:val="24"/>
        </w:rPr>
        <w:t>6</w:t>
      </w:r>
      <w:r>
        <w:rPr>
          <w:rFonts w:ascii="Times New Roman" w:hAnsi="Times New Roman" w:cs="Times New Roman"/>
          <w:b/>
          <w:sz w:val="24"/>
          <w:szCs w:val="24"/>
        </w:rPr>
        <w:t xml:space="preserve">. Blocking of </w:t>
      </w:r>
      <w:r>
        <w:rPr>
          <w:rFonts w:ascii="Times New Roman" w:hAnsi="Times New Roman" w:cs="Times New Roman"/>
          <w:b/>
          <w:bCs/>
          <w:sz w:val="24"/>
          <w:szCs w:val="24"/>
        </w:rPr>
        <w:t>i</w:t>
      </w:r>
      <w:r w:rsidRPr="00CA4EAE">
        <w:rPr>
          <w:rFonts w:ascii="Times New Roman" w:hAnsi="Times New Roman" w:cs="Times New Roman"/>
          <w:b/>
          <w:bCs/>
          <w:sz w:val="24"/>
          <w:szCs w:val="24"/>
        </w:rPr>
        <w:t xml:space="preserve">ntegrin β1 </w:t>
      </w:r>
      <w:r>
        <w:rPr>
          <w:rFonts w:ascii="Times New Roman" w:hAnsi="Times New Roman" w:cs="Times New Roman"/>
          <w:b/>
          <w:bCs/>
          <w:sz w:val="24"/>
          <w:szCs w:val="24"/>
        </w:rPr>
        <w:t xml:space="preserve">decreases </w:t>
      </w:r>
      <w:r w:rsidR="00472359">
        <w:rPr>
          <w:rFonts w:ascii="Times New Roman" w:hAnsi="Times New Roman" w:cs="Times New Roman"/>
          <w:b/>
          <w:bCs/>
          <w:sz w:val="24"/>
          <w:szCs w:val="24"/>
        </w:rPr>
        <w:t xml:space="preserve">cell proliferation and </w:t>
      </w:r>
      <w:r>
        <w:rPr>
          <w:rFonts w:ascii="Times New Roman" w:hAnsi="Times New Roman" w:cs="Times New Roman"/>
          <w:b/>
          <w:bCs/>
          <w:sz w:val="24"/>
          <w:szCs w:val="24"/>
        </w:rPr>
        <w:t>VEGF secretion by ADSCs in culture</w:t>
      </w:r>
    </w:p>
    <w:p w14:paraId="17D363D6" w14:textId="08D1B31F" w:rsidR="00FA1711" w:rsidRPr="00766DC1" w:rsidRDefault="009C76A6" w:rsidP="00FA1711">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0E40D6">
        <w:rPr>
          <w:rFonts w:ascii="Times New Roman" w:hAnsi="Times New Roman" w:cs="Times New Roman"/>
          <w:bCs/>
          <w:sz w:val="24"/>
          <w:szCs w:val="24"/>
        </w:rPr>
        <w:t xml:space="preserve">We previously used an </w:t>
      </w:r>
      <w:r w:rsidR="000E40D6" w:rsidRPr="005D57C1">
        <w:rPr>
          <w:rFonts w:ascii="Times New Roman" w:hAnsi="Times New Roman" w:cs="Times New Roman"/>
          <w:i/>
          <w:iCs/>
          <w:sz w:val="24"/>
          <w:szCs w:val="24"/>
        </w:rPr>
        <w:t>in vitro</w:t>
      </w:r>
      <w:r w:rsidR="000E40D6">
        <w:rPr>
          <w:rFonts w:ascii="Times New Roman" w:hAnsi="Times New Roman" w:cs="Times New Roman"/>
          <w:sz w:val="24"/>
          <w:szCs w:val="24"/>
        </w:rPr>
        <w:t xml:space="preserve"> </w:t>
      </w:r>
      <w:proofErr w:type="spellStart"/>
      <w:r w:rsidR="00D07F87">
        <w:rPr>
          <w:rFonts w:ascii="Times New Roman" w:hAnsi="Times New Roman" w:cs="Times New Roman"/>
          <w:sz w:val="24"/>
          <w:szCs w:val="24"/>
        </w:rPr>
        <w:t>c</w:t>
      </w:r>
      <w:r w:rsidR="000E40D6">
        <w:rPr>
          <w:rFonts w:ascii="Times New Roman" w:hAnsi="Times New Roman" w:cs="Times New Roman"/>
          <w:sz w:val="24"/>
          <w:szCs w:val="24"/>
        </w:rPr>
        <w:t>EXO</w:t>
      </w:r>
      <w:proofErr w:type="spellEnd"/>
      <w:r w:rsidR="000E40D6">
        <w:rPr>
          <w:rFonts w:ascii="Times New Roman" w:hAnsi="Times New Roman" w:cs="Times New Roman"/>
          <w:sz w:val="24"/>
          <w:szCs w:val="24"/>
        </w:rPr>
        <w:t>-membrane platform</w:t>
      </w:r>
      <w:r>
        <w:rPr>
          <w:rFonts w:ascii="Times New Roman" w:hAnsi="Times New Roman" w:cs="Times New Roman"/>
          <w:sz w:val="24"/>
          <w:szCs w:val="24"/>
        </w:rPr>
        <w:t xml:space="preserve"> (EVSB)</w:t>
      </w:r>
      <w:r w:rsidR="000E40D6">
        <w:rPr>
          <w:rFonts w:ascii="Times New Roman" w:hAnsi="Times New Roman" w:cs="Times New Roman"/>
          <w:sz w:val="24"/>
          <w:szCs w:val="24"/>
        </w:rPr>
        <w:t xml:space="preserve"> to isolate interactions between </w:t>
      </w:r>
      <w:r w:rsidR="00D07F87">
        <w:rPr>
          <w:rFonts w:ascii="Times New Roman" w:hAnsi="Times New Roman" w:cs="Times New Roman"/>
          <w:sz w:val="24"/>
          <w:szCs w:val="24"/>
        </w:rPr>
        <w:t>c</w:t>
      </w:r>
      <w:r>
        <w:rPr>
          <w:rFonts w:ascii="Times New Roman" w:hAnsi="Times New Roman" w:cs="Times New Roman"/>
          <w:sz w:val="24"/>
          <w:szCs w:val="24"/>
        </w:rPr>
        <w:t xml:space="preserve">EXOs surface and </w:t>
      </w:r>
      <w:r w:rsidR="000E40D6">
        <w:rPr>
          <w:rFonts w:ascii="Times New Roman" w:hAnsi="Times New Roman" w:cs="Times New Roman"/>
          <w:sz w:val="24"/>
          <w:szCs w:val="24"/>
        </w:rPr>
        <w:t xml:space="preserve">ADSCs and found </w:t>
      </w:r>
      <w:r w:rsidR="000E40D6" w:rsidRPr="00BE3177">
        <w:rPr>
          <w:rFonts w:ascii="Times New Roman" w:hAnsi="Times New Roman" w:cs="Times New Roman"/>
          <w:sz w:val="24"/>
          <w:szCs w:val="24"/>
        </w:rPr>
        <w:t xml:space="preserve">proangiogenic </w:t>
      </w:r>
      <w:r w:rsidR="000E40D6">
        <w:rPr>
          <w:rFonts w:ascii="Times New Roman" w:hAnsi="Times New Roman" w:cs="Times New Roman"/>
          <w:sz w:val="24"/>
          <w:szCs w:val="24"/>
        </w:rPr>
        <w:t>markers</w:t>
      </w:r>
      <w:r w:rsidR="000E40D6" w:rsidRPr="00BE3177">
        <w:rPr>
          <w:rFonts w:ascii="Times New Roman" w:hAnsi="Times New Roman" w:cs="Times New Roman"/>
          <w:sz w:val="24"/>
          <w:szCs w:val="24"/>
        </w:rPr>
        <w:t xml:space="preserve"> </w:t>
      </w:r>
      <w:r w:rsidR="000E40D6">
        <w:rPr>
          <w:rFonts w:ascii="Times New Roman" w:hAnsi="Times New Roman" w:cs="Times New Roman"/>
          <w:sz w:val="24"/>
          <w:szCs w:val="24"/>
        </w:rPr>
        <w:t>including</w:t>
      </w:r>
      <w:r w:rsidR="000E40D6" w:rsidRPr="00BE3177">
        <w:rPr>
          <w:rFonts w:ascii="Times New Roman" w:hAnsi="Times New Roman" w:cs="Times New Roman"/>
          <w:sz w:val="24"/>
          <w:szCs w:val="24"/>
        </w:rPr>
        <w:t xml:space="preserve"> </w:t>
      </w:r>
      <w:r>
        <w:rPr>
          <w:rFonts w:ascii="Times New Roman" w:hAnsi="Times New Roman" w:cs="Times New Roman"/>
          <w:sz w:val="24"/>
          <w:szCs w:val="24"/>
        </w:rPr>
        <w:t xml:space="preserve">upregulation of </w:t>
      </w:r>
      <w:r w:rsidR="000E40D6" w:rsidRPr="00BE3177">
        <w:rPr>
          <w:rFonts w:ascii="Times New Roman" w:hAnsi="Times New Roman" w:cs="Times New Roman"/>
          <w:sz w:val="24"/>
          <w:szCs w:val="24"/>
        </w:rPr>
        <w:t>VEGF</w:t>
      </w:r>
      <w:r w:rsidR="00766DC1">
        <w:rPr>
          <w:rFonts w:ascii="Times New Roman" w:hAnsi="Times New Roman" w:cs="Times New Roman"/>
          <w:sz w:val="24"/>
          <w:szCs w:val="24"/>
        </w:rPr>
        <w:t xml:space="preserve"> and</w:t>
      </w:r>
      <w:r w:rsidR="000E40D6">
        <w:rPr>
          <w:rFonts w:ascii="Times New Roman" w:hAnsi="Times New Roman" w:cs="Times New Roman"/>
          <w:sz w:val="24"/>
          <w:szCs w:val="24"/>
        </w:rPr>
        <w:t xml:space="preserve"> </w:t>
      </w:r>
      <w:r w:rsidR="00766DC1">
        <w:rPr>
          <w:rFonts w:ascii="Times New Roman" w:hAnsi="Times New Roman" w:cs="Times New Roman"/>
          <w:sz w:val="24"/>
          <w:szCs w:val="24"/>
        </w:rPr>
        <w:t xml:space="preserve">cell proliferation </w:t>
      </w:r>
      <w:r w:rsidR="000E40D6">
        <w:rPr>
          <w:rFonts w:ascii="Times New Roman" w:hAnsi="Times New Roman" w:cs="Times New Roman"/>
          <w:sz w:val="24"/>
          <w:szCs w:val="24"/>
        </w:rPr>
        <w:t>to be a</w:t>
      </w:r>
      <w:r w:rsidR="000E40D6" w:rsidRPr="00BE3177">
        <w:rPr>
          <w:rFonts w:ascii="Times New Roman" w:hAnsi="Times New Roman" w:cs="Times New Roman"/>
          <w:sz w:val="24"/>
          <w:szCs w:val="24"/>
        </w:rPr>
        <w:t xml:space="preserve"> direct outcome</w:t>
      </w:r>
      <w:r w:rsidR="000E40D6" w:rsidRPr="00BE3177">
        <w:rPr>
          <w:rFonts w:ascii="Times New Roman" w:hAnsi="Times New Roman" w:cs="Times New Roman"/>
          <w:sz w:val="24"/>
          <w:szCs w:val="24"/>
        </w:rPr>
        <w:fldChar w:fldCharType="begin"/>
      </w:r>
      <w:r w:rsidR="00F65B75">
        <w:rPr>
          <w:rFonts w:ascii="Times New Roman" w:hAnsi="Times New Roman" w:cs="Times New Roman"/>
          <w:sz w:val="24"/>
          <w:szCs w:val="24"/>
        </w:rPr>
        <w:instrText xml:space="preserve"> ADDIN EN.CITE &lt;EndNote&gt;&lt;Cite&gt;&lt;Author&gt;Uribe&lt;/Author&gt;&lt;Year&gt;2020&lt;/Year&gt;&lt;RecNum&gt;281&lt;/RecNum&gt;&lt;DisplayText&gt;&lt;style face="superscript"&gt;23&lt;/style&gt;&lt;/DisplayText&gt;&lt;record&gt;&lt;rec-number&gt;281&lt;/rec-number&gt;&lt;foreign-keys&gt;&lt;key app="EN" db-id="t2tx2d204fevw4er2zlva9srxes5ws22sfwd" timestamp="1598918267"&gt;281&lt;/key&gt;&lt;/foreign-keys&gt;&lt;ref-type name="Journal Article"&gt;17&lt;/ref-type&gt;&lt;contributors&gt;&lt;authors&gt;&lt;author&gt;Uribe, Johana&lt;/author&gt;&lt;author&gt;Liu, Han-Yuan&lt;/author&gt;&lt;author&gt;Mohamed, Zeinab&lt;/author&gt;&lt;author&gt;Chiou, Aaron E.&lt;/author&gt;&lt;author&gt;Fischbach, Claudia&lt;/author&gt;&lt;author&gt;Daniel, Susan&lt;/author&gt;&lt;/authors&gt;&lt;/contributors&gt;&lt;titles&gt;&lt;title&gt;Supported Membrane Platform to Assess Surface Interactions between Extracellular Vesicles and Stromal Cells&lt;/title&gt;&lt;secondary-title&gt;ACS Biomaterials Science &amp;amp; Engineering&lt;/secondary-title&gt;&lt;/titles&gt;&lt;periodical&gt;&lt;full-title&gt;ACS Biomaterials Science &amp;amp; Engineering&lt;/full-title&gt;&lt;/periodical&gt;&lt;pages&gt;3945-3956&lt;/pages&gt;&lt;volume&gt;6&lt;/volume&gt;&lt;number&gt;7&lt;/number&gt;&lt;dates&gt;&lt;year&gt;2020&lt;/year&gt;&lt;pub-dates&gt;&lt;date&gt;2020/07/13&lt;/date&gt;&lt;/pub-dates&gt;&lt;/dates&gt;&lt;publisher&gt;American Chemical Society&lt;/publisher&gt;&lt;urls&gt;&lt;related-urls&gt;&lt;url&gt;https://doi.org/10.1021/acsbiomaterials.0c00133&lt;/url&gt;&lt;/related-urls&gt;&lt;/urls&gt;&lt;electronic-resource-num&gt;10.1021/acsbiomaterials.0c00133&lt;/electronic-resource-num&gt;&lt;/record&gt;&lt;/Cite&gt;&lt;/EndNote&gt;</w:instrText>
      </w:r>
      <w:r w:rsidR="000E40D6" w:rsidRPr="00BE3177">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23</w:t>
      </w:r>
      <w:r w:rsidR="000E40D6" w:rsidRPr="00BE3177">
        <w:rPr>
          <w:rFonts w:ascii="Times New Roman" w:hAnsi="Times New Roman" w:cs="Times New Roman"/>
          <w:sz w:val="24"/>
          <w:szCs w:val="24"/>
        </w:rPr>
        <w:fldChar w:fldCharType="end"/>
      </w:r>
      <w:r>
        <w:rPr>
          <w:rFonts w:ascii="Times New Roman" w:hAnsi="Times New Roman" w:cs="Times New Roman"/>
          <w:sz w:val="24"/>
          <w:szCs w:val="24"/>
        </w:rPr>
        <w:t xml:space="preserve">. Therefore, to validate the mediating role of integrin β1 in </w:t>
      </w:r>
      <w:r w:rsidR="00D07F87">
        <w:rPr>
          <w:rFonts w:ascii="Times New Roman" w:hAnsi="Times New Roman" w:cs="Times New Roman"/>
          <w:sz w:val="24"/>
          <w:szCs w:val="24"/>
        </w:rPr>
        <w:t>c</w:t>
      </w:r>
      <w:r>
        <w:rPr>
          <w:rFonts w:ascii="Times New Roman" w:hAnsi="Times New Roman" w:cs="Times New Roman"/>
          <w:sz w:val="24"/>
          <w:szCs w:val="24"/>
        </w:rPr>
        <w:t xml:space="preserve">EXOs-ASDCs binding, found in the previous sections, we investigated its influence on VEGF and cell proliferation upregulation, as binding outcomes. </w:t>
      </w:r>
      <w:r w:rsidR="009E2D2A">
        <w:rPr>
          <w:rFonts w:ascii="Times New Roman" w:hAnsi="Times New Roman" w:cs="Times New Roman"/>
          <w:bCs/>
          <w:sz w:val="24"/>
          <w:szCs w:val="24"/>
        </w:rPr>
        <w:t xml:space="preserve">Towards this end, </w:t>
      </w:r>
      <w:r w:rsidR="00FA1711">
        <w:rPr>
          <w:rFonts w:ascii="Times New Roman" w:hAnsi="Times New Roman" w:cs="Times New Roman"/>
          <w:sz w:val="24"/>
          <w:szCs w:val="24"/>
        </w:rPr>
        <w:t xml:space="preserve">we </w:t>
      </w:r>
      <w:r w:rsidR="009E2D2A">
        <w:rPr>
          <w:rFonts w:ascii="Times New Roman" w:hAnsi="Times New Roman" w:cs="Times New Roman"/>
          <w:sz w:val="24"/>
          <w:szCs w:val="24"/>
        </w:rPr>
        <w:t xml:space="preserve">conducted </w:t>
      </w:r>
      <w:r w:rsidR="00FA1711">
        <w:rPr>
          <w:rFonts w:ascii="Times New Roman" w:hAnsi="Times New Roman" w:cs="Times New Roman"/>
          <w:sz w:val="24"/>
          <w:szCs w:val="24"/>
        </w:rPr>
        <w:t xml:space="preserve">an </w:t>
      </w:r>
      <w:r w:rsidR="00FA1711" w:rsidRPr="003A5B79">
        <w:rPr>
          <w:rFonts w:ascii="Times New Roman" w:hAnsi="Times New Roman" w:cs="Times New Roman"/>
          <w:i/>
          <w:iCs/>
          <w:sz w:val="24"/>
          <w:szCs w:val="24"/>
        </w:rPr>
        <w:t>in vitro</w:t>
      </w:r>
      <w:r w:rsidR="00FA1711">
        <w:rPr>
          <w:rFonts w:ascii="Times New Roman" w:hAnsi="Times New Roman" w:cs="Times New Roman"/>
          <w:sz w:val="24"/>
          <w:szCs w:val="24"/>
        </w:rPr>
        <w:t xml:space="preserve"> assay to </w:t>
      </w:r>
      <w:r w:rsidR="00465DA3">
        <w:rPr>
          <w:rFonts w:ascii="Times New Roman" w:hAnsi="Times New Roman" w:cs="Times New Roman"/>
          <w:sz w:val="24"/>
          <w:szCs w:val="24"/>
        </w:rPr>
        <w:t>assess</w:t>
      </w:r>
      <w:r w:rsidR="009E2D2A">
        <w:rPr>
          <w:rFonts w:ascii="Times New Roman" w:hAnsi="Times New Roman" w:cs="Times New Roman"/>
          <w:sz w:val="24"/>
          <w:szCs w:val="24"/>
        </w:rPr>
        <w:t xml:space="preserve"> the </w:t>
      </w:r>
      <w:r w:rsidR="00DF5D55">
        <w:rPr>
          <w:rFonts w:ascii="Times New Roman" w:hAnsi="Times New Roman" w:cs="Times New Roman"/>
          <w:sz w:val="24"/>
          <w:szCs w:val="24"/>
        </w:rPr>
        <w:t xml:space="preserve">number of alive cells and </w:t>
      </w:r>
      <w:r w:rsidR="00FA1711">
        <w:rPr>
          <w:rFonts w:ascii="Times New Roman" w:hAnsi="Times New Roman" w:cs="Times New Roman"/>
          <w:sz w:val="24"/>
          <w:szCs w:val="24"/>
        </w:rPr>
        <w:t xml:space="preserve">concentration of VEGF secreted by ADSCs treated with </w:t>
      </w:r>
      <w:r w:rsidR="00D07F87">
        <w:rPr>
          <w:rFonts w:ascii="Times New Roman" w:hAnsi="Times New Roman" w:cs="Times New Roman"/>
          <w:sz w:val="24"/>
          <w:szCs w:val="24"/>
        </w:rPr>
        <w:t>c</w:t>
      </w:r>
      <w:r w:rsidR="00FA1711">
        <w:rPr>
          <w:rFonts w:ascii="Times New Roman" w:hAnsi="Times New Roman" w:cs="Times New Roman"/>
          <w:sz w:val="24"/>
          <w:szCs w:val="24"/>
        </w:rPr>
        <w:t xml:space="preserve">EXOs in the presence and absence of CD29 Ab, as a blocking treatment for integrin </w:t>
      </w:r>
      <w:r w:rsidR="00FA1711" w:rsidRPr="00ED2EF8">
        <w:rPr>
          <w:rFonts w:ascii="Times New Roman" w:hAnsi="Times New Roman" w:cs="Times New Roman"/>
          <w:sz w:val="24"/>
          <w:szCs w:val="24"/>
        </w:rPr>
        <w:t>β1</w:t>
      </w:r>
      <w:r w:rsidR="00FA1711">
        <w:rPr>
          <w:rFonts w:ascii="Times New Roman" w:hAnsi="Times New Roman" w:cs="Times New Roman"/>
          <w:sz w:val="24"/>
          <w:szCs w:val="24"/>
        </w:rPr>
        <w:t>, in ADSCs.</w:t>
      </w:r>
    </w:p>
    <w:p w14:paraId="0C1E4D85" w14:textId="7B12D941" w:rsidR="00B606BD" w:rsidRDefault="00FA1711" w:rsidP="00D5617D">
      <w:pPr>
        <w:spacing w:line="480" w:lineRule="auto"/>
        <w:jc w:val="both"/>
        <w:rPr>
          <w:rFonts w:ascii="Times New Roman" w:hAnsi="Times New Roman" w:cs="Times New Roman"/>
          <w:sz w:val="24"/>
          <w:szCs w:val="24"/>
        </w:rPr>
      </w:pPr>
      <w:r>
        <w:rPr>
          <w:rFonts w:ascii="Times New Roman" w:eastAsia="Times New Roman" w:hAnsi="Times New Roman" w:cs="Times New Roman"/>
          <w:spacing w:val="3"/>
          <w:sz w:val="24"/>
          <w:szCs w:val="24"/>
        </w:rPr>
        <w:tab/>
        <w:t xml:space="preserve"> </w:t>
      </w:r>
      <w:r w:rsidRPr="007E3ABC">
        <w:rPr>
          <w:rFonts w:ascii="Times New Roman" w:hAnsi="Times New Roman" w:cs="Times New Roman"/>
          <w:sz w:val="24"/>
          <w:szCs w:val="24"/>
        </w:rPr>
        <w:t xml:space="preserve">ADSCs grown to </w:t>
      </w:r>
      <w:r>
        <w:rPr>
          <w:rFonts w:ascii="Times New Roman" w:hAnsi="Times New Roman" w:cs="Times New Roman"/>
          <w:sz w:val="24"/>
          <w:szCs w:val="24"/>
        </w:rPr>
        <w:t xml:space="preserve">80% confluency were treated </w:t>
      </w:r>
      <w:r w:rsidR="00FD7DE0">
        <w:rPr>
          <w:rFonts w:ascii="Times New Roman" w:hAnsi="Times New Roman" w:cs="Times New Roman"/>
          <w:sz w:val="24"/>
          <w:szCs w:val="24"/>
        </w:rPr>
        <w:t xml:space="preserve">during 5 days </w:t>
      </w:r>
      <w:r w:rsidR="00E10114">
        <w:rPr>
          <w:rFonts w:ascii="Times New Roman" w:hAnsi="Times New Roman" w:cs="Times New Roman"/>
          <w:sz w:val="24"/>
          <w:szCs w:val="24"/>
        </w:rPr>
        <w:t>with four</w:t>
      </w:r>
      <w:r>
        <w:rPr>
          <w:rFonts w:ascii="Times New Roman" w:hAnsi="Times New Roman" w:cs="Times New Roman"/>
          <w:sz w:val="24"/>
          <w:szCs w:val="24"/>
        </w:rPr>
        <w:t xml:space="preserve"> conditions</w:t>
      </w:r>
      <w:r w:rsidR="00FD7DE0">
        <w:rPr>
          <w:rFonts w:ascii="Times New Roman" w:hAnsi="Times New Roman" w:cs="Times New Roman"/>
          <w:sz w:val="24"/>
          <w:szCs w:val="24"/>
        </w:rPr>
        <w:t xml:space="preserve">: </w:t>
      </w:r>
      <w:r>
        <w:rPr>
          <w:rFonts w:ascii="Times New Roman" w:hAnsi="Times New Roman" w:cs="Times New Roman"/>
          <w:sz w:val="24"/>
          <w:szCs w:val="24"/>
        </w:rPr>
        <w:t xml:space="preserve">40 </w:t>
      </w:r>
      <w:proofErr w:type="spellStart"/>
      <w:r>
        <w:rPr>
          <w:rFonts w:ascii="Times New Roman" w:hAnsi="Times New Roman" w:cs="Times New Roman"/>
          <w:sz w:val="24"/>
          <w:szCs w:val="24"/>
        </w:rPr>
        <w:t>μg</w:t>
      </w:r>
      <w:proofErr w:type="spellEnd"/>
      <w:r>
        <w:rPr>
          <w:rFonts w:ascii="Times New Roman" w:hAnsi="Times New Roman" w:cs="Times New Roman"/>
          <w:sz w:val="24"/>
          <w:szCs w:val="24"/>
        </w:rPr>
        <w:t xml:space="preserve"> of </w:t>
      </w:r>
      <w:proofErr w:type="spellStart"/>
      <w:r w:rsidR="00D07F87">
        <w:rPr>
          <w:rFonts w:ascii="Times New Roman" w:hAnsi="Times New Roman" w:cs="Times New Roman"/>
          <w:sz w:val="24"/>
          <w:szCs w:val="24"/>
        </w:rPr>
        <w:t>cEXOs</w:t>
      </w:r>
      <w:proofErr w:type="spellEnd"/>
      <w:r>
        <w:rPr>
          <w:rFonts w:ascii="Times New Roman" w:hAnsi="Times New Roman" w:cs="Times New Roman"/>
          <w:sz w:val="24"/>
          <w:szCs w:val="24"/>
        </w:rPr>
        <w:t xml:space="preserve"> (</w:t>
      </w:r>
      <w:proofErr w:type="spellStart"/>
      <w:r w:rsidR="00D07F87">
        <w:rPr>
          <w:rFonts w:ascii="Times New Roman" w:hAnsi="Times New Roman" w:cs="Times New Roman"/>
          <w:sz w:val="24"/>
          <w:szCs w:val="24"/>
        </w:rPr>
        <w:t>c</w:t>
      </w:r>
      <w:r>
        <w:rPr>
          <w:rFonts w:ascii="Times New Roman" w:hAnsi="Times New Roman" w:cs="Times New Roman"/>
          <w:sz w:val="24"/>
          <w:szCs w:val="24"/>
        </w:rPr>
        <w:t>EXOs</w:t>
      </w:r>
      <w:proofErr w:type="spellEnd"/>
      <w:r>
        <w:rPr>
          <w:rFonts w:ascii="Times New Roman" w:hAnsi="Times New Roman" w:cs="Times New Roman"/>
          <w:sz w:val="24"/>
          <w:szCs w:val="24"/>
        </w:rPr>
        <w:t xml:space="preserve">), CD29 Ab followed by </w:t>
      </w:r>
      <w:r w:rsidR="00D07F87">
        <w:rPr>
          <w:rFonts w:ascii="Times New Roman" w:hAnsi="Times New Roman" w:cs="Times New Roman"/>
          <w:sz w:val="24"/>
          <w:szCs w:val="24"/>
        </w:rPr>
        <w:t>c</w:t>
      </w:r>
      <w:r>
        <w:rPr>
          <w:rFonts w:ascii="Times New Roman" w:hAnsi="Times New Roman" w:cs="Times New Roman"/>
          <w:sz w:val="24"/>
          <w:szCs w:val="24"/>
        </w:rPr>
        <w:t xml:space="preserve">EXOs (CD29), </w:t>
      </w:r>
      <w:r w:rsidRPr="00DC7B42">
        <w:rPr>
          <w:rFonts w:ascii="Times New Roman" w:hAnsi="Times New Roman" w:cs="Times New Roman"/>
          <w:sz w:val="24"/>
          <w:szCs w:val="24"/>
          <w:shd w:val="clear" w:color="auto" w:fill="FFFFFF"/>
        </w:rPr>
        <w:t>transforming growth factor beta</w:t>
      </w:r>
      <w:r>
        <w:rPr>
          <w:rFonts w:ascii="Times New Roman" w:hAnsi="Times New Roman" w:cs="Times New Roman"/>
          <w:sz w:val="24"/>
          <w:szCs w:val="24"/>
        </w:rPr>
        <w:t xml:space="preserve"> (TGFβ) as a positive control, and no treatment (NT) as a negative control</w:t>
      </w:r>
      <w:r w:rsidR="009E2D2A">
        <w:rPr>
          <w:rFonts w:ascii="Times New Roman" w:hAnsi="Times New Roman" w:cs="Times New Roman"/>
          <w:sz w:val="24"/>
          <w:szCs w:val="24"/>
        </w:rPr>
        <w:t xml:space="preserve"> (Figure 4</w:t>
      </w:r>
      <w:r w:rsidR="0015578F">
        <w:rPr>
          <w:rFonts w:ascii="Times New Roman" w:hAnsi="Times New Roman" w:cs="Times New Roman"/>
          <w:sz w:val="24"/>
          <w:szCs w:val="24"/>
        </w:rPr>
        <w:t>d</w:t>
      </w:r>
      <w:r w:rsidR="009E2D2A">
        <w:rPr>
          <w:rFonts w:ascii="Times New Roman" w:hAnsi="Times New Roman" w:cs="Times New Roman"/>
          <w:sz w:val="24"/>
          <w:szCs w:val="24"/>
        </w:rPr>
        <w:t>)</w:t>
      </w:r>
      <w:r>
        <w:rPr>
          <w:rFonts w:ascii="Times New Roman" w:hAnsi="Times New Roman" w:cs="Times New Roman"/>
          <w:sz w:val="24"/>
          <w:szCs w:val="24"/>
        </w:rPr>
        <w:t>. ADSCs with no treatment (NT) were expected to secrete less VEGF than the treated counterparts</w:t>
      </w:r>
      <w:r>
        <w:rPr>
          <w:rFonts w:ascii="Times New Roman" w:hAnsi="Times New Roman" w:cs="Times New Roman"/>
          <w:sz w:val="24"/>
          <w:szCs w:val="24"/>
        </w:rPr>
        <w:fldChar w:fldCharType="begin"/>
      </w:r>
      <w:r w:rsidR="00F65B75">
        <w:rPr>
          <w:rFonts w:ascii="Times New Roman" w:hAnsi="Times New Roman" w:cs="Times New Roman"/>
          <w:sz w:val="24"/>
          <w:szCs w:val="24"/>
        </w:rPr>
        <w:instrText xml:space="preserve"> ADDIN EN.CITE &lt;EndNote&gt;&lt;Cite&gt;&lt;Author&gt;Ah Cho&lt;/Author&gt;&lt;Year&gt;2011&lt;/Year&gt;&lt;RecNum&gt;183&lt;/RecNum&gt;&lt;DisplayText&gt;&lt;style face="superscript"&gt;7, 23&lt;/style&gt;&lt;/DisplayText&gt;&lt;record&gt;&lt;rec-number&gt;183&lt;/rec-number&gt;&lt;foreign-keys&gt;&lt;key app="EN" db-id="t2tx2d204fevw4er2zlva9srxes5ws22sfwd" timestamp="0"&gt;183&lt;/key&gt;&lt;/foreign-keys&gt;&lt;ref-type name="Book"&gt;6&lt;/ref-type&gt;&lt;contributors&gt;&lt;authors&gt;&lt;author&gt;Ah Cho, Jung&lt;/author&gt;&lt;author&gt;Park, Ho&lt;/author&gt;&lt;author&gt;Hye Lim, Eun&lt;/author&gt;&lt;author&gt;Lee, Kyo Won&lt;/author&gt;&lt;/authors&gt;&lt;/contributors&gt;&lt;titles&gt;&lt;title&gt;Exosomes from breast cancer cells can convert adipose tissue-derived&lt;/title&gt;&lt;alt-title&gt;International journal of oncology&lt;/alt-title&gt;&lt;/titles&gt;&lt;pages&gt;130-8&lt;/pages&gt;&lt;volume&gt;40&lt;/volume&gt;&lt;dates&gt;&lt;year&gt;2011&lt;/year&gt;&lt;/dates&gt;&lt;urls&gt;&lt;/urls&gt;&lt;electronic-resource-num&gt;10.3892/ijo.2011.1193&lt;/electronic-resource-num&gt;&lt;/record&gt;&lt;/Cite&gt;&lt;Cite&gt;&lt;Author&gt;Uribe&lt;/Author&gt;&lt;Year&gt;2020&lt;/Year&gt;&lt;RecNum&gt;281&lt;/RecNum&gt;&lt;record&gt;&lt;rec-number&gt;281&lt;/rec-number&gt;&lt;foreign-keys&gt;&lt;key app="EN" db-id="t2tx2d204fevw4er2zlva9srxes5ws22sfwd" timestamp="1598918267"&gt;281&lt;/key&gt;&lt;/foreign-keys&gt;&lt;ref-type name="Journal Article"&gt;17&lt;/ref-type&gt;&lt;contributors&gt;&lt;authors&gt;&lt;author&gt;Uribe, Johana&lt;/author&gt;&lt;author&gt;Liu, Han-Yuan&lt;/author&gt;&lt;author&gt;Mohamed, Zeinab&lt;/author&gt;&lt;author&gt;Chiou, Aaron E.&lt;/author&gt;&lt;author&gt;Fischbach, Claudia&lt;/author&gt;&lt;author&gt;Daniel, Susan&lt;/author&gt;&lt;/authors&gt;&lt;/contributors&gt;&lt;titles&gt;&lt;title&gt;Supported Membrane Platform to Assess Surface Interactions between Extracellular Vesicles and Stromal Cells&lt;/title&gt;&lt;secondary-title&gt;ACS Biomaterials Science &amp;amp; Engineering&lt;/secondary-title&gt;&lt;/titles&gt;&lt;periodical&gt;&lt;full-title&gt;ACS Biomaterials Science &amp;amp; Engineering&lt;/full-title&gt;&lt;/periodical&gt;&lt;pages&gt;3945-3956&lt;/pages&gt;&lt;volume&gt;6&lt;/volume&gt;&lt;number&gt;7&lt;/number&gt;&lt;dates&gt;&lt;year&gt;2020&lt;/year&gt;&lt;pub-dates&gt;&lt;date&gt;2020/07/13&lt;/date&gt;&lt;/pub-dates&gt;&lt;/dates&gt;&lt;publisher&gt;American Chemical Society&lt;/publisher&gt;&lt;urls&gt;&lt;related-urls&gt;&lt;url&gt;https://doi.org/10.1021/acsbiomaterials.0c00133&lt;/url&gt;&lt;/related-urls&gt;&lt;/urls&gt;&lt;electronic-resource-num&gt;10.1021/acsbiomaterials.0c00133&lt;/electronic-resource-num&gt;&lt;/record&gt;&lt;/Cite&gt;&lt;/EndNote&gt;</w:instrText>
      </w:r>
      <w:r>
        <w:rPr>
          <w:rFonts w:ascii="Times New Roman" w:hAnsi="Times New Roman" w:cs="Times New Roman"/>
          <w:sz w:val="24"/>
          <w:szCs w:val="24"/>
        </w:rPr>
        <w:fldChar w:fldCharType="separate"/>
      </w:r>
      <w:r w:rsidR="00F65B75" w:rsidRPr="00F65B75">
        <w:rPr>
          <w:rFonts w:ascii="Times New Roman" w:hAnsi="Times New Roman" w:cs="Times New Roman"/>
          <w:noProof/>
          <w:sz w:val="24"/>
          <w:szCs w:val="24"/>
          <w:vertAlign w:val="superscript"/>
        </w:rPr>
        <w:t>7, 23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 xml:space="preserve">Conversely, ADSCs treated with </w:t>
      </w:r>
      <w:r w:rsidRPr="00DC7B42">
        <w:rPr>
          <w:rFonts w:ascii="Times New Roman" w:hAnsi="Times New Roman" w:cs="Times New Roman"/>
          <w:sz w:val="24"/>
          <w:szCs w:val="24"/>
          <w:shd w:val="clear" w:color="auto" w:fill="FFFFFF"/>
        </w:rPr>
        <w:t>TGFβ</w:t>
      </w:r>
      <w:r>
        <w:rPr>
          <w:rFonts w:ascii="Times New Roman" w:hAnsi="Times New Roman" w:cs="Times New Roman"/>
          <w:sz w:val="24"/>
          <w:szCs w:val="24"/>
          <w:shd w:val="clear" w:color="auto" w:fill="FFFFFF"/>
        </w:rPr>
        <w:t xml:space="preserve"> were expected to show increased VEGF secretion since </w:t>
      </w:r>
      <w:r w:rsidRPr="00DC7B42">
        <w:rPr>
          <w:rFonts w:ascii="Times New Roman" w:hAnsi="Times New Roman" w:cs="Times New Roman"/>
          <w:sz w:val="24"/>
          <w:szCs w:val="24"/>
          <w:shd w:val="clear" w:color="auto" w:fill="FFFFFF"/>
        </w:rPr>
        <w:t>TGFβ</w:t>
      </w:r>
      <w:r>
        <w:rPr>
          <w:rFonts w:ascii="Times New Roman" w:hAnsi="Times New Roman" w:cs="Times New Roman"/>
          <w:sz w:val="24"/>
          <w:szCs w:val="24"/>
          <w:shd w:val="clear" w:color="auto" w:fill="FFFFFF"/>
        </w:rPr>
        <w:t xml:space="preserve"> plays a key role in VEGF regulation and </w:t>
      </w:r>
      <w:r w:rsidRPr="00DC7B42">
        <w:rPr>
          <w:rFonts w:ascii="Times New Roman" w:hAnsi="Times New Roman" w:cs="Times New Roman"/>
          <w:sz w:val="24"/>
          <w:szCs w:val="24"/>
          <w:shd w:val="clear" w:color="auto" w:fill="FFFFFF"/>
        </w:rPr>
        <w:t>induc</w:t>
      </w:r>
      <w:r>
        <w:rPr>
          <w:rFonts w:ascii="Times New Roman" w:hAnsi="Times New Roman" w:cs="Times New Roman"/>
          <w:sz w:val="24"/>
          <w:szCs w:val="24"/>
          <w:shd w:val="clear" w:color="auto" w:fill="FFFFFF"/>
        </w:rPr>
        <w:t xml:space="preserve">tion of </w:t>
      </w:r>
      <w:r w:rsidRPr="00DC7B42">
        <w:rPr>
          <w:rFonts w:ascii="Times New Roman" w:hAnsi="Times New Roman" w:cs="Times New Roman"/>
          <w:sz w:val="24"/>
          <w:szCs w:val="24"/>
          <w:shd w:val="clear" w:color="auto" w:fill="FFFFFF"/>
        </w:rPr>
        <w:t>proangiogenic factors</w:t>
      </w:r>
      <w:r w:rsidRPr="00DC7B42">
        <w:rPr>
          <w:rFonts w:ascii="Times New Roman" w:hAnsi="Times New Roman" w:cs="Times New Roman"/>
          <w:sz w:val="24"/>
          <w:szCs w:val="24"/>
          <w:shd w:val="clear" w:color="auto" w:fill="FFFFFF"/>
        </w:rPr>
        <w:fldChar w:fldCharType="begin">
          <w:fldData xml:space="preserve">PEVuZE5vdGU+PENpdGU+PEF1dGhvcj5OYWthZ2F3YTwvQXV0aG9yPjxZZWFyPjIwMDQ8L1llYXI+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=
</w:fldData>
        </w:fldChar>
      </w:r>
      <w:r w:rsidR="00A14AE4">
        <w:rPr>
          <w:rFonts w:ascii="Times New Roman" w:hAnsi="Times New Roman" w:cs="Times New Roman"/>
          <w:sz w:val="24"/>
          <w:szCs w:val="24"/>
          <w:shd w:val="clear" w:color="auto" w:fill="FFFFFF"/>
        </w:rPr>
        <w:instrText xml:space="preserve"> ADDIN EN.CITE </w:instrText>
      </w:r>
      <w:r w:rsidR="00A14AE4">
        <w:rPr>
          <w:rFonts w:ascii="Times New Roman" w:hAnsi="Times New Roman" w:cs="Times New Roman"/>
          <w:sz w:val="24"/>
          <w:szCs w:val="24"/>
          <w:shd w:val="clear" w:color="auto" w:fill="FFFFFF"/>
        </w:rPr>
        <w:fldChar w:fldCharType="begin">
          <w:fldData xml:space="preserve">PEVuZE5vdGU+PENpdGU+PEF1dGhvcj5OYWthZ2F3YTwvQXV0aG9yPjxZZWFyPjIwMDQ8L1llYXI+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=
</w:fldData>
        </w:fldChar>
      </w:r>
      <w:r w:rsidR="00A14AE4">
        <w:rPr>
          <w:rFonts w:ascii="Times New Roman" w:hAnsi="Times New Roman" w:cs="Times New Roman"/>
          <w:sz w:val="24"/>
          <w:szCs w:val="24"/>
          <w:shd w:val="clear" w:color="auto" w:fill="FFFFFF"/>
        </w:rPr>
        <w:instrText xml:space="preserve"> ADDIN EN.CITE.DATA </w:instrText>
      </w:r>
      <w:r w:rsidR="00A14AE4">
        <w:rPr>
          <w:rFonts w:ascii="Times New Roman" w:hAnsi="Times New Roman" w:cs="Times New Roman"/>
          <w:sz w:val="24"/>
          <w:szCs w:val="24"/>
          <w:shd w:val="clear" w:color="auto" w:fill="FFFFFF"/>
        </w:rPr>
      </w:r>
      <w:r w:rsidR="00A14AE4">
        <w:rPr>
          <w:rFonts w:ascii="Times New Roman" w:hAnsi="Times New Roman" w:cs="Times New Roman"/>
          <w:sz w:val="24"/>
          <w:szCs w:val="24"/>
          <w:shd w:val="clear" w:color="auto" w:fill="FFFFFF"/>
        </w:rPr>
        <w:fldChar w:fldCharType="end"/>
      </w:r>
      <w:r w:rsidRPr="00DC7B42">
        <w:rPr>
          <w:rFonts w:ascii="Times New Roman" w:hAnsi="Times New Roman" w:cs="Times New Roman"/>
          <w:sz w:val="24"/>
          <w:szCs w:val="24"/>
          <w:shd w:val="clear" w:color="auto" w:fill="FFFFFF"/>
        </w:rPr>
      </w:r>
      <w:r w:rsidRPr="00DC7B42">
        <w:rPr>
          <w:rFonts w:ascii="Times New Roman" w:hAnsi="Times New Roman" w:cs="Times New Roman"/>
          <w:sz w:val="24"/>
          <w:szCs w:val="24"/>
          <w:shd w:val="clear" w:color="auto" w:fill="FFFFFF"/>
        </w:rPr>
        <w:fldChar w:fldCharType="separate"/>
      </w:r>
      <w:r w:rsidR="00A14AE4" w:rsidRPr="00A14AE4">
        <w:rPr>
          <w:rFonts w:ascii="Times New Roman" w:hAnsi="Times New Roman" w:cs="Times New Roman"/>
          <w:noProof/>
          <w:sz w:val="24"/>
          <w:szCs w:val="24"/>
          <w:shd w:val="clear" w:color="auto" w:fill="FFFFFF"/>
          <w:vertAlign w:val="superscript"/>
        </w:rPr>
        <w:t>68-70</w:t>
      </w:r>
      <w:r w:rsidRPr="00DC7B42">
        <w:rPr>
          <w:rFonts w:ascii="Times New Roman" w:hAnsi="Times New Roman" w:cs="Times New Roman"/>
          <w:sz w:val="24"/>
          <w:szCs w:val="24"/>
          <w:shd w:val="clear" w:color="auto" w:fill="FFFFFF"/>
        </w:rPr>
        <w:fldChar w:fldCharType="end"/>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S</w:t>
      </w:r>
      <w:r>
        <w:rPr>
          <w:rFonts w:ascii="Times New Roman" w:hAnsi="Times New Roman" w:cs="Times New Roman"/>
          <w:sz w:val="24"/>
          <w:szCs w:val="24"/>
        </w:rPr>
        <w:t xml:space="preserve">ecreted VEGF concentration per cell for all conditions was assessed by ELISA assay at days 2 and 5 of treatment. For easier data interpretation, results displayed in Figure </w:t>
      </w:r>
      <w:r w:rsidR="009E2D2A">
        <w:rPr>
          <w:rFonts w:ascii="Times New Roman" w:hAnsi="Times New Roman" w:cs="Times New Roman"/>
          <w:sz w:val="24"/>
          <w:szCs w:val="24"/>
        </w:rPr>
        <w:t>4</w:t>
      </w:r>
      <w:r>
        <w:rPr>
          <w:rFonts w:ascii="Times New Roman" w:hAnsi="Times New Roman" w:cs="Times New Roman"/>
          <w:sz w:val="24"/>
          <w:szCs w:val="24"/>
        </w:rPr>
        <w:t xml:space="preserve"> represent VEGF secretion </w:t>
      </w:r>
      <w:r>
        <w:rPr>
          <w:rFonts w:ascii="Times New Roman" w:hAnsi="Times New Roman" w:cs="Times New Roman"/>
          <w:sz w:val="24"/>
          <w:szCs w:val="24"/>
        </w:rPr>
        <w:lastRenderedPageBreak/>
        <w:t>per cell for all conditions normalized by the no treatment (NT</w:t>
      </w:r>
      <w:r w:rsidR="003A7AB8">
        <w:rPr>
          <w:rFonts w:ascii="Times New Roman" w:hAnsi="Times New Roman" w:cs="Times New Roman"/>
          <w:sz w:val="24"/>
          <w:szCs w:val="24"/>
          <w:vertAlign w:val="subscript"/>
        </w:rPr>
        <w:t>2</w:t>
      </w:r>
      <w:r>
        <w:rPr>
          <w:rFonts w:ascii="Times New Roman" w:hAnsi="Times New Roman" w:cs="Times New Roman"/>
          <w:sz w:val="24"/>
          <w:szCs w:val="24"/>
        </w:rPr>
        <w:t>) values</w:t>
      </w:r>
      <w:r w:rsidR="003A7AB8">
        <w:rPr>
          <w:rFonts w:ascii="Times New Roman" w:hAnsi="Times New Roman" w:cs="Times New Roman"/>
          <w:sz w:val="24"/>
          <w:szCs w:val="24"/>
        </w:rPr>
        <w:t xml:space="preserve"> on day 2</w:t>
      </w:r>
      <w:r>
        <w:rPr>
          <w:rFonts w:ascii="Times New Roman" w:hAnsi="Times New Roman" w:cs="Times New Roman"/>
          <w:sz w:val="24"/>
          <w:szCs w:val="24"/>
        </w:rPr>
        <w:t>. Therefore, NT</w:t>
      </w:r>
      <w:r w:rsidR="003A7AB8">
        <w:rPr>
          <w:rFonts w:ascii="Times New Roman" w:hAnsi="Times New Roman" w:cs="Times New Roman"/>
          <w:sz w:val="24"/>
          <w:szCs w:val="24"/>
          <w:vertAlign w:val="subscript"/>
        </w:rPr>
        <w:t>2</w:t>
      </w:r>
      <w:r w:rsidR="003A7AB8">
        <w:rPr>
          <w:rFonts w:ascii="Times New Roman" w:hAnsi="Times New Roman" w:cs="Times New Roman"/>
          <w:sz w:val="24"/>
          <w:szCs w:val="24"/>
        </w:rPr>
        <w:t xml:space="preserve"> </w:t>
      </w:r>
      <w:r>
        <w:rPr>
          <w:rFonts w:ascii="Times New Roman" w:hAnsi="Times New Roman" w:cs="Times New Roman"/>
          <w:sz w:val="24"/>
          <w:szCs w:val="24"/>
        </w:rPr>
        <w:t xml:space="preserve">values were used as a baseline to analyze VEGF concentration by ADSCs. </w:t>
      </w:r>
    </w:p>
    <w:p w14:paraId="17F4BBE5" w14:textId="7B5430D7" w:rsidR="007E531A" w:rsidRDefault="007E531A" w:rsidP="00D5617D">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FC203A">
        <w:rPr>
          <w:rFonts w:ascii="Times New Roman" w:hAnsi="Times New Roman" w:cs="Times New Roman"/>
          <w:sz w:val="24"/>
          <w:szCs w:val="24"/>
        </w:rPr>
        <w:t>As</w:t>
      </w:r>
      <w:r>
        <w:rPr>
          <w:rFonts w:ascii="Times New Roman" w:hAnsi="Times New Roman" w:cs="Times New Roman"/>
          <w:sz w:val="24"/>
          <w:szCs w:val="24"/>
        </w:rPr>
        <w:t xml:space="preserve"> expected, </w:t>
      </w:r>
      <w:r w:rsidRPr="00FC203A">
        <w:rPr>
          <w:rFonts w:ascii="Times New Roman" w:hAnsi="Times New Roman" w:cs="Times New Roman"/>
          <w:sz w:val="24"/>
          <w:szCs w:val="24"/>
        </w:rPr>
        <w:t>VEGF</w:t>
      </w:r>
      <w:r>
        <w:rPr>
          <w:rFonts w:ascii="Times New Roman" w:hAnsi="Times New Roman" w:cs="Times New Roman"/>
          <w:sz w:val="24"/>
          <w:szCs w:val="24"/>
        </w:rPr>
        <w:t xml:space="preserve"> secretion</w:t>
      </w:r>
      <w:r w:rsidRPr="00FC203A">
        <w:rPr>
          <w:rFonts w:ascii="Times New Roman" w:hAnsi="Times New Roman" w:cs="Times New Roman"/>
          <w:sz w:val="24"/>
          <w:szCs w:val="24"/>
        </w:rPr>
        <w:t xml:space="preserve"> is significantly upregulated in ADSCs treated with </w:t>
      </w:r>
      <w:r w:rsidR="00D07F87">
        <w:rPr>
          <w:rFonts w:ascii="Times New Roman" w:hAnsi="Times New Roman" w:cs="Times New Roman"/>
          <w:sz w:val="24"/>
          <w:szCs w:val="24"/>
        </w:rPr>
        <w:t>c</w:t>
      </w:r>
      <w:r>
        <w:rPr>
          <w:rFonts w:ascii="Times New Roman" w:hAnsi="Times New Roman" w:cs="Times New Roman"/>
          <w:sz w:val="24"/>
          <w:szCs w:val="24"/>
        </w:rPr>
        <w:t>EXOs</w:t>
      </w:r>
      <w:r w:rsidRPr="00FC203A">
        <w:rPr>
          <w:rFonts w:ascii="Times New Roman" w:hAnsi="Times New Roman" w:cs="Times New Roman"/>
          <w:sz w:val="24"/>
          <w:szCs w:val="24"/>
        </w:rPr>
        <w:t xml:space="preserve"> and with TGFβ compared to the NT counterparts</w:t>
      </w:r>
      <w:r>
        <w:rPr>
          <w:rFonts w:ascii="Times New Roman" w:hAnsi="Times New Roman" w:cs="Times New Roman"/>
          <w:sz w:val="24"/>
          <w:szCs w:val="24"/>
        </w:rPr>
        <w:t xml:space="preserve"> for both days. Results displayed in Figure 4a show that cells treated with </w:t>
      </w:r>
      <w:r w:rsidR="00D07F87">
        <w:rPr>
          <w:rFonts w:ascii="Times New Roman" w:hAnsi="Times New Roman" w:cs="Times New Roman"/>
          <w:sz w:val="24"/>
          <w:szCs w:val="24"/>
        </w:rPr>
        <w:t>c</w:t>
      </w:r>
      <w:r>
        <w:rPr>
          <w:rFonts w:ascii="Times New Roman" w:hAnsi="Times New Roman" w:cs="Times New Roman"/>
          <w:sz w:val="24"/>
          <w:szCs w:val="24"/>
        </w:rPr>
        <w:t>EXOs and TGF</w:t>
      </w:r>
      <w:r w:rsidRPr="00FC203A">
        <w:rPr>
          <w:rFonts w:ascii="Times New Roman" w:hAnsi="Times New Roman" w:cs="Times New Roman"/>
          <w:sz w:val="24"/>
          <w:szCs w:val="24"/>
        </w:rPr>
        <w:t>β</w:t>
      </w:r>
      <w:r>
        <w:rPr>
          <w:rFonts w:ascii="Times New Roman" w:hAnsi="Times New Roman" w:cs="Times New Roman"/>
          <w:sz w:val="24"/>
          <w:szCs w:val="24"/>
        </w:rPr>
        <w:t xml:space="preserve"> for two days secreted approximately 3 and 4 times more VEGF than NT</w:t>
      </w:r>
      <w:r>
        <w:rPr>
          <w:rFonts w:ascii="Times New Roman" w:hAnsi="Times New Roman" w:cs="Times New Roman"/>
          <w:sz w:val="24"/>
          <w:szCs w:val="24"/>
          <w:vertAlign w:val="subscript"/>
        </w:rPr>
        <w:t>2</w:t>
      </w:r>
      <w:r>
        <w:rPr>
          <w:rFonts w:ascii="Times New Roman" w:hAnsi="Times New Roman" w:cs="Times New Roman"/>
          <w:sz w:val="24"/>
          <w:szCs w:val="24"/>
        </w:rPr>
        <w:t xml:space="preserve"> cells. Interestingly, ADSCs treated with CD29 Ab, </w:t>
      </w:r>
      <w:proofErr w:type="gramStart"/>
      <w:r>
        <w:rPr>
          <w:rFonts w:ascii="Times New Roman" w:hAnsi="Times New Roman" w:cs="Times New Roman"/>
          <w:sz w:val="24"/>
          <w:szCs w:val="24"/>
        </w:rPr>
        <w:t>previous to</w:t>
      </w:r>
      <w:proofErr w:type="gramEnd"/>
      <w:r>
        <w:rPr>
          <w:rFonts w:ascii="Times New Roman" w:hAnsi="Times New Roman" w:cs="Times New Roman"/>
          <w:sz w:val="24"/>
          <w:szCs w:val="24"/>
        </w:rPr>
        <w:t xml:space="preserve"> </w:t>
      </w:r>
      <w:r w:rsidR="00D07F87">
        <w:rPr>
          <w:rFonts w:ascii="Times New Roman" w:hAnsi="Times New Roman" w:cs="Times New Roman"/>
          <w:sz w:val="24"/>
          <w:szCs w:val="24"/>
        </w:rPr>
        <w:t>c</w:t>
      </w:r>
      <w:r>
        <w:rPr>
          <w:rFonts w:ascii="Times New Roman" w:hAnsi="Times New Roman" w:cs="Times New Roman"/>
          <w:sz w:val="24"/>
          <w:szCs w:val="24"/>
        </w:rPr>
        <w:t>EXOs addition, secreted similar VEGF concentration as NT</w:t>
      </w:r>
      <w:r w:rsidR="00B6245F">
        <w:rPr>
          <w:rFonts w:ascii="Times New Roman" w:hAnsi="Times New Roman" w:cs="Times New Roman"/>
          <w:sz w:val="24"/>
          <w:szCs w:val="24"/>
          <w:vertAlign w:val="subscript"/>
        </w:rPr>
        <w:t>2</w:t>
      </w:r>
      <w:r>
        <w:rPr>
          <w:rFonts w:ascii="Times New Roman" w:hAnsi="Times New Roman" w:cs="Times New Roman"/>
          <w:sz w:val="24"/>
          <w:szCs w:val="24"/>
        </w:rPr>
        <w:t xml:space="preserve"> cells. </w:t>
      </w:r>
      <w:r w:rsidR="008B3946">
        <w:rPr>
          <w:rFonts w:ascii="Times New Roman" w:hAnsi="Times New Roman" w:cs="Times New Roman"/>
          <w:sz w:val="24"/>
          <w:szCs w:val="24"/>
        </w:rPr>
        <w:t xml:space="preserve">The same behavior was observed on day 5 of treatment where cells treated with </w:t>
      </w:r>
      <w:r w:rsidR="00D07F87">
        <w:rPr>
          <w:rFonts w:ascii="Times New Roman" w:hAnsi="Times New Roman" w:cs="Times New Roman"/>
          <w:sz w:val="24"/>
          <w:szCs w:val="24"/>
        </w:rPr>
        <w:t>c</w:t>
      </w:r>
      <w:r w:rsidR="008B3946">
        <w:rPr>
          <w:rFonts w:ascii="Times New Roman" w:hAnsi="Times New Roman" w:cs="Times New Roman"/>
          <w:sz w:val="24"/>
          <w:szCs w:val="24"/>
        </w:rPr>
        <w:t>EXOs and TGFβ secreted around 6 times more VEGF than NT</w:t>
      </w:r>
      <w:r w:rsidR="008B3946">
        <w:rPr>
          <w:rFonts w:ascii="Times New Roman" w:hAnsi="Times New Roman" w:cs="Times New Roman"/>
          <w:sz w:val="24"/>
          <w:szCs w:val="24"/>
          <w:vertAlign w:val="subscript"/>
        </w:rPr>
        <w:t>2</w:t>
      </w:r>
      <w:r w:rsidR="008B3946">
        <w:rPr>
          <w:rFonts w:ascii="Times New Roman" w:hAnsi="Times New Roman" w:cs="Times New Roman"/>
          <w:sz w:val="24"/>
          <w:szCs w:val="24"/>
        </w:rPr>
        <w:t xml:space="preserve"> and NT</w:t>
      </w:r>
      <w:r w:rsidR="008B3946">
        <w:rPr>
          <w:rFonts w:ascii="Times New Roman" w:hAnsi="Times New Roman" w:cs="Times New Roman"/>
          <w:sz w:val="24"/>
          <w:szCs w:val="24"/>
          <w:vertAlign w:val="subscript"/>
        </w:rPr>
        <w:t>5</w:t>
      </w:r>
      <w:r w:rsidR="008B3946">
        <w:rPr>
          <w:rFonts w:ascii="Times New Roman" w:hAnsi="Times New Roman" w:cs="Times New Roman"/>
          <w:sz w:val="24"/>
          <w:szCs w:val="24"/>
        </w:rPr>
        <w:t xml:space="preserve"> cells, and cells treated with CD29 Ab secreted just 2 times more VEGF than N</w:t>
      </w:r>
      <w:proofErr w:type="gramStart"/>
      <w:r w:rsidR="008B3946">
        <w:rPr>
          <w:rFonts w:ascii="Times New Roman" w:hAnsi="Times New Roman" w:cs="Times New Roman"/>
          <w:sz w:val="24"/>
          <w:szCs w:val="24"/>
          <w:vertAlign w:val="subscript"/>
        </w:rPr>
        <w:t xml:space="preserve">2  </w:t>
      </w:r>
      <w:r w:rsidR="008B3946" w:rsidRPr="008B3946">
        <w:rPr>
          <w:rFonts w:ascii="Times New Roman" w:hAnsi="Times New Roman" w:cs="Times New Roman"/>
          <w:sz w:val="24"/>
          <w:szCs w:val="24"/>
        </w:rPr>
        <w:t>and</w:t>
      </w:r>
      <w:proofErr w:type="gramEnd"/>
      <w:r w:rsidR="008B3946" w:rsidRPr="008B3946">
        <w:rPr>
          <w:rFonts w:ascii="Times New Roman" w:hAnsi="Times New Roman" w:cs="Times New Roman"/>
          <w:sz w:val="24"/>
          <w:szCs w:val="24"/>
        </w:rPr>
        <w:t xml:space="preserve"> </w:t>
      </w:r>
      <w:r w:rsidR="008B3946">
        <w:rPr>
          <w:rFonts w:ascii="Times New Roman" w:hAnsi="Times New Roman" w:cs="Times New Roman"/>
          <w:sz w:val="24"/>
          <w:szCs w:val="24"/>
        </w:rPr>
        <w:t>N</w:t>
      </w:r>
      <w:r w:rsidR="008B3946">
        <w:rPr>
          <w:rFonts w:ascii="Times New Roman" w:hAnsi="Times New Roman" w:cs="Times New Roman"/>
          <w:sz w:val="24"/>
          <w:szCs w:val="24"/>
          <w:vertAlign w:val="subscript"/>
        </w:rPr>
        <w:t>5</w:t>
      </w:r>
      <w:r w:rsidR="008B3946">
        <w:rPr>
          <w:rFonts w:ascii="Times New Roman" w:hAnsi="Times New Roman" w:cs="Times New Roman"/>
          <w:sz w:val="24"/>
          <w:szCs w:val="24"/>
        </w:rPr>
        <w:t xml:space="preserve"> cells. As expected, VEGF quantity was </w:t>
      </w:r>
      <w:r w:rsidR="00867183">
        <w:rPr>
          <w:rFonts w:ascii="Times New Roman" w:hAnsi="Times New Roman" w:cs="Times New Roman"/>
          <w:sz w:val="24"/>
          <w:szCs w:val="24"/>
        </w:rPr>
        <w:t xml:space="preserve">slightly </w:t>
      </w:r>
      <w:r w:rsidR="008B3946">
        <w:rPr>
          <w:rFonts w:ascii="Times New Roman" w:hAnsi="Times New Roman" w:cs="Times New Roman"/>
          <w:sz w:val="24"/>
          <w:szCs w:val="24"/>
        </w:rPr>
        <w:t xml:space="preserve">higher on day 5 than on day 2, for all conditions as shown in Figure 4b. </w:t>
      </w:r>
      <w:r>
        <w:rPr>
          <w:rFonts w:ascii="Times New Roman" w:hAnsi="Times New Roman" w:cs="Times New Roman"/>
          <w:sz w:val="24"/>
          <w:szCs w:val="24"/>
        </w:rPr>
        <w:t xml:space="preserve">These results indicate that blocking integrin β1 in ADSCs prevent the pro-angiogenic activity, indicated by upregulation of VEGF observed in ADSCs treated with </w:t>
      </w:r>
      <w:r w:rsidR="00D07F87">
        <w:rPr>
          <w:rFonts w:ascii="Times New Roman" w:hAnsi="Times New Roman" w:cs="Times New Roman"/>
          <w:sz w:val="24"/>
          <w:szCs w:val="24"/>
        </w:rPr>
        <w:t>c</w:t>
      </w:r>
      <w:r>
        <w:rPr>
          <w:rFonts w:ascii="Times New Roman" w:hAnsi="Times New Roman" w:cs="Times New Roman"/>
          <w:sz w:val="24"/>
          <w:szCs w:val="24"/>
        </w:rPr>
        <w:t xml:space="preserve">EXOs (Figure 4d).  </w:t>
      </w:r>
      <w:r w:rsidR="008B3946" w:rsidRPr="00FC203A">
        <w:rPr>
          <w:rFonts w:ascii="Times New Roman" w:hAnsi="Times New Roman" w:cs="Times New Roman"/>
          <w:sz w:val="24"/>
          <w:szCs w:val="24"/>
        </w:rPr>
        <w:t xml:space="preserve"> </w:t>
      </w:r>
    </w:p>
    <w:p w14:paraId="67E295A6" w14:textId="43CA5028" w:rsidR="00E35803" w:rsidRPr="00733967" w:rsidRDefault="00E35803" w:rsidP="00D5617D">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Since cell proliferation is also influenced by cEXOs binding to ADSCs, we counted the number of alive cells under the same conditions. As seen in Figure 4c, treating ADSCs with cEXOs and TGFβ leads to a higher number of alive cells than NT, as we previously reported. Conversely, a decrease on cell number was observed with CD29 Ab treatment before cEXOs addition. Given these results, it suggests </w:t>
      </w:r>
      <w:r w:rsidRPr="00FC203A">
        <w:rPr>
          <w:rFonts w:ascii="Times New Roman" w:hAnsi="Times New Roman" w:cs="Times New Roman"/>
          <w:sz w:val="24"/>
          <w:szCs w:val="24"/>
        </w:rPr>
        <w:t>that integrin β1 play</w:t>
      </w:r>
      <w:r>
        <w:rPr>
          <w:rFonts w:ascii="Times New Roman" w:hAnsi="Times New Roman" w:cs="Times New Roman"/>
          <w:sz w:val="24"/>
          <w:szCs w:val="24"/>
        </w:rPr>
        <w:t>s an</w:t>
      </w:r>
      <w:r w:rsidRPr="00FC203A">
        <w:rPr>
          <w:rFonts w:ascii="Times New Roman" w:hAnsi="Times New Roman" w:cs="Times New Roman"/>
          <w:sz w:val="24"/>
          <w:szCs w:val="24"/>
        </w:rPr>
        <w:t xml:space="preserve"> important role in </w:t>
      </w:r>
      <w:proofErr w:type="spellStart"/>
      <w:r>
        <w:rPr>
          <w:rFonts w:ascii="Times New Roman" w:hAnsi="Times New Roman" w:cs="Times New Roman"/>
          <w:sz w:val="24"/>
          <w:szCs w:val="24"/>
        </w:rPr>
        <w:t>cEXO</w:t>
      </w:r>
      <w:proofErr w:type="spellEnd"/>
      <w:r w:rsidRPr="00FC203A">
        <w:rPr>
          <w:rFonts w:ascii="Times New Roman" w:hAnsi="Times New Roman" w:cs="Times New Roman"/>
          <w:sz w:val="24"/>
          <w:szCs w:val="24"/>
        </w:rPr>
        <w:t xml:space="preserve">-ADSC </w:t>
      </w:r>
      <w:r>
        <w:rPr>
          <w:rFonts w:ascii="Times New Roman" w:hAnsi="Times New Roman" w:cs="Times New Roman"/>
          <w:sz w:val="24"/>
          <w:szCs w:val="24"/>
        </w:rPr>
        <w:t>binding</w:t>
      </w:r>
      <w:r w:rsidRPr="00FC203A">
        <w:rPr>
          <w:rFonts w:ascii="Times New Roman" w:hAnsi="Times New Roman" w:cs="Times New Roman"/>
          <w:sz w:val="24"/>
          <w:szCs w:val="24"/>
        </w:rPr>
        <w:t xml:space="preserve"> and blocking </w:t>
      </w:r>
      <w:r>
        <w:rPr>
          <w:rFonts w:ascii="Times New Roman" w:hAnsi="Times New Roman" w:cs="Times New Roman"/>
          <w:sz w:val="24"/>
          <w:szCs w:val="24"/>
        </w:rPr>
        <w:t xml:space="preserve">it </w:t>
      </w:r>
      <w:r w:rsidRPr="00FC203A">
        <w:rPr>
          <w:rFonts w:ascii="Times New Roman" w:hAnsi="Times New Roman" w:cs="Times New Roman"/>
          <w:sz w:val="24"/>
          <w:szCs w:val="24"/>
        </w:rPr>
        <w:t>is a strategy with therapeutic</w:t>
      </w:r>
      <w:r>
        <w:rPr>
          <w:rFonts w:ascii="Times New Roman" w:hAnsi="Times New Roman" w:cs="Times New Roman"/>
          <w:sz w:val="24"/>
          <w:szCs w:val="24"/>
        </w:rPr>
        <w:t xml:space="preserve"> potential</w:t>
      </w:r>
      <w:r w:rsidRPr="00FC203A">
        <w:rPr>
          <w:rFonts w:ascii="Times New Roman" w:hAnsi="Times New Roman" w:cs="Times New Roman"/>
          <w:sz w:val="24"/>
          <w:szCs w:val="24"/>
        </w:rPr>
        <w:t xml:space="preserve"> to decrease </w:t>
      </w:r>
      <w:r>
        <w:rPr>
          <w:rFonts w:ascii="Times New Roman" w:hAnsi="Times New Roman" w:cs="Times New Roman"/>
          <w:sz w:val="24"/>
          <w:szCs w:val="24"/>
        </w:rPr>
        <w:t>pro-</w:t>
      </w:r>
      <w:r w:rsidRPr="00FC203A">
        <w:rPr>
          <w:rFonts w:ascii="Times New Roman" w:hAnsi="Times New Roman" w:cs="Times New Roman"/>
          <w:sz w:val="24"/>
          <w:szCs w:val="24"/>
        </w:rPr>
        <w:t xml:space="preserve">angiogenic </w:t>
      </w:r>
      <w:r>
        <w:rPr>
          <w:rFonts w:ascii="Times New Roman" w:hAnsi="Times New Roman" w:cs="Times New Roman"/>
          <w:sz w:val="24"/>
          <w:szCs w:val="24"/>
        </w:rPr>
        <w:t xml:space="preserve">activity that occurs from VEGF upregulation and proliferation </w:t>
      </w:r>
      <w:r w:rsidRPr="00FC203A">
        <w:rPr>
          <w:rFonts w:ascii="Times New Roman" w:hAnsi="Times New Roman" w:cs="Times New Roman"/>
          <w:sz w:val="24"/>
          <w:szCs w:val="24"/>
        </w:rPr>
        <w:t>of ADSCs</w:t>
      </w:r>
      <w:r>
        <w:rPr>
          <w:rFonts w:ascii="Times New Roman" w:hAnsi="Times New Roman" w:cs="Times New Roman"/>
          <w:sz w:val="24"/>
          <w:szCs w:val="24"/>
        </w:rPr>
        <w:t xml:space="preserve"> in the tumor microenvironment</w:t>
      </w:r>
      <w:r w:rsidRPr="00FC203A">
        <w:rPr>
          <w:rFonts w:ascii="Times New Roman" w:hAnsi="Times New Roman" w:cs="Times New Roman"/>
          <w:sz w:val="24"/>
          <w:szCs w:val="24"/>
        </w:rPr>
        <w:t>.</w:t>
      </w:r>
    </w:p>
    <w:p w14:paraId="3B3E4B4F" w14:textId="2DD52376" w:rsidR="009C32E8" w:rsidRPr="003A7AB8" w:rsidRDefault="00CF7038" w:rsidP="00F16466">
      <w:pPr>
        <w:spacing w:line="240" w:lineRule="auto"/>
        <w:jc w:val="both"/>
        <w:rPr>
          <w:rFonts w:ascii="Times New Roman" w:hAnsi="Times New Roman" w:cs="Times New Roman"/>
          <w:sz w:val="24"/>
          <w:szCs w:val="24"/>
          <w:vertAlign w:val="subscript"/>
        </w:rPr>
      </w:pPr>
      <w:r>
        <w:rPr>
          <w:rFonts w:ascii="Arial" w:hAnsi="Arial" w:cs="Arial"/>
          <w:b/>
          <w:bCs/>
          <w:noProof/>
          <w:sz w:val="20"/>
          <w:szCs w:val="20"/>
        </w:rPr>
        <w:lastRenderedPageBreak/>
        <w:drawing>
          <wp:inline distT="0" distB="0" distL="0" distR="0" wp14:anchorId="41588412" wp14:editId="3BB97F7B">
            <wp:extent cx="5994021" cy="4208002"/>
            <wp:effectExtent l="0" t="0" r="6985" b="0"/>
            <wp:docPr id="11" name="Picture 11"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with medium confidence"/>
                    <pic:cNvPicPr/>
                  </pic:nvPicPr>
                  <pic:blipFill rotWithShape="1">
                    <a:blip r:embed="rId17" cstate="print">
                      <a:extLst>
                        <a:ext uri="{28A0092B-C50C-407E-A947-70E740481C1C}">
                          <a14:useLocalDpi xmlns:a14="http://schemas.microsoft.com/office/drawing/2010/main" val="0"/>
                        </a:ext>
                      </a:extLst>
                    </a:blip>
                    <a:srcRect l="3366" t="2815" r="9936"/>
                    <a:stretch/>
                  </pic:blipFill>
                  <pic:spPr bwMode="auto">
                    <a:xfrm>
                      <a:off x="0" y="0"/>
                      <a:ext cx="6009712" cy="4219017"/>
                    </a:xfrm>
                    <a:prstGeom prst="rect">
                      <a:avLst/>
                    </a:prstGeom>
                    <a:ln>
                      <a:noFill/>
                    </a:ln>
                    <a:extLst>
                      <a:ext uri="{53640926-AAD7-44D8-BBD7-CCE9431645EC}">
                        <a14:shadowObscured xmlns:a14="http://schemas.microsoft.com/office/drawing/2010/main"/>
                      </a:ext>
                    </a:extLst>
                  </pic:spPr>
                </pic:pic>
              </a:graphicData>
            </a:graphic>
          </wp:inline>
        </w:drawing>
      </w:r>
      <w:r w:rsidR="009C32E8" w:rsidRPr="00943AE2">
        <w:rPr>
          <w:rFonts w:ascii="Arial" w:hAnsi="Arial" w:cs="Arial"/>
          <w:b/>
          <w:bCs/>
          <w:sz w:val="20"/>
          <w:szCs w:val="20"/>
        </w:rPr>
        <w:t xml:space="preserve">Figure </w:t>
      </w:r>
      <w:r w:rsidR="009C32E8">
        <w:rPr>
          <w:rFonts w:ascii="Arial" w:hAnsi="Arial" w:cs="Arial"/>
          <w:b/>
          <w:bCs/>
          <w:sz w:val="20"/>
          <w:szCs w:val="20"/>
        </w:rPr>
        <w:t>4</w:t>
      </w:r>
      <w:r w:rsidR="009C32E8" w:rsidRPr="00D31389">
        <w:rPr>
          <w:rFonts w:ascii="Arial" w:hAnsi="Arial" w:cs="Arial"/>
          <w:b/>
          <w:bCs/>
          <w:sz w:val="20"/>
          <w:szCs w:val="20"/>
        </w:rPr>
        <w:t xml:space="preserve">. Blocking of integrin β1/CD29 decreases </w:t>
      </w:r>
      <w:r w:rsidR="009C32E8">
        <w:rPr>
          <w:rFonts w:ascii="Arial" w:hAnsi="Arial" w:cs="Arial"/>
          <w:b/>
          <w:bCs/>
          <w:sz w:val="20"/>
          <w:szCs w:val="20"/>
        </w:rPr>
        <w:t xml:space="preserve">cell number and </w:t>
      </w:r>
      <w:r w:rsidR="009C32E8" w:rsidRPr="00D31389">
        <w:rPr>
          <w:rFonts w:ascii="Arial" w:hAnsi="Arial" w:cs="Arial"/>
          <w:b/>
          <w:bCs/>
          <w:sz w:val="20"/>
          <w:szCs w:val="20"/>
        </w:rPr>
        <w:t xml:space="preserve">VEGF secretion by ADSCs treated with </w:t>
      </w:r>
      <w:r w:rsidR="00D07F87">
        <w:rPr>
          <w:rFonts w:ascii="Arial" w:hAnsi="Arial" w:cs="Arial"/>
          <w:b/>
          <w:bCs/>
          <w:sz w:val="20"/>
          <w:szCs w:val="20"/>
        </w:rPr>
        <w:t>c</w:t>
      </w:r>
      <w:r w:rsidR="009C32E8">
        <w:rPr>
          <w:rFonts w:ascii="Arial" w:hAnsi="Arial" w:cs="Arial"/>
          <w:b/>
          <w:bCs/>
          <w:sz w:val="20"/>
          <w:szCs w:val="20"/>
        </w:rPr>
        <w:t>EXOs</w:t>
      </w:r>
      <w:r w:rsidR="009C32E8" w:rsidRPr="00D31389">
        <w:rPr>
          <w:rFonts w:ascii="Arial" w:hAnsi="Arial" w:cs="Arial"/>
          <w:b/>
          <w:bCs/>
          <w:sz w:val="20"/>
          <w:szCs w:val="20"/>
        </w:rPr>
        <w:t xml:space="preserve">. </w:t>
      </w:r>
      <w:r w:rsidR="009C32E8">
        <w:rPr>
          <w:rFonts w:ascii="Arial" w:hAnsi="Arial" w:cs="Arial"/>
          <w:sz w:val="20"/>
          <w:szCs w:val="20"/>
        </w:rPr>
        <w:t>a) Normalized secreted VEGF concentration by ADSCs for all four conditions: NT,</w:t>
      </w:r>
      <w:r w:rsidR="00672B31">
        <w:rPr>
          <w:rFonts w:ascii="Arial" w:hAnsi="Arial" w:cs="Arial"/>
          <w:sz w:val="20"/>
          <w:szCs w:val="20"/>
        </w:rPr>
        <w:t xml:space="preserve"> </w:t>
      </w:r>
      <w:r w:rsidR="00F64B26">
        <w:rPr>
          <w:rFonts w:ascii="Arial" w:hAnsi="Arial" w:cs="Arial"/>
          <w:sz w:val="20"/>
          <w:szCs w:val="20"/>
        </w:rPr>
        <w:t xml:space="preserve">CD29 </w:t>
      </w:r>
      <w:r w:rsidR="003A7AB8">
        <w:rPr>
          <w:rFonts w:ascii="Arial" w:hAnsi="Arial" w:cs="Arial"/>
          <w:sz w:val="20"/>
          <w:szCs w:val="20"/>
        </w:rPr>
        <w:t>Ab</w:t>
      </w:r>
      <w:r w:rsidR="00F64B26">
        <w:rPr>
          <w:rFonts w:ascii="Arial" w:hAnsi="Arial" w:cs="Arial"/>
          <w:sz w:val="20"/>
          <w:szCs w:val="20"/>
        </w:rPr>
        <w:t xml:space="preserve"> </w:t>
      </w:r>
      <w:r w:rsidR="003A7AB8">
        <w:rPr>
          <w:rFonts w:ascii="Arial" w:hAnsi="Arial" w:cs="Arial"/>
          <w:sz w:val="20"/>
          <w:szCs w:val="20"/>
        </w:rPr>
        <w:t>+</w:t>
      </w:r>
      <w:r w:rsidR="00D07F87">
        <w:rPr>
          <w:rFonts w:ascii="Arial" w:hAnsi="Arial" w:cs="Arial"/>
          <w:sz w:val="20"/>
          <w:szCs w:val="20"/>
        </w:rPr>
        <w:t>c</w:t>
      </w:r>
      <w:r w:rsidR="003A7AB8">
        <w:rPr>
          <w:rFonts w:ascii="Arial" w:hAnsi="Arial" w:cs="Arial"/>
          <w:sz w:val="20"/>
          <w:szCs w:val="20"/>
        </w:rPr>
        <w:t>EXOs</w:t>
      </w:r>
      <w:r w:rsidR="00F64B26">
        <w:rPr>
          <w:rFonts w:ascii="Arial" w:hAnsi="Arial" w:cs="Arial"/>
          <w:sz w:val="20"/>
          <w:szCs w:val="20"/>
        </w:rPr>
        <w:t xml:space="preserve">, </w:t>
      </w:r>
      <w:r w:rsidR="00D07F87">
        <w:rPr>
          <w:rFonts w:ascii="Arial" w:hAnsi="Arial" w:cs="Arial"/>
          <w:sz w:val="20"/>
          <w:szCs w:val="20"/>
        </w:rPr>
        <w:t>c</w:t>
      </w:r>
      <w:r w:rsidR="00F64B26">
        <w:rPr>
          <w:rFonts w:ascii="Arial" w:hAnsi="Arial" w:cs="Arial"/>
          <w:sz w:val="20"/>
          <w:szCs w:val="20"/>
        </w:rPr>
        <w:t xml:space="preserve">EXOs, and </w:t>
      </w:r>
      <w:r w:rsidR="009C32E8">
        <w:rPr>
          <w:rFonts w:ascii="Arial" w:hAnsi="Arial" w:cs="Arial"/>
          <w:sz w:val="20"/>
          <w:szCs w:val="20"/>
        </w:rPr>
        <w:t>TGFβ</w:t>
      </w:r>
      <w:r w:rsidR="00F64B26">
        <w:rPr>
          <w:rFonts w:ascii="Arial" w:hAnsi="Arial" w:cs="Arial"/>
          <w:sz w:val="20"/>
          <w:szCs w:val="20"/>
        </w:rPr>
        <w:t xml:space="preserve"> on </w:t>
      </w:r>
      <w:r w:rsidR="009C32E8">
        <w:rPr>
          <w:rFonts w:ascii="Arial" w:hAnsi="Arial" w:cs="Arial"/>
          <w:sz w:val="20"/>
          <w:szCs w:val="20"/>
        </w:rPr>
        <w:t>day 2 and b)</w:t>
      </w:r>
      <w:r w:rsidR="009C32E8" w:rsidRPr="00943AE2">
        <w:rPr>
          <w:rFonts w:ascii="Arial" w:hAnsi="Arial" w:cs="Arial"/>
          <w:sz w:val="20"/>
          <w:szCs w:val="20"/>
        </w:rPr>
        <w:t xml:space="preserve"> </w:t>
      </w:r>
      <w:r w:rsidR="009C32E8">
        <w:rPr>
          <w:rFonts w:ascii="Arial" w:hAnsi="Arial" w:cs="Arial"/>
          <w:sz w:val="20"/>
          <w:szCs w:val="20"/>
        </w:rPr>
        <w:t>on day 5 of treatment. VEGF secretion for all conditions was normalized by VEGF concentration at no treatment (NT</w:t>
      </w:r>
      <w:r w:rsidR="003A7AB8">
        <w:rPr>
          <w:rFonts w:ascii="Arial" w:hAnsi="Arial" w:cs="Arial"/>
          <w:sz w:val="20"/>
          <w:szCs w:val="20"/>
          <w:vertAlign w:val="subscript"/>
        </w:rPr>
        <w:t>2</w:t>
      </w:r>
      <w:r w:rsidR="009C32E8">
        <w:rPr>
          <w:rFonts w:ascii="Arial" w:hAnsi="Arial" w:cs="Arial"/>
          <w:sz w:val="20"/>
          <w:szCs w:val="20"/>
        </w:rPr>
        <w:t>)</w:t>
      </w:r>
      <w:r w:rsidR="003A7AB8">
        <w:rPr>
          <w:rFonts w:ascii="Arial" w:hAnsi="Arial" w:cs="Arial"/>
          <w:sz w:val="20"/>
          <w:szCs w:val="20"/>
        </w:rPr>
        <w:t xml:space="preserve"> on day 2</w:t>
      </w:r>
      <w:r w:rsidR="009C32E8">
        <w:rPr>
          <w:rFonts w:ascii="Arial" w:hAnsi="Arial" w:cs="Arial"/>
          <w:sz w:val="20"/>
          <w:szCs w:val="20"/>
        </w:rPr>
        <w:t>. c)</w:t>
      </w:r>
      <w:r w:rsidR="009C32E8" w:rsidRPr="00722F09">
        <w:rPr>
          <w:rFonts w:ascii="Arial" w:hAnsi="Arial" w:cs="Arial"/>
          <w:sz w:val="20"/>
          <w:szCs w:val="20"/>
        </w:rPr>
        <w:t xml:space="preserve"> </w:t>
      </w:r>
      <w:r w:rsidR="009C32E8">
        <w:rPr>
          <w:rFonts w:ascii="Arial" w:hAnsi="Arial" w:cs="Arial"/>
          <w:sz w:val="20"/>
          <w:szCs w:val="20"/>
        </w:rPr>
        <w:t>Number of alive ADSCs at days 0, 2, and 5 of treatment for the same conditions as in (a). d) Schematic representation of experiment done on section 3.6 of ADSC-</w:t>
      </w:r>
      <w:r w:rsidR="00D07F87">
        <w:rPr>
          <w:rFonts w:ascii="Arial" w:hAnsi="Arial" w:cs="Arial"/>
          <w:sz w:val="20"/>
          <w:szCs w:val="20"/>
        </w:rPr>
        <w:t>c</w:t>
      </w:r>
      <w:r w:rsidR="009C32E8">
        <w:rPr>
          <w:rFonts w:ascii="Arial" w:hAnsi="Arial" w:cs="Arial"/>
          <w:sz w:val="20"/>
          <w:szCs w:val="20"/>
        </w:rPr>
        <w:t>EXOs leading to upregulation of VEGF secretion and cell proliferation on ADSCs; and inhibition of ASDC-</w:t>
      </w:r>
      <w:r w:rsidR="00D07F87">
        <w:rPr>
          <w:rFonts w:ascii="Arial" w:hAnsi="Arial" w:cs="Arial"/>
          <w:sz w:val="20"/>
          <w:szCs w:val="20"/>
        </w:rPr>
        <w:t>c</w:t>
      </w:r>
      <w:r w:rsidR="009C32E8">
        <w:rPr>
          <w:rFonts w:ascii="Arial" w:hAnsi="Arial" w:cs="Arial"/>
          <w:sz w:val="20"/>
          <w:szCs w:val="20"/>
        </w:rPr>
        <w:t xml:space="preserve">EXOs binding and decrease in those outcomes by blocking integrin β1 with CD29 Ab. </w:t>
      </w:r>
      <w:r w:rsidR="009C32E8" w:rsidRPr="00440D08">
        <w:rPr>
          <w:rFonts w:ascii="Arial" w:hAnsi="Arial" w:cs="Arial"/>
          <w:i/>
          <w:iCs/>
          <w:sz w:val="20"/>
          <w:szCs w:val="20"/>
        </w:rPr>
        <w:t>Created with BioRender.com</w:t>
      </w:r>
      <w:r w:rsidR="009C32E8">
        <w:rPr>
          <w:rFonts w:ascii="Arial" w:hAnsi="Arial" w:cs="Arial"/>
          <w:i/>
          <w:iCs/>
          <w:sz w:val="20"/>
          <w:szCs w:val="20"/>
        </w:rPr>
        <w:t xml:space="preserve">. </w:t>
      </w:r>
      <w:r w:rsidR="009C32E8">
        <w:rPr>
          <w:rFonts w:ascii="Arial" w:hAnsi="Arial" w:cs="Arial"/>
          <w:sz w:val="20"/>
          <w:szCs w:val="20"/>
        </w:rPr>
        <w:t>N = 3</w:t>
      </w:r>
      <w:r>
        <w:rPr>
          <w:rFonts w:ascii="Arial" w:hAnsi="Arial" w:cs="Arial"/>
          <w:sz w:val="20"/>
          <w:szCs w:val="20"/>
        </w:rPr>
        <w:t xml:space="preserve">. </w:t>
      </w:r>
      <w:r w:rsidR="009C32E8" w:rsidRPr="00AD1A52">
        <w:rPr>
          <w:rFonts w:ascii="Arial" w:hAnsi="Arial" w:cs="Arial"/>
          <w:sz w:val="20"/>
          <w:szCs w:val="20"/>
        </w:rPr>
        <w:t xml:space="preserve"> </w:t>
      </w:r>
    </w:p>
    <w:p w14:paraId="715753B1" w14:textId="67F68430" w:rsidR="00733967" w:rsidRDefault="00733967" w:rsidP="003F42A8">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FC203A">
        <w:rPr>
          <w:rFonts w:ascii="Times New Roman" w:hAnsi="Times New Roman" w:cs="Times New Roman"/>
          <w:sz w:val="24"/>
          <w:szCs w:val="24"/>
        </w:rPr>
        <w:t xml:space="preserve"> </w:t>
      </w:r>
    </w:p>
    <w:p w14:paraId="311E7451" w14:textId="7F4ABD91" w:rsidR="00CF222C" w:rsidRPr="00733967" w:rsidRDefault="0024301D" w:rsidP="003F42A8">
      <w:pPr>
        <w:spacing w:line="480" w:lineRule="auto"/>
        <w:jc w:val="both"/>
        <w:rPr>
          <w:rFonts w:ascii="Times New Roman" w:hAnsi="Times New Roman" w:cs="Times New Roman"/>
          <w:sz w:val="24"/>
          <w:szCs w:val="24"/>
        </w:rPr>
      </w:pPr>
      <w:r w:rsidRPr="0024301D">
        <w:rPr>
          <w:rFonts w:ascii="Times New Roman" w:hAnsi="Times New Roman" w:cs="Times New Roman"/>
          <w:b/>
          <w:sz w:val="24"/>
          <w:szCs w:val="24"/>
        </w:rPr>
        <w:t xml:space="preserve">4. Conclusions </w:t>
      </w:r>
    </w:p>
    <w:p w14:paraId="3B8FFF97" w14:textId="39AAA6C4" w:rsidR="00AE46F3" w:rsidRDefault="00AE46F3" w:rsidP="003F42A8">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We have successfully generated an</w:t>
      </w:r>
      <w:r w:rsidRPr="00564AF7">
        <w:rPr>
          <w:rFonts w:ascii="Times New Roman" w:hAnsi="Times New Roman" w:cs="Times New Roman"/>
          <w:bCs/>
          <w:sz w:val="24"/>
          <w:szCs w:val="24"/>
        </w:rPr>
        <w:t xml:space="preserve"> ASB platform </w:t>
      </w:r>
      <w:r>
        <w:rPr>
          <w:rFonts w:ascii="Times New Roman" w:hAnsi="Times New Roman" w:cs="Times New Roman"/>
          <w:bCs/>
          <w:sz w:val="24"/>
          <w:szCs w:val="24"/>
        </w:rPr>
        <w:t>that</w:t>
      </w:r>
      <w:r w:rsidRPr="00564AF7">
        <w:rPr>
          <w:rFonts w:ascii="Times New Roman" w:hAnsi="Times New Roman" w:cs="Times New Roman"/>
          <w:bCs/>
          <w:sz w:val="24"/>
          <w:szCs w:val="24"/>
        </w:rPr>
        <w:t xml:space="preserve"> conserve</w:t>
      </w:r>
      <w:r>
        <w:rPr>
          <w:rFonts w:ascii="Times New Roman" w:hAnsi="Times New Roman" w:cs="Times New Roman"/>
          <w:bCs/>
          <w:sz w:val="24"/>
          <w:szCs w:val="24"/>
        </w:rPr>
        <w:t>s</w:t>
      </w:r>
      <w:r w:rsidRPr="00564AF7">
        <w:rPr>
          <w:rFonts w:ascii="Times New Roman" w:hAnsi="Times New Roman" w:cs="Times New Roman"/>
          <w:bCs/>
          <w:sz w:val="24"/>
          <w:szCs w:val="24"/>
        </w:rPr>
        <w:t xml:space="preserve"> lateral fluidity and </w:t>
      </w:r>
      <w:r>
        <w:rPr>
          <w:rFonts w:ascii="Times New Roman" w:hAnsi="Times New Roman" w:cs="Times New Roman"/>
          <w:bCs/>
          <w:sz w:val="24"/>
          <w:szCs w:val="24"/>
        </w:rPr>
        <w:t xml:space="preserve">presence of </w:t>
      </w:r>
      <w:r w:rsidRPr="00564AF7">
        <w:rPr>
          <w:rFonts w:ascii="Times New Roman" w:hAnsi="Times New Roman" w:cs="Times New Roman"/>
          <w:bCs/>
          <w:sz w:val="24"/>
          <w:szCs w:val="24"/>
        </w:rPr>
        <w:t xml:space="preserve">integrin β1, </w:t>
      </w:r>
      <w:r>
        <w:rPr>
          <w:rFonts w:ascii="Times New Roman" w:hAnsi="Times New Roman" w:cs="Times New Roman"/>
          <w:bCs/>
          <w:sz w:val="24"/>
          <w:szCs w:val="24"/>
        </w:rPr>
        <w:t>important characteristics</w:t>
      </w:r>
      <w:r w:rsidRPr="00564AF7">
        <w:rPr>
          <w:rFonts w:ascii="Times New Roman" w:hAnsi="Times New Roman" w:cs="Times New Roman"/>
          <w:bCs/>
          <w:sz w:val="24"/>
          <w:szCs w:val="24"/>
        </w:rPr>
        <w:t xml:space="preserve"> of ADSCs surface, making an adequate </w:t>
      </w:r>
      <w:r w:rsidRPr="00161C40">
        <w:rPr>
          <w:rFonts w:ascii="Times New Roman" w:hAnsi="Times New Roman" w:cs="Times New Roman"/>
          <w:bCs/>
          <w:i/>
          <w:iCs/>
          <w:sz w:val="24"/>
          <w:szCs w:val="24"/>
        </w:rPr>
        <w:t>in vitro</w:t>
      </w:r>
      <w:r w:rsidRPr="00564AF7">
        <w:rPr>
          <w:rFonts w:ascii="Times New Roman" w:hAnsi="Times New Roman" w:cs="Times New Roman"/>
          <w:bCs/>
          <w:sz w:val="24"/>
          <w:szCs w:val="24"/>
        </w:rPr>
        <w:t xml:space="preserve"> model of </w:t>
      </w:r>
      <w:r>
        <w:rPr>
          <w:rFonts w:ascii="Times New Roman" w:hAnsi="Times New Roman" w:cs="Times New Roman"/>
          <w:bCs/>
          <w:sz w:val="24"/>
          <w:szCs w:val="24"/>
        </w:rPr>
        <w:t xml:space="preserve">human primary </w:t>
      </w:r>
      <w:r w:rsidRPr="00564AF7">
        <w:rPr>
          <w:rFonts w:ascii="Times New Roman" w:hAnsi="Times New Roman" w:cs="Times New Roman"/>
          <w:bCs/>
          <w:sz w:val="24"/>
          <w:szCs w:val="24"/>
        </w:rPr>
        <w:t xml:space="preserve">ADSC </w:t>
      </w:r>
      <w:r>
        <w:rPr>
          <w:rFonts w:ascii="Times New Roman" w:hAnsi="Times New Roman" w:cs="Times New Roman"/>
          <w:bCs/>
          <w:sz w:val="24"/>
          <w:szCs w:val="24"/>
        </w:rPr>
        <w:t>plasma</w:t>
      </w:r>
      <w:r w:rsidRPr="00564AF7">
        <w:rPr>
          <w:rFonts w:ascii="Times New Roman" w:hAnsi="Times New Roman" w:cs="Times New Roman"/>
          <w:bCs/>
          <w:sz w:val="24"/>
          <w:szCs w:val="24"/>
        </w:rPr>
        <w:t xml:space="preserve"> membrane</w:t>
      </w:r>
      <w:r>
        <w:rPr>
          <w:rFonts w:ascii="Times New Roman" w:hAnsi="Times New Roman" w:cs="Times New Roman"/>
          <w:bCs/>
          <w:sz w:val="24"/>
          <w:szCs w:val="24"/>
        </w:rPr>
        <w:t>.</w:t>
      </w:r>
      <w:r w:rsidRPr="00564AF7">
        <w:rPr>
          <w:rFonts w:ascii="Times New Roman" w:hAnsi="Times New Roman" w:cs="Times New Roman"/>
          <w:bCs/>
          <w:sz w:val="24"/>
          <w:szCs w:val="24"/>
        </w:rPr>
        <w:t xml:space="preserve"> </w:t>
      </w:r>
      <w:r>
        <w:rPr>
          <w:rFonts w:ascii="Times New Roman" w:hAnsi="Times New Roman" w:cs="Times New Roman"/>
          <w:bCs/>
          <w:sz w:val="24"/>
          <w:szCs w:val="24"/>
        </w:rPr>
        <w:t xml:space="preserve">Using this system, we were able to replicate </w:t>
      </w:r>
      <w:proofErr w:type="spellStart"/>
      <w:r w:rsidR="00D07F87">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binding, isolating it from subsequent </w:t>
      </w:r>
      <w:proofErr w:type="spellStart"/>
      <w:r w:rsidR="00D07F87">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w:t>
      </w:r>
      <w:r w:rsidRPr="00564AF7">
        <w:rPr>
          <w:rFonts w:ascii="Times New Roman" w:hAnsi="Times New Roman" w:cs="Times New Roman"/>
          <w:sz w:val="24"/>
          <w:szCs w:val="24"/>
        </w:rPr>
        <w:t>internalization</w:t>
      </w:r>
      <w:r>
        <w:rPr>
          <w:rFonts w:ascii="Times New Roman" w:hAnsi="Times New Roman" w:cs="Times New Roman"/>
          <w:sz w:val="24"/>
          <w:szCs w:val="24"/>
        </w:rPr>
        <w:t xml:space="preserve"> and cargo delivery, in a cell-free manner. </w:t>
      </w:r>
      <w:r w:rsidRPr="00564AF7">
        <w:rPr>
          <w:rFonts w:ascii="Times New Roman" w:hAnsi="Times New Roman" w:cs="Times New Roman"/>
          <w:sz w:val="24"/>
          <w:szCs w:val="24"/>
        </w:rPr>
        <w:t xml:space="preserve">The planar nature of the </w:t>
      </w:r>
      <w:r>
        <w:rPr>
          <w:rFonts w:ascii="Times New Roman" w:hAnsi="Times New Roman" w:cs="Times New Roman"/>
          <w:sz w:val="24"/>
          <w:szCs w:val="24"/>
        </w:rPr>
        <w:t xml:space="preserve">stem cell </w:t>
      </w:r>
      <w:r w:rsidRPr="00564AF7">
        <w:rPr>
          <w:rFonts w:ascii="Times New Roman" w:hAnsi="Times New Roman" w:cs="Times New Roman"/>
          <w:sz w:val="24"/>
          <w:szCs w:val="24"/>
        </w:rPr>
        <w:t xml:space="preserve">membrane model renders it amenable to surface </w:t>
      </w:r>
      <w:r w:rsidRPr="00564AF7">
        <w:rPr>
          <w:rFonts w:ascii="Times New Roman" w:hAnsi="Times New Roman" w:cs="Times New Roman"/>
          <w:sz w:val="24"/>
          <w:szCs w:val="24"/>
        </w:rPr>
        <w:lastRenderedPageBreak/>
        <w:t xml:space="preserve">sensitive techniques, optical and electrical, which hold potential for extracting valuable information regarding </w:t>
      </w:r>
      <w:r w:rsidR="00D07F87">
        <w:rPr>
          <w:rFonts w:ascii="Times New Roman" w:hAnsi="Times New Roman" w:cs="Times New Roman"/>
          <w:sz w:val="24"/>
          <w:szCs w:val="24"/>
        </w:rPr>
        <w:t>c</w:t>
      </w:r>
      <w:r w:rsidRPr="00564AF7">
        <w:rPr>
          <w:rFonts w:ascii="Times New Roman" w:hAnsi="Times New Roman" w:cs="Times New Roman"/>
          <w:sz w:val="24"/>
          <w:szCs w:val="24"/>
        </w:rPr>
        <w:t>EXOs binding and function that would otherwise remain elusive to cell-based systems and its complementary analytical techniques.</w:t>
      </w:r>
      <w:r>
        <w:rPr>
          <w:rFonts w:ascii="Times New Roman" w:hAnsi="Times New Roman" w:cs="Times New Roman"/>
          <w:sz w:val="24"/>
          <w:szCs w:val="24"/>
        </w:rPr>
        <w:t xml:space="preserve"> This geometry facilitated the integration of the ASB </w:t>
      </w:r>
      <w:r>
        <w:rPr>
          <w:rFonts w:ascii="Times New Roman" w:hAnsi="Times New Roman" w:cs="Times New Roman"/>
          <w:bCs/>
          <w:sz w:val="24"/>
          <w:szCs w:val="24"/>
        </w:rPr>
        <w:t xml:space="preserve">to a </w:t>
      </w:r>
      <w:proofErr w:type="gramStart"/>
      <w:r>
        <w:rPr>
          <w:rFonts w:ascii="Times New Roman" w:hAnsi="Times New Roman" w:cs="Times New Roman"/>
          <w:bCs/>
          <w:sz w:val="24"/>
          <w:szCs w:val="24"/>
        </w:rPr>
        <w:t>PEDOT:PSS</w:t>
      </w:r>
      <w:proofErr w:type="gramEnd"/>
      <w:r>
        <w:rPr>
          <w:rFonts w:ascii="Times New Roman" w:hAnsi="Times New Roman" w:cs="Times New Roman"/>
          <w:bCs/>
          <w:sz w:val="24"/>
          <w:szCs w:val="24"/>
        </w:rPr>
        <w:t xml:space="preserve">-based MEA and detection of </w:t>
      </w:r>
      <w:proofErr w:type="spellStart"/>
      <w:r w:rsidR="00D07F87">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binding </w:t>
      </w:r>
      <w:r>
        <w:rPr>
          <w:rFonts w:ascii="Times New Roman" w:hAnsi="Times New Roman" w:cs="Times New Roman"/>
          <w:sz w:val="24"/>
          <w:szCs w:val="24"/>
        </w:rPr>
        <w:t xml:space="preserve">using optical (TIRFM) and electrical (EIS) techniques, allowing visualization and label-free monitoring of such interaction. Moreover, we showed a </w:t>
      </w:r>
      <w:r>
        <w:rPr>
          <w:rFonts w:ascii="Times New Roman" w:hAnsi="Times New Roman" w:cs="Times New Roman"/>
          <w:bCs/>
          <w:sz w:val="24"/>
          <w:szCs w:val="24"/>
        </w:rPr>
        <w:t xml:space="preserve">significant decrease of </w:t>
      </w:r>
      <w:proofErr w:type="spellStart"/>
      <w:r w:rsidR="009C34DD">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binding to the ASB</w:t>
      </w:r>
      <w:r>
        <w:rPr>
          <w:rFonts w:ascii="Times New Roman" w:hAnsi="Times New Roman" w:cs="Times New Roman"/>
          <w:sz w:val="24"/>
          <w:szCs w:val="24"/>
        </w:rPr>
        <w:t xml:space="preserve"> with </w:t>
      </w:r>
      <w:r>
        <w:rPr>
          <w:rFonts w:ascii="Times New Roman" w:hAnsi="Times New Roman" w:cs="Times New Roman"/>
          <w:bCs/>
          <w:sz w:val="24"/>
          <w:szCs w:val="24"/>
        </w:rPr>
        <w:t xml:space="preserve">anti-CD29 Ab treatment (as a mean to block integrin β1) with both optical and electrical readouts. These results suggest that integrin β1 receptors were bound to CD29 Ab and not available to interact with </w:t>
      </w:r>
      <w:r w:rsidR="009C34DD">
        <w:rPr>
          <w:rFonts w:ascii="Times New Roman" w:hAnsi="Times New Roman" w:cs="Times New Roman"/>
          <w:bCs/>
          <w:sz w:val="24"/>
          <w:szCs w:val="24"/>
        </w:rPr>
        <w:t>c</w:t>
      </w:r>
      <w:r>
        <w:rPr>
          <w:rFonts w:ascii="Times New Roman" w:hAnsi="Times New Roman" w:cs="Times New Roman"/>
          <w:bCs/>
          <w:sz w:val="24"/>
          <w:szCs w:val="24"/>
        </w:rPr>
        <w:t xml:space="preserve">EXOs, supporting our initial hypothesis that integrin β1 facilitates </w:t>
      </w:r>
      <w:proofErr w:type="spellStart"/>
      <w:r w:rsidR="009C34DD">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binding to ADSCs. Likewise, treatment of cultured ADSCs with CD29 Ab prior to </w:t>
      </w:r>
      <w:proofErr w:type="spellStart"/>
      <w:r w:rsidR="009C34DD">
        <w:rPr>
          <w:rFonts w:ascii="Times New Roman" w:hAnsi="Times New Roman" w:cs="Times New Roman"/>
          <w:bCs/>
          <w:sz w:val="24"/>
          <w:szCs w:val="24"/>
        </w:rPr>
        <w:t>c</w:t>
      </w:r>
      <w:r>
        <w:rPr>
          <w:rFonts w:ascii="Times New Roman" w:hAnsi="Times New Roman" w:cs="Times New Roman"/>
          <w:bCs/>
          <w:sz w:val="24"/>
          <w:szCs w:val="24"/>
        </w:rPr>
        <w:t>EXO</w:t>
      </w:r>
      <w:proofErr w:type="spellEnd"/>
      <w:r>
        <w:rPr>
          <w:rFonts w:ascii="Times New Roman" w:hAnsi="Times New Roman" w:cs="Times New Roman"/>
          <w:bCs/>
          <w:sz w:val="24"/>
          <w:szCs w:val="24"/>
        </w:rPr>
        <w:t xml:space="preserve"> addition led to a small change in VEGF secretion and cell proliferation, both processes highly upregulated in ADSCs treated with </w:t>
      </w:r>
      <w:r w:rsidR="009C34DD">
        <w:rPr>
          <w:rFonts w:ascii="Times New Roman" w:hAnsi="Times New Roman" w:cs="Times New Roman"/>
          <w:bCs/>
          <w:sz w:val="24"/>
          <w:szCs w:val="24"/>
        </w:rPr>
        <w:t>c</w:t>
      </w:r>
      <w:r>
        <w:rPr>
          <w:rFonts w:ascii="Times New Roman" w:hAnsi="Times New Roman" w:cs="Times New Roman"/>
          <w:bCs/>
          <w:sz w:val="24"/>
          <w:szCs w:val="24"/>
        </w:rPr>
        <w:t xml:space="preserve">EXOs in the absence of CD29Ab. This validates our results obtained with the ASB showing the ability of CD29 Ab to reduce </w:t>
      </w:r>
      <w:r w:rsidR="009C34DD">
        <w:rPr>
          <w:rFonts w:ascii="Times New Roman" w:hAnsi="Times New Roman" w:cs="Times New Roman"/>
          <w:bCs/>
          <w:sz w:val="24"/>
          <w:szCs w:val="24"/>
        </w:rPr>
        <w:t>c</w:t>
      </w:r>
      <w:r>
        <w:rPr>
          <w:rFonts w:ascii="Times New Roman" w:hAnsi="Times New Roman" w:cs="Times New Roman"/>
          <w:bCs/>
          <w:sz w:val="24"/>
          <w:szCs w:val="24"/>
        </w:rPr>
        <w:t xml:space="preserve">EXOs binding to ADSCs and its malignant outcomes, and it </w:t>
      </w:r>
      <w:r w:rsidRPr="006A458B">
        <w:rPr>
          <w:rFonts w:ascii="Times New Roman" w:hAnsi="Times New Roman" w:cs="Times New Roman"/>
          <w:bCs/>
          <w:sz w:val="24"/>
          <w:szCs w:val="24"/>
        </w:rPr>
        <w:t xml:space="preserve">further corroborates an important role of integrin β1/ CD29 on </w:t>
      </w:r>
      <w:r w:rsidR="009C34DD">
        <w:rPr>
          <w:rFonts w:ascii="Times New Roman" w:hAnsi="Times New Roman" w:cs="Times New Roman"/>
          <w:bCs/>
          <w:sz w:val="24"/>
          <w:szCs w:val="24"/>
        </w:rPr>
        <w:t>c</w:t>
      </w:r>
      <w:r w:rsidRPr="006A458B">
        <w:rPr>
          <w:rFonts w:ascii="Times New Roman" w:hAnsi="Times New Roman" w:cs="Times New Roman"/>
          <w:bCs/>
          <w:sz w:val="24"/>
          <w:szCs w:val="24"/>
        </w:rPr>
        <w:t xml:space="preserve">EXOs-ADSCs binding. </w:t>
      </w:r>
    </w:p>
    <w:p w14:paraId="4C02DC68" w14:textId="2C2A7C06" w:rsidR="00921670" w:rsidRPr="000418E9" w:rsidRDefault="00AE46F3" w:rsidP="00921670">
      <w:pPr>
        <w:spacing w:line="480" w:lineRule="auto"/>
        <w:ind w:firstLine="720"/>
        <w:jc w:val="both"/>
        <w:rPr>
          <w:rFonts w:ascii="Times New Roman" w:hAnsi="Times New Roman" w:cs="Times New Roman"/>
          <w:sz w:val="24"/>
          <w:szCs w:val="24"/>
        </w:rPr>
      </w:pPr>
      <w:r>
        <w:rPr>
          <w:rStyle w:val="cf01"/>
          <w:rFonts w:ascii="Times New Roman" w:hAnsi="Times New Roman" w:cs="Times New Roman"/>
          <w:sz w:val="24"/>
          <w:szCs w:val="24"/>
        </w:rPr>
        <w:t xml:space="preserve">Moreover, the detection of low levels of remaining </w:t>
      </w:r>
      <w:r w:rsidR="009C34DD">
        <w:rPr>
          <w:rStyle w:val="cf01"/>
          <w:rFonts w:ascii="Times New Roman" w:hAnsi="Times New Roman" w:cs="Times New Roman"/>
          <w:sz w:val="24"/>
          <w:szCs w:val="24"/>
        </w:rPr>
        <w:t>c</w:t>
      </w:r>
      <w:r>
        <w:rPr>
          <w:rStyle w:val="cf01"/>
          <w:rFonts w:ascii="Times New Roman" w:hAnsi="Times New Roman" w:cs="Times New Roman"/>
          <w:sz w:val="24"/>
          <w:szCs w:val="24"/>
        </w:rPr>
        <w:t xml:space="preserve">EXOs-ASB binding and some increase in VEGF secretion and cell proliferation in ADSCs despite CD29 blocking, suggests the involvement of other molecules in this binding. This possibility opens a new avenue to use our ASB system and study the role of other ADSCs and </w:t>
      </w:r>
      <w:r w:rsidR="009C34DD">
        <w:rPr>
          <w:rStyle w:val="cf01"/>
          <w:rFonts w:ascii="Times New Roman" w:hAnsi="Times New Roman" w:cs="Times New Roman"/>
          <w:sz w:val="24"/>
          <w:szCs w:val="24"/>
        </w:rPr>
        <w:t>c</w:t>
      </w:r>
      <w:r>
        <w:rPr>
          <w:rStyle w:val="cf01"/>
          <w:rFonts w:ascii="Times New Roman" w:hAnsi="Times New Roman" w:cs="Times New Roman"/>
          <w:sz w:val="24"/>
          <w:szCs w:val="24"/>
        </w:rPr>
        <w:t xml:space="preserve">EXOs surface components in </w:t>
      </w:r>
      <w:r w:rsidR="009C34DD">
        <w:rPr>
          <w:rStyle w:val="cf01"/>
          <w:rFonts w:ascii="Times New Roman" w:hAnsi="Times New Roman" w:cs="Times New Roman"/>
          <w:sz w:val="24"/>
          <w:szCs w:val="24"/>
        </w:rPr>
        <w:t>c</w:t>
      </w:r>
      <w:r>
        <w:rPr>
          <w:rStyle w:val="cf01"/>
          <w:rFonts w:ascii="Times New Roman" w:hAnsi="Times New Roman" w:cs="Times New Roman"/>
          <w:sz w:val="24"/>
          <w:szCs w:val="24"/>
        </w:rPr>
        <w:t xml:space="preserve">EXOs-ADSC binding and find </w:t>
      </w:r>
      <w:r w:rsidRPr="00721C30">
        <w:rPr>
          <w:rFonts w:ascii="Times New Roman" w:hAnsi="Times New Roman" w:cs="Times New Roman"/>
          <w:sz w:val="24"/>
          <w:szCs w:val="24"/>
        </w:rPr>
        <w:t>strategies</w:t>
      </w:r>
      <w:r w:rsidRPr="008A6FBA">
        <w:rPr>
          <w:rFonts w:ascii="Times New Roman" w:hAnsi="Times New Roman" w:cs="Times New Roman"/>
          <w:sz w:val="24"/>
          <w:szCs w:val="24"/>
        </w:rPr>
        <w:t xml:space="preserve"> to inhibit it through drug screening.</w:t>
      </w:r>
      <w:r>
        <w:rPr>
          <w:rFonts w:ascii="Times New Roman" w:hAnsi="Times New Roman" w:cs="Times New Roman"/>
          <w:sz w:val="24"/>
          <w:szCs w:val="24"/>
        </w:rPr>
        <w:t xml:space="preserve"> </w:t>
      </w:r>
      <w:r>
        <w:rPr>
          <w:rStyle w:val="cf01"/>
          <w:rFonts w:ascii="Times New Roman" w:hAnsi="Times New Roman" w:cs="Times New Roman"/>
          <w:sz w:val="24"/>
          <w:szCs w:val="24"/>
        </w:rPr>
        <w:t xml:space="preserve">The proteomics analysis available in the SI offers several </w:t>
      </w:r>
      <w:r w:rsidR="009C34DD">
        <w:rPr>
          <w:rStyle w:val="cf01"/>
          <w:rFonts w:ascii="Times New Roman" w:hAnsi="Times New Roman" w:cs="Times New Roman"/>
          <w:sz w:val="24"/>
          <w:szCs w:val="24"/>
        </w:rPr>
        <w:t>c</w:t>
      </w:r>
      <w:r>
        <w:rPr>
          <w:rStyle w:val="cf01"/>
          <w:rFonts w:ascii="Times New Roman" w:hAnsi="Times New Roman" w:cs="Times New Roman"/>
          <w:sz w:val="24"/>
          <w:szCs w:val="24"/>
        </w:rPr>
        <w:t>EXOs surface molecules, including possible ligands</w:t>
      </w:r>
      <w:r w:rsidR="009C34DD">
        <w:rPr>
          <w:rStyle w:val="cf01"/>
          <w:rFonts w:ascii="Times New Roman" w:hAnsi="Times New Roman" w:cs="Times New Roman"/>
          <w:sz w:val="24"/>
          <w:szCs w:val="24"/>
        </w:rPr>
        <w:t xml:space="preserve"> for integrin β1</w:t>
      </w:r>
      <w:r>
        <w:rPr>
          <w:rStyle w:val="cf01"/>
          <w:rFonts w:ascii="Times New Roman" w:hAnsi="Times New Roman" w:cs="Times New Roman"/>
          <w:sz w:val="24"/>
          <w:szCs w:val="24"/>
        </w:rPr>
        <w:t xml:space="preserve">, that can be further analyzed. Furthermore, our ASB will facilitate the study of </w:t>
      </w:r>
      <w:r w:rsidR="009C34DD">
        <w:rPr>
          <w:rStyle w:val="cf01"/>
          <w:rFonts w:ascii="Times New Roman" w:hAnsi="Times New Roman" w:cs="Times New Roman"/>
          <w:sz w:val="24"/>
          <w:szCs w:val="24"/>
        </w:rPr>
        <w:t>c</w:t>
      </w:r>
      <w:r>
        <w:rPr>
          <w:rStyle w:val="cf01"/>
          <w:rFonts w:ascii="Times New Roman" w:hAnsi="Times New Roman" w:cs="Times New Roman"/>
          <w:sz w:val="24"/>
          <w:szCs w:val="24"/>
        </w:rPr>
        <w:t>EXOs binding kinetics and the mechanisms behind it to further attain its complete inhibition along its malignant outcomes.</w:t>
      </w:r>
    </w:p>
    <w:p w14:paraId="4A706DFF" w14:textId="1C6094AE" w:rsidR="00AE46F3" w:rsidRDefault="00AE46F3" w:rsidP="00F42EA4">
      <w:pPr>
        <w:spacing w:line="480" w:lineRule="auto"/>
        <w:jc w:val="both"/>
        <w:rPr>
          <w:rFonts w:ascii="Times New Roman" w:hAnsi="Times New Roman" w:cs="Times New Roman"/>
          <w:sz w:val="24"/>
          <w:szCs w:val="24"/>
        </w:rPr>
      </w:pPr>
      <w:r>
        <w:rPr>
          <w:rFonts w:ascii="Times New Roman" w:hAnsi="Times New Roman" w:cs="Times New Roman"/>
          <w:bCs/>
          <w:sz w:val="24"/>
          <w:szCs w:val="24"/>
        </w:rPr>
        <w:lastRenderedPageBreak/>
        <w:tab/>
        <w:t xml:space="preserve">Here we showed how our ASB platform allows the recapitulation of human primary ADSCs plasma membrane and the monitoring of </w:t>
      </w:r>
      <w:r w:rsidR="009C34DD">
        <w:rPr>
          <w:rFonts w:ascii="Times New Roman" w:hAnsi="Times New Roman" w:cs="Times New Roman"/>
          <w:bCs/>
          <w:sz w:val="24"/>
          <w:szCs w:val="24"/>
        </w:rPr>
        <w:t>c</w:t>
      </w:r>
      <w:r>
        <w:rPr>
          <w:rFonts w:ascii="Times New Roman" w:hAnsi="Times New Roman" w:cs="Times New Roman"/>
          <w:bCs/>
          <w:sz w:val="24"/>
          <w:szCs w:val="24"/>
        </w:rPr>
        <w:t>EXOs binding in a simpler manner than the available conventional methods such as optical tweezers</w:t>
      </w:r>
      <w:r>
        <w:rPr>
          <w:rFonts w:ascii="Times New Roman" w:hAnsi="Times New Roman" w:cs="Times New Roman"/>
          <w:bCs/>
          <w:sz w:val="24"/>
          <w:szCs w:val="24"/>
        </w:rPr>
        <w:fldChar w:fldCharType="begin"/>
      </w:r>
      <w:r w:rsidR="00A14AE4">
        <w:rPr>
          <w:rFonts w:ascii="Times New Roman" w:hAnsi="Times New Roman" w:cs="Times New Roman"/>
          <w:bCs/>
          <w:sz w:val="24"/>
          <w:szCs w:val="24"/>
        </w:rPr>
        <w:instrText xml:space="preserve"> ADDIN EN.CITE &lt;EndNote&gt;&lt;Cite&gt;&lt;Author&gt;Prada&lt;/Author&gt;&lt;Year&gt;2016&lt;/Year&gt;&lt;RecNum&gt;345&lt;/RecNum&gt;&lt;DisplayText&gt;&lt;style face="superscript"&gt;71&lt;/style&gt;&lt;/DisplayText&gt;&lt;record&gt;&lt;rec-number&gt;345&lt;/rec-number&gt;&lt;foreign-keys&gt;&lt;key app="EN" db-id="t2tx2d204fevw4er2zlva9srxes5ws22sfwd" timestamp="1609883620"&gt;345&lt;/key&gt;&lt;/foreign-keys&gt;&lt;ref-type name="Journal Article"&gt;17&lt;/ref-type&gt;&lt;contributors&gt;&lt;authors&gt;&lt;author&gt;Ilaria Prada&lt;/author&gt;&lt;author&gt;Ladan Amin&lt;/author&gt;&lt;author&gt;Roberto Furlan&lt;/author&gt;&lt;author&gt;Giuseppe Legname&lt;/author&gt;&lt;author&gt;Claudia Verderio&lt;/author&gt;&lt;author&gt;Dan Cojoc&lt;/author&gt;&lt;/authors&gt;&lt;/contributors&gt;&lt;titles&gt;&lt;title&gt;A new approach to follow a single extracellular vesicle—cell interaction using optical tweezers&lt;/title&gt;&lt;secondary-title&gt;BioTechniques&lt;/secondary-title&gt;&lt;/titles&gt;&lt;periodical&gt;&lt;full-title&gt;BioTechniques&lt;/full-title&gt;&lt;/periodical&gt;&lt;pages&gt;35&lt;/pages&gt;&lt;volume&gt;60&lt;/volume&gt;&lt;number&gt;1&lt;/number&gt;&lt;keywords&gt;&lt;keyword&gt;optical tweezers,microvesicles (MVs),microglia,astrocytes,extracellular vesicles (EVs)&lt;/keyword&gt;&lt;/keywords&gt;&lt;dates&gt;&lt;year&gt;2016&lt;/year&gt;&lt;/dates&gt;&lt;accession-num&gt;26757810&lt;/accession-num&gt;&lt;urls&gt;&lt;related-urls&gt;&lt;url&gt;https://www.future-science.com/doi/abs/10.2144/000114371&lt;/url&gt;&lt;/related-urls&gt;&lt;/urls&gt;&lt;electronic-resource-num&gt;10.2144/000114371&lt;/electronic-resource-num&gt;&lt;/record&gt;&lt;/Cite&gt;&lt;/EndNote&gt;</w:instrText>
      </w:r>
      <w:r>
        <w:rPr>
          <w:rFonts w:ascii="Times New Roman" w:hAnsi="Times New Roman" w:cs="Times New Roman"/>
          <w:bCs/>
          <w:sz w:val="24"/>
          <w:szCs w:val="24"/>
        </w:rPr>
        <w:fldChar w:fldCharType="separate"/>
      </w:r>
      <w:r w:rsidR="00A14AE4" w:rsidRPr="00A14AE4">
        <w:rPr>
          <w:rFonts w:ascii="Times New Roman" w:hAnsi="Times New Roman" w:cs="Times New Roman"/>
          <w:bCs/>
          <w:noProof/>
          <w:sz w:val="24"/>
          <w:szCs w:val="24"/>
          <w:vertAlign w:val="superscript"/>
        </w:rPr>
        <w:t>71</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and immunofluorescence</w:t>
      </w:r>
      <w:r>
        <w:rPr>
          <w:rFonts w:ascii="Times New Roman" w:hAnsi="Times New Roman" w:cs="Times New Roman"/>
          <w:bCs/>
          <w:sz w:val="24"/>
          <w:szCs w:val="24"/>
        </w:rPr>
        <w:fldChar w:fldCharType="begin"/>
      </w:r>
      <w:r w:rsidR="00A14AE4">
        <w:rPr>
          <w:rFonts w:ascii="Times New Roman" w:hAnsi="Times New Roman" w:cs="Times New Roman"/>
          <w:bCs/>
          <w:sz w:val="24"/>
          <w:szCs w:val="24"/>
        </w:rPr>
        <w:instrText xml:space="preserve"> ADDIN EN.CITE &lt;EndNote&gt;&lt;Cite&gt;&lt;Author&gt;Mondal&lt;/Author&gt;&lt;Year&gt;2019&lt;/Year&gt;&lt;RecNum&gt;683&lt;/RecNum&gt;&lt;DisplayText&gt;&lt;style face="superscript"&gt;72&lt;/style&gt;&lt;/DisplayText&gt;&lt;record&gt;&lt;rec-number&gt;683&lt;/rec-number&gt;&lt;foreign-keys&gt;&lt;key app="EN" db-id="t2tx2d204fevw4er2zlva9srxes5ws22sfwd" timestamp="1628128324"&gt;683&lt;/key&gt;&lt;/foreign-keys&gt;&lt;ref-type name="Journal Article"&gt;17&lt;/ref-type&gt;&lt;contributors&gt;&lt;authors&gt;&lt;author&gt;Mondal, Abir&lt;/author&gt;&lt;author&gt;Ashiq, K. A.&lt;/author&gt;&lt;author&gt;Phulpagar, Prashant&lt;/author&gt;&lt;author&gt;Singh, Divya Kumari&lt;/author&gt;&lt;author&gt;Shiras, Anjali&lt;/author&gt;&lt;/authors&gt;&lt;/contributors&gt;&lt;titles&gt;&lt;title&gt;Effective Visualization and Easy Tracking of Extracellular Vesicles in Glioma Cells&lt;/title&gt;&lt;secondary-title&gt;Biological Procedures Online&lt;/secondary-title&gt;&lt;/titles&gt;&lt;periodical&gt;&lt;full-title&gt;Biological Procedures Online&lt;/full-title&gt;&lt;/periodical&gt;&lt;pages&gt;4&lt;/pages&gt;&lt;volume&gt;21&lt;/volume&gt;&lt;number&gt;1&lt;/number&gt;&lt;dates&gt;&lt;year&gt;2019&lt;/year&gt;&lt;pub-dates&gt;&lt;date&gt;2019/03/15&lt;/date&gt;&lt;/pub-dates&gt;&lt;/dates&gt;&lt;isbn&gt;1480-9222&lt;/isbn&gt;&lt;urls&gt;&lt;related-urls&gt;&lt;url&gt;https://doi.org/10.1186/s12575-019-0092-2&lt;/url&gt;&lt;/related-urls&gt;&lt;/urls&gt;&lt;electronic-resource-num&gt;10.1186/s12575-019-0092-2&lt;/electronic-resource-num&gt;&lt;/record&gt;&lt;/Cite&gt;&lt;/EndNote&gt;</w:instrText>
      </w:r>
      <w:r>
        <w:rPr>
          <w:rFonts w:ascii="Times New Roman" w:hAnsi="Times New Roman" w:cs="Times New Roman"/>
          <w:bCs/>
          <w:sz w:val="24"/>
          <w:szCs w:val="24"/>
        </w:rPr>
        <w:fldChar w:fldCharType="separate"/>
      </w:r>
      <w:r w:rsidR="00A14AE4" w:rsidRPr="00A14AE4">
        <w:rPr>
          <w:rFonts w:ascii="Times New Roman" w:hAnsi="Times New Roman" w:cs="Times New Roman"/>
          <w:bCs/>
          <w:noProof/>
          <w:sz w:val="24"/>
          <w:szCs w:val="24"/>
          <w:vertAlign w:val="superscript"/>
        </w:rPr>
        <w:t>72</w:t>
      </w:r>
      <w:r>
        <w:rPr>
          <w:rFonts w:ascii="Times New Roman" w:hAnsi="Times New Roman" w:cs="Times New Roman"/>
          <w:bCs/>
          <w:sz w:val="24"/>
          <w:szCs w:val="24"/>
        </w:rPr>
        <w:fldChar w:fldCharType="end"/>
      </w:r>
      <w:r>
        <w:rPr>
          <w:rFonts w:ascii="Times New Roman" w:hAnsi="Times New Roman" w:cs="Times New Roman"/>
          <w:bCs/>
          <w:sz w:val="24"/>
          <w:szCs w:val="24"/>
        </w:rPr>
        <w:t>.</w:t>
      </w:r>
      <w:r w:rsidR="00E35803">
        <w:rPr>
          <w:rFonts w:ascii="Times New Roman" w:hAnsi="Times New Roman" w:cs="Times New Roman"/>
          <w:bCs/>
          <w:sz w:val="24"/>
          <w:szCs w:val="24"/>
        </w:rPr>
        <w:t xml:space="preserve"> </w:t>
      </w:r>
      <w:bookmarkStart w:id="24" w:name="_Hlk85798627"/>
      <w:bookmarkStart w:id="25" w:name="_Hlk85794371"/>
      <w:r w:rsidR="00E35803" w:rsidRPr="00C023E5">
        <w:rPr>
          <w:rFonts w:ascii="Times New Roman" w:hAnsi="Times New Roman" w:cs="Times New Roman"/>
          <w:sz w:val="24"/>
          <w:szCs w:val="24"/>
        </w:rPr>
        <w:t>Although previous groups have used native cell membrane models to screen virus binding inhibitors</w:t>
      </w:r>
      <w:r w:rsidR="00E35803"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00E35803" w:rsidRPr="00C023E5">
        <w:rPr>
          <w:rFonts w:ascii="Times New Roman" w:hAnsi="Times New Roman" w:cs="Times New Roman"/>
          <w:sz w:val="24"/>
          <w:szCs w:val="24"/>
        </w:rPr>
        <w:instrText xml:space="preserve"> ADDIN EN.CITE </w:instrText>
      </w:r>
      <w:r w:rsidR="00E35803" w:rsidRPr="00C023E5">
        <w:rPr>
          <w:rFonts w:ascii="Times New Roman" w:hAnsi="Times New Roman" w:cs="Times New Roman"/>
          <w:sz w:val="24"/>
          <w:szCs w:val="24"/>
        </w:rPr>
        <w:fldChar w:fldCharType="begin">
          <w:fldData xml:space="preserve">PEVuZE5vdGU+PENpdGU+PEF1dGhvcj5XYWxsZXJ0PC9BdXRob3I+PFllYXI+MjAyMDwvWWVhcj48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</w:fldData>
        </w:fldChar>
      </w:r>
      <w:r w:rsidR="00E35803" w:rsidRPr="00C023E5">
        <w:rPr>
          <w:rFonts w:ascii="Times New Roman" w:hAnsi="Times New Roman" w:cs="Times New Roman"/>
          <w:sz w:val="24"/>
          <w:szCs w:val="24"/>
        </w:rPr>
        <w:instrText xml:space="preserve"> ADDIN EN.CITE.DATA </w:instrText>
      </w:r>
      <w:r w:rsidR="00E35803" w:rsidRPr="00C023E5">
        <w:rPr>
          <w:rFonts w:ascii="Times New Roman" w:hAnsi="Times New Roman" w:cs="Times New Roman"/>
          <w:sz w:val="24"/>
          <w:szCs w:val="24"/>
        </w:rPr>
      </w:r>
      <w:r w:rsidR="00E35803" w:rsidRPr="00C023E5">
        <w:rPr>
          <w:rFonts w:ascii="Times New Roman" w:hAnsi="Times New Roman" w:cs="Times New Roman"/>
          <w:sz w:val="24"/>
          <w:szCs w:val="24"/>
        </w:rPr>
        <w:fldChar w:fldCharType="end"/>
      </w:r>
      <w:r w:rsidR="00E35803" w:rsidRPr="00C023E5">
        <w:rPr>
          <w:rFonts w:ascii="Times New Roman" w:hAnsi="Times New Roman" w:cs="Times New Roman"/>
          <w:sz w:val="24"/>
          <w:szCs w:val="24"/>
        </w:rPr>
      </w:r>
      <w:r w:rsidR="00E35803" w:rsidRPr="00C023E5">
        <w:rPr>
          <w:rFonts w:ascii="Times New Roman" w:hAnsi="Times New Roman" w:cs="Times New Roman"/>
          <w:sz w:val="24"/>
          <w:szCs w:val="24"/>
        </w:rPr>
        <w:fldChar w:fldCharType="separate"/>
      </w:r>
      <w:r w:rsidR="00E35803" w:rsidRPr="00C023E5">
        <w:rPr>
          <w:rFonts w:ascii="Times New Roman" w:hAnsi="Times New Roman" w:cs="Times New Roman"/>
          <w:noProof/>
          <w:sz w:val="24"/>
          <w:szCs w:val="24"/>
          <w:vertAlign w:val="superscript"/>
        </w:rPr>
        <w:t>27, 28</w:t>
      </w:r>
      <w:r w:rsidR="00E35803" w:rsidRPr="00C023E5">
        <w:rPr>
          <w:rFonts w:ascii="Times New Roman" w:hAnsi="Times New Roman" w:cs="Times New Roman"/>
          <w:sz w:val="24"/>
          <w:szCs w:val="24"/>
        </w:rPr>
        <w:fldChar w:fldCharType="end"/>
      </w:r>
      <w:r w:rsidR="00E35803" w:rsidRPr="00C023E5">
        <w:rPr>
          <w:rFonts w:ascii="Times New Roman" w:hAnsi="Times New Roman" w:cs="Times New Roman"/>
          <w:sz w:val="24"/>
          <w:szCs w:val="24"/>
        </w:rPr>
        <w:t>, to the best of our knowledge, we are the first study to propose the use of biomimetic membrane models incorporating native components of human mammalian cells to screen strategies to block EXOs binding to cells.</w:t>
      </w:r>
      <w:r w:rsidR="00E35803" w:rsidRPr="00C023E5">
        <w:rPr>
          <w:rFonts w:ascii="Times New Roman" w:hAnsi="Times New Roman" w:cs="Times New Roman"/>
          <w:bCs/>
          <w:sz w:val="24"/>
          <w:szCs w:val="24"/>
        </w:rPr>
        <w:t xml:space="preserve"> Our system offers several </w:t>
      </w:r>
      <w:r w:rsidRPr="00C023E5">
        <w:rPr>
          <w:rFonts w:ascii="Times New Roman" w:hAnsi="Times New Roman" w:cs="Times New Roman"/>
          <w:bCs/>
          <w:sz w:val="24"/>
          <w:szCs w:val="24"/>
        </w:rPr>
        <w:t xml:space="preserve"> advantages includ</w:t>
      </w:r>
      <w:r w:rsidR="00E35803" w:rsidRPr="00C023E5">
        <w:rPr>
          <w:rFonts w:ascii="Times New Roman" w:hAnsi="Times New Roman" w:cs="Times New Roman"/>
          <w:bCs/>
          <w:sz w:val="24"/>
          <w:szCs w:val="24"/>
        </w:rPr>
        <w:t>ing</w:t>
      </w:r>
      <w:r w:rsidRPr="00C023E5">
        <w:rPr>
          <w:rFonts w:ascii="Times New Roman" w:hAnsi="Times New Roman" w:cs="Times New Roman"/>
          <w:bCs/>
          <w:sz w:val="24"/>
          <w:szCs w:val="24"/>
        </w:rPr>
        <w:t>:</w:t>
      </w:r>
      <w:bookmarkEnd w:id="24"/>
      <w:r>
        <w:rPr>
          <w:rFonts w:ascii="Times New Roman" w:hAnsi="Times New Roman" w:cs="Times New Roman"/>
          <w:bCs/>
          <w:sz w:val="24"/>
          <w:szCs w:val="24"/>
        </w:rPr>
        <w:t xml:space="preserve"> </w:t>
      </w:r>
      <w:bookmarkEnd w:id="25"/>
      <w:r>
        <w:rPr>
          <w:rFonts w:ascii="Times New Roman" w:hAnsi="Times New Roman" w:cs="Times New Roman"/>
          <w:bCs/>
          <w:sz w:val="24"/>
          <w:szCs w:val="24"/>
        </w:rPr>
        <w:t>(</w:t>
      </w: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 xml:space="preserve">) it is free of the dynamic complexity of cells; (ii) it does not need the aseptic conditions required in cell culture; (iii) reduces the need for extensive human primary ADSCs culture which are highly sensitive, not widely available, and have a limited number of cell culture passages allowed before they differentiate; and (iv) the ability to use complementary analytic techniques like TIRFM and EIS, for visual detection in real time and for label-free and sensitive electrical monitoring of </w:t>
      </w:r>
      <w:r w:rsidR="009C34DD">
        <w:rPr>
          <w:rFonts w:ascii="Times New Roman" w:hAnsi="Times New Roman" w:cs="Times New Roman"/>
          <w:bCs/>
          <w:sz w:val="24"/>
          <w:szCs w:val="24"/>
        </w:rPr>
        <w:t>c</w:t>
      </w:r>
      <w:r>
        <w:rPr>
          <w:rFonts w:ascii="Times New Roman" w:hAnsi="Times New Roman" w:cs="Times New Roman"/>
          <w:bCs/>
          <w:sz w:val="24"/>
          <w:szCs w:val="24"/>
        </w:rPr>
        <w:t xml:space="preserve">EXOs binding/blocking, respectively. This versatility makes the ASB an </w:t>
      </w:r>
      <w:r w:rsidRPr="005C481C">
        <w:rPr>
          <w:rFonts w:ascii="Times New Roman" w:hAnsi="Times New Roman" w:cs="Times New Roman"/>
          <w:sz w:val="24"/>
          <w:szCs w:val="24"/>
        </w:rPr>
        <w:t>excellent option for screening</w:t>
      </w:r>
      <w:r>
        <w:rPr>
          <w:rFonts w:ascii="Times New Roman" w:hAnsi="Times New Roman" w:cs="Times New Roman"/>
          <w:sz w:val="24"/>
          <w:szCs w:val="24"/>
        </w:rPr>
        <w:t xml:space="preserve"> potential therapeutic molecules </w:t>
      </w:r>
      <w:r w:rsidRPr="005C481C">
        <w:rPr>
          <w:rFonts w:ascii="Times New Roman" w:hAnsi="Times New Roman" w:cs="Times New Roman"/>
          <w:sz w:val="24"/>
          <w:szCs w:val="24"/>
        </w:rPr>
        <w:t xml:space="preserve">as </w:t>
      </w:r>
      <w:r>
        <w:rPr>
          <w:rFonts w:ascii="Times New Roman" w:hAnsi="Times New Roman" w:cs="Times New Roman"/>
          <w:sz w:val="24"/>
          <w:szCs w:val="24"/>
        </w:rPr>
        <w:t xml:space="preserve">it is </w:t>
      </w:r>
      <w:r w:rsidRPr="005C481C">
        <w:rPr>
          <w:rFonts w:ascii="Times New Roman" w:hAnsi="Times New Roman" w:cs="Times New Roman"/>
          <w:sz w:val="24"/>
          <w:szCs w:val="24"/>
        </w:rPr>
        <w:t>compatible with scale-up and multiplexing</w:t>
      </w:r>
      <w:r>
        <w:rPr>
          <w:rFonts w:ascii="Times New Roman" w:hAnsi="Times New Roman" w:cs="Times New Roman"/>
          <w:sz w:val="24"/>
          <w:szCs w:val="24"/>
        </w:rPr>
        <w:t xml:space="preserve">, with the option to be label-free. Therefore, multiple testing conditions can be screened using ASBs originated from a single batch of human primary cells. </w:t>
      </w:r>
      <w:r>
        <w:rPr>
          <w:rFonts w:ascii="Times New Roman" w:hAnsi="Times New Roman" w:cs="Times New Roman"/>
          <w:bCs/>
          <w:sz w:val="24"/>
          <w:szCs w:val="24"/>
        </w:rPr>
        <w:t xml:space="preserve">Lastly, </w:t>
      </w:r>
      <w:r>
        <w:rPr>
          <w:rFonts w:ascii="Times New Roman" w:hAnsi="Times New Roman" w:cs="Times New Roman"/>
          <w:sz w:val="24"/>
          <w:szCs w:val="24"/>
        </w:rPr>
        <w:t>the ASB</w:t>
      </w:r>
      <w:r w:rsidRPr="00BE3177">
        <w:rPr>
          <w:rFonts w:ascii="Times New Roman" w:hAnsi="Times New Roman" w:cs="Times New Roman"/>
          <w:sz w:val="24"/>
          <w:szCs w:val="24"/>
        </w:rPr>
        <w:t xml:space="preserve"> can be tuned to generate model systems of the plasma membrane of different types of cells to investigate their binding to diverse types of </w:t>
      </w:r>
      <w:r>
        <w:rPr>
          <w:rFonts w:ascii="Times New Roman" w:hAnsi="Times New Roman" w:cs="Times New Roman"/>
          <w:sz w:val="24"/>
          <w:szCs w:val="24"/>
        </w:rPr>
        <w:t>EXOs</w:t>
      </w:r>
      <w:r w:rsidRPr="00BE3177">
        <w:rPr>
          <w:rFonts w:ascii="Times New Roman" w:hAnsi="Times New Roman" w:cs="Times New Roman"/>
          <w:sz w:val="24"/>
          <w:szCs w:val="24"/>
        </w:rPr>
        <w:t xml:space="preserve">. This model will facilitate the study of different types of cancer and other diseases </w:t>
      </w:r>
      <w:r>
        <w:rPr>
          <w:rFonts w:ascii="Times New Roman" w:hAnsi="Times New Roman" w:cs="Times New Roman"/>
          <w:sz w:val="24"/>
          <w:szCs w:val="24"/>
        </w:rPr>
        <w:t xml:space="preserve">for </w:t>
      </w:r>
      <w:r w:rsidRPr="00BE3177">
        <w:rPr>
          <w:rFonts w:ascii="Times New Roman" w:hAnsi="Times New Roman" w:cs="Times New Roman"/>
          <w:sz w:val="24"/>
          <w:szCs w:val="24"/>
        </w:rPr>
        <w:t xml:space="preserve">which the prognosis is worsened as communication between diseased and healthy cells progresses via </w:t>
      </w:r>
      <w:r>
        <w:rPr>
          <w:rFonts w:ascii="Times New Roman" w:hAnsi="Times New Roman" w:cs="Times New Roman"/>
          <w:sz w:val="24"/>
          <w:szCs w:val="24"/>
        </w:rPr>
        <w:t xml:space="preserve">EXOs </w:t>
      </w:r>
      <w:r w:rsidRPr="00BE3177">
        <w:rPr>
          <w:rFonts w:ascii="Times New Roman" w:hAnsi="Times New Roman" w:cs="Times New Roman"/>
          <w:sz w:val="24"/>
          <w:szCs w:val="24"/>
        </w:rPr>
        <w:fldChar w:fldCharType="begin">
          <w:fldData xml:space="preserve">PEVuZE5vdGU+PENpdGU+PEF1dGhvcj5BaCBDaG88L0F1dGhvcj48WWVhcj4yMDExPC9ZZWFyPjxS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</w:fldData>
        </w:fldChar>
      </w:r>
      <w:r w:rsidR="00A14AE4">
        <w:rPr>
          <w:rFonts w:ascii="Times New Roman" w:hAnsi="Times New Roman" w:cs="Times New Roman"/>
          <w:sz w:val="24"/>
          <w:szCs w:val="24"/>
        </w:rPr>
        <w:instrText xml:space="preserve"> ADDIN EN.CITE </w:instrText>
      </w:r>
      <w:r w:rsidR="00A14AE4">
        <w:rPr>
          <w:rFonts w:ascii="Times New Roman" w:hAnsi="Times New Roman" w:cs="Times New Roman"/>
          <w:sz w:val="24"/>
          <w:szCs w:val="24"/>
        </w:rPr>
        <w:fldChar w:fldCharType="begin">
          <w:fldData xml:space="preserve">PEVuZE5vdGU+PENpdGU+PEF1dGhvcj5BaCBDaG88L0F1dGhvcj48WWVhcj4yMDExPC9ZZWFyPjxS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</w:fldData>
        </w:fldChar>
      </w:r>
      <w:r w:rsidR="00A14AE4">
        <w:rPr>
          <w:rFonts w:ascii="Times New Roman" w:hAnsi="Times New Roman" w:cs="Times New Roman"/>
          <w:sz w:val="24"/>
          <w:szCs w:val="24"/>
        </w:rPr>
        <w:instrText xml:space="preserve"> ADDIN EN.CITE.DATA </w:instrText>
      </w:r>
      <w:r w:rsidR="00A14AE4">
        <w:rPr>
          <w:rFonts w:ascii="Times New Roman" w:hAnsi="Times New Roman" w:cs="Times New Roman"/>
          <w:sz w:val="24"/>
          <w:szCs w:val="24"/>
        </w:rPr>
      </w:r>
      <w:r w:rsidR="00A14AE4">
        <w:rPr>
          <w:rFonts w:ascii="Times New Roman" w:hAnsi="Times New Roman" w:cs="Times New Roman"/>
          <w:sz w:val="24"/>
          <w:szCs w:val="24"/>
        </w:rPr>
        <w:fldChar w:fldCharType="end"/>
      </w:r>
      <w:r w:rsidRPr="00BE3177">
        <w:rPr>
          <w:rFonts w:ascii="Times New Roman" w:hAnsi="Times New Roman" w:cs="Times New Roman"/>
          <w:sz w:val="24"/>
          <w:szCs w:val="24"/>
        </w:rPr>
      </w:r>
      <w:r w:rsidRPr="00BE3177">
        <w:rPr>
          <w:rFonts w:ascii="Times New Roman" w:hAnsi="Times New Roman" w:cs="Times New Roman"/>
          <w:sz w:val="24"/>
          <w:szCs w:val="24"/>
        </w:rPr>
        <w:fldChar w:fldCharType="separate"/>
      </w:r>
      <w:r w:rsidR="00A14AE4" w:rsidRPr="00A14AE4">
        <w:rPr>
          <w:rFonts w:ascii="Times New Roman" w:hAnsi="Times New Roman" w:cs="Times New Roman"/>
          <w:noProof/>
          <w:sz w:val="24"/>
          <w:szCs w:val="24"/>
          <w:vertAlign w:val="superscript"/>
        </w:rPr>
        <w:t>3, 7, 73-75</w:t>
      </w:r>
      <w:r w:rsidRPr="00BE3177">
        <w:rPr>
          <w:rFonts w:ascii="Times New Roman" w:hAnsi="Times New Roman" w:cs="Times New Roman"/>
          <w:sz w:val="24"/>
          <w:szCs w:val="24"/>
        </w:rPr>
        <w:fldChar w:fldCharType="end"/>
      </w:r>
      <w:r w:rsidRPr="00BE3177">
        <w:rPr>
          <w:rFonts w:ascii="Times New Roman" w:hAnsi="Times New Roman" w:cs="Times New Roman"/>
          <w:sz w:val="24"/>
          <w:szCs w:val="24"/>
        </w:rPr>
        <w:t>.</w:t>
      </w:r>
      <w:r w:rsidR="005B3157">
        <w:rPr>
          <w:rFonts w:ascii="Times New Roman" w:hAnsi="Times New Roman" w:cs="Times New Roman"/>
          <w:sz w:val="24"/>
          <w:szCs w:val="24"/>
        </w:rPr>
        <w:t xml:space="preserve"> </w:t>
      </w:r>
      <w:r>
        <w:rPr>
          <w:rFonts w:ascii="Times New Roman" w:hAnsi="Times New Roman" w:cs="Times New Roman"/>
          <w:sz w:val="24"/>
          <w:szCs w:val="24"/>
        </w:rPr>
        <w:t>Ou</w:t>
      </w:r>
      <w:r w:rsidR="002167A5">
        <w:rPr>
          <w:rFonts w:ascii="Times New Roman" w:hAnsi="Times New Roman" w:cs="Times New Roman"/>
          <w:sz w:val="24"/>
          <w:szCs w:val="24"/>
        </w:rPr>
        <w:t xml:space="preserve">r </w:t>
      </w:r>
      <w:r>
        <w:rPr>
          <w:rFonts w:ascii="Times New Roman" w:hAnsi="Times New Roman" w:cs="Times New Roman"/>
          <w:sz w:val="24"/>
          <w:szCs w:val="24"/>
        </w:rPr>
        <w:t>platform will make then a great tool for drug discovery and t</w:t>
      </w:r>
      <w:r w:rsidRPr="00BE3177">
        <w:rPr>
          <w:rFonts w:ascii="Times New Roman" w:hAnsi="Times New Roman" w:cs="Times New Roman"/>
          <w:sz w:val="24"/>
          <w:szCs w:val="24"/>
        </w:rPr>
        <w:t xml:space="preserve">he development of treatments and therapeutics to mitigate the strong effect that </w:t>
      </w:r>
      <w:r w:rsidR="009C34DD">
        <w:rPr>
          <w:rFonts w:ascii="Times New Roman" w:hAnsi="Times New Roman" w:cs="Times New Roman"/>
          <w:sz w:val="24"/>
          <w:szCs w:val="24"/>
        </w:rPr>
        <w:t>c</w:t>
      </w:r>
      <w:r>
        <w:rPr>
          <w:rFonts w:ascii="Times New Roman" w:hAnsi="Times New Roman" w:cs="Times New Roman"/>
          <w:sz w:val="24"/>
          <w:szCs w:val="24"/>
        </w:rPr>
        <w:t>EXOs</w:t>
      </w:r>
      <w:r w:rsidRPr="00BE3177">
        <w:rPr>
          <w:rFonts w:ascii="Times New Roman" w:hAnsi="Times New Roman" w:cs="Times New Roman"/>
          <w:sz w:val="24"/>
          <w:szCs w:val="24"/>
        </w:rPr>
        <w:t xml:space="preserve"> have on tumorigenesis and metastasis.</w:t>
      </w:r>
      <w:r w:rsidR="005B3157" w:rsidRPr="005B3157">
        <w:rPr>
          <w:rFonts w:ascii="Times New Roman" w:hAnsi="Times New Roman" w:cs="Times New Roman"/>
          <w:sz w:val="24"/>
          <w:szCs w:val="24"/>
        </w:rPr>
        <w:t xml:space="preserve"> </w:t>
      </w:r>
    </w:p>
    <w:p w14:paraId="40349926" w14:textId="77777777" w:rsidR="00E35803" w:rsidRPr="00E35803" w:rsidRDefault="00E35803" w:rsidP="00F42EA4">
      <w:pPr>
        <w:spacing w:line="480" w:lineRule="auto"/>
        <w:jc w:val="both"/>
        <w:rPr>
          <w:rFonts w:ascii="Times New Roman" w:hAnsi="Times New Roman" w:cs="Times New Roman"/>
          <w:bCs/>
          <w:sz w:val="24"/>
          <w:szCs w:val="24"/>
        </w:rPr>
      </w:pPr>
    </w:p>
    <w:p w14:paraId="257A840A" w14:textId="072D2C0C" w:rsidR="00274429" w:rsidRDefault="00274429" w:rsidP="003F42A8">
      <w:pPr>
        <w:spacing w:after="0" w:line="480" w:lineRule="auto"/>
        <w:jc w:val="both"/>
        <w:rPr>
          <w:rFonts w:ascii="Times New Roman" w:hAnsi="Times New Roman" w:cs="Times New Roman"/>
          <w:b/>
          <w:bCs/>
          <w:sz w:val="24"/>
          <w:szCs w:val="24"/>
        </w:rPr>
      </w:pPr>
      <w:r w:rsidRPr="00EC5551">
        <w:rPr>
          <w:rFonts w:ascii="Times New Roman" w:hAnsi="Times New Roman" w:cs="Times New Roman"/>
          <w:b/>
          <w:bCs/>
          <w:sz w:val="24"/>
          <w:szCs w:val="24"/>
        </w:rPr>
        <w:lastRenderedPageBreak/>
        <w:t xml:space="preserve">5. Supporting </w:t>
      </w:r>
      <w:r w:rsidR="00F70802">
        <w:rPr>
          <w:rFonts w:ascii="Times New Roman" w:hAnsi="Times New Roman" w:cs="Times New Roman"/>
          <w:b/>
          <w:bCs/>
          <w:sz w:val="24"/>
          <w:szCs w:val="24"/>
        </w:rPr>
        <w:t>i</w:t>
      </w:r>
      <w:r w:rsidRPr="00EC5551">
        <w:rPr>
          <w:rFonts w:ascii="Times New Roman" w:hAnsi="Times New Roman" w:cs="Times New Roman"/>
          <w:b/>
          <w:bCs/>
          <w:sz w:val="24"/>
          <w:szCs w:val="24"/>
        </w:rPr>
        <w:t xml:space="preserve">nformation </w:t>
      </w:r>
      <w:r w:rsidR="00F70802">
        <w:rPr>
          <w:rFonts w:ascii="Times New Roman" w:hAnsi="Times New Roman" w:cs="Times New Roman"/>
          <w:b/>
          <w:bCs/>
          <w:sz w:val="24"/>
          <w:szCs w:val="24"/>
        </w:rPr>
        <w:t>a</w:t>
      </w:r>
      <w:r w:rsidRPr="00EC5551">
        <w:rPr>
          <w:rFonts w:ascii="Times New Roman" w:hAnsi="Times New Roman" w:cs="Times New Roman"/>
          <w:b/>
          <w:bCs/>
          <w:sz w:val="24"/>
          <w:szCs w:val="24"/>
        </w:rPr>
        <w:t>vailable</w:t>
      </w:r>
    </w:p>
    <w:p w14:paraId="6828453A" w14:textId="77777777" w:rsidR="00274429" w:rsidRDefault="00274429" w:rsidP="003F42A8">
      <w:pPr>
        <w:spacing w:after="0" w:line="480" w:lineRule="auto"/>
        <w:jc w:val="both"/>
        <w:rPr>
          <w:rFonts w:ascii="Times New Roman" w:hAnsi="Times New Roman" w:cs="Times New Roman"/>
          <w:sz w:val="24"/>
          <w:szCs w:val="24"/>
        </w:rPr>
      </w:pPr>
      <w:r w:rsidRPr="00EC5551">
        <w:rPr>
          <w:rFonts w:ascii="Times New Roman" w:hAnsi="Times New Roman" w:cs="Times New Roman"/>
          <w:sz w:val="24"/>
          <w:szCs w:val="24"/>
        </w:rPr>
        <w:t xml:space="preserve">The following files are available free of charge </w:t>
      </w:r>
      <w:r>
        <w:rPr>
          <w:rFonts w:ascii="Times New Roman" w:hAnsi="Times New Roman" w:cs="Times New Roman"/>
          <w:sz w:val="24"/>
          <w:szCs w:val="24"/>
        </w:rPr>
        <w:t>at [SUPPLEMENTAL INFORMATION LINK]</w:t>
      </w:r>
    </w:p>
    <w:p w14:paraId="567822CB" w14:textId="73BE8AD2" w:rsidR="00274429" w:rsidRDefault="00274429" w:rsidP="003F42A8">
      <w:pPr>
        <w:pStyle w:val="ListParagraph"/>
        <w:numPr>
          <w:ilvl w:val="0"/>
          <w:numId w:val="10"/>
        </w:numPr>
        <w:spacing w:after="0" w:line="480" w:lineRule="auto"/>
        <w:jc w:val="both"/>
        <w:rPr>
          <w:rFonts w:ascii="Times New Roman" w:hAnsi="Times New Roman" w:cs="Times New Roman"/>
          <w:sz w:val="24"/>
          <w:szCs w:val="24"/>
        </w:rPr>
      </w:pPr>
      <w:r w:rsidRPr="00274429">
        <w:rPr>
          <w:rFonts w:ascii="Times New Roman" w:hAnsi="Times New Roman" w:cs="Times New Roman"/>
          <w:sz w:val="24"/>
          <w:szCs w:val="24"/>
        </w:rPr>
        <w:t xml:space="preserve">A detailed experimental section for cEXOs and ADSCs blebs isolation and characterization techniques used and cEXOs proteomics analysis, including all the materials utilized and thorough procedures for easy reproducibility; cEXOs and ADSCs blebs size, </w:t>
      </w:r>
      <w:r>
        <w:rPr>
          <w:rFonts w:ascii="Times New Roman" w:hAnsi="Times New Roman" w:cs="Times New Roman"/>
          <w:sz w:val="24"/>
          <w:szCs w:val="24"/>
        </w:rPr>
        <w:t xml:space="preserve">particle </w:t>
      </w:r>
      <w:r w:rsidRPr="00274429">
        <w:rPr>
          <w:rFonts w:ascii="Times New Roman" w:hAnsi="Times New Roman" w:cs="Times New Roman"/>
          <w:sz w:val="24"/>
          <w:szCs w:val="24"/>
        </w:rPr>
        <w:t>concentration, and protein content characterization results</w:t>
      </w:r>
      <w:r>
        <w:rPr>
          <w:rFonts w:ascii="Times New Roman" w:hAnsi="Times New Roman" w:cs="Times New Roman"/>
          <w:sz w:val="24"/>
          <w:szCs w:val="24"/>
        </w:rPr>
        <w:t xml:space="preserve">; schematic of possible surface interactions between EVs and recipient cells and table of ligands on the surface of cEXOs that can possibly bind integrin β1 on the surface of ADSCs; </w:t>
      </w:r>
      <w:r w:rsidRPr="00274429">
        <w:rPr>
          <w:rFonts w:ascii="Times New Roman" w:hAnsi="Times New Roman" w:cs="Times New Roman"/>
          <w:sz w:val="24"/>
          <w:szCs w:val="24"/>
        </w:rPr>
        <w:t xml:space="preserve">complete proteomics analysis of breast cancer cells, MDA-MB-231, derived cEXOs; </w:t>
      </w:r>
      <w:r>
        <w:rPr>
          <w:rFonts w:ascii="Times New Roman" w:hAnsi="Times New Roman" w:cs="Times New Roman"/>
          <w:sz w:val="24"/>
          <w:szCs w:val="24"/>
        </w:rPr>
        <w:t xml:space="preserve">characterization </w:t>
      </w:r>
      <w:r w:rsidR="003F42A8">
        <w:rPr>
          <w:rFonts w:ascii="Times New Roman" w:hAnsi="Times New Roman" w:cs="Times New Roman"/>
          <w:sz w:val="24"/>
          <w:szCs w:val="24"/>
        </w:rPr>
        <w:t xml:space="preserve">of ASB </w:t>
      </w:r>
      <w:r>
        <w:rPr>
          <w:rFonts w:ascii="Times New Roman" w:hAnsi="Times New Roman" w:cs="Times New Roman"/>
          <w:sz w:val="24"/>
          <w:szCs w:val="24"/>
        </w:rPr>
        <w:t xml:space="preserve">on PEDOT:PSS by FRAP; Nyquist plots of cEXOs binding to ASB; Nyquist plots of cEXOs binding to ASB treated with CD29Ab; and bode plot showing effect of CD29 treatment in </w:t>
      </w:r>
      <w:r w:rsidR="003F42A8">
        <w:rPr>
          <w:rFonts w:ascii="Times New Roman" w:hAnsi="Times New Roman" w:cs="Times New Roman"/>
          <w:sz w:val="24"/>
          <w:szCs w:val="24"/>
        </w:rPr>
        <w:t xml:space="preserve">ASB </w:t>
      </w:r>
      <w:r>
        <w:rPr>
          <w:rFonts w:ascii="Times New Roman" w:hAnsi="Times New Roman" w:cs="Times New Roman"/>
          <w:sz w:val="24"/>
          <w:szCs w:val="24"/>
        </w:rPr>
        <w:t>resistance.</w:t>
      </w:r>
    </w:p>
    <w:p w14:paraId="26B135E8" w14:textId="022B3E0E" w:rsidR="00274429" w:rsidRDefault="00274429" w:rsidP="003F42A8">
      <w:pPr>
        <w:pStyle w:val="ListParagraph"/>
        <w:numPr>
          <w:ilvl w:val="0"/>
          <w:numId w:val="10"/>
        </w:numPr>
        <w:spacing w:after="0" w:line="480" w:lineRule="auto"/>
        <w:jc w:val="both"/>
        <w:rPr>
          <w:rFonts w:ascii="Times New Roman" w:hAnsi="Times New Roman" w:cs="Times New Roman"/>
          <w:sz w:val="24"/>
          <w:szCs w:val="24"/>
        </w:rPr>
      </w:pPr>
      <w:r w:rsidRPr="00274429">
        <w:rPr>
          <w:rFonts w:ascii="Times New Roman" w:hAnsi="Times New Roman" w:cs="Times New Roman"/>
          <w:sz w:val="24"/>
          <w:szCs w:val="24"/>
        </w:rPr>
        <w:t xml:space="preserve">A video capturing the </w:t>
      </w:r>
      <w:r>
        <w:rPr>
          <w:rFonts w:ascii="Times New Roman" w:hAnsi="Times New Roman" w:cs="Times New Roman"/>
          <w:sz w:val="24"/>
          <w:szCs w:val="24"/>
        </w:rPr>
        <w:t>formation of an ASB</w:t>
      </w:r>
      <w:r w:rsidRPr="00274429">
        <w:rPr>
          <w:rFonts w:ascii="Times New Roman" w:hAnsi="Times New Roman" w:cs="Times New Roman"/>
          <w:sz w:val="24"/>
          <w:szCs w:val="24"/>
        </w:rPr>
        <w:t xml:space="preserve"> </w:t>
      </w:r>
      <w:r>
        <w:rPr>
          <w:rFonts w:ascii="Times New Roman" w:hAnsi="Times New Roman" w:cs="Times New Roman"/>
          <w:sz w:val="24"/>
          <w:szCs w:val="24"/>
        </w:rPr>
        <w:t>using FRAP.</w:t>
      </w:r>
    </w:p>
    <w:p w14:paraId="21653638" w14:textId="6F7D27D3" w:rsidR="00274429" w:rsidRPr="00274429" w:rsidRDefault="00274429" w:rsidP="003F42A8">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 video showing surface interactions and binding of cEXOs to ASB upon contact, using TIRFM.</w:t>
      </w:r>
    </w:p>
    <w:p w14:paraId="776DD0BB" w14:textId="394EC5B2" w:rsidR="00274429" w:rsidRDefault="00274429" w:rsidP="003F42A8">
      <w:pPr>
        <w:spacing w:after="0" w:line="480" w:lineRule="auto"/>
        <w:jc w:val="both"/>
        <w:rPr>
          <w:rFonts w:ascii="Times New Roman" w:hAnsi="Times New Roman" w:cs="Times New Roman"/>
          <w:color w:val="000000"/>
          <w:sz w:val="24"/>
          <w:szCs w:val="24"/>
        </w:rPr>
      </w:pPr>
      <w:r w:rsidRPr="00233859">
        <w:rPr>
          <w:rFonts w:ascii="Times New Roman" w:hAnsi="Times New Roman" w:cs="Times New Roman"/>
          <w:color w:val="000000"/>
          <w:sz w:val="24"/>
          <w:szCs w:val="24"/>
        </w:rPr>
        <w:t>The authors declare no competing financial interest.</w:t>
      </w:r>
    </w:p>
    <w:p w14:paraId="13EA404E" w14:textId="1FCACA2F" w:rsidR="003F42A8" w:rsidRDefault="003F42A8" w:rsidP="003F42A8">
      <w:pPr>
        <w:spacing w:line="240" w:lineRule="auto"/>
        <w:jc w:val="both"/>
        <w:rPr>
          <w:rFonts w:ascii="Times New Roman" w:hAnsi="Times New Roman" w:cs="Times New Roman"/>
          <w:sz w:val="24"/>
          <w:szCs w:val="24"/>
        </w:rPr>
      </w:pPr>
      <w:r w:rsidRPr="003F42A8">
        <w:rPr>
          <w:rFonts w:ascii="Times New Roman" w:hAnsi="Times New Roman" w:cs="Times New Roman"/>
          <w:b/>
          <w:bCs/>
          <w:color w:val="000000"/>
          <w:sz w:val="24"/>
          <w:szCs w:val="24"/>
        </w:rPr>
        <w:t xml:space="preserve">6. Authors contributions: </w:t>
      </w:r>
      <w:r w:rsidRPr="001433FA">
        <w:rPr>
          <w:rFonts w:ascii="Times New Roman" w:hAnsi="Times New Roman" w:cs="Times New Roman"/>
          <w:b/>
          <w:bCs/>
          <w:sz w:val="24"/>
          <w:szCs w:val="24"/>
          <w:lang w:eastAsia="zh-TW"/>
        </w:rPr>
        <w:t xml:space="preserve">JU: </w:t>
      </w:r>
      <w:r w:rsidRPr="001433FA">
        <w:rPr>
          <w:rFonts w:ascii="Times New Roman" w:hAnsi="Times New Roman" w:cs="Times New Roman"/>
          <w:sz w:val="24"/>
          <w:szCs w:val="24"/>
          <w:lang w:eastAsia="zh-TW"/>
        </w:rPr>
        <w:t xml:space="preserve">conceived the presented idea; </w:t>
      </w:r>
      <w:r>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EXOs and ADSCs blebs isolation and characterization; ASB formation and characterization</w:t>
      </w:r>
      <w:r>
        <w:rPr>
          <w:rFonts w:ascii="Times New Roman" w:hAnsi="Times New Roman" w:cs="Times New Roman"/>
          <w:sz w:val="24"/>
          <w:szCs w:val="24"/>
          <w:lang w:eastAsia="zh-TW"/>
        </w:rPr>
        <w:t xml:space="preserve"> by FRAP</w:t>
      </w:r>
      <w:r w:rsidRPr="001433FA">
        <w:rPr>
          <w:rFonts w:ascii="Times New Roman" w:hAnsi="Times New Roman" w:cs="Times New Roman"/>
          <w:sz w:val="24"/>
          <w:szCs w:val="24"/>
          <w:lang w:eastAsia="zh-TW"/>
        </w:rPr>
        <w:t xml:space="preserve">, </w:t>
      </w:r>
      <w:r>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 xml:space="preserve">EXOs binding/blocking </w:t>
      </w:r>
      <w:r>
        <w:rPr>
          <w:rFonts w:ascii="Times New Roman" w:hAnsi="Times New Roman" w:cs="Times New Roman"/>
          <w:sz w:val="24"/>
          <w:szCs w:val="24"/>
          <w:lang w:eastAsia="zh-TW"/>
        </w:rPr>
        <w:t>by</w:t>
      </w:r>
      <w:r w:rsidRPr="001433FA">
        <w:rPr>
          <w:rFonts w:ascii="Times New Roman" w:hAnsi="Times New Roman" w:cs="Times New Roman"/>
          <w:sz w:val="24"/>
          <w:szCs w:val="24"/>
          <w:lang w:eastAsia="zh-TW"/>
        </w:rPr>
        <w:t xml:space="preserve"> TIRFM; cell culture and VEGF assessment</w:t>
      </w:r>
      <w:r>
        <w:rPr>
          <w:rFonts w:ascii="Times New Roman" w:hAnsi="Times New Roman" w:cs="Times New Roman"/>
          <w:sz w:val="24"/>
          <w:szCs w:val="24"/>
          <w:lang w:eastAsia="zh-TW"/>
        </w:rPr>
        <w:t xml:space="preserve"> experiments</w:t>
      </w:r>
      <w:r w:rsidRPr="001433FA">
        <w:rPr>
          <w:rFonts w:ascii="Times New Roman" w:hAnsi="Times New Roman" w:cs="Times New Roman"/>
          <w:sz w:val="24"/>
          <w:szCs w:val="24"/>
          <w:lang w:eastAsia="zh-TW"/>
        </w:rPr>
        <w:t xml:space="preserve">; data analysis and interpretation; and drafted the manuscript and designed the figures. </w:t>
      </w:r>
      <w:r w:rsidRPr="001433FA">
        <w:rPr>
          <w:rFonts w:ascii="Times New Roman" w:hAnsi="Times New Roman" w:cs="Times New Roman"/>
          <w:b/>
          <w:bCs/>
          <w:sz w:val="24"/>
          <w:szCs w:val="24"/>
          <w:lang w:eastAsia="zh-TW"/>
        </w:rPr>
        <w:t xml:space="preserve">WT: </w:t>
      </w:r>
      <w:r w:rsidRPr="001433FA">
        <w:rPr>
          <w:rFonts w:ascii="Times New Roman" w:hAnsi="Times New Roman" w:cs="Times New Roman"/>
          <w:sz w:val="24"/>
          <w:szCs w:val="24"/>
          <w:lang w:eastAsia="zh-TW"/>
        </w:rPr>
        <w:t xml:space="preserve">ASB-MEA formation and characterization by EIS, </w:t>
      </w:r>
      <w:r>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 xml:space="preserve">EXOs binding/blocking by electrical means, data analysis, and manuscript writing and edition. </w:t>
      </w:r>
      <w:r w:rsidRPr="001433FA">
        <w:rPr>
          <w:rFonts w:ascii="Times New Roman" w:hAnsi="Times New Roman" w:cs="Times New Roman"/>
          <w:b/>
          <w:bCs/>
          <w:sz w:val="24"/>
          <w:szCs w:val="24"/>
          <w:lang w:eastAsia="zh-TW"/>
        </w:rPr>
        <w:t xml:space="preserve">AH: </w:t>
      </w:r>
      <w:r w:rsidRPr="009C34DD">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EXOs proteomics analysis.</w:t>
      </w:r>
      <w:r w:rsidRPr="001433FA">
        <w:rPr>
          <w:rFonts w:ascii="Times New Roman" w:hAnsi="Times New Roman" w:cs="Times New Roman"/>
          <w:b/>
          <w:bCs/>
          <w:sz w:val="24"/>
          <w:szCs w:val="24"/>
          <w:lang w:eastAsia="zh-TW"/>
        </w:rPr>
        <w:t xml:space="preserve"> VD: </w:t>
      </w:r>
      <w:r w:rsidRPr="001433FA">
        <w:rPr>
          <w:rFonts w:ascii="Times New Roman" w:hAnsi="Times New Roman" w:cs="Times New Roman"/>
          <w:sz w:val="24"/>
          <w:szCs w:val="24"/>
          <w:lang w:eastAsia="zh-TW"/>
        </w:rPr>
        <w:t xml:space="preserve">MEA fabrication. </w:t>
      </w:r>
      <w:r w:rsidRPr="001433FA">
        <w:rPr>
          <w:rFonts w:ascii="Times New Roman" w:hAnsi="Times New Roman" w:cs="Times New Roman"/>
          <w:b/>
          <w:bCs/>
          <w:sz w:val="24"/>
          <w:szCs w:val="24"/>
          <w:lang w:eastAsia="zh-TW"/>
        </w:rPr>
        <w:t xml:space="preserve">ZM: </w:t>
      </w:r>
      <w:r w:rsidRPr="001433FA">
        <w:rPr>
          <w:rFonts w:ascii="Times New Roman" w:hAnsi="Times New Roman" w:cs="Times New Roman"/>
          <w:sz w:val="24"/>
          <w:szCs w:val="24"/>
          <w:lang w:eastAsia="zh-TW"/>
        </w:rPr>
        <w:t>TEM imaging acquisition.</w:t>
      </w:r>
      <w:r w:rsidRPr="001433FA">
        <w:rPr>
          <w:rFonts w:ascii="Times New Roman" w:hAnsi="Times New Roman" w:cs="Times New Roman"/>
          <w:b/>
          <w:bCs/>
          <w:sz w:val="24"/>
          <w:szCs w:val="24"/>
          <w:lang w:eastAsia="zh-TW"/>
        </w:rPr>
        <w:t xml:space="preserve"> AO: </w:t>
      </w:r>
      <w:r w:rsidRPr="009C34DD">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 xml:space="preserve">EXOs proteomics analysis. </w:t>
      </w:r>
      <w:r w:rsidRPr="001433FA">
        <w:rPr>
          <w:rFonts w:ascii="Times New Roman" w:hAnsi="Times New Roman" w:cs="Times New Roman"/>
          <w:b/>
          <w:bCs/>
          <w:sz w:val="24"/>
          <w:szCs w:val="24"/>
          <w:lang w:eastAsia="zh-TW"/>
        </w:rPr>
        <w:t>AMP:</w:t>
      </w:r>
      <w:r w:rsidRPr="001433FA">
        <w:rPr>
          <w:rFonts w:ascii="Times New Roman" w:hAnsi="Times New Roman" w:cs="Times New Roman"/>
          <w:sz w:val="24"/>
          <w:szCs w:val="24"/>
          <w:lang w:eastAsia="zh-TW"/>
        </w:rPr>
        <w:t xml:space="preserve"> Electrical </w:t>
      </w:r>
      <w:r w:rsidRPr="001433FA">
        <w:rPr>
          <w:rFonts w:ascii="Times New Roman" w:hAnsi="Times New Roman" w:cs="Times New Roman"/>
          <w:color w:val="222222"/>
          <w:sz w:val="24"/>
          <w:szCs w:val="24"/>
          <w:shd w:val="clear" w:color="auto" w:fill="FFFFFF"/>
        </w:rPr>
        <w:t>data analysis, modelling, and interpretation</w:t>
      </w:r>
      <w:r>
        <w:rPr>
          <w:rFonts w:ascii="Times New Roman" w:hAnsi="Times New Roman" w:cs="Times New Roman"/>
          <w:color w:val="222222"/>
          <w:sz w:val="24"/>
          <w:szCs w:val="24"/>
          <w:shd w:val="clear" w:color="auto" w:fill="FFFFFF"/>
        </w:rPr>
        <w:t>;</w:t>
      </w:r>
      <w:r w:rsidRPr="001433FA">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o</w:t>
      </w:r>
      <w:r w:rsidRPr="001433FA">
        <w:rPr>
          <w:rFonts w:ascii="Times New Roman" w:hAnsi="Times New Roman" w:cs="Times New Roman"/>
          <w:color w:val="222222"/>
          <w:sz w:val="24"/>
          <w:szCs w:val="24"/>
          <w:shd w:val="clear" w:color="auto" w:fill="FFFFFF"/>
        </w:rPr>
        <w:t>ptimization of EEC models to fit data for Rm extraction.</w:t>
      </w:r>
      <w:r w:rsidRPr="001433FA">
        <w:rPr>
          <w:rFonts w:ascii="Times New Roman" w:hAnsi="Times New Roman" w:cs="Times New Roman"/>
          <w:b/>
          <w:bCs/>
          <w:sz w:val="24"/>
          <w:szCs w:val="24"/>
          <w:lang w:eastAsia="zh-TW"/>
        </w:rPr>
        <w:t xml:space="preserve"> MH: </w:t>
      </w:r>
      <w:r w:rsidRPr="001433FA">
        <w:rPr>
          <w:rFonts w:ascii="Times New Roman" w:hAnsi="Times New Roman" w:cs="Times New Roman"/>
          <w:sz w:val="24"/>
          <w:szCs w:val="24"/>
          <w:lang w:eastAsia="zh-TW"/>
        </w:rPr>
        <w:t>ADSCs blebs size characterization, manuscript writing and editing.</w:t>
      </w:r>
      <w:r>
        <w:rPr>
          <w:rFonts w:ascii="Times New Roman" w:hAnsi="Times New Roman" w:cs="Times New Roman"/>
          <w:sz w:val="24"/>
          <w:szCs w:val="24"/>
          <w:lang w:eastAsia="zh-TW"/>
        </w:rPr>
        <w:t xml:space="preserve"> </w:t>
      </w:r>
      <w:r w:rsidRPr="001433FA">
        <w:rPr>
          <w:rFonts w:ascii="Times New Roman" w:hAnsi="Times New Roman" w:cs="Times New Roman"/>
          <w:b/>
          <w:bCs/>
          <w:sz w:val="24"/>
          <w:szCs w:val="24"/>
          <w:lang w:eastAsia="zh-TW"/>
        </w:rPr>
        <w:t xml:space="preserve">SI: </w:t>
      </w:r>
      <w:r w:rsidRPr="001433FA">
        <w:rPr>
          <w:rFonts w:ascii="Times New Roman" w:hAnsi="Times New Roman" w:cs="Times New Roman"/>
          <w:sz w:val="24"/>
          <w:szCs w:val="24"/>
          <w:lang w:eastAsia="zh-TW"/>
        </w:rPr>
        <w:t xml:space="preserve">Oversaw the project, coordinated </w:t>
      </w:r>
      <w:r>
        <w:rPr>
          <w:rFonts w:ascii="Times New Roman" w:hAnsi="Times New Roman" w:cs="Times New Roman"/>
          <w:sz w:val="24"/>
          <w:szCs w:val="24"/>
          <w:lang w:eastAsia="zh-TW"/>
        </w:rPr>
        <w:t>c</w:t>
      </w:r>
      <w:r w:rsidRPr="001433FA">
        <w:rPr>
          <w:rFonts w:ascii="Times New Roman" w:hAnsi="Times New Roman" w:cs="Times New Roman"/>
          <w:sz w:val="24"/>
          <w:szCs w:val="24"/>
          <w:lang w:eastAsia="zh-TW"/>
        </w:rPr>
        <w:t xml:space="preserve">EXOs proteomic analysis and device fabrication. </w:t>
      </w:r>
      <w:r w:rsidRPr="001433FA">
        <w:rPr>
          <w:rFonts w:ascii="Times New Roman" w:hAnsi="Times New Roman" w:cs="Times New Roman"/>
          <w:b/>
          <w:bCs/>
          <w:sz w:val="24"/>
          <w:szCs w:val="24"/>
          <w:lang w:eastAsia="zh-TW"/>
        </w:rPr>
        <w:t xml:space="preserve">RO: </w:t>
      </w:r>
      <w:r w:rsidRPr="001433FA">
        <w:rPr>
          <w:rFonts w:ascii="Times New Roman" w:hAnsi="Times New Roman" w:cs="Times New Roman"/>
          <w:sz w:val="24"/>
          <w:szCs w:val="24"/>
          <w:lang w:eastAsia="zh-TW"/>
        </w:rPr>
        <w:t xml:space="preserve">Oversaw the project, coordinated electrical experiments performance, data analysis, and interpretation. </w:t>
      </w:r>
      <w:r w:rsidRPr="001433FA">
        <w:rPr>
          <w:rFonts w:ascii="Times New Roman" w:hAnsi="Times New Roman" w:cs="Times New Roman"/>
          <w:b/>
          <w:bCs/>
          <w:sz w:val="24"/>
          <w:szCs w:val="24"/>
          <w:lang w:eastAsia="zh-TW"/>
        </w:rPr>
        <w:t xml:space="preserve">SD: </w:t>
      </w:r>
      <w:r w:rsidRPr="001433FA">
        <w:rPr>
          <w:rFonts w:ascii="Times New Roman" w:hAnsi="Times New Roman" w:cs="Times New Roman"/>
          <w:sz w:val="24"/>
          <w:szCs w:val="24"/>
          <w:lang w:eastAsia="zh-TW"/>
        </w:rPr>
        <w:t xml:space="preserve">conceived the presented idea, oversaw the project, results interpretation, manuscript writing and editing. </w:t>
      </w:r>
      <w:r w:rsidRPr="003F42A8">
        <w:rPr>
          <w:rFonts w:ascii="Times New Roman" w:hAnsi="Times New Roman" w:cs="Times New Roman"/>
          <w:sz w:val="24"/>
          <w:szCs w:val="24"/>
          <w:lang w:eastAsia="zh-TW"/>
        </w:rPr>
        <w:t xml:space="preserve">All authors </w:t>
      </w:r>
      <w:r w:rsidRPr="003F42A8">
        <w:rPr>
          <w:rFonts w:ascii="Times New Roman" w:hAnsi="Times New Roman" w:cs="Times New Roman"/>
          <w:sz w:val="24"/>
          <w:szCs w:val="24"/>
        </w:rPr>
        <w:t>discussed the results and commented on the manuscript</w:t>
      </w:r>
      <w:r>
        <w:rPr>
          <w:rFonts w:ascii="Times New Roman" w:hAnsi="Times New Roman" w:cs="Times New Roman"/>
          <w:sz w:val="24"/>
          <w:szCs w:val="24"/>
        </w:rPr>
        <w:t>.</w:t>
      </w:r>
    </w:p>
    <w:p w14:paraId="41BB1D8E" w14:textId="77777777" w:rsidR="009F0A98" w:rsidRPr="003F42A8" w:rsidRDefault="009F0A98" w:rsidP="003F42A8">
      <w:pPr>
        <w:spacing w:line="240" w:lineRule="auto"/>
        <w:jc w:val="both"/>
        <w:rPr>
          <w:rFonts w:ascii="Times New Roman" w:hAnsi="Times New Roman" w:cs="Times New Roman"/>
          <w:sz w:val="24"/>
          <w:szCs w:val="24"/>
          <w:lang w:eastAsia="zh-TW"/>
        </w:rPr>
      </w:pPr>
    </w:p>
    <w:p w14:paraId="32015B63" w14:textId="6CB06085" w:rsidR="00BE4789" w:rsidRPr="003F42A8" w:rsidRDefault="003F42A8" w:rsidP="003F42A8">
      <w:pPr>
        <w:spacing w:line="480" w:lineRule="auto"/>
        <w:jc w:val="both"/>
        <w:rPr>
          <w:rFonts w:ascii="Times New Roman" w:hAnsi="Times New Roman" w:cs="Times New Roman"/>
          <w:b/>
          <w:bCs/>
          <w:sz w:val="24"/>
          <w:szCs w:val="24"/>
          <w:lang w:eastAsia="zh-TW"/>
        </w:rPr>
      </w:pPr>
      <w:r>
        <w:rPr>
          <w:rFonts w:ascii="Times New Roman" w:hAnsi="Times New Roman" w:cs="Times New Roman"/>
          <w:b/>
          <w:bCs/>
          <w:sz w:val="24"/>
          <w:szCs w:val="24"/>
        </w:rPr>
        <w:lastRenderedPageBreak/>
        <w:t>7</w:t>
      </w:r>
      <w:r w:rsidRPr="003F42A8">
        <w:rPr>
          <w:rFonts w:ascii="Times New Roman" w:hAnsi="Times New Roman" w:cs="Times New Roman"/>
          <w:b/>
          <w:bCs/>
          <w:sz w:val="24"/>
          <w:szCs w:val="24"/>
        </w:rPr>
        <w:t xml:space="preserve">. </w:t>
      </w:r>
      <w:r w:rsidR="00B6245F" w:rsidRPr="003F42A8">
        <w:rPr>
          <w:rFonts w:ascii="Times New Roman" w:hAnsi="Times New Roman" w:cs="Times New Roman"/>
          <w:b/>
          <w:bCs/>
          <w:sz w:val="24"/>
          <w:szCs w:val="24"/>
          <w:lang w:eastAsia="zh-TW"/>
        </w:rPr>
        <w:t>A</w:t>
      </w:r>
      <w:r w:rsidR="008F6C62" w:rsidRPr="003F42A8">
        <w:rPr>
          <w:rFonts w:ascii="Times New Roman" w:hAnsi="Times New Roman" w:cs="Times New Roman"/>
          <w:b/>
          <w:bCs/>
          <w:sz w:val="24"/>
          <w:szCs w:val="24"/>
          <w:lang w:eastAsia="zh-TW"/>
        </w:rPr>
        <w:t>cknowledgements</w:t>
      </w:r>
      <w:r w:rsidR="001433FA" w:rsidRPr="003F42A8">
        <w:rPr>
          <w:rFonts w:ascii="Times New Roman" w:hAnsi="Times New Roman" w:cs="Times New Roman"/>
          <w:b/>
          <w:bCs/>
          <w:sz w:val="24"/>
          <w:szCs w:val="24"/>
          <w:lang w:eastAsia="zh-TW"/>
        </w:rPr>
        <w:t xml:space="preserve">: </w:t>
      </w:r>
    </w:p>
    <w:p w14:paraId="31D552CD" w14:textId="414F5870" w:rsidR="00F72A57" w:rsidRDefault="00AE46F3" w:rsidP="003F42A8">
      <w:pPr>
        <w:jc w:val="both"/>
        <w:rPr>
          <w:rFonts w:ascii="Times New Roman" w:hAnsi="Times New Roman" w:cs="Times New Roman"/>
          <w:sz w:val="24"/>
          <w:szCs w:val="24"/>
        </w:rPr>
      </w:pPr>
      <w:r w:rsidRPr="00AE46F3">
        <w:rPr>
          <w:rFonts w:ascii="Times New Roman" w:hAnsi="Times New Roman" w:cs="Times New Roman"/>
          <w:sz w:val="24"/>
          <w:szCs w:val="24"/>
          <w:lang w:eastAsia="zh-TW"/>
        </w:rPr>
        <w:t xml:space="preserve">We wish to acknowledge </w:t>
      </w:r>
      <w:proofErr w:type="spellStart"/>
      <w:r w:rsidRPr="00AE46F3">
        <w:rPr>
          <w:rFonts w:ascii="Times New Roman" w:eastAsia="Times New Roman" w:hAnsi="Times New Roman" w:cs="Times New Roman"/>
          <w:sz w:val="24"/>
          <w:szCs w:val="24"/>
          <w:shd w:val="clear" w:color="auto" w:fill="FFFFFF"/>
          <w:lang w:val="en-GB" w:eastAsia="en-GB"/>
        </w:rPr>
        <w:t>Zixuan</w:t>
      </w:r>
      <w:proofErr w:type="spellEnd"/>
      <w:r w:rsidRPr="00AE46F3">
        <w:rPr>
          <w:rFonts w:ascii="Times New Roman" w:eastAsia="Times New Roman" w:hAnsi="Times New Roman" w:cs="Times New Roman"/>
          <w:sz w:val="24"/>
          <w:szCs w:val="24"/>
          <w:shd w:val="clear" w:color="auto" w:fill="FFFFFF"/>
          <w:lang w:val="en-GB" w:eastAsia="en-GB"/>
        </w:rPr>
        <w:t xml:space="preserve"> Henry Lu for his assistance with the electrical measurements, Achilleas Savva for his assistance with the EEC modelling, and Anil </w:t>
      </w:r>
      <w:proofErr w:type="spellStart"/>
      <w:r w:rsidRPr="00AE46F3">
        <w:rPr>
          <w:rFonts w:ascii="Times New Roman" w:eastAsia="Times New Roman" w:hAnsi="Times New Roman" w:cs="Times New Roman"/>
          <w:sz w:val="24"/>
          <w:szCs w:val="24"/>
          <w:shd w:val="clear" w:color="auto" w:fill="FFFFFF"/>
          <w:lang w:val="en-GB" w:eastAsia="en-GB"/>
        </w:rPr>
        <w:t>Koklu</w:t>
      </w:r>
      <w:proofErr w:type="spellEnd"/>
      <w:r w:rsidRPr="00AE46F3">
        <w:rPr>
          <w:rFonts w:ascii="Times New Roman" w:eastAsia="Times New Roman" w:hAnsi="Times New Roman" w:cs="Times New Roman"/>
          <w:sz w:val="24"/>
          <w:szCs w:val="24"/>
          <w:shd w:val="clear" w:color="auto" w:fill="FFFFFF"/>
          <w:lang w:val="en-GB" w:eastAsia="en-GB"/>
        </w:rPr>
        <w:t xml:space="preserve"> for his assistance in MA</w:t>
      </w:r>
      <w:r w:rsidR="00274429">
        <w:rPr>
          <w:rFonts w:ascii="Times New Roman" w:eastAsia="Times New Roman" w:hAnsi="Times New Roman" w:cs="Times New Roman"/>
          <w:sz w:val="24"/>
          <w:szCs w:val="24"/>
          <w:shd w:val="clear" w:color="auto" w:fill="FFFFFF"/>
          <w:lang w:val="en-GB" w:eastAsia="en-GB"/>
        </w:rPr>
        <w:t>E</w:t>
      </w:r>
      <w:r w:rsidRPr="00AE46F3">
        <w:rPr>
          <w:rFonts w:ascii="Times New Roman" w:eastAsia="Times New Roman" w:hAnsi="Times New Roman" w:cs="Times New Roman"/>
          <w:sz w:val="24"/>
          <w:szCs w:val="24"/>
          <w:shd w:val="clear" w:color="auto" w:fill="FFFFFF"/>
          <w:lang w:val="en-GB" w:eastAsia="en-GB"/>
        </w:rPr>
        <w:t xml:space="preserve"> design and fabrication. </w:t>
      </w:r>
      <w:r w:rsidR="008C45BB" w:rsidRPr="00AE46F3">
        <w:rPr>
          <w:rFonts w:ascii="Times New Roman" w:hAnsi="Times New Roman" w:cs="Times New Roman"/>
          <w:sz w:val="24"/>
          <w:szCs w:val="24"/>
          <w:shd w:val="clear" w:color="auto" w:fill="FFFFFF"/>
        </w:rPr>
        <w:t xml:space="preserve">This work was supported by the National Science Foundation Graduate Research Fellowship [Grant Number </w:t>
      </w:r>
      <w:r w:rsidR="008C45BB" w:rsidRPr="00AE46F3">
        <w:rPr>
          <w:rStyle w:val="Strong"/>
          <w:rFonts w:ascii="Times New Roman" w:hAnsi="Times New Roman" w:cs="Times New Roman"/>
          <w:b w:val="0"/>
          <w:sz w:val="24"/>
          <w:szCs w:val="24"/>
          <w:shd w:val="clear" w:color="auto" w:fill="FFFFFF"/>
        </w:rPr>
        <w:t>DGE-1650441</w:t>
      </w:r>
      <w:r w:rsidR="007F3145" w:rsidRPr="00AE46F3">
        <w:rPr>
          <w:rFonts w:ascii="Times New Roman" w:hAnsi="Times New Roman" w:cs="Times New Roman"/>
          <w:sz w:val="24"/>
          <w:szCs w:val="24"/>
          <w:shd w:val="clear" w:color="auto" w:fill="FFFFFF"/>
        </w:rPr>
        <w:t xml:space="preserve">), and the Sloan </w:t>
      </w:r>
      <w:r w:rsidR="006B3045" w:rsidRPr="00AE46F3">
        <w:rPr>
          <w:rFonts w:ascii="Times New Roman" w:hAnsi="Times New Roman" w:cs="Times New Roman"/>
          <w:sz w:val="24"/>
          <w:szCs w:val="24"/>
          <w:shd w:val="clear" w:color="auto" w:fill="FFFFFF"/>
        </w:rPr>
        <w:t>Foundation (</w:t>
      </w:r>
      <w:r w:rsidR="008C45BB" w:rsidRPr="00AE46F3">
        <w:rPr>
          <w:rFonts w:ascii="Times New Roman" w:hAnsi="Times New Roman" w:cs="Times New Roman"/>
          <w:sz w:val="24"/>
          <w:szCs w:val="24"/>
          <w:shd w:val="clear" w:color="auto" w:fill="FFFFFF"/>
        </w:rPr>
        <w:t>Grant number 70481</w:t>
      </w:r>
      <w:r w:rsidR="007F3145" w:rsidRPr="00AE46F3">
        <w:rPr>
          <w:rFonts w:ascii="Times New Roman" w:hAnsi="Times New Roman" w:cs="Times New Roman"/>
          <w:sz w:val="24"/>
          <w:szCs w:val="24"/>
          <w:shd w:val="clear" w:color="auto" w:fill="FFFFFF"/>
        </w:rPr>
        <w:t>)</w:t>
      </w:r>
      <w:r w:rsidR="008C45BB" w:rsidRPr="00AE46F3">
        <w:rPr>
          <w:rFonts w:ascii="Times New Roman" w:hAnsi="Times New Roman" w:cs="Times New Roman"/>
          <w:sz w:val="24"/>
          <w:szCs w:val="24"/>
          <w:shd w:val="clear" w:color="auto" w:fill="FFFFFF"/>
        </w:rPr>
        <w:t xml:space="preserve"> to J.U. </w:t>
      </w:r>
      <w:r w:rsidR="007F3145" w:rsidRPr="00AE46F3">
        <w:rPr>
          <w:rFonts w:ascii="Times New Roman" w:hAnsi="Times New Roman" w:cs="Times New Roman"/>
          <w:sz w:val="24"/>
          <w:szCs w:val="24"/>
          <w:shd w:val="clear" w:color="auto" w:fill="FFFFFF"/>
        </w:rPr>
        <w:t xml:space="preserve">and a research grant from King Abdullah University of Science </w:t>
      </w:r>
      <w:r w:rsidRPr="00AE46F3">
        <w:rPr>
          <w:rFonts w:ascii="Times New Roman" w:hAnsi="Times New Roman" w:cs="Times New Roman"/>
          <w:sz w:val="24"/>
          <w:szCs w:val="24"/>
          <w:shd w:val="clear" w:color="auto" w:fill="FFFFFF"/>
        </w:rPr>
        <w:t>a</w:t>
      </w:r>
      <w:r w:rsidR="007F3145" w:rsidRPr="00AE46F3">
        <w:rPr>
          <w:rFonts w:ascii="Times New Roman" w:hAnsi="Times New Roman" w:cs="Times New Roman"/>
          <w:sz w:val="24"/>
          <w:szCs w:val="24"/>
          <w:shd w:val="clear" w:color="auto" w:fill="FFFFFF"/>
        </w:rPr>
        <w:t xml:space="preserve">nd Technology under contract </w:t>
      </w:r>
      <w:r w:rsidR="008C45BB" w:rsidRPr="00AE46F3">
        <w:rPr>
          <w:rFonts w:ascii="Times New Roman" w:hAnsi="Times New Roman" w:cs="Times New Roman"/>
          <w:sz w:val="24"/>
          <w:szCs w:val="24"/>
          <w:shd w:val="clear" w:color="auto" w:fill="FFFFFF"/>
        </w:rPr>
        <w:t>OSR-2018-CRG7-3709</w:t>
      </w:r>
      <w:r w:rsidR="007F3145" w:rsidRPr="00AE46F3">
        <w:rPr>
          <w:rFonts w:ascii="Times New Roman" w:hAnsi="Times New Roman" w:cs="Times New Roman"/>
          <w:sz w:val="24"/>
          <w:szCs w:val="24"/>
          <w:shd w:val="clear" w:color="auto" w:fill="FFFFFF"/>
        </w:rPr>
        <w:t xml:space="preserve"> to S.I., R.M.O, and S.D.</w:t>
      </w:r>
      <w:r w:rsidR="008C45BB" w:rsidRPr="00AE46F3">
        <w:rPr>
          <w:rFonts w:ascii="Times New Roman" w:hAnsi="Times New Roman" w:cs="Times New Roman"/>
          <w:sz w:val="24"/>
          <w:szCs w:val="24"/>
        </w:rPr>
        <w:t xml:space="preserve"> </w:t>
      </w:r>
      <w:r w:rsidR="006A26D8" w:rsidRPr="00AE46F3">
        <w:rPr>
          <w:rFonts w:ascii="Times New Roman" w:eastAsia="Times New Roman" w:hAnsi="Times New Roman" w:cs="Times New Roman"/>
          <w:sz w:val="24"/>
          <w:szCs w:val="24"/>
          <w:bdr w:val="none" w:sz="0" w:space="0" w:color="auto" w:frame="1"/>
          <w:lang w:eastAsia="en-GB"/>
        </w:rPr>
        <w:t>W.T. acknowledges funding from the Cambridge Trust.</w:t>
      </w:r>
      <w:r w:rsidRPr="00AE46F3">
        <w:rPr>
          <w:rFonts w:ascii="Times New Roman" w:eastAsia="Times New Roman" w:hAnsi="Times New Roman" w:cs="Times New Roman"/>
          <w:sz w:val="24"/>
          <w:szCs w:val="24"/>
          <w:bdr w:val="none" w:sz="0" w:space="0" w:color="auto" w:frame="1"/>
          <w:lang w:eastAsia="en-GB"/>
        </w:rPr>
        <w:t xml:space="preserve"> </w:t>
      </w:r>
      <w:r w:rsidRPr="003F42A8">
        <w:rPr>
          <w:rFonts w:ascii="Times New Roman" w:eastAsia="Times New Roman" w:hAnsi="Times New Roman" w:cs="Times New Roman"/>
          <w:i/>
          <w:iCs/>
          <w:sz w:val="24"/>
          <w:szCs w:val="24"/>
          <w:bdr w:val="none" w:sz="0" w:space="0" w:color="auto" w:frame="1"/>
          <w:lang w:eastAsia="en-GB"/>
        </w:rPr>
        <w:t xml:space="preserve">This work was performed in part at the Cornell </w:t>
      </w:r>
      <w:proofErr w:type="spellStart"/>
      <w:r w:rsidRPr="003F42A8">
        <w:rPr>
          <w:rFonts w:ascii="Times New Roman" w:eastAsia="Times New Roman" w:hAnsi="Times New Roman" w:cs="Times New Roman"/>
          <w:i/>
          <w:iCs/>
          <w:sz w:val="24"/>
          <w:szCs w:val="24"/>
          <w:bdr w:val="none" w:sz="0" w:space="0" w:color="auto" w:frame="1"/>
          <w:lang w:eastAsia="en-GB"/>
        </w:rPr>
        <w:t>NanoScale</w:t>
      </w:r>
      <w:proofErr w:type="spellEnd"/>
      <w:r w:rsidRPr="003F42A8">
        <w:rPr>
          <w:rFonts w:ascii="Times New Roman" w:eastAsia="Times New Roman" w:hAnsi="Times New Roman" w:cs="Times New Roman"/>
          <w:i/>
          <w:iCs/>
          <w:sz w:val="24"/>
          <w:szCs w:val="24"/>
          <w:bdr w:val="none" w:sz="0" w:space="0" w:color="auto" w:frame="1"/>
          <w:lang w:eastAsia="en-GB"/>
        </w:rPr>
        <w:t xml:space="preserve"> Facility, an NNCI member supported by NSF Grant NNCI-2025233.</w:t>
      </w:r>
      <w:r w:rsidRPr="00AE46F3">
        <w:rPr>
          <w:rFonts w:ascii="Times New Roman" w:eastAsia="Times New Roman" w:hAnsi="Times New Roman" w:cs="Times New Roman"/>
          <w:sz w:val="24"/>
          <w:szCs w:val="24"/>
          <w:lang w:val="en-GB" w:eastAsia="en-GB"/>
        </w:rPr>
        <w:t xml:space="preserve"> </w:t>
      </w:r>
      <w:r w:rsidR="008C45BB" w:rsidRPr="00AE46F3">
        <w:rPr>
          <w:rFonts w:ascii="Times New Roman" w:hAnsi="Times New Roman" w:cs="Times New Roman"/>
          <w:sz w:val="24"/>
          <w:szCs w:val="24"/>
        </w:rPr>
        <w:t xml:space="preserve">Any opinions, findings, and conclusions or recommendations expressed in this material are those of the author(s) and do not necessarily reflect the views of any of the funding institutions. </w:t>
      </w:r>
    </w:p>
    <w:p w14:paraId="1C008DA4" w14:textId="3E22F591" w:rsidR="009F0A98" w:rsidRDefault="009F0A98" w:rsidP="003F42A8">
      <w:pPr>
        <w:jc w:val="both"/>
        <w:rPr>
          <w:rFonts w:ascii="Times New Roman" w:hAnsi="Times New Roman" w:cs="Times New Roman"/>
          <w:sz w:val="24"/>
          <w:szCs w:val="24"/>
        </w:rPr>
      </w:pPr>
    </w:p>
    <w:p w14:paraId="5E338E2C" w14:textId="762C3025" w:rsidR="009F0A98" w:rsidRDefault="009F0A98" w:rsidP="003F42A8">
      <w:pPr>
        <w:jc w:val="both"/>
        <w:rPr>
          <w:rFonts w:ascii="Times New Roman" w:hAnsi="Times New Roman" w:cs="Times New Roman"/>
          <w:sz w:val="24"/>
          <w:szCs w:val="24"/>
        </w:rPr>
      </w:pPr>
    </w:p>
    <w:p w14:paraId="183FFFB1" w14:textId="760ACFCE" w:rsidR="009F0A98" w:rsidRDefault="009F0A98" w:rsidP="003F42A8">
      <w:pPr>
        <w:jc w:val="both"/>
        <w:rPr>
          <w:rFonts w:ascii="Times New Roman" w:hAnsi="Times New Roman" w:cs="Times New Roman"/>
          <w:sz w:val="24"/>
          <w:szCs w:val="24"/>
        </w:rPr>
      </w:pPr>
    </w:p>
    <w:p w14:paraId="17D2FAF7" w14:textId="0D2C8CD2" w:rsidR="009F0A98" w:rsidRDefault="009F0A98" w:rsidP="003F42A8">
      <w:pPr>
        <w:jc w:val="both"/>
        <w:rPr>
          <w:rFonts w:ascii="Times New Roman" w:hAnsi="Times New Roman" w:cs="Times New Roman"/>
          <w:sz w:val="24"/>
          <w:szCs w:val="24"/>
        </w:rPr>
      </w:pPr>
    </w:p>
    <w:p w14:paraId="012312EF" w14:textId="7487CC40" w:rsidR="009F0A98" w:rsidRDefault="009F0A98" w:rsidP="003F42A8">
      <w:pPr>
        <w:jc w:val="both"/>
        <w:rPr>
          <w:rFonts w:ascii="Times New Roman" w:hAnsi="Times New Roman" w:cs="Times New Roman"/>
          <w:sz w:val="24"/>
          <w:szCs w:val="24"/>
        </w:rPr>
      </w:pPr>
    </w:p>
    <w:p w14:paraId="18B3B9C0" w14:textId="726F3DFE" w:rsidR="009F0A98" w:rsidRDefault="009F0A98" w:rsidP="003F42A8">
      <w:pPr>
        <w:jc w:val="both"/>
        <w:rPr>
          <w:rFonts w:ascii="Times New Roman" w:hAnsi="Times New Roman" w:cs="Times New Roman"/>
          <w:sz w:val="24"/>
          <w:szCs w:val="24"/>
        </w:rPr>
      </w:pPr>
    </w:p>
    <w:p w14:paraId="30AA3AC0" w14:textId="572BEC50" w:rsidR="009F0A98" w:rsidRDefault="009F0A98" w:rsidP="003F42A8">
      <w:pPr>
        <w:jc w:val="both"/>
        <w:rPr>
          <w:rFonts w:ascii="Times New Roman" w:hAnsi="Times New Roman" w:cs="Times New Roman"/>
          <w:sz w:val="24"/>
          <w:szCs w:val="24"/>
        </w:rPr>
      </w:pPr>
    </w:p>
    <w:p w14:paraId="4B159C58" w14:textId="63DCB690" w:rsidR="009F0A98" w:rsidRDefault="009F0A98" w:rsidP="003F42A8">
      <w:pPr>
        <w:jc w:val="both"/>
        <w:rPr>
          <w:rFonts w:ascii="Times New Roman" w:hAnsi="Times New Roman" w:cs="Times New Roman"/>
          <w:sz w:val="24"/>
          <w:szCs w:val="24"/>
        </w:rPr>
      </w:pPr>
    </w:p>
    <w:p w14:paraId="25549CDD" w14:textId="547FF276" w:rsidR="009F0A98" w:rsidRDefault="009F0A98" w:rsidP="003F42A8">
      <w:pPr>
        <w:jc w:val="both"/>
        <w:rPr>
          <w:rFonts w:ascii="Times New Roman" w:hAnsi="Times New Roman" w:cs="Times New Roman"/>
          <w:sz w:val="24"/>
          <w:szCs w:val="24"/>
        </w:rPr>
      </w:pPr>
    </w:p>
    <w:p w14:paraId="4B85746E" w14:textId="6A241CE9" w:rsidR="009F0A98" w:rsidRDefault="009F0A98" w:rsidP="003F42A8">
      <w:pPr>
        <w:jc w:val="both"/>
        <w:rPr>
          <w:rFonts w:ascii="Times New Roman" w:hAnsi="Times New Roman" w:cs="Times New Roman"/>
          <w:sz w:val="24"/>
          <w:szCs w:val="24"/>
        </w:rPr>
      </w:pPr>
    </w:p>
    <w:p w14:paraId="067606BE" w14:textId="6655F2E0" w:rsidR="009F0A98" w:rsidRDefault="009F0A98" w:rsidP="003F42A8">
      <w:pPr>
        <w:jc w:val="both"/>
        <w:rPr>
          <w:rFonts w:ascii="Times New Roman" w:hAnsi="Times New Roman" w:cs="Times New Roman"/>
          <w:sz w:val="24"/>
          <w:szCs w:val="24"/>
        </w:rPr>
      </w:pPr>
    </w:p>
    <w:p w14:paraId="0A535E82" w14:textId="4F8B9FB7" w:rsidR="009F0A98" w:rsidRDefault="009F0A98" w:rsidP="003F42A8">
      <w:pPr>
        <w:jc w:val="both"/>
        <w:rPr>
          <w:rFonts w:ascii="Times New Roman" w:hAnsi="Times New Roman" w:cs="Times New Roman"/>
          <w:sz w:val="24"/>
          <w:szCs w:val="24"/>
        </w:rPr>
      </w:pPr>
    </w:p>
    <w:p w14:paraId="3A7B177B" w14:textId="4C473755" w:rsidR="009F0A98" w:rsidRDefault="009F0A98" w:rsidP="003F42A8">
      <w:pPr>
        <w:jc w:val="both"/>
        <w:rPr>
          <w:rFonts w:ascii="Times New Roman" w:hAnsi="Times New Roman" w:cs="Times New Roman"/>
          <w:sz w:val="24"/>
          <w:szCs w:val="24"/>
        </w:rPr>
      </w:pPr>
    </w:p>
    <w:p w14:paraId="63229ED4" w14:textId="159764DC" w:rsidR="009F0A98" w:rsidRDefault="009F0A98" w:rsidP="003F42A8">
      <w:pPr>
        <w:jc w:val="both"/>
        <w:rPr>
          <w:rFonts w:ascii="Times New Roman" w:hAnsi="Times New Roman" w:cs="Times New Roman"/>
          <w:sz w:val="24"/>
          <w:szCs w:val="24"/>
        </w:rPr>
      </w:pPr>
    </w:p>
    <w:p w14:paraId="6C051AE5" w14:textId="7F7F05CA" w:rsidR="009F0A98" w:rsidRDefault="009F0A98" w:rsidP="003F42A8">
      <w:pPr>
        <w:jc w:val="both"/>
        <w:rPr>
          <w:rFonts w:ascii="Times New Roman" w:hAnsi="Times New Roman" w:cs="Times New Roman"/>
          <w:sz w:val="24"/>
          <w:szCs w:val="24"/>
        </w:rPr>
      </w:pPr>
    </w:p>
    <w:p w14:paraId="470E1DDA" w14:textId="390C19BC" w:rsidR="009F0A98" w:rsidRDefault="009F0A98" w:rsidP="003F42A8">
      <w:pPr>
        <w:jc w:val="both"/>
        <w:rPr>
          <w:rFonts w:ascii="Times New Roman" w:hAnsi="Times New Roman" w:cs="Times New Roman"/>
          <w:sz w:val="24"/>
          <w:szCs w:val="24"/>
        </w:rPr>
      </w:pPr>
    </w:p>
    <w:p w14:paraId="20440269" w14:textId="5B903E3A" w:rsidR="009F0A98" w:rsidRDefault="009F0A98" w:rsidP="003F42A8">
      <w:pPr>
        <w:jc w:val="both"/>
        <w:rPr>
          <w:rFonts w:ascii="Times New Roman" w:hAnsi="Times New Roman" w:cs="Times New Roman"/>
          <w:sz w:val="24"/>
          <w:szCs w:val="24"/>
        </w:rPr>
      </w:pPr>
    </w:p>
    <w:p w14:paraId="47B0199A" w14:textId="6CC58112" w:rsidR="009F0A98" w:rsidRDefault="009F0A98" w:rsidP="003F42A8">
      <w:pPr>
        <w:jc w:val="both"/>
        <w:rPr>
          <w:rFonts w:ascii="Times New Roman" w:hAnsi="Times New Roman" w:cs="Times New Roman"/>
          <w:sz w:val="24"/>
          <w:szCs w:val="24"/>
        </w:rPr>
      </w:pPr>
    </w:p>
    <w:p w14:paraId="6FF57789" w14:textId="6709B0A8" w:rsidR="009F0A98" w:rsidRDefault="009F0A98" w:rsidP="003F42A8">
      <w:pPr>
        <w:jc w:val="both"/>
        <w:rPr>
          <w:rFonts w:ascii="Times New Roman" w:hAnsi="Times New Roman" w:cs="Times New Roman"/>
          <w:sz w:val="24"/>
          <w:szCs w:val="24"/>
        </w:rPr>
      </w:pPr>
    </w:p>
    <w:p w14:paraId="79CB1942" w14:textId="77777777" w:rsidR="009F0A98" w:rsidRPr="003F42A8" w:rsidRDefault="009F0A98" w:rsidP="003F42A8">
      <w:pPr>
        <w:jc w:val="both"/>
        <w:rPr>
          <w:rFonts w:ascii="Times New Roman" w:eastAsia="Times New Roman" w:hAnsi="Times New Roman" w:cs="Times New Roman"/>
          <w:sz w:val="24"/>
          <w:szCs w:val="24"/>
          <w:lang w:val="en-GB" w:eastAsia="en-GB"/>
        </w:rPr>
      </w:pPr>
    </w:p>
    <w:p w14:paraId="5987EF55" w14:textId="0BE6CA66" w:rsidR="002F34FE" w:rsidRPr="007C3E25" w:rsidRDefault="003F42A8" w:rsidP="008E5B9E">
      <w:pPr>
        <w:spacing w:line="480" w:lineRule="auto"/>
        <w:jc w:val="both"/>
        <w:rPr>
          <w:rFonts w:ascii="Times New Roman" w:hAnsi="Times New Roman" w:cs="Times New Roman"/>
          <w:b/>
          <w:bCs/>
          <w:color w:val="333333"/>
          <w:sz w:val="24"/>
          <w:szCs w:val="24"/>
          <w:shd w:val="clear" w:color="auto" w:fill="FFFFFF"/>
        </w:rPr>
      </w:pPr>
      <w:r>
        <w:rPr>
          <w:rFonts w:ascii="Times New Roman" w:hAnsi="Times New Roman" w:cs="Times New Roman"/>
          <w:b/>
          <w:bCs/>
          <w:sz w:val="24"/>
          <w:szCs w:val="24"/>
          <w:lang w:eastAsia="zh-TW"/>
        </w:rPr>
        <w:lastRenderedPageBreak/>
        <w:t>8</w:t>
      </w:r>
      <w:r w:rsidR="00524F2C">
        <w:rPr>
          <w:rFonts w:ascii="Times New Roman" w:hAnsi="Times New Roman" w:cs="Times New Roman"/>
          <w:b/>
          <w:bCs/>
          <w:sz w:val="24"/>
          <w:szCs w:val="24"/>
          <w:lang w:eastAsia="zh-TW"/>
        </w:rPr>
        <w:t xml:space="preserve">. </w:t>
      </w:r>
      <w:r w:rsidR="007C3E25" w:rsidRPr="007C3E25">
        <w:rPr>
          <w:rFonts w:ascii="Times New Roman" w:hAnsi="Times New Roman" w:cs="Times New Roman"/>
          <w:b/>
          <w:bCs/>
          <w:sz w:val="24"/>
          <w:szCs w:val="24"/>
          <w:lang w:eastAsia="zh-TW"/>
        </w:rPr>
        <w:t>References</w:t>
      </w:r>
    </w:p>
    <w:p w14:paraId="7C6E9866" w14:textId="77777777" w:rsidR="00E35803" w:rsidRPr="00C023E5" w:rsidRDefault="000B2DE7" w:rsidP="00C023E5">
      <w:pPr>
        <w:pStyle w:val="EndNoteBibliography"/>
        <w:spacing w:after="0"/>
        <w:jc w:val="both"/>
        <w:rPr>
          <w:rFonts w:ascii="Times New Roman" w:hAnsi="Times New Roman" w:cs="Times New Roman"/>
        </w:rPr>
      </w:pPr>
      <w:r w:rsidRPr="00C023E5">
        <w:rPr>
          <w:rFonts w:ascii="Times New Roman" w:hAnsi="Times New Roman" w:cs="Times New Roman"/>
          <w:shd w:val="clear" w:color="auto" w:fill="FFFFFF"/>
        </w:rPr>
        <w:fldChar w:fldCharType="begin"/>
      </w:r>
      <w:r w:rsidRPr="00C023E5">
        <w:rPr>
          <w:rFonts w:ascii="Times New Roman" w:hAnsi="Times New Roman" w:cs="Times New Roman"/>
          <w:shd w:val="clear" w:color="auto" w:fill="FFFFFF"/>
        </w:rPr>
        <w:instrText xml:space="preserve"> ADDIN EN.REFLIST </w:instrText>
      </w:r>
      <w:r w:rsidRPr="00C023E5">
        <w:rPr>
          <w:rFonts w:ascii="Times New Roman" w:hAnsi="Times New Roman" w:cs="Times New Roman"/>
          <w:shd w:val="clear" w:color="auto" w:fill="FFFFFF"/>
        </w:rPr>
        <w:fldChar w:fldCharType="separate"/>
      </w:r>
      <w:r w:rsidR="00E35803" w:rsidRPr="00C023E5">
        <w:rPr>
          <w:rFonts w:ascii="Times New Roman" w:hAnsi="Times New Roman" w:cs="Times New Roman"/>
        </w:rPr>
        <w:t>1.</w:t>
      </w:r>
      <w:r w:rsidR="00E35803" w:rsidRPr="00C023E5">
        <w:rPr>
          <w:rFonts w:ascii="Times New Roman" w:hAnsi="Times New Roman" w:cs="Times New Roman"/>
        </w:rPr>
        <w:tab/>
        <w:t xml:space="preserve">Cui, Y.;  Wang, D.; Xie, M., Tumor-Derived Extracellular Vesicles Promote Activation of Carcinoma-Associated Fibroblasts and Facilitate Invasion and Metastasis of Ovarian Cancer by Carrying miR-630. </w:t>
      </w:r>
      <w:r w:rsidR="00E35803" w:rsidRPr="00C023E5">
        <w:rPr>
          <w:rFonts w:ascii="Times New Roman" w:hAnsi="Times New Roman" w:cs="Times New Roman"/>
          <w:i/>
        </w:rPr>
        <w:t xml:space="preserve">Frontiers in Cell and Developmental Biology </w:t>
      </w:r>
      <w:r w:rsidR="00E35803" w:rsidRPr="00C023E5">
        <w:rPr>
          <w:rFonts w:ascii="Times New Roman" w:hAnsi="Times New Roman" w:cs="Times New Roman"/>
        </w:rPr>
        <w:t xml:space="preserve">2021, </w:t>
      </w:r>
      <w:r w:rsidR="00E35803" w:rsidRPr="00C023E5">
        <w:rPr>
          <w:rFonts w:ascii="Times New Roman" w:hAnsi="Times New Roman" w:cs="Times New Roman"/>
          <w:i/>
        </w:rPr>
        <w:t>9</w:t>
      </w:r>
      <w:r w:rsidR="00E35803" w:rsidRPr="00C023E5">
        <w:rPr>
          <w:rFonts w:ascii="Times New Roman" w:hAnsi="Times New Roman" w:cs="Times New Roman"/>
        </w:rPr>
        <w:t xml:space="preserve"> (1576),  DOI: 10.3389/fcell.2021.652322.</w:t>
      </w:r>
    </w:p>
    <w:p w14:paraId="67C4F835"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w:t>
      </w:r>
      <w:r w:rsidRPr="00C023E5">
        <w:rPr>
          <w:rFonts w:ascii="Times New Roman" w:hAnsi="Times New Roman" w:cs="Times New Roman"/>
        </w:rPr>
        <w:tab/>
        <w:t xml:space="preserve">Peng, J.;  Wang, W.;  Hua, S.; Liu, L., Roles of Extracellular Vesicles in Metastatic Breast Cancer. </w:t>
      </w:r>
      <w:r w:rsidRPr="00C023E5">
        <w:rPr>
          <w:rFonts w:ascii="Times New Roman" w:hAnsi="Times New Roman" w:cs="Times New Roman"/>
          <w:i/>
        </w:rPr>
        <w:t xml:space="preserve">Breast Cancer (Auckl) </w:t>
      </w:r>
      <w:r w:rsidRPr="00C023E5">
        <w:rPr>
          <w:rFonts w:ascii="Times New Roman" w:hAnsi="Times New Roman" w:cs="Times New Roman"/>
        </w:rPr>
        <w:t xml:space="preserve">2018, </w:t>
      </w:r>
      <w:r w:rsidRPr="00C023E5">
        <w:rPr>
          <w:rFonts w:ascii="Times New Roman" w:hAnsi="Times New Roman" w:cs="Times New Roman"/>
          <w:i/>
        </w:rPr>
        <w:t>12</w:t>
      </w:r>
      <w:r w:rsidRPr="00C023E5">
        <w:rPr>
          <w:rFonts w:ascii="Times New Roman" w:hAnsi="Times New Roman" w:cs="Times New Roman"/>
        </w:rPr>
        <w:t>, 1178223418767666-1178223418767666 DOI: 10.1177/1178223418767666.</w:t>
      </w:r>
    </w:p>
    <w:p w14:paraId="3A2436B7" w14:textId="53FE4F2F"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w:t>
      </w:r>
      <w:r w:rsidRPr="00C023E5">
        <w:rPr>
          <w:rFonts w:ascii="Times New Roman" w:hAnsi="Times New Roman" w:cs="Times New Roman"/>
        </w:rPr>
        <w:tab/>
        <w:t xml:space="preserve">Becker, A.;  Thakur, B. K.;  Weiss, J. M.;  Kim, H. S.;  Peinado, H.; Lyden, D., Extracellular Vesicles in Cancer: Cell-to-Cell Mediators of Metastasis. </w:t>
      </w:r>
      <w:r w:rsidRPr="00C023E5">
        <w:rPr>
          <w:rFonts w:ascii="Times New Roman" w:hAnsi="Times New Roman" w:cs="Times New Roman"/>
          <w:i/>
        </w:rPr>
        <w:t xml:space="preserve">Cancer Cell </w:t>
      </w:r>
      <w:r w:rsidRPr="00C023E5">
        <w:rPr>
          <w:rFonts w:ascii="Times New Roman" w:hAnsi="Times New Roman" w:cs="Times New Roman"/>
        </w:rPr>
        <w:t xml:space="preserve">2016, </w:t>
      </w:r>
      <w:r w:rsidRPr="00C023E5">
        <w:rPr>
          <w:rFonts w:ascii="Times New Roman" w:hAnsi="Times New Roman" w:cs="Times New Roman"/>
          <w:i/>
        </w:rPr>
        <w:t>30</w:t>
      </w:r>
      <w:r w:rsidRPr="00C023E5">
        <w:rPr>
          <w:rFonts w:ascii="Times New Roman" w:hAnsi="Times New Roman" w:cs="Times New Roman"/>
        </w:rPr>
        <w:t xml:space="preserve"> (6), 836-848 DOI: </w:t>
      </w:r>
      <w:hyperlink r:id="rId18" w:history="1">
        <w:r w:rsidRPr="00C023E5">
          <w:rPr>
            <w:rStyle w:val="Hyperlink"/>
            <w:rFonts w:ascii="Times New Roman" w:hAnsi="Times New Roman" w:cs="Times New Roman"/>
            <w:color w:val="auto"/>
          </w:rPr>
          <w:t>https://doi.org/10.1016/j.ccell.2016.10.009</w:t>
        </w:r>
      </w:hyperlink>
      <w:r w:rsidRPr="00C023E5">
        <w:rPr>
          <w:rFonts w:ascii="Times New Roman" w:hAnsi="Times New Roman" w:cs="Times New Roman"/>
        </w:rPr>
        <w:t>.</w:t>
      </w:r>
    </w:p>
    <w:p w14:paraId="2B3C25A1"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w:t>
      </w:r>
      <w:r w:rsidRPr="00C023E5">
        <w:rPr>
          <w:rFonts w:ascii="Times New Roman" w:hAnsi="Times New Roman" w:cs="Times New Roman"/>
        </w:rPr>
        <w:tab/>
        <w:t xml:space="preserve">Grange, C.;  Tapparo, M.;  Collino, F.;  Vitillo, L.;  Damasco, C.;  Deregibus, M. C.;  Tetta, C.;  Bussolati, B.; Camussi, G., Microvesicles Released from Human Renal Cancer Stem Cells Stimulate Angiogenesis and Formation of Lung Premetastatic Niche. 2011, </w:t>
      </w:r>
      <w:r w:rsidRPr="00C023E5">
        <w:rPr>
          <w:rFonts w:ascii="Times New Roman" w:hAnsi="Times New Roman" w:cs="Times New Roman"/>
          <w:i/>
        </w:rPr>
        <w:t>71</w:t>
      </w:r>
      <w:r w:rsidRPr="00C023E5">
        <w:rPr>
          <w:rFonts w:ascii="Times New Roman" w:hAnsi="Times New Roman" w:cs="Times New Roman"/>
        </w:rPr>
        <w:t xml:space="preserve"> (15), 5346-5356 DOI: 10.1158/0008-5472.CAN-11-0241 %J Cancer Research.</w:t>
      </w:r>
    </w:p>
    <w:p w14:paraId="641B01A4" w14:textId="762237A3"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w:t>
      </w:r>
      <w:r w:rsidRPr="00C023E5">
        <w:rPr>
          <w:rFonts w:ascii="Times New Roman" w:hAnsi="Times New Roman" w:cs="Times New Roman"/>
        </w:rPr>
        <w:tab/>
        <w:t xml:space="preserve">Ortiz, A., Extracellular vesicles in cancer progression. </w:t>
      </w:r>
      <w:r w:rsidRPr="00C023E5">
        <w:rPr>
          <w:rFonts w:ascii="Times New Roman" w:hAnsi="Times New Roman" w:cs="Times New Roman"/>
          <w:i/>
        </w:rPr>
        <w:t xml:space="preserve">Seminars in Cancer Biology </w:t>
      </w:r>
      <w:r w:rsidRPr="00C023E5">
        <w:rPr>
          <w:rFonts w:ascii="Times New Roman" w:hAnsi="Times New Roman" w:cs="Times New Roman"/>
        </w:rPr>
        <w:t xml:space="preserve">2021,  DOI: </w:t>
      </w:r>
      <w:hyperlink r:id="rId19" w:history="1">
        <w:r w:rsidRPr="00C023E5">
          <w:rPr>
            <w:rStyle w:val="Hyperlink"/>
            <w:rFonts w:ascii="Times New Roman" w:hAnsi="Times New Roman" w:cs="Times New Roman"/>
            <w:color w:val="auto"/>
          </w:rPr>
          <w:t>https://doi.org/10.1016/j.semcancer.2021.05.032</w:t>
        </w:r>
      </w:hyperlink>
      <w:r w:rsidRPr="00C023E5">
        <w:rPr>
          <w:rFonts w:ascii="Times New Roman" w:hAnsi="Times New Roman" w:cs="Times New Roman"/>
        </w:rPr>
        <w:t>.</w:t>
      </w:r>
    </w:p>
    <w:p w14:paraId="1AE6E01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w:t>
      </w:r>
      <w:r w:rsidRPr="00C023E5">
        <w:rPr>
          <w:rFonts w:ascii="Times New Roman" w:hAnsi="Times New Roman" w:cs="Times New Roman"/>
        </w:rPr>
        <w:tab/>
        <w:t xml:space="preserve">Peinado, H.;  Alečković, M.;  Lavotshkin, S.;  Matei, I.;  Costa-Silva, B.;  Moreno-Bueno, G.;  Hergueta-Redondo, M.;  Williams, C.;  García-Santos, G.;  Ghajar, C.;  Nitadori-Hoshino, A.;  Hoffman, C.;  Badal, K.;  Garcia, B. A.;  Callahan, M. K.;  Yuan, J.;  Martins, V. R.;  Skog, J.;  Kaplan, R. N.;  Brady, M. S.;  Wolchok, J. D.;  Chapman, P. B.;  Kang, Y.;  Bromberg, J.; Lyden, D., Melanoma exosomes educate bone marrow progenitor cells toward a pro-metastatic phenotype through MET. </w:t>
      </w:r>
      <w:r w:rsidRPr="00C023E5">
        <w:rPr>
          <w:rFonts w:ascii="Times New Roman" w:hAnsi="Times New Roman" w:cs="Times New Roman"/>
          <w:i/>
        </w:rPr>
        <w:t xml:space="preserve">Nat Med </w:t>
      </w:r>
      <w:r w:rsidRPr="00C023E5">
        <w:rPr>
          <w:rFonts w:ascii="Times New Roman" w:hAnsi="Times New Roman" w:cs="Times New Roman"/>
        </w:rPr>
        <w:t xml:space="preserve">2012, </w:t>
      </w:r>
      <w:r w:rsidRPr="00C023E5">
        <w:rPr>
          <w:rFonts w:ascii="Times New Roman" w:hAnsi="Times New Roman" w:cs="Times New Roman"/>
          <w:i/>
        </w:rPr>
        <w:t>18</w:t>
      </w:r>
      <w:r w:rsidRPr="00C023E5">
        <w:rPr>
          <w:rFonts w:ascii="Times New Roman" w:hAnsi="Times New Roman" w:cs="Times New Roman"/>
        </w:rPr>
        <w:t xml:space="preserve"> (6), 883-91 DOI: 10.1038/nm.2753.</w:t>
      </w:r>
    </w:p>
    <w:p w14:paraId="0C0767A3"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w:t>
      </w:r>
      <w:r w:rsidRPr="00C023E5">
        <w:rPr>
          <w:rFonts w:ascii="Times New Roman" w:hAnsi="Times New Roman" w:cs="Times New Roman"/>
        </w:rPr>
        <w:tab/>
        <w:t xml:space="preserve">Ah Cho, J.;  Park, H.;  Hye Lim, E.; Lee, K. W., </w:t>
      </w:r>
      <w:r w:rsidRPr="00C023E5">
        <w:rPr>
          <w:rFonts w:ascii="Times New Roman" w:hAnsi="Times New Roman" w:cs="Times New Roman"/>
          <w:i/>
        </w:rPr>
        <w:t>Exosomes from breast cancer cells can convert adipose tissue-derived</w:t>
      </w:r>
      <w:r w:rsidRPr="00C023E5">
        <w:rPr>
          <w:rFonts w:ascii="Times New Roman" w:hAnsi="Times New Roman" w:cs="Times New Roman"/>
        </w:rPr>
        <w:t>. 2011; Vol. 40, p 130-8.</w:t>
      </w:r>
    </w:p>
    <w:p w14:paraId="78EBBF15"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8.</w:t>
      </w:r>
      <w:r w:rsidRPr="00C023E5">
        <w:rPr>
          <w:rFonts w:ascii="Times New Roman" w:hAnsi="Times New Roman" w:cs="Times New Roman"/>
        </w:rPr>
        <w:tab/>
        <w:t xml:space="preserve">Song, Y. H.;  Warncke, C.;  Choi, S. J.;  Choi, S.;  Chiou, A. E.;  Ling, L.;  Liu, H. Y.;  Daniel, S.;  Antonyak, M. A.;  Cerione, R. A.; Fischbach, C., Breast cancer-derived extracellular vesicles stimulate myofibroblast differentiation and pro-angiogenic behavior of adipose stem cells. </w:t>
      </w:r>
      <w:r w:rsidRPr="00C023E5">
        <w:rPr>
          <w:rFonts w:ascii="Times New Roman" w:hAnsi="Times New Roman" w:cs="Times New Roman"/>
          <w:i/>
        </w:rPr>
        <w:t xml:space="preserve">Matrix Biol </w:t>
      </w:r>
      <w:r w:rsidRPr="00C023E5">
        <w:rPr>
          <w:rFonts w:ascii="Times New Roman" w:hAnsi="Times New Roman" w:cs="Times New Roman"/>
        </w:rPr>
        <w:t xml:space="preserve">2017, </w:t>
      </w:r>
      <w:r w:rsidRPr="00C023E5">
        <w:rPr>
          <w:rFonts w:ascii="Times New Roman" w:hAnsi="Times New Roman" w:cs="Times New Roman"/>
          <w:i/>
        </w:rPr>
        <w:t>60-61</w:t>
      </w:r>
      <w:r w:rsidRPr="00C023E5">
        <w:rPr>
          <w:rFonts w:ascii="Times New Roman" w:hAnsi="Times New Roman" w:cs="Times New Roman"/>
        </w:rPr>
        <w:t>, 190-205 DOI: 10.1016/j.matbio.2016.11.008.</w:t>
      </w:r>
    </w:p>
    <w:p w14:paraId="20943B46"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9.</w:t>
      </w:r>
      <w:r w:rsidRPr="00C023E5">
        <w:rPr>
          <w:rFonts w:ascii="Times New Roman" w:hAnsi="Times New Roman" w:cs="Times New Roman"/>
        </w:rPr>
        <w:tab/>
        <w:t xml:space="preserve">Eterno, V.;  Zambelli, A.;  Pavesi, L.;  Villani, L.;  Zanini, V.;  Petrolo, G.;  Manera, S.;  Tuscano, A.; Amato, A., Adipose-derived Mesenchymal Stem Cells (ASCs) may favour breast cancer recurrence via HGF/c-Met signaling. </w:t>
      </w:r>
      <w:r w:rsidRPr="00C023E5">
        <w:rPr>
          <w:rFonts w:ascii="Times New Roman" w:hAnsi="Times New Roman" w:cs="Times New Roman"/>
          <w:i/>
        </w:rPr>
        <w:t xml:space="preserve">Oncotarget </w:t>
      </w:r>
      <w:r w:rsidRPr="00C023E5">
        <w:rPr>
          <w:rFonts w:ascii="Times New Roman" w:hAnsi="Times New Roman" w:cs="Times New Roman"/>
        </w:rPr>
        <w:t xml:space="preserve">2014, </w:t>
      </w:r>
      <w:r w:rsidRPr="00C023E5">
        <w:rPr>
          <w:rFonts w:ascii="Times New Roman" w:hAnsi="Times New Roman" w:cs="Times New Roman"/>
          <w:i/>
        </w:rPr>
        <w:t>5</w:t>
      </w:r>
      <w:r w:rsidRPr="00C023E5">
        <w:rPr>
          <w:rFonts w:ascii="Times New Roman" w:hAnsi="Times New Roman" w:cs="Times New Roman"/>
        </w:rPr>
        <w:t xml:space="preserve"> (3), 613-633 DOI: 10.18632/oncotarget.1359.</w:t>
      </w:r>
    </w:p>
    <w:p w14:paraId="1F20B944"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10.</w:t>
      </w:r>
      <w:r w:rsidRPr="00C023E5">
        <w:rPr>
          <w:rFonts w:ascii="Times New Roman" w:hAnsi="Times New Roman" w:cs="Times New Roman"/>
        </w:rPr>
        <w:tab/>
        <w:t xml:space="preserve">Scioli, M. G.;  Storti, G.;  D'Amico, F.;  Gentile, P.;  Kim, B.-S.;  Cervelli, V.; Orlandi, A., Adipose-Derived Stem Cells in Cancer Progression: New Perspectives and Opportunities. </w:t>
      </w:r>
      <w:r w:rsidRPr="00C023E5">
        <w:rPr>
          <w:rFonts w:ascii="Times New Roman" w:hAnsi="Times New Roman" w:cs="Times New Roman"/>
          <w:i/>
        </w:rPr>
        <w:t xml:space="preserve">Int J Mol Sci </w:t>
      </w:r>
      <w:r w:rsidRPr="00C023E5">
        <w:rPr>
          <w:rFonts w:ascii="Times New Roman" w:hAnsi="Times New Roman" w:cs="Times New Roman"/>
        </w:rPr>
        <w:t xml:space="preserve">2019, </w:t>
      </w:r>
      <w:r w:rsidRPr="00C023E5">
        <w:rPr>
          <w:rFonts w:ascii="Times New Roman" w:hAnsi="Times New Roman" w:cs="Times New Roman"/>
          <w:i/>
        </w:rPr>
        <w:t>20</w:t>
      </w:r>
      <w:r w:rsidRPr="00C023E5">
        <w:rPr>
          <w:rFonts w:ascii="Times New Roman" w:hAnsi="Times New Roman" w:cs="Times New Roman"/>
        </w:rPr>
        <w:t xml:space="preserve"> (13), 3296 DOI: 10.3390/ijms20133296.</w:t>
      </w:r>
    </w:p>
    <w:p w14:paraId="582AA06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11.</w:t>
      </w:r>
      <w:r w:rsidRPr="00C023E5">
        <w:rPr>
          <w:rFonts w:ascii="Times New Roman" w:hAnsi="Times New Roman" w:cs="Times New Roman"/>
        </w:rPr>
        <w:tab/>
        <w:t xml:space="preserve">Freese, K. E.;  Kokai, L.;  Edwards, R. P.;  Philips, B. J.;  Sheikh, M. A.;  Kelley, J.;  Comerci, J.;  Marra, K. G.;  Rubin, J. P.; Linkov, F., Adipose-Derived Stems Cells and Their Role in Human Cancer Development, Growth, Progression, and Metastasis: A Systematic Review. 2015, </w:t>
      </w:r>
      <w:r w:rsidRPr="00C023E5">
        <w:rPr>
          <w:rFonts w:ascii="Times New Roman" w:hAnsi="Times New Roman" w:cs="Times New Roman"/>
          <w:i/>
        </w:rPr>
        <w:t>75</w:t>
      </w:r>
      <w:r w:rsidRPr="00C023E5">
        <w:rPr>
          <w:rFonts w:ascii="Times New Roman" w:hAnsi="Times New Roman" w:cs="Times New Roman"/>
        </w:rPr>
        <w:t xml:space="preserve"> (7), 1161-1168 DOI: 10.1158/0008-5472.CAN-14-2744 %J Cancer Research.</w:t>
      </w:r>
    </w:p>
    <w:p w14:paraId="4873EA46"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12.</w:t>
      </w:r>
      <w:r w:rsidRPr="00C023E5">
        <w:rPr>
          <w:rFonts w:ascii="Times New Roman" w:hAnsi="Times New Roman" w:cs="Times New Roman"/>
        </w:rPr>
        <w:tab/>
        <w:t xml:space="preserve">Prada, I.; Meldolesi, J., Binding and Fusion of Extracellular Vesicles to the Plasma Membrane of Their Cell Targets. </w:t>
      </w:r>
      <w:r w:rsidRPr="00C023E5">
        <w:rPr>
          <w:rFonts w:ascii="Times New Roman" w:hAnsi="Times New Roman" w:cs="Times New Roman"/>
          <w:i/>
        </w:rPr>
        <w:t xml:space="preserve">Int J Mol Sci </w:t>
      </w:r>
      <w:r w:rsidRPr="00C023E5">
        <w:rPr>
          <w:rFonts w:ascii="Times New Roman" w:hAnsi="Times New Roman" w:cs="Times New Roman"/>
        </w:rPr>
        <w:t xml:space="preserve">2016, </w:t>
      </w:r>
      <w:r w:rsidRPr="00C023E5">
        <w:rPr>
          <w:rFonts w:ascii="Times New Roman" w:hAnsi="Times New Roman" w:cs="Times New Roman"/>
          <w:i/>
        </w:rPr>
        <w:t>17</w:t>
      </w:r>
      <w:r w:rsidRPr="00C023E5">
        <w:rPr>
          <w:rFonts w:ascii="Times New Roman" w:hAnsi="Times New Roman" w:cs="Times New Roman"/>
        </w:rPr>
        <w:t xml:space="preserve"> (8), 1296 DOI: 10.3390/ijms17081296.</w:t>
      </w:r>
    </w:p>
    <w:p w14:paraId="588F919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13.</w:t>
      </w:r>
      <w:r w:rsidRPr="00C023E5">
        <w:rPr>
          <w:rFonts w:ascii="Times New Roman" w:hAnsi="Times New Roman" w:cs="Times New Roman"/>
        </w:rPr>
        <w:tab/>
        <w:t xml:space="preserve">French, K. C.;  Antonyak, M. A.; Cerione, R. A., Extracellular vesicle docking at the cellular port: Extracellular vesicle binding and uptake. </w:t>
      </w:r>
      <w:r w:rsidRPr="00C023E5">
        <w:rPr>
          <w:rFonts w:ascii="Times New Roman" w:hAnsi="Times New Roman" w:cs="Times New Roman"/>
          <w:i/>
        </w:rPr>
        <w:t xml:space="preserve">Seminars in cell &amp; developmental biology </w:t>
      </w:r>
      <w:r w:rsidRPr="00C023E5">
        <w:rPr>
          <w:rFonts w:ascii="Times New Roman" w:hAnsi="Times New Roman" w:cs="Times New Roman"/>
        </w:rPr>
        <w:t xml:space="preserve">2017, </w:t>
      </w:r>
      <w:r w:rsidRPr="00C023E5">
        <w:rPr>
          <w:rFonts w:ascii="Times New Roman" w:hAnsi="Times New Roman" w:cs="Times New Roman"/>
          <w:i/>
        </w:rPr>
        <w:t>67</w:t>
      </w:r>
      <w:r w:rsidRPr="00C023E5">
        <w:rPr>
          <w:rFonts w:ascii="Times New Roman" w:hAnsi="Times New Roman" w:cs="Times New Roman"/>
        </w:rPr>
        <w:t>, 48-55 DOI: 10.1016/j.semcdb.2017.01.002.</w:t>
      </w:r>
    </w:p>
    <w:p w14:paraId="22458354"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14.</w:t>
      </w:r>
      <w:r w:rsidRPr="00C023E5">
        <w:rPr>
          <w:rFonts w:ascii="Times New Roman" w:hAnsi="Times New Roman" w:cs="Times New Roman"/>
        </w:rPr>
        <w:tab/>
        <w:t xml:space="preserve">Stranford, D. M.;  Hung, M. E.;  Gargus, E. S.;  Shah, R. N.; Leonard, J. N., A Systematic Evaluation of Factors Affecting Extracellular Vesicle Uptake by Breast Cancer Cells. </w:t>
      </w:r>
      <w:r w:rsidRPr="00C023E5">
        <w:rPr>
          <w:rFonts w:ascii="Times New Roman" w:hAnsi="Times New Roman" w:cs="Times New Roman"/>
          <w:i/>
        </w:rPr>
        <w:t xml:space="preserve">Tissue engineering. Part A </w:t>
      </w:r>
      <w:r w:rsidRPr="00C023E5">
        <w:rPr>
          <w:rFonts w:ascii="Times New Roman" w:hAnsi="Times New Roman" w:cs="Times New Roman"/>
        </w:rPr>
        <w:t xml:space="preserve">2017, </w:t>
      </w:r>
      <w:r w:rsidRPr="00C023E5">
        <w:rPr>
          <w:rFonts w:ascii="Times New Roman" w:hAnsi="Times New Roman" w:cs="Times New Roman"/>
          <w:i/>
        </w:rPr>
        <w:t>23</w:t>
      </w:r>
      <w:r w:rsidRPr="00C023E5">
        <w:rPr>
          <w:rFonts w:ascii="Times New Roman" w:hAnsi="Times New Roman" w:cs="Times New Roman"/>
        </w:rPr>
        <w:t xml:space="preserve"> (21-22), 1274-1282 DOI: 10.1089/ten.TEA.2017.0158.</w:t>
      </w:r>
    </w:p>
    <w:p w14:paraId="2F7CD42A"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15.</w:t>
      </w:r>
      <w:r w:rsidRPr="00C023E5">
        <w:rPr>
          <w:rFonts w:ascii="Times New Roman" w:hAnsi="Times New Roman" w:cs="Times New Roman"/>
        </w:rPr>
        <w:tab/>
        <w:t xml:space="preserve">Buzás, E. I.;  Tóth, E. Á.;  Sódar, B. W.; Szabó-Taylor, K. É., Molecular interactions at the surface of extracellular vesicles. </w:t>
      </w:r>
      <w:r w:rsidRPr="00C023E5">
        <w:rPr>
          <w:rFonts w:ascii="Times New Roman" w:hAnsi="Times New Roman" w:cs="Times New Roman"/>
          <w:i/>
        </w:rPr>
        <w:t xml:space="preserve">Seminars in immunopathology </w:t>
      </w:r>
      <w:r w:rsidRPr="00C023E5">
        <w:rPr>
          <w:rFonts w:ascii="Times New Roman" w:hAnsi="Times New Roman" w:cs="Times New Roman"/>
        </w:rPr>
        <w:t xml:space="preserve">2018, </w:t>
      </w:r>
      <w:r w:rsidRPr="00C023E5">
        <w:rPr>
          <w:rFonts w:ascii="Times New Roman" w:hAnsi="Times New Roman" w:cs="Times New Roman"/>
          <w:i/>
        </w:rPr>
        <w:t>40</w:t>
      </w:r>
      <w:r w:rsidRPr="00C023E5">
        <w:rPr>
          <w:rFonts w:ascii="Times New Roman" w:hAnsi="Times New Roman" w:cs="Times New Roman"/>
        </w:rPr>
        <w:t xml:space="preserve"> (5), 453-464 DOI: 10.1007/s00281-018-0682-0.</w:t>
      </w:r>
    </w:p>
    <w:p w14:paraId="767700B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lastRenderedPageBreak/>
        <w:t>16.</w:t>
      </w:r>
      <w:r w:rsidRPr="00C023E5">
        <w:rPr>
          <w:rFonts w:ascii="Times New Roman" w:hAnsi="Times New Roman" w:cs="Times New Roman"/>
        </w:rPr>
        <w:tab/>
        <w:t xml:space="preserve">Richter, R. P.;  Bérat, R.; Brisson, A. R., Formation of Solid-Supported Lipid Bilayers:  An Integrated View. </w:t>
      </w:r>
      <w:r w:rsidRPr="00C023E5">
        <w:rPr>
          <w:rFonts w:ascii="Times New Roman" w:hAnsi="Times New Roman" w:cs="Times New Roman"/>
          <w:i/>
        </w:rPr>
        <w:t xml:space="preserve">Langmuir </w:t>
      </w:r>
      <w:r w:rsidRPr="00C023E5">
        <w:rPr>
          <w:rFonts w:ascii="Times New Roman" w:hAnsi="Times New Roman" w:cs="Times New Roman"/>
        </w:rPr>
        <w:t xml:space="preserve">2006, </w:t>
      </w:r>
      <w:r w:rsidRPr="00C023E5">
        <w:rPr>
          <w:rFonts w:ascii="Times New Roman" w:hAnsi="Times New Roman" w:cs="Times New Roman"/>
          <w:i/>
        </w:rPr>
        <w:t>22</w:t>
      </w:r>
      <w:r w:rsidRPr="00C023E5">
        <w:rPr>
          <w:rFonts w:ascii="Times New Roman" w:hAnsi="Times New Roman" w:cs="Times New Roman"/>
        </w:rPr>
        <w:t xml:space="preserve"> (8), 3497-3505 DOI: 10.1021/la052687c.</w:t>
      </w:r>
    </w:p>
    <w:p w14:paraId="18C52306" w14:textId="5A9BDA2C"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17.</w:t>
      </w:r>
      <w:r w:rsidRPr="00C023E5">
        <w:rPr>
          <w:rFonts w:ascii="Times New Roman" w:hAnsi="Times New Roman" w:cs="Times New Roman"/>
        </w:rPr>
        <w:tab/>
        <w:t xml:space="preserve">Richter, R. P.;  Him, J. L. K.; Brisson, A., Supported lipid membranes. </w:t>
      </w:r>
      <w:r w:rsidRPr="00C023E5">
        <w:rPr>
          <w:rFonts w:ascii="Times New Roman" w:hAnsi="Times New Roman" w:cs="Times New Roman"/>
          <w:i/>
        </w:rPr>
        <w:t xml:space="preserve">Materials Today </w:t>
      </w:r>
      <w:r w:rsidRPr="00C023E5">
        <w:rPr>
          <w:rFonts w:ascii="Times New Roman" w:hAnsi="Times New Roman" w:cs="Times New Roman"/>
        </w:rPr>
        <w:t xml:space="preserve">2003, </w:t>
      </w:r>
      <w:r w:rsidRPr="00C023E5">
        <w:rPr>
          <w:rFonts w:ascii="Times New Roman" w:hAnsi="Times New Roman" w:cs="Times New Roman"/>
          <w:i/>
        </w:rPr>
        <w:t>6</w:t>
      </w:r>
      <w:r w:rsidRPr="00C023E5">
        <w:rPr>
          <w:rFonts w:ascii="Times New Roman" w:hAnsi="Times New Roman" w:cs="Times New Roman"/>
        </w:rPr>
        <w:t xml:space="preserve"> (11), 32-37 DOI: </w:t>
      </w:r>
      <w:hyperlink r:id="rId20" w:history="1">
        <w:r w:rsidRPr="00C023E5">
          <w:rPr>
            <w:rStyle w:val="Hyperlink"/>
            <w:rFonts w:ascii="Times New Roman" w:hAnsi="Times New Roman" w:cs="Times New Roman"/>
            <w:color w:val="auto"/>
          </w:rPr>
          <w:t>https://doi.org/10.1016/S1369-7021(03)01129-5</w:t>
        </w:r>
      </w:hyperlink>
      <w:r w:rsidRPr="00C023E5">
        <w:rPr>
          <w:rFonts w:ascii="Times New Roman" w:hAnsi="Times New Roman" w:cs="Times New Roman"/>
        </w:rPr>
        <w:t>.</w:t>
      </w:r>
    </w:p>
    <w:p w14:paraId="0F9CC0FF"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18.</w:t>
      </w:r>
      <w:r w:rsidRPr="00C023E5">
        <w:rPr>
          <w:rFonts w:ascii="Times New Roman" w:hAnsi="Times New Roman" w:cs="Times New Roman"/>
        </w:rPr>
        <w:tab/>
        <w:t xml:space="preserve">Tamm, L. K.; Groves, J. T., Supported membranes in structural biology. </w:t>
      </w:r>
      <w:r w:rsidRPr="00C023E5">
        <w:rPr>
          <w:rFonts w:ascii="Times New Roman" w:hAnsi="Times New Roman" w:cs="Times New Roman"/>
          <w:i/>
        </w:rPr>
        <w:t xml:space="preserve">J Struct Biol </w:t>
      </w:r>
      <w:r w:rsidRPr="00C023E5">
        <w:rPr>
          <w:rFonts w:ascii="Times New Roman" w:hAnsi="Times New Roman" w:cs="Times New Roman"/>
        </w:rPr>
        <w:t xml:space="preserve">2009, </w:t>
      </w:r>
      <w:r w:rsidRPr="00C023E5">
        <w:rPr>
          <w:rFonts w:ascii="Times New Roman" w:hAnsi="Times New Roman" w:cs="Times New Roman"/>
          <w:i/>
        </w:rPr>
        <w:t>168</w:t>
      </w:r>
      <w:r w:rsidRPr="00C023E5">
        <w:rPr>
          <w:rFonts w:ascii="Times New Roman" w:hAnsi="Times New Roman" w:cs="Times New Roman"/>
        </w:rPr>
        <w:t xml:space="preserve"> (1), 1-2 DOI: 10.1016/j.jsb.2009.07.016.</w:t>
      </w:r>
    </w:p>
    <w:p w14:paraId="350FECF8" w14:textId="21DDD1A9"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19.</w:t>
      </w:r>
      <w:r w:rsidRPr="00C023E5">
        <w:rPr>
          <w:rFonts w:ascii="Times New Roman" w:hAnsi="Times New Roman" w:cs="Times New Roman"/>
        </w:rPr>
        <w:tab/>
        <w:t xml:space="preserve">Tamm, L. K.; McConnell, H. M., Supported phospholipid bilayers. </w:t>
      </w:r>
      <w:r w:rsidRPr="00C023E5">
        <w:rPr>
          <w:rFonts w:ascii="Times New Roman" w:hAnsi="Times New Roman" w:cs="Times New Roman"/>
          <w:i/>
        </w:rPr>
        <w:t xml:space="preserve">Biophysical Journal </w:t>
      </w:r>
      <w:r w:rsidRPr="00C023E5">
        <w:rPr>
          <w:rFonts w:ascii="Times New Roman" w:hAnsi="Times New Roman" w:cs="Times New Roman"/>
        </w:rPr>
        <w:t xml:space="preserve">1985, </w:t>
      </w:r>
      <w:r w:rsidRPr="00C023E5">
        <w:rPr>
          <w:rFonts w:ascii="Times New Roman" w:hAnsi="Times New Roman" w:cs="Times New Roman"/>
          <w:i/>
        </w:rPr>
        <w:t>47</w:t>
      </w:r>
      <w:r w:rsidRPr="00C023E5">
        <w:rPr>
          <w:rFonts w:ascii="Times New Roman" w:hAnsi="Times New Roman" w:cs="Times New Roman"/>
        </w:rPr>
        <w:t xml:space="preserve"> (1), 105-113 DOI: </w:t>
      </w:r>
      <w:hyperlink r:id="rId21" w:history="1">
        <w:r w:rsidRPr="00C023E5">
          <w:rPr>
            <w:rStyle w:val="Hyperlink"/>
            <w:rFonts w:ascii="Times New Roman" w:hAnsi="Times New Roman" w:cs="Times New Roman"/>
            <w:color w:val="auto"/>
          </w:rPr>
          <w:t>https://doi.org/10.1016/S0006-3495(85)83882-0</w:t>
        </w:r>
      </w:hyperlink>
      <w:r w:rsidRPr="00C023E5">
        <w:rPr>
          <w:rFonts w:ascii="Times New Roman" w:hAnsi="Times New Roman" w:cs="Times New Roman"/>
        </w:rPr>
        <w:t>.</w:t>
      </w:r>
    </w:p>
    <w:p w14:paraId="65D7F906"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20.</w:t>
      </w:r>
      <w:r w:rsidRPr="00C023E5">
        <w:rPr>
          <w:rFonts w:ascii="Times New Roman" w:hAnsi="Times New Roman" w:cs="Times New Roman"/>
        </w:rPr>
        <w:tab/>
        <w:t xml:space="preserve">Supported Lipid Bilayers. In </w:t>
      </w:r>
      <w:r w:rsidRPr="00C023E5">
        <w:rPr>
          <w:rFonts w:ascii="Times New Roman" w:hAnsi="Times New Roman" w:cs="Times New Roman"/>
          <w:i/>
        </w:rPr>
        <w:t>Wiley Encyclopedia of Chemical Biology</w:t>
      </w:r>
      <w:r w:rsidRPr="00C023E5">
        <w:rPr>
          <w:rFonts w:ascii="Times New Roman" w:hAnsi="Times New Roman" w:cs="Times New Roman"/>
        </w:rPr>
        <w:t>.</w:t>
      </w:r>
    </w:p>
    <w:p w14:paraId="214D211A" w14:textId="637D3985"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21.</w:t>
      </w:r>
      <w:r w:rsidRPr="00C023E5">
        <w:rPr>
          <w:rFonts w:ascii="Times New Roman" w:hAnsi="Times New Roman" w:cs="Times New Roman"/>
        </w:rPr>
        <w:tab/>
        <w:t xml:space="preserve">Castellana, E. T.; Cremer, P. S., Solid supported lipid bilayers: From biophysical studies to sensor design. </w:t>
      </w:r>
      <w:r w:rsidRPr="00C023E5">
        <w:rPr>
          <w:rFonts w:ascii="Times New Roman" w:hAnsi="Times New Roman" w:cs="Times New Roman"/>
          <w:i/>
        </w:rPr>
        <w:t xml:space="preserve">Surf Sci Rep </w:t>
      </w:r>
      <w:r w:rsidRPr="00C023E5">
        <w:rPr>
          <w:rFonts w:ascii="Times New Roman" w:hAnsi="Times New Roman" w:cs="Times New Roman"/>
        </w:rPr>
        <w:t xml:space="preserve">2006, </w:t>
      </w:r>
      <w:r w:rsidRPr="00C023E5">
        <w:rPr>
          <w:rFonts w:ascii="Times New Roman" w:hAnsi="Times New Roman" w:cs="Times New Roman"/>
          <w:i/>
        </w:rPr>
        <w:t>61</w:t>
      </w:r>
      <w:r w:rsidRPr="00C023E5">
        <w:rPr>
          <w:rFonts w:ascii="Times New Roman" w:hAnsi="Times New Roman" w:cs="Times New Roman"/>
        </w:rPr>
        <w:t xml:space="preserve"> (10), 429-444 DOI: </w:t>
      </w:r>
      <w:hyperlink r:id="rId22" w:history="1">
        <w:r w:rsidRPr="00C023E5">
          <w:rPr>
            <w:rStyle w:val="Hyperlink"/>
            <w:rFonts w:ascii="Times New Roman" w:hAnsi="Times New Roman" w:cs="Times New Roman"/>
            <w:color w:val="auto"/>
          </w:rPr>
          <w:t>https://doi.org/10.1016/j.surfrep.2006.06.001</w:t>
        </w:r>
      </w:hyperlink>
      <w:r w:rsidRPr="00C023E5">
        <w:rPr>
          <w:rFonts w:ascii="Times New Roman" w:hAnsi="Times New Roman" w:cs="Times New Roman"/>
        </w:rPr>
        <w:t>.</w:t>
      </w:r>
    </w:p>
    <w:p w14:paraId="56A5AD9F"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22.</w:t>
      </w:r>
      <w:r w:rsidRPr="00C023E5">
        <w:rPr>
          <w:rFonts w:ascii="Times New Roman" w:hAnsi="Times New Roman" w:cs="Times New Roman"/>
        </w:rPr>
        <w:tab/>
        <w:t xml:space="preserve">Vafaei, S.;  Tabaei, S. R.; Cho, N.-J., Optimizing the Performance of Supported Lipid Bilayers as Cell Culture Platforms Based on Extracellular Matrix Functionalization. </w:t>
      </w:r>
      <w:r w:rsidRPr="00C023E5">
        <w:rPr>
          <w:rFonts w:ascii="Times New Roman" w:hAnsi="Times New Roman" w:cs="Times New Roman"/>
          <w:i/>
        </w:rPr>
        <w:t xml:space="preserve">ACS Omega </w:t>
      </w:r>
      <w:r w:rsidRPr="00C023E5">
        <w:rPr>
          <w:rFonts w:ascii="Times New Roman" w:hAnsi="Times New Roman" w:cs="Times New Roman"/>
        </w:rPr>
        <w:t xml:space="preserve">2017, </w:t>
      </w:r>
      <w:r w:rsidRPr="00C023E5">
        <w:rPr>
          <w:rFonts w:ascii="Times New Roman" w:hAnsi="Times New Roman" w:cs="Times New Roman"/>
          <w:i/>
        </w:rPr>
        <w:t>2</w:t>
      </w:r>
      <w:r w:rsidRPr="00C023E5">
        <w:rPr>
          <w:rFonts w:ascii="Times New Roman" w:hAnsi="Times New Roman" w:cs="Times New Roman"/>
        </w:rPr>
        <w:t xml:space="preserve"> (6), 2395-2404 DOI: 10.1021/acsomega.7b00158.</w:t>
      </w:r>
    </w:p>
    <w:p w14:paraId="009260F1"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23.</w:t>
      </w:r>
      <w:r w:rsidRPr="00C023E5">
        <w:rPr>
          <w:rFonts w:ascii="Times New Roman" w:hAnsi="Times New Roman" w:cs="Times New Roman"/>
        </w:rPr>
        <w:tab/>
        <w:t xml:space="preserve">Uribe, J.;  Liu, H.-Y.;  Mohamed, Z.;  Chiou, A. E.;  Fischbach, C.; Daniel, S., Supported Membrane Platform to Assess Surface Interactions between Extracellular Vesicles and Stromal Cells. </w:t>
      </w:r>
      <w:r w:rsidRPr="00C023E5">
        <w:rPr>
          <w:rFonts w:ascii="Times New Roman" w:hAnsi="Times New Roman" w:cs="Times New Roman"/>
          <w:i/>
        </w:rPr>
        <w:t xml:space="preserve">ACS Biomaterials Science &amp; Engineering </w:t>
      </w:r>
      <w:r w:rsidRPr="00C023E5">
        <w:rPr>
          <w:rFonts w:ascii="Times New Roman" w:hAnsi="Times New Roman" w:cs="Times New Roman"/>
        </w:rPr>
        <w:t xml:space="preserve">2020, </w:t>
      </w:r>
      <w:r w:rsidRPr="00C023E5">
        <w:rPr>
          <w:rFonts w:ascii="Times New Roman" w:hAnsi="Times New Roman" w:cs="Times New Roman"/>
          <w:i/>
        </w:rPr>
        <w:t>6</w:t>
      </w:r>
      <w:r w:rsidRPr="00C023E5">
        <w:rPr>
          <w:rFonts w:ascii="Times New Roman" w:hAnsi="Times New Roman" w:cs="Times New Roman"/>
        </w:rPr>
        <w:t xml:space="preserve"> (7), 3945-3956 DOI: 10.1021/acsbiomaterials.0c00133.</w:t>
      </w:r>
    </w:p>
    <w:p w14:paraId="15B4548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24.</w:t>
      </w:r>
      <w:r w:rsidRPr="00C023E5">
        <w:rPr>
          <w:rFonts w:ascii="Times New Roman" w:hAnsi="Times New Roman" w:cs="Times New Roman"/>
        </w:rPr>
        <w:tab/>
        <w:t xml:space="preserve">Afanasenkau, D.; Offenhäusser, A., Positively Charged Supported Lipid Bilayers as a Biomimetic Platform for Neuronal Cell Culture. </w:t>
      </w:r>
      <w:r w:rsidRPr="00C023E5">
        <w:rPr>
          <w:rFonts w:ascii="Times New Roman" w:hAnsi="Times New Roman" w:cs="Times New Roman"/>
          <w:i/>
        </w:rPr>
        <w:t xml:space="preserve">Langmuir </w:t>
      </w:r>
      <w:r w:rsidRPr="00C023E5">
        <w:rPr>
          <w:rFonts w:ascii="Times New Roman" w:hAnsi="Times New Roman" w:cs="Times New Roman"/>
        </w:rPr>
        <w:t xml:space="preserve">2012, </w:t>
      </w:r>
      <w:r w:rsidRPr="00C023E5">
        <w:rPr>
          <w:rFonts w:ascii="Times New Roman" w:hAnsi="Times New Roman" w:cs="Times New Roman"/>
          <w:i/>
        </w:rPr>
        <w:t>28</w:t>
      </w:r>
      <w:r w:rsidRPr="00C023E5">
        <w:rPr>
          <w:rFonts w:ascii="Times New Roman" w:hAnsi="Times New Roman" w:cs="Times New Roman"/>
        </w:rPr>
        <w:t xml:space="preserve"> (37), 13387-13394 DOI: 10.1021/la302500r.</w:t>
      </w:r>
    </w:p>
    <w:p w14:paraId="24FA4318"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25.</w:t>
      </w:r>
      <w:r w:rsidRPr="00C023E5">
        <w:rPr>
          <w:rFonts w:ascii="Times New Roman" w:hAnsi="Times New Roman" w:cs="Times New Roman"/>
        </w:rPr>
        <w:tab/>
        <w:t xml:space="preserve">Crites, T. J.;  Maddox, M.;  Padhan, K.;  Muller, J.;  Eigsti, C.; Varma, R., Supported Lipid Bilayer Technology for the Study of Cellular Interfaces. </w:t>
      </w:r>
      <w:r w:rsidRPr="00C023E5">
        <w:rPr>
          <w:rFonts w:ascii="Times New Roman" w:hAnsi="Times New Roman" w:cs="Times New Roman"/>
          <w:i/>
        </w:rPr>
        <w:t xml:space="preserve">Curr Protoc Cell Biol </w:t>
      </w:r>
      <w:r w:rsidRPr="00C023E5">
        <w:rPr>
          <w:rFonts w:ascii="Times New Roman" w:hAnsi="Times New Roman" w:cs="Times New Roman"/>
        </w:rPr>
        <w:t xml:space="preserve">2015, </w:t>
      </w:r>
      <w:r w:rsidRPr="00C023E5">
        <w:rPr>
          <w:rFonts w:ascii="Times New Roman" w:hAnsi="Times New Roman" w:cs="Times New Roman"/>
          <w:i/>
        </w:rPr>
        <w:t>68</w:t>
      </w:r>
      <w:r w:rsidRPr="00C023E5">
        <w:rPr>
          <w:rFonts w:ascii="Times New Roman" w:hAnsi="Times New Roman" w:cs="Times New Roman"/>
        </w:rPr>
        <w:t>, 24.5.1-24.5.31 DOI: 10.1002/0471143030.cb2405s68.</w:t>
      </w:r>
    </w:p>
    <w:p w14:paraId="3D881215" w14:textId="1E86FBB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26.</w:t>
      </w:r>
      <w:r w:rsidRPr="00C023E5">
        <w:rPr>
          <w:rFonts w:ascii="Times New Roman" w:hAnsi="Times New Roman" w:cs="Times New Roman"/>
        </w:rPr>
        <w:tab/>
        <w:t xml:space="preserve">Glazier, R.; Salaita, K., Supported lipid bilayer platforms to probe cell mechanobiology. </w:t>
      </w:r>
      <w:r w:rsidRPr="00C023E5">
        <w:rPr>
          <w:rFonts w:ascii="Times New Roman" w:hAnsi="Times New Roman" w:cs="Times New Roman"/>
          <w:i/>
        </w:rPr>
        <w:t xml:space="preserve">Biochimica et Biophysica Acta (BBA) - Biomembranes </w:t>
      </w:r>
      <w:r w:rsidRPr="00C023E5">
        <w:rPr>
          <w:rFonts w:ascii="Times New Roman" w:hAnsi="Times New Roman" w:cs="Times New Roman"/>
        </w:rPr>
        <w:t xml:space="preserve">2017, </w:t>
      </w:r>
      <w:r w:rsidRPr="00C023E5">
        <w:rPr>
          <w:rFonts w:ascii="Times New Roman" w:hAnsi="Times New Roman" w:cs="Times New Roman"/>
          <w:i/>
        </w:rPr>
        <w:t>1859</w:t>
      </w:r>
      <w:r w:rsidRPr="00C023E5">
        <w:rPr>
          <w:rFonts w:ascii="Times New Roman" w:hAnsi="Times New Roman" w:cs="Times New Roman"/>
        </w:rPr>
        <w:t xml:space="preserve"> (9, Part A), 1465-1482 DOI: </w:t>
      </w:r>
      <w:hyperlink r:id="rId23" w:history="1">
        <w:r w:rsidRPr="00C023E5">
          <w:rPr>
            <w:rStyle w:val="Hyperlink"/>
            <w:rFonts w:ascii="Times New Roman" w:hAnsi="Times New Roman" w:cs="Times New Roman"/>
            <w:color w:val="auto"/>
          </w:rPr>
          <w:t>https://doi.org/10.1016/j.bbamem.2017.05.005</w:t>
        </w:r>
      </w:hyperlink>
      <w:r w:rsidRPr="00C023E5">
        <w:rPr>
          <w:rFonts w:ascii="Times New Roman" w:hAnsi="Times New Roman" w:cs="Times New Roman"/>
        </w:rPr>
        <w:t>.</w:t>
      </w:r>
    </w:p>
    <w:p w14:paraId="72B5FBB8" w14:textId="4EBED44A"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27.</w:t>
      </w:r>
      <w:r w:rsidRPr="00C023E5">
        <w:rPr>
          <w:rFonts w:ascii="Times New Roman" w:hAnsi="Times New Roman" w:cs="Times New Roman"/>
        </w:rPr>
        <w:tab/>
        <w:t xml:space="preserve">Wallert, M.;  Nie, C.;  Anilkumar, P.;  Abbina, S.;  Bhatia, S.;  Ludwig, K.;  Kizhakkedathu, J. N.;  Haag, R.; Block, S., Mucin-Inspired, High Molecular Weight Virus Binding Inhibitors Show Biphasic Binding Behavior to Influenza A Viruses. </w:t>
      </w:r>
      <w:r w:rsidRPr="00C023E5">
        <w:rPr>
          <w:rFonts w:ascii="Times New Roman" w:hAnsi="Times New Roman" w:cs="Times New Roman"/>
          <w:i/>
        </w:rPr>
        <w:t xml:space="preserve">Small </w:t>
      </w:r>
      <w:r w:rsidRPr="00C023E5">
        <w:rPr>
          <w:rFonts w:ascii="Times New Roman" w:hAnsi="Times New Roman" w:cs="Times New Roman"/>
        </w:rPr>
        <w:t xml:space="preserve">2020, </w:t>
      </w:r>
      <w:r w:rsidRPr="00C023E5">
        <w:rPr>
          <w:rFonts w:ascii="Times New Roman" w:hAnsi="Times New Roman" w:cs="Times New Roman"/>
          <w:i/>
        </w:rPr>
        <w:t>16</w:t>
      </w:r>
      <w:r w:rsidRPr="00C023E5">
        <w:rPr>
          <w:rFonts w:ascii="Times New Roman" w:hAnsi="Times New Roman" w:cs="Times New Roman"/>
        </w:rPr>
        <w:t xml:space="preserve"> (47), 2004635 DOI: </w:t>
      </w:r>
      <w:hyperlink r:id="rId24" w:history="1">
        <w:r w:rsidRPr="00C023E5">
          <w:rPr>
            <w:rStyle w:val="Hyperlink"/>
            <w:rFonts w:ascii="Times New Roman" w:hAnsi="Times New Roman" w:cs="Times New Roman"/>
            <w:color w:val="auto"/>
          </w:rPr>
          <w:t>https://doi.org/10.1002/smll.202004635</w:t>
        </w:r>
      </w:hyperlink>
      <w:r w:rsidRPr="00C023E5">
        <w:rPr>
          <w:rFonts w:ascii="Times New Roman" w:hAnsi="Times New Roman" w:cs="Times New Roman"/>
        </w:rPr>
        <w:t>.</w:t>
      </w:r>
    </w:p>
    <w:p w14:paraId="6990391A"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28.</w:t>
      </w:r>
      <w:r w:rsidRPr="00C023E5">
        <w:rPr>
          <w:rFonts w:ascii="Times New Roman" w:hAnsi="Times New Roman" w:cs="Times New Roman"/>
        </w:rPr>
        <w:tab/>
        <w:t xml:space="preserve">Peerboom, N.;  Schmidt, E.;  Trybala, E.;  Block, S.;  Bergström, T.;  Pace, H. P.; Bally, M., Cell Membrane Derived Platform To Study Virus Binding Kinetics and Diffusion with Single Particle Sensitivity. </w:t>
      </w:r>
      <w:r w:rsidRPr="00C023E5">
        <w:rPr>
          <w:rFonts w:ascii="Times New Roman" w:hAnsi="Times New Roman" w:cs="Times New Roman"/>
          <w:i/>
        </w:rPr>
        <w:t xml:space="preserve">ACS Infectious Diseases </w:t>
      </w:r>
      <w:r w:rsidRPr="00C023E5">
        <w:rPr>
          <w:rFonts w:ascii="Times New Roman" w:hAnsi="Times New Roman" w:cs="Times New Roman"/>
        </w:rPr>
        <w:t xml:space="preserve">2018, </w:t>
      </w:r>
      <w:r w:rsidRPr="00C023E5">
        <w:rPr>
          <w:rFonts w:ascii="Times New Roman" w:hAnsi="Times New Roman" w:cs="Times New Roman"/>
          <w:i/>
        </w:rPr>
        <w:t>4</w:t>
      </w:r>
      <w:r w:rsidRPr="00C023E5">
        <w:rPr>
          <w:rFonts w:ascii="Times New Roman" w:hAnsi="Times New Roman" w:cs="Times New Roman"/>
        </w:rPr>
        <w:t xml:space="preserve"> (6), 944-953 DOI: 10.1021/acsinfecdis.7b00270.</w:t>
      </w:r>
    </w:p>
    <w:p w14:paraId="349692DD"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29.</w:t>
      </w:r>
      <w:r w:rsidRPr="00C023E5">
        <w:rPr>
          <w:rFonts w:ascii="Times New Roman" w:hAnsi="Times New Roman" w:cs="Times New Roman"/>
        </w:rPr>
        <w:tab/>
        <w:t xml:space="preserve">Richards, M. J.;  Hsia, C.-Y.;  Singh, R. R.;  Haider, H.;  Kumpf, J.;  Kawate, T.; Daniel, S., Membrane Protein Mobility and Orientation Preserved in Supported Bilayers Created Directly from Cell Plasma Membrane Blebs. </w:t>
      </w:r>
      <w:r w:rsidRPr="00C023E5">
        <w:rPr>
          <w:rFonts w:ascii="Times New Roman" w:hAnsi="Times New Roman" w:cs="Times New Roman"/>
          <w:i/>
        </w:rPr>
        <w:t xml:space="preserve">Langmuir </w:t>
      </w:r>
      <w:r w:rsidRPr="00C023E5">
        <w:rPr>
          <w:rFonts w:ascii="Times New Roman" w:hAnsi="Times New Roman" w:cs="Times New Roman"/>
        </w:rPr>
        <w:t xml:space="preserve">2016, </w:t>
      </w:r>
      <w:r w:rsidRPr="00C023E5">
        <w:rPr>
          <w:rFonts w:ascii="Times New Roman" w:hAnsi="Times New Roman" w:cs="Times New Roman"/>
          <w:i/>
        </w:rPr>
        <w:t>32</w:t>
      </w:r>
      <w:r w:rsidRPr="00C023E5">
        <w:rPr>
          <w:rFonts w:ascii="Times New Roman" w:hAnsi="Times New Roman" w:cs="Times New Roman"/>
        </w:rPr>
        <w:t xml:space="preserve"> (12), 2963-2974 DOI: 10.1021/acs.langmuir.5b03415.</w:t>
      </w:r>
    </w:p>
    <w:p w14:paraId="5FE9BD3B"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30.</w:t>
      </w:r>
      <w:r w:rsidRPr="00C023E5">
        <w:rPr>
          <w:rFonts w:ascii="Times New Roman" w:hAnsi="Times New Roman" w:cs="Times New Roman"/>
        </w:rPr>
        <w:tab/>
        <w:t xml:space="preserve">Liu, H.-Y.;  Grant, H.;  Hsu, H.-L.;  Sorkin, R.;  Bošković, F.;  Wuite, G.; Daniel, S., </w:t>
      </w:r>
      <w:r w:rsidRPr="00C023E5">
        <w:rPr>
          <w:rFonts w:ascii="Times New Roman" w:hAnsi="Times New Roman" w:cs="Times New Roman"/>
          <w:i/>
        </w:rPr>
        <w:t>Supported Planar Mammalian Membranes as Models of in Vivo Cell Surface Architectures</w:t>
      </w:r>
      <w:r w:rsidRPr="00C023E5">
        <w:rPr>
          <w:rFonts w:ascii="Times New Roman" w:hAnsi="Times New Roman" w:cs="Times New Roman"/>
        </w:rPr>
        <w:t>. 2017; Vol. 9.</w:t>
      </w:r>
    </w:p>
    <w:p w14:paraId="5D0240F9"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31.</w:t>
      </w:r>
      <w:r w:rsidRPr="00C023E5">
        <w:rPr>
          <w:rFonts w:ascii="Times New Roman" w:hAnsi="Times New Roman" w:cs="Times New Roman"/>
        </w:rPr>
        <w:tab/>
        <w:t xml:space="preserve">Kurniawan, J.;  Ventrici de Souza, J. F.;  Dang, A. T.;  Liu, G.-y.; Kuhl, T. L., Preparation and Characterization of Solid-Supported Lipid Bilayers Formed by Langmuir–Blodgett Deposition: A Tutorial. </w:t>
      </w:r>
      <w:r w:rsidRPr="00C023E5">
        <w:rPr>
          <w:rFonts w:ascii="Times New Roman" w:hAnsi="Times New Roman" w:cs="Times New Roman"/>
          <w:i/>
        </w:rPr>
        <w:t xml:space="preserve">Langmuir </w:t>
      </w:r>
      <w:r w:rsidRPr="00C023E5">
        <w:rPr>
          <w:rFonts w:ascii="Times New Roman" w:hAnsi="Times New Roman" w:cs="Times New Roman"/>
        </w:rPr>
        <w:t xml:space="preserve">2018, </w:t>
      </w:r>
      <w:r w:rsidRPr="00C023E5">
        <w:rPr>
          <w:rFonts w:ascii="Times New Roman" w:hAnsi="Times New Roman" w:cs="Times New Roman"/>
          <w:i/>
        </w:rPr>
        <w:t>34</w:t>
      </w:r>
      <w:r w:rsidRPr="00C023E5">
        <w:rPr>
          <w:rFonts w:ascii="Times New Roman" w:hAnsi="Times New Roman" w:cs="Times New Roman"/>
        </w:rPr>
        <w:t xml:space="preserve"> (51), 15622-15639 DOI: 10.1021/acs.langmuir.8b03504.</w:t>
      </w:r>
    </w:p>
    <w:p w14:paraId="772E6322"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32.</w:t>
      </w:r>
      <w:r w:rsidRPr="00C023E5">
        <w:rPr>
          <w:rFonts w:ascii="Times New Roman" w:hAnsi="Times New Roman" w:cs="Times New Roman"/>
        </w:rPr>
        <w:tab/>
        <w:t xml:space="preserve">Pincet, F.;  Adrien, V.;  Yang, R.;  Delacotte, J.;  Rothman, J. E.;  Urbach, W.; Tareste, D., FRAP to Characterize Molecular Diffusion and Interaction in Various Membrane Environments. </w:t>
      </w:r>
      <w:r w:rsidRPr="00C023E5">
        <w:rPr>
          <w:rFonts w:ascii="Times New Roman" w:hAnsi="Times New Roman" w:cs="Times New Roman"/>
          <w:i/>
        </w:rPr>
        <w:t xml:space="preserve">PloS one </w:t>
      </w:r>
      <w:r w:rsidRPr="00C023E5">
        <w:rPr>
          <w:rFonts w:ascii="Times New Roman" w:hAnsi="Times New Roman" w:cs="Times New Roman"/>
        </w:rPr>
        <w:t xml:space="preserve">2016, </w:t>
      </w:r>
      <w:r w:rsidRPr="00C023E5">
        <w:rPr>
          <w:rFonts w:ascii="Times New Roman" w:hAnsi="Times New Roman" w:cs="Times New Roman"/>
          <w:i/>
        </w:rPr>
        <w:t>11</w:t>
      </w:r>
      <w:r w:rsidRPr="00C023E5">
        <w:rPr>
          <w:rFonts w:ascii="Times New Roman" w:hAnsi="Times New Roman" w:cs="Times New Roman"/>
        </w:rPr>
        <w:t xml:space="preserve"> (7), e0158457-e0158457 DOI: 10.1371/journal.pone.0158457.</w:t>
      </w:r>
    </w:p>
    <w:p w14:paraId="2A345B12"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33.</w:t>
      </w:r>
      <w:r w:rsidRPr="00C023E5">
        <w:rPr>
          <w:rFonts w:ascii="Times New Roman" w:hAnsi="Times New Roman" w:cs="Times New Roman"/>
        </w:rPr>
        <w:tab/>
        <w:t xml:space="preserve">Lee, D. W.;  Hsu, H.-L.;  Bacon, K. B.; Daniel, S., Image Restoration and Analysis of Influenza Virions Binding to Membrane Receptors Reveal Adhesion-Strengthening Kinetics. </w:t>
      </w:r>
      <w:r w:rsidRPr="00C023E5">
        <w:rPr>
          <w:rFonts w:ascii="Times New Roman" w:hAnsi="Times New Roman" w:cs="Times New Roman"/>
          <w:i/>
        </w:rPr>
        <w:t xml:space="preserve">PLOS ONE </w:t>
      </w:r>
      <w:r w:rsidRPr="00C023E5">
        <w:rPr>
          <w:rFonts w:ascii="Times New Roman" w:hAnsi="Times New Roman" w:cs="Times New Roman"/>
        </w:rPr>
        <w:t xml:space="preserve">2016, </w:t>
      </w:r>
      <w:r w:rsidRPr="00C023E5">
        <w:rPr>
          <w:rFonts w:ascii="Times New Roman" w:hAnsi="Times New Roman" w:cs="Times New Roman"/>
          <w:i/>
        </w:rPr>
        <w:t>11</w:t>
      </w:r>
      <w:r w:rsidRPr="00C023E5">
        <w:rPr>
          <w:rFonts w:ascii="Times New Roman" w:hAnsi="Times New Roman" w:cs="Times New Roman"/>
        </w:rPr>
        <w:t xml:space="preserve"> (10), e0163437 DOI: 10.1371/journal.pone.0163437.</w:t>
      </w:r>
    </w:p>
    <w:p w14:paraId="650B0D34"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34.</w:t>
      </w:r>
      <w:r w:rsidRPr="00C023E5">
        <w:rPr>
          <w:rFonts w:ascii="Times New Roman" w:hAnsi="Times New Roman" w:cs="Times New Roman"/>
        </w:rPr>
        <w:tab/>
        <w:t xml:space="preserve">Nathan, L.; Daniel, S., Single Virion Tracking Microscopy for the Study of Virus Entry Processes in Live Cells and Biomimetic Platforms. </w:t>
      </w:r>
      <w:r w:rsidRPr="00C023E5">
        <w:rPr>
          <w:rFonts w:ascii="Times New Roman" w:hAnsi="Times New Roman" w:cs="Times New Roman"/>
          <w:i/>
        </w:rPr>
        <w:t xml:space="preserve">Adv Exp Med Biol </w:t>
      </w:r>
      <w:r w:rsidRPr="00C023E5">
        <w:rPr>
          <w:rFonts w:ascii="Times New Roman" w:hAnsi="Times New Roman" w:cs="Times New Roman"/>
        </w:rPr>
        <w:t xml:space="preserve">2019, </w:t>
      </w:r>
      <w:r w:rsidRPr="00C023E5">
        <w:rPr>
          <w:rFonts w:ascii="Times New Roman" w:hAnsi="Times New Roman" w:cs="Times New Roman"/>
          <w:i/>
        </w:rPr>
        <w:t>1215</w:t>
      </w:r>
      <w:r w:rsidRPr="00C023E5">
        <w:rPr>
          <w:rFonts w:ascii="Times New Roman" w:hAnsi="Times New Roman" w:cs="Times New Roman"/>
        </w:rPr>
        <w:t>, 13-43 DOI: 10.1007/978-3-030-14741-9_2.</w:t>
      </w:r>
    </w:p>
    <w:p w14:paraId="0F7173AE"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lastRenderedPageBreak/>
        <w:t>35.</w:t>
      </w:r>
      <w:r w:rsidRPr="00C023E5">
        <w:rPr>
          <w:rFonts w:ascii="Times New Roman" w:hAnsi="Times New Roman" w:cs="Times New Roman"/>
        </w:rPr>
        <w:tab/>
        <w:t xml:space="preserve">Kunze, A.;  Bally, M.;  Höök, F.; Larson, G., Equilibrium-fluctuation-analysis of single liposome binding events reveals how cholesterol and Ca2+ modulate glycosphingolipid trans-interactions. </w:t>
      </w:r>
      <w:r w:rsidRPr="00C023E5">
        <w:rPr>
          <w:rFonts w:ascii="Times New Roman" w:hAnsi="Times New Roman" w:cs="Times New Roman"/>
          <w:i/>
        </w:rPr>
        <w:t xml:space="preserve">Sci Rep </w:t>
      </w:r>
      <w:r w:rsidRPr="00C023E5">
        <w:rPr>
          <w:rFonts w:ascii="Times New Roman" w:hAnsi="Times New Roman" w:cs="Times New Roman"/>
        </w:rPr>
        <w:t xml:space="preserve">2013, </w:t>
      </w:r>
      <w:r w:rsidRPr="00C023E5">
        <w:rPr>
          <w:rFonts w:ascii="Times New Roman" w:hAnsi="Times New Roman" w:cs="Times New Roman"/>
          <w:i/>
        </w:rPr>
        <w:t>3</w:t>
      </w:r>
      <w:r w:rsidRPr="00C023E5">
        <w:rPr>
          <w:rFonts w:ascii="Times New Roman" w:hAnsi="Times New Roman" w:cs="Times New Roman"/>
        </w:rPr>
        <w:t>, 1452-1452 DOI: 10.1038/srep01452.</w:t>
      </w:r>
    </w:p>
    <w:p w14:paraId="0946FE5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36.</w:t>
      </w:r>
      <w:r w:rsidRPr="00C023E5">
        <w:rPr>
          <w:rFonts w:ascii="Times New Roman" w:hAnsi="Times New Roman" w:cs="Times New Roman"/>
        </w:rPr>
        <w:tab/>
        <w:t xml:space="preserve">Bally, M.;  Graule, M.;  Parra, F.;  Larson, G.; Höök, F., A virus biosensor with single virus-particle sensitivity based on fluorescent vesicle labels and equilibrium fluctuation analysis. </w:t>
      </w:r>
      <w:r w:rsidRPr="00C023E5">
        <w:rPr>
          <w:rFonts w:ascii="Times New Roman" w:hAnsi="Times New Roman" w:cs="Times New Roman"/>
          <w:i/>
        </w:rPr>
        <w:t xml:space="preserve">Biointerphases </w:t>
      </w:r>
      <w:r w:rsidRPr="00C023E5">
        <w:rPr>
          <w:rFonts w:ascii="Times New Roman" w:hAnsi="Times New Roman" w:cs="Times New Roman"/>
        </w:rPr>
        <w:t xml:space="preserve">2013, </w:t>
      </w:r>
      <w:r w:rsidRPr="00C023E5">
        <w:rPr>
          <w:rFonts w:ascii="Times New Roman" w:hAnsi="Times New Roman" w:cs="Times New Roman"/>
          <w:i/>
        </w:rPr>
        <w:t>8</w:t>
      </w:r>
      <w:r w:rsidRPr="00C023E5">
        <w:rPr>
          <w:rFonts w:ascii="Times New Roman" w:hAnsi="Times New Roman" w:cs="Times New Roman"/>
        </w:rPr>
        <w:t xml:space="preserve"> (1), 4 DOI: 10.1186/1559-4106-8-4.</w:t>
      </w:r>
    </w:p>
    <w:p w14:paraId="1EEED75A"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37.</w:t>
      </w:r>
      <w:r w:rsidRPr="00C023E5">
        <w:rPr>
          <w:rFonts w:ascii="Times New Roman" w:hAnsi="Times New Roman" w:cs="Times New Roman"/>
        </w:rPr>
        <w:tab/>
        <w:t xml:space="preserve">Pappa, A.-M.;  Liu, H.-Y.;  Traberg-Christensen, W.;  Thiburce, Q.;  Savva, A.;  Pavia, A.;  Salleo, A.;  Daniel, S.; Owens, R. M., Optical and Electronic Ion Channel Monitoring from Native Human Membranes. </w:t>
      </w:r>
      <w:r w:rsidRPr="00C023E5">
        <w:rPr>
          <w:rFonts w:ascii="Times New Roman" w:hAnsi="Times New Roman" w:cs="Times New Roman"/>
          <w:i/>
        </w:rPr>
        <w:t xml:space="preserve">ACS Nano </w:t>
      </w:r>
      <w:r w:rsidRPr="00C023E5">
        <w:rPr>
          <w:rFonts w:ascii="Times New Roman" w:hAnsi="Times New Roman" w:cs="Times New Roman"/>
        </w:rPr>
        <w:t xml:space="preserve">2020, </w:t>
      </w:r>
      <w:r w:rsidRPr="00C023E5">
        <w:rPr>
          <w:rFonts w:ascii="Times New Roman" w:hAnsi="Times New Roman" w:cs="Times New Roman"/>
          <w:i/>
        </w:rPr>
        <w:t>14</w:t>
      </w:r>
      <w:r w:rsidRPr="00C023E5">
        <w:rPr>
          <w:rFonts w:ascii="Times New Roman" w:hAnsi="Times New Roman" w:cs="Times New Roman"/>
        </w:rPr>
        <w:t xml:space="preserve"> (10), 12538-12545 DOI: 10.1021/acsnano.0c01330.</w:t>
      </w:r>
    </w:p>
    <w:p w14:paraId="5298E80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38.</w:t>
      </w:r>
      <w:r w:rsidRPr="00C023E5">
        <w:rPr>
          <w:rFonts w:ascii="Times New Roman" w:hAnsi="Times New Roman" w:cs="Times New Roman"/>
        </w:rPr>
        <w:tab/>
        <w:t xml:space="preserve">Liu, H.-Y.;  Pappa, A.-M.;  Hidalgo, T. C.;  Inal, S.;  Owens, R. M.; Daniel, S., Biomembrane-based organic electronic devices for ligand–receptor binding studies. </w:t>
      </w:r>
      <w:r w:rsidRPr="00C023E5">
        <w:rPr>
          <w:rFonts w:ascii="Times New Roman" w:hAnsi="Times New Roman" w:cs="Times New Roman"/>
          <w:i/>
        </w:rPr>
        <w:t xml:space="preserve">Analytical and Bioanalytical Chemistry </w:t>
      </w:r>
      <w:r w:rsidRPr="00C023E5">
        <w:rPr>
          <w:rFonts w:ascii="Times New Roman" w:hAnsi="Times New Roman" w:cs="Times New Roman"/>
        </w:rPr>
        <w:t xml:space="preserve">2020, </w:t>
      </w:r>
      <w:r w:rsidRPr="00C023E5">
        <w:rPr>
          <w:rFonts w:ascii="Times New Roman" w:hAnsi="Times New Roman" w:cs="Times New Roman"/>
          <w:i/>
        </w:rPr>
        <w:t>412</w:t>
      </w:r>
      <w:r w:rsidRPr="00C023E5">
        <w:rPr>
          <w:rFonts w:ascii="Times New Roman" w:hAnsi="Times New Roman" w:cs="Times New Roman"/>
        </w:rPr>
        <w:t xml:space="preserve"> (24), 6265-6273 DOI: 10.1007/s00216-020-02449-3.</w:t>
      </w:r>
    </w:p>
    <w:p w14:paraId="27A7FC89" w14:textId="45CD6EC1"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39.</w:t>
      </w:r>
      <w:r w:rsidRPr="00C023E5">
        <w:rPr>
          <w:rFonts w:ascii="Times New Roman" w:hAnsi="Times New Roman" w:cs="Times New Roman"/>
        </w:rPr>
        <w:tab/>
        <w:t xml:space="preserve">Proctor, C. M.;  Rivnay, J.; Malliaras, G. G., Understanding volumetric capacitance in conducting polymers. </w:t>
      </w:r>
      <w:r w:rsidRPr="00C023E5">
        <w:rPr>
          <w:rFonts w:ascii="Times New Roman" w:hAnsi="Times New Roman" w:cs="Times New Roman"/>
          <w:i/>
        </w:rPr>
        <w:t xml:space="preserve">Journal of Polymer Science Part B: Polymer Physics </w:t>
      </w:r>
      <w:r w:rsidRPr="00C023E5">
        <w:rPr>
          <w:rFonts w:ascii="Times New Roman" w:hAnsi="Times New Roman" w:cs="Times New Roman"/>
        </w:rPr>
        <w:t xml:space="preserve">2016, </w:t>
      </w:r>
      <w:r w:rsidRPr="00C023E5">
        <w:rPr>
          <w:rFonts w:ascii="Times New Roman" w:hAnsi="Times New Roman" w:cs="Times New Roman"/>
          <w:i/>
        </w:rPr>
        <w:t>54</w:t>
      </w:r>
      <w:r w:rsidRPr="00C023E5">
        <w:rPr>
          <w:rFonts w:ascii="Times New Roman" w:hAnsi="Times New Roman" w:cs="Times New Roman"/>
        </w:rPr>
        <w:t xml:space="preserve"> (15), 1433-1436 DOI: </w:t>
      </w:r>
      <w:hyperlink r:id="rId25" w:history="1">
        <w:r w:rsidRPr="00C023E5">
          <w:rPr>
            <w:rStyle w:val="Hyperlink"/>
            <w:rFonts w:ascii="Times New Roman" w:hAnsi="Times New Roman" w:cs="Times New Roman"/>
            <w:color w:val="auto"/>
          </w:rPr>
          <w:t>https://doi.org/10.1002/polb.24038</w:t>
        </w:r>
      </w:hyperlink>
      <w:r w:rsidRPr="00C023E5">
        <w:rPr>
          <w:rFonts w:ascii="Times New Roman" w:hAnsi="Times New Roman" w:cs="Times New Roman"/>
        </w:rPr>
        <w:t>.</w:t>
      </w:r>
    </w:p>
    <w:p w14:paraId="60AC499A"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40.</w:t>
      </w:r>
      <w:r w:rsidRPr="00C023E5">
        <w:rPr>
          <w:rFonts w:ascii="Times New Roman" w:hAnsi="Times New Roman" w:cs="Times New Roman"/>
        </w:rPr>
        <w:tab/>
        <w:t xml:space="preserve">Atanasov, V.;  Knorr, N.;  Duran, R. S.;  Ingebrandt, S.;  Offenhäusser, A.;  Knoll, W.; Köper, I., Membrane on a chip: a functional tethered lipid bilayer membrane on silicon oxide surfaces. </w:t>
      </w:r>
      <w:r w:rsidRPr="00C023E5">
        <w:rPr>
          <w:rFonts w:ascii="Times New Roman" w:hAnsi="Times New Roman" w:cs="Times New Roman"/>
          <w:i/>
        </w:rPr>
        <w:t xml:space="preserve">Biophysical journal </w:t>
      </w:r>
      <w:r w:rsidRPr="00C023E5">
        <w:rPr>
          <w:rFonts w:ascii="Times New Roman" w:hAnsi="Times New Roman" w:cs="Times New Roman"/>
        </w:rPr>
        <w:t xml:space="preserve">2005, </w:t>
      </w:r>
      <w:r w:rsidRPr="00C023E5">
        <w:rPr>
          <w:rFonts w:ascii="Times New Roman" w:hAnsi="Times New Roman" w:cs="Times New Roman"/>
          <w:i/>
        </w:rPr>
        <w:t>89</w:t>
      </w:r>
      <w:r w:rsidRPr="00C023E5">
        <w:rPr>
          <w:rFonts w:ascii="Times New Roman" w:hAnsi="Times New Roman" w:cs="Times New Roman"/>
        </w:rPr>
        <w:t xml:space="preserve"> (3), 1780-1788 DOI: 10.1529/biophysj.105.061374.</w:t>
      </w:r>
    </w:p>
    <w:p w14:paraId="0AD83A59"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41.</w:t>
      </w:r>
      <w:r w:rsidRPr="00C023E5">
        <w:rPr>
          <w:rFonts w:ascii="Times New Roman" w:hAnsi="Times New Roman" w:cs="Times New Roman"/>
        </w:rPr>
        <w:tab/>
        <w:t xml:space="preserve">Wang, M.;  Zhao, J.;  Zhang, L.;  Wei, F.;  Lian, Y.;  Wu, Y.;  Gong, Z.;  Zhang, S.;  Zhou, J.;  Cao, K.;  Li, X.;  Xiong, W.;  Li, G.;  Zeng, Z.; Guo, C., Role of tumor microenvironment in tumorigenesis. </w:t>
      </w:r>
      <w:r w:rsidRPr="00C023E5">
        <w:rPr>
          <w:rFonts w:ascii="Times New Roman" w:hAnsi="Times New Roman" w:cs="Times New Roman"/>
          <w:i/>
        </w:rPr>
        <w:t xml:space="preserve">Journal of Cancer </w:t>
      </w:r>
      <w:r w:rsidRPr="00C023E5">
        <w:rPr>
          <w:rFonts w:ascii="Times New Roman" w:hAnsi="Times New Roman" w:cs="Times New Roman"/>
        </w:rPr>
        <w:t xml:space="preserve">2017, </w:t>
      </w:r>
      <w:r w:rsidRPr="00C023E5">
        <w:rPr>
          <w:rFonts w:ascii="Times New Roman" w:hAnsi="Times New Roman" w:cs="Times New Roman"/>
          <w:i/>
        </w:rPr>
        <w:t>8</w:t>
      </w:r>
      <w:r w:rsidRPr="00C023E5">
        <w:rPr>
          <w:rFonts w:ascii="Times New Roman" w:hAnsi="Times New Roman" w:cs="Times New Roman"/>
        </w:rPr>
        <w:t xml:space="preserve"> (5), 761-773 DOI: 10.7150/jca.17648.</w:t>
      </w:r>
    </w:p>
    <w:p w14:paraId="22D58B8E" w14:textId="6647E441"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42.</w:t>
      </w:r>
      <w:r w:rsidRPr="00C023E5">
        <w:rPr>
          <w:rFonts w:ascii="Times New Roman" w:hAnsi="Times New Roman" w:cs="Times New Roman"/>
        </w:rPr>
        <w:tab/>
        <w:t xml:space="preserve">Chu, Y.;  Wang, Y.;  Peng, W.;  Xu, L.;  Liu, M.;  Li, J.;  Hu, X.;  Li, Y.;  Zuo, J.; Ye, Y., STAT3 activation by IL-6 from adipose-derived stem cells promotes endometrial carcinoma proliferation and metastasis. </w:t>
      </w:r>
      <w:r w:rsidRPr="00C023E5">
        <w:rPr>
          <w:rFonts w:ascii="Times New Roman" w:hAnsi="Times New Roman" w:cs="Times New Roman"/>
          <w:i/>
        </w:rPr>
        <w:t xml:space="preserve">Biochemical and Biophysical Research Communications </w:t>
      </w:r>
      <w:r w:rsidRPr="00C023E5">
        <w:rPr>
          <w:rFonts w:ascii="Times New Roman" w:hAnsi="Times New Roman" w:cs="Times New Roman"/>
        </w:rPr>
        <w:t xml:space="preserve">2018, </w:t>
      </w:r>
      <w:r w:rsidRPr="00C023E5">
        <w:rPr>
          <w:rFonts w:ascii="Times New Roman" w:hAnsi="Times New Roman" w:cs="Times New Roman"/>
          <w:i/>
        </w:rPr>
        <w:t>500</w:t>
      </w:r>
      <w:r w:rsidRPr="00C023E5">
        <w:rPr>
          <w:rFonts w:ascii="Times New Roman" w:hAnsi="Times New Roman" w:cs="Times New Roman"/>
        </w:rPr>
        <w:t xml:space="preserve"> (3), 626-631 DOI: </w:t>
      </w:r>
      <w:hyperlink r:id="rId26" w:history="1">
        <w:r w:rsidRPr="00C023E5">
          <w:rPr>
            <w:rStyle w:val="Hyperlink"/>
            <w:rFonts w:ascii="Times New Roman" w:hAnsi="Times New Roman" w:cs="Times New Roman"/>
            <w:color w:val="auto"/>
          </w:rPr>
          <w:t>https://doi.org/10.1016/j.bbrc.2018.04.121</w:t>
        </w:r>
      </w:hyperlink>
      <w:r w:rsidRPr="00C023E5">
        <w:rPr>
          <w:rFonts w:ascii="Times New Roman" w:hAnsi="Times New Roman" w:cs="Times New Roman"/>
        </w:rPr>
        <w:t>.</w:t>
      </w:r>
    </w:p>
    <w:p w14:paraId="3B4B553F"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43.</w:t>
      </w:r>
      <w:r w:rsidRPr="00C023E5">
        <w:rPr>
          <w:rFonts w:ascii="Times New Roman" w:hAnsi="Times New Roman" w:cs="Times New Roman"/>
        </w:rPr>
        <w:tab/>
        <w:t xml:space="preserve">Charras, G. T.;  Coughlin, M.;  Mitchison, T. J.; Mahadevan, L., Life and times of a cellular bleb. </w:t>
      </w:r>
      <w:r w:rsidRPr="00C023E5">
        <w:rPr>
          <w:rFonts w:ascii="Times New Roman" w:hAnsi="Times New Roman" w:cs="Times New Roman"/>
          <w:i/>
        </w:rPr>
        <w:t xml:space="preserve">Biophysical journal </w:t>
      </w:r>
      <w:r w:rsidRPr="00C023E5">
        <w:rPr>
          <w:rFonts w:ascii="Times New Roman" w:hAnsi="Times New Roman" w:cs="Times New Roman"/>
        </w:rPr>
        <w:t xml:space="preserve">2008, </w:t>
      </w:r>
      <w:r w:rsidRPr="00C023E5">
        <w:rPr>
          <w:rFonts w:ascii="Times New Roman" w:hAnsi="Times New Roman" w:cs="Times New Roman"/>
          <w:i/>
        </w:rPr>
        <w:t>94</w:t>
      </w:r>
      <w:r w:rsidRPr="00C023E5">
        <w:rPr>
          <w:rFonts w:ascii="Times New Roman" w:hAnsi="Times New Roman" w:cs="Times New Roman"/>
        </w:rPr>
        <w:t xml:space="preserve"> (5), 1836-1853 DOI: 10.1529/biophysj.107.113605.</w:t>
      </w:r>
    </w:p>
    <w:p w14:paraId="4891BBA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44.</w:t>
      </w:r>
      <w:r w:rsidRPr="00C023E5">
        <w:rPr>
          <w:rFonts w:ascii="Times New Roman" w:hAnsi="Times New Roman" w:cs="Times New Roman"/>
        </w:rPr>
        <w:tab/>
        <w:t xml:space="preserve">Zhang, H.;  Freitas, D.;  Kim, H. S.;  Fabijanic, K.;  Li, Z.;  Chen, H.;  Mark, M. T.;  Molina, H.;  Martin, A. B.;  Bojmar, L.;  Fang, J.;  Rampersaud, S.;  Hoshino, A.;  Matei, I.;  Kenific, C. M.;  Nakajima, M.;  Mutvei, A. P.;  Sansone, P.;  Buehring, W.;  Wang, H.;  Jimenez, J. P.;  Cohen-Gould, L.;  Paknejad, N.;  Brendel, M.;  Manova-Todorova, K.;  Magalhães, A.;  Ferreira, J. A.;  Osório, H.;  Silva, A. M.;  Massey, A.;  Cubillos-Ruiz, J. R.;  Galletti, G.;  Giannakakou, P.;  Cuervo, A. M.;  Blenis, J.;  Schwartz, R.;  Brady, M. S.;  Peinado, H.;  Bromberg, J.;  Matsui, H.;  Reis, C. A.; Lyden, D., Identification of distinct nanoparticles and subsets of extracellular vesicles by asymmetric flow field-flow fractionation. </w:t>
      </w:r>
      <w:r w:rsidRPr="00C023E5">
        <w:rPr>
          <w:rFonts w:ascii="Times New Roman" w:hAnsi="Times New Roman" w:cs="Times New Roman"/>
          <w:i/>
        </w:rPr>
        <w:t xml:space="preserve">Nature Cell Biology </w:t>
      </w:r>
      <w:r w:rsidRPr="00C023E5">
        <w:rPr>
          <w:rFonts w:ascii="Times New Roman" w:hAnsi="Times New Roman" w:cs="Times New Roman"/>
        </w:rPr>
        <w:t xml:space="preserve">2018, </w:t>
      </w:r>
      <w:r w:rsidRPr="00C023E5">
        <w:rPr>
          <w:rFonts w:ascii="Times New Roman" w:hAnsi="Times New Roman" w:cs="Times New Roman"/>
          <w:i/>
        </w:rPr>
        <w:t>20</w:t>
      </w:r>
      <w:r w:rsidRPr="00C023E5">
        <w:rPr>
          <w:rFonts w:ascii="Times New Roman" w:hAnsi="Times New Roman" w:cs="Times New Roman"/>
        </w:rPr>
        <w:t xml:space="preserve"> (3), 332-343 DOI: 10.1038/s41556-018-0040-4.</w:t>
      </w:r>
    </w:p>
    <w:p w14:paraId="01110071"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45.</w:t>
      </w:r>
      <w:r w:rsidRPr="00C023E5">
        <w:rPr>
          <w:rFonts w:ascii="Times New Roman" w:hAnsi="Times New Roman" w:cs="Times New Roman"/>
        </w:rPr>
        <w:tab/>
        <w:t xml:space="preserve">Lin, J.;  Li, J.;  Huang, B.;  Liu, J.;  Chen, X.;  Chen, X.-M.;  Xu, Y.-M.;  Huang, L.-F.; Wang, X.-Z., Exosomes: novel biomarkers for clinical diagnosis. </w:t>
      </w:r>
      <w:r w:rsidRPr="00C023E5">
        <w:rPr>
          <w:rFonts w:ascii="Times New Roman" w:hAnsi="Times New Roman" w:cs="Times New Roman"/>
          <w:i/>
        </w:rPr>
        <w:t xml:space="preserve">ScientificWorldJournal </w:t>
      </w:r>
      <w:r w:rsidRPr="00C023E5">
        <w:rPr>
          <w:rFonts w:ascii="Times New Roman" w:hAnsi="Times New Roman" w:cs="Times New Roman"/>
        </w:rPr>
        <w:t xml:space="preserve">2015, </w:t>
      </w:r>
      <w:r w:rsidRPr="00C023E5">
        <w:rPr>
          <w:rFonts w:ascii="Times New Roman" w:hAnsi="Times New Roman" w:cs="Times New Roman"/>
          <w:i/>
        </w:rPr>
        <w:t>2015</w:t>
      </w:r>
      <w:r w:rsidRPr="00C023E5">
        <w:rPr>
          <w:rFonts w:ascii="Times New Roman" w:hAnsi="Times New Roman" w:cs="Times New Roman"/>
        </w:rPr>
        <w:t>, 657086-657086 DOI: 10.1155/2015/657086.</w:t>
      </w:r>
    </w:p>
    <w:p w14:paraId="61B61170"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46.</w:t>
      </w:r>
      <w:r w:rsidRPr="00C023E5">
        <w:rPr>
          <w:rFonts w:ascii="Times New Roman" w:hAnsi="Times New Roman" w:cs="Times New Roman"/>
        </w:rPr>
        <w:tab/>
        <w:t xml:space="preserve">Chen, J.;  Xu, Y.;  Lu, Y.; Xing, W., Isolation and Visible Detection of Tumor-Derived Exosomes from Plasma. </w:t>
      </w:r>
      <w:r w:rsidRPr="00C023E5">
        <w:rPr>
          <w:rFonts w:ascii="Times New Roman" w:hAnsi="Times New Roman" w:cs="Times New Roman"/>
          <w:i/>
        </w:rPr>
        <w:t xml:space="preserve">Analytical Chemistry </w:t>
      </w:r>
      <w:r w:rsidRPr="00C023E5">
        <w:rPr>
          <w:rFonts w:ascii="Times New Roman" w:hAnsi="Times New Roman" w:cs="Times New Roman"/>
        </w:rPr>
        <w:t xml:space="preserve">2018, </w:t>
      </w:r>
      <w:r w:rsidRPr="00C023E5">
        <w:rPr>
          <w:rFonts w:ascii="Times New Roman" w:hAnsi="Times New Roman" w:cs="Times New Roman"/>
          <w:i/>
        </w:rPr>
        <w:t>90</w:t>
      </w:r>
      <w:r w:rsidRPr="00C023E5">
        <w:rPr>
          <w:rFonts w:ascii="Times New Roman" w:hAnsi="Times New Roman" w:cs="Times New Roman"/>
        </w:rPr>
        <w:t xml:space="preserve"> (24), 14207-14215 DOI: 10.1021/acs.analchem.8b03031.</w:t>
      </w:r>
    </w:p>
    <w:p w14:paraId="465C77F1"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47.</w:t>
      </w:r>
      <w:r w:rsidRPr="00C023E5">
        <w:rPr>
          <w:rFonts w:ascii="Times New Roman" w:hAnsi="Times New Roman" w:cs="Times New Roman"/>
        </w:rPr>
        <w:tab/>
        <w:t xml:space="preserve">Lowry, M. C.;  Gallagher, W. M.; O'Driscoll, L., The Role of Exosomes in Breast Cancer. 2015, </w:t>
      </w:r>
      <w:r w:rsidRPr="00C023E5">
        <w:rPr>
          <w:rFonts w:ascii="Times New Roman" w:hAnsi="Times New Roman" w:cs="Times New Roman"/>
          <w:i/>
        </w:rPr>
        <w:t>61</w:t>
      </w:r>
      <w:r w:rsidRPr="00C023E5">
        <w:rPr>
          <w:rFonts w:ascii="Times New Roman" w:hAnsi="Times New Roman" w:cs="Times New Roman"/>
        </w:rPr>
        <w:t xml:space="preserve"> (12), 1457-1465 DOI: 10.1373/clinchem.2015.240028 %J Clinical Chemistry.</w:t>
      </w:r>
    </w:p>
    <w:p w14:paraId="4293CFA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48.</w:t>
      </w:r>
      <w:r w:rsidRPr="00C023E5">
        <w:rPr>
          <w:rFonts w:ascii="Times New Roman" w:hAnsi="Times New Roman" w:cs="Times New Roman"/>
        </w:rPr>
        <w:tab/>
        <w:t xml:space="preserve">Abels, E. R.; Breakefield, X. O., Introduction to Extracellular Vesicles: Biogenesis, RNA Cargo Selection, Content, Release, and Uptake. </w:t>
      </w:r>
      <w:r w:rsidRPr="00C023E5">
        <w:rPr>
          <w:rFonts w:ascii="Times New Roman" w:hAnsi="Times New Roman" w:cs="Times New Roman"/>
          <w:i/>
        </w:rPr>
        <w:t xml:space="preserve">Cell Mol Neurobiol </w:t>
      </w:r>
      <w:r w:rsidRPr="00C023E5">
        <w:rPr>
          <w:rFonts w:ascii="Times New Roman" w:hAnsi="Times New Roman" w:cs="Times New Roman"/>
        </w:rPr>
        <w:t xml:space="preserve">2016, </w:t>
      </w:r>
      <w:r w:rsidRPr="00C023E5">
        <w:rPr>
          <w:rFonts w:ascii="Times New Roman" w:hAnsi="Times New Roman" w:cs="Times New Roman"/>
          <w:i/>
        </w:rPr>
        <w:t>36</w:t>
      </w:r>
      <w:r w:rsidRPr="00C023E5">
        <w:rPr>
          <w:rFonts w:ascii="Times New Roman" w:hAnsi="Times New Roman" w:cs="Times New Roman"/>
        </w:rPr>
        <w:t xml:space="preserve"> (3), 301-12 DOI: 10.1007/s10571-016-0366-z.</w:t>
      </w:r>
    </w:p>
    <w:p w14:paraId="5479DA3B" w14:textId="7002F3A5"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49.</w:t>
      </w:r>
      <w:r w:rsidRPr="00C023E5">
        <w:rPr>
          <w:rFonts w:ascii="Times New Roman" w:hAnsi="Times New Roman" w:cs="Times New Roman"/>
        </w:rPr>
        <w:tab/>
        <w:t xml:space="preserve">Costello, D. A.;  Millet, J. K.;  Hsia, C.-Y.;  Whittaker, G. R.; Daniel, S., Single particle assay of coronavirus membrane fusion with proteinaceous receptor-embedded supported bilayers. </w:t>
      </w:r>
      <w:r w:rsidRPr="00C023E5">
        <w:rPr>
          <w:rFonts w:ascii="Times New Roman" w:hAnsi="Times New Roman" w:cs="Times New Roman"/>
          <w:i/>
        </w:rPr>
        <w:t xml:space="preserve">Biomaterials </w:t>
      </w:r>
      <w:r w:rsidRPr="00C023E5">
        <w:rPr>
          <w:rFonts w:ascii="Times New Roman" w:hAnsi="Times New Roman" w:cs="Times New Roman"/>
        </w:rPr>
        <w:t xml:space="preserve">2013, </w:t>
      </w:r>
      <w:r w:rsidRPr="00C023E5">
        <w:rPr>
          <w:rFonts w:ascii="Times New Roman" w:hAnsi="Times New Roman" w:cs="Times New Roman"/>
          <w:i/>
        </w:rPr>
        <w:t>34</w:t>
      </w:r>
      <w:r w:rsidRPr="00C023E5">
        <w:rPr>
          <w:rFonts w:ascii="Times New Roman" w:hAnsi="Times New Roman" w:cs="Times New Roman"/>
        </w:rPr>
        <w:t xml:space="preserve"> (32), 7895-7904 DOI: </w:t>
      </w:r>
      <w:hyperlink r:id="rId27" w:history="1">
        <w:r w:rsidRPr="00C023E5">
          <w:rPr>
            <w:rStyle w:val="Hyperlink"/>
            <w:rFonts w:ascii="Times New Roman" w:hAnsi="Times New Roman" w:cs="Times New Roman"/>
            <w:color w:val="auto"/>
          </w:rPr>
          <w:t>https://doi.org/10.1016/j.biomaterials.2013.06.034</w:t>
        </w:r>
      </w:hyperlink>
      <w:r w:rsidRPr="00C023E5">
        <w:rPr>
          <w:rFonts w:ascii="Times New Roman" w:hAnsi="Times New Roman" w:cs="Times New Roman"/>
        </w:rPr>
        <w:t>.</w:t>
      </w:r>
    </w:p>
    <w:p w14:paraId="1B7AB37B"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50.</w:t>
      </w:r>
      <w:r w:rsidRPr="00C023E5">
        <w:rPr>
          <w:rFonts w:ascii="Times New Roman" w:hAnsi="Times New Roman" w:cs="Times New Roman"/>
        </w:rPr>
        <w:tab/>
        <w:t xml:space="preserve">Burckhardt, C. J.; Greber, U. F., Virus movements on the plasma membrane support infection and transmission between cells. </w:t>
      </w:r>
      <w:r w:rsidRPr="00C023E5">
        <w:rPr>
          <w:rFonts w:ascii="Times New Roman" w:hAnsi="Times New Roman" w:cs="Times New Roman"/>
          <w:i/>
        </w:rPr>
        <w:t xml:space="preserve">PLoS Pathog </w:t>
      </w:r>
      <w:r w:rsidRPr="00C023E5">
        <w:rPr>
          <w:rFonts w:ascii="Times New Roman" w:hAnsi="Times New Roman" w:cs="Times New Roman"/>
        </w:rPr>
        <w:t xml:space="preserve">2009, </w:t>
      </w:r>
      <w:r w:rsidRPr="00C023E5">
        <w:rPr>
          <w:rFonts w:ascii="Times New Roman" w:hAnsi="Times New Roman" w:cs="Times New Roman"/>
          <w:i/>
        </w:rPr>
        <w:t>5</w:t>
      </w:r>
      <w:r w:rsidRPr="00C023E5">
        <w:rPr>
          <w:rFonts w:ascii="Times New Roman" w:hAnsi="Times New Roman" w:cs="Times New Roman"/>
        </w:rPr>
        <w:t xml:space="preserve"> (11), e1000621-e1000621 DOI: 10.1371/journal.ppat.1000621.</w:t>
      </w:r>
    </w:p>
    <w:p w14:paraId="5EC06756"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lastRenderedPageBreak/>
        <w:t>51.</w:t>
      </w:r>
      <w:r w:rsidRPr="00C023E5">
        <w:rPr>
          <w:rFonts w:ascii="Times New Roman" w:hAnsi="Times New Roman" w:cs="Times New Roman"/>
        </w:rPr>
        <w:tab/>
        <w:t xml:space="preserve">Jan Akhunzada, M.;  D’Autilia, F.;  Chandramouli, B.;  Bhattacharjee, N.;  Catte, A.;  Di Rienzo, R.;  Cardarelli, F.; Brancato, G., Interplay between lipid lateral diffusion, dye concentration and membrane permeability unveiled by a combined spectroscopic and computational study of a model lipid bilayer. </w:t>
      </w:r>
      <w:r w:rsidRPr="00C023E5">
        <w:rPr>
          <w:rFonts w:ascii="Times New Roman" w:hAnsi="Times New Roman" w:cs="Times New Roman"/>
          <w:i/>
        </w:rPr>
        <w:t xml:space="preserve">Sci Rep </w:t>
      </w:r>
      <w:r w:rsidRPr="00C023E5">
        <w:rPr>
          <w:rFonts w:ascii="Times New Roman" w:hAnsi="Times New Roman" w:cs="Times New Roman"/>
        </w:rPr>
        <w:t xml:space="preserve">2019, </w:t>
      </w:r>
      <w:r w:rsidRPr="00C023E5">
        <w:rPr>
          <w:rFonts w:ascii="Times New Roman" w:hAnsi="Times New Roman" w:cs="Times New Roman"/>
          <w:i/>
        </w:rPr>
        <w:t>9</w:t>
      </w:r>
      <w:r w:rsidRPr="00C023E5">
        <w:rPr>
          <w:rFonts w:ascii="Times New Roman" w:hAnsi="Times New Roman" w:cs="Times New Roman"/>
        </w:rPr>
        <w:t xml:space="preserve"> (1), 1508 DOI: 10.1038/s41598-018-37814-x.</w:t>
      </w:r>
    </w:p>
    <w:p w14:paraId="0AC90657" w14:textId="47148C1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52.</w:t>
      </w:r>
      <w:r w:rsidRPr="00C023E5">
        <w:rPr>
          <w:rFonts w:ascii="Times New Roman" w:hAnsi="Times New Roman" w:cs="Times New Roman"/>
        </w:rPr>
        <w:tab/>
        <w:t xml:space="preserve">Macháň, R.; Hof, M., Lipid diffusion in planar membranes investigated by fluorescence correlation spectroscopy. </w:t>
      </w:r>
      <w:r w:rsidRPr="00C023E5">
        <w:rPr>
          <w:rFonts w:ascii="Times New Roman" w:hAnsi="Times New Roman" w:cs="Times New Roman"/>
          <w:i/>
        </w:rPr>
        <w:t xml:space="preserve">Biochimica et Biophysica Acta (BBA) - Biomembranes </w:t>
      </w:r>
      <w:r w:rsidRPr="00C023E5">
        <w:rPr>
          <w:rFonts w:ascii="Times New Roman" w:hAnsi="Times New Roman" w:cs="Times New Roman"/>
        </w:rPr>
        <w:t xml:space="preserve">2010, </w:t>
      </w:r>
      <w:r w:rsidRPr="00C023E5">
        <w:rPr>
          <w:rFonts w:ascii="Times New Roman" w:hAnsi="Times New Roman" w:cs="Times New Roman"/>
          <w:i/>
        </w:rPr>
        <w:t>1798</w:t>
      </w:r>
      <w:r w:rsidRPr="00C023E5">
        <w:rPr>
          <w:rFonts w:ascii="Times New Roman" w:hAnsi="Times New Roman" w:cs="Times New Roman"/>
        </w:rPr>
        <w:t xml:space="preserve"> (7), 1377-1391 DOI: </w:t>
      </w:r>
      <w:hyperlink r:id="rId28" w:history="1">
        <w:r w:rsidRPr="00C023E5">
          <w:rPr>
            <w:rStyle w:val="Hyperlink"/>
            <w:rFonts w:ascii="Times New Roman" w:hAnsi="Times New Roman" w:cs="Times New Roman"/>
            <w:color w:val="auto"/>
          </w:rPr>
          <w:t>https://doi.org/10.1016/j.bbamem.2010.02.014</w:t>
        </w:r>
      </w:hyperlink>
      <w:r w:rsidRPr="00C023E5">
        <w:rPr>
          <w:rFonts w:ascii="Times New Roman" w:hAnsi="Times New Roman" w:cs="Times New Roman"/>
        </w:rPr>
        <w:t>.</w:t>
      </w:r>
    </w:p>
    <w:p w14:paraId="67BC3C2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53.</w:t>
      </w:r>
      <w:r w:rsidRPr="00C023E5">
        <w:rPr>
          <w:rFonts w:ascii="Times New Roman" w:hAnsi="Times New Roman" w:cs="Times New Roman"/>
        </w:rPr>
        <w:tab/>
        <w:t xml:space="preserve">Rose, M.;  Hirmiz, N.;  Moran-Mirabal, J. M.; Fradin, C., Lipid Diffusion in Supported Lipid Bilayers: A Comparison between Line-Scanning Fluorescence Correlation Spectroscopy and Single-Particle Tracking. </w:t>
      </w:r>
      <w:r w:rsidRPr="00C023E5">
        <w:rPr>
          <w:rFonts w:ascii="Times New Roman" w:hAnsi="Times New Roman" w:cs="Times New Roman"/>
          <w:i/>
        </w:rPr>
        <w:t xml:space="preserve">Membranes (Basel) </w:t>
      </w:r>
      <w:r w:rsidRPr="00C023E5">
        <w:rPr>
          <w:rFonts w:ascii="Times New Roman" w:hAnsi="Times New Roman" w:cs="Times New Roman"/>
        </w:rPr>
        <w:t xml:space="preserve">2015, </w:t>
      </w:r>
      <w:r w:rsidRPr="00C023E5">
        <w:rPr>
          <w:rFonts w:ascii="Times New Roman" w:hAnsi="Times New Roman" w:cs="Times New Roman"/>
          <w:i/>
        </w:rPr>
        <w:t>5</w:t>
      </w:r>
      <w:r w:rsidRPr="00C023E5">
        <w:rPr>
          <w:rFonts w:ascii="Times New Roman" w:hAnsi="Times New Roman" w:cs="Times New Roman"/>
        </w:rPr>
        <w:t xml:space="preserve"> (4), 702-721 DOI: 10.3390/membranes5040702.</w:t>
      </w:r>
    </w:p>
    <w:p w14:paraId="1E166F65"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54.</w:t>
      </w:r>
      <w:r w:rsidRPr="00C023E5">
        <w:rPr>
          <w:rFonts w:ascii="Times New Roman" w:hAnsi="Times New Roman" w:cs="Times New Roman"/>
        </w:rPr>
        <w:tab/>
        <w:t xml:space="preserve">Merminod, S.;  Edison, J. R.;  Fang, H.;  Hagan, M. F.; Rogers, W. B., Avidity and surface mobility in multivalent ligand–receptor binding. </w:t>
      </w:r>
      <w:r w:rsidRPr="00C023E5">
        <w:rPr>
          <w:rFonts w:ascii="Times New Roman" w:hAnsi="Times New Roman" w:cs="Times New Roman"/>
          <w:i/>
        </w:rPr>
        <w:t xml:space="preserve">Nanoscale </w:t>
      </w:r>
      <w:r w:rsidRPr="00C023E5">
        <w:rPr>
          <w:rFonts w:ascii="Times New Roman" w:hAnsi="Times New Roman" w:cs="Times New Roman"/>
        </w:rPr>
        <w:t>2021,  DOI: 10.1039/D1NR02083H.</w:t>
      </w:r>
    </w:p>
    <w:p w14:paraId="1938E921"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55.</w:t>
      </w:r>
      <w:r w:rsidRPr="00C023E5">
        <w:rPr>
          <w:rFonts w:ascii="Times New Roman" w:hAnsi="Times New Roman" w:cs="Times New Roman"/>
        </w:rPr>
        <w:tab/>
        <w:t xml:space="preserve">Jung, H.;  Robison, A. D.; Cremer, P. S., Multivalent ligand-receptor binding on supported lipid bilayers. </w:t>
      </w:r>
      <w:r w:rsidRPr="00C023E5">
        <w:rPr>
          <w:rFonts w:ascii="Times New Roman" w:hAnsi="Times New Roman" w:cs="Times New Roman"/>
          <w:i/>
        </w:rPr>
        <w:t xml:space="preserve">J Struct Biol </w:t>
      </w:r>
      <w:r w:rsidRPr="00C023E5">
        <w:rPr>
          <w:rFonts w:ascii="Times New Roman" w:hAnsi="Times New Roman" w:cs="Times New Roman"/>
        </w:rPr>
        <w:t xml:space="preserve">2009, </w:t>
      </w:r>
      <w:r w:rsidRPr="00C023E5">
        <w:rPr>
          <w:rFonts w:ascii="Times New Roman" w:hAnsi="Times New Roman" w:cs="Times New Roman"/>
          <w:i/>
        </w:rPr>
        <w:t>168</w:t>
      </w:r>
      <w:r w:rsidRPr="00C023E5">
        <w:rPr>
          <w:rFonts w:ascii="Times New Roman" w:hAnsi="Times New Roman" w:cs="Times New Roman"/>
        </w:rPr>
        <w:t xml:space="preserve"> (1), 90-94 DOI: 10.1016/j.jsb.2009.05.010.</w:t>
      </w:r>
    </w:p>
    <w:p w14:paraId="5BCCF7BB"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56.</w:t>
      </w:r>
      <w:r w:rsidRPr="00C023E5">
        <w:rPr>
          <w:rFonts w:ascii="Times New Roman" w:hAnsi="Times New Roman" w:cs="Times New Roman"/>
        </w:rPr>
        <w:tab/>
        <w:t xml:space="preserve">Singh, R. R.;  Sangani, A. S.;  Daniel, S.; Koch, D. L., The combined hydrodynamic and thermodynamic effects of immobilized proteins on the diffusion of mobile transmembrane proteins. </w:t>
      </w:r>
      <w:r w:rsidRPr="00C023E5">
        <w:rPr>
          <w:rFonts w:ascii="Times New Roman" w:hAnsi="Times New Roman" w:cs="Times New Roman"/>
          <w:i/>
        </w:rPr>
        <w:t xml:space="preserve">Journal of Fluid Mechanics </w:t>
      </w:r>
      <w:r w:rsidRPr="00C023E5">
        <w:rPr>
          <w:rFonts w:ascii="Times New Roman" w:hAnsi="Times New Roman" w:cs="Times New Roman"/>
        </w:rPr>
        <w:t xml:space="preserve">2019, </w:t>
      </w:r>
      <w:r w:rsidRPr="00C023E5">
        <w:rPr>
          <w:rFonts w:ascii="Times New Roman" w:hAnsi="Times New Roman" w:cs="Times New Roman"/>
          <w:i/>
        </w:rPr>
        <w:t>877</w:t>
      </w:r>
      <w:r w:rsidRPr="00C023E5">
        <w:rPr>
          <w:rFonts w:ascii="Times New Roman" w:hAnsi="Times New Roman" w:cs="Times New Roman"/>
        </w:rPr>
        <w:t>, 648-681 DOI: 10.1017/jfm.2019.592.</w:t>
      </w:r>
    </w:p>
    <w:p w14:paraId="3D559D67" w14:textId="08AD59E4"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57.</w:t>
      </w:r>
      <w:r w:rsidRPr="00C023E5">
        <w:rPr>
          <w:rFonts w:ascii="Times New Roman" w:hAnsi="Times New Roman" w:cs="Times New Roman"/>
        </w:rPr>
        <w:tab/>
        <w:t xml:space="preserve">Alexander, M.-W.; Wasim, K., Cell Surface Markers on Adipose-Derived Stem Cells: A Systematic Review. </w:t>
      </w:r>
      <w:r w:rsidRPr="00C023E5">
        <w:rPr>
          <w:rFonts w:ascii="Times New Roman" w:hAnsi="Times New Roman" w:cs="Times New Roman"/>
          <w:i/>
        </w:rPr>
        <w:t xml:space="preserve">Current Stem Cell Research &amp; Therapy </w:t>
      </w:r>
      <w:r w:rsidRPr="00C023E5">
        <w:rPr>
          <w:rFonts w:ascii="Times New Roman" w:hAnsi="Times New Roman" w:cs="Times New Roman"/>
        </w:rPr>
        <w:t xml:space="preserve">2017, </w:t>
      </w:r>
      <w:r w:rsidRPr="00C023E5">
        <w:rPr>
          <w:rFonts w:ascii="Times New Roman" w:hAnsi="Times New Roman" w:cs="Times New Roman"/>
          <w:i/>
        </w:rPr>
        <w:t>12</w:t>
      </w:r>
      <w:r w:rsidRPr="00C023E5">
        <w:rPr>
          <w:rFonts w:ascii="Times New Roman" w:hAnsi="Times New Roman" w:cs="Times New Roman"/>
        </w:rPr>
        <w:t xml:space="preserve"> (6), 484-492 DOI: </w:t>
      </w:r>
      <w:hyperlink r:id="rId29" w:history="1">
        <w:r w:rsidRPr="00C023E5">
          <w:rPr>
            <w:rStyle w:val="Hyperlink"/>
            <w:rFonts w:ascii="Times New Roman" w:hAnsi="Times New Roman" w:cs="Times New Roman"/>
            <w:color w:val="auto"/>
          </w:rPr>
          <w:t>http://dx.doi.org/10.2174/1574888X11666160429122133</w:t>
        </w:r>
      </w:hyperlink>
      <w:r w:rsidRPr="00C023E5">
        <w:rPr>
          <w:rFonts w:ascii="Times New Roman" w:hAnsi="Times New Roman" w:cs="Times New Roman"/>
        </w:rPr>
        <w:t>.</w:t>
      </w:r>
    </w:p>
    <w:p w14:paraId="7FC2C8F3"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58.</w:t>
      </w:r>
      <w:r w:rsidRPr="00C023E5">
        <w:rPr>
          <w:rFonts w:ascii="Times New Roman" w:hAnsi="Times New Roman" w:cs="Times New Roman"/>
        </w:rPr>
        <w:tab/>
        <w:t xml:space="preserve">Blandin, A.-F.;  Renner, G.;  Lehmann, M.;  Lelong-Rebel, I.;  Martin, S.; Dontenwill, M., β1 Integrins as Therapeutic Targets to Disrupt Hallmarks of Cancer. </w:t>
      </w:r>
      <w:r w:rsidRPr="00C023E5">
        <w:rPr>
          <w:rFonts w:ascii="Times New Roman" w:hAnsi="Times New Roman" w:cs="Times New Roman"/>
          <w:i/>
        </w:rPr>
        <w:t xml:space="preserve">Front Pharmacol </w:t>
      </w:r>
      <w:r w:rsidRPr="00C023E5">
        <w:rPr>
          <w:rFonts w:ascii="Times New Roman" w:hAnsi="Times New Roman" w:cs="Times New Roman"/>
        </w:rPr>
        <w:t xml:space="preserve">2015, </w:t>
      </w:r>
      <w:r w:rsidRPr="00C023E5">
        <w:rPr>
          <w:rFonts w:ascii="Times New Roman" w:hAnsi="Times New Roman" w:cs="Times New Roman"/>
          <w:i/>
        </w:rPr>
        <w:t>6</w:t>
      </w:r>
      <w:r w:rsidRPr="00C023E5">
        <w:rPr>
          <w:rFonts w:ascii="Times New Roman" w:hAnsi="Times New Roman" w:cs="Times New Roman"/>
        </w:rPr>
        <w:t>, 279-279 DOI: 10.3389/fphar.2015.00279.</w:t>
      </w:r>
    </w:p>
    <w:p w14:paraId="2C6DCEAD"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59.</w:t>
      </w:r>
      <w:r w:rsidRPr="00C023E5">
        <w:rPr>
          <w:rFonts w:ascii="Times New Roman" w:hAnsi="Times New Roman" w:cs="Times New Roman"/>
        </w:rPr>
        <w:tab/>
        <w:t xml:space="preserve">Burry, R. W., Controls for immunocytochemistry: an update. </w:t>
      </w:r>
      <w:r w:rsidRPr="00C023E5">
        <w:rPr>
          <w:rFonts w:ascii="Times New Roman" w:hAnsi="Times New Roman" w:cs="Times New Roman"/>
          <w:i/>
        </w:rPr>
        <w:t xml:space="preserve">J Histochem Cytochem </w:t>
      </w:r>
      <w:r w:rsidRPr="00C023E5">
        <w:rPr>
          <w:rFonts w:ascii="Times New Roman" w:hAnsi="Times New Roman" w:cs="Times New Roman"/>
        </w:rPr>
        <w:t xml:space="preserve">2011, </w:t>
      </w:r>
      <w:r w:rsidRPr="00C023E5">
        <w:rPr>
          <w:rFonts w:ascii="Times New Roman" w:hAnsi="Times New Roman" w:cs="Times New Roman"/>
          <w:i/>
        </w:rPr>
        <w:t>59</w:t>
      </w:r>
      <w:r w:rsidRPr="00C023E5">
        <w:rPr>
          <w:rFonts w:ascii="Times New Roman" w:hAnsi="Times New Roman" w:cs="Times New Roman"/>
        </w:rPr>
        <w:t xml:space="preserve"> (1), 6-12 DOI: 10.1369/jhc.2010.956920.</w:t>
      </w:r>
    </w:p>
    <w:p w14:paraId="3AEF6F44"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60.</w:t>
      </w:r>
      <w:r w:rsidRPr="00C023E5">
        <w:rPr>
          <w:rFonts w:ascii="Times New Roman" w:hAnsi="Times New Roman" w:cs="Times New Roman"/>
        </w:rPr>
        <w:tab/>
        <w:t xml:space="preserve">Morelli, A. E.;  Larregina, A. T.;  Shufesky, W. J.;  Sullivan, M. L. G.;  Stolz, D. B.;  Papworth, G. D.;  Zahorchak, A. F.;  Logar, A. J.;  Wang, Z.;  Watkins, S. C.;  Falo, L. D.; Thomson, A. W., Endocytosis, intracellular sorting, and processing of exosomes by dendritic cells. 2004, </w:t>
      </w:r>
      <w:r w:rsidRPr="00C023E5">
        <w:rPr>
          <w:rFonts w:ascii="Times New Roman" w:hAnsi="Times New Roman" w:cs="Times New Roman"/>
          <w:i/>
        </w:rPr>
        <w:t>104</w:t>
      </w:r>
      <w:r w:rsidRPr="00C023E5">
        <w:rPr>
          <w:rFonts w:ascii="Times New Roman" w:hAnsi="Times New Roman" w:cs="Times New Roman"/>
        </w:rPr>
        <w:t xml:space="preserve"> (10), 3257-3266 DOI: 10.1182/blood-2004-03-0824 %J Blood.</w:t>
      </w:r>
    </w:p>
    <w:p w14:paraId="47101DFC"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61.</w:t>
      </w:r>
      <w:r w:rsidRPr="00C023E5">
        <w:rPr>
          <w:rFonts w:ascii="Times New Roman" w:hAnsi="Times New Roman" w:cs="Times New Roman"/>
        </w:rPr>
        <w:tab/>
        <w:t xml:space="preserve">McKelvey, K. J.;  Powell, K. L.;  Ashton, A. W.;  Morris, J. M.; McCracken, S. A., Exosomes: Mechanisms of Uptake. </w:t>
      </w:r>
      <w:r w:rsidRPr="00C023E5">
        <w:rPr>
          <w:rFonts w:ascii="Times New Roman" w:hAnsi="Times New Roman" w:cs="Times New Roman"/>
          <w:i/>
        </w:rPr>
        <w:t xml:space="preserve">Journal of circulating biomarkers </w:t>
      </w:r>
      <w:r w:rsidRPr="00C023E5">
        <w:rPr>
          <w:rFonts w:ascii="Times New Roman" w:hAnsi="Times New Roman" w:cs="Times New Roman"/>
        </w:rPr>
        <w:t xml:space="preserve">2015, </w:t>
      </w:r>
      <w:r w:rsidRPr="00C023E5">
        <w:rPr>
          <w:rFonts w:ascii="Times New Roman" w:hAnsi="Times New Roman" w:cs="Times New Roman"/>
          <w:i/>
        </w:rPr>
        <w:t>4</w:t>
      </w:r>
      <w:r w:rsidRPr="00C023E5">
        <w:rPr>
          <w:rFonts w:ascii="Times New Roman" w:hAnsi="Times New Roman" w:cs="Times New Roman"/>
        </w:rPr>
        <w:t>, 7-7 DOI: 10.5772/61186.</w:t>
      </w:r>
    </w:p>
    <w:p w14:paraId="656B6265"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62.</w:t>
      </w:r>
      <w:r w:rsidRPr="00C023E5">
        <w:rPr>
          <w:rFonts w:ascii="Times New Roman" w:hAnsi="Times New Roman" w:cs="Times New Roman"/>
        </w:rPr>
        <w:tab/>
        <w:t xml:space="preserve">Liu, H.-Y.;  Pappa, A.-M.;  Pavia, A.;  Pitsalidis, C.;  Thiburce, Q.;  Salleo, A.;  Owens, R. M.; Daniel, S., Self-Assembly of Mammalian-Cell Membranes on Bioelectronic Devices with Functional Transmembrane Proteins. </w:t>
      </w:r>
      <w:r w:rsidRPr="00C023E5">
        <w:rPr>
          <w:rFonts w:ascii="Times New Roman" w:hAnsi="Times New Roman" w:cs="Times New Roman"/>
          <w:i/>
        </w:rPr>
        <w:t xml:space="preserve">Langmuir </w:t>
      </w:r>
      <w:r w:rsidRPr="00C023E5">
        <w:rPr>
          <w:rFonts w:ascii="Times New Roman" w:hAnsi="Times New Roman" w:cs="Times New Roman"/>
        </w:rPr>
        <w:t xml:space="preserve">2020, </w:t>
      </w:r>
      <w:r w:rsidRPr="00C023E5">
        <w:rPr>
          <w:rFonts w:ascii="Times New Roman" w:hAnsi="Times New Roman" w:cs="Times New Roman"/>
          <w:i/>
        </w:rPr>
        <w:t>36</w:t>
      </w:r>
      <w:r w:rsidRPr="00C023E5">
        <w:rPr>
          <w:rFonts w:ascii="Times New Roman" w:hAnsi="Times New Roman" w:cs="Times New Roman"/>
        </w:rPr>
        <w:t xml:space="preserve"> (26), 7325-7331 DOI: 10.1021/acs.langmuir.0c00804.</w:t>
      </w:r>
    </w:p>
    <w:p w14:paraId="557C9E9A"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63.</w:t>
      </w:r>
      <w:r w:rsidRPr="00C023E5">
        <w:rPr>
          <w:rFonts w:ascii="Times New Roman" w:hAnsi="Times New Roman" w:cs="Times New Roman"/>
        </w:rPr>
        <w:tab/>
        <w:t xml:space="preserve">Kawan, M.;  Hidalgo, T. C.;  Du, W.;  Pappa, A.-M.;  Owens, R. M.;  McCulloch, I.; Inal, S., Monitoring supported lipid bilayers with n-type organic electrochemical transistors. </w:t>
      </w:r>
      <w:r w:rsidRPr="00C023E5">
        <w:rPr>
          <w:rFonts w:ascii="Times New Roman" w:hAnsi="Times New Roman" w:cs="Times New Roman"/>
          <w:i/>
        </w:rPr>
        <w:t xml:space="preserve">Materials Horizons </w:t>
      </w:r>
      <w:r w:rsidRPr="00C023E5">
        <w:rPr>
          <w:rFonts w:ascii="Times New Roman" w:hAnsi="Times New Roman" w:cs="Times New Roman"/>
        </w:rPr>
        <w:t xml:space="preserve">2020, </w:t>
      </w:r>
      <w:r w:rsidRPr="00C023E5">
        <w:rPr>
          <w:rFonts w:ascii="Times New Roman" w:hAnsi="Times New Roman" w:cs="Times New Roman"/>
          <w:i/>
        </w:rPr>
        <w:t>7</w:t>
      </w:r>
      <w:r w:rsidRPr="00C023E5">
        <w:rPr>
          <w:rFonts w:ascii="Times New Roman" w:hAnsi="Times New Roman" w:cs="Times New Roman"/>
        </w:rPr>
        <w:t xml:space="preserve"> (9), 2348-2358 DOI: 10.1039/D0MH00548G.</w:t>
      </w:r>
    </w:p>
    <w:p w14:paraId="12B76A58" w14:textId="28BE87FB"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64.</w:t>
      </w:r>
      <w:r w:rsidRPr="00C023E5">
        <w:rPr>
          <w:rFonts w:ascii="Times New Roman" w:hAnsi="Times New Roman" w:cs="Times New Roman"/>
        </w:rPr>
        <w:tab/>
        <w:t xml:space="preserve">Ohayon, D.;  Pitsalidis, C.;  Pappa, A.-M.;  Hama, A.;  Zhang, Y.;  Gallais, L.; Owens, R. M., Laser Patterning of Self-Assembled Monolayers on PEDOT:PSS Films for Controlled Cell Adhesion. </w:t>
      </w:r>
      <w:r w:rsidRPr="00C023E5">
        <w:rPr>
          <w:rFonts w:ascii="Times New Roman" w:hAnsi="Times New Roman" w:cs="Times New Roman"/>
          <w:i/>
        </w:rPr>
        <w:t xml:space="preserve">Advanced Materials Interfaces </w:t>
      </w:r>
      <w:r w:rsidRPr="00C023E5">
        <w:rPr>
          <w:rFonts w:ascii="Times New Roman" w:hAnsi="Times New Roman" w:cs="Times New Roman"/>
        </w:rPr>
        <w:t xml:space="preserve">2017, </w:t>
      </w:r>
      <w:r w:rsidRPr="00C023E5">
        <w:rPr>
          <w:rFonts w:ascii="Times New Roman" w:hAnsi="Times New Roman" w:cs="Times New Roman"/>
          <w:i/>
        </w:rPr>
        <w:t>4</w:t>
      </w:r>
      <w:r w:rsidRPr="00C023E5">
        <w:rPr>
          <w:rFonts w:ascii="Times New Roman" w:hAnsi="Times New Roman" w:cs="Times New Roman"/>
        </w:rPr>
        <w:t xml:space="preserve"> (16), 1700191 DOI: </w:t>
      </w:r>
      <w:hyperlink r:id="rId30" w:history="1">
        <w:r w:rsidRPr="00C023E5">
          <w:rPr>
            <w:rStyle w:val="Hyperlink"/>
            <w:rFonts w:ascii="Times New Roman" w:hAnsi="Times New Roman" w:cs="Times New Roman"/>
            <w:color w:val="auto"/>
          </w:rPr>
          <w:t>https://doi.org/10.1002/admi.201700191</w:t>
        </w:r>
      </w:hyperlink>
      <w:r w:rsidRPr="00C023E5">
        <w:rPr>
          <w:rFonts w:ascii="Times New Roman" w:hAnsi="Times New Roman" w:cs="Times New Roman"/>
        </w:rPr>
        <w:t>.</w:t>
      </w:r>
    </w:p>
    <w:p w14:paraId="5FAD1E8A" w14:textId="14424713"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65.</w:t>
      </w:r>
      <w:r w:rsidRPr="00C023E5">
        <w:rPr>
          <w:rFonts w:ascii="Times New Roman" w:hAnsi="Times New Roman" w:cs="Times New Roman"/>
        </w:rPr>
        <w:tab/>
        <w:t xml:space="preserve">Dijk, G.;  Rutz, A. L.; Malliaras, G. G., Stability of PEDOT:PSS-Coated Gold Electrodes in Cell Culture Conditions. </w:t>
      </w:r>
      <w:r w:rsidRPr="00C023E5">
        <w:rPr>
          <w:rFonts w:ascii="Times New Roman" w:hAnsi="Times New Roman" w:cs="Times New Roman"/>
          <w:i/>
        </w:rPr>
        <w:t xml:space="preserve">Advanced Materials Technologies </w:t>
      </w:r>
      <w:r w:rsidRPr="00C023E5">
        <w:rPr>
          <w:rFonts w:ascii="Times New Roman" w:hAnsi="Times New Roman" w:cs="Times New Roman"/>
        </w:rPr>
        <w:t xml:space="preserve">2020, </w:t>
      </w:r>
      <w:r w:rsidRPr="00C023E5">
        <w:rPr>
          <w:rFonts w:ascii="Times New Roman" w:hAnsi="Times New Roman" w:cs="Times New Roman"/>
          <w:i/>
        </w:rPr>
        <w:t>5</w:t>
      </w:r>
      <w:r w:rsidRPr="00C023E5">
        <w:rPr>
          <w:rFonts w:ascii="Times New Roman" w:hAnsi="Times New Roman" w:cs="Times New Roman"/>
        </w:rPr>
        <w:t xml:space="preserve"> (3), 1900662 DOI: </w:t>
      </w:r>
      <w:hyperlink r:id="rId31" w:history="1">
        <w:r w:rsidRPr="00C023E5">
          <w:rPr>
            <w:rStyle w:val="Hyperlink"/>
            <w:rFonts w:ascii="Times New Roman" w:hAnsi="Times New Roman" w:cs="Times New Roman"/>
            <w:color w:val="auto"/>
          </w:rPr>
          <w:t>https://doi.org/10.1002/admt.201900662</w:t>
        </w:r>
      </w:hyperlink>
      <w:r w:rsidRPr="00C023E5">
        <w:rPr>
          <w:rFonts w:ascii="Times New Roman" w:hAnsi="Times New Roman" w:cs="Times New Roman"/>
        </w:rPr>
        <w:t>.</w:t>
      </w:r>
    </w:p>
    <w:p w14:paraId="3589CD01" w14:textId="638B4E81"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66.</w:t>
      </w:r>
      <w:r w:rsidRPr="00C023E5">
        <w:rPr>
          <w:rFonts w:ascii="Times New Roman" w:hAnsi="Times New Roman" w:cs="Times New Roman"/>
        </w:rPr>
        <w:tab/>
        <w:t xml:space="preserve">Zhang, Y.;  Inal, S.;  Hsia, C.-Y.;  Ferro, M.;  Ferro, M.;  Daniel, S.; Owens, R. M., Supported Lipid Bilayer Assembly on PEDOT:PSS Films and Transistors. </w:t>
      </w:r>
      <w:r w:rsidRPr="00C023E5">
        <w:rPr>
          <w:rFonts w:ascii="Times New Roman" w:hAnsi="Times New Roman" w:cs="Times New Roman"/>
          <w:i/>
        </w:rPr>
        <w:t xml:space="preserve">Advanced Functional Materials </w:t>
      </w:r>
      <w:r w:rsidRPr="00C023E5">
        <w:rPr>
          <w:rFonts w:ascii="Times New Roman" w:hAnsi="Times New Roman" w:cs="Times New Roman"/>
        </w:rPr>
        <w:t xml:space="preserve">2016, </w:t>
      </w:r>
      <w:r w:rsidRPr="00C023E5">
        <w:rPr>
          <w:rFonts w:ascii="Times New Roman" w:hAnsi="Times New Roman" w:cs="Times New Roman"/>
          <w:i/>
        </w:rPr>
        <w:t>26</w:t>
      </w:r>
      <w:r w:rsidRPr="00C023E5">
        <w:rPr>
          <w:rFonts w:ascii="Times New Roman" w:hAnsi="Times New Roman" w:cs="Times New Roman"/>
        </w:rPr>
        <w:t xml:space="preserve"> (40), 7304-7313 DOI: </w:t>
      </w:r>
      <w:hyperlink r:id="rId32" w:history="1">
        <w:r w:rsidRPr="00C023E5">
          <w:rPr>
            <w:rStyle w:val="Hyperlink"/>
            <w:rFonts w:ascii="Times New Roman" w:hAnsi="Times New Roman" w:cs="Times New Roman"/>
            <w:color w:val="auto"/>
          </w:rPr>
          <w:t>https://doi.org/10.1002/adfm.201602123</w:t>
        </w:r>
      </w:hyperlink>
      <w:r w:rsidRPr="00C023E5">
        <w:rPr>
          <w:rFonts w:ascii="Times New Roman" w:hAnsi="Times New Roman" w:cs="Times New Roman"/>
        </w:rPr>
        <w:t>.</w:t>
      </w:r>
    </w:p>
    <w:p w14:paraId="0C315AC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67.</w:t>
      </w:r>
      <w:r w:rsidRPr="00C023E5">
        <w:rPr>
          <w:rFonts w:ascii="Times New Roman" w:hAnsi="Times New Roman" w:cs="Times New Roman"/>
        </w:rPr>
        <w:tab/>
        <w:t xml:space="preserve">Liu, H.-Y.;  Chen, W.-L.;  Ober, C. K.; Daniel, S., Biologically Complex Planar Cell Plasma Membranes Supported on Polyelectrolyte Cushions Enhance Transmembrane Protein Mobility and Retain Native Orientation. </w:t>
      </w:r>
      <w:r w:rsidRPr="00C023E5">
        <w:rPr>
          <w:rFonts w:ascii="Times New Roman" w:hAnsi="Times New Roman" w:cs="Times New Roman"/>
          <w:i/>
        </w:rPr>
        <w:t xml:space="preserve">Langmuir </w:t>
      </w:r>
      <w:r w:rsidRPr="00C023E5">
        <w:rPr>
          <w:rFonts w:ascii="Times New Roman" w:hAnsi="Times New Roman" w:cs="Times New Roman"/>
        </w:rPr>
        <w:t xml:space="preserve">2018, </w:t>
      </w:r>
      <w:r w:rsidRPr="00C023E5">
        <w:rPr>
          <w:rFonts w:ascii="Times New Roman" w:hAnsi="Times New Roman" w:cs="Times New Roman"/>
          <w:i/>
        </w:rPr>
        <w:t>34</w:t>
      </w:r>
      <w:r w:rsidRPr="00C023E5">
        <w:rPr>
          <w:rFonts w:ascii="Times New Roman" w:hAnsi="Times New Roman" w:cs="Times New Roman"/>
        </w:rPr>
        <w:t xml:space="preserve"> (3), 1061-1072 DOI: 10.1021/acs.langmuir.7b02945.</w:t>
      </w:r>
    </w:p>
    <w:p w14:paraId="767F774E"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68.</w:t>
      </w:r>
      <w:r w:rsidRPr="00C023E5">
        <w:rPr>
          <w:rFonts w:ascii="Times New Roman" w:hAnsi="Times New Roman" w:cs="Times New Roman"/>
        </w:rPr>
        <w:tab/>
        <w:t xml:space="preserve">Nakagawa, T.;  Li, J. H.;  Garcia, G.;  Mu, W.;  Piek, E.;  Böttinger, E. P.;  Chen, Y.;  Zhu, H. J.;  Kang, D. H.;  Schreiner, G. F.;  Lan, H. Y.; Johnson, R. J., TGF-beta induces proangiogenic and </w:t>
      </w:r>
      <w:r w:rsidRPr="00C023E5">
        <w:rPr>
          <w:rFonts w:ascii="Times New Roman" w:hAnsi="Times New Roman" w:cs="Times New Roman"/>
        </w:rPr>
        <w:lastRenderedPageBreak/>
        <w:t xml:space="preserve">antiangiogenic factors via parallel but distinct Smad pathways. </w:t>
      </w:r>
      <w:r w:rsidRPr="00C023E5">
        <w:rPr>
          <w:rFonts w:ascii="Times New Roman" w:hAnsi="Times New Roman" w:cs="Times New Roman"/>
          <w:i/>
        </w:rPr>
        <w:t xml:space="preserve">Kidney Int </w:t>
      </w:r>
      <w:r w:rsidRPr="00C023E5">
        <w:rPr>
          <w:rFonts w:ascii="Times New Roman" w:hAnsi="Times New Roman" w:cs="Times New Roman"/>
        </w:rPr>
        <w:t xml:space="preserve">2004, </w:t>
      </w:r>
      <w:r w:rsidRPr="00C023E5">
        <w:rPr>
          <w:rFonts w:ascii="Times New Roman" w:hAnsi="Times New Roman" w:cs="Times New Roman"/>
          <w:i/>
        </w:rPr>
        <w:t>66</w:t>
      </w:r>
      <w:r w:rsidRPr="00C023E5">
        <w:rPr>
          <w:rFonts w:ascii="Times New Roman" w:hAnsi="Times New Roman" w:cs="Times New Roman"/>
        </w:rPr>
        <w:t xml:space="preserve"> (2), 605-13 DOI: 10.1111/j.1523-1755.2004.00780.x.</w:t>
      </w:r>
    </w:p>
    <w:p w14:paraId="4FDFF3A7"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69.</w:t>
      </w:r>
      <w:r w:rsidRPr="00C023E5">
        <w:rPr>
          <w:rFonts w:ascii="Times New Roman" w:hAnsi="Times New Roman" w:cs="Times New Roman"/>
        </w:rPr>
        <w:tab/>
        <w:t xml:space="preserve">Rodríguez, T. M.;  Saldías, A.;  Irigo, M.;  Zamora, J. V.;  Perone, M. J.; Dewey, R. A., Effect of TGF-β1 Stimulation on the Secretome of Human Adipose-Derived Mesenchymal Stromal Cells. </w:t>
      </w:r>
      <w:r w:rsidRPr="00C023E5">
        <w:rPr>
          <w:rFonts w:ascii="Times New Roman" w:hAnsi="Times New Roman" w:cs="Times New Roman"/>
          <w:i/>
        </w:rPr>
        <w:t xml:space="preserve">Stem Cells Transl Med </w:t>
      </w:r>
      <w:r w:rsidRPr="00C023E5">
        <w:rPr>
          <w:rFonts w:ascii="Times New Roman" w:hAnsi="Times New Roman" w:cs="Times New Roman"/>
        </w:rPr>
        <w:t xml:space="preserve">2015, </w:t>
      </w:r>
      <w:r w:rsidRPr="00C023E5">
        <w:rPr>
          <w:rFonts w:ascii="Times New Roman" w:hAnsi="Times New Roman" w:cs="Times New Roman"/>
          <w:i/>
        </w:rPr>
        <w:t>4</w:t>
      </w:r>
      <w:r w:rsidRPr="00C023E5">
        <w:rPr>
          <w:rFonts w:ascii="Times New Roman" w:hAnsi="Times New Roman" w:cs="Times New Roman"/>
        </w:rPr>
        <w:t xml:space="preserve"> (8), 894-898 DOI: 10.5966/sctm.2015-0012.</w:t>
      </w:r>
    </w:p>
    <w:p w14:paraId="07E3CABD"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70.</w:t>
      </w:r>
      <w:r w:rsidRPr="00C023E5">
        <w:rPr>
          <w:rFonts w:ascii="Times New Roman" w:hAnsi="Times New Roman" w:cs="Times New Roman"/>
        </w:rPr>
        <w:tab/>
        <w:t xml:space="preserve">Jarad, M.;  Kuczynski, E. A.;  Morrison, J.;  Viloria-Petit, A. M.; Coomber, B. L., Release of endothelial cell associated VEGFR2 during TGF-β modulated angiogenesis in vitro. </w:t>
      </w:r>
      <w:r w:rsidRPr="00C023E5">
        <w:rPr>
          <w:rFonts w:ascii="Times New Roman" w:hAnsi="Times New Roman" w:cs="Times New Roman"/>
          <w:i/>
        </w:rPr>
        <w:t xml:space="preserve">BMC Cell Biology </w:t>
      </w:r>
      <w:r w:rsidRPr="00C023E5">
        <w:rPr>
          <w:rFonts w:ascii="Times New Roman" w:hAnsi="Times New Roman" w:cs="Times New Roman"/>
        </w:rPr>
        <w:t xml:space="preserve">2017, </w:t>
      </w:r>
      <w:r w:rsidRPr="00C023E5">
        <w:rPr>
          <w:rFonts w:ascii="Times New Roman" w:hAnsi="Times New Roman" w:cs="Times New Roman"/>
          <w:i/>
        </w:rPr>
        <w:t>18</w:t>
      </w:r>
      <w:r w:rsidRPr="00C023E5">
        <w:rPr>
          <w:rFonts w:ascii="Times New Roman" w:hAnsi="Times New Roman" w:cs="Times New Roman"/>
        </w:rPr>
        <w:t xml:space="preserve"> (1), 10 DOI: 10.1186/s12860-017-0127-y.</w:t>
      </w:r>
    </w:p>
    <w:p w14:paraId="37BC1E19"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71.</w:t>
      </w:r>
      <w:r w:rsidRPr="00C023E5">
        <w:rPr>
          <w:rFonts w:ascii="Times New Roman" w:hAnsi="Times New Roman" w:cs="Times New Roman"/>
        </w:rPr>
        <w:tab/>
        <w:t xml:space="preserve">Prada, I.;  Amin, L.;  Furlan, R.;  Legname, G.;  Verderio, C.; Cojoc, D., A new approach to follow a single extracellular vesicle—cell interaction using optical tweezers. </w:t>
      </w:r>
      <w:r w:rsidRPr="00C023E5">
        <w:rPr>
          <w:rFonts w:ascii="Times New Roman" w:hAnsi="Times New Roman" w:cs="Times New Roman"/>
          <w:i/>
        </w:rPr>
        <w:t xml:space="preserve">BioTechniques </w:t>
      </w:r>
      <w:r w:rsidRPr="00C023E5">
        <w:rPr>
          <w:rFonts w:ascii="Times New Roman" w:hAnsi="Times New Roman" w:cs="Times New Roman"/>
        </w:rPr>
        <w:t xml:space="preserve">2016, </w:t>
      </w:r>
      <w:r w:rsidRPr="00C023E5">
        <w:rPr>
          <w:rFonts w:ascii="Times New Roman" w:hAnsi="Times New Roman" w:cs="Times New Roman"/>
          <w:i/>
        </w:rPr>
        <w:t>60</w:t>
      </w:r>
      <w:r w:rsidRPr="00C023E5">
        <w:rPr>
          <w:rFonts w:ascii="Times New Roman" w:hAnsi="Times New Roman" w:cs="Times New Roman"/>
        </w:rPr>
        <w:t xml:space="preserve"> (1), 35 DOI: 10.2144/000114371.</w:t>
      </w:r>
    </w:p>
    <w:p w14:paraId="29EAB4DE"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72.</w:t>
      </w:r>
      <w:r w:rsidRPr="00C023E5">
        <w:rPr>
          <w:rFonts w:ascii="Times New Roman" w:hAnsi="Times New Roman" w:cs="Times New Roman"/>
        </w:rPr>
        <w:tab/>
        <w:t xml:space="preserve">Mondal, A.;  Ashiq, K. A.;  Phulpagar, P.;  Singh, D. K.; Shiras, A., Effective Visualization and Easy Tracking of Extracellular Vesicles in Glioma Cells. </w:t>
      </w:r>
      <w:r w:rsidRPr="00C023E5">
        <w:rPr>
          <w:rFonts w:ascii="Times New Roman" w:hAnsi="Times New Roman" w:cs="Times New Roman"/>
          <w:i/>
        </w:rPr>
        <w:t xml:space="preserve">Biological Procedures Online </w:t>
      </w:r>
      <w:r w:rsidRPr="00C023E5">
        <w:rPr>
          <w:rFonts w:ascii="Times New Roman" w:hAnsi="Times New Roman" w:cs="Times New Roman"/>
        </w:rPr>
        <w:t xml:space="preserve">2019, </w:t>
      </w:r>
      <w:r w:rsidRPr="00C023E5">
        <w:rPr>
          <w:rFonts w:ascii="Times New Roman" w:hAnsi="Times New Roman" w:cs="Times New Roman"/>
          <w:i/>
        </w:rPr>
        <w:t>21</w:t>
      </w:r>
      <w:r w:rsidRPr="00C023E5">
        <w:rPr>
          <w:rFonts w:ascii="Times New Roman" w:hAnsi="Times New Roman" w:cs="Times New Roman"/>
        </w:rPr>
        <w:t xml:space="preserve"> (1), 4 DOI: 10.1186/s12575-019-0092-2.</w:t>
      </w:r>
    </w:p>
    <w:p w14:paraId="3EBA7349"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73.</w:t>
      </w:r>
      <w:r w:rsidRPr="00C023E5">
        <w:rPr>
          <w:rFonts w:ascii="Times New Roman" w:hAnsi="Times New Roman" w:cs="Times New Roman"/>
        </w:rPr>
        <w:tab/>
        <w:t xml:space="preserve">Campos, J.;  #xe3;  Henrique, o.;  Soares, R. P.;  Ribeiro, K.;  Cronemberger Andrade, A.;  #xe9;  Batista, W. L.; Torrecilhas, A. C., Extracellular Vesicles: Role in Inflammatory Responses and Potential Uses in Vaccination in Cancer and Infectious Diseases %J Journal of Immunology Research. 2015, </w:t>
      </w:r>
      <w:r w:rsidRPr="00C023E5">
        <w:rPr>
          <w:rFonts w:ascii="Times New Roman" w:hAnsi="Times New Roman" w:cs="Times New Roman"/>
          <w:i/>
        </w:rPr>
        <w:t>2015</w:t>
      </w:r>
      <w:r w:rsidRPr="00C023E5">
        <w:rPr>
          <w:rFonts w:ascii="Times New Roman" w:hAnsi="Times New Roman" w:cs="Times New Roman"/>
        </w:rPr>
        <w:t>, 14 DOI: 10.1155/2015/832057.</w:t>
      </w:r>
    </w:p>
    <w:p w14:paraId="2FF7BD3B" w14:textId="77777777" w:rsidR="00E35803" w:rsidRPr="00C023E5" w:rsidRDefault="00E35803" w:rsidP="00C023E5">
      <w:pPr>
        <w:pStyle w:val="EndNoteBibliography"/>
        <w:spacing w:after="0"/>
        <w:jc w:val="both"/>
        <w:rPr>
          <w:rFonts w:ascii="Times New Roman" w:hAnsi="Times New Roman" w:cs="Times New Roman"/>
        </w:rPr>
      </w:pPr>
      <w:r w:rsidRPr="00C023E5">
        <w:rPr>
          <w:rFonts w:ascii="Times New Roman" w:hAnsi="Times New Roman" w:cs="Times New Roman"/>
        </w:rPr>
        <w:t>74.</w:t>
      </w:r>
      <w:r w:rsidRPr="00C023E5">
        <w:rPr>
          <w:rFonts w:ascii="Times New Roman" w:hAnsi="Times New Roman" w:cs="Times New Roman"/>
        </w:rPr>
        <w:tab/>
        <w:t xml:space="preserve">Candelario, K. M.; Steindler, D. A., The role of extracellular vesicles in the progression of neurodegenerative disease and cancer. </w:t>
      </w:r>
      <w:r w:rsidRPr="00C023E5">
        <w:rPr>
          <w:rFonts w:ascii="Times New Roman" w:hAnsi="Times New Roman" w:cs="Times New Roman"/>
          <w:i/>
        </w:rPr>
        <w:t xml:space="preserve">Trends in molecular medicine </w:t>
      </w:r>
      <w:r w:rsidRPr="00C023E5">
        <w:rPr>
          <w:rFonts w:ascii="Times New Roman" w:hAnsi="Times New Roman" w:cs="Times New Roman"/>
        </w:rPr>
        <w:t xml:space="preserve">2014, </w:t>
      </w:r>
      <w:r w:rsidRPr="00C023E5">
        <w:rPr>
          <w:rFonts w:ascii="Times New Roman" w:hAnsi="Times New Roman" w:cs="Times New Roman"/>
          <w:i/>
        </w:rPr>
        <w:t>20</w:t>
      </w:r>
      <w:r w:rsidRPr="00C023E5">
        <w:rPr>
          <w:rFonts w:ascii="Times New Roman" w:hAnsi="Times New Roman" w:cs="Times New Roman"/>
        </w:rPr>
        <w:t xml:space="preserve"> (7), 368-374 DOI: 10.1016/j.molmed.2014.04.003.</w:t>
      </w:r>
    </w:p>
    <w:p w14:paraId="4082A9CE" w14:textId="77777777" w:rsidR="00E35803" w:rsidRPr="00C023E5" w:rsidRDefault="00E35803" w:rsidP="00C023E5">
      <w:pPr>
        <w:pStyle w:val="EndNoteBibliography"/>
        <w:jc w:val="both"/>
        <w:rPr>
          <w:rFonts w:ascii="Times New Roman" w:hAnsi="Times New Roman" w:cs="Times New Roman"/>
        </w:rPr>
      </w:pPr>
      <w:r w:rsidRPr="00C023E5">
        <w:rPr>
          <w:rFonts w:ascii="Times New Roman" w:hAnsi="Times New Roman" w:cs="Times New Roman"/>
        </w:rPr>
        <w:t>75.</w:t>
      </w:r>
      <w:r w:rsidRPr="00C023E5">
        <w:rPr>
          <w:rFonts w:ascii="Times New Roman" w:hAnsi="Times New Roman" w:cs="Times New Roman"/>
        </w:rPr>
        <w:tab/>
        <w:t xml:space="preserve">Escrevente, C.;  Keller, S.;  Altevogt, P.; Costa, J., Interaction and uptake of exosomes by ovarian cancer cells. </w:t>
      </w:r>
      <w:r w:rsidRPr="00C023E5">
        <w:rPr>
          <w:rFonts w:ascii="Times New Roman" w:hAnsi="Times New Roman" w:cs="Times New Roman"/>
          <w:i/>
        </w:rPr>
        <w:t xml:space="preserve">BMC cancer </w:t>
      </w:r>
      <w:r w:rsidRPr="00C023E5">
        <w:rPr>
          <w:rFonts w:ascii="Times New Roman" w:hAnsi="Times New Roman" w:cs="Times New Roman"/>
        </w:rPr>
        <w:t xml:space="preserve">2011, </w:t>
      </w:r>
      <w:r w:rsidRPr="00C023E5">
        <w:rPr>
          <w:rFonts w:ascii="Times New Roman" w:hAnsi="Times New Roman" w:cs="Times New Roman"/>
          <w:i/>
        </w:rPr>
        <w:t>11</w:t>
      </w:r>
      <w:r w:rsidRPr="00C023E5">
        <w:rPr>
          <w:rFonts w:ascii="Times New Roman" w:hAnsi="Times New Roman" w:cs="Times New Roman"/>
        </w:rPr>
        <w:t>, 108-108 DOI: 10.1186/1471-2407-11-108.</w:t>
      </w:r>
    </w:p>
    <w:p w14:paraId="658D5ACA" w14:textId="68542B6A" w:rsidR="009F0A98" w:rsidRDefault="000B2DE7" w:rsidP="00C023E5">
      <w:pPr>
        <w:spacing w:line="480" w:lineRule="auto"/>
        <w:jc w:val="both"/>
        <w:rPr>
          <w:rFonts w:ascii="Times New Roman" w:hAnsi="Times New Roman" w:cs="Times New Roman"/>
          <w:color w:val="333333"/>
          <w:sz w:val="24"/>
          <w:szCs w:val="24"/>
          <w:shd w:val="clear" w:color="auto" w:fill="FFFFFF"/>
        </w:rPr>
      </w:pPr>
      <w:r w:rsidRPr="00C023E5">
        <w:rPr>
          <w:rFonts w:ascii="Times New Roman" w:hAnsi="Times New Roman" w:cs="Times New Roman"/>
          <w:shd w:val="clear" w:color="auto" w:fill="FFFFFF"/>
        </w:rPr>
        <w:fldChar w:fldCharType="end"/>
      </w:r>
      <w:r w:rsidR="009F0A98" w:rsidRPr="009F0A98">
        <w:rPr>
          <w:rFonts w:ascii="Times New Roman" w:hAnsi="Times New Roman" w:cs="Times New Roman"/>
          <w:color w:val="333333"/>
          <w:sz w:val="24"/>
          <w:szCs w:val="24"/>
          <w:shd w:val="clear" w:color="auto" w:fill="FFFFFF"/>
        </w:rPr>
        <w:t xml:space="preserve"> </w:t>
      </w:r>
    </w:p>
    <w:p w14:paraId="07FB221D" w14:textId="366A98EC" w:rsidR="009848C0" w:rsidRDefault="009F0A98" w:rsidP="00733967">
      <w:pPr>
        <w:spacing w:line="480" w:lineRule="auto"/>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                      </w:t>
      </w:r>
      <w:r w:rsidR="00274FA8">
        <w:rPr>
          <w:rFonts w:ascii="Times New Roman" w:hAnsi="Times New Roman" w:cs="Times New Roman"/>
          <w:color w:val="333333"/>
          <w:sz w:val="24"/>
          <w:szCs w:val="24"/>
          <w:shd w:val="clear" w:color="auto" w:fill="FFFFFF"/>
        </w:rPr>
        <w:t xml:space="preserve">                             </w:t>
      </w:r>
    </w:p>
    <w:p w14:paraId="64355147" w14:textId="77777777" w:rsidR="00274FA8" w:rsidRDefault="00274FA8" w:rsidP="00274FA8">
      <w:pPr>
        <w:tabs>
          <w:tab w:val="left" w:pos="2424"/>
        </w:tabs>
        <w:rPr>
          <w:rFonts w:ascii="Times New Roman" w:hAnsi="Times New Roman" w:cs="Times New Roman"/>
          <w:sz w:val="24"/>
          <w:szCs w:val="24"/>
        </w:rPr>
      </w:pPr>
    </w:p>
    <w:p w14:paraId="6C323480" w14:textId="77777777" w:rsidR="00274FA8" w:rsidRDefault="00274FA8">
      <w:pPr>
        <w:rPr>
          <w:rFonts w:ascii="Times New Roman" w:hAnsi="Times New Roman" w:cs="Times New Roman"/>
          <w:sz w:val="24"/>
          <w:szCs w:val="24"/>
        </w:rPr>
      </w:pPr>
      <w:r>
        <w:rPr>
          <w:rFonts w:ascii="Times New Roman" w:hAnsi="Times New Roman" w:cs="Times New Roman"/>
          <w:sz w:val="24"/>
          <w:szCs w:val="24"/>
        </w:rPr>
        <w:br w:type="page"/>
      </w:r>
    </w:p>
    <w:p w14:paraId="5D14FBEC" w14:textId="77777777" w:rsidR="00274FA8" w:rsidRDefault="00274FA8" w:rsidP="00274FA8">
      <w:pPr>
        <w:jc w:val="center"/>
        <w:rPr>
          <w:rFonts w:ascii="Times New Roman" w:hAnsi="Times New Roman" w:cs="Times New Roman"/>
          <w:bCs/>
          <w:noProof/>
          <w:sz w:val="44"/>
          <w:szCs w:val="44"/>
        </w:rPr>
      </w:pPr>
      <w:r w:rsidRPr="008A361D">
        <w:rPr>
          <w:rFonts w:ascii="Times New Roman" w:hAnsi="Times New Roman" w:cs="Times New Roman"/>
          <w:b/>
          <w:sz w:val="44"/>
        </w:rPr>
        <w:lastRenderedPageBreak/>
        <w:t xml:space="preserve">Dual mode sensing of binding and blocking of cancer exosomes to biomimetic </w:t>
      </w:r>
      <w:r>
        <w:rPr>
          <w:rFonts w:ascii="Times New Roman" w:hAnsi="Times New Roman" w:cs="Times New Roman"/>
          <w:b/>
          <w:sz w:val="44"/>
        </w:rPr>
        <w:t xml:space="preserve">human primary </w:t>
      </w:r>
      <w:r w:rsidRPr="008A361D">
        <w:rPr>
          <w:rFonts w:ascii="Times New Roman" w:hAnsi="Times New Roman" w:cs="Times New Roman"/>
          <w:b/>
          <w:sz w:val="44"/>
        </w:rPr>
        <w:t>stem cell surfaces</w:t>
      </w:r>
    </w:p>
    <w:p w14:paraId="09117C75" w14:textId="77777777" w:rsidR="00274FA8" w:rsidRDefault="00274FA8" w:rsidP="00274FA8">
      <w:pPr>
        <w:jc w:val="center"/>
        <w:rPr>
          <w:rFonts w:ascii="Times New Roman" w:hAnsi="Times New Roman" w:cs="Times New Roman"/>
          <w:bCs/>
          <w:noProof/>
          <w:sz w:val="44"/>
          <w:szCs w:val="44"/>
        </w:rPr>
      </w:pPr>
    </w:p>
    <w:p w14:paraId="7EE0414F" w14:textId="77777777" w:rsidR="00274FA8" w:rsidRDefault="00274FA8" w:rsidP="00274FA8">
      <w:pPr>
        <w:jc w:val="center"/>
        <w:rPr>
          <w:rFonts w:ascii="Times New Roman" w:hAnsi="Times New Roman" w:cs="Times New Roman"/>
          <w:bCs/>
          <w:noProof/>
          <w:sz w:val="44"/>
          <w:szCs w:val="44"/>
        </w:rPr>
      </w:pPr>
    </w:p>
    <w:p w14:paraId="7C36655D" w14:textId="77777777" w:rsidR="00274FA8" w:rsidRDefault="00274FA8" w:rsidP="00274FA8">
      <w:pPr>
        <w:widowControl w:val="0"/>
        <w:spacing w:after="0" w:line="240" w:lineRule="auto"/>
        <w:jc w:val="center"/>
        <w:rPr>
          <w:rFonts w:ascii="Cambria" w:eastAsia="Cambria" w:hAnsi="Cambria" w:cs="Times New Roman"/>
          <w:i/>
          <w:sz w:val="24"/>
          <w:szCs w:val="24"/>
        </w:rPr>
      </w:pPr>
      <w:r w:rsidRPr="0030058D">
        <w:rPr>
          <w:rFonts w:ascii="Cambria" w:eastAsia="Cambria" w:hAnsi="Cambria" w:cs="Times New Roman"/>
          <w:i/>
          <w:sz w:val="24"/>
          <w:szCs w:val="24"/>
        </w:rPr>
        <w:t>Johana Uribe</w:t>
      </w:r>
      <w:r w:rsidRPr="0030058D">
        <w:rPr>
          <w:rFonts w:ascii="Cambria" w:eastAsia="Cambria" w:hAnsi="Cambria" w:cs="Times New Roman"/>
          <w:i/>
          <w:sz w:val="24"/>
          <w:szCs w:val="24"/>
          <w:vertAlign w:val="superscript"/>
        </w:rPr>
        <w:t>1</w:t>
      </w:r>
      <w:r w:rsidRPr="0030058D">
        <w:rPr>
          <w:rFonts w:ascii="Cambria" w:eastAsia="Cambria" w:hAnsi="Cambria" w:cs="Times New Roman"/>
          <w:i/>
          <w:sz w:val="24"/>
          <w:szCs w:val="24"/>
        </w:rPr>
        <w:t>, Walther C. Traberg</w:t>
      </w:r>
      <w:r>
        <w:rPr>
          <w:rFonts w:ascii="Cambria" w:eastAsia="Cambria" w:hAnsi="Cambria" w:cs="Times New Roman"/>
          <w:i/>
          <w:sz w:val="24"/>
          <w:szCs w:val="24"/>
          <w:vertAlign w:val="superscript"/>
        </w:rPr>
        <w:t>2</w:t>
      </w:r>
      <w:r w:rsidRPr="0030058D">
        <w:rPr>
          <w:rFonts w:ascii="Cambria" w:eastAsia="Cambria" w:hAnsi="Cambria" w:cs="Times New Roman"/>
          <w:i/>
          <w:sz w:val="24"/>
          <w:szCs w:val="24"/>
        </w:rPr>
        <w:t>, Adel Hama</w:t>
      </w:r>
      <w:r>
        <w:rPr>
          <w:rFonts w:ascii="Cambria" w:eastAsia="Cambria" w:hAnsi="Cambria" w:cs="Times New Roman"/>
          <w:i/>
          <w:sz w:val="24"/>
          <w:szCs w:val="24"/>
          <w:vertAlign w:val="superscript"/>
        </w:rPr>
        <w:t>3</w:t>
      </w:r>
      <w:r w:rsidRPr="0030058D">
        <w:rPr>
          <w:rFonts w:ascii="Cambria" w:eastAsia="Cambria" w:hAnsi="Cambria" w:cs="Times New Roman"/>
          <w:i/>
          <w:sz w:val="24"/>
          <w:szCs w:val="24"/>
        </w:rPr>
        <w:t>, Victor Druet</w:t>
      </w:r>
      <w:r>
        <w:rPr>
          <w:rFonts w:ascii="Cambria" w:eastAsia="Cambria" w:hAnsi="Cambria" w:cs="Times New Roman"/>
          <w:i/>
          <w:sz w:val="24"/>
          <w:szCs w:val="24"/>
          <w:vertAlign w:val="superscript"/>
        </w:rPr>
        <w:t>3</w:t>
      </w:r>
      <w:r w:rsidRPr="0030058D">
        <w:rPr>
          <w:rFonts w:ascii="Cambria" w:eastAsia="Cambria" w:hAnsi="Cambria" w:cs="Times New Roman"/>
          <w:i/>
          <w:sz w:val="24"/>
          <w:szCs w:val="24"/>
        </w:rPr>
        <w:t>, Zeinab Mohamed</w:t>
      </w:r>
      <w:r w:rsidRPr="0030058D">
        <w:rPr>
          <w:rFonts w:ascii="Cambria" w:eastAsia="Cambria" w:hAnsi="Cambria" w:cs="Times New Roman"/>
          <w:i/>
          <w:sz w:val="24"/>
          <w:szCs w:val="24"/>
          <w:vertAlign w:val="superscript"/>
        </w:rPr>
        <w:t>1</w:t>
      </w:r>
      <w:r>
        <w:rPr>
          <w:rFonts w:ascii="Cambria" w:eastAsia="Cambria" w:hAnsi="Cambria" w:cs="Times New Roman"/>
          <w:i/>
          <w:sz w:val="24"/>
          <w:szCs w:val="24"/>
        </w:rPr>
        <w:t>,</w:t>
      </w:r>
    </w:p>
    <w:p w14:paraId="4DDB8FC1" w14:textId="77777777" w:rsidR="00274FA8" w:rsidRPr="0030058D" w:rsidRDefault="00274FA8" w:rsidP="00274FA8">
      <w:pPr>
        <w:widowControl w:val="0"/>
        <w:spacing w:after="0" w:line="240" w:lineRule="auto"/>
        <w:jc w:val="center"/>
        <w:rPr>
          <w:rFonts w:ascii="Cambria" w:eastAsia="Cambria" w:hAnsi="Cambria" w:cs="Times New Roman"/>
          <w:i/>
          <w:sz w:val="24"/>
          <w:szCs w:val="24"/>
        </w:rPr>
      </w:pPr>
      <w:r>
        <w:rPr>
          <w:rFonts w:ascii="Cambria" w:eastAsia="Cambria" w:hAnsi="Cambria" w:cs="Times New Roman"/>
          <w:i/>
          <w:sz w:val="24"/>
          <w:szCs w:val="24"/>
        </w:rPr>
        <w:t xml:space="preserve"> </w:t>
      </w:r>
      <w:r w:rsidRPr="0030058D">
        <w:rPr>
          <w:rFonts w:ascii="Cambria" w:hAnsi="Cambria" w:cs="Arial"/>
          <w:i/>
          <w:sz w:val="24"/>
          <w:szCs w:val="24"/>
          <w:shd w:val="clear" w:color="auto" w:fill="FFFFFF"/>
        </w:rPr>
        <w:t>Amanda Ooi</w:t>
      </w:r>
      <w:r>
        <w:rPr>
          <w:rFonts w:ascii="Cambria" w:hAnsi="Cambria" w:cs="Arial"/>
          <w:i/>
          <w:sz w:val="24"/>
          <w:szCs w:val="24"/>
          <w:shd w:val="clear" w:color="auto" w:fill="FFFFFF"/>
          <w:vertAlign w:val="superscript"/>
        </w:rPr>
        <w:t>3</w:t>
      </w:r>
      <w:r w:rsidRPr="0030058D">
        <w:rPr>
          <w:rFonts w:ascii="Cambria" w:eastAsia="Cambria" w:hAnsi="Cambria" w:cs="Times New Roman"/>
          <w:i/>
          <w:sz w:val="24"/>
          <w:szCs w:val="24"/>
        </w:rPr>
        <w:t>, Anna-Maria Pappa</w:t>
      </w:r>
      <w:r>
        <w:rPr>
          <w:rFonts w:ascii="Cambria" w:eastAsia="Cambria" w:hAnsi="Cambria" w:cs="Times New Roman"/>
          <w:i/>
          <w:sz w:val="24"/>
          <w:szCs w:val="24"/>
          <w:vertAlign w:val="superscript"/>
        </w:rPr>
        <w:t>4,2</w:t>
      </w:r>
      <w:r w:rsidRPr="0030058D">
        <w:rPr>
          <w:rFonts w:ascii="Cambria" w:eastAsia="Cambria" w:hAnsi="Cambria" w:cs="Times New Roman"/>
          <w:i/>
          <w:sz w:val="24"/>
          <w:szCs w:val="24"/>
        </w:rPr>
        <w:t>, Miriam Huerta</w:t>
      </w:r>
      <w:r>
        <w:rPr>
          <w:rFonts w:ascii="Cambria" w:eastAsia="Cambria" w:hAnsi="Cambria" w:cs="Times New Roman"/>
          <w:i/>
          <w:sz w:val="24"/>
          <w:szCs w:val="24"/>
          <w:vertAlign w:val="superscript"/>
        </w:rPr>
        <w:t>5</w:t>
      </w:r>
      <w:r w:rsidRPr="0030058D">
        <w:rPr>
          <w:rFonts w:ascii="Cambria" w:eastAsia="Cambria" w:hAnsi="Cambria" w:cs="Times New Roman"/>
          <w:i/>
          <w:sz w:val="24"/>
          <w:szCs w:val="24"/>
        </w:rPr>
        <w:t xml:space="preserve">, </w:t>
      </w:r>
      <w:proofErr w:type="spellStart"/>
      <w:r w:rsidRPr="0030058D">
        <w:rPr>
          <w:rFonts w:ascii="Cambria" w:eastAsia="Cambria" w:hAnsi="Cambria" w:cs="Times New Roman"/>
          <w:i/>
          <w:sz w:val="24"/>
          <w:szCs w:val="24"/>
        </w:rPr>
        <w:t>Sahika</w:t>
      </w:r>
      <w:proofErr w:type="spellEnd"/>
      <w:r w:rsidRPr="0030058D">
        <w:rPr>
          <w:rFonts w:ascii="Cambria" w:eastAsia="Cambria" w:hAnsi="Cambria" w:cs="Times New Roman"/>
          <w:i/>
          <w:sz w:val="24"/>
          <w:szCs w:val="24"/>
        </w:rPr>
        <w:t xml:space="preserve"> Inal</w:t>
      </w:r>
      <w:r>
        <w:rPr>
          <w:rFonts w:ascii="Cambria" w:eastAsia="Cambria" w:hAnsi="Cambria" w:cs="Times New Roman"/>
          <w:i/>
          <w:sz w:val="24"/>
          <w:szCs w:val="24"/>
          <w:vertAlign w:val="superscript"/>
        </w:rPr>
        <w:t>3</w:t>
      </w:r>
      <w:r w:rsidRPr="0030058D">
        <w:rPr>
          <w:rFonts w:ascii="Cambria" w:eastAsia="Cambria" w:hAnsi="Cambria" w:cs="Times New Roman"/>
          <w:i/>
          <w:sz w:val="24"/>
          <w:szCs w:val="24"/>
        </w:rPr>
        <w:t xml:space="preserve">, </w:t>
      </w:r>
      <w:r w:rsidRPr="0030058D">
        <w:rPr>
          <w:rFonts w:ascii="Cambria" w:hAnsi="Cambria"/>
          <w:i/>
          <w:sz w:val="24"/>
          <w:szCs w:val="24"/>
          <w:shd w:val="clear" w:color="auto" w:fill="FFFFFF"/>
        </w:rPr>
        <w:t>Róisín M. Owens</w:t>
      </w:r>
      <w:r>
        <w:rPr>
          <w:rFonts w:ascii="Cambria" w:hAnsi="Cambria"/>
          <w:i/>
          <w:sz w:val="24"/>
          <w:szCs w:val="24"/>
          <w:shd w:val="clear" w:color="auto" w:fill="FFFFFF"/>
          <w:vertAlign w:val="superscript"/>
        </w:rPr>
        <w:t>2</w:t>
      </w:r>
      <w:r w:rsidRPr="0030058D">
        <w:rPr>
          <w:rFonts w:ascii="Cambria" w:hAnsi="Cambria"/>
          <w:i/>
          <w:sz w:val="24"/>
          <w:szCs w:val="24"/>
          <w:shd w:val="clear" w:color="auto" w:fill="FFFFFF"/>
        </w:rPr>
        <w:t>, and</w:t>
      </w:r>
      <w:r w:rsidRPr="0030058D">
        <w:rPr>
          <w:rFonts w:ascii="Cambria" w:eastAsia="Cambria" w:hAnsi="Cambria" w:cs="Times New Roman"/>
          <w:i/>
          <w:sz w:val="24"/>
          <w:szCs w:val="24"/>
        </w:rPr>
        <w:t xml:space="preserve"> Susan Daniel</w:t>
      </w:r>
      <w:r w:rsidRPr="0030058D">
        <w:rPr>
          <w:rFonts w:ascii="Cambria" w:eastAsia="Cambria" w:hAnsi="Cambria" w:cs="Times New Roman"/>
          <w:i/>
          <w:sz w:val="24"/>
          <w:szCs w:val="24"/>
          <w:vertAlign w:val="superscript"/>
        </w:rPr>
        <w:t>1,</w:t>
      </w:r>
      <w:r>
        <w:rPr>
          <w:rFonts w:ascii="Cambria" w:eastAsia="Cambria" w:hAnsi="Cambria" w:cs="Times New Roman"/>
          <w:i/>
          <w:sz w:val="24"/>
          <w:szCs w:val="24"/>
          <w:vertAlign w:val="superscript"/>
        </w:rPr>
        <w:t>5</w:t>
      </w:r>
      <w:r w:rsidRPr="0030058D">
        <w:rPr>
          <w:rFonts w:ascii="Cambria" w:eastAsia="Cambria" w:hAnsi="Cambria" w:cs="Times New Roman"/>
          <w:i/>
          <w:sz w:val="24"/>
          <w:szCs w:val="24"/>
        </w:rPr>
        <w:t xml:space="preserve"> *</w:t>
      </w:r>
    </w:p>
    <w:p w14:paraId="7B26B966" w14:textId="77777777" w:rsidR="00274FA8" w:rsidRDefault="00274FA8" w:rsidP="00274FA8">
      <w:pPr>
        <w:widowControl w:val="0"/>
        <w:spacing w:after="0" w:line="240" w:lineRule="auto"/>
        <w:jc w:val="center"/>
        <w:rPr>
          <w:rFonts w:ascii="Cambria" w:eastAsia="Cambria" w:hAnsi="Cambria" w:cs="Times New Roman"/>
          <w:i/>
          <w:sz w:val="24"/>
          <w:szCs w:val="24"/>
        </w:rPr>
      </w:pPr>
    </w:p>
    <w:p w14:paraId="17A3798A" w14:textId="77777777" w:rsidR="00274FA8" w:rsidRDefault="00274FA8" w:rsidP="00274FA8">
      <w:pPr>
        <w:widowControl w:val="0"/>
        <w:spacing w:after="0" w:line="240" w:lineRule="auto"/>
        <w:jc w:val="center"/>
        <w:rPr>
          <w:rFonts w:ascii="Times New Roman" w:eastAsia="Cambria" w:hAnsi="Times New Roman" w:cs="Times New Roman"/>
          <w:sz w:val="24"/>
          <w:szCs w:val="24"/>
          <w:vertAlign w:val="superscript"/>
        </w:rPr>
      </w:pPr>
    </w:p>
    <w:p w14:paraId="757A63CB" w14:textId="77777777" w:rsidR="00274FA8" w:rsidRDefault="00274FA8" w:rsidP="00274FA8">
      <w:pPr>
        <w:widowControl w:val="0"/>
        <w:spacing w:after="0" w:line="240" w:lineRule="auto"/>
        <w:jc w:val="center"/>
        <w:rPr>
          <w:rFonts w:ascii="Times New Roman" w:eastAsia="Cambria" w:hAnsi="Times New Roman" w:cs="Times New Roman"/>
          <w:sz w:val="24"/>
          <w:szCs w:val="24"/>
          <w:vertAlign w:val="superscript"/>
        </w:rPr>
      </w:pPr>
    </w:p>
    <w:p w14:paraId="73535994" w14:textId="77777777" w:rsidR="00274FA8" w:rsidRDefault="00274FA8" w:rsidP="00274FA8">
      <w:pPr>
        <w:widowControl w:val="0"/>
        <w:spacing w:after="0" w:line="240" w:lineRule="auto"/>
        <w:jc w:val="center"/>
        <w:rPr>
          <w:rFonts w:ascii="Times New Roman" w:eastAsia="Cambria" w:hAnsi="Times New Roman" w:cs="Times New Roman"/>
          <w:sz w:val="24"/>
          <w:szCs w:val="24"/>
          <w:vertAlign w:val="superscript"/>
        </w:rPr>
      </w:pPr>
    </w:p>
    <w:p w14:paraId="5FA08643" w14:textId="77777777" w:rsidR="00274FA8" w:rsidRDefault="00274FA8" w:rsidP="00274FA8">
      <w:pPr>
        <w:widowControl w:val="0"/>
        <w:spacing w:after="0" w:line="240" w:lineRule="auto"/>
        <w:jc w:val="center"/>
        <w:rPr>
          <w:rFonts w:ascii="Times New Roman" w:eastAsia="Cambria" w:hAnsi="Times New Roman" w:cs="Times New Roman"/>
          <w:sz w:val="24"/>
          <w:szCs w:val="24"/>
          <w:vertAlign w:val="superscript"/>
        </w:rPr>
      </w:pPr>
    </w:p>
    <w:p w14:paraId="2C4BB027" w14:textId="77777777" w:rsidR="00274FA8" w:rsidRPr="0056547B" w:rsidRDefault="00274FA8" w:rsidP="00274FA8">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1</w:t>
      </w:r>
      <w:r>
        <w:rPr>
          <w:rFonts w:ascii="Times New Roman" w:eastAsia="Cambria" w:hAnsi="Times New Roman" w:cs="Times New Roman"/>
          <w:sz w:val="24"/>
          <w:szCs w:val="24"/>
        </w:rPr>
        <w:t>Meinig S</w:t>
      </w:r>
      <w:r w:rsidRPr="0056547B">
        <w:rPr>
          <w:rFonts w:ascii="Times New Roman" w:eastAsia="Cambria" w:hAnsi="Times New Roman" w:cs="Times New Roman"/>
          <w:sz w:val="24"/>
          <w:szCs w:val="24"/>
        </w:rPr>
        <w:t>chool of Biom</w:t>
      </w:r>
      <w:r>
        <w:rPr>
          <w:rFonts w:ascii="Times New Roman" w:eastAsia="Cambria" w:hAnsi="Times New Roman" w:cs="Times New Roman"/>
          <w:sz w:val="24"/>
          <w:szCs w:val="24"/>
        </w:rPr>
        <w:t>edical</w:t>
      </w:r>
      <w:r w:rsidRPr="0056547B">
        <w:rPr>
          <w:rFonts w:ascii="Times New Roman" w:eastAsia="Cambria" w:hAnsi="Times New Roman" w:cs="Times New Roman"/>
          <w:sz w:val="24"/>
          <w:szCs w:val="24"/>
        </w:rPr>
        <w:t xml:space="preserve"> Engineering, Cornell University, Ithaca, NY</w:t>
      </w:r>
      <w:r>
        <w:rPr>
          <w:rFonts w:ascii="Times New Roman" w:eastAsia="Cambria" w:hAnsi="Times New Roman" w:cs="Times New Roman"/>
          <w:sz w:val="24"/>
          <w:szCs w:val="24"/>
        </w:rPr>
        <w:t>, United States.</w:t>
      </w:r>
    </w:p>
    <w:p w14:paraId="6EB18CA6" w14:textId="77777777" w:rsidR="00274FA8" w:rsidRDefault="00274FA8" w:rsidP="00274FA8">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2</w:t>
      </w:r>
      <w:r w:rsidRPr="001915AC">
        <w:rPr>
          <w:rFonts w:ascii="Times New Roman" w:eastAsia="Cambria" w:hAnsi="Times New Roman" w:cs="Times New Roman"/>
          <w:sz w:val="24"/>
          <w:szCs w:val="24"/>
        </w:rPr>
        <w:t>Department of Chemical Engineering and Biotechnology</w:t>
      </w:r>
      <w:r>
        <w:rPr>
          <w:rFonts w:ascii="Times New Roman" w:eastAsia="Cambria" w:hAnsi="Times New Roman" w:cs="Times New Roman"/>
          <w:sz w:val="24"/>
          <w:szCs w:val="24"/>
        </w:rPr>
        <w:t xml:space="preserve">, University of Cambridge, Cambridge, United Kingdom. </w:t>
      </w:r>
    </w:p>
    <w:p w14:paraId="2C6DBD42" w14:textId="77777777" w:rsidR="00274FA8" w:rsidRDefault="00274FA8" w:rsidP="00274FA8">
      <w:pPr>
        <w:widowControl w:val="0"/>
        <w:spacing w:after="0" w:line="24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vertAlign w:val="superscript"/>
        </w:rPr>
        <w:t>3</w:t>
      </w:r>
      <w:r w:rsidRPr="00FA38EB">
        <w:rPr>
          <w:rFonts w:ascii="Times New Roman" w:hAnsi="Times New Roman" w:cs="Times New Roman"/>
          <w:sz w:val="24"/>
          <w:szCs w:val="24"/>
          <w:shd w:val="clear" w:color="auto" w:fill="FFFFFF"/>
        </w:rPr>
        <w:t xml:space="preserve">Biological and Environmental Sciences and Engineering Division, King Abdullah University of Science and Technology (KAUST), </w:t>
      </w:r>
      <w:proofErr w:type="spellStart"/>
      <w:r w:rsidRPr="00FA38EB">
        <w:rPr>
          <w:rFonts w:ascii="Times New Roman" w:hAnsi="Times New Roman" w:cs="Times New Roman"/>
          <w:sz w:val="24"/>
          <w:szCs w:val="24"/>
          <w:shd w:val="clear" w:color="auto" w:fill="FFFFFF"/>
        </w:rPr>
        <w:t>Thuwal</w:t>
      </w:r>
      <w:proofErr w:type="spellEnd"/>
      <w:r w:rsidRPr="00FA38EB">
        <w:rPr>
          <w:rFonts w:ascii="Times New Roman" w:hAnsi="Times New Roman" w:cs="Times New Roman"/>
          <w:sz w:val="24"/>
          <w:szCs w:val="24"/>
          <w:shd w:val="clear" w:color="auto" w:fill="FFFFFF"/>
        </w:rPr>
        <w:t>, Kingdom of Saudi Arabia</w:t>
      </w:r>
      <w:r>
        <w:rPr>
          <w:rFonts w:ascii="Times New Roman" w:hAnsi="Times New Roman" w:cs="Times New Roman"/>
          <w:sz w:val="24"/>
          <w:szCs w:val="24"/>
          <w:shd w:val="clear" w:color="auto" w:fill="FFFFFF"/>
        </w:rPr>
        <w:t>.</w:t>
      </w:r>
    </w:p>
    <w:p w14:paraId="090257AF" w14:textId="77777777" w:rsidR="00274FA8" w:rsidRDefault="00274FA8" w:rsidP="00274FA8">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4</w:t>
      </w:r>
      <w:r w:rsidRPr="00105474">
        <w:rPr>
          <w:rFonts w:ascii="Times New Roman" w:eastAsia="Cambria" w:hAnsi="Times New Roman" w:cs="Times New Roman"/>
          <w:sz w:val="24"/>
          <w:szCs w:val="24"/>
        </w:rPr>
        <w:t xml:space="preserve">Department of Biomedical Engineering, Khalifa University of Science and Technology, </w:t>
      </w:r>
    </w:p>
    <w:p w14:paraId="39EA8BB9" w14:textId="77777777" w:rsidR="00274FA8" w:rsidRDefault="00274FA8" w:rsidP="00274FA8">
      <w:pPr>
        <w:widowControl w:val="0"/>
        <w:spacing w:after="0" w:line="240" w:lineRule="auto"/>
        <w:jc w:val="center"/>
        <w:rPr>
          <w:rFonts w:ascii="Times New Roman" w:eastAsia="Cambria" w:hAnsi="Times New Roman" w:cs="Times New Roman"/>
          <w:sz w:val="24"/>
          <w:szCs w:val="24"/>
        </w:rPr>
      </w:pPr>
      <w:r w:rsidRPr="00105474">
        <w:rPr>
          <w:rFonts w:ascii="Times New Roman" w:eastAsia="Cambria" w:hAnsi="Times New Roman" w:cs="Times New Roman"/>
          <w:sz w:val="24"/>
          <w:szCs w:val="24"/>
        </w:rPr>
        <w:t>Abu Dhabi, United Arab Emirates</w:t>
      </w:r>
      <w:r>
        <w:rPr>
          <w:rFonts w:ascii="Times New Roman" w:eastAsia="Cambria" w:hAnsi="Times New Roman" w:cs="Times New Roman"/>
          <w:sz w:val="24"/>
          <w:szCs w:val="24"/>
        </w:rPr>
        <w:t>.</w:t>
      </w:r>
    </w:p>
    <w:p w14:paraId="75FF060E" w14:textId="77777777" w:rsidR="00274FA8" w:rsidRDefault="00274FA8" w:rsidP="00274FA8">
      <w:pPr>
        <w:widowControl w:val="0"/>
        <w:spacing w:after="0" w:line="240" w:lineRule="auto"/>
        <w:jc w:val="center"/>
        <w:rPr>
          <w:rFonts w:ascii="Times New Roman" w:eastAsia="Cambria" w:hAnsi="Times New Roman" w:cs="Times New Roman"/>
          <w:sz w:val="24"/>
          <w:szCs w:val="24"/>
        </w:rPr>
      </w:pPr>
      <w:r>
        <w:rPr>
          <w:rFonts w:ascii="Times New Roman" w:eastAsia="Cambria" w:hAnsi="Times New Roman" w:cs="Times New Roman"/>
          <w:sz w:val="24"/>
          <w:szCs w:val="24"/>
          <w:vertAlign w:val="superscript"/>
        </w:rPr>
        <w:t>5</w:t>
      </w:r>
      <w:r>
        <w:rPr>
          <w:rFonts w:ascii="Times New Roman" w:eastAsia="Cambria" w:hAnsi="Times New Roman" w:cs="Times New Roman"/>
          <w:sz w:val="24"/>
          <w:szCs w:val="24"/>
        </w:rPr>
        <w:t>School of Chemical and Biomolecular Engineering</w:t>
      </w:r>
      <w:r w:rsidRPr="0056547B">
        <w:rPr>
          <w:rFonts w:ascii="Times New Roman" w:eastAsia="Cambria" w:hAnsi="Times New Roman" w:cs="Times New Roman"/>
          <w:sz w:val="24"/>
          <w:szCs w:val="24"/>
        </w:rPr>
        <w:t>, Cornell University, Ithaca, NY</w:t>
      </w:r>
      <w:r>
        <w:rPr>
          <w:rFonts w:ascii="Times New Roman" w:eastAsia="Cambria" w:hAnsi="Times New Roman" w:cs="Times New Roman"/>
          <w:sz w:val="24"/>
          <w:szCs w:val="24"/>
        </w:rPr>
        <w:t xml:space="preserve">, United States. </w:t>
      </w:r>
    </w:p>
    <w:p w14:paraId="53983CB9" w14:textId="77777777" w:rsidR="00274FA8" w:rsidRPr="00105474" w:rsidRDefault="00274FA8" w:rsidP="00274FA8">
      <w:pPr>
        <w:widowControl w:val="0"/>
        <w:spacing w:after="0" w:line="240" w:lineRule="auto"/>
        <w:jc w:val="center"/>
        <w:rPr>
          <w:rFonts w:ascii="Times New Roman" w:eastAsia="Cambria" w:hAnsi="Times New Roman" w:cs="Times New Roman"/>
          <w:sz w:val="24"/>
          <w:szCs w:val="24"/>
        </w:rPr>
      </w:pPr>
    </w:p>
    <w:p w14:paraId="2F99DE9E" w14:textId="4DA16827" w:rsidR="00274FA8" w:rsidRDefault="00274FA8" w:rsidP="00274FA8">
      <w:pPr>
        <w:tabs>
          <w:tab w:val="left" w:pos="2424"/>
        </w:tabs>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355B173D" wp14:editId="2782FAE6">
            <wp:extent cx="4270152" cy="2026920"/>
            <wp:effectExtent l="0" t="0" r="0" b="0"/>
            <wp:docPr id="5" name="Picture 5"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computer&#10;&#10;Description automatically generated with low confidenc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275537" cy="2029476"/>
                    </a:xfrm>
                    <a:prstGeom prst="rect">
                      <a:avLst/>
                    </a:prstGeom>
                  </pic:spPr>
                </pic:pic>
              </a:graphicData>
            </a:graphic>
          </wp:inline>
        </w:drawing>
      </w:r>
      <w:r>
        <w:rPr>
          <w:rFonts w:ascii="Times New Roman" w:hAnsi="Times New Roman" w:cs="Times New Roman"/>
          <w:sz w:val="24"/>
          <w:szCs w:val="24"/>
        </w:rPr>
        <w:tab/>
      </w:r>
    </w:p>
    <w:p w14:paraId="442577AF" w14:textId="7A0738F0" w:rsidR="00274FA8" w:rsidRPr="00274FA8" w:rsidRDefault="00274FA8" w:rsidP="00274FA8">
      <w:pPr>
        <w:tabs>
          <w:tab w:val="left" w:pos="1740"/>
        </w:tabs>
        <w:rPr>
          <w:rFonts w:ascii="Arial" w:hAnsi="Arial" w:cs="Arial"/>
          <w:b/>
          <w:bCs/>
        </w:rPr>
      </w:pPr>
      <w:r>
        <w:rPr>
          <w:rFonts w:ascii="Times New Roman" w:hAnsi="Times New Roman" w:cs="Times New Roman"/>
          <w:sz w:val="24"/>
          <w:szCs w:val="24"/>
        </w:rPr>
        <w:tab/>
      </w:r>
      <w:r w:rsidRPr="00274FA8">
        <w:rPr>
          <w:rFonts w:ascii="Arial" w:hAnsi="Arial" w:cs="Arial"/>
          <w:b/>
          <w:bCs/>
        </w:rPr>
        <w:t xml:space="preserve">                             “</w:t>
      </w:r>
      <w:r w:rsidRPr="00274FA8">
        <w:rPr>
          <w:rFonts w:ascii="Arial" w:hAnsi="Arial" w:cs="Arial"/>
          <w:b/>
          <w:bCs/>
        </w:rPr>
        <w:t>For Table of Contents Only</w:t>
      </w:r>
      <w:r w:rsidRPr="00274FA8">
        <w:rPr>
          <w:rFonts w:ascii="Arial" w:hAnsi="Arial" w:cs="Arial"/>
          <w:b/>
          <w:bCs/>
        </w:rPr>
        <w:t>”</w:t>
      </w:r>
    </w:p>
    <w:sectPr w:rsidR="00274FA8" w:rsidRPr="00274FA8" w:rsidSect="00C023E5">
      <w:footerReference w:type="default" r:id="rId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571A74" w14:textId="77777777" w:rsidR="000C4B13" w:rsidRDefault="000C4B13" w:rsidP="00F00065">
      <w:pPr>
        <w:spacing w:after="0" w:line="240" w:lineRule="auto"/>
      </w:pPr>
      <w:r>
        <w:separator/>
      </w:r>
    </w:p>
  </w:endnote>
  <w:endnote w:type="continuationSeparator" w:id="0">
    <w:p w14:paraId="17B72AB8" w14:textId="77777777" w:rsidR="000C4B13" w:rsidRDefault="000C4B13" w:rsidP="00F00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7533902"/>
      <w:docPartObj>
        <w:docPartGallery w:val="Page Numbers (Bottom of Page)"/>
        <w:docPartUnique/>
      </w:docPartObj>
    </w:sdtPr>
    <w:sdtEndPr>
      <w:rPr>
        <w:noProof/>
      </w:rPr>
    </w:sdtEndPr>
    <w:sdtContent>
      <w:p w14:paraId="121F80FC" w14:textId="478FED03" w:rsidR="00CC1647" w:rsidRDefault="00CC1647">
        <w:pPr>
          <w:pStyle w:val="Footer"/>
          <w:jc w:val="center"/>
        </w:pPr>
        <w:r>
          <w:fldChar w:fldCharType="begin"/>
        </w:r>
        <w:r>
          <w:instrText xml:space="preserve"> PAGE   \* MERGEFORMAT </w:instrText>
        </w:r>
        <w:r>
          <w:fldChar w:fldCharType="separate"/>
        </w:r>
        <w:r w:rsidR="00BA0FF3">
          <w:rPr>
            <w:noProof/>
          </w:rPr>
          <w:t>1</w:t>
        </w:r>
        <w:r>
          <w:rPr>
            <w:noProof/>
          </w:rPr>
          <w:fldChar w:fldCharType="end"/>
        </w:r>
      </w:p>
    </w:sdtContent>
  </w:sdt>
  <w:p w14:paraId="6F691FDF" w14:textId="77777777" w:rsidR="00CC1647" w:rsidRDefault="00CC16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BEA4B" w14:textId="77777777" w:rsidR="000C4B13" w:rsidRDefault="000C4B13" w:rsidP="00F00065">
      <w:pPr>
        <w:spacing w:after="0" w:line="240" w:lineRule="auto"/>
      </w:pPr>
      <w:r>
        <w:separator/>
      </w:r>
    </w:p>
  </w:footnote>
  <w:footnote w:type="continuationSeparator" w:id="0">
    <w:p w14:paraId="257B51C3" w14:textId="77777777" w:rsidR="000C4B13" w:rsidRDefault="000C4B13" w:rsidP="00F00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D25E2"/>
    <w:multiLevelType w:val="hybridMultilevel"/>
    <w:tmpl w:val="5D807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2903B7"/>
    <w:multiLevelType w:val="hybridMultilevel"/>
    <w:tmpl w:val="5C907B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426C7"/>
    <w:multiLevelType w:val="hybridMultilevel"/>
    <w:tmpl w:val="96269F28"/>
    <w:lvl w:ilvl="0" w:tplc="FC5E6F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A51446D"/>
    <w:multiLevelType w:val="hybridMultilevel"/>
    <w:tmpl w:val="5BB4A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4C6A33"/>
    <w:multiLevelType w:val="hybridMultilevel"/>
    <w:tmpl w:val="CC84728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4307A0"/>
    <w:multiLevelType w:val="hybridMultilevel"/>
    <w:tmpl w:val="943EB154"/>
    <w:lvl w:ilvl="0" w:tplc="2DAA432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8D28A8"/>
    <w:multiLevelType w:val="hybridMultilevel"/>
    <w:tmpl w:val="E0D62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D14C5F"/>
    <w:multiLevelType w:val="hybridMultilevel"/>
    <w:tmpl w:val="1FF0B30A"/>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4E17B4B"/>
    <w:multiLevelType w:val="hybridMultilevel"/>
    <w:tmpl w:val="43A2EA5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281583"/>
    <w:multiLevelType w:val="hybridMultilevel"/>
    <w:tmpl w:val="5C907B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9"/>
  </w:num>
  <w:num w:numId="5">
    <w:abstractNumId w:val="4"/>
  </w:num>
  <w:num w:numId="6">
    <w:abstractNumId w:val="1"/>
  </w:num>
  <w:num w:numId="7">
    <w:abstractNumId w:val="8"/>
  </w:num>
  <w:num w:numId="8">
    <w:abstractNumId w:val="3"/>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Q1NjU3NrcwNTY0MDFV0lEKTi0uzszPAykwqQUAyFwH4ywAAAA="/>
    <w:docVar w:name="EN.InstantFormat" w:val="&lt;ENInstantFormat&gt;&lt;Enabled&gt;1&lt;/Enabled&gt;&lt;ScanUnformatted&gt;1&lt;/ScanUnformatted&gt;&lt;ScanChanges&gt;1&lt;/ScanChanges&gt;&lt;Suspended&gt;0&lt;/Suspended&gt;&lt;/ENInstantFormat&gt;"/>
    <w:docVar w:name="EN.Layout" w:val="&lt;ENLayout&gt;&lt;Style&gt;ACS and DOI&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2tx2d204fevw4er2zlva9srxes5ws22sfwd&quot;&gt;AexamLibrary&lt;record-ids&gt;&lt;item&gt;16&lt;/item&gt;&lt;item&gt;20&lt;/item&gt;&lt;item&gt;27&lt;/item&gt;&lt;item&gt;29&lt;/item&gt;&lt;item&gt;30&lt;/item&gt;&lt;item&gt;35&lt;/item&gt;&lt;item&gt;36&lt;/item&gt;&lt;item&gt;39&lt;/item&gt;&lt;item&gt;43&lt;/item&gt;&lt;item&gt;57&lt;/item&gt;&lt;item&gt;60&lt;/item&gt;&lt;item&gt;69&lt;/item&gt;&lt;item&gt;72&lt;/item&gt;&lt;item&gt;82&lt;/item&gt;&lt;item&gt;123&lt;/item&gt;&lt;item&gt;127&lt;/item&gt;&lt;item&gt;128&lt;/item&gt;&lt;item&gt;142&lt;/item&gt;&lt;item&gt;172&lt;/item&gt;&lt;item&gt;183&lt;/item&gt;&lt;item&gt;193&lt;/item&gt;&lt;item&gt;194&lt;/item&gt;&lt;item&gt;195&lt;/item&gt;&lt;item&gt;209&lt;/item&gt;&lt;item&gt;213&lt;/item&gt;&lt;item&gt;214&lt;/item&gt;&lt;item&gt;227&lt;/item&gt;&lt;item&gt;233&lt;/item&gt;&lt;item&gt;240&lt;/item&gt;&lt;item&gt;281&lt;/item&gt;&lt;item&gt;287&lt;/item&gt;&lt;item&gt;288&lt;/item&gt;&lt;item&gt;335&lt;/item&gt;&lt;item&gt;345&lt;/item&gt;&lt;item&gt;350&lt;/item&gt;&lt;item&gt;352&lt;/item&gt;&lt;item&gt;353&lt;/item&gt;&lt;item&gt;354&lt;/item&gt;&lt;item&gt;355&lt;/item&gt;&lt;item&gt;356&lt;/item&gt;&lt;item&gt;357&lt;/item&gt;&lt;item&gt;554&lt;/item&gt;&lt;item&gt;583&lt;/item&gt;&lt;item&gt;586&lt;/item&gt;&lt;item&gt;634&lt;/item&gt;&lt;item&gt;635&lt;/item&gt;&lt;item&gt;636&lt;/item&gt;&lt;item&gt;641&lt;/item&gt;&lt;item&gt;642&lt;/item&gt;&lt;item&gt;643&lt;/item&gt;&lt;item&gt;644&lt;/item&gt;&lt;item&gt;656&lt;/item&gt;&lt;item&gt;658&lt;/item&gt;&lt;item&gt;660&lt;/item&gt;&lt;item&gt;661&lt;/item&gt;&lt;item&gt;662&lt;/item&gt;&lt;item&gt;680&lt;/item&gt;&lt;item&gt;683&lt;/item&gt;&lt;item&gt;697&lt;/item&gt;&lt;item&gt;722&lt;/item&gt;&lt;item&gt;724&lt;/item&gt;&lt;item&gt;725&lt;/item&gt;&lt;item&gt;726&lt;/item&gt;&lt;item&gt;728&lt;/item&gt;&lt;item&gt;729&lt;/item&gt;&lt;item&gt;732&lt;/item&gt;&lt;item&gt;754&lt;/item&gt;&lt;/record-ids&gt;&lt;/item&gt;&lt;/Libraries&gt;"/>
  </w:docVars>
  <w:rsids>
    <w:rsidRoot w:val="001D3D49"/>
    <w:rsid w:val="000002CA"/>
    <w:rsid w:val="00000E7A"/>
    <w:rsid w:val="00001AC6"/>
    <w:rsid w:val="00001EF4"/>
    <w:rsid w:val="000021A9"/>
    <w:rsid w:val="0000290B"/>
    <w:rsid w:val="00002D4C"/>
    <w:rsid w:val="00003F98"/>
    <w:rsid w:val="000046B5"/>
    <w:rsid w:val="0000536C"/>
    <w:rsid w:val="000055B3"/>
    <w:rsid w:val="00005A6A"/>
    <w:rsid w:val="00006317"/>
    <w:rsid w:val="000063DF"/>
    <w:rsid w:val="000077D2"/>
    <w:rsid w:val="000102BD"/>
    <w:rsid w:val="00010F55"/>
    <w:rsid w:val="0001160D"/>
    <w:rsid w:val="00013623"/>
    <w:rsid w:val="00013831"/>
    <w:rsid w:val="00013987"/>
    <w:rsid w:val="00013ECD"/>
    <w:rsid w:val="00015BF6"/>
    <w:rsid w:val="0001630E"/>
    <w:rsid w:val="00016610"/>
    <w:rsid w:val="0001684D"/>
    <w:rsid w:val="00016AB1"/>
    <w:rsid w:val="0001733C"/>
    <w:rsid w:val="00020DAD"/>
    <w:rsid w:val="00021508"/>
    <w:rsid w:val="00021924"/>
    <w:rsid w:val="00021959"/>
    <w:rsid w:val="00021BAF"/>
    <w:rsid w:val="00022289"/>
    <w:rsid w:val="00022847"/>
    <w:rsid w:val="00022856"/>
    <w:rsid w:val="00022946"/>
    <w:rsid w:val="0002350D"/>
    <w:rsid w:val="000237FC"/>
    <w:rsid w:val="00023841"/>
    <w:rsid w:val="000242C3"/>
    <w:rsid w:val="000249A1"/>
    <w:rsid w:val="00024E48"/>
    <w:rsid w:val="00025AF7"/>
    <w:rsid w:val="00025AFC"/>
    <w:rsid w:val="00026B32"/>
    <w:rsid w:val="00026BDC"/>
    <w:rsid w:val="00027355"/>
    <w:rsid w:val="000311A7"/>
    <w:rsid w:val="0003340D"/>
    <w:rsid w:val="00033477"/>
    <w:rsid w:val="00034761"/>
    <w:rsid w:val="00034778"/>
    <w:rsid w:val="00034A3E"/>
    <w:rsid w:val="00034AED"/>
    <w:rsid w:val="00034B86"/>
    <w:rsid w:val="00036DB9"/>
    <w:rsid w:val="00037DD7"/>
    <w:rsid w:val="00041430"/>
    <w:rsid w:val="000418E9"/>
    <w:rsid w:val="000419A3"/>
    <w:rsid w:val="00041A3D"/>
    <w:rsid w:val="0004309C"/>
    <w:rsid w:val="00043BA0"/>
    <w:rsid w:val="0004590A"/>
    <w:rsid w:val="0004658A"/>
    <w:rsid w:val="0005041F"/>
    <w:rsid w:val="000510A1"/>
    <w:rsid w:val="000513EC"/>
    <w:rsid w:val="00051741"/>
    <w:rsid w:val="00052C4A"/>
    <w:rsid w:val="0005354B"/>
    <w:rsid w:val="00053784"/>
    <w:rsid w:val="00055373"/>
    <w:rsid w:val="000563FD"/>
    <w:rsid w:val="00056447"/>
    <w:rsid w:val="00057125"/>
    <w:rsid w:val="00057A92"/>
    <w:rsid w:val="00057A9F"/>
    <w:rsid w:val="000600BC"/>
    <w:rsid w:val="00060408"/>
    <w:rsid w:val="00060CBC"/>
    <w:rsid w:val="000610D9"/>
    <w:rsid w:val="0006142A"/>
    <w:rsid w:val="0006275E"/>
    <w:rsid w:val="000629C3"/>
    <w:rsid w:val="00063173"/>
    <w:rsid w:val="00063C95"/>
    <w:rsid w:val="00066DEE"/>
    <w:rsid w:val="00066FFB"/>
    <w:rsid w:val="0006759A"/>
    <w:rsid w:val="00071AC4"/>
    <w:rsid w:val="00071C7F"/>
    <w:rsid w:val="0007428D"/>
    <w:rsid w:val="00074491"/>
    <w:rsid w:val="00074BEB"/>
    <w:rsid w:val="00074FB0"/>
    <w:rsid w:val="0007599F"/>
    <w:rsid w:val="00075EBB"/>
    <w:rsid w:val="000762B8"/>
    <w:rsid w:val="0007788F"/>
    <w:rsid w:val="00077B47"/>
    <w:rsid w:val="000816CD"/>
    <w:rsid w:val="00083345"/>
    <w:rsid w:val="000834A2"/>
    <w:rsid w:val="0008445A"/>
    <w:rsid w:val="00086334"/>
    <w:rsid w:val="000865D9"/>
    <w:rsid w:val="000867AB"/>
    <w:rsid w:val="000875D8"/>
    <w:rsid w:val="00087E13"/>
    <w:rsid w:val="00087ED1"/>
    <w:rsid w:val="000901CC"/>
    <w:rsid w:val="0009054A"/>
    <w:rsid w:val="000906B1"/>
    <w:rsid w:val="00091FD9"/>
    <w:rsid w:val="00092A7B"/>
    <w:rsid w:val="00092D74"/>
    <w:rsid w:val="00093197"/>
    <w:rsid w:val="00093681"/>
    <w:rsid w:val="00094711"/>
    <w:rsid w:val="00095365"/>
    <w:rsid w:val="00096347"/>
    <w:rsid w:val="00096416"/>
    <w:rsid w:val="00097300"/>
    <w:rsid w:val="00097986"/>
    <w:rsid w:val="000A0B6C"/>
    <w:rsid w:val="000A0D11"/>
    <w:rsid w:val="000A12E5"/>
    <w:rsid w:val="000A2245"/>
    <w:rsid w:val="000A24BC"/>
    <w:rsid w:val="000A39B5"/>
    <w:rsid w:val="000A43EE"/>
    <w:rsid w:val="000A44E6"/>
    <w:rsid w:val="000A47F3"/>
    <w:rsid w:val="000A546B"/>
    <w:rsid w:val="000A5770"/>
    <w:rsid w:val="000A6409"/>
    <w:rsid w:val="000A64E2"/>
    <w:rsid w:val="000A6619"/>
    <w:rsid w:val="000A78F9"/>
    <w:rsid w:val="000A7E55"/>
    <w:rsid w:val="000B1C33"/>
    <w:rsid w:val="000B24A6"/>
    <w:rsid w:val="000B2DE7"/>
    <w:rsid w:val="000B3354"/>
    <w:rsid w:val="000B3843"/>
    <w:rsid w:val="000B4572"/>
    <w:rsid w:val="000B4ACC"/>
    <w:rsid w:val="000B5144"/>
    <w:rsid w:val="000B5F21"/>
    <w:rsid w:val="000B6BE9"/>
    <w:rsid w:val="000B730A"/>
    <w:rsid w:val="000B7596"/>
    <w:rsid w:val="000C0266"/>
    <w:rsid w:val="000C094F"/>
    <w:rsid w:val="000C0E93"/>
    <w:rsid w:val="000C22BE"/>
    <w:rsid w:val="000C27C5"/>
    <w:rsid w:val="000C33A9"/>
    <w:rsid w:val="000C43DB"/>
    <w:rsid w:val="000C446B"/>
    <w:rsid w:val="000C4493"/>
    <w:rsid w:val="000C4B13"/>
    <w:rsid w:val="000C4D06"/>
    <w:rsid w:val="000C524D"/>
    <w:rsid w:val="000C6528"/>
    <w:rsid w:val="000C6646"/>
    <w:rsid w:val="000C7A78"/>
    <w:rsid w:val="000D11B7"/>
    <w:rsid w:val="000D135A"/>
    <w:rsid w:val="000D2CC8"/>
    <w:rsid w:val="000D62C8"/>
    <w:rsid w:val="000D659F"/>
    <w:rsid w:val="000D668A"/>
    <w:rsid w:val="000D7D62"/>
    <w:rsid w:val="000E0F51"/>
    <w:rsid w:val="000E1705"/>
    <w:rsid w:val="000E221C"/>
    <w:rsid w:val="000E245E"/>
    <w:rsid w:val="000E3356"/>
    <w:rsid w:val="000E34E6"/>
    <w:rsid w:val="000E35C0"/>
    <w:rsid w:val="000E3BAE"/>
    <w:rsid w:val="000E40D6"/>
    <w:rsid w:val="000E5151"/>
    <w:rsid w:val="000F2D12"/>
    <w:rsid w:val="000F2FA3"/>
    <w:rsid w:val="000F35AE"/>
    <w:rsid w:val="000F3FC0"/>
    <w:rsid w:val="000F62F0"/>
    <w:rsid w:val="000F679C"/>
    <w:rsid w:val="000F768C"/>
    <w:rsid w:val="000F7AC2"/>
    <w:rsid w:val="0010043B"/>
    <w:rsid w:val="00101A79"/>
    <w:rsid w:val="00101BB9"/>
    <w:rsid w:val="0010267B"/>
    <w:rsid w:val="00103695"/>
    <w:rsid w:val="001044B8"/>
    <w:rsid w:val="00104A2B"/>
    <w:rsid w:val="0010529D"/>
    <w:rsid w:val="00105474"/>
    <w:rsid w:val="00105A60"/>
    <w:rsid w:val="00110705"/>
    <w:rsid w:val="00110998"/>
    <w:rsid w:val="00111D5C"/>
    <w:rsid w:val="00111F01"/>
    <w:rsid w:val="00113047"/>
    <w:rsid w:val="001139AE"/>
    <w:rsid w:val="00114695"/>
    <w:rsid w:val="00115E35"/>
    <w:rsid w:val="00115E57"/>
    <w:rsid w:val="001173FA"/>
    <w:rsid w:val="00117742"/>
    <w:rsid w:val="00120002"/>
    <w:rsid w:val="001201B5"/>
    <w:rsid w:val="00122116"/>
    <w:rsid w:val="00122A1A"/>
    <w:rsid w:val="00122CBE"/>
    <w:rsid w:val="0012342A"/>
    <w:rsid w:val="00123DA9"/>
    <w:rsid w:val="00124998"/>
    <w:rsid w:val="00124EC7"/>
    <w:rsid w:val="00125386"/>
    <w:rsid w:val="00125BFC"/>
    <w:rsid w:val="001265F0"/>
    <w:rsid w:val="00126AE6"/>
    <w:rsid w:val="00126CEA"/>
    <w:rsid w:val="00127889"/>
    <w:rsid w:val="001301FD"/>
    <w:rsid w:val="0013142E"/>
    <w:rsid w:val="00132132"/>
    <w:rsid w:val="0013302C"/>
    <w:rsid w:val="001331A5"/>
    <w:rsid w:val="00133754"/>
    <w:rsid w:val="00133D4A"/>
    <w:rsid w:val="00134130"/>
    <w:rsid w:val="0013532F"/>
    <w:rsid w:val="00135741"/>
    <w:rsid w:val="0013685A"/>
    <w:rsid w:val="00136BD7"/>
    <w:rsid w:val="00136E0A"/>
    <w:rsid w:val="0013701E"/>
    <w:rsid w:val="00137A6D"/>
    <w:rsid w:val="00140B7B"/>
    <w:rsid w:val="00140BB8"/>
    <w:rsid w:val="001416B3"/>
    <w:rsid w:val="00142921"/>
    <w:rsid w:val="00142C10"/>
    <w:rsid w:val="00142D70"/>
    <w:rsid w:val="0014304A"/>
    <w:rsid w:val="001433FA"/>
    <w:rsid w:val="001448D2"/>
    <w:rsid w:val="001457FC"/>
    <w:rsid w:val="0014696C"/>
    <w:rsid w:val="0014701C"/>
    <w:rsid w:val="00147DB7"/>
    <w:rsid w:val="00150040"/>
    <w:rsid w:val="00150ED3"/>
    <w:rsid w:val="00151EAD"/>
    <w:rsid w:val="001541A3"/>
    <w:rsid w:val="00154A1A"/>
    <w:rsid w:val="00154F17"/>
    <w:rsid w:val="0015504D"/>
    <w:rsid w:val="0015578F"/>
    <w:rsid w:val="00155895"/>
    <w:rsid w:val="00155EE2"/>
    <w:rsid w:val="00155F38"/>
    <w:rsid w:val="00156567"/>
    <w:rsid w:val="001570F3"/>
    <w:rsid w:val="0016183A"/>
    <w:rsid w:val="0016378D"/>
    <w:rsid w:val="00164989"/>
    <w:rsid w:val="00164CE9"/>
    <w:rsid w:val="00164E7E"/>
    <w:rsid w:val="0016500E"/>
    <w:rsid w:val="001652F9"/>
    <w:rsid w:val="001657A6"/>
    <w:rsid w:val="00167170"/>
    <w:rsid w:val="001679E1"/>
    <w:rsid w:val="0017034A"/>
    <w:rsid w:val="00170B8A"/>
    <w:rsid w:val="00170E01"/>
    <w:rsid w:val="0017536E"/>
    <w:rsid w:val="00176D0F"/>
    <w:rsid w:val="0017735C"/>
    <w:rsid w:val="001776D9"/>
    <w:rsid w:val="00177D02"/>
    <w:rsid w:val="0018125F"/>
    <w:rsid w:val="00181679"/>
    <w:rsid w:val="0018286B"/>
    <w:rsid w:val="00183334"/>
    <w:rsid w:val="0018428A"/>
    <w:rsid w:val="001845B2"/>
    <w:rsid w:val="00184652"/>
    <w:rsid w:val="001849AF"/>
    <w:rsid w:val="00184A8F"/>
    <w:rsid w:val="00184AAA"/>
    <w:rsid w:val="0018622D"/>
    <w:rsid w:val="00187643"/>
    <w:rsid w:val="001915AC"/>
    <w:rsid w:val="00191867"/>
    <w:rsid w:val="001919BE"/>
    <w:rsid w:val="00191C2B"/>
    <w:rsid w:val="00191E1C"/>
    <w:rsid w:val="001924F4"/>
    <w:rsid w:val="0019268E"/>
    <w:rsid w:val="00192BD7"/>
    <w:rsid w:val="0019374B"/>
    <w:rsid w:val="001938E0"/>
    <w:rsid w:val="00193A7A"/>
    <w:rsid w:val="00193EFB"/>
    <w:rsid w:val="00195AC1"/>
    <w:rsid w:val="00197897"/>
    <w:rsid w:val="001A1175"/>
    <w:rsid w:val="001A1280"/>
    <w:rsid w:val="001A236B"/>
    <w:rsid w:val="001A2A60"/>
    <w:rsid w:val="001A44B6"/>
    <w:rsid w:val="001A45DF"/>
    <w:rsid w:val="001A45FA"/>
    <w:rsid w:val="001A465C"/>
    <w:rsid w:val="001A4AF1"/>
    <w:rsid w:val="001A5695"/>
    <w:rsid w:val="001A5A5B"/>
    <w:rsid w:val="001A5FD2"/>
    <w:rsid w:val="001A6014"/>
    <w:rsid w:val="001A76CF"/>
    <w:rsid w:val="001A7970"/>
    <w:rsid w:val="001A7F09"/>
    <w:rsid w:val="001B00D9"/>
    <w:rsid w:val="001B0636"/>
    <w:rsid w:val="001B067C"/>
    <w:rsid w:val="001B1148"/>
    <w:rsid w:val="001B2764"/>
    <w:rsid w:val="001B35A7"/>
    <w:rsid w:val="001B3AFE"/>
    <w:rsid w:val="001B6AE2"/>
    <w:rsid w:val="001B7080"/>
    <w:rsid w:val="001B7BDC"/>
    <w:rsid w:val="001C019A"/>
    <w:rsid w:val="001C0DB9"/>
    <w:rsid w:val="001C1281"/>
    <w:rsid w:val="001C16B8"/>
    <w:rsid w:val="001C2734"/>
    <w:rsid w:val="001C2778"/>
    <w:rsid w:val="001C2A6F"/>
    <w:rsid w:val="001C2DD8"/>
    <w:rsid w:val="001C3977"/>
    <w:rsid w:val="001C412D"/>
    <w:rsid w:val="001C4794"/>
    <w:rsid w:val="001C4B79"/>
    <w:rsid w:val="001C4F72"/>
    <w:rsid w:val="001C536A"/>
    <w:rsid w:val="001C5398"/>
    <w:rsid w:val="001C60C6"/>
    <w:rsid w:val="001C61BE"/>
    <w:rsid w:val="001C64D1"/>
    <w:rsid w:val="001C660A"/>
    <w:rsid w:val="001C686E"/>
    <w:rsid w:val="001C69E6"/>
    <w:rsid w:val="001D042C"/>
    <w:rsid w:val="001D15ED"/>
    <w:rsid w:val="001D3D49"/>
    <w:rsid w:val="001D4689"/>
    <w:rsid w:val="001D53F0"/>
    <w:rsid w:val="001D6559"/>
    <w:rsid w:val="001D659C"/>
    <w:rsid w:val="001D6CF7"/>
    <w:rsid w:val="001D6DDE"/>
    <w:rsid w:val="001D76FB"/>
    <w:rsid w:val="001D78FE"/>
    <w:rsid w:val="001E116B"/>
    <w:rsid w:val="001E1FBA"/>
    <w:rsid w:val="001E2079"/>
    <w:rsid w:val="001E343E"/>
    <w:rsid w:val="001E474C"/>
    <w:rsid w:val="001E4A2D"/>
    <w:rsid w:val="001E4C32"/>
    <w:rsid w:val="001E5607"/>
    <w:rsid w:val="001E5B31"/>
    <w:rsid w:val="001E7834"/>
    <w:rsid w:val="001F14D5"/>
    <w:rsid w:val="001F188D"/>
    <w:rsid w:val="001F1D3E"/>
    <w:rsid w:val="001F2A1D"/>
    <w:rsid w:val="001F3A77"/>
    <w:rsid w:val="001F40AC"/>
    <w:rsid w:val="001F4D20"/>
    <w:rsid w:val="001F4FDA"/>
    <w:rsid w:val="001F5DE4"/>
    <w:rsid w:val="001F62B7"/>
    <w:rsid w:val="001F6B50"/>
    <w:rsid w:val="001F72E2"/>
    <w:rsid w:val="001F7A42"/>
    <w:rsid w:val="001F7E5A"/>
    <w:rsid w:val="001F7FE8"/>
    <w:rsid w:val="002008D5"/>
    <w:rsid w:val="002017E2"/>
    <w:rsid w:val="00201AD6"/>
    <w:rsid w:val="00202739"/>
    <w:rsid w:val="00203378"/>
    <w:rsid w:val="00203BF0"/>
    <w:rsid w:val="00205601"/>
    <w:rsid w:val="00205748"/>
    <w:rsid w:val="00205813"/>
    <w:rsid w:val="00205C1F"/>
    <w:rsid w:val="0021275D"/>
    <w:rsid w:val="00212C36"/>
    <w:rsid w:val="002137ED"/>
    <w:rsid w:val="00213A77"/>
    <w:rsid w:val="00213BE1"/>
    <w:rsid w:val="00213CFF"/>
    <w:rsid w:val="00213D93"/>
    <w:rsid w:val="00214068"/>
    <w:rsid w:val="00214BFA"/>
    <w:rsid w:val="0021573F"/>
    <w:rsid w:val="002167A5"/>
    <w:rsid w:val="0021706E"/>
    <w:rsid w:val="0021739C"/>
    <w:rsid w:val="00220A4B"/>
    <w:rsid w:val="0022118C"/>
    <w:rsid w:val="0022146B"/>
    <w:rsid w:val="002217B5"/>
    <w:rsid w:val="00221848"/>
    <w:rsid w:val="00221B8E"/>
    <w:rsid w:val="002222D1"/>
    <w:rsid w:val="00222571"/>
    <w:rsid w:val="00223174"/>
    <w:rsid w:val="00223222"/>
    <w:rsid w:val="002235A6"/>
    <w:rsid w:val="00224233"/>
    <w:rsid w:val="0022423B"/>
    <w:rsid w:val="00225C57"/>
    <w:rsid w:val="0022609F"/>
    <w:rsid w:val="002261BA"/>
    <w:rsid w:val="00226523"/>
    <w:rsid w:val="00227353"/>
    <w:rsid w:val="00230D3D"/>
    <w:rsid w:val="002319DB"/>
    <w:rsid w:val="00232675"/>
    <w:rsid w:val="00232E9C"/>
    <w:rsid w:val="00232EB3"/>
    <w:rsid w:val="002333F6"/>
    <w:rsid w:val="00233421"/>
    <w:rsid w:val="0023388E"/>
    <w:rsid w:val="00233D46"/>
    <w:rsid w:val="00234291"/>
    <w:rsid w:val="00234509"/>
    <w:rsid w:val="00234C99"/>
    <w:rsid w:val="0023525A"/>
    <w:rsid w:val="0023539F"/>
    <w:rsid w:val="002364FD"/>
    <w:rsid w:val="002370E4"/>
    <w:rsid w:val="00237A5C"/>
    <w:rsid w:val="002414E3"/>
    <w:rsid w:val="00242968"/>
    <w:rsid w:val="00242D65"/>
    <w:rsid w:val="0024301D"/>
    <w:rsid w:val="0024398C"/>
    <w:rsid w:val="002446F3"/>
    <w:rsid w:val="00245366"/>
    <w:rsid w:val="00246C18"/>
    <w:rsid w:val="0025038C"/>
    <w:rsid w:val="00250465"/>
    <w:rsid w:val="0025185C"/>
    <w:rsid w:val="002519DC"/>
    <w:rsid w:val="00252044"/>
    <w:rsid w:val="00252EFC"/>
    <w:rsid w:val="002535D2"/>
    <w:rsid w:val="002559A6"/>
    <w:rsid w:val="00255CDD"/>
    <w:rsid w:val="00255F75"/>
    <w:rsid w:val="002574CF"/>
    <w:rsid w:val="00257D8A"/>
    <w:rsid w:val="002613AA"/>
    <w:rsid w:val="002615C5"/>
    <w:rsid w:val="002624B2"/>
    <w:rsid w:val="002627BB"/>
    <w:rsid w:val="00263AE3"/>
    <w:rsid w:val="00264712"/>
    <w:rsid w:val="00265E0E"/>
    <w:rsid w:val="002662CF"/>
    <w:rsid w:val="00266BF2"/>
    <w:rsid w:val="00270D80"/>
    <w:rsid w:val="00271884"/>
    <w:rsid w:val="00271934"/>
    <w:rsid w:val="00271A1A"/>
    <w:rsid w:val="00271D51"/>
    <w:rsid w:val="00271F1F"/>
    <w:rsid w:val="002720DA"/>
    <w:rsid w:val="00272A93"/>
    <w:rsid w:val="00272BF2"/>
    <w:rsid w:val="00272D46"/>
    <w:rsid w:val="002730EB"/>
    <w:rsid w:val="00273424"/>
    <w:rsid w:val="00273B4E"/>
    <w:rsid w:val="00274429"/>
    <w:rsid w:val="00274FA8"/>
    <w:rsid w:val="00275D03"/>
    <w:rsid w:val="00275FD3"/>
    <w:rsid w:val="00276018"/>
    <w:rsid w:val="002771B6"/>
    <w:rsid w:val="00277344"/>
    <w:rsid w:val="002801E3"/>
    <w:rsid w:val="002804A9"/>
    <w:rsid w:val="00281311"/>
    <w:rsid w:val="00281936"/>
    <w:rsid w:val="002826FB"/>
    <w:rsid w:val="00283693"/>
    <w:rsid w:val="00284295"/>
    <w:rsid w:val="002848BB"/>
    <w:rsid w:val="00285842"/>
    <w:rsid w:val="00286336"/>
    <w:rsid w:val="0029094F"/>
    <w:rsid w:val="00291522"/>
    <w:rsid w:val="00291E3E"/>
    <w:rsid w:val="00292143"/>
    <w:rsid w:val="00292C19"/>
    <w:rsid w:val="0029333E"/>
    <w:rsid w:val="002939D5"/>
    <w:rsid w:val="00294E12"/>
    <w:rsid w:val="0029542D"/>
    <w:rsid w:val="00295DB5"/>
    <w:rsid w:val="00296A0F"/>
    <w:rsid w:val="00296E19"/>
    <w:rsid w:val="00297870"/>
    <w:rsid w:val="002A092E"/>
    <w:rsid w:val="002A1984"/>
    <w:rsid w:val="002A2D40"/>
    <w:rsid w:val="002A3C40"/>
    <w:rsid w:val="002A3D89"/>
    <w:rsid w:val="002A3EA8"/>
    <w:rsid w:val="002A4965"/>
    <w:rsid w:val="002A5601"/>
    <w:rsid w:val="002A66B9"/>
    <w:rsid w:val="002A6750"/>
    <w:rsid w:val="002A6813"/>
    <w:rsid w:val="002A6ED9"/>
    <w:rsid w:val="002B121D"/>
    <w:rsid w:val="002B1758"/>
    <w:rsid w:val="002B207A"/>
    <w:rsid w:val="002B266D"/>
    <w:rsid w:val="002B2D75"/>
    <w:rsid w:val="002B4228"/>
    <w:rsid w:val="002B5421"/>
    <w:rsid w:val="002B6253"/>
    <w:rsid w:val="002B625A"/>
    <w:rsid w:val="002B68BC"/>
    <w:rsid w:val="002B6A17"/>
    <w:rsid w:val="002B7CE5"/>
    <w:rsid w:val="002C2104"/>
    <w:rsid w:val="002C40E3"/>
    <w:rsid w:val="002C58AF"/>
    <w:rsid w:val="002C5F3F"/>
    <w:rsid w:val="002C6305"/>
    <w:rsid w:val="002C6E15"/>
    <w:rsid w:val="002C6F5F"/>
    <w:rsid w:val="002C74F0"/>
    <w:rsid w:val="002C7C1C"/>
    <w:rsid w:val="002C7D32"/>
    <w:rsid w:val="002D0958"/>
    <w:rsid w:val="002D0A19"/>
    <w:rsid w:val="002D139B"/>
    <w:rsid w:val="002D1788"/>
    <w:rsid w:val="002D1F72"/>
    <w:rsid w:val="002D2A52"/>
    <w:rsid w:val="002D3610"/>
    <w:rsid w:val="002D39F0"/>
    <w:rsid w:val="002D3E3B"/>
    <w:rsid w:val="002D4E1E"/>
    <w:rsid w:val="002D5304"/>
    <w:rsid w:val="002D5908"/>
    <w:rsid w:val="002D64C8"/>
    <w:rsid w:val="002D6D58"/>
    <w:rsid w:val="002D6DDA"/>
    <w:rsid w:val="002D7C37"/>
    <w:rsid w:val="002D7E00"/>
    <w:rsid w:val="002D7E57"/>
    <w:rsid w:val="002D7EB7"/>
    <w:rsid w:val="002E10C6"/>
    <w:rsid w:val="002E19A1"/>
    <w:rsid w:val="002E1D27"/>
    <w:rsid w:val="002E2461"/>
    <w:rsid w:val="002E291F"/>
    <w:rsid w:val="002E2B6E"/>
    <w:rsid w:val="002E2E65"/>
    <w:rsid w:val="002E3201"/>
    <w:rsid w:val="002E372D"/>
    <w:rsid w:val="002E42BB"/>
    <w:rsid w:val="002E432B"/>
    <w:rsid w:val="002E4BA7"/>
    <w:rsid w:val="002E4D5C"/>
    <w:rsid w:val="002E5786"/>
    <w:rsid w:val="002E5AD3"/>
    <w:rsid w:val="002E63EB"/>
    <w:rsid w:val="002E651C"/>
    <w:rsid w:val="002E7345"/>
    <w:rsid w:val="002E73D3"/>
    <w:rsid w:val="002F0751"/>
    <w:rsid w:val="002F1006"/>
    <w:rsid w:val="002F1C14"/>
    <w:rsid w:val="002F31A8"/>
    <w:rsid w:val="002F32E5"/>
    <w:rsid w:val="002F34FE"/>
    <w:rsid w:val="002F4028"/>
    <w:rsid w:val="002F41B1"/>
    <w:rsid w:val="002F4935"/>
    <w:rsid w:val="002F6641"/>
    <w:rsid w:val="002F6ED3"/>
    <w:rsid w:val="0030058D"/>
    <w:rsid w:val="003013ED"/>
    <w:rsid w:val="0030170B"/>
    <w:rsid w:val="003023A1"/>
    <w:rsid w:val="003023A9"/>
    <w:rsid w:val="003032EE"/>
    <w:rsid w:val="003035E0"/>
    <w:rsid w:val="00304AC7"/>
    <w:rsid w:val="00304E20"/>
    <w:rsid w:val="0030597D"/>
    <w:rsid w:val="00306B4E"/>
    <w:rsid w:val="00306CA9"/>
    <w:rsid w:val="00307799"/>
    <w:rsid w:val="00307C3B"/>
    <w:rsid w:val="00307E88"/>
    <w:rsid w:val="00310911"/>
    <w:rsid w:val="003111C5"/>
    <w:rsid w:val="003132C5"/>
    <w:rsid w:val="003145A7"/>
    <w:rsid w:val="003161D9"/>
    <w:rsid w:val="003166C3"/>
    <w:rsid w:val="003167B1"/>
    <w:rsid w:val="003170DE"/>
    <w:rsid w:val="00317384"/>
    <w:rsid w:val="00317AAC"/>
    <w:rsid w:val="00317DA0"/>
    <w:rsid w:val="0032036E"/>
    <w:rsid w:val="00320845"/>
    <w:rsid w:val="00321162"/>
    <w:rsid w:val="0032134A"/>
    <w:rsid w:val="0032155E"/>
    <w:rsid w:val="00321779"/>
    <w:rsid w:val="00321A22"/>
    <w:rsid w:val="00321F8E"/>
    <w:rsid w:val="003228D9"/>
    <w:rsid w:val="00322E6F"/>
    <w:rsid w:val="00322FAA"/>
    <w:rsid w:val="00323380"/>
    <w:rsid w:val="00325287"/>
    <w:rsid w:val="00325DC2"/>
    <w:rsid w:val="0032618F"/>
    <w:rsid w:val="003263A6"/>
    <w:rsid w:val="003263E0"/>
    <w:rsid w:val="0032696F"/>
    <w:rsid w:val="00326CE9"/>
    <w:rsid w:val="00327006"/>
    <w:rsid w:val="003270D6"/>
    <w:rsid w:val="00327B70"/>
    <w:rsid w:val="00330F77"/>
    <w:rsid w:val="00330FE4"/>
    <w:rsid w:val="003334F7"/>
    <w:rsid w:val="00333604"/>
    <w:rsid w:val="00333D38"/>
    <w:rsid w:val="0033440B"/>
    <w:rsid w:val="003346B8"/>
    <w:rsid w:val="00336D3C"/>
    <w:rsid w:val="00337BAA"/>
    <w:rsid w:val="00343978"/>
    <w:rsid w:val="003445F1"/>
    <w:rsid w:val="00344C33"/>
    <w:rsid w:val="00345977"/>
    <w:rsid w:val="00345E83"/>
    <w:rsid w:val="003468AA"/>
    <w:rsid w:val="00347051"/>
    <w:rsid w:val="003507F0"/>
    <w:rsid w:val="00351E1D"/>
    <w:rsid w:val="00353448"/>
    <w:rsid w:val="00353964"/>
    <w:rsid w:val="00354675"/>
    <w:rsid w:val="00354DFD"/>
    <w:rsid w:val="00354EED"/>
    <w:rsid w:val="003554DD"/>
    <w:rsid w:val="00355FD5"/>
    <w:rsid w:val="003563B2"/>
    <w:rsid w:val="0035665F"/>
    <w:rsid w:val="00356B90"/>
    <w:rsid w:val="00356E4E"/>
    <w:rsid w:val="003574FB"/>
    <w:rsid w:val="00357AEE"/>
    <w:rsid w:val="003619F8"/>
    <w:rsid w:val="00361F18"/>
    <w:rsid w:val="0036277C"/>
    <w:rsid w:val="00362F97"/>
    <w:rsid w:val="00363020"/>
    <w:rsid w:val="00363869"/>
    <w:rsid w:val="00364C8D"/>
    <w:rsid w:val="0036649F"/>
    <w:rsid w:val="00366FCD"/>
    <w:rsid w:val="00367314"/>
    <w:rsid w:val="00367546"/>
    <w:rsid w:val="003675D6"/>
    <w:rsid w:val="00367BDC"/>
    <w:rsid w:val="003705BE"/>
    <w:rsid w:val="003707D9"/>
    <w:rsid w:val="00370FB3"/>
    <w:rsid w:val="00371796"/>
    <w:rsid w:val="0037194A"/>
    <w:rsid w:val="0037210B"/>
    <w:rsid w:val="003723A7"/>
    <w:rsid w:val="003723C4"/>
    <w:rsid w:val="00372ADF"/>
    <w:rsid w:val="00372F97"/>
    <w:rsid w:val="003738C0"/>
    <w:rsid w:val="00373EC2"/>
    <w:rsid w:val="0037432D"/>
    <w:rsid w:val="003749F1"/>
    <w:rsid w:val="0037609F"/>
    <w:rsid w:val="003764EF"/>
    <w:rsid w:val="00376C87"/>
    <w:rsid w:val="00377543"/>
    <w:rsid w:val="003819C7"/>
    <w:rsid w:val="00384297"/>
    <w:rsid w:val="0038448E"/>
    <w:rsid w:val="0038578D"/>
    <w:rsid w:val="00385E5D"/>
    <w:rsid w:val="00385FAF"/>
    <w:rsid w:val="00387A02"/>
    <w:rsid w:val="00387C2D"/>
    <w:rsid w:val="00390479"/>
    <w:rsid w:val="0039137F"/>
    <w:rsid w:val="00391E2D"/>
    <w:rsid w:val="0039223C"/>
    <w:rsid w:val="003931D6"/>
    <w:rsid w:val="00394ABA"/>
    <w:rsid w:val="00395317"/>
    <w:rsid w:val="003953B4"/>
    <w:rsid w:val="00395D2E"/>
    <w:rsid w:val="00395D97"/>
    <w:rsid w:val="00396146"/>
    <w:rsid w:val="003965F1"/>
    <w:rsid w:val="003970C3"/>
    <w:rsid w:val="003A0BF9"/>
    <w:rsid w:val="003A26BE"/>
    <w:rsid w:val="003A4277"/>
    <w:rsid w:val="003A4C1B"/>
    <w:rsid w:val="003A4D9F"/>
    <w:rsid w:val="003A4FDE"/>
    <w:rsid w:val="003A5B79"/>
    <w:rsid w:val="003A6F27"/>
    <w:rsid w:val="003A7AB8"/>
    <w:rsid w:val="003A7D47"/>
    <w:rsid w:val="003B044A"/>
    <w:rsid w:val="003B05D1"/>
    <w:rsid w:val="003B0691"/>
    <w:rsid w:val="003B137C"/>
    <w:rsid w:val="003B17AA"/>
    <w:rsid w:val="003B1EB4"/>
    <w:rsid w:val="003B27DD"/>
    <w:rsid w:val="003B2825"/>
    <w:rsid w:val="003B38FA"/>
    <w:rsid w:val="003B42C1"/>
    <w:rsid w:val="003B4BD0"/>
    <w:rsid w:val="003B4E9C"/>
    <w:rsid w:val="003B5DAA"/>
    <w:rsid w:val="003B655F"/>
    <w:rsid w:val="003B6EE6"/>
    <w:rsid w:val="003B6EFE"/>
    <w:rsid w:val="003B7319"/>
    <w:rsid w:val="003B748B"/>
    <w:rsid w:val="003B7E6E"/>
    <w:rsid w:val="003B7F2F"/>
    <w:rsid w:val="003C00DE"/>
    <w:rsid w:val="003C0123"/>
    <w:rsid w:val="003C02D3"/>
    <w:rsid w:val="003C051C"/>
    <w:rsid w:val="003C15FF"/>
    <w:rsid w:val="003C180E"/>
    <w:rsid w:val="003C2FB5"/>
    <w:rsid w:val="003C3077"/>
    <w:rsid w:val="003C4231"/>
    <w:rsid w:val="003C4247"/>
    <w:rsid w:val="003C4E02"/>
    <w:rsid w:val="003C5480"/>
    <w:rsid w:val="003C5B6B"/>
    <w:rsid w:val="003C680B"/>
    <w:rsid w:val="003C6963"/>
    <w:rsid w:val="003C697D"/>
    <w:rsid w:val="003C6D7A"/>
    <w:rsid w:val="003C72F6"/>
    <w:rsid w:val="003C78B7"/>
    <w:rsid w:val="003C791F"/>
    <w:rsid w:val="003C7985"/>
    <w:rsid w:val="003C7A6C"/>
    <w:rsid w:val="003D1485"/>
    <w:rsid w:val="003D14DD"/>
    <w:rsid w:val="003D14E2"/>
    <w:rsid w:val="003D15E7"/>
    <w:rsid w:val="003D3419"/>
    <w:rsid w:val="003D3ADE"/>
    <w:rsid w:val="003D41C4"/>
    <w:rsid w:val="003D425C"/>
    <w:rsid w:val="003D4571"/>
    <w:rsid w:val="003D4870"/>
    <w:rsid w:val="003D4E7C"/>
    <w:rsid w:val="003D54FD"/>
    <w:rsid w:val="003D6503"/>
    <w:rsid w:val="003D6EF6"/>
    <w:rsid w:val="003E0B6B"/>
    <w:rsid w:val="003E2DAC"/>
    <w:rsid w:val="003E3007"/>
    <w:rsid w:val="003E3367"/>
    <w:rsid w:val="003E460F"/>
    <w:rsid w:val="003E4A40"/>
    <w:rsid w:val="003E5257"/>
    <w:rsid w:val="003E5B0A"/>
    <w:rsid w:val="003E5CB1"/>
    <w:rsid w:val="003E6075"/>
    <w:rsid w:val="003E61C7"/>
    <w:rsid w:val="003E6612"/>
    <w:rsid w:val="003E6A78"/>
    <w:rsid w:val="003E7707"/>
    <w:rsid w:val="003F0643"/>
    <w:rsid w:val="003F0BFA"/>
    <w:rsid w:val="003F0E26"/>
    <w:rsid w:val="003F1201"/>
    <w:rsid w:val="003F2708"/>
    <w:rsid w:val="003F2E2E"/>
    <w:rsid w:val="003F3767"/>
    <w:rsid w:val="003F3AF7"/>
    <w:rsid w:val="003F3B9C"/>
    <w:rsid w:val="003F42A8"/>
    <w:rsid w:val="003F460A"/>
    <w:rsid w:val="003F5372"/>
    <w:rsid w:val="003F54D1"/>
    <w:rsid w:val="003F563C"/>
    <w:rsid w:val="003F5CF8"/>
    <w:rsid w:val="003F7C98"/>
    <w:rsid w:val="003F7FE2"/>
    <w:rsid w:val="004028B0"/>
    <w:rsid w:val="00402B0E"/>
    <w:rsid w:val="0040349F"/>
    <w:rsid w:val="00405A91"/>
    <w:rsid w:val="00406311"/>
    <w:rsid w:val="00407EAA"/>
    <w:rsid w:val="00410373"/>
    <w:rsid w:val="004132B2"/>
    <w:rsid w:val="004132CE"/>
    <w:rsid w:val="004148B8"/>
    <w:rsid w:val="00415254"/>
    <w:rsid w:val="00415678"/>
    <w:rsid w:val="004158D1"/>
    <w:rsid w:val="00415E47"/>
    <w:rsid w:val="00416466"/>
    <w:rsid w:val="0041697B"/>
    <w:rsid w:val="00417137"/>
    <w:rsid w:val="004177CF"/>
    <w:rsid w:val="00417CD2"/>
    <w:rsid w:val="00420E9E"/>
    <w:rsid w:val="004225CE"/>
    <w:rsid w:val="00423908"/>
    <w:rsid w:val="00423AD8"/>
    <w:rsid w:val="00424A82"/>
    <w:rsid w:val="00424AD6"/>
    <w:rsid w:val="00425124"/>
    <w:rsid w:val="004251A5"/>
    <w:rsid w:val="00425356"/>
    <w:rsid w:val="004254E5"/>
    <w:rsid w:val="00425B6A"/>
    <w:rsid w:val="00425E6A"/>
    <w:rsid w:val="00427797"/>
    <w:rsid w:val="004305A5"/>
    <w:rsid w:val="0043105F"/>
    <w:rsid w:val="004318F8"/>
    <w:rsid w:val="0043250C"/>
    <w:rsid w:val="00432823"/>
    <w:rsid w:val="00432E49"/>
    <w:rsid w:val="00434D1B"/>
    <w:rsid w:val="00435324"/>
    <w:rsid w:val="004355CD"/>
    <w:rsid w:val="00435929"/>
    <w:rsid w:val="0043599D"/>
    <w:rsid w:val="00436A3D"/>
    <w:rsid w:val="00440140"/>
    <w:rsid w:val="0044041B"/>
    <w:rsid w:val="00440851"/>
    <w:rsid w:val="00440D08"/>
    <w:rsid w:val="00441064"/>
    <w:rsid w:val="004410B4"/>
    <w:rsid w:val="004412DB"/>
    <w:rsid w:val="0044184C"/>
    <w:rsid w:val="0044474D"/>
    <w:rsid w:val="00444AA8"/>
    <w:rsid w:val="00444F22"/>
    <w:rsid w:val="00445213"/>
    <w:rsid w:val="00445B69"/>
    <w:rsid w:val="0044615D"/>
    <w:rsid w:val="00446AA9"/>
    <w:rsid w:val="004475F0"/>
    <w:rsid w:val="00447683"/>
    <w:rsid w:val="00447F23"/>
    <w:rsid w:val="00450C5B"/>
    <w:rsid w:val="0045196C"/>
    <w:rsid w:val="00452D25"/>
    <w:rsid w:val="00453808"/>
    <w:rsid w:val="00453B85"/>
    <w:rsid w:val="004540D5"/>
    <w:rsid w:val="00454902"/>
    <w:rsid w:val="00455576"/>
    <w:rsid w:val="0045633A"/>
    <w:rsid w:val="0046091B"/>
    <w:rsid w:val="00460959"/>
    <w:rsid w:val="004609FC"/>
    <w:rsid w:val="00460B75"/>
    <w:rsid w:val="00460EC1"/>
    <w:rsid w:val="004610DE"/>
    <w:rsid w:val="0046119C"/>
    <w:rsid w:val="004613BE"/>
    <w:rsid w:val="00461439"/>
    <w:rsid w:val="00461590"/>
    <w:rsid w:val="0046285A"/>
    <w:rsid w:val="00463A29"/>
    <w:rsid w:val="00463A56"/>
    <w:rsid w:val="00464224"/>
    <w:rsid w:val="00464831"/>
    <w:rsid w:val="00465621"/>
    <w:rsid w:val="00465CAE"/>
    <w:rsid w:val="00465DA3"/>
    <w:rsid w:val="0046634F"/>
    <w:rsid w:val="00466A48"/>
    <w:rsid w:val="00466B78"/>
    <w:rsid w:val="00466E51"/>
    <w:rsid w:val="00467212"/>
    <w:rsid w:val="004678B2"/>
    <w:rsid w:val="00470B1E"/>
    <w:rsid w:val="0047142A"/>
    <w:rsid w:val="004722AF"/>
    <w:rsid w:val="00472359"/>
    <w:rsid w:val="0047244D"/>
    <w:rsid w:val="00474231"/>
    <w:rsid w:val="0047462A"/>
    <w:rsid w:val="00475568"/>
    <w:rsid w:val="004764A5"/>
    <w:rsid w:val="00476945"/>
    <w:rsid w:val="00476E13"/>
    <w:rsid w:val="00477139"/>
    <w:rsid w:val="00477D74"/>
    <w:rsid w:val="00477FE2"/>
    <w:rsid w:val="00480992"/>
    <w:rsid w:val="00480E7F"/>
    <w:rsid w:val="004821D6"/>
    <w:rsid w:val="00482683"/>
    <w:rsid w:val="004826E3"/>
    <w:rsid w:val="004829AC"/>
    <w:rsid w:val="00482DCE"/>
    <w:rsid w:val="004837A8"/>
    <w:rsid w:val="00485615"/>
    <w:rsid w:val="00485688"/>
    <w:rsid w:val="00487865"/>
    <w:rsid w:val="0048796B"/>
    <w:rsid w:val="00487B19"/>
    <w:rsid w:val="00493691"/>
    <w:rsid w:val="0049397A"/>
    <w:rsid w:val="00494A80"/>
    <w:rsid w:val="00496B68"/>
    <w:rsid w:val="00497187"/>
    <w:rsid w:val="004A0506"/>
    <w:rsid w:val="004A0A07"/>
    <w:rsid w:val="004A13E9"/>
    <w:rsid w:val="004A1C44"/>
    <w:rsid w:val="004A1E12"/>
    <w:rsid w:val="004A20D7"/>
    <w:rsid w:val="004A358D"/>
    <w:rsid w:val="004A35B5"/>
    <w:rsid w:val="004A6117"/>
    <w:rsid w:val="004A7A50"/>
    <w:rsid w:val="004A7B1D"/>
    <w:rsid w:val="004B030C"/>
    <w:rsid w:val="004B0515"/>
    <w:rsid w:val="004B0879"/>
    <w:rsid w:val="004B18DC"/>
    <w:rsid w:val="004B209E"/>
    <w:rsid w:val="004B2978"/>
    <w:rsid w:val="004B30EE"/>
    <w:rsid w:val="004B3C13"/>
    <w:rsid w:val="004B461D"/>
    <w:rsid w:val="004B4675"/>
    <w:rsid w:val="004B51B3"/>
    <w:rsid w:val="004B53C7"/>
    <w:rsid w:val="004B5E6B"/>
    <w:rsid w:val="004B65D3"/>
    <w:rsid w:val="004B675A"/>
    <w:rsid w:val="004B695D"/>
    <w:rsid w:val="004B792A"/>
    <w:rsid w:val="004B7E85"/>
    <w:rsid w:val="004C0162"/>
    <w:rsid w:val="004C0AF0"/>
    <w:rsid w:val="004C1016"/>
    <w:rsid w:val="004C139D"/>
    <w:rsid w:val="004C2125"/>
    <w:rsid w:val="004C2184"/>
    <w:rsid w:val="004C220D"/>
    <w:rsid w:val="004C2340"/>
    <w:rsid w:val="004C3102"/>
    <w:rsid w:val="004C382A"/>
    <w:rsid w:val="004C4390"/>
    <w:rsid w:val="004C477E"/>
    <w:rsid w:val="004C4AD3"/>
    <w:rsid w:val="004C4B55"/>
    <w:rsid w:val="004C52A6"/>
    <w:rsid w:val="004C588A"/>
    <w:rsid w:val="004C5E05"/>
    <w:rsid w:val="004C73AB"/>
    <w:rsid w:val="004D0A8D"/>
    <w:rsid w:val="004D0C91"/>
    <w:rsid w:val="004D11EF"/>
    <w:rsid w:val="004D2270"/>
    <w:rsid w:val="004D251E"/>
    <w:rsid w:val="004D2D05"/>
    <w:rsid w:val="004D369B"/>
    <w:rsid w:val="004D519B"/>
    <w:rsid w:val="004D599D"/>
    <w:rsid w:val="004D65DF"/>
    <w:rsid w:val="004D7557"/>
    <w:rsid w:val="004D79F0"/>
    <w:rsid w:val="004E0123"/>
    <w:rsid w:val="004E0A15"/>
    <w:rsid w:val="004E0EA1"/>
    <w:rsid w:val="004E1E98"/>
    <w:rsid w:val="004E2D60"/>
    <w:rsid w:val="004E32E6"/>
    <w:rsid w:val="004E343F"/>
    <w:rsid w:val="004E3601"/>
    <w:rsid w:val="004E5109"/>
    <w:rsid w:val="004E642F"/>
    <w:rsid w:val="004E691F"/>
    <w:rsid w:val="004E70DF"/>
    <w:rsid w:val="004E70E7"/>
    <w:rsid w:val="004E72DD"/>
    <w:rsid w:val="004E7DD5"/>
    <w:rsid w:val="004F0A5E"/>
    <w:rsid w:val="004F0D94"/>
    <w:rsid w:val="004F0ECC"/>
    <w:rsid w:val="004F1923"/>
    <w:rsid w:val="004F1BDF"/>
    <w:rsid w:val="004F2026"/>
    <w:rsid w:val="004F3127"/>
    <w:rsid w:val="004F6CBF"/>
    <w:rsid w:val="004F6D24"/>
    <w:rsid w:val="0050051D"/>
    <w:rsid w:val="00500830"/>
    <w:rsid w:val="0050181F"/>
    <w:rsid w:val="00502478"/>
    <w:rsid w:val="00504C98"/>
    <w:rsid w:val="005050AD"/>
    <w:rsid w:val="00505743"/>
    <w:rsid w:val="00507AD1"/>
    <w:rsid w:val="00507B87"/>
    <w:rsid w:val="00507D8D"/>
    <w:rsid w:val="0051000A"/>
    <w:rsid w:val="00510C5B"/>
    <w:rsid w:val="00511727"/>
    <w:rsid w:val="005124D3"/>
    <w:rsid w:val="005128F4"/>
    <w:rsid w:val="00512E6F"/>
    <w:rsid w:val="00515879"/>
    <w:rsid w:val="0052140B"/>
    <w:rsid w:val="00522BC1"/>
    <w:rsid w:val="0052380D"/>
    <w:rsid w:val="00523B00"/>
    <w:rsid w:val="00524444"/>
    <w:rsid w:val="00524F2C"/>
    <w:rsid w:val="005269F5"/>
    <w:rsid w:val="00527E43"/>
    <w:rsid w:val="0053026F"/>
    <w:rsid w:val="0053093F"/>
    <w:rsid w:val="00530D7C"/>
    <w:rsid w:val="0053275B"/>
    <w:rsid w:val="00532BF0"/>
    <w:rsid w:val="005347B0"/>
    <w:rsid w:val="00535290"/>
    <w:rsid w:val="005360B0"/>
    <w:rsid w:val="005360DB"/>
    <w:rsid w:val="00536215"/>
    <w:rsid w:val="00536353"/>
    <w:rsid w:val="00540493"/>
    <w:rsid w:val="005419B7"/>
    <w:rsid w:val="005421ED"/>
    <w:rsid w:val="005429E9"/>
    <w:rsid w:val="005429FE"/>
    <w:rsid w:val="00543AA3"/>
    <w:rsid w:val="00543AB8"/>
    <w:rsid w:val="00543AC3"/>
    <w:rsid w:val="00543BA9"/>
    <w:rsid w:val="00543E51"/>
    <w:rsid w:val="00544FA8"/>
    <w:rsid w:val="00545086"/>
    <w:rsid w:val="00545BC3"/>
    <w:rsid w:val="00546C12"/>
    <w:rsid w:val="0054787A"/>
    <w:rsid w:val="0054793D"/>
    <w:rsid w:val="00547F1A"/>
    <w:rsid w:val="00550638"/>
    <w:rsid w:val="00551674"/>
    <w:rsid w:val="00551C10"/>
    <w:rsid w:val="005545EF"/>
    <w:rsid w:val="005546D8"/>
    <w:rsid w:val="0055499B"/>
    <w:rsid w:val="0055507D"/>
    <w:rsid w:val="0055515C"/>
    <w:rsid w:val="00556148"/>
    <w:rsid w:val="00560144"/>
    <w:rsid w:val="005602CF"/>
    <w:rsid w:val="00560672"/>
    <w:rsid w:val="005618E8"/>
    <w:rsid w:val="00561E77"/>
    <w:rsid w:val="005622F2"/>
    <w:rsid w:val="005628D1"/>
    <w:rsid w:val="0056318B"/>
    <w:rsid w:val="005640F7"/>
    <w:rsid w:val="00564181"/>
    <w:rsid w:val="00565DE0"/>
    <w:rsid w:val="00566C98"/>
    <w:rsid w:val="0056730F"/>
    <w:rsid w:val="005673DC"/>
    <w:rsid w:val="00567E7A"/>
    <w:rsid w:val="00567F8D"/>
    <w:rsid w:val="00570D83"/>
    <w:rsid w:val="00572130"/>
    <w:rsid w:val="00572BAC"/>
    <w:rsid w:val="00573E72"/>
    <w:rsid w:val="00574248"/>
    <w:rsid w:val="00574411"/>
    <w:rsid w:val="005761D9"/>
    <w:rsid w:val="00576340"/>
    <w:rsid w:val="005764CE"/>
    <w:rsid w:val="00580ED9"/>
    <w:rsid w:val="005812CC"/>
    <w:rsid w:val="00581FE2"/>
    <w:rsid w:val="005822E6"/>
    <w:rsid w:val="00582791"/>
    <w:rsid w:val="00583206"/>
    <w:rsid w:val="00583AA6"/>
    <w:rsid w:val="00584B00"/>
    <w:rsid w:val="00585AB6"/>
    <w:rsid w:val="00586580"/>
    <w:rsid w:val="005869C7"/>
    <w:rsid w:val="00590520"/>
    <w:rsid w:val="00592661"/>
    <w:rsid w:val="00593251"/>
    <w:rsid w:val="00593986"/>
    <w:rsid w:val="0059432F"/>
    <w:rsid w:val="00594398"/>
    <w:rsid w:val="00594F6F"/>
    <w:rsid w:val="00595055"/>
    <w:rsid w:val="0059624A"/>
    <w:rsid w:val="00596E96"/>
    <w:rsid w:val="00597051"/>
    <w:rsid w:val="005A080B"/>
    <w:rsid w:val="005A0969"/>
    <w:rsid w:val="005A13E2"/>
    <w:rsid w:val="005A325C"/>
    <w:rsid w:val="005A33E0"/>
    <w:rsid w:val="005A3410"/>
    <w:rsid w:val="005A381F"/>
    <w:rsid w:val="005A42ED"/>
    <w:rsid w:val="005A5B91"/>
    <w:rsid w:val="005A5ED2"/>
    <w:rsid w:val="005A5F1D"/>
    <w:rsid w:val="005A6906"/>
    <w:rsid w:val="005A72BE"/>
    <w:rsid w:val="005A7747"/>
    <w:rsid w:val="005A7BA5"/>
    <w:rsid w:val="005B1648"/>
    <w:rsid w:val="005B1F1F"/>
    <w:rsid w:val="005B2485"/>
    <w:rsid w:val="005B311C"/>
    <w:rsid w:val="005B3157"/>
    <w:rsid w:val="005B3165"/>
    <w:rsid w:val="005B3A70"/>
    <w:rsid w:val="005B4ED7"/>
    <w:rsid w:val="005B50FE"/>
    <w:rsid w:val="005B56B0"/>
    <w:rsid w:val="005B69F3"/>
    <w:rsid w:val="005C07A4"/>
    <w:rsid w:val="005C0CE1"/>
    <w:rsid w:val="005C0F1E"/>
    <w:rsid w:val="005C11E6"/>
    <w:rsid w:val="005C143E"/>
    <w:rsid w:val="005C16A4"/>
    <w:rsid w:val="005C1978"/>
    <w:rsid w:val="005C2F3C"/>
    <w:rsid w:val="005C3FC0"/>
    <w:rsid w:val="005C45A8"/>
    <w:rsid w:val="005C481C"/>
    <w:rsid w:val="005C506B"/>
    <w:rsid w:val="005C5F92"/>
    <w:rsid w:val="005C6483"/>
    <w:rsid w:val="005C6EE4"/>
    <w:rsid w:val="005C7C28"/>
    <w:rsid w:val="005C7E9D"/>
    <w:rsid w:val="005D00DB"/>
    <w:rsid w:val="005D0278"/>
    <w:rsid w:val="005D104F"/>
    <w:rsid w:val="005D2444"/>
    <w:rsid w:val="005D4409"/>
    <w:rsid w:val="005D4824"/>
    <w:rsid w:val="005D4A7C"/>
    <w:rsid w:val="005D4CBF"/>
    <w:rsid w:val="005D57C1"/>
    <w:rsid w:val="005D6684"/>
    <w:rsid w:val="005D703B"/>
    <w:rsid w:val="005D70C9"/>
    <w:rsid w:val="005D7AF9"/>
    <w:rsid w:val="005E0FAF"/>
    <w:rsid w:val="005E2086"/>
    <w:rsid w:val="005E2138"/>
    <w:rsid w:val="005E2C6D"/>
    <w:rsid w:val="005E3B6A"/>
    <w:rsid w:val="005E4176"/>
    <w:rsid w:val="005E477B"/>
    <w:rsid w:val="005E4F1A"/>
    <w:rsid w:val="005E5D92"/>
    <w:rsid w:val="005E638F"/>
    <w:rsid w:val="005E6841"/>
    <w:rsid w:val="005E6D6F"/>
    <w:rsid w:val="005F0143"/>
    <w:rsid w:val="005F067D"/>
    <w:rsid w:val="005F0929"/>
    <w:rsid w:val="005F13EC"/>
    <w:rsid w:val="005F19BB"/>
    <w:rsid w:val="005F2EE2"/>
    <w:rsid w:val="005F33B7"/>
    <w:rsid w:val="005F3780"/>
    <w:rsid w:val="005F3D33"/>
    <w:rsid w:val="005F4DC0"/>
    <w:rsid w:val="005F650A"/>
    <w:rsid w:val="005F6524"/>
    <w:rsid w:val="005F6736"/>
    <w:rsid w:val="005F7228"/>
    <w:rsid w:val="00600984"/>
    <w:rsid w:val="00601F43"/>
    <w:rsid w:val="0060224E"/>
    <w:rsid w:val="006028E7"/>
    <w:rsid w:val="00602BDA"/>
    <w:rsid w:val="00602D21"/>
    <w:rsid w:val="00602E3F"/>
    <w:rsid w:val="00603C3F"/>
    <w:rsid w:val="006047A1"/>
    <w:rsid w:val="00604A40"/>
    <w:rsid w:val="00605114"/>
    <w:rsid w:val="0060681E"/>
    <w:rsid w:val="006069CD"/>
    <w:rsid w:val="006072B4"/>
    <w:rsid w:val="006077D7"/>
    <w:rsid w:val="00607F3A"/>
    <w:rsid w:val="0061057A"/>
    <w:rsid w:val="00611289"/>
    <w:rsid w:val="00611E52"/>
    <w:rsid w:val="00612198"/>
    <w:rsid w:val="006129BB"/>
    <w:rsid w:val="006134F1"/>
    <w:rsid w:val="00613B7C"/>
    <w:rsid w:val="00613F69"/>
    <w:rsid w:val="00614690"/>
    <w:rsid w:val="0061688B"/>
    <w:rsid w:val="00616BFA"/>
    <w:rsid w:val="00617440"/>
    <w:rsid w:val="0061770F"/>
    <w:rsid w:val="00617803"/>
    <w:rsid w:val="00617A86"/>
    <w:rsid w:val="00622586"/>
    <w:rsid w:val="00622E8C"/>
    <w:rsid w:val="0062347B"/>
    <w:rsid w:val="006234F9"/>
    <w:rsid w:val="00624359"/>
    <w:rsid w:val="00624E42"/>
    <w:rsid w:val="006309D5"/>
    <w:rsid w:val="00630BA6"/>
    <w:rsid w:val="00631EF4"/>
    <w:rsid w:val="00632A53"/>
    <w:rsid w:val="00632AE6"/>
    <w:rsid w:val="00633324"/>
    <w:rsid w:val="00633AE7"/>
    <w:rsid w:val="006354F9"/>
    <w:rsid w:val="00636E89"/>
    <w:rsid w:val="00640301"/>
    <w:rsid w:val="00640F31"/>
    <w:rsid w:val="00641F7C"/>
    <w:rsid w:val="006420EE"/>
    <w:rsid w:val="00642510"/>
    <w:rsid w:val="00643590"/>
    <w:rsid w:val="00644849"/>
    <w:rsid w:val="0064742A"/>
    <w:rsid w:val="0064777E"/>
    <w:rsid w:val="00651647"/>
    <w:rsid w:val="00651ADB"/>
    <w:rsid w:val="006520A6"/>
    <w:rsid w:val="00653721"/>
    <w:rsid w:val="0065401C"/>
    <w:rsid w:val="00656452"/>
    <w:rsid w:val="00656C62"/>
    <w:rsid w:val="0065749F"/>
    <w:rsid w:val="00657BD1"/>
    <w:rsid w:val="00661223"/>
    <w:rsid w:val="00662B07"/>
    <w:rsid w:val="00663E78"/>
    <w:rsid w:val="006649A9"/>
    <w:rsid w:val="00664A18"/>
    <w:rsid w:val="00665B42"/>
    <w:rsid w:val="00667950"/>
    <w:rsid w:val="006711C4"/>
    <w:rsid w:val="00671996"/>
    <w:rsid w:val="00671CA1"/>
    <w:rsid w:val="0067223B"/>
    <w:rsid w:val="00672B31"/>
    <w:rsid w:val="006733FD"/>
    <w:rsid w:val="00673BFE"/>
    <w:rsid w:val="00674494"/>
    <w:rsid w:val="006746C9"/>
    <w:rsid w:val="00675332"/>
    <w:rsid w:val="0067653C"/>
    <w:rsid w:val="00676D12"/>
    <w:rsid w:val="006802E5"/>
    <w:rsid w:val="006814A7"/>
    <w:rsid w:val="00681F0D"/>
    <w:rsid w:val="0068279B"/>
    <w:rsid w:val="00682ED3"/>
    <w:rsid w:val="00683015"/>
    <w:rsid w:val="00685387"/>
    <w:rsid w:val="006854E5"/>
    <w:rsid w:val="006863E7"/>
    <w:rsid w:val="00686968"/>
    <w:rsid w:val="006869E4"/>
    <w:rsid w:val="00686AB0"/>
    <w:rsid w:val="00686F63"/>
    <w:rsid w:val="00690072"/>
    <w:rsid w:val="0069010E"/>
    <w:rsid w:val="00690343"/>
    <w:rsid w:val="006913AF"/>
    <w:rsid w:val="0069211D"/>
    <w:rsid w:val="00695502"/>
    <w:rsid w:val="00696038"/>
    <w:rsid w:val="00697628"/>
    <w:rsid w:val="00697700"/>
    <w:rsid w:val="00697E50"/>
    <w:rsid w:val="006A0A49"/>
    <w:rsid w:val="006A0C81"/>
    <w:rsid w:val="006A26A2"/>
    <w:rsid w:val="006A26D8"/>
    <w:rsid w:val="006A32D0"/>
    <w:rsid w:val="006A4178"/>
    <w:rsid w:val="006A458B"/>
    <w:rsid w:val="006A4983"/>
    <w:rsid w:val="006A54E4"/>
    <w:rsid w:val="006A5765"/>
    <w:rsid w:val="006A6E0D"/>
    <w:rsid w:val="006A773A"/>
    <w:rsid w:val="006A7B69"/>
    <w:rsid w:val="006A7D2B"/>
    <w:rsid w:val="006B00E8"/>
    <w:rsid w:val="006B010B"/>
    <w:rsid w:val="006B052B"/>
    <w:rsid w:val="006B0657"/>
    <w:rsid w:val="006B0A1A"/>
    <w:rsid w:val="006B1D1C"/>
    <w:rsid w:val="006B1EB0"/>
    <w:rsid w:val="006B27CF"/>
    <w:rsid w:val="006B3045"/>
    <w:rsid w:val="006B348C"/>
    <w:rsid w:val="006B3940"/>
    <w:rsid w:val="006B3E09"/>
    <w:rsid w:val="006B4E4F"/>
    <w:rsid w:val="006B5CEF"/>
    <w:rsid w:val="006B62FD"/>
    <w:rsid w:val="006B64D9"/>
    <w:rsid w:val="006B7164"/>
    <w:rsid w:val="006B764C"/>
    <w:rsid w:val="006C03AF"/>
    <w:rsid w:val="006C0497"/>
    <w:rsid w:val="006C120E"/>
    <w:rsid w:val="006C38FA"/>
    <w:rsid w:val="006C3F84"/>
    <w:rsid w:val="006C4C85"/>
    <w:rsid w:val="006C568F"/>
    <w:rsid w:val="006C5722"/>
    <w:rsid w:val="006C5869"/>
    <w:rsid w:val="006C6996"/>
    <w:rsid w:val="006C6DC3"/>
    <w:rsid w:val="006C7A0A"/>
    <w:rsid w:val="006C7A91"/>
    <w:rsid w:val="006D002F"/>
    <w:rsid w:val="006D02C0"/>
    <w:rsid w:val="006D09BD"/>
    <w:rsid w:val="006D152C"/>
    <w:rsid w:val="006D1A61"/>
    <w:rsid w:val="006D21CE"/>
    <w:rsid w:val="006D2585"/>
    <w:rsid w:val="006D28C0"/>
    <w:rsid w:val="006D3A8C"/>
    <w:rsid w:val="006D3AE8"/>
    <w:rsid w:val="006D3BBA"/>
    <w:rsid w:val="006D48A5"/>
    <w:rsid w:val="006D5050"/>
    <w:rsid w:val="006D6454"/>
    <w:rsid w:val="006D67D0"/>
    <w:rsid w:val="006D7565"/>
    <w:rsid w:val="006E07E0"/>
    <w:rsid w:val="006E0DF0"/>
    <w:rsid w:val="006E14BB"/>
    <w:rsid w:val="006E1E0B"/>
    <w:rsid w:val="006E2560"/>
    <w:rsid w:val="006E2AAE"/>
    <w:rsid w:val="006E385D"/>
    <w:rsid w:val="006E43F8"/>
    <w:rsid w:val="006E4836"/>
    <w:rsid w:val="006E5EB2"/>
    <w:rsid w:val="006E6652"/>
    <w:rsid w:val="006F08C0"/>
    <w:rsid w:val="006F110C"/>
    <w:rsid w:val="006F29C9"/>
    <w:rsid w:val="006F5576"/>
    <w:rsid w:val="006F5A05"/>
    <w:rsid w:val="006F61C8"/>
    <w:rsid w:val="00700264"/>
    <w:rsid w:val="007005F7"/>
    <w:rsid w:val="0070329A"/>
    <w:rsid w:val="007036C8"/>
    <w:rsid w:val="00703CC7"/>
    <w:rsid w:val="007041BF"/>
    <w:rsid w:val="007045B3"/>
    <w:rsid w:val="00704A0E"/>
    <w:rsid w:val="00704F22"/>
    <w:rsid w:val="00704F4B"/>
    <w:rsid w:val="0070508C"/>
    <w:rsid w:val="00705FCE"/>
    <w:rsid w:val="00706079"/>
    <w:rsid w:val="0070691B"/>
    <w:rsid w:val="00706B49"/>
    <w:rsid w:val="00706FDA"/>
    <w:rsid w:val="00707216"/>
    <w:rsid w:val="007076E9"/>
    <w:rsid w:val="0071049C"/>
    <w:rsid w:val="00710BFC"/>
    <w:rsid w:val="00712227"/>
    <w:rsid w:val="0071292C"/>
    <w:rsid w:val="00712AEC"/>
    <w:rsid w:val="00712E8F"/>
    <w:rsid w:val="00712F5D"/>
    <w:rsid w:val="00715195"/>
    <w:rsid w:val="007159DD"/>
    <w:rsid w:val="00717B55"/>
    <w:rsid w:val="0072038A"/>
    <w:rsid w:val="007205C4"/>
    <w:rsid w:val="0072064B"/>
    <w:rsid w:val="00720DAB"/>
    <w:rsid w:val="0072194F"/>
    <w:rsid w:val="0072261A"/>
    <w:rsid w:val="00722A7C"/>
    <w:rsid w:val="00722F09"/>
    <w:rsid w:val="0072385C"/>
    <w:rsid w:val="007241FA"/>
    <w:rsid w:val="00724741"/>
    <w:rsid w:val="0072614F"/>
    <w:rsid w:val="007268BE"/>
    <w:rsid w:val="00726B08"/>
    <w:rsid w:val="00726B33"/>
    <w:rsid w:val="00726D28"/>
    <w:rsid w:val="00727523"/>
    <w:rsid w:val="00727FF0"/>
    <w:rsid w:val="00730830"/>
    <w:rsid w:val="007313C2"/>
    <w:rsid w:val="0073145B"/>
    <w:rsid w:val="007318C3"/>
    <w:rsid w:val="00732934"/>
    <w:rsid w:val="0073371C"/>
    <w:rsid w:val="00733967"/>
    <w:rsid w:val="0073399A"/>
    <w:rsid w:val="007340D5"/>
    <w:rsid w:val="00734750"/>
    <w:rsid w:val="00734E19"/>
    <w:rsid w:val="00735986"/>
    <w:rsid w:val="00735DFC"/>
    <w:rsid w:val="007366A9"/>
    <w:rsid w:val="007367E4"/>
    <w:rsid w:val="00736C1C"/>
    <w:rsid w:val="00737AF2"/>
    <w:rsid w:val="00737F06"/>
    <w:rsid w:val="00740727"/>
    <w:rsid w:val="00740A3B"/>
    <w:rsid w:val="00741861"/>
    <w:rsid w:val="00741F7C"/>
    <w:rsid w:val="00742674"/>
    <w:rsid w:val="00742924"/>
    <w:rsid w:val="00742BCE"/>
    <w:rsid w:val="00744386"/>
    <w:rsid w:val="007453AD"/>
    <w:rsid w:val="00745CEB"/>
    <w:rsid w:val="007479D5"/>
    <w:rsid w:val="00747DA4"/>
    <w:rsid w:val="00747EBD"/>
    <w:rsid w:val="00747F4C"/>
    <w:rsid w:val="00751F56"/>
    <w:rsid w:val="007526B6"/>
    <w:rsid w:val="007528F4"/>
    <w:rsid w:val="00752926"/>
    <w:rsid w:val="00753B7D"/>
    <w:rsid w:val="00754BCE"/>
    <w:rsid w:val="007559CB"/>
    <w:rsid w:val="00755EFA"/>
    <w:rsid w:val="007576C2"/>
    <w:rsid w:val="00761056"/>
    <w:rsid w:val="00761468"/>
    <w:rsid w:val="00761A76"/>
    <w:rsid w:val="00762B81"/>
    <w:rsid w:val="00763AC3"/>
    <w:rsid w:val="00763E68"/>
    <w:rsid w:val="007647CD"/>
    <w:rsid w:val="0076691D"/>
    <w:rsid w:val="00766DC1"/>
    <w:rsid w:val="00766FFD"/>
    <w:rsid w:val="00767C8B"/>
    <w:rsid w:val="007702E0"/>
    <w:rsid w:val="00772537"/>
    <w:rsid w:val="00772895"/>
    <w:rsid w:val="00772A50"/>
    <w:rsid w:val="00774E28"/>
    <w:rsid w:val="007756F3"/>
    <w:rsid w:val="00775A25"/>
    <w:rsid w:val="007801DB"/>
    <w:rsid w:val="00780923"/>
    <w:rsid w:val="00780DCD"/>
    <w:rsid w:val="00780FA3"/>
    <w:rsid w:val="00781479"/>
    <w:rsid w:val="00781987"/>
    <w:rsid w:val="00781A02"/>
    <w:rsid w:val="00782011"/>
    <w:rsid w:val="00782871"/>
    <w:rsid w:val="00783A3E"/>
    <w:rsid w:val="0078474D"/>
    <w:rsid w:val="00785200"/>
    <w:rsid w:val="007859A5"/>
    <w:rsid w:val="00785A56"/>
    <w:rsid w:val="007861B9"/>
    <w:rsid w:val="00786D1D"/>
    <w:rsid w:val="00786E97"/>
    <w:rsid w:val="00790C90"/>
    <w:rsid w:val="00790FE3"/>
    <w:rsid w:val="0079115A"/>
    <w:rsid w:val="00793046"/>
    <w:rsid w:val="00794134"/>
    <w:rsid w:val="007941CC"/>
    <w:rsid w:val="0079488F"/>
    <w:rsid w:val="007950E4"/>
    <w:rsid w:val="007951F6"/>
    <w:rsid w:val="0079532A"/>
    <w:rsid w:val="007956CB"/>
    <w:rsid w:val="00795970"/>
    <w:rsid w:val="007969B2"/>
    <w:rsid w:val="00796C36"/>
    <w:rsid w:val="00797927"/>
    <w:rsid w:val="007A10FB"/>
    <w:rsid w:val="007A134B"/>
    <w:rsid w:val="007A149C"/>
    <w:rsid w:val="007A1B2F"/>
    <w:rsid w:val="007A21F7"/>
    <w:rsid w:val="007A2AB2"/>
    <w:rsid w:val="007A2BC8"/>
    <w:rsid w:val="007A3242"/>
    <w:rsid w:val="007A3AB6"/>
    <w:rsid w:val="007A4155"/>
    <w:rsid w:val="007A4AC2"/>
    <w:rsid w:val="007A583D"/>
    <w:rsid w:val="007A628F"/>
    <w:rsid w:val="007B0600"/>
    <w:rsid w:val="007B0BB6"/>
    <w:rsid w:val="007B0E02"/>
    <w:rsid w:val="007B1226"/>
    <w:rsid w:val="007B1CA0"/>
    <w:rsid w:val="007B1D9D"/>
    <w:rsid w:val="007B252A"/>
    <w:rsid w:val="007B2895"/>
    <w:rsid w:val="007B437E"/>
    <w:rsid w:val="007B5F41"/>
    <w:rsid w:val="007B7E18"/>
    <w:rsid w:val="007C03DE"/>
    <w:rsid w:val="007C0632"/>
    <w:rsid w:val="007C06F4"/>
    <w:rsid w:val="007C0A10"/>
    <w:rsid w:val="007C0ED7"/>
    <w:rsid w:val="007C1551"/>
    <w:rsid w:val="007C1AFD"/>
    <w:rsid w:val="007C2210"/>
    <w:rsid w:val="007C319D"/>
    <w:rsid w:val="007C3892"/>
    <w:rsid w:val="007C38BB"/>
    <w:rsid w:val="007C3E25"/>
    <w:rsid w:val="007C3FB7"/>
    <w:rsid w:val="007C401C"/>
    <w:rsid w:val="007C4C9D"/>
    <w:rsid w:val="007C58D8"/>
    <w:rsid w:val="007C60D7"/>
    <w:rsid w:val="007C66A2"/>
    <w:rsid w:val="007C7017"/>
    <w:rsid w:val="007D0146"/>
    <w:rsid w:val="007D0982"/>
    <w:rsid w:val="007D0F14"/>
    <w:rsid w:val="007D27D3"/>
    <w:rsid w:val="007D2E95"/>
    <w:rsid w:val="007D49C6"/>
    <w:rsid w:val="007D635E"/>
    <w:rsid w:val="007D6A2C"/>
    <w:rsid w:val="007D77D0"/>
    <w:rsid w:val="007D7C5C"/>
    <w:rsid w:val="007E0403"/>
    <w:rsid w:val="007E0F90"/>
    <w:rsid w:val="007E1312"/>
    <w:rsid w:val="007E13CB"/>
    <w:rsid w:val="007E1595"/>
    <w:rsid w:val="007E26E5"/>
    <w:rsid w:val="007E2A99"/>
    <w:rsid w:val="007E351D"/>
    <w:rsid w:val="007E3ABC"/>
    <w:rsid w:val="007E4786"/>
    <w:rsid w:val="007E4A2A"/>
    <w:rsid w:val="007E4F0D"/>
    <w:rsid w:val="007E52CD"/>
    <w:rsid w:val="007E531A"/>
    <w:rsid w:val="007E568A"/>
    <w:rsid w:val="007E5CF9"/>
    <w:rsid w:val="007E6D9E"/>
    <w:rsid w:val="007E749C"/>
    <w:rsid w:val="007E7D17"/>
    <w:rsid w:val="007F06F6"/>
    <w:rsid w:val="007F24E8"/>
    <w:rsid w:val="007F297F"/>
    <w:rsid w:val="007F2EE9"/>
    <w:rsid w:val="007F3145"/>
    <w:rsid w:val="007F314A"/>
    <w:rsid w:val="007F3519"/>
    <w:rsid w:val="007F3DFD"/>
    <w:rsid w:val="007F5252"/>
    <w:rsid w:val="007F5F88"/>
    <w:rsid w:val="007F638C"/>
    <w:rsid w:val="007F698F"/>
    <w:rsid w:val="00800B01"/>
    <w:rsid w:val="00801173"/>
    <w:rsid w:val="00801219"/>
    <w:rsid w:val="008013C4"/>
    <w:rsid w:val="00802338"/>
    <w:rsid w:val="00805857"/>
    <w:rsid w:val="008058BB"/>
    <w:rsid w:val="00805A0E"/>
    <w:rsid w:val="00805CED"/>
    <w:rsid w:val="00805E4B"/>
    <w:rsid w:val="008073BB"/>
    <w:rsid w:val="008075AC"/>
    <w:rsid w:val="00807F19"/>
    <w:rsid w:val="0081043C"/>
    <w:rsid w:val="00811813"/>
    <w:rsid w:val="0081200E"/>
    <w:rsid w:val="0081220A"/>
    <w:rsid w:val="0081270F"/>
    <w:rsid w:val="00812D90"/>
    <w:rsid w:val="008131FA"/>
    <w:rsid w:val="008143C0"/>
    <w:rsid w:val="00815762"/>
    <w:rsid w:val="00815E33"/>
    <w:rsid w:val="00816BD0"/>
    <w:rsid w:val="0082054F"/>
    <w:rsid w:val="0082093C"/>
    <w:rsid w:val="00820AB4"/>
    <w:rsid w:val="00820AD3"/>
    <w:rsid w:val="00821C26"/>
    <w:rsid w:val="0082206E"/>
    <w:rsid w:val="00822AF2"/>
    <w:rsid w:val="008233AF"/>
    <w:rsid w:val="00823AA1"/>
    <w:rsid w:val="00824209"/>
    <w:rsid w:val="008242C3"/>
    <w:rsid w:val="00825239"/>
    <w:rsid w:val="00825C7F"/>
    <w:rsid w:val="00826276"/>
    <w:rsid w:val="00826699"/>
    <w:rsid w:val="0082719B"/>
    <w:rsid w:val="00827978"/>
    <w:rsid w:val="00827A38"/>
    <w:rsid w:val="00827ED1"/>
    <w:rsid w:val="00830BFF"/>
    <w:rsid w:val="00830CAE"/>
    <w:rsid w:val="008316AB"/>
    <w:rsid w:val="00832441"/>
    <w:rsid w:val="0083303D"/>
    <w:rsid w:val="008335A8"/>
    <w:rsid w:val="00833614"/>
    <w:rsid w:val="008336CB"/>
    <w:rsid w:val="00833E66"/>
    <w:rsid w:val="0083403D"/>
    <w:rsid w:val="00836511"/>
    <w:rsid w:val="00837FA2"/>
    <w:rsid w:val="0084063D"/>
    <w:rsid w:val="008407BE"/>
    <w:rsid w:val="008415A5"/>
    <w:rsid w:val="00841D5B"/>
    <w:rsid w:val="00841EB0"/>
    <w:rsid w:val="00841FFB"/>
    <w:rsid w:val="00843B01"/>
    <w:rsid w:val="008448C9"/>
    <w:rsid w:val="00844B41"/>
    <w:rsid w:val="00845047"/>
    <w:rsid w:val="00845631"/>
    <w:rsid w:val="008464FE"/>
    <w:rsid w:val="008467BD"/>
    <w:rsid w:val="00846F35"/>
    <w:rsid w:val="00847B13"/>
    <w:rsid w:val="00850D7A"/>
    <w:rsid w:val="00851011"/>
    <w:rsid w:val="00851C3A"/>
    <w:rsid w:val="008523FE"/>
    <w:rsid w:val="0085297A"/>
    <w:rsid w:val="00852C54"/>
    <w:rsid w:val="00852C78"/>
    <w:rsid w:val="00853FF0"/>
    <w:rsid w:val="0085742B"/>
    <w:rsid w:val="00857D8C"/>
    <w:rsid w:val="00861D97"/>
    <w:rsid w:val="00863AA1"/>
    <w:rsid w:val="00863C91"/>
    <w:rsid w:val="00865361"/>
    <w:rsid w:val="008655B7"/>
    <w:rsid w:val="008661DD"/>
    <w:rsid w:val="008669F2"/>
    <w:rsid w:val="008670CD"/>
    <w:rsid w:val="00867183"/>
    <w:rsid w:val="00867AF2"/>
    <w:rsid w:val="008702E1"/>
    <w:rsid w:val="00871722"/>
    <w:rsid w:val="0087210A"/>
    <w:rsid w:val="0087386D"/>
    <w:rsid w:val="00874067"/>
    <w:rsid w:val="00874FF4"/>
    <w:rsid w:val="008773D3"/>
    <w:rsid w:val="00880376"/>
    <w:rsid w:val="00881F25"/>
    <w:rsid w:val="00882267"/>
    <w:rsid w:val="0088242C"/>
    <w:rsid w:val="00882E6F"/>
    <w:rsid w:val="0088364F"/>
    <w:rsid w:val="00884B4C"/>
    <w:rsid w:val="00884CD8"/>
    <w:rsid w:val="00886211"/>
    <w:rsid w:val="00886AF6"/>
    <w:rsid w:val="0088704F"/>
    <w:rsid w:val="008872EC"/>
    <w:rsid w:val="00887644"/>
    <w:rsid w:val="00887807"/>
    <w:rsid w:val="00887ABB"/>
    <w:rsid w:val="008908E5"/>
    <w:rsid w:val="008912F0"/>
    <w:rsid w:val="00893764"/>
    <w:rsid w:val="0089439C"/>
    <w:rsid w:val="00894700"/>
    <w:rsid w:val="00894E54"/>
    <w:rsid w:val="00896340"/>
    <w:rsid w:val="00896399"/>
    <w:rsid w:val="00896FCA"/>
    <w:rsid w:val="0089732A"/>
    <w:rsid w:val="00897D95"/>
    <w:rsid w:val="008A02E8"/>
    <w:rsid w:val="008A0B94"/>
    <w:rsid w:val="008A0DB6"/>
    <w:rsid w:val="008A0FA4"/>
    <w:rsid w:val="008A10FF"/>
    <w:rsid w:val="008A11BE"/>
    <w:rsid w:val="008A19B3"/>
    <w:rsid w:val="008A1D48"/>
    <w:rsid w:val="008A22AE"/>
    <w:rsid w:val="008A291E"/>
    <w:rsid w:val="008A361D"/>
    <w:rsid w:val="008A43C3"/>
    <w:rsid w:val="008A463B"/>
    <w:rsid w:val="008A473B"/>
    <w:rsid w:val="008A4D01"/>
    <w:rsid w:val="008A5305"/>
    <w:rsid w:val="008A7D95"/>
    <w:rsid w:val="008B03C6"/>
    <w:rsid w:val="008B1119"/>
    <w:rsid w:val="008B2343"/>
    <w:rsid w:val="008B3946"/>
    <w:rsid w:val="008B4CD9"/>
    <w:rsid w:val="008B4F1C"/>
    <w:rsid w:val="008B61BE"/>
    <w:rsid w:val="008B7646"/>
    <w:rsid w:val="008B7DBC"/>
    <w:rsid w:val="008C024C"/>
    <w:rsid w:val="008C055A"/>
    <w:rsid w:val="008C0926"/>
    <w:rsid w:val="008C16E3"/>
    <w:rsid w:val="008C223A"/>
    <w:rsid w:val="008C2550"/>
    <w:rsid w:val="008C30DB"/>
    <w:rsid w:val="008C35A1"/>
    <w:rsid w:val="008C36A2"/>
    <w:rsid w:val="008C45BB"/>
    <w:rsid w:val="008C4CAB"/>
    <w:rsid w:val="008C5CC2"/>
    <w:rsid w:val="008C6845"/>
    <w:rsid w:val="008D0516"/>
    <w:rsid w:val="008D070E"/>
    <w:rsid w:val="008D0D1E"/>
    <w:rsid w:val="008D1F66"/>
    <w:rsid w:val="008D23F4"/>
    <w:rsid w:val="008D35B0"/>
    <w:rsid w:val="008D37C4"/>
    <w:rsid w:val="008D392D"/>
    <w:rsid w:val="008D4B74"/>
    <w:rsid w:val="008D559A"/>
    <w:rsid w:val="008D5A1B"/>
    <w:rsid w:val="008D5B34"/>
    <w:rsid w:val="008D689E"/>
    <w:rsid w:val="008D773D"/>
    <w:rsid w:val="008D7DA9"/>
    <w:rsid w:val="008E030E"/>
    <w:rsid w:val="008E0763"/>
    <w:rsid w:val="008E16AB"/>
    <w:rsid w:val="008E2F71"/>
    <w:rsid w:val="008E32CD"/>
    <w:rsid w:val="008E3C14"/>
    <w:rsid w:val="008E3C51"/>
    <w:rsid w:val="008E3D23"/>
    <w:rsid w:val="008E4085"/>
    <w:rsid w:val="008E47D0"/>
    <w:rsid w:val="008E4E2A"/>
    <w:rsid w:val="008E517E"/>
    <w:rsid w:val="008E5AB6"/>
    <w:rsid w:val="008E5B4D"/>
    <w:rsid w:val="008E5B9E"/>
    <w:rsid w:val="008E7DAD"/>
    <w:rsid w:val="008F0489"/>
    <w:rsid w:val="008F052C"/>
    <w:rsid w:val="008F1316"/>
    <w:rsid w:val="008F1E16"/>
    <w:rsid w:val="008F2B47"/>
    <w:rsid w:val="008F2CA5"/>
    <w:rsid w:val="008F2E52"/>
    <w:rsid w:val="008F3BFF"/>
    <w:rsid w:val="008F433E"/>
    <w:rsid w:val="008F4C83"/>
    <w:rsid w:val="008F583B"/>
    <w:rsid w:val="008F5BAC"/>
    <w:rsid w:val="008F5BC4"/>
    <w:rsid w:val="008F613E"/>
    <w:rsid w:val="008F63F0"/>
    <w:rsid w:val="008F6C62"/>
    <w:rsid w:val="008F6F04"/>
    <w:rsid w:val="008F7088"/>
    <w:rsid w:val="008F7160"/>
    <w:rsid w:val="008F76B3"/>
    <w:rsid w:val="008F7A82"/>
    <w:rsid w:val="0090014A"/>
    <w:rsid w:val="00901629"/>
    <w:rsid w:val="00901F00"/>
    <w:rsid w:val="00902022"/>
    <w:rsid w:val="0090265E"/>
    <w:rsid w:val="009033C1"/>
    <w:rsid w:val="009034EA"/>
    <w:rsid w:val="00903B4E"/>
    <w:rsid w:val="00904A00"/>
    <w:rsid w:val="00904EA1"/>
    <w:rsid w:val="00904F41"/>
    <w:rsid w:val="00906A80"/>
    <w:rsid w:val="00906C5F"/>
    <w:rsid w:val="009077FC"/>
    <w:rsid w:val="00907EA2"/>
    <w:rsid w:val="009103D8"/>
    <w:rsid w:val="00910415"/>
    <w:rsid w:val="00912484"/>
    <w:rsid w:val="00913BFF"/>
    <w:rsid w:val="00913DD6"/>
    <w:rsid w:val="00914448"/>
    <w:rsid w:val="00915E9B"/>
    <w:rsid w:val="0091631E"/>
    <w:rsid w:val="00916795"/>
    <w:rsid w:val="00917387"/>
    <w:rsid w:val="009173E4"/>
    <w:rsid w:val="00921670"/>
    <w:rsid w:val="00921734"/>
    <w:rsid w:val="0092195E"/>
    <w:rsid w:val="00921BE9"/>
    <w:rsid w:val="00921E14"/>
    <w:rsid w:val="0092293D"/>
    <w:rsid w:val="0092340B"/>
    <w:rsid w:val="00924848"/>
    <w:rsid w:val="00924886"/>
    <w:rsid w:val="00924DB7"/>
    <w:rsid w:val="00925BAF"/>
    <w:rsid w:val="009264D9"/>
    <w:rsid w:val="009303FF"/>
    <w:rsid w:val="00931247"/>
    <w:rsid w:val="00932034"/>
    <w:rsid w:val="00932241"/>
    <w:rsid w:val="00932254"/>
    <w:rsid w:val="00932854"/>
    <w:rsid w:val="0093433D"/>
    <w:rsid w:val="00934AA4"/>
    <w:rsid w:val="009364F3"/>
    <w:rsid w:val="00937022"/>
    <w:rsid w:val="009370E2"/>
    <w:rsid w:val="0094075D"/>
    <w:rsid w:val="00940D87"/>
    <w:rsid w:val="00941D71"/>
    <w:rsid w:val="00942346"/>
    <w:rsid w:val="00942CBB"/>
    <w:rsid w:val="00943812"/>
    <w:rsid w:val="00943AE2"/>
    <w:rsid w:val="00944305"/>
    <w:rsid w:val="009443DF"/>
    <w:rsid w:val="009460AC"/>
    <w:rsid w:val="00947551"/>
    <w:rsid w:val="00950670"/>
    <w:rsid w:val="00950884"/>
    <w:rsid w:val="00951640"/>
    <w:rsid w:val="009521B2"/>
    <w:rsid w:val="0095236C"/>
    <w:rsid w:val="00952C87"/>
    <w:rsid w:val="00952E54"/>
    <w:rsid w:val="00953FE1"/>
    <w:rsid w:val="0095465B"/>
    <w:rsid w:val="00954C03"/>
    <w:rsid w:val="00954CAA"/>
    <w:rsid w:val="009556CA"/>
    <w:rsid w:val="00955C43"/>
    <w:rsid w:val="009565E8"/>
    <w:rsid w:val="009572FD"/>
    <w:rsid w:val="00960A22"/>
    <w:rsid w:val="00960C12"/>
    <w:rsid w:val="00961133"/>
    <w:rsid w:val="00961954"/>
    <w:rsid w:val="00961EE0"/>
    <w:rsid w:val="00962242"/>
    <w:rsid w:val="0096268C"/>
    <w:rsid w:val="009627A3"/>
    <w:rsid w:val="00962A73"/>
    <w:rsid w:val="00962B9A"/>
    <w:rsid w:val="009640F3"/>
    <w:rsid w:val="009645AA"/>
    <w:rsid w:val="0096461D"/>
    <w:rsid w:val="00964D0D"/>
    <w:rsid w:val="00965489"/>
    <w:rsid w:val="00965552"/>
    <w:rsid w:val="009671E6"/>
    <w:rsid w:val="009676A2"/>
    <w:rsid w:val="00967719"/>
    <w:rsid w:val="009679CC"/>
    <w:rsid w:val="00970BDE"/>
    <w:rsid w:val="00971803"/>
    <w:rsid w:val="00971B54"/>
    <w:rsid w:val="00974A5A"/>
    <w:rsid w:val="00974F2A"/>
    <w:rsid w:val="00975616"/>
    <w:rsid w:val="00975D4B"/>
    <w:rsid w:val="00975DB1"/>
    <w:rsid w:val="00975FFE"/>
    <w:rsid w:val="0097663E"/>
    <w:rsid w:val="00976FB3"/>
    <w:rsid w:val="00977642"/>
    <w:rsid w:val="00977825"/>
    <w:rsid w:val="00977BD5"/>
    <w:rsid w:val="00977E26"/>
    <w:rsid w:val="0098022C"/>
    <w:rsid w:val="00980279"/>
    <w:rsid w:val="00981B5F"/>
    <w:rsid w:val="009820C7"/>
    <w:rsid w:val="00982A49"/>
    <w:rsid w:val="0098329B"/>
    <w:rsid w:val="00983CE3"/>
    <w:rsid w:val="009848C0"/>
    <w:rsid w:val="00986CBF"/>
    <w:rsid w:val="00986D65"/>
    <w:rsid w:val="00987083"/>
    <w:rsid w:val="009876A0"/>
    <w:rsid w:val="00990C48"/>
    <w:rsid w:val="00991350"/>
    <w:rsid w:val="00991564"/>
    <w:rsid w:val="00992E69"/>
    <w:rsid w:val="00993B14"/>
    <w:rsid w:val="009943C4"/>
    <w:rsid w:val="009945DA"/>
    <w:rsid w:val="00994B9E"/>
    <w:rsid w:val="009963E5"/>
    <w:rsid w:val="00996A97"/>
    <w:rsid w:val="00997FE6"/>
    <w:rsid w:val="009A069D"/>
    <w:rsid w:val="009A2415"/>
    <w:rsid w:val="009A3575"/>
    <w:rsid w:val="009A45C1"/>
    <w:rsid w:val="009A4FAD"/>
    <w:rsid w:val="009A5EBD"/>
    <w:rsid w:val="009A5EC9"/>
    <w:rsid w:val="009A6B8B"/>
    <w:rsid w:val="009A768D"/>
    <w:rsid w:val="009A7BB3"/>
    <w:rsid w:val="009A7BDE"/>
    <w:rsid w:val="009B0554"/>
    <w:rsid w:val="009B0A92"/>
    <w:rsid w:val="009B1BC1"/>
    <w:rsid w:val="009B382B"/>
    <w:rsid w:val="009B3B35"/>
    <w:rsid w:val="009B4C50"/>
    <w:rsid w:val="009B4DCF"/>
    <w:rsid w:val="009B54D7"/>
    <w:rsid w:val="009B6208"/>
    <w:rsid w:val="009B69A5"/>
    <w:rsid w:val="009B6AF7"/>
    <w:rsid w:val="009B6CCC"/>
    <w:rsid w:val="009B738F"/>
    <w:rsid w:val="009B767F"/>
    <w:rsid w:val="009B7B21"/>
    <w:rsid w:val="009B7C85"/>
    <w:rsid w:val="009C0794"/>
    <w:rsid w:val="009C248E"/>
    <w:rsid w:val="009C2B06"/>
    <w:rsid w:val="009C3011"/>
    <w:rsid w:val="009C32E8"/>
    <w:rsid w:val="009C34DD"/>
    <w:rsid w:val="009C463A"/>
    <w:rsid w:val="009C4D27"/>
    <w:rsid w:val="009C53BA"/>
    <w:rsid w:val="009C55A9"/>
    <w:rsid w:val="009C5F96"/>
    <w:rsid w:val="009C67D3"/>
    <w:rsid w:val="009C76A6"/>
    <w:rsid w:val="009D1B73"/>
    <w:rsid w:val="009D274E"/>
    <w:rsid w:val="009D3916"/>
    <w:rsid w:val="009D3D5B"/>
    <w:rsid w:val="009D4617"/>
    <w:rsid w:val="009D6CC7"/>
    <w:rsid w:val="009D7672"/>
    <w:rsid w:val="009E0E16"/>
    <w:rsid w:val="009E15D5"/>
    <w:rsid w:val="009E2170"/>
    <w:rsid w:val="009E22AA"/>
    <w:rsid w:val="009E2D2A"/>
    <w:rsid w:val="009E358E"/>
    <w:rsid w:val="009E39E8"/>
    <w:rsid w:val="009E3ADB"/>
    <w:rsid w:val="009E3C7C"/>
    <w:rsid w:val="009E3D4E"/>
    <w:rsid w:val="009E3DFA"/>
    <w:rsid w:val="009E4383"/>
    <w:rsid w:val="009E4CCB"/>
    <w:rsid w:val="009E51F7"/>
    <w:rsid w:val="009E5C3C"/>
    <w:rsid w:val="009E7ECE"/>
    <w:rsid w:val="009F0A98"/>
    <w:rsid w:val="009F0E36"/>
    <w:rsid w:val="009F1CBC"/>
    <w:rsid w:val="009F228F"/>
    <w:rsid w:val="009F2BF4"/>
    <w:rsid w:val="009F381D"/>
    <w:rsid w:val="009F3AD0"/>
    <w:rsid w:val="009F43CA"/>
    <w:rsid w:val="009F500B"/>
    <w:rsid w:val="009F52ED"/>
    <w:rsid w:val="009F631F"/>
    <w:rsid w:val="009F77A6"/>
    <w:rsid w:val="009F77AE"/>
    <w:rsid w:val="00A000F4"/>
    <w:rsid w:val="00A00B78"/>
    <w:rsid w:val="00A0208B"/>
    <w:rsid w:val="00A022DA"/>
    <w:rsid w:val="00A02596"/>
    <w:rsid w:val="00A025A7"/>
    <w:rsid w:val="00A03410"/>
    <w:rsid w:val="00A0637D"/>
    <w:rsid w:val="00A06382"/>
    <w:rsid w:val="00A06679"/>
    <w:rsid w:val="00A06C76"/>
    <w:rsid w:val="00A07DB2"/>
    <w:rsid w:val="00A07E4A"/>
    <w:rsid w:val="00A114A9"/>
    <w:rsid w:val="00A1187F"/>
    <w:rsid w:val="00A11A60"/>
    <w:rsid w:val="00A11D2A"/>
    <w:rsid w:val="00A1496A"/>
    <w:rsid w:val="00A14AE4"/>
    <w:rsid w:val="00A14E5B"/>
    <w:rsid w:val="00A153B2"/>
    <w:rsid w:val="00A15AB5"/>
    <w:rsid w:val="00A17279"/>
    <w:rsid w:val="00A206EA"/>
    <w:rsid w:val="00A20AC5"/>
    <w:rsid w:val="00A217B2"/>
    <w:rsid w:val="00A219D5"/>
    <w:rsid w:val="00A22A69"/>
    <w:rsid w:val="00A22B8F"/>
    <w:rsid w:val="00A23426"/>
    <w:rsid w:val="00A2507F"/>
    <w:rsid w:val="00A25380"/>
    <w:rsid w:val="00A2556C"/>
    <w:rsid w:val="00A25633"/>
    <w:rsid w:val="00A25F31"/>
    <w:rsid w:val="00A27467"/>
    <w:rsid w:val="00A27746"/>
    <w:rsid w:val="00A27FC0"/>
    <w:rsid w:val="00A3010A"/>
    <w:rsid w:val="00A30AFD"/>
    <w:rsid w:val="00A31B83"/>
    <w:rsid w:val="00A32B7D"/>
    <w:rsid w:val="00A33C7E"/>
    <w:rsid w:val="00A33DEC"/>
    <w:rsid w:val="00A343D5"/>
    <w:rsid w:val="00A34AD6"/>
    <w:rsid w:val="00A3507A"/>
    <w:rsid w:val="00A35C4E"/>
    <w:rsid w:val="00A35CF6"/>
    <w:rsid w:val="00A35F0B"/>
    <w:rsid w:val="00A36BBD"/>
    <w:rsid w:val="00A40473"/>
    <w:rsid w:val="00A4056C"/>
    <w:rsid w:val="00A40726"/>
    <w:rsid w:val="00A409FB"/>
    <w:rsid w:val="00A40E68"/>
    <w:rsid w:val="00A41390"/>
    <w:rsid w:val="00A41B17"/>
    <w:rsid w:val="00A41DEB"/>
    <w:rsid w:val="00A434BD"/>
    <w:rsid w:val="00A460D1"/>
    <w:rsid w:val="00A462F1"/>
    <w:rsid w:val="00A47E00"/>
    <w:rsid w:val="00A510FF"/>
    <w:rsid w:val="00A514FF"/>
    <w:rsid w:val="00A517F9"/>
    <w:rsid w:val="00A51A55"/>
    <w:rsid w:val="00A51CD4"/>
    <w:rsid w:val="00A51DCE"/>
    <w:rsid w:val="00A520FF"/>
    <w:rsid w:val="00A521C9"/>
    <w:rsid w:val="00A53043"/>
    <w:rsid w:val="00A5382B"/>
    <w:rsid w:val="00A5755E"/>
    <w:rsid w:val="00A576E9"/>
    <w:rsid w:val="00A57CA9"/>
    <w:rsid w:val="00A603FE"/>
    <w:rsid w:val="00A60978"/>
    <w:rsid w:val="00A60ADB"/>
    <w:rsid w:val="00A6187D"/>
    <w:rsid w:val="00A61A72"/>
    <w:rsid w:val="00A61DA3"/>
    <w:rsid w:val="00A62360"/>
    <w:rsid w:val="00A624A3"/>
    <w:rsid w:val="00A62C8B"/>
    <w:rsid w:val="00A630F1"/>
    <w:rsid w:val="00A63D80"/>
    <w:rsid w:val="00A649ED"/>
    <w:rsid w:val="00A64E06"/>
    <w:rsid w:val="00A650F3"/>
    <w:rsid w:val="00A65ED2"/>
    <w:rsid w:val="00A6624F"/>
    <w:rsid w:val="00A66F0A"/>
    <w:rsid w:val="00A67340"/>
    <w:rsid w:val="00A67747"/>
    <w:rsid w:val="00A71616"/>
    <w:rsid w:val="00A71C06"/>
    <w:rsid w:val="00A73C4F"/>
    <w:rsid w:val="00A743B0"/>
    <w:rsid w:val="00A7569B"/>
    <w:rsid w:val="00A75971"/>
    <w:rsid w:val="00A768F2"/>
    <w:rsid w:val="00A76E11"/>
    <w:rsid w:val="00A77123"/>
    <w:rsid w:val="00A803D4"/>
    <w:rsid w:val="00A80769"/>
    <w:rsid w:val="00A80BFC"/>
    <w:rsid w:val="00A815C4"/>
    <w:rsid w:val="00A81893"/>
    <w:rsid w:val="00A81BFE"/>
    <w:rsid w:val="00A83C66"/>
    <w:rsid w:val="00A85134"/>
    <w:rsid w:val="00A85189"/>
    <w:rsid w:val="00A85258"/>
    <w:rsid w:val="00A85986"/>
    <w:rsid w:val="00A859E9"/>
    <w:rsid w:val="00A85BA5"/>
    <w:rsid w:val="00A85CAE"/>
    <w:rsid w:val="00A870F3"/>
    <w:rsid w:val="00A87910"/>
    <w:rsid w:val="00A879A3"/>
    <w:rsid w:val="00A90E53"/>
    <w:rsid w:val="00A9137E"/>
    <w:rsid w:val="00A91433"/>
    <w:rsid w:val="00A91DB5"/>
    <w:rsid w:val="00A94186"/>
    <w:rsid w:val="00A96AD1"/>
    <w:rsid w:val="00A96DA0"/>
    <w:rsid w:val="00A97153"/>
    <w:rsid w:val="00AA0321"/>
    <w:rsid w:val="00AA05FB"/>
    <w:rsid w:val="00AA0D6B"/>
    <w:rsid w:val="00AA18DB"/>
    <w:rsid w:val="00AA205F"/>
    <w:rsid w:val="00AA2485"/>
    <w:rsid w:val="00AA2964"/>
    <w:rsid w:val="00AA3BF2"/>
    <w:rsid w:val="00AA57FB"/>
    <w:rsid w:val="00AA5B15"/>
    <w:rsid w:val="00AA6E11"/>
    <w:rsid w:val="00AA6E49"/>
    <w:rsid w:val="00AA7310"/>
    <w:rsid w:val="00AA73AB"/>
    <w:rsid w:val="00AB0045"/>
    <w:rsid w:val="00AB14EE"/>
    <w:rsid w:val="00AB374D"/>
    <w:rsid w:val="00AB4E8A"/>
    <w:rsid w:val="00AB52BB"/>
    <w:rsid w:val="00AB548A"/>
    <w:rsid w:val="00AB553D"/>
    <w:rsid w:val="00AB5656"/>
    <w:rsid w:val="00AB6578"/>
    <w:rsid w:val="00AB77B2"/>
    <w:rsid w:val="00AC024F"/>
    <w:rsid w:val="00AC0CFA"/>
    <w:rsid w:val="00AC24C1"/>
    <w:rsid w:val="00AC2A13"/>
    <w:rsid w:val="00AC2A15"/>
    <w:rsid w:val="00AC465C"/>
    <w:rsid w:val="00AC5AC0"/>
    <w:rsid w:val="00AC5F62"/>
    <w:rsid w:val="00AC6A7F"/>
    <w:rsid w:val="00AC6D2E"/>
    <w:rsid w:val="00AC71B0"/>
    <w:rsid w:val="00AC77F4"/>
    <w:rsid w:val="00AC7D3E"/>
    <w:rsid w:val="00AD02EF"/>
    <w:rsid w:val="00AD0F7C"/>
    <w:rsid w:val="00AD1A52"/>
    <w:rsid w:val="00AD1B3B"/>
    <w:rsid w:val="00AD22F0"/>
    <w:rsid w:val="00AD2D0E"/>
    <w:rsid w:val="00AD2EB9"/>
    <w:rsid w:val="00AD397E"/>
    <w:rsid w:val="00AD4C33"/>
    <w:rsid w:val="00AD522F"/>
    <w:rsid w:val="00AD56C4"/>
    <w:rsid w:val="00AD5D71"/>
    <w:rsid w:val="00AD6303"/>
    <w:rsid w:val="00AD6F76"/>
    <w:rsid w:val="00AD7864"/>
    <w:rsid w:val="00AE0B55"/>
    <w:rsid w:val="00AE1067"/>
    <w:rsid w:val="00AE46F3"/>
    <w:rsid w:val="00AE67CD"/>
    <w:rsid w:val="00AE79DC"/>
    <w:rsid w:val="00AF04C6"/>
    <w:rsid w:val="00AF14B0"/>
    <w:rsid w:val="00AF1FDE"/>
    <w:rsid w:val="00AF27D1"/>
    <w:rsid w:val="00AF29C1"/>
    <w:rsid w:val="00AF3BED"/>
    <w:rsid w:val="00AF501C"/>
    <w:rsid w:val="00AF797E"/>
    <w:rsid w:val="00AF7ABE"/>
    <w:rsid w:val="00B00066"/>
    <w:rsid w:val="00B00105"/>
    <w:rsid w:val="00B00C4D"/>
    <w:rsid w:val="00B01078"/>
    <w:rsid w:val="00B018C1"/>
    <w:rsid w:val="00B01ACC"/>
    <w:rsid w:val="00B02D8C"/>
    <w:rsid w:val="00B041F5"/>
    <w:rsid w:val="00B04206"/>
    <w:rsid w:val="00B04656"/>
    <w:rsid w:val="00B046EB"/>
    <w:rsid w:val="00B04F72"/>
    <w:rsid w:val="00B06945"/>
    <w:rsid w:val="00B06F83"/>
    <w:rsid w:val="00B07E1B"/>
    <w:rsid w:val="00B07EF5"/>
    <w:rsid w:val="00B07F4D"/>
    <w:rsid w:val="00B102BC"/>
    <w:rsid w:val="00B1051B"/>
    <w:rsid w:val="00B107BD"/>
    <w:rsid w:val="00B108B8"/>
    <w:rsid w:val="00B12A46"/>
    <w:rsid w:val="00B1371B"/>
    <w:rsid w:val="00B137BD"/>
    <w:rsid w:val="00B13C40"/>
    <w:rsid w:val="00B15200"/>
    <w:rsid w:val="00B15205"/>
    <w:rsid w:val="00B16521"/>
    <w:rsid w:val="00B1769B"/>
    <w:rsid w:val="00B216D0"/>
    <w:rsid w:val="00B21794"/>
    <w:rsid w:val="00B219B5"/>
    <w:rsid w:val="00B22062"/>
    <w:rsid w:val="00B2234A"/>
    <w:rsid w:val="00B22AEA"/>
    <w:rsid w:val="00B22E43"/>
    <w:rsid w:val="00B24631"/>
    <w:rsid w:val="00B24959"/>
    <w:rsid w:val="00B24C66"/>
    <w:rsid w:val="00B251AB"/>
    <w:rsid w:val="00B271C5"/>
    <w:rsid w:val="00B328D3"/>
    <w:rsid w:val="00B334A2"/>
    <w:rsid w:val="00B34224"/>
    <w:rsid w:val="00B35AE5"/>
    <w:rsid w:val="00B360EC"/>
    <w:rsid w:val="00B36268"/>
    <w:rsid w:val="00B3626F"/>
    <w:rsid w:val="00B3633D"/>
    <w:rsid w:val="00B36810"/>
    <w:rsid w:val="00B379F9"/>
    <w:rsid w:val="00B42DB9"/>
    <w:rsid w:val="00B43037"/>
    <w:rsid w:val="00B43793"/>
    <w:rsid w:val="00B44097"/>
    <w:rsid w:val="00B4596D"/>
    <w:rsid w:val="00B45BD1"/>
    <w:rsid w:val="00B47C58"/>
    <w:rsid w:val="00B47E47"/>
    <w:rsid w:val="00B502BC"/>
    <w:rsid w:val="00B50BF6"/>
    <w:rsid w:val="00B51672"/>
    <w:rsid w:val="00B51CDC"/>
    <w:rsid w:val="00B52ABF"/>
    <w:rsid w:val="00B537A3"/>
    <w:rsid w:val="00B53BF0"/>
    <w:rsid w:val="00B53CF8"/>
    <w:rsid w:val="00B54734"/>
    <w:rsid w:val="00B547A4"/>
    <w:rsid w:val="00B54BC3"/>
    <w:rsid w:val="00B55B5E"/>
    <w:rsid w:val="00B560F1"/>
    <w:rsid w:val="00B56590"/>
    <w:rsid w:val="00B57071"/>
    <w:rsid w:val="00B570E1"/>
    <w:rsid w:val="00B57368"/>
    <w:rsid w:val="00B5743C"/>
    <w:rsid w:val="00B57921"/>
    <w:rsid w:val="00B606BD"/>
    <w:rsid w:val="00B60D8C"/>
    <w:rsid w:val="00B61132"/>
    <w:rsid w:val="00B61332"/>
    <w:rsid w:val="00B6245F"/>
    <w:rsid w:val="00B6246C"/>
    <w:rsid w:val="00B6314D"/>
    <w:rsid w:val="00B63889"/>
    <w:rsid w:val="00B6422D"/>
    <w:rsid w:val="00B6427B"/>
    <w:rsid w:val="00B67BCF"/>
    <w:rsid w:val="00B7030E"/>
    <w:rsid w:val="00B70765"/>
    <w:rsid w:val="00B70D7B"/>
    <w:rsid w:val="00B71179"/>
    <w:rsid w:val="00B715C2"/>
    <w:rsid w:val="00B71D09"/>
    <w:rsid w:val="00B720B0"/>
    <w:rsid w:val="00B73E52"/>
    <w:rsid w:val="00B74183"/>
    <w:rsid w:val="00B74570"/>
    <w:rsid w:val="00B74BC3"/>
    <w:rsid w:val="00B76280"/>
    <w:rsid w:val="00B7684F"/>
    <w:rsid w:val="00B76A13"/>
    <w:rsid w:val="00B76CC1"/>
    <w:rsid w:val="00B76FB7"/>
    <w:rsid w:val="00B77152"/>
    <w:rsid w:val="00B77B07"/>
    <w:rsid w:val="00B80F32"/>
    <w:rsid w:val="00B814B9"/>
    <w:rsid w:val="00B823A7"/>
    <w:rsid w:val="00B82754"/>
    <w:rsid w:val="00B8321B"/>
    <w:rsid w:val="00B8481E"/>
    <w:rsid w:val="00B84FEE"/>
    <w:rsid w:val="00B85CC9"/>
    <w:rsid w:val="00B8766C"/>
    <w:rsid w:val="00B90E9A"/>
    <w:rsid w:val="00B91E6F"/>
    <w:rsid w:val="00B94738"/>
    <w:rsid w:val="00B950DF"/>
    <w:rsid w:val="00B951BE"/>
    <w:rsid w:val="00B9638A"/>
    <w:rsid w:val="00B9728D"/>
    <w:rsid w:val="00B9734A"/>
    <w:rsid w:val="00BA0440"/>
    <w:rsid w:val="00BA0835"/>
    <w:rsid w:val="00BA0FF3"/>
    <w:rsid w:val="00BA1F22"/>
    <w:rsid w:val="00BA1F63"/>
    <w:rsid w:val="00BA460C"/>
    <w:rsid w:val="00BA4929"/>
    <w:rsid w:val="00BA5256"/>
    <w:rsid w:val="00BA54FD"/>
    <w:rsid w:val="00BA57F4"/>
    <w:rsid w:val="00BA715F"/>
    <w:rsid w:val="00BB0447"/>
    <w:rsid w:val="00BB0C47"/>
    <w:rsid w:val="00BB37C0"/>
    <w:rsid w:val="00BB3A33"/>
    <w:rsid w:val="00BB3ABB"/>
    <w:rsid w:val="00BB3B3F"/>
    <w:rsid w:val="00BB3CC0"/>
    <w:rsid w:val="00BB4AF3"/>
    <w:rsid w:val="00BB4F94"/>
    <w:rsid w:val="00BB5843"/>
    <w:rsid w:val="00BB5A64"/>
    <w:rsid w:val="00BB6820"/>
    <w:rsid w:val="00BB68EA"/>
    <w:rsid w:val="00BB71C4"/>
    <w:rsid w:val="00BC0483"/>
    <w:rsid w:val="00BC0C17"/>
    <w:rsid w:val="00BC0EFF"/>
    <w:rsid w:val="00BC0F88"/>
    <w:rsid w:val="00BC217D"/>
    <w:rsid w:val="00BC4172"/>
    <w:rsid w:val="00BC474E"/>
    <w:rsid w:val="00BC4A5E"/>
    <w:rsid w:val="00BC4E73"/>
    <w:rsid w:val="00BC5864"/>
    <w:rsid w:val="00BC6B91"/>
    <w:rsid w:val="00BC6F23"/>
    <w:rsid w:val="00BC74C3"/>
    <w:rsid w:val="00BC7F56"/>
    <w:rsid w:val="00BD0FE8"/>
    <w:rsid w:val="00BD28E1"/>
    <w:rsid w:val="00BD29C4"/>
    <w:rsid w:val="00BD3E30"/>
    <w:rsid w:val="00BD432D"/>
    <w:rsid w:val="00BD4483"/>
    <w:rsid w:val="00BD5057"/>
    <w:rsid w:val="00BD5297"/>
    <w:rsid w:val="00BD71E1"/>
    <w:rsid w:val="00BD79BA"/>
    <w:rsid w:val="00BE0450"/>
    <w:rsid w:val="00BE057A"/>
    <w:rsid w:val="00BE16F0"/>
    <w:rsid w:val="00BE2707"/>
    <w:rsid w:val="00BE3177"/>
    <w:rsid w:val="00BE4789"/>
    <w:rsid w:val="00BE628B"/>
    <w:rsid w:val="00BE7E14"/>
    <w:rsid w:val="00BF07A8"/>
    <w:rsid w:val="00BF08D6"/>
    <w:rsid w:val="00BF0986"/>
    <w:rsid w:val="00BF0CE2"/>
    <w:rsid w:val="00BF13CD"/>
    <w:rsid w:val="00BF1CD9"/>
    <w:rsid w:val="00BF22B4"/>
    <w:rsid w:val="00BF2A98"/>
    <w:rsid w:val="00BF38F1"/>
    <w:rsid w:val="00BF48BD"/>
    <w:rsid w:val="00BF55BD"/>
    <w:rsid w:val="00BF5EC3"/>
    <w:rsid w:val="00C0009E"/>
    <w:rsid w:val="00C01AEB"/>
    <w:rsid w:val="00C023E5"/>
    <w:rsid w:val="00C02428"/>
    <w:rsid w:val="00C03293"/>
    <w:rsid w:val="00C04805"/>
    <w:rsid w:val="00C05ADB"/>
    <w:rsid w:val="00C05AEA"/>
    <w:rsid w:val="00C06730"/>
    <w:rsid w:val="00C068E4"/>
    <w:rsid w:val="00C0698E"/>
    <w:rsid w:val="00C06F4E"/>
    <w:rsid w:val="00C076BE"/>
    <w:rsid w:val="00C1002D"/>
    <w:rsid w:val="00C10B98"/>
    <w:rsid w:val="00C11053"/>
    <w:rsid w:val="00C117B9"/>
    <w:rsid w:val="00C123B4"/>
    <w:rsid w:val="00C1259A"/>
    <w:rsid w:val="00C12E66"/>
    <w:rsid w:val="00C12FAD"/>
    <w:rsid w:val="00C1330E"/>
    <w:rsid w:val="00C1420B"/>
    <w:rsid w:val="00C146A3"/>
    <w:rsid w:val="00C14779"/>
    <w:rsid w:val="00C14FCF"/>
    <w:rsid w:val="00C16104"/>
    <w:rsid w:val="00C16558"/>
    <w:rsid w:val="00C170BD"/>
    <w:rsid w:val="00C176FA"/>
    <w:rsid w:val="00C178C3"/>
    <w:rsid w:val="00C20037"/>
    <w:rsid w:val="00C20EC9"/>
    <w:rsid w:val="00C210AC"/>
    <w:rsid w:val="00C2180B"/>
    <w:rsid w:val="00C21EDC"/>
    <w:rsid w:val="00C225CB"/>
    <w:rsid w:val="00C22ECC"/>
    <w:rsid w:val="00C23C00"/>
    <w:rsid w:val="00C242D6"/>
    <w:rsid w:val="00C248CC"/>
    <w:rsid w:val="00C25F17"/>
    <w:rsid w:val="00C26990"/>
    <w:rsid w:val="00C27513"/>
    <w:rsid w:val="00C30362"/>
    <w:rsid w:val="00C3173F"/>
    <w:rsid w:val="00C32695"/>
    <w:rsid w:val="00C32A6D"/>
    <w:rsid w:val="00C33442"/>
    <w:rsid w:val="00C3347A"/>
    <w:rsid w:val="00C337E6"/>
    <w:rsid w:val="00C3498C"/>
    <w:rsid w:val="00C358AA"/>
    <w:rsid w:val="00C35E80"/>
    <w:rsid w:val="00C362B2"/>
    <w:rsid w:val="00C3644B"/>
    <w:rsid w:val="00C36477"/>
    <w:rsid w:val="00C36CEE"/>
    <w:rsid w:val="00C36ED9"/>
    <w:rsid w:val="00C376A8"/>
    <w:rsid w:val="00C37B30"/>
    <w:rsid w:val="00C37D5F"/>
    <w:rsid w:val="00C40CBA"/>
    <w:rsid w:val="00C410C8"/>
    <w:rsid w:val="00C4221F"/>
    <w:rsid w:val="00C429F4"/>
    <w:rsid w:val="00C42C1B"/>
    <w:rsid w:val="00C445BA"/>
    <w:rsid w:val="00C45780"/>
    <w:rsid w:val="00C45ABA"/>
    <w:rsid w:val="00C46605"/>
    <w:rsid w:val="00C46A81"/>
    <w:rsid w:val="00C46D0E"/>
    <w:rsid w:val="00C479C5"/>
    <w:rsid w:val="00C47C02"/>
    <w:rsid w:val="00C50AA5"/>
    <w:rsid w:val="00C519AF"/>
    <w:rsid w:val="00C5326C"/>
    <w:rsid w:val="00C547C7"/>
    <w:rsid w:val="00C54FE5"/>
    <w:rsid w:val="00C550B8"/>
    <w:rsid w:val="00C554E9"/>
    <w:rsid w:val="00C570BF"/>
    <w:rsid w:val="00C57D33"/>
    <w:rsid w:val="00C60E46"/>
    <w:rsid w:val="00C611A4"/>
    <w:rsid w:val="00C61A09"/>
    <w:rsid w:val="00C61E92"/>
    <w:rsid w:val="00C61F93"/>
    <w:rsid w:val="00C62A25"/>
    <w:rsid w:val="00C62B0D"/>
    <w:rsid w:val="00C62FA0"/>
    <w:rsid w:val="00C62FDF"/>
    <w:rsid w:val="00C63BA7"/>
    <w:rsid w:val="00C63DA9"/>
    <w:rsid w:val="00C64901"/>
    <w:rsid w:val="00C651A9"/>
    <w:rsid w:val="00C656A6"/>
    <w:rsid w:val="00C65711"/>
    <w:rsid w:val="00C65D4B"/>
    <w:rsid w:val="00C66A1B"/>
    <w:rsid w:val="00C67DDF"/>
    <w:rsid w:val="00C67EBB"/>
    <w:rsid w:val="00C711D2"/>
    <w:rsid w:val="00C7147F"/>
    <w:rsid w:val="00C71638"/>
    <w:rsid w:val="00C72733"/>
    <w:rsid w:val="00C7498D"/>
    <w:rsid w:val="00C7758A"/>
    <w:rsid w:val="00C77C5D"/>
    <w:rsid w:val="00C80DDA"/>
    <w:rsid w:val="00C8123C"/>
    <w:rsid w:val="00C8134D"/>
    <w:rsid w:val="00C817ED"/>
    <w:rsid w:val="00C8210E"/>
    <w:rsid w:val="00C821F0"/>
    <w:rsid w:val="00C8248C"/>
    <w:rsid w:val="00C825DB"/>
    <w:rsid w:val="00C82B6D"/>
    <w:rsid w:val="00C82C9C"/>
    <w:rsid w:val="00C8413B"/>
    <w:rsid w:val="00C85196"/>
    <w:rsid w:val="00C85349"/>
    <w:rsid w:val="00C8759D"/>
    <w:rsid w:val="00C90D78"/>
    <w:rsid w:val="00C920A8"/>
    <w:rsid w:val="00C92116"/>
    <w:rsid w:val="00C92F12"/>
    <w:rsid w:val="00C93383"/>
    <w:rsid w:val="00C93620"/>
    <w:rsid w:val="00C94E75"/>
    <w:rsid w:val="00C97A14"/>
    <w:rsid w:val="00C97B8B"/>
    <w:rsid w:val="00CA3A62"/>
    <w:rsid w:val="00CA4515"/>
    <w:rsid w:val="00CA4EAE"/>
    <w:rsid w:val="00CA605C"/>
    <w:rsid w:val="00CA7116"/>
    <w:rsid w:val="00CB0331"/>
    <w:rsid w:val="00CB0688"/>
    <w:rsid w:val="00CB1D2E"/>
    <w:rsid w:val="00CB1E3C"/>
    <w:rsid w:val="00CB2569"/>
    <w:rsid w:val="00CB3BC8"/>
    <w:rsid w:val="00CB4FEF"/>
    <w:rsid w:val="00CB5207"/>
    <w:rsid w:val="00CB5905"/>
    <w:rsid w:val="00CB61C0"/>
    <w:rsid w:val="00CC1647"/>
    <w:rsid w:val="00CC20DB"/>
    <w:rsid w:val="00CC216B"/>
    <w:rsid w:val="00CC237F"/>
    <w:rsid w:val="00CC2934"/>
    <w:rsid w:val="00CC2BFE"/>
    <w:rsid w:val="00CC4D85"/>
    <w:rsid w:val="00CC4FA3"/>
    <w:rsid w:val="00CC5066"/>
    <w:rsid w:val="00CC5306"/>
    <w:rsid w:val="00CC5323"/>
    <w:rsid w:val="00CC622F"/>
    <w:rsid w:val="00CC6418"/>
    <w:rsid w:val="00CC6592"/>
    <w:rsid w:val="00CC741D"/>
    <w:rsid w:val="00CD0B5E"/>
    <w:rsid w:val="00CD0E79"/>
    <w:rsid w:val="00CD15FB"/>
    <w:rsid w:val="00CD1651"/>
    <w:rsid w:val="00CD1B48"/>
    <w:rsid w:val="00CD25D9"/>
    <w:rsid w:val="00CD324B"/>
    <w:rsid w:val="00CD3916"/>
    <w:rsid w:val="00CD3A3D"/>
    <w:rsid w:val="00CD4730"/>
    <w:rsid w:val="00CD66E1"/>
    <w:rsid w:val="00CD758F"/>
    <w:rsid w:val="00CD7934"/>
    <w:rsid w:val="00CE0CAC"/>
    <w:rsid w:val="00CE13CD"/>
    <w:rsid w:val="00CE28A3"/>
    <w:rsid w:val="00CE4015"/>
    <w:rsid w:val="00CE4057"/>
    <w:rsid w:val="00CE417C"/>
    <w:rsid w:val="00CE4503"/>
    <w:rsid w:val="00CE4770"/>
    <w:rsid w:val="00CE74D4"/>
    <w:rsid w:val="00CF02DD"/>
    <w:rsid w:val="00CF0782"/>
    <w:rsid w:val="00CF222C"/>
    <w:rsid w:val="00CF3263"/>
    <w:rsid w:val="00CF34AF"/>
    <w:rsid w:val="00CF37D1"/>
    <w:rsid w:val="00CF478E"/>
    <w:rsid w:val="00CF511C"/>
    <w:rsid w:val="00CF60DA"/>
    <w:rsid w:val="00CF62F7"/>
    <w:rsid w:val="00CF6A04"/>
    <w:rsid w:val="00CF7038"/>
    <w:rsid w:val="00CF7186"/>
    <w:rsid w:val="00D002C7"/>
    <w:rsid w:val="00D007BE"/>
    <w:rsid w:val="00D00AA1"/>
    <w:rsid w:val="00D00D9A"/>
    <w:rsid w:val="00D017DE"/>
    <w:rsid w:val="00D02900"/>
    <w:rsid w:val="00D02CFB"/>
    <w:rsid w:val="00D03034"/>
    <w:rsid w:val="00D03156"/>
    <w:rsid w:val="00D03A9F"/>
    <w:rsid w:val="00D045A7"/>
    <w:rsid w:val="00D048CE"/>
    <w:rsid w:val="00D05550"/>
    <w:rsid w:val="00D07F2C"/>
    <w:rsid w:val="00D07F87"/>
    <w:rsid w:val="00D10215"/>
    <w:rsid w:val="00D10616"/>
    <w:rsid w:val="00D14299"/>
    <w:rsid w:val="00D1511E"/>
    <w:rsid w:val="00D15295"/>
    <w:rsid w:val="00D16D23"/>
    <w:rsid w:val="00D179E9"/>
    <w:rsid w:val="00D20697"/>
    <w:rsid w:val="00D20C2E"/>
    <w:rsid w:val="00D20DA5"/>
    <w:rsid w:val="00D21C4B"/>
    <w:rsid w:val="00D229CB"/>
    <w:rsid w:val="00D2386E"/>
    <w:rsid w:val="00D238E4"/>
    <w:rsid w:val="00D23D81"/>
    <w:rsid w:val="00D23E68"/>
    <w:rsid w:val="00D24CD7"/>
    <w:rsid w:val="00D24E5F"/>
    <w:rsid w:val="00D24FD8"/>
    <w:rsid w:val="00D252B3"/>
    <w:rsid w:val="00D25A0F"/>
    <w:rsid w:val="00D25DA8"/>
    <w:rsid w:val="00D3019D"/>
    <w:rsid w:val="00D30C87"/>
    <w:rsid w:val="00D31389"/>
    <w:rsid w:val="00D31C0A"/>
    <w:rsid w:val="00D326A8"/>
    <w:rsid w:val="00D34589"/>
    <w:rsid w:val="00D35368"/>
    <w:rsid w:val="00D358C1"/>
    <w:rsid w:val="00D35DE8"/>
    <w:rsid w:val="00D36B82"/>
    <w:rsid w:val="00D36BF6"/>
    <w:rsid w:val="00D36E22"/>
    <w:rsid w:val="00D37DBF"/>
    <w:rsid w:val="00D416BD"/>
    <w:rsid w:val="00D41940"/>
    <w:rsid w:val="00D41AD0"/>
    <w:rsid w:val="00D432A3"/>
    <w:rsid w:val="00D458CB"/>
    <w:rsid w:val="00D5038B"/>
    <w:rsid w:val="00D5075F"/>
    <w:rsid w:val="00D507A7"/>
    <w:rsid w:val="00D50869"/>
    <w:rsid w:val="00D50D67"/>
    <w:rsid w:val="00D51113"/>
    <w:rsid w:val="00D5161C"/>
    <w:rsid w:val="00D521D6"/>
    <w:rsid w:val="00D522B6"/>
    <w:rsid w:val="00D52572"/>
    <w:rsid w:val="00D525B6"/>
    <w:rsid w:val="00D531E9"/>
    <w:rsid w:val="00D5332E"/>
    <w:rsid w:val="00D53A6C"/>
    <w:rsid w:val="00D54094"/>
    <w:rsid w:val="00D546A1"/>
    <w:rsid w:val="00D548B3"/>
    <w:rsid w:val="00D54A56"/>
    <w:rsid w:val="00D54D1E"/>
    <w:rsid w:val="00D55FA1"/>
    <w:rsid w:val="00D5617D"/>
    <w:rsid w:val="00D5634A"/>
    <w:rsid w:val="00D56A1F"/>
    <w:rsid w:val="00D56A46"/>
    <w:rsid w:val="00D57314"/>
    <w:rsid w:val="00D57532"/>
    <w:rsid w:val="00D5760E"/>
    <w:rsid w:val="00D57EC1"/>
    <w:rsid w:val="00D60392"/>
    <w:rsid w:val="00D628D2"/>
    <w:rsid w:val="00D629D9"/>
    <w:rsid w:val="00D62B79"/>
    <w:rsid w:val="00D62DDB"/>
    <w:rsid w:val="00D641A9"/>
    <w:rsid w:val="00D642D3"/>
    <w:rsid w:val="00D64C12"/>
    <w:rsid w:val="00D6522F"/>
    <w:rsid w:val="00D65FAD"/>
    <w:rsid w:val="00D660C2"/>
    <w:rsid w:val="00D66295"/>
    <w:rsid w:val="00D66E84"/>
    <w:rsid w:val="00D66EA8"/>
    <w:rsid w:val="00D67958"/>
    <w:rsid w:val="00D734B3"/>
    <w:rsid w:val="00D734FE"/>
    <w:rsid w:val="00D73A51"/>
    <w:rsid w:val="00D7441C"/>
    <w:rsid w:val="00D74900"/>
    <w:rsid w:val="00D74E6E"/>
    <w:rsid w:val="00D750CB"/>
    <w:rsid w:val="00D75970"/>
    <w:rsid w:val="00D761FE"/>
    <w:rsid w:val="00D77600"/>
    <w:rsid w:val="00D77C1E"/>
    <w:rsid w:val="00D82011"/>
    <w:rsid w:val="00D8314C"/>
    <w:rsid w:val="00D8352C"/>
    <w:rsid w:val="00D83FD2"/>
    <w:rsid w:val="00D84647"/>
    <w:rsid w:val="00D847F3"/>
    <w:rsid w:val="00D85024"/>
    <w:rsid w:val="00D86E0F"/>
    <w:rsid w:val="00D87715"/>
    <w:rsid w:val="00D877E9"/>
    <w:rsid w:val="00D9035E"/>
    <w:rsid w:val="00D90463"/>
    <w:rsid w:val="00D90D9B"/>
    <w:rsid w:val="00D91545"/>
    <w:rsid w:val="00D9175B"/>
    <w:rsid w:val="00D94BB5"/>
    <w:rsid w:val="00D957F8"/>
    <w:rsid w:val="00D96EFC"/>
    <w:rsid w:val="00DA02B2"/>
    <w:rsid w:val="00DA02BE"/>
    <w:rsid w:val="00DA0383"/>
    <w:rsid w:val="00DA12E0"/>
    <w:rsid w:val="00DA1EE8"/>
    <w:rsid w:val="00DA2DFC"/>
    <w:rsid w:val="00DA332C"/>
    <w:rsid w:val="00DA395D"/>
    <w:rsid w:val="00DA40A5"/>
    <w:rsid w:val="00DA40E4"/>
    <w:rsid w:val="00DA55D8"/>
    <w:rsid w:val="00DA5933"/>
    <w:rsid w:val="00DA7909"/>
    <w:rsid w:val="00DA7F2B"/>
    <w:rsid w:val="00DB170F"/>
    <w:rsid w:val="00DB181C"/>
    <w:rsid w:val="00DB2496"/>
    <w:rsid w:val="00DB2709"/>
    <w:rsid w:val="00DB318E"/>
    <w:rsid w:val="00DB45E0"/>
    <w:rsid w:val="00DB46D3"/>
    <w:rsid w:val="00DB4A83"/>
    <w:rsid w:val="00DB5192"/>
    <w:rsid w:val="00DB63F6"/>
    <w:rsid w:val="00DB70AE"/>
    <w:rsid w:val="00DB7871"/>
    <w:rsid w:val="00DB7C52"/>
    <w:rsid w:val="00DC056A"/>
    <w:rsid w:val="00DC1373"/>
    <w:rsid w:val="00DC1AFC"/>
    <w:rsid w:val="00DC4E45"/>
    <w:rsid w:val="00DC5AE8"/>
    <w:rsid w:val="00DC7B42"/>
    <w:rsid w:val="00DD0A90"/>
    <w:rsid w:val="00DD1046"/>
    <w:rsid w:val="00DD1452"/>
    <w:rsid w:val="00DD1675"/>
    <w:rsid w:val="00DD19C9"/>
    <w:rsid w:val="00DD2010"/>
    <w:rsid w:val="00DD3518"/>
    <w:rsid w:val="00DD43B4"/>
    <w:rsid w:val="00DD47EA"/>
    <w:rsid w:val="00DD501C"/>
    <w:rsid w:val="00DD5C3E"/>
    <w:rsid w:val="00DD67FE"/>
    <w:rsid w:val="00DD73A3"/>
    <w:rsid w:val="00DD7B94"/>
    <w:rsid w:val="00DE17F7"/>
    <w:rsid w:val="00DE1C4C"/>
    <w:rsid w:val="00DE255F"/>
    <w:rsid w:val="00DE3308"/>
    <w:rsid w:val="00DE337B"/>
    <w:rsid w:val="00DE4688"/>
    <w:rsid w:val="00DE4734"/>
    <w:rsid w:val="00DE5426"/>
    <w:rsid w:val="00DE55ED"/>
    <w:rsid w:val="00DE5FEF"/>
    <w:rsid w:val="00DE62B0"/>
    <w:rsid w:val="00DE6E3E"/>
    <w:rsid w:val="00DE6F97"/>
    <w:rsid w:val="00DE7859"/>
    <w:rsid w:val="00DE793E"/>
    <w:rsid w:val="00DF0F14"/>
    <w:rsid w:val="00DF1F43"/>
    <w:rsid w:val="00DF2EC7"/>
    <w:rsid w:val="00DF32D3"/>
    <w:rsid w:val="00DF4512"/>
    <w:rsid w:val="00DF4DBD"/>
    <w:rsid w:val="00DF51BC"/>
    <w:rsid w:val="00DF5D55"/>
    <w:rsid w:val="00DF6DB6"/>
    <w:rsid w:val="00DF720B"/>
    <w:rsid w:val="00DF747A"/>
    <w:rsid w:val="00DF7B9B"/>
    <w:rsid w:val="00E01433"/>
    <w:rsid w:val="00E01644"/>
    <w:rsid w:val="00E029DC"/>
    <w:rsid w:val="00E02BFB"/>
    <w:rsid w:val="00E02F1E"/>
    <w:rsid w:val="00E04209"/>
    <w:rsid w:val="00E04B36"/>
    <w:rsid w:val="00E04CDE"/>
    <w:rsid w:val="00E05363"/>
    <w:rsid w:val="00E05FA3"/>
    <w:rsid w:val="00E061FA"/>
    <w:rsid w:val="00E07A06"/>
    <w:rsid w:val="00E07FFA"/>
    <w:rsid w:val="00E1001F"/>
    <w:rsid w:val="00E10114"/>
    <w:rsid w:val="00E1153C"/>
    <w:rsid w:val="00E11F85"/>
    <w:rsid w:val="00E12198"/>
    <w:rsid w:val="00E122A4"/>
    <w:rsid w:val="00E1349D"/>
    <w:rsid w:val="00E13BE8"/>
    <w:rsid w:val="00E15846"/>
    <w:rsid w:val="00E15CBA"/>
    <w:rsid w:val="00E15D6A"/>
    <w:rsid w:val="00E16253"/>
    <w:rsid w:val="00E16566"/>
    <w:rsid w:val="00E165B5"/>
    <w:rsid w:val="00E17903"/>
    <w:rsid w:val="00E1792A"/>
    <w:rsid w:val="00E21242"/>
    <w:rsid w:val="00E21BE3"/>
    <w:rsid w:val="00E22061"/>
    <w:rsid w:val="00E2245D"/>
    <w:rsid w:val="00E2298B"/>
    <w:rsid w:val="00E2359E"/>
    <w:rsid w:val="00E23837"/>
    <w:rsid w:val="00E25BE5"/>
    <w:rsid w:val="00E2606A"/>
    <w:rsid w:val="00E2631F"/>
    <w:rsid w:val="00E2663D"/>
    <w:rsid w:val="00E26DA0"/>
    <w:rsid w:val="00E274B3"/>
    <w:rsid w:val="00E306CD"/>
    <w:rsid w:val="00E308C2"/>
    <w:rsid w:val="00E30D9E"/>
    <w:rsid w:val="00E320C3"/>
    <w:rsid w:val="00E33D96"/>
    <w:rsid w:val="00E33E6A"/>
    <w:rsid w:val="00E34AA2"/>
    <w:rsid w:val="00E3535B"/>
    <w:rsid w:val="00E3564B"/>
    <w:rsid w:val="00E35803"/>
    <w:rsid w:val="00E35B36"/>
    <w:rsid w:val="00E36137"/>
    <w:rsid w:val="00E36546"/>
    <w:rsid w:val="00E36ADB"/>
    <w:rsid w:val="00E37DAE"/>
    <w:rsid w:val="00E40CF6"/>
    <w:rsid w:val="00E40D6F"/>
    <w:rsid w:val="00E40E69"/>
    <w:rsid w:val="00E41230"/>
    <w:rsid w:val="00E4160B"/>
    <w:rsid w:val="00E417A9"/>
    <w:rsid w:val="00E41861"/>
    <w:rsid w:val="00E419DC"/>
    <w:rsid w:val="00E421CB"/>
    <w:rsid w:val="00E42CCA"/>
    <w:rsid w:val="00E43E44"/>
    <w:rsid w:val="00E4409F"/>
    <w:rsid w:val="00E4464A"/>
    <w:rsid w:val="00E44E52"/>
    <w:rsid w:val="00E4600A"/>
    <w:rsid w:val="00E46092"/>
    <w:rsid w:val="00E46EB8"/>
    <w:rsid w:val="00E47094"/>
    <w:rsid w:val="00E477EE"/>
    <w:rsid w:val="00E47FB5"/>
    <w:rsid w:val="00E528D3"/>
    <w:rsid w:val="00E53BD9"/>
    <w:rsid w:val="00E5407E"/>
    <w:rsid w:val="00E55A7A"/>
    <w:rsid w:val="00E55C6E"/>
    <w:rsid w:val="00E56CE0"/>
    <w:rsid w:val="00E56E68"/>
    <w:rsid w:val="00E617FF"/>
    <w:rsid w:val="00E6201C"/>
    <w:rsid w:val="00E63FCA"/>
    <w:rsid w:val="00E64BFE"/>
    <w:rsid w:val="00E65C67"/>
    <w:rsid w:val="00E668FB"/>
    <w:rsid w:val="00E67625"/>
    <w:rsid w:val="00E7014E"/>
    <w:rsid w:val="00E70434"/>
    <w:rsid w:val="00E7062B"/>
    <w:rsid w:val="00E7066B"/>
    <w:rsid w:val="00E71E7C"/>
    <w:rsid w:val="00E72255"/>
    <w:rsid w:val="00E72D3A"/>
    <w:rsid w:val="00E72E72"/>
    <w:rsid w:val="00E742EF"/>
    <w:rsid w:val="00E74E63"/>
    <w:rsid w:val="00E75798"/>
    <w:rsid w:val="00E75F12"/>
    <w:rsid w:val="00E7691C"/>
    <w:rsid w:val="00E80BD5"/>
    <w:rsid w:val="00E81512"/>
    <w:rsid w:val="00E81C75"/>
    <w:rsid w:val="00E83A6C"/>
    <w:rsid w:val="00E84046"/>
    <w:rsid w:val="00E8467C"/>
    <w:rsid w:val="00E84A32"/>
    <w:rsid w:val="00E85313"/>
    <w:rsid w:val="00E85791"/>
    <w:rsid w:val="00E863A1"/>
    <w:rsid w:val="00E87063"/>
    <w:rsid w:val="00E870BD"/>
    <w:rsid w:val="00E90145"/>
    <w:rsid w:val="00E9019F"/>
    <w:rsid w:val="00E9139B"/>
    <w:rsid w:val="00E91AFC"/>
    <w:rsid w:val="00E92913"/>
    <w:rsid w:val="00E93146"/>
    <w:rsid w:val="00E93329"/>
    <w:rsid w:val="00E944CE"/>
    <w:rsid w:val="00E94F4A"/>
    <w:rsid w:val="00E9537E"/>
    <w:rsid w:val="00E95E94"/>
    <w:rsid w:val="00E96489"/>
    <w:rsid w:val="00E96764"/>
    <w:rsid w:val="00E970D4"/>
    <w:rsid w:val="00E979C9"/>
    <w:rsid w:val="00E97F86"/>
    <w:rsid w:val="00EA0DF3"/>
    <w:rsid w:val="00EA11A1"/>
    <w:rsid w:val="00EA2232"/>
    <w:rsid w:val="00EA5FCB"/>
    <w:rsid w:val="00EA63D4"/>
    <w:rsid w:val="00EA68C3"/>
    <w:rsid w:val="00EA6D98"/>
    <w:rsid w:val="00EA792B"/>
    <w:rsid w:val="00EA7CF9"/>
    <w:rsid w:val="00EA7F00"/>
    <w:rsid w:val="00EB0C1D"/>
    <w:rsid w:val="00EB1E0F"/>
    <w:rsid w:val="00EB38D2"/>
    <w:rsid w:val="00EB3A73"/>
    <w:rsid w:val="00EB3E6F"/>
    <w:rsid w:val="00EB560E"/>
    <w:rsid w:val="00EB57C4"/>
    <w:rsid w:val="00EB5B12"/>
    <w:rsid w:val="00EB6837"/>
    <w:rsid w:val="00EB69B9"/>
    <w:rsid w:val="00EB6EA3"/>
    <w:rsid w:val="00EB722F"/>
    <w:rsid w:val="00EB7344"/>
    <w:rsid w:val="00EB7C3E"/>
    <w:rsid w:val="00EB7CE5"/>
    <w:rsid w:val="00EC033A"/>
    <w:rsid w:val="00EC0D9A"/>
    <w:rsid w:val="00EC254D"/>
    <w:rsid w:val="00EC2724"/>
    <w:rsid w:val="00EC3610"/>
    <w:rsid w:val="00EC4A6F"/>
    <w:rsid w:val="00EC4E42"/>
    <w:rsid w:val="00EC5EA0"/>
    <w:rsid w:val="00EC62D3"/>
    <w:rsid w:val="00EC6A8C"/>
    <w:rsid w:val="00EC6CC2"/>
    <w:rsid w:val="00ED01C1"/>
    <w:rsid w:val="00ED0441"/>
    <w:rsid w:val="00ED086E"/>
    <w:rsid w:val="00ED0C2D"/>
    <w:rsid w:val="00ED0FE4"/>
    <w:rsid w:val="00ED2EF8"/>
    <w:rsid w:val="00ED395A"/>
    <w:rsid w:val="00ED4007"/>
    <w:rsid w:val="00ED6010"/>
    <w:rsid w:val="00ED652F"/>
    <w:rsid w:val="00EE036A"/>
    <w:rsid w:val="00EE0F91"/>
    <w:rsid w:val="00EE136E"/>
    <w:rsid w:val="00EE1EEB"/>
    <w:rsid w:val="00EE25AA"/>
    <w:rsid w:val="00EE3E6E"/>
    <w:rsid w:val="00EE5974"/>
    <w:rsid w:val="00EE6AEB"/>
    <w:rsid w:val="00EE6E08"/>
    <w:rsid w:val="00EE71B1"/>
    <w:rsid w:val="00EF0274"/>
    <w:rsid w:val="00EF065A"/>
    <w:rsid w:val="00EF06EF"/>
    <w:rsid w:val="00EF1EFE"/>
    <w:rsid w:val="00EF1FD6"/>
    <w:rsid w:val="00EF242B"/>
    <w:rsid w:val="00EF2F67"/>
    <w:rsid w:val="00EF30F9"/>
    <w:rsid w:val="00EF3807"/>
    <w:rsid w:val="00EF5027"/>
    <w:rsid w:val="00EF540A"/>
    <w:rsid w:val="00EF5FD1"/>
    <w:rsid w:val="00EF611D"/>
    <w:rsid w:val="00EF6779"/>
    <w:rsid w:val="00F00065"/>
    <w:rsid w:val="00F00A7A"/>
    <w:rsid w:val="00F01103"/>
    <w:rsid w:val="00F0150A"/>
    <w:rsid w:val="00F01E81"/>
    <w:rsid w:val="00F01F9A"/>
    <w:rsid w:val="00F01FA7"/>
    <w:rsid w:val="00F034FA"/>
    <w:rsid w:val="00F03547"/>
    <w:rsid w:val="00F0362E"/>
    <w:rsid w:val="00F03CD5"/>
    <w:rsid w:val="00F040B5"/>
    <w:rsid w:val="00F04C4F"/>
    <w:rsid w:val="00F04DB9"/>
    <w:rsid w:val="00F0613E"/>
    <w:rsid w:val="00F068F8"/>
    <w:rsid w:val="00F06926"/>
    <w:rsid w:val="00F06B8C"/>
    <w:rsid w:val="00F06EC5"/>
    <w:rsid w:val="00F07FA0"/>
    <w:rsid w:val="00F07FBF"/>
    <w:rsid w:val="00F10020"/>
    <w:rsid w:val="00F10420"/>
    <w:rsid w:val="00F1047D"/>
    <w:rsid w:val="00F10C44"/>
    <w:rsid w:val="00F10F59"/>
    <w:rsid w:val="00F1149E"/>
    <w:rsid w:val="00F11A06"/>
    <w:rsid w:val="00F12515"/>
    <w:rsid w:val="00F13D32"/>
    <w:rsid w:val="00F142A2"/>
    <w:rsid w:val="00F144C8"/>
    <w:rsid w:val="00F14F71"/>
    <w:rsid w:val="00F15C66"/>
    <w:rsid w:val="00F160EE"/>
    <w:rsid w:val="00F16466"/>
    <w:rsid w:val="00F16F94"/>
    <w:rsid w:val="00F207E0"/>
    <w:rsid w:val="00F20955"/>
    <w:rsid w:val="00F20ADB"/>
    <w:rsid w:val="00F215F2"/>
    <w:rsid w:val="00F21C4B"/>
    <w:rsid w:val="00F21DB6"/>
    <w:rsid w:val="00F22D8F"/>
    <w:rsid w:val="00F23F9A"/>
    <w:rsid w:val="00F24B02"/>
    <w:rsid w:val="00F275F7"/>
    <w:rsid w:val="00F30641"/>
    <w:rsid w:val="00F30E53"/>
    <w:rsid w:val="00F31B53"/>
    <w:rsid w:val="00F32A1E"/>
    <w:rsid w:val="00F32D9A"/>
    <w:rsid w:val="00F33B7F"/>
    <w:rsid w:val="00F33E3C"/>
    <w:rsid w:val="00F34077"/>
    <w:rsid w:val="00F34A83"/>
    <w:rsid w:val="00F35E36"/>
    <w:rsid w:val="00F36A2C"/>
    <w:rsid w:val="00F376A8"/>
    <w:rsid w:val="00F37960"/>
    <w:rsid w:val="00F4032A"/>
    <w:rsid w:val="00F40348"/>
    <w:rsid w:val="00F406CA"/>
    <w:rsid w:val="00F40C19"/>
    <w:rsid w:val="00F40CD3"/>
    <w:rsid w:val="00F40EC6"/>
    <w:rsid w:val="00F41EFC"/>
    <w:rsid w:val="00F42EA4"/>
    <w:rsid w:val="00F42EC0"/>
    <w:rsid w:val="00F43A64"/>
    <w:rsid w:val="00F43C9A"/>
    <w:rsid w:val="00F43CAE"/>
    <w:rsid w:val="00F441CD"/>
    <w:rsid w:val="00F4474F"/>
    <w:rsid w:val="00F44D30"/>
    <w:rsid w:val="00F452F1"/>
    <w:rsid w:val="00F45B3A"/>
    <w:rsid w:val="00F4665F"/>
    <w:rsid w:val="00F46AF1"/>
    <w:rsid w:val="00F471DF"/>
    <w:rsid w:val="00F4790F"/>
    <w:rsid w:val="00F50435"/>
    <w:rsid w:val="00F50E31"/>
    <w:rsid w:val="00F521C3"/>
    <w:rsid w:val="00F5265E"/>
    <w:rsid w:val="00F52673"/>
    <w:rsid w:val="00F52BC0"/>
    <w:rsid w:val="00F52CD7"/>
    <w:rsid w:val="00F52F76"/>
    <w:rsid w:val="00F53339"/>
    <w:rsid w:val="00F533CF"/>
    <w:rsid w:val="00F53C08"/>
    <w:rsid w:val="00F53D4C"/>
    <w:rsid w:val="00F542C1"/>
    <w:rsid w:val="00F54F6A"/>
    <w:rsid w:val="00F567F3"/>
    <w:rsid w:val="00F57F90"/>
    <w:rsid w:val="00F60164"/>
    <w:rsid w:val="00F60A86"/>
    <w:rsid w:val="00F630A7"/>
    <w:rsid w:val="00F6381F"/>
    <w:rsid w:val="00F640C7"/>
    <w:rsid w:val="00F64B26"/>
    <w:rsid w:val="00F65B75"/>
    <w:rsid w:val="00F65D56"/>
    <w:rsid w:val="00F66810"/>
    <w:rsid w:val="00F669A2"/>
    <w:rsid w:val="00F67046"/>
    <w:rsid w:val="00F704EF"/>
    <w:rsid w:val="00F70802"/>
    <w:rsid w:val="00F70988"/>
    <w:rsid w:val="00F71235"/>
    <w:rsid w:val="00F71342"/>
    <w:rsid w:val="00F72A57"/>
    <w:rsid w:val="00F72F02"/>
    <w:rsid w:val="00F731BA"/>
    <w:rsid w:val="00F74F0B"/>
    <w:rsid w:val="00F7534A"/>
    <w:rsid w:val="00F75CEE"/>
    <w:rsid w:val="00F76DE6"/>
    <w:rsid w:val="00F801AD"/>
    <w:rsid w:val="00F81152"/>
    <w:rsid w:val="00F82673"/>
    <w:rsid w:val="00F851E1"/>
    <w:rsid w:val="00F85905"/>
    <w:rsid w:val="00F91A98"/>
    <w:rsid w:val="00F91CCE"/>
    <w:rsid w:val="00F9310B"/>
    <w:rsid w:val="00F94FBA"/>
    <w:rsid w:val="00F95DB8"/>
    <w:rsid w:val="00F95E8E"/>
    <w:rsid w:val="00F964FA"/>
    <w:rsid w:val="00F972EB"/>
    <w:rsid w:val="00F97AB4"/>
    <w:rsid w:val="00FA0189"/>
    <w:rsid w:val="00FA16DE"/>
    <w:rsid w:val="00FA1711"/>
    <w:rsid w:val="00FA2659"/>
    <w:rsid w:val="00FA2B97"/>
    <w:rsid w:val="00FA31E7"/>
    <w:rsid w:val="00FA5A0D"/>
    <w:rsid w:val="00FA5A12"/>
    <w:rsid w:val="00FA6484"/>
    <w:rsid w:val="00FA658C"/>
    <w:rsid w:val="00FA6C12"/>
    <w:rsid w:val="00FA7774"/>
    <w:rsid w:val="00FA79DC"/>
    <w:rsid w:val="00FB01BE"/>
    <w:rsid w:val="00FB0AB0"/>
    <w:rsid w:val="00FB2CCC"/>
    <w:rsid w:val="00FB3372"/>
    <w:rsid w:val="00FB3742"/>
    <w:rsid w:val="00FB3EB5"/>
    <w:rsid w:val="00FB4890"/>
    <w:rsid w:val="00FB4B5D"/>
    <w:rsid w:val="00FB510B"/>
    <w:rsid w:val="00FB5127"/>
    <w:rsid w:val="00FB5195"/>
    <w:rsid w:val="00FB58A9"/>
    <w:rsid w:val="00FB699F"/>
    <w:rsid w:val="00FB6F3D"/>
    <w:rsid w:val="00FB7CBE"/>
    <w:rsid w:val="00FC04D8"/>
    <w:rsid w:val="00FC0E7E"/>
    <w:rsid w:val="00FC1841"/>
    <w:rsid w:val="00FC1EEC"/>
    <w:rsid w:val="00FC203A"/>
    <w:rsid w:val="00FC25D7"/>
    <w:rsid w:val="00FC3420"/>
    <w:rsid w:val="00FC377C"/>
    <w:rsid w:val="00FC3934"/>
    <w:rsid w:val="00FC3C10"/>
    <w:rsid w:val="00FC3C69"/>
    <w:rsid w:val="00FC3D91"/>
    <w:rsid w:val="00FC3EFC"/>
    <w:rsid w:val="00FC44C3"/>
    <w:rsid w:val="00FC47AE"/>
    <w:rsid w:val="00FC4D38"/>
    <w:rsid w:val="00FC58E3"/>
    <w:rsid w:val="00FC601B"/>
    <w:rsid w:val="00FC6698"/>
    <w:rsid w:val="00FC72C7"/>
    <w:rsid w:val="00FD0A70"/>
    <w:rsid w:val="00FD1F96"/>
    <w:rsid w:val="00FD26A0"/>
    <w:rsid w:val="00FD5DCE"/>
    <w:rsid w:val="00FD6479"/>
    <w:rsid w:val="00FD6F4F"/>
    <w:rsid w:val="00FD7D43"/>
    <w:rsid w:val="00FD7DE0"/>
    <w:rsid w:val="00FE084D"/>
    <w:rsid w:val="00FE0AF9"/>
    <w:rsid w:val="00FE11C2"/>
    <w:rsid w:val="00FE1A24"/>
    <w:rsid w:val="00FE29E6"/>
    <w:rsid w:val="00FE33CA"/>
    <w:rsid w:val="00FE34BA"/>
    <w:rsid w:val="00FE47E4"/>
    <w:rsid w:val="00FE4B3C"/>
    <w:rsid w:val="00FE517B"/>
    <w:rsid w:val="00FE54B5"/>
    <w:rsid w:val="00FE551D"/>
    <w:rsid w:val="00FE5FA5"/>
    <w:rsid w:val="00FE62D2"/>
    <w:rsid w:val="00FE6768"/>
    <w:rsid w:val="00FE6F0D"/>
    <w:rsid w:val="00FE7573"/>
    <w:rsid w:val="00FE788D"/>
    <w:rsid w:val="00FE7AA8"/>
    <w:rsid w:val="00FE7AE0"/>
    <w:rsid w:val="00FE7C9C"/>
    <w:rsid w:val="00FF0440"/>
    <w:rsid w:val="00FF0590"/>
    <w:rsid w:val="00FF1351"/>
    <w:rsid w:val="00FF23C2"/>
    <w:rsid w:val="00FF2ED5"/>
    <w:rsid w:val="00FF3930"/>
    <w:rsid w:val="00FF3E10"/>
    <w:rsid w:val="00FF3E1C"/>
    <w:rsid w:val="00FF436B"/>
    <w:rsid w:val="00FF4374"/>
    <w:rsid w:val="00FF6628"/>
    <w:rsid w:val="00FF684D"/>
    <w:rsid w:val="00FF7708"/>
    <w:rsid w:val="00FF7A51"/>
    <w:rsid w:val="00FF7C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A0392A"/>
  <w15:docId w15:val="{366F4925-1402-4C79-A026-CF82F03F6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51D"/>
  </w:style>
  <w:style w:type="paragraph" w:styleId="Heading1">
    <w:name w:val="heading 1"/>
    <w:basedOn w:val="Normal"/>
    <w:next w:val="Normal"/>
    <w:link w:val="Heading1Char"/>
    <w:uiPriority w:val="9"/>
    <w:qFormat/>
    <w:rsid w:val="001915A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3173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EF677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AE46F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B42C1"/>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F6779"/>
    <w:rPr>
      <w:rFonts w:ascii="Times New Roman" w:eastAsia="Times New Roman" w:hAnsi="Times New Roman" w:cs="Times New Roman"/>
      <w:b/>
      <w:bCs/>
      <w:sz w:val="27"/>
      <w:szCs w:val="27"/>
    </w:rPr>
  </w:style>
  <w:style w:type="paragraph" w:styleId="NormalWeb">
    <w:name w:val="Normal (Web)"/>
    <w:basedOn w:val="Normal"/>
    <w:uiPriority w:val="99"/>
    <w:unhideWhenUsed/>
    <w:rsid w:val="00EF677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F6779"/>
    <w:rPr>
      <w:color w:val="0000FF"/>
      <w:u w:val="single"/>
    </w:rPr>
  </w:style>
  <w:style w:type="paragraph" w:styleId="BalloonText">
    <w:name w:val="Balloon Text"/>
    <w:basedOn w:val="Normal"/>
    <w:link w:val="BalloonTextChar"/>
    <w:uiPriority w:val="99"/>
    <w:semiHidden/>
    <w:unhideWhenUsed/>
    <w:rsid w:val="006B76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764C"/>
    <w:rPr>
      <w:rFonts w:ascii="Tahoma" w:hAnsi="Tahoma" w:cs="Tahoma"/>
      <w:sz w:val="16"/>
      <w:szCs w:val="16"/>
    </w:rPr>
  </w:style>
  <w:style w:type="paragraph" w:customStyle="1" w:styleId="EndNoteBibliographyTitle">
    <w:name w:val="EndNote Bibliography Title"/>
    <w:basedOn w:val="Normal"/>
    <w:link w:val="EndNoteBibliographyTitleChar"/>
    <w:rsid w:val="000B2DE7"/>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B2DE7"/>
    <w:rPr>
      <w:rFonts w:ascii="Calibri" w:hAnsi="Calibri" w:cs="Calibri"/>
      <w:noProof/>
    </w:rPr>
  </w:style>
  <w:style w:type="paragraph" w:customStyle="1" w:styleId="EndNoteBibliography">
    <w:name w:val="EndNote Bibliography"/>
    <w:basedOn w:val="Normal"/>
    <w:link w:val="EndNoteBibliographyChar"/>
    <w:rsid w:val="000B2DE7"/>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0B2DE7"/>
    <w:rPr>
      <w:rFonts w:ascii="Calibri" w:hAnsi="Calibri" w:cs="Calibri"/>
      <w:noProof/>
    </w:rPr>
  </w:style>
  <w:style w:type="character" w:styleId="Emphasis">
    <w:name w:val="Emphasis"/>
    <w:basedOn w:val="DefaultParagraphFont"/>
    <w:uiPriority w:val="20"/>
    <w:qFormat/>
    <w:rsid w:val="008E5B9E"/>
    <w:rPr>
      <w:i/>
      <w:iCs/>
    </w:rPr>
  </w:style>
  <w:style w:type="character" w:customStyle="1" w:styleId="Heading5Char">
    <w:name w:val="Heading 5 Char"/>
    <w:basedOn w:val="DefaultParagraphFont"/>
    <w:link w:val="Heading5"/>
    <w:uiPriority w:val="9"/>
    <w:semiHidden/>
    <w:rsid w:val="003B42C1"/>
    <w:rPr>
      <w:rFonts w:asciiTheme="majorHAnsi" w:eastAsiaTheme="majorEastAsia" w:hAnsiTheme="majorHAnsi" w:cstheme="majorBidi"/>
      <w:color w:val="2F5496" w:themeColor="accent1" w:themeShade="BF"/>
    </w:rPr>
  </w:style>
  <w:style w:type="table" w:styleId="TableGrid">
    <w:name w:val="Table Grid"/>
    <w:basedOn w:val="TableNormal"/>
    <w:uiPriority w:val="39"/>
    <w:rsid w:val="003B42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3E6F"/>
    <w:pPr>
      <w:ind w:left="720"/>
      <w:contextualSpacing/>
    </w:pPr>
  </w:style>
  <w:style w:type="character" w:customStyle="1" w:styleId="UnresolvedMention1">
    <w:name w:val="Unresolved Mention1"/>
    <w:basedOn w:val="DefaultParagraphFont"/>
    <w:uiPriority w:val="99"/>
    <w:semiHidden/>
    <w:unhideWhenUsed/>
    <w:rsid w:val="000D135A"/>
    <w:rPr>
      <w:color w:val="605E5C"/>
      <w:shd w:val="clear" w:color="auto" w:fill="E1DFDD"/>
    </w:rPr>
  </w:style>
  <w:style w:type="character" w:customStyle="1" w:styleId="Heading2Char">
    <w:name w:val="Heading 2 Char"/>
    <w:basedOn w:val="DefaultParagraphFont"/>
    <w:link w:val="Heading2"/>
    <w:uiPriority w:val="9"/>
    <w:rsid w:val="00C3173F"/>
    <w:rPr>
      <w:rFonts w:asciiTheme="majorHAnsi" w:eastAsiaTheme="majorEastAsia" w:hAnsiTheme="majorHAnsi" w:cstheme="majorBidi"/>
      <w:color w:val="2F5496" w:themeColor="accent1" w:themeShade="BF"/>
      <w:sz w:val="26"/>
      <w:szCs w:val="26"/>
    </w:rPr>
  </w:style>
  <w:style w:type="paragraph" w:customStyle="1" w:styleId="p">
    <w:name w:val="p"/>
    <w:basedOn w:val="Normal"/>
    <w:rsid w:val="00C3173F"/>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B94738"/>
    <w:pPr>
      <w:spacing w:line="240" w:lineRule="auto"/>
    </w:pPr>
    <w:rPr>
      <w:sz w:val="20"/>
      <w:szCs w:val="20"/>
    </w:rPr>
  </w:style>
  <w:style w:type="character" w:customStyle="1" w:styleId="CommentTextChar">
    <w:name w:val="Comment Text Char"/>
    <w:basedOn w:val="DefaultParagraphFont"/>
    <w:link w:val="CommentText"/>
    <w:uiPriority w:val="99"/>
    <w:rsid w:val="00B94738"/>
    <w:rPr>
      <w:sz w:val="20"/>
      <w:szCs w:val="20"/>
    </w:rPr>
  </w:style>
  <w:style w:type="character" w:styleId="Strong">
    <w:name w:val="Strong"/>
    <w:basedOn w:val="DefaultParagraphFont"/>
    <w:uiPriority w:val="22"/>
    <w:qFormat/>
    <w:rsid w:val="00EA63D4"/>
    <w:rPr>
      <w:b/>
      <w:bCs/>
    </w:rPr>
  </w:style>
  <w:style w:type="character" w:styleId="CommentReference">
    <w:name w:val="annotation reference"/>
    <w:basedOn w:val="DefaultParagraphFont"/>
    <w:uiPriority w:val="99"/>
    <w:semiHidden/>
    <w:unhideWhenUsed/>
    <w:rsid w:val="00734E19"/>
    <w:rPr>
      <w:sz w:val="16"/>
      <w:szCs w:val="16"/>
    </w:rPr>
  </w:style>
  <w:style w:type="paragraph" w:styleId="Header">
    <w:name w:val="header"/>
    <w:basedOn w:val="Normal"/>
    <w:link w:val="HeaderChar"/>
    <w:uiPriority w:val="99"/>
    <w:unhideWhenUsed/>
    <w:rsid w:val="00F000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0065"/>
  </w:style>
  <w:style w:type="paragraph" w:styleId="Footer">
    <w:name w:val="footer"/>
    <w:basedOn w:val="Normal"/>
    <w:link w:val="FooterChar"/>
    <w:uiPriority w:val="99"/>
    <w:unhideWhenUsed/>
    <w:rsid w:val="00F000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0065"/>
  </w:style>
  <w:style w:type="paragraph" w:styleId="CommentSubject">
    <w:name w:val="annotation subject"/>
    <w:basedOn w:val="CommentText"/>
    <w:next w:val="CommentText"/>
    <w:link w:val="CommentSubjectChar"/>
    <w:uiPriority w:val="99"/>
    <w:semiHidden/>
    <w:unhideWhenUsed/>
    <w:rsid w:val="00511727"/>
    <w:rPr>
      <w:b/>
      <w:bCs/>
    </w:rPr>
  </w:style>
  <w:style w:type="character" w:customStyle="1" w:styleId="CommentSubjectChar">
    <w:name w:val="Comment Subject Char"/>
    <w:basedOn w:val="CommentTextChar"/>
    <w:link w:val="CommentSubject"/>
    <w:uiPriority w:val="99"/>
    <w:semiHidden/>
    <w:rsid w:val="00511727"/>
    <w:rPr>
      <w:b/>
      <w:bCs/>
      <w:sz w:val="20"/>
      <w:szCs w:val="20"/>
    </w:rPr>
  </w:style>
  <w:style w:type="character" w:customStyle="1" w:styleId="UnresolvedMention2">
    <w:name w:val="Unresolved Mention2"/>
    <w:basedOn w:val="DefaultParagraphFont"/>
    <w:uiPriority w:val="99"/>
    <w:semiHidden/>
    <w:unhideWhenUsed/>
    <w:rsid w:val="00583AA6"/>
    <w:rPr>
      <w:color w:val="605E5C"/>
      <w:shd w:val="clear" w:color="auto" w:fill="E1DFDD"/>
    </w:rPr>
  </w:style>
  <w:style w:type="character" w:customStyle="1" w:styleId="UnresolvedMention3">
    <w:name w:val="Unresolved Mention3"/>
    <w:basedOn w:val="DefaultParagraphFont"/>
    <w:uiPriority w:val="99"/>
    <w:semiHidden/>
    <w:unhideWhenUsed/>
    <w:rsid w:val="00C01AEB"/>
    <w:rPr>
      <w:color w:val="605E5C"/>
      <w:shd w:val="clear" w:color="auto" w:fill="E1DFDD"/>
    </w:rPr>
  </w:style>
  <w:style w:type="character" w:customStyle="1" w:styleId="Heading1Char">
    <w:name w:val="Heading 1 Char"/>
    <w:basedOn w:val="DefaultParagraphFont"/>
    <w:link w:val="Heading1"/>
    <w:uiPriority w:val="9"/>
    <w:rsid w:val="001915AC"/>
    <w:rPr>
      <w:rFonts w:asciiTheme="majorHAnsi" w:eastAsiaTheme="majorEastAsia" w:hAnsiTheme="majorHAnsi" w:cstheme="majorBidi"/>
      <w:color w:val="2F5496" w:themeColor="accent1" w:themeShade="BF"/>
      <w:sz w:val="32"/>
      <w:szCs w:val="32"/>
    </w:rPr>
  </w:style>
  <w:style w:type="character" w:customStyle="1" w:styleId="UnresolvedMention4">
    <w:name w:val="Unresolved Mention4"/>
    <w:basedOn w:val="DefaultParagraphFont"/>
    <w:uiPriority w:val="99"/>
    <w:semiHidden/>
    <w:unhideWhenUsed/>
    <w:rsid w:val="00FC1EEC"/>
    <w:rPr>
      <w:color w:val="605E5C"/>
      <w:shd w:val="clear" w:color="auto" w:fill="E1DFDD"/>
    </w:rPr>
  </w:style>
  <w:style w:type="character" w:styleId="PlaceholderText">
    <w:name w:val="Placeholder Text"/>
    <w:basedOn w:val="DefaultParagraphFont"/>
    <w:uiPriority w:val="99"/>
    <w:semiHidden/>
    <w:rsid w:val="00B60D8C"/>
    <w:rPr>
      <w:color w:val="808080"/>
    </w:rPr>
  </w:style>
  <w:style w:type="character" w:customStyle="1" w:styleId="UnresolvedMention5">
    <w:name w:val="Unresolved Mention5"/>
    <w:basedOn w:val="DefaultParagraphFont"/>
    <w:uiPriority w:val="99"/>
    <w:semiHidden/>
    <w:unhideWhenUsed/>
    <w:rsid w:val="00363020"/>
    <w:rPr>
      <w:color w:val="605E5C"/>
      <w:shd w:val="clear" w:color="auto" w:fill="E1DFDD"/>
    </w:rPr>
  </w:style>
  <w:style w:type="paragraph" w:customStyle="1" w:styleId="pf0">
    <w:name w:val="pf0"/>
    <w:basedOn w:val="Normal"/>
    <w:rsid w:val="00B219B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B219B5"/>
    <w:rPr>
      <w:rFonts w:ascii="Segoe UI" w:hAnsi="Segoe UI" w:cs="Segoe UI" w:hint="default"/>
      <w:sz w:val="18"/>
      <w:szCs w:val="18"/>
    </w:rPr>
  </w:style>
  <w:style w:type="character" w:customStyle="1" w:styleId="Mencinsinresolver1">
    <w:name w:val="Mención sin resolver1"/>
    <w:basedOn w:val="DefaultParagraphFont"/>
    <w:uiPriority w:val="99"/>
    <w:semiHidden/>
    <w:unhideWhenUsed/>
    <w:rsid w:val="009943C4"/>
    <w:rPr>
      <w:color w:val="605E5C"/>
      <w:shd w:val="clear" w:color="auto" w:fill="E1DFDD"/>
    </w:rPr>
  </w:style>
  <w:style w:type="character" w:customStyle="1" w:styleId="UnresolvedMention6">
    <w:name w:val="Unresolved Mention6"/>
    <w:basedOn w:val="DefaultParagraphFont"/>
    <w:uiPriority w:val="99"/>
    <w:semiHidden/>
    <w:unhideWhenUsed/>
    <w:rsid w:val="008A361D"/>
    <w:rPr>
      <w:color w:val="605E5C"/>
      <w:shd w:val="clear" w:color="auto" w:fill="E1DFDD"/>
    </w:rPr>
  </w:style>
  <w:style w:type="character" w:styleId="UnresolvedMention">
    <w:name w:val="Unresolved Mention"/>
    <w:basedOn w:val="DefaultParagraphFont"/>
    <w:uiPriority w:val="99"/>
    <w:semiHidden/>
    <w:unhideWhenUsed/>
    <w:rsid w:val="009627A3"/>
    <w:rPr>
      <w:color w:val="605E5C"/>
      <w:shd w:val="clear" w:color="auto" w:fill="E1DFDD"/>
    </w:rPr>
  </w:style>
  <w:style w:type="paragraph" w:styleId="Revision">
    <w:name w:val="Revision"/>
    <w:hidden/>
    <w:uiPriority w:val="99"/>
    <w:semiHidden/>
    <w:rsid w:val="002446F3"/>
    <w:pPr>
      <w:spacing w:after="0" w:line="240" w:lineRule="auto"/>
    </w:pPr>
  </w:style>
  <w:style w:type="character" w:customStyle="1" w:styleId="normaltextrun">
    <w:name w:val="normaltextrun"/>
    <w:basedOn w:val="DefaultParagraphFont"/>
    <w:rsid w:val="00A25380"/>
  </w:style>
  <w:style w:type="character" w:customStyle="1" w:styleId="Heading4Char">
    <w:name w:val="Heading 4 Char"/>
    <w:basedOn w:val="DefaultParagraphFont"/>
    <w:link w:val="Heading4"/>
    <w:uiPriority w:val="9"/>
    <w:semiHidden/>
    <w:rsid w:val="00AE46F3"/>
    <w:rPr>
      <w:rFonts w:asciiTheme="majorHAnsi" w:eastAsiaTheme="majorEastAsia" w:hAnsiTheme="majorHAnsi" w:cstheme="majorBidi"/>
      <w:i/>
      <w:iCs/>
      <w:color w:val="2F5496" w:themeColor="accent1" w:themeShade="BF"/>
    </w:rPr>
  </w:style>
  <w:style w:type="character" w:styleId="LineNumber">
    <w:name w:val="line number"/>
    <w:basedOn w:val="DefaultParagraphFont"/>
    <w:uiPriority w:val="99"/>
    <w:semiHidden/>
    <w:unhideWhenUsed/>
    <w:rsid w:val="005F0143"/>
  </w:style>
  <w:style w:type="character" w:styleId="FollowedHyperlink">
    <w:name w:val="FollowedHyperlink"/>
    <w:basedOn w:val="DefaultParagraphFont"/>
    <w:uiPriority w:val="99"/>
    <w:semiHidden/>
    <w:unhideWhenUsed/>
    <w:rsid w:val="009216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47951">
      <w:bodyDiv w:val="1"/>
      <w:marLeft w:val="0"/>
      <w:marRight w:val="0"/>
      <w:marTop w:val="0"/>
      <w:marBottom w:val="0"/>
      <w:divBdr>
        <w:top w:val="none" w:sz="0" w:space="0" w:color="auto"/>
        <w:left w:val="none" w:sz="0" w:space="0" w:color="auto"/>
        <w:bottom w:val="none" w:sz="0" w:space="0" w:color="auto"/>
        <w:right w:val="none" w:sz="0" w:space="0" w:color="auto"/>
      </w:divBdr>
    </w:div>
    <w:div w:id="165900761">
      <w:bodyDiv w:val="1"/>
      <w:marLeft w:val="0"/>
      <w:marRight w:val="0"/>
      <w:marTop w:val="0"/>
      <w:marBottom w:val="0"/>
      <w:divBdr>
        <w:top w:val="none" w:sz="0" w:space="0" w:color="auto"/>
        <w:left w:val="none" w:sz="0" w:space="0" w:color="auto"/>
        <w:bottom w:val="none" w:sz="0" w:space="0" w:color="auto"/>
        <w:right w:val="none" w:sz="0" w:space="0" w:color="auto"/>
      </w:divBdr>
    </w:div>
    <w:div w:id="178197735">
      <w:bodyDiv w:val="1"/>
      <w:marLeft w:val="0"/>
      <w:marRight w:val="0"/>
      <w:marTop w:val="0"/>
      <w:marBottom w:val="0"/>
      <w:divBdr>
        <w:top w:val="none" w:sz="0" w:space="0" w:color="auto"/>
        <w:left w:val="none" w:sz="0" w:space="0" w:color="auto"/>
        <w:bottom w:val="none" w:sz="0" w:space="0" w:color="auto"/>
        <w:right w:val="none" w:sz="0" w:space="0" w:color="auto"/>
      </w:divBdr>
    </w:div>
    <w:div w:id="238682139">
      <w:bodyDiv w:val="1"/>
      <w:marLeft w:val="0"/>
      <w:marRight w:val="0"/>
      <w:marTop w:val="0"/>
      <w:marBottom w:val="0"/>
      <w:divBdr>
        <w:top w:val="none" w:sz="0" w:space="0" w:color="auto"/>
        <w:left w:val="none" w:sz="0" w:space="0" w:color="auto"/>
        <w:bottom w:val="none" w:sz="0" w:space="0" w:color="auto"/>
        <w:right w:val="none" w:sz="0" w:space="0" w:color="auto"/>
      </w:divBdr>
    </w:div>
    <w:div w:id="317417168">
      <w:bodyDiv w:val="1"/>
      <w:marLeft w:val="0"/>
      <w:marRight w:val="0"/>
      <w:marTop w:val="0"/>
      <w:marBottom w:val="0"/>
      <w:divBdr>
        <w:top w:val="none" w:sz="0" w:space="0" w:color="auto"/>
        <w:left w:val="none" w:sz="0" w:space="0" w:color="auto"/>
        <w:bottom w:val="none" w:sz="0" w:space="0" w:color="auto"/>
        <w:right w:val="none" w:sz="0" w:space="0" w:color="auto"/>
      </w:divBdr>
    </w:div>
    <w:div w:id="378865336">
      <w:bodyDiv w:val="1"/>
      <w:marLeft w:val="0"/>
      <w:marRight w:val="0"/>
      <w:marTop w:val="0"/>
      <w:marBottom w:val="0"/>
      <w:divBdr>
        <w:top w:val="none" w:sz="0" w:space="0" w:color="auto"/>
        <w:left w:val="none" w:sz="0" w:space="0" w:color="auto"/>
        <w:bottom w:val="none" w:sz="0" w:space="0" w:color="auto"/>
        <w:right w:val="none" w:sz="0" w:space="0" w:color="auto"/>
      </w:divBdr>
    </w:div>
    <w:div w:id="444615425">
      <w:bodyDiv w:val="1"/>
      <w:marLeft w:val="0"/>
      <w:marRight w:val="0"/>
      <w:marTop w:val="0"/>
      <w:marBottom w:val="0"/>
      <w:divBdr>
        <w:top w:val="none" w:sz="0" w:space="0" w:color="auto"/>
        <w:left w:val="none" w:sz="0" w:space="0" w:color="auto"/>
        <w:bottom w:val="none" w:sz="0" w:space="0" w:color="auto"/>
        <w:right w:val="none" w:sz="0" w:space="0" w:color="auto"/>
      </w:divBdr>
    </w:div>
    <w:div w:id="459610179">
      <w:bodyDiv w:val="1"/>
      <w:marLeft w:val="0"/>
      <w:marRight w:val="0"/>
      <w:marTop w:val="0"/>
      <w:marBottom w:val="0"/>
      <w:divBdr>
        <w:top w:val="none" w:sz="0" w:space="0" w:color="auto"/>
        <w:left w:val="none" w:sz="0" w:space="0" w:color="auto"/>
        <w:bottom w:val="none" w:sz="0" w:space="0" w:color="auto"/>
        <w:right w:val="none" w:sz="0" w:space="0" w:color="auto"/>
      </w:divBdr>
    </w:div>
    <w:div w:id="543904051">
      <w:bodyDiv w:val="1"/>
      <w:marLeft w:val="0"/>
      <w:marRight w:val="0"/>
      <w:marTop w:val="0"/>
      <w:marBottom w:val="0"/>
      <w:divBdr>
        <w:top w:val="none" w:sz="0" w:space="0" w:color="auto"/>
        <w:left w:val="none" w:sz="0" w:space="0" w:color="auto"/>
        <w:bottom w:val="none" w:sz="0" w:space="0" w:color="auto"/>
        <w:right w:val="none" w:sz="0" w:space="0" w:color="auto"/>
      </w:divBdr>
    </w:div>
    <w:div w:id="544102104">
      <w:bodyDiv w:val="1"/>
      <w:marLeft w:val="0"/>
      <w:marRight w:val="0"/>
      <w:marTop w:val="0"/>
      <w:marBottom w:val="0"/>
      <w:divBdr>
        <w:top w:val="none" w:sz="0" w:space="0" w:color="auto"/>
        <w:left w:val="none" w:sz="0" w:space="0" w:color="auto"/>
        <w:bottom w:val="none" w:sz="0" w:space="0" w:color="auto"/>
        <w:right w:val="none" w:sz="0" w:space="0" w:color="auto"/>
      </w:divBdr>
    </w:div>
    <w:div w:id="555622790">
      <w:bodyDiv w:val="1"/>
      <w:marLeft w:val="0"/>
      <w:marRight w:val="0"/>
      <w:marTop w:val="0"/>
      <w:marBottom w:val="0"/>
      <w:divBdr>
        <w:top w:val="none" w:sz="0" w:space="0" w:color="auto"/>
        <w:left w:val="none" w:sz="0" w:space="0" w:color="auto"/>
        <w:bottom w:val="none" w:sz="0" w:space="0" w:color="auto"/>
        <w:right w:val="none" w:sz="0" w:space="0" w:color="auto"/>
      </w:divBdr>
    </w:div>
    <w:div w:id="624968862">
      <w:bodyDiv w:val="1"/>
      <w:marLeft w:val="0"/>
      <w:marRight w:val="0"/>
      <w:marTop w:val="0"/>
      <w:marBottom w:val="0"/>
      <w:divBdr>
        <w:top w:val="none" w:sz="0" w:space="0" w:color="auto"/>
        <w:left w:val="none" w:sz="0" w:space="0" w:color="auto"/>
        <w:bottom w:val="none" w:sz="0" w:space="0" w:color="auto"/>
        <w:right w:val="none" w:sz="0" w:space="0" w:color="auto"/>
      </w:divBdr>
      <w:divsChild>
        <w:div w:id="91902489">
          <w:marLeft w:val="0"/>
          <w:marRight w:val="0"/>
          <w:marTop w:val="0"/>
          <w:marBottom w:val="0"/>
          <w:divBdr>
            <w:top w:val="none" w:sz="0" w:space="0" w:color="auto"/>
            <w:left w:val="none" w:sz="0" w:space="0" w:color="auto"/>
            <w:bottom w:val="none" w:sz="0" w:space="0" w:color="auto"/>
            <w:right w:val="none" w:sz="0" w:space="0" w:color="auto"/>
          </w:divBdr>
        </w:div>
        <w:div w:id="167909642">
          <w:marLeft w:val="0"/>
          <w:marRight w:val="0"/>
          <w:marTop w:val="0"/>
          <w:marBottom w:val="0"/>
          <w:divBdr>
            <w:top w:val="none" w:sz="0" w:space="0" w:color="auto"/>
            <w:left w:val="none" w:sz="0" w:space="0" w:color="auto"/>
            <w:bottom w:val="none" w:sz="0" w:space="0" w:color="auto"/>
            <w:right w:val="none" w:sz="0" w:space="0" w:color="auto"/>
          </w:divBdr>
        </w:div>
        <w:div w:id="400569298">
          <w:marLeft w:val="0"/>
          <w:marRight w:val="0"/>
          <w:marTop w:val="0"/>
          <w:marBottom w:val="0"/>
          <w:divBdr>
            <w:top w:val="none" w:sz="0" w:space="0" w:color="auto"/>
            <w:left w:val="none" w:sz="0" w:space="0" w:color="auto"/>
            <w:bottom w:val="none" w:sz="0" w:space="0" w:color="auto"/>
            <w:right w:val="none" w:sz="0" w:space="0" w:color="auto"/>
          </w:divBdr>
        </w:div>
        <w:div w:id="535657480">
          <w:marLeft w:val="0"/>
          <w:marRight w:val="0"/>
          <w:marTop w:val="0"/>
          <w:marBottom w:val="0"/>
          <w:divBdr>
            <w:top w:val="none" w:sz="0" w:space="0" w:color="auto"/>
            <w:left w:val="none" w:sz="0" w:space="0" w:color="auto"/>
            <w:bottom w:val="none" w:sz="0" w:space="0" w:color="auto"/>
            <w:right w:val="none" w:sz="0" w:space="0" w:color="auto"/>
          </w:divBdr>
        </w:div>
        <w:div w:id="682558767">
          <w:marLeft w:val="0"/>
          <w:marRight w:val="0"/>
          <w:marTop w:val="0"/>
          <w:marBottom w:val="0"/>
          <w:divBdr>
            <w:top w:val="none" w:sz="0" w:space="0" w:color="auto"/>
            <w:left w:val="none" w:sz="0" w:space="0" w:color="auto"/>
            <w:bottom w:val="none" w:sz="0" w:space="0" w:color="auto"/>
            <w:right w:val="none" w:sz="0" w:space="0" w:color="auto"/>
          </w:divBdr>
        </w:div>
        <w:div w:id="882668203">
          <w:marLeft w:val="0"/>
          <w:marRight w:val="0"/>
          <w:marTop w:val="0"/>
          <w:marBottom w:val="0"/>
          <w:divBdr>
            <w:top w:val="none" w:sz="0" w:space="0" w:color="auto"/>
            <w:left w:val="none" w:sz="0" w:space="0" w:color="auto"/>
            <w:bottom w:val="none" w:sz="0" w:space="0" w:color="auto"/>
            <w:right w:val="none" w:sz="0" w:space="0" w:color="auto"/>
          </w:divBdr>
        </w:div>
        <w:div w:id="923686084">
          <w:marLeft w:val="0"/>
          <w:marRight w:val="0"/>
          <w:marTop w:val="0"/>
          <w:marBottom w:val="0"/>
          <w:divBdr>
            <w:top w:val="none" w:sz="0" w:space="0" w:color="auto"/>
            <w:left w:val="none" w:sz="0" w:space="0" w:color="auto"/>
            <w:bottom w:val="none" w:sz="0" w:space="0" w:color="auto"/>
            <w:right w:val="none" w:sz="0" w:space="0" w:color="auto"/>
          </w:divBdr>
        </w:div>
        <w:div w:id="950548398">
          <w:marLeft w:val="0"/>
          <w:marRight w:val="0"/>
          <w:marTop w:val="0"/>
          <w:marBottom w:val="0"/>
          <w:divBdr>
            <w:top w:val="none" w:sz="0" w:space="0" w:color="auto"/>
            <w:left w:val="none" w:sz="0" w:space="0" w:color="auto"/>
            <w:bottom w:val="none" w:sz="0" w:space="0" w:color="auto"/>
            <w:right w:val="none" w:sz="0" w:space="0" w:color="auto"/>
          </w:divBdr>
        </w:div>
        <w:div w:id="957835349">
          <w:marLeft w:val="0"/>
          <w:marRight w:val="0"/>
          <w:marTop w:val="0"/>
          <w:marBottom w:val="0"/>
          <w:divBdr>
            <w:top w:val="none" w:sz="0" w:space="0" w:color="auto"/>
            <w:left w:val="none" w:sz="0" w:space="0" w:color="auto"/>
            <w:bottom w:val="none" w:sz="0" w:space="0" w:color="auto"/>
            <w:right w:val="none" w:sz="0" w:space="0" w:color="auto"/>
          </w:divBdr>
        </w:div>
        <w:div w:id="1602954242">
          <w:marLeft w:val="0"/>
          <w:marRight w:val="0"/>
          <w:marTop w:val="0"/>
          <w:marBottom w:val="0"/>
          <w:divBdr>
            <w:top w:val="none" w:sz="0" w:space="0" w:color="auto"/>
            <w:left w:val="none" w:sz="0" w:space="0" w:color="auto"/>
            <w:bottom w:val="none" w:sz="0" w:space="0" w:color="auto"/>
            <w:right w:val="none" w:sz="0" w:space="0" w:color="auto"/>
          </w:divBdr>
        </w:div>
        <w:div w:id="1605764874">
          <w:marLeft w:val="0"/>
          <w:marRight w:val="0"/>
          <w:marTop w:val="0"/>
          <w:marBottom w:val="0"/>
          <w:divBdr>
            <w:top w:val="none" w:sz="0" w:space="0" w:color="auto"/>
            <w:left w:val="none" w:sz="0" w:space="0" w:color="auto"/>
            <w:bottom w:val="none" w:sz="0" w:space="0" w:color="auto"/>
            <w:right w:val="none" w:sz="0" w:space="0" w:color="auto"/>
          </w:divBdr>
        </w:div>
        <w:div w:id="2058120318">
          <w:marLeft w:val="0"/>
          <w:marRight w:val="0"/>
          <w:marTop w:val="0"/>
          <w:marBottom w:val="0"/>
          <w:divBdr>
            <w:top w:val="none" w:sz="0" w:space="0" w:color="auto"/>
            <w:left w:val="none" w:sz="0" w:space="0" w:color="auto"/>
            <w:bottom w:val="none" w:sz="0" w:space="0" w:color="auto"/>
            <w:right w:val="none" w:sz="0" w:space="0" w:color="auto"/>
          </w:divBdr>
        </w:div>
      </w:divsChild>
    </w:div>
    <w:div w:id="652682849">
      <w:bodyDiv w:val="1"/>
      <w:marLeft w:val="0"/>
      <w:marRight w:val="0"/>
      <w:marTop w:val="0"/>
      <w:marBottom w:val="0"/>
      <w:divBdr>
        <w:top w:val="none" w:sz="0" w:space="0" w:color="auto"/>
        <w:left w:val="none" w:sz="0" w:space="0" w:color="auto"/>
        <w:bottom w:val="none" w:sz="0" w:space="0" w:color="auto"/>
        <w:right w:val="none" w:sz="0" w:space="0" w:color="auto"/>
      </w:divBdr>
    </w:div>
    <w:div w:id="697585720">
      <w:bodyDiv w:val="1"/>
      <w:marLeft w:val="0"/>
      <w:marRight w:val="0"/>
      <w:marTop w:val="0"/>
      <w:marBottom w:val="0"/>
      <w:divBdr>
        <w:top w:val="none" w:sz="0" w:space="0" w:color="auto"/>
        <w:left w:val="none" w:sz="0" w:space="0" w:color="auto"/>
        <w:bottom w:val="none" w:sz="0" w:space="0" w:color="auto"/>
        <w:right w:val="none" w:sz="0" w:space="0" w:color="auto"/>
      </w:divBdr>
    </w:div>
    <w:div w:id="698824810">
      <w:bodyDiv w:val="1"/>
      <w:marLeft w:val="0"/>
      <w:marRight w:val="0"/>
      <w:marTop w:val="0"/>
      <w:marBottom w:val="0"/>
      <w:divBdr>
        <w:top w:val="none" w:sz="0" w:space="0" w:color="auto"/>
        <w:left w:val="none" w:sz="0" w:space="0" w:color="auto"/>
        <w:bottom w:val="none" w:sz="0" w:space="0" w:color="auto"/>
        <w:right w:val="none" w:sz="0" w:space="0" w:color="auto"/>
      </w:divBdr>
    </w:div>
    <w:div w:id="768626432">
      <w:bodyDiv w:val="1"/>
      <w:marLeft w:val="0"/>
      <w:marRight w:val="0"/>
      <w:marTop w:val="0"/>
      <w:marBottom w:val="0"/>
      <w:divBdr>
        <w:top w:val="none" w:sz="0" w:space="0" w:color="auto"/>
        <w:left w:val="none" w:sz="0" w:space="0" w:color="auto"/>
        <w:bottom w:val="none" w:sz="0" w:space="0" w:color="auto"/>
        <w:right w:val="none" w:sz="0" w:space="0" w:color="auto"/>
      </w:divBdr>
    </w:div>
    <w:div w:id="876695617">
      <w:bodyDiv w:val="1"/>
      <w:marLeft w:val="0"/>
      <w:marRight w:val="0"/>
      <w:marTop w:val="0"/>
      <w:marBottom w:val="0"/>
      <w:divBdr>
        <w:top w:val="none" w:sz="0" w:space="0" w:color="auto"/>
        <w:left w:val="none" w:sz="0" w:space="0" w:color="auto"/>
        <w:bottom w:val="none" w:sz="0" w:space="0" w:color="auto"/>
        <w:right w:val="none" w:sz="0" w:space="0" w:color="auto"/>
      </w:divBdr>
    </w:div>
    <w:div w:id="994602972">
      <w:bodyDiv w:val="1"/>
      <w:marLeft w:val="0"/>
      <w:marRight w:val="0"/>
      <w:marTop w:val="0"/>
      <w:marBottom w:val="0"/>
      <w:divBdr>
        <w:top w:val="none" w:sz="0" w:space="0" w:color="auto"/>
        <w:left w:val="none" w:sz="0" w:space="0" w:color="auto"/>
        <w:bottom w:val="none" w:sz="0" w:space="0" w:color="auto"/>
        <w:right w:val="none" w:sz="0" w:space="0" w:color="auto"/>
      </w:divBdr>
    </w:div>
    <w:div w:id="1009135883">
      <w:bodyDiv w:val="1"/>
      <w:marLeft w:val="0"/>
      <w:marRight w:val="0"/>
      <w:marTop w:val="0"/>
      <w:marBottom w:val="0"/>
      <w:divBdr>
        <w:top w:val="none" w:sz="0" w:space="0" w:color="auto"/>
        <w:left w:val="none" w:sz="0" w:space="0" w:color="auto"/>
        <w:bottom w:val="none" w:sz="0" w:space="0" w:color="auto"/>
        <w:right w:val="none" w:sz="0" w:space="0" w:color="auto"/>
      </w:divBdr>
    </w:div>
    <w:div w:id="1049188976">
      <w:bodyDiv w:val="1"/>
      <w:marLeft w:val="0"/>
      <w:marRight w:val="0"/>
      <w:marTop w:val="0"/>
      <w:marBottom w:val="0"/>
      <w:divBdr>
        <w:top w:val="none" w:sz="0" w:space="0" w:color="auto"/>
        <w:left w:val="none" w:sz="0" w:space="0" w:color="auto"/>
        <w:bottom w:val="none" w:sz="0" w:space="0" w:color="auto"/>
        <w:right w:val="none" w:sz="0" w:space="0" w:color="auto"/>
      </w:divBdr>
    </w:div>
    <w:div w:id="1058287914">
      <w:bodyDiv w:val="1"/>
      <w:marLeft w:val="0"/>
      <w:marRight w:val="0"/>
      <w:marTop w:val="0"/>
      <w:marBottom w:val="0"/>
      <w:divBdr>
        <w:top w:val="none" w:sz="0" w:space="0" w:color="auto"/>
        <w:left w:val="none" w:sz="0" w:space="0" w:color="auto"/>
        <w:bottom w:val="none" w:sz="0" w:space="0" w:color="auto"/>
        <w:right w:val="none" w:sz="0" w:space="0" w:color="auto"/>
      </w:divBdr>
    </w:div>
    <w:div w:id="1063721231">
      <w:bodyDiv w:val="1"/>
      <w:marLeft w:val="0"/>
      <w:marRight w:val="0"/>
      <w:marTop w:val="0"/>
      <w:marBottom w:val="0"/>
      <w:divBdr>
        <w:top w:val="none" w:sz="0" w:space="0" w:color="auto"/>
        <w:left w:val="none" w:sz="0" w:space="0" w:color="auto"/>
        <w:bottom w:val="none" w:sz="0" w:space="0" w:color="auto"/>
        <w:right w:val="none" w:sz="0" w:space="0" w:color="auto"/>
      </w:divBdr>
    </w:div>
    <w:div w:id="1092435425">
      <w:bodyDiv w:val="1"/>
      <w:marLeft w:val="0"/>
      <w:marRight w:val="0"/>
      <w:marTop w:val="0"/>
      <w:marBottom w:val="0"/>
      <w:divBdr>
        <w:top w:val="none" w:sz="0" w:space="0" w:color="auto"/>
        <w:left w:val="none" w:sz="0" w:space="0" w:color="auto"/>
        <w:bottom w:val="none" w:sz="0" w:space="0" w:color="auto"/>
        <w:right w:val="none" w:sz="0" w:space="0" w:color="auto"/>
      </w:divBdr>
    </w:div>
    <w:div w:id="1179662927">
      <w:bodyDiv w:val="1"/>
      <w:marLeft w:val="0"/>
      <w:marRight w:val="0"/>
      <w:marTop w:val="0"/>
      <w:marBottom w:val="0"/>
      <w:divBdr>
        <w:top w:val="none" w:sz="0" w:space="0" w:color="auto"/>
        <w:left w:val="none" w:sz="0" w:space="0" w:color="auto"/>
        <w:bottom w:val="none" w:sz="0" w:space="0" w:color="auto"/>
        <w:right w:val="none" w:sz="0" w:space="0" w:color="auto"/>
      </w:divBdr>
      <w:divsChild>
        <w:div w:id="197861457">
          <w:marLeft w:val="0"/>
          <w:marRight w:val="0"/>
          <w:marTop w:val="0"/>
          <w:marBottom w:val="0"/>
          <w:divBdr>
            <w:top w:val="none" w:sz="0" w:space="0" w:color="auto"/>
            <w:left w:val="none" w:sz="0" w:space="0" w:color="auto"/>
            <w:bottom w:val="none" w:sz="0" w:space="0" w:color="auto"/>
            <w:right w:val="none" w:sz="0" w:space="0" w:color="auto"/>
          </w:divBdr>
        </w:div>
        <w:div w:id="489638833">
          <w:marLeft w:val="0"/>
          <w:marRight w:val="0"/>
          <w:marTop w:val="0"/>
          <w:marBottom w:val="0"/>
          <w:divBdr>
            <w:top w:val="none" w:sz="0" w:space="0" w:color="auto"/>
            <w:left w:val="none" w:sz="0" w:space="0" w:color="auto"/>
            <w:bottom w:val="none" w:sz="0" w:space="0" w:color="auto"/>
            <w:right w:val="none" w:sz="0" w:space="0" w:color="auto"/>
          </w:divBdr>
        </w:div>
        <w:div w:id="568660070">
          <w:marLeft w:val="0"/>
          <w:marRight w:val="0"/>
          <w:marTop w:val="0"/>
          <w:marBottom w:val="0"/>
          <w:divBdr>
            <w:top w:val="none" w:sz="0" w:space="0" w:color="auto"/>
            <w:left w:val="none" w:sz="0" w:space="0" w:color="auto"/>
            <w:bottom w:val="none" w:sz="0" w:space="0" w:color="auto"/>
            <w:right w:val="none" w:sz="0" w:space="0" w:color="auto"/>
          </w:divBdr>
        </w:div>
        <w:div w:id="759912052">
          <w:marLeft w:val="0"/>
          <w:marRight w:val="0"/>
          <w:marTop w:val="0"/>
          <w:marBottom w:val="0"/>
          <w:divBdr>
            <w:top w:val="none" w:sz="0" w:space="0" w:color="auto"/>
            <w:left w:val="none" w:sz="0" w:space="0" w:color="auto"/>
            <w:bottom w:val="none" w:sz="0" w:space="0" w:color="auto"/>
            <w:right w:val="none" w:sz="0" w:space="0" w:color="auto"/>
          </w:divBdr>
        </w:div>
        <w:div w:id="897982916">
          <w:marLeft w:val="0"/>
          <w:marRight w:val="0"/>
          <w:marTop w:val="0"/>
          <w:marBottom w:val="0"/>
          <w:divBdr>
            <w:top w:val="none" w:sz="0" w:space="0" w:color="auto"/>
            <w:left w:val="none" w:sz="0" w:space="0" w:color="auto"/>
            <w:bottom w:val="none" w:sz="0" w:space="0" w:color="auto"/>
            <w:right w:val="none" w:sz="0" w:space="0" w:color="auto"/>
          </w:divBdr>
        </w:div>
        <w:div w:id="944925123">
          <w:marLeft w:val="0"/>
          <w:marRight w:val="0"/>
          <w:marTop w:val="0"/>
          <w:marBottom w:val="0"/>
          <w:divBdr>
            <w:top w:val="none" w:sz="0" w:space="0" w:color="auto"/>
            <w:left w:val="none" w:sz="0" w:space="0" w:color="auto"/>
            <w:bottom w:val="none" w:sz="0" w:space="0" w:color="auto"/>
            <w:right w:val="none" w:sz="0" w:space="0" w:color="auto"/>
          </w:divBdr>
        </w:div>
        <w:div w:id="1129520241">
          <w:marLeft w:val="0"/>
          <w:marRight w:val="0"/>
          <w:marTop w:val="0"/>
          <w:marBottom w:val="0"/>
          <w:divBdr>
            <w:top w:val="none" w:sz="0" w:space="0" w:color="auto"/>
            <w:left w:val="none" w:sz="0" w:space="0" w:color="auto"/>
            <w:bottom w:val="none" w:sz="0" w:space="0" w:color="auto"/>
            <w:right w:val="none" w:sz="0" w:space="0" w:color="auto"/>
          </w:divBdr>
        </w:div>
        <w:div w:id="1152865052">
          <w:marLeft w:val="0"/>
          <w:marRight w:val="0"/>
          <w:marTop w:val="0"/>
          <w:marBottom w:val="0"/>
          <w:divBdr>
            <w:top w:val="none" w:sz="0" w:space="0" w:color="auto"/>
            <w:left w:val="none" w:sz="0" w:space="0" w:color="auto"/>
            <w:bottom w:val="none" w:sz="0" w:space="0" w:color="auto"/>
            <w:right w:val="none" w:sz="0" w:space="0" w:color="auto"/>
          </w:divBdr>
        </w:div>
        <w:div w:id="1332681948">
          <w:marLeft w:val="0"/>
          <w:marRight w:val="0"/>
          <w:marTop w:val="0"/>
          <w:marBottom w:val="0"/>
          <w:divBdr>
            <w:top w:val="none" w:sz="0" w:space="0" w:color="auto"/>
            <w:left w:val="none" w:sz="0" w:space="0" w:color="auto"/>
            <w:bottom w:val="none" w:sz="0" w:space="0" w:color="auto"/>
            <w:right w:val="none" w:sz="0" w:space="0" w:color="auto"/>
          </w:divBdr>
        </w:div>
        <w:div w:id="1736470307">
          <w:marLeft w:val="0"/>
          <w:marRight w:val="0"/>
          <w:marTop w:val="0"/>
          <w:marBottom w:val="0"/>
          <w:divBdr>
            <w:top w:val="none" w:sz="0" w:space="0" w:color="auto"/>
            <w:left w:val="none" w:sz="0" w:space="0" w:color="auto"/>
            <w:bottom w:val="none" w:sz="0" w:space="0" w:color="auto"/>
            <w:right w:val="none" w:sz="0" w:space="0" w:color="auto"/>
          </w:divBdr>
        </w:div>
        <w:div w:id="1907180806">
          <w:marLeft w:val="0"/>
          <w:marRight w:val="0"/>
          <w:marTop w:val="0"/>
          <w:marBottom w:val="0"/>
          <w:divBdr>
            <w:top w:val="none" w:sz="0" w:space="0" w:color="auto"/>
            <w:left w:val="none" w:sz="0" w:space="0" w:color="auto"/>
            <w:bottom w:val="none" w:sz="0" w:space="0" w:color="auto"/>
            <w:right w:val="none" w:sz="0" w:space="0" w:color="auto"/>
          </w:divBdr>
        </w:div>
        <w:div w:id="2060862777">
          <w:marLeft w:val="0"/>
          <w:marRight w:val="0"/>
          <w:marTop w:val="0"/>
          <w:marBottom w:val="0"/>
          <w:divBdr>
            <w:top w:val="none" w:sz="0" w:space="0" w:color="auto"/>
            <w:left w:val="none" w:sz="0" w:space="0" w:color="auto"/>
            <w:bottom w:val="none" w:sz="0" w:space="0" w:color="auto"/>
            <w:right w:val="none" w:sz="0" w:space="0" w:color="auto"/>
          </w:divBdr>
        </w:div>
        <w:div w:id="2105030606">
          <w:marLeft w:val="0"/>
          <w:marRight w:val="0"/>
          <w:marTop w:val="0"/>
          <w:marBottom w:val="0"/>
          <w:divBdr>
            <w:top w:val="none" w:sz="0" w:space="0" w:color="auto"/>
            <w:left w:val="none" w:sz="0" w:space="0" w:color="auto"/>
            <w:bottom w:val="none" w:sz="0" w:space="0" w:color="auto"/>
            <w:right w:val="none" w:sz="0" w:space="0" w:color="auto"/>
          </w:divBdr>
        </w:div>
      </w:divsChild>
    </w:div>
    <w:div w:id="1212425363">
      <w:bodyDiv w:val="1"/>
      <w:marLeft w:val="0"/>
      <w:marRight w:val="0"/>
      <w:marTop w:val="0"/>
      <w:marBottom w:val="0"/>
      <w:divBdr>
        <w:top w:val="none" w:sz="0" w:space="0" w:color="auto"/>
        <w:left w:val="none" w:sz="0" w:space="0" w:color="auto"/>
        <w:bottom w:val="none" w:sz="0" w:space="0" w:color="auto"/>
        <w:right w:val="none" w:sz="0" w:space="0" w:color="auto"/>
      </w:divBdr>
    </w:div>
    <w:div w:id="1223180659">
      <w:bodyDiv w:val="1"/>
      <w:marLeft w:val="0"/>
      <w:marRight w:val="0"/>
      <w:marTop w:val="0"/>
      <w:marBottom w:val="0"/>
      <w:divBdr>
        <w:top w:val="none" w:sz="0" w:space="0" w:color="auto"/>
        <w:left w:val="none" w:sz="0" w:space="0" w:color="auto"/>
        <w:bottom w:val="none" w:sz="0" w:space="0" w:color="auto"/>
        <w:right w:val="none" w:sz="0" w:space="0" w:color="auto"/>
      </w:divBdr>
    </w:div>
    <w:div w:id="1277785941">
      <w:bodyDiv w:val="1"/>
      <w:marLeft w:val="0"/>
      <w:marRight w:val="0"/>
      <w:marTop w:val="0"/>
      <w:marBottom w:val="0"/>
      <w:divBdr>
        <w:top w:val="none" w:sz="0" w:space="0" w:color="auto"/>
        <w:left w:val="none" w:sz="0" w:space="0" w:color="auto"/>
        <w:bottom w:val="none" w:sz="0" w:space="0" w:color="auto"/>
        <w:right w:val="none" w:sz="0" w:space="0" w:color="auto"/>
      </w:divBdr>
    </w:div>
    <w:div w:id="1332248326">
      <w:bodyDiv w:val="1"/>
      <w:marLeft w:val="0"/>
      <w:marRight w:val="0"/>
      <w:marTop w:val="0"/>
      <w:marBottom w:val="0"/>
      <w:divBdr>
        <w:top w:val="none" w:sz="0" w:space="0" w:color="auto"/>
        <w:left w:val="none" w:sz="0" w:space="0" w:color="auto"/>
        <w:bottom w:val="none" w:sz="0" w:space="0" w:color="auto"/>
        <w:right w:val="none" w:sz="0" w:space="0" w:color="auto"/>
      </w:divBdr>
    </w:div>
    <w:div w:id="1346440734">
      <w:bodyDiv w:val="1"/>
      <w:marLeft w:val="0"/>
      <w:marRight w:val="0"/>
      <w:marTop w:val="0"/>
      <w:marBottom w:val="0"/>
      <w:divBdr>
        <w:top w:val="none" w:sz="0" w:space="0" w:color="auto"/>
        <w:left w:val="none" w:sz="0" w:space="0" w:color="auto"/>
        <w:bottom w:val="none" w:sz="0" w:space="0" w:color="auto"/>
        <w:right w:val="none" w:sz="0" w:space="0" w:color="auto"/>
      </w:divBdr>
    </w:div>
    <w:div w:id="1384283234">
      <w:bodyDiv w:val="1"/>
      <w:marLeft w:val="0"/>
      <w:marRight w:val="0"/>
      <w:marTop w:val="0"/>
      <w:marBottom w:val="0"/>
      <w:divBdr>
        <w:top w:val="none" w:sz="0" w:space="0" w:color="auto"/>
        <w:left w:val="none" w:sz="0" w:space="0" w:color="auto"/>
        <w:bottom w:val="none" w:sz="0" w:space="0" w:color="auto"/>
        <w:right w:val="none" w:sz="0" w:space="0" w:color="auto"/>
      </w:divBdr>
    </w:div>
    <w:div w:id="1427387208">
      <w:bodyDiv w:val="1"/>
      <w:marLeft w:val="0"/>
      <w:marRight w:val="0"/>
      <w:marTop w:val="0"/>
      <w:marBottom w:val="0"/>
      <w:divBdr>
        <w:top w:val="none" w:sz="0" w:space="0" w:color="auto"/>
        <w:left w:val="none" w:sz="0" w:space="0" w:color="auto"/>
        <w:bottom w:val="none" w:sz="0" w:space="0" w:color="auto"/>
        <w:right w:val="none" w:sz="0" w:space="0" w:color="auto"/>
      </w:divBdr>
    </w:div>
    <w:div w:id="1463885150">
      <w:bodyDiv w:val="1"/>
      <w:marLeft w:val="0"/>
      <w:marRight w:val="0"/>
      <w:marTop w:val="0"/>
      <w:marBottom w:val="0"/>
      <w:divBdr>
        <w:top w:val="none" w:sz="0" w:space="0" w:color="auto"/>
        <w:left w:val="none" w:sz="0" w:space="0" w:color="auto"/>
        <w:bottom w:val="none" w:sz="0" w:space="0" w:color="auto"/>
        <w:right w:val="none" w:sz="0" w:space="0" w:color="auto"/>
      </w:divBdr>
    </w:div>
    <w:div w:id="1580367840">
      <w:bodyDiv w:val="1"/>
      <w:marLeft w:val="0"/>
      <w:marRight w:val="0"/>
      <w:marTop w:val="0"/>
      <w:marBottom w:val="0"/>
      <w:divBdr>
        <w:top w:val="none" w:sz="0" w:space="0" w:color="auto"/>
        <w:left w:val="none" w:sz="0" w:space="0" w:color="auto"/>
        <w:bottom w:val="none" w:sz="0" w:space="0" w:color="auto"/>
        <w:right w:val="none" w:sz="0" w:space="0" w:color="auto"/>
      </w:divBdr>
    </w:div>
    <w:div w:id="1729766414">
      <w:bodyDiv w:val="1"/>
      <w:marLeft w:val="0"/>
      <w:marRight w:val="0"/>
      <w:marTop w:val="0"/>
      <w:marBottom w:val="0"/>
      <w:divBdr>
        <w:top w:val="none" w:sz="0" w:space="0" w:color="auto"/>
        <w:left w:val="none" w:sz="0" w:space="0" w:color="auto"/>
        <w:bottom w:val="none" w:sz="0" w:space="0" w:color="auto"/>
        <w:right w:val="none" w:sz="0" w:space="0" w:color="auto"/>
      </w:divBdr>
    </w:div>
    <w:div w:id="1864857700">
      <w:bodyDiv w:val="1"/>
      <w:marLeft w:val="0"/>
      <w:marRight w:val="0"/>
      <w:marTop w:val="0"/>
      <w:marBottom w:val="0"/>
      <w:divBdr>
        <w:top w:val="none" w:sz="0" w:space="0" w:color="auto"/>
        <w:left w:val="none" w:sz="0" w:space="0" w:color="auto"/>
        <w:bottom w:val="none" w:sz="0" w:space="0" w:color="auto"/>
        <w:right w:val="none" w:sz="0" w:space="0" w:color="auto"/>
      </w:divBdr>
    </w:div>
    <w:div w:id="1916159293">
      <w:bodyDiv w:val="1"/>
      <w:marLeft w:val="0"/>
      <w:marRight w:val="0"/>
      <w:marTop w:val="0"/>
      <w:marBottom w:val="0"/>
      <w:divBdr>
        <w:top w:val="none" w:sz="0" w:space="0" w:color="auto"/>
        <w:left w:val="none" w:sz="0" w:space="0" w:color="auto"/>
        <w:bottom w:val="none" w:sz="0" w:space="0" w:color="auto"/>
        <w:right w:val="none" w:sz="0" w:space="0" w:color="auto"/>
      </w:divBdr>
    </w:div>
    <w:div w:id="1991053683">
      <w:bodyDiv w:val="1"/>
      <w:marLeft w:val="0"/>
      <w:marRight w:val="0"/>
      <w:marTop w:val="0"/>
      <w:marBottom w:val="0"/>
      <w:divBdr>
        <w:top w:val="none" w:sz="0" w:space="0" w:color="auto"/>
        <w:left w:val="none" w:sz="0" w:space="0" w:color="auto"/>
        <w:bottom w:val="none" w:sz="0" w:space="0" w:color="auto"/>
        <w:right w:val="none" w:sz="0" w:space="0" w:color="auto"/>
      </w:divBdr>
    </w:div>
    <w:div w:id="2031488417">
      <w:bodyDiv w:val="1"/>
      <w:marLeft w:val="0"/>
      <w:marRight w:val="0"/>
      <w:marTop w:val="0"/>
      <w:marBottom w:val="0"/>
      <w:divBdr>
        <w:top w:val="none" w:sz="0" w:space="0" w:color="auto"/>
        <w:left w:val="none" w:sz="0" w:space="0" w:color="auto"/>
        <w:bottom w:val="none" w:sz="0" w:space="0" w:color="auto"/>
        <w:right w:val="none" w:sz="0" w:space="0" w:color="auto"/>
      </w:divBdr>
      <w:divsChild>
        <w:div w:id="1635021855">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ogle.com/search?sxsrf=ALeKk03QdfiqAh8bXcySXXYvxJ5NEgI1MA:1582220567218&amp;q=Oberkochen&amp;stick=H4sIAAAAAAAAAOPgE-LUz9U3MEwutChWAjNNTTPMy7S0spOt9POL0hPzMqsSSzLz81A4VhmpiSmFpYlFJalFxYtYufyTUouy85MzUvN2sDICAP8BmH9UAAAA&amp;sa=X&amp;ved=2ahUKEwiK3_X21uDnAhXGlXIEHcyoDowQmxMoATAiegQIDBAD&amp;sxsrf=ALeKk03QdfiqAh8bXcySXXYvxJ5NEgI1MA:1582220567218" TargetMode="External"/><Relationship Id="rId18" Type="http://schemas.openxmlformats.org/officeDocument/2006/relationships/hyperlink" Target="https://doi.org/10.1016/j.ccell.2016.10.009" TargetMode="External"/><Relationship Id="rId26" Type="http://schemas.openxmlformats.org/officeDocument/2006/relationships/hyperlink" Target="https://doi.org/10.1016/j.bbrc.2018.04.121" TargetMode="External"/><Relationship Id="rId3" Type="http://schemas.openxmlformats.org/officeDocument/2006/relationships/customXml" Target="../customXml/item3.xml"/><Relationship Id="rId21" Type="http://schemas.openxmlformats.org/officeDocument/2006/relationships/hyperlink" Target="https://doi.org/10.1016/S0006-3495(85)83882-0"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google.com/search?q=Carlsbad+California&amp;stick=H4sIAAAAAAAAAOPgE-LUz9U3MDNLKUxS4gAxi0zK87S0spOt9POL0hPzMqsSSzLz81A4VhmpiSmFpYlFJalFxQDermitQwAAAA&amp;sa=X&amp;ved=0ahUKEwjCqoHHzuXaAhXsm-AKHTIACWIQmxMIzwEoATAO" TargetMode="External"/><Relationship Id="rId17" Type="http://schemas.openxmlformats.org/officeDocument/2006/relationships/image" Target="media/image4.png"/><Relationship Id="rId25" Type="http://schemas.openxmlformats.org/officeDocument/2006/relationships/hyperlink" Target="https://doi.org/10.1002/polb.24038" TargetMode="External"/><Relationship Id="rId33"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doi.org/10.1016/S1369-7021(03)01129-5" TargetMode="External"/><Relationship Id="rId29" Type="http://schemas.openxmlformats.org/officeDocument/2006/relationships/hyperlink" Target="http://dx.doi.org/10.2174/1574888X1166616042912213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d386@cornell.edu" TargetMode="External"/><Relationship Id="rId24" Type="http://schemas.openxmlformats.org/officeDocument/2006/relationships/hyperlink" Target="https://doi.org/10.1002/smll.202004635" TargetMode="External"/><Relationship Id="rId32" Type="http://schemas.openxmlformats.org/officeDocument/2006/relationships/hyperlink" Target="https://doi.org/10.1002/adfm.201602123" TargetMode="External"/><Relationship Id="rId5" Type="http://schemas.openxmlformats.org/officeDocument/2006/relationships/numbering" Target="numbering.xml"/><Relationship Id="rId15" Type="http://schemas.openxmlformats.org/officeDocument/2006/relationships/image" Target="media/image2.tiff"/><Relationship Id="rId23" Type="http://schemas.openxmlformats.org/officeDocument/2006/relationships/hyperlink" Target="https://doi.org/10.1016/j.bbamem.2017.05.005" TargetMode="External"/><Relationship Id="rId28" Type="http://schemas.openxmlformats.org/officeDocument/2006/relationships/hyperlink" Target="https://doi.org/10.1016/j.bbamem.2010.02.014"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doi.org/10.1016/j.semcancer.2021.05.032" TargetMode="External"/><Relationship Id="rId31" Type="http://schemas.openxmlformats.org/officeDocument/2006/relationships/hyperlink" Target="https://doi.org/10.1002/admt.20190066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doi.org/10.1016/j.surfrep.2006.06.001" TargetMode="External"/><Relationship Id="rId27" Type="http://schemas.openxmlformats.org/officeDocument/2006/relationships/hyperlink" Target="https://doi.org/10.1016/j.biomaterials.2013.06.034" TargetMode="External"/><Relationship Id="rId30" Type="http://schemas.openxmlformats.org/officeDocument/2006/relationships/hyperlink" Target="https://doi.org/10.1002/admi.201700191"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4D7B8044048CC47B757B0FF01683750" ma:contentTypeVersion="4" ma:contentTypeDescription="Create a new document." ma:contentTypeScope="" ma:versionID="f937f961b64ec1ece135565454332ddf">
  <xsd:schema xmlns:xsd="http://www.w3.org/2001/XMLSchema" xmlns:xs="http://www.w3.org/2001/XMLSchema" xmlns:p="http://schemas.microsoft.com/office/2006/metadata/properties" xmlns:ns3="2a2df2c8-6cc9-4d73-b2a1-f38b97801d1a" targetNamespace="http://schemas.microsoft.com/office/2006/metadata/properties" ma:root="true" ma:fieldsID="2fb3a313e0b071496124584bcd6c324b" ns3:_="">
    <xsd:import namespace="2a2df2c8-6cc9-4d73-b2a1-f38b97801d1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2df2c8-6cc9-4d73-b2a1-f38b97801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163ECD-DA6B-4D46-9F7B-2C18D7F9BA42}">
  <ds:schemaRefs>
    <ds:schemaRef ds:uri="http://schemas.openxmlformats.org/officeDocument/2006/bibliography"/>
  </ds:schemaRefs>
</ds:datastoreItem>
</file>

<file path=customXml/itemProps2.xml><?xml version="1.0" encoding="utf-8"?>
<ds:datastoreItem xmlns:ds="http://schemas.openxmlformats.org/officeDocument/2006/customXml" ds:itemID="{F99B36C9-44BA-493F-875A-37C66EECC0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2df2c8-6cc9-4d73-b2a1-f38b97801d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55550F-DE43-486A-96F1-63D3F23E495A}">
  <ds:schemaRefs>
    <ds:schemaRef ds:uri="http://schemas.microsoft.com/sharepoint/v3/contenttype/forms"/>
  </ds:schemaRefs>
</ds:datastoreItem>
</file>

<file path=customXml/itemProps4.xml><?xml version="1.0" encoding="utf-8"?>
<ds:datastoreItem xmlns:ds="http://schemas.openxmlformats.org/officeDocument/2006/customXml" ds:itemID="{186B10A0-D91E-4437-B861-D9F711FF02E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40</Pages>
  <Words>17337</Words>
  <Characters>98821</Characters>
  <Application>Microsoft Office Word</Application>
  <DocSecurity>0</DocSecurity>
  <Lines>823</Lines>
  <Paragraphs>231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115927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johana uribe</dc:creator>
  <cp:keywords/>
  <dc:description/>
  <cp:lastModifiedBy>Johana Uribe</cp:lastModifiedBy>
  <cp:revision>3</cp:revision>
  <dcterms:created xsi:type="dcterms:W3CDTF">2021-11-05T14:22:00Z</dcterms:created>
  <dcterms:modified xsi:type="dcterms:W3CDTF">2021-11-05T14:38:00Z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0x01010094D7B8044048CC47B757B0FF01683750</vt:lpwstr>
  </property>
</Properties>
</file>