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A4E6E" w:rsidRDefault="00303EA2" w:rsidP="004E5925">
      <w:pPr>
        <w:spacing w:after="0" w:line="480" w:lineRule="auto"/>
        <w:contextualSpacing/>
        <w:jc w:val="center"/>
        <w:rPr>
          <w:rFonts w:ascii="Times New Roman" w:hAnsi="Times New Roman" w:cs="Times New Roman"/>
          <w:sz w:val="24"/>
          <w:szCs w:val="24"/>
          <w:u w:val="single"/>
        </w:rPr>
      </w:pPr>
      <w:r w:rsidRPr="00341CF0">
        <w:rPr>
          <w:rFonts w:ascii="Times New Roman" w:hAnsi="Times New Roman" w:cs="Times New Roman"/>
          <w:sz w:val="24"/>
          <w:szCs w:val="24"/>
          <w:u w:val="single"/>
        </w:rPr>
        <w:t xml:space="preserve">“The final arbiter of everything”: </w:t>
      </w:r>
    </w:p>
    <w:p w:rsidR="00F0492E" w:rsidRPr="00341CF0" w:rsidRDefault="005A4E6E" w:rsidP="004E5925">
      <w:pPr>
        <w:spacing w:after="0" w:line="480" w:lineRule="auto"/>
        <w:contextualSpacing/>
        <w:jc w:val="center"/>
        <w:rPr>
          <w:rFonts w:ascii="Times New Roman" w:hAnsi="Times New Roman" w:cs="Times New Roman"/>
          <w:sz w:val="24"/>
          <w:szCs w:val="24"/>
        </w:rPr>
      </w:pPr>
      <w:r>
        <w:rPr>
          <w:rFonts w:ascii="Times New Roman" w:hAnsi="Times New Roman" w:cs="Times New Roman"/>
          <w:sz w:val="24"/>
          <w:szCs w:val="24"/>
          <w:u w:val="single"/>
        </w:rPr>
        <w:t xml:space="preserve">A genealogy of </w:t>
      </w:r>
      <w:r w:rsidR="00434418">
        <w:rPr>
          <w:rFonts w:ascii="Times New Roman" w:hAnsi="Times New Roman" w:cs="Times New Roman"/>
          <w:sz w:val="24"/>
          <w:szCs w:val="24"/>
          <w:u w:val="single"/>
        </w:rPr>
        <w:t xml:space="preserve">concern with </w:t>
      </w:r>
      <w:r w:rsidR="00997134">
        <w:rPr>
          <w:rFonts w:ascii="Times New Roman" w:hAnsi="Times New Roman" w:cs="Times New Roman"/>
          <w:sz w:val="24"/>
          <w:szCs w:val="24"/>
          <w:u w:val="single"/>
        </w:rPr>
        <w:t>p</w:t>
      </w:r>
      <w:r w:rsidR="00303EA2" w:rsidRPr="00341CF0">
        <w:rPr>
          <w:rFonts w:ascii="Times New Roman" w:hAnsi="Times New Roman" w:cs="Times New Roman"/>
          <w:sz w:val="24"/>
          <w:szCs w:val="24"/>
          <w:u w:val="single"/>
        </w:rPr>
        <w:t xml:space="preserve">atient experience in </w:t>
      </w:r>
      <w:r w:rsidR="00CF0A4E">
        <w:rPr>
          <w:rFonts w:ascii="Times New Roman" w:hAnsi="Times New Roman" w:cs="Times New Roman"/>
          <w:sz w:val="24"/>
          <w:szCs w:val="24"/>
          <w:u w:val="single"/>
        </w:rPr>
        <w:t>Britain</w:t>
      </w:r>
    </w:p>
    <w:p w:rsidR="00AA396E" w:rsidRDefault="00AA396E" w:rsidP="004E5925">
      <w:pPr>
        <w:spacing w:after="0" w:line="480" w:lineRule="auto"/>
        <w:contextualSpacing/>
        <w:rPr>
          <w:rFonts w:ascii="Times New Roman" w:hAnsi="Times New Roman" w:cs="Times New Roman"/>
          <w:sz w:val="24"/>
          <w:szCs w:val="24"/>
        </w:rPr>
      </w:pPr>
    </w:p>
    <w:p w:rsidR="002627B3" w:rsidRDefault="002627B3"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21506" w:rsidRDefault="00421506"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2627B3" w:rsidRDefault="002627B3" w:rsidP="004E5925">
      <w:pPr>
        <w:spacing w:after="0" w:line="480" w:lineRule="auto"/>
        <w:contextualSpacing/>
        <w:rPr>
          <w:rFonts w:ascii="Times New Roman" w:hAnsi="Times New Roman" w:cs="Times New Roman"/>
          <w:sz w:val="24"/>
          <w:szCs w:val="24"/>
        </w:rPr>
      </w:pPr>
      <w:r>
        <w:rPr>
          <w:rFonts w:ascii="Times New Roman" w:hAnsi="Times New Roman" w:cs="Times New Roman"/>
          <w:b/>
          <w:sz w:val="24"/>
          <w:szCs w:val="24"/>
        </w:rPr>
        <w:lastRenderedPageBreak/>
        <w:t>Abstract</w:t>
      </w:r>
    </w:p>
    <w:p w:rsidR="002627B3" w:rsidRDefault="002627B3" w:rsidP="004E5925">
      <w:pPr>
        <w:spacing w:after="0" w:line="480" w:lineRule="auto"/>
        <w:contextualSpacing/>
        <w:rPr>
          <w:rFonts w:ascii="Times New Roman" w:hAnsi="Times New Roman" w:cs="Times New Roman"/>
          <w:sz w:val="24"/>
          <w:szCs w:val="24"/>
        </w:rPr>
      </w:pPr>
    </w:p>
    <w:p w:rsidR="00BD5590" w:rsidRDefault="00BD5590" w:rsidP="004E5925">
      <w:pPr>
        <w:spacing w:after="0" w:line="480" w:lineRule="auto"/>
        <w:contextualSpacing/>
        <w:rPr>
          <w:rFonts w:ascii="Times New Roman" w:hAnsi="Times New Roman" w:cs="Times New Roman"/>
          <w:sz w:val="24"/>
          <w:szCs w:val="24"/>
        </w:rPr>
      </w:pPr>
      <w:bookmarkStart w:id="0" w:name="_GoBack"/>
      <w:r>
        <w:rPr>
          <w:rFonts w:ascii="Times New Roman" w:hAnsi="Times New Roman" w:cs="Times New Roman"/>
          <w:sz w:val="24"/>
          <w:szCs w:val="24"/>
        </w:rPr>
        <w:t>‘Patient experience’ has become a significant concept in contemporary healthcare administration and policy</w:t>
      </w:r>
      <w:r w:rsidR="002411B9">
        <w:rPr>
          <w:rFonts w:ascii="Times New Roman" w:hAnsi="Times New Roman" w:cs="Times New Roman"/>
          <w:sz w:val="24"/>
          <w:szCs w:val="24"/>
        </w:rPr>
        <w:t>, and the object of a good deal of caring and useful concern</w:t>
      </w:r>
      <w:r>
        <w:rPr>
          <w:rFonts w:ascii="Times New Roman" w:hAnsi="Times New Roman" w:cs="Times New Roman"/>
          <w:sz w:val="24"/>
          <w:szCs w:val="24"/>
        </w:rPr>
        <w:t xml:space="preserve">. Yet it is </w:t>
      </w:r>
      <w:r w:rsidR="002411B9">
        <w:rPr>
          <w:rFonts w:ascii="Times New Roman" w:hAnsi="Times New Roman" w:cs="Times New Roman"/>
          <w:sz w:val="24"/>
          <w:szCs w:val="24"/>
        </w:rPr>
        <w:t xml:space="preserve">also </w:t>
      </w:r>
      <w:r>
        <w:rPr>
          <w:rFonts w:ascii="Times New Roman" w:hAnsi="Times New Roman" w:cs="Times New Roman"/>
          <w:sz w:val="24"/>
          <w:szCs w:val="24"/>
        </w:rPr>
        <w:t xml:space="preserve">a concept somehow rather set adrift. This article traces six different factors that have contributed to concern with patient experience, but that now lead to tensions </w:t>
      </w:r>
      <w:r w:rsidR="00D205C4">
        <w:rPr>
          <w:rFonts w:ascii="Times New Roman" w:hAnsi="Times New Roman" w:cs="Times New Roman"/>
          <w:sz w:val="24"/>
          <w:szCs w:val="24"/>
        </w:rPr>
        <w:t>between the multiple, potentially contradictory investments in the concept</w:t>
      </w:r>
      <w:r>
        <w:rPr>
          <w:rFonts w:ascii="Times New Roman" w:hAnsi="Times New Roman" w:cs="Times New Roman"/>
          <w:sz w:val="24"/>
          <w:szCs w:val="24"/>
        </w:rPr>
        <w:t>. Disentangling the different investments in the idea of patient experience offers greater clarity in evaluating criticisms that have been made of the solicitation and reporting of patient (and carer) experience data</w:t>
      </w:r>
      <w:r w:rsidR="003C0285">
        <w:rPr>
          <w:rFonts w:ascii="Times New Roman" w:hAnsi="Times New Roman" w:cs="Times New Roman"/>
          <w:sz w:val="24"/>
          <w:szCs w:val="24"/>
        </w:rPr>
        <w:t xml:space="preserve"> and affords an </w:t>
      </w:r>
      <w:r w:rsidR="00D205C4">
        <w:rPr>
          <w:rFonts w:ascii="Times New Roman" w:hAnsi="Times New Roman" w:cs="Times New Roman"/>
          <w:sz w:val="24"/>
          <w:szCs w:val="24"/>
        </w:rPr>
        <w:t>opportunity to examine</w:t>
      </w:r>
      <w:r w:rsidR="003C0285">
        <w:rPr>
          <w:rFonts w:ascii="Times New Roman" w:hAnsi="Times New Roman" w:cs="Times New Roman"/>
          <w:sz w:val="24"/>
          <w:szCs w:val="24"/>
        </w:rPr>
        <w:t xml:space="preserve"> what is at stake in both conceptual and policy discussions</w:t>
      </w:r>
      <w:r>
        <w:rPr>
          <w:rFonts w:ascii="Times New Roman" w:hAnsi="Times New Roman" w:cs="Times New Roman"/>
          <w:sz w:val="24"/>
          <w:szCs w:val="24"/>
        </w:rPr>
        <w:t>.</w:t>
      </w:r>
      <w:r w:rsidR="009701A9">
        <w:rPr>
          <w:rFonts w:ascii="Times New Roman" w:hAnsi="Times New Roman" w:cs="Times New Roman"/>
          <w:sz w:val="24"/>
          <w:szCs w:val="24"/>
        </w:rPr>
        <w:t xml:space="preserve"> </w:t>
      </w:r>
    </w:p>
    <w:bookmarkEnd w:id="0"/>
    <w:p w:rsidR="002627B3" w:rsidRDefault="002627B3" w:rsidP="004E5925">
      <w:pPr>
        <w:spacing w:after="0" w:line="480" w:lineRule="auto"/>
        <w:contextualSpacing/>
        <w:rPr>
          <w:rFonts w:ascii="Times New Roman" w:hAnsi="Times New Roman" w:cs="Times New Roman"/>
          <w:sz w:val="24"/>
          <w:szCs w:val="24"/>
        </w:rPr>
      </w:pPr>
    </w:p>
    <w:p w:rsidR="004653C1" w:rsidRPr="00EA3432" w:rsidRDefault="00EA3432" w:rsidP="004E5925">
      <w:pPr>
        <w:spacing w:after="0" w:line="480" w:lineRule="auto"/>
        <w:contextualSpacing/>
        <w:rPr>
          <w:rFonts w:ascii="Times New Roman" w:hAnsi="Times New Roman" w:cs="Times New Roman"/>
          <w:sz w:val="24"/>
          <w:szCs w:val="24"/>
        </w:rPr>
      </w:pPr>
      <w:r>
        <w:rPr>
          <w:rFonts w:ascii="Times New Roman" w:hAnsi="Times New Roman" w:cs="Times New Roman"/>
          <w:b/>
          <w:sz w:val="24"/>
          <w:szCs w:val="24"/>
        </w:rPr>
        <w:t>Keywords</w:t>
      </w:r>
      <w:r>
        <w:rPr>
          <w:rFonts w:ascii="Times New Roman" w:hAnsi="Times New Roman" w:cs="Times New Roman"/>
          <w:sz w:val="24"/>
          <w:szCs w:val="24"/>
        </w:rPr>
        <w:t>: Patient experience, patient voice, transparency, health services</w:t>
      </w: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C87B9B" w:rsidRDefault="00C87B9B"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BD5590" w:rsidRDefault="00BD5590" w:rsidP="004E5925">
      <w:pPr>
        <w:spacing w:after="0" w:line="480" w:lineRule="auto"/>
        <w:contextualSpacing/>
        <w:rPr>
          <w:rFonts w:ascii="Times New Roman" w:hAnsi="Times New Roman" w:cs="Times New Roman"/>
          <w:sz w:val="24"/>
          <w:szCs w:val="24"/>
        </w:rPr>
      </w:pPr>
    </w:p>
    <w:p w:rsidR="004653C1" w:rsidRDefault="004653C1" w:rsidP="004E5925">
      <w:pPr>
        <w:spacing w:after="0" w:line="480" w:lineRule="auto"/>
        <w:contextualSpacing/>
        <w:rPr>
          <w:rFonts w:ascii="Times New Roman" w:hAnsi="Times New Roman" w:cs="Times New Roman"/>
          <w:sz w:val="24"/>
          <w:szCs w:val="24"/>
        </w:rPr>
      </w:pPr>
    </w:p>
    <w:p w:rsidR="00510820" w:rsidRPr="00341CF0" w:rsidRDefault="00510820" w:rsidP="004E5925">
      <w:pPr>
        <w:spacing w:after="0" w:line="480" w:lineRule="auto"/>
        <w:contextualSpacing/>
        <w:jc w:val="both"/>
        <w:rPr>
          <w:rFonts w:ascii="Times New Roman" w:hAnsi="Times New Roman" w:cs="Times New Roman"/>
          <w:sz w:val="24"/>
          <w:szCs w:val="24"/>
        </w:rPr>
      </w:pPr>
      <w:r w:rsidRPr="00341CF0">
        <w:rPr>
          <w:rFonts w:ascii="Times New Roman" w:hAnsi="Times New Roman" w:cs="Times New Roman"/>
          <w:b/>
          <w:sz w:val="24"/>
          <w:szCs w:val="24"/>
        </w:rPr>
        <w:t>Introduction</w:t>
      </w:r>
    </w:p>
    <w:p w:rsidR="004D162C" w:rsidRPr="00341CF0" w:rsidRDefault="004D162C" w:rsidP="004E5925">
      <w:pPr>
        <w:spacing w:after="0" w:line="480" w:lineRule="auto"/>
        <w:contextualSpacing/>
        <w:jc w:val="both"/>
        <w:rPr>
          <w:rFonts w:ascii="Times New Roman" w:hAnsi="Times New Roman" w:cs="Times New Roman"/>
          <w:sz w:val="24"/>
          <w:szCs w:val="24"/>
        </w:rPr>
      </w:pPr>
    </w:p>
    <w:p w:rsidR="002411B9" w:rsidRDefault="004D162C" w:rsidP="004E5925">
      <w:pPr>
        <w:spacing w:after="0" w:line="480" w:lineRule="auto"/>
        <w:contextualSpacing/>
        <w:jc w:val="both"/>
        <w:rPr>
          <w:rFonts w:ascii="Times New Roman" w:hAnsi="Times New Roman" w:cs="Times New Roman"/>
          <w:sz w:val="24"/>
          <w:szCs w:val="24"/>
        </w:rPr>
      </w:pPr>
      <w:r w:rsidRPr="00341CF0">
        <w:rPr>
          <w:rFonts w:ascii="Times New Roman" w:hAnsi="Times New Roman" w:cs="Times New Roman"/>
          <w:sz w:val="24"/>
          <w:szCs w:val="24"/>
        </w:rPr>
        <w:t xml:space="preserve">Patient experience has been </w:t>
      </w:r>
      <w:r w:rsidR="004A2002">
        <w:rPr>
          <w:rFonts w:ascii="Times New Roman" w:hAnsi="Times New Roman" w:cs="Times New Roman"/>
          <w:sz w:val="24"/>
          <w:szCs w:val="24"/>
        </w:rPr>
        <w:t>situated</w:t>
      </w:r>
      <w:r w:rsidRPr="00341CF0">
        <w:rPr>
          <w:rFonts w:ascii="Times New Roman" w:hAnsi="Times New Roman" w:cs="Times New Roman"/>
          <w:sz w:val="24"/>
          <w:szCs w:val="24"/>
        </w:rPr>
        <w:t xml:space="preserve"> as one of the “three pillars of quality in healthcare”, alongside clinical effectiveness and patient safety (Institute of Medicine 2001; Department of Health 2008</w:t>
      </w:r>
      <w:r w:rsidR="009F2C7D">
        <w:rPr>
          <w:rFonts w:ascii="Times New Roman" w:hAnsi="Times New Roman" w:cs="Times New Roman"/>
          <w:sz w:val="24"/>
          <w:szCs w:val="24"/>
        </w:rPr>
        <w:t>, 2015</w:t>
      </w:r>
      <w:r w:rsidRPr="00341CF0">
        <w:rPr>
          <w:rFonts w:ascii="Times New Roman" w:hAnsi="Times New Roman" w:cs="Times New Roman"/>
          <w:sz w:val="24"/>
          <w:szCs w:val="24"/>
        </w:rPr>
        <w:t xml:space="preserve">). The </w:t>
      </w:r>
      <w:r w:rsidR="002627B3">
        <w:rPr>
          <w:rFonts w:ascii="Times New Roman" w:hAnsi="Times New Roman" w:cs="Times New Roman"/>
          <w:sz w:val="24"/>
          <w:szCs w:val="24"/>
        </w:rPr>
        <w:t xml:space="preserve">ascendant </w:t>
      </w:r>
      <w:r w:rsidRPr="00341CF0">
        <w:rPr>
          <w:rFonts w:ascii="Times New Roman" w:hAnsi="Times New Roman" w:cs="Times New Roman"/>
          <w:sz w:val="24"/>
          <w:szCs w:val="24"/>
        </w:rPr>
        <w:t xml:space="preserve">position of patient experience within </w:t>
      </w:r>
      <w:r w:rsidR="00B10056" w:rsidRPr="00341CF0">
        <w:rPr>
          <w:rFonts w:ascii="Times New Roman" w:hAnsi="Times New Roman" w:cs="Times New Roman"/>
          <w:sz w:val="24"/>
          <w:szCs w:val="24"/>
        </w:rPr>
        <w:t xml:space="preserve">appraisals of public healthcare in Britain is brought out by </w:t>
      </w:r>
      <w:r w:rsidRPr="00341CF0">
        <w:rPr>
          <w:rFonts w:ascii="Times New Roman" w:hAnsi="Times New Roman" w:cs="Times New Roman"/>
          <w:sz w:val="24"/>
          <w:szCs w:val="24"/>
        </w:rPr>
        <w:t xml:space="preserve">a statement by the Department of Health soon after the election of the Conservative-Liberal </w:t>
      </w:r>
      <w:r w:rsidR="009A79F0">
        <w:rPr>
          <w:rFonts w:ascii="Times New Roman" w:hAnsi="Times New Roman" w:cs="Times New Roman"/>
          <w:sz w:val="24"/>
          <w:szCs w:val="24"/>
        </w:rPr>
        <w:t xml:space="preserve">Democrat </w:t>
      </w:r>
      <w:r w:rsidRPr="00341CF0">
        <w:rPr>
          <w:rFonts w:ascii="Times New Roman" w:hAnsi="Times New Roman" w:cs="Times New Roman"/>
          <w:sz w:val="24"/>
          <w:szCs w:val="24"/>
        </w:rPr>
        <w:t>coalition government in Britain: “Each patient’s experience is the final arbiter of everything the NHS does”</w:t>
      </w:r>
      <w:r w:rsidR="00B10056" w:rsidRPr="00341CF0">
        <w:rPr>
          <w:rFonts w:ascii="Times New Roman" w:hAnsi="Times New Roman" w:cs="Times New Roman"/>
          <w:sz w:val="24"/>
          <w:szCs w:val="24"/>
        </w:rPr>
        <w:t xml:space="preserve"> (Department of Health 2011: 14)</w:t>
      </w:r>
      <w:r w:rsidRPr="00341CF0">
        <w:rPr>
          <w:rFonts w:ascii="Times New Roman" w:hAnsi="Times New Roman" w:cs="Times New Roman"/>
          <w:sz w:val="24"/>
          <w:szCs w:val="24"/>
        </w:rPr>
        <w:t>.</w:t>
      </w:r>
      <w:r w:rsidR="00B10056" w:rsidRPr="00341CF0">
        <w:rPr>
          <w:rFonts w:ascii="Times New Roman" w:hAnsi="Times New Roman" w:cs="Times New Roman"/>
          <w:sz w:val="24"/>
          <w:szCs w:val="24"/>
        </w:rPr>
        <w:t xml:space="preserve"> </w:t>
      </w:r>
      <w:r w:rsidR="002627B3">
        <w:rPr>
          <w:rFonts w:ascii="Times New Roman" w:hAnsi="Times New Roman" w:cs="Times New Roman"/>
          <w:sz w:val="24"/>
          <w:szCs w:val="24"/>
        </w:rPr>
        <w:t>T</w:t>
      </w:r>
      <w:r w:rsidR="00341CF0">
        <w:rPr>
          <w:rFonts w:ascii="Times New Roman" w:hAnsi="Times New Roman" w:cs="Times New Roman"/>
          <w:sz w:val="24"/>
          <w:szCs w:val="24"/>
        </w:rPr>
        <w:t>hi</w:t>
      </w:r>
      <w:r w:rsidR="001B79CA">
        <w:rPr>
          <w:rFonts w:ascii="Times New Roman" w:hAnsi="Times New Roman" w:cs="Times New Roman"/>
          <w:sz w:val="24"/>
          <w:szCs w:val="24"/>
        </w:rPr>
        <w:t>s is a rather strange statement</w:t>
      </w:r>
      <w:r w:rsidR="002627B3">
        <w:rPr>
          <w:rFonts w:ascii="Times New Roman" w:hAnsi="Times New Roman" w:cs="Times New Roman"/>
          <w:sz w:val="24"/>
          <w:szCs w:val="24"/>
        </w:rPr>
        <w:t>, if time is taken to scrutinise it;</w:t>
      </w:r>
      <w:r w:rsidR="001B79CA">
        <w:rPr>
          <w:rFonts w:ascii="Times New Roman" w:hAnsi="Times New Roman" w:cs="Times New Roman"/>
          <w:sz w:val="24"/>
          <w:szCs w:val="24"/>
        </w:rPr>
        <w:t xml:space="preserve"> </w:t>
      </w:r>
      <w:r w:rsidR="002627B3">
        <w:rPr>
          <w:rFonts w:ascii="Times New Roman" w:hAnsi="Times New Roman" w:cs="Times New Roman"/>
          <w:sz w:val="24"/>
          <w:szCs w:val="24"/>
        </w:rPr>
        <w:t>b</w:t>
      </w:r>
      <w:r w:rsidR="00B10056" w:rsidRPr="00341CF0">
        <w:rPr>
          <w:rFonts w:ascii="Times New Roman" w:hAnsi="Times New Roman" w:cs="Times New Roman"/>
          <w:sz w:val="24"/>
          <w:szCs w:val="24"/>
        </w:rPr>
        <w:t xml:space="preserve">ut it </w:t>
      </w:r>
      <w:r w:rsidR="001B79CA">
        <w:rPr>
          <w:rFonts w:ascii="Times New Roman" w:hAnsi="Times New Roman" w:cs="Times New Roman"/>
          <w:sz w:val="24"/>
          <w:szCs w:val="24"/>
        </w:rPr>
        <w:t xml:space="preserve">also </w:t>
      </w:r>
      <w:r w:rsidR="00B10056" w:rsidRPr="00341CF0">
        <w:rPr>
          <w:rFonts w:ascii="Times New Roman" w:hAnsi="Times New Roman" w:cs="Times New Roman"/>
          <w:sz w:val="24"/>
          <w:szCs w:val="24"/>
        </w:rPr>
        <w:t>only expresses</w:t>
      </w:r>
      <w:r w:rsidR="00341CF0" w:rsidRPr="00341CF0">
        <w:rPr>
          <w:rFonts w:ascii="Times New Roman" w:hAnsi="Times New Roman" w:cs="Times New Roman"/>
          <w:sz w:val="24"/>
          <w:szCs w:val="24"/>
        </w:rPr>
        <w:t xml:space="preserve"> </w:t>
      </w:r>
      <w:r w:rsidR="00B10056" w:rsidRPr="00341CF0">
        <w:rPr>
          <w:rFonts w:ascii="Times New Roman" w:hAnsi="Times New Roman" w:cs="Times New Roman"/>
          <w:sz w:val="24"/>
          <w:szCs w:val="24"/>
        </w:rPr>
        <w:t>assumptions</w:t>
      </w:r>
      <w:r w:rsidR="007F7EE3" w:rsidRPr="007F7EE3">
        <w:rPr>
          <w:rFonts w:ascii="Times New Roman" w:hAnsi="Times New Roman" w:cs="Times New Roman"/>
          <w:sz w:val="24"/>
          <w:szCs w:val="24"/>
        </w:rPr>
        <w:t xml:space="preserve"> </w:t>
      </w:r>
      <w:r w:rsidR="007F7EE3" w:rsidRPr="00341CF0">
        <w:rPr>
          <w:rFonts w:ascii="Times New Roman" w:hAnsi="Times New Roman" w:cs="Times New Roman"/>
          <w:sz w:val="24"/>
          <w:szCs w:val="24"/>
        </w:rPr>
        <w:t>familiar</w:t>
      </w:r>
      <w:r w:rsidR="007F7EE3">
        <w:rPr>
          <w:rFonts w:ascii="Times New Roman" w:hAnsi="Times New Roman" w:cs="Times New Roman"/>
          <w:sz w:val="24"/>
          <w:szCs w:val="24"/>
        </w:rPr>
        <w:t xml:space="preserve"> today</w:t>
      </w:r>
      <w:r w:rsidR="00341CF0">
        <w:rPr>
          <w:rFonts w:ascii="Times New Roman" w:hAnsi="Times New Roman" w:cs="Times New Roman"/>
          <w:sz w:val="24"/>
          <w:szCs w:val="24"/>
        </w:rPr>
        <w:t xml:space="preserve">. </w:t>
      </w:r>
      <w:r w:rsidR="00AA09FC" w:rsidRPr="00AA09FC">
        <w:rPr>
          <w:rFonts w:ascii="Times New Roman" w:hAnsi="Times New Roman" w:cs="Times New Roman"/>
          <w:sz w:val="24"/>
          <w:szCs w:val="24"/>
        </w:rPr>
        <w:t xml:space="preserve">Indeed, the </w:t>
      </w:r>
      <w:r w:rsidR="00DA7C14">
        <w:rPr>
          <w:rFonts w:ascii="Times New Roman" w:hAnsi="Times New Roman" w:cs="Times New Roman"/>
          <w:sz w:val="24"/>
          <w:szCs w:val="24"/>
        </w:rPr>
        <w:t xml:space="preserve">ostensible </w:t>
      </w:r>
      <w:r w:rsidR="00AA09FC" w:rsidRPr="00AA09FC">
        <w:rPr>
          <w:rFonts w:ascii="Times New Roman" w:hAnsi="Times New Roman" w:cs="Times New Roman"/>
          <w:sz w:val="24"/>
          <w:szCs w:val="24"/>
        </w:rPr>
        <w:t xml:space="preserve">role of </w:t>
      </w:r>
      <w:r w:rsidR="00DA7C14">
        <w:rPr>
          <w:rFonts w:ascii="Times New Roman" w:hAnsi="Times New Roman" w:cs="Times New Roman"/>
          <w:sz w:val="24"/>
          <w:szCs w:val="24"/>
        </w:rPr>
        <w:t>“</w:t>
      </w:r>
      <w:r w:rsidR="00AA09FC" w:rsidRPr="00AA09FC">
        <w:rPr>
          <w:rFonts w:ascii="Times New Roman" w:hAnsi="Times New Roman" w:cs="Times New Roman"/>
          <w:sz w:val="24"/>
          <w:szCs w:val="24"/>
        </w:rPr>
        <w:t>final arbiter</w:t>
      </w:r>
      <w:r w:rsidR="00DA7C14">
        <w:rPr>
          <w:rFonts w:ascii="Times New Roman" w:hAnsi="Times New Roman" w:cs="Times New Roman"/>
          <w:sz w:val="24"/>
          <w:szCs w:val="24"/>
        </w:rPr>
        <w:t>”</w:t>
      </w:r>
      <w:r w:rsidR="00AA09FC" w:rsidRPr="00AA09FC">
        <w:rPr>
          <w:rFonts w:ascii="Times New Roman" w:hAnsi="Times New Roman" w:cs="Times New Roman"/>
          <w:sz w:val="24"/>
          <w:szCs w:val="24"/>
        </w:rPr>
        <w:t xml:space="preserve"> of public healthcare has been extended in recent years, with the addition of “carer experience” as a target for concern and assessment by services (Department of Health 2014). </w:t>
      </w:r>
      <w:r w:rsidR="00974FA9">
        <w:rPr>
          <w:rFonts w:ascii="Times New Roman" w:hAnsi="Times New Roman" w:cs="Times New Roman"/>
          <w:sz w:val="24"/>
          <w:szCs w:val="24"/>
        </w:rPr>
        <w:t>A</w:t>
      </w:r>
      <w:r w:rsidR="00341CF0" w:rsidRPr="00341CF0">
        <w:rPr>
          <w:rFonts w:ascii="Times New Roman" w:hAnsi="Times New Roman" w:cs="Times New Roman"/>
          <w:sz w:val="24"/>
          <w:szCs w:val="24"/>
        </w:rPr>
        <w:t xml:space="preserve">ttempts </w:t>
      </w:r>
      <w:r w:rsidR="00974FA9">
        <w:rPr>
          <w:rFonts w:ascii="Times New Roman" w:hAnsi="Times New Roman" w:cs="Times New Roman"/>
          <w:sz w:val="24"/>
          <w:szCs w:val="24"/>
        </w:rPr>
        <w:t xml:space="preserve">to measure </w:t>
      </w:r>
      <w:r w:rsidR="003475CC">
        <w:rPr>
          <w:rFonts w:ascii="Times New Roman" w:hAnsi="Times New Roman" w:cs="Times New Roman"/>
          <w:sz w:val="24"/>
          <w:szCs w:val="24"/>
        </w:rPr>
        <w:t>this entity,</w:t>
      </w:r>
      <w:r w:rsidR="00974FA9">
        <w:rPr>
          <w:rFonts w:ascii="Times New Roman" w:hAnsi="Times New Roman" w:cs="Times New Roman"/>
          <w:sz w:val="24"/>
          <w:szCs w:val="24"/>
        </w:rPr>
        <w:t xml:space="preserve"> ‘patient experience’</w:t>
      </w:r>
      <w:r w:rsidR="003475CC">
        <w:rPr>
          <w:rFonts w:ascii="Times New Roman" w:hAnsi="Times New Roman" w:cs="Times New Roman"/>
          <w:sz w:val="24"/>
          <w:szCs w:val="24"/>
        </w:rPr>
        <w:t>,</w:t>
      </w:r>
      <w:r w:rsidR="00974FA9">
        <w:rPr>
          <w:rFonts w:ascii="Times New Roman" w:hAnsi="Times New Roman" w:cs="Times New Roman"/>
          <w:sz w:val="24"/>
          <w:szCs w:val="24"/>
        </w:rPr>
        <w:t xml:space="preserve"> as part of healthcare administration and evaluation </w:t>
      </w:r>
      <w:r w:rsidR="003475CC">
        <w:rPr>
          <w:rFonts w:ascii="Times New Roman" w:hAnsi="Times New Roman" w:cs="Times New Roman"/>
          <w:sz w:val="24"/>
          <w:szCs w:val="24"/>
        </w:rPr>
        <w:t xml:space="preserve">began </w:t>
      </w:r>
      <w:r w:rsidR="00974FA9">
        <w:rPr>
          <w:rFonts w:ascii="Times New Roman" w:hAnsi="Times New Roman" w:cs="Times New Roman"/>
          <w:sz w:val="24"/>
          <w:szCs w:val="24"/>
        </w:rPr>
        <w:t xml:space="preserve">in the United States </w:t>
      </w:r>
      <w:r w:rsidR="007F7EE3">
        <w:rPr>
          <w:rFonts w:ascii="Times New Roman" w:hAnsi="Times New Roman" w:cs="Times New Roman"/>
          <w:sz w:val="24"/>
          <w:szCs w:val="24"/>
        </w:rPr>
        <w:t>in</w:t>
      </w:r>
      <w:r w:rsidR="0088421C">
        <w:rPr>
          <w:rFonts w:ascii="Times New Roman" w:hAnsi="Times New Roman" w:cs="Times New Roman"/>
          <w:sz w:val="24"/>
          <w:szCs w:val="24"/>
        </w:rPr>
        <w:t xml:space="preserve"> the mid-1980s</w:t>
      </w:r>
      <w:r w:rsidR="00822801">
        <w:rPr>
          <w:rFonts w:ascii="Times New Roman" w:hAnsi="Times New Roman" w:cs="Times New Roman"/>
          <w:sz w:val="24"/>
          <w:szCs w:val="24"/>
        </w:rPr>
        <w:t xml:space="preserve"> (e.g. </w:t>
      </w:r>
      <w:proofErr w:type="spellStart"/>
      <w:r w:rsidR="00822801">
        <w:rPr>
          <w:rFonts w:ascii="Times New Roman" w:hAnsi="Times New Roman" w:cs="Times New Roman"/>
          <w:sz w:val="24"/>
          <w:szCs w:val="24"/>
        </w:rPr>
        <w:t>Tarlov</w:t>
      </w:r>
      <w:proofErr w:type="spellEnd"/>
      <w:r w:rsidR="00822801">
        <w:rPr>
          <w:rFonts w:ascii="Times New Roman" w:hAnsi="Times New Roman" w:cs="Times New Roman"/>
          <w:sz w:val="24"/>
          <w:szCs w:val="24"/>
        </w:rPr>
        <w:t xml:space="preserve"> et al. 1989; Ross et al. 1987)</w:t>
      </w:r>
      <w:r w:rsidR="00974FA9">
        <w:rPr>
          <w:rFonts w:ascii="Times New Roman" w:hAnsi="Times New Roman" w:cs="Times New Roman"/>
          <w:sz w:val="24"/>
          <w:szCs w:val="24"/>
        </w:rPr>
        <w:t xml:space="preserve">. </w:t>
      </w:r>
    </w:p>
    <w:p w:rsidR="008C41B0" w:rsidRDefault="00530F8A" w:rsidP="004E5925">
      <w:pPr>
        <w:spacing w:after="0" w:line="480" w:lineRule="auto"/>
        <w:contextualSpacing/>
        <w:jc w:val="both"/>
        <w:rPr>
          <w:rFonts w:ascii="Times New Roman" w:hAnsi="Times New Roman" w:cs="Times New Roman"/>
          <w:sz w:val="24"/>
          <w:szCs w:val="24"/>
        </w:rPr>
      </w:pPr>
      <w:r>
        <w:rPr>
          <w:rFonts w:ascii="Times New Roman" w:hAnsi="Times New Roman" w:cs="Times New Roman"/>
          <w:sz w:val="24"/>
          <w:szCs w:val="24"/>
        </w:rPr>
        <w:t>Today, surveying the experience of patients and their carers has become a common part of healthcare administration, and m</w:t>
      </w:r>
      <w:r w:rsidRPr="0060660D">
        <w:rPr>
          <w:rFonts w:ascii="Times New Roman" w:hAnsi="Times New Roman" w:cs="Times New Roman"/>
          <w:sz w:val="24"/>
          <w:szCs w:val="24"/>
        </w:rPr>
        <w:t xml:space="preserve">ost </w:t>
      </w:r>
      <w:r>
        <w:rPr>
          <w:rFonts w:ascii="Times New Roman" w:hAnsi="Times New Roman" w:cs="Times New Roman"/>
          <w:sz w:val="24"/>
          <w:szCs w:val="24"/>
        </w:rPr>
        <w:t xml:space="preserve">developed countries have established apparatuses for </w:t>
      </w:r>
      <w:r w:rsidRPr="0060660D">
        <w:rPr>
          <w:rFonts w:ascii="Times New Roman" w:hAnsi="Times New Roman" w:cs="Times New Roman"/>
          <w:sz w:val="24"/>
          <w:szCs w:val="24"/>
        </w:rPr>
        <w:t>obtain</w:t>
      </w:r>
      <w:r>
        <w:rPr>
          <w:rFonts w:ascii="Times New Roman" w:hAnsi="Times New Roman" w:cs="Times New Roman"/>
          <w:sz w:val="24"/>
          <w:szCs w:val="24"/>
        </w:rPr>
        <w:t>ing</w:t>
      </w:r>
      <w:r w:rsidRPr="0060660D">
        <w:rPr>
          <w:rFonts w:ascii="Times New Roman" w:hAnsi="Times New Roman" w:cs="Times New Roman"/>
          <w:sz w:val="24"/>
          <w:szCs w:val="24"/>
        </w:rPr>
        <w:t xml:space="preserve"> experience data at national, state or</w:t>
      </w:r>
      <w:r>
        <w:rPr>
          <w:rFonts w:ascii="Times New Roman" w:hAnsi="Times New Roman" w:cs="Times New Roman"/>
          <w:sz w:val="24"/>
          <w:szCs w:val="24"/>
        </w:rPr>
        <w:t xml:space="preserve"> </w:t>
      </w:r>
      <w:r w:rsidRPr="0060660D">
        <w:rPr>
          <w:rFonts w:ascii="Times New Roman" w:hAnsi="Times New Roman" w:cs="Times New Roman"/>
          <w:sz w:val="24"/>
          <w:szCs w:val="24"/>
        </w:rPr>
        <w:t>institution level (</w:t>
      </w:r>
      <w:r w:rsidRPr="00F2641E">
        <w:rPr>
          <w:rFonts w:ascii="Times New Roman" w:hAnsi="Times New Roman" w:cs="Times New Roman"/>
          <w:sz w:val="24"/>
          <w:szCs w:val="24"/>
        </w:rPr>
        <w:t>Norwegian Knowledge Centre for the Health Services</w:t>
      </w:r>
      <w:r>
        <w:rPr>
          <w:rFonts w:ascii="Times New Roman" w:hAnsi="Times New Roman" w:cs="Times New Roman"/>
          <w:sz w:val="24"/>
          <w:szCs w:val="24"/>
        </w:rPr>
        <w:t xml:space="preserve"> 2008; </w:t>
      </w:r>
      <w:proofErr w:type="spellStart"/>
      <w:r>
        <w:rPr>
          <w:rFonts w:ascii="Times New Roman" w:hAnsi="Times New Roman" w:cs="Times New Roman"/>
          <w:sz w:val="24"/>
          <w:szCs w:val="24"/>
        </w:rPr>
        <w:t>Rotar</w:t>
      </w:r>
      <w:proofErr w:type="spellEnd"/>
      <w:r>
        <w:rPr>
          <w:rFonts w:ascii="Times New Roman" w:hAnsi="Times New Roman" w:cs="Times New Roman"/>
          <w:sz w:val="24"/>
          <w:szCs w:val="24"/>
        </w:rPr>
        <w:t xml:space="preserve"> et al. 2016</w:t>
      </w:r>
      <w:r w:rsidRPr="0060660D">
        <w:rPr>
          <w:rFonts w:ascii="Times New Roman" w:hAnsi="Times New Roman" w:cs="Times New Roman"/>
          <w:sz w:val="24"/>
          <w:szCs w:val="24"/>
        </w:rPr>
        <w:t>)</w:t>
      </w:r>
      <w:r>
        <w:rPr>
          <w:rFonts w:ascii="Times New Roman" w:hAnsi="Times New Roman" w:cs="Times New Roman"/>
          <w:sz w:val="24"/>
          <w:szCs w:val="24"/>
        </w:rPr>
        <w:t xml:space="preserve">. </w:t>
      </w:r>
      <w:r w:rsidR="0044548B">
        <w:rPr>
          <w:rFonts w:ascii="Times New Roman" w:hAnsi="Times New Roman" w:cs="Times New Roman"/>
          <w:sz w:val="24"/>
          <w:szCs w:val="24"/>
        </w:rPr>
        <w:t xml:space="preserve">The concern was </w:t>
      </w:r>
      <w:r w:rsidR="0044548B" w:rsidRPr="0044548B">
        <w:rPr>
          <w:rFonts w:ascii="Times New Roman" w:hAnsi="Times New Roman" w:cs="Times New Roman"/>
          <w:sz w:val="24"/>
          <w:szCs w:val="24"/>
        </w:rPr>
        <w:t xml:space="preserve">first explicitly embedded in the </w:t>
      </w:r>
      <w:r w:rsidR="0044548B">
        <w:rPr>
          <w:rFonts w:ascii="Times New Roman" w:hAnsi="Times New Roman" w:cs="Times New Roman"/>
          <w:sz w:val="24"/>
          <w:szCs w:val="24"/>
        </w:rPr>
        <w:t xml:space="preserve">British </w:t>
      </w:r>
      <w:r w:rsidR="0044548B" w:rsidRPr="0044548B">
        <w:rPr>
          <w:rFonts w:ascii="Times New Roman" w:hAnsi="Times New Roman" w:cs="Times New Roman"/>
          <w:sz w:val="24"/>
          <w:szCs w:val="24"/>
        </w:rPr>
        <w:t>NHS in 1999</w:t>
      </w:r>
      <w:r w:rsidR="0044548B">
        <w:rPr>
          <w:rFonts w:ascii="Times New Roman" w:hAnsi="Times New Roman" w:cs="Times New Roman"/>
          <w:sz w:val="24"/>
          <w:szCs w:val="24"/>
        </w:rPr>
        <w:t>,</w:t>
      </w:r>
      <w:r w:rsidR="0044548B" w:rsidRPr="0044548B">
        <w:rPr>
          <w:rFonts w:ascii="Times New Roman" w:hAnsi="Times New Roman" w:cs="Times New Roman"/>
          <w:sz w:val="24"/>
          <w:szCs w:val="24"/>
        </w:rPr>
        <w:t xml:space="preserve"> as</w:t>
      </w:r>
      <w:r w:rsidR="0044548B">
        <w:rPr>
          <w:rFonts w:ascii="Times New Roman" w:hAnsi="Times New Roman" w:cs="Times New Roman"/>
          <w:sz w:val="24"/>
          <w:szCs w:val="24"/>
        </w:rPr>
        <w:t xml:space="preserve"> </w:t>
      </w:r>
      <w:r w:rsidR="0044548B" w:rsidRPr="0044548B">
        <w:rPr>
          <w:rFonts w:ascii="Times New Roman" w:hAnsi="Times New Roman" w:cs="Times New Roman"/>
          <w:sz w:val="24"/>
          <w:szCs w:val="24"/>
        </w:rPr>
        <w:t xml:space="preserve">one of </w:t>
      </w:r>
      <w:r w:rsidR="0044548B">
        <w:rPr>
          <w:rFonts w:ascii="Times New Roman" w:hAnsi="Times New Roman" w:cs="Times New Roman"/>
          <w:sz w:val="24"/>
          <w:szCs w:val="24"/>
        </w:rPr>
        <w:t xml:space="preserve">the </w:t>
      </w:r>
      <w:r w:rsidR="0044548B" w:rsidRPr="0044548B">
        <w:rPr>
          <w:rFonts w:ascii="Times New Roman" w:hAnsi="Times New Roman" w:cs="Times New Roman"/>
          <w:sz w:val="24"/>
          <w:szCs w:val="24"/>
        </w:rPr>
        <w:t xml:space="preserve">domains </w:t>
      </w:r>
      <w:r w:rsidR="0044548B">
        <w:rPr>
          <w:rFonts w:ascii="Times New Roman" w:hAnsi="Times New Roman" w:cs="Times New Roman"/>
          <w:sz w:val="24"/>
          <w:szCs w:val="24"/>
        </w:rPr>
        <w:t xml:space="preserve">of the </w:t>
      </w:r>
      <w:r w:rsidR="0044548B" w:rsidRPr="0044548B">
        <w:rPr>
          <w:rFonts w:ascii="Times New Roman" w:hAnsi="Times New Roman" w:cs="Times New Roman"/>
          <w:sz w:val="24"/>
          <w:szCs w:val="24"/>
        </w:rPr>
        <w:t>Performance Assessment Framework</w:t>
      </w:r>
      <w:r w:rsidR="0044548B">
        <w:rPr>
          <w:rFonts w:ascii="Times New Roman" w:hAnsi="Times New Roman" w:cs="Times New Roman"/>
          <w:sz w:val="24"/>
          <w:szCs w:val="24"/>
        </w:rPr>
        <w:t>, and i</w:t>
      </w:r>
      <w:r w:rsidR="00974FA9">
        <w:rPr>
          <w:rFonts w:ascii="Times New Roman" w:hAnsi="Times New Roman" w:cs="Times New Roman"/>
          <w:sz w:val="24"/>
          <w:szCs w:val="24"/>
        </w:rPr>
        <w:t xml:space="preserve">n 2001 </w:t>
      </w:r>
      <w:r w:rsidR="00994863">
        <w:rPr>
          <w:rFonts w:ascii="Times New Roman" w:hAnsi="Times New Roman" w:cs="Times New Roman"/>
          <w:sz w:val="24"/>
          <w:szCs w:val="24"/>
        </w:rPr>
        <w:t xml:space="preserve">the government mandated </w:t>
      </w:r>
      <w:r w:rsidR="00974FA9">
        <w:rPr>
          <w:rFonts w:ascii="Times New Roman" w:hAnsi="Times New Roman" w:cs="Times New Roman"/>
          <w:sz w:val="24"/>
          <w:szCs w:val="24"/>
        </w:rPr>
        <w:t xml:space="preserve">a national patient </w:t>
      </w:r>
      <w:r w:rsidR="00913F23">
        <w:rPr>
          <w:rFonts w:ascii="Times New Roman" w:hAnsi="Times New Roman" w:cs="Times New Roman"/>
          <w:sz w:val="24"/>
          <w:szCs w:val="24"/>
        </w:rPr>
        <w:t xml:space="preserve">experience </w:t>
      </w:r>
      <w:r w:rsidR="00974FA9">
        <w:rPr>
          <w:rFonts w:ascii="Times New Roman" w:hAnsi="Times New Roman" w:cs="Times New Roman"/>
          <w:sz w:val="24"/>
          <w:szCs w:val="24"/>
        </w:rPr>
        <w:t>survey</w:t>
      </w:r>
      <w:r w:rsidR="003475CC">
        <w:rPr>
          <w:rFonts w:ascii="Times New Roman" w:hAnsi="Times New Roman" w:cs="Times New Roman"/>
          <w:sz w:val="24"/>
          <w:szCs w:val="24"/>
        </w:rPr>
        <w:t>. The Health and Social Care Act 2001 made it a duty for NHS bodies to</w:t>
      </w:r>
      <w:r w:rsidR="00EA2B11">
        <w:rPr>
          <w:rFonts w:ascii="Times New Roman" w:hAnsi="Times New Roman" w:cs="Times New Roman"/>
          <w:sz w:val="24"/>
          <w:szCs w:val="24"/>
        </w:rPr>
        <w:t xml:space="preserve"> involve and</w:t>
      </w:r>
      <w:r w:rsidR="003475CC">
        <w:rPr>
          <w:rFonts w:ascii="Times New Roman" w:hAnsi="Times New Roman" w:cs="Times New Roman"/>
          <w:sz w:val="24"/>
          <w:szCs w:val="24"/>
        </w:rPr>
        <w:t xml:space="preserve"> consu</w:t>
      </w:r>
      <w:r w:rsidR="001D135A">
        <w:rPr>
          <w:rFonts w:ascii="Times New Roman" w:hAnsi="Times New Roman" w:cs="Times New Roman"/>
          <w:sz w:val="24"/>
          <w:szCs w:val="24"/>
        </w:rPr>
        <w:t>lt the public regarding service provision and quality</w:t>
      </w:r>
      <w:r w:rsidR="003475CC">
        <w:rPr>
          <w:rFonts w:ascii="Times New Roman" w:hAnsi="Times New Roman" w:cs="Times New Roman"/>
          <w:sz w:val="24"/>
          <w:szCs w:val="24"/>
        </w:rPr>
        <w:t>.</w:t>
      </w:r>
      <w:r w:rsidR="00C527BB">
        <w:rPr>
          <w:rFonts w:ascii="Times New Roman" w:hAnsi="Times New Roman" w:cs="Times New Roman"/>
          <w:sz w:val="24"/>
          <w:szCs w:val="24"/>
        </w:rPr>
        <w:t xml:space="preserve"> F</w:t>
      </w:r>
      <w:r w:rsidR="003475CC">
        <w:rPr>
          <w:rFonts w:ascii="Times New Roman" w:hAnsi="Times New Roman" w:cs="Times New Roman"/>
          <w:sz w:val="24"/>
          <w:szCs w:val="24"/>
        </w:rPr>
        <w:t xml:space="preserve">or example, the General Practice </w:t>
      </w:r>
      <w:r w:rsidR="003475CC" w:rsidRPr="003475CC">
        <w:rPr>
          <w:rFonts w:ascii="Times New Roman" w:hAnsi="Times New Roman" w:cs="Times New Roman"/>
          <w:sz w:val="24"/>
          <w:szCs w:val="24"/>
        </w:rPr>
        <w:t xml:space="preserve">Patient Survey </w:t>
      </w:r>
      <w:r w:rsidR="003475CC">
        <w:rPr>
          <w:rFonts w:ascii="Times New Roman" w:hAnsi="Times New Roman" w:cs="Times New Roman"/>
          <w:sz w:val="24"/>
          <w:szCs w:val="24"/>
        </w:rPr>
        <w:t xml:space="preserve">is </w:t>
      </w:r>
      <w:r w:rsidR="003475CC" w:rsidRPr="003475CC">
        <w:rPr>
          <w:rFonts w:ascii="Times New Roman" w:hAnsi="Times New Roman" w:cs="Times New Roman"/>
          <w:sz w:val="24"/>
          <w:szCs w:val="24"/>
        </w:rPr>
        <w:t xml:space="preserve">administered </w:t>
      </w:r>
      <w:r w:rsidR="003475CC">
        <w:rPr>
          <w:rFonts w:ascii="Times New Roman" w:hAnsi="Times New Roman" w:cs="Times New Roman"/>
          <w:sz w:val="24"/>
          <w:szCs w:val="24"/>
        </w:rPr>
        <w:t xml:space="preserve">by post </w:t>
      </w:r>
      <w:r w:rsidR="003475CC" w:rsidRPr="003475CC">
        <w:rPr>
          <w:rFonts w:ascii="Times New Roman" w:hAnsi="Times New Roman" w:cs="Times New Roman"/>
          <w:sz w:val="24"/>
          <w:szCs w:val="24"/>
        </w:rPr>
        <w:t>to over 2 million people a year</w:t>
      </w:r>
      <w:r w:rsidR="003475CC">
        <w:rPr>
          <w:rFonts w:ascii="Times New Roman" w:hAnsi="Times New Roman" w:cs="Times New Roman"/>
          <w:sz w:val="24"/>
          <w:szCs w:val="24"/>
        </w:rPr>
        <w:t xml:space="preserve"> </w:t>
      </w:r>
      <w:r w:rsidR="005B6686">
        <w:rPr>
          <w:rFonts w:ascii="Times New Roman" w:hAnsi="Times New Roman" w:cs="Times New Roman"/>
          <w:sz w:val="24"/>
          <w:szCs w:val="24"/>
        </w:rPr>
        <w:t>registered with a General Practice</w:t>
      </w:r>
      <w:r w:rsidR="00793F40">
        <w:rPr>
          <w:rFonts w:ascii="Times New Roman" w:hAnsi="Times New Roman" w:cs="Times New Roman"/>
          <w:sz w:val="24"/>
          <w:szCs w:val="24"/>
        </w:rPr>
        <w:t xml:space="preserve"> to ask them to evaluate their experiences of primary care services</w:t>
      </w:r>
      <w:r w:rsidR="003475CC">
        <w:rPr>
          <w:rFonts w:ascii="Times New Roman" w:hAnsi="Times New Roman" w:cs="Times New Roman"/>
          <w:sz w:val="24"/>
          <w:szCs w:val="24"/>
        </w:rPr>
        <w:t>.</w:t>
      </w:r>
      <w:r w:rsidR="00192AC7">
        <w:rPr>
          <w:rFonts w:ascii="Times New Roman" w:hAnsi="Times New Roman" w:cs="Times New Roman"/>
          <w:sz w:val="24"/>
          <w:szCs w:val="24"/>
        </w:rPr>
        <w:t xml:space="preserve"> The Friends and Family Test – asking whether a patient would recommend a service to loved ones – was launched in 2013, and has produced 2</w:t>
      </w:r>
      <w:r w:rsidR="00E26940">
        <w:rPr>
          <w:rFonts w:ascii="Times New Roman" w:hAnsi="Times New Roman" w:cs="Times New Roman"/>
          <w:sz w:val="24"/>
          <w:szCs w:val="24"/>
        </w:rPr>
        <w:t>5</w:t>
      </w:r>
      <w:r w:rsidR="00192AC7">
        <w:rPr>
          <w:rFonts w:ascii="Times New Roman" w:hAnsi="Times New Roman" w:cs="Times New Roman"/>
          <w:sz w:val="24"/>
          <w:szCs w:val="24"/>
        </w:rPr>
        <w:t xml:space="preserve"> million items of feedback by April </w:t>
      </w:r>
      <w:r w:rsidR="002411B9">
        <w:rPr>
          <w:rFonts w:ascii="Times New Roman" w:hAnsi="Times New Roman" w:cs="Times New Roman"/>
          <w:sz w:val="24"/>
          <w:szCs w:val="24"/>
        </w:rPr>
        <w:t>2017</w:t>
      </w:r>
      <w:r w:rsidR="00192AC7">
        <w:rPr>
          <w:rFonts w:ascii="Times New Roman" w:hAnsi="Times New Roman" w:cs="Times New Roman"/>
          <w:sz w:val="24"/>
          <w:szCs w:val="24"/>
        </w:rPr>
        <w:t xml:space="preserve">, with NHS England touting it </w:t>
      </w:r>
      <w:r w:rsidR="00192AC7">
        <w:rPr>
          <w:rFonts w:ascii="Times New Roman" w:hAnsi="Times New Roman" w:cs="Times New Roman"/>
          <w:sz w:val="24"/>
          <w:szCs w:val="24"/>
        </w:rPr>
        <w:lastRenderedPageBreak/>
        <w:t xml:space="preserve">as </w:t>
      </w:r>
      <w:r w:rsidR="00192AC7" w:rsidRPr="00192AC7">
        <w:rPr>
          <w:rFonts w:ascii="Times New Roman" w:hAnsi="Times New Roman" w:cs="Times New Roman"/>
          <w:sz w:val="24"/>
          <w:szCs w:val="24"/>
        </w:rPr>
        <w:t xml:space="preserve">the </w:t>
      </w:r>
      <w:r w:rsidR="00DC67A4">
        <w:rPr>
          <w:rFonts w:ascii="Times New Roman" w:hAnsi="Times New Roman" w:cs="Times New Roman"/>
          <w:sz w:val="24"/>
          <w:szCs w:val="24"/>
        </w:rPr>
        <w:t>most extensive</w:t>
      </w:r>
      <w:r w:rsidR="00192AC7" w:rsidRPr="00192AC7">
        <w:rPr>
          <w:rFonts w:ascii="Times New Roman" w:hAnsi="Times New Roman" w:cs="Times New Roman"/>
          <w:sz w:val="24"/>
          <w:szCs w:val="24"/>
        </w:rPr>
        <w:t xml:space="preserve"> source of patient </w:t>
      </w:r>
      <w:r w:rsidR="00192AC7">
        <w:rPr>
          <w:rFonts w:ascii="Times New Roman" w:hAnsi="Times New Roman" w:cs="Times New Roman"/>
          <w:sz w:val="24"/>
          <w:szCs w:val="24"/>
        </w:rPr>
        <w:t xml:space="preserve">experience reportage </w:t>
      </w:r>
      <w:r w:rsidR="00192AC7" w:rsidRPr="00192AC7">
        <w:rPr>
          <w:rFonts w:ascii="Times New Roman" w:hAnsi="Times New Roman" w:cs="Times New Roman"/>
          <w:sz w:val="24"/>
          <w:szCs w:val="24"/>
        </w:rPr>
        <w:t>in the world</w:t>
      </w:r>
      <w:r w:rsidR="00AB6764">
        <w:rPr>
          <w:rFonts w:ascii="Times New Roman" w:hAnsi="Times New Roman" w:cs="Times New Roman"/>
          <w:sz w:val="24"/>
          <w:szCs w:val="24"/>
        </w:rPr>
        <w:t xml:space="preserve"> (NHS England </w:t>
      </w:r>
      <w:r w:rsidR="002411B9">
        <w:rPr>
          <w:rFonts w:ascii="Times New Roman" w:hAnsi="Times New Roman" w:cs="Times New Roman"/>
          <w:sz w:val="24"/>
          <w:szCs w:val="24"/>
        </w:rPr>
        <w:t>2017</w:t>
      </w:r>
      <w:r w:rsidR="00AB6764">
        <w:rPr>
          <w:rFonts w:ascii="Times New Roman" w:hAnsi="Times New Roman" w:cs="Times New Roman"/>
          <w:sz w:val="24"/>
          <w:szCs w:val="24"/>
        </w:rPr>
        <w:t>)</w:t>
      </w:r>
      <w:r w:rsidR="00192AC7">
        <w:rPr>
          <w:rFonts w:ascii="Times New Roman" w:hAnsi="Times New Roman" w:cs="Times New Roman"/>
          <w:sz w:val="24"/>
          <w:szCs w:val="24"/>
        </w:rPr>
        <w:t>.</w:t>
      </w:r>
      <w:r w:rsidR="003475CC">
        <w:rPr>
          <w:rFonts w:ascii="Times New Roman" w:hAnsi="Times New Roman" w:cs="Times New Roman"/>
          <w:sz w:val="24"/>
          <w:szCs w:val="24"/>
        </w:rPr>
        <w:t xml:space="preserve"> </w:t>
      </w:r>
      <w:r w:rsidR="007C4EEC">
        <w:rPr>
          <w:rFonts w:ascii="Times New Roman" w:hAnsi="Times New Roman" w:cs="Times New Roman"/>
          <w:sz w:val="24"/>
          <w:szCs w:val="24"/>
        </w:rPr>
        <w:t xml:space="preserve"> </w:t>
      </w:r>
      <w:r w:rsidR="00952E9F">
        <w:rPr>
          <w:rFonts w:ascii="Times New Roman" w:hAnsi="Times New Roman" w:cs="Times New Roman"/>
          <w:sz w:val="24"/>
          <w:szCs w:val="24"/>
        </w:rPr>
        <w:t xml:space="preserve">Alongside growing interest in </w:t>
      </w:r>
      <w:r w:rsidR="007C4EEC">
        <w:rPr>
          <w:rFonts w:ascii="Times New Roman" w:hAnsi="Times New Roman" w:cs="Times New Roman"/>
          <w:sz w:val="24"/>
          <w:szCs w:val="24"/>
        </w:rPr>
        <w:t>patient reported</w:t>
      </w:r>
      <w:r w:rsidR="00952E9F">
        <w:rPr>
          <w:rFonts w:ascii="Times New Roman" w:hAnsi="Times New Roman" w:cs="Times New Roman"/>
          <w:sz w:val="24"/>
          <w:szCs w:val="24"/>
        </w:rPr>
        <w:t xml:space="preserve"> experience measures (PREMS), the last decade has</w:t>
      </w:r>
      <w:r w:rsidR="00C10A14">
        <w:rPr>
          <w:rFonts w:ascii="Times New Roman" w:hAnsi="Times New Roman" w:cs="Times New Roman"/>
          <w:sz w:val="24"/>
          <w:szCs w:val="24"/>
        </w:rPr>
        <w:t xml:space="preserve"> also</w:t>
      </w:r>
      <w:r w:rsidR="00952E9F">
        <w:rPr>
          <w:rFonts w:ascii="Times New Roman" w:hAnsi="Times New Roman" w:cs="Times New Roman"/>
          <w:sz w:val="24"/>
          <w:szCs w:val="24"/>
        </w:rPr>
        <w:t xml:space="preserve"> witnessed a rapid proliferation of </w:t>
      </w:r>
      <w:r w:rsidR="007C4EEC">
        <w:rPr>
          <w:rFonts w:ascii="Times New Roman" w:hAnsi="Times New Roman" w:cs="Times New Roman"/>
          <w:sz w:val="24"/>
          <w:szCs w:val="24"/>
        </w:rPr>
        <w:t>patient reported outcome measures (PROMS)</w:t>
      </w:r>
      <w:r w:rsidR="00E929F5">
        <w:rPr>
          <w:rFonts w:ascii="Times New Roman" w:hAnsi="Times New Roman" w:cs="Times New Roman"/>
          <w:sz w:val="24"/>
          <w:szCs w:val="24"/>
        </w:rPr>
        <w:t xml:space="preserve">. </w:t>
      </w:r>
      <w:r w:rsidR="00043A9E">
        <w:rPr>
          <w:rFonts w:ascii="Times New Roman" w:hAnsi="Times New Roman" w:cs="Times New Roman"/>
          <w:sz w:val="24"/>
          <w:szCs w:val="24"/>
        </w:rPr>
        <w:t>While p</w:t>
      </w:r>
      <w:r w:rsidR="00E929F5">
        <w:rPr>
          <w:rFonts w:ascii="Times New Roman" w:hAnsi="Times New Roman" w:cs="Times New Roman"/>
          <w:sz w:val="24"/>
          <w:szCs w:val="24"/>
        </w:rPr>
        <w:t>atient experience and patient outcomes are</w:t>
      </w:r>
      <w:r w:rsidR="00043A9E">
        <w:rPr>
          <w:rFonts w:ascii="Times New Roman" w:hAnsi="Times New Roman" w:cs="Times New Roman"/>
          <w:sz w:val="24"/>
          <w:szCs w:val="24"/>
        </w:rPr>
        <w:t xml:space="preserve"> conceptually distinct, they share </w:t>
      </w:r>
      <w:r w:rsidR="002411B9">
        <w:rPr>
          <w:rFonts w:ascii="Times New Roman" w:hAnsi="Times New Roman" w:cs="Times New Roman"/>
          <w:sz w:val="24"/>
          <w:szCs w:val="24"/>
        </w:rPr>
        <w:t xml:space="preserve">their discursive ground in </w:t>
      </w:r>
      <w:r w:rsidR="00E929F5">
        <w:rPr>
          <w:rFonts w:ascii="Times New Roman" w:hAnsi="Times New Roman" w:cs="Times New Roman"/>
          <w:sz w:val="24"/>
          <w:szCs w:val="24"/>
        </w:rPr>
        <w:t>health</w:t>
      </w:r>
      <w:r w:rsidR="00952E9F">
        <w:rPr>
          <w:rFonts w:ascii="Times New Roman" w:hAnsi="Times New Roman" w:cs="Times New Roman"/>
          <w:sz w:val="24"/>
          <w:szCs w:val="24"/>
        </w:rPr>
        <w:t xml:space="preserve"> policy</w:t>
      </w:r>
      <w:r w:rsidR="00E929F5">
        <w:rPr>
          <w:rFonts w:ascii="Times New Roman" w:hAnsi="Times New Roman" w:cs="Times New Roman"/>
          <w:sz w:val="24"/>
          <w:szCs w:val="24"/>
        </w:rPr>
        <w:t xml:space="preserve"> which</w:t>
      </w:r>
      <w:r w:rsidR="00952E9F">
        <w:rPr>
          <w:rFonts w:ascii="Times New Roman" w:hAnsi="Times New Roman" w:cs="Times New Roman"/>
          <w:sz w:val="24"/>
          <w:szCs w:val="24"/>
        </w:rPr>
        <w:t xml:space="preserve"> articulate</w:t>
      </w:r>
      <w:r w:rsidR="00E929F5">
        <w:rPr>
          <w:rFonts w:ascii="Times New Roman" w:hAnsi="Times New Roman" w:cs="Times New Roman"/>
          <w:sz w:val="24"/>
          <w:szCs w:val="24"/>
        </w:rPr>
        <w:t>s</w:t>
      </w:r>
      <w:r w:rsidR="00952E9F">
        <w:rPr>
          <w:rFonts w:ascii="Times New Roman" w:hAnsi="Times New Roman" w:cs="Times New Roman"/>
          <w:sz w:val="24"/>
          <w:szCs w:val="24"/>
        </w:rPr>
        <w:t xml:space="preserve"> the patient as central to all aspects of service delivery, and seeks to measure and manage performance by quantifying</w:t>
      </w:r>
      <w:r w:rsidR="00321A87">
        <w:rPr>
          <w:rFonts w:ascii="Times New Roman" w:hAnsi="Times New Roman" w:cs="Times New Roman"/>
          <w:sz w:val="24"/>
          <w:szCs w:val="24"/>
        </w:rPr>
        <w:t xml:space="preserve"> relevant constructs (patient experience, and patient outcomes).</w:t>
      </w:r>
      <w:r w:rsidR="003475CC">
        <w:rPr>
          <w:rFonts w:ascii="Times New Roman" w:hAnsi="Times New Roman" w:cs="Times New Roman"/>
          <w:sz w:val="24"/>
          <w:szCs w:val="24"/>
        </w:rPr>
        <w:tab/>
      </w:r>
      <w:r w:rsidR="002411B9">
        <w:rPr>
          <w:rFonts w:ascii="Times New Roman" w:hAnsi="Times New Roman" w:cs="Times New Roman"/>
          <w:sz w:val="24"/>
          <w:szCs w:val="24"/>
        </w:rPr>
        <w:t xml:space="preserve">Both PREMS and PROMS have </w:t>
      </w:r>
      <w:r w:rsidR="00EC778C">
        <w:rPr>
          <w:rFonts w:ascii="Times New Roman" w:hAnsi="Times New Roman" w:cs="Times New Roman"/>
          <w:sz w:val="24"/>
          <w:szCs w:val="24"/>
        </w:rPr>
        <w:t xml:space="preserve">contributed to improvements in some areas of healthcare. </w:t>
      </w:r>
      <w:r w:rsidR="003475CC">
        <w:rPr>
          <w:rFonts w:ascii="Times New Roman" w:hAnsi="Times New Roman" w:cs="Times New Roman"/>
          <w:sz w:val="24"/>
          <w:szCs w:val="24"/>
        </w:rPr>
        <w:t xml:space="preserve">Yet </w:t>
      </w:r>
      <w:r w:rsidR="00EC778C">
        <w:rPr>
          <w:rFonts w:ascii="Times New Roman" w:hAnsi="Times New Roman" w:cs="Times New Roman"/>
          <w:sz w:val="24"/>
          <w:szCs w:val="24"/>
        </w:rPr>
        <w:t xml:space="preserve">the concept of </w:t>
      </w:r>
      <w:r w:rsidR="00C527BB">
        <w:rPr>
          <w:rFonts w:ascii="Times New Roman" w:hAnsi="Times New Roman" w:cs="Times New Roman"/>
          <w:sz w:val="24"/>
          <w:szCs w:val="24"/>
        </w:rPr>
        <w:t>‘patient experience’</w:t>
      </w:r>
      <w:r w:rsidR="003475CC">
        <w:rPr>
          <w:rFonts w:ascii="Times New Roman" w:hAnsi="Times New Roman" w:cs="Times New Roman"/>
          <w:sz w:val="24"/>
          <w:szCs w:val="24"/>
        </w:rPr>
        <w:t xml:space="preserve"> has, in the process of its rise </w:t>
      </w:r>
      <w:r w:rsidR="005F014A">
        <w:rPr>
          <w:rFonts w:ascii="Times New Roman" w:hAnsi="Times New Roman" w:cs="Times New Roman"/>
          <w:sz w:val="24"/>
          <w:szCs w:val="24"/>
        </w:rPr>
        <w:t>to</w:t>
      </w:r>
      <w:r w:rsidR="003475CC">
        <w:rPr>
          <w:rFonts w:ascii="Times New Roman" w:hAnsi="Times New Roman" w:cs="Times New Roman"/>
          <w:sz w:val="24"/>
          <w:szCs w:val="24"/>
        </w:rPr>
        <w:t xml:space="preserve"> policy and administrative prominence, become a concept somehow both </w:t>
      </w:r>
      <w:r w:rsidR="00196175">
        <w:rPr>
          <w:rFonts w:ascii="Times New Roman" w:hAnsi="Times New Roman" w:cs="Times New Roman"/>
          <w:sz w:val="24"/>
          <w:szCs w:val="24"/>
        </w:rPr>
        <w:t>urgent</w:t>
      </w:r>
      <w:r>
        <w:rPr>
          <w:rFonts w:ascii="Times New Roman" w:hAnsi="Times New Roman" w:cs="Times New Roman"/>
          <w:sz w:val="24"/>
          <w:szCs w:val="24"/>
        </w:rPr>
        <w:t xml:space="preserve"> and</w:t>
      </w:r>
      <w:r w:rsidR="003475CC">
        <w:rPr>
          <w:rFonts w:ascii="Times New Roman" w:hAnsi="Times New Roman" w:cs="Times New Roman"/>
          <w:sz w:val="24"/>
          <w:szCs w:val="24"/>
        </w:rPr>
        <w:t xml:space="preserve"> rather set adrift. </w:t>
      </w:r>
      <w:r w:rsidR="001A489F">
        <w:rPr>
          <w:rFonts w:ascii="Times New Roman" w:hAnsi="Times New Roman" w:cs="Times New Roman"/>
          <w:sz w:val="24"/>
          <w:szCs w:val="24"/>
        </w:rPr>
        <w:t xml:space="preserve">One </w:t>
      </w:r>
      <w:r w:rsidR="008D3182">
        <w:rPr>
          <w:rFonts w:ascii="Times New Roman" w:hAnsi="Times New Roman" w:cs="Times New Roman"/>
          <w:sz w:val="24"/>
          <w:szCs w:val="24"/>
        </w:rPr>
        <w:t>definition of the concept has been given by the Health Foundation (2014: 16) who</w:t>
      </w:r>
      <w:r w:rsidR="001A489F">
        <w:rPr>
          <w:rFonts w:ascii="Times New Roman" w:hAnsi="Times New Roman" w:cs="Times New Roman"/>
          <w:sz w:val="24"/>
          <w:szCs w:val="24"/>
        </w:rPr>
        <w:t xml:space="preserve"> </w:t>
      </w:r>
      <w:r w:rsidR="008D3182">
        <w:rPr>
          <w:rFonts w:ascii="Times New Roman" w:hAnsi="Times New Roman" w:cs="Times New Roman"/>
          <w:sz w:val="24"/>
          <w:szCs w:val="24"/>
        </w:rPr>
        <w:t>state that</w:t>
      </w:r>
      <w:r w:rsidR="008D3182" w:rsidRPr="00793F40">
        <w:rPr>
          <w:rFonts w:ascii="Times New Roman" w:hAnsi="Times New Roman" w:cs="Times New Roman"/>
          <w:sz w:val="24"/>
          <w:szCs w:val="24"/>
        </w:rPr>
        <w:t xml:space="preserve"> “</w:t>
      </w:r>
      <w:r w:rsidR="008D3182">
        <w:rPr>
          <w:rFonts w:ascii="Times New Roman" w:hAnsi="Times New Roman" w:cs="Times New Roman"/>
          <w:sz w:val="24"/>
          <w:szCs w:val="24"/>
        </w:rPr>
        <w:t>p</w:t>
      </w:r>
      <w:r w:rsidR="008D3182" w:rsidRPr="00793F40">
        <w:rPr>
          <w:rFonts w:ascii="Times New Roman" w:hAnsi="Times New Roman" w:cs="Times New Roman"/>
          <w:sz w:val="24"/>
          <w:szCs w:val="24"/>
        </w:rPr>
        <w:t>atient experience relates to how patients perceive healthcare services and activities, including satisfaction with the care received”</w:t>
      </w:r>
      <w:r w:rsidR="008D3182">
        <w:rPr>
          <w:rFonts w:ascii="Times New Roman" w:hAnsi="Times New Roman" w:cs="Times New Roman"/>
          <w:sz w:val="24"/>
          <w:szCs w:val="24"/>
        </w:rPr>
        <w:t>. Yet the Health Foundation acknowledge that the functionality of this definition is undermined by their observation that, in policy and research texts, t</w:t>
      </w:r>
      <w:r w:rsidR="008D3182" w:rsidRPr="00C139BF">
        <w:rPr>
          <w:rFonts w:ascii="Times New Roman" w:hAnsi="Times New Roman" w:cs="Times New Roman"/>
          <w:sz w:val="24"/>
          <w:szCs w:val="24"/>
        </w:rPr>
        <w:t>he term “‘patient experience’ was often used simultaneously or interchangeably</w:t>
      </w:r>
      <w:r w:rsidR="00AC4A22">
        <w:rPr>
          <w:rFonts w:ascii="Times New Roman" w:hAnsi="Times New Roman" w:cs="Times New Roman"/>
          <w:sz w:val="24"/>
          <w:szCs w:val="24"/>
        </w:rPr>
        <w:t>”</w:t>
      </w:r>
      <w:r w:rsidR="008D3182">
        <w:rPr>
          <w:rFonts w:ascii="Times New Roman" w:hAnsi="Times New Roman" w:cs="Times New Roman"/>
          <w:sz w:val="24"/>
          <w:szCs w:val="24"/>
        </w:rPr>
        <w:t xml:space="preserve"> in a variety of different ways (2014: 82). </w:t>
      </w:r>
      <w:r w:rsidR="00AC4A22">
        <w:rPr>
          <w:rFonts w:ascii="Times New Roman" w:hAnsi="Times New Roman" w:cs="Times New Roman"/>
          <w:sz w:val="24"/>
          <w:szCs w:val="24"/>
        </w:rPr>
        <w:t xml:space="preserve">As well as conceptual confusion, concerns </w:t>
      </w:r>
      <w:r w:rsidR="00443E7E">
        <w:rPr>
          <w:rFonts w:ascii="Times New Roman" w:hAnsi="Times New Roman" w:cs="Times New Roman"/>
          <w:sz w:val="24"/>
          <w:szCs w:val="24"/>
        </w:rPr>
        <w:t xml:space="preserve">have been raised </w:t>
      </w:r>
      <w:r w:rsidR="00AC4A22">
        <w:rPr>
          <w:rFonts w:ascii="Times New Roman" w:hAnsi="Times New Roman" w:cs="Times New Roman"/>
          <w:sz w:val="24"/>
          <w:szCs w:val="24"/>
        </w:rPr>
        <w:t xml:space="preserve">that the measurement of patient experience has not </w:t>
      </w:r>
      <w:r w:rsidR="00443E7E">
        <w:rPr>
          <w:rFonts w:ascii="Times New Roman" w:hAnsi="Times New Roman" w:cs="Times New Roman"/>
          <w:sz w:val="24"/>
          <w:szCs w:val="24"/>
        </w:rPr>
        <w:t xml:space="preserve">ultimately </w:t>
      </w:r>
      <w:r w:rsidR="00AC4A22">
        <w:rPr>
          <w:rFonts w:ascii="Times New Roman" w:hAnsi="Times New Roman" w:cs="Times New Roman"/>
          <w:sz w:val="24"/>
          <w:szCs w:val="24"/>
        </w:rPr>
        <w:t xml:space="preserve">been </w:t>
      </w:r>
      <w:r w:rsidR="00443E7E">
        <w:rPr>
          <w:rFonts w:ascii="Times New Roman" w:hAnsi="Times New Roman" w:cs="Times New Roman"/>
          <w:sz w:val="24"/>
          <w:szCs w:val="24"/>
        </w:rPr>
        <w:t xml:space="preserve">especially </w:t>
      </w:r>
      <w:r w:rsidR="00032FDD">
        <w:rPr>
          <w:rFonts w:ascii="Times New Roman" w:hAnsi="Times New Roman" w:cs="Times New Roman"/>
          <w:sz w:val="24"/>
          <w:szCs w:val="24"/>
        </w:rPr>
        <w:t xml:space="preserve">helpful. </w:t>
      </w:r>
      <w:r w:rsidR="0053728A">
        <w:rPr>
          <w:rFonts w:ascii="Times New Roman" w:hAnsi="Times New Roman" w:cs="Times New Roman"/>
          <w:sz w:val="24"/>
          <w:szCs w:val="24"/>
        </w:rPr>
        <w:t xml:space="preserve">Qualitative research with clinicians and managers </w:t>
      </w:r>
      <w:r w:rsidR="00D76570">
        <w:rPr>
          <w:rFonts w:ascii="Times New Roman" w:hAnsi="Times New Roman" w:cs="Times New Roman"/>
          <w:sz w:val="24"/>
          <w:szCs w:val="24"/>
        </w:rPr>
        <w:t xml:space="preserve">from primary care in the UK has </w:t>
      </w:r>
      <w:r w:rsidR="008A1E9A">
        <w:rPr>
          <w:rFonts w:ascii="Times New Roman" w:hAnsi="Times New Roman" w:cs="Times New Roman"/>
          <w:sz w:val="24"/>
          <w:szCs w:val="24"/>
        </w:rPr>
        <w:t xml:space="preserve">repeatedly </w:t>
      </w:r>
      <w:r w:rsidR="0053728A">
        <w:rPr>
          <w:rFonts w:ascii="Times New Roman" w:hAnsi="Times New Roman" w:cs="Times New Roman"/>
          <w:sz w:val="24"/>
          <w:szCs w:val="24"/>
        </w:rPr>
        <w:t>found staff committed to ‘patient experience’ as hugely important – in theory.</w:t>
      </w:r>
      <w:r w:rsidR="00AC0BE4">
        <w:rPr>
          <w:rFonts w:ascii="Times New Roman" w:hAnsi="Times New Roman" w:cs="Times New Roman"/>
          <w:sz w:val="24"/>
          <w:szCs w:val="24"/>
        </w:rPr>
        <w:t xml:space="preserve"> The disparity between rhetoric and reality is substantial.</w:t>
      </w:r>
      <w:r w:rsidR="0053728A">
        <w:rPr>
          <w:rFonts w:ascii="Times New Roman" w:hAnsi="Times New Roman" w:cs="Times New Roman"/>
          <w:sz w:val="24"/>
          <w:szCs w:val="24"/>
        </w:rPr>
        <w:t xml:space="preserve"> </w:t>
      </w:r>
      <w:r w:rsidR="007D2865">
        <w:rPr>
          <w:rFonts w:ascii="Times New Roman" w:hAnsi="Times New Roman" w:cs="Times New Roman"/>
          <w:sz w:val="24"/>
          <w:szCs w:val="24"/>
        </w:rPr>
        <w:t xml:space="preserve">Researchers have documented that the concrete process of coming to decisions and making choices in clinical encounters has been materially altered by the rise of discourses emphasising patient empowerment and patient experience, in many cases becoming increasingly a “constrained collaboration” (Vinson 2016). However, the impact of patient experience surveys on the daily work of healthcare professionals is another matter. </w:t>
      </w:r>
      <w:r w:rsidR="0053728A">
        <w:rPr>
          <w:rFonts w:ascii="Times New Roman" w:hAnsi="Times New Roman" w:cs="Times New Roman"/>
          <w:sz w:val="24"/>
          <w:szCs w:val="24"/>
        </w:rPr>
        <w:t xml:space="preserve">In practice, </w:t>
      </w:r>
      <w:r w:rsidR="00306FEA">
        <w:rPr>
          <w:rFonts w:ascii="Times New Roman" w:hAnsi="Times New Roman" w:cs="Times New Roman"/>
          <w:sz w:val="24"/>
          <w:szCs w:val="24"/>
        </w:rPr>
        <w:t>staff</w:t>
      </w:r>
      <w:r w:rsidR="0053728A">
        <w:rPr>
          <w:rFonts w:ascii="Times New Roman" w:hAnsi="Times New Roman" w:cs="Times New Roman"/>
          <w:sz w:val="24"/>
          <w:szCs w:val="24"/>
        </w:rPr>
        <w:t xml:space="preserve"> </w:t>
      </w:r>
      <w:r w:rsidR="0053728A" w:rsidRPr="008C3A24">
        <w:rPr>
          <w:rFonts w:ascii="Times New Roman" w:hAnsi="Times New Roman" w:cs="Times New Roman"/>
          <w:sz w:val="24"/>
          <w:szCs w:val="24"/>
        </w:rPr>
        <w:t>struggled to identify</w:t>
      </w:r>
      <w:r w:rsidR="0053728A">
        <w:rPr>
          <w:rFonts w:ascii="Times New Roman" w:hAnsi="Times New Roman" w:cs="Times New Roman"/>
          <w:sz w:val="24"/>
          <w:szCs w:val="24"/>
        </w:rPr>
        <w:t xml:space="preserve"> </w:t>
      </w:r>
      <w:r w:rsidR="005B6686">
        <w:rPr>
          <w:rFonts w:ascii="Times New Roman" w:hAnsi="Times New Roman" w:cs="Times New Roman"/>
          <w:sz w:val="24"/>
          <w:szCs w:val="24"/>
        </w:rPr>
        <w:t>m</w:t>
      </w:r>
      <w:r w:rsidR="0053728A">
        <w:rPr>
          <w:rFonts w:ascii="Times New Roman" w:hAnsi="Times New Roman" w:cs="Times New Roman"/>
          <w:sz w:val="24"/>
          <w:szCs w:val="24"/>
        </w:rPr>
        <w:t xml:space="preserve">any </w:t>
      </w:r>
      <w:r w:rsidR="0053728A" w:rsidRPr="008C3A24">
        <w:rPr>
          <w:rFonts w:ascii="Times New Roman" w:hAnsi="Times New Roman" w:cs="Times New Roman"/>
          <w:sz w:val="24"/>
          <w:szCs w:val="24"/>
        </w:rPr>
        <w:t xml:space="preserve">changes </w:t>
      </w:r>
      <w:r w:rsidR="0053728A">
        <w:rPr>
          <w:rFonts w:ascii="Times New Roman" w:hAnsi="Times New Roman" w:cs="Times New Roman"/>
          <w:sz w:val="24"/>
          <w:szCs w:val="24"/>
        </w:rPr>
        <w:t xml:space="preserve">made to their work </w:t>
      </w:r>
      <w:r w:rsidR="0053728A" w:rsidRPr="008C3A24">
        <w:rPr>
          <w:rFonts w:ascii="Times New Roman" w:hAnsi="Times New Roman" w:cs="Times New Roman"/>
          <w:sz w:val="24"/>
          <w:szCs w:val="24"/>
        </w:rPr>
        <w:t xml:space="preserve">based on </w:t>
      </w:r>
      <w:r w:rsidR="0053728A" w:rsidRPr="008C3A24">
        <w:rPr>
          <w:rFonts w:ascii="Times New Roman" w:hAnsi="Times New Roman" w:cs="Times New Roman"/>
          <w:sz w:val="24"/>
          <w:szCs w:val="24"/>
        </w:rPr>
        <w:lastRenderedPageBreak/>
        <w:t>survey</w:t>
      </w:r>
      <w:r w:rsidR="0053728A">
        <w:rPr>
          <w:rFonts w:ascii="Times New Roman" w:hAnsi="Times New Roman" w:cs="Times New Roman"/>
          <w:sz w:val="24"/>
          <w:szCs w:val="24"/>
        </w:rPr>
        <w:t>s of patient experience</w:t>
      </w:r>
      <w:r w:rsidR="0053728A" w:rsidRPr="008C3A24">
        <w:rPr>
          <w:rFonts w:ascii="Times New Roman" w:hAnsi="Times New Roman" w:cs="Times New Roman"/>
          <w:sz w:val="24"/>
          <w:szCs w:val="24"/>
        </w:rPr>
        <w:t>, though it could nudge forward measures already being considered</w:t>
      </w:r>
      <w:r w:rsidR="00753EA0">
        <w:rPr>
          <w:rFonts w:ascii="Times New Roman" w:hAnsi="Times New Roman" w:cs="Times New Roman"/>
          <w:sz w:val="24"/>
          <w:szCs w:val="24"/>
        </w:rPr>
        <w:t>,</w:t>
      </w:r>
      <w:r w:rsidR="002C6157">
        <w:rPr>
          <w:rFonts w:ascii="Times New Roman" w:hAnsi="Times New Roman" w:cs="Times New Roman"/>
          <w:sz w:val="24"/>
          <w:szCs w:val="24"/>
        </w:rPr>
        <w:t xml:space="preserve"> like changes in signage</w:t>
      </w:r>
      <w:r w:rsidR="00D76570">
        <w:rPr>
          <w:rFonts w:ascii="Times New Roman" w:hAnsi="Times New Roman" w:cs="Times New Roman"/>
          <w:sz w:val="24"/>
          <w:szCs w:val="24"/>
        </w:rPr>
        <w:t xml:space="preserve"> (</w:t>
      </w:r>
      <w:r w:rsidR="00A22B8C">
        <w:rPr>
          <w:rFonts w:ascii="Times New Roman" w:hAnsi="Times New Roman" w:cs="Times New Roman"/>
          <w:sz w:val="24"/>
          <w:szCs w:val="24"/>
        </w:rPr>
        <w:t xml:space="preserve">see e.g. </w:t>
      </w:r>
      <w:r w:rsidR="003F1037" w:rsidRPr="003F1037">
        <w:rPr>
          <w:rFonts w:ascii="Times New Roman" w:hAnsi="Times New Roman" w:cs="Times New Roman"/>
          <w:sz w:val="24"/>
          <w:szCs w:val="24"/>
        </w:rPr>
        <w:t xml:space="preserve">Asprey et al. 2013; </w:t>
      </w:r>
      <w:proofErr w:type="spellStart"/>
      <w:r w:rsidR="003F1037" w:rsidRPr="003F1037">
        <w:rPr>
          <w:rFonts w:ascii="Times New Roman" w:hAnsi="Times New Roman" w:cs="Times New Roman"/>
          <w:sz w:val="24"/>
          <w:szCs w:val="24"/>
        </w:rPr>
        <w:t>Boiko</w:t>
      </w:r>
      <w:proofErr w:type="spellEnd"/>
      <w:r w:rsidR="003F1037" w:rsidRPr="003F1037">
        <w:rPr>
          <w:rFonts w:ascii="Times New Roman" w:hAnsi="Times New Roman" w:cs="Times New Roman"/>
          <w:sz w:val="24"/>
          <w:szCs w:val="24"/>
        </w:rPr>
        <w:t xml:space="preserve"> et al. 2015;</w:t>
      </w:r>
      <w:r w:rsidR="003F1037">
        <w:rPr>
          <w:rFonts w:ascii="Times New Roman" w:hAnsi="Times New Roman" w:cs="Times New Roman"/>
          <w:sz w:val="24"/>
          <w:szCs w:val="24"/>
        </w:rPr>
        <w:t xml:space="preserve"> </w:t>
      </w:r>
      <w:r w:rsidR="00D76570" w:rsidRPr="008152B6">
        <w:rPr>
          <w:rFonts w:ascii="Times New Roman" w:hAnsi="Times New Roman" w:cs="Times New Roman"/>
          <w:sz w:val="24"/>
          <w:szCs w:val="24"/>
        </w:rPr>
        <w:t xml:space="preserve">Farrington </w:t>
      </w:r>
      <w:r w:rsidR="00D76570">
        <w:rPr>
          <w:rFonts w:ascii="Times New Roman" w:hAnsi="Times New Roman" w:cs="Times New Roman"/>
          <w:sz w:val="24"/>
          <w:szCs w:val="24"/>
        </w:rPr>
        <w:t xml:space="preserve">et al. 2016; </w:t>
      </w:r>
      <w:r w:rsidR="00D76570" w:rsidRPr="008C3A24">
        <w:rPr>
          <w:rFonts w:ascii="Times New Roman" w:hAnsi="Times New Roman" w:cs="Times New Roman"/>
          <w:sz w:val="24"/>
          <w:szCs w:val="24"/>
        </w:rPr>
        <w:t>Barry et al. 2016</w:t>
      </w:r>
      <w:r w:rsidR="00D76570">
        <w:rPr>
          <w:rFonts w:ascii="Times New Roman" w:hAnsi="Times New Roman" w:cs="Times New Roman"/>
          <w:sz w:val="24"/>
          <w:szCs w:val="24"/>
        </w:rPr>
        <w:t>)</w:t>
      </w:r>
      <w:r w:rsidR="0053728A">
        <w:rPr>
          <w:rFonts w:ascii="Times New Roman" w:hAnsi="Times New Roman" w:cs="Times New Roman"/>
          <w:sz w:val="24"/>
          <w:szCs w:val="24"/>
        </w:rPr>
        <w:t xml:space="preserve">. </w:t>
      </w:r>
      <w:r w:rsidR="005B6686">
        <w:rPr>
          <w:rFonts w:ascii="Times New Roman" w:hAnsi="Times New Roman" w:cs="Times New Roman"/>
          <w:sz w:val="24"/>
          <w:szCs w:val="24"/>
        </w:rPr>
        <w:t>Some c</w:t>
      </w:r>
      <w:r w:rsidR="0053728A">
        <w:rPr>
          <w:rFonts w:ascii="Times New Roman" w:hAnsi="Times New Roman" w:cs="Times New Roman"/>
          <w:sz w:val="24"/>
          <w:szCs w:val="24"/>
        </w:rPr>
        <w:t>linicians</w:t>
      </w:r>
      <w:r w:rsidR="007D2865">
        <w:rPr>
          <w:rFonts w:ascii="Times New Roman" w:hAnsi="Times New Roman" w:cs="Times New Roman"/>
          <w:sz w:val="24"/>
          <w:szCs w:val="24"/>
        </w:rPr>
        <w:t xml:space="preserve"> </w:t>
      </w:r>
      <w:r w:rsidR="002411B9">
        <w:rPr>
          <w:rFonts w:ascii="Times New Roman" w:hAnsi="Times New Roman" w:cs="Times New Roman"/>
          <w:sz w:val="24"/>
          <w:szCs w:val="24"/>
        </w:rPr>
        <w:t xml:space="preserve">have questioned </w:t>
      </w:r>
      <w:r w:rsidR="009D5C47">
        <w:rPr>
          <w:rFonts w:ascii="Times New Roman" w:hAnsi="Times New Roman" w:cs="Times New Roman"/>
          <w:sz w:val="24"/>
          <w:szCs w:val="24"/>
        </w:rPr>
        <w:t xml:space="preserve">the </w:t>
      </w:r>
      <w:r w:rsidR="00870EA3">
        <w:rPr>
          <w:rFonts w:ascii="Times New Roman" w:hAnsi="Times New Roman" w:cs="Times New Roman"/>
          <w:sz w:val="24"/>
          <w:szCs w:val="24"/>
        </w:rPr>
        <w:t>validity</w:t>
      </w:r>
      <w:r w:rsidR="009D5C47">
        <w:rPr>
          <w:rFonts w:ascii="Times New Roman" w:hAnsi="Times New Roman" w:cs="Times New Roman"/>
          <w:sz w:val="24"/>
          <w:szCs w:val="24"/>
        </w:rPr>
        <w:t xml:space="preserve"> of patient experience surveys</w:t>
      </w:r>
      <w:r w:rsidR="0053728A">
        <w:rPr>
          <w:rFonts w:ascii="Times New Roman" w:hAnsi="Times New Roman" w:cs="Times New Roman"/>
          <w:sz w:val="24"/>
          <w:szCs w:val="24"/>
        </w:rPr>
        <w:t xml:space="preserve">, and </w:t>
      </w:r>
      <w:r w:rsidR="009D5C47">
        <w:rPr>
          <w:rFonts w:ascii="Times New Roman" w:hAnsi="Times New Roman" w:cs="Times New Roman"/>
          <w:sz w:val="24"/>
          <w:szCs w:val="24"/>
        </w:rPr>
        <w:t>complaints were raised that the surveys were primarily a political tool, with reported outcomes as a means through which to control clinical practice, transfer blame, add pressure, and support a wider privatisation agenda within healthcare.</w:t>
      </w:r>
      <w:r w:rsidR="005B6686">
        <w:rPr>
          <w:rFonts w:ascii="Times New Roman" w:hAnsi="Times New Roman" w:cs="Times New Roman"/>
          <w:sz w:val="24"/>
          <w:szCs w:val="24"/>
        </w:rPr>
        <w:t xml:space="preserve"> Of </w:t>
      </w:r>
      <w:proofErr w:type="gramStart"/>
      <w:r w:rsidR="005B6686">
        <w:rPr>
          <w:rFonts w:ascii="Times New Roman" w:hAnsi="Times New Roman" w:cs="Times New Roman"/>
          <w:sz w:val="24"/>
          <w:szCs w:val="24"/>
        </w:rPr>
        <w:t>particular note</w:t>
      </w:r>
      <w:proofErr w:type="gramEnd"/>
      <w:r w:rsidR="005B6686">
        <w:rPr>
          <w:rFonts w:ascii="Times New Roman" w:hAnsi="Times New Roman" w:cs="Times New Roman"/>
          <w:sz w:val="24"/>
          <w:szCs w:val="24"/>
        </w:rPr>
        <w:t>, little support or resources are available for healthcare organisations to actually use patient experience data for quality improvement. This is of continued frustration to health care professionals and those involved in the collection of patient experience data, whose commitment to improving care is hindered by the lack of downstream investment in making use of these data (</w:t>
      </w:r>
      <w:proofErr w:type="spellStart"/>
      <w:r w:rsidR="005B6686" w:rsidRPr="003F1037">
        <w:rPr>
          <w:rFonts w:ascii="Times New Roman" w:hAnsi="Times New Roman" w:cs="Times New Roman"/>
          <w:sz w:val="24"/>
          <w:szCs w:val="24"/>
        </w:rPr>
        <w:t>Boiko</w:t>
      </w:r>
      <w:proofErr w:type="spellEnd"/>
      <w:r w:rsidR="005B6686" w:rsidRPr="003F1037">
        <w:rPr>
          <w:rFonts w:ascii="Times New Roman" w:hAnsi="Times New Roman" w:cs="Times New Roman"/>
          <w:sz w:val="24"/>
          <w:szCs w:val="24"/>
        </w:rPr>
        <w:t xml:space="preserve"> et al. 2015;</w:t>
      </w:r>
      <w:r w:rsidR="005B6686">
        <w:rPr>
          <w:rFonts w:ascii="Times New Roman" w:hAnsi="Times New Roman" w:cs="Times New Roman"/>
          <w:sz w:val="24"/>
          <w:szCs w:val="24"/>
        </w:rPr>
        <w:t xml:space="preserve"> </w:t>
      </w:r>
      <w:r w:rsidR="005B6686" w:rsidRPr="008152B6">
        <w:rPr>
          <w:rFonts w:ascii="Times New Roman" w:hAnsi="Times New Roman" w:cs="Times New Roman"/>
          <w:sz w:val="24"/>
          <w:szCs w:val="24"/>
        </w:rPr>
        <w:t xml:space="preserve">Farrington </w:t>
      </w:r>
      <w:r w:rsidR="005B6686">
        <w:rPr>
          <w:rFonts w:ascii="Times New Roman" w:hAnsi="Times New Roman" w:cs="Times New Roman"/>
          <w:sz w:val="24"/>
          <w:szCs w:val="24"/>
        </w:rPr>
        <w:t xml:space="preserve">et al. 2016). </w:t>
      </w:r>
      <w:r w:rsidR="00206A21">
        <w:rPr>
          <w:rFonts w:ascii="Times New Roman" w:hAnsi="Times New Roman" w:cs="Times New Roman"/>
          <w:sz w:val="24"/>
          <w:szCs w:val="24"/>
        </w:rPr>
        <w:t>Sheard et al. (2017) have additionally raised the issue, in secondary care, of autonomy, as the staff who receive and process the data may well not be those with the authority to make changes, especially where these require concerted multi-departmental action</w:t>
      </w:r>
    </w:p>
    <w:p w:rsidR="005B6686" w:rsidRDefault="00306899" w:rsidP="004E5925">
      <w:pPr>
        <w:spacing w:after="0" w:line="48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A</w:t>
      </w:r>
      <w:r w:rsidR="00BA5025">
        <w:rPr>
          <w:rFonts w:ascii="Times New Roman" w:hAnsi="Times New Roman" w:cs="Times New Roman"/>
          <w:sz w:val="24"/>
          <w:szCs w:val="24"/>
        </w:rPr>
        <w:t xml:space="preserve">t a national level, scores on patient experience surveys do </w:t>
      </w:r>
      <w:r w:rsidR="00382D4C">
        <w:rPr>
          <w:rFonts w:ascii="Times New Roman" w:hAnsi="Times New Roman" w:cs="Times New Roman"/>
          <w:sz w:val="24"/>
          <w:szCs w:val="24"/>
        </w:rPr>
        <w:t xml:space="preserve">show modest improvement </w:t>
      </w:r>
      <w:r w:rsidR="00FE41BC">
        <w:rPr>
          <w:rFonts w:ascii="Times New Roman" w:hAnsi="Times New Roman" w:cs="Times New Roman"/>
          <w:sz w:val="24"/>
          <w:szCs w:val="24"/>
        </w:rPr>
        <w:t xml:space="preserve">in </w:t>
      </w:r>
      <w:r>
        <w:rPr>
          <w:rFonts w:ascii="Times New Roman" w:hAnsi="Times New Roman" w:cs="Times New Roman"/>
          <w:sz w:val="24"/>
          <w:szCs w:val="24"/>
        </w:rPr>
        <w:t>areas of funding and policy priority</w:t>
      </w:r>
      <w:r w:rsidR="00397BC7">
        <w:rPr>
          <w:rFonts w:ascii="Times New Roman" w:hAnsi="Times New Roman" w:cs="Times New Roman"/>
          <w:sz w:val="24"/>
          <w:szCs w:val="24"/>
        </w:rPr>
        <w:t xml:space="preserve"> (e.g. hospital cleanliness)</w:t>
      </w:r>
      <w:r w:rsidR="00EA2B11">
        <w:rPr>
          <w:rFonts w:ascii="Times New Roman" w:hAnsi="Times New Roman" w:cs="Times New Roman"/>
          <w:sz w:val="24"/>
          <w:szCs w:val="24"/>
        </w:rPr>
        <w:t xml:space="preserve">. They </w:t>
      </w:r>
      <w:r w:rsidR="005B6686">
        <w:rPr>
          <w:rFonts w:ascii="Times New Roman" w:hAnsi="Times New Roman" w:cs="Times New Roman"/>
          <w:sz w:val="24"/>
          <w:szCs w:val="24"/>
        </w:rPr>
        <w:t xml:space="preserve">can </w:t>
      </w:r>
      <w:r w:rsidR="00EA2B11">
        <w:rPr>
          <w:rFonts w:ascii="Times New Roman" w:hAnsi="Times New Roman" w:cs="Times New Roman"/>
          <w:sz w:val="24"/>
          <w:szCs w:val="24"/>
        </w:rPr>
        <w:t xml:space="preserve">also </w:t>
      </w:r>
      <w:r>
        <w:rPr>
          <w:rFonts w:ascii="Times New Roman" w:hAnsi="Times New Roman" w:cs="Times New Roman"/>
          <w:sz w:val="24"/>
          <w:szCs w:val="24"/>
        </w:rPr>
        <w:t>fall in areas</w:t>
      </w:r>
      <w:r w:rsidR="00FE41BC">
        <w:rPr>
          <w:rFonts w:ascii="Times New Roman" w:hAnsi="Times New Roman" w:cs="Times New Roman"/>
          <w:sz w:val="24"/>
          <w:szCs w:val="24"/>
        </w:rPr>
        <w:t xml:space="preserve"> out of the limelight</w:t>
      </w:r>
      <w:r w:rsidR="00EA2B11">
        <w:rPr>
          <w:rFonts w:ascii="Times New Roman" w:hAnsi="Times New Roman" w:cs="Times New Roman"/>
          <w:sz w:val="24"/>
          <w:szCs w:val="24"/>
        </w:rPr>
        <w:t xml:space="preserve">. Finally, they show responsiveness to pressures on the health system </w:t>
      </w:r>
      <w:r w:rsidR="009E4F5C">
        <w:rPr>
          <w:rFonts w:ascii="Times New Roman" w:hAnsi="Times New Roman" w:cs="Times New Roman"/>
          <w:sz w:val="24"/>
          <w:szCs w:val="24"/>
        </w:rPr>
        <w:t xml:space="preserve">on questions </w:t>
      </w:r>
      <w:r w:rsidR="00382D4C">
        <w:rPr>
          <w:rFonts w:ascii="Times New Roman" w:hAnsi="Times New Roman" w:cs="Times New Roman"/>
          <w:sz w:val="24"/>
          <w:szCs w:val="24"/>
        </w:rPr>
        <w:t>addressing the extent to which</w:t>
      </w:r>
      <w:r w:rsidR="009E4F5C">
        <w:rPr>
          <w:rFonts w:ascii="Times New Roman" w:hAnsi="Times New Roman" w:cs="Times New Roman"/>
          <w:sz w:val="24"/>
          <w:szCs w:val="24"/>
        </w:rPr>
        <w:t xml:space="preserve"> </w:t>
      </w:r>
      <w:r w:rsidR="00382D4C">
        <w:rPr>
          <w:rFonts w:ascii="Times New Roman" w:hAnsi="Times New Roman" w:cs="Times New Roman"/>
          <w:sz w:val="24"/>
          <w:szCs w:val="24"/>
        </w:rPr>
        <w:t>services</w:t>
      </w:r>
      <w:r w:rsidR="00857FEA">
        <w:rPr>
          <w:rFonts w:ascii="Times New Roman" w:hAnsi="Times New Roman" w:cs="Times New Roman"/>
          <w:sz w:val="24"/>
          <w:szCs w:val="24"/>
        </w:rPr>
        <w:t xml:space="preserve"> </w:t>
      </w:r>
      <w:r w:rsidR="006E7F90">
        <w:rPr>
          <w:rFonts w:ascii="Times New Roman" w:hAnsi="Times New Roman" w:cs="Times New Roman"/>
          <w:sz w:val="24"/>
          <w:szCs w:val="24"/>
        </w:rPr>
        <w:t xml:space="preserve">are </w:t>
      </w:r>
      <w:r w:rsidR="009E4F5C">
        <w:rPr>
          <w:rFonts w:ascii="Times New Roman" w:hAnsi="Times New Roman" w:cs="Times New Roman"/>
          <w:sz w:val="24"/>
          <w:szCs w:val="24"/>
        </w:rPr>
        <w:t>overwhelmed</w:t>
      </w:r>
      <w:r w:rsidR="00382D4C">
        <w:rPr>
          <w:rFonts w:ascii="Times New Roman" w:hAnsi="Times New Roman" w:cs="Times New Roman"/>
          <w:sz w:val="24"/>
          <w:szCs w:val="24"/>
        </w:rPr>
        <w:t xml:space="preserve"> (e.g. </w:t>
      </w:r>
      <w:r w:rsidR="00382D4C" w:rsidRPr="00382D4C">
        <w:rPr>
          <w:rFonts w:ascii="Times New Roman" w:hAnsi="Times New Roman" w:cs="Times New Roman"/>
          <w:sz w:val="24"/>
          <w:szCs w:val="24"/>
        </w:rPr>
        <w:t>length of wait for admission to a bed on a ward</w:t>
      </w:r>
      <w:r w:rsidR="00382D4C">
        <w:rPr>
          <w:rFonts w:ascii="Times New Roman" w:hAnsi="Times New Roman" w:cs="Times New Roman"/>
          <w:sz w:val="24"/>
          <w:szCs w:val="24"/>
        </w:rPr>
        <w:t>)</w:t>
      </w:r>
      <w:r w:rsidR="00DD5C61">
        <w:rPr>
          <w:rFonts w:ascii="Times New Roman" w:hAnsi="Times New Roman" w:cs="Times New Roman"/>
          <w:sz w:val="24"/>
          <w:szCs w:val="24"/>
        </w:rPr>
        <w:t xml:space="preserve"> (</w:t>
      </w:r>
      <w:r w:rsidR="00DD5C61" w:rsidRPr="00871826">
        <w:rPr>
          <w:rFonts w:ascii="Times New Roman" w:hAnsi="Times New Roman" w:cs="Times New Roman"/>
          <w:sz w:val="24"/>
          <w:szCs w:val="24"/>
        </w:rPr>
        <w:t xml:space="preserve">Raleigh </w:t>
      </w:r>
      <w:r w:rsidR="00DD5C61">
        <w:rPr>
          <w:rFonts w:ascii="Times New Roman" w:hAnsi="Times New Roman" w:cs="Times New Roman"/>
          <w:sz w:val="24"/>
          <w:szCs w:val="24"/>
        </w:rPr>
        <w:t>et al 2015)</w:t>
      </w:r>
      <w:r>
        <w:rPr>
          <w:rFonts w:ascii="Times New Roman" w:hAnsi="Times New Roman" w:cs="Times New Roman"/>
          <w:sz w:val="24"/>
          <w:szCs w:val="24"/>
        </w:rPr>
        <w:t xml:space="preserve">. </w:t>
      </w:r>
      <w:r w:rsidR="00774622">
        <w:rPr>
          <w:rFonts w:ascii="Times New Roman" w:hAnsi="Times New Roman" w:cs="Times New Roman"/>
          <w:sz w:val="24"/>
          <w:szCs w:val="24"/>
        </w:rPr>
        <w:t>Such results</w:t>
      </w:r>
      <w:r w:rsidR="001D4A78">
        <w:rPr>
          <w:rFonts w:ascii="Times New Roman" w:hAnsi="Times New Roman" w:cs="Times New Roman"/>
          <w:sz w:val="24"/>
          <w:szCs w:val="24"/>
        </w:rPr>
        <w:t xml:space="preserve"> are intuitive and</w:t>
      </w:r>
      <w:r w:rsidR="00774622">
        <w:rPr>
          <w:rFonts w:ascii="Times New Roman" w:hAnsi="Times New Roman" w:cs="Times New Roman"/>
          <w:sz w:val="24"/>
          <w:szCs w:val="24"/>
        </w:rPr>
        <w:t xml:space="preserve"> suggest</w:t>
      </w:r>
      <w:r w:rsidR="00382D4C">
        <w:rPr>
          <w:rFonts w:ascii="Times New Roman" w:hAnsi="Times New Roman" w:cs="Times New Roman"/>
          <w:sz w:val="24"/>
          <w:szCs w:val="24"/>
        </w:rPr>
        <w:t xml:space="preserve"> </w:t>
      </w:r>
      <w:r w:rsidR="005B6686">
        <w:rPr>
          <w:rFonts w:ascii="Times New Roman" w:hAnsi="Times New Roman" w:cs="Times New Roman"/>
          <w:sz w:val="24"/>
          <w:szCs w:val="24"/>
        </w:rPr>
        <w:t xml:space="preserve">that these measures can have </w:t>
      </w:r>
      <w:r w:rsidR="00382D4C">
        <w:rPr>
          <w:rFonts w:ascii="Times New Roman" w:hAnsi="Times New Roman" w:cs="Times New Roman"/>
          <w:sz w:val="24"/>
          <w:szCs w:val="24"/>
        </w:rPr>
        <w:t>validity</w:t>
      </w:r>
      <w:r w:rsidR="005B6686">
        <w:rPr>
          <w:rFonts w:ascii="Times New Roman" w:hAnsi="Times New Roman" w:cs="Times New Roman"/>
          <w:sz w:val="24"/>
          <w:szCs w:val="24"/>
        </w:rPr>
        <w:t xml:space="preserve"> – a point that it is important to underscore</w:t>
      </w:r>
      <w:r w:rsidR="00382D4C">
        <w:rPr>
          <w:rFonts w:ascii="Times New Roman" w:hAnsi="Times New Roman" w:cs="Times New Roman"/>
          <w:sz w:val="24"/>
          <w:szCs w:val="24"/>
        </w:rPr>
        <w:t xml:space="preserve">. </w:t>
      </w:r>
      <w:r>
        <w:rPr>
          <w:rFonts w:ascii="Times New Roman" w:hAnsi="Times New Roman" w:cs="Times New Roman"/>
          <w:sz w:val="24"/>
          <w:szCs w:val="24"/>
        </w:rPr>
        <w:t xml:space="preserve">Yet </w:t>
      </w:r>
      <w:r w:rsidR="00BA5025">
        <w:rPr>
          <w:rFonts w:ascii="Times New Roman" w:hAnsi="Times New Roman" w:cs="Times New Roman"/>
          <w:sz w:val="24"/>
          <w:szCs w:val="24"/>
        </w:rPr>
        <w:t xml:space="preserve">it is also clear that </w:t>
      </w:r>
      <w:r w:rsidR="00E01AA8">
        <w:rPr>
          <w:rFonts w:ascii="Times New Roman" w:hAnsi="Times New Roman" w:cs="Times New Roman"/>
          <w:sz w:val="24"/>
          <w:szCs w:val="24"/>
        </w:rPr>
        <w:t xml:space="preserve">patients struggle to express or find what matters to them in </w:t>
      </w:r>
      <w:r w:rsidR="00BA5025">
        <w:rPr>
          <w:rFonts w:ascii="Times New Roman" w:hAnsi="Times New Roman" w:cs="Times New Roman"/>
          <w:sz w:val="24"/>
          <w:szCs w:val="24"/>
        </w:rPr>
        <w:t>their responses</w:t>
      </w:r>
      <w:r w:rsidR="00E01AA8">
        <w:rPr>
          <w:rFonts w:ascii="Times New Roman" w:hAnsi="Times New Roman" w:cs="Times New Roman"/>
          <w:sz w:val="24"/>
          <w:szCs w:val="24"/>
        </w:rPr>
        <w:t xml:space="preserve">. </w:t>
      </w:r>
      <w:r w:rsidR="004337FA">
        <w:rPr>
          <w:rFonts w:ascii="Times New Roman" w:hAnsi="Times New Roman" w:cs="Times New Roman"/>
          <w:sz w:val="24"/>
          <w:szCs w:val="24"/>
        </w:rPr>
        <w:t>Empirical studies</w:t>
      </w:r>
      <w:r w:rsidR="00CF5C7B">
        <w:rPr>
          <w:rFonts w:ascii="Times New Roman" w:hAnsi="Times New Roman" w:cs="Times New Roman"/>
          <w:sz w:val="24"/>
          <w:szCs w:val="24"/>
        </w:rPr>
        <w:t xml:space="preserve"> and consultations</w:t>
      </w:r>
      <w:r w:rsidR="0065615E">
        <w:rPr>
          <w:rFonts w:ascii="Times New Roman" w:hAnsi="Times New Roman" w:cs="Times New Roman"/>
          <w:sz w:val="24"/>
          <w:szCs w:val="24"/>
        </w:rPr>
        <w:t xml:space="preserve"> have</w:t>
      </w:r>
      <w:r w:rsidR="0065615E" w:rsidRPr="0065615E">
        <w:rPr>
          <w:rFonts w:ascii="Times New Roman" w:hAnsi="Times New Roman" w:cs="Times New Roman"/>
          <w:sz w:val="24"/>
          <w:szCs w:val="24"/>
        </w:rPr>
        <w:t xml:space="preserve"> found patients </w:t>
      </w:r>
      <w:r w:rsidR="00405FEA">
        <w:rPr>
          <w:rFonts w:ascii="Times New Roman" w:hAnsi="Times New Roman" w:cs="Times New Roman"/>
          <w:sz w:val="24"/>
          <w:szCs w:val="24"/>
        </w:rPr>
        <w:t xml:space="preserve">often </w:t>
      </w:r>
      <w:r w:rsidR="0065615E" w:rsidRPr="0065615E">
        <w:rPr>
          <w:rFonts w:ascii="Times New Roman" w:hAnsi="Times New Roman" w:cs="Times New Roman"/>
          <w:sz w:val="24"/>
          <w:szCs w:val="24"/>
        </w:rPr>
        <w:t>full of concerns</w:t>
      </w:r>
      <w:r w:rsidR="006E2AB4">
        <w:rPr>
          <w:rFonts w:ascii="Times New Roman" w:hAnsi="Times New Roman" w:cs="Times New Roman"/>
          <w:sz w:val="24"/>
          <w:szCs w:val="24"/>
        </w:rPr>
        <w:t>, especially regarding the relational aspects of healthcare,</w:t>
      </w:r>
      <w:r w:rsidR="0065615E" w:rsidRPr="0065615E">
        <w:rPr>
          <w:rFonts w:ascii="Times New Roman" w:hAnsi="Times New Roman" w:cs="Times New Roman"/>
          <w:sz w:val="24"/>
          <w:szCs w:val="24"/>
        </w:rPr>
        <w:t xml:space="preserve"> but without these being reflected in survey </w:t>
      </w:r>
      <w:r w:rsidR="0065615E">
        <w:rPr>
          <w:rFonts w:ascii="Times New Roman" w:hAnsi="Times New Roman" w:cs="Times New Roman"/>
          <w:sz w:val="24"/>
          <w:szCs w:val="24"/>
        </w:rPr>
        <w:t>patient experience evaluations</w:t>
      </w:r>
      <w:r w:rsidR="00405FEA">
        <w:rPr>
          <w:rFonts w:ascii="Times New Roman" w:hAnsi="Times New Roman" w:cs="Times New Roman"/>
          <w:sz w:val="24"/>
          <w:szCs w:val="24"/>
        </w:rPr>
        <w:t xml:space="preserve"> (e.g. </w:t>
      </w:r>
      <w:r w:rsidR="00405FEA" w:rsidRPr="0065615E">
        <w:rPr>
          <w:rFonts w:ascii="Times New Roman" w:hAnsi="Times New Roman" w:cs="Times New Roman"/>
          <w:sz w:val="24"/>
          <w:szCs w:val="24"/>
        </w:rPr>
        <w:t>Williams et al. 1998</w:t>
      </w:r>
      <w:r w:rsidR="00405FEA">
        <w:rPr>
          <w:rFonts w:ascii="Times New Roman" w:hAnsi="Times New Roman" w:cs="Times New Roman"/>
          <w:sz w:val="24"/>
          <w:szCs w:val="24"/>
        </w:rPr>
        <w:t xml:space="preserve">; </w:t>
      </w:r>
      <w:r w:rsidR="00530EA5" w:rsidRPr="00F7490F">
        <w:rPr>
          <w:rFonts w:ascii="Times New Roman" w:hAnsi="Times New Roman" w:cs="Times New Roman"/>
          <w:sz w:val="24"/>
          <w:szCs w:val="24"/>
        </w:rPr>
        <w:t>Salisbury</w:t>
      </w:r>
      <w:r w:rsidR="00530EA5">
        <w:rPr>
          <w:rFonts w:ascii="Times New Roman" w:hAnsi="Times New Roman" w:cs="Times New Roman"/>
          <w:sz w:val="24"/>
          <w:szCs w:val="24"/>
        </w:rPr>
        <w:t xml:space="preserve"> et al. 2010; </w:t>
      </w:r>
      <w:r w:rsidR="00CF5C7B" w:rsidRPr="00CF5C7B">
        <w:rPr>
          <w:rFonts w:ascii="Times New Roman" w:hAnsi="Times New Roman" w:cs="Times New Roman"/>
          <w:sz w:val="24"/>
          <w:szCs w:val="24"/>
        </w:rPr>
        <w:t>House of Commons Health Committee 2016</w:t>
      </w:r>
      <w:r w:rsidR="00405FEA">
        <w:rPr>
          <w:rFonts w:ascii="Times New Roman" w:hAnsi="Times New Roman" w:cs="Times New Roman"/>
          <w:sz w:val="24"/>
          <w:szCs w:val="24"/>
        </w:rPr>
        <w:t>)</w:t>
      </w:r>
      <w:r w:rsidR="007825A7">
        <w:rPr>
          <w:rFonts w:ascii="Times New Roman" w:hAnsi="Times New Roman" w:cs="Times New Roman"/>
          <w:sz w:val="24"/>
          <w:szCs w:val="24"/>
        </w:rPr>
        <w:t xml:space="preserve">. This has led to </w:t>
      </w:r>
      <w:r w:rsidR="00166E57">
        <w:rPr>
          <w:rFonts w:ascii="Times New Roman" w:hAnsi="Times New Roman" w:cs="Times New Roman"/>
          <w:sz w:val="24"/>
          <w:szCs w:val="24"/>
        </w:rPr>
        <w:t>calls</w:t>
      </w:r>
      <w:r w:rsidR="00530EA5">
        <w:rPr>
          <w:rFonts w:ascii="Times New Roman" w:hAnsi="Times New Roman" w:cs="Times New Roman"/>
          <w:sz w:val="24"/>
          <w:szCs w:val="24"/>
        </w:rPr>
        <w:t xml:space="preserve"> from some quarters</w:t>
      </w:r>
      <w:r w:rsidR="007825A7">
        <w:rPr>
          <w:rFonts w:ascii="Times New Roman" w:hAnsi="Times New Roman" w:cs="Times New Roman"/>
          <w:sz w:val="24"/>
          <w:szCs w:val="24"/>
        </w:rPr>
        <w:t xml:space="preserve"> to increase the </w:t>
      </w:r>
      <w:r w:rsidR="007825A7">
        <w:rPr>
          <w:rFonts w:ascii="Times New Roman" w:hAnsi="Times New Roman" w:cs="Times New Roman"/>
          <w:sz w:val="24"/>
          <w:szCs w:val="24"/>
        </w:rPr>
        <w:lastRenderedPageBreak/>
        <w:t xml:space="preserve">specificity of the questions asked, </w:t>
      </w:r>
      <w:proofErr w:type="gramStart"/>
      <w:r w:rsidR="007825A7">
        <w:rPr>
          <w:rFonts w:ascii="Times New Roman" w:hAnsi="Times New Roman" w:cs="Times New Roman"/>
          <w:sz w:val="24"/>
          <w:szCs w:val="24"/>
        </w:rPr>
        <w:t>in order to</w:t>
      </w:r>
      <w:proofErr w:type="gramEnd"/>
      <w:r w:rsidR="007825A7">
        <w:rPr>
          <w:rFonts w:ascii="Times New Roman" w:hAnsi="Times New Roman" w:cs="Times New Roman"/>
          <w:sz w:val="24"/>
          <w:szCs w:val="24"/>
        </w:rPr>
        <w:t xml:space="preserve"> better elicit these concerns and to do so in a </w:t>
      </w:r>
      <w:r w:rsidR="0088421C">
        <w:rPr>
          <w:rFonts w:ascii="Times New Roman" w:hAnsi="Times New Roman" w:cs="Times New Roman"/>
          <w:sz w:val="24"/>
          <w:szCs w:val="24"/>
        </w:rPr>
        <w:t>useful</w:t>
      </w:r>
      <w:r w:rsidR="00530EA5">
        <w:rPr>
          <w:rFonts w:ascii="Times New Roman" w:hAnsi="Times New Roman" w:cs="Times New Roman"/>
          <w:sz w:val="24"/>
          <w:szCs w:val="24"/>
        </w:rPr>
        <w:t xml:space="preserve"> form</w:t>
      </w:r>
      <w:r w:rsidR="004A6E63">
        <w:rPr>
          <w:rFonts w:ascii="Times New Roman" w:hAnsi="Times New Roman" w:cs="Times New Roman"/>
          <w:sz w:val="24"/>
          <w:szCs w:val="24"/>
        </w:rPr>
        <w:t>.</w:t>
      </w:r>
      <w:r w:rsidR="00F7490F">
        <w:rPr>
          <w:rFonts w:ascii="Times New Roman" w:hAnsi="Times New Roman" w:cs="Times New Roman"/>
          <w:sz w:val="24"/>
          <w:szCs w:val="24"/>
        </w:rPr>
        <w:t xml:space="preserve"> </w:t>
      </w:r>
    </w:p>
    <w:p w:rsidR="002D7C2D" w:rsidRDefault="004F3616" w:rsidP="004D1FC7">
      <w:pPr>
        <w:spacing w:after="0" w:line="480" w:lineRule="auto"/>
        <w:ind w:firstLine="720"/>
        <w:contextualSpacing/>
        <w:jc w:val="both"/>
        <w:rPr>
          <w:rFonts w:ascii="Times New Roman" w:hAnsi="Times New Roman" w:cs="Times New Roman"/>
          <w:sz w:val="24"/>
          <w:szCs w:val="24"/>
        </w:rPr>
      </w:pPr>
      <w:r w:rsidRPr="00E326A1">
        <w:rPr>
          <w:rFonts w:ascii="Times New Roman" w:hAnsi="Times New Roman" w:cs="Times New Roman"/>
          <w:sz w:val="24"/>
          <w:szCs w:val="24"/>
        </w:rPr>
        <w:t>Recently Monitor (2015) have reported that fewer than 3% of all patients in their large study significantly referenced patient experience data of any kind in choosing a primary care provider. They conclude th</w:t>
      </w:r>
      <w:r w:rsidR="0043763B">
        <w:rPr>
          <w:rFonts w:ascii="Times New Roman" w:hAnsi="Times New Roman" w:cs="Times New Roman"/>
          <w:sz w:val="24"/>
          <w:szCs w:val="24"/>
        </w:rPr>
        <w:t>at the key reasons that patients do not</w:t>
      </w:r>
      <w:r w:rsidR="009D5C47" w:rsidRPr="000B293F">
        <w:rPr>
          <w:rFonts w:ascii="Times New Roman" w:hAnsi="Times New Roman" w:cs="Times New Roman"/>
          <w:sz w:val="24"/>
          <w:szCs w:val="24"/>
        </w:rPr>
        <w:t xml:space="preserve"> </w:t>
      </w:r>
      <w:r w:rsidR="004A6E63">
        <w:rPr>
          <w:rFonts w:ascii="Times New Roman" w:hAnsi="Times New Roman" w:cs="Times New Roman"/>
          <w:sz w:val="24"/>
          <w:szCs w:val="24"/>
        </w:rPr>
        <w:t xml:space="preserve">draw on </w:t>
      </w:r>
      <w:r w:rsidR="009D5C47" w:rsidRPr="000B293F">
        <w:rPr>
          <w:rFonts w:ascii="Times New Roman" w:hAnsi="Times New Roman" w:cs="Times New Roman"/>
          <w:sz w:val="24"/>
          <w:szCs w:val="24"/>
        </w:rPr>
        <w:t xml:space="preserve">available information </w:t>
      </w:r>
      <w:r w:rsidR="004A6E63">
        <w:rPr>
          <w:rFonts w:ascii="Times New Roman" w:hAnsi="Times New Roman" w:cs="Times New Roman"/>
          <w:sz w:val="24"/>
          <w:szCs w:val="24"/>
        </w:rPr>
        <w:t xml:space="preserve">about services </w:t>
      </w:r>
      <w:r w:rsidR="009D5C47">
        <w:rPr>
          <w:rFonts w:ascii="Times New Roman" w:hAnsi="Times New Roman" w:cs="Times New Roman"/>
          <w:sz w:val="24"/>
          <w:szCs w:val="24"/>
        </w:rPr>
        <w:t xml:space="preserve">are its </w:t>
      </w:r>
      <w:r w:rsidR="004A6E63">
        <w:rPr>
          <w:rFonts w:ascii="Times New Roman" w:hAnsi="Times New Roman" w:cs="Times New Roman"/>
          <w:sz w:val="24"/>
          <w:szCs w:val="24"/>
        </w:rPr>
        <w:t xml:space="preserve">inaccessible </w:t>
      </w:r>
      <w:r w:rsidR="009D5C47">
        <w:rPr>
          <w:rFonts w:ascii="Times New Roman" w:hAnsi="Times New Roman" w:cs="Times New Roman"/>
          <w:sz w:val="24"/>
          <w:szCs w:val="24"/>
        </w:rPr>
        <w:t xml:space="preserve">form and the fact that </w:t>
      </w:r>
      <w:r w:rsidR="004A6E63">
        <w:rPr>
          <w:rFonts w:ascii="Times New Roman" w:hAnsi="Times New Roman" w:cs="Times New Roman"/>
          <w:sz w:val="24"/>
          <w:szCs w:val="24"/>
        </w:rPr>
        <w:t xml:space="preserve">patients </w:t>
      </w:r>
      <w:r w:rsidR="009D5C47" w:rsidRPr="000B293F">
        <w:rPr>
          <w:rFonts w:ascii="Times New Roman" w:hAnsi="Times New Roman" w:cs="Times New Roman"/>
          <w:sz w:val="24"/>
          <w:szCs w:val="24"/>
        </w:rPr>
        <w:t>are not looking for it.</w:t>
      </w:r>
      <w:r w:rsidR="009D5C47">
        <w:rPr>
          <w:rFonts w:ascii="Times New Roman" w:hAnsi="Times New Roman" w:cs="Times New Roman"/>
          <w:sz w:val="24"/>
          <w:szCs w:val="24"/>
        </w:rPr>
        <w:t xml:space="preserve"> </w:t>
      </w:r>
      <w:r w:rsidR="007C6861">
        <w:rPr>
          <w:rFonts w:ascii="Times New Roman" w:hAnsi="Times New Roman" w:cs="Times New Roman"/>
          <w:sz w:val="24"/>
          <w:szCs w:val="24"/>
        </w:rPr>
        <w:t>In this context</w:t>
      </w:r>
      <w:r w:rsidR="009D5C47">
        <w:rPr>
          <w:rFonts w:ascii="Times New Roman" w:hAnsi="Times New Roman" w:cs="Times New Roman"/>
          <w:sz w:val="24"/>
          <w:szCs w:val="24"/>
        </w:rPr>
        <w:t xml:space="preserve">, </w:t>
      </w:r>
      <w:proofErr w:type="spellStart"/>
      <w:r w:rsidR="009D5C47">
        <w:rPr>
          <w:rFonts w:ascii="Times New Roman" w:hAnsi="Times New Roman" w:cs="Times New Roman"/>
          <w:sz w:val="24"/>
          <w:szCs w:val="24"/>
        </w:rPr>
        <w:t>Ocloo</w:t>
      </w:r>
      <w:proofErr w:type="spellEnd"/>
      <w:r w:rsidR="009D5C47">
        <w:rPr>
          <w:rFonts w:ascii="Times New Roman" w:hAnsi="Times New Roman" w:cs="Times New Roman"/>
          <w:sz w:val="24"/>
          <w:szCs w:val="24"/>
        </w:rPr>
        <w:t xml:space="preserve"> and Matthews (2016</w:t>
      </w:r>
      <w:r w:rsidR="003A1097">
        <w:rPr>
          <w:rFonts w:ascii="Times New Roman" w:hAnsi="Times New Roman" w:cs="Times New Roman"/>
          <w:sz w:val="24"/>
          <w:szCs w:val="24"/>
        </w:rPr>
        <w:t>: 262</w:t>
      </w:r>
      <w:r w:rsidR="009D5C47">
        <w:rPr>
          <w:rFonts w:ascii="Times New Roman" w:hAnsi="Times New Roman" w:cs="Times New Roman"/>
          <w:sz w:val="24"/>
          <w:szCs w:val="24"/>
        </w:rPr>
        <w:t xml:space="preserve">) have alleged that </w:t>
      </w:r>
      <w:r w:rsidR="00EF1CF2">
        <w:rPr>
          <w:rFonts w:ascii="Times New Roman" w:hAnsi="Times New Roman" w:cs="Times New Roman"/>
          <w:sz w:val="24"/>
          <w:szCs w:val="24"/>
        </w:rPr>
        <w:t xml:space="preserve">the expensive and time-consuming apparatus built to elicit and report on </w:t>
      </w:r>
      <w:r w:rsidR="009D5C47">
        <w:rPr>
          <w:rFonts w:ascii="Times New Roman" w:hAnsi="Times New Roman" w:cs="Times New Roman"/>
          <w:sz w:val="24"/>
          <w:szCs w:val="24"/>
        </w:rPr>
        <w:t xml:space="preserve">patient experience is, in fact, largely </w:t>
      </w:r>
      <w:r w:rsidR="003A1097">
        <w:rPr>
          <w:rFonts w:ascii="Times New Roman" w:hAnsi="Times New Roman" w:cs="Times New Roman"/>
          <w:sz w:val="24"/>
          <w:szCs w:val="24"/>
        </w:rPr>
        <w:t>“</w:t>
      </w:r>
      <w:r w:rsidR="009D5C47">
        <w:rPr>
          <w:rFonts w:ascii="Times New Roman" w:hAnsi="Times New Roman" w:cs="Times New Roman"/>
          <w:sz w:val="24"/>
          <w:szCs w:val="24"/>
        </w:rPr>
        <w:t>tokenism</w:t>
      </w:r>
      <w:r w:rsidR="0015262E">
        <w:rPr>
          <w:rFonts w:ascii="Times New Roman" w:hAnsi="Times New Roman" w:cs="Times New Roman"/>
          <w:sz w:val="24"/>
          <w:szCs w:val="24"/>
        </w:rPr>
        <w:t>”</w:t>
      </w:r>
      <w:r w:rsidR="009D5C47">
        <w:rPr>
          <w:rFonts w:ascii="Times New Roman" w:hAnsi="Times New Roman" w:cs="Times New Roman"/>
          <w:sz w:val="24"/>
          <w:szCs w:val="24"/>
        </w:rPr>
        <w:t xml:space="preserve"> since </w:t>
      </w:r>
      <w:r w:rsidR="007C6861">
        <w:rPr>
          <w:rFonts w:ascii="Times New Roman" w:hAnsi="Times New Roman" w:cs="Times New Roman"/>
          <w:sz w:val="24"/>
          <w:szCs w:val="24"/>
        </w:rPr>
        <w:t xml:space="preserve">the </w:t>
      </w:r>
      <w:r w:rsidR="009D5C47">
        <w:rPr>
          <w:rFonts w:ascii="Times New Roman" w:hAnsi="Times New Roman" w:cs="Times New Roman"/>
          <w:sz w:val="24"/>
          <w:szCs w:val="24"/>
        </w:rPr>
        <w:t>data collected is little examined or used, either by patients or health service providers.</w:t>
      </w:r>
      <w:r w:rsidR="008C3A24">
        <w:rPr>
          <w:rFonts w:ascii="Times New Roman" w:hAnsi="Times New Roman" w:cs="Times New Roman"/>
          <w:sz w:val="24"/>
          <w:szCs w:val="24"/>
        </w:rPr>
        <w:t xml:space="preserve"> </w:t>
      </w:r>
      <w:r w:rsidR="00CD2692">
        <w:rPr>
          <w:rFonts w:ascii="Times New Roman" w:hAnsi="Times New Roman" w:cs="Times New Roman"/>
          <w:sz w:val="24"/>
          <w:szCs w:val="24"/>
        </w:rPr>
        <w:t xml:space="preserve">However, Fung et al. (2008) and </w:t>
      </w:r>
      <w:proofErr w:type="spellStart"/>
      <w:r w:rsidR="00CD2692" w:rsidRPr="00CD2692">
        <w:rPr>
          <w:rFonts w:ascii="Times New Roman" w:hAnsi="Times New Roman" w:cs="Times New Roman"/>
          <w:sz w:val="24"/>
          <w:szCs w:val="24"/>
        </w:rPr>
        <w:t>Contandriopoulos</w:t>
      </w:r>
      <w:proofErr w:type="spellEnd"/>
      <w:r w:rsidR="00CD2692">
        <w:rPr>
          <w:rFonts w:ascii="Times New Roman" w:hAnsi="Times New Roman" w:cs="Times New Roman"/>
          <w:sz w:val="24"/>
          <w:szCs w:val="24"/>
        </w:rPr>
        <w:t xml:space="preserve"> et al. (2014) have persuasively argued that patient experience data does not need to be widely used by patients or healthcare providers </w:t>
      </w:r>
      <w:proofErr w:type="gramStart"/>
      <w:r w:rsidR="00CD2692">
        <w:rPr>
          <w:rFonts w:ascii="Times New Roman" w:hAnsi="Times New Roman" w:cs="Times New Roman"/>
          <w:sz w:val="24"/>
          <w:szCs w:val="24"/>
        </w:rPr>
        <w:t>in order to</w:t>
      </w:r>
      <w:proofErr w:type="gramEnd"/>
      <w:r w:rsidR="00CD2692">
        <w:rPr>
          <w:rFonts w:ascii="Times New Roman" w:hAnsi="Times New Roman" w:cs="Times New Roman"/>
          <w:sz w:val="24"/>
          <w:szCs w:val="24"/>
        </w:rPr>
        <w:t xml:space="preserve"> be important, citing </w:t>
      </w:r>
      <w:r w:rsidR="00536B59">
        <w:rPr>
          <w:rFonts w:ascii="Times New Roman" w:hAnsi="Times New Roman" w:cs="Times New Roman"/>
          <w:sz w:val="24"/>
          <w:szCs w:val="24"/>
        </w:rPr>
        <w:t xml:space="preserve">examples of </w:t>
      </w:r>
      <w:r w:rsidR="00CD2692">
        <w:rPr>
          <w:rFonts w:ascii="Times New Roman" w:hAnsi="Times New Roman" w:cs="Times New Roman"/>
          <w:sz w:val="24"/>
          <w:szCs w:val="24"/>
        </w:rPr>
        <w:t>changes in organisational priorities, the culture of the healthcare sector, academic research and government policy as paths through which this data can have an impact.</w:t>
      </w:r>
      <w:r w:rsidR="00CD2692" w:rsidRPr="00CD2692">
        <w:rPr>
          <w:rFonts w:ascii="Times New Roman" w:hAnsi="Times New Roman" w:cs="Times New Roman"/>
          <w:sz w:val="24"/>
          <w:szCs w:val="24"/>
        </w:rPr>
        <w:t xml:space="preserve"> </w:t>
      </w:r>
      <w:proofErr w:type="gramStart"/>
      <w:r w:rsidR="004D1FC7">
        <w:rPr>
          <w:rFonts w:ascii="Times New Roman" w:hAnsi="Times New Roman" w:cs="Times New Roman"/>
          <w:sz w:val="24"/>
          <w:szCs w:val="24"/>
        </w:rPr>
        <w:t>However</w:t>
      </w:r>
      <w:proofErr w:type="gramEnd"/>
      <w:r w:rsidR="004D1FC7">
        <w:rPr>
          <w:rFonts w:ascii="Times New Roman" w:hAnsi="Times New Roman" w:cs="Times New Roman"/>
          <w:sz w:val="24"/>
          <w:szCs w:val="24"/>
        </w:rPr>
        <w:t xml:space="preserve"> </w:t>
      </w:r>
      <w:proofErr w:type="spellStart"/>
      <w:r w:rsidR="004D1FC7" w:rsidRPr="004D1FC7">
        <w:rPr>
          <w:rFonts w:ascii="Times New Roman" w:hAnsi="Times New Roman" w:cs="Times New Roman"/>
          <w:sz w:val="24"/>
          <w:szCs w:val="24"/>
        </w:rPr>
        <w:t>Ocloo</w:t>
      </w:r>
      <w:proofErr w:type="spellEnd"/>
      <w:r w:rsidR="004D1FC7" w:rsidRPr="004D1FC7">
        <w:rPr>
          <w:rFonts w:ascii="Times New Roman" w:hAnsi="Times New Roman" w:cs="Times New Roman"/>
          <w:sz w:val="24"/>
          <w:szCs w:val="24"/>
        </w:rPr>
        <w:t xml:space="preserve"> and Matthews</w:t>
      </w:r>
      <w:r w:rsidR="004D1FC7">
        <w:rPr>
          <w:rFonts w:ascii="Times New Roman" w:hAnsi="Times New Roman" w:cs="Times New Roman"/>
          <w:sz w:val="24"/>
          <w:szCs w:val="24"/>
        </w:rPr>
        <w:t>’s expectation that unless the data is used by patients or service providers its collection is mere tokenism is interesting. It points to the potential for multiple, potentially contradictory investments in the</w:t>
      </w:r>
      <w:r w:rsidR="003C6582">
        <w:rPr>
          <w:rFonts w:ascii="Times New Roman" w:hAnsi="Times New Roman" w:cs="Times New Roman"/>
          <w:sz w:val="24"/>
          <w:szCs w:val="24"/>
        </w:rPr>
        <w:t xml:space="preserve"> specific</w:t>
      </w:r>
      <w:r w:rsidR="004D1FC7">
        <w:rPr>
          <w:rFonts w:ascii="Times New Roman" w:hAnsi="Times New Roman" w:cs="Times New Roman"/>
          <w:sz w:val="24"/>
          <w:szCs w:val="24"/>
        </w:rPr>
        <w:t xml:space="preserve"> </w:t>
      </w:r>
      <w:r w:rsidR="004D1FC7">
        <w:rPr>
          <w:rFonts w:ascii="Times New Roman" w:hAnsi="Times New Roman" w:cs="Times New Roman"/>
          <w:i/>
          <w:sz w:val="24"/>
          <w:szCs w:val="24"/>
        </w:rPr>
        <w:t>idea</w:t>
      </w:r>
      <w:r w:rsidR="004D1FC7">
        <w:rPr>
          <w:rFonts w:ascii="Times New Roman" w:hAnsi="Times New Roman" w:cs="Times New Roman"/>
          <w:sz w:val="24"/>
          <w:szCs w:val="24"/>
        </w:rPr>
        <w:t xml:space="preserve"> of </w:t>
      </w:r>
      <w:r w:rsidR="00CD2692">
        <w:rPr>
          <w:rFonts w:ascii="Times New Roman" w:hAnsi="Times New Roman" w:cs="Times New Roman"/>
          <w:sz w:val="24"/>
          <w:szCs w:val="24"/>
        </w:rPr>
        <w:t>‘patient experience’</w:t>
      </w:r>
      <w:r w:rsidR="00790DF7">
        <w:rPr>
          <w:rFonts w:ascii="Times New Roman" w:hAnsi="Times New Roman" w:cs="Times New Roman"/>
          <w:sz w:val="24"/>
          <w:szCs w:val="24"/>
        </w:rPr>
        <w:t xml:space="preserve">, </w:t>
      </w:r>
      <w:r w:rsidR="003C6582">
        <w:rPr>
          <w:rFonts w:ascii="Times New Roman" w:hAnsi="Times New Roman" w:cs="Times New Roman"/>
          <w:sz w:val="24"/>
          <w:szCs w:val="24"/>
        </w:rPr>
        <w:t xml:space="preserve">occurring within </w:t>
      </w:r>
      <w:r w:rsidR="00790DF7">
        <w:rPr>
          <w:rFonts w:ascii="Times New Roman" w:hAnsi="Times New Roman" w:cs="Times New Roman"/>
          <w:sz w:val="24"/>
          <w:szCs w:val="24"/>
        </w:rPr>
        <w:t xml:space="preserve">the wider history of the idea of </w:t>
      </w:r>
      <w:r w:rsidR="00EC778C">
        <w:rPr>
          <w:rFonts w:ascii="Times New Roman" w:hAnsi="Times New Roman" w:cs="Times New Roman"/>
          <w:sz w:val="24"/>
          <w:szCs w:val="24"/>
        </w:rPr>
        <w:t>‘</w:t>
      </w:r>
      <w:r w:rsidR="00790DF7">
        <w:rPr>
          <w:rFonts w:ascii="Times New Roman" w:hAnsi="Times New Roman" w:cs="Times New Roman"/>
          <w:sz w:val="24"/>
          <w:szCs w:val="24"/>
        </w:rPr>
        <w:t>experience</w:t>
      </w:r>
      <w:r w:rsidR="00EC778C">
        <w:rPr>
          <w:rFonts w:ascii="Times New Roman" w:hAnsi="Times New Roman" w:cs="Times New Roman"/>
          <w:sz w:val="24"/>
          <w:szCs w:val="24"/>
        </w:rPr>
        <w:t>’</w:t>
      </w:r>
      <w:r w:rsidR="00790DF7">
        <w:rPr>
          <w:rFonts w:ascii="Times New Roman" w:hAnsi="Times New Roman" w:cs="Times New Roman"/>
          <w:sz w:val="24"/>
          <w:szCs w:val="24"/>
        </w:rPr>
        <w:t xml:space="preserve"> (see Jay 2005</w:t>
      </w:r>
      <w:r w:rsidR="003C6582">
        <w:rPr>
          <w:rFonts w:ascii="Times New Roman" w:hAnsi="Times New Roman" w:cs="Times New Roman"/>
          <w:sz w:val="24"/>
          <w:szCs w:val="24"/>
        </w:rPr>
        <w:t>; Bowker 2016</w:t>
      </w:r>
      <w:r w:rsidR="00790DF7">
        <w:rPr>
          <w:rFonts w:ascii="Times New Roman" w:hAnsi="Times New Roman" w:cs="Times New Roman"/>
          <w:sz w:val="24"/>
          <w:szCs w:val="24"/>
        </w:rPr>
        <w:t>)</w:t>
      </w:r>
      <w:r w:rsidR="00CD2692">
        <w:rPr>
          <w:rFonts w:ascii="Times New Roman" w:hAnsi="Times New Roman" w:cs="Times New Roman"/>
          <w:sz w:val="24"/>
          <w:szCs w:val="24"/>
        </w:rPr>
        <w:t>.</w:t>
      </w:r>
    </w:p>
    <w:p w:rsidR="00196664" w:rsidRDefault="00297649" w:rsidP="00BF30A5">
      <w:pPr>
        <w:spacing w:after="0" w:line="48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The </w:t>
      </w:r>
      <w:r w:rsidR="00580DB8">
        <w:rPr>
          <w:rFonts w:ascii="Times New Roman" w:hAnsi="Times New Roman" w:cs="Times New Roman"/>
          <w:sz w:val="24"/>
          <w:szCs w:val="24"/>
        </w:rPr>
        <w:t>concept of</w:t>
      </w:r>
      <w:r w:rsidR="00DD18DC">
        <w:rPr>
          <w:rFonts w:ascii="Times New Roman" w:hAnsi="Times New Roman" w:cs="Times New Roman"/>
          <w:sz w:val="24"/>
          <w:szCs w:val="24"/>
        </w:rPr>
        <w:t xml:space="preserve"> ‘patient experience’</w:t>
      </w:r>
      <w:r w:rsidR="00580DB8">
        <w:rPr>
          <w:rFonts w:ascii="Times New Roman" w:hAnsi="Times New Roman" w:cs="Times New Roman"/>
          <w:sz w:val="24"/>
          <w:szCs w:val="24"/>
        </w:rPr>
        <w:t xml:space="preserve"> </w:t>
      </w:r>
      <w:r>
        <w:rPr>
          <w:rFonts w:ascii="Times New Roman" w:hAnsi="Times New Roman" w:cs="Times New Roman"/>
          <w:sz w:val="24"/>
          <w:szCs w:val="24"/>
        </w:rPr>
        <w:t xml:space="preserve">evokes </w:t>
      </w:r>
      <w:r w:rsidRPr="00793F40">
        <w:rPr>
          <w:rFonts w:ascii="Times New Roman" w:hAnsi="Times New Roman" w:cs="Times New Roman"/>
          <w:sz w:val="24"/>
          <w:szCs w:val="24"/>
        </w:rPr>
        <w:t xml:space="preserve">the bustle and upheaval, the bewilderment and failed connections, the tiredness and tenderness and glad surprise and bleak clarity, all that beats within patient </w:t>
      </w:r>
      <w:r>
        <w:rPr>
          <w:rFonts w:ascii="Times New Roman" w:hAnsi="Times New Roman" w:cs="Times New Roman"/>
          <w:sz w:val="24"/>
          <w:szCs w:val="24"/>
        </w:rPr>
        <w:t>encounters with healthcare providers.</w:t>
      </w:r>
      <w:r w:rsidR="00443208">
        <w:rPr>
          <w:rFonts w:ascii="Times New Roman" w:hAnsi="Times New Roman" w:cs="Times New Roman"/>
          <w:sz w:val="24"/>
          <w:szCs w:val="24"/>
        </w:rPr>
        <w:t xml:space="preserve"> This array of practices, intensities and concerns is certainly worthy of attention for a variety of actors.</w:t>
      </w:r>
      <w:r>
        <w:rPr>
          <w:rFonts w:ascii="Times New Roman" w:hAnsi="Times New Roman" w:cs="Times New Roman"/>
          <w:sz w:val="24"/>
          <w:szCs w:val="24"/>
        </w:rPr>
        <w:t xml:space="preserve"> However,</w:t>
      </w:r>
      <w:r w:rsidR="00BF30A5">
        <w:rPr>
          <w:rFonts w:ascii="Times New Roman" w:hAnsi="Times New Roman" w:cs="Times New Roman"/>
          <w:sz w:val="24"/>
          <w:szCs w:val="24"/>
        </w:rPr>
        <w:t xml:space="preserve"> the different investments in the concept of patient experience may not always align smoothly, even as the availability of a common term allows a kind of relay between these different investments. Such poor alignment may hamper the capacity of patient experience apparatuses </w:t>
      </w:r>
      <w:r w:rsidR="00BF30A5">
        <w:rPr>
          <w:rFonts w:ascii="Times New Roman" w:hAnsi="Times New Roman" w:cs="Times New Roman"/>
          <w:sz w:val="24"/>
          <w:szCs w:val="24"/>
        </w:rPr>
        <w:lastRenderedPageBreak/>
        <w:t xml:space="preserve">to translate into service improvement, with the result that the concept operates </w:t>
      </w:r>
      <w:r w:rsidR="00B6796E">
        <w:rPr>
          <w:rFonts w:ascii="Times New Roman" w:hAnsi="Times New Roman" w:cs="Times New Roman"/>
          <w:sz w:val="24"/>
          <w:szCs w:val="24"/>
        </w:rPr>
        <w:t>as a</w:t>
      </w:r>
      <w:r w:rsidR="00BF30A5">
        <w:rPr>
          <w:rFonts w:ascii="Times New Roman" w:hAnsi="Times New Roman" w:cs="Times New Roman"/>
          <w:sz w:val="24"/>
          <w:szCs w:val="24"/>
        </w:rPr>
        <w:t xml:space="preserve"> kind of</w:t>
      </w:r>
      <w:r w:rsidR="00B6796E">
        <w:rPr>
          <w:rFonts w:ascii="Times New Roman" w:hAnsi="Times New Roman" w:cs="Times New Roman"/>
          <w:sz w:val="24"/>
          <w:szCs w:val="24"/>
        </w:rPr>
        <w:t xml:space="preserve"> ‘buzzword’</w:t>
      </w:r>
      <w:r w:rsidR="00BF30A5">
        <w:rPr>
          <w:rFonts w:ascii="Times New Roman" w:hAnsi="Times New Roman" w:cs="Times New Roman"/>
          <w:sz w:val="24"/>
          <w:szCs w:val="24"/>
        </w:rPr>
        <w:t xml:space="preserve">: </w:t>
      </w:r>
      <w:r w:rsidR="00B6796E">
        <w:rPr>
          <w:rFonts w:ascii="Times New Roman" w:hAnsi="Times New Roman" w:cs="Times New Roman"/>
          <w:sz w:val="24"/>
          <w:szCs w:val="24"/>
        </w:rPr>
        <w:t>an object of concern and acknowledgement among different groups, which operates through creating noise in which each can hear something they value and for which they hope</w:t>
      </w:r>
      <w:r w:rsidR="00BF30A5">
        <w:rPr>
          <w:rFonts w:ascii="Times New Roman" w:hAnsi="Times New Roman" w:cs="Times New Roman"/>
          <w:sz w:val="24"/>
          <w:szCs w:val="24"/>
        </w:rPr>
        <w:t xml:space="preserve"> (Vincent 2014)</w:t>
      </w:r>
      <w:r w:rsidR="00B6796E">
        <w:rPr>
          <w:rFonts w:ascii="Times New Roman" w:hAnsi="Times New Roman" w:cs="Times New Roman"/>
          <w:sz w:val="24"/>
          <w:szCs w:val="24"/>
        </w:rPr>
        <w:t xml:space="preserve">. </w:t>
      </w:r>
      <w:r w:rsidR="00EC778C">
        <w:rPr>
          <w:rFonts w:ascii="Times New Roman" w:hAnsi="Times New Roman" w:cs="Times New Roman"/>
          <w:sz w:val="24"/>
          <w:szCs w:val="24"/>
        </w:rPr>
        <w:t xml:space="preserve">In describing patient experience as a buzzword, this is not intended as disparagement or criticism. Most of the key themes in our society – romantic love, national identity, equality and freedom - have buzzword-like qualities (Berlant 2011). However, this approach helps keep </w:t>
      </w:r>
      <w:r w:rsidR="00196664">
        <w:rPr>
          <w:rFonts w:ascii="Times New Roman" w:hAnsi="Times New Roman" w:cs="Times New Roman"/>
          <w:sz w:val="24"/>
          <w:szCs w:val="24"/>
        </w:rPr>
        <w:t xml:space="preserve">attention to the diversity of investments in the concept of patient experience, without </w:t>
      </w:r>
      <w:proofErr w:type="gramStart"/>
      <w:r w:rsidR="00196664">
        <w:rPr>
          <w:rFonts w:ascii="Times New Roman" w:hAnsi="Times New Roman" w:cs="Times New Roman"/>
          <w:sz w:val="24"/>
          <w:szCs w:val="24"/>
        </w:rPr>
        <w:t>assuming that</w:t>
      </w:r>
      <w:proofErr w:type="gramEnd"/>
      <w:r w:rsidR="00196664">
        <w:rPr>
          <w:rFonts w:ascii="Times New Roman" w:hAnsi="Times New Roman" w:cs="Times New Roman"/>
          <w:sz w:val="24"/>
          <w:szCs w:val="24"/>
        </w:rPr>
        <w:t xml:space="preserve"> they will be well aligned with one another.</w:t>
      </w:r>
    </w:p>
    <w:p w:rsidR="00E16E2D" w:rsidRDefault="00CD2692" w:rsidP="00BF30A5">
      <w:pPr>
        <w:spacing w:after="0" w:line="48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Our </w:t>
      </w:r>
      <w:r w:rsidR="008815A1">
        <w:rPr>
          <w:rFonts w:ascii="Times New Roman" w:hAnsi="Times New Roman" w:cs="Times New Roman"/>
          <w:sz w:val="24"/>
          <w:szCs w:val="24"/>
        </w:rPr>
        <w:t>approach</w:t>
      </w:r>
      <w:r w:rsidR="00735052">
        <w:rPr>
          <w:rFonts w:ascii="Times New Roman" w:hAnsi="Times New Roman" w:cs="Times New Roman"/>
          <w:sz w:val="24"/>
          <w:szCs w:val="24"/>
        </w:rPr>
        <w:t xml:space="preserve"> is </w:t>
      </w:r>
      <w:r w:rsidR="00196664">
        <w:rPr>
          <w:rFonts w:ascii="Times New Roman" w:hAnsi="Times New Roman" w:cs="Times New Roman"/>
          <w:sz w:val="24"/>
          <w:szCs w:val="24"/>
        </w:rPr>
        <w:t xml:space="preserve">influenced </w:t>
      </w:r>
      <w:r w:rsidR="00735052">
        <w:rPr>
          <w:rFonts w:ascii="Times New Roman" w:hAnsi="Times New Roman" w:cs="Times New Roman"/>
          <w:sz w:val="24"/>
          <w:szCs w:val="24"/>
        </w:rPr>
        <w:t>by Foucault</w:t>
      </w:r>
      <w:r w:rsidR="005A4E6E">
        <w:rPr>
          <w:rFonts w:ascii="Times New Roman" w:hAnsi="Times New Roman" w:cs="Times New Roman"/>
          <w:sz w:val="24"/>
          <w:szCs w:val="24"/>
        </w:rPr>
        <w:t>’s notion of ‘genealogy’, a methodological perspective which emphasises</w:t>
      </w:r>
      <w:r w:rsidR="00735052">
        <w:rPr>
          <w:rFonts w:ascii="Times New Roman" w:hAnsi="Times New Roman" w:cs="Times New Roman"/>
          <w:sz w:val="24"/>
          <w:szCs w:val="24"/>
        </w:rPr>
        <w:t xml:space="preserve"> that our present-day concerns are fed by </w:t>
      </w:r>
      <w:r w:rsidR="005A4E6E">
        <w:rPr>
          <w:rFonts w:ascii="Times New Roman" w:hAnsi="Times New Roman" w:cs="Times New Roman"/>
          <w:sz w:val="24"/>
          <w:szCs w:val="24"/>
        </w:rPr>
        <w:t>heterogeneous</w:t>
      </w:r>
      <w:r w:rsidR="00735052">
        <w:rPr>
          <w:rFonts w:ascii="Times New Roman" w:hAnsi="Times New Roman" w:cs="Times New Roman"/>
          <w:sz w:val="24"/>
          <w:szCs w:val="24"/>
        </w:rPr>
        <w:t xml:space="preserve"> contributories, which have aligned enough to produce this </w:t>
      </w:r>
      <w:proofErr w:type="gramStart"/>
      <w:r w:rsidR="00735052">
        <w:rPr>
          <w:rFonts w:ascii="Times New Roman" w:hAnsi="Times New Roman" w:cs="Times New Roman"/>
          <w:sz w:val="24"/>
          <w:szCs w:val="24"/>
        </w:rPr>
        <w:t xml:space="preserve">state of affairs </w:t>
      </w:r>
      <w:r w:rsidR="005A4E6E">
        <w:rPr>
          <w:rFonts w:ascii="Times New Roman" w:hAnsi="Times New Roman" w:cs="Times New Roman"/>
          <w:sz w:val="24"/>
          <w:szCs w:val="24"/>
        </w:rPr>
        <w:t>over</w:t>
      </w:r>
      <w:proofErr w:type="gramEnd"/>
      <w:r w:rsidR="005A4E6E">
        <w:rPr>
          <w:rFonts w:ascii="Times New Roman" w:hAnsi="Times New Roman" w:cs="Times New Roman"/>
          <w:sz w:val="24"/>
          <w:szCs w:val="24"/>
        </w:rPr>
        <w:t xml:space="preserve"> time </w:t>
      </w:r>
      <w:r w:rsidR="00735052">
        <w:rPr>
          <w:rFonts w:ascii="Times New Roman" w:hAnsi="Times New Roman" w:cs="Times New Roman"/>
          <w:sz w:val="24"/>
          <w:szCs w:val="24"/>
        </w:rPr>
        <w:t xml:space="preserve">but which also lend the present a certain tension and </w:t>
      </w:r>
      <w:r w:rsidR="008A5593">
        <w:rPr>
          <w:rFonts w:ascii="Times New Roman" w:hAnsi="Times New Roman" w:cs="Times New Roman"/>
          <w:sz w:val="24"/>
          <w:szCs w:val="24"/>
        </w:rPr>
        <w:t>dynamism</w:t>
      </w:r>
      <w:r w:rsidR="00E35B60">
        <w:rPr>
          <w:rFonts w:ascii="Times New Roman" w:hAnsi="Times New Roman" w:cs="Times New Roman"/>
          <w:sz w:val="24"/>
          <w:szCs w:val="24"/>
        </w:rPr>
        <w:t xml:space="preserve"> (Foucault 1988</w:t>
      </w:r>
      <w:r w:rsidR="00AA751D">
        <w:rPr>
          <w:rFonts w:ascii="Times New Roman" w:hAnsi="Times New Roman" w:cs="Times New Roman"/>
          <w:sz w:val="24"/>
          <w:szCs w:val="24"/>
        </w:rPr>
        <w:t xml:space="preserve">; </w:t>
      </w:r>
      <w:proofErr w:type="spellStart"/>
      <w:r w:rsidR="00AA751D">
        <w:rPr>
          <w:rFonts w:ascii="Times New Roman" w:hAnsi="Times New Roman" w:cs="Times New Roman"/>
          <w:sz w:val="24"/>
          <w:szCs w:val="24"/>
        </w:rPr>
        <w:t>Mottier</w:t>
      </w:r>
      <w:proofErr w:type="spellEnd"/>
      <w:r w:rsidR="00AA751D">
        <w:rPr>
          <w:rFonts w:ascii="Times New Roman" w:hAnsi="Times New Roman" w:cs="Times New Roman"/>
          <w:sz w:val="24"/>
          <w:szCs w:val="24"/>
        </w:rPr>
        <w:t xml:space="preserve"> 2008</w:t>
      </w:r>
      <w:r w:rsidR="00E35B60">
        <w:rPr>
          <w:rFonts w:ascii="Times New Roman" w:hAnsi="Times New Roman" w:cs="Times New Roman"/>
          <w:sz w:val="24"/>
          <w:szCs w:val="24"/>
        </w:rPr>
        <w:t>)</w:t>
      </w:r>
      <w:r w:rsidR="00735052">
        <w:rPr>
          <w:rFonts w:ascii="Times New Roman" w:hAnsi="Times New Roman" w:cs="Times New Roman"/>
          <w:sz w:val="24"/>
          <w:szCs w:val="24"/>
        </w:rPr>
        <w:t>.</w:t>
      </w:r>
      <w:r w:rsidR="00780FFA">
        <w:rPr>
          <w:rFonts w:ascii="Times New Roman" w:hAnsi="Times New Roman" w:cs="Times New Roman"/>
          <w:sz w:val="24"/>
          <w:szCs w:val="24"/>
        </w:rPr>
        <w:t xml:space="preserve"> The topic is very complex.</w:t>
      </w:r>
      <w:r w:rsidR="00735052">
        <w:rPr>
          <w:rFonts w:ascii="Times New Roman" w:hAnsi="Times New Roman" w:cs="Times New Roman"/>
          <w:sz w:val="24"/>
          <w:szCs w:val="24"/>
        </w:rPr>
        <w:t xml:space="preserve"> </w:t>
      </w:r>
      <w:r w:rsidR="00724008">
        <w:rPr>
          <w:rFonts w:ascii="Times New Roman" w:hAnsi="Times New Roman" w:cs="Times New Roman"/>
          <w:sz w:val="24"/>
          <w:szCs w:val="24"/>
        </w:rPr>
        <w:t>There is not space here for any attempt at exhaustiveness</w:t>
      </w:r>
      <w:r w:rsidR="005A4E6E">
        <w:rPr>
          <w:rFonts w:ascii="Times New Roman" w:hAnsi="Times New Roman" w:cs="Times New Roman"/>
          <w:sz w:val="24"/>
          <w:szCs w:val="24"/>
        </w:rPr>
        <w:t xml:space="preserve"> in detailing the history</w:t>
      </w:r>
      <w:r w:rsidR="00E770D0">
        <w:rPr>
          <w:rFonts w:ascii="Times New Roman" w:hAnsi="Times New Roman" w:cs="Times New Roman"/>
          <w:sz w:val="24"/>
          <w:szCs w:val="24"/>
        </w:rPr>
        <w:t xml:space="preserve"> </w:t>
      </w:r>
      <w:r w:rsidR="00E73F34">
        <w:rPr>
          <w:rFonts w:ascii="Times New Roman" w:hAnsi="Times New Roman" w:cs="Times New Roman"/>
          <w:sz w:val="24"/>
          <w:szCs w:val="24"/>
        </w:rPr>
        <w:t>or</w:t>
      </w:r>
      <w:r w:rsidR="00780FFA">
        <w:rPr>
          <w:rFonts w:ascii="Times New Roman" w:hAnsi="Times New Roman" w:cs="Times New Roman"/>
          <w:sz w:val="24"/>
          <w:szCs w:val="24"/>
        </w:rPr>
        <w:t xml:space="preserve"> for a</w:t>
      </w:r>
      <w:r w:rsidR="00E73F34">
        <w:rPr>
          <w:rFonts w:ascii="Times New Roman" w:hAnsi="Times New Roman" w:cs="Times New Roman"/>
          <w:sz w:val="24"/>
          <w:szCs w:val="24"/>
        </w:rPr>
        <w:t xml:space="preserve"> full</w:t>
      </w:r>
      <w:r w:rsidR="00E770D0">
        <w:rPr>
          <w:rFonts w:ascii="Times New Roman" w:hAnsi="Times New Roman" w:cs="Times New Roman"/>
          <w:sz w:val="24"/>
          <w:szCs w:val="24"/>
        </w:rPr>
        <w:t xml:space="preserve"> literature </w:t>
      </w:r>
      <w:r w:rsidR="00E73F34">
        <w:rPr>
          <w:rFonts w:ascii="Times New Roman" w:hAnsi="Times New Roman" w:cs="Times New Roman"/>
          <w:sz w:val="24"/>
          <w:szCs w:val="24"/>
        </w:rPr>
        <w:t xml:space="preserve">review </w:t>
      </w:r>
      <w:r w:rsidR="005A4E6E">
        <w:rPr>
          <w:rFonts w:ascii="Times New Roman" w:hAnsi="Times New Roman" w:cs="Times New Roman"/>
          <w:sz w:val="24"/>
          <w:szCs w:val="24"/>
        </w:rPr>
        <w:t xml:space="preserve">of appeals to ‘patient experience’, </w:t>
      </w:r>
      <w:r w:rsidR="00D145A2">
        <w:rPr>
          <w:rFonts w:ascii="Times New Roman" w:hAnsi="Times New Roman" w:cs="Times New Roman"/>
          <w:sz w:val="24"/>
          <w:szCs w:val="24"/>
        </w:rPr>
        <w:t>beginning with</w:t>
      </w:r>
      <w:r w:rsidR="005A4E6E">
        <w:rPr>
          <w:rFonts w:ascii="Times New Roman" w:hAnsi="Times New Roman" w:cs="Times New Roman"/>
          <w:sz w:val="24"/>
          <w:szCs w:val="24"/>
        </w:rPr>
        <w:t xml:space="preserve"> </w:t>
      </w:r>
      <w:r w:rsidR="00D145A2">
        <w:rPr>
          <w:rFonts w:ascii="Times New Roman" w:hAnsi="Times New Roman" w:cs="Times New Roman"/>
          <w:sz w:val="24"/>
          <w:szCs w:val="24"/>
        </w:rPr>
        <w:t xml:space="preserve">medical </w:t>
      </w:r>
      <w:r w:rsidR="005A4E6E">
        <w:rPr>
          <w:rFonts w:ascii="Times New Roman" w:hAnsi="Times New Roman" w:cs="Times New Roman"/>
          <w:sz w:val="24"/>
          <w:szCs w:val="24"/>
        </w:rPr>
        <w:t>discussion</w:t>
      </w:r>
      <w:r w:rsidR="00D145A2">
        <w:rPr>
          <w:rFonts w:ascii="Times New Roman" w:hAnsi="Times New Roman" w:cs="Times New Roman"/>
          <w:sz w:val="24"/>
          <w:szCs w:val="24"/>
        </w:rPr>
        <w:t>s</w:t>
      </w:r>
      <w:r w:rsidR="0078431C">
        <w:rPr>
          <w:rFonts w:ascii="Times New Roman" w:hAnsi="Times New Roman" w:cs="Times New Roman"/>
          <w:sz w:val="24"/>
          <w:szCs w:val="24"/>
        </w:rPr>
        <w:t xml:space="preserve"> </w:t>
      </w:r>
      <w:r w:rsidR="005A4E6E">
        <w:rPr>
          <w:rFonts w:ascii="Times New Roman" w:hAnsi="Times New Roman" w:cs="Times New Roman"/>
          <w:sz w:val="24"/>
          <w:szCs w:val="24"/>
        </w:rPr>
        <w:t>of experience as the location of felt symptoms</w:t>
      </w:r>
      <w:r w:rsidR="00D145A2">
        <w:rPr>
          <w:rFonts w:ascii="Times New Roman" w:hAnsi="Times New Roman" w:cs="Times New Roman"/>
          <w:sz w:val="24"/>
          <w:szCs w:val="24"/>
        </w:rPr>
        <w:t xml:space="preserve"> late in the nineteenth century, and tracking the incorporation of patient experience as an object of administrative concern</w:t>
      </w:r>
      <w:r w:rsidR="009B2C9B">
        <w:rPr>
          <w:rFonts w:ascii="Times New Roman" w:hAnsi="Times New Roman" w:cs="Times New Roman"/>
          <w:sz w:val="24"/>
          <w:szCs w:val="24"/>
        </w:rPr>
        <w:t xml:space="preserve">, </w:t>
      </w:r>
      <w:r w:rsidR="00E73F34">
        <w:rPr>
          <w:rFonts w:ascii="Times New Roman" w:hAnsi="Times New Roman" w:cs="Times New Roman"/>
          <w:sz w:val="24"/>
          <w:szCs w:val="24"/>
        </w:rPr>
        <w:t>as well as</w:t>
      </w:r>
      <w:r w:rsidR="009B2C9B">
        <w:rPr>
          <w:rFonts w:ascii="Times New Roman" w:hAnsi="Times New Roman" w:cs="Times New Roman"/>
          <w:sz w:val="24"/>
          <w:szCs w:val="24"/>
        </w:rPr>
        <w:t xml:space="preserve"> the interplay between British and American discourses</w:t>
      </w:r>
      <w:r w:rsidR="005A4E6E">
        <w:rPr>
          <w:rFonts w:ascii="Times New Roman" w:hAnsi="Times New Roman" w:cs="Times New Roman"/>
          <w:sz w:val="24"/>
          <w:szCs w:val="24"/>
        </w:rPr>
        <w:t xml:space="preserve">. Instead, </w:t>
      </w:r>
      <w:r w:rsidR="00BD7284">
        <w:rPr>
          <w:rFonts w:ascii="Times New Roman" w:hAnsi="Times New Roman" w:cs="Times New Roman"/>
          <w:sz w:val="24"/>
          <w:szCs w:val="24"/>
        </w:rPr>
        <w:t xml:space="preserve">to attend to the shape of </w:t>
      </w:r>
      <w:r w:rsidR="00E35E06">
        <w:rPr>
          <w:rFonts w:ascii="Times New Roman" w:hAnsi="Times New Roman" w:cs="Times New Roman"/>
          <w:sz w:val="24"/>
          <w:szCs w:val="24"/>
        </w:rPr>
        <w:t xml:space="preserve">contemporary </w:t>
      </w:r>
      <w:r w:rsidR="00BD7284">
        <w:rPr>
          <w:rFonts w:ascii="Times New Roman" w:hAnsi="Times New Roman" w:cs="Times New Roman"/>
          <w:sz w:val="24"/>
          <w:szCs w:val="24"/>
        </w:rPr>
        <w:t xml:space="preserve">tensions within the concept, </w:t>
      </w:r>
      <w:r w:rsidR="009B2C9B">
        <w:rPr>
          <w:rFonts w:ascii="Times New Roman" w:hAnsi="Times New Roman" w:cs="Times New Roman"/>
          <w:sz w:val="24"/>
          <w:szCs w:val="24"/>
        </w:rPr>
        <w:t xml:space="preserve">this article </w:t>
      </w:r>
      <w:r w:rsidR="00724008">
        <w:rPr>
          <w:rFonts w:ascii="Times New Roman" w:hAnsi="Times New Roman" w:cs="Times New Roman"/>
          <w:sz w:val="24"/>
          <w:szCs w:val="24"/>
        </w:rPr>
        <w:t xml:space="preserve">will </w:t>
      </w:r>
      <w:r w:rsidR="00AA751D">
        <w:rPr>
          <w:rFonts w:ascii="Times New Roman" w:hAnsi="Times New Roman" w:cs="Times New Roman"/>
          <w:sz w:val="24"/>
          <w:szCs w:val="24"/>
        </w:rPr>
        <w:t>consider earlier history as needed but will particularly p</w:t>
      </w:r>
      <w:r w:rsidR="00E73F34">
        <w:rPr>
          <w:rFonts w:ascii="Times New Roman" w:hAnsi="Times New Roman" w:cs="Times New Roman"/>
          <w:sz w:val="24"/>
          <w:szCs w:val="24"/>
        </w:rPr>
        <w:t>resent</w:t>
      </w:r>
      <w:r w:rsidR="009A79F0">
        <w:rPr>
          <w:rFonts w:ascii="Times New Roman" w:hAnsi="Times New Roman" w:cs="Times New Roman"/>
          <w:sz w:val="24"/>
          <w:szCs w:val="24"/>
        </w:rPr>
        <w:t xml:space="preserve"> analysis of</w:t>
      </w:r>
      <w:r w:rsidR="008A2A46">
        <w:rPr>
          <w:rFonts w:ascii="Times New Roman" w:hAnsi="Times New Roman" w:cs="Times New Roman"/>
          <w:sz w:val="24"/>
          <w:szCs w:val="24"/>
        </w:rPr>
        <w:t xml:space="preserve"> discourse from</w:t>
      </w:r>
      <w:r w:rsidR="009A79F0">
        <w:rPr>
          <w:rFonts w:ascii="Times New Roman" w:hAnsi="Times New Roman" w:cs="Times New Roman"/>
          <w:sz w:val="24"/>
          <w:szCs w:val="24"/>
        </w:rPr>
        <w:t xml:space="preserve"> </w:t>
      </w:r>
      <w:proofErr w:type="spellStart"/>
      <w:r w:rsidR="009A79F0">
        <w:rPr>
          <w:rFonts w:ascii="Times New Roman" w:hAnsi="Times New Roman" w:cs="Times New Roman"/>
          <w:sz w:val="24"/>
          <w:szCs w:val="24"/>
        </w:rPr>
        <w:t>publically</w:t>
      </w:r>
      <w:proofErr w:type="spellEnd"/>
      <w:r w:rsidR="009A79F0">
        <w:rPr>
          <w:rFonts w:ascii="Times New Roman" w:hAnsi="Times New Roman" w:cs="Times New Roman"/>
          <w:sz w:val="24"/>
          <w:szCs w:val="24"/>
        </w:rPr>
        <w:t>-available British policy texts and research in the period 1990-present</w:t>
      </w:r>
      <w:r w:rsidR="00E73F34">
        <w:rPr>
          <w:rFonts w:ascii="Times New Roman" w:hAnsi="Times New Roman" w:cs="Times New Roman"/>
          <w:sz w:val="24"/>
          <w:szCs w:val="24"/>
        </w:rPr>
        <w:t xml:space="preserve"> concerned with patient experience</w:t>
      </w:r>
      <w:r w:rsidR="005240DB">
        <w:rPr>
          <w:rFonts w:ascii="Times New Roman" w:hAnsi="Times New Roman" w:cs="Times New Roman"/>
          <w:sz w:val="24"/>
          <w:szCs w:val="24"/>
        </w:rPr>
        <w:t>. During this important period in its discursive history</w:t>
      </w:r>
      <w:r w:rsidR="00330EC1">
        <w:rPr>
          <w:rFonts w:ascii="Times New Roman" w:hAnsi="Times New Roman" w:cs="Times New Roman"/>
          <w:sz w:val="24"/>
          <w:szCs w:val="24"/>
        </w:rPr>
        <w:t>,</w:t>
      </w:r>
      <w:r w:rsidR="005240DB">
        <w:rPr>
          <w:rFonts w:ascii="Times New Roman" w:hAnsi="Times New Roman" w:cs="Times New Roman"/>
          <w:sz w:val="24"/>
          <w:szCs w:val="24"/>
        </w:rPr>
        <w:t xml:space="preserve"> patient experience </w:t>
      </w:r>
      <w:r w:rsidR="00451FFE">
        <w:rPr>
          <w:rFonts w:ascii="Times New Roman" w:hAnsi="Times New Roman" w:cs="Times New Roman"/>
          <w:sz w:val="24"/>
          <w:szCs w:val="24"/>
        </w:rPr>
        <w:t>has become a target of administrative attention</w:t>
      </w:r>
      <w:r w:rsidR="00330EC1">
        <w:rPr>
          <w:rFonts w:ascii="Times New Roman" w:hAnsi="Times New Roman" w:cs="Times New Roman"/>
          <w:sz w:val="24"/>
          <w:szCs w:val="24"/>
        </w:rPr>
        <w:t xml:space="preserve"> in Britain</w:t>
      </w:r>
      <w:r w:rsidR="00780FFA">
        <w:rPr>
          <w:rFonts w:ascii="Times New Roman" w:hAnsi="Times New Roman" w:cs="Times New Roman"/>
          <w:sz w:val="24"/>
          <w:szCs w:val="24"/>
        </w:rPr>
        <w:t xml:space="preserve"> as a tool for attempting to solve a perceived crisis of trust and legitimacy</w:t>
      </w:r>
      <w:r w:rsidR="009E7AEC">
        <w:rPr>
          <w:rFonts w:ascii="Times New Roman" w:hAnsi="Times New Roman" w:cs="Times New Roman"/>
          <w:sz w:val="24"/>
          <w:szCs w:val="24"/>
        </w:rPr>
        <w:t>. This process has had a specific political trajectory in Britain, as “t</w:t>
      </w:r>
      <w:r w:rsidR="009E7AEC" w:rsidRPr="009E7AEC">
        <w:rPr>
          <w:rFonts w:ascii="Times New Roman" w:hAnsi="Times New Roman" w:cs="Times New Roman"/>
          <w:sz w:val="24"/>
          <w:szCs w:val="24"/>
        </w:rPr>
        <w:t xml:space="preserve">he Blair modernization project emphasized that public services must be more responsive to service users and the wider public, not simply as consumers but as citizens. It </w:t>
      </w:r>
      <w:r w:rsidR="009E7AEC" w:rsidRPr="009E7AEC">
        <w:rPr>
          <w:rFonts w:ascii="Times New Roman" w:hAnsi="Times New Roman" w:cs="Times New Roman"/>
          <w:sz w:val="24"/>
          <w:szCs w:val="24"/>
        </w:rPr>
        <w:lastRenderedPageBreak/>
        <w:t>called for ‘democratic renewal’ to address the weak accountabilities identified as a feature of the</w:t>
      </w:r>
      <w:r w:rsidR="009E7AEC">
        <w:rPr>
          <w:rFonts w:ascii="Times New Roman" w:hAnsi="Times New Roman" w:cs="Times New Roman"/>
          <w:sz w:val="24"/>
          <w:szCs w:val="24"/>
        </w:rPr>
        <w:t xml:space="preserve"> British post-war welfare state</w:t>
      </w:r>
      <w:r w:rsidR="009E7AEC" w:rsidRPr="009E7AEC">
        <w:rPr>
          <w:rFonts w:ascii="Times New Roman" w:hAnsi="Times New Roman" w:cs="Times New Roman"/>
          <w:sz w:val="24"/>
          <w:szCs w:val="24"/>
        </w:rPr>
        <w:t>” (Baggott 2005: 537)</w:t>
      </w:r>
      <w:r w:rsidR="009E7AEC">
        <w:rPr>
          <w:rFonts w:ascii="Times New Roman" w:hAnsi="Times New Roman" w:cs="Times New Roman"/>
          <w:sz w:val="24"/>
          <w:szCs w:val="24"/>
        </w:rPr>
        <w:t>.</w:t>
      </w:r>
      <w:r w:rsidR="00735052">
        <w:rPr>
          <w:rFonts w:ascii="Times New Roman" w:hAnsi="Times New Roman" w:cs="Times New Roman"/>
          <w:sz w:val="24"/>
          <w:szCs w:val="24"/>
        </w:rPr>
        <w:t xml:space="preserve"> </w:t>
      </w:r>
      <w:r w:rsidR="004337FA">
        <w:rPr>
          <w:rFonts w:ascii="Times New Roman" w:hAnsi="Times New Roman" w:cs="Times New Roman"/>
          <w:sz w:val="24"/>
          <w:szCs w:val="24"/>
        </w:rPr>
        <w:t xml:space="preserve">Though </w:t>
      </w:r>
      <w:r w:rsidR="009B2C9B">
        <w:rPr>
          <w:rFonts w:ascii="Times New Roman" w:hAnsi="Times New Roman" w:cs="Times New Roman"/>
          <w:sz w:val="24"/>
          <w:szCs w:val="24"/>
        </w:rPr>
        <w:t>the focus</w:t>
      </w:r>
      <w:r w:rsidR="009E7AEC">
        <w:rPr>
          <w:rFonts w:ascii="Times New Roman" w:hAnsi="Times New Roman" w:cs="Times New Roman"/>
          <w:sz w:val="24"/>
          <w:szCs w:val="24"/>
        </w:rPr>
        <w:t xml:space="preserve"> of this article</w:t>
      </w:r>
      <w:r w:rsidR="009B2C9B">
        <w:rPr>
          <w:rFonts w:ascii="Times New Roman" w:hAnsi="Times New Roman" w:cs="Times New Roman"/>
          <w:sz w:val="24"/>
          <w:szCs w:val="24"/>
        </w:rPr>
        <w:t xml:space="preserve"> will be on</w:t>
      </w:r>
      <w:r w:rsidR="00D145A2">
        <w:rPr>
          <w:rFonts w:ascii="Times New Roman" w:hAnsi="Times New Roman" w:cs="Times New Roman"/>
          <w:sz w:val="24"/>
          <w:szCs w:val="24"/>
        </w:rPr>
        <w:t xml:space="preserve"> </w:t>
      </w:r>
      <w:r w:rsidR="0078431C">
        <w:rPr>
          <w:rFonts w:ascii="Times New Roman" w:hAnsi="Times New Roman" w:cs="Times New Roman"/>
          <w:sz w:val="24"/>
          <w:szCs w:val="24"/>
        </w:rPr>
        <w:t>the British healthcare context</w:t>
      </w:r>
      <w:r w:rsidR="0071595A">
        <w:rPr>
          <w:rFonts w:ascii="Times New Roman" w:hAnsi="Times New Roman" w:cs="Times New Roman"/>
          <w:sz w:val="24"/>
          <w:szCs w:val="24"/>
        </w:rPr>
        <w:t>,</w:t>
      </w:r>
      <w:r w:rsidR="00C14977">
        <w:rPr>
          <w:rFonts w:ascii="Times New Roman" w:hAnsi="Times New Roman" w:cs="Times New Roman"/>
          <w:sz w:val="24"/>
          <w:szCs w:val="24"/>
        </w:rPr>
        <w:t xml:space="preserve"> where developments </w:t>
      </w:r>
      <w:r w:rsidR="00753EA0">
        <w:rPr>
          <w:rFonts w:ascii="Times New Roman" w:hAnsi="Times New Roman" w:cs="Times New Roman"/>
          <w:sz w:val="24"/>
          <w:szCs w:val="24"/>
        </w:rPr>
        <w:t>in the solicitation and reporting of patient</w:t>
      </w:r>
      <w:r w:rsidR="006A110B">
        <w:rPr>
          <w:rFonts w:ascii="Times New Roman" w:hAnsi="Times New Roman" w:cs="Times New Roman"/>
          <w:sz w:val="24"/>
          <w:szCs w:val="24"/>
        </w:rPr>
        <w:t xml:space="preserve"> (and carer)</w:t>
      </w:r>
      <w:r w:rsidR="00753EA0">
        <w:rPr>
          <w:rFonts w:ascii="Times New Roman" w:hAnsi="Times New Roman" w:cs="Times New Roman"/>
          <w:sz w:val="24"/>
          <w:szCs w:val="24"/>
        </w:rPr>
        <w:t xml:space="preserve"> experience data </w:t>
      </w:r>
      <w:r w:rsidR="004539F6">
        <w:rPr>
          <w:rFonts w:ascii="Times New Roman" w:hAnsi="Times New Roman" w:cs="Times New Roman"/>
          <w:sz w:val="24"/>
          <w:szCs w:val="24"/>
        </w:rPr>
        <w:t>have perhaps been most extensive</w:t>
      </w:r>
      <w:r w:rsidR="00735052">
        <w:rPr>
          <w:rFonts w:ascii="Times New Roman" w:hAnsi="Times New Roman" w:cs="Times New Roman"/>
          <w:sz w:val="24"/>
          <w:szCs w:val="24"/>
        </w:rPr>
        <w:t xml:space="preserve">ly </w:t>
      </w:r>
      <w:r w:rsidR="0044548B">
        <w:rPr>
          <w:rFonts w:ascii="Times New Roman" w:hAnsi="Times New Roman" w:cs="Times New Roman"/>
          <w:sz w:val="24"/>
          <w:szCs w:val="24"/>
        </w:rPr>
        <w:t>institutionalised</w:t>
      </w:r>
      <w:r w:rsidR="00735052">
        <w:rPr>
          <w:rFonts w:ascii="Times New Roman" w:hAnsi="Times New Roman" w:cs="Times New Roman"/>
          <w:sz w:val="24"/>
          <w:szCs w:val="24"/>
        </w:rPr>
        <w:t xml:space="preserve"> at a national level</w:t>
      </w:r>
      <w:r w:rsidR="00C14977">
        <w:rPr>
          <w:rFonts w:ascii="Times New Roman" w:hAnsi="Times New Roman" w:cs="Times New Roman"/>
          <w:sz w:val="24"/>
          <w:szCs w:val="24"/>
        </w:rPr>
        <w:t>,</w:t>
      </w:r>
      <w:r w:rsidR="004337FA">
        <w:rPr>
          <w:rFonts w:ascii="Times New Roman" w:hAnsi="Times New Roman" w:cs="Times New Roman"/>
          <w:sz w:val="24"/>
          <w:szCs w:val="24"/>
        </w:rPr>
        <w:t xml:space="preserve"> the analysis is intended to have pertinence across the wide array of contexts in which ‘patient </w:t>
      </w:r>
      <w:r w:rsidR="006A110B">
        <w:rPr>
          <w:rFonts w:ascii="Times New Roman" w:hAnsi="Times New Roman" w:cs="Times New Roman"/>
          <w:sz w:val="24"/>
          <w:szCs w:val="24"/>
        </w:rPr>
        <w:t>(</w:t>
      </w:r>
      <w:r w:rsidR="004337FA">
        <w:rPr>
          <w:rFonts w:ascii="Times New Roman" w:hAnsi="Times New Roman" w:cs="Times New Roman"/>
          <w:sz w:val="24"/>
          <w:szCs w:val="24"/>
        </w:rPr>
        <w:t>and carer</w:t>
      </w:r>
      <w:r w:rsidR="006A110B">
        <w:rPr>
          <w:rFonts w:ascii="Times New Roman" w:hAnsi="Times New Roman" w:cs="Times New Roman"/>
          <w:sz w:val="24"/>
          <w:szCs w:val="24"/>
        </w:rPr>
        <w:t>)</w:t>
      </w:r>
      <w:r w:rsidR="004337FA">
        <w:rPr>
          <w:rFonts w:ascii="Times New Roman" w:hAnsi="Times New Roman" w:cs="Times New Roman"/>
          <w:sz w:val="24"/>
          <w:szCs w:val="24"/>
        </w:rPr>
        <w:t xml:space="preserve"> experience’ has become a target of administrative and policy </w:t>
      </w:r>
      <w:r w:rsidR="006E2AB4">
        <w:rPr>
          <w:rFonts w:ascii="Times New Roman" w:hAnsi="Times New Roman" w:cs="Times New Roman"/>
          <w:sz w:val="24"/>
          <w:szCs w:val="24"/>
        </w:rPr>
        <w:t>attention</w:t>
      </w:r>
      <w:r w:rsidR="004337FA">
        <w:rPr>
          <w:rFonts w:ascii="Times New Roman" w:hAnsi="Times New Roman" w:cs="Times New Roman"/>
          <w:sz w:val="24"/>
          <w:szCs w:val="24"/>
        </w:rPr>
        <w:t>.</w:t>
      </w:r>
    </w:p>
    <w:p w:rsidR="00DF58DD" w:rsidRDefault="00DF58DD" w:rsidP="004E5925">
      <w:pPr>
        <w:spacing w:after="0" w:line="480" w:lineRule="auto"/>
        <w:contextualSpacing/>
        <w:jc w:val="both"/>
        <w:rPr>
          <w:rFonts w:ascii="Times New Roman" w:hAnsi="Times New Roman" w:cs="Times New Roman"/>
          <w:sz w:val="24"/>
          <w:szCs w:val="24"/>
        </w:rPr>
      </w:pPr>
    </w:p>
    <w:p w:rsidR="00DF58DD" w:rsidRPr="00DF58DD" w:rsidRDefault="00DF58DD" w:rsidP="004E5925">
      <w:pPr>
        <w:spacing w:after="0" w:line="480" w:lineRule="auto"/>
        <w:contextualSpacing/>
        <w:jc w:val="both"/>
        <w:rPr>
          <w:rFonts w:ascii="Times New Roman" w:hAnsi="Times New Roman" w:cs="Times New Roman"/>
          <w:b/>
          <w:sz w:val="24"/>
          <w:szCs w:val="24"/>
        </w:rPr>
      </w:pPr>
      <w:r>
        <w:rPr>
          <w:rFonts w:ascii="Times New Roman" w:hAnsi="Times New Roman" w:cs="Times New Roman"/>
          <w:b/>
          <w:sz w:val="24"/>
          <w:szCs w:val="24"/>
        </w:rPr>
        <w:t>The rise of patient experience</w:t>
      </w:r>
    </w:p>
    <w:p w:rsidR="00DF58DD" w:rsidRDefault="00DF58DD" w:rsidP="004E5925">
      <w:pPr>
        <w:spacing w:after="0" w:line="480" w:lineRule="auto"/>
        <w:ind w:firstLine="720"/>
        <w:contextualSpacing/>
        <w:jc w:val="both"/>
        <w:rPr>
          <w:rFonts w:ascii="Times New Roman" w:hAnsi="Times New Roman" w:cs="Times New Roman"/>
          <w:sz w:val="24"/>
          <w:szCs w:val="24"/>
        </w:rPr>
      </w:pPr>
    </w:p>
    <w:p w:rsidR="00D315D8" w:rsidRDefault="00151C6C" w:rsidP="001D7CC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Six </w:t>
      </w:r>
      <w:r w:rsidR="00D21873">
        <w:rPr>
          <w:rFonts w:ascii="Times New Roman" w:hAnsi="Times New Roman" w:cs="Times New Roman"/>
          <w:sz w:val="24"/>
          <w:szCs w:val="24"/>
        </w:rPr>
        <w:t xml:space="preserve">causal </w:t>
      </w:r>
      <w:r>
        <w:rPr>
          <w:rFonts w:ascii="Times New Roman" w:hAnsi="Times New Roman" w:cs="Times New Roman"/>
          <w:sz w:val="24"/>
          <w:szCs w:val="24"/>
        </w:rPr>
        <w:t xml:space="preserve">processes </w:t>
      </w:r>
      <w:r w:rsidR="005A4E6E">
        <w:rPr>
          <w:rFonts w:ascii="Times New Roman" w:hAnsi="Times New Roman" w:cs="Times New Roman"/>
          <w:sz w:val="24"/>
          <w:szCs w:val="24"/>
        </w:rPr>
        <w:t xml:space="preserve">can be situated as </w:t>
      </w:r>
      <w:r>
        <w:rPr>
          <w:rFonts w:ascii="Times New Roman" w:hAnsi="Times New Roman" w:cs="Times New Roman"/>
          <w:sz w:val="24"/>
          <w:szCs w:val="24"/>
        </w:rPr>
        <w:t xml:space="preserve">most responsible for </w:t>
      </w:r>
      <w:r w:rsidR="001C69F6">
        <w:rPr>
          <w:rFonts w:ascii="Times New Roman" w:hAnsi="Times New Roman" w:cs="Times New Roman"/>
          <w:sz w:val="24"/>
          <w:szCs w:val="24"/>
        </w:rPr>
        <w:t xml:space="preserve">propelling </w:t>
      </w:r>
      <w:r>
        <w:rPr>
          <w:rFonts w:ascii="Times New Roman" w:hAnsi="Times New Roman" w:cs="Times New Roman"/>
          <w:sz w:val="24"/>
          <w:szCs w:val="24"/>
        </w:rPr>
        <w:t xml:space="preserve">patient experience to its current position of </w:t>
      </w:r>
      <w:r w:rsidR="001C69F6">
        <w:rPr>
          <w:rFonts w:ascii="Times New Roman" w:hAnsi="Times New Roman" w:cs="Times New Roman"/>
          <w:sz w:val="24"/>
          <w:szCs w:val="24"/>
        </w:rPr>
        <w:t xml:space="preserve">policy </w:t>
      </w:r>
      <w:r w:rsidR="00BF30A5">
        <w:rPr>
          <w:rFonts w:ascii="Times New Roman" w:hAnsi="Times New Roman" w:cs="Times New Roman"/>
          <w:sz w:val="24"/>
          <w:szCs w:val="24"/>
        </w:rPr>
        <w:t>salience</w:t>
      </w:r>
      <w:r>
        <w:rPr>
          <w:rFonts w:ascii="Times New Roman" w:hAnsi="Times New Roman" w:cs="Times New Roman"/>
          <w:sz w:val="24"/>
          <w:szCs w:val="24"/>
        </w:rPr>
        <w:t xml:space="preserve">. These processes have moved at different speeds, sometimes jarring but </w:t>
      </w:r>
      <w:r w:rsidR="004A6E63">
        <w:rPr>
          <w:rFonts w:ascii="Times New Roman" w:hAnsi="Times New Roman" w:cs="Times New Roman"/>
          <w:sz w:val="24"/>
          <w:szCs w:val="24"/>
        </w:rPr>
        <w:t>more</w:t>
      </w:r>
      <w:r>
        <w:rPr>
          <w:rFonts w:ascii="Times New Roman" w:hAnsi="Times New Roman" w:cs="Times New Roman"/>
          <w:sz w:val="24"/>
          <w:szCs w:val="24"/>
        </w:rPr>
        <w:t xml:space="preserve"> often amplifying one another. The first three relate to demand-side changes in healthcare; the latter three relate to supply-side changes. </w:t>
      </w:r>
      <w:r w:rsidR="00396A0F">
        <w:rPr>
          <w:rFonts w:ascii="Times New Roman" w:hAnsi="Times New Roman" w:cs="Times New Roman"/>
          <w:sz w:val="24"/>
          <w:szCs w:val="24"/>
        </w:rPr>
        <w:br/>
      </w:r>
      <w:r w:rsidR="00396A0F">
        <w:rPr>
          <w:rFonts w:ascii="Times New Roman" w:hAnsi="Times New Roman" w:cs="Times New Roman"/>
          <w:sz w:val="24"/>
          <w:szCs w:val="24"/>
        </w:rPr>
        <w:br/>
      </w:r>
      <w:r w:rsidR="00396A0F" w:rsidRPr="00C62D5D">
        <w:rPr>
          <w:rFonts w:ascii="Times New Roman" w:hAnsi="Times New Roman" w:cs="Times New Roman"/>
          <w:i/>
          <w:sz w:val="24"/>
          <w:szCs w:val="24"/>
        </w:rPr>
        <w:t>1</w:t>
      </w:r>
      <w:r w:rsidR="0071753B">
        <w:rPr>
          <w:rFonts w:ascii="Times New Roman" w:hAnsi="Times New Roman" w:cs="Times New Roman"/>
          <w:i/>
          <w:sz w:val="24"/>
          <w:szCs w:val="24"/>
        </w:rPr>
        <w:t>.</w:t>
      </w:r>
      <w:r w:rsidR="00DF301A" w:rsidRPr="00C62D5D">
        <w:rPr>
          <w:rFonts w:ascii="Times New Roman" w:hAnsi="Times New Roman" w:cs="Times New Roman"/>
          <w:i/>
          <w:sz w:val="24"/>
          <w:szCs w:val="24"/>
        </w:rPr>
        <w:t xml:space="preserve"> ‘Patient Voice’</w:t>
      </w:r>
      <w:r w:rsidR="00396A0F" w:rsidRPr="00C62D5D">
        <w:rPr>
          <w:rFonts w:ascii="Times New Roman" w:hAnsi="Times New Roman" w:cs="Times New Roman"/>
          <w:i/>
          <w:sz w:val="24"/>
          <w:szCs w:val="24"/>
        </w:rPr>
        <w:t>.</w:t>
      </w:r>
      <w:r w:rsidR="00396A0F">
        <w:rPr>
          <w:rFonts w:ascii="Times New Roman" w:hAnsi="Times New Roman" w:cs="Times New Roman"/>
          <w:sz w:val="24"/>
          <w:szCs w:val="24"/>
        </w:rPr>
        <w:t xml:space="preserve"> </w:t>
      </w:r>
      <w:r w:rsidR="00D315D8">
        <w:rPr>
          <w:rFonts w:ascii="Times New Roman" w:hAnsi="Times New Roman" w:cs="Times New Roman"/>
          <w:sz w:val="24"/>
          <w:szCs w:val="24"/>
        </w:rPr>
        <w:t xml:space="preserve">A first factor </w:t>
      </w:r>
      <w:r w:rsidR="00405FCF">
        <w:rPr>
          <w:rFonts w:ascii="Times New Roman" w:hAnsi="Times New Roman" w:cs="Times New Roman"/>
          <w:sz w:val="24"/>
          <w:szCs w:val="24"/>
        </w:rPr>
        <w:t xml:space="preserve">in the rise of ‘patient experience’ has been </w:t>
      </w:r>
      <w:r w:rsidR="00D315D8">
        <w:rPr>
          <w:rFonts w:ascii="Times New Roman" w:hAnsi="Times New Roman" w:cs="Times New Roman"/>
          <w:sz w:val="24"/>
          <w:szCs w:val="24"/>
        </w:rPr>
        <w:t xml:space="preserve">the </w:t>
      </w:r>
      <w:r w:rsidR="00405FCF">
        <w:rPr>
          <w:rFonts w:ascii="Times New Roman" w:hAnsi="Times New Roman" w:cs="Times New Roman"/>
          <w:sz w:val="24"/>
          <w:szCs w:val="24"/>
        </w:rPr>
        <w:t xml:space="preserve">activity of the user movement. This movement has its roots in </w:t>
      </w:r>
      <w:r w:rsidR="00D315D8">
        <w:rPr>
          <w:rFonts w:ascii="Times New Roman" w:hAnsi="Times New Roman" w:cs="Times New Roman"/>
          <w:sz w:val="24"/>
          <w:szCs w:val="24"/>
        </w:rPr>
        <w:t>the women’s movement</w:t>
      </w:r>
      <w:r w:rsidR="004613E2">
        <w:rPr>
          <w:rFonts w:ascii="Times New Roman" w:hAnsi="Times New Roman" w:cs="Times New Roman"/>
          <w:sz w:val="24"/>
          <w:szCs w:val="24"/>
        </w:rPr>
        <w:t xml:space="preserve"> </w:t>
      </w:r>
      <w:r w:rsidR="00405FCF">
        <w:rPr>
          <w:rFonts w:ascii="Times New Roman" w:hAnsi="Times New Roman" w:cs="Times New Roman"/>
          <w:sz w:val="24"/>
          <w:szCs w:val="24"/>
        </w:rPr>
        <w:t xml:space="preserve">and campaigns for women’s health </w:t>
      </w:r>
      <w:r w:rsidR="004613E2">
        <w:rPr>
          <w:rFonts w:ascii="Times New Roman" w:hAnsi="Times New Roman" w:cs="Times New Roman"/>
          <w:sz w:val="24"/>
          <w:szCs w:val="24"/>
        </w:rPr>
        <w:t>early in the twentieth century</w:t>
      </w:r>
      <w:r w:rsidR="009F110E">
        <w:rPr>
          <w:rFonts w:ascii="Times New Roman" w:hAnsi="Times New Roman" w:cs="Times New Roman"/>
          <w:sz w:val="24"/>
          <w:szCs w:val="24"/>
        </w:rPr>
        <w:t xml:space="preserve">, and the movement </w:t>
      </w:r>
      <w:r w:rsidR="00D315D8">
        <w:rPr>
          <w:rFonts w:ascii="Times New Roman" w:hAnsi="Times New Roman" w:cs="Times New Roman"/>
          <w:sz w:val="24"/>
          <w:szCs w:val="24"/>
        </w:rPr>
        <w:t xml:space="preserve">took on many of the aspects of its current sociological form </w:t>
      </w:r>
      <w:r w:rsidR="004613E2">
        <w:rPr>
          <w:rFonts w:ascii="Times New Roman" w:hAnsi="Times New Roman" w:cs="Times New Roman"/>
          <w:sz w:val="24"/>
          <w:szCs w:val="24"/>
        </w:rPr>
        <w:t xml:space="preserve">particularly </w:t>
      </w:r>
      <w:r w:rsidR="00D315D8">
        <w:rPr>
          <w:rFonts w:ascii="Times New Roman" w:hAnsi="Times New Roman" w:cs="Times New Roman"/>
          <w:sz w:val="24"/>
          <w:szCs w:val="24"/>
        </w:rPr>
        <w:t xml:space="preserve">with </w:t>
      </w:r>
      <w:r w:rsidR="004613E2">
        <w:rPr>
          <w:rFonts w:ascii="Times New Roman" w:hAnsi="Times New Roman" w:cs="Times New Roman"/>
          <w:sz w:val="24"/>
          <w:szCs w:val="24"/>
        </w:rPr>
        <w:t xml:space="preserve">the </w:t>
      </w:r>
      <w:r w:rsidR="00D315D8">
        <w:rPr>
          <w:rFonts w:ascii="Times New Roman" w:hAnsi="Times New Roman" w:cs="Times New Roman"/>
          <w:sz w:val="24"/>
          <w:szCs w:val="24"/>
        </w:rPr>
        <w:t>AID</w:t>
      </w:r>
      <w:r w:rsidR="001D7CC3">
        <w:rPr>
          <w:rFonts w:ascii="Times New Roman" w:hAnsi="Times New Roman" w:cs="Times New Roman"/>
          <w:sz w:val="24"/>
          <w:szCs w:val="24"/>
        </w:rPr>
        <w:t>S</w:t>
      </w:r>
      <w:r w:rsidR="004613E2">
        <w:rPr>
          <w:rFonts w:ascii="Times New Roman" w:hAnsi="Times New Roman" w:cs="Times New Roman"/>
          <w:sz w:val="24"/>
          <w:szCs w:val="24"/>
        </w:rPr>
        <w:t>, mental health, and breast cancer</w:t>
      </w:r>
      <w:r w:rsidR="00D315D8">
        <w:rPr>
          <w:rFonts w:ascii="Times New Roman" w:hAnsi="Times New Roman" w:cs="Times New Roman"/>
          <w:sz w:val="24"/>
          <w:szCs w:val="24"/>
        </w:rPr>
        <w:t xml:space="preserve"> activism </w:t>
      </w:r>
      <w:r w:rsidR="004613E2">
        <w:rPr>
          <w:rFonts w:ascii="Times New Roman" w:hAnsi="Times New Roman" w:cs="Times New Roman"/>
          <w:sz w:val="24"/>
          <w:szCs w:val="24"/>
        </w:rPr>
        <w:t xml:space="preserve">of </w:t>
      </w:r>
      <w:r w:rsidR="00D315D8">
        <w:rPr>
          <w:rFonts w:ascii="Times New Roman" w:hAnsi="Times New Roman" w:cs="Times New Roman"/>
          <w:sz w:val="24"/>
          <w:szCs w:val="24"/>
        </w:rPr>
        <w:t xml:space="preserve">the </w:t>
      </w:r>
      <w:r w:rsidR="00F15715">
        <w:rPr>
          <w:rFonts w:ascii="Times New Roman" w:hAnsi="Times New Roman" w:cs="Times New Roman"/>
          <w:sz w:val="24"/>
          <w:szCs w:val="24"/>
        </w:rPr>
        <w:t>1980s</w:t>
      </w:r>
      <w:r w:rsidR="004613E2">
        <w:rPr>
          <w:rFonts w:ascii="Times New Roman" w:hAnsi="Times New Roman" w:cs="Times New Roman"/>
          <w:sz w:val="24"/>
          <w:szCs w:val="24"/>
        </w:rPr>
        <w:t xml:space="preserve"> in the US</w:t>
      </w:r>
      <w:r w:rsidR="009F110E">
        <w:rPr>
          <w:rFonts w:ascii="Times New Roman" w:hAnsi="Times New Roman" w:cs="Times New Roman"/>
          <w:sz w:val="24"/>
          <w:szCs w:val="24"/>
        </w:rPr>
        <w:t>A</w:t>
      </w:r>
      <w:r w:rsidR="004613E2">
        <w:rPr>
          <w:rFonts w:ascii="Times New Roman" w:hAnsi="Times New Roman" w:cs="Times New Roman"/>
          <w:sz w:val="24"/>
          <w:szCs w:val="24"/>
        </w:rPr>
        <w:t xml:space="preserve"> (</w:t>
      </w:r>
      <w:r w:rsidR="00AA09FC">
        <w:rPr>
          <w:rFonts w:ascii="Times New Roman" w:hAnsi="Times New Roman" w:cs="Times New Roman"/>
          <w:sz w:val="24"/>
          <w:szCs w:val="24"/>
        </w:rPr>
        <w:t xml:space="preserve">Epstein 1995; </w:t>
      </w:r>
      <w:r w:rsidR="004613E2" w:rsidRPr="004613E2">
        <w:rPr>
          <w:rFonts w:ascii="Times New Roman" w:hAnsi="Times New Roman" w:cs="Times New Roman"/>
          <w:sz w:val="24"/>
          <w:szCs w:val="24"/>
        </w:rPr>
        <w:t xml:space="preserve">Barnes &amp; </w:t>
      </w:r>
      <w:proofErr w:type="spellStart"/>
      <w:r w:rsidR="004613E2" w:rsidRPr="004613E2">
        <w:rPr>
          <w:rFonts w:ascii="Times New Roman" w:hAnsi="Times New Roman" w:cs="Times New Roman"/>
          <w:sz w:val="24"/>
          <w:szCs w:val="24"/>
        </w:rPr>
        <w:t>Cotterell</w:t>
      </w:r>
      <w:proofErr w:type="spellEnd"/>
      <w:r w:rsidR="004613E2" w:rsidRPr="004613E2">
        <w:rPr>
          <w:rFonts w:ascii="Times New Roman" w:hAnsi="Times New Roman" w:cs="Times New Roman"/>
          <w:sz w:val="24"/>
          <w:szCs w:val="24"/>
        </w:rPr>
        <w:t xml:space="preserve"> 2012</w:t>
      </w:r>
      <w:r w:rsidR="00002DDD">
        <w:rPr>
          <w:rFonts w:ascii="Times New Roman" w:hAnsi="Times New Roman" w:cs="Times New Roman"/>
          <w:sz w:val="24"/>
          <w:szCs w:val="24"/>
        </w:rPr>
        <w:t>,</w:t>
      </w:r>
      <w:r w:rsidR="00AA09FC">
        <w:rPr>
          <w:rFonts w:ascii="Times New Roman" w:hAnsi="Times New Roman" w:cs="Times New Roman"/>
          <w:sz w:val="24"/>
          <w:szCs w:val="24"/>
        </w:rPr>
        <w:t xml:space="preserve"> especially Part I</w:t>
      </w:r>
      <w:r w:rsidR="004613E2">
        <w:rPr>
          <w:rFonts w:ascii="Times New Roman" w:hAnsi="Times New Roman" w:cs="Times New Roman"/>
          <w:sz w:val="24"/>
          <w:szCs w:val="24"/>
        </w:rPr>
        <w:t>)</w:t>
      </w:r>
      <w:r w:rsidR="00D315D8">
        <w:rPr>
          <w:rFonts w:ascii="Times New Roman" w:hAnsi="Times New Roman" w:cs="Times New Roman"/>
          <w:sz w:val="24"/>
          <w:szCs w:val="24"/>
        </w:rPr>
        <w:t xml:space="preserve">. The concept of ‘Patient experience’ received, in this rising tide of activism, a specific </w:t>
      </w:r>
      <w:r w:rsidR="004F2E48">
        <w:rPr>
          <w:rFonts w:ascii="Times New Roman" w:hAnsi="Times New Roman" w:cs="Times New Roman"/>
          <w:sz w:val="24"/>
          <w:szCs w:val="24"/>
        </w:rPr>
        <w:t>set</w:t>
      </w:r>
      <w:r w:rsidR="00D315D8">
        <w:rPr>
          <w:rFonts w:ascii="Times New Roman" w:hAnsi="Times New Roman" w:cs="Times New Roman"/>
          <w:sz w:val="24"/>
          <w:szCs w:val="24"/>
        </w:rPr>
        <w:t xml:space="preserve"> of investments</w:t>
      </w:r>
      <w:r w:rsidR="009F110E">
        <w:rPr>
          <w:rFonts w:ascii="Times New Roman" w:hAnsi="Times New Roman" w:cs="Times New Roman"/>
          <w:sz w:val="24"/>
          <w:szCs w:val="24"/>
        </w:rPr>
        <w:t xml:space="preserve">. It was </w:t>
      </w:r>
      <w:r w:rsidR="00134D82">
        <w:rPr>
          <w:rFonts w:ascii="Times New Roman" w:hAnsi="Times New Roman" w:cs="Times New Roman"/>
          <w:sz w:val="24"/>
          <w:szCs w:val="24"/>
        </w:rPr>
        <w:t>situated</w:t>
      </w:r>
      <w:r w:rsidR="009F110E">
        <w:rPr>
          <w:rFonts w:ascii="Times New Roman" w:hAnsi="Times New Roman" w:cs="Times New Roman"/>
          <w:sz w:val="24"/>
          <w:szCs w:val="24"/>
        </w:rPr>
        <w:t xml:space="preserve"> as </w:t>
      </w:r>
      <w:proofErr w:type="spellStart"/>
      <w:r w:rsidR="009F110E">
        <w:rPr>
          <w:rFonts w:ascii="Times New Roman" w:hAnsi="Times New Roman" w:cs="Times New Roman"/>
          <w:sz w:val="24"/>
          <w:szCs w:val="24"/>
        </w:rPr>
        <w:t>i</w:t>
      </w:r>
      <w:proofErr w:type="spellEnd"/>
      <w:r w:rsidR="009F110E">
        <w:rPr>
          <w:rFonts w:ascii="Times New Roman" w:hAnsi="Times New Roman" w:cs="Times New Roman"/>
          <w:sz w:val="24"/>
          <w:szCs w:val="24"/>
        </w:rPr>
        <w:t>) representing</w:t>
      </w:r>
      <w:r w:rsidR="00D315D8">
        <w:rPr>
          <w:rFonts w:ascii="Times New Roman" w:hAnsi="Times New Roman" w:cs="Times New Roman"/>
          <w:sz w:val="24"/>
          <w:szCs w:val="24"/>
        </w:rPr>
        <w:t xml:space="preserve"> credible knowledge pertinent to the design and delivery of services; ii) representative of a wider, less vocal group; iii) </w:t>
      </w:r>
      <w:r w:rsidR="009F110E">
        <w:rPr>
          <w:rFonts w:ascii="Times New Roman" w:hAnsi="Times New Roman" w:cs="Times New Roman"/>
          <w:sz w:val="24"/>
          <w:szCs w:val="24"/>
        </w:rPr>
        <w:t xml:space="preserve">possessing </w:t>
      </w:r>
      <w:r w:rsidR="00D315D8">
        <w:rPr>
          <w:rFonts w:ascii="Times New Roman" w:hAnsi="Times New Roman" w:cs="Times New Roman"/>
          <w:sz w:val="24"/>
          <w:szCs w:val="24"/>
        </w:rPr>
        <w:t>the authority of authenti</w:t>
      </w:r>
      <w:r w:rsidR="009F110E">
        <w:rPr>
          <w:rFonts w:ascii="Times New Roman" w:hAnsi="Times New Roman" w:cs="Times New Roman"/>
          <w:sz w:val="24"/>
          <w:szCs w:val="24"/>
        </w:rPr>
        <w:t>city; iv) and</w:t>
      </w:r>
      <w:r w:rsidR="000B5895">
        <w:rPr>
          <w:rFonts w:ascii="Times New Roman" w:hAnsi="Times New Roman" w:cs="Times New Roman"/>
          <w:sz w:val="24"/>
          <w:szCs w:val="24"/>
        </w:rPr>
        <w:t>,</w:t>
      </w:r>
      <w:r w:rsidR="009F110E">
        <w:rPr>
          <w:rFonts w:ascii="Times New Roman" w:hAnsi="Times New Roman" w:cs="Times New Roman"/>
          <w:sz w:val="24"/>
          <w:szCs w:val="24"/>
        </w:rPr>
        <w:t xml:space="preserve"> as such</w:t>
      </w:r>
      <w:r w:rsidR="000B5895">
        <w:rPr>
          <w:rFonts w:ascii="Times New Roman" w:hAnsi="Times New Roman" w:cs="Times New Roman"/>
          <w:sz w:val="24"/>
          <w:szCs w:val="24"/>
        </w:rPr>
        <w:t>,</w:t>
      </w:r>
      <w:r w:rsidR="009F110E">
        <w:rPr>
          <w:rFonts w:ascii="Times New Roman" w:hAnsi="Times New Roman" w:cs="Times New Roman"/>
          <w:sz w:val="24"/>
          <w:szCs w:val="24"/>
        </w:rPr>
        <w:t xml:space="preserve"> </w:t>
      </w:r>
      <w:r w:rsidR="000B5895">
        <w:rPr>
          <w:rFonts w:ascii="Times New Roman" w:hAnsi="Times New Roman" w:cs="Times New Roman"/>
          <w:sz w:val="24"/>
          <w:szCs w:val="24"/>
        </w:rPr>
        <w:t>possessing</w:t>
      </w:r>
      <w:r w:rsidR="009F110E">
        <w:rPr>
          <w:rFonts w:ascii="Times New Roman" w:hAnsi="Times New Roman" w:cs="Times New Roman"/>
          <w:sz w:val="24"/>
          <w:szCs w:val="24"/>
        </w:rPr>
        <w:t xml:space="preserve"> </w:t>
      </w:r>
      <w:r w:rsidR="00D315D8">
        <w:rPr>
          <w:rFonts w:ascii="Times New Roman" w:hAnsi="Times New Roman" w:cs="Times New Roman"/>
          <w:sz w:val="24"/>
          <w:szCs w:val="24"/>
        </w:rPr>
        <w:t>a moral obligation to be heard. These connotations of the idea of ‘patient experience’</w:t>
      </w:r>
      <w:r w:rsidR="00F15715">
        <w:rPr>
          <w:rFonts w:ascii="Times New Roman" w:hAnsi="Times New Roman" w:cs="Times New Roman"/>
          <w:sz w:val="24"/>
          <w:szCs w:val="24"/>
        </w:rPr>
        <w:t xml:space="preserve"> as the expression of patient voice</w:t>
      </w:r>
      <w:r w:rsidR="00934498">
        <w:rPr>
          <w:rFonts w:ascii="Times New Roman" w:hAnsi="Times New Roman" w:cs="Times New Roman"/>
          <w:sz w:val="24"/>
          <w:szCs w:val="24"/>
        </w:rPr>
        <w:t xml:space="preserve"> </w:t>
      </w:r>
      <w:r w:rsidR="00871BC2">
        <w:rPr>
          <w:rFonts w:ascii="Times New Roman" w:hAnsi="Times New Roman" w:cs="Times New Roman"/>
          <w:sz w:val="24"/>
          <w:szCs w:val="24"/>
        </w:rPr>
        <w:t xml:space="preserve">from </w:t>
      </w:r>
      <w:r w:rsidR="00871BC2">
        <w:rPr>
          <w:rFonts w:ascii="Times New Roman" w:hAnsi="Times New Roman" w:cs="Times New Roman"/>
          <w:sz w:val="24"/>
          <w:szCs w:val="24"/>
        </w:rPr>
        <w:lastRenderedPageBreak/>
        <w:t xml:space="preserve">the history of the user movement </w:t>
      </w:r>
      <w:r w:rsidR="000B5895">
        <w:rPr>
          <w:rFonts w:ascii="Times New Roman" w:hAnsi="Times New Roman" w:cs="Times New Roman"/>
          <w:sz w:val="24"/>
          <w:szCs w:val="24"/>
        </w:rPr>
        <w:t xml:space="preserve">remain live in the present. As an illustration: </w:t>
      </w:r>
      <w:r w:rsidR="00934498">
        <w:rPr>
          <w:rFonts w:ascii="Times New Roman" w:hAnsi="Times New Roman" w:cs="Times New Roman"/>
          <w:sz w:val="24"/>
          <w:szCs w:val="24"/>
        </w:rPr>
        <w:t>when the Secretary of State for Health set out to justify</w:t>
      </w:r>
      <w:r w:rsidR="00D315D8">
        <w:rPr>
          <w:rFonts w:ascii="Times New Roman" w:hAnsi="Times New Roman" w:cs="Times New Roman"/>
          <w:sz w:val="24"/>
          <w:szCs w:val="24"/>
        </w:rPr>
        <w:t xml:space="preserve"> </w:t>
      </w:r>
      <w:r w:rsidR="00934498">
        <w:rPr>
          <w:rFonts w:ascii="Times New Roman" w:hAnsi="Times New Roman" w:cs="Times New Roman"/>
          <w:sz w:val="24"/>
          <w:szCs w:val="24"/>
        </w:rPr>
        <w:t>expansion of the apparatus of patient experience reporting</w:t>
      </w:r>
      <w:r w:rsidR="00134D82">
        <w:rPr>
          <w:rFonts w:ascii="Times New Roman" w:hAnsi="Times New Roman" w:cs="Times New Roman"/>
          <w:sz w:val="24"/>
          <w:szCs w:val="24"/>
        </w:rPr>
        <w:t xml:space="preserve"> in Britain</w:t>
      </w:r>
      <w:r w:rsidR="00934498">
        <w:rPr>
          <w:rFonts w:ascii="Times New Roman" w:hAnsi="Times New Roman" w:cs="Times New Roman"/>
          <w:sz w:val="24"/>
          <w:szCs w:val="24"/>
        </w:rPr>
        <w:t xml:space="preserve"> with the words </w:t>
      </w:r>
      <w:r w:rsidR="00871BC2">
        <w:rPr>
          <w:rFonts w:ascii="Times New Roman" w:hAnsi="Times New Roman" w:cs="Times New Roman"/>
          <w:sz w:val="24"/>
          <w:szCs w:val="24"/>
        </w:rPr>
        <w:t>‘</w:t>
      </w:r>
      <w:r w:rsidR="00DF301A">
        <w:rPr>
          <w:rFonts w:ascii="Times New Roman" w:hAnsi="Times New Roman" w:cs="Times New Roman"/>
          <w:sz w:val="24"/>
          <w:szCs w:val="24"/>
        </w:rPr>
        <w:t>a</w:t>
      </w:r>
      <w:r w:rsidR="00934498" w:rsidRPr="00D315D8">
        <w:rPr>
          <w:rFonts w:ascii="Times New Roman" w:hAnsi="Times New Roman" w:cs="Times New Roman"/>
          <w:sz w:val="24"/>
          <w:szCs w:val="24"/>
        </w:rPr>
        <w:t>s patients, there should be no decision about us, without us</w:t>
      </w:r>
      <w:r w:rsidR="00871BC2">
        <w:rPr>
          <w:rFonts w:ascii="Times New Roman" w:hAnsi="Times New Roman" w:cs="Times New Roman"/>
          <w:sz w:val="24"/>
          <w:szCs w:val="24"/>
        </w:rPr>
        <w:t>’ (Lansley 2010)</w:t>
      </w:r>
      <w:r w:rsidR="00934498">
        <w:rPr>
          <w:rFonts w:ascii="Times New Roman" w:hAnsi="Times New Roman" w:cs="Times New Roman"/>
          <w:sz w:val="24"/>
          <w:szCs w:val="24"/>
        </w:rPr>
        <w:t xml:space="preserve">, this was </w:t>
      </w:r>
      <w:r w:rsidR="00871BC2">
        <w:rPr>
          <w:rFonts w:ascii="Times New Roman" w:hAnsi="Times New Roman" w:cs="Times New Roman"/>
          <w:sz w:val="24"/>
          <w:szCs w:val="24"/>
        </w:rPr>
        <w:t xml:space="preserve">readily </w:t>
      </w:r>
      <w:r w:rsidR="000B5895">
        <w:rPr>
          <w:rFonts w:ascii="Times New Roman" w:hAnsi="Times New Roman" w:cs="Times New Roman"/>
          <w:sz w:val="24"/>
          <w:szCs w:val="24"/>
        </w:rPr>
        <w:t>intelligible</w:t>
      </w:r>
      <w:r w:rsidR="00871BC2">
        <w:rPr>
          <w:rFonts w:ascii="Times New Roman" w:hAnsi="Times New Roman" w:cs="Times New Roman"/>
          <w:sz w:val="24"/>
          <w:szCs w:val="24"/>
        </w:rPr>
        <w:t xml:space="preserve"> as </w:t>
      </w:r>
      <w:r w:rsidR="00934498">
        <w:rPr>
          <w:rFonts w:ascii="Times New Roman" w:hAnsi="Times New Roman" w:cs="Times New Roman"/>
          <w:sz w:val="24"/>
          <w:szCs w:val="24"/>
        </w:rPr>
        <w:t xml:space="preserve">an elaboration and </w:t>
      </w:r>
      <w:proofErr w:type="spellStart"/>
      <w:r w:rsidR="00934498">
        <w:rPr>
          <w:rFonts w:ascii="Times New Roman" w:hAnsi="Times New Roman" w:cs="Times New Roman"/>
          <w:sz w:val="24"/>
          <w:szCs w:val="24"/>
        </w:rPr>
        <w:t>cooption</w:t>
      </w:r>
      <w:proofErr w:type="spellEnd"/>
      <w:r w:rsidR="00934498">
        <w:rPr>
          <w:rFonts w:ascii="Times New Roman" w:hAnsi="Times New Roman" w:cs="Times New Roman"/>
          <w:sz w:val="24"/>
          <w:szCs w:val="24"/>
        </w:rPr>
        <w:t xml:space="preserve"> of the </w:t>
      </w:r>
      <w:r w:rsidR="00D315D8">
        <w:rPr>
          <w:rFonts w:ascii="Times New Roman" w:hAnsi="Times New Roman" w:cs="Times New Roman"/>
          <w:sz w:val="24"/>
          <w:szCs w:val="24"/>
        </w:rPr>
        <w:t>cry of the disability rights movement - ‘</w:t>
      </w:r>
      <w:r w:rsidR="00871BC2">
        <w:rPr>
          <w:rFonts w:ascii="Times New Roman" w:hAnsi="Times New Roman" w:cs="Times New Roman"/>
          <w:sz w:val="24"/>
          <w:szCs w:val="24"/>
        </w:rPr>
        <w:t xml:space="preserve">nothing </w:t>
      </w:r>
      <w:r w:rsidR="00D315D8">
        <w:rPr>
          <w:rFonts w:ascii="Times New Roman" w:hAnsi="Times New Roman" w:cs="Times New Roman"/>
          <w:sz w:val="24"/>
          <w:szCs w:val="24"/>
        </w:rPr>
        <w:t>about us without us’</w:t>
      </w:r>
      <w:r w:rsidR="00934498">
        <w:rPr>
          <w:rFonts w:ascii="Times New Roman" w:hAnsi="Times New Roman" w:cs="Times New Roman"/>
          <w:sz w:val="24"/>
          <w:szCs w:val="24"/>
        </w:rPr>
        <w:t>.</w:t>
      </w:r>
      <w:r w:rsidR="004613E2">
        <w:rPr>
          <w:rFonts w:ascii="Times New Roman" w:hAnsi="Times New Roman" w:cs="Times New Roman"/>
          <w:sz w:val="24"/>
          <w:szCs w:val="24"/>
        </w:rPr>
        <w:t xml:space="preserve"> </w:t>
      </w:r>
      <w:r w:rsidR="000B5895">
        <w:rPr>
          <w:rFonts w:ascii="Times New Roman" w:hAnsi="Times New Roman" w:cs="Times New Roman"/>
          <w:sz w:val="24"/>
          <w:szCs w:val="24"/>
        </w:rPr>
        <w:t>I</w:t>
      </w:r>
      <w:r w:rsidR="004613E2">
        <w:rPr>
          <w:rFonts w:ascii="Times New Roman" w:hAnsi="Times New Roman" w:cs="Times New Roman"/>
          <w:sz w:val="24"/>
          <w:szCs w:val="24"/>
        </w:rPr>
        <w:t>nvestments in the concept of ‘patient experience’ emerging from the successful claims of patient movements</w:t>
      </w:r>
      <w:r w:rsidR="00991BBE">
        <w:rPr>
          <w:rFonts w:ascii="Times New Roman" w:hAnsi="Times New Roman" w:cs="Times New Roman"/>
          <w:sz w:val="24"/>
          <w:szCs w:val="24"/>
        </w:rPr>
        <w:t xml:space="preserve"> </w:t>
      </w:r>
      <w:r w:rsidR="004613E2">
        <w:rPr>
          <w:rFonts w:ascii="Times New Roman" w:hAnsi="Times New Roman" w:cs="Times New Roman"/>
          <w:sz w:val="24"/>
          <w:szCs w:val="24"/>
        </w:rPr>
        <w:t xml:space="preserve">have also blossomed into expectations on health researchers for </w:t>
      </w:r>
      <w:r w:rsidR="004613E2" w:rsidRPr="004613E2">
        <w:rPr>
          <w:rFonts w:ascii="Times New Roman" w:hAnsi="Times New Roman" w:cs="Times New Roman"/>
          <w:sz w:val="24"/>
          <w:szCs w:val="24"/>
        </w:rPr>
        <w:t>Patient and Public Involvement</w:t>
      </w:r>
      <w:r w:rsidR="004613E2">
        <w:rPr>
          <w:rFonts w:ascii="Times New Roman" w:hAnsi="Times New Roman" w:cs="Times New Roman"/>
          <w:sz w:val="24"/>
          <w:szCs w:val="24"/>
        </w:rPr>
        <w:t xml:space="preserve">, </w:t>
      </w:r>
      <w:r w:rsidR="004D3035">
        <w:rPr>
          <w:rFonts w:ascii="Times New Roman" w:hAnsi="Times New Roman" w:cs="Times New Roman"/>
          <w:sz w:val="24"/>
          <w:szCs w:val="24"/>
        </w:rPr>
        <w:t>not only as a source of credible and useful knowledge for guiding research design but also as a response to the moral obligation</w:t>
      </w:r>
      <w:r w:rsidR="000B5895">
        <w:rPr>
          <w:rFonts w:ascii="Times New Roman" w:hAnsi="Times New Roman" w:cs="Times New Roman"/>
          <w:sz w:val="24"/>
          <w:szCs w:val="24"/>
        </w:rPr>
        <w:t xml:space="preserve"> for researchers</w:t>
      </w:r>
      <w:r w:rsidR="004D3035">
        <w:rPr>
          <w:rFonts w:ascii="Times New Roman" w:hAnsi="Times New Roman" w:cs="Times New Roman"/>
          <w:sz w:val="24"/>
          <w:szCs w:val="24"/>
        </w:rPr>
        <w:t xml:space="preserve"> to hear and have some minimal accountability to those in whose name the </w:t>
      </w:r>
      <w:r w:rsidR="000B5895">
        <w:rPr>
          <w:rFonts w:ascii="Times New Roman" w:hAnsi="Times New Roman" w:cs="Times New Roman"/>
          <w:sz w:val="24"/>
          <w:szCs w:val="24"/>
        </w:rPr>
        <w:t xml:space="preserve">work </w:t>
      </w:r>
      <w:r w:rsidR="004D3035">
        <w:rPr>
          <w:rFonts w:ascii="Times New Roman" w:hAnsi="Times New Roman" w:cs="Times New Roman"/>
          <w:sz w:val="24"/>
          <w:szCs w:val="24"/>
        </w:rPr>
        <w:t>is ostensibly conducted (</w:t>
      </w:r>
      <w:proofErr w:type="spellStart"/>
      <w:r w:rsidR="004D3035" w:rsidRPr="004D3035">
        <w:rPr>
          <w:rFonts w:ascii="Times New Roman" w:hAnsi="Times New Roman" w:cs="Times New Roman"/>
          <w:sz w:val="24"/>
          <w:szCs w:val="24"/>
        </w:rPr>
        <w:t>Tritter</w:t>
      </w:r>
      <w:proofErr w:type="spellEnd"/>
      <w:r w:rsidR="004D3035" w:rsidRPr="004D3035">
        <w:rPr>
          <w:rFonts w:ascii="Times New Roman" w:hAnsi="Times New Roman" w:cs="Times New Roman"/>
          <w:sz w:val="24"/>
          <w:szCs w:val="24"/>
        </w:rPr>
        <w:t xml:space="preserve"> </w:t>
      </w:r>
      <w:r w:rsidR="0031699A">
        <w:rPr>
          <w:rFonts w:ascii="Times New Roman" w:hAnsi="Times New Roman" w:cs="Times New Roman"/>
          <w:sz w:val="24"/>
          <w:szCs w:val="24"/>
        </w:rPr>
        <w:t>&amp;</w:t>
      </w:r>
      <w:r w:rsidR="004D3035" w:rsidRPr="004D3035">
        <w:rPr>
          <w:rFonts w:ascii="Times New Roman" w:hAnsi="Times New Roman" w:cs="Times New Roman"/>
          <w:sz w:val="24"/>
          <w:szCs w:val="24"/>
        </w:rPr>
        <w:t xml:space="preserve"> </w:t>
      </w:r>
      <w:proofErr w:type="spellStart"/>
      <w:r w:rsidR="004D3035" w:rsidRPr="004D3035">
        <w:rPr>
          <w:rFonts w:ascii="Times New Roman" w:hAnsi="Times New Roman" w:cs="Times New Roman"/>
          <w:sz w:val="24"/>
          <w:szCs w:val="24"/>
        </w:rPr>
        <w:t>Koivusalo</w:t>
      </w:r>
      <w:proofErr w:type="spellEnd"/>
      <w:r w:rsidR="004D3035" w:rsidRPr="004D3035">
        <w:rPr>
          <w:rFonts w:ascii="Times New Roman" w:hAnsi="Times New Roman" w:cs="Times New Roman"/>
          <w:sz w:val="24"/>
          <w:szCs w:val="24"/>
        </w:rPr>
        <w:t xml:space="preserve"> 2013</w:t>
      </w:r>
      <w:r w:rsidR="004D3035">
        <w:rPr>
          <w:rFonts w:ascii="Times New Roman" w:hAnsi="Times New Roman" w:cs="Times New Roman"/>
          <w:sz w:val="24"/>
          <w:szCs w:val="24"/>
        </w:rPr>
        <w:t xml:space="preserve">). </w:t>
      </w:r>
      <w:r w:rsidR="0088421C">
        <w:rPr>
          <w:rFonts w:ascii="Times New Roman" w:hAnsi="Times New Roman" w:cs="Times New Roman"/>
          <w:sz w:val="24"/>
          <w:szCs w:val="24"/>
        </w:rPr>
        <w:t>T</w:t>
      </w:r>
      <w:r w:rsidR="004D3035">
        <w:rPr>
          <w:rFonts w:ascii="Times New Roman" w:hAnsi="Times New Roman" w:cs="Times New Roman"/>
          <w:sz w:val="24"/>
          <w:szCs w:val="24"/>
        </w:rPr>
        <w:t>he user movement has achieved a remarkable consensus, even if sometimes a slightly superficial one, around the idea that patient experience is pertinent to the design and delivery of services, can be achieved by asking representative individuals, and has a moral obligation</w:t>
      </w:r>
      <w:r w:rsidR="007E611A">
        <w:rPr>
          <w:rFonts w:ascii="Times New Roman" w:hAnsi="Times New Roman" w:cs="Times New Roman"/>
          <w:sz w:val="24"/>
          <w:szCs w:val="24"/>
        </w:rPr>
        <w:t>, perhaps a right,</w:t>
      </w:r>
      <w:r w:rsidR="004D3035">
        <w:rPr>
          <w:rFonts w:ascii="Times New Roman" w:hAnsi="Times New Roman" w:cs="Times New Roman"/>
          <w:sz w:val="24"/>
          <w:szCs w:val="24"/>
        </w:rPr>
        <w:t xml:space="preserve"> to be heard</w:t>
      </w:r>
      <w:r w:rsidR="001F143F">
        <w:rPr>
          <w:rFonts w:ascii="Times New Roman" w:hAnsi="Times New Roman" w:cs="Times New Roman"/>
          <w:sz w:val="24"/>
          <w:szCs w:val="24"/>
        </w:rPr>
        <w:t xml:space="preserve"> as the expression of patient voice</w:t>
      </w:r>
      <w:r w:rsidR="004D3035">
        <w:rPr>
          <w:rFonts w:ascii="Times New Roman" w:hAnsi="Times New Roman" w:cs="Times New Roman"/>
          <w:sz w:val="24"/>
          <w:szCs w:val="24"/>
        </w:rPr>
        <w:t>.</w:t>
      </w:r>
      <w:r w:rsidR="007663C6">
        <w:rPr>
          <w:rFonts w:ascii="Times New Roman" w:hAnsi="Times New Roman" w:cs="Times New Roman"/>
          <w:sz w:val="24"/>
          <w:szCs w:val="24"/>
        </w:rPr>
        <w:t xml:space="preserve"> </w:t>
      </w:r>
    </w:p>
    <w:p w:rsidR="00D724C2" w:rsidRDefault="00396A0F" w:rsidP="00740448">
      <w:pPr>
        <w:spacing w:after="0" w:line="480" w:lineRule="auto"/>
        <w:jc w:val="both"/>
        <w:rPr>
          <w:rFonts w:ascii="Times New Roman" w:hAnsi="Times New Roman" w:cs="Times New Roman"/>
          <w:sz w:val="24"/>
          <w:szCs w:val="24"/>
        </w:rPr>
      </w:pPr>
      <w:r>
        <w:rPr>
          <w:rFonts w:ascii="Times New Roman" w:hAnsi="Times New Roman" w:cs="Times New Roman"/>
          <w:sz w:val="24"/>
          <w:szCs w:val="24"/>
        </w:rPr>
        <w:br/>
      </w:r>
      <w:r w:rsidRPr="00C62D5D">
        <w:rPr>
          <w:rFonts w:ascii="Times New Roman" w:hAnsi="Times New Roman" w:cs="Times New Roman"/>
          <w:i/>
          <w:sz w:val="24"/>
          <w:szCs w:val="24"/>
        </w:rPr>
        <w:t>2</w:t>
      </w:r>
      <w:r w:rsidR="0071753B">
        <w:rPr>
          <w:rFonts w:ascii="Times New Roman" w:hAnsi="Times New Roman" w:cs="Times New Roman"/>
          <w:i/>
          <w:sz w:val="24"/>
          <w:szCs w:val="24"/>
        </w:rPr>
        <w:t>.</w:t>
      </w:r>
      <w:r w:rsidR="00CA17FC" w:rsidRPr="00C62D5D">
        <w:rPr>
          <w:rFonts w:ascii="Times New Roman" w:hAnsi="Times New Roman" w:cs="Times New Roman"/>
          <w:i/>
          <w:sz w:val="24"/>
          <w:szCs w:val="24"/>
        </w:rPr>
        <w:t xml:space="preserve"> ‘Patient choice’</w:t>
      </w:r>
      <w:r w:rsidRPr="00C62D5D">
        <w:rPr>
          <w:rFonts w:ascii="Times New Roman" w:hAnsi="Times New Roman" w:cs="Times New Roman"/>
          <w:i/>
          <w:sz w:val="24"/>
          <w:szCs w:val="24"/>
        </w:rPr>
        <w:t>.</w:t>
      </w:r>
      <w:r>
        <w:rPr>
          <w:rFonts w:ascii="Times New Roman" w:hAnsi="Times New Roman" w:cs="Times New Roman"/>
          <w:sz w:val="24"/>
          <w:szCs w:val="24"/>
        </w:rPr>
        <w:t xml:space="preserve"> </w:t>
      </w:r>
      <w:r w:rsidR="00BF258D">
        <w:rPr>
          <w:rFonts w:ascii="Times New Roman" w:hAnsi="Times New Roman" w:cs="Times New Roman"/>
          <w:sz w:val="24"/>
          <w:szCs w:val="24"/>
        </w:rPr>
        <w:t>A second distinct</w:t>
      </w:r>
      <w:r w:rsidR="00EE09AA">
        <w:rPr>
          <w:rFonts w:ascii="Times New Roman" w:hAnsi="Times New Roman" w:cs="Times New Roman"/>
          <w:sz w:val="24"/>
          <w:szCs w:val="24"/>
        </w:rPr>
        <w:t xml:space="preserve"> and sometimes conflicting</w:t>
      </w:r>
      <w:r w:rsidR="00BF258D">
        <w:rPr>
          <w:rFonts w:ascii="Times New Roman" w:hAnsi="Times New Roman" w:cs="Times New Roman"/>
          <w:sz w:val="24"/>
          <w:szCs w:val="24"/>
        </w:rPr>
        <w:t xml:space="preserve"> factor which has contributed to the rise of </w:t>
      </w:r>
      <w:r w:rsidR="00283F1A">
        <w:rPr>
          <w:rFonts w:ascii="Times New Roman" w:hAnsi="Times New Roman" w:cs="Times New Roman"/>
          <w:sz w:val="24"/>
          <w:szCs w:val="24"/>
        </w:rPr>
        <w:t xml:space="preserve">attention to </w:t>
      </w:r>
      <w:r w:rsidR="00BF258D">
        <w:rPr>
          <w:rFonts w:ascii="Times New Roman" w:hAnsi="Times New Roman" w:cs="Times New Roman"/>
          <w:sz w:val="24"/>
          <w:szCs w:val="24"/>
        </w:rPr>
        <w:t xml:space="preserve">patient experience has been the emergence of the consumer movement and of consumerist expectations of healthcare. Much of the debate and rhetorical confusion </w:t>
      </w:r>
      <w:r w:rsidR="00E841C9">
        <w:rPr>
          <w:rFonts w:ascii="Times New Roman" w:hAnsi="Times New Roman" w:cs="Times New Roman"/>
          <w:sz w:val="24"/>
          <w:szCs w:val="24"/>
        </w:rPr>
        <w:t>regarding patient ‘</w:t>
      </w:r>
      <w:r w:rsidR="00BF258D">
        <w:rPr>
          <w:rFonts w:ascii="Times New Roman" w:hAnsi="Times New Roman" w:cs="Times New Roman"/>
          <w:sz w:val="24"/>
          <w:szCs w:val="24"/>
        </w:rPr>
        <w:t xml:space="preserve">voice’ or ‘choice’ in healthcare stems from the fact that these two demands </w:t>
      </w:r>
      <w:r w:rsidR="00FE6346">
        <w:rPr>
          <w:rFonts w:ascii="Times New Roman" w:hAnsi="Times New Roman" w:cs="Times New Roman"/>
          <w:sz w:val="24"/>
          <w:szCs w:val="24"/>
        </w:rPr>
        <w:t xml:space="preserve">primarily </w:t>
      </w:r>
      <w:r w:rsidR="00BF258D">
        <w:rPr>
          <w:rFonts w:ascii="Times New Roman" w:hAnsi="Times New Roman" w:cs="Times New Roman"/>
          <w:sz w:val="24"/>
          <w:szCs w:val="24"/>
        </w:rPr>
        <w:t>emerged</w:t>
      </w:r>
      <w:r w:rsidR="009A1507">
        <w:rPr>
          <w:rFonts w:ascii="Times New Roman" w:hAnsi="Times New Roman" w:cs="Times New Roman"/>
          <w:sz w:val="24"/>
          <w:szCs w:val="24"/>
        </w:rPr>
        <w:t xml:space="preserve"> </w:t>
      </w:r>
      <w:r w:rsidR="00BF258D">
        <w:rPr>
          <w:rFonts w:ascii="Times New Roman" w:hAnsi="Times New Roman" w:cs="Times New Roman"/>
          <w:sz w:val="24"/>
          <w:szCs w:val="24"/>
        </w:rPr>
        <w:t xml:space="preserve">from the </w:t>
      </w:r>
      <w:r w:rsidR="00B226D5">
        <w:rPr>
          <w:rFonts w:ascii="Times New Roman" w:hAnsi="Times New Roman" w:cs="Times New Roman"/>
          <w:sz w:val="24"/>
          <w:szCs w:val="24"/>
        </w:rPr>
        <w:t xml:space="preserve">investments in an idea of patient experience of the </w:t>
      </w:r>
      <w:r w:rsidR="001F2D5F">
        <w:rPr>
          <w:rFonts w:ascii="Times New Roman" w:hAnsi="Times New Roman" w:cs="Times New Roman"/>
          <w:sz w:val="24"/>
          <w:szCs w:val="24"/>
        </w:rPr>
        <w:t>user</w:t>
      </w:r>
      <w:r w:rsidR="00B226D5">
        <w:rPr>
          <w:rFonts w:ascii="Times New Roman" w:hAnsi="Times New Roman" w:cs="Times New Roman"/>
          <w:sz w:val="24"/>
          <w:szCs w:val="24"/>
        </w:rPr>
        <w:t xml:space="preserve"> </w:t>
      </w:r>
      <w:r w:rsidR="00BF258D">
        <w:rPr>
          <w:rFonts w:ascii="Times New Roman" w:hAnsi="Times New Roman" w:cs="Times New Roman"/>
          <w:sz w:val="24"/>
          <w:szCs w:val="24"/>
        </w:rPr>
        <w:t>movement and the consumer movement</w:t>
      </w:r>
      <w:r w:rsidR="009A5C5F">
        <w:rPr>
          <w:rFonts w:ascii="Times New Roman" w:hAnsi="Times New Roman" w:cs="Times New Roman"/>
          <w:sz w:val="24"/>
          <w:szCs w:val="24"/>
        </w:rPr>
        <w:t xml:space="preserve">, </w:t>
      </w:r>
      <w:r w:rsidR="009A1507">
        <w:rPr>
          <w:rFonts w:ascii="Times New Roman" w:hAnsi="Times New Roman" w:cs="Times New Roman"/>
          <w:sz w:val="24"/>
          <w:szCs w:val="24"/>
        </w:rPr>
        <w:t xml:space="preserve">respectively, </w:t>
      </w:r>
      <w:r w:rsidR="009A5C5F">
        <w:rPr>
          <w:rFonts w:ascii="Times New Roman" w:hAnsi="Times New Roman" w:cs="Times New Roman"/>
          <w:sz w:val="24"/>
          <w:szCs w:val="24"/>
        </w:rPr>
        <w:t>despite the</w:t>
      </w:r>
      <w:r w:rsidR="00DB75CA">
        <w:rPr>
          <w:rFonts w:ascii="Times New Roman" w:hAnsi="Times New Roman" w:cs="Times New Roman"/>
          <w:sz w:val="24"/>
          <w:szCs w:val="24"/>
        </w:rPr>
        <w:t>ir</w:t>
      </w:r>
      <w:r w:rsidR="009A5C5F">
        <w:rPr>
          <w:rFonts w:ascii="Times New Roman" w:hAnsi="Times New Roman" w:cs="Times New Roman"/>
          <w:sz w:val="24"/>
          <w:szCs w:val="24"/>
        </w:rPr>
        <w:t xml:space="preserve"> internal heterogeneity</w:t>
      </w:r>
      <w:r w:rsidR="00FC1591">
        <w:rPr>
          <w:rFonts w:ascii="Times New Roman" w:hAnsi="Times New Roman" w:cs="Times New Roman"/>
          <w:sz w:val="24"/>
          <w:szCs w:val="24"/>
        </w:rPr>
        <w:t xml:space="preserve"> as </w:t>
      </w:r>
      <w:r w:rsidR="0065423C">
        <w:rPr>
          <w:rFonts w:ascii="Times New Roman" w:hAnsi="Times New Roman" w:cs="Times New Roman"/>
          <w:sz w:val="24"/>
          <w:szCs w:val="24"/>
        </w:rPr>
        <w:t xml:space="preserve">social </w:t>
      </w:r>
      <w:r w:rsidR="00FC1591">
        <w:rPr>
          <w:rFonts w:ascii="Times New Roman" w:hAnsi="Times New Roman" w:cs="Times New Roman"/>
          <w:sz w:val="24"/>
          <w:szCs w:val="24"/>
        </w:rPr>
        <w:t>movements</w:t>
      </w:r>
      <w:r w:rsidR="00B226D5">
        <w:rPr>
          <w:rFonts w:ascii="Times New Roman" w:hAnsi="Times New Roman" w:cs="Times New Roman"/>
          <w:sz w:val="24"/>
          <w:szCs w:val="24"/>
        </w:rPr>
        <w:t xml:space="preserve"> </w:t>
      </w:r>
      <w:r w:rsidR="00BF258D">
        <w:rPr>
          <w:rFonts w:ascii="Times New Roman" w:hAnsi="Times New Roman" w:cs="Times New Roman"/>
          <w:sz w:val="24"/>
          <w:szCs w:val="24"/>
        </w:rPr>
        <w:t>(</w:t>
      </w:r>
      <w:r w:rsidR="003A1097">
        <w:rPr>
          <w:rFonts w:ascii="Times New Roman" w:hAnsi="Times New Roman" w:cs="Times New Roman"/>
          <w:sz w:val="24"/>
          <w:szCs w:val="24"/>
        </w:rPr>
        <w:t>Clarke et al. 2007</w:t>
      </w:r>
      <w:r w:rsidR="00D577E7">
        <w:rPr>
          <w:rFonts w:ascii="Times New Roman" w:hAnsi="Times New Roman" w:cs="Times New Roman"/>
          <w:sz w:val="24"/>
          <w:szCs w:val="24"/>
        </w:rPr>
        <w:t xml:space="preserve">; </w:t>
      </w:r>
      <w:r w:rsidR="00BF30A5">
        <w:rPr>
          <w:rFonts w:ascii="Times New Roman" w:hAnsi="Times New Roman" w:cs="Times New Roman"/>
          <w:sz w:val="24"/>
          <w:szCs w:val="24"/>
        </w:rPr>
        <w:t xml:space="preserve">Lupton et al. 1991; </w:t>
      </w:r>
      <w:proofErr w:type="spellStart"/>
      <w:r w:rsidR="00BF258D">
        <w:rPr>
          <w:rFonts w:ascii="Times New Roman" w:hAnsi="Times New Roman" w:cs="Times New Roman"/>
          <w:sz w:val="24"/>
          <w:szCs w:val="24"/>
        </w:rPr>
        <w:t>Mold</w:t>
      </w:r>
      <w:proofErr w:type="spellEnd"/>
      <w:r w:rsidR="00BF258D">
        <w:rPr>
          <w:rFonts w:ascii="Times New Roman" w:hAnsi="Times New Roman" w:cs="Times New Roman"/>
          <w:sz w:val="24"/>
          <w:szCs w:val="24"/>
        </w:rPr>
        <w:t xml:space="preserve"> 2015).</w:t>
      </w:r>
      <w:r w:rsidR="00AE408C">
        <w:rPr>
          <w:rFonts w:ascii="Times New Roman" w:hAnsi="Times New Roman" w:cs="Times New Roman"/>
          <w:sz w:val="24"/>
          <w:szCs w:val="24"/>
        </w:rPr>
        <w:t xml:space="preserve"> Whereas ‘voice’</w:t>
      </w:r>
      <w:r w:rsidR="00BF258D">
        <w:rPr>
          <w:rFonts w:ascii="Times New Roman" w:hAnsi="Times New Roman" w:cs="Times New Roman"/>
          <w:sz w:val="24"/>
          <w:szCs w:val="24"/>
        </w:rPr>
        <w:t xml:space="preserve"> </w:t>
      </w:r>
      <w:r w:rsidR="00441362">
        <w:rPr>
          <w:rFonts w:ascii="Times New Roman" w:hAnsi="Times New Roman" w:cs="Times New Roman"/>
          <w:sz w:val="24"/>
          <w:szCs w:val="24"/>
        </w:rPr>
        <w:t xml:space="preserve">has </w:t>
      </w:r>
      <w:r w:rsidR="00AE408C">
        <w:rPr>
          <w:rFonts w:ascii="Times New Roman" w:hAnsi="Times New Roman" w:cs="Times New Roman"/>
          <w:sz w:val="24"/>
          <w:szCs w:val="24"/>
        </w:rPr>
        <w:t>expresse</w:t>
      </w:r>
      <w:r w:rsidR="00441362">
        <w:rPr>
          <w:rFonts w:ascii="Times New Roman" w:hAnsi="Times New Roman" w:cs="Times New Roman"/>
          <w:sz w:val="24"/>
          <w:szCs w:val="24"/>
        </w:rPr>
        <w:t>d</w:t>
      </w:r>
      <w:r w:rsidR="00AE408C">
        <w:rPr>
          <w:rFonts w:ascii="Times New Roman" w:hAnsi="Times New Roman" w:cs="Times New Roman"/>
          <w:sz w:val="24"/>
          <w:szCs w:val="24"/>
        </w:rPr>
        <w:t xml:space="preserve"> the demand of the</w:t>
      </w:r>
      <w:r w:rsidR="002F4AAC">
        <w:rPr>
          <w:rFonts w:ascii="Times New Roman" w:hAnsi="Times New Roman" w:cs="Times New Roman"/>
          <w:sz w:val="24"/>
          <w:szCs w:val="24"/>
        </w:rPr>
        <w:t xml:space="preserve"> service</w:t>
      </w:r>
      <w:r w:rsidR="00AE408C">
        <w:rPr>
          <w:rFonts w:ascii="Times New Roman" w:hAnsi="Times New Roman" w:cs="Times New Roman"/>
          <w:sz w:val="24"/>
          <w:szCs w:val="24"/>
        </w:rPr>
        <w:t xml:space="preserve"> user movement to be heard in the design and delivery of services, ‘choice’ </w:t>
      </w:r>
      <w:r w:rsidR="00441362">
        <w:rPr>
          <w:rFonts w:ascii="Times New Roman" w:hAnsi="Times New Roman" w:cs="Times New Roman"/>
          <w:sz w:val="24"/>
          <w:szCs w:val="24"/>
        </w:rPr>
        <w:t xml:space="preserve">has </w:t>
      </w:r>
      <w:r w:rsidR="00AE408C">
        <w:rPr>
          <w:rFonts w:ascii="Times New Roman" w:hAnsi="Times New Roman" w:cs="Times New Roman"/>
          <w:sz w:val="24"/>
          <w:szCs w:val="24"/>
        </w:rPr>
        <w:t>expresse</w:t>
      </w:r>
      <w:r w:rsidR="00441362">
        <w:rPr>
          <w:rFonts w:ascii="Times New Roman" w:hAnsi="Times New Roman" w:cs="Times New Roman"/>
          <w:sz w:val="24"/>
          <w:szCs w:val="24"/>
        </w:rPr>
        <w:t>d</w:t>
      </w:r>
      <w:r w:rsidR="00AE408C">
        <w:rPr>
          <w:rFonts w:ascii="Times New Roman" w:hAnsi="Times New Roman" w:cs="Times New Roman"/>
          <w:sz w:val="24"/>
          <w:szCs w:val="24"/>
        </w:rPr>
        <w:t xml:space="preserve"> the demand of the consumer movement to be able to </w:t>
      </w:r>
      <w:r w:rsidR="006E157A">
        <w:rPr>
          <w:rFonts w:ascii="Times New Roman" w:hAnsi="Times New Roman" w:cs="Times New Roman"/>
          <w:sz w:val="24"/>
          <w:szCs w:val="24"/>
        </w:rPr>
        <w:t xml:space="preserve">select among correctly-advertised options and </w:t>
      </w:r>
      <w:r w:rsidR="00AE408C">
        <w:rPr>
          <w:rFonts w:ascii="Times New Roman" w:hAnsi="Times New Roman" w:cs="Times New Roman"/>
          <w:sz w:val="24"/>
          <w:szCs w:val="24"/>
        </w:rPr>
        <w:t xml:space="preserve">exit unsatisfactory </w:t>
      </w:r>
      <w:r w:rsidR="00AE408C">
        <w:rPr>
          <w:rFonts w:ascii="Times New Roman" w:hAnsi="Times New Roman" w:cs="Times New Roman"/>
          <w:sz w:val="24"/>
          <w:szCs w:val="24"/>
        </w:rPr>
        <w:lastRenderedPageBreak/>
        <w:t>relationships with suppliers</w:t>
      </w:r>
      <w:r w:rsidR="006E157A">
        <w:rPr>
          <w:rFonts w:ascii="Times New Roman" w:hAnsi="Times New Roman" w:cs="Times New Roman"/>
          <w:sz w:val="24"/>
          <w:szCs w:val="24"/>
        </w:rPr>
        <w:t xml:space="preserve"> as desired</w:t>
      </w:r>
      <w:r w:rsidR="00AE408C">
        <w:rPr>
          <w:rFonts w:ascii="Times New Roman" w:hAnsi="Times New Roman" w:cs="Times New Roman"/>
          <w:sz w:val="24"/>
          <w:szCs w:val="24"/>
        </w:rPr>
        <w:t xml:space="preserve">. </w:t>
      </w:r>
      <w:r w:rsidR="002D5504">
        <w:rPr>
          <w:rFonts w:ascii="Times New Roman" w:hAnsi="Times New Roman" w:cs="Times New Roman"/>
          <w:sz w:val="24"/>
          <w:szCs w:val="24"/>
        </w:rPr>
        <w:t xml:space="preserve">Yet </w:t>
      </w:r>
      <w:r w:rsidR="00BF258D">
        <w:rPr>
          <w:rFonts w:ascii="Times New Roman" w:hAnsi="Times New Roman" w:cs="Times New Roman"/>
          <w:sz w:val="24"/>
          <w:szCs w:val="24"/>
        </w:rPr>
        <w:t xml:space="preserve">in terms of the contributory streams running into the pool of uses of the idea of patient experience, the stream of consumer discourses is </w:t>
      </w:r>
      <w:r w:rsidR="00B226D5">
        <w:rPr>
          <w:rFonts w:ascii="Times New Roman" w:hAnsi="Times New Roman" w:cs="Times New Roman"/>
          <w:sz w:val="24"/>
          <w:szCs w:val="24"/>
        </w:rPr>
        <w:t xml:space="preserve">surely </w:t>
      </w:r>
      <w:r w:rsidR="00BF258D">
        <w:rPr>
          <w:rFonts w:ascii="Times New Roman" w:hAnsi="Times New Roman" w:cs="Times New Roman"/>
          <w:sz w:val="24"/>
          <w:szCs w:val="24"/>
        </w:rPr>
        <w:t>the more powerful today</w:t>
      </w:r>
      <w:r w:rsidR="00441362">
        <w:rPr>
          <w:rFonts w:ascii="Times New Roman" w:hAnsi="Times New Roman" w:cs="Times New Roman"/>
          <w:sz w:val="24"/>
          <w:szCs w:val="24"/>
        </w:rPr>
        <w:t xml:space="preserve">, such that appeals to both ‘voice’ and ‘choice’ have </w:t>
      </w:r>
      <w:r w:rsidR="00B226D5">
        <w:rPr>
          <w:rFonts w:ascii="Times New Roman" w:hAnsi="Times New Roman" w:cs="Times New Roman"/>
          <w:sz w:val="24"/>
          <w:szCs w:val="24"/>
        </w:rPr>
        <w:t xml:space="preserve">now </w:t>
      </w:r>
      <w:r w:rsidR="00441362">
        <w:rPr>
          <w:rFonts w:ascii="Times New Roman" w:hAnsi="Times New Roman" w:cs="Times New Roman"/>
          <w:sz w:val="24"/>
          <w:szCs w:val="24"/>
        </w:rPr>
        <w:t>taken on consumerist overtones</w:t>
      </w:r>
      <w:r w:rsidR="00BF258D">
        <w:rPr>
          <w:rFonts w:ascii="Times New Roman" w:hAnsi="Times New Roman" w:cs="Times New Roman"/>
          <w:sz w:val="24"/>
          <w:szCs w:val="24"/>
        </w:rPr>
        <w:t>.</w:t>
      </w:r>
      <w:r w:rsidR="00AE408C">
        <w:rPr>
          <w:rFonts w:ascii="Times New Roman" w:hAnsi="Times New Roman" w:cs="Times New Roman"/>
          <w:sz w:val="24"/>
          <w:szCs w:val="24"/>
        </w:rPr>
        <w:t xml:space="preserve"> </w:t>
      </w:r>
      <w:r w:rsidR="009E6578">
        <w:rPr>
          <w:rFonts w:ascii="Times New Roman" w:hAnsi="Times New Roman" w:cs="Times New Roman"/>
          <w:sz w:val="24"/>
          <w:szCs w:val="24"/>
        </w:rPr>
        <w:t xml:space="preserve">The </w:t>
      </w:r>
      <w:r w:rsidR="00AE408C">
        <w:rPr>
          <w:rFonts w:ascii="Times New Roman" w:hAnsi="Times New Roman" w:cs="Times New Roman"/>
          <w:sz w:val="24"/>
          <w:szCs w:val="24"/>
        </w:rPr>
        <w:t xml:space="preserve">growing strength </w:t>
      </w:r>
      <w:r w:rsidR="009E6578">
        <w:rPr>
          <w:rFonts w:ascii="Times New Roman" w:hAnsi="Times New Roman" w:cs="Times New Roman"/>
          <w:sz w:val="24"/>
          <w:szCs w:val="24"/>
        </w:rPr>
        <w:t xml:space="preserve">of consumerist investments in the idea of patient experience </w:t>
      </w:r>
      <w:r w:rsidR="00AE408C">
        <w:rPr>
          <w:rFonts w:ascii="Times New Roman" w:hAnsi="Times New Roman" w:cs="Times New Roman"/>
          <w:sz w:val="24"/>
          <w:szCs w:val="24"/>
        </w:rPr>
        <w:t xml:space="preserve">has been supported by new technologies and platforms, such as consumer review sites. In Britain, the government-run NHS Choices had </w:t>
      </w:r>
      <w:r w:rsidR="00AE408C" w:rsidRPr="00AE408C">
        <w:rPr>
          <w:rFonts w:ascii="Times New Roman" w:hAnsi="Times New Roman" w:cs="Times New Roman"/>
          <w:sz w:val="24"/>
          <w:szCs w:val="24"/>
        </w:rPr>
        <w:t>583 million visits in 2015</w:t>
      </w:r>
      <w:r w:rsidR="00AE408C" w:rsidRPr="00BF258D">
        <w:rPr>
          <w:rFonts w:ascii="Times New Roman" w:hAnsi="Times New Roman" w:cs="Times New Roman"/>
          <w:sz w:val="24"/>
          <w:szCs w:val="24"/>
        </w:rPr>
        <w:t>, compared to 361</w:t>
      </w:r>
      <w:r w:rsidR="001F143F">
        <w:rPr>
          <w:rFonts w:ascii="Times New Roman" w:hAnsi="Times New Roman" w:cs="Times New Roman"/>
          <w:sz w:val="24"/>
          <w:szCs w:val="24"/>
        </w:rPr>
        <w:t xml:space="preserve"> million</w:t>
      </w:r>
      <w:r w:rsidR="00AE408C" w:rsidRPr="00BF258D">
        <w:rPr>
          <w:rFonts w:ascii="Times New Roman" w:hAnsi="Times New Roman" w:cs="Times New Roman"/>
          <w:sz w:val="24"/>
          <w:szCs w:val="24"/>
        </w:rPr>
        <w:t xml:space="preserve"> in 2013 (NHS Choices 2016</w:t>
      </w:r>
      <w:r w:rsidR="00AE408C">
        <w:rPr>
          <w:rFonts w:ascii="Times New Roman" w:hAnsi="Times New Roman" w:cs="Times New Roman"/>
          <w:sz w:val="24"/>
          <w:szCs w:val="24"/>
        </w:rPr>
        <w:t>).</w:t>
      </w:r>
      <w:r w:rsidR="00D724C2">
        <w:rPr>
          <w:rFonts w:ascii="Times New Roman" w:hAnsi="Times New Roman" w:cs="Times New Roman"/>
          <w:sz w:val="24"/>
          <w:szCs w:val="24"/>
        </w:rPr>
        <w:t xml:space="preserve"> The consumerist image is one in which perceived </w:t>
      </w:r>
      <w:r w:rsidR="00B226D5">
        <w:rPr>
          <w:rFonts w:ascii="Times New Roman" w:hAnsi="Times New Roman" w:cs="Times New Roman"/>
          <w:sz w:val="24"/>
          <w:szCs w:val="24"/>
        </w:rPr>
        <w:t>patient satisfaction</w:t>
      </w:r>
      <w:r w:rsidR="00D724C2">
        <w:rPr>
          <w:rFonts w:ascii="Times New Roman" w:hAnsi="Times New Roman" w:cs="Times New Roman"/>
          <w:sz w:val="24"/>
          <w:szCs w:val="24"/>
        </w:rPr>
        <w:t xml:space="preserve">, not improvement in health, is </w:t>
      </w:r>
      <w:r w:rsidR="009A64B8">
        <w:rPr>
          <w:rFonts w:ascii="Times New Roman" w:hAnsi="Times New Roman" w:cs="Times New Roman"/>
          <w:sz w:val="24"/>
          <w:szCs w:val="24"/>
        </w:rPr>
        <w:t>the measure of an adequate service</w:t>
      </w:r>
      <w:r w:rsidR="00740448">
        <w:rPr>
          <w:rFonts w:ascii="Times New Roman" w:hAnsi="Times New Roman" w:cs="Times New Roman"/>
          <w:sz w:val="24"/>
          <w:szCs w:val="24"/>
        </w:rPr>
        <w:t xml:space="preserve"> (</w:t>
      </w:r>
      <w:r w:rsidR="00740448" w:rsidRPr="00740448">
        <w:rPr>
          <w:rFonts w:ascii="Times New Roman" w:hAnsi="Times New Roman" w:cs="Times New Roman"/>
          <w:sz w:val="24"/>
          <w:szCs w:val="24"/>
        </w:rPr>
        <w:t>Locker</w:t>
      </w:r>
      <w:r w:rsidR="00740448">
        <w:rPr>
          <w:rFonts w:ascii="Times New Roman" w:hAnsi="Times New Roman" w:cs="Times New Roman"/>
          <w:sz w:val="24"/>
          <w:szCs w:val="24"/>
        </w:rPr>
        <w:t xml:space="preserve"> &amp; </w:t>
      </w:r>
      <w:proofErr w:type="spellStart"/>
      <w:r w:rsidR="00740448" w:rsidRPr="00740448">
        <w:rPr>
          <w:rFonts w:ascii="Times New Roman" w:hAnsi="Times New Roman" w:cs="Times New Roman"/>
          <w:sz w:val="24"/>
          <w:szCs w:val="24"/>
        </w:rPr>
        <w:t>Dunt</w:t>
      </w:r>
      <w:proofErr w:type="spellEnd"/>
      <w:r w:rsidR="00740448">
        <w:rPr>
          <w:rFonts w:ascii="Times New Roman" w:hAnsi="Times New Roman" w:cs="Times New Roman"/>
          <w:sz w:val="24"/>
          <w:szCs w:val="24"/>
        </w:rPr>
        <w:t xml:space="preserve"> </w:t>
      </w:r>
      <w:r w:rsidR="00740448" w:rsidRPr="00740448">
        <w:rPr>
          <w:rFonts w:ascii="Times New Roman" w:hAnsi="Times New Roman" w:cs="Times New Roman"/>
          <w:sz w:val="24"/>
          <w:szCs w:val="24"/>
        </w:rPr>
        <w:t>1978</w:t>
      </w:r>
      <w:r w:rsidR="00F1402C">
        <w:rPr>
          <w:rFonts w:ascii="Times New Roman" w:hAnsi="Times New Roman" w:cs="Times New Roman"/>
          <w:sz w:val="24"/>
          <w:szCs w:val="24"/>
        </w:rPr>
        <w:t>;</w:t>
      </w:r>
      <w:r w:rsidR="00D577E7">
        <w:rPr>
          <w:rFonts w:ascii="Times New Roman" w:hAnsi="Times New Roman" w:cs="Times New Roman"/>
          <w:sz w:val="24"/>
          <w:szCs w:val="24"/>
        </w:rPr>
        <w:t xml:space="preserve"> Newman &amp; Vidler 2005</w:t>
      </w:r>
      <w:r w:rsidR="00740448">
        <w:rPr>
          <w:rFonts w:ascii="Times New Roman" w:hAnsi="Times New Roman" w:cs="Times New Roman"/>
          <w:sz w:val="24"/>
          <w:szCs w:val="24"/>
        </w:rPr>
        <w:t>)</w:t>
      </w:r>
      <w:r w:rsidR="00400E78">
        <w:rPr>
          <w:rFonts w:ascii="Times New Roman" w:hAnsi="Times New Roman" w:cs="Times New Roman"/>
          <w:sz w:val="24"/>
          <w:szCs w:val="24"/>
        </w:rPr>
        <w:t xml:space="preserve">. Though patient satisfaction and patient experience have been identified by some </w:t>
      </w:r>
      <w:r w:rsidR="001A489F">
        <w:rPr>
          <w:rFonts w:ascii="Times New Roman" w:hAnsi="Times New Roman" w:cs="Times New Roman"/>
          <w:sz w:val="24"/>
          <w:szCs w:val="24"/>
        </w:rPr>
        <w:t xml:space="preserve">academics </w:t>
      </w:r>
      <w:r w:rsidR="00400E78">
        <w:rPr>
          <w:rFonts w:ascii="Times New Roman" w:hAnsi="Times New Roman" w:cs="Times New Roman"/>
          <w:sz w:val="24"/>
          <w:szCs w:val="24"/>
        </w:rPr>
        <w:t>as distinct constructs</w:t>
      </w:r>
      <w:r w:rsidR="001A489F">
        <w:rPr>
          <w:rFonts w:ascii="Times New Roman" w:hAnsi="Times New Roman" w:cs="Times New Roman"/>
          <w:sz w:val="24"/>
          <w:szCs w:val="24"/>
        </w:rPr>
        <w:t xml:space="preserve"> (e.g. </w:t>
      </w:r>
      <w:proofErr w:type="spellStart"/>
      <w:r w:rsidR="001A489F" w:rsidRPr="001A489F">
        <w:rPr>
          <w:rFonts w:ascii="Times New Roman" w:hAnsi="Times New Roman" w:cs="Times New Roman"/>
          <w:sz w:val="24"/>
          <w:szCs w:val="24"/>
        </w:rPr>
        <w:t>Wensing</w:t>
      </w:r>
      <w:proofErr w:type="spellEnd"/>
      <w:r w:rsidR="001A489F">
        <w:rPr>
          <w:rFonts w:ascii="Times New Roman" w:hAnsi="Times New Roman" w:cs="Times New Roman"/>
          <w:sz w:val="24"/>
          <w:szCs w:val="24"/>
        </w:rPr>
        <w:t xml:space="preserve"> et al. 1998)</w:t>
      </w:r>
      <w:r w:rsidR="00400E78">
        <w:rPr>
          <w:rFonts w:ascii="Times New Roman" w:hAnsi="Times New Roman" w:cs="Times New Roman"/>
          <w:sz w:val="24"/>
          <w:szCs w:val="24"/>
        </w:rPr>
        <w:t xml:space="preserve">, </w:t>
      </w:r>
      <w:r w:rsidR="00D9125D">
        <w:rPr>
          <w:rFonts w:ascii="Times New Roman" w:hAnsi="Times New Roman" w:cs="Times New Roman"/>
          <w:sz w:val="24"/>
          <w:szCs w:val="24"/>
        </w:rPr>
        <w:t>nonetheless</w:t>
      </w:r>
      <w:r w:rsidR="001A489F">
        <w:rPr>
          <w:rFonts w:ascii="Times New Roman" w:hAnsi="Times New Roman" w:cs="Times New Roman"/>
          <w:sz w:val="24"/>
          <w:szCs w:val="24"/>
        </w:rPr>
        <w:t xml:space="preserve"> </w:t>
      </w:r>
      <w:r w:rsidR="00400E78">
        <w:rPr>
          <w:rFonts w:ascii="Times New Roman" w:hAnsi="Times New Roman" w:cs="Times New Roman"/>
          <w:sz w:val="24"/>
          <w:szCs w:val="24"/>
        </w:rPr>
        <w:t xml:space="preserve">consumerist discourse has </w:t>
      </w:r>
      <w:r w:rsidR="009A64B8">
        <w:rPr>
          <w:rFonts w:ascii="Times New Roman" w:hAnsi="Times New Roman" w:cs="Times New Roman"/>
          <w:sz w:val="24"/>
          <w:szCs w:val="24"/>
        </w:rPr>
        <w:t xml:space="preserve">been fundamental to the prominence assigned to patient experience </w:t>
      </w:r>
      <w:r w:rsidR="00C63E73">
        <w:rPr>
          <w:rFonts w:ascii="Times New Roman" w:hAnsi="Times New Roman" w:cs="Times New Roman"/>
          <w:sz w:val="24"/>
          <w:szCs w:val="24"/>
        </w:rPr>
        <w:t xml:space="preserve">where it has been </w:t>
      </w:r>
      <w:r w:rsidR="001A489F">
        <w:rPr>
          <w:rFonts w:ascii="Times New Roman" w:hAnsi="Times New Roman" w:cs="Times New Roman"/>
          <w:sz w:val="24"/>
          <w:szCs w:val="24"/>
        </w:rPr>
        <w:t>invested</w:t>
      </w:r>
      <w:r w:rsidR="00C63E73">
        <w:rPr>
          <w:rFonts w:ascii="Times New Roman" w:hAnsi="Times New Roman" w:cs="Times New Roman"/>
          <w:sz w:val="24"/>
          <w:szCs w:val="24"/>
        </w:rPr>
        <w:t xml:space="preserve"> as</w:t>
      </w:r>
      <w:r w:rsidR="009A64B8">
        <w:rPr>
          <w:rFonts w:ascii="Times New Roman" w:hAnsi="Times New Roman" w:cs="Times New Roman"/>
          <w:sz w:val="24"/>
          <w:szCs w:val="24"/>
        </w:rPr>
        <w:t xml:space="preserve"> the </w:t>
      </w:r>
      <w:r w:rsidR="00400E78">
        <w:rPr>
          <w:rFonts w:ascii="Times New Roman" w:hAnsi="Times New Roman" w:cs="Times New Roman"/>
          <w:sz w:val="24"/>
          <w:szCs w:val="24"/>
        </w:rPr>
        <w:t>gauge of</w:t>
      </w:r>
      <w:r w:rsidR="009A64B8">
        <w:rPr>
          <w:rFonts w:ascii="Times New Roman" w:hAnsi="Times New Roman" w:cs="Times New Roman"/>
          <w:sz w:val="24"/>
          <w:szCs w:val="24"/>
        </w:rPr>
        <w:t xml:space="preserve"> </w:t>
      </w:r>
      <w:r w:rsidR="00B226D5">
        <w:rPr>
          <w:rFonts w:ascii="Times New Roman" w:hAnsi="Times New Roman" w:cs="Times New Roman"/>
          <w:sz w:val="24"/>
          <w:szCs w:val="24"/>
        </w:rPr>
        <w:t>satisfaction</w:t>
      </w:r>
      <w:r w:rsidR="009A64B8">
        <w:rPr>
          <w:rFonts w:ascii="Times New Roman" w:hAnsi="Times New Roman" w:cs="Times New Roman"/>
          <w:sz w:val="24"/>
          <w:szCs w:val="24"/>
        </w:rPr>
        <w:t>.</w:t>
      </w:r>
      <w:r w:rsidR="00815067">
        <w:rPr>
          <w:rFonts w:ascii="Times New Roman" w:hAnsi="Times New Roman" w:cs="Times New Roman"/>
          <w:sz w:val="24"/>
          <w:szCs w:val="24"/>
        </w:rPr>
        <w:t xml:space="preserve"> </w:t>
      </w:r>
      <w:r w:rsidR="001F795D">
        <w:rPr>
          <w:rFonts w:ascii="Times New Roman" w:hAnsi="Times New Roman" w:cs="Times New Roman"/>
          <w:sz w:val="24"/>
          <w:szCs w:val="24"/>
        </w:rPr>
        <w:t>Yet</w:t>
      </w:r>
      <w:r w:rsidR="00BF30A5">
        <w:rPr>
          <w:rFonts w:ascii="Times New Roman" w:hAnsi="Times New Roman" w:cs="Times New Roman"/>
          <w:sz w:val="24"/>
          <w:szCs w:val="24"/>
        </w:rPr>
        <w:t>, at present</w:t>
      </w:r>
      <w:r w:rsidR="00AF4AC3">
        <w:rPr>
          <w:rFonts w:ascii="Times New Roman" w:hAnsi="Times New Roman" w:cs="Times New Roman"/>
          <w:sz w:val="24"/>
          <w:szCs w:val="24"/>
        </w:rPr>
        <w:t>,</w:t>
      </w:r>
      <w:r w:rsidR="00BF30A5">
        <w:rPr>
          <w:rFonts w:ascii="Times New Roman" w:hAnsi="Times New Roman" w:cs="Times New Roman"/>
          <w:sz w:val="24"/>
          <w:szCs w:val="24"/>
        </w:rPr>
        <w:t xml:space="preserve"> healthcare services appear wary of </w:t>
      </w:r>
      <w:r w:rsidR="00AF4AC3">
        <w:rPr>
          <w:rFonts w:ascii="Times New Roman" w:hAnsi="Times New Roman" w:cs="Times New Roman"/>
          <w:sz w:val="24"/>
          <w:szCs w:val="24"/>
        </w:rPr>
        <w:t>giving too much weight to the judgements of consumerist sites or to patients as adequate judges of their own treatment (Farrington et al. 2016). Additionally, patients often do not find the role of the consumer an easy one to inhabit. For example</w:t>
      </w:r>
      <w:r w:rsidR="001F795D">
        <w:rPr>
          <w:rFonts w:ascii="Times New Roman" w:hAnsi="Times New Roman" w:cs="Times New Roman"/>
          <w:sz w:val="24"/>
          <w:szCs w:val="24"/>
        </w:rPr>
        <w:t xml:space="preserve">, </w:t>
      </w:r>
      <w:proofErr w:type="spellStart"/>
      <w:r w:rsidR="001F795D" w:rsidRPr="00AF4AC3">
        <w:rPr>
          <w:rFonts w:ascii="Times New Roman" w:hAnsi="Times New Roman" w:cs="Times New Roman"/>
          <w:sz w:val="24"/>
          <w:szCs w:val="24"/>
        </w:rPr>
        <w:t>Llanwarne</w:t>
      </w:r>
      <w:proofErr w:type="spellEnd"/>
      <w:r w:rsidR="001F795D">
        <w:rPr>
          <w:rFonts w:ascii="Times New Roman" w:hAnsi="Times New Roman" w:cs="Times New Roman"/>
          <w:sz w:val="24"/>
          <w:szCs w:val="24"/>
        </w:rPr>
        <w:t xml:space="preserve"> et al. (2017)</w:t>
      </w:r>
      <w:r w:rsidR="00AF4AC3">
        <w:rPr>
          <w:rFonts w:ascii="Times New Roman" w:hAnsi="Times New Roman" w:cs="Times New Roman"/>
          <w:sz w:val="24"/>
          <w:szCs w:val="24"/>
        </w:rPr>
        <w:t xml:space="preserve"> </w:t>
      </w:r>
      <w:r w:rsidR="001F795D">
        <w:rPr>
          <w:rFonts w:ascii="Times New Roman" w:hAnsi="Times New Roman" w:cs="Times New Roman"/>
          <w:sz w:val="24"/>
          <w:szCs w:val="24"/>
        </w:rPr>
        <w:t xml:space="preserve">have documented the worries </w:t>
      </w:r>
      <w:r w:rsidR="00AF4AC3">
        <w:rPr>
          <w:rFonts w:ascii="Times New Roman" w:hAnsi="Times New Roman" w:cs="Times New Roman"/>
          <w:sz w:val="24"/>
          <w:szCs w:val="24"/>
        </w:rPr>
        <w:t xml:space="preserve">patients </w:t>
      </w:r>
      <w:r w:rsidR="001F795D">
        <w:rPr>
          <w:rFonts w:ascii="Times New Roman" w:hAnsi="Times New Roman" w:cs="Times New Roman"/>
          <w:sz w:val="24"/>
          <w:szCs w:val="24"/>
        </w:rPr>
        <w:t xml:space="preserve">experience about </w:t>
      </w:r>
      <w:r w:rsidR="00AF4AC3">
        <w:rPr>
          <w:rFonts w:ascii="Times New Roman" w:hAnsi="Times New Roman" w:cs="Times New Roman"/>
          <w:sz w:val="24"/>
          <w:szCs w:val="24"/>
        </w:rPr>
        <w:t>potentially “wasting” healthcare resources when visiting their General Practitioner to discuss their symptoms.</w:t>
      </w:r>
    </w:p>
    <w:p w:rsidR="00D724C2" w:rsidRDefault="00D724C2" w:rsidP="004E5925">
      <w:pPr>
        <w:spacing w:after="0" w:line="480" w:lineRule="auto"/>
        <w:jc w:val="both"/>
        <w:rPr>
          <w:rFonts w:ascii="Times New Roman" w:hAnsi="Times New Roman" w:cs="Times New Roman"/>
          <w:sz w:val="24"/>
          <w:szCs w:val="24"/>
        </w:rPr>
      </w:pPr>
    </w:p>
    <w:p w:rsidR="00B43224" w:rsidRDefault="00BF258D" w:rsidP="007169CA">
      <w:pPr>
        <w:spacing w:after="0" w:line="480" w:lineRule="auto"/>
        <w:jc w:val="both"/>
        <w:rPr>
          <w:rFonts w:ascii="Times New Roman" w:hAnsi="Times New Roman" w:cs="Times New Roman"/>
          <w:sz w:val="24"/>
          <w:szCs w:val="24"/>
        </w:rPr>
      </w:pPr>
      <w:r w:rsidRPr="00C62D5D">
        <w:rPr>
          <w:rFonts w:ascii="Times New Roman" w:hAnsi="Times New Roman" w:cs="Times New Roman"/>
          <w:i/>
          <w:sz w:val="24"/>
          <w:szCs w:val="24"/>
        </w:rPr>
        <w:t>3</w:t>
      </w:r>
      <w:r w:rsidR="0071753B">
        <w:rPr>
          <w:rFonts w:ascii="Times New Roman" w:hAnsi="Times New Roman" w:cs="Times New Roman"/>
          <w:i/>
          <w:sz w:val="24"/>
          <w:szCs w:val="24"/>
        </w:rPr>
        <w:t>.</w:t>
      </w:r>
      <w:r w:rsidR="00CA17FC" w:rsidRPr="00C62D5D">
        <w:rPr>
          <w:rFonts w:ascii="Times New Roman" w:hAnsi="Times New Roman" w:cs="Times New Roman"/>
          <w:i/>
          <w:sz w:val="24"/>
          <w:szCs w:val="24"/>
        </w:rPr>
        <w:t xml:space="preserve"> ‘Patient expertise’</w:t>
      </w:r>
      <w:r w:rsidRPr="00C62D5D">
        <w:rPr>
          <w:rFonts w:ascii="Times New Roman" w:hAnsi="Times New Roman" w:cs="Times New Roman"/>
          <w:i/>
          <w:sz w:val="24"/>
          <w:szCs w:val="24"/>
        </w:rPr>
        <w:t>.</w:t>
      </w:r>
      <w:r>
        <w:rPr>
          <w:rFonts w:ascii="Times New Roman" w:hAnsi="Times New Roman" w:cs="Times New Roman"/>
          <w:sz w:val="24"/>
          <w:szCs w:val="24"/>
        </w:rPr>
        <w:t xml:space="preserve"> </w:t>
      </w:r>
      <w:r w:rsidR="005A2173">
        <w:rPr>
          <w:rFonts w:ascii="Times New Roman" w:hAnsi="Times New Roman" w:cs="Times New Roman"/>
          <w:sz w:val="24"/>
          <w:szCs w:val="24"/>
        </w:rPr>
        <w:t xml:space="preserve">A third </w:t>
      </w:r>
      <w:r w:rsidR="00D0574C">
        <w:rPr>
          <w:rFonts w:ascii="Times New Roman" w:hAnsi="Times New Roman" w:cs="Times New Roman"/>
          <w:sz w:val="24"/>
          <w:szCs w:val="24"/>
        </w:rPr>
        <w:t xml:space="preserve">set of investments in </w:t>
      </w:r>
      <w:r w:rsidR="005A2173">
        <w:rPr>
          <w:rFonts w:ascii="Times New Roman" w:hAnsi="Times New Roman" w:cs="Times New Roman"/>
          <w:sz w:val="24"/>
          <w:szCs w:val="24"/>
        </w:rPr>
        <w:t xml:space="preserve">patient experience </w:t>
      </w:r>
      <w:r w:rsidR="00D0574C">
        <w:rPr>
          <w:rFonts w:ascii="Times New Roman" w:hAnsi="Times New Roman" w:cs="Times New Roman"/>
          <w:sz w:val="24"/>
          <w:szCs w:val="24"/>
        </w:rPr>
        <w:t xml:space="preserve">have occurred </w:t>
      </w:r>
      <w:r w:rsidR="005A2173">
        <w:rPr>
          <w:rFonts w:ascii="Times New Roman" w:hAnsi="Times New Roman" w:cs="Times New Roman"/>
          <w:sz w:val="24"/>
          <w:szCs w:val="24"/>
        </w:rPr>
        <w:t xml:space="preserve">in the context of </w:t>
      </w:r>
      <w:r w:rsidR="00B96E80">
        <w:rPr>
          <w:rFonts w:ascii="Times New Roman" w:hAnsi="Times New Roman" w:cs="Times New Roman"/>
          <w:sz w:val="24"/>
          <w:szCs w:val="24"/>
        </w:rPr>
        <w:t xml:space="preserve">macro-level </w:t>
      </w:r>
      <w:r w:rsidR="00D0574C">
        <w:rPr>
          <w:rFonts w:ascii="Times New Roman" w:hAnsi="Times New Roman" w:cs="Times New Roman"/>
          <w:sz w:val="24"/>
          <w:szCs w:val="24"/>
        </w:rPr>
        <w:t xml:space="preserve">changes in </w:t>
      </w:r>
      <w:r w:rsidR="005A2173">
        <w:rPr>
          <w:rFonts w:ascii="Times New Roman" w:hAnsi="Times New Roman" w:cs="Times New Roman"/>
          <w:sz w:val="24"/>
          <w:szCs w:val="24"/>
        </w:rPr>
        <w:t xml:space="preserve">who manages symptoms and how they are managed. </w:t>
      </w:r>
      <w:r w:rsidR="00351ED7">
        <w:rPr>
          <w:rFonts w:ascii="Times New Roman" w:hAnsi="Times New Roman" w:cs="Times New Roman"/>
          <w:sz w:val="24"/>
          <w:szCs w:val="24"/>
        </w:rPr>
        <w:t>Though the exact timing and reasons for the shift are debated, f</w:t>
      </w:r>
      <w:r w:rsidR="00351ED7" w:rsidRPr="00351ED7">
        <w:rPr>
          <w:rFonts w:ascii="Times New Roman" w:hAnsi="Times New Roman" w:cs="Times New Roman"/>
          <w:sz w:val="24"/>
          <w:szCs w:val="24"/>
        </w:rPr>
        <w:t xml:space="preserve">rom the early </w:t>
      </w:r>
      <w:r w:rsidR="00351ED7">
        <w:rPr>
          <w:rFonts w:ascii="Times New Roman" w:hAnsi="Times New Roman" w:cs="Times New Roman"/>
          <w:sz w:val="24"/>
          <w:szCs w:val="24"/>
        </w:rPr>
        <w:t xml:space="preserve">twentieth century </w:t>
      </w:r>
      <w:r w:rsidR="00351ED7" w:rsidRPr="00351ED7">
        <w:rPr>
          <w:rFonts w:ascii="Times New Roman" w:hAnsi="Times New Roman" w:cs="Times New Roman"/>
          <w:sz w:val="24"/>
          <w:szCs w:val="24"/>
        </w:rPr>
        <w:t>chronic illness</w:t>
      </w:r>
      <w:r w:rsidR="005A2173">
        <w:rPr>
          <w:rFonts w:ascii="Times New Roman" w:hAnsi="Times New Roman" w:cs="Times New Roman"/>
          <w:sz w:val="24"/>
          <w:szCs w:val="24"/>
        </w:rPr>
        <w:t xml:space="preserve"> (and recurrent acute illness)</w:t>
      </w:r>
      <w:r w:rsidR="00351ED7" w:rsidRPr="00351ED7">
        <w:rPr>
          <w:rFonts w:ascii="Times New Roman" w:hAnsi="Times New Roman" w:cs="Times New Roman"/>
          <w:sz w:val="24"/>
          <w:szCs w:val="24"/>
        </w:rPr>
        <w:t xml:space="preserve"> </w:t>
      </w:r>
      <w:r w:rsidR="00351ED7">
        <w:rPr>
          <w:rFonts w:ascii="Times New Roman" w:hAnsi="Times New Roman" w:cs="Times New Roman"/>
          <w:sz w:val="24"/>
          <w:szCs w:val="24"/>
        </w:rPr>
        <w:t xml:space="preserve">has </w:t>
      </w:r>
      <w:r w:rsidR="00351ED7" w:rsidRPr="00351ED7">
        <w:rPr>
          <w:rFonts w:ascii="Times New Roman" w:hAnsi="Times New Roman" w:cs="Times New Roman"/>
          <w:sz w:val="24"/>
          <w:szCs w:val="24"/>
        </w:rPr>
        <w:t>bec</w:t>
      </w:r>
      <w:r w:rsidR="00B226D5">
        <w:rPr>
          <w:rFonts w:ascii="Times New Roman" w:hAnsi="Times New Roman" w:cs="Times New Roman"/>
          <w:sz w:val="24"/>
          <w:szCs w:val="24"/>
        </w:rPr>
        <w:t>o</w:t>
      </w:r>
      <w:r w:rsidR="00351ED7" w:rsidRPr="00351ED7">
        <w:rPr>
          <w:rFonts w:ascii="Times New Roman" w:hAnsi="Times New Roman" w:cs="Times New Roman"/>
          <w:sz w:val="24"/>
          <w:szCs w:val="24"/>
        </w:rPr>
        <w:t>m</w:t>
      </w:r>
      <w:r w:rsidR="00B226D5">
        <w:rPr>
          <w:rFonts w:ascii="Times New Roman" w:hAnsi="Times New Roman" w:cs="Times New Roman"/>
          <w:sz w:val="24"/>
          <w:szCs w:val="24"/>
        </w:rPr>
        <w:t xml:space="preserve">e a </w:t>
      </w:r>
      <w:proofErr w:type="gramStart"/>
      <w:r w:rsidR="00B226D5">
        <w:rPr>
          <w:rFonts w:ascii="Times New Roman" w:hAnsi="Times New Roman" w:cs="Times New Roman"/>
          <w:sz w:val="24"/>
          <w:szCs w:val="24"/>
        </w:rPr>
        <w:t>particular focus</w:t>
      </w:r>
      <w:proofErr w:type="gramEnd"/>
      <w:r w:rsidR="00B226D5">
        <w:rPr>
          <w:rFonts w:ascii="Times New Roman" w:hAnsi="Times New Roman" w:cs="Times New Roman"/>
          <w:sz w:val="24"/>
          <w:szCs w:val="24"/>
        </w:rPr>
        <w:t xml:space="preserve"> of medical concern</w:t>
      </w:r>
      <w:r w:rsidR="00351ED7" w:rsidRPr="00351ED7">
        <w:rPr>
          <w:rFonts w:ascii="Times New Roman" w:hAnsi="Times New Roman" w:cs="Times New Roman"/>
          <w:sz w:val="24"/>
          <w:szCs w:val="24"/>
        </w:rPr>
        <w:t xml:space="preserve"> </w:t>
      </w:r>
      <w:r w:rsidR="00351ED7">
        <w:rPr>
          <w:rFonts w:ascii="Times New Roman" w:hAnsi="Times New Roman" w:cs="Times New Roman"/>
          <w:sz w:val="24"/>
          <w:szCs w:val="24"/>
        </w:rPr>
        <w:t xml:space="preserve">in Western countries. This </w:t>
      </w:r>
      <w:r w:rsidR="00B258BF">
        <w:rPr>
          <w:rFonts w:ascii="Times New Roman" w:hAnsi="Times New Roman" w:cs="Times New Roman"/>
          <w:sz w:val="24"/>
          <w:szCs w:val="24"/>
        </w:rPr>
        <w:t xml:space="preserve">appears to have been the result of </w:t>
      </w:r>
      <w:r w:rsidR="000901CA">
        <w:rPr>
          <w:rFonts w:ascii="Times New Roman" w:hAnsi="Times New Roman" w:cs="Times New Roman"/>
          <w:sz w:val="24"/>
          <w:szCs w:val="24"/>
        </w:rPr>
        <w:t>four</w:t>
      </w:r>
      <w:r w:rsidR="00351ED7" w:rsidRPr="00351ED7">
        <w:rPr>
          <w:rFonts w:ascii="Times New Roman" w:hAnsi="Times New Roman" w:cs="Times New Roman"/>
          <w:sz w:val="24"/>
          <w:szCs w:val="24"/>
        </w:rPr>
        <w:t xml:space="preserve"> general tendencies:</w:t>
      </w:r>
      <w:r w:rsidR="00351ED7">
        <w:rPr>
          <w:rFonts w:ascii="Times New Roman" w:hAnsi="Times New Roman" w:cs="Times New Roman"/>
          <w:sz w:val="24"/>
          <w:szCs w:val="24"/>
        </w:rPr>
        <w:t xml:space="preserve"> an a</w:t>
      </w:r>
      <w:r w:rsidR="00351ED7" w:rsidRPr="00351ED7">
        <w:rPr>
          <w:rFonts w:ascii="Times New Roman" w:hAnsi="Times New Roman" w:cs="Times New Roman"/>
          <w:sz w:val="24"/>
          <w:szCs w:val="24"/>
        </w:rPr>
        <w:t xml:space="preserve">ging population </w:t>
      </w:r>
      <w:r w:rsidR="00B226D5">
        <w:rPr>
          <w:rFonts w:ascii="Times New Roman" w:hAnsi="Times New Roman" w:cs="Times New Roman"/>
          <w:sz w:val="24"/>
          <w:szCs w:val="24"/>
        </w:rPr>
        <w:t>made possible by</w:t>
      </w:r>
      <w:r w:rsidR="00351ED7" w:rsidRPr="00351ED7">
        <w:rPr>
          <w:rFonts w:ascii="Times New Roman" w:hAnsi="Times New Roman" w:cs="Times New Roman"/>
          <w:sz w:val="24"/>
          <w:szCs w:val="24"/>
        </w:rPr>
        <w:t xml:space="preserve"> improvements in sanitation, nutrition, and medical </w:t>
      </w:r>
      <w:r w:rsidR="00351ED7" w:rsidRPr="00351ED7">
        <w:rPr>
          <w:rFonts w:ascii="Times New Roman" w:hAnsi="Times New Roman" w:cs="Times New Roman"/>
          <w:sz w:val="24"/>
          <w:szCs w:val="24"/>
        </w:rPr>
        <w:lastRenderedPageBreak/>
        <w:t>treatments deferring mortality</w:t>
      </w:r>
      <w:r w:rsidR="00351ED7">
        <w:rPr>
          <w:rFonts w:ascii="Times New Roman" w:hAnsi="Times New Roman" w:cs="Times New Roman"/>
          <w:sz w:val="24"/>
          <w:szCs w:val="24"/>
        </w:rPr>
        <w:t>; e</w:t>
      </w:r>
      <w:r w:rsidR="00351ED7" w:rsidRPr="00351ED7">
        <w:rPr>
          <w:rFonts w:ascii="Times New Roman" w:hAnsi="Times New Roman" w:cs="Times New Roman"/>
          <w:sz w:val="24"/>
          <w:szCs w:val="24"/>
        </w:rPr>
        <w:t xml:space="preserve">ffective prevention and cures for infectious diseases which had </w:t>
      </w:r>
      <w:r w:rsidR="00351ED7">
        <w:rPr>
          <w:rFonts w:ascii="Times New Roman" w:hAnsi="Times New Roman" w:cs="Times New Roman"/>
          <w:sz w:val="24"/>
          <w:szCs w:val="24"/>
        </w:rPr>
        <w:t xml:space="preserve">previously </w:t>
      </w:r>
      <w:r w:rsidR="00351ED7" w:rsidRPr="00351ED7">
        <w:rPr>
          <w:rFonts w:ascii="Times New Roman" w:hAnsi="Times New Roman" w:cs="Times New Roman"/>
          <w:sz w:val="24"/>
          <w:szCs w:val="24"/>
        </w:rPr>
        <w:t>been</w:t>
      </w:r>
      <w:r w:rsidR="00351ED7">
        <w:rPr>
          <w:rFonts w:ascii="Times New Roman" w:hAnsi="Times New Roman" w:cs="Times New Roman"/>
          <w:sz w:val="24"/>
          <w:szCs w:val="24"/>
        </w:rPr>
        <w:t xml:space="preserve"> among the main causes of death; a tendency for </w:t>
      </w:r>
      <w:r w:rsidR="00351ED7" w:rsidRPr="00351ED7">
        <w:rPr>
          <w:rFonts w:ascii="Times New Roman" w:hAnsi="Times New Roman" w:cs="Times New Roman"/>
          <w:sz w:val="24"/>
          <w:szCs w:val="24"/>
        </w:rPr>
        <w:t xml:space="preserve">conditions such as osteoarthritis or heart disease </w:t>
      </w:r>
      <w:r w:rsidR="00351ED7">
        <w:rPr>
          <w:rFonts w:ascii="Times New Roman" w:hAnsi="Times New Roman" w:cs="Times New Roman"/>
          <w:sz w:val="24"/>
          <w:szCs w:val="24"/>
        </w:rPr>
        <w:t xml:space="preserve">to receive medical diagnosis and care rather than being regarded as an </w:t>
      </w:r>
      <w:r w:rsidR="00351ED7" w:rsidRPr="00351ED7">
        <w:rPr>
          <w:rFonts w:ascii="Times New Roman" w:hAnsi="Times New Roman" w:cs="Times New Roman"/>
          <w:sz w:val="24"/>
          <w:szCs w:val="24"/>
        </w:rPr>
        <w:t xml:space="preserve">inevitable part of </w:t>
      </w:r>
      <w:r w:rsidR="00351ED7">
        <w:rPr>
          <w:rFonts w:ascii="Times New Roman" w:hAnsi="Times New Roman" w:cs="Times New Roman"/>
          <w:sz w:val="24"/>
          <w:szCs w:val="24"/>
        </w:rPr>
        <w:t>older life</w:t>
      </w:r>
      <w:r w:rsidR="000901CA">
        <w:rPr>
          <w:rFonts w:ascii="Times New Roman" w:hAnsi="Times New Roman" w:cs="Times New Roman"/>
          <w:sz w:val="24"/>
          <w:szCs w:val="24"/>
        </w:rPr>
        <w:t>; and developments in public health governance and statistics</w:t>
      </w:r>
      <w:r w:rsidR="00B258BF">
        <w:rPr>
          <w:rFonts w:ascii="Times New Roman" w:hAnsi="Times New Roman" w:cs="Times New Roman"/>
          <w:sz w:val="24"/>
          <w:szCs w:val="24"/>
        </w:rPr>
        <w:t xml:space="preserve"> </w:t>
      </w:r>
      <w:r w:rsidR="00C85CC2">
        <w:rPr>
          <w:rFonts w:ascii="Times New Roman" w:hAnsi="Times New Roman" w:cs="Times New Roman"/>
          <w:sz w:val="24"/>
          <w:szCs w:val="24"/>
        </w:rPr>
        <w:t>concerned to optimise the</w:t>
      </w:r>
      <w:r w:rsidR="009817AB">
        <w:rPr>
          <w:rFonts w:ascii="Times New Roman" w:hAnsi="Times New Roman" w:cs="Times New Roman"/>
          <w:sz w:val="24"/>
          <w:szCs w:val="24"/>
        </w:rPr>
        <w:t xml:space="preserve"> everyday</w:t>
      </w:r>
      <w:r w:rsidR="00C85CC2">
        <w:rPr>
          <w:rFonts w:ascii="Times New Roman" w:hAnsi="Times New Roman" w:cs="Times New Roman"/>
          <w:sz w:val="24"/>
          <w:szCs w:val="24"/>
        </w:rPr>
        <w:t xml:space="preserve"> health of the </w:t>
      </w:r>
      <w:r w:rsidR="009817AB">
        <w:rPr>
          <w:rFonts w:ascii="Times New Roman" w:hAnsi="Times New Roman" w:cs="Times New Roman"/>
          <w:sz w:val="24"/>
          <w:szCs w:val="24"/>
        </w:rPr>
        <w:t xml:space="preserve">labouring </w:t>
      </w:r>
      <w:r w:rsidR="001D4BFC">
        <w:rPr>
          <w:rFonts w:ascii="Times New Roman" w:hAnsi="Times New Roman" w:cs="Times New Roman"/>
          <w:sz w:val="24"/>
          <w:szCs w:val="24"/>
        </w:rPr>
        <w:t>population</w:t>
      </w:r>
      <w:r w:rsidR="00351ED7" w:rsidRPr="00B258BF">
        <w:rPr>
          <w:rFonts w:ascii="Times New Roman" w:hAnsi="Times New Roman" w:cs="Times New Roman"/>
          <w:sz w:val="24"/>
          <w:szCs w:val="24"/>
        </w:rPr>
        <w:t>.</w:t>
      </w:r>
      <w:r w:rsidR="001F143F">
        <w:rPr>
          <w:rFonts w:ascii="Times New Roman" w:hAnsi="Times New Roman" w:cs="Times New Roman"/>
          <w:sz w:val="24"/>
          <w:szCs w:val="24"/>
        </w:rPr>
        <w:t xml:space="preserve"> </w:t>
      </w:r>
      <w:r w:rsidR="005421DC">
        <w:rPr>
          <w:rFonts w:ascii="Times New Roman" w:hAnsi="Times New Roman" w:cs="Times New Roman"/>
          <w:sz w:val="24"/>
          <w:szCs w:val="24"/>
        </w:rPr>
        <w:t>A</w:t>
      </w:r>
      <w:r w:rsidR="005421DC" w:rsidRPr="00B258BF">
        <w:rPr>
          <w:rFonts w:ascii="Times New Roman" w:hAnsi="Times New Roman" w:cs="Times New Roman"/>
          <w:sz w:val="24"/>
          <w:szCs w:val="24"/>
        </w:rPr>
        <w:t xml:space="preserve">s </w:t>
      </w:r>
      <w:r w:rsidR="005421DC">
        <w:rPr>
          <w:rFonts w:ascii="Times New Roman" w:hAnsi="Times New Roman" w:cs="Times New Roman"/>
          <w:sz w:val="24"/>
          <w:szCs w:val="24"/>
        </w:rPr>
        <w:t xml:space="preserve">patient </w:t>
      </w:r>
      <w:r w:rsidR="005421DC" w:rsidRPr="00B258BF">
        <w:rPr>
          <w:rFonts w:ascii="Times New Roman" w:hAnsi="Times New Roman" w:cs="Times New Roman"/>
          <w:sz w:val="24"/>
          <w:szCs w:val="24"/>
        </w:rPr>
        <w:t>self-monitoring and medication self-titration</w:t>
      </w:r>
      <w:r w:rsidR="005421DC">
        <w:rPr>
          <w:rFonts w:ascii="Times New Roman" w:hAnsi="Times New Roman" w:cs="Times New Roman"/>
          <w:sz w:val="24"/>
          <w:szCs w:val="24"/>
        </w:rPr>
        <w:t xml:space="preserve"> become increasingly</w:t>
      </w:r>
      <w:r w:rsidR="005421DC" w:rsidRPr="00B258BF">
        <w:rPr>
          <w:rFonts w:ascii="Times New Roman" w:hAnsi="Times New Roman" w:cs="Times New Roman"/>
          <w:sz w:val="24"/>
          <w:szCs w:val="24"/>
        </w:rPr>
        <w:t xml:space="preserve"> the order of the day</w:t>
      </w:r>
      <w:r w:rsidR="005421DC">
        <w:rPr>
          <w:rFonts w:ascii="Times New Roman" w:hAnsi="Times New Roman" w:cs="Times New Roman"/>
          <w:sz w:val="24"/>
          <w:szCs w:val="24"/>
        </w:rPr>
        <w:t xml:space="preserve">, </w:t>
      </w:r>
      <w:r w:rsidR="00B258BF" w:rsidRPr="00B258BF">
        <w:rPr>
          <w:rFonts w:ascii="Times New Roman" w:hAnsi="Times New Roman" w:cs="Times New Roman"/>
          <w:sz w:val="24"/>
          <w:szCs w:val="24"/>
        </w:rPr>
        <w:t>patient ex</w:t>
      </w:r>
      <w:r w:rsidR="00B96E80">
        <w:rPr>
          <w:rFonts w:ascii="Times New Roman" w:hAnsi="Times New Roman" w:cs="Times New Roman"/>
          <w:sz w:val="24"/>
          <w:szCs w:val="24"/>
        </w:rPr>
        <w:t xml:space="preserve">perience and involvement have </w:t>
      </w:r>
      <w:r w:rsidR="005421DC">
        <w:rPr>
          <w:rFonts w:ascii="Times New Roman" w:hAnsi="Times New Roman" w:cs="Times New Roman"/>
          <w:sz w:val="24"/>
          <w:szCs w:val="24"/>
        </w:rPr>
        <w:t xml:space="preserve">gained added significance </w:t>
      </w:r>
      <w:r w:rsidR="00B258BF" w:rsidRPr="00B258BF">
        <w:rPr>
          <w:rFonts w:ascii="Times New Roman" w:hAnsi="Times New Roman" w:cs="Times New Roman"/>
          <w:sz w:val="24"/>
          <w:szCs w:val="24"/>
        </w:rPr>
        <w:t>(</w:t>
      </w:r>
      <w:r w:rsidR="006A110B">
        <w:rPr>
          <w:rFonts w:ascii="Times New Roman" w:hAnsi="Times New Roman" w:cs="Times New Roman"/>
          <w:sz w:val="24"/>
          <w:szCs w:val="24"/>
        </w:rPr>
        <w:t xml:space="preserve">Roberts 1999; </w:t>
      </w:r>
      <w:r w:rsidR="003A3FD7">
        <w:rPr>
          <w:rFonts w:ascii="Times New Roman" w:hAnsi="Times New Roman" w:cs="Times New Roman"/>
          <w:sz w:val="24"/>
          <w:szCs w:val="24"/>
        </w:rPr>
        <w:t>Munro et al. 2007</w:t>
      </w:r>
      <w:r w:rsidR="0088421C">
        <w:rPr>
          <w:rFonts w:ascii="Times New Roman" w:hAnsi="Times New Roman" w:cs="Times New Roman"/>
          <w:sz w:val="24"/>
          <w:szCs w:val="24"/>
        </w:rPr>
        <w:t>;</w:t>
      </w:r>
      <w:r w:rsidR="003108E9">
        <w:rPr>
          <w:rFonts w:ascii="Times New Roman" w:hAnsi="Times New Roman" w:cs="Times New Roman"/>
          <w:sz w:val="24"/>
          <w:szCs w:val="24"/>
        </w:rPr>
        <w:t xml:space="preserve"> </w:t>
      </w:r>
      <w:r w:rsidR="00B258BF">
        <w:rPr>
          <w:rFonts w:ascii="Times New Roman" w:hAnsi="Times New Roman" w:cs="Times New Roman"/>
          <w:sz w:val="24"/>
          <w:szCs w:val="24"/>
        </w:rPr>
        <w:t xml:space="preserve">McManus et al. 2014). </w:t>
      </w:r>
      <w:r w:rsidR="006A110B">
        <w:rPr>
          <w:rFonts w:ascii="Times New Roman" w:hAnsi="Times New Roman" w:cs="Times New Roman"/>
          <w:sz w:val="24"/>
          <w:szCs w:val="24"/>
        </w:rPr>
        <w:t xml:space="preserve">An important </w:t>
      </w:r>
      <w:r w:rsidR="005A0FC9">
        <w:rPr>
          <w:rFonts w:ascii="Times New Roman" w:hAnsi="Times New Roman" w:cs="Times New Roman"/>
          <w:sz w:val="24"/>
          <w:szCs w:val="24"/>
        </w:rPr>
        <w:t>reason for this lies in a</w:t>
      </w:r>
      <w:r w:rsidR="006A110B">
        <w:rPr>
          <w:rFonts w:ascii="Times New Roman" w:hAnsi="Times New Roman" w:cs="Times New Roman"/>
          <w:sz w:val="24"/>
          <w:szCs w:val="24"/>
        </w:rPr>
        <w:t xml:space="preserve"> </w:t>
      </w:r>
      <w:r w:rsidR="001F143F">
        <w:rPr>
          <w:rFonts w:ascii="Times New Roman" w:hAnsi="Times New Roman" w:cs="Times New Roman"/>
          <w:sz w:val="24"/>
          <w:szCs w:val="24"/>
        </w:rPr>
        <w:t xml:space="preserve">shift in the operation of healthcare in advanced economies. </w:t>
      </w:r>
      <w:r w:rsidR="00D9125D">
        <w:rPr>
          <w:rFonts w:ascii="Times New Roman" w:hAnsi="Times New Roman" w:cs="Times New Roman"/>
          <w:sz w:val="24"/>
          <w:szCs w:val="24"/>
        </w:rPr>
        <w:t>T</w:t>
      </w:r>
      <w:r w:rsidR="00D90115">
        <w:rPr>
          <w:rFonts w:ascii="Times New Roman" w:hAnsi="Times New Roman" w:cs="Times New Roman"/>
          <w:sz w:val="24"/>
          <w:szCs w:val="24"/>
        </w:rPr>
        <w:t xml:space="preserve">he drawn-out and situated nature of chronic illness means that patients </w:t>
      </w:r>
      <w:r w:rsidR="00C81499">
        <w:rPr>
          <w:rFonts w:ascii="Times New Roman" w:hAnsi="Times New Roman" w:cs="Times New Roman"/>
          <w:sz w:val="24"/>
          <w:szCs w:val="24"/>
        </w:rPr>
        <w:t>can</w:t>
      </w:r>
      <w:r w:rsidR="00D90115">
        <w:rPr>
          <w:rFonts w:ascii="Times New Roman" w:hAnsi="Times New Roman" w:cs="Times New Roman"/>
          <w:sz w:val="24"/>
          <w:szCs w:val="24"/>
        </w:rPr>
        <w:t xml:space="preserve"> accumulate a high level of </w:t>
      </w:r>
      <w:r w:rsidR="00550C56">
        <w:rPr>
          <w:rFonts w:ascii="Times New Roman" w:hAnsi="Times New Roman" w:cs="Times New Roman"/>
          <w:sz w:val="24"/>
          <w:szCs w:val="24"/>
        </w:rPr>
        <w:t xml:space="preserve">specific </w:t>
      </w:r>
      <w:r w:rsidR="00D90115">
        <w:rPr>
          <w:rFonts w:ascii="Times New Roman" w:hAnsi="Times New Roman" w:cs="Times New Roman"/>
          <w:sz w:val="24"/>
          <w:szCs w:val="24"/>
        </w:rPr>
        <w:t xml:space="preserve">knowledge and expertise, </w:t>
      </w:r>
      <w:r w:rsidR="00550C56">
        <w:rPr>
          <w:rFonts w:ascii="Times New Roman" w:hAnsi="Times New Roman" w:cs="Times New Roman"/>
          <w:sz w:val="24"/>
          <w:szCs w:val="24"/>
        </w:rPr>
        <w:t>maybe</w:t>
      </w:r>
      <w:r w:rsidR="00D90115">
        <w:rPr>
          <w:rFonts w:ascii="Times New Roman" w:hAnsi="Times New Roman" w:cs="Times New Roman"/>
          <w:sz w:val="24"/>
          <w:szCs w:val="24"/>
        </w:rPr>
        <w:t xml:space="preserve"> surpassing their </w:t>
      </w:r>
      <w:r w:rsidR="00D9125D">
        <w:rPr>
          <w:rFonts w:ascii="Times New Roman" w:hAnsi="Times New Roman" w:cs="Times New Roman"/>
          <w:sz w:val="24"/>
          <w:szCs w:val="24"/>
        </w:rPr>
        <w:t xml:space="preserve">clinician </w:t>
      </w:r>
      <w:r w:rsidR="00550C56">
        <w:rPr>
          <w:rFonts w:ascii="Times New Roman" w:hAnsi="Times New Roman" w:cs="Times New Roman"/>
          <w:sz w:val="24"/>
          <w:szCs w:val="24"/>
        </w:rPr>
        <w:t>in some regards</w:t>
      </w:r>
      <w:r w:rsidR="00740448">
        <w:rPr>
          <w:rFonts w:ascii="Times New Roman" w:hAnsi="Times New Roman" w:cs="Times New Roman"/>
          <w:sz w:val="24"/>
          <w:szCs w:val="24"/>
        </w:rPr>
        <w:t xml:space="preserve"> (</w:t>
      </w:r>
      <w:proofErr w:type="spellStart"/>
      <w:r w:rsidR="00740448" w:rsidRPr="00740448">
        <w:rPr>
          <w:rFonts w:ascii="Times New Roman" w:hAnsi="Times New Roman" w:cs="Times New Roman"/>
          <w:sz w:val="24"/>
          <w:szCs w:val="24"/>
        </w:rPr>
        <w:t>Aujoulat</w:t>
      </w:r>
      <w:proofErr w:type="spellEnd"/>
      <w:r w:rsidR="00740448">
        <w:rPr>
          <w:rFonts w:ascii="Times New Roman" w:hAnsi="Times New Roman" w:cs="Times New Roman"/>
          <w:sz w:val="24"/>
          <w:szCs w:val="24"/>
        </w:rPr>
        <w:t xml:space="preserve"> et al. 2007; Fox et al. 2005)</w:t>
      </w:r>
      <w:r w:rsidR="00D90115">
        <w:rPr>
          <w:rFonts w:ascii="Times New Roman" w:hAnsi="Times New Roman" w:cs="Times New Roman"/>
          <w:sz w:val="24"/>
          <w:szCs w:val="24"/>
        </w:rPr>
        <w:t xml:space="preserve">. In contemporary services, </w:t>
      </w:r>
      <w:r w:rsidR="00D9125D">
        <w:rPr>
          <w:rFonts w:ascii="Times New Roman" w:hAnsi="Times New Roman" w:cs="Times New Roman"/>
          <w:sz w:val="24"/>
          <w:szCs w:val="24"/>
        </w:rPr>
        <w:t xml:space="preserve">the </w:t>
      </w:r>
      <w:r w:rsidR="00D90115">
        <w:rPr>
          <w:rFonts w:ascii="Times New Roman" w:hAnsi="Times New Roman" w:cs="Times New Roman"/>
          <w:sz w:val="24"/>
          <w:szCs w:val="24"/>
        </w:rPr>
        <w:t>p</w:t>
      </w:r>
      <w:r w:rsidR="00DE38EF">
        <w:rPr>
          <w:rFonts w:ascii="Times New Roman" w:hAnsi="Times New Roman" w:cs="Times New Roman"/>
          <w:sz w:val="24"/>
          <w:szCs w:val="24"/>
        </w:rPr>
        <w:t>atient</w:t>
      </w:r>
      <w:r w:rsidR="00C81499">
        <w:rPr>
          <w:rFonts w:ascii="Times New Roman" w:hAnsi="Times New Roman" w:cs="Times New Roman"/>
          <w:sz w:val="24"/>
          <w:szCs w:val="24"/>
        </w:rPr>
        <w:t>’s</w:t>
      </w:r>
      <w:r w:rsidR="00DE38EF">
        <w:rPr>
          <w:rFonts w:ascii="Times New Roman" w:hAnsi="Times New Roman" w:cs="Times New Roman"/>
          <w:sz w:val="24"/>
          <w:szCs w:val="24"/>
        </w:rPr>
        <w:t xml:space="preserve"> experience </w:t>
      </w:r>
      <w:r w:rsidR="00634FB2">
        <w:rPr>
          <w:rFonts w:ascii="Times New Roman" w:hAnsi="Times New Roman" w:cs="Times New Roman"/>
          <w:sz w:val="24"/>
          <w:szCs w:val="24"/>
        </w:rPr>
        <w:t xml:space="preserve">of themselves is </w:t>
      </w:r>
      <w:r w:rsidR="00C81499">
        <w:rPr>
          <w:rFonts w:ascii="Times New Roman" w:hAnsi="Times New Roman" w:cs="Times New Roman"/>
          <w:sz w:val="24"/>
          <w:szCs w:val="24"/>
        </w:rPr>
        <w:t>situated</w:t>
      </w:r>
      <w:r w:rsidR="00634FB2">
        <w:rPr>
          <w:rFonts w:ascii="Times New Roman" w:hAnsi="Times New Roman" w:cs="Times New Roman"/>
          <w:sz w:val="24"/>
          <w:szCs w:val="24"/>
        </w:rPr>
        <w:t xml:space="preserve"> </w:t>
      </w:r>
      <w:r w:rsidR="00D9125D">
        <w:rPr>
          <w:rFonts w:ascii="Times New Roman" w:hAnsi="Times New Roman" w:cs="Times New Roman"/>
          <w:sz w:val="24"/>
          <w:szCs w:val="24"/>
        </w:rPr>
        <w:t xml:space="preserve">as the primary form of monitoring and regulation of </w:t>
      </w:r>
      <w:r w:rsidR="00C81499">
        <w:rPr>
          <w:rFonts w:ascii="Times New Roman" w:hAnsi="Times New Roman" w:cs="Times New Roman"/>
          <w:sz w:val="24"/>
          <w:szCs w:val="24"/>
        </w:rPr>
        <w:t xml:space="preserve">their </w:t>
      </w:r>
      <w:r w:rsidR="00D9125D">
        <w:rPr>
          <w:rFonts w:ascii="Times New Roman" w:hAnsi="Times New Roman" w:cs="Times New Roman"/>
          <w:sz w:val="24"/>
          <w:szCs w:val="24"/>
        </w:rPr>
        <w:t>illness and wellness</w:t>
      </w:r>
      <w:r w:rsidR="00DE38EF">
        <w:rPr>
          <w:rFonts w:ascii="Times New Roman" w:hAnsi="Times New Roman" w:cs="Times New Roman"/>
          <w:sz w:val="24"/>
          <w:szCs w:val="24"/>
        </w:rPr>
        <w:t xml:space="preserve">, </w:t>
      </w:r>
      <w:r w:rsidR="00D90115">
        <w:rPr>
          <w:rFonts w:ascii="Times New Roman" w:hAnsi="Times New Roman" w:cs="Times New Roman"/>
          <w:sz w:val="24"/>
          <w:szCs w:val="24"/>
        </w:rPr>
        <w:t>albeit</w:t>
      </w:r>
      <w:r w:rsidR="00DE38EF">
        <w:rPr>
          <w:rFonts w:ascii="Times New Roman" w:hAnsi="Times New Roman" w:cs="Times New Roman"/>
          <w:sz w:val="24"/>
          <w:szCs w:val="24"/>
        </w:rPr>
        <w:t xml:space="preserve"> in the context of check-ups and available emergency measures.</w:t>
      </w:r>
      <w:r w:rsidR="00662FD3">
        <w:rPr>
          <w:rFonts w:ascii="Times New Roman" w:hAnsi="Times New Roman" w:cs="Times New Roman"/>
          <w:sz w:val="24"/>
          <w:szCs w:val="24"/>
        </w:rPr>
        <w:t xml:space="preserve"> More than </w:t>
      </w:r>
      <w:r w:rsidR="004F65EC">
        <w:rPr>
          <w:rFonts w:ascii="Times New Roman" w:hAnsi="Times New Roman" w:cs="Times New Roman"/>
          <w:sz w:val="24"/>
          <w:szCs w:val="24"/>
        </w:rPr>
        <w:t xml:space="preserve">just </w:t>
      </w:r>
      <w:r w:rsidR="00662FD3">
        <w:rPr>
          <w:rFonts w:ascii="Times New Roman" w:hAnsi="Times New Roman" w:cs="Times New Roman"/>
          <w:sz w:val="24"/>
          <w:szCs w:val="24"/>
        </w:rPr>
        <w:t>knowledge pertinent to the design and delivery of services</w:t>
      </w:r>
      <w:r w:rsidR="00583014">
        <w:rPr>
          <w:rFonts w:ascii="Times New Roman" w:hAnsi="Times New Roman" w:cs="Times New Roman"/>
          <w:sz w:val="24"/>
          <w:szCs w:val="24"/>
        </w:rPr>
        <w:t xml:space="preserve"> (the user movement investment) or for evaluating different providers (the consumerist investment)</w:t>
      </w:r>
      <w:r w:rsidR="00662FD3">
        <w:rPr>
          <w:rFonts w:ascii="Times New Roman" w:hAnsi="Times New Roman" w:cs="Times New Roman"/>
          <w:sz w:val="24"/>
          <w:szCs w:val="24"/>
        </w:rPr>
        <w:t>, patient experience of chronic conditions</w:t>
      </w:r>
      <w:r w:rsidR="002411B9">
        <w:rPr>
          <w:rFonts w:ascii="Times New Roman" w:hAnsi="Times New Roman" w:cs="Times New Roman"/>
          <w:sz w:val="24"/>
          <w:szCs w:val="24"/>
        </w:rPr>
        <w:t>, such as the rise and fall of their mental health,</w:t>
      </w:r>
      <w:r w:rsidR="00662FD3">
        <w:rPr>
          <w:rFonts w:ascii="Times New Roman" w:hAnsi="Times New Roman" w:cs="Times New Roman"/>
          <w:sz w:val="24"/>
          <w:szCs w:val="24"/>
        </w:rPr>
        <w:t xml:space="preserve"> </w:t>
      </w:r>
      <w:r w:rsidR="007169CA">
        <w:rPr>
          <w:rFonts w:ascii="Times New Roman" w:hAnsi="Times New Roman" w:cs="Times New Roman"/>
          <w:sz w:val="24"/>
          <w:szCs w:val="24"/>
        </w:rPr>
        <w:t xml:space="preserve">is a source of expertise and </w:t>
      </w:r>
      <w:r w:rsidR="002411B9">
        <w:rPr>
          <w:rFonts w:ascii="Times New Roman" w:hAnsi="Times New Roman" w:cs="Times New Roman"/>
          <w:sz w:val="24"/>
          <w:szCs w:val="24"/>
        </w:rPr>
        <w:t>self-care</w:t>
      </w:r>
      <w:r w:rsidR="00105943">
        <w:rPr>
          <w:rFonts w:ascii="Times New Roman" w:hAnsi="Times New Roman" w:cs="Times New Roman"/>
          <w:sz w:val="24"/>
          <w:szCs w:val="24"/>
        </w:rPr>
        <w:t>,</w:t>
      </w:r>
      <w:r w:rsidR="00611478">
        <w:rPr>
          <w:rFonts w:ascii="Times New Roman" w:hAnsi="Times New Roman" w:cs="Times New Roman"/>
          <w:sz w:val="24"/>
          <w:szCs w:val="24"/>
        </w:rPr>
        <w:t xml:space="preserve"> as eviden</w:t>
      </w:r>
      <w:r w:rsidR="00105943">
        <w:rPr>
          <w:rFonts w:ascii="Times New Roman" w:hAnsi="Times New Roman" w:cs="Times New Roman"/>
          <w:sz w:val="24"/>
          <w:szCs w:val="24"/>
        </w:rPr>
        <w:t>ced</w:t>
      </w:r>
      <w:r w:rsidR="00611478">
        <w:rPr>
          <w:rFonts w:ascii="Times New Roman" w:hAnsi="Times New Roman" w:cs="Times New Roman"/>
          <w:sz w:val="24"/>
          <w:szCs w:val="24"/>
        </w:rPr>
        <w:t xml:space="preserve"> in the ‘expert patient’ </w:t>
      </w:r>
      <w:r w:rsidR="00105943">
        <w:rPr>
          <w:rFonts w:ascii="Times New Roman" w:hAnsi="Times New Roman" w:cs="Times New Roman"/>
          <w:sz w:val="24"/>
          <w:szCs w:val="24"/>
        </w:rPr>
        <w:t>programme</w:t>
      </w:r>
      <w:r w:rsidR="002411B9">
        <w:rPr>
          <w:rFonts w:ascii="Times New Roman" w:hAnsi="Times New Roman" w:cs="Times New Roman"/>
          <w:sz w:val="24"/>
          <w:szCs w:val="24"/>
        </w:rPr>
        <w:t xml:space="preserve"> (Rogers et al. 2008)</w:t>
      </w:r>
      <w:r w:rsidR="007169CA">
        <w:rPr>
          <w:rFonts w:ascii="Times New Roman" w:hAnsi="Times New Roman" w:cs="Times New Roman"/>
          <w:sz w:val="24"/>
          <w:szCs w:val="24"/>
        </w:rPr>
        <w:t xml:space="preserve">. </w:t>
      </w:r>
      <w:r w:rsidR="00662FD3">
        <w:rPr>
          <w:rFonts w:ascii="Times New Roman" w:hAnsi="Times New Roman" w:cs="Times New Roman"/>
          <w:sz w:val="24"/>
          <w:szCs w:val="24"/>
        </w:rPr>
        <w:t xml:space="preserve">It </w:t>
      </w:r>
      <w:r w:rsidR="00C81499">
        <w:rPr>
          <w:rFonts w:ascii="Times New Roman" w:hAnsi="Times New Roman" w:cs="Times New Roman"/>
          <w:sz w:val="24"/>
          <w:szCs w:val="24"/>
        </w:rPr>
        <w:t>is often</w:t>
      </w:r>
      <w:r w:rsidR="00662FD3">
        <w:rPr>
          <w:rFonts w:ascii="Times New Roman" w:hAnsi="Times New Roman" w:cs="Times New Roman"/>
          <w:sz w:val="24"/>
          <w:szCs w:val="24"/>
        </w:rPr>
        <w:t xml:space="preserve"> only when </w:t>
      </w:r>
      <w:r w:rsidR="007169CA">
        <w:rPr>
          <w:rFonts w:ascii="Times New Roman" w:hAnsi="Times New Roman" w:cs="Times New Roman"/>
          <w:sz w:val="24"/>
          <w:szCs w:val="24"/>
        </w:rPr>
        <w:t xml:space="preserve">a patient’s experience of the seriousness of their condition, or its capacity to be effectively managed, </w:t>
      </w:r>
      <w:r w:rsidR="00662FD3">
        <w:rPr>
          <w:rFonts w:ascii="Times New Roman" w:hAnsi="Times New Roman" w:cs="Times New Roman"/>
          <w:sz w:val="24"/>
          <w:szCs w:val="24"/>
        </w:rPr>
        <w:t>becomes regarded as faulty or untrustworthy</w:t>
      </w:r>
      <w:r w:rsidR="00597B8C">
        <w:rPr>
          <w:rFonts w:ascii="Times New Roman" w:hAnsi="Times New Roman" w:cs="Times New Roman"/>
          <w:sz w:val="24"/>
          <w:szCs w:val="24"/>
        </w:rPr>
        <w:t>, as in the case of pathways for medication non-adherence,</w:t>
      </w:r>
      <w:r w:rsidR="00662FD3">
        <w:rPr>
          <w:rFonts w:ascii="Times New Roman" w:hAnsi="Times New Roman" w:cs="Times New Roman"/>
          <w:sz w:val="24"/>
          <w:szCs w:val="24"/>
        </w:rPr>
        <w:t xml:space="preserve"> that services are provided which do not rely on patient experience</w:t>
      </w:r>
      <w:r w:rsidR="00495202">
        <w:rPr>
          <w:rFonts w:ascii="Times New Roman" w:hAnsi="Times New Roman" w:cs="Times New Roman"/>
          <w:sz w:val="24"/>
          <w:szCs w:val="24"/>
        </w:rPr>
        <w:t xml:space="preserve"> functioning as a cog</w:t>
      </w:r>
      <w:r w:rsidR="00D01458">
        <w:rPr>
          <w:rFonts w:ascii="Times New Roman" w:hAnsi="Times New Roman" w:cs="Times New Roman"/>
          <w:sz w:val="24"/>
          <w:szCs w:val="24"/>
        </w:rPr>
        <w:t xml:space="preserve"> </w:t>
      </w:r>
      <w:r w:rsidR="007169CA">
        <w:rPr>
          <w:rFonts w:ascii="Times New Roman" w:hAnsi="Times New Roman" w:cs="Times New Roman"/>
          <w:sz w:val="24"/>
          <w:szCs w:val="24"/>
        </w:rPr>
        <w:t xml:space="preserve">within ordinary service delivery </w:t>
      </w:r>
      <w:r w:rsidR="00D01458">
        <w:rPr>
          <w:rFonts w:ascii="Times New Roman" w:hAnsi="Times New Roman" w:cs="Times New Roman"/>
          <w:sz w:val="24"/>
          <w:szCs w:val="24"/>
        </w:rPr>
        <w:t xml:space="preserve">(e.g. </w:t>
      </w:r>
      <w:proofErr w:type="spellStart"/>
      <w:r w:rsidR="00D01458" w:rsidRPr="00D01458">
        <w:rPr>
          <w:rFonts w:ascii="Times New Roman" w:hAnsi="Times New Roman" w:cs="Times New Roman"/>
          <w:sz w:val="24"/>
          <w:szCs w:val="24"/>
        </w:rPr>
        <w:t>Kolandaivelu</w:t>
      </w:r>
      <w:proofErr w:type="spellEnd"/>
      <w:r w:rsidR="00D01458" w:rsidRPr="00D01458">
        <w:rPr>
          <w:rFonts w:ascii="Times New Roman" w:hAnsi="Times New Roman" w:cs="Times New Roman"/>
          <w:sz w:val="24"/>
          <w:szCs w:val="24"/>
        </w:rPr>
        <w:t xml:space="preserve"> </w:t>
      </w:r>
      <w:r w:rsidR="00D01458">
        <w:rPr>
          <w:rFonts w:ascii="Times New Roman" w:hAnsi="Times New Roman" w:cs="Times New Roman"/>
          <w:sz w:val="24"/>
          <w:szCs w:val="24"/>
        </w:rPr>
        <w:t>et al. 2014; Patel et al. 2015)</w:t>
      </w:r>
      <w:r w:rsidR="00662FD3">
        <w:rPr>
          <w:rFonts w:ascii="Times New Roman" w:hAnsi="Times New Roman" w:cs="Times New Roman"/>
          <w:sz w:val="24"/>
          <w:szCs w:val="24"/>
        </w:rPr>
        <w:t xml:space="preserve">. Positive patient experiences </w:t>
      </w:r>
      <w:r w:rsidR="003108E9">
        <w:rPr>
          <w:rFonts w:ascii="Times New Roman" w:hAnsi="Times New Roman" w:cs="Times New Roman"/>
          <w:sz w:val="24"/>
          <w:szCs w:val="24"/>
        </w:rPr>
        <w:t xml:space="preserve">of healthcare thus gain </w:t>
      </w:r>
      <w:r w:rsidR="00662FD3">
        <w:rPr>
          <w:rFonts w:ascii="Times New Roman" w:hAnsi="Times New Roman" w:cs="Times New Roman"/>
          <w:sz w:val="24"/>
          <w:szCs w:val="24"/>
        </w:rPr>
        <w:t>increasing salience</w:t>
      </w:r>
      <w:r w:rsidR="00495202">
        <w:rPr>
          <w:rFonts w:ascii="Times New Roman" w:hAnsi="Times New Roman" w:cs="Times New Roman"/>
          <w:sz w:val="24"/>
          <w:szCs w:val="24"/>
        </w:rPr>
        <w:t xml:space="preserve"> for clinicians and policy-makers</w:t>
      </w:r>
      <w:r w:rsidR="00662FD3">
        <w:rPr>
          <w:rFonts w:ascii="Times New Roman" w:hAnsi="Times New Roman" w:cs="Times New Roman"/>
          <w:sz w:val="24"/>
          <w:szCs w:val="24"/>
        </w:rPr>
        <w:t xml:space="preserve"> where it is anticipated that </w:t>
      </w:r>
      <w:r w:rsidR="003108E9">
        <w:rPr>
          <w:rFonts w:ascii="Times New Roman" w:hAnsi="Times New Roman" w:cs="Times New Roman"/>
          <w:sz w:val="24"/>
          <w:szCs w:val="24"/>
        </w:rPr>
        <w:t xml:space="preserve">they </w:t>
      </w:r>
      <w:r w:rsidR="00662FD3">
        <w:rPr>
          <w:rFonts w:ascii="Times New Roman" w:hAnsi="Times New Roman" w:cs="Times New Roman"/>
          <w:sz w:val="24"/>
          <w:szCs w:val="24"/>
        </w:rPr>
        <w:t xml:space="preserve">will impact </w:t>
      </w:r>
      <w:r w:rsidR="00495202">
        <w:rPr>
          <w:rFonts w:ascii="Times New Roman" w:hAnsi="Times New Roman" w:cs="Times New Roman"/>
          <w:sz w:val="24"/>
          <w:szCs w:val="24"/>
        </w:rPr>
        <w:t xml:space="preserve">treatment efficacy and </w:t>
      </w:r>
      <w:r w:rsidR="003108E9">
        <w:rPr>
          <w:rFonts w:ascii="Times New Roman" w:hAnsi="Times New Roman" w:cs="Times New Roman"/>
          <w:sz w:val="24"/>
          <w:szCs w:val="24"/>
        </w:rPr>
        <w:t xml:space="preserve">the burden of healthcare, through </w:t>
      </w:r>
      <w:r w:rsidR="00662FD3">
        <w:rPr>
          <w:rFonts w:ascii="Times New Roman" w:hAnsi="Times New Roman" w:cs="Times New Roman"/>
          <w:sz w:val="24"/>
          <w:szCs w:val="24"/>
        </w:rPr>
        <w:t xml:space="preserve">health behaviours and </w:t>
      </w:r>
      <w:r w:rsidR="007169CA">
        <w:rPr>
          <w:rFonts w:ascii="Times New Roman" w:hAnsi="Times New Roman" w:cs="Times New Roman"/>
          <w:sz w:val="24"/>
          <w:szCs w:val="24"/>
        </w:rPr>
        <w:t>adherence</w:t>
      </w:r>
      <w:r w:rsidR="00662FD3">
        <w:rPr>
          <w:rFonts w:ascii="Times New Roman" w:hAnsi="Times New Roman" w:cs="Times New Roman"/>
          <w:sz w:val="24"/>
          <w:szCs w:val="24"/>
        </w:rPr>
        <w:t>.</w:t>
      </w:r>
      <w:r w:rsidR="00B43224">
        <w:rPr>
          <w:rFonts w:ascii="Times New Roman" w:hAnsi="Times New Roman" w:cs="Times New Roman"/>
          <w:sz w:val="24"/>
          <w:szCs w:val="24"/>
        </w:rPr>
        <w:t xml:space="preserve"> In </w:t>
      </w:r>
      <w:proofErr w:type="gramStart"/>
      <w:r w:rsidR="00B43224">
        <w:rPr>
          <w:rFonts w:ascii="Times New Roman" w:hAnsi="Times New Roman" w:cs="Times New Roman"/>
          <w:sz w:val="24"/>
          <w:szCs w:val="24"/>
        </w:rPr>
        <w:t>fact</w:t>
      </w:r>
      <w:proofErr w:type="gramEnd"/>
      <w:r w:rsidR="00B43224">
        <w:rPr>
          <w:rFonts w:ascii="Times New Roman" w:hAnsi="Times New Roman" w:cs="Times New Roman"/>
          <w:sz w:val="24"/>
          <w:szCs w:val="24"/>
        </w:rPr>
        <w:t xml:space="preserve"> </w:t>
      </w:r>
      <w:proofErr w:type="spellStart"/>
      <w:r w:rsidR="00B43224">
        <w:rPr>
          <w:rFonts w:ascii="Times New Roman" w:hAnsi="Times New Roman" w:cs="Times New Roman"/>
          <w:sz w:val="24"/>
          <w:szCs w:val="24"/>
        </w:rPr>
        <w:t>Flott</w:t>
      </w:r>
      <w:proofErr w:type="spellEnd"/>
      <w:r w:rsidR="00B43224">
        <w:rPr>
          <w:rFonts w:ascii="Times New Roman" w:hAnsi="Times New Roman" w:cs="Times New Roman"/>
          <w:sz w:val="24"/>
          <w:szCs w:val="24"/>
        </w:rPr>
        <w:t xml:space="preserve"> et al. (2016) have recently argued that, </w:t>
      </w:r>
      <w:r w:rsidR="00B43224">
        <w:rPr>
          <w:rFonts w:ascii="Times New Roman" w:hAnsi="Times New Roman" w:cs="Times New Roman"/>
          <w:sz w:val="24"/>
          <w:szCs w:val="24"/>
        </w:rPr>
        <w:lastRenderedPageBreak/>
        <w:t>rea</w:t>
      </w:r>
      <w:r w:rsidR="0015262E">
        <w:rPr>
          <w:rFonts w:ascii="Times New Roman" w:hAnsi="Times New Roman" w:cs="Times New Roman"/>
          <w:sz w:val="24"/>
          <w:szCs w:val="24"/>
        </w:rPr>
        <w:t xml:space="preserve">lly, this </w:t>
      </w:r>
      <w:r w:rsidR="007169CA">
        <w:rPr>
          <w:rFonts w:ascii="Times New Roman" w:hAnsi="Times New Roman" w:cs="Times New Roman"/>
          <w:sz w:val="24"/>
          <w:szCs w:val="24"/>
        </w:rPr>
        <w:t xml:space="preserve">potential improvement in patient outcomes </w:t>
      </w:r>
      <w:r w:rsidR="0015262E">
        <w:rPr>
          <w:rFonts w:ascii="Times New Roman" w:hAnsi="Times New Roman" w:cs="Times New Roman"/>
          <w:sz w:val="24"/>
          <w:szCs w:val="24"/>
        </w:rPr>
        <w:t xml:space="preserve">is what concern with </w:t>
      </w:r>
      <w:r w:rsidR="00B43224">
        <w:rPr>
          <w:rFonts w:ascii="Times New Roman" w:hAnsi="Times New Roman" w:cs="Times New Roman"/>
          <w:sz w:val="24"/>
          <w:szCs w:val="24"/>
        </w:rPr>
        <w:t xml:space="preserve">patient experience should primarily be about: </w:t>
      </w:r>
      <w:r w:rsidR="0015262E">
        <w:rPr>
          <w:rFonts w:ascii="Times New Roman" w:hAnsi="Times New Roman" w:cs="Times New Roman"/>
          <w:sz w:val="24"/>
          <w:szCs w:val="24"/>
        </w:rPr>
        <w:t>“</w:t>
      </w:r>
      <w:r w:rsidR="00B43224" w:rsidRPr="00B43224">
        <w:rPr>
          <w:rFonts w:ascii="Times New Roman" w:hAnsi="Times New Roman" w:cs="Times New Roman"/>
          <w:sz w:val="24"/>
          <w:szCs w:val="24"/>
        </w:rPr>
        <w:t>patient experience pertains</w:t>
      </w:r>
      <w:r w:rsidR="00B43224">
        <w:rPr>
          <w:rFonts w:ascii="Times New Roman" w:hAnsi="Times New Roman" w:cs="Times New Roman"/>
          <w:sz w:val="24"/>
          <w:szCs w:val="24"/>
        </w:rPr>
        <w:t xml:space="preserve"> </w:t>
      </w:r>
      <w:r w:rsidR="00B43224" w:rsidRPr="00B43224">
        <w:rPr>
          <w:rFonts w:ascii="Times New Roman" w:hAnsi="Times New Roman" w:cs="Times New Roman"/>
          <w:sz w:val="24"/>
          <w:szCs w:val="24"/>
        </w:rPr>
        <w:t>more to things like information, communication</w:t>
      </w:r>
      <w:r w:rsidR="00B43224">
        <w:rPr>
          <w:rFonts w:ascii="Times New Roman" w:hAnsi="Times New Roman" w:cs="Times New Roman"/>
          <w:sz w:val="24"/>
          <w:szCs w:val="24"/>
        </w:rPr>
        <w:t xml:space="preserve"> </w:t>
      </w:r>
      <w:r w:rsidR="00B43224" w:rsidRPr="00B43224">
        <w:rPr>
          <w:rFonts w:ascii="Times New Roman" w:hAnsi="Times New Roman" w:cs="Times New Roman"/>
          <w:sz w:val="24"/>
          <w:szCs w:val="24"/>
        </w:rPr>
        <w:t>and involvement—the ingredients that support better</w:t>
      </w:r>
      <w:r w:rsidR="00B43224">
        <w:rPr>
          <w:rFonts w:ascii="Times New Roman" w:hAnsi="Times New Roman" w:cs="Times New Roman"/>
          <w:sz w:val="24"/>
          <w:szCs w:val="24"/>
        </w:rPr>
        <w:t xml:space="preserve"> </w:t>
      </w:r>
      <w:r w:rsidR="00B43224" w:rsidRPr="00B43224">
        <w:rPr>
          <w:rFonts w:ascii="Times New Roman" w:hAnsi="Times New Roman" w:cs="Times New Roman"/>
          <w:sz w:val="24"/>
          <w:szCs w:val="24"/>
        </w:rPr>
        <w:t>uptake of adherence to care. Arguably this is</w:t>
      </w:r>
      <w:r w:rsidR="00B43224">
        <w:rPr>
          <w:rFonts w:ascii="Times New Roman" w:hAnsi="Times New Roman" w:cs="Times New Roman"/>
          <w:sz w:val="24"/>
          <w:szCs w:val="24"/>
        </w:rPr>
        <w:t xml:space="preserve"> </w:t>
      </w:r>
      <w:r w:rsidR="00B43224" w:rsidRPr="00B43224">
        <w:rPr>
          <w:rFonts w:ascii="Times New Roman" w:hAnsi="Times New Roman" w:cs="Times New Roman"/>
          <w:sz w:val="24"/>
          <w:szCs w:val="24"/>
        </w:rPr>
        <w:t>increasingly important as the health service takes</w:t>
      </w:r>
      <w:r w:rsidR="00B43224">
        <w:rPr>
          <w:rFonts w:ascii="Times New Roman" w:hAnsi="Times New Roman" w:cs="Times New Roman"/>
          <w:sz w:val="24"/>
          <w:szCs w:val="24"/>
        </w:rPr>
        <w:t xml:space="preserve"> </w:t>
      </w:r>
      <w:r w:rsidR="00B43224" w:rsidRPr="00B43224">
        <w:rPr>
          <w:rFonts w:ascii="Times New Roman" w:hAnsi="Times New Roman" w:cs="Times New Roman"/>
          <w:sz w:val="24"/>
          <w:szCs w:val="24"/>
        </w:rPr>
        <w:t>more responsibility for conditions where outcomes</w:t>
      </w:r>
      <w:r w:rsidR="00B43224">
        <w:rPr>
          <w:rFonts w:ascii="Times New Roman" w:hAnsi="Times New Roman" w:cs="Times New Roman"/>
          <w:sz w:val="24"/>
          <w:szCs w:val="24"/>
        </w:rPr>
        <w:t xml:space="preserve"> </w:t>
      </w:r>
      <w:r w:rsidR="00B43224" w:rsidRPr="00B43224">
        <w:rPr>
          <w:rFonts w:ascii="Times New Roman" w:hAnsi="Times New Roman" w:cs="Times New Roman"/>
          <w:sz w:val="24"/>
          <w:szCs w:val="24"/>
        </w:rPr>
        <w:t>are not measured by cure rates, but determined by</w:t>
      </w:r>
      <w:r w:rsidR="00B43224">
        <w:rPr>
          <w:rFonts w:ascii="Times New Roman" w:hAnsi="Times New Roman" w:cs="Times New Roman"/>
          <w:sz w:val="24"/>
          <w:szCs w:val="24"/>
        </w:rPr>
        <w:t xml:space="preserve"> </w:t>
      </w:r>
      <w:r w:rsidR="00B43224" w:rsidRPr="00B43224">
        <w:rPr>
          <w:rFonts w:ascii="Times New Roman" w:hAnsi="Times New Roman" w:cs="Times New Roman"/>
          <w:sz w:val="24"/>
          <w:szCs w:val="24"/>
        </w:rPr>
        <w:t xml:space="preserve">adherence to long-term treatment </w:t>
      </w:r>
      <w:proofErr w:type="spellStart"/>
      <w:r w:rsidR="00B43224" w:rsidRPr="00B43224">
        <w:rPr>
          <w:rFonts w:ascii="Times New Roman" w:hAnsi="Times New Roman" w:cs="Times New Roman"/>
          <w:sz w:val="24"/>
          <w:szCs w:val="24"/>
        </w:rPr>
        <w:t>regimes</w:t>
      </w:r>
      <w:proofErr w:type="spellEnd"/>
      <w:r w:rsidR="0015262E">
        <w:rPr>
          <w:rFonts w:ascii="Times New Roman" w:hAnsi="Times New Roman" w:cs="Times New Roman"/>
          <w:sz w:val="24"/>
          <w:szCs w:val="24"/>
        </w:rPr>
        <w:t>”</w:t>
      </w:r>
      <w:r w:rsidR="00B43224">
        <w:rPr>
          <w:rFonts w:ascii="Times New Roman" w:hAnsi="Times New Roman" w:cs="Times New Roman"/>
          <w:sz w:val="24"/>
          <w:szCs w:val="24"/>
        </w:rPr>
        <w:t>.</w:t>
      </w:r>
    </w:p>
    <w:p w:rsidR="00DE38EF" w:rsidRDefault="00DE38EF" w:rsidP="004E5925">
      <w:pPr>
        <w:spacing w:after="0" w:line="480" w:lineRule="auto"/>
        <w:jc w:val="both"/>
        <w:rPr>
          <w:rFonts w:ascii="Times New Roman" w:hAnsi="Times New Roman" w:cs="Times New Roman"/>
          <w:sz w:val="24"/>
          <w:szCs w:val="24"/>
        </w:rPr>
      </w:pPr>
    </w:p>
    <w:p w:rsidR="00E63FCE" w:rsidRDefault="00B96E80" w:rsidP="004E5925">
      <w:pPr>
        <w:spacing w:after="0" w:line="480" w:lineRule="auto"/>
        <w:jc w:val="both"/>
        <w:rPr>
          <w:rFonts w:ascii="Times New Roman" w:hAnsi="Times New Roman" w:cs="Times New Roman"/>
          <w:sz w:val="24"/>
          <w:szCs w:val="24"/>
        </w:rPr>
      </w:pPr>
      <w:r w:rsidRPr="00C62D5D">
        <w:rPr>
          <w:rFonts w:ascii="Times New Roman" w:hAnsi="Times New Roman" w:cs="Times New Roman"/>
          <w:i/>
          <w:sz w:val="24"/>
          <w:szCs w:val="24"/>
        </w:rPr>
        <w:t>4</w:t>
      </w:r>
      <w:r w:rsidR="0071753B">
        <w:rPr>
          <w:rFonts w:ascii="Times New Roman" w:hAnsi="Times New Roman" w:cs="Times New Roman"/>
          <w:i/>
          <w:sz w:val="24"/>
          <w:szCs w:val="24"/>
        </w:rPr>
        <w:t>.</w:t>
      </w:r>
      <w:r w:rsidR="00CA17FC" w:rsidRPr="00C62D5D">
        <w:rPr>
          <w:rFonts w:ascii="Times New Roman" w:hAnsi="Times New Roman" w:cs="Times New Roman"/>
          <w:i/>
          <w:sz w:val="24"/>
          <w:szCs w:val="24"/>
        </w:rPr>
        <w:t xml:space="preserve"> </w:t>
      </w:r>
      <w:r w:rsidR="00E63FCE" w:rsidRPr="00C62D5D">
        <w:rPr>
          <w:rFonts w:ascii="Times New Roman" w:hAnsi="Times New Roman" w:cs="Times New Roman"/>
          <w:i/>
          <w:sz w:val="24"/>
          <w:szCs w:val="24"/>
        </w:rPr>
        <w:t>‘Patient perspectives’.</w:t>
      </w:r>
      <w:r w:rsidR="00E63FCE">
        <w:rPr>
          <w:rFonts w:ascii="Times New Roman" w:hAnsi="Times New Roman" w:cs="Times New Roman"/>
          <w:sz w:val="24"/>
          <w:szCs w:val="24"/>
        </w:rPr>
        <w:t xml:space="preserve"> The first three factors contributing to the rise to prominence of ‘patient experience’ have been those which have impacted the position of the patient</w:t>
      </w:r>
      <w:r w:rsidR="00542069">
        <w:rPr>
          <w:rFonts w:ascii="Times New Roman" w:hAnsi="Times New Roman" w:cs="Times New Roman"/>
          <w:sz w:val="24"/>
          <w:szCs w:val="24"/>
        </w:rPr>
        <w:t>, who is assumed to have knowledge relevant to the design</w:t>
      </w:r>
      <w:r w:rsidR="008853C4">
        <w:rPr>
          <w:rFonts w:ascii="Times New Roman" w:hAnsi="Times New Roman" w:cs="Times New Roman"/>
          <w:sz w:val="24"/>
          <w:szCs w:val="24"/>
        </w:rPr>
        <w:t xml:space="preserve"> and delivery</w:t>
      </w:r>
      <w:r w:rsidR="00542069">
        <w:rPr>
          <w:rFonts w:ascii="Times New Roman" w:hAnsi="Times New Roman" w:cs="Times New Roman"/>
          <w:sz w:val="24"/>
          <w:szCs w:val="24"/>
        </w:rPr>
        <w:t>, selection</w:t>
      </w:r>
      <w:r w:rsidR="008853C4">
        <w:rPr>
          <w:rFonts w:ascii="Times New Roman" w:hAnsi="Times New Roman" w:cs="Times New Roman"/>
          <w:sz w:val="24"/>
          <w:szCs w:val="24"/>
        </w:rPr>
        <w:t xml:space="preserve"> and evaluation,</w:t>
      </w:r>
      <w:r w:rsidR="00542069">
        <w:rPr>
          <w:rFonts w:ascii="Times New Roman" w:hAnsi="Times New Roman" w:cs="Times New Roman"/>
          <w:sz w:val="24"/>
          <w:szCs w:val="24"/>
        </w:rPr>
        <w:t xml:space="preserve"> and enactment of healthcare</w:t>
      </w:r>
      <w:r w:rsidR="00E63FCE">
        <w:rPr>
          <w:rFonts w:ascii="Times New Roman" w:hAnsi="Times New Roman" w:cs="Times New Roman"/>
          <w:sz w:val="24"/>
          <w:szCs w:val="24"/>
        </w:rPr>
        <w:t>. However, a further three factors have changed the position of healthcare services</w:t>
      </w:r>
      <w:r w:rsidR="008853C4">
        <w:rPr>
          <w:rFonts w:ascii="Times New Roman" w:hAnsi="Times New Roman" w:cs="Times New Roman"/>
          <w:sz w:val="24"/>
          <w:szCs w:val="24"/>
        </w:rPr>
        <w:t>, making patient experience a target of concern</w:t>
      </w:r>
      <w:r w:rsidR="00E63FCE">
        <w:rPr>
          <w:rFonts w:ascii="Times New Roman" w:hAnsi="Times New Roman" w:cs="Times New Roman"/>
          <w:sz w:val="24"/>
          <w:szCs w:val="24"/>
        </w:rPr>
        <w:t>. One has been fed very directly by the</w:t>
      </w:r>
      <w:r w:rsidR="00604F30">
        <w:rPr>
          <w:rFonts w:ascii="Times New Roman" w:hAnsi="Times New Roman" w:cs="Times New Roman"/>
          <w:sz w:val="24"/>
          <w:szCs w:val="24"/>
        </w:rPr>
        <w:t xml:space="preserve"> first three (</w:t>
      </w:r>
      <w:r w:rsidR="00E63FCE">
        <w:rPr>
          <w:rFonts w:ascii="Times New Roman" w:hAnsi="Times New Roman" w:cs="Times New Roman"/>
          <w:sz w:val="24"/>
          <w:szCs w:val="24"/>
        </w:rPr>
        <w:t>demand-side</w:t>
      </w:r>
      <w:r w:rsidR="00604F30">
        <w:rPr>
          <w:rFonts w:ascii="Times New Roman" w:hAnsi="Times New Roman" w:cs="Times New Roman"/>
          <w:sz w:val="24"/>
          <w:szCs w:val="24"/>
        </w:rPr>
        <w:t>)</w:t>
      </w:r>
      <w:r w:rsidR="00E63FCE">
        <w:rPr>
          <w:rFonts w:ascii="Times New Roman" w:hAnsi="Times New Roman" w:cs="Times New Roman"/>
          <w:sz w:val="24"/>
          <w:szCs w:val="24"/>
        </w:rPr>
        <w:t xml:space="preserve"> factors for healthcare. In the context of the successes of the patient movement, the demands of consumerist healthcare, and the implication of patient experience within the management of long-term conditions, there has been an astonishingly uneven but </w:t>
      </w:r>
      <w:r w:rsidR="005C6E25">
        <w:rPr>
          <w:rFonts w:ascii="Times New Roman" w:hAnsi="Times New Roman" w:cs="Times New Roman"/>
          <w:sz w:val="24"/>
          <w:szCs w:val="24"/>
        </w:rPr>
        <w:t>arguably</w:t>
      </w:r>
      <w:r w:rsidR="007169CA">
        <w:rPr>
          <w:rFonts w:ascii="Times New Roman" w:hAnsi="Times New Roman" w:cs="Times New Roman"/>
          <w:sz w:val="24"/>
          <w:szCs w:val="24"/>
        </w:rPr>
        <w:t xml:space="preserve"> </w:t>
      </w:r>
      <w:r w:rsidR="00E63FCE">
        <w:rPr>
          <w:rFonts w:ascii="Times New Roman" w:hAnsi="Times New Roman" w:cs="Times New Roman"/>
          <w:sz w:val="24"/>
          <w:szCs w:val="24"/>
        </w:rPr>
        <w:t xml:space="preserve">growing </w:t>
      </w:r>
      <w:r w:rsidR="0077095B">
        <w:rPr>
          <w:rFonts w:ascii="Times New Roman" w:hAnsi="Times New Roman" w:cs="Times New Roman"/>
          <w:sz w:val="24"/>
          <w:szCs w:val="24"/>
        </w:rPr>
        <w:t xml:space="preserve">acknowledgement </w:t>
      </w:r>
      <w:r w:rsidR="00E63FCE">
        <w:rPr>
          <w:rFonts w:ascii="Times New Roman" w:hAnsi="Times New Roman" w:cs="Times New Roman"/>
          <w:sz w:val="24"/>
          <w:szCs w:val="24"/>
        </w:rPr>
        <w:t xml:space="preserve">among those involved in healthcare provision that the input of patients and carers is </w:t>
      </w:r>
      <w:proofErr w:type="gramStart"/>
      <w:r w:rsidR="00E63FCE">
        <w:rPr>
          <w:rFonts w:ascii="Times New Roman" w:hAnsi="Times New Roman" w:cs="Times New Roman"/>
          <w:sz w:val="24"/>
          <w:szCs w:val="24"/>
        </w:rPr>
        <w:t>actually valuable</w:t>
      </w:r>
      <w:proofErr w:type="gramEnd"/>
      <w:r w:rsidR="00E63FCE">
        <w:rPr>
          <w:rFonts w:ascii="Times New Roman" w:hAnsi="Times New Roman" w:cs="Times New Roman"/>
          <w:sz w:val="24"/>
          <w:szCs w:val="24"/>
        </w:rPr>
        <w:t xml:space="preserve"> to service assurance and improvement</w:t>
      </w:r>
      <w:r w:rsidR="008853C4">
        <w:rPr>
          <w:rFonts w:ascii="Times New Roman" w:hAnsi="Times New Roman" w:cs="Times New Roman"/>
          <w:sz w:val="24"/>
          <w:szCs w:val="24"/>
        </w:rPr>
        <w:t>, and to the maintenance of reputation</w:t>
      </w:r>
      <w:r w:rsidR="00E63FCE">
        <w:rPr>
          <w:rFonts w:ascii="Times New Roman" w:hAnsi="Times New Roman" w:cs="Times New Roman"/>
          <w:sz w:val="24"/>
          <w:szCs w:val="24"/>
        </w:rPr>
        <w:t xml:space="preserve">. Within this supply-side concern, patient experience has not here been emphasised in terms of moral obligation to include patients and carers in decision-making, as in the </w:t>
      </w:r>
      <w:r w:rsidR="006F4D8F">
        <w:rPr>
          <w:rFonts w:ascii="Times New Roman" w:hAnsi="Times New Roman" w:cs="Times New Roman"/>
          <w:sz w:val="24"/>
          <w:szCs w:val="24"/>
        </w:rPr>
        <w:t xml:space="preserve">service </w:t>
      </w:r>
      <w:r w:rsidR="00E63FCE">
        <w:rPr>
          <w:rFonts w:ascii="Times New Roman" w:hAnsi="Times New Roman" w:cs="Times New Roman"/>
          <w:sz w:val="24"/>
          <w:szCs w:val="24"/>
        </w:rPr>
        <w:t xml:space="preserve">user movement, but in relation to the potential for </w:t>
      </w:r>
      <w:r w:rsidR="004502B1">
        <w:rPr>
          <w:rFonts w:ascii="Times New Roman" w:hAnsi="Times New Roman" w:cs="Times New Roman"/>
          <w:sz w:val="24"/>
          <w:szCs w:val="24"/>
        </w:rPr>
        <w:t>distilled</w:t>
      </w:r>
      <w:r w:rsidR="00753EA0">
        <w:rPr>
          <w:rFonts w:ascii="Times New Roman" w:hAnsi="Times New Roman" w:cs="Times New Roman"/>
          <w:sz w:val="24"/>
          <w:szCs w:val="24"/>
        </w:rPr>
        <w:t>, amalgamated</w:t>
      </w:r>
      <w:r w:rsidR="004502B1">
        <w:rPr>
          <w:rFonts w:ascii="Times New Roman" w:hAnsi="Times New Roman" w:cs="Times New Roman"/>
          <w:sz w:val="24"/>
          <w:szCs w:val="24"/>
        </w:rPr>
        <w:t xml:space="preserve"> patient </w:t>
      </w:r>
      <w:r w:rsidR="00E63FCE">
        <w:rPr>
          <w:rFonts w:ascii="Times New Roman" w:hAnsi="Times New Roman" w:cs="Times New Roman"/>
          <w:sz w:val="24"/>
          <w:szCs w:val="24"/>
        </w:rPr>
        <w:t>‘perspectives’ to contribute to an understanding of how systems are working or not working in practice</w:t>
      </w:r>
      <w:r w:rsidR="00FD215C">
        <w:rPr>
          <w:rFonts w:ascii="Times New Roman" w:hAnsi="Times New Roman" w:cs="Times New Roman"/>
          <w:sz w:val="24"/>
          <w:szCs w:val="24"/>
        </w:rPr>
        <w:t xml:space="preserve"> (</w:t>
      </w:r>
      <w:r w:rsidR="00697133">
        <w:rPr>
          <w:rFonts w:ascii="Times New Roman" w:hAnsi="Times New Roman" w:cs="Times New Roman"/>
          <w:sz w:val="24"/>
          <w:szCs w:val="24"/>
        </w:rPr>
        <w:t>BMJ</w:t>
      </w:r>
      <w:r w:rsidR="00C568A5">
        <w:rPr>
          <w:rFonts w:ascii="Times New Roman" w:hAnsi="Times New Roman" w:cs="Times New Roman"/>
          <w:sz w:val="24"/>
          <w:szCs w:val="24"/>
        </w:rPr>
        <w:t xml:space="preserve"> Roundtable</w:t>
      </w:r>
      <w:r w:rsidR="00697133">
        <w:rPr>
          <w:rFonts w:ascii="Times New Roman" w:hAnsi="Times New Roman" w:cs="Times New Roman"/>
          <w:sz w:val="24"/>
          <w:szCs w:val="24"/>
        </w:rPr>
        <w:t xml:space="preserve"> 2015</w:t>
      </w:r>
      <w:r w:rsidR="002E01C9">
        <w:rPr>
          <w:rFonts w:ascii="Times New Roman" w:hAnsi="Times New Roman" w:cs="Times New Roman"/>
          <w:sz w:val="24"/>
          <w:szCs w:val="24"/>
        </w:rPr>
        <w:t xml:space="preserve">; </w:t>
      </w:r>
      <w:r w:rsidR="00FD215C">
        <w:rPr>
          <w:rFonts w:ascii="Times New Roman" w:hAnsi="Times New Roman" w:cs="Times New Roman"/>
          <w:sz w:val="24"/>
          <w:szCs w:val="24"/>
        </w:rPr>
        <w:t>NHS England 2016</w:t>
      </w:r>
      <w:r w:rsidR="002411B9">
        <w:rPr>
          <w:rFonts w:ascii="Times New Roman" w:hAnsi="Times New Roman" w:cs="Times New Roman"/>
          <w:sz w:val="24"/>
          <w:szCs w:val="24"/>
        </w:rPr>
        <w:t>a</w:t>
      </w:r>
      <w:r w:rsidR="003E0556">
        <w:rPr>
          <w:rFonts w:ascii="Times New Roman" w:hAnsi="Times New Roman" w:cs="Times New Roman"/>
          <w:sz w:val="24"/>
          <w:szCs w:val="24"/>
        </w:rPr>
        <w:t xml:space="preserve">; </w:t>
      </w:r>
      <w:proofErr w:type="spellStart"/>
      <w:r w:rsidR="003E0556">
        <w:rPr>
          <w:rFonts w:ascii="Times New Roman" w:hAnsi="Times New Roman" w:cs="Times New Roman"/>
          <w:sz w:val="24"/>
          <w:szCs w:val="24"/>
        </w:rPr>
        <w:t>Renedo</w:t>
      </w:r>
      <w:proofErr w:type="spellEnd"/>
      <w:r w:rsidR="003E0556">
        <w:rPr>
          <w:rFonts w:ascii="Times New Roman" w:hAnsi="Times New Roman" w:cs="Times New Roman"/>
          <w:sz w:val="24"/>
          <w:szCs w:val="24"/>
        </w:rPr>
        <w:t xml:space="preserve"> et al. 2017</w:t>
      </w:r>
      <w:r w:rsidR="00FD215C">
        <w:rPr>
          <w:rFonts w:ascii="Times New Roman" w:hAnsi="Times New Roman" w:cs="Times New Roman"/>
          <w:sz w:val="24"/>
          <w:szCs w:val="24"/>
        </w:rPr>
        <w:t>)</w:t>
      </w:r>
      <w:r w:rsidR="00E63FCE">
        <w:rPr>
          <w:rFonts w:ascii="Times New Roman" w:hAnsi="Times New Roman" w:cs="Times New Roman"/>
          <w:sz w:val="24"/>
          <w:szCs w:val="24"/>
        </w:rPr>
        <w:t xml:space="preserve">. Above all, the acceptability of </w:t>
      </w:r>
      <w:proofErr w:type="gramStart"/>
      <w:r w:rsidR="00E63FCE">
        <w:rPr>
          <w:rFonts w:ascii="Times New Roman" w:hAnsi="Times New Roman" w:cs="Times New Roman"/>
          <w:sz w:val="24"/>
          <w:szCs w:val="24"/>
        </w:rPr>
        <w:t>particular interventions</w:t>
      </w:r>
      <w:proofErr w:type="gramEnd"/>
      <w:r w:rsidR="00E63FCE">
        <w:rPr>
          <w:rFonts w:ascii="Times New Roman" w:hAnsi="Times New Roman" w:cs="Times New Roman"/>
          <w:sz w:val="24"/>
          <w:szCs w:val="24"/>
        </w:rPr>
        <w:t xml:space="preserve"> or procedures to patients has become recognised as, though a matter of subjective valuation and understanding, something internal to their efficiency, timeline and </w:t>
      </w:r>
      <w:r w:rsidR="00E63FCE">
        <w:rPr>
          <w:rFonts w:ascii="Times New Roman" w:hAnsi="Times New Roman" w:cs="Times New Roman"/>
          <w:sz w:val="24"/>
          <w:szCs w:val="24"/>
        </w:rPr>
        <w:lastRenderedPageBreak/>
        <w:t>o</w:t>
      </w:r>
      <w:r w:rsidR="00DF48AD">
        <w:rPr>
          <w:rFonts w:ascii="Times New Roman" w:hAnsi="Times New Roman" w:cs="Times New Roman"/>
          <w:sz w:val="24"/>
          <w:szCs w:val="24"/>
        </w:rPr>
        <w:t>bjective likelihood of success</w:t>
      </w:r>
      <w:r w:rsidR="00E63FCE">
        <w:rPr>
          <w:rFonts w:ascii="Times New Roman" w:hAnsi="Times New Roman" w:cs="Times New Roman"/>
          <w:sz w:val="24"/>
          <w:szCs w:val="24"/>
        </w:rPr>
        <w:t xml:space="preserve">. </w:t>
      </w:r>
      <w:r w:rsidR="001D7CC3">
        <w:rPr>
          <w:rFonts w:ascii="Times New Roman" w:hAnsi="Times New Roman" w:cs="Times New Roman"/>
          <w:sz w:val="24"/>
          <w:szCs w:val="24"/>
        </w:rPr>
        <w:t>T</w:t>
      </w:r>
      <w:r w:rsidR="00E63FCE">
        <w:rPr>
          <w:rFonts w:ascii="Times New Roman" w:hAnsi="Times New Roman" w:cs="Times New Roman"/>
          <w:sz w:val="24"/>
          <w:szCs w:val="24"/>
        </w:rPr>
        <w:t>his growing focus on patient experience as a source of valued ‘perspectives’</w:t>
      </w:r>
      <w:r w:rsidR="001D7CC3">
        <w:rPr>
          <w:rFonts w:ascii="Times New Roman" w:hAnsi="Times New Roman" w:cs="Times New Roman"/>
          <w:sz w:val="24"/>
          <w:szCs w:val="24"/>
        </w:rPr>
        <w:t xml:space="preserve"> has</w:t>
      </w:r>
      <w:r w:rsidR="00E63FCE">
        <w:rPr>
          <w:rFonts w:ascii="Times New Roman" w:hAnsi="Times New Roman" w:cs="Times New Roman"/>
          <w:sz w:val="24"/>
          <w:szCs w:val="24"/>
        </w:rPr>
        <w:t xml:space="preserve"> </w:t>
      </w:r>
      <w:r w:rsidR="0015262E">
        <w:rPr>
          <w:rFonts w:ascii="Times New Roman" w:hAnsi="Times New Roman" w:cs="Times New Roman"/>
          <w:sz w:val="24"/>
          <w:szCs w:val="24"/>
        </w:rPr>
        <w:t>support</w:t>
      </w:r>
      <w:r w:rsidR="001D7CC3">
        <w:rPr>
          <w:rFonts w:ascii="Times New Roman" w:hAnsi="Times New Roman" w:cs="Times New Roman"/>
          <w:sz w:val="24"/>
          <w:szCs w:val="24"/>
        </w:rPr>
        <w:t>ed</w:t>
      </w:r>
      <w:r w:rsidR="0015262E">
        <w:rPr>
          <w:rFonts w:ascii="Times New Roman" w:hAnsi="Times New Roman" w:cs="Times New Roman"/>
          <w:sz w:val="24"/>
          <w:szCs w:val="24"/>
        </w:rPr>
        <w:t xml:space="preserve"> </w:t>
      </w:r>
      <w:r w:rsidR="00FD57C8">
        <w:rPr>
          <w:rFonts w:ascii="Times New Roman" w:hAnsi="Times New Roman" w:cs="Times New Roman"/>
          <w:sz w:val="24"/>
          <w:szCs w:val="24"/>
        </w:rPr>
        <w:t xml:space="preserve">use of </w:t>
      </w:r>
      <w:r w:rsidR="0015262E">
        <w:rPr>
          <w:rFonts w:ascii="Times New Roman" w:hAnsi="Times New Roman" w:cs="Times New Roman"/>
          <w:sz w:val="24"/>
          <w:szCs w:val="24"/>
        </w:rPr>
        <w:t xml:space="preserve">qualitative </w:t>
      </w:r>
      <w:r w:rsidR="00FD57C8">
        <w:rPr>
          <w:rFonts w:ascii="Times New Roman" w:hAnsi="Times New Roman" w:cs="Times New Roman"/>
          <w:sz w:val="24"/>
          <w:szCs w:val="24"/>
        </w:rPr>
        <w:t>methods</w:t>
      </w:r>
      <w:r w:rsidR="001516DF">
        <w:rPr>
          <w:rFonts w:ascii="Times New Roman" w:hAnsi="Times New Roman" w:cs="Times New Roman"/>
          <w:sz w:val="24"/>
          <w:szCs w:val="24"/>
        </w:rPr>
        <w:t xml:space="preserve"> in health services research </w:t>
      </w:r>
      <w:r w:rsidR="00DA7C14">
        <w:rPr>
          <w:rFonts w:ascii="Times New Roman" w:hAnsi="Times New Roman" w:cs="Times New Roman"/>
          <w:sz w:val="24"/>
          <w:szCs w:val="24"/>
        </w:rPr>
        <w:t>(</w:t>
      </w:r>
      <w:r w:rsidR="00DA7C14" w:rsidRPr="00311319">
        <w:rPr>
          <w:rFonts w:ascii="Times New Roman" w:hAnsi="Times New Roman" w:cs="Times New Roman"/>
          <w:sz w:val="24"/>
          <w:szCs w:val="24"/>
        </w:rPr>
        <w:t>Wilson et al. 2013</w:t>
      </w:r>
      <w:r w:rsidR="00051094">
        <w:rPr>
          <w:rFonts w:ascii="Times New Roman" w:hAnsi="Times New Roman" w:cs="Times New Roman"/>
          <w:sz w:val="24"/>
          <w:szCs w:val="24"/>
        </w:rPr>
        <w:t xml:space="preserve">; </w:t>
      </w:r>
      <w:proofErr w:type="spellStart"/>
      <w:r w:rsidR="00051094">
        <w:rPr>
          <w:rFonts w:ascii="Times New Roman" w:hAnsi="Times New Roman" w:cs="Times New Roman"/>
          <w:sz w:val="24"/>
          <w:szCs w:val="24"/>
        </w:rPr>
        <w:t>Ziebland</w:t>
      </w:r>
      <w:proofErr w:type="spellEnd"/>
      <w:r w:rsidR="00051094">
        <w:rPr>
          <w:rFonts w:ascii="Times New Roman" w:hAnsi="Times New Roman" w:cs="Times New Roman"/>
          <w:sz w:val="24"/>
          <w:szCs w:val="24"/>
        </w:rPr>
        <w:t xml:space="preserve"> &amp; </w:t>
      </w:r>
      <w:r w:rsidR="00051094" w:rsidRPr="00051094">
        <w:rPr>
          <w:rFonts w:ascii="Times New Roman" w:hAnsi="Times New Roman" w:cs="Times New Roman"/>
          <w:sz w:val="24"/>
          <w:szCs w:val="24"/>
        </w:rPr>
        <w:t>Hunt</w:t>
      </w:r>
      <w:r w:rsidR="00051094">
        <w:rPr>
          <w:rFonts w:ascii="Times New Roman" w:hAnsi="Times New Roman" w:cs="Times New Roman"/>
          <w:sz w:val="24"/>
          <w:szCs w:val="24"/>
        </w:rPr>
        <w:t xml:space="preserve"> 2014)</w:t>
      </w:r>
      <w:r w:rsidR="00DA7C14">
        <w:rPr>
          <w:rFonts w:ascii="Times New Roman" w:hAnsi="Times New Roman" w:cs="Times New Roman"/>
          <w:sz w:val="24"/>
          <w:szCs w:val="24"/>
        </w:rPr>
        <w:t xml:space="preserve">. </w:t>
      </w:r>
      <w:r w:rsidR="0015262E">
        <w:rPr>
          <w:rFonts w:ascii="Times New Roman" w:hAnsi="Times New Roman" w:cs="Times New Roman"/>
          <w:sz w:val="24"/>
          <w:szCs w:val="24"/>
        </w:rPr>
        <w:t>T</w:t>
      </w:r>
      <w:r w:rsidR="00E63FCE">
        <w:rPr>
          <w:rFonts w:ascii="Times New Roman" w:hAnsi="Times New Roman" w:cs="Times New Roman"/>
          <w:sz w:val="24"/>
          <w:szCs w:val="24"/>
        </w:rPr>
        <w:t xml:space="preserve">here has </w:t>
      </w:r>
      <w:r w:rsidR="0015262E">
        <w:rPr>
          <w:rFonts w:ascii="Times New Roman" w:hAnsi="Times New Roman" w:cs="Times New Roman"/>
          <w:sz w:val="24"/>
          <w:szCs w:val="24"/>
        </w:rPr>
        <w:t xml:space="preserve">also </w:t>
      </w:r>
      <w:r w:rsidR="00E63FCE">
        <w:rPr>
          <w:rFonts w:ascii="Times New Roman" w:hAnsi="Times New Roman" w:cs="Times New Roman"/>
          <w:sz w:val="24"/>
          <w:szCs w:val="24"/>
        </w:rPr>
        <w:t xml:space="preserve">been increasing acknowledgement that free-text options are needed within surveys </w:t>
      </w:r>
      <w:proofErr w:type="gramStart"/>
      <w:r w:rsidR="00E63FCE">
        <w:rPr>
          <w:rFonts w:ascii="Times New Roman" w:hAnsi="Times New Roman" w:cs="Times New Roman"/>
          <w:sz w:val="24"/>
          <w:szCs w:val="24"/>
        </w:rPr>
        <w:t>in order to</w:t>
      </w:r>
      <w:proofErr w:type="gramEnd"/>
      <w:r w:rsidR="00E63FCE">
        <w:rPr>
          <w:rFonts w:ascii="Times New Roman" w:hAnsi="Times New Roman" w:cs="Times New Roman"/>
          <w:sz w:val="24"/>
          <w:szCs w:val="24"/>
        </w:rPr>
        <w:t xml:space="preserve"> produce knowledge which is useful for more than compliance and benchmarking and instead actionable by clinicians and managers to improve their work (</w:t>
      </w:r>
      <w:r w:rsidR="00DF48AD">
        <w:rPr>
          <w:rFonts w:ascii="Times New Roman" w:hAnsi="Times New Roman" w:cs="Times New Roman"/>
          <w:sz w:val="24"/>
          <w:szCs w:val="24"/>
        </w:rPr>
        <w:t xml:space="preserve">e.g. </w:t>
      </w:r>
      <w:r w:rsidR="00E63FCE" w:rsidRPr="003A3FD7">
        <w:rPr>
          <w:rFonts w:ascii="Times New Roman" w:hAnsi="Times New Roman" w:cs="Times New Roman"/>
          <w:sz w:val="24"/>
          <w:szCs w:val="24"/>
        </w:rPr>
        <w:t>Schlesinger et al. 2016</w:t>
      </w:r>
      <w:r w:rsidR="00E63FCE">
        <w:rPr>
          <w:rFonts w:ascii="Times New Roman" w:hAnsi="Times New Roman" w:cs="Times New Roman"/>
          <w:sz w:val="24"/>
          <w:szCs w:val="24"/>
        </w:rPr>
        <w:t xml:space="preserve">). </w:t>
      </w:r>
      <w:r w:rsidR="001516DF" w:rsidRPr="001516DF">
        <w:rPr>
          <w:rFonts w:ascii="Times New Roman" w:hAnsi="Times New Roman" w:cs="Times New Roman"/>
          <w:sz w:val="24"/>
          <w:szCs w:val="24"/>
        </w:rPr>
        <w:t>W</w:t>
      </w:r>
      <w:r w:rsidR="005C6E25" w:rsidRPr="001516DF">
        <w:rPr>
          <w:rFonts w:ascii="Times New Roman" w:hAnsi="Times New Roman" w:cs="Times New Roman"/>
          <w:sz w:val="24"/>
          <w:szCs w:val="24"/>
        </w:rPr>
        <w:t>here p</w:t>
      </w:r>
      <w:r w:rsidR="004949A2" w:rsidRPr="001516DF">
        <w:rPr>
          <w:rFonts w:ascii="Times New Roman" w:hAnsi="Times New Roman" w:cs="Times New Roman"/>
          <w:sz w:val="24"/>
          <w:szCs w:val="24"/>
        </w:rPr>
        <w:t xml:space="preserve">atient experience surveys have solicited both closed quantitative and open qualitative responses, there has been a growing rush to develop tools for data mining the qualitative answers, as in contrast to the closed questions the </w:t>
      </w:r>
      <w:r w:rsidR="00997665" w:rsidRPr="00196664">
        <w:rPr>
          <w:rFonts w:ascii="Times New Roman" w:hAnsi="Times New Roman" w:cs="Times New Roman"/>
          <w:sz w:val="24"/>
          <w:szCs w:val="24"/>
        </w:rPr>
        <w:t>rich, free-text</w:t>
      </w:r>
      <w:r w:rsidR="004949A2" w:rsidRPr="001516DF">
        <w:rPr>
          <w:rFonts w:ascii="Times New Roman" w:hAnsi="Times New Roman" w:cs="Times New Roman"/>
          <w:sz w:val="24"/>
          <w:szCs w:val="24"/>
        </w:rPr>
        <w:t xml:space="preserve"> responses </w:t>
      </w:r>
      <w:r w:rsidR="00997665" w:rsidRPr="00196664">
        <w:rPr>
          <w:rFonts w:ascii="Times New Roman" w:hAnsi="Times New Roman" w:cs="Times New Roman"/>
          <w:sz w:val="24"/>
          <w:szCs w:val="24"/>
        </w:rPr>
        <w:t>contain</w:t>
      </w:r>
      <w:r w:rsidR="004949A2" w:rsidRPr="001516DF">
        <w:rPr>
          <w:rFonts w:ascii="Times New Roman" w:hAnsi="Times New Roman" w:cs="Times New Roman"/>
          <w:sz w:val="24"/>
          <w:szCs w:val="24"/>
        </w:rPr>
        <w:t xml:space="preserve"> the promise of useful and actionable information for services.</w:t>
      </w:r>
    </w:p>
    <w:p w:rsidR="00E63FCE" w:rsidRDefault="00E63FCE" w:rsidP="004E5925">
      <w:pPr>
        <w:spacing w:after="0" w:line="480" w:lineRule="auto"/>
        <w:jc w:val="both"/>
        <w:rPr>
          <w:rFonts w:ascii="Times New Roman" w:hAnsi="Times New Roman" w:cs="Times New Roman"/>
          <w:sz w:val="24"/>
          <w:szCs w:val="24"/>
        </w:rPr>
      </w:pPr>
    </w:p>
    <w:p w:rsidR="00C62D5D" w:rsidRDefault="004D7ED4" w:rsidP="004E5925">
      <w:pPr>
        <w:spacing w:after="0" w:line="480" w:lineRule="auto"/>
        <w:jc w:val="both"/>
        <w:rPr>
          <w:rFonts w:ascii="Times New Roman" w:hAnsi="Times New Roman" w:cs="Times New Roman"/>
          <w:sz w:val="24"/>
          <w:szCs w:val="24"/>
        </w:rPr>
      </w:pPr>
      <w:r w:rsidRPr="00C62D5D">
        <w:rPr>
          <w:rFonts w:ascii="Times New Roman" w:hAnsi="Times New Roman" w:cs="Times New Roman"/>
          <w:i/>
          <w:sz w:val="24"/>
          <w:szCs w:val="24"/>
        </w:rPr>
        <w:t>5</w:t>
      </w:r>
      <w:r w:rsidR="0071753B">
        <w:rPr>
          <w:rFonts w:ascii="Times New Roman" w:hAnsi="Times New Roman" w:cs="Times New Roman"/>
          <w:i/>
          <w:sz w:val="24"/>
          <w:szCs w:val="24"/>
        </w:rPr>
        <w:t>.</w:t>
      </w:r>
      <w:r w:rsidR="007921D1" w:rsidRPr="00C62D5D">
        <w:rPr>
          <w:rFonts w:ascii="Times New Roman" w:hAnsi="Times New Roman" w:cs="Times New Roman"/>
          <w:i/>
          <w:sz w:val="24"/>
          <w:szCs w:val="24"/>
        </w:rPr>
        <w:t xml:space="preserve"> </w:t>
      </w:r>
      <w:r w:rsidR="00C62D5D" w:rsidRPr="00C62D5D">
        <w:rPr>
          <w:rFonts w:ascii="Times New Roman" w:hAnsi="Times New Roman" w:cs="Times New Roman"/>
          <w:i/>
          <w:sz w:val="24"/>
          <w:szCs w:val="24"/>
        </w:rPr>
        <w:t>‘Patient authority’.</w:t>
      </w:r>
      <w:r w:rsidR="0070581A">
        <w:rPr>
          <w:rFonts w:ascii="Times New Roman" w:hAnsi="Times New Roman" w:cs="Times New Roman"/>
          <w:sz w:val="24"/>
          <w:szCs w:val="24"/>
        </w:rPr>
        <w:t xml:space="preserve"> </w:t>
      </w:r>
      <w:r w:rsidR="00867F03">
        <w:rPr>
          <w:rFonts w:ascii="Times New Roman" w:hAnsi="Times New Roman" w:cs="Times New Roman"/>
          <w:sz w:val="24"/>
          <w:szCs w:val="24"/>
        </w:rPr>
        <w:t xml:space="preserve">A fifth factor contributing to the rise of </w:t>
      </w:r>
      <w:r w:rsidR="00283F1A">
        <w:rPr>
          <w:rFonts w:ascii="Times New Roman" w:hAnsi="Times New Roman" w:cs="Times New Roman"/>
          <w:sz w:val="24"/>
          <w:szCs w:val="24"/>
        </w:rPr>
        <w:t>policy and administrative attention to</w:t>
      </w:r>
      <w:r w:rsidR="00867F03">
        <w:rPr>
          <w:rFonts w:ascii="Times New Roman" w:hAnsi="Times New Roman" w:cs="Times New Roman"/>
          <w:sz w:val="24"/>
          <w:szCs w:val="24"/>
        </w:rPr>
        <w:t xml:space="preserve"> patient experience has been a subtle shift in the very terms of Western democracies. This shift, which in Britain began in the early 1990s, was framed by the perception of a ‘crisis of trust’ in public organisations, and the need to re-establish the terms of political and institutional legitimacy</w:t>
      </w:r>
      <w:r w:rsidR="006A110B">
        <w:rPr>
          <w:rFonts w:ascii="Times New Roman" w:hAnsi="Times New Roman" w:cs="Times New Roman"/>
          <w:sz w:val="24"/>
          <w:szCs w:val="24"/>
        </w:rPr>
        <w:t xml:space="preserve"> (Mechanic 1996; Clarke et al. 2007)</w:t>
      </w:r>
      <w:r w:rsidR="009E7AEC">
        <w:rPr>
          <w:rFonts w:ascii="Times New Roman" w:hAnsi="Times New Roman" w:cs="Times New Roman"/>
          <w:sz w:val="24"/>
          <w:szCs w:val="24"/>
        </w:rPr>
        <w:t xml:space="preserve">. </w:t>
      </w:r>
      <w:r w:rsidR="00867F03">
        <w:rPr>
          <w:rFonts w:ascii="Times New Roman" w:hAnsi="Times New Roman" w:cs="Times New Roman"/>
          <w:sz w:val="24"/>
          <w:szCs w:val="24"/>
        </w:rPr>
        <w:t xml:space="preserve">A frequently cited index of this decline in trust is the finding from the </w:t>
      </w:r>
      <w:r w:rsidR="00867F03" w:rsidRPr="00C0638D">
        <w:rPr>
          <w:rFonts w:ascii="Times New Roman" w:hAnsi="Times New Roman" w:cs="Times New Roman"/>
          <w:sz w:val="24"/>
          <w:szCs w:val="24"/>
        </w:rPr>
        <w:t xml:space="preserve">British Social Attitudes survey </w:t>
      </w:r>
      <w:r w:rsidR="00867F03">
        <w:rPr>
          <w:rFonts w:ascii="Times New Roman" w:hAnsi="Times New Roman" w:cs="Times New Roman"/>
          <w:sz w:val="24"/>
          <w:szCs w:val="24"/>
        </w:rPr>
        <w:t xml:space="preserve">that </w:t>
      </w:r>
      <w:r w:rsidR="00867F03" w:rsidRPr="00C0638D">
        <w:rPr>
          <w:rFonts w:ascii="Times New Roman" w:hAnsi="Times New Roman" w:cs="Times New Roman"/>
          <w:sz w:val="24"/>
          <w:szCs w:val="24"/>
        </w:rPr>
        <w:t xml:space="preserve">people reporting they trust government most of the time </w:t>
      </w:r>
      <w:r w:rsidR="00867F03">
        <w:rPr>
          <w:rFonts w:ascii="Times New Roman" w:hAnsi="Times New Roman" w:cs="Times New Roman"/>
          <w:sz w:val="24"/>
          <w:szCs w:val="24"/>
        </w:rPr>
        <w:t xml:space="preserve">has fallen from </w:t>
      </w:r>
      <w:r w:rsidR="00867F03" w:rsidRPr="00C0638D">
        <w:rPr>
          <w:rFonts w:ascii="Times New Roman" w:hAnsi="Times New Roman" w:cs="Times New Roman"/>
          <w:sz w:val="24"/>
          <w:szCs w:val="24"/>
        </w:rPr>
        <w:t xml:space="preserve">38% in 1986 to </w:t>
      </w:r>
      <w:r w:rsidR="00780FFA">
        <w:rPr>
          <w:rFonts w:ascii="Times New Roman" w:hAnsi="Times New Roman" w:cs="Times New Roman"/>
          <w:sz w:val="24"/>
          <w:szCs w:val="24"/>
        </w:rPr>
        <w:t>under 20% by the mid-</w:t>
      </w:r>
      <w:r w:rsidR="00867F03">
        <w:rPr>
          <w:rFonts w:ascii="Times New Roman" w:hAnsi="Times New Roman" w:cs="Times New Roman"/>
          <w:sz w:val="24"/>
          <w:szCs w:val="24"/>
        </w:rPr>
        <w:t xml:space="preserve">1990s, where it has remained to the present </w:t>
      </w:r>
      <w:r w:rsidR="00867F03" w:rsidRPr="00C0638D">
        <w:rPr>
          <w:rFonts w:ascii="Times New Roman" w:hAnsi="Times New Roman" w:cs="Times New Roman"/>
          <w:sz w:val="24"/>
          <w:szCs w:val="24"/>
        </w:rPr>
        <w:t>(British Social Attitudes Survey 2015)</w:t>
      </w:r>
      <w:r w:rsidR="00867F03">
        <w:rPr>
          <w:rFonts w:ascii="Times New Roman" w:hAnsi="Times New Roman" w:cs="Times New Roman"/>
          <w:sz w:val="24"/>
          <w:szCs w:val="24"/>
        </w:rPr>
        <w:t xml:space="preserve">. </w:t>
      </w:r>
      <w:proofErr w:type="gramStart"/>
      <w:r w:rsidR="00120CE6">
        <w:rPr>
          <w:rFonts w:ascii="Times New Roman" w:hAnsi="Times New Roman" w:cs="Times New Roman"/>
          <w:sz w:val="24"/>
          <w:szCs w:val="24"/>
        </w:rPr>
        <w:t>However</w:t>
      </w:r>
      <w:proofErr w:type="gramEnd"/>
      <w:r w:rsidR="00120CE6">
        <w:rPr>
          <w:rFonts w:ascii="Times New Roman" w:hAnsi="Times New Roman" w:cs="Times New Roman"/>
          <w:sz w:val="24"/>
          <w:szCs w:val="24"/>
        </w:rPr>
        <w:t xml:space="preserve"> the policy perception of a crisis of trust also has roots in </w:t>
      </w:r>
      <w:r w:rsidR="00657FC1">
        <w:rPr>
          <w:rFonts w:ascii="Times New Roman" w:hAnsi="Times New Roman" w:cs="Times New Roman"/>
          <w:sz w:val="24"/>
          <w:szCs w:val="24"/>
        </w:rPr>
        <w:t xml:space="preserve">the success of arguments </w:t>
      </w:r>
      <w:r w:rsidR="00120CE6">
        <w:rPr>
          <w:rFonts w:ascii="Times New Roman" w:hAnsi="Times New Roman" w:cs="Times New Roman"/>
          <w:sz w:val="24"/>
          <w:szCs w:val="24"/>
        </w:rPr>
        <w:t>that public services are parasitic upon and crowd out the true, productive market economy, and as such public services must justify their existence against the accusation, implicit or explicit, of ineffectiveness and inefficiency</w:t>
      </w:r>
      <w:r w:rsidR="0082076A">
        <w:rPr>
          <w:rFonts w:ascii="Times New Roman" w:hAnsi="Times New Roman" w:cs="Times New Roman"/>
          <w:sz w:val="24"/>
          <w:szCs w:val="24"/>
        </w:rPr>
        <w:t xml:space="preserve">. </w:t>
      </w:r>
      <w:r w:rsidR="00E841C9">
        <w:rPr>
          <w:rFonts w:ascii="Times New Roman" w:hAnsi="Times New Roman" w:cs="Times New Roman"/>
          <w:sz w:val="24"/>
          <w:szCs w:val="24"/>
        </w:rPr>
        <w:t xml:space="preserve">Integrating narratives from the patient movement with </w:t>
      </w:r>
      <w:r w:rsidR="00283F1A">
        <w:rPr>
          <w:rFonts w:ascii="Times New Roman" w:hAnsi="Times New Roman" w:cs="Times New Roman"/>
          <w:sz w:val="24"/>
          <w:szCs w:val="24"/>
        </w:rPr>
        <w:t>anxiety regarding</w:t>
      </w:r>
      <w:r w:rsidR="00E841C9">
        <w:rPr>
          <w:rFonts w:ascii="Times New Roman" w:hAnsi="Times New Roman" w:cs="Times New Roman"/>
          <w:sz w:val="24"/>
          <w:szCs w:val="24"/>
        </w:rPr>
        <w:t xml:space="preserve"> a crisis of trust in public services, a policy language gained dominance which claimed that if health services and research are </w:t>
      </w:r>
      <w:r w:rsidR="00E841C9">
        <w:rPr>
          <w:rFonts w:ascii="Times New Roman" w:hAnsi="Times New Roman" w:cs="Times New Roman"/>
          <w:i/>
          <w:sz w:val="24"/>
          <w:szCs w:val="24"/>
        </w:rPr>
        <w:t>for</w:t>
      </w:r>
      <w:r w:rsidR="00E841C9">
        <w:rPr>
          <w:rFonts w:ascii="Times New Roman" w:hAnsi="Times New Roman" w:cs="Times New Roman"/>
          <w:sz w:val="24"/>
          <w:szCs w:val="24"/>
        </w:rPr>
        <w:t xml:space="preserve"> a group of people then </w:t>
      </w:r>
      <w:r w:rsidR="00E841C9">
        <w:rPr>
          <w:rFonts w:ascii="Times New Roman" w:hAnsi="Times New Roman" w:cs="Times New Roman"/>
          <w:sz w:val="24"/>
          <w:szCs w:val="24"/>
        </w:rPr>
        <w:lastRenderedPageBreak/>
        <w:t>their voice</w:t>
      </w:r>
      <w:r w:rsidR="00815067">
        <w:rPr>
          <w:rFonts w:ascii="Times New Roman" w:hAnsi="Times New Roman" w:cs="Times New Roman"/>
          <w:sz w:val="24"/>
          <w:szCs w:val="24"/>
        </w:rPr>
        <w:t xml:space="preserve"> and authorisation become</w:t>
      </w:r>
      <w:r w:rsidR="00E841C9">
        <w:rPr>
          <w:rFonts w:ascii="Times New Roman" w:hAnsi="Times New Roman" w:cs="Times New Roman"/>
          <w:sz w:val="24"/>
          <w:szCs w:val="24"/>
        </w:rPr>
        <w:t xml:space="preserve"> needed as a s</w:t>
      </w:r>
      <w:r w:rsidR="00046F01">
        <w:rPr>
          <w:rFonts w:ascii="Times New Roman" w:hAnsi="Times New Roman" w:cs="Times New Roman"/>
          <w:sz w:val="24"/>
          <w:szCs w:val="24"/>
        </w:rPr>
        <w:t>ource of legitimacy</w:t>
      </w:r>
      <w:r w:rsidR="00384400">
        <w:rPr>
          <w:rFonts w:ascii="Times New Roman" w:hAnsi="Times New Roman" w:cs="Times New Roman"/>
          <w:sz w:val="24"/>
          <w:szCs w:val="24"/>
        </w:rPr>
        <w:t>, since they have a certain political sovereignty as ‘the people’</w:t>
      </w:r>
      <w:r w:rsidR="00046F01">
        <w:rPr>
          <w:rFonts w:ascii="Times New Roman" w:hAnsi="Times New Roman" w:cs="Times New Roman"/>
          <w:sz w:val="24"/>
          <w:szCs w:val="24"/>
        </w:rPr>
        <w:t xml:space="preserve">. </w:t>
      </w:r>
      <w:r w:rsidR="00867F03">
        <w:rPr>
          <w:rFonts w:ascii="Times New Roman" w:hAnsi="Times New Roman" w:cs="Times New Roman"/>
          <w:sz w:val="24"/>
          <w:szCs w:val="24"/>
        </w:rPr>
        <w:t xml:space="preserve">For healthcare organisations, this shift led to </w:t>
      </w:r>
      <w:r w:rsidR="00F96162">
        <w:rPr>
          <w:rFonts w:ascii="Times New Roman" w:hAnsi="Times New Roman" w:cs="Times New Roman"/>
          <w:sz w:val="24"/>
          <w:szCs w:val="24"/>
        </w:rPr>
        <w:t xml:space="preserve">a </w:t>
      </w:r>
      <w:r w:rsidR="00867F03">
        <w:rPr>
          <w:rFonts w:ascii="Times New Roman" w:hAnsi="Times New Roman" w:cs="Times New Roman"/>
          <w:sz w:val="24"/>
          <w:szCs w:val="24"/>
        </w:rPr>
        <w:t xml:space="preserve">need to find validation in the experiences of their public. </w:t>
      </w:r>
      <w:r w:rsidR="00886CE9">
        <w:rPr>
          <w:rFonts w:ascii="Times New Roman" w:hAnsi="Times New Roman" w:cs="Times New Roman"/>
          <w:sz w:val="24"/>
          <w:szCs w:val="24"/>
        </w:rPr>
        <w:t xml:space="preserve">An impetus </w:t>
      </w:r>
      <w:r w:rsidR="00867F03">
        <w:rPr>
          <w:rFonts w:ascii="Times New Roman" w:hAnsi="Times New Roman" w:cs="Times New Roman"/>
          <w:sz w:val="24"/>
          <w:szCs w:val="24"/>
        </w:rPr>
        <w:t>to elicit and improve reports of patient experience was invested as a solution</w:t>
      </w:r>
      <w:r w:rsidR="00886CE9">
        <w:rPr>
          <w:rFonts w:ascii="Times New Roman" w:hAnsi="Times New Roman" w:cs="Times New Roman"/>
          <w:sz w:val="24"/>
          <w:szCs w:val="24"/>
        </w:rPr>
        <w:t xml:space="preserve"> to the problem of trust, since in these reports a service could seek and find a kind of validation at the</w:t>
      </w:r>
      <w:r w:rsidR="00C5374B">
        <w:rPr>
          <w:rFonts w:ascii="Times New Roman" w:hAnsi="Times New Roman" w:cs="Times New Roman"/>
          <w:sz w:val="24"/>
          <w:szCs w:val="24"/>
        </w:rPr>
        <w:t xml:space="preserve"> strained</w:t>
      </w:r>
      <w:r w:rsidR="00886CE9">
        <w:rPr>
          <w:rFonts w:ascii="Times New Roman" w:hAnsi="Times New Roman" w:cs="Times New Roman"/>
          <w:sz w:val="24"/>
          <w:szCs w:val="24"/>
        </w:rPr>
        <w:t xml:space="preserve"> border between the administrative and the ethical. A competitive symbolic economy was constituted between healthcare services</w:t>
      </w:r>
      <w:r w:rsidR="00870F45" w:rsidRPr="00870F45">
        <w:rPr>
          <w:rFonts w:ascii="Times New Roman" w:hAnsi="Times New Roman" w:cs="Times New Roman"/>
          <w:sz w:val="24"/>
          <w:szCs w:val="24"/>
        </w:rPr>
        <w:t xml:space="preserve"> </w:t>
      </w:r>
      <w:r w:rsidR="00870F45">
        <w:rPr>
          <w:rFonts w:ascii="Times New Roman" w:hAnsi="Times New Roman" w:cs="Times New Roman"/>
          <w:sz w:val="24"/>
          <w:szCs w:val="24"/>
        </w:rPr>
        <w:t>in terms of the data from patient experience surveys</w:t>
      </w:r>
      <w:r w:rsidR="00886CE9">
        <w:rPr>
          <w:rFonts w:ascii="Times New Roman" w:hAnsi="Times New Roman" w:cs="Times New Roman"/>
          <w:sz w:val="24"/>
          <w:szCs w:val="24"/>
        </w:rPr>
        <w:t xml:space="preserve">, with reputation as its </w:t>
      </w:r>
      <w:r w:rsidR="00C03CA4">
        <w:rPr>
          <w:rFonts w:ascii="Times New Roman" w:hAnsi="Times New Roman" w:cs="Times New Roman"/>
          <w:sz w:val="24"/>
          <w:szCs w:val="24"/>
        </w:rPr>
        <w:t xml:space="preserve">immediate </w:t>
      </w:r>
      <w:r w:rsidR="00886CE9">
        <w:rPr>
          <w:rFonts w:ascii="Times New Roman" w:hAnsi="Times New Roman" w:cs="Times New Roman"/>
          <w:sz w:val="24"/>
          <w:szCs w:val="24"/>
        </w:rPr>
        <w:t>stake</w:t>
      </w:r>
      <w:r w:rsidR="00C03CA4">
        <w:rPr>
          <w:rFonts w:ascii="Times New Roman" w:hAnsi="Times New Roman" w:cs="Times New Roman"/>
          <w:sz w:val="24"/>
          <w:szCs w:val="24"/>
        </w:rPr>
        <w:t xml:space="preserve"> and </w:t>
      </w:r>
      <w:r w:rsidR="00EC6BD8">
        <w:rPr>
          <w:rFonts w:ascii="Times New Roman" w:hAnsi="Times New Roman" w:cs="Times New Roman"/>
          <w:sz w:val="24"/>
          <w:szCs w:val="24"/>
        </w:rPr>
        <w:t xml:space="preserve">with </w:t>
      </w:r>
      <w:r w:rsidR="00C03CA4">
        <w:rPr>
          <w:rFonts w:ascii="Times New Roman" w:hAnsi="Times New Roman" w:cs="Times New Roman"/>
          <w:sz w:val="24"/>
          <w:szCs w:val="24"/>
        </w:rPr>
        <w:t>financial survival implicated</w:t>
      </w:r>
      <w:r w:rsidR="00CF0864">
        <w:rPr>
          <w:rFonts w:ascii="Times New Roman" w:hAnsi="Times New Roman" w:cs="Times New Roman"/>
          <w:sz w:val="24"/>
          <w:szCs w:val="24"/>
        </w:rPr>
        <w:t xml:space="preserve"> (see </w:t>
      </w:r>
      <w:proofErr w:type="spellStart"/>
      <w:proofErr w:type="gramStart"/>
      <w:r w:rsidR="00CF0864">
        <w:rPr>
          <w:rFonts w:ascii="Times New Roman" w:hAnsi="Times New Roman" w:cs="Times New Roman"/>
          <w:sz w:val="24"/>
          <w:szCs w:val="24"/>
        </w:rPr>
        <w:t>e,g</w:t>
      </w:r>
      <w:proofErr w:type="spellEnd"/>
      <w:proofErr w:type="gramEnd"/>
      <w:r w:rsidR="00CF0864">
        <w:rPr>
          <w:rFonts w:ascii="Times New Roman" w:hAnsi="Times New Roman" w:cs="Times New Roman"/>
          <w:sz w:val="24"/>
          <w:szCs w:val="24"/>
        </w:rPr>
        <w:t>,</w:t>
      </w:r>
      <w:r w:rsidR="003C4B99">
        <w:rPr>
          <w:rFonts w:ascii="Times New Roman" w:hAnsi="Times New Roman" w:cs="Times New Roman"/>
          <w:sz w:val="24"/>
          <w:szCs w:val="24"/>
        </w:rPr>
        <w:t xml:space="preserve"> Roland &amp; Dudley 2015;</w:t>
      </w:r>
      <w:r w:rsidR="00CF0864">
        <w:rPr>
          <w:rFonts w:ascii="Times New Roman" w:hAnsi="Times New Roman" w:cs="Times New Roman"/>
          <w:sz w:val="24"/>
          <w:szCs w:val="24"/>
        </w:rPr>
        <w:t xml:space="preserve"> Deloitte 2016)</w:t>
      </w:r>
      <w:r w:rsidR="00886CE9">
        <w:rPr>
          <w:rFonts w:ascii="Times New Roman" w:hAnsi="Times New Roman" w:cs="Times New Roman"/>
          <w:sz w:val="24"/>
          <w:szCs w:val="24"/>
        </w:rPr>
        <w:t xml:space="preserve">. </w:t>
      </w:r>
      <w:r w:rsidR="0088421C">
        <w:rPr>
          <w:rFonts w:ascii="Times New Roman" w:hAnsi="Times New Roman" w:cs="Times New Roman"/>
          <w:sz w:val="24"/>
          <w:szCs w:val="24"/>
        </w:rPr>
        <w:t>I</w:t>
      </w:r>
      <w:r w:rsidR="00886CE9">
        <w:rPr>
          <w:rFonts w:ascii="Times New Roman" w:hAnsi="Times New Roman" w:cs="Times New Roman"/>
          <w:sz w:val="24"/>
          <w:szCs w:val="24"/>
        </w:rPr>
        <w:t>n</w:t>
      </w:r>
      <w:r w:rsidR="0088421C">
        <w:rPr>
          <w:rFonts w:ascii="Times New Roman" w:hAnsi="Times New Roman" w:cs="Times New Roman"/>
          <w:sz w:val="24"/>
          <w:szCs w:val="24"/>
        </w:rPr>
        <w:t xml:space="preserve"> the</w:t>
      </w:r>
      <w:r w:rsidR="00886CE9">
        <w:rPr>
          <w:rFonts w:ascii="Times New Roman" w:hAnsi="Times New Roman" w:cs="Times New Roman"/>
          <w:sz w:val="24"/>
          <w:szCs w:val="24"/>
        </w:rPr>
        <w:t xml:space="preserve"> terms</w:t>
      </w:r>
      <w:r w:rsidR="007825A7">
        <w:rPr>
          <w:rFonts w:ascii="Times New Roman" w:hAnsi="Times New Roman" w:cs="Times New Roman"/>
          <w:sz w:val="24"/>
          <w:szCs w:val="24"/>
        </w:rPr>
        <w:t xml:space="preserve"> </w:t>
      </w:r>
      <w:r w:rsidR="0088421C">
        <w:rPr>
          <w:rFonts w:ascii="Times New Roman" w:hAnsi="Times New Roman" w:cs="Times New Roman"/>
          <w:sz w:val="24"/>
          <w:szCs w:val="24"/>
        </w:rPr>
        <w:t xml:space="preserve">of </w:t>
      </w:r>
      <w:r w:rsidR="009F22B8">
        <w:rPr>
          <w:rFonts w:ascii="Times New Roman" w:hAnsi="Times New Roman" w:cs="Times New Roman"/>
          <w:sz w:val="24"/>
          <w:szCs w:val="24"/>
        </w:rPr>
        <w:t xml:space="preserve">post-Weberian </w:t>
      </w:r>
      <w:r w:rsidR="007825A7">
        <w:rPr>
          <w:rFonts w:ascii="Times New Roman" w:hAnsi="Times New Roman" w:cs="Times New Roman"/>
          <w:sz w:val="24"/>
          <w:szCs w:val="24"/>
        </w:rPr>
        <w:t>sociological theory</w:t>
      </w:r>
      <w:r w:rsidR="00886CE9">
        <w:rPr>
          <w:rFonts w:ascii="Times New Roman" w:hAnsi="Times New Roman" w:cs="Times New Roman"/>
          <w:sz w:val="24"/>
          <w:szCs w:val="24"/>
        </w:rPr>
        <w:t>, ‘patient experience’ ha</w:t>
      </w:r>
      <w:r w:rsidR="00AF2595">
        <w:rPr>
          <w:rFonts w:ascii="Times New Roman" w:hAnsi="Times New Roman" w:cs="Times New Roman"/>
          <w:sz w:val="24"/>
          <w:szCs w:val="24"/>
        </w:rPr>
        <w:t>s</w:t>
      </w:r>
      <w:r w:rsidR="00886CE9">
        <w:rPr>
          <w:rFonts w:ascii="Times New Roman" w:hAnsi="Times New Roman" w:cs="Times New Roman"/>
          <w:sz w:val="24"/>
          <w:szCs w:val="24"/>
        </w:rPr>
        <w:t xml:space="preserve"> been constituted as a species of symbolic capital</w:t>
      </w:r>
      <w:r w:rsidR="00AF2595">
        <w:rPr>
          <w:rFonts w:ascii="Times New Roman" w:hAnsi="Times New Roman" w:cs="Times New Roman"/>
          <w:sz w:val="24"/>
          <w:szCs w:val="24"/>
        </w:rPr>
        <w:t xml:space="preserve"> in the context of the</w:t>
      </w:r>
      <w:r w:rsidR="00886CE9">
        <w:rPr>
          <w:rFonts w:ascii="Times New Roman" w:hAnsi="Times New Roman" w:cs="Times New Roman"/>
          <w:sz w:val="24"/>
          <w:szCs w:val="24"/>
        </w:rPr>
        <w:t xml:space="preserve"> overarching legitimation deficit facing public services</w:t>
      </w:r>
      <w:r w:rsidR="0082076A">
        <w:rPr>
          <w:rFonts w:ascii="Times New Roman" w:hAnsi="Times New Roman" w:cs="Times New Roman"/>
          <w:sz w:val="24"/>
          <w:szCs w:val="24"/>
        </w:rPr>
        <w:t xml:space="preserve"> and often framed in the language of ‘crisis’</w:t>
      </w:r>
      <w:r w:rsidR="005730AB">
        <w:rPr>
          <w:rFonts w:ascii="Times New Roman" w:hAnsi="Times New Roman" w:cs="Times New Roman"/>
          <w:sz w:val="24"/>
          <w:szCs w:val="24"/>
        </w:rPr>
        <w:t xml:space="preserve"> (</w:t>
      </w:r>
      <w:r w:rsidR="000A43D7">
        <w:rPr>
          <w:rFonts w:ascii="Times New Roman" w:hAnsi="Times New Roman" w:cs="Times New Roman"/>
          <w:sz w:val="24"/>
          <w:szCs w:val="24"/>
        </w:rPr>
        <w:t xml:space="preserve">cf. </w:t>
      </w:r>
      <w:r w:rsidR="005730AB">
        <w:rPr>
          <w:rFonts w:ascii="Times New Roman" w:hAnsi="Times New Roman" w:cs="Times New Roman"/>
          <w:sz w:val="24"/>
          <w:szCs w:val="24"/>
        </w:rPr>
        <w:t>Bourdieu 2000)</w:t>
      </w:r>
      <w:r w:rsidR="00886CE9">
        <w:rPr>
          <w:rFonts w:ascii="Times New Roman" w:hAnsi="Times New Roman" w:cs="Times New Roman"/>
          <w:sz w:val="24"/>
          <w:szCs w:val="24"/>
        </w:rPr>
        <w:t xml:space="preserve">. </w:t>
      </w:r>
      <w:r w:rsidR="0082076A">
        <w:rPr>
          <w:rFonts w:ascii="Times New Roman" w:hAnsi="Times New Roman" w:cs="Times New Roman"/>
          <w:sz w:val="24"/>
          <w:szCs w:val="24"/>
        </w:rPr>
        <w:t>Indeed,</w:t>
      </w:r>
      <w:r w:rsidR="002679FD">
        <w:rPr>
          <w:rFonts w:ascii="Times New Roman" w:hAnsi="Times New Roman" w:cs="Times New Roman"/>
          <w:sz w:val="24"/>
          <w:szCs w:val="24"/>
        </w:rPr>
        <w:t xml:space="preserve"> rather than an avoidable exception,</w:t>
      </w:r>
      <w:r w:rsidR="0082076A">
        <w:rPr>
          <w:rFonts w:ascii="Times New Roman" w:hAnsi="Times New Roman" w:cs="Times New Roman"/>
          <w:sz w:val="24"/>
          <w:szCs w:val="24"/>
        </w:rPr>
        <w:t xml:space="preserve"> responsiveness to </w:t>
      </w:r>
      <w:r w:rsidR="00CD0DE9">
        <w:rPr>
          <w:rFonts w:ascii="Times New Roman" w:hAnsi="Times New Roman" w:cs="Times New Roman"/>
          <w:sz w:val="24"/>
          <w:szCs w:val="24"/>
        </w:rPr>
        <w:t>‘</w:t>
      </w:r>
      <w:r w:rsidR="0082076A">
        <w:rPr>
          <w:rFonts w:ascii="Times New Roman" w:hAnsi="Times New Roman" w:cs="Times New Roman"/>
          <w:sz w:val="24"/>
          <w:szCs w:val="24"/>
        </w:rPr>
        <w:t>crisis</w:t>
      </w:r>
      <w:r w:rsidR="00CD0DE9">
        <w:rPr>
          <w:rFonts w:ascii="Times New Roman" w:hAnsi="Times New Roman" w:cs="Times New Roman"/>
          <w:sz w:val="24"/>
          <w:szCs w:val="24"/>
        </w:rPr>
        <w:t>’ in these terms</w:t>
      </w:r>
      <w:r w:rsidR="002679FD">
        <w:rPr>
          <w:rFonts w:ascii="Times New Roman" w:hAnsi="Times New Roman" w:cs="Times New Roman"/>
          <w:sz w:val="24"/>
          <w:szCs w:val="24"/>
        </w:rPr>
        <w:t xml:space="preserve"> has</w:t>
      </w:r>
      <w:r w:rsidR="0082076A">
        <w:rPr>
          <w:rFonts w:ascii="Times New Roman" w:hAnsi="Times New Roman" w:cs="Times New Roman"/>
          <w:sz w:val="24"/>
          <w:szCs w:val="24"/>
        </w:rPr>
        <w:t xml:space="preserve"> become an ordinary part of the functioning of public organisations</w:t>
      </w:r>
      <w:r w:rsidR="002679FD">
        <w:rPr>
          <w:rFonts w:ascii="Times New Roman" w:hAnsi="Times New Roman" w:cs="Times New Roman"/>
          <w:sz w:val="24"/>
          <w:szCs w:val="24"/>
        </w:rPr>
        <w:t xml:space="preserve"> </w:t>
      </w:r>
      <w:r w:rsidR="004A16C6">
        <w:rPr>
          <w:rFonts w:ascii="Times New Roman" w:hAnsi="Times New Roman" w:cs="Times New Roman"/>
          <w:sz w:val="24"/>
          <w:szCs w:val="24"/>
        </w:rPr>
        <w:t xml:space="preserve">and takes the form of </w:t>
      </w:r>
      <w:r w:rsidR="0071753B">
        <w:rPr>
          <w:rFonts w:ascii="Times New Roman" w:hAnsi="Times New Roman" w:cs="Times New Roman"/>
          <w:sz w:val="24"/>
          <w:szCs w:val="24"/>
        </w:rPr>
        <w:t xml:space="preserve">organisational </w:t>
      </w:r>
      <w:r w:rsidR="00A50393">
        <w:rPr>
          <w:rFonts w:ascii="Times New Roman" w:hAnsi="Times New Roman" w:cs="Times New Roman"/>
          <w:sz w:val="24"/>
          <w:szCs w:val="24"/>
        </w:rPr>
        <w:t>cycles of</w:t>
      </w:r>
      <w:r w:rsidR="002679FD">
        <w:rPr>
          <w:rFonts w:ascii="Times New Roman" w:hAnsi="Times New Roman" w:cs="Times New Roman"/>
          <w:sz w:val="24"/>
          <w:szCs w:val="24"/>
        </w:rPr>
        <w:t xml:space="preserve"> </w:t>
      </w:r>
      <w:r w:rsidR="00A50393">
        <w:rPr>
          <w:rFonts w:ascii="Times New Roman" w:hAnsi="Times New Roman" w:cs="Times New Roman"/>
          <w:sz w:val="24"/>
          <w:szCs w:val="24"/>
        </w:rPr>
        <w:t>breaking up</w:t>
      </w:r>
      <w:r w:rsidR="004B14F1">
        <w:rPr>
          <w:rFonts w:ascii="Times New Roman" w:hAnsi="Times New Roman" w:cs="Times New Roman"/>
          <w:sz w:val="24"/>
          <w:szCs w:val="24"/>
        </w:rPr>
        <w:t>, reorganising</w:t>
      </w:r>
      <w:r w:rsidR="00A50393">
        <w:rPr>
          <w:rFonts w:ascii="Times New Roman" w:hAnsi="Times New Roman" w:cs="Times New Roman"/>
          <w:sz w:val="24"/>
          <w:szCs w:val="24"/>
        </w:rPr>
        <w:t xml:space="preserve"> and </w:t>
      </w:r>
      <w:r w:rsidR="002679FD">
        <w:rPr>
          <w:rFonts w:ascii="Times New Roman" w:hAnsi="Times New Roman" w:cs="Times New Roman"/>
          <w:sz w:val="24"/>
          <w:szCs w:val="24"/>
        </w:rPr>
        <w:t>mustering what resources they can to avoid obvious failures in their mission</w:t>
      </w:r>
      <w:r w:rsidR="0082076A">
        <w:rPr>
          <w:rFonts w:ascii="Times New Roman" w:hAnsi="Times New Roman" w:cs="Times New Roman"/>
          <w:sz w:val="24"/>
          <w:szCs w:val="24"/>
        </w:rPr>
        <w:t>.</w:t>
      </w:r>
    </w:p>
    <w:p w:rsidR="00046F01" w:rsidRDefault="00046F01" w:rsidP="004E5925">
      <w:pPr>
        <w:spacing w:after="0" w:line="480" w:lineRule="auto"/>
        <w:jc w:val="both"/>
        <w:rPr>
          <w:rFonts w:ascii="Times New Roman" w:hAnsi="Times New Roman" w:cs="Times New Roman"/>
          <w:sz w:val="24"/>
          <w:szCs w:val="24"/>
        </w:rPr>
      </w:pPr>
    </w:p>
    <w:p w:rsidR="008853C4" w:rsidRDefault="0071753B" w:rsidP="004E5925">
      <w:pPr>
        <w:spacing w:after="0" w:line="480" w:lineRule="auto"/>
        <w:jc w:val="both"/>
        <w:rPr>
          <w:rFonts w:ascii="Times New Roman" w:hAnsi="Times New Roman" w:cs="Times New Roman"/>
          <w:sz w:val="24"/>
          <w:szCs w:val="24"/>
        </w:rPr>
      </w:pPr>
      <w:r>
        <w:rPr>
          <w:rFonts w:ascii="Times New Roman" w:hAnsi="Times New Roman" w:cs="Times New Roman"/>
          <w:i/>
          <w:sz w:val="24"/>
          <w:szCs w:val="24"/>
        </w:rPr>
        <w:t xml:space="preserve">6. </w:t>
      </w:r>
      <w:r w:rsidR="00E63FCE" w:rsidRPr="00C62D5D">
        <w:rPr>
          <w:rFonts w:ascii="Times New Roman" w:hAnsi="Times New Roman" w:cs="Times New Roman"/>
          <w:i/>
          <w:sz w:val="24"/>
          <w:szCs w:val="24"/>
        </w:rPr>
        <w:t>‘</w:t>
      </w:r>
      <w:r w:rsidR="00E63FCE">
        <w:rPr>
          <w:rFonts w:ascii="Times New Roman" w:hAnsi="Times New Roman" w:cs="Times New Roman"/>
          <w:i/>
          <w:sz w:val="24"/>
          <w:szCs w:val="24"/>
        </w:rPr>
        <w:t>Patients as auditors</w:t>
      </w:r>
      <w:r w:rsidR="00E63FCE" w:rsidRPr="00C62D5D">
        <w:rPr>
          <w:rFonts w:ascii="Times New Roman" w:hAnsi="Times New Roman" w:cs="Times New Roman"/>
          <w:i/>
          <w:sz w:val="24"/>
          <w:szCs w:val="24"/>
        </w:rPr>
        <w:t>’</w:t>
      </w:r>
      <w:r w:rsidR="00E63FCE">
        <w:rPr>
          <w:rFonts w:ascii="Times New Roman" w:hAnsi="Times New Roman" w:cs="Times New Roman"/>
          <w:sz w:val="24"/>
          <w:szCs w:val="24"/>
        </w:rPr>
        <w:t xml:space="preserve">. </w:t>
      </w:r>
      <w:r w:rsidR="00384400">
        <w:rPr>
          <w:rFonts w:ascii="Times New Roman" w:hAnsi="Times New Roman" w:cs="Times New Roman"/>
          <w:sz w:val="24"/>
          <w:szCs w:val="24"/>
        </w:rPr>
        <w:t xml:space="preserve">A final contributing factor to the rise of concern with patient experience </w:t>
      </w:r>
      <w:r w:rsidR="00283F1A">
        <w:rPr>
          <w:rFonts w:ascii="Times New Roman" w:hAnsi="Times New Roman" w:cs="Times New Roman"/>
          <w:sz w:val="24"/>
          <w:szCs w:val="24"/>
        </w:rPr>
        <w:t>has been</w:t>
      </w:r>
      <w:r w:rsidR="00384400">
        <w:rPr>
          <w:rFonts w:ascii="Times New Roman" w:hAnsi="Times New Roman" w:cs="Times New Roman"/>
          <w:sz w:val="24"/>
          <w:szCs w:val="24"/>
        </w:rPr>
        <w:t xml:space="preserve"> the transparency agenda, also given fuel by perceptions of </w:t>
      </w:r>
      <w:r w:rsidR="00196175">
        <w:rPr>
          <w:rFonts w:ascii="Times New Roman" w:hAnsi="Times New Roman" w:cs="Times New Roman"/>
          <w:sz w:val="24"/>
          <w:szCs w:val="24"/>
        </w:rPr>
        <w:t>rising dismay and distrust in public organisations</w:t>
      </w:r>
      <w:r w:rsidR="00384400">
        <w:rPr>
          <w:rFonts w:ascii="Times New Roman" w:hAnsi="Times New Roman" w:cs="Times New Roman"/>
          <w:sz w:val="24"/>
          <w:szCs w:val="24"/>
        </w:rPr>
        <w:t xml:space="preserve">, </w:t>
      </w:r>
      <w:r w:rsidR="00283F1A">
        <w:rPr>
          <w:rFonts w:ascii="Times New Roman" w:hAnsi="Times New Roman" w:cs="Times New Roman"/>
          <w:sz w:val="24"/>
          <w:szCs w:val="24"/>
        </w:rPr>
        <w:t>and</w:t>
      </w:r>
      <w:r w:rsidR="00384400">
        <w:rPr>
          <w:rFonts w:ascii="Times New Roman" w:hAnsi="Times New Roman" w:cs="Times New Roman"/>
          <w:sz w:val="24"/>
          <w:szCs w:val="24"/>
        </w:rPr>
        <w:t xml:space="preserve"> made possible by changes in information technology. </w:t>
      </w:r>
      <w:r w:rsidR="00E63FCE" w:rsidRPr="00DE2EE0">
        <w:rPr>
          <w:rFonts w:ascii="Times New Roman" w:hAnsi="Times New Roman" w:cs="Times New Roman"/>
          <w:sz w:val="24"/>
          <w:szCs w:val="24"/>
        </w:rPr>
        <w:t>Calls for</w:t>
      </w:r>
      <w:r w:rsidR="00E63FCE">
        <w:rPr>
          <w:rFonts w:ascii="Times New Roman" w:hAnsi="Times New Roman" w:cs="Times New Roman"/>
          <w:sz w:val="24"/>
          <w:szCs w:val="24"/>
        </w:rPr>
        <w:t xml:space="preserve"> an</w:t>
      </w:r>
      <w:r w:rsidR="00E63FCE" w:rsidRPr="00DE2EE0">
        <w:rPr>
          <w:rFonts w:ascii="Times New Roman" w:hAnsi="Times New Roman" w:cs="Times New Roman"/>
          <w:sz w:val="24"/>
          <w:szCs w:val="24"/>
        </w:rPr>
        <w:t xml:space="preserve"> “information revolution” in reporting on </w:t>
      </w:r>
      <w:r w:rsidR="00E63FCE">
        <w:rPr>
          <w:rFonts w:ascii="Times New Roman" w:hAnsi="Times New Roman" w:cs="Times New Roman"/>
          <w:sz w:val="24"/>
          <w:szCs w:val="24"/>
        </w:rPr>
        <w:t xml:space="preserve">public </w:t>
      </w:r>
      <w:r w:rsidR="00E63FCE" w:rsidRPr="00DE2EE0">
        <w:rPr>
          <w:rFonts w:ascii="Times New Roman" w:hAnsi="Times New Roman" w:cs="Times New Roman"/>
          <w:sz w:val="24"/>
          <w:szCs w:val="24"/>
        </w:rPr>
        <w:t>services have a long history (</w:t>
      </w:r>
      <w:proofErr w:type="spellStart"/>
      <w:r w:rsidR="00E63FCE" w:rsidRPr="00DE2EE0">
        <w:rPr>
          <w:rFonts w:ascii="Times New Roman" w:hAnsi="Times New Roman" w:cs="Times New Roman"/>
          <w:sz w:val="24"/>
          <w:szCs w:val="24"/>
        </w:rPr>
        <w:t>Schudson</w:t>
      </w:r>
      <w:proofErr w:type="spellEnd"/>
      <w:r w:rsidR="00E63FCE" w:rsidRPr="00DE2EE0">
        <w:rPr>
          <w:rFonts w:ascii="Times New Roman" w:hAnsi="Times New Roman" w:cs="Times New Roman"/>
          <w:sz w:val="24"/>
          <w:szCs w:val="24"/>
        </w:rPr>
        <w:t xml:space="preserve"> 2015)</w:t>
      </w:r>
      <w:r w:rsidR="00FD57C8">
        <w:rPr>
          <w:rFonts w:ascii="Times New Roman" w:hAnsi="Times New Roman" w:cs="Times New Roman"/>
          <w:sz w:val="24"/>
          <w:szCs w:val="24"/>
        </w:rPr>
        <w:t>.</w:t>
      </w:r>
      <w:r w:rsidR="00E63FCE" w:rsidRPr="00DE2EE0">
        <w:rPr>
          <w:rFonts w:ascii="Times New Roman" w:hAnsi="Times New Roman" w:cs="Times New Roman"/>
          <w:sz w:val="24"/>
          <w:szCs w:val="24"/>
        </w:rPr>
        <w:t xml:space="preserve"> </w:t>
      </w:r>
      <w:proofErr w:type="gramStart"/>
      <w:r w:rsidR="00FD57C8">
        <w:rPr>
          <w:rFonts w:ascii="Times New Roman" w:hAnsi="Times New Roman" w:cs="Times New Roman"/>
          <w:sz w:val="24"/>
          <w:szCs w:val="24"/>
        </w:rPr>
        <w:t>However</w:t>
      </w:r>
      <w:proofErr w:type="gramEnd"/>
      <w:r w:rsidR="00FD57C8">
        <w:rPr>
          <w:rFonts w:ascii="Times New Roman" w:hAnsi="Times New Roman" w:cs="Times New Roman"/>
          <w:sz w:val="24"/>
          <w:szCs w:val="24"/>
        </w:rPr>
        <w:t xml:space="preserve"> </w:t>
      </w:r>
      <w:r w:rsidR="00E63FCE" w:rsidRPr="00DE2EE0">
        <w:rPr>
          <w:rFonts w:ascii="Times New Roman" w:hAnsi="Times New Roman" w:cs="Times New Roman"/>
          <w:sz w:val="24"/>
          <w:szCs w:val="24"/>
        </w:rPr>
        <w:t xml:space="preserve">they have </w:t>
      </w:r>
      <w:r w:rsidR="00FD57C8">
        <w:rPr>
          <w:rFonts w:ascii="Times New Roman" w:hAnsi="Times New Roman" w:cs="Times New Roman"/>
          <w:sz w:val="24"/>
          <w:szCs w:val="24"/>
        </w:rPr>
        <w:t xml:space="preserve">had </w:t>
      </w:r>
      <w:r w:rsidR="00E63FCE" w:rsidRPr="00DE2EE0">
        <w:rPr>
          <w:rFonts w:ascii="Times New Roman" w:hAnsi="Times New Roman" w:cs="Times New Roman"/>
          <w:sz w:val="24"/>
          <w:szCs w:val="24"/>
        </w:rPr>
        <w:t xml:space="preserve">increasing salience in the context of </w:t>
      </w:r>
      <w:r w:rsidR="00E63FCE">
        <w:rPr>
          <w:rFonts w:ascii="Times New Roman" w:hAnsi="Times New Roman" w:cs="Times New Roman"/>
          <w:sz w:val="24"/>
          <w:szCs w:val="24"/>
        </w:rPr>
        <w:t xml:space="preserve">high-profile </w:t>
      </w:r>
      <w:r w:rsidR="00E63FCE" w:rsidRPr="009A1EFD">
        <w:rPr>
          <w:rFonts w:ascii="Times New Roman" w:hAnsi="Times New Roman" w:cs="Times New Roman"/>
          <w:sz w:val="24"/>
          <w:szCs w:val="24"/>
        </w:rPr>
        <w:t xml:space="preserve">scandals </w:t>
      </w:r>
      <w:r w:rsidR="00E63FCE">
        <w:rPr>
          <w:rFonts w:ascii="Times New Roman" w:hAnsi="Times New Roman" w:cs="Times New Roman"/>
          <w:sz w:val="24"/>
          <w:szCs w:val="24"/>
        </w:rPr>
        <w:t xml:space="preserve">in the 1990s and 2000s </w:t>
      </w:r>
      <w:r w:rsidR="00E63FCE" w:rsidRPr="00DE2EE0">
        <w:rPr>
          <w:rFonts w:ascii="Times New Roman" w:hAnsi="Times New Roman" w:cs="Times New Roman"/>
          <w:sz w:val="24"/>
          <w:szCs w:val="24"/>
        </w:rPr>
        <w:t>around poor-quality hospital care</w:t>
      </w:r>
      <w:r w:rsidR="00E63FCE">
        <w:rPr>
          <w:rFonts w:ascii="Times New Roman" w:hAnsi="Times New Roman" w:cs="Times New Roman"/>
          <w:sz w:val="24"/>
          <w:szCs w:val="24"/>
        </w:rPr>
        <w:t xml:space="preserve"> (e.g. </w:t>
      </w:r>
      <w:r w:rsidR="00E63FCE" w:rsidRPr="00A21DAD">
        <w:rPr>
          <w:rFonts w:ascii="Times New Roman" w:hAnsi="Times New Roman" w:cs="Times New Roman"/>
          <w:sz w:val="24"/>
          <w:szCs w:val="24"/>
        </w:rPr>
        <w:t>Bristo</w:t>
      </w:r>
      <w:r w:rsidR="00E63FCE">
        <w:rPr>
          <w:rFonts w:ascii="Times New Roman" w:hAnsi="Times New Roman" w:cs="Times New Roman"/>
          <w:sz w:val="24"/>
          <w:szCs w:val="24"/>
        </w:rPr>
        <w:t>l Royal Infirmary Inquiry 2001</w:t>
      </w:r>
      <w:r w:rsidR="00634FB2">
        <w:rPr>
          <w:rFonts w:ascii="Times New Roman" w:hAnsi="Times New Roman" w:cs="Times New Roman"/>
          <w:sz w:val="24"/>
          <w:szCs w:val="24"/>
        </w:rPr>
        <w:t>; Francis 2013</w:t>
      </w:r>
      <w:r w:rsidR="00E63FCE">
        <w:rPr>
          <w:rFonts w:ascii="Times New Roman" w:hAnsi="Times New Roman" w:cs="Times New Roman"/>
          <w:sz w:val="24"/>
          <w:szCs w:val="24"/>
        </w:rPr>
        <w:t>). Civil servants have reported in interview that public reporting has been regarded by government as a core solution to the potential for</w:t>
      </w:r>
      <w:r w:rsidR="008E4CC6">
        <w:rPr>
          <w:rFonts w:ascii="Times New Roman" w:hAnsi="Times New Roman" w:cs="Times New Roman"/>
          <w:sz w:val="24"/>
          <w:szCs w:val="24"/>
        </w:rPr>
        <w:t xml:space="preserve"> ‘</w:t>
      </w:r>
      <w:r w:rsidR="00E63FCE">
        <w:rPr>
          <w:rFonts w:ascii="Times New Roman" w:hAnsi="Times New Roman" w:cs="Times New Roman"/>
          <w:sz w:val="24"/>
          <w:szCs w:val="24"/>
        </w:rPr>
        <w:t>scandal</w:t>
      </w:r>
      <w:r w:rsidR="00942BDF">
        <w:rPr>
          <w:rFonts w:ascii="Times New Roman" w:hAnsi="Times New Roman" w:cs="Times New Roman"/>
          <w:sz w:val="24"/>
          <w:szCs w:val="24"/>
        </w:rPr>
        <w:t>’</w:t>
      </w:r>
      <w:r w:rsidR="00E63FCE">
        <w:rPr>
          <w:rFonts w:ascii="Times New Roman" w:hAnsi="Times New Roman" w:cs="Times New Roman"/>
          <w:sz w:val="24"/>
          <w:szCs w:val="24"/>
        </w:rPr>
        <w:t xml:space="preserve"> (Bates 2014)</w:t>
      </w:r>
      <w:r w:rsidR="002C1F89">
        <w:rPr>
          <w:rFonts w:ascii="Times New Roman" w:hAnsi="Times New Roman" w:cs="Times New Roman"/>
          <w:sz w:val="24"/>
          <w:szCs w:val="24"/>
        </w:rPr>
        <w:t>,</w:t>
      </w:r>
      <w:r w:rsidR="00E63FCE">
        <w:rPr>
          <w:rFonts w:ascii="Times New Roman" w:hAnsi="Times New Roman" w:cs="Times New Roman"/>
          <w:sz w:val="24"/>
          <w:szCs w:val="24"/>
        </w:rPr>
        <w:t xml:space="preserve"> as a </w:t>
      </w:r>
      <w:r w:rsidR="00760E15">
        <w:rPr>
          <w:rFonts w:ascii="Times New Roman" w:hAnsi="Times New Roman" w:cs="Times New Roman"/>
          <w:sz w:val="24"/>
          <w:szCs w:val="24"/>
        </w:rPr>
        <w:t xml:space="preserve">means </w:t>
      </w:r>
      <w:r w:rsidR="00E63FCE">
        <w:rPr>
          <w:rFonts w:ascii="Times New Roman" w:hAnsi="Times New Roman" w:cs="Times New Roman"/>
          <w:sz w:val="24"/>
          <w:szCs w:val="24"/>
        </w:rPr>
        <w:t>to ensure that public o</w:t>
      </w:r>
      <w:r w:rsidR="00E63FCE" w:rsidRPr="00A21DAD">
        <w:rPr>
          <w:rFonts w:ascii="Times New Roman" w:hAnsi="Times New Roman" w:cs="Times New Roman"/>
          <w:sz w:val="24"/>
          <w:szCs w:val="24"/>
        </w:rPr>
        <w:t>rganisations both fear and must bear rebuke</w:t>
      </w:r>
      <w:r w:rsidR="00E63FCE">
        <w:rPr>
          <w:rFonts w:ascii="Times New Roman" w:hAnsi="Times New Roman" w:cs="Times New Roman"/>
          <w:sz w:val="24"/>
          <w:szCs w:val="24"/>
        </w:rPr>
        <w:t xml:space="preserve">; </w:t>
      </w:r>
      <w:r w:rsidR="00120ED9">
        <w:rPr>
          <w:rFonts w:ascii="Times New Roman" w:hAnsi="Times New Roman" w:cs="Times New Roman"/>
          <w:sz w:val="24"/>
          <w:szCs w:val="24"/>
        </w:rPr>
        <w:lastRenderedPageBreak/>
        <w:t>and</w:t>
      </w:r>
      <w:r w:rsidR="00AF6BE3">
        <w:rPr>
          <w:rFonts w:ascii="Times New Roman" w:hAnsi="Times New Roman" w:cs="Times New Roman"/>
          <w:sz w:val="24"/>
          <w:szCs w:val="24"/>
        </w:rPr>
        <w:t xml:space="preserve"> </w:t>
      </w:r>
      <w:proofErr w:type="gramStart"/>
      <w:r w:rsidR="00AF6BE3">
        <w:rPr>
          <w:rFonts w:ascii="Times New Roman" w:hAnsi="Times New Roman" w:cs="Times New Roman"/>
          <w:sz w:val="24"/>
          <w:szCs w:val="24"/>
        </w:rPr>
        <w:t>indeed</w:t>
      </w:r>
      <w:proofErr w:type="gramEnd"/>
      <w:r w:rsidR="00120ED9">
        <w:rPr>
          <w:rFonts w:ascii="Times New Roman" w:hAnsi="Times New Roman" w:cs="Times New Roman"/>
          <w:sz w:val="24"/>
          <w:szCs w:val="24"/>
        </w:rPr>
        <w:t xml:space="preserve"> </w:t>
      </w:r>
      <w:r w:rsidR="00E63FCE">
        <w:rPr>
          <w:rFonts w:ascii="Times New Roman" w:hAnsi="Times New Roman" w:cs="Times New Roman"/>
          <w:sz w:val="24"/>
          <w:szCs w:val="24"/>
        </w:rPr>
        <w:t xml:space="preserve">measures have </w:t>
      </w:r>
      <w:r w:rsidR="00016DA8">
        <w:rPr>
          <w:rFonts w:ascii="Times New Roman" w:hAnsi="Times New Roman" w:cs="Times New Roman"/>
          <w:sz w:val="24"/>
          <w:szCs w:val="24"/>
        </w:rPr>
        <w:t xml:space="preserve">often </w:t>
      </w:r>
      <w:r w:rsidR="00E63FCE">
        <w:rPr>
          <w:rFonts w:ascii="Times New Roman" w:hAnsi="Times New Roman" w:cs="Times New Roman"/>
          <w:sz w:val="24"/>
          <w:szCs w:val="24"/>
        </w:rPr>
        <w:t xml:space="preserve">been </w:t>
      </w:r>
      <w:proofErr w:type="spellStart"/>
      <w:r w:rsidR="00016DA8">
        <w:rPr>
          <w:rFonts w:ascii="Times New Roman" w:hAnsi="Times New Roman" w:cs="Times New Roman"/>
          <w:sz w:val="24"/>
          <w:szCs w:val="24"/>
        </w:rPr>
        <w:t>publically</w:t>
      </w:r>
      <w:proofErr w:type="spellEnd"/>
      <w:r w:rsidR="00016DA8">
        <w:rPr>
          <w:rFonts w:ascii="Times New Roman" w:hAnsi="Times New Roman" w:cs="Times New Roman"/>
          <w:sz w:val="24"/>
          <w:szCs w:val="24"/>
        </w:rPr>
        <w:t xml:space="preserve"> </w:t>
      </w:r>
      <w:r w:rsidR="00E63FCE">
        <w:rPr>
          <w:rFonts w:ascii="Times New Roman" w:hAnsi="Times New Roman" w:cs="Times New Roman"/>
          <w:sz w:val="24"/>
          <w:szCs w:val="24"/>
        </w:rPr>
        <w:t xml:space="preserve">framed within a policy language of </w:t>
      </w:r>
      <w:r w:rsidR="00E63FCE" w:rsidRPr="00DE2EE0">
        <w:rPr>
          <w:rFonts w:ascii="Times New Roman" w:hAnsi="Times New Roman" w:cs="Times New Roman"/>
          <w:sz w:val="24"/>
          <w:szCs w:val="24"/>
        </w:rPr>
        <w:t>“rebuilding public trust in…”</w:t>
      </w:r>
      <w:r w:rsidR="00E63FCE">
        <w:rPr>
          <w:rFonts w:ascii="Times New Roman" w:hAnsi="Times New Roman" w:cs="Times New Roman"/>
          <w:sz w:val="24"/>
          <w:szCs w:val="24"/>
        </w:rPr>
        <w:t xml:space="preserve">. Echoing initiatives by the Obama Administration, since 2011 </w:t>
      </w:r>
      <w:r w:rsidR="00E63FCE" w:rsidRPr="00DE2EE0">
        <w:rPr>
          <w:rFonts w:ascii="Times New Roman" w:hAnsi="Times New Roman" w:cs="Times New Roman"/>
          <w:sz w:val="24"/>
          <w:szCs w:val="24"/>
        </w:rPr>
        <w:t xml:space="preserve">the </w:t>
      </w:r>
      <w:r w:rsidR="00E63FCE">
        <w:rPr>
          <w:rFonts w:ascii="Times New Roman" w:hAnsi="Times New Roman" w:cs="Times New Roman"/>
          <w:sz w:val="24"/>
          <w:szCs w:val="24"/>
        </w:rPr>
        <w:t>British G</w:t>
      </w:r>
      <w:r w:rsidR="00E63FCE" w:rsidRPr="00DE2EE0">
        <w:rPr>
          <w:rFonts w:ascii="Times New Roman" w:hAnsi="Times New Roman" w:cs="Times New Roman"/>
          <w:sz w:val="24"/>
          <w:szCs w:val="24"/>
        </w:rPr>
        <w:t xml:space="preserve">overnment have put </w:t>
      </w:r>
      <w:proofErr w:type="gramStart"/>
      <w:r w:rsidR="00E63FCE" w:rsidRPr="00DE2EE0">
        <w:rPr>
          <w:rFonts w:ascii="Times New Roman" w:hAnsi="Times New Roman" w:cs="Times New Roman"/>
          <w:sz w:val="24"/>
          <w:szCs w:val="24"/>
        </w:rPr>
        <w:t>particular emphasis</w:t>
      </w:r>
      <w:proofErr w:type="gramEnd"/>
      <w:r w:rsidR="00E63FCE" w:rsidRPr="00DE2EE0">
        <w:rPr>
          <w:rFonts w:ascii="Times New Roman" w:hAnsi="Times New Roman" w:cs="Times New Roman"/>
          <w:sz w:val="24"/>
          <w:szCs w:val="24"/>
        </w:rPr>
        <w:t xml:space="preserve"> on public reporting of data, as part of a ‘transparency’ agenda called Open Government Data, based on the assumption that information </w:t>
      </w:r>
      <w:proofErr w:type="spellStart"/>
      <w:r w:rsidR="00E63FCE" w:rsidRPr="00DE2EE0">
        <w:rPr>
          <w:rFonts w:ascii="Times New Roman" w:hAnsi="Times New Roman" w:cs="Times New Roman"/>
          <w:sz w:val="24"/>
          <w:szCs w:val="24"/>
        </w:rPr>
        <w:t>i</w:t>
      </w:r>
      <w:proofErr w:type="spellEnd"/>
      <w:r w:rsidR="00E63FCE" w:rsidRPr="00DE2EE0">
        <w:rPr>
          <w:rFonts w:ascii="Times New Roman" w:hAnsi="Times New Roman" w:cs="Times New Roman"/>
          <w:sz w:val="24"/>
          <w:szCs w:val="24"/>
        </w:rPr>
        <w:t xml:space="preserve">) holds organisations accountable and ii) empowers and motivates individuals to exercise choice. </w:t>
      </w:r>
      <w:r w:rsidR="00E63FCE">
        <w:rPr>
          <w:rFonts w:ascii="Times New Roman" w:hAnsi="Times New Roman" w:cs="Times New Roman"/>
          <w:sz w:val="24"/>
          <w:szCs w:val="24"/>
        </w:rPr>
        <w:t xml:space="preserve">This growing emphasis on public reporting and transparency has added salience to reports of patient experience, treated as a proxy for observation of services. </w:t>
      </w:r>
      <w:r w:rsidR="00FF0FB3">
        <w:rPr>
          <w:rFonts w:ascii="Times New Roman" w:hAnsi="Times New Roman" w:cs="Times New Roman"/>
          <w:sz w:val="24"/>
          <w:szCs w:val="24"/>
        </w:rPr>
        <w:t xml:space="preserve">In a </w:t>
      </w:r>
      <w:proofErr w:type="gramStart"/>
      <w:r w:rsidR="00FF0FB3">
        <w:rPr>
          <w:rFonts w:ascii="Times New Roman" w:hAnsi="Times New Roman" w:cs="Times New Roman"/>
          <w:sz w:val="24"/>
          <w:szCs w:val="24"/>
        </w:rPr>
        <w:t>podcast</w:t>
      </w:r>
      <w:proofErr w:type="gramEnd"/>
      <w:r w:rsidR="00FF0FB3">
        <w:rPr>
          <w:rFonts w:ascii="Times New Roman" w:hAnsi="Times New Roman" w:cs="Times New Roman"/>
          <w:sz w:val="24"/>
          <w:szCs w:val="24"/>
        </w:rPr>
        <w:t xml:space="preserve"> soon after becoming Prime Minister, </w:t>
      </w:r>
      <w:r w:rsidR="00E63FCE" w:rsidRPr="00DE2EE0">
        <w:rPr>
          <w:rFonts w:ascii="Times New Roman" w:hAnsi="Times New Roman" w:cs="Times New Roman"/>
          <w:sz w:val="24"/>
          <w:szCs w:val="24"/>
        </w:rPr>
        <w:t>David Cameron</w:t>
      </w:r>
      <w:r w:rsidR="00120ED9">
        <w:rPr>
          <w:rFonts w:ascii="Times New Roman" w:hAnsi="Times New Roman" w:cs="Times New Roman"/>
          <w:sz w:val="24"/>
          <w:szCs w:val="24"/>
        </w:rPr>
        <w:t xml:space="preserve"> (2010)</w:t>
      </w:r>
      <w:r w:rsidR="00283F1A">
        <w:rPr>
          <w:rFonts w:ascii="Times New Roman" w:hAnsi="Times New Roman" w:cs="Times New Roman"/>
          <w:sz w:val="24"/>
          <w:szCs w:val="24"/>
        </w:rPr>
        <w:t xml:space="preserve"> </w:t>
      </w:r>
      <w:r w:rsidR="00E63FCE" w:rsidRPr="00DE2EE0">
        <w:rPr>
          <w:rFonts w:ascii="Times New Roman" w:hAnsi="Times New Roman" w:cs="Times New Roman"/>
          <w:sz w:val="24"/>
          <w:szCs w:val="24"/>
        </w:rPr>
        <w:t xml:space="preserve">claimed that Open </w:t>
      </w:r>
      <w:r w:rsidR="00E63FCE">
        <w:rPr>
          <w:rFonts w:ascii="Times New Roman" w:hAnsi="Times New Roman" w:cs="Times New Roman"/>
          <w:sz w:val="24"/>
          <w:szCs w:val="24"/>
        </w:rPr>
        <w:t xml:space="preserve">Government </w:t>
      </w:r>
      <w:r w:rsidR="00E63FCE" w:rsidRPr="00DE2EE0">
        <w:rPr>
          <w:rFonts w:ascii="Times New Roman" w:hAnsi="Times New Roman" w:cs="Times New Roman"/>
          <w:sz w:val="24"/>
          <w:szCs w:val="24"/>
        </w:rPr>
        <w:t xml:space="preserve">Data </w:t>
      </w:r>
      <w:r w:rsidR="00283F1A">
        <w:rPr>
          <w:rFonts w:ascii="Times New Roman" w:hAnsi="Times New Roman" w:cs="Times New Roman"/>
          <w:sz w:val="24"/>
          <w:szCs w:val="24"/>
        </w:rPr>
        <w:t>would</w:t>
      </w:r>
      <w:r w:rsidR="00E63FCE" w:rsidRPr="00DE2EE0">
        <w:rPr>
          <w:rFonts w:ascii="Times New Roman" w:hAnsi="Times New Roman" w:cs="Times New Roman"/>
          <w:sz w:val="24"/>
          <w:szCs w:val="24"/>
        </w:rPr>
        <w:t xml:space="preserve"> enable the public </w:t>
      </w:r>
      <w:r w:rsidR="0015262E">
        <w:rPr>
          <w:rFonts w:ascii="Times New Roman" w:hAnsi="Times New Roman" w:cs="Times New Roman"/>
          <w:sz w:val="24"/>
          <w:szCs w:val="24"/>
        </w:rPr>
        <w:t>“</w:t>
      </w:r>
      <w:r w:rsidR="00E63FCE" w:rsidRPr="00DE2EE0">
        <w:rPr>
          <w:rFonts w:ascii="Times New Roman" w:hAnsi="Times New Roman" w:cs="Times New Roman"/>
          <w:sz w:val="24"/>
          <w:szCs w:val="24"/>
        </w:rPr>
        <w:t>to hold government and public services to account</w:t>
      </w:r>
      <w:r w:rsidR="0015262E">
        <w:rPr>
          <w:rFonts w:ascii="Times New Roman" w:hAnsi="Times New Roman" w:cs="Times New Roman"/>
          <w:sz w:val="24"/>
          <w:szCs w:val="24"/>
        </w:rPr>
        <w:t>”</w:t>
      </w:r>
      <w:r w:rsidR="00E63FCE" w:rsidRPr="00DE2EE0">
        <w:rPr>
          <w:rFonts w:ascii="Times New Roman" w:hAnsi="Times New Roman" w:cs="Times New Roman"/>
          <w:sz w:val="24"/>
          <w:szCs w:val="24"/>
        </w:rPr>
        <w:t xml:space="preserve">, increase public participation, and create </w:t>
      </w:r>
      <w:r w:rsidR="0015262E">
        <w:rPr>
          <w:rFonts w:ascii="Times New Roman" w:hAnsi="Times New Roman" w:cs="Times New Roman"/>
          <w:sz w:val="24"/>
          <w:szCs w:val="24"/>
        </w:rPr>
        <w:t>“</w:t>
      </w:r>
      <w:r w:rsidR="00E63FCE" w:rsidRPr="00DE2EE0">
        <w:rPr>
          <w:rFonts w:ascii="Times New Roman" w:hAnsi="Times New Roman" w:cs="Times New Roman"/>
          <w:sz w:val="24"/>
          <w:szCs w:val="24"/>
        </w:rPr>
        <w:t>a whole army of effective armchair au</w:t>
      </w:r>
      <w:r w:rsidR="00120ED9">
        <w:rPr>
          <w:rFonts w:ascii="Times New Roman" w:hAnsi="Times New Roman" w:cs="Times New Roman"/>
          <w:sz w:val="24"/>
          <w:szCs w:val="24"/>
        </w:rPr>
        <w:t>ditors looking over the books</w:t>
      </w:r>
      <w:r w:rsidR="0015262E">
        <w:rPr>
          <w:rFonts w:ascii="Times New Roman" w:hAnsi="Times New Roman" w:cs="Times New Roman"/>
          <w:sz w:val="24"/>
          <w:szCs w:val="24"/>
        </w:rPr>
        <w:t>”</w:t>
      </w:r>
      <w:r w:rsidR="00E63FCE" w:rsidRPr="00DE2EE0">
        <w:rPr>
          <w:rFonts w:ascii="Times New Roman" w:hAnsi="Times New Roman" w:cs="Times New Roman"/>
          <w:sz w:val="24"/>
          <w:szCs w:val="24"/>
        </w:rPr>
        <w:t>.</w:t>
      </w:r>
      <w:r w:rsidR="00E63FCE">
        <w:rPr>
          <w:rFonts w:ascii="Times New Roman" w:hAnsi="Times New Roman" w:cs="Times New Roman"/>
          <w:sz w:val="24"/>
          <w:szCs w:val="24"/>
        </w:rPr>
        <w:t xml:space="preserve"> Patients are here framed as natural audiences for and auditors of their own patient experience data. In fact, use of </w:t>
      </w:r>
      <w:proofErr w:type="spellStart"/>
      <w:r w:rsidR="00E63FCE">
        <w:rPr>
          <w:rFonts w:ascii="Times New Roman" w:hAnsi="Times New Roman" w:cs="Times New Roman"/>
          <w:sz w:val="24"/>
          <w:szCs w:val="24"/>
        </w:rPr>
        <w:t>publically</w:t>
      </w:r>
      <w:proofErr w:type="spellEnd"/>
      <w:r w:rsidR="00E63FCE">
        <w:rPr>
          <w:rFonts w:ascii="Times New Roman" w:hAnsi="Times New Roman" w:cs="Times New Roman"/>
          <w:sz w:val="24"/>
          <w:szCs w:val="24"/>
        </w:rPr>
        <w:t xml:space="preserve"> reported data is low, and analysis reveals that this “l</w:t>
      </w:r>
      <w:r w:rsidR="00E63FCE" w:rsidRPr="008A4937">
        <w:rPr>
          <w:rFonts w:ascii="Times New Roman" w:hAnsi="Times New Roman" w:cs="Times New Roman"/>
          <w:sz w:val="24"/>
          <w:szCs w:val="24"/>
        </w:rPr>
        <w:t>ow-level use is spread broadly, or thinly, across businesses, a few members of the public,</w:t>
      </w:r>
      <w:r w:rsidR="00E63FCE">
        <w:rPr>
          <w:rFonts w:ascii="Times New Roman" w:hAnsi="Times New Roman" w:cs="Times New Roman"/>
          <w:sz w:val="24"/>
          <w:szCs w:val="24"/>
        </w:rPr>
        <w:t xml:space="preserve"> </w:t>
      </w:r>
      <w:r w:rsidR="00E63FCE" w:rsidRPr="008A4937">
        <w:rPr>
          <w:rFonts w:ascii="Times New Roman" w:hAnsi="Times New Roman" w:cs="Times New Roman"/>
          <w:sz w:val="24"/>
          <w:szCs w:val="24"/>
        </w:rPr>
        <w:t>journalists, and NGOs</w:t>
      </w:r>
      <w:r w:rsidR="00E63FCE">
        <w:rPr>
          <w:rFonts w:ascii="Times New Roman" w:hAnsi="Times New Roman" w:cs="Times New Roman"/>
          <w:sz w:val="24"/>
          <w:szCs w:val="24"/>
        </w:rPr>
        <w:t xml:space="preserve">” (Worthy 2015: 798). </w:t>
      </w:r>
      <w:r w:rsidR="00196175">
        <w:rPr>
          <w:rFonts w:ascii="Times New Roman" w:hAnsi="Times New Roman" w:cs="Times New Roman"/>
          <w:sz w:val="24"/>
          <w:szCs w:val="24"/>
        </w:rPr>
        <w:t>Yet</w:t>
      </w:r>
      <w:r w:rsidR="00146A1D">
        <w:rPr>
          <w:rFonts w:ascii="Times New Roman" w:hAnsi="Times New Roman" w:cs="Times New Roman"/>
          <w:sz w:val="24"/>
          <w:szCs w:val="24"/>
        </w:rPr>
        <w:t xml:space="preserve"> patient experience data</w:t>
      </w:r>
      <w:r w:rsidR="00FD57C8">
        <w:rPr>
          <w:rFonts w:ascii="Times New Roman" w:hAnsi="Times New Roman" w:cs="Times New Roman"/>
          <w:sz w:val="24"/>
          <w:szCs w:val="24"/>
        </w:rPr>
        <w:t xml:space="preserve"> solicitation and reporting</w:t>
      </w:r>
      <w:r w:rsidR="00146A1D">
        <w:rPr>
          <w:rFonts w:ascii="Times New Roman" w:hAnsi="Times New Roman" w:cs="Times New Roman"/>
          <w:sz w:val="24"/>
          <w:szCs w:val="24"/>
        </w:rPr>
        <w:t xml:space="preserve"> </w:t>
      </w:r>
      <w:r w:rsidR="00FD57C8">
        <w:rPr>
          <w:rFonts w:ascii="Times New Roman" w:hAnsi="Times New Roman" w:cs="Times New Roman"/>
          <w:sz w:val="24"/>
          <w:szCs w:val="24"/>
        </w:rPr>
        <w:t xml:space="preserve">are </w:t>
      </w:r>
      <w:r w:rsidR="00146A1D">
        <w:rPr>
          <w:rFonts w:ascii="Times New Roman" w:hAnsi="Times New Roman" w:cs="Times New Roman"/>
          <w:sz w:val="24"/>
          <w:szCs w:val="24"/>
        </w:rPr>
        <w:t xml:space="preserve">different from other aspects of the transparency agenda. </w:t>
      </w:r>
      <w:r w:rsidR="00FD57C8">
        <w:rPr>
          <w:rFonts w:ascii="Times New Roman" w:hAnsi="Times New Roman" w:cs="Times New Roman"/>
          <w:sz w:val="24"/>
          <w:szCs w:val="24"/>
        </w:rPr>
        <w:t xml:space="preserve">Data are </w:t>
      </w:r>
      <w:r w:rsidR="00146A1D">
        <w:rPr>
          <w:rFonts w:ascii="Times New Roman" w:hAnsi="Times New Roman" w:cs="Times New Roman"/>
          <w:sz w:val="24"/>
          <w:szCs w:val="24"/>
        </w:rPr>
        <w:t xml:space="preserve">not merely reported by organisations based on already-existing processes, but specifically elicited and collected with associated financial and time costs. </w:t>
      </w:r>
      <w:r w:rsidR="00753EA0">
        <w:rPr>
          <w:rFonts w:ascii="Times New Roman" w:hAnsi="Times New Roman" w:cs="Times New Roman"/>
          <w:sz w:val="24"/>
          <w:szCs w:val="24"/>
        </w:rPr>
        <w:t>A</w:t>
      </w:r>
      <w:r w:rsidR="00A24F3E">
        <w:rPr>
          <w:rFonts w:ascii="Times New Roman" w:hAnsi="Times New Roman" w:cs="Times New Roman"/>
          <w:sz w:val="24"/>
          <w:szCs w:val="24"/>
        </w:rPr>
        <w:t xml:space="preserve">s part of the transparency agenda, </w:t>
      </w:r>
      <w:proofErr w:type="gramStart"/>
      <w:r w:rsidR="004E6E43">
        <w:rPr>
          <w:rFonts w:ascii="Times New Roman" w:hAnsi="Times New Roman" w:cs="Times New Roman"/>
          <w:sz w:val="24"/>
          <w:szCs w:val="24"/>
        </w:rPr>
        <w:t xml:space="preserve">it would appear that </w:t>
      </w:r>
      <w:r w:rsidR="005141D0">
        <w:rPr>
          <w:rFonts w:ascii="Times New Roman" w:hAnsi="Times New Roman" w:cs="Times New Roman"/>
          <w:sz w:val="24"/>
          <w:szCs w:val="24"/>
        </w:rPr>
        <w:t>a</w:t>
      </w:r>
      <w:proofErr w:type="gramEnd"/>
      <w:r w:rsidR="005141D0">
        <w:rPr>
          <w:rFonts w:ascii="Times New Roman" w:hAnsi="Times New Roman" w:cs="Times New Roman"/>
          <w:sz w:val="24"/>
          <w:szCs w:val="24"/>
        </w:rPr>
        <w:t xml:space="preserve"> key </w:t>
      </w:r>
      <w:r w:rsidR="00A24F3E">
        <w:rPr>
          <w:rFonts w:ascii="Times New Roman" w:hAnsi="Times New Roman" w:cs="Times New Roman"/>
          <w:sz w:val="24"/>
          <w:szCs w:val="24"/>
        </w:rPr>
        <w:t xml:space="preserve">function of </w:t>
      </w:r>
      <w:r w:rsidR="00146A1D">
        <w:rPr>
          <w:rFonts w:ascii="Times New Roman" w:hAnsi="Times New Roman" w:cs="Times New Roman"/>
          <w:sz w:val="24"/>
          <w:szCs w:val="24"/>
        </w:rPr>
        <w:t xml:space="preserve">patient experience data solicitation and reporting </w:t>
      </w:r>
      <w:r w:rsidR="00A24F3E">
        <w:rPr>
          <w:rFonts w:ascii="Times New Roman" w:hAnsi="Times New Roman" w:cs="Times New Roman"/>
          <w:sz w:val="24"/>
          <w:szCs w:val="24"/>
        </w:rPr>
        <w:t>has been to serve</w:t>
      </w:r>
      <w:r w:rsidR="00CC39F2">
        <w:rPr>
          <w:rFonts w:ascii="Times New Roman" w:hAnsi="Times New Roman" w:cs="Times New Roman"/>
          <w:sz w:val="24"/>
          <w:szCs w:val="24"/>
        </w:rPr>
        <w:t xml:space="preserve"> </w:t>
      </w:r>
      <w:r w:rsidR="00A24F3E">
        <w:rPr>
          <w:rFonts w:ascii="Times New Roman" w:hAnsi="Times New Roman" w:cs="Times New Roman"/>
          <w:sz w:val="24"/>
          <w:szCs w:val="24"/>
        </w:rPr>
        <w:t xml:space="preserve">as a </w:t>
      </w:r>
      <w:r w:rsidR="00997665" w:rsidRPr="00196664">
        <w:rPr>
          <w:rFonts w:ascii="Times New Roman" w:hAnsi="Times New Roman" w:cs="Times New Roman"/>
          <w:i/>
          <w:sz w:val="24"/>
          <w:szCs w:val="24"/>
        </w:rPr>
        <w:t>ritual of consultation</w:t>
      </w:r>
      <w:r w:rsidR="00CC39F2">
        <w:rPr>
          <w:rFonts w:ascii="Times New Roman" w:hAnsi="Times New Roman" w:cs="Times New Roman"/>
          <w:sz w:val="24"/>
          <w:szCs w:val="24"/>
        </w:rPr>
        <w:t>,</w:t>
      </w:r>
      <w:r w:rsidR="00146A1D">
        <w:rPr>
          <w:rFonts w:ascii="Times New Roman" w:hAnsi="Times New Roman" w:cs="Times New Roman"/>
          <w:sz w:val="24"/>
          <w:szCs w:val="24"/>
        </w:rPr>
        <w:t xml:space="preserve"> in the manner of elections. </w:t>
      </w:r>
      <w:r w:rsidR="00042CED">
        <w:rPr>
          <w:rFonts w:ascii="Times New Roman" w:hAnsi="Times New Roman" w:cs="Times New Roman"/>
          <w:sz w:val="24"/>
          <w:szCs w:val="24"/>
        </w:rPr>
        <w:t>A</w:t>
      </w:r>
      <w:r w:rsidR="00146A1D">
        <w:rPr>
          <w:rFonts w:ascii="Times New Roman" w:hAnsi="Times New Roman" w:cs="Times New Roman"/>
          <w:sz w:val="24"/>
          <w:szCs w:val="24"/>
        </w:rPr>
        <w:t xml:space="preserve"> </w:t>
      </w:r>
      <w:r w:rsidR="00753EA0">
        <w:rPr>
          <w:rFonts w:ascii="Times New Roman" w:hAnsi="Times New Roman" w:cs="Times New Roman"/>
          <w:sz w:val="24"/>
          <w:szCs w:val="24"/>
        </w:rPr>
        <w:t xml:space="preserve">point of </w:t>
      </w:r>
      <w:r w:rsidR="00146A1D">
        <w:rPr>
          <w:rFonts w:ascii="Times New Roman" w:hAnsi="Times New Roman" w:cs="Times New Roman"/>
          <w:sz w:val="24"/>
          <w:szCs w:val="24"/>
        </w:rPr>
        <w:t>c</w:t>
      </w:r>
      <w:r w:rsidR="0015262E">
        <w:rPr>
          <w:rFonts w:ascii="Times New Roman" w:hAnsi="Times New Roman" w:cs="Times New Roman"/>
          <w:sz w:val="24"/>
          <w:szCs w:val="24"/>
        </w:rPr>
        <w:t>omparison then would be 2011’s ‘</w:t>
      </w:r>
      <w:r w:rsidR="00146A1D" w:rsidRPr="00CC453E">
        <w:rPr>
          <w:rFonts w:ascii="Times New Roman" w:hAnsi="Times New Roman" w:cs="Times New Roman"/>
          <w:sz w:val="24"/>
          <w:szCs w:val="24"/>
        </w:rPr>
        <w:t>Red Tape Challenge</w:t>
      </w:r>
      <w:r w:rsidR="0015262E">
        <w:rPr>
          <w:rFonts w:ascii="Times New Roman" w:hAnsi="Times New Roman" w:cs="Times New Roman"/>
          <w:sz w:val="24"/>
          <w:szCs w:val="24"/>
        </w:rPr>
        <w:t>’</w:t>
      </w:r>
      <w:r w:rsidR="00CC39F2">
        <w:rPr>
          <w:rFonts w:ascii="Times New Roman" w:hAnsi="Times New Roman" w:cs="Times New Roman"/>
          <w:sz w:val="24"/>
          <w:szCs w:val="24"/>
        </w:rPr>
        <w:t xml:space="preserve"> by the British g</w:t>
      </w:r>
      <w:r w:rsidR="00146A1D">
        <w:rPr>
          <w:rFonts w:ascii="Times New Roman" w:hAnsi="Times New Roman" w:cs="Times New Roman"/>
          <w:sz w:val="24"/>
          <w:szCs w:val="24"/>
        </w:rPr>
        <w:t xml:space="preserve">overnment to crowdsource ways of achieving regulatory reform, which retrospective analysis has revealed to have made no discernible difference to the policy then enacted, and which ended up more expensive than previous consultation efforts (Lodge &amp; </w:t>
      </w:r>
      <w:proofErr w:type="spellStart"/>
      <w:r w:rsidR="00146A1D">
        <w:rPr>
          <w:rFonts w:ascii="Times New Roman" w:hAnsi="Times New Roman" w:cs="Times New Roman"/>
          <w:sz w:val="24"/>
          <w:szCs w:val="24"/>
        </w:rPr>
        <w:t>Wegrich</w:t>
      </w:r>
      <w:proofErr w:type="spellEnd"/>
      <w:r w:rsidR="00146A1D">
        <w:rPr>
          <w:rFonts w:ascii="Times New Roman" w:hAnsi="Times New Roman" w:cs="Times New Roman"/>
          <w:sz w:val="24"/>
          <w:szCs w:val="24"/>
        </w:rPr>
        <w:t xml:space="preserve"> 2015). </w:t>
      </w:r>
    </w:p>
    <w:p w:rsidR="008853C4" w:rsidRDefault="008853C4" w:rsidP="004E5925">
      <w:pPr>
        <w:spacing w:after="0" w:line="480" w:lineRule="auto"/>
        <w:jc w:val="both"/>
        <w:rPr>
          <w:rFonts w:ascii="Times New Roman" w:hAnsi="Times New Roman" w:cs="Times New Roman"/>
          <w:sz w:val="24"/>
          <w:szCs w:val="24"/>
        </w:rPr>
      </w:pPr>
    </w:p>
    <w:p w:rsidR="00D01E33" w:rsidRPr="00D01E33" w:rsidRDefault="00D01E33" w:rsidP="004E5925">
      <w:pPr>
        <w:spacing w:after="0" w:line="480" w:lineRule="auto"/>
        <w:jc w:val="both"/>
        <w:rPr>
          <w:rFonts w:ascii="Times New Roman" w:hAnsi="Times New Roman" w:cs="Times New Roman"/>
          <w:b/>
          <w:sz w:val="24"/>
          <w:szCs w:val="24"/>
        </w:rPr>
      </w:pPr>
      <w:r w:rsidRPr="00D01E33">
        <w:rPr>
          <w:rFonts w:ascii="Times New Roman" w:hAnsi="Times New Roman" w:cs="Times New Roman"/>
          <w:b/>
          <w:sz w:val="24"/>
          <w:szCs w:val="24"/>
        </w:rPr>
        <w:t>Discussion</w:t>
      </w:r>
    </w:p>
    <w:p w:rsidR="00046F01" w:rsidRPr="00E841C9" w:rsidRDefault="00046F01" w:rsidP="004E5925">
      <w:pPr>
        <w:spacing w:after="0" w:line="480" w:lineRule="auto"/>
        <w:jc w:val="both"/>
      </w:pPr>
    </w:p>
    <w:p w:rsidR="001C2139" w:rsidRDefault="00B258E9" w:rsidP="004E592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00146A1D" w:rsidRPr="00F96162">
        <w:rPr>
          <w:rFonts w:ascii="Times New Roman" w:hAnsi="Times New Roman" w:cs="Times New Roman"/>
          <w:sz w:val="24"/>
          <w:szCs w:val="24"/>
        </w:rPr>
        <w:t xml:space="preserve">he six different causal </w:t>
      </w:r>
      <w:r w:rsidR="00D21873">
        <w:rPr>
          <w:rFonts w:ascii="Times New Roman" w:hAnsi="Times New Roman" w:cs="Times New Roman"/>
          <w:sz w:val="24"/>
          <w:szCs w:val="24"/>
        </w:rPr>
        <w:t xml:space="preserve">processes can be </w:t>
      </w:r>
      <w:r w:rsidR="00EC778C">
        <w:rPr>
          <w:rFonts w:ascii="Times New Roman" w:hAnsi="Times New Roman" w:cs="Times New Roman"/>
          <w:sz w:val="24"/>
          <w:szCs w:val="24"/>
        </w:rPr>
        <w:t>conceptualised</w:t>
      </w:r>
      <w:r w:rsidR="00D21873">
        <w:rPr>
          <w:rFonts w:ascii="Times New Roman" w:hAnsi="Times New Roman" w:cs="Times New Roman"/>
          <w:sz w:val="24"/>
          <w:szCs w:val="24"/>
        </w:rPr>
        <w:t xml:space="preserve"> as different </w:t>
      </w:r>
      <w:r w:rsidR="00146A1D" w:rsidRPr="00F96162">
        <w:rPr>
          <w:rFonts w:ascii="Times New Roman" w:hAnsi="Times New Roman" w:cs="Times New Roman"/>
          <w:sz w:val="24"/>
          <w:szCs w:val="24"/>
        </w:rPr>
        <w:t xml:space="preserve">stream </w:t>
      </w:r>
      <w:r>
        <w:rPr>
          <w:rFonts w:ascii="Times New Roman" w:hAnsi="Times New Roman" w:cs="Times New Roman"/>
          <w:sz w:val="24"/>
          <w:szCs w:val="24"/>
        </w:rPr>
        <w:t>flow</w:t>
      </w:r>
      <w:r w:rsidR="00D21873">
        <w:rPr>
          <w:rFonts w:ascii="Times New Roman" w:hAnsi="Times New Roman" w:cs="Times New Roman"/>
          <w:sz w:val="24"/>
          <w:szCs w:val="24"/>
        </w:rPr>
        <w:t>ing</w:t>
      </w:r>
      <w:r w:rsidR="00146A1D" w:rsidRPr="00F96162">
        <w:rPr>
          <w:rFonts w:ascii="Times New Roman" w:hAnsi="Times New Roman" w:cs="Times New Roman"/>
          <w:sz w:val="24"/>
          <w:szCs w:val="24"/>
        </w:rPr>
        <w:t xml:space="preserve"> into the </w:t>
      </w:r>
      <w:r w:rsidR="00D21873">
        <w:rPr>
          <w:rFonts w:ascii="Times New Roman" w:hAnsi="Times New Roman" w:cs="Times New Roman"/>
          <w:sz w:val="24"/>
          <w:szCs w:val="24"/>
        </w:rPr>
        <w:t xml:space="preserve">common </w:t>
      </w:r>
      <w:r w:rsidR="00146A1D" w:rsidRPr="00F96162">
        <w:rPr>
          <w:rFonts w:ascii="Times New Roman" w:hAnsi="Times New Roman" w:cs="Times New Roman"/>
          <w:sz w:val="24"/>
          <w:szCs w:val="24"/>
        </w:rPr>
        <w:t>pool of concern with ‘patient experience’</w:t>
      </w:r>
      <w:r>
        <w:rPr>
          <w:rFonts w:ascii="Times New Roman" w:hAnsi="Times New Roman" w:cs="Times New Roman"/>
          <w:sz w:val="24"/>
          <w:szCs w:val="24"/>
        </w:rPr>
        <w:t>. Some, like patient experience of chronic illness, have contributed to the overall salience of the topic, but not otherwise especially supported or conflicted with the other drivers. Others have supported one another, though sometimes this has been despite marked points of tension.</w:t>
      </w:r>
      <w:r w:rsidR="00F96162">
        <w:rPr>
          <w:rFonts w:ascii="Times New Roman" w:hAnsi="Times New Roman" w:cs="Times New Roman"/>
          <w:sz w:val="24"/>
          <w:szCs w:val="24"/>
        </w:rPr>
        <w:t xml:space="preserve"> </w:t>
      </w:r>
      <w:r w:rsidR="0059782C">
        <w:rPr>
          <w:rFonts w:ascii="Times New Roman" w:hAnsi="Times New Roman" w:cs="Times New Roman"/>
          <w:sz w:val="24"/>
          <w:szCs w:val="24"/>
        </w:rPr>
        <w:t xml:space="preserve">Attention to the </w:t>
      </w:r>
      <w:r w:rsidR="00DF7B50">
        <w:rPr>
          <w:rFonts w:ascii="Times New Roman" w:hAnsi="Times New Roman" w:cs="Times New Roman"/>
          <w:sz w:val="24"/>
          <w:szCs w:val="24"/>
        </w:rPr>
        <w:t xml:space="preserve">specific </w:t>
      </w:r>
      <w:r w:rsidR="00870F45">
        <w:rPr>
          <w:rFonts w:ascii="Times New Roman" w:hAnsi="Times New Roman" w:cs="Times New Roman"/>
          <w:sz w:val="24"/>
          <w:szCs w:val="24"/>
        </w:rPr>
        <w:t xml:space="preserve">edges and </w:t>
      </w:r>
      <w:r w:rsidR="0059782C">
        <w:rPr>
          <w:rFonts w:ascii="Times New Roman" w:hAnsi="Times New Roman" w:cs="Times New Roman"/>
          <w:sz w:val="24"/>
          <w:szCs w:val="24"/>
        </w:rPr>
        <w:t xml:space="preserve">interplay </w:t>
      </w:r>
      <w:r w:rsidR="00485C4A">
        <w:rPr>
          <w:rFonts w:ascii="Times New Roman" w:hAnsi="Times New Roman" w:cs="Times New Roman"/>
          <w:sz w:val="24"/>
          <w:szCs w:val="24"/>
        </w:rPr>
        <w:t xml:space="preserve">of </w:t>
      </w:r>
      <w:r w:rsidR="0059782C">
        <w:rPr>
          <w:rFonts w:ascii="Times New Roman" w:hAnsi="Times New Roman" w:cs="Times New Roman"/>
          <w:sz w:val="24"/>
          <w:szCs w:val="24"/>
        </w:rPr>
        <w:t xml:space="preserve">these different drivers, and their potentially contradictory investments in the idea </w:t>
      </w:r>
      <w:r w:rsidR="00F25F71">
        <w:rPr>
          <w:rFonts w:ascii="Times New Roman" w:hAnsi="Times New Roman" w:cs="Times New Roman"/>
          <w:sz w:val="24"/>
          <w:szCs w:val="24"/>
        </w:rPr>
        <w:t xml:space="preserve">and operationalisation </w:t>
      </w:r>
      <w:r w:rsidR="0059782C">
        <w:rPr>
          <w:rFonts w:ascii="Times New Roman" w:hAnsi="Times New Roman" w:cs="Times New Roman"/>
          <w:sz w:val="24"/>
          <w:szCs w:val="24"/>
        </w:rPr>
        <w:t xml:space="preserve">of patient experience, can help clarify the stakes of both conceptual and policy </w:t>
      </w:r>
      <w:r w:rsidR="00F25F71">
        <w:rPr>
          <w:rFonts w:ascii="Times New Roman" w:hAnsi="Times New Roman" w:cs="Times New Roman"/>
          <w:sz w:val="24"/>
          <w:szCs w:val="24"/>
        </w:rPr>
        <w:t>discussions</w:t>
      </w:r>
      <w:r w:rsidR="0059782C">
        <w:rPr>
          <w:rFonts w:ascii="Times New Roman" w:hAnsi="Times New Roman" w:cs="Times New Roman"/>
          <w:sz w:val="24"/>
          <w:szCs w:val="24"/>
        </w:rPr>
        <w:t xml:space="preserve">. </w:t>
      </w:r>
      <w:r w:rsidR="00F96162">
        <w:rPr>
          <w:rFonts w:ascii="Times New Roman" w:hAnsi="Times New Roman" w:cs="Times New Roman"/>
          <w:sz w:val="24"/>
          <w:szCs w:val="24"/>
        </w:rPr>
        <w:t xml:space="preserve">To give one example, there have been conflicts between the valuation of </w:t>
      </w:r>
      <w:r w:rsidR="00146A1D" w:rsidRPr="00F96162">
        <w:rPr>
          <w:rFonts w:ascii="Times New Roman" w:hAnsi="Times New Roman" w:cs="Times New Roman"/>
          <w:sz w:val="24"/>
          <w:szCs w:val="24"/>
        </w:rPr>
        <w:t xml:space="preserve">‘patient perspectives’ and </w:t>
      </w:r>
      <w:r w:rsidR="00F96162">
        <w:rPr>
          <w:rFonts w:ascii="Times New Roman" w:hAnsi="Times New Roman" w:cs="Times New Roman"/>
          <w:sz w:val="24"/>
          <w:szCs w:val="24"/>
        </w:rPr>
        <w:t xml:space="preserve">the demands of </w:t>
      </w:r>
      <w:r w:rsidR="00146A1D" w:rsidRPr="00F96162">
        <w:rPr>
          <w:rFonts w:ascii="Times New Roman" w:hAnsi="Times New Roman" w:cs="Times New Roman"/>
          <w:sz w:val="24"/>
          <w:szCs w:val="24"/>
        </w:rPr>
        <w:t>benchmarking</w:t>
      </w:r>
      <w:r w:rsidR="002C7F53">
        <w:rPr>
          <w:rFonts w:ascii="Times New Roman" w:hAnsi="Times New Roman" w:cs="Times New Roman"/>
          <w:sz w:val="24"/>
          <w:szCs w:val="24"/>
        </w:rPr>
        <w:t xml:space="preserve"> and of patient sovereignty</w:t>
      </w:r>
      <w:r w:rsidR="00146A1D" w:rsidRPr="00F96162">
        <w:rPr>
          <w:rFonts w:ascii="Times New Roman" w:hAnsi="Times New Roman" w:cs="Times New Roman"/>
          <w:sz w:val="24"/>
          <w:szCs w:val="24"/>
        </w:rPr>
        <w:t>. Edwards et al. (2015: 80) observe that “it is difficult to understand why there are no published qualitative instruments” f</w:t>
      </w:r>
      <w:r w:rsidR="00663CA3">
        <w:rPr>
          <w:rFonts w:ascii="Times New Roman" w:hAnsi="Times New Roman" w:cs="Times New Roman"/>
          <w:sz w:val="24"/>
          <w:szCs w:val="24"/>
        </w:rPr>
        <w:t>or measuring patient experience; though they may be useful for tracking the impact of health policy over time at a general level,</w:t>
      </w:r>
      <w:r w:rsidR="00146A1D" w:rsidRPr="00F96162">
        <w:rPr>
          <w:rFonts w:ascii="Times New Roman" w:hAnsi="Times New Roman" w:cs="Times New Roman"/>
          <w:sz w:val="24"/>
          <w:szCs w:val="24"/>
        </w:rPr>
        <w:t xml:space="preserve"> “survey approaches cannot provide in depth data nor are they well suited to cover sensitive issues. Despite these limitations most hospitals continue to use standardised surveys as they provide administrators with the benefit of allowing for comparison and benchmarking against other institutions”.</w:t>
      </w:r>
      <w:r w:rsidR="00146A1D">
        <w:rPr>
          <w:rFonts w:ascii="Times New Roman" w:hAnsi="Times New Roman" w:cs="Times New Roman"/>
          <w:sz w:val="24"/>
          <w:szCs w:val="24"/>
        </w:rPr>
        <w:t xml:space="preserve"> </w:t>
      </w:r>
      <w:r w:rsidR="0059782C">
        <w:rPr>
          <w:rFonts w:ascii="Times New Roman" w:hAnsi="Times New Roman" w:cs="Times New Roman"/>
          <w:sz w:val="24"/>
          <w:szCs w:val="24"/>
        </w:rPr>
        <w:t xml:space="preserve">The lack of qualitative instruments for measuring patient experience becomes readily explicable, however, if it is noted that the valuation of patient perspectives and the demands of benchmarking and accountability are two quite different investments in the same concept, patient experience. The measurement of patient experience for comparison and benchmarking </w:t>
      </w:r>
      <w:r w:rsidR="002C7F53">
        <w:rPr>
          <w:rFonts w:ascii="Times New Roman" w:hAnsi="Times New Roman" w:cs="Times New Roman"/>
          <w:sz w:val="24"/>
          <w:szCs w:val="24"/>
        </w:rPr>
        <w:t xml:space="preserve">is </w:t>
      </w:r>
      <w:r w:rsidR="001C2139">
        <w:rPr>
          <w:rFonts w:ascii="Times New Roman" w:hAnsi="Times New Roman" w:cs="Times New Roman"/>
          <w:sz w:val="24"/>
          <w:szCs w:val="24"/>
        </w:rPr>
        <w:t xml:space="preserve">not exclusively but primarily a political apparatus, </w:t>
      </w:r>
      <w:r w:rsidR="002C7F53">
        <w:rPr>
          <w:rFonts w:ascii="Times New Roman" w:hAnsi="Times New Roman" w:cs="Times New Roman"/>
          <w:sz w:val="24"/>
          <w:szCs w:val="24"/>
        </w:rPr>
        <w:t>oriented to justifying services through access to the sovereignty of the people, and organising the competition for reputation</w:t>
      </w:r>
      <w:r w:rsidR="003E5F61">
        <w:rPr>
          <w:rFonts w:ascii="Times New Roman" w:hAnsi="Times New Roman" w:cs="Times New Roman"/>
          <w:sz w:val="24"/>
          <w:szCs w:val="24"/>
        </w:rPr>
        <w:t xml:space="preserve"> </w:t>
      </w:r>
      <w:r w:rsidR="00824092">
        <w:rPr>
          <w:rFonts w:ascii="Times New Roman" w:hAnsi="Times New Roman" w:cs="Times New Roman"/>
          <w:sz w:val="24"/>
          <w:szCs w:val="24"/>
        </w:rPr>
        <w:t xml:space="preserve">and financial survival </w:t>
      </w:r>
      <w:r w:rsidR="002C7F53">
        <w:rPr>
          <w:rFonts w:ascii="Times New Roman" w:hAnsi="Times New Roman" w:cs="Times New Roman"/>
          <w:sz w:val="24"/>
          <w:szCs w:val="24"/>
        </w:rPr>
        <w:t>among providers.</w:t>
      </w:r>
      <w:r w:rsidR="001A489F">
        <w:rPr>
          <w:rFonts w:ascii="Times New Roman" w:hAnsi="Times New Roman" w:cs="Times New Roman"/>
          <w:sz w:val="24"/>
          <w:szCs w:val="24"/>
        </w:rPr>
        <w:t xml:space="preserve"> An important expression of this is that</w:t>
      </w:r>
      <w:r w:rsidR="00A35D52">
        <w:rPr>
          <w:rFonts w:ascii="Times New Roman" w:hAnsi="Times New Roman" w:cs="Times New Roman"/>
          <w:sz w:val="24"/>
          <w:szCs w:val="24"/>
        </w:rPr>
        <w:t xml:space="preserve">, with </w:t>
      </w:r>
      <w:r w:rsidR="0015262E">
        <w:rPr>
          <w:rFonts w:ascii="Times New Roman" w:hAnsi="Times New Roman" w:cs="Times New Roman"/>
          <w:sz w:val="24"/>
          <w:szCs w:val="24"/>
        </w:rPr>
        <w:t xml:space="preserve">a few </w:t>
      </w:r>
      <w:r w:rsidR="00A35D52">
        <w:rPr>
          <w:rFonts w:ascii="Times New Roman" w:hAnsi="Times New Roman" w:cs="Times New Roman"/>
          <w:sz w:val="24"/>
          <w:szCs w:val="24"/>
        </w:rPr>
        <w:t>exception</w:t>
      </w:r>
      <w:r w:rsidR="0015262E">
        <w:rPr>
          <w:rFonts w:ascii="Times New Roman" w:hAnsi="Times New Roman" w:cs="Times New Roman"/>
          <w:sz w:val="24"/>
          <w:szCs w:val="24"/>
        </w:rPr>
        <w:t>s,</w:t>
      </w:r>
      <w:r w:rsidR="00A35D52">
        <w:rPr>
          <w:rFonts w:ascii="Times New Roman" w:hAnsi="Times New Roman" w:cs="Times New Roman"/>
          <w:sz w:val="24"/>
          <w:szCs w:val="24"/>
        </w:rPr>
        <w:t xml:space="preserve"> </w:t>
      </w:r>
      <w:r w:rsidR="001A489F">
        <w:rPr>
          <w:rFonts w:ascii="Times New Roman" w:hAnsi="Times New Roman" w:cs="Times New Roman"/>
          <w:sz w:val="24"/>
          <w:szCs w:val="24"/>
        </w:rPr>
        <w:t xml:space="preserve">patient experience surveys </w:t>
      </w:r>
      <w:r w:rsidR="00DC67C5">
        <w:rPr>
          <w:rFonts w:ascii="Times New Roman" w:hAnsi="Times New Roman" w:cs="Times New Roman"/>
          <w:sz w:val="24"/>
          <w:szCs w:val="24"/>
        </w:rPr>
        <w:t xml:space="preserve">in Britain </w:t>
      </w:r>
      <w:r w:rsidR="001A489F">
        <w:rPr>
          <w:rFonts w:ascii="Times New Roman" w:hAnsi="Times New Roman" w:cs="Times New Roman"/>
          <w:sz w:val="24"/>
          <w:szCs w:val="24"/>
        </w:rPr>
        <w:t xml:space="preserve">focus on the extent of positive experience - i.e. the unit of legitimation - and almost never </w:t>
      </w:r>
      <w:r w:rsidR="001A489F" w:rsidRPr="001A489F">
        <w:rPr>
          <w:rFonts w:ascii="Times New Roman" w:hAnsi="Times New Roman" w:cs="Times New Roman"/>
          <w:sz w:val="24"/>
          <w:szCs w:val="24"/>
        </w:rPr>
        <w:t>ask about</w:t>
      </w:r>
      <w:r w:rsidR="008E6E3D">
        <w:rPr>
          <w:rFonts w:ascii="Times New Roman" w:hAnsi="Times New Roman" w:cs="Times New Roman"/>
          <w:sz w:val="24"/>
          <w:szCs w:val="24"/>
        </w:rPr>
        <w:t xml:space="preserve"> the specific prevalence </w:t>
      </w:r>
      <w:r w:rsidR="008E6E3D">
        <w:rPr>
          <w:rFonts w:ascii="Times New Roman" w:hAnsi="Times New Roman" w:cs="Times New Roman"/>
          <w:sz w:val="24"/>
          <w:szCs w:val="24"/>
        </w:rPr>
        <w:lastRenderedPageBreak/>
        <w:t>and dynamics of</w:t>
      </w:r>
      <w:r w:rsidR="001A489F" w:rsidRPr="001A489F">
        <w:rPr>
          <w:rFonts w:ascii="Times New Roman" w:hAnsi="Times New Roman" w:cs="Times New Roman"/>
          <w:sz w:val="24"/>
          <w:szCs w:val="24"/>
        </w:rPr>
        <w:t xml:space="preserve"> poor patient experience</w:t>
      </w:r>
      <w:r w:rsidR="008E6E3D">
        <w:rPr>
          <w:rFonts w:ascii="Times New Roman" w:hAnsi="Times New Roman" w:cs="Times New Roman"/>
          <w:sz w:val="24"/>
          <w:szCs w:val="24"/>
        </w:rPr>
        <w:t xml:space="preserve"> such as</w:t>
      </w:r>
      <w:r w:rsidR="001A489F">
        <w:rPr>
          <w:rFonts w:ascii="Times New Roman" w:hAnsi="Times New Roman" w:cs="Times New Roman"/>
          <w:sz w:val="24"/>
          <w:szCs w:val="24"/>
        </w:rPr>
        <w:t xml:space="preserve"> </w:t>
      </w:r>
      <w:r w:rsidR="001A489F" w:rsidRPr="001A489F">
        <w:rPr>
          <w:rFonts w:ascii="Times New Roman" w:hAnsi="Times New Roman" w:cs="Times New Roman"/>
          <w:sz w:val="24"/>
          <w:szCs w:val="24"/>
        </w:rPr>
        <w:t>‘</w:t>
      </w:r>
      <w:r w:rsidR="00DC67C5">
        <w:rPr>
          <w:rFonts w:ascii="Times New Roman" w:hAnsi="Times New Roman" w:cs="Times New Roman"/>
          <w:sz w:val="24"/>
          <w:szCs w:val="24"/>
        </w:rPr>
        <w:t>S</w:t>
      </w:r>
      <w:r w:rsidR="001A489F" w:rsidRPr="001A489F">
        <w:rPr>
          <w:rFonts w:ascii="Times New Roman" w:hAnsi="Times New Roman" w:cs="Times New Roman"/>
          <w:sz w:val="24"/>
          <w:szCs w:val="24"/>
        </w:rPr>
        <w:t>ometimes people experience contradictory advice from different health professionals. How often has this happened to you?’</w:t>
      </w:r>
      <w:r w:rsidR="00DF48AD">
        <w:rPr>
          <w:rFonts w:ascii="Times New Roman" w:hAnsi="Times New Roman" w:cs="Times New Roman"/>
          <w:sz w:val="24"/>
          <w:szCs w:val="24"/>
        </w:rPr>
        <w:t>.</w:t>
      </w:r>
      <w:r w:rsidR="001C2139">
        <w:rPr>
          <w:rFonts w:ascii="Times New Roman" w:hAnsi="Times New Roman" w:cs="Times New Roman"/>
          <w:sz w:val="24"/>
          <w:szCs w:val="24"/>
        </w:rPr>
        <w:t xml:space="preserve"> Such a question would run contrary to the political concerns of the survey apparatus. </w:t>
      </w:r>
      <w:r w:rsidR="008815A1">
        <w:rPr>
          <w:rFonts w:ascii="Times New Roman" w:hAnsi="Times New Roman" w:cs="Times New Roman"/>
          <w:sz w:val="24"/>
          <w:szCs w:val="24"/>
        </w:rPr>
        <w:t xml:space="preserve">Furthermore, the </w:t>
      </w:r>
      <w:r w:rsidR="008815A1" w:rsidRPr="008815A1">
        <w:rPr>
          <w:rFonts w:ascii="Times New Roman" w:hAnsi="Times New Roman" w:cs="Times New Roman"/>
          <w:sz w:val="24"/>
          <w:szCs w:val="24"/>
        </w:rPr>
        <w:t xml:space="preserve">enthusiasm and investment by the </w:t>
      </w:r>
      <w:r w:rsidR="008815A1">
        <w:rPr>
          <w:rFonts w:ascii="Times New Roman" w:hAnsi="Times New Roman" w:cs="Times New Roman"/>
          <w:sz w:val="24"/>
          <w:szCs w:val="24"/>
        </w:rPr>
        <w:t xml:space="preserve">Department of Health </w:t>
      </w:r>
      <w:r w:rsidR="008815A1" w:rsidRPr="008815A1">
        <w:rPr>
          <w:rFonts w:ascii="Times New Roman" w:hAnsi="Times New Roman" w:cs="Times New Roman"/>
          <w:sz w:val="24"/>
          <w:szCs w:val="24"/>
        </w:rPr>
        <w:t xml:space="preserve">in developing mechanisms for collecting data on patient experience has not been matched by funding to </w:t>
      </w:r>
      <w:r w:rsidR="008815A1">
        <w:rPr>
          <w:rFonts w:ascii="Times New Roman" w:hAnsi="Times New Roman" w:cs="Times New Roman"/>
          <w:sz w:val="24"/>
          <w:szCs w:val="24"/>
        </w:rPr>
        <w:t xml:space="preserve">support the use </w:t>
      </w:r>
      <w:r w:rsidR="008815A1" w:rsidRPr="008815A1">
        <w:rPr>
          <w:rFonts w:ascii="Times New Roman" w:hAnsi="Times New Roman" w:cs="Times New Roman"/>
          <w:sz w:val="24"/>
          <w:szCs w:val="24"/>
        </w:rPr>
        <w:t xml:space="preserve">of </w:t>
      </w:r>
      <w:r w:rsidR="00FD57C8">
        <w:rPr>
          <w:rFonts w:ascii="Times New Roman" w:hAnsi="Times New Roman" w:cs="Times New Roman"/>
          <w:sz w:val="24"/>
          <w:szCs w:val="24"/>
        </w:rPr>
        <w:t xml:space="preserve">these </w:t>
      </w:r>
      <w:r w:rsidR="008815A1">
        <w:rPr>
          <w:rFonts w:ascii="Times New Roman" w:hAnsi="Times New Roman" w:cs="Times New Roman"/>
          <w:sz w:val="24"/>
          <w:szCs w:val="24"/>
        </w:rPr>
        <w:t xml:space="preserve">data for </w:t>
      </w:r>
      <w:r w:rsidR="008815A1" w:rsidRPr="008815A1">
        <w:rPr>
          <w:rFonts w:ascii="Times New Roman" w:hAnsi="Times New Roman" w:cs="Times New Roman"/>
          <w:sz w:val="24"/>
          <w:szCs w:val="24"/>
        </w:rPr>
        <w:t>improvement</w:t>
      </w:r>
      <w:r w:rsidR="008815A1">
        <w:rPr>
          <w:rFonts w:ascii="Times New Roman" w:hAnsi="Times New Roman" w:cs="Times New Roman"/>
          <w:sz w:val="24"/>
          <w:szCs w:val="24"/>
        </w:rPr>
        <w:t>s</w:t>
      </w:r>
      <w:r w:rsidR="008815A1" w:rsidRPr="008815A1">
        <w:rPr>
          <w:rFonts w:ascii="Times New Roman" w:hAnsi="Times New Roman" w:cs="Times New Roman"/>
          <w:sz w:val="24"/>
          <w:szCs w:val="24"/>
        </w:rPr>
        <w:t xml:space="preserve"> in clinical practice.</w:t>
      </w:r>
      <w:r w:rsidR="002C7F53">
        <w:rPr>
          <w:rFonts w:ascii="Times New Roman" w:hAnsi="Times New Roman" w:cs="Times New Roman"/>
          <w:sz w:val="24"/>
          <w:szCs w:val="24"/>
        </w:rPr>
        <w:t xml:space="preserve"> Qualitative patient perspective data, indicating what could </w:t>
      </w:r>
      <w:proofErr w:type="gramStart"/>
      <w:r w:rsidR="002C7F53">
        <w:rPr>
          <w:rFonts w:ascii="Times New Roman" w:hAnsi="Times New Roman" w:cs="Times New Roman"/>
          <w:sz w:val="24"/>
          <w:szCs w:val="24"/>
        </w:rPr>
        <w:t>actually improve</w:t>
      </w:r>
      <w:proofErr w:type="gramEnd"/>
      <w:r w:rsidR="002C7F53">
        <w:rPr>
          <w:rFonts w:ascii="Times New Roman" w:hAnsi="Times New Roman" w:cs="Times New Roman"/>
          <w:sz w:val="24"/>
          <w:szCs w:val="24"/>
        </w:rPr>
        <w:t xml:space="preserve"> services, is not relevant to this concern – though both occur under </w:t>
      </w:r>
      <w:r w:rsidR="004944EF">
        <w:rPr>
          <w:rFonts w:ascii="Times New Roman" w:hAnsi="Times New Roman" w:cs="Times New Roman"/>
          <w:sz w:val="24"/>
          <w:szCs w:val="24"/>
        </w:rPr>
        <w:t xml:space="preserve">‘patient experience’ functioning as a </w:t>
      </w:r>
      <w:r w:rsidR="002C7F53">
        <w:rPr>
          <w:rFonts w:ascii="Times New Roman" w:hAnsi="Times New Roman" w:cs="Times New Roman"/>
          <w:sz w:val="24"/>
          <w:szCs w:val="24"/>
        </w:rPr>
        <w:t>buzzword.</w:t>
      </w:r>
    </w:p>
    <w:p w:rsidR="00196664" w:rsidRDefault="00196664" w:rsidP="00196664">
      <w:pPr>
        <w:spacing w:after="0" w:line="480" w:lineRule="auto"/>
        <w:ind w:firstLine="720"/>
        <w:jc w:val="both"/>
        <w:rPr>
          <w:rFonts w:ascii="Times New Roman" w:hAnsi="Times New Roman" w:cs="Times New Roman"/>
          <w:sz w:val="24"/>
          <w:szCs w:val="24"/>
        </w:rPr>
      </w:pPr>
      <w:r w:rsidRPr="00196664">
        <w:rPr>
          <w:rFonts w:ascii="Times New Roman" w:hAnsi="Times New Roman" w:cs="Times New Roman"/>
          <w:sz w:val="24"/>
          <w:szCs w:val="24"/>
        </w:rPr>
        <w:t xml:space="preserve">To what extent collecting qualitative data on patient experience leads to improvements in care, remains an important question. The Friends and Family Test (FFT) requires health service providers to collect free text information about patients’ experiences by asking, for example, ‘what was good about your visit’ or ‘what would have made your visit better’ - in addition to a quantitative question on whether patients would recommend the service to friends and family. Touted as the biggest source of patient opinion in the world, the FFT “is not a traditional survey.  It is a continuous feedback loop between patients and providers” (NHS England 2014: 8).  While enthusiasm for the FFT - stemming partly from implied criticism of existing national survey instruments - is evident, it is yet unclear if the FFT lives up to its billing as a feedback tool “vital in transforming NHS services and supporting patient choice” (NHS England 2017). Where patients’ raise concerns, clear evidence that health providers acknowledge and act upon this information is limited. Indeed, historically, the failure of staff and managers to act upon concerns raised by patients’ and carers’ can be identified as a salient challenge for the provision quality care in England (Francis 2013). </w:t>
      </w:r>
      <w:r>
        <w:rPr>
          <w:rFonts w:ascii="Times New Roman" w:hAnsi="Times New Roman" w:cs="Times New Roman"/>
          <w:sz w:val="24"/>
          <w:szCs w:val="24"/>
        </w:rPr>
        <w:t>Unless additional resources are made available to support the analysis and use of feedback, w</w:t>
      </w:r>
      <w:r w:rsidRPr="00196664">
        <w:rPr>
          <w:rFonts w:ascii="Times New Roman" w:hAnsi="Times New Roman" w:cs="Times New Roman"/>
          <w:sz w:val="24"/>
          <w:szCs w:val="24"/>
        </w:rPr>
        <w:t xml:space="preserve">hether tools such as the Friends and Family test </w:t>
      </w:r>
      <w:r>
        <w:rPr>
          <w:rFonts w:ascii="Times New Roman" w:hAnsi="Times New Roman" w:cs="Times New Roman"/>
          <w:sz w:val="24"/>
          <w:szCs w:val="24"/>
        </w:rPr>
        <w:t xml:space="preserve">can yield </w:t>
      </w:r>
      <w:r w:rsidRPr="00196664">
        <w:rPr>
          <w:rFonts w:ascii="Times New Roman" w:hAnsi="Times New Roman" w:cs="Times New Roman"/>
          <w:sz w:val="24"/>
          <w:szCs w:val="24"/>
        </w:rPr>
        <w:t xml:space="preserve">continuous, transformational improvement in health care remains uncertain.  It is also unclear whether the </w:t>
      </w:r>
      <w:r w:rsidRPr="00196664">
        <w:rPr>
          <w:rFonts w:ascii="Times New Roman" w:hAnsi="Times New Roman" w:cs="Times New Roman"/>
          <w:sz w:val="24"/>
          <w:szCs w:val="24"/>
        </w:rPr>
        <w:lastRenderedPageBreak/>
        <w:t xml:space="preserve">inclusion of one open-ended question (as required in the FFT), provides meaningful accountability of the service providers to patients.  </w:t>
      </w:r>
    </w:p>
    <w:p w:rsidR="004944EF" w:rsidRDefault="002C7F53" w:rsidP="004E592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To take another example, in June 2015 the Secretary of State for Health requested </w:t>
      </w:r>
      <w:r w:rsidR="004944EF">
        <w:rPr>
          <w:rFonts w:ascii="Times New Roman" w:hAnsi="Times New Roman" w:cs="Times New Roman"/>
          <w:sz w:val="24"/>
          <w:szCs w:val="24"/>
        </w:rPr>
        <w:t>a report</w:t>
      </w:r>
      <w:r>
        <w:rPr>
          <w:rFonts w:ascii="Times New Roman" w:hAnsi="Times New Roman" w:cs="Times New Roman"/>
          <w:sz w:val="24"/>
          <w:szCs w:val="24"/>
        </w:rPr>
        <w:t xml:space="preserve"> from the Health Foundation on </w:t>
      </w:r>
      <w:r w:rsidRPr="00256E77">
        <w:rPr>
          <w:rFonts w:ascii="Times New Roman" w:hAnsi="Times New Roman" w:cs="Times New Roman"/>
          <w:sz w:val="24"/>
          <w:szCs w:val="24"/>
        </w:rPr>
        <w:t xml:space="preserve">quantitative indicators of the </w:t>
      </w:r>
      <w:r w:rsidRPr="002C7F53">
        <w:rPr>
          <w:rFonts w:ascii="Times New Roman" w:hAnsi="Times New Roman" w:cs="Times New Roman"/>
          <w:sz w:val="24"/>
          <w:szCs w:val="24"/>
        </w:rPr>
        <w:t>quality of health care</w:t>
      </w:r>
      <w:r w:rsidR="004944EF">
        <w:rPr>
          <w:rFonts w:ascii="Times New Roman" w:hAnsi="Times New Roman" w:cs="Times New Roman"/>
          <w:sz w:val="24"/>
          <w:szCs w:val="24"/>
        </w:rPr>
        <w:t xml:space="preserve">, with a focus on those </w:t>
      </w:r>
      <w:r>
        <w:rPr>
          <w:rFonts w:ascii="Times New Roman" w:hAnsi="Times New Roman" w:cs="Times New Roman"/>
          <w:sz w:val="24"/>
          <w:szCs w:val="24"/>
        </w:rPr>
        <w:t>provided by general practices.</w:t>
      </w:r>
      <w:r w:rsidR="004944EF">
        <w:rPr>
          <w:rFonts w:ascii="Times New Roman" w:hAnsi="Times New Roman" w:cs="Times New Roman"/>
          <w:sz w:val="24"/>
          <w:szCs w:val="24"/>
        </w:rPr>
        <w:t xml:space="preserve"> The review was prompted by</w:t>
      </w:r>
      <w:r w:rsidR="001C2139">
        <w:rPr>
          <w:rFonts w:ascii="Times New Roman" w:hAnsi="Times New Roman" w:cs="Times New Roman"/>
          <w:sz w:val="24"/>
          <w:szCs w:val="24"/>
        </w:rPr>
        <w:t xml:space="preserve"> the Secretary of State’s desire to have a neat, common-sense rating for services, and</w:t>
      </w:r>
      <w:r w:rsidR="004944EF">
        <w:rPr>
          <w:rFonts w:ascii="Times New Roman" w:hAnsi="Times New Roman" w:cs="Times New Roman"/>
          <w:sz w:val="24"/>
          <w:szCs w:val="24"/>
        </w:rPr>
        <w:t xml:space="preserve"> a sense that the vast amount of data made available on healthcare outcomes and patient experience was not of a form that could be readily used by consumers for choosing between services and by citizens for assessing the use of public money. The Secretary of State requested the development of a ‘scorecard’, drawing on composite quantitative indicators to show how well a service was doing. In fact, however, the Health Foundation report refused the brief; the authors of the report went on to “</w:t>
      </w:r>
      <w:r w:rsidR="004944EF" w:rsidRPr="00D0294D">
        <w:rPr>
          <w:rFonts w:ascii="Times New Roman" w:hAnsi="Times New Roman" w:cs="Times New Roman"/>
          <w:sz w:val="24"/>
          <w:szCs w:val="24"/>
        </w:rPr>
        <w:t>strongly recommend that the Department of Health does not pursue plans to</w:t>
      </w:r>
      <w:r w:rsidR="004944EF">
        <w:rPr>
          <w:rFonts w:ascii="Times New Roman" w:hAnsi="Times New Roman" w:cs="Times New Roman"/>
          <w:sz w:val="24"/>
          <w:szCs w:val="24"/>
        </w:rPr>
        <w:t xml:space="preserve"> </w:t>
      </w:r>
      <w:r w:rsidR="004944EF" w:rsidRPr="00D0294D">
        <w:rPr>
          <w:rFonts w:ascii="Times New Roman" w:hAnsi="Times New Roman" w:cs="Times New Roman"/>
          <w:sz w:val="24"/>
          <w:szCs w:val="24"/>
        </w:rPr>
        <w:t>compile a composite score</w:t>
      </w:r>
      <w:r w:rsidR="004944EF">
        <w:rPr>
          <w:rFonts w:ascii="Times New Roman" w:hAnsi="Times New Roman" w:cs="Times New Roman"/>
          <w:sz w:val="24"/>
          <w:szCs w:val="24"/>
        </w:rPr>
        <w:t xml:space="preserve">” (2015: 43). With due apologies, the report explained that the proposal </w:t>
      </w:r>
      <w:r w:rsidR="003F1037">
        <w:rPr>
          <w:rFonts w:ascii="Times New Roman" w:hAnsi="Times New Roman" w:cs="Times New Roman"/>
          <w:sz w:val="24"/>
          <w:szCs w:val="24"/>
        </w:rPr>
        <w:t xml:space="preserve">was </w:t>
      </w:r>
      <w:r w:rsidR="004944EF">
        <w:rPr>
          <w:rFonts w:ascii="Times New Roman" w:hAnsi="Times New Roman" w:cs="Times New Roman"/>
          <w:sz w:val="24"/>
          <w:szCs w:val="24"/>
        </w:rPr>
        <w:t xml:space="preserve">misconceived. The data collected for benchmarking and accountability purposes </w:t>
      </w:r>
      <w:r w:rsidR="00FD57C8">
        <w:rPr>
          <w:rFonts w:ascii="Times New Roman" w:hAnsi="Times New Roman" w:cs="Times New Roman"/>
          <w:sz w:val="24"/>
          <w:szCs w:val="24"/>
        </w:rPr>
        <w:t xml:space="preserve">are </w:t>
      </w:r>
      <w:r w:rsidR="004944EF">
        <w:rPr>
          <w:rFonts w:ascii="Times New Roman" w:hAnsi="Times New Roman" w:cs="Times New Roman"/>
          <w:sz w:val="24"/>
          <w:szCs w:val="24"/>
        </w:rPr>
        <w:t>not well suited to supporting consumers in choosing between services</w:t>
      </w:r>
      <w:r w:rsidR="0091310D">
        <w:rPr>
          <w:rFonts w:ascii="Times New Roman" w:hAnsi="Times New Roman" w:cs="Times New Roman"/>
          <w:sz w:val="24"/>
          <w:szCs w:val="24"/>
        </w:rPr>
        <w:t>, and incentivises ‘gaming’ the system</w:t>
      </w:r>
      <w:r w:rsidR="004944EF">
        <w:rPr>
          <w:rFonts w:ascii="Times New Roman" w:hAnsi="Times New Roman" w:cs="Times New Roman"/>
          <w:sz w:val="24"/>
          <w:szCs w:val="24"/>
        </w:rPr>
        <w:t xml:space="preserve">. Neither is it well suited to </w:t>
      </w:r>
      <w:proofErr w:type="gramStart"/>
      <w:r w:rsidR="004944EF">
        <w:rPr>
          <w:rFonts w:ascii="Times New Roman" w:hAnsi="Times New Roman" w:cs="Times New Roman"/>
          <w:sz w:val="24"/>
          <w:szCs w:val="24"/>
        </w:rPr>
        <w:t>actually characterising</w:t>
      </w:r>
      <w:proofErr w:type="gramEnd"/>
      <w:r w:rsidR="004944EF">
        <w:rPr>
          <w:rFonts w:ascii="Times New Roman" w:hAnsi="Times New Roman" w:cs="Times New Roman"/>
          <w:sz w:val="24"/>
          <w:szCs w:val="24"/>
        </w:rPr>
        <w:t xml:space="preserve"> what patients are experiencing within a service, for which </w:t>
      </w:r>
      <w:r w:rsidR="004C7F3C">
        <w:rPr>
          <w:rFonts w:ascii="Times New Roman" w:hAnsi="Times New Roman" w:cs="Times New Roman"/>
          <w:sz w:val="24"/>
          <w:szCs w:val="24"/>
        </w:rPr>
        <w:t xml:space="preserve">in-person </w:t>
      </w:r>
      <w:r w:rsidR="004944EF">
        <w:rPr>
          <w:rFonts w:ascii="Times New Roman" w:hAnsi="Times New Roman" w:cs="Times New Roman"/>
          <w:sz w:val="24"/>
          <w:szCs w:val="24"/>
        </w:rPr>
        <w:t xml:space="preserve">inspection and </w:t>
      </w:r>
      <w:r w:rsidR="004C7F3C">
        <w:rPr>
          <w:rFonts w:ascii="Times New Roman" w:hAnsi="Times New Roman" w:cs="Times New Roman"/>
          <w:sz w:val="24"/>
          <w:szCs w:val="24"/>
        </w:rPr>
        <w:t xml:space="preserve">other </w:t>
      </w:r>
      <w:r w:rsidR="004944EF">
        <w:rPr>
          <w:rFonts w:ascii="Times New Roman" w:hAnsi="Times New Roman" w:cs="Times New Roman"/>
          <w:sz w:val="24"/>
          <w:szCs w:val="24"/>
        </w:rPr>
        <w:t>qualitative measures are needed. The Health Foundation therefore conclude that “r</w:t>
      </w:r>
      <w:r w:rsidR="004944EF" w:rsidRPr="00EC0309">
        <w:rPr>
          <w:rFonts w:ascii="Times New Roman" w:hAnsi="Times New Roman" w:cs="Times New Roman"/>
          <w:sz w:val="24"/>
          <w:szCs w:val="24"/>
        </w:rPr>
        <w:t>elying on currently published indicators is unlikely to yield a set of indicators that</w:t>
      </w:r>
      <w:r w:rsidR="004944EF">
        <w:rPr>
          <w:rFonts w:ascii="Times New Roman" w:hAnsi="Times New Roman" w:cs="Times New Roman"/>
          <w:sz w:val="24"/>
          <w:szCs w:val="24"/>
        </w:rPr>
        <w:t xml:space="preserve"> </w:t>
      </w:r>
      <w:r w:rsidR="004944EF" w:rsidRPr="00EC0309">
        <w:rPr>
          <w:rFonts w:ascii="Times New Roman" w:hAnsi="Times New Roman" w:cs="Times New Roman"/>
          <w:sz w:val="24"/>
          <w:szCs w:val="24"/>
        </w:rPr>
        <w:t>can underpin a Scorecard which is widely accepted, or progress further a robust overview of</w:t>
      </w:r>
      <w:r w:rsidR="004944EF">
        <w:rPr>
          <w:rFonts w:ascii="Times New Roman" w:hAnsi="Times New Roman" w:cs="Times New Roman"/>
          <w:sz w:val="24"/>
          <w:szCs w:val="24"/>
        </w:rPr>
        <w:t xml:space="preserve"> </w:t>
      </w:r>
      <w:r w:rsidR="004944EF" w:rsidRPr="00EC0309">
        <w:rPr>
          <w:rFonts w:ascii="Times New Roman" w:hAnsi="Times New Roman" w:cs="Times New Roman"/>
          <w:sz w:val="24"/>
          <w:szCs w:val="24"/>
        </w:rPr>
        <w:t>GP performance</w:t>
      </w:r>
      <w:r w:rsidR="004944EF">
        <w:rPr>
          <w:rFonts w:ascii="Times New Roman" w:hAnsi="Times New Roman" w:cs="Times New Roman"/>
          <w:sz w:val="24"/>
          <w:szCs w:val="24"/>
        </w:rPr>
        <w:t xml:space="preserve">… </w:t>
      </w:r>
      <w:r w:rsidR="004944EF" w:rsidRPr="006B227A">
        <w:rPr>
          <w:rFonts w:ascii="Times New Roman" w:hAnsi="Times New Roman" w:cs="Times New Roman"/>
          <w:sz w:val="24"/>
          <w:szCs w:val="24"/>
        </w:rPr>
        <w:t>there seems little value</w:t>
      </w:r>
      <w:r w:rsidR="004944EF">
        <w:rPr>
          <w:rFonts w:ascii="Times New Roman" w:hAnsi="Times New Roman" w:cs="Times New Roman"/>
          <w:sz w:val="24"/>
          <w:szCs w:val="24"/>
        </w:rPr>
        <w:t xml:space="preserve"> </w:t>
      </w:r>
      <w:r w:rsidR="004944EF" w:rsidRPr="006B227A">
        <w:rPr>
          <w:rFonts w:ascii="Times New Roman" w:hAnsi="Times New Roman" w:cs="Times New Roman"/>
          <w:sz w:val="24"/>
          <w:szCs w:val="24"/>
        </w:rPr>
        <w:t>in publishing a composite on overall quality of care in general practice when there is a</w:t>
      </w:r>
      <w:r w:rsidR="004944EF">
        <w:rPr>
          <w:rFonts w:ascii="Times New Roman" w:hAnsi="Times New Roman" w:cs="Times New Roman"/>
          <w:sz w:val="24"/>
          <w:szCs w:val="24"/>
        </w:rPr>
        <w:t xml:space="preserve"> </w:t>
      </w:r>
      <w:r w:rsidR="004944EF" w:rsidRPr="006B227A">
        <w:rPr>
          <w:rFonts w:ascii="Times New Roman" w:hAnsi="Times New Roman" w:cs="Times New Roman"/>
          <w:sz w:val="24"/>
          <w:szCs w:val="24"/>
        </w:rPr>
        <w:t>rating published by CQC that draws on a richer set of information (inspection, qualitative</w:t>
      </w:r>
      <w:r w:rsidR="004944EF">
        <w:rPr>
          <w:rFonts w:ascii="Times New Roman" w:hAnsi="Times New Roman" w:cs="Times New Roman"/>
          <w:sz w:val="24"/>
          <w:szCs w:val="24"/>
        </w:rPr>
        <w:t xml:space="preserve"> </w:t>
      </w:r>
      <w:r w:rsidR="004944EF" w:rsidRPr="006B227A">
        <w:rPr>
          <w:rFonts w:ascii="Times New Roman" w:hAnsi="Times New Roman" w:cs="Times New Roman"/>
          <w:sz w:val="24"/>
          <w:szCs w:val="24"/>
        </w:rPr>
        <w:t>information as well as quantitative indicators)</w:t>
      </w:r>
      <w:r w:rsidR="0015262E">
        <w:rPr>
          <w:rFonts w:ascii="Times New Roman" w:hAnsi="Times New Roman" w:cs="Times New Roman"/>
          <w:sz w:val="24"/>
          <w:szCs w:val="24"/>
        </w:rPr>
        <w:t>.” (42)</w:t>
      </w:r>
    </w:p>
    <w:p w:rsidR="00F70D23" w:rsidRDefault="004C7F3C" w:rsidP="004E592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FF1F5F">
        <w:rPr>
          <w:rFonts w:ascii="Times New Roman" w:hAnsi="Times New Roman" w:cs="Times New Roman"/>
          <w:sz w:val="24"/>
          <w:szCs w:val="24"/>
        </w:rPr>
        <w:t xml:space="preserve">Within the academic literature, there has been ongoing and </w:t>
      </w:r>
      <w:r w:rsidR="00F25F71">
        <w:rPr>
          <w:rFonts w:ascii="Times New Roman" w:hAnsi="Times New Roman" w:cs="Times New Roman"/>
          <w:sz w:val="24"/>
          <w:szCs w:val="24"/>
        </w:rPr>
        <w:t>sometimes quite</w:t>
      </w:r>
      <w:r w:rsidR="00FF1F5F">
        <w:rPr>
          <w:rFonts w:ascii="Times New Roman" w:hAnsi="Times New Roman" w:cs="Times New Roman"/>
          <w:sz w:val="24"/>
          <w:szCs w:val="24"/>
        </w:rPr>
        <w:t xml:space="preserve"> acrimonious debate regarding </w:t>
      </w:r>
      <w:r w:rsidR="00FF1F5F" w:rsidRPr="00FF1F5F">
        <w:rPr>
          <w:rFonts w:ascii="Times New Roman" w:hAnsi="Times New Roman" w:cs="Times New Roman"/>
          <w:sz w:val="24"/>
          <w:szCs w:val="24"/>
        </w:rPr>
        <w:t>whether</w:t>
      </w:r>
      <w:r w:rsidR="00250E79">
        <w:rPr>
          <w:rFonts w:ascii="Times New Roman" w:hAnsi="Times New Roman" w:cs="Times New Roman"/>
          <w:sz w:val="24"/>
          <w:szCs w:val="24"/>
        </w:rPr>
        <w:t xml:space="preserve"> </w:t>
      </w:r>
      <w:r w:rsidR="00FF1F5F" w:rsidRPr="00FF1F5F">
        <w:rPr>
          <w:rFonts w:ascii="Times New Roman" w:hAnsi="Times New Roman" w:cs="Times New Roman"/>
          <w:sz w:val="24"/>
          <w:szCs w:val="24"/>
        </w:rPr>
        <w:t xml:space="preserve">patient experience </w:t>
      </w:r>
      <w:r w:rsidR="00FF1F5F">
        <w:rPr>
          <w:rFonts w:ascii="Times New Roman" w:hAnsi="Times New Roman" w:cs="Times New Roman"/>
          <w:sz w:val="24"/>
          <w:szCs w:val="24"/>
        </w:rPr>
        <w:t>reports</w:t>
      </w:r>
      <w:r w:rsidR="00FF1F5F" w:rsidRPr="00FF1F5F">
        <w:rPr>
          <w:rFonts w:ascii="Times New Roman" w:hAnsi="Times New Roman" w:cs="Times New Roman"/>
          <w:sz w:val="24"/>
          <w:szCs w:val="24"/>
        </w:rPr>
        <w:t xml:space="preserve"> </w:t>
      </w:r>
      <w:r w:rsidR="00FF1F5F">
        <w:rPr>
          <w:rFonts w:ascii="Times New Roman" w:hAnsi="Times New Roman" w:cs="Times New Roman"/>
          <w:sz w:val="24"/>
          <w:szCs w:val="24"/>
        </w:rPr>
        <w:t xml:space="preserve">are </w:t>
      </w:r>
      <w:r w:rsidR="00FF1F5F" w:rsidRPr="00FF1F5F">
        <w:rPr>
          <w:rFonts w:ascii="Times New Roman" w:hAnsi="Times New Roman" w:cs="Times New Roman"/>
          <w:sz w:val="24"/>
          <w:szCs w:val="24"/>
        </w:rPr>
        <w:t xml:space="preserve">a waste of </w:t>
      </w:r>
      <w:r w:rsidR="00E266EE">
        <w:rPr>
          <w:rFonts w:ascii="Times New Roman" w:hAnsi="Times New Roman" w:cs="Times New Roman"/>
          <w:sz w:val="24"/>
          <w:szCs w:val="24"/>
        </w:rPr>
        <w:t xml:space="preserve">time, </w:t>
      </w:r>
      <w:r w:rsidR="00FF1F5F" w:rsidRPr="00FF1F5F">
        <w:rPr>
          <w:rFonts w:ascii="Times New Roman" w:hAnsi="Times New Roman" w:cs="Times New Roman"/>
          <w:sz w:val="24"/>
          <w:szCs w:val="24"/>
        </w:rPr>
        <w:t>money</w:t>
      </w:r>
      <w:r w:rsidR="00250E79">
        <w:rPr>
          <w:rFonts w:ascii="Times New Roman" w:hAnsi="Times New Roman" w:cs="Times New Roman"/>
          <w:sz w:val="24"/>
          <w:szCs w:val="24"/>
        </w:rPr>
        <w:t xml:space="preserve"> </w:t>
      </w:r>
      <w:r w:rsidR="00250E79">
        <w:rPr>
          <w:rFonts w:ascii="Times New Roman" w:hAnsi="Times New Roman" w:cs="Times New Roman"/>
          <w:sz w:val="24"/>
          <w:szCs w:val="24"/>
        </w:rPr>
        <w:lastRenderedPageBreak/>
        <w:t>and organisational attention</w:t>
      </w:r>
      <w:r w:rsidR="00FF1F5F" w:rsidRPr="00FF1F5F">
        <w:rPr>
          <w:rFonts w:ascii="Times New Roman" w:hAnsi="Times New Roman" w:cs="Times New Roman"/>
          <w:sz w:val="24"/>
          <w:szCs w:val="24"/>
        </w:rPr>
        <w:t>.</w:t>
      </w:r>
      <w:r w:rsidR="00FF1F5F">
        <w:rPr>
          <w:rFonts w:ascii="Times New Roman" w:hAnsi="Times New Roman" w:cs="Times New Roman"/>
          <w:sz w:val="24"/>
          <w:szCs w:val="24"/>
        </w:rPr>
        <w:t xml:space="preserve"> </w:t>
      </w:r>
      <w:r>
        <w:rPr>
          <w:rFonts w:ascii="Times New Roman" w:hAnsi="Times New Roman" w:cs="Times New Roman"/>
          <w:sz w:val="24"/>
          <w:szCs w:val="24"/>
        </w:rPr>
        <w:t>As mentioned in the introduction,</w:t>
      </w:r>
      <w:r w:rsidR="00FF1F5F">
        <w:rPr>
          <w:rFonts w:ascii="Times New Roman" w:hAnsi="Times New Roman" w:cs="Times New Roman"/>
          <w:sz w:val="24"/>
          <w:szCs w:val="24"/>
        </w:rPr>
        <w:t xml:space="preserve"> in a recent </w:t>
      </w:r>
      <w:r w:rsidR="006B592C">
        <w:rPr>
          <w:rFonts w:ascii="Times New Roman" w:hAnsi="Times New Roman" w:cs="Times New Roman"/>
          <w:sz w:val="24"/>
          <w:szCs w:val="24"/>
        </w:rPr>
        <w:t xml:space="preserve">and controversial </w:t>
      </w:r>
      <w:r w:rsidR="00FF1F5F">
        <w:rPr>
          <w:rFonts w:ascii="Times New Roman" w:hAnsi="Times New Roman" w:cs="Times New Roman"/>
          <w:sz w:val="24"/>
          <w:szCs w:val="24"/>
        </w:rPr>
        <w:t xml:space="preserve">entry into </w:t>
      </w:r>
      <w:r w:rsidR="00206DAC">
        <w:rPr>
          <w:rFonts w:ascii="Times New Roman" w:hAnsi="Times New Roman" w:cs="Times New Roman"/>
          <w:sz w:val="24"/>
          <w:szCs w:val="24"/>
        </w:rPr>
        <w:t>the</w:t>
      </w:r>
      <w:r w:rsidR="00FF1F5F">
        <w:rPr>
          <w:rFonts w:ascii="Times New Roman" w:hAnsi="Times New Roman" w:cs="Times New Roman"/>
          <w:sz w:val="24"/>
          <w:szCs w:val="24"/>
        </w:rPr>
        <w:t xml:space="preserve"> debate,</w:t>
      </w:r>
      <w:r>
        <w:rPr>
          <w:rFonts w:ascii="Times New Roman" w:hAnsi="Times New Roman" w:cs="Times New Roman"/>
          <w:sz w:val="24"/>
          <w:szCs w:val="24"/>
        </w:rPr>
        <w:t xml:space="preserve"> </w:t>
      </w:r>
      <w:proofErr w:type="spellStart"/>
      <w:r>
        <w:rPr>
          <w:rFonts w:ascii="Times New Roman" w:hAnsi="Times New Roman" w:cs="Times New Roman"/>
          <w:sz w:val="24"/>
          <w:szCs w:val="24"/>
        </w:rPr>
        <w:t>Ocloo</w:t>
      </w:r>
      <w:proofErr w:type="spellEnd"/>
      <w:r>
        <w:rPr>
          <w:rFonts w:ascii="Times New Roman" w:hAnsi="Times New Roman" w:cs="Times New Roman"/>
          <w:sz w:val="24"/>
          <w:szCs w:val="24"/>
        </w:rPr>
        <w:t xml:space="preserve"> and Matthews (2016) have alleged that the expensive and time-consuming apparatus built to elicit and report on patient experience is, in fact, largely tokenism since the data collected </w:t>
      </w:r>
      <w:r w:rsidR="00FD57C8">
        <w:rPr>
          <w:rFonts w:ascii="Times New Roman" w:hAnsi="Times New Roman" w:cs="Times New Roman"/>
          <w:sz w:val="24"/>
          <w:szCs w:val="24"/>
        </w:rPr>
        <w:t xml:space="preserve">are </w:t>
      </w:r>
      <w:r>
        <w:rPr>
          <w:rFonts w:ascii="Times New Roman" w:hAnsi="Times New Roman" w:cs="Times New Roman"/>
          <w:sz w:val="24"/>
          <w:szCs w:val="24"/>
        </w:rPr>
        <w:t xml:space="preserve">little examined or used. Such a conclusion assumes that the data </w:t>
      </w:r>
      <w:r w:rsidR="00FD57C8">
        <w:rPr>
          <w:rFonts w:ascii="Times New Roman" w:hAnsi="Times New Roman" w:cs="Times New Roman"/>
          <w:sz w:val="24"/>
          <w:szCs w:val="24"/>
        </w:rPr>
        <w:t xml:space="preserve">are </w:t>
      </w:r>
      <w:r>
        <w:rPr>
          <w:rFonts w:ascii="Times New Roman" w:hAnsi="Times New Roman" w:cs="Times New Roman"/>
          <w:sz w:val="24"/>
          <w:szCs w:val="24"/>
        </w:rPr>
        <w:t xml:space="preserve">collected </w:t>
      </w:r>
      <w:proofErr w:type="gramStart"/>
      <w:r>
        <w:rPr>
          <w:rFonts w:ascii="Times New Roman" w:hAnsi="Times New Roman" w:cs="Times New Roman"/>
          <w:sz w:val="24"/>
          <w:szCs w:val="24"/>
        </w:rPr>
        <w:t>for the purpose of</w:t>
      </w:r>
      <w:proofErr w:type="gramEnd"/>
      <w:r>
        <w:rPr>
          <w:rFonts w:ascii="Times New Roman" w:hAnsi="Times New Roman" w:cs="Times New Roman"/>
          <w:sz w:val="24"/>
          <w:szCs w:val="24"/>
        </w:rPr>
        <w:t xml:space="preserve"> widespread examination and use. The distinction between different drivers of the rise of patient experience suggests, however, that there have been multiple investments in this buzzword and the apparatus servicing it. The other purposes served may still not justify the expense and time spent collecting reports of patient surveys, but that does not mean that they are not there. </w:t>
      </w:r>
    </w:p>
    <w:p w:rsidR="009626E9" w:rsidRDefault="004C7F3C" w:rsidP="004E5925">
      <w:pPr>
        <w:spacing w:after="0" w:line="480" w:lineRule="auto"/>
        <w:ind w:firstLine="360"/>
        <w:jc w:val="both"/>
        <w:rPr>
          <w:rFonts w:ascii="Times New Roman" w:hAnsi="Times New Roman" w:cs="Times New Roman"/>
          <w:sz w:val="24"/>
          <w:szCs w:val="24"/>
        </w:rPr>
      </w:pPr>
      <w:proofErr w:type="gramStart"/>
      <w:r>
        <w:rPr>
          <w:rFonts w:ascii="Times New Roman" w:hAnsi="Times New Roman" w:cs="Times New Roman"/>
          <w:sz w:val="24"/>
          <w:szCs w:val="24"/>
        </w:rPr>
        <w:t>In particular, three</w:t>
      </w:r>
      <w:proofErr w:type="gramEnd"/>
      <w:r>
        <w:rPr>
          <w:rFonts w:ascii="Times New Roman" w:hAnsi="Times New Roman" w:cs="Times New Roman"/>
          <w:sz w:val="24"/>
          <w:szCs w:val="24"/>
        </w:rPr>
        <w:t xml:space="preserve"> furth</w:t>
      </w:r>
      <w:r w:rsidR="00F70D23">
        <w:rPr>
          <w:rFonts w:ascii="Times New Roman" w:hAnsi="Times New Roman" w:cs="Times New Roman"/>
          <w:sz w:val="24"/>
          <w:szCs w:val="24"/>
        </w:rPr>
        <w:t>er functions can be identified:</w:t>
      </w:r>
    </w:p>
    <w:p w:rsidR="00146A1D" w:rsidRPr="006B592C" w:rsidRDefault="006B592C" w:rsidP="006B592C">
      <w:pPr>
        <w:pStyle w:val="ListParagraph"/>
        <w:numPr>
          <w:ilvl w:val="0"/>
          <w:numId w:val="7"/>
        </w:numPr>
        <w:spacing w:after="0" w:line="480" w:lineRule="auto"/>
        <w:jc w:val="both"/>
        <w:rPr>
          <w:rFonts w:ascii="Times New Roman" w:hAnsi="Times New Roman" w:cs="Times New Roman"/>
          <w:sz w:val="24"/>
          <w:szCs w:val="24"/>
        </w:rPr>
      </w:pPr>
      <w:r w:rsidRPr="006B592C">
        <w:rPr>
          <w:rFonts w:ascii="Times New Roman" w:hAnsi="Times New Roman" w:cs="Times New Roman"/>
          <w:sz w:val="24"/>
          <w:szCs w:val="24"/>
        </w:rPr>
        <w:t xml:space="preserve">The data have relevance to </w:t>
      </w:r>
      <w:r w:rsidR="004C7F3C" w:rsidRPr="006B592C">
        <w:rPr>
          <w:rFonts w:ascii="Times New Roman" w:hAnsi="Times New Roman" w:cs="Times New Roman"/>
          <w:sz w:val="24"/>
          <w:szCs w:val="24"/>
        </w:rPr>
        <w:t xml:space="preserve">specialists </w:t>
      </w:r>
      <w:r w:rsidRPr="006B592C">
        <w:rPr>
          <w:rFonts w:ascii="Times New Roman" w:hAnsi="Times New Roman" w:cs="Times New Roman"/>
          <w:sz w:val="24"/>
          <w:szCs w:val="24"/>
        </w:rPr>
        <w:t xml:space="preserve">in </w:t>
      </w:r>
      <w:r w:rsidR="004C7F3C" w:rsidRPr="006B592C">
        <w:rPr>
          <w:rFonts w:ascii="Times New Roman" w:hAnsi="Times New Roman" w:cs="Times New Roman"/>
          <w:sz w:val="24"/>
          <w:szCs w:val="24"/>
        </w:rPr>
        <w:t>produc</w:t>
      </w:r>
      <w:r w:rsidRPr="006B592C">
        <w:rPr>
          <w:rFonts w:ascii="Times New Roman" w:hAnsi="Times New Roman" w:cs="Times New Roman"/>
          <w:sz w:val="24"/>
          <w:szCs w:val="24"/>
        </w:rPr>
        <w:t>ing</w:t>
      </w:r>
      <w:r w:rsidR="004C7F3C" w:rsidRPr="006B592C">
        <w:rPr>
          <w:rFonts w:ascii="Times New Roman" w:hAnsi="Times New Roman" w:cs="Times New Roman"/>
          <w:sz w:val="24"/>
          <w:szCs w:val="24"/>
        </w:rPr>
        <w:t xml:space="preserve"> valuable knowledge</w:t>
      </w:r>
      <w:r w:rsidR="005730AB" w:rsidRPr="006B592C">
        <w:rPr>
          <w:rFonts w:ascii="Times New Roman" w:hAnsi="Times New Roman" w:cs="Times New Roman"/>
          <w:sz w:val="24"/>
          <w:szCs w:val="24"/>
        </w:rPr>
        <w:t xml:space="preserve"> regarding who might be receiving inadequate care</w:t>
      </w:r>
      <w:r w:rsidRPr="006B592C">
        <w:rPr>
          <w:rFonts w:ascii="Times New Roman" w:hAnsi="Times New Roman" w:cs="Times New Roman"/>
          <w:sz w:val="24"/>
          <w:szCs w:val="24"/>
        </w:rPr>
        <w:t>, and</w:t>
      </w:r>
      <w:r>
        <w:rPr>
          <w:rFonts w:ascii="Times New Roman" w:hAnsi="Times New Roman" w:cs="Times New Roman"/>
          <w:sz w:val="24"/>
          <w:szCs w:val="24"/>
        </w:rPr>
        <w:t xml:space="preserve"> – most crucially – a</w:t>
      </w:r>
      <w:r w:rsidRPr="006B592C">
        <w:rPr>
          <w:rFonts w:ascii="Times New Roman" w:hAnsi="Times New Roman" w:cs="Times New Roman"/>
          <w:sz w:val="24"/>
          <w:szCs w:val="24"/>
        </w:rPr>
        <w:t xml:space="preserve"> form a source and type of data which are not available through other means</w:t>
      </w:r>
      <w:r w:rsidR="004C7F3C" w:rsidRPr="006B592C">
        <w:rPr>
          <w:rFonts w:ascii="Times New Roman" w:hAnsi="Times New Roman" w:cs="Times New Roman"/>
          <w:sz w:val="24"/>
          <w:szCs w:val="24"/>
        </w:rPr>
        <w:t xml:space="preserve">. For example, </w:t>
      </w:r>
      <w:r w:rsidR="00036783" w:rsidRPr="006B592C">
        <w:rPr>
          <w:rFonts w:ascii="Times New Roman" w:hAnsi="Times New Roman" w:cs="Times New Roman"/>
          <w:sz w:val="24"/>
          <w:szCs w:val="24"/>
        </w:rPr>
        <w:t xml:space="preserve">researchers have found that the lower the score on patient experience of primary care, especially for doctor patient communication, the higher the rate of voluntary disenrollment (Nagraj et al. 2013). </w:t>
      </w:r>
      <w:r w:rsidR="00036783">
        <w:rPr>
          <w:rFonts w:ascii="Times New Roman" w:hAnsi="Times New Roman" w:cs="Times New Roman"/>
          <w:sz w:val="24"/>
          <w:szCs w:val="24"/>
        </w:rPr>
        <w:t xml:space="preserve">In another relevant line of inquiry, </w:t>
      </w:r>
      <w:r w:rsidR="004C7F3C" w:rsidRPr="006B592C">
        <w:rPr>
          <w:rFonts w:ascii="Times New Roman" w:hAnsi="Times New Roman" w:cs="Times New Roman"/>
          <w:sz w:val="24"/>
          <w:szCs w:val="24"/>
        </w:rPr>
        <w:t xml:space="preserve">the General Practice Patient Survey has revealed </w:t>
      </w:r>
      <w:r>
        <w:rPr>
          <w:rFonts w:ascii="Times New Roman" w:hAnsi="Times New Roman" w:cs="Times New Roman"/>
          <w:sz w:val="24"/>
          <w:szCs w:val="24"/>
        </w:rPr>
        <w:t xml:space="preserve">important </w:t>
      </w:r>
      <w:r w:rsidR="004C7F3C" w:rsidRPr="006B592C">
        <w:rPr>
          <w:rFonts w:ascii="Times New Roman" w:hAnsi="Times New Roman" w:cs="Times New Roman"/>
          <w:sz w:val="24"/>
          <w:szCs w:val="24"/>
        </w:rPr>
        <w:t>health</w:t>
      </w:r>
      <w:r>
        <w:rPr>
          <w:rFonts w:ascii="Times New Roman" w:hAnsi="Times New Roman" w:cs="Times New Roman"/>
          <w:sz w:val="24"/>
          <w:szCs w:val="24"/>
        </w:rPr>
        <w:t>care</w:t>
      </w:r>
      <w:r w:rsidR="004C7F3C" w:rsidRPr="006B592C">
        <w:rPr>
          <w:rFonts w:ascii="Times New Roman" w:hAnsi="Times New Roman" w:cs="Times New Roman"/>
          <w:sz w:val="24"/>
          <w:szCs w:val="24"/>
        </w:rPr>
        <w:t xml:space="preserve"> inequalities, such as the poorer </w:t>
      </w:r>
      <w:r>
        <w:rPr>
          <w:rFonts w:ascii="Times New Roman" w:hAnsi="Times New Roman" w:cs="Times New Roman"/>
          <w:sz w:val="24"/>
          <w:szCs w:val="24"/>
        </w:rPr>
        <w:t xml:space="preserve">reported </w:t>
      </w:r>
      <w:r w:rsidR="004C7F3C" w:rsidRPr="006B592C">
        <w:rPr>
          <w:rFonts w:ascii="Times New Roman" w:hAnsi="Times New Roman" w:cs="Times New Roman"/>
          <w:sz w:val="24"/>
          <w:szCs w:val="24"/>
        </w:rPr>
        <w:t>experience</w:t>
      </w:r>
      <w:r>
        <w:rPr>
          <w:rFonts w:ascii="Times New Roman" w:hAnsi="Times New Roman" w:cs="Times New Roman"/>
          <w:sz w:val="24"/>
          <w:szCs w:val="24"/>
        </w:rPr>
        <w:t>s</w:t>
      </w:r>
      <w:r w:rsidR="004C7F3C" w:rsidRPr="006B592C">
        <w:rPr>
          <w:rFonts w:ascii="Times New Roman" w:hAnsi="Times New Roman" w:cs="Times New Roman"/>
          <w:sz w:val="24"/>
          <w:szCs w:val="24"/>
        </w:rPr>
        <w:t xml:space="preserve"> of </w:t>
      </w:r>
      <w:r w:rsidR="009D3934" w:rsidRPr="006B592C">
        <w:rPr>
          <w:rFonts w:ascii="Times New Roman" w:hAnsi="Times New Roman" w:cs="Times New Roman"/>
          <w:sz w:val="24"/>
          <w:szCs w:val="24"/>
        </w:rPr>
        <w:t>ethnic minority</w:t>
      </w:r>
      <w:r w:rsidR="004C7F3C" w:rsidRPr="006B592C">
        <w:rPr>
          <w:rFonts w:ascii="Times New Roman" w:hAnsi="Times New Roman" w:cs="Times New Roman"/>
          <w:sz w:val="24"/>
          <w:szCs w:val="24"/>
        </w:rPr>
        <w:t xml:space="preserve"> </w:t>
      </w:r>
      <w:r w:rsidR="00E35E06" w:rsidRPr="006B592C">
        <w:rPr>
          <w:rFonts w:ascii="Times New Roman" w:hAnsi="Times New Roman" w:cs="Times New Roman"/>
          <w:sz w:val="24"/>
          <w:szCs w:val="24"/>
        </w:rPr>
        <w:t xml:space="preserve">patients </w:t>
      </w:r>
      <w:r>
        <w:rPr>
          <w:rFonts w:ascii="Times New Roman" w:hAnsi="Times New Roman" w:cs="Times New Roman"/>
          <w:sz w:val="24"/>
          <w:szCs w:val="24"/>
        </w:rPr>
        <w:t xml:space="preserve">and those from sexual minorities </w:t>
      </w:r>
      <w:r w:rsidR="000353D9" w:rsidRPr="006B592C">
        <w:rPr>
          <w:rFonts w:ascii="Times New Roman" w:hAnsi="Times New Roman" w:cs="Times New Roman"/>
          <w:sz w:val="24"/>
          <w:szCs w:val="24"/>
        </w:rPr>
        <w:t>(</w:t>
      </w:r>
      <w:proofErr w:type="spellStart"/>
      <w:r w:rsidRPr="006B592C">
        <w:rPr>
          <w:rFonts w:ascii="Times New Roman" w:hAnsi="Times New Roman" w:cs="Times New Roman"/>
          <w:sz w:val="24"/>
          <w:szCs w:val="24"/>
        </w:rPr>
        <w:t>Lyratzopoulos</w:t>
      </w:r>
      <w:proofErr w:type="spellEnd"/>
      <w:r w:rsidRPr="006B592C">
        <w:rPr>
          <w:rFonts w:ascii="Times New Roman" w:hAnsi="Times New Roman" w:cs="Times New Roman"/>
          <w:sz w:val="24"/>
          <w:szCs w:val="24"/>
        </w:rPr>
        <w:t xml:space="preserve"> </w:t>
      </w:r>
      <w:r>
        <w:rPr>
          <w:rFonts w:ascii="Times New Roman" w:hAnsi="Times New Roman" w:cs="Times New Roman"/>
          <w:sz w:val="24"/>
          <w:szCs w:val="24"/>
        </w:rPr>
        <w:t xml:space="preserve">et al. 2012; </w:t>
      </w:r>
      <w:r w:rsidR="00036783">
        <w:rPr>
          <w:rFonts w:ascii="Times New Roman" w:hAnsi="Times New Roman" w:cs="Times New Roman"/>
          <w:sz w:val="24"/>
          <w:szCs w:val="24"/>
        </w:rPr>
        <w:t xml:space="preserve">Elliot et al. 2015; </w:t>
      </w:r>
      <w:r w:rsidR="000353D9" w:rsidRPr="006B592C">
        <w:rPr>
          <w:rFonts w:ascii="Times New Roman" w:hAnsi="Times New Roman" w:cs="Times New Roman"/>
          <w:sz w:val="24"/>
          <w:szCs w:val="24"/>
        </w:rPr>
        <w:t>Warren et al. 2015</w:t>
      </w:r>
      <w:r w:rsidR="00036783">
        <w:rPr>
          <w:rFonts w:ascii="Times New Roman" w:hAnsi="Times New Roman" w:cs="Times New Roman"/>
          <w:sz w:val="24"/>
          <w:szCs w:val="24"/>
        </w:rPr>
        <w:t>;</w:t>
      </w:r>
      <w:r w:rsidR="00036783" w:rsidRPr="00036783">
        <w:rPr>
          <w:rFonts w:ascii="Times New Roman" w:hAnsi="Times New Roman" w:cs="Times New Roman"/>
          <w:sz w:val="24"/>
          <w:szCs w:val="24"/>
        </w:rPr>
        <w:t xml:space="preserve"> </w:t>
      </w:r>
      <w:r w:rsidR="00036783">
        <w:rPr>
          <w:rFonts w:ascii="Times New Roman" w:hAnsi="Times New Roman" w:cs="Times New Roman"/>
          <w:sz w:val="24"/>
          <w:szCs w:val="24"/>
        </w:rPr>
        <w:t>Burt et al. 2016a</w:t>
      </w:r>
      <w:r w:rsidR="000353D9" w:rsidRPr="006B592C">
        <w:rPr>
          <w:rFonts w:ascii="Times New Roman" w:hAnsi="Times New Roman" w:cs="Times New Roman"/>
          <w:sz w:val="24"/>
          <w:szCs w:val="24"/>
        </w:rPr>
        <w:t>).</w:t>
      </w:r>
      <w:r w:rsidRPr="006B592C">
        <w:rPr>
          <w:rFonts w:ascii="Times New Roman" w:hAnsi="Times New Roman" w:cs="Times New Roman"/>
          <w:sz w:val="24"/>
          <w:szCs w:val="24"/>
        </w:rPr>
        <w:t xml:space="preserve"> </w:t>
      </w:r>
      <w:r w:rsidR="000353D9" w:rsidRPr="006B592C">
        <w:rPr>
          <w:rFonts w:ascii="Times New Roman" w:hAnsi="Times New Roman" w:cs="Times New Roman"/>
          <w:sz w:val="24"/>
          <w:szCs w:val="24"/>
        </w:rPr>
        <w:t xml:space="preserve">Further study, following up on this finding, has </w:t>
      </w:r>
      <w:r w:rsidR="00BC1193" w:rsidRPr="006B592C">
        <w:rPr>
          <w:rFonts w:ascii="Times New Roman" w:hAnsi="Times New Roman" w:cs="Times New Roman"/>
          <w:sz w:val="24"/>
          <w:szCs w:val="24"/>
        </w:rPr>
        <w:t>indicated</w:t>
      </w:r>
      <w:r w:rsidR="000353D9" w:rsidRPr="006B592C">
        <w:rPr>
          <w:rFonts w:ascii="Times New Roman" w:hAnsi="Times New Roman" w:cs="Times New Roman"/>
          <w:sz w:val="24"/>
          <w:szCs w:val="24"/>
        </w:rPr>
        <w:t xml:space="preserve"> that the gap in patient </w:t>
      </w:r>
      <w:r w:rsidR="00036783">
        <w:rPr>
          <w:rFonts w:ascii="Times New Roman" w:hAnsi="Times New Roman" w:cs="Times New Roman"/>
          <w:sz w:val="24"/>
          <w:szCs w:val="24"/>
        </w:rPr>
        <w:t>experience</w:t>
      </w:r>
      <w:r w:rsidR="00036783" w:rsidRPr="006B592C">
        <w:rPr>
          <w:rFonts w:ascii="Times New Roman" w:hAnsi="Times New Roman" w:cs="Times New Roman"/>
          <w:sz w:val="24"/>
          <w:szCs w:val="24"/>
        </w:rPr>
        <w:t xml:space="preserve"> </w:t>
      </w:r>
      <w:r w:rsidR="00BC1193" w:rsidRPr="006B592C">
        <w:rPr>
          <w:rFonts w:ascii="Times New Roman" w:hAnsi="Times New Roman" w:cs="Times New Roman"/>
          <w:sz w:val="24"/>
          <w:szCs w:val="24"/>
        </w:rPr>
        <w:t xml:space="preserve">may </w:t>
      </w:r>
      <w:proofErr w:type="gramStart"/>
      <w:r w:rsidR="00BC1193" w:rsidRPr="006B592C">
        <w:rPr>
          <w:rFonts w:ascii="Times New Roman" w:hAnsi="Times New Roman" w:cs="Times New Roman"/>
          <w:sz w:val="24"/>
          <w:szCs w:val="24"/>
        </w:rPr>
        <w:t>actually be</w:t>
      </w:r>
      <w:proofErr w:type="gramEnd"/>
      <w:r w:rsidR="00BC1193" w:rsidRPr="006B592C">
        <w:rPr>
          <w:rFonts w:ascii="Times New Roman" w:hAnsi="Times New Roman" w:cs="Times New Roman"/>
          <w:sz w:val="24"/>
          <w:szCs w:val="24"/>
        </w:rPr>
        <w:t xml:space="preserve"> </w:t>
      </w:r>
      <w:r w:rsidR="000353D9" w:rsidRPr="006B592C">
        <w:rPr>
          <w:rFonts w:ascii="Times New Roman" w:hAnsi="Times New Roman" w:cs="Times New Roman"/>
          <w:sz w:val="24"/>
          <w:szCs w:val="24"/>
        </w:rPr>
        <w:t xml:space="preserve">greater than the survey </w:t>
      </w:r>
      <w:r w:rsidR="00036783">
        <w:rPr>
          <w:rFonts w:ascii="Times New Roman" w:hAnsi="Times New Roman" w:cs="Times New Roman"/>
          <w:sz w:val="24"/>
          <w:szCs w:val="24"/>
        </w:rPr>
        <w:t>suggests</w:t>
      </w:r>
      <w:r w:rsidR="00036783" w:rsidRPr="006B592C">
        <w:rPr>
          <w:rFonts w:ascii="Times New Roman" w:hAnsi="Times New Roman" w:cs="Times New Roman"/>
          <w:sz w:val="24"/>
          <w:szCs w:val="24"/>
        </w:rPr>
        <w:t xml:space="preserve"> </w:t>
      </w:r>
      <w:r w:rsidR="000353D9" w:rsidRPr="006B592C">
        <w:rPr>
          <w:rFonts w:ascii="Times New Roman" w:hAnsi="Times New Roman" w:cs="Times New Roman"/>
          <w:sz w:val="24"/>
          <w:szCs w:val="24"/>
        </w:rPr>
        <w:t>since ethnic minority</w:t>
      </w:r>
      <w:r w:rsidR="00036783">
        <w:rPr>
          <w:rFonts w:ascii="Times New Roman" w:hAnsi="Times New Roman" w:cs="Times New Roman"/>
          <w:sz w:val="24"/>
          <w:szCs w:val="24"/>
        </w:rPr>
        <w:t xml:space="preserve"> ethnic</w:t>
      </w:r>
      <w:r w:rsidR="000353D9" w:rsidRPr="006B592C">
        <w:rPr>
          <w:rFonts w:ascii="Times New Roman" w:hAnsi="Times New Roman" w:cs="Times New Roman"/>
          <w:sz w:val="24"/>
          <w:szCs w:val="24"/>
        </w:rPr>
        <w:t xml:space="preserve"> patients are </w:t>
      </w:r>
      <w:r w:rsidR="000353D9" w:rsidRPr="006B592C">
        <w:rPr>
          <w:rFonts w:ascii="Times New Roman" w:hAnsi="Times New Roman" w:cs="Times New Roman"/>
          <w:i/>
          <w:sz w:val="24"/>
          <w:szCs w:val="24"/>
        </w:rPr>
        <w:t>less</w:t>
      </w:r>
      <w:r w:rsidR="000353D9" w:rsidRPr="006B592C">
        <w:rPr>
          <w:rFonts w:ascii="Times New Roman" w:hAnsi="Times New Roman" w:cs="Times New Roman"/>
          <w:sz w:val="24"/>
          <w:szCs w:val="24"/>
        </w:rPr>
        <w:t xml:space="preserve"> likely to </w:t>
      </w:r>
      <w:r w:rsidR="00036783">
        <w:rPr>
          <w:rFonts w:ascii="Times New Roman" w:hAnsi="Times New Roman" w:cs="Times New Roman"/>
          <w:sz w:val="24"/>
          <w:szCs w:val="24"/>
        </w:rPr>
        <w:t xml:space="preserve">identify poorer quality care </w:t>
      </w:r>
      <w:r w:rsidR="000353D9" w:rsidRPr="006B592C">
        <w:rPr>
          <w:rFonts w:ascii="Times New Roman" w:hAnsi="Times New Roman" w:cs="Times New Roman"/>
          <w:sz w:val="24"/>
          <w:szCs w:val="24"/>
        </w:rPr>
        <w:t>than white British respondents</w:t>
      </w:r>
      <w:r w:rsidR="004C7F3C" w:rsidRPr="006B592C">
        <w:rPr>
          <w:rFonts w:ascii="Times New Roman" w:hAnsi="Times New Roman" w:cs="Times New Roman"/>
          <w:sz w:val="24"/>
          <w:szCs w:val="24"/>
        </w:rPr>
        <w:t xml:space="preserve"> </w:t>
      </w:r>
      <w:r w:rsidR="00BC1193" w:rsidRPr="006B592C">
        <w:rPr>
          <w:rFonts w:ascii="Times New Roman" w:hAnsi="Times New Roman" w:cs="Times New Roman"/>
          <w:sz w:val="24"/>
          <w:szCs w:val="24"/>
        </w:rPr>
        <w:t xml:space="preserve">when asked to assess the same filmed consultation vignette </w:t>
      </w:r>
      <w:r w:rsidR="004C7F3C" w:rsidRPr="006B592C">
        <w:rPr>
          <w:rFonts w:ascii="Times New Roman" w:hAnsi="Times New Roman" w:cs="Times New Roman"/>
          <w:sz w:val="24"/>
          <w:szCs w:val="24"/>
        </w:rPr>
        <w:t>(</w:t>
      </w:r>
      <w:r w:rsidR="000353D9" w:rsidRPr="006B592C">
        <w:rPr>
          <w:rFonts w:ascii="Times New Roman" w:hAnsi="Times New Roman" w:cs="Times New Roman"/>
          <w:sz w:val="24"/>
          <w:szCs w:val="24"/>
        </w:rPr>
        <w:t xml:space="preserve">Burt </w:t>
      </w:r>
      <w:r w:rsidR="003F1037" w:rsidRPr="006B592C">
        <w:rPr>
          <w:rFonts w:ascii="Times New Roman" w:hAnsi="Times New Roman" w:cs="Times New Roman"/>
          <w:sz w:val="24"/>
          <w:szCs w:val="24"/>
        </w:rPr>
        <w:t xml:space="preserve">et al. </w:t>
      </w:r>
      <w:r w:rsidR="000353D9" w:rsidRPr="006B592C">
        <w:rPr>
          <w:rFonts w:ascii="Times New Roman" w:hAnsi="Times New Roman" w:cs="Times New Roman"/>
          <w:sz w:val="24"/>
          <w:szCs w:val="24"/>
        </w:rPr>
        <w:t>201</w:t>
      </w:r>
      <w:r w:rsidR="003F1037" w:rsidRPr="006B592C">
        <w:rPr>
          <w:rFonts w:ascii="Times New Roman" w:hAnsi="Times New Roman" w:cs="Times New Roman"/>
          <w:sz w:val="24"/>
          <w:szCs w:val="24"/>
        </w:rPr>
        <w:t>6</w:t>
      </w:r>
      <w:r w:rsidR="00036783">
        <w:rPr>
          <w:rFonts w:ascii="Times New Roman" w:hAnsi="Times New Roman" w:cs="Times New Roman"/>
          <w:sz w:val="24"/>
          <w:szCs w:val="24"/>
        </w:rPr>
        <w:t>b</w:t>
      </w:r>
      <w:r w:rsidR="004C7F3C" w:rsidRPr="006B592C">
        <w:rPr>
          <w:rFonts w:ascii="Times New Roman" w:hAnsi="Times New Roman" w:cs="Times New Roman"/>
          <w:sz w:val="24"/>
          <w:szCs w:val="24"/>
        </w:rPr>
        <w:t>).</w:t>
      </w:r>
      <w:r w:rsidR="009626E9" w:rsidRPr="006B592C">
        <w:rPr>
          <w:rFonts w:ascii="Times New Roman" w:hAnsi="Times New Roman" w:cs="Times New Roman"/>
          <w:sz w:val="24"/>
          <w:szCs w:val="24"/>
        </w:rPr>
        <w:t xml:space="preserve"> </w:t>
      </w:r>
      <w:r w:rsidR="00036783" w:rsidRPr="00036783">
        <w:rPr>
          <w:rFonts w:ascii="Times New Roman" w:hAnsi="Times New Roman" w:cs="Times New Roman"/>
          <w:sz w:val="24"/>
          <w:szCs w:val="24"/>
        </w:rPr>
        <w:t xml:space="preserve">Sociodemographic variations in patient experience have also been identified in the Cancer Patient experience survey, alongside the </w:t>
      </w:r>
      <w:r w:rsidR="00036783" w:rsidRPr="00036783">
        <w:rPr>
          <w:rFonts w:ascii="Times New Roman" w:hAnsi="Times New Roman" w:cs="Times New Roman"/>
          <w:sz w:val="24"/>
          <w:szCs w:val="24"/>
        </w:rPr>
        <w:lastRenderedPageBreak/>
        <w:t>identification of differential health needs between patients with different cancer diagnoses</w:t>
      </w:r>
      <w:r w:rsidR="00036783">
        <w:rPr>
          <w:rFonts w:ascii="Times New Roman" w:hAnsi="Times New Roman" w:cs="Times New Roman"/>
          <w:sz w:val="24"/>
          <w:szCs w:val="24"/>
        </w:rPr>
        <w:t xml:space="preserve"> (</w:t>
      </w:r>
      <w:r w:rsidR="00036783" w:rsidRPr="00036783">
        <w:rPr>
          <w:rFonts w:ascii="Times New Roman" w:hAnsi="Times New Roman" w:cs="Times New Roman"/>
          <w:sz w:val="24"/>
          <w:szCs w:val="24"/>
        </w:rPr>
        <w:t xml:space="preserve">El </w:t>
      </w:r>
      <w:proofErr w:type="spellStart"/>
      <w:r w:rsidR="00036783" w:rsidRPr="00036783">
        <w:rPr>
          <w:rFonts w:ascii="Times New Roman" w:hAnsi="Times New Roman" w:cs="Times New Roman"/>
          <w:sz w:val="24"/>
          <w:szCs w:val="24"/>
        </w:rPr>
        <w:t>Turabi</w:t>
      </w:r>
      <w:proofErr w:type="spellEnd"/>
      <w:r w:rsidR="00036783">
        <w:rPr>
          <w:rFonts w:ascii="Times New Roman" w:hAnsi="Times New Roman" w:cs="Times New Roman"/>
          <w:sz w:val="24"/>
          <w:szCs w:val="24"/>
        </w:rPr>
        <w:t xml:space="preserve"> et al. 2013; </w:t>
      </w:r>
      <w:r w:rsidR="00036783" w:rsidRPr="00036783">
        <w:rPr>
          <w:rFonts w:ascii="Times New Roman" w:hAnsi="Times New Roman" w:cs="Times New Roman"/>
          <w:sz w:val="24"/>
          <w:szCs w:val="24"/>
        </w:rPr>
        <w:t>Saunders</w:t>
      </w:r>
      <w:r w:rsidR="00036783">
        <w:rPr>
          <w:rFonts w:ascii="Times New Roman" w:hAnsi="Times New Roman" w:cs="Times New Roman"/>
          <w:sz w:val="24"/>
          <w:szCs w:val="24"/>
        </w:rPr>
        <w:t xml:space="preserve"> et al. 2015).</w:t>
      </w:r>
    </w:p>
    <w:p w:rsidR="009626E9" w:rsidRDefault="009626E9" w:rsidP="004E5925">
      <w:pPr>
        <w:pStyle w:val="ListParagraph"/>
        <w:numPr>
          <w:ilvl w:val="0"/>
          <w:numId w:val="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Collection and reporting on patient experience offers defence of the use of public money on health services in a context </w:t>
      </w:r>
      <w:r w:rsidR="00BC1193">
        <w:rPr>
          <w:rFonts w:ascii="Times New Roman" w:hAnsi="Times New Roman" w:cs="Times New Roman"/>
          <w:sz w:val="24"/>
          <w:szCs w:val="24"/>
        </w:rPr>
        <w:t>of austerity. High ratings in patient experience surveys never, in fact, solve the problem of trust and legitimacy for healthcare as a sector; however, for those organisations which are successful in the new reputational economy, favourable patient experience can function as</w:t>
      </w:r>
      <w:r w:rsidR="00F63BEF">
        <w:rPr>
          <w:rFonts w:ascii="Times New Roman" w:hAnsi="Times New Roman" w:cs="Times New Roman"/>
          <w:sz w:val="24"/>
          <w:szCs w:val="24"/>
        </w:rPr>
        <w:t xml:space="preserve"> </w:t>
      </w:r>
      <w:r w:rsidR="00BC1193">
        <w:rPr>
          <w:rFonts w:ascii="Times New Roman" w:hAnsi="Times New Roman" w:cs="Times New Roman"/>
          <w:sz w:val="24"/>
          <w:szCs w:val="24"/>
        </w:rPr>
        <w:t xml:space="preserve">evidence of their </w:t>
      </w:r>
      <w:r w:rsidR="00F63BEF">
        <w:rPr>
          <w:rFonts w:ascii="Times New Roman" w:hAnsi="Times New Roman" w:cs="Times New Roman"/>
          <w:sz w:val="24"/>
          <w:szCs w:val="24"/>
        </w:rPr>
        <w:t xml:space="preserve">own </w:t>
      </w:r>
      <w:r w:rsidR="00BC1193">
        <w:rPr>
          <w:rFonts w:ascii="Times New Roman" w:hAnsi="Times New Roman" w:cs="Times New Roman"/>
          <w:sz w:val="24"/>
          <w:szCs w:val="24"/>
        </w:rPr>
        <w:t>justification.</w:t>
      </w:r>
      <w:r w:rsidR="005730AB">
        <w:rPr>
          <w:rFonts w:ascii="Times New Roman" w:hAnsi="Times New Roman" w:cs="Times New Roman"/>
          <w:sz w:val="24"/>
          <w:szCs w:val="24"/>
        </w:rPr>
        <w:t xml:space="preserve"> </w:t>
      </w:r>
      <w:r w:rsidR="00F41316">
        <w:rPr>
          <w:rFonts w:ascii="Times New Roman" w:hAnsi="Times New Roman" w:cs="Times New Roman"/>
          <w:sz w:val="24"/>
          <w:szCs w:val="24"/>
        </w:rPr>
        <w:t>As such, p</w:t>
      </w:r>
      <w:r w:rsidR="00206DAC">
        <w:rPr>
          <w:rFonts w:ascii="Times New Roman" w:hAnsi="Times New Roman" w:cs="Times New Roman"/>
          <w:sz w:val="24"/>
          <w:szCs w:val="24"/>
        </w:rPr>
        <w:t>atient experience data</w:t>
      </w:r>
      <w:r w:rsidR="006859B7">
        <w:rPr>
          <w:rFonts w:ascii="Times New Roman" w:hAnsi="Times New Roman" w:cs="Times New Roman"/>
          <w:sz w:val="24"/>
          <w:szCs w:val="24"/>
        </w:rPr>
        <w:t xml:space="preserve"> </w:t>
      </w:r>
      <w:r w:rsidR="00FD57C8">
        <w:rPr>
          <w:rFonts w:ascii="Times New Roman" w:hAnsi="Times New Roman" w:cs="Times New Roman"/>
          <w:sz w:val="24"/>
          <w:szCs w:val="24"/>
        </w:rPr>
        <w:t xml:space="preserve">serve as </w:t>
      </w:r>
      <w:r w:rsidR="006859B7">
        <w:rPr>
          <w:rFonts w:ascii="Times New Roman" w:hAnsi="Times New Roman" w:cs="Times New Roman"/>
          <w:sz w:val="24"/>
          <w:szCs w:val="24"/>
        </w:rPr>
        <w:t>a</w:t>
      </w:r>
      <w:r w:rsidR="00E55827">
        <w:rPr>
          <w:rFonts w:ascii="Times New Roman" w:hAnsi="Times New Roman" w:cs="Times New Roman"/>
          <w:sz w:val="24"/>
          <w:szCs w:val="24"/>
        </w:rPr>
        <w:t xml:space="preserve"> kind of</w:t>
      </w:r>
      <w:r w:rsidR="006859B7">
        <w:rPr>
          <w:rFonts w:ascii="Times New Roman" w:hAnsi="Times New Roman" w:cs="Times New Roman"/>
          <w:sz w:val="24"/>
          <w:szCs w:val="24"/>
        </w:rPr>
        <w:t xml:space="preserve"> warding gesture </w:t>
      </w:r>
      <w:r w:rsidR="00330DB1">
        <w:rPr>
          <w:rFonts w:ascii="Times New Roman" w:hAnsi="Times New Roman" w:cs="Times New Roman"/>
          <w:sz w:val="24"/>
          <w:szCs w:val="24"/>
        </w:rPr>
        <w:t xml:space="preserve">against austerity, </w:t>
      </w:r>
      <w:r w:rsidR="006859B7">
        <w:rPr>
          <w:rFonts w:ascii="Times New Roman" w:hAnsi="Times New Roman" w:cs="Times New Roman"/>
          <w:sz w:val="24"/>
          <w:szCs w:val="24"/>
        </w:rPr>
        <w:t>which</w:t>
      </w:r>
      <w:r w:rsidR="00206DAC">
        <w:rPr>
          <w:rFonts w:ascii="Times New Roman" w:hAnsi="Times New Roman" w:cs="Times New Roman"/>
          <w:sz w:val="24"/>
          <w:szCs w:val="24"/>
        </w:rPr>
        <w:t xml:space="preserve"> justifies </w:t>
      </w:r>
      <w:r w:rsidR="00BC1193">
        <w:rPr>
          <w:rFonts w:ascii="Times New Roman" w:hAnsi="Times New Roman" w:cs="Times New Roman"/>
          <w:sz w:val="24"/>
          <w:szCs w:val="24"/>
        </w:rPr>
        <w:t>some public services some of the time.</w:t>
      </w:r>
      <w:r w:rsidR="005730AB">
        <w:rPr>
          <w:rFonts w:ascii="Times New Roman" w:hAnsi="Times New Roman" w:cs="Times New Roman"/>
          <w:sz w:val="24"/>
          <w:szCs w:val="24"/>
        </w:rPr>
        <w:t xml:space="preserve"> </w:t>
      </w:r>
      <w:r w:rsidR="007931B6">
        <w:rPr>
          <w:rFonts w:ascii="Times New Roman" w:hAnsi="Times New Roman" w:cs="Times New Roman"/>
          <w:sz w:val="24"/>
          <w:szCs w:val="24"/>
        </w:rPr>
        <w:t xml:space="preserve">For instance, </w:t>
      </w:r>
      <w:r w:rsidR="003C570C">
        <w:rPr>
          <w:rFonts w:ascii="Times New Roman" w:hAnsi="Times New Roman" w:cs="Times New Roman"/>
          <w:sz w:val="24"/>
          <w:szCs w:val="24"/>
        </w:rPr>
        <w:t xml:space="preserve">NHS England (2015) have advocated the use of patient experience data in helping new or experimental models of service delivery </w:t>
      </w:r>
      <w:r w:rsidR="00C70EA5">
        <w:rPr>
          <w:rFonts w:ascii="Times New Roman" w:hAnsi="Times New Roman" w:cs="Times New Roman"/>
          <w:sz w:val="24"/>
          <w:szCs w:val="24"/>
        </w:rPr>
        <w:t xml:space="preserve">demonstrate effectiveness and </w:t>
      </w:r>
      <w:r w:rsidR="005730AB">
        <w:rPr>
          <w:rFonts w:ascii="Times New Roman" w:hAnsi="Times New Roman" w:cs="Times New Roman"/>
          <w:sz w:val="24"/>
          <w:szCs w:val="24"/>
        </w:rPr>
        <w:t xml:space="preserve">stake out a claim </w:t>
      </w:r>
      <w:r w:rsidR="00BE6D64">
        <w:rPr>
          <w:rFonts w:ascii="Times New Roman" w:hAnsi="Times New Roman" w:cs="Times New Roman"/>
          <w:sz w:val="24"/>
          <w:szCs w:val="24"/>
        </w:rPr>
        <w:t>for</w:t>
      </w:r>
      <w:r w:rsidR="005730AB">
        <w:rPr>
          <w:rFonts w:ascii="Times New Roman" w:hAnsi="Times New Roman" w:cs="Times New Roman"/>
          <w:sz w:val="24"/>
          <w:szCs w:val="24"/>
        </w:rPr>
        <w:t xml:space="preserve"> </w:t>
      </w:r>
      <w:r w:rsidR="003C570C">
        <w:rPr>
          <w:rFonts w:ascii="Times New Roman" w:hAnsi="Times New Roman" w:cs="Times New Roman"/>
          <w:sz w:val="24"/>
          <w:szCs w:val="24"/>
        </w:rPr>
        <w:t>ongoing</w:t>
      </w:r>
      <w:r w:rsidR="005730AB">
        <w:rPr>
          <w:rFonts w:ascii="Times New Roman" w:hAnsi="Times New Roman" w:cs="Times New Roman"/>
          <w:sz w:val="24"/>
          <w:szCs w:val="24"/>
        </w:rPr>
        <w:t xml:space="preserve"> fun</w:t>
      </w:r>
      <w:r w:rsidR="003C570C">
        <w:rPr>
          <w:rFonts w:ascii="Times New Roman" w:hAnsi="Times New Roman" w:cs="Times New Roman"/>
          <w:sz w:val="24"/>
          <w:szCs w:val="24"/>
        </w:rPr>
        <w:t>ding</w:t>
      </w:r>
      <w:r w:rsidR="005730AB">
        <w:rPr>
          <w:rFonts w:ascii="Times New Roman" w:hAnsi="Times New Roman" w:cs="Times New Roman"/>
          <w:sz w:val="24"/>
          <w:szCs w:val="24"/>
        </w:rPr>
        <w:t>.</w:t>
      </w:r>
      <w:r w:rsidR="00BC1193">
        <w:rPr>
          <w:rFonts w:ascii="Times New Roman" w:hAnsi="Times New Roman" w:cs="Times New Roman"/>
          <w:sz w:val="24"/>
          <w:szCs w:val="24"/>
        </w:rPr>
        <w:t xml:space="preserve"> </w:t>
      </w:r>
    </w:p>
    <w:p w:rsidR="009626E9" w:rsidRPr="009626E9" w:rsidRDefault="00315C4F" w:rsidP="004E5925">
      <w:pPr>
        <w:pStyle w:val="ListParagraph"/>
        <w:numPr>
          <w:ilvl w:val="0"/>
          <w:numId w:val="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Supply-side competition for reputation may make healthcare organisations attentive to the need for continual improvement, where internal mechanisms are put in place to translate patient experience data into organisational change. </w:t>
      </w:r>
      <w:r w:rsidR="00BC1193" w:rsidRPr="00BC1193">
        <w:rPr>
          <w:rFonts w:ascii="Times New Roman" w:hAnsi="Times New Roman" w:cs="Times New Roman"/>
          <w:sz w:val="24"/>
          <w:szCs w:val="24"/>
        </w:rPr>
        <w:t>Griffiths et al. (2011)</w:t>
      </w:r>
      <w:r>
        <w:rPr>
          <w:rFonts w:ascii="Times New Roman" w:hAnsi="Times New Roman" w:cs="Times New Roman"/>
          <w:sz w:val="24"/>
          <w:szCs w:val="24"/>
        </w:rPr>
        <w:t xml:space="preserve"> </w:t>
      </w:r>
      <w:r w:rsidR="00BC1193" w:rsidRPr="00BC1193">
        <w:rPr>
          <w:rFonts w:ascii="Times New Roman" w:hAnsi="Times New Roman" w:cs="Times New Roman"/>
          <w:sz w:val="24"/>
          <w:szCs w:val="24"/>
        </w:rPr>
        <w:t xml:space="preserve">found that General Practices that simply fielded a patient experience survey with no further </w:t>
      </w:r>
      <w:r>
        <w:rPr>
          <w:rFonts w:ascii="Times New Roman" w:hAnsi="Times New Roman" w:cs="Times New Roman"/>
          <w:sz w:val="24"/>
          <w:szCs w:val="24"/>
        </w:rPr>
        <w:t xml:space="preserve">indications of </w:t>
      </w:r>
      <w:r w:rsidR="00BC1193" w:rsidRPr="00BC1193">
        <w:rPr>
          <w:rFonts w:ascii="Times New Roman" w:hAnsi="Times New Roman" w:cs="Times New Roman"/>
          <w:sz w:val="24"/>
          <w:szCs w:val="24"/>
        </w:rPr>
        <w:t xml:space="preserve">mechanisms </w:t>
      </w:r>
      <w:r>
        <w:rPr>
          <w:rFonts w:ascii="Times New Roman" w:hAnsi="Times New Roman" w:cs="Times New Roman"/>
          <w:sz w:val="24"/>
          <w:szCs w:val="24"/>
        </w:rPr>
        <w:t xml:space="preserve">for using the data had </w:t>
      </w:r>
      <w:r w:rsidR="00BC1193" w:rsidRPr="00BC1193">
        <w:rPr>
          <w:rFonts w:ascii="Times New Roman" w:hAnsi="Times New Roman" w:cs="Times New Roman"/>
          <w:sz w:val="24"/>
          <w:szCs w:val="24"/>
        </w:rPr>
        <w:t xml:space="preserve">no better </w:t>
      </w:r>
      <w:r>
        <w:rPr>
          <w:rFonts w:ascii="Times New Roman" w:hAnsi="Times New Roman" w:cs="Times New Roman"/>
          <w:sz w:val="24"/>
          <w:szCs w:val="24"/>
        </w:rPr>
        <w:t xml:space="preserve">patient </w:t>
      </w:r>
      <w:r w:rsidR="00BC1193" w:rsidRPr="00BC1193">
        <w:rPr>
          <w:rFonts w:ascii="Times New Roman" w:hAnsi="Times New Roman" w:cs="Times New Roman"/>
          <w:sz w:val="24"/>
          <w:szCs w:val="24"/>
        </w:rPr>
        <w:t>outcomes than practices that fielded no survey at all.</w:t>
      </w:r>
      <w:r>
        <w:rPr>
          <w:rFonts w:ascii="Times New Roman" w:hAnsi="Times New Roman" w:cs="Times New Roman"/>
          <w:sz w:val="24"/>
          <w:szCs w:val="24"/>
        </w:rPr>
        <w:t xml:space="preserve"> However,</w:t>
      </w:r>
      <w:r w:rsidR="00BC1193" w:rsidRPr="00BC1193">
        <w:rPr>
          <w:rFonts w:ascii="Times New Roman" w:hAnsi="Times New Roman" w:cs="Times New Roman"/>
          <w:sz w:val="24"/>
          <w:szCs w:val="24"/>
        </w:rPr>
        <w:t xml:space="preserve"> </w:t>
      </w:r>
      <w:r>
        <w:rPr>
          <w:rFonts w:ascii="Times New Roman" w:hAnsi="Times New Roman" w:cs="Times New Roman"/>
          <w:sz w:val="24"/>
          <w:szCs w:val="24"/>
        </w:rPr>
        <w:t>p</w:t>
      </w:r>
      <w:r w:rsidR="00BC1193" w:rsidRPr="00BC1193">
        <w:rPr>
          <w:rFonts w:ascii="Times New Roman" w:hAnsi="Times New Roman" w:cs="Times New Roman"/>
          <w:sz w:val="24"/>
          <w:szCs w:val="24"/>
        </w:rPr>
        <w:t xml:space="preserve">ractices that required clinicians to develop a plan of response </w:t>
      </w:r>
      <w:r w:rsidR="005718CF">
        <w:rPr>
          <w:rFonts w:ascii="Times New Roman" w:hAnsi="Times New Roman" w:cs="Times New Roman"/>
          <w:sz w:val="24"/>
          <w:szCs w:val="24"/>
        </w:rPr>
        <w:t>had very slightly better outcomes, around 2</w:t>
      </w:r>
      <w:r w:rsidR="0065444B">
        <w:rPr>
          <w:rFonts w:ascii="Times New Roman" w:hAnsi="Times New Roman" w:cs="Times New Roman"/>
          <w:sz w:val="24"/>
          <w:szCs w:val="24"/>
        </w:rPr>
        <w:t>%</w:t>
      </w:r>
      <w:r w:rsidR="005718CF">
        <w:rPr>
          <w:rFonts w:ascii="Times New Roman" w:hAnsi="Times New Roman" w:cs="Times New Roman"/>
          <w:sz w:val="24"/>
          <w:szCs w:val="24"/>
        </w:rPr>
        <w:t xml:space="preserve">, on the </w:t>
      </w:r>
      <w:r w:rsidR="00BC1193" w:rsidRPr="00BC1193">
        <w:rPr>
          <w:rFonts w:ascii="Times New Roman" w:hAnsi="Times New Roman" w:cs="Times New Roman"/>
          <w:sz w:val="24"/>
          <w:szCs w:val="24"/>
        </w:rPr>
        <w:t>ei</w:t>
      </w:r>
      <w:r w:rsidR="005718CF">
        <w:rPr>
          <w:rFonts w:ascii="Times New Roman" w:hAnsi="Times New Roman" w:cs="Times New Roman"/>
          <w:sz w:val="24"/>
          <w:szCs w:val="24"/>
        </w:rPr>
        <w:t>ght measured chronic conditions;</w:t>
      </w:r>
      <w:r w:rsidR="00BC1193" w:rsidRPr="00BC1193">
        <w:rPr>
          <w:rFonts w:ascii="Times New Roman" w:hAnsi="Times New Roman" w:cs="Times New Roman"/>
          <w:sz w:val="24"/>
          <w:szCs w:val="24"/>
        </w:rPr>
        <w:t xml:space="preserve"> </w:t>
      </w:r>
      <w:r w:rsidR="005718CF">
        <w:rPr>
          <w:rFonts w:ascii="Times New Roman" w:hAnsi="Times New Roman" w:cs="Times New Roman"/>
          <w:sz w:val="24"/>
          <w:szCs w:val="24"/>
        </w:rPr>
        <w:t xml:space="preserve">and </w:t>
      </w:r>
      <w:r w:rsidR="00BC1193" w:rsidRPr="00BC1193">
        <w:rPr>
          <w:rFonts w:ascii="Times New Roman" w:hAnsi="Times New Roman" w:cs="Times New Roman"/>
          <w:sz w:val="24"/>
          <w:szCs w:val="24"/>
        </w:rPr>
        <w:t xml:space="preserve">the </w:t>
      </w:r>
      <w:r w:rsidR="005718CF" w:rsidRPr="0034254D">
        <w:rPr>
          <w:rFonts w:ascii="Times New Roman" w:hAnsi="Times New Roman" w:cs="Times New Roman"/>
          <w:sz w:val="24"/>
          <w:szCs w:val="24"/>
        </w:rPr>
        <w:t xml:space="preserve">organisations </w:t>
      </w:r>
      <w:r w:rsidR="00BC1193" w:rsidRPr="0034254D">
        <w:rPr>
          <w:rFonts w:ascii="Times New Roman" w:hAnsi="Times New Roman" w:cs="Times New Roman"/>
          <w:sz w:val="24"/>
          <w:szCs w:val="24"/>
        </w:rPr>
        <w:t xml:space="preserve">that </w:t>
      </w:r>
      <w:r w:rsidR="0065444B">
        <w:rPr>
          <w:rFonts w:ascii="Times New Roman" w:hAnsi="Times New Roman" w:cs="Times New Roman"/>
          <w:sz w:val="24"/>
          <w:szCs w:val="24"/>
        </w:rPr>
        <w:t>had systems ensuring</w:t>
      </w:r>
      <w:r w:rsidR="00BC1193" w:rsidRPr="0034254D">
        <w:rPr>
          <w:rFonts w:ascii="Times New Roman" w:hAnsi="Times New Roman" w:cs="Times New Roman"/>
          <w:sz w:val="24"/>
          <w:szCs w:val="24"/>
        </w:rPr>
        <w:t xml:space="preserve"> a collective response to </w:t>
      </w:r>
      <w:r w:rsidR="005718CF" w:rsidRPr="0034254D">
        <w:rPr>
          <w:rFonts w:ascii="Times New Roman" w:hAnsi="Times New Roman" w:cs="Times New Roman"/>
          <w:sz w:val="24"/>
          <w:szCs w:val="24"/>
        </w:rPr>
        <w:t xml:space="preserve">the experience data coming in </w:t>
      </w:r>
      <w:r w:rsidR="00BC1193" w:rsidRPr="0034254D">
        <w:rPr>
          <w:rFonts w:ascii="Times New Roman" w:hAnsi="Times New Roman" w:cs="Times New Roman"/>
          <w:sz w:val="24"/>
          <w:szCs w:val="24"/>
        </w:rPr>
        <w:t>had clinical outcomes averaging 3–10</w:t>
      </w:r>
      <w:r w:rsidR="0065444B">
        <w:rPr>
          <w:rFonts w:ascii="Times New Roman" w:hAnsi="Times New Roman" w:cs="Times New Roman"/>
          <w:sz w:val="24"/>
          <w:szCs w:val="24"/>
        </w:rPr>
        <w:t>%</w:t>
      </w:r>
      <w:r w:rsidR="00BC1193" w:rsidRPr="0034254D">
        <w:rPr>
          <w:rFonts w:ascii="Times New Roman" w:hAnsi="Times New Roman" w:cs="Times New Roman"/>
          <w:sz w:val="24"/>
          <w:szCs w:val="24"/>
        </w:rPr>
        <w:t xml:space="preserve"> better.</w:t>
      </w:r>
      <w:r w:rsidR="0016784A" w:rsidRPr="0034254D">
        <w:rPr>
          <w:rFonts w:ascii="Times New Roman" w:hAnsi="Times New Roman" w:cs="Times New Roman"/>
          <w:sz w:val="24"/>
          <w:szCs w:val="24"/>
        </w:rPr>
        <w:t xml:space="preserve"> Schlesinger et al. (2016), among others, have argued that such findings indicate</w:t>
      </w:r>
      <w:r w:rsidR="0016784A">
        <w:rPr>
          <w:rFonts w:ascii="Times New Roman" w:hAnsi="Times New Roman" w:cs="Times New Roman"/>
          <w:sz w:val="24"/>
          <w:szCs w:val="24"/>
        </w:rPr>
        <w:t xml:space="preserve"> that patient experience surveys are justifiable despite the administrative burden, where adequate mechanisms are placed within organisations which</w:t>
      </w:r>
      <w:r w:rsidR="00390F1A">
        <w:rPr>
          <w:rFonts w:ascii="Times New Roman" w:hAnsi="Times New Roman" w:cs="Times New Roman"/>
          <w:sz w:val="24"/>
          <w:szCs w:val="24"/>
        </w:rPr>
        <w:t xml:space="preserve"> draw upon </w:t>
      </w:r>
      <w:r w:rsidR="00390F1A">
        <w:rPr>
          <w:rFonts w:ascii="Times New Roman" w:hAnsi="Times New Roman" w:cs="Times New Roman"/>
          <w:sz w:val="24"/>
          <w:szCs w:val="24"/>
        </w:rPr>
        <w:lastRenderedPageBreak/>
        <w:t>implementation science to</w:t>
      </w:r>
      <w:r w:rsidR="0016784A">
        <w:rPr>
          <w:rFonts w:ascii="Times New Roman" w:hAnsi="Times New Roman" w:cs="Times New Roman"/>
          <w:sz w:val="24"/>
          <w:szCs w:val="24"/>
        </w:rPr>
        <w:t xml:space="preserve"> translate a concern for reputation into increased responsiveness and effectiveness.</w:t>
      </w:r>
      <w:r w:rsidR="00145611">
        <w:rPr>
          <w:rFonts w:ascii="Times New Roman" w:hAnsi="Times New Roman" w:cs="Times New Roman"/>
          <w:sz w:val="24"/>
          <w:szCs w:val="24"/>
        </w:rPr>
        <w:t xml:space="preserve"> </w:t>
      </w:r>
    </w:p>
    <w:p w:rsidR="004C7F3C" w:rsidRDefault="004C7F3C" w:rsidP="004E5925">
      <w:pPr>
        <w:spacing w:after="0" w:line="480" w:lineRule="auto"/>
        <w:jc w:val="both"/>
        <w:rPr>
          <w:rFonts w:ascii="Times New Roman" w:hAnsi="Times New Roman" w:cs="Times New Roman"/>
          <w:sz w:val="24"/>
          <w:szCs w:val="24"/>
        </w:rPr>
      </w:pPr>
    </w:p>
    <w:p w:rsidR="00146A1D" w:rsidRDefault="005718CF" w:rsidP="004E592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Of these three alternate functions of patient experience surveys, the latter </w:t>
      </w:r>
      <w:r w:rsidR="002310D8">
        <w:rPr>
          <w:rFonts w:ascii="Times New Roman" w:hAnsi="Times New Roman" w:cs="Times New Roman"/>
          <w:sz w:val="24"/>
          <w:szCs w:val="24"/>
        </w:rPr>
        <w:t xml:space="preserve">might </w:t>
      </w:r>
      <w:r>
        <w:rPr>
          <w:rFonts w:ascii="Times New Roman" w:hAnsi="Times New Roman" w:cs="Times New Roman"/>
          <w:sz w:val="24"/>
          <w:szCs w:val="24"/>
        </w:rPr>
        <w:t xml:space="preserve">appear to have the strongest case for justifying the time and expense. </w:t>
      </w:r>
      <w:proofErr w:type="gramStart"/>
      <w:r w:rsidR="00250E79">
        <w:rPr>
          <w:rFonts w:ascii="Times New Roman" w:hAnsi="Times New Roman" w:cs="Times New Roman"/>
          <w:sz w:val="24"/>
          <w:szCs w:val="24"/>
        </w:rPr>
        <w:t>However</w:t>
      </w:r>
      <w:proofErr w:type="gramEnd"/>
      <w:r w:rsidR="00250E79">
        <w:rPr>
          <w:rFonts w:ascii="Times New Roman" w:hAnsi="Times New Roman" w:cs="Times New Roman"/>
          <w:sz w:val="24"/>
          <w:szCs w:val="24"/>
        </w:rPr>
        <w:t xml:space="preserve"> the process by which a concern for reputation can be translated into increased responsiveness and effectiveness is not likely a direct </w:t>
      </w:r>
      <w:r w:rsidR="004A21BE">
        <w:rPr>
          <w:rFonts w:ascii="Times New Roman" w:hAnsi="Times New Roman" w:cs="Times New Roman"/>
          <w:sz w:val="24"/>
          <w:szCs w:val="24"/>
        </w:rPr>
        <w:t xml:space="preserve">or undifferentiated </w:t>
      </w:r>
      <w:r w:rsidR="00250E79">
        <w:rPr>
          <w:rFonts w:ascii="Times New Roman" w:hAnsi="Times New Roman" w:cs="Times New Roman"/>
          <w:sz w:val="24"/>
          <w:szCs w:val="24"/>
        </w:rPr>
        <w:t>one</w:t>
      </w:r>
      <w:r w:rsidR="004A21BE">
        <w:rPr>
          <w:rFonts w:ascii="Times New Roman" w:hAnsi="Times New Roman" w:cs="Times New Roman"/>
          <w:sz w:val="24"/>
          <w:szCs w:val="24"/>
        </w:rPr>
        <w:t xml:space="preserve">. Attempts to improve </w:t>
      </w:r>
      <w:r w:rsidR="00F70D23">
        <w:rPr>
          <w:rFonts w:ascii="Times New Roman" w:hAnsi="Times New Roman" w:cs="Times New Roman"/>
          <w:sz w:val="24"/>
          <w:szCs w:val="24"/>
        </w:rPr>
        <w:t xml:space="preserve">a specific aspect of care may well be successful, but pushing </w:t>
      </w:r>
      <w:r w:rsidR="004A21BE">
        <w:rPr>
          <w:rFonts w:ascii="Times New Roman" w:hAnsi="Times New Roman" w:cs="Times New Roman"/>
          <w:sz w:val="24"/>
          <w:szCs w:val="24"/>
        </w:rPr>
        <w:t xml:space="preserve">on all measures </w:t>
      </w:r>
      <w:proofErr w:type="gramStart"/>
      <w:r w:rsidR="004A21BE">
        <w:rPr>
          <w:rFonts w:ascii="Times New Roman" w:hAnsi="Times New Roman" w:cs="Times New Roman"/>
          <w:sz w:val="24"/>
          <w:szCs w:val="24"/>
        </w:rPr>
        <w:t>all of</w:t>
      </w:r>
      <w:proofErr w:type="gramEnd"/>
      <w:r w:rsidR="004A21BE">
        <w:rPr>
          <w:rFonts w:ascii="Times New Roman" w:hAnsi="Times New Roman" w:cs="Times New Roman"/>
          <w:sz w:val="24"/>
          <w:szCs w:val="24"/>
        </w:rPr>
        <w:t xml:space="preserve"> the time </w:t>
      </w:r>
      <w:r w:rsidR="00F70D23">
        <w:rPr>
          <w:rFonts w:ascii="Times New Roman" w:hAnsi="Times New Roman" w:cs="Times New Roman"/>
          <w:sz w:val="24"/>
          <w:szCs w:val="24"/>
        </w:rPr>
        <w:t xml:space="preserve">is likely to </w:t>
      </w:r>
      <w:r w:rsidR="004A21BE">
        <w:rPr>
          <w:rFonts w:ascii="Times New Roman" w:hAnsi="Times New Roman" w:cs="Times New Roman"/>
          <w:sz w:val="24"/>
          <w:szCs w:val="24"/>
        </w:rPr>
        <w:t xml:space="preserve">result in an unhelpful diffusion of organisational attention, a confusion of conflicting demands, and a general culture of anxiety. Furthermore, </w:t>
      </w:r>
      <w:r w:rsidR="00DF48AD">
        <w:rPr>
          <w:rFonts w:ascii="Times New Roman" w:hAnsi="Times New Roman" w:cs="Times New Roman"/>
          <w:sz w:val="24"/>
          <w:szCs w:val="24"/>
        </w:rPr>
        <w:t xml:space="preserve">success </w:t>
      </w:r>
      <w:r w:rsidR="00250E79">
        <w:rPr>
          <w:rFonts w:ascii="Times New Roman" w:hAnsi="Times New Roman" w:cs="Times New Roman"/>
          <w:sz w:val="24"/>
          <w:szCs w:val="24"/>
        </w:rPr>
        <w:t>depends profoundly on the financial security,</w:t>
      </w:r>
      <w:r w:rsidR="00957F2E">
        <w:rPr>
          <w:rFonts w:ascii="Times New Roman" w:hAnsi="Times New Roman" w:cs="Times New Roman"/>
          <w:sz w:val="24"/>
          <w:szCs w:val="24"/>
        </w:rPr>
        <w:t xml:space="preserve"> workload, spare capacity and attention</w:t>
      </w:r>
      <w:r w:rsidR="00250E79">
        <w:rPr>
          <w:rFonts w:ascii="Times New Roman" w:hAnsi="Times New Roman" w:cs="Times New Roman"/>
          <w:sz w:val="24"/>
          <w:szCs w:val="24"/>
        </w:rPr>
        <w:t>, and culture and se</w:t>
      </w:r>
      <w:r w:rsidR="00DF48AD">
        <w:rPr>
          <w:rFonts w:ascii="Times New Roman" w:hAnsi="Times New Roman" w:cs="Times New Roman"/>
          <w:sz w:val="24"/>
          <w:szCs w:val="24"/>
        </w:rPr>
        <w:t>lf-identity of an organisation</w:t>
      </w:r>
      <w:r w:rsidR="00957F2E">
        <w:rPr>
          <w:rFonts w:ascii="Times New Roman" w:hAnsi="Times New Roman" w:cs="Times New Roman"/>
          <w:sz w:val="24"/>
          <w:szCs w:val="24"/>
        </w:rPr>
        <w:t>.</w:t>
      </w:r>
      <w:r w:rsidR="00250E79">
        <w:rPr>
          <w:rFonts w:ascii="Times New Roman" w:hAnsi="Times New Roman" w:cs="Times New Roman"/>
          <w:sz w:val="24"/>
          <w:szCs w:val="24"/>
        </w:rPr>
        <w:t xml:space="preserve"> The challenge is to identify what alchemy between these factors is reproducible across organisations</w:t>
      </w:r>
      <w:r w:rsidR="00957F2E">
        <w:rPr>
          <w:rFonts w:ascii="Times New Roman" w:hAnsi="Times New Roman" w:cs="Times New Roman"/>
          <w:sz w:val="24"/>
          <w:szCs w:val="24"/>
        </w:rPr>
        <w:t xml:space="preserve">, </w:t>
      </w:r>
      <w:r w:rsidR="00145611">
        <w:rPr>
          <w:rFonts w:ascii="Times New Roman" w:hAnsi="Times New Roman" w:cs="Times New Roman"/>
          <w:sz w:val="24"/>
          <w:szCs w:val="24"/>
        </w:rPr>
        <w:t xml:space="preserve">with clarity about aims and potential ceiling effects, </w:t>
      </w:r>
      <w:r w:rsidR="00957F2E">
        <w:rPr>
          <w:rFonts w:ascii="Times New Roman" w:hAnsi="Times New Roman" w:cs="Times New Roman"/>
          <w:sz w:val="24"/>
          <w:szCs w:val="24"/>
        </w:rPr>
        <w:t xml:space="preserve">and then push for the political and policy will to </w:t>
      </w:r>
      <w:proofErr w:type="gramStart"/>
      <w:r w:rsidR="00957F2E">
        <w:rPr>
          <w:rFonts w:ascii="Times New Roman" w:hAnsi="Times New Roman" w:cs="Times New Roman"/>
          <w:sz w:val="24"/>
          <w:szCs w:val="24"/>
        </w:rPr>
        <w:t>actually, concretely</w:t>
      </w:r>
      <w:proofErr w:type="gramEnd"/>
      <w:r w:rsidR="00957F2E">
        <w:rPr>
          <w:rFonts w:ascii="Times New Roman" w:hAnsi="Times New Roman" w:cs="Times New Roman"/>
          <w:sz w:val="24"/>
          <w:szCs w:val="24"/>
        </w:rPr>
        <w:t xml:space="preserve"> support it</w:t>
      </w:r>
      <w:r w:rsidR="00290B48">
        <w:rPr>
          <w:rFonts w:ascii="Times New Roman" w:hAnsi="Times New Roman" w:cs="Times New Roman"/>
          <w:sz w:val="24"/>
          <w:szCs w:val="24"/>
        </w:rPr>
        <w:t xml:space="preserve"> –</w:t>
      </w:r>
      <w:r w:rsidR="00957F2E">
        <w:rPr>
          <w:rFonts w:ascii="Times New Roman" w:hAnsi="Times New Roman" w:cs="Times New Roman"/>
          <w:sz w:val="24"/>
          <w:szCs w:val="24"/>
        </w:rPr>
        <w:t xml:space="preserve"> rather than remain at the hazy level of appeals to patient experience as a happy, </w:t>
      </w:r>
      <w:r w:rsidR="00054056">
        <w:rPr>
          <w:rFonts w:ascii="Times New Roman" w:hAnsi="Times New Roman" w:cs="Times New Roman"/>
          <w:sz w:val="24"/>
          <w:szCs w:val="24"/>
        </w:rPr>
        <w:t>muddled</w:t>
      </w:r>
      <w:r w:rsidR="00957F2E">
        <w:rPr>
          <w:rFonts w:ascii="Times New Roman" w:hAnsi="Times New Roman" w:cs="Times New Roman"/>
          <w:sz w:val="24"/>
          <w:szCs w:val="24"/>
        </w:rPr>
        <w:t xml:space="preserve"> buzzword</w:t>
      </w:r>
      <w:r w:rsidR="00250E79">
        <w:rPr>
          <w:rFonts w:ascii="Times New Roman" w:hAnsi="Times New Roman" w:cs="Times New Roman"/>
          <w:sz w:val="24"/>
          <w:szCs w:val="24"/>
        </w:rPr>
        <w:t>.</w:t>
      </w:r>
      <w:r w:rsidR="00290B48">
        <w:rPr>
          <w:rFonts w:ascii="Times New Roman" w:hAnsi="Times New Roman" w:cs="Times New Roman"/>
          <w:sz w:val="24"/>
          <w:szCs w:val="24"/>
        </w:rPr>
        <w:t xml:space="preserve"> With regards general practice, for example, perhaps a turning point is on the horizon. Following research indicating that security, workload and capacity have all been under </w:t>
      </w:r>
      <w:r w:rsidR="004539F6">
        <w:rPr>
          <w:rFonts w:ascii="Times New Roman" w:hAnsi="Times New Roman" w:cs="Times New Roman"/>
          <w:sz w:val="24"/>
          <w:szCs w:val="24"/>
        </w:rPr>
        <w:t xml:space="preserve">unheard of degrees of </w:t>
      </w:r>
      <w:r w:rsidR="00290B48">
        <w:rPr>
          <w:rFonts w:ascii="Times New Roman" w:hAnsi="Times New Roman" w:cs="Times New Roman"/>
          <w:sz w:val="24"/>
          <w:szCs w:val="24"/>
        </w:rPr>
        <w:t xml:space="preserve">strain, the </w:t>
      </w:r>
      <w:r w:rsidR="00290B48">
        <w:rPr>
          <w:rFonts w:ascii="Times New Roman" w:hAnsi="Times New Roman" w:cs="Times New Roman"/>
          <w:i/>
          <w:sz w:val="24"/>
          <w:szCs w:val="24"/>
        </w:rPr>
        <w:t>General Practice: Forward View</w:t>
      </w:r>
      <w:r w:rsidR="00290B48">
        <w:rPr>
          <w:rFonts w:ascii="Times New Roman" w:hAnsi="Times New Roman" w:cs="Times New Roman"/>
          <w:sz w:val="24"/>
          <w:szCs w:val="24"/>
        </w:rPr>
        <w:t xml:space="preserve"> (NHS England 2016</w:t>
      </w:r>
      <w:r w:rsidR="002411B9">
        <w:rPr>
          <w:rFonts w:ascii="Times New Roman" w:hAnsi="Times New Roman" w:cs="Times New Roman"/>
          <w:sz w:val="24"/>
          <w:szCs w:val="24"/>
        </w:rPr>
        <w:t>b</w:t>
      </w:r>
      <w:r w:rsidR="00290B48">
        <w:rPr>
          <w:rFonts w:ascii="Times New Roman" w:hAnsi="Times New Roman" w:cs="Times New Roman"/>
          <w:sz w:val="24"/>
          <w:szCs w:val="24"/>
        </w:rPr>
        <w:t xml:space="preserve">) report </w:t>
      </w:r>
      <w:r w:rsidR="005E702E">
        <w:rPr>
          <w:rFonts w:ascii="Times New Roman" w:hAnsi="Times New Roman" w:cs="Times New Roman"/>
          <w:sz w:val="24"/>
          <w:szCs w:val="24"/>
        </w:rPr>
        <w:t xml:space="preserve">and the </w:t>
      </w:r>
      <w:r w:rsidR="005E702E" w:rsidRPr="005E702E">
        <w:rPr>
          <w:rFonts w:ascii="Times New Roman" w:hAnsi="Times New Roman" w:cs="Times New Roman"/>
          <w:sz w:val="24"/>
          <w:szCs w:val="24"/>
        </w:rPr>
        <w:t xml:space="preserve">House of Commons Health Committee </w:t>
      </w:r>
      <w:r w:rsidR="005E702E" w:rsidRPr="005E702E">
        <w:rPr>
          <w:rFonts w:ascii="Times New Roman" w:hAnsi="Times New Roman" w:cs="Times New Roman"/>
          <w:i/>
          <w:sz w:val="24"/>
          <w:szCs w:val="24"/>
        </w:rPr>
        <w:t>Report on Primary Care</w:t>
      </w:r>
      <w:r w:rsidR="005E702E">
        <w:rPr>
          <w:rFonts w:ascii="Times New Roman" w:hAnsi="Times New Roman" w:cs="Times New Roman"/>
          <w:i/>
          <w:sz w:val="24"/>
          <w:szCs w:val="24"/>
        </w:rPr>
        <w:t xml:space="preserve"> </w:t>
      </w:r>
      <w:r w:rsidR="005E702E">
        <w:rPr>
          <w:rFonts w:ascii="Times New Roman" w:hAnsi="Times New Roman" w:cs="Times New Roman"/>
          <w:sz w:val="24"/>
          <w:szCs w:val="24"/>
        </w:rPr>
        <w:t>(2016) have</w:t>
      </w:r>
      <w:r w:rsidR="00290B48">
        <w:rPr>
          <w:rFonts w:ascii="Times New Roman" w:hAnsi="Times New Roman" w:cs="Times New Roman"/>
          <w:sz w:val="24"/>
          <w:szCs w:val="24"/>
        </w:rPr>
        <w:t xml:space="preserve"> reached similar conclusions, </w:t>
      </w:r>
      <w:r w:rsidR="00F71A39">
        <w:rPr>
          <w:rFonts w:ascii="Times New Roman" w:hAnsi="Times New Roman" w:cs="Times New Roman"/>
          <w:sz w:val="24"/>
          <w:szCs w:val="24"/>
        </w:rPr>
        <w:t xml:space="preserve">and substantial financial investment </w:t>
      </w:r>
      <w:r w:rsidR="005E702E">
        <w:rPr>
          <w:rFonts w:ascii="Times New Roman" w:hAnsi="Times New Roman" w:cs="Times New Roman"/>
          <w:sz w:val="24"/>
          <w:szCs w:val="24"/>
        </w:rPr>
        <w:t xml:space="preserve">has been promised </w:t>
      </w:r>
      <w:r w:rsidR="00F71A39">
        <w:rPr>
          <w:rFonts w:ascii="Times New Roman" w:hAnsi="Times New Roman" w:cs="Times New Roman"/>
          <w:sz w:val="24"/>
          <w:szCs w:val="24"/>
        </w:rPr>
        <w:t xml:space="preserve">so that </w:t>
      </w:r>
      <w:r w:rsidR="00290B48">
        <w:rPr>
          <w:rFonts w:ascii="Times New Roman" w:hAnsi="Times New Roman" w:cs="Times New Roman"/>
          <w:sz w:val="24"/>
          <w:szCs w:val="24"/>
        </w:rPr>
        <w:t xml:space="preserve">organisations </w:t>
      </w:r>
      <w:r w:rsidR="00F71A39">
        <w:rPr>
          <w:rFonts w:ascii="Times New Roman" w:hAnsi="Times New Roman" w:cs="Times New Roman"/>
          <w:sz w:val="24"/>
          <w:szCs w:val="24"/>
        </w:rPr>
        <w:t xml:space="preserve">can </w:t>
      </w:r>
      <w:r w:rsidR="00290B48">
        <w:rPr>
          <w:rFonts w:ascii="Times New Roman" w:hAnsi="Times New Roman" w:cs="Times New Roman"/>
          <w:sz w:val="24"/>
          <w:szCs w:val="24"/>
        </w:rPr>
        <w:t xml:space="preserve">be </w:t>
      </w:r>
      <w:proofErr w:type="gramStart"/>
      <w:r w:rsidR="00290B48">
        <w:rPr>
          <w:rFonts w:ascii="Times New Roman" w:hAnsi="Times New Roman" w:cs="Times New Roman"/>
          <w:sz w:val="24"/>
          <w:szCs w:val="24"/>
        </w:rPr>
        <w:t>in a position to</w:t>
      </w:r>
      <w:proofErr w:type="gramEnd"/>
      <w:r w:rsidR="00290B48">
        <w:rPr>
          <w:rFonts w:ascii="Times New Roman" w:hAnsi="Times New Roman" w:cs="Times New Roman"/>
          <w:sz w:val="24"/>
          <w:szCs w:val="24"/>
        </w:rPr>
        <w:t xml:space="preserve"> </w:t>
      </w:r>
      <w:r w:rsidR="00F71A39">
        <w:rPr>
          <w:rFonts w:ascii="Times New Roman" w:hAnsi="Times New Roman" w:cs="Times New Roman"/>
          <w:sz w:val="24"/>
          <w:szCs w:val="24"/>
        </w:rPr>
        <w:t xml:space="preserve">be responsive to the calls for improvement embedded in </w:t>
      </w:r>
      <w:r w:rsidR="00290B48">
        <w:rPr>
          <w:rFonts w:ascii="Times New Roman" w:hAnsi="Times New Roman" w:cs="Times New Roman"/>
          <w:sz w:val="24"/>
          <w:szCs w:val="24"/>
        </w:rPr>
        <w:t xml:space="preserve">patient experience. </w:t>
      </w:r>
      <w:r w:rsidR="005E702E">
        <w:rPr>
          <w:rFonts w:ascii="Times New Roman" w:hAnsi="Times New Roman" w:cs="Times New Roman"/>
          <w:sz w:val="24"/>
          <w:szCs w:val="24"/>
        </w:rPr>
        <w:t>Though</w:t>
      </w:r>
      <w:r w:rsidR="00290B48">
        <w:rPr>
          <w:rFonts w:ascii="Times New Roman" w:hAnsi="Times New Roman" w:cs="Times New Roman"/>
          <w:sz w:val="24"/>
          <w:szCs w:val="24"/>
        </w:rPr>
        <w:t>,</w:t>
      </w:r>
      <w:r w:rsidR="005E702E">
        <w:rPr>
          <w:rFonts w:ascii="Times New Roman" w:hAnsi="Times New Roman" w:cs="Times New Roman"/>
          <w:sz w:val="24"/>
          <w:szCs w:val="24"/>
        </w:rPr>
        <w:t xml:space="preserve"> it might be noted,</w:t>
      </w:r>
      <w:r w:rsidR="00290B48">
        <w:rPr>
          <w:rFonts w:ascii="Times New Roman" w:hAnsi="Times New Roman" w:cs="Times New Roman"/>
          <w:sz w:val="24"/>
          <w:szCs w:val="24"/>
        </w:rPr>
        <w:t xml:space="preserve"> </w:t>
      </w:r>
      <w:r w:rsidR="005E702E">
        <w:rPr>
          <w:rFonts w:ascii="Times New Roman" w:hAnsi="Times New Roman" w:cs="Times New Roman"/>
          <w:sz w:val="24"/>
          <w:szCs w:val="24"/>
        </w:rPr>
        <w:t>both</w:t>
      </w:r>
      <w:r w:rsidR="00290B48">
        <w:rPr>
          <w:rFonts w:ascii="Times New Roman" w:hAnsi="Times New Roman" w:cs="Times New Roman"/>
          <w:sz w:val="24"/>
          <w:szCs w:val="24"/>
        </w:rPr>
        <w:t xml:space="preserve"> report</w:t>
      </w:r>
      <w:r w:rsidR="005E702E">
        <w:rPr>
          <w:rFonts w:ascii="Times New Roman" w:hAnsi="Times New Roman" w:cs="Times New Roman"/>
          <w:sz w:val="24"/>
          <w:szCs w:val="24"/>
        </w:rPr>
        <w:t>s</w:t>
      </w:r>
      <w:r w:rsidR="00290B48">
        <w:rPr>
          <w:rFonts w:ascii="Times New Roman" w:hAnsi="Times New Roman" w:cs="Times New Roman"/>
          <w:sz w:val="24"/>
          <w:szCs w:val="24"/>
        </w:rPr>
        <w:t xml:space="preserve"> </w:t>
      </w:r>
      <w:r w:rsidR="005E702E">
        <w:rPr>
          <w:rFonts w:ascii="Times New Roman" w:hAnsi="Times New Roman" w:cs="Times New Roman"/>
          <w:sz w:val="24"/>
          <w:szCs w:val="24"/>
        </w:rPr>
        <w:t xml:space="preserve">were </w:t>
      </w:r>
      <w:r w:rsidR="00290B48">
        <w:rPr>
          <w:rFonts w:ascii="Times New Roman" w:hAnsi="Times New Roman" w:cs="Times New Roman"/>
          <w:sz w:val="24"/>
          <w:szCs w:val="24"/>
        </w:rPr>
        <w:t>published before the June 2016 referendum vote for Britain to leave the European Union, with its ensuing political and economic ramifications</w:t>
      </w:r>
      <w:r w:rsidR="005E702E">
        <w:rPr>
          <w:rFonts w:ascii="Times New Roman" w:hAnsi="Times New Roman" w:cs="Times New Roman"/>
          <w:sz w:val="24"/>
          <w:szCs w:val="24"/>
        </w:rPr>
        <w:t>, and demands on</w:t>
      </w:r>
      <w:r w:rsidR="00B63AC1">
        <w:rPr>
          <w:rFonts w:ascii="Times New Roman" w:hAnsi="Times New Roman" w:cs="Times New Roman"/>
          <w:sz w:val="24"/>
          <w:szCs w:val="24"/>
        </w:rPr>
        <w:t xml:space="preserve"> resources and</w:t>
      </w:r>
      <w:r w:rsidR="005E702E">
        <w:rPr>
          <w:rFonts w:ascii="Times New Roman" w:hAnsi="Times New Roman" w:cs="Times New Roman"/>
          <w:sz w:val="24"/>
          <w:szCs w:val="24"/>
        </w:rPr>
        <w:t xml:space="preserve"> the attention of policy-makers</w:t>
      </w:r>
      <w:r w:rsidR="00290B48">
        <w:rPr>
          <w:rFonts w:ascii="Times New Roman" w:hAnsi="Times New Roman" w:cs="Times New Roman"/>
          <w:sz w:val="24"/>
          <w:szCs w:val="24"/>
        </w:rPr>
        <w:t>.</w:t>
      </w:r>
    </w:p>
    <w:p w:rsidR="00E841C9" w:rsidRDefault="00E841C9" w:rsidP="004E5925">
      <w:pPr>
        <w:spacing w:after="0" w:line="480" w:lineRule="auto"/>
        <w:jc w:val="both"/>
        <w:rPr>
          <w:rFonts w:ascii="Times New Roman" w:hAnsi="Times New Roman" w:cs="Times New Roman"/>
          <w:sz w:val="24"/>
          <w:szCs w:val="24"/>
        </w:rPr>
      </w:pPr>
    </w:p>
    <w:p w:rsidR="00997134" w:rsidRDefault="00997134" w:rsidP="004E5925">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Conclusions</w:t>
      </w:r>
    </w:p>
    <w:p w:rsidR="00997134" w:rsidRDefault="00997134" w:rsidP="004E5925">
      <w:pPr>
        <w:spacing w:after="0" w:line="480" w:lineRule="auto"/>
        <w:jc w:val="both"/>
        <w:rPr>
          <w:rFonts w:ascii="Times New Roman" w:hAnsi="Times New Roman" w:cs="Times New Roman"/>
          <w:sz w:val="24"/>
          <w:szCs w:val="24"/>
        </w:rPr>
      </w:pPr>
    </w:p>
    <w:p w:rsidR="007020E5" w:rsidRDefault="002627B3" w:rsidP="00073AF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w:t>
      </w:r>
      <w:r w:rsidR="001F2154">
        <w:rPr>
          <w:rFonts w:ascii="Times New Roman" w:hAnsi="Times New Roman" w:cs="Times New Roman"/>
          <w:sz w:val="24"/>
          <w:szCs w:val="24"/>
        </w:rPr>
        <w:t xml:space="preserve">here has been a </w:t>
      </w:r>
      <w:proofErr w:type="gramStart"/>
      <w:r w:rsidR="001F2154">
        <w:rPr>
          <w:rFonts w:ascii="Times New Roman" w:hAnsi="Times New Roman" w:cs="Times New Roman"/>
          <w:sz w:val="24"/>
          <w:szCs w:val="24"/>
        </w:rPr>
        <w:t>particular trend</w:t>
      </w:r>
      <w:proofErr w:type="gramEnd"/>
      <w:r w:rsidR="001F2154">
        <w:rPr>
          <w:rFonts w:ascii="Times New Roman" w:hAnsi="Times New Roman" w:cs="Times New Roman"/>
          <w:sz w:val="24"/>
          <w:szCs w:val="24"/>
        </w:rPr>
        <w:t xml:space="preserve"> in Britain </w:t>
      </w:r>
      <w:r w:rsidR="003E580A">
        <w:rPr>
          <w:rFonts w:ascii="Times New Roman" w:hAnsi="Times New Roman" w:cs="Times New Roman"/>
          <w:sz w:val="24"/>
          <w:szCs w:val="24"/>
        </w:rPr>
        <w:t>to assess pat</w:t>
      </w:r>
      <w:r w:rsidR="001F2154">
        <w:rPr>
          <w:rFonts w:ascii="Times New Roman" w:hAnsi="Times New Roman" w:cs="Times New Roman"/>
          <w:sz w:val="24"/>
          <w:szCs w:val="24"/>
        </w:rPr>
        <w:t>ient experience through surveys</w:t>
      </w:r>
      <w:r w:rsidR="007445FE">
        <w:rPr>
          <w:rFonts w:ascii="Times New Roman" w:hAnsi="Times New Roman" w:cs="Times New Roman"/>
          <w:sz w:val="24"/>
          <w:szCs w:val="24"/>
        </w:rPr>
        <w:t xml:space="preserve"> and to regard this </w:t>
      </w:r>
      <w:r w:rsidR="003E580A">
        <w:rPr>
          <w:rFonts w:ascii="Times New Roman" w:hAnsi="Times New Roman" w:cs="Times New Roman"/>
          <w:sz w:val="24"/>
          <w:szCs w:val="24"/>
        </w:rPr>
        <w:t>as a</w:t>
      </w:r>
      <w:r w:rsidR="00E33516">
        <w:rPr>
          <w:rFonts w:ascii="Times New Roman" w:hAnsi="Times New Roman" w:cs="Times New Roman"/>
          <w:sz w:val="24"/>
          <w:szCs w:val="24"/>
        </w:rPr>
        <w:t>n important</w:t>
      </w:r>
      <w:r w:rsidR="003E580A">
        <w:rPr>
          <w:rFonts w:ascii="Times New Roman" w:hAnsi="Times New Roman" w:cs="Times New Roman"/>
          <w:sz w:val="24"/>
          <w:szCs w:val="24"/>
        </w:rPr>
        <w:t xml:space="preserve"> means of quality assurance and improvement. However, </w:t>
      </w:r>
      <w:r w:rsidR="009D32B3">
        <w:rPr>
          <w:rFonts w:ascii="Times New Roman" w:hAnsi="Times New Roman" w:cs="Times New Roman"/>
          <w:sz w:val="24"/>
          <w:szCs w:val="24"/>
        </w:rPr>
        <w:t xml:space="preserve">some </w:t>
      </w:r>
      <w:r w:rsidR="003E580A">
        <w:rPr>
          <w:rFonts w:ascii="Times New Roman" w:hAnsi="Times New Roman" w:cs="Times New Roman"/>
          <w:sz w:val="24"/>
          <w:szCs w:val="24"/>
        </w:rPr>
        <w:t xml:space="preserve">managers and staff </w:t>
      </w:r>
      <w:r w:rsidR="009D32B3">
        <w:rPr>
          <w:rFonts w:ascii="Times New Roman" w:hAnsi="Times New Roman" w:cs="Times New Roman"/>
          <w:sz w:val="24"/>
          <w:szCs w:val="24"/>
        </w:rPr>
        <w:t xml:space="preserve">worry </w:t>
      </w:r>
      <w:r w:rsidR="003E580A">
        <w:rPr>
          <w:rFonts w:ascii="Times New Roman" w:hAnsi="Times New Roman" w:cs="Times New Roman"/>
          <w:sz w:val="24"/>
          <w:szCs w:val="24"/>
        </w:rPr>
        <w:t>that in practice there is little change to service design or delivery</w:t>
      </w:r>
      <w:r w:rsidR="00752DC9" w:rsidRPr="00752DC9">
        <w:rPr>
          <w:rFonts w:ascii="Times New Roman" w:hAnsi="Times New Roman" w:cs="Times New Roman"/>
          <w:sz w:val="24"/>
          <w:szCs w:val="24"/>
        </w:rPr>
        <w:t xml:space="preserve">, in </w:t>
      </w:r>
      <w:r w:rsidR="00752DC9">
        <w:rPr>
          <w:rFonts w:ascii="Times New Roman" w:hAnsi="Times New Roman" w:cs="Times New Roman"/>
          <w:sz w:val="24"/>
          <w:szCs w:val="24"/>
        </w:rPr>
        <w:t xml:space="preserve">large </w:t>
      </w:r>
      <w:r w:rsidR="00752DC9" w:rsidRPr="00752DC9">
        <w:rPr>
          <w:rFonts w:ascii="Times New Roman" w:hAnsi="Times New Roman" w:cs="Times New Roman"/>
          <w:sz w:val="24"/>
          <w:szCs w:val="24"/>
        </w:rPr>
        <w:t>part due to the absence of downstream investment in using such data to identify and action potential improvements in care</w:t>
      </w:r>
      <w:r w:rsidR="009D32B3">
        <w:rPr>
          <w:rFonts w:ascii="Times New Roman" w:hAnsi="Times New Roman" w:cs="Times New Roman"/>
          <w:sz w:val="24"/>
          <w:szCs w:val="24"/>
        </w:rPr>
        <w:t xml:space="preserve"> (see also Coulter et al. 2014)</w:t>
      </w:r>
      <w:r w:rsidR="003E580A">
        <w:rPr>
          <w:rFonts w:ascii="Times New Roman" w:hAnsi="Times New Roman" w:cs="Times New Roman"/>
          <w:sz w:val="24"/>
          <w:szCs w:val="24"/>
        </w:rPr>
        <w:t>. The context of this predicament comes into focus through recognition of six different drivers of the rise of a</w:t>
      </w:r>
      <w:r w:rsidR="00C80151">
        <w:rPr>
          <w:rFonts w:ascii="Times New Roman" w:hAnsi="Times New Roman" w:cs="Times New Roman"/>
          <w:sz w:val="24"/>
          <w:szCs w:val="24"/>
        </w:rPr>
        <w:t>ttention to patient experience. Sifting the rhetoric, this analysis suggests that patient surveys</w:t>
      </w:r>
      <w:r w:rsidR="00F3700C">
        <w:rPr>
          <w:rFonts w:ascii="Times New Roman" w:hAnsi="Times New Roman" w:cs="Times New Roman"/>
          <w:sz w:val="24"/>
          <w:szCs w:val="24"/>
        </w:rPr>
        <w:t xml:space="preserve"> and other forms of administrative concern with patient experience</w:t>
      </w:r>
      <w:r w:rsidR="00C80151">
        <w:rPr>
          <w:rFonts w:ascii="Times New Roman" w:hAnsi="Times New Roman" w:cs="Times New Roman"/>
          <w:sz w:val="24"/>
          <w:szCs w:val="24"/>
        </w:rPr>
        <w:t xml:space="preserve"> have </w:t>
      </w:r>
      <w:r w:rsidR="00752DC9">
        <w:rPr>
          <w:rFonts w:ascii="Times New Roman" w:hAnsi="Times New Roman" w:cs="Times New Roman"/>
          <w:sz w:val="24"/>
          <w:szCs w:val="24"/>
        </w:rPr>
        <w:t xml:space="preserve">been formed by but now suffer from a tension between </w:t>
      </w:r>
      <w:r w:rsidR="00C80151">
        <w:rPr>
          <w:rFonts w:ascii="Times New Roman" w:hAnsi="Times New Roman" w:cs="Times New Roman"/>
          <w:sz w:val="24"/>
          <w:szCs w:val="24"/>
        </w:rPr>
        <w:t>a concern with legitimacy and demonstrating accountability by organisations</w:t>
      </w:r>
      <w:r w:rsidR="00F3700C">
        <w:rPr>
          <w:rFonts w:ascii="Times New Roman" w:hAnsi="Times New Roman" w:cs="Times New Roman"/>
          <w:sz w:val="24"/>
          <w:szCs w:val="24"/>
        </w:rPr>
        <w:t xml:space="preserve"> </w:t>
      </w:r>
      <w:r w:rsidR="00752DC9">
        <w:rPr>
          <w:rFonts w:ascii="Times New Roman" w:hAnsi="Times New Roman" w:cs="Times New Roman"/>
          <w:sz w:val="24"/>
          <w:szCs w:val="24"/>
        </w:rPr>
        <w:t xml:space="preserve">and a concern with </w:t>
      </w:r>
      <w:r w:rsidR="00C80151">
        <w:rPr>
          <w:rFonts w:ascii="Times New Roman" w:hAnsi="Times New Roman" w:cs="Times New Roman"/>
          <w:sz w:val="24"/>
          <w:szCs w:val="24"/>
        </w:rPr>
        <w:t>information for ensuring quality.</w:t>
      </w:r>
      <w:r w:rsidR="007020E5">
        <w:rPr>
          <w:rFonts w:ascii="Times New Roman" w:hAnsi="Times New Roman" w:cs="Times New Roman"/>
          <w:sz w:val="24"/>
          <w:szCs w:val="24"/>
        </w:rPr>
        <w:t xml:space="preserve"> </w:t>
      </w:r>
    </w:p>
    <w:p w:rsidR="001C3910" w:rsidRDefault="009D32B3" w:rsidP="00D94754">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If </w:t>
      </w:r>
      <w:r w:rsidR="008674A2">
        <w:rPr>
          <w:rFonts w:ascii="Times New Roman" w:hAnsi="Times New Roman" w:cs="Times New Roman"/>
          <w:sz w:val="24"/>
          <w:szCs w:val="24"/>
        </w:rPr>
        <w:t xml:space="preserve">we seek to understand patient encounters with healthcare services, and separate this out from the goal of providing legitimacy to those services, research on human memory would suggest that moment-to-moment self-report (e.g. through a mobile phone) would have greater </w:t>
      </w:r>
      <w:r w:rsidR="00F23F8F">
        <w:rPr>
          <w:rFonts w:ascii="Times New Roman" w:hAnsi="Times New Roman" w:cs="Times New Roman"/>
          <w:sz w:val="24"/>
          <w:szCs w:val="24"/>
        </w:rPr>
        <w:t xml:space="preserve">acuity </w:t>
      </w:r>
      <w:r w:rsidR="008674A2">
        <w:rPr>
          <w:rFonts w:ascii="Times New Roman" w:hAnsi="Times New Roman" w:cs="Times New Roman"/>
          <w:sz w:val="24"/>
          <w:szCs w:val="24"/>
        </w:rPr>
        <w:t>than a retrospective survey</w:t>
      </w:r>
      <w:r>
        <w:rPr>
          <w:rFonts w:ascii="Times New Roman" w:hAnsi="Times New Roman" w:cs="Times New Roman"/>
          <w:sz w:val="24"/>
          <w:szCs w:val="24"/>
        </w:rPr>
        <w:t xml:space="preserve"> (</w:t>
      </w:r>
      <w:r w:rsidRPr="002C6157">
        <w:rPr>
          <w:rFonts w:ascii="Times New Roman" w:hAnsi="Times New Roman" w:cs="Times New Roman"/>
          <w:sz w:val="24"/>
          <w:szCs w:val="24"/>
        </w:rPr>
        <w:t>Connor &amp; Barrett 2012</w:t>
      </w:r>
      <w:r>
        <w:rPr>
          <w:rFonts w:ascii="Times New Roman" w:hAnsi="Times New Roman" w:cs="Times New Roman"/>
          <w:sz w:val="24"/>
          <w:szCs w:val="24"/>
        </w:rPr>
        <w:t>)</w:t>
      </w:r>
      <w:r w:rsidR="008674A2">
        <w:rPr>
          <w:rFonts w:ascii="Times New Roman" w:hAnsi="Times New Roman" w:cs="Times New Roman"/>
          <w:sz w:val="24"/>
          <w:szCs w:val="24"/>
        </w:rPr>
        <w:t xml:space="preserve">. Integration of </w:t>
      </w:r>
      <w:r w:rsidR="008674A2" w:rsidRPr="008674A2">
        <w:rPr>
          <w:rFonts w:ascii="Times New Roman" w:hAnsi="Times New Roman" w:cs="Times New Roman"/>
          <w:sz w:val="24"/>
          <w:szCs w:val="24"/>
        </w:rPr>
        <w:t>patient</w:t>
      </w:r>
      <w:r w:rsidR="008674A2">
        <w:rPr>
          <w:rFonts w:ascii="Times New Roman" w:hAnsi="Times New Roman" w:cs="Times New Roman"/>
          <w:sz w:val="24"/>
          <w:szCs w:val="24"/>
        </w:rPr>
        <w:t xml:space="preserve"> </w:t>
      </w:r>
      <w:r w:rsidR="008674A2" w:rsidRPr="008674A2">
        <w:rPr>
          <w:rFonts w:ascii="Times New Roman" w:hAnsi="Times New Roman" w:cs="Times New Roman"/>
          <w:sz w:val="24"/>
          <w:szCs w:val="24"/>
        </w:rPr>
        <w:t xml:space="preserve">reported </w:t>
      </w:r>
      <w:r w:rsidR="008674A2">
        <w:rPr>
          <w:rFonts w:ascii="Times New Roman" w:hAnsi="Times New Roman" w:cs="Times New Roman"/>
          <w:sz w:val="24"/>
          <w:szCs w:val="24"/>
        </w:rPr>
        <w:t xml:space="preserve">experience and data on </w:t>
      </w:r>
      <w:r w:rsidR="008674A2" w:rsidRPr="008674A2">
        <w:rPr>
          <w:rFonts w:ascii="Times New Roman" w:hAnsi="Times New Roman" w:cs="Times New Roman"/>
          <w:sz w:val="24"/>
          <w:szCs w:val="24"/>
        </w:rPr>
        <w:t xml:space="preserve">effectiveness and </w:t>
      </w:r>
      <w:r w:rsidR="008674A2">
        <w:rPr>
          <w:rFonts w:ascii="Times New Roman" w:hAnsi="Times New Roman" w:cs="Times New Roman"/>
          <w:sz w:val="24"/>
          <w:szCs w:val="24"/>
        </w:rPr>
        <w:t xml:space="preserve">clinical </w:t>
      </w:r>
      <w:r w:rsidR="008674A2" w:rsidRPr="008674A2">
        <w:rPr>
          <w:rFonts w:ascii="Times New Roman" w:hAnsi="Times New Roman" w:cs="Times New Roman"/>
          <w:sz w:val="24"/>
          <w:szCs w:val="24"/>
        </w:rPr>
        <w:t xml:space="preserve">safety at the case level </w:t>
      </w:r>
      <w:r w:rsidR="008674A2">
        <w:rPr>
          <w:rFonts w:ascii="Times New Roman" w:hAnsi="Times New Roman" w:cs="Times New Roman"/>
          <w:sz w:val="24"/>
          <w:szCs w:val="24"/>
        </w:rPr>
        <w:t xml:space="preserve">would also be beneficial in this regard, and there appears to be appetite from patients for this </w:t>
      </w:r>
      <w:r w:rsidR="003866B3">
        <w:rPr>
          <w:rFonts w:ascii="Times New Roman" w:hAnsi="Times New Roman" w:cs="Times New Roman"/>
          <w:sz w:val="24"/>
          <w:szCs w:val="24"/>
        </w:rPr>
        <w:t xml:space="preserve">despite worry by organisations about confidentiality </w:t>
      </w:r>
      <w:r w:rsidR="008674A2">
        <w:rPr>
          <w:rFonts w:ascii="Times New Roman" w:hAnsi="Times New Roman" w:cs="Times New Roman"/>
          <w:sz w:val="24"/>
          <w:szCs w:val="24"/>
        </w:rPr>
        <w:t>(Ashley et al. 2013).</w:t>
      </w:r>
      <w:r w:rsidR="00AB546F">
        <w:rPr>
          <w:rFonts w:ascii="Times New Roman" w:hAnsi="Times New Roman" w:cs="Times New Roman"/>
          <w:sz w:val="24"/>
          <w:szCs w:val="24"/>
        </w:rPr>
        <w:t xml:space="preserve"> </w:t>
      </w:r>
      <w:r w:rsidR="00B42645">
        <w:rPr>
          <w:rFonts w:ascii="Times New Roman" w:hAnsi="Times New Roman" w:cs="Times New Roman"/>
          <w:sz w:val="24"/>
          <w:szCs w:val="24"/>
        </w:rPr>
        <w:t xml:space="preserve">Beyond </w:t>
      </w:r>
      <w:r>
        <w:rPr>
          <w:rFonts w:ascii="Times New Roman" w:hAnsi="Times New Roman" w:cs="Times New Roman"/>
          <w:sz w:val="24"/>
          <w:szCs w:val="24"/>
        </w:rPr>
        <w:t xml:space="preserve">such </w:t>
      </w:r>
      <w:r w:rsidR="00B42645">
        <w:rPr>
          <w:rFonts w:ascii="Times New Roman" w:hAnsi="Times New Roman" w:cs="Times New Roman"/>
          <w:sz w:val="24"/>
          <w:szCs w:val="24"/>
        </w:rPr>
        <w:t xml:space="preserve">specific suggestions, </w:t>
      </w:r>
      <w:r>
        <w:rPr>
          <w:rFonts w:ascii="Times New Roman" w:hAnsi="Times New Roman" w:cs="Times New Roman"/>
          <w:sz w:val="24"/>
          <w:szCs w:val="24"/>
        </w:rPr>
        <w:t xml:space="preserve">though, </w:t>
      </w:r>
      <w:r w:rsidR="00B42645">
        <w:rPr>
          <w:rFonts w:ascii="Times New Roman" w:hAnsi="Times New Roman" w:cs="Times New Roman"/>
          <w:sz w:val="24"/>
          <w:szCs w:val="24"/>
        </w:rPr>
        <w:t xml:space="preserve">the </w:t>
      </w:r>
      <w:r w:rsidR="00AB546F">
        <w:rPr>
          <w:rFonts w:ascii="Times New Roman" w:hAnsi="Times New Roman" w:cs="Times New Roman"/>
          <w:sz w:val="24"/>
          <w:szCs w:val="24"/>
        </w:rPr>
        <w:t>general</w:t>
      </w:r>
      <w:r w:rsidR="00B42645">
        <w:rPr>
          <w:rFonts w:ascii="Times New Roman" w:hAnsi="Times New Roman" w:cs="Times New Roman"/>
          <w:sz w:val="24"/>
          <w:szCs w:val="24"/>
        </w:rPr>
        <w:t xml:space="preserve"> point here has been that</w:t>
      </w:r>
      <w:r w:rsidR="00AB546F">
        <w:rPr>
          <w:rFonts w:ascii="Times New Roman" w:hAnsi="Times New Roman" w:cs="Times New Roman"/>
          <w:sz w:val="24"/>
          <w:szCs w:val="24"/>
        </w:rPr>
        <w:t xml:space="preserve"> u</w:t>
      </w:r>
      <w:r w:rsidR="00FB183F">
        <w:rPr>
          <w:rFonts w:ascii="Times New Roman" w:hAnsi="Times New Roman" w:cs="Times New Roman"/>
          <w:sz w:val="24"/>
          <w:szCs w:val="24"/>
        </w:rPr>
        <w:t>ntangling the different contributories to concern with ‘patient experience’, and awareness of their somewhat different goals and investments, can help offer clarity on how the idea ha</w:t>
      </w:r>
      <w:r w:rsidR="006937B7">
        <w:rPr>
          <w:rFonts w:ascii="Times New Roman" w:hAnsi="Times New Roman" w:cs="Times New Roman"/>
          <w:sz w:val="24"/>
          <w:szCs w:val="24"/>
        </w:rPr>
        <w:t xml:space="preserve">s been used and operationalised. In turn, this can help us ask </w:t>
      </w:r>
      <w:r w:rsidR="00FB183F">
        <w:rPr>
          <w:rFonts w:ascii="Times New Roman" w:hAnsi="Times New Roman" w:cs="Times New Roman"/>
          <w:sz w:val="24"/>
          <w:szCs w:val="24"/>
        </w:rPr>
        <w:t>which of these goals are important to us, and how we might best wish to achieve them.</w:t>
      </w:r>
    </w:p>
    <w:p w:rsidR="002C6157" w:rsidRPr="002C6157" w:rsidRDefault="002C6157" w:rsidP="004E5925">
      <w:pPr>
        <w:spacing w:after="0" w:line="480" w:lineRule="auto"/>
        <w:contextualSpacing/>
        <w:rPr>
          <w:rFonts w:ascii="Times New Roman" w:hAnsi="Times New Roman" w:cs="Times New Roman"/>
          <w:sz w:val="24"/>
          <w:szCs w:val="24"/>
        </w:rPr>
      </w:pPr>
    </w:p>
    <w:p w:rsidR="009F2003" w:rsidRPr="00636F80" w:rsidRDefault="009F2003" w:rsidP="004E5925">
      <w:pPr>
        <w:spacing w:after="0" w:line="480" w:lineRule="auto"/>
        <w:contextualSpacing/>
        <w:rPr>
          <w:rFonts w:ascii="Times New Roman" w:hAnsi="Times New Roman" w:cs="Times New Roman"/>
        </w:rPr>
      </w:pPr>
      <w:r w:rsidRPr="00636F80">
        <w:rPr>
          <w:rFonts w:ascii="Times New Roman" w:hAnsi="Times New Roman" w:cs="Times New Roman"/>
          <w:b/>
        </w:rPr>
        <w:lastRenderedPageBreak/>
        <w:t>References</w:t>
      </w:r>
      <w:r w:rsidRPr="00636F80">
        <w:rPr>
          <w:rFonts w:ascii="Times New Roman" w:hAnsi="Times New Roman" w:cs="Times New Roman"/>
        </w:rPr>
        <w:t>:</w:t>
      </w:r>
    </w:p>
    <w:p w:rsidR="003F1037" w:rsidRPr="00636F80" w:rsidRDefault="003F1037" w:rsidP="003F1037">
      <w:pPr>
        <w:spacing w:after="0" w:line="240" w:lineRule="auto"/>
        <w:contextualSpacing/>
        <w:rPr>
          <w:rFonts w:ascii="Times New Roman" w:hAnsi="Times New Roman" w:cs="Times New Roman"/>
        </w:rPr>
      </w:pPr>
      <w:r w:rsidRPr="00636F80">
        <w:rPr>
          <w:rFonts w:ascii="Times New Roman" w:hAnsi="Times New Roman" w:cs="Times New Roman"/>
        </w:rPr>
        <w:t>Asprey</w:t>
      </w:r>
      <w:r>
        <w:rPr>
          <w:rFonts w:ascii="Times New Roman" w:hAnsi="Times New Roman" w:cs="Times New Roman"/>
        </w:rPr>
        <w:t>,</w:t>
      </w:r>
      <w:r w:rsidRPr="00636F80">
        <w:rPr>
          <w:rFonts w:ascii="Times New Roman" w:hAnsi="Times New Roman" w:cs="Times New Roman"/>
        </w:rPr>
        <w:t xml:space="preserve"> A</w:t>
      </w:r>
      <w:r>
        <w:rPr>
          <w:rFonts w:ascii="Times New Roman" w:hAnsi="Times New Roman" w:cs="Times New Roman"/>
        </w:rPr>
        <w:t>.</w:t>
      </w:r>
      <w:r w:rsidRPr="00636F80">
        <w:rPr>
          <w:rFonts w:ascii="Times New Roman" w:hAnsi="Times New Roman" w:cs="Times New Roman"/>
        </w:rPr>
        <w:t>, Campbell</w:t>
      </w:r>
      <w:r>
        <w:rPr>
          <w:rFonts w:ascii="Times New Roman" w:hAnsi="Times New Roman" w:cs="Times New Roman"/>
        </w:rPr>
        <w:t>,</w:t>
      </w:r>
      <w:r w:rsidRPr="00636F80">
        <w:rPr>
          <w:rFonts w:ascii="Times New Roman" w:hAnsi="Times New Roman" w:cs="Times New Roman"/>
        </w:rPr>
        <w:t xml:space="preserve"> J</w:t>
      </w:r>
      <w:r>
        <w:rPr>
          <w:rFonts w:ascii="Times New Roman" w:hAnsi="Times New Roman" w:cs="Times New Roman"/>
        </w:rPr>
        <w:t>.</w:t>
      </w:r>
      <w:r w:rsidRPr="00636F80">
        <w:rPr>
          <w:rFonts w:ascii="Times New Roman" w:hAnsi="Times New Roman" w:cs="Times New Roman"/>
        </w:rPr>
        <w:t>L</w:t>
      </w:r>
      <w:r>
        <w:rPr>
          <w:rFonts w:ascii="Times New Roman" w:hAnsi="Times New Roman" w:cs="Times New Roman"/>
        </w:rPr>
        <w:t>.</w:t>
      </w:r>
      <w:r w:rsidRPr="00636F80">
        <w:rPr>
          <w:rFonts w:ascii="Times New Roman" w:hAnsi="Times New Roman" w:cs="Times New Roman"/>
        </w:rPr>
        <w:t xml:space="preserve">, </w:t>
      </w:r>
      <w:proofErr w:type="spellStart"/>
      <w:r w:rsidRPr="00636F80">
        <w:rPr>
          <w:rFonts w:ascii="Times New Roman" w:hAnsi="Times New Roman" w:cs="Times New Roman"/>
        </w:rPr>
        <w:t>Newbould</w:t>
      </w:r>
      <w:proofErr w:type="spellEnd"/>
      <w:r>
        <w:rPr>
          <w:rFonts w:ascii="Times New Roman" w:hAnsi="Times New Roman" w:cs="Times New Roman"/>
        </w:rPr>
        <w:t>,</w:t>
      </w:r>
      <w:r w:rsidRPr="00636F80">
        <w:rPr>
          <w:rFonts w:ascii="Times New Roman" w:hAnsi="Times New Roman" w:cs="Times New Roman"/>
        </w:rPr>
        <w:t xml:space="preserve"> J</w:t>
      </w:r>
      <w:r>
        <w:rPr>
          <w:rFonts w:ascii="Times New Roman" w:hAnsi="Times New Roman" w:cs="Times New Roman"/>
        </w:rPr>
        <w:t>.</w:t>
      </w:r>
      <w:r w:rsidRPr="00636F80">
        <w:rPr>
          <w:rFonts w:ascii="Times New Roman" w:hAnsi="Times New Roman" w:cs="Times New Roman"/>
        </w:rPr>
        <w:t xml:space="preserve"> et al. (2013) Challenges to the credibility of patient </w:t>
      </w:r>
    </w:p>
    <w:p w:rsidR="003F1037" w:rsidRPr="00636F80" w:rsidRDefault="003F1037" w:rsidP="003F1037">
      <w:pPr>
        <w:spacing w:after="0" w:line="240" w:lineRule="auto"/>
        <w:ind w:firstLine="720"/>
        <w:contextualSpacing/>
        <w:rPr>
          <w:rFonts w:ascii="Times New Roman" w:hAnsi="Times New Roman" w:cs="Times New Roman"/>
          <w:i/>
        </w:rPr>
      </w:pPr>
      <w:r w:rsidRPr="00636F80">
        <w:rPr>
          <w:rFonts w:ascii="Times New Roman" w:hAnsi="Times New Roman" w:cs="Times New Roman"/>
        </w:rPr>
        <w:t>feedback in primary healthcare settings: a qualitative study,</w:t>
      </w:r>
      <w:r w:rsidRPr="00636F80">
        <w:rPr>
          <w:rFonts w:ascii="Times New Roman" w:hAnsi="Times New Roman" w:cs="Times New Roman"/>
          <w:i/>
        </w:rPr>
        <w:t xml:space="preserve"> British Journal of General </w:t>
      </w:r>
    </w:p>
    <w:p w:rsidR="003F1037" w:rsidRPr="00636F80" w:rsidRDefault="003F1037" w:rsidP="003F1037">
      <w:pPr>
        <w:spacing w:after="0" w:line="240" w:lineRule="auto"/>
        <w:ind w:left="720"/>
        <w:contextualSpacing/>
        <w:rPr>
          <w:rFonts w:ascii="Times New Roman" w:hAnsi="Times New Roman" w:cs="Times New Roman"/>
        </w:rPr>
      </w:pPr>
      <w:r w:rsidRPr="00636F80">
        <w:rPr>
          <w:rFonts w:ascii="Times New Roman" w:hAnsi="Times New Roman" w:cs="Times New Roman"/>
          <w:i/>
        </w:rPr>
        <w:t>Practice</w:t>
      </w:r>
      <w:r w:rsidRPr="00636F80">
        <w:rPr>
          <w:rFonts w:ascii="Times New Roman" w:hAnsi="Times New Roman" w:cs="Times New Roman"/>
        </w:rPr>
        <w:t xml:space="preserve"> 63: 200–208</w:t>
      </w:r>
    </w:p>
    <w:p w:rsidR="003F1037" w:rsidRDefault="00740448" w:rsidP="00740448">
      <w:pPr>
        <w:spacing w:after="0" w:line="480" w:lineRule="auto"/>
        <w:contextualSpacing/>
        <w:rPr>
          <w:rFonts w:ascii="Times New Roman" w:hAnsi="Times New Roman" w:cs="Times New Roman"/>
        </w:rPr>
      </w:pPr>
      <w:proofErr w:type="spellStart"/>
      <w:r w:rsidRPr="00740448">
        <w:rPr>
          <w:rFonts w:ascii="Times New Roman" w:hAnsi="Times New Roman" w:cs="Times New Roman"/>
        </w:rPr>
        <w:t>Aujoulat</w:t>
      </w:r>
      <w:proofErr w:type="spellEnd"/>
      <w:r w:rsidRPr="00740448">
        <w:rPr>
          <w:rFonts w:ascii="Times New Roman" w:hAnsi="Times New Roman" w:cs="Times New Roman"/>
        </w:rPr>
        <w:t xml:space="preserve">, I, </w:t>
      </w:r>
      <w:proofErr w:type="spellStart"/>
      <w:r w:rsidRPr="00740448">
        <w:rPr>
          <w:rFonts w:ascii="Times New Roman" w:hAnsi="Times New Roman" w:cs="Times New Roman"/>
        </w:rPr>
        <w:t>d'Hoore</w:t>
      </w:r>
      <w:proofErr w:type="spellEnd"/>
      <w:r w:rsidRPr="00740448">
        <w:rPr>
          <w:rFonts w:ascii="Times New Roman" w:hAnsi="Times New Roman" w:cs="Times New Roman"/>
        </w:rPr>
        <w:t xml:space="preserve">, W, &amp; </w:t>
      </w:r>
      <w:proofErr w:type="spellStart"/>
      <w:r w:rsidRPr="00740448">
        <w:rPr>
          <w:rFonts w:ascii="Times New Roman" w:hAnsi="Times New Roman" w:cs="Times New Roman"/>
        </w:rPr>
        <w:t>Deccache</w:t>
      </w:r>
      <w:proofErr w:type="spellEnd"/>
      <w:r w:rsidRPr="00740448">
        <w:rPr>
          <w:rFonts w:ascii="Times New Roman" w:hAnsi="Times New Roman" w:cs="Times New Roman"/>
        </w:rPr>
        <w:t>, A</w:t>
      </w:r>
      <w:r>
        <w:rPr>
          <w:rFonts w:ascii="Times New Roman" w:hAnsi="Times New Roman" w:cs="Times New Roman"/>
        </w:rPr>
        <w:t>.</w:t>
      </w:r>
      <w:r w:rsidRPr="00740448">
        <w:rPr>
          <w:rFonts w:ascii="Times New Roman" w:hAnsi="Times New Roman" w:cs="Times New Roman"/>
        </w:rPr>
        <w:t xml:space="preserve"> </w:t>
      </w:r>
      <w:r>
        <w:rPr>
          <w:rFonts w:ascii="Times New Roman" w:hAnsi="Times New Roman" w:cs="Times New Roman"/>
        </w:rPr>
        <w:t>(</w:t>
      </w:r>
      <w:r w:rsidRPr="00740448">
        <w:rPr>
          <w:rFonts w:ascii="Times New Roman" w:hAnsi="Times New Roman" w:cs="Times New Roman"/>
        </w:rPr>
        <w:t>2007</w:t>
      </w:r>
      <w:r>
        <w:rPr>
          <w:rFonts w:ascii="Times New Roman" w:hAnsi="Times New Roman" w:cs="Times New Roman"/>
        </w:rPr>
        <w:t>)</w:t>
      </w:r>
      <w:r w:rsidRPr="00740448">
        <w:rPr>
          <w:rFonts w:ascii="Times New Roman" w:hAnsi="Times New Roman" w:cs="Times New Roman"/>
        </w:rPr>
        <w:t xml:space="preserve"> Patient empowerment in theory and p</w:t>
      </w:r>
      <w:r>
        <w:rPr>
          <w:rFonts w:ascii="Times New Roman" w:hAnsi="Times New Roman" w:cs="Times New Roman"/>
        </w:rPr>
        <w:t xml:space="preserve">ractice: </w:t>
      </w:r>
    </w:p>
    <w:p w:rsidR="00D205C4" w:rsidRDefault="00740448" w:rsidP="00CC6A37">
      <w:pPr>
        <w:spacing w:after="0" w:line="480" w:lineRule="auto"/>
        <w:ind w:firstLine="720"/>
        <w:contextualSpacing/>
        <w:rPr>
          <w:rFonts w:ascii="Times New Roman" w:hAnsi="Times New Roman" w:cs="Times New Roman"/>
        </w:rPr>
      </w:pPr>
      <w:r>
        <w:rPr>
          <w:rFonts w:ascii="Times New Roman" w:hAnsi="Times New Roman" w:cs="Times New Roman"/>
        </w:rPr>
        <w:t xml:space="preserve">Polysemy or </w:t>
      </w:r>
      <w:proofErr w:type="gramStart"/>
      <w:r>
        <w:rPr>
          <w:rFonts w:ascii="Times New Roman" w:hAnsi="Times New Roman" w:cs="Times New Roman"/>
        </w:rPr>
        <w:t>cacophony?</w:t>
      </w:r>
      <w:r w:rsidRPr="00740448">
        <w:rPr>
          <w:rFonts w:ascii="Times New Roman" w:hAnsi="Times New Roman" w:cs="Times New Roman"/>
        </w:rPr>
        <w:t>,</w:t>
      </w:r>
      <w:proofErr w:type="gramEnd"/>
      <w:r w:rsidRPr="00740448">
        <w:rPr>
          <w:rFonts w:ascii="Times New Roman" w:hAnsi="Times New Roman" w:cs="Times New Roman"/>
        </w:rPr>
        <w:t xml:space="preserve"> </w:t>
      </w:r>
      <w:r w:rsidR="00997665" w:rsidRPr="00CC6A37">
        <w:rPr>
          <w:rFonts w:ascii="Times New Roman" w:hAnsi="Times New Roman" w:cs="Times New Roman"/>
          <w:i/>
        </w:rPr>
        <w:t xml:space="preserve">Patient Education and </w:t>
      </w:r>
      <w:proofErr w:type="spellStart"/>
      <w:r w:rsidR="00997665" w:rsidRPr="00CC6A37">
        <w:rPr>
          <w:rFonts w:ascii="Times New Roman" w:hAnsi="Times New Roman" w:cs="Times New Roman"/>
          <w:i/>
        </w:rPr>
        <w:t>Counseling</w:t>
      </w:r>
      <w:proofErr w:type="spellEnd"/>
      <w:r w:rsidRPr="00740448">
        <w:rPr>
          <w:rFonts w:ascii="Times New Roman" w:hAnsi="Times New Roman" w:cs="Times New Roman"/>
        </w:rPr>
        <w:t>, 66</w:t>
      </w:r>
      <w:r>
        <w:rPr>
          <w:rFonts w:ascii="Times New Roman" w:hAnsi="Times New Roman" w:cs="Times New Roman"/>
        </w:rPr>
        <w:t>(1):</w:t>
      </w:r>
      <w:r w:rsidR="00490DED">
        <w:rPr>
          <w:rFonts w:ascii="Times New Roman" w:hAnsi="Times New Roman" w:cs="Times New Roman"/>
        </w:rPr>
        <w:t>1</w:t>
      </w:r>
      <w:r w:rsidRPr="00740448">
        <w:rPr>
          <w:rFonts w:ascii="Times New Roman" w:hAnsi="Times New Roman" w:cs="Times New Roman"/>
        </w:rPr>
        <w:t xml:space="preserve">3-20 </w:t>
      </w:r>
    </w:p>
    <w:p w:rsidR="00636F80" w:rsidRPr="00636F80" w:rsidRDefault="00727C90" w:rsidP="004E5925">
      <w:pPr>
        <w:spacing w:after="0" w:line="480" w:lineRule="auto"/>
        <w:contextualSpacing/>
        <w:rPr>
          <w:rFonts w:ascii="Times New Roman" w:hAnsi="Times New Roman" w:cs="Times New Roman"/>
        </w:rPr>
      </w:pPr>
      <w:r w:rsidRPr="00636F80">
        <w:rPr>
          <w:rFonts w:ascii="Times New Roman" w:hAnsi="Times New Roman" w:cs="Times New Roman"/>
        </w:rPr>
        <w:t>Ashley</w:t>
      </w:r>
      <w:r w:rsidR="00A22B8C">
        <w:rPr>
          <w:rFonts w:ascii="Times New Roman" w:hAnsi="Times New Roman" w:cs="Times New Roman"/>
        </w:rPr>
        <w:t>,</w:t>
      </w:r>
      <w:r w:rsidRPr="00636F80">
        <w:rPr>
          <w:rFonts w:ascii="Times New Roman" w:hAnsi="Times New Roman" w:cs="Times New Roman"/>
        </w:rPr>
        <w:t xml:space="preserve"> L</w:t>
      </w:r>
      <w:r w:rsidR="00A22B8C">
        <w:rPr>
          <w:rFonts w:ascii="Times New Roman" w:hAnsi="Times New Roman" w:cs="Times New Roman"/>
        </w:rPr>
        <w:t>.</w:t>
      </w:r>
      <w:r w:rsidRPr="00636F80">
        <w:rPr>
          <w:rFonts w:ascii="Times New Roman" w:hAnsi="Times New Roman" w:cs="Times New Roman"/>
        </w:rPr>
        <w:t>, Jones</w:t>
      </w:r>
      <w:r w:rsidR="00A22B8C">
        <w:rPr>
          <w:rFonts w:ascii="Times New Roman" w:hAnsi="Times New Roman" w:cs="Times New Roman"/>
        </w:rPr>
        <w:t>,</w:t>
      </w:r>
      <w:r w:rsidRPr="00636F80">
        <w:rPr>
          <w:rFonts w:ascii="Times New Roman" w:hAnsi="Times New Roman" w:cs="Times New Roman"/>
        </w:rPr>
        <w:t xml:space="preserve"> H</w:t>
      </w:r>
      <w:r w:rsidR="00A22B8C">
        <w:rPr>
          <w:rFonts w:ascii="Times New Roman" w:hAnsi="Times New Roman" w:cs="Times New Roman"/>
        </w:rPr>
        <w:t>.</w:t>
      </w:r>
      <w:r w:rsidRPr="00636F80">
        <w:rPr>
          <w:rFonts w:ascii="Times New Roman" w:hAnsi="Times New Roman" w:cs="Times New Roman"/>
        </w:rPr>
        <w:t>, Thomas</w:t>
      </w:r>
      <w:r w:rsidR="00A22B8C">
        <w:rPr>
          <w:rFonts w:ascii="Times New Roman" w:hAnsi="Times New Roman" w:cs="Times New Roman"/>
        </w:rPr>
        <w:t>,</w:t>
      </w:r>
      <w:r w:rsidRPr="00636F80">
        <w:rPr>
          <w:rFonts w:ascii="Times New Roman" w:hAnsi="Times New Roman" w:cs="Times New Roman"/>
        </w:rPr>
        <w:t xml:space="preserve"> J</w:t>
      </w:r>
      <w:r w:rsidR="00A22B8C">
        <w:rPr>
          <w:rFonts w:ascii="Times New Roman" w:hAnsi="Times New Roman" w:cs="Times New Roman"/>
        </w:rPr>
        <w:t>.</w:t>
      </w:r>
      <w:r w:rsidRPr="00636F80">
        <w:rPr>
          <w:rFonts w:ascii="Times New Roman" w:hAnsi="Times New Roman" w:cs="Times New Roman"/>
        </w:rPr>
        <w:t xml:space="preserve">, et al. </w:t>
      </w:r>
      <w:r w:rsidR="00636F80" w:rsidRPr="00636F80">
        <w:rPr>
          <w:rFonts w:ascii="Times New Roman" w:hAnsi="Times New Roman" w:cs="Times New Roman"/>
        </w:rPr>
        <w:t xml:space="preserve">(2013) </w:t>
      </w:r>
      <w:r w:rsidRPr="00636F80">
        <w:rPr>
          <w:rFonts w:ascii="Times New Roman" w:hAnsi="Times New Roman" w:cs="Times New Roman"/>
        </w:rPr>
        <w:t xml:space="preserve">Integrating patient reported outcomes with clinical </w:t>
      </w:r>
    </w:p>
    <w:p w:rsidR="00727C90" w:rsidRPr="00636F80" w:rsidRDefault="00727C90" w:rsidP="004E5925">
      <w:pPr>
        <w:spacing w:after="0" w:line="480" w:lineRule="auto"/>
        <w:ind w:firstLine="720"/>
        <w:contextualSpacing/>
        <w:rPr>
          <w:rFonts w:ascii="Times New Roman" w:hAnsi="Times New Roman" w:cs="Times New Roman"/>
        </w:rPr>
      </w:pPr>
      <w:r w:rsidRPr="00636F80">
        <w:rPr>
          <w:rFonts w:ascii="Times New Roman" w:hAnsi="Times New Roman" w:cs="Times New Roman"/>
        </w:rPr>
        <w:t>cancer registry data</w:t>
      </w:r>
      <w:r w:rsidR="00636F80" w:rsidRPr="00636F80">
        <w:rPr>
          <w:rFonts w:ascii="Times New Roman" w:hAnsi="Times New Roman" w:cs="Times New Roman"/>
        </w:rPr>
        <w:t>,</w:t>
      </w:r>
      <w:r w:rsidRPr="00636F80">
        <w:rPr>
          <w:rFonts w:ascii="Times New Roman" w:hAnsi="Times New Roman" w:cs="Times New Roman"/>
        </w:rPr>
        <w:t xml:space="preserve"> </w:t>
      </w:r>
      <w:r w:rsidRPr="00A22B8C">
        <w:rPr>
          <w:rFonts w:ascii="Times New Roman" w:hAnsi="Times New Roman" w:cs="Times New Roman"/>
          <w:i/>
        </w:rPr>
        <w:t>J</w:t>
      </w:r>
      <w:r w:rsidR="00636F80" w:rsidRPr="00A22B8C">
        <w:rPr>
          <w:rFonts w:ascii="Times New Roman" w:hAnsi="Times New Roman" w:cs="Times New Roman"/>
          <w:i/>
        </w:rPr>
        <w:t>ournal of Medical Internet Research</w:t>
      </w:r>
      <w:r w:rsidR="00636F80" w:rsidRPr="00636F80">
        <w:rPr>
          <w:rFonts w:ascii="Times New Roman" w:hAnsi="Times New Roman" w:cs="Times New Roman"/>
        </w:rPr>
        <w:t xml:space="preserve"> </w:t>
      </w:r>
      <w:proofErr w:type="gramStart"/>
      <w:r w:rsidRPr="00636F80">
        <w:rPr>
          <w:rFonts w:ascii="Times New Roman" w:hAnsi="Times New Roman" w:cs="Times New Roman"/>
        </w:rPr>
        <w:t>15:e</w:t>
      </w:r>
      <w:proofErr w:type="gramEnd"/>
      <w:r w:rsidRPr="00636F80">
        <w:rPr>
          <w:rFonts w:ascii="Times New Roman" w:hAnsi="Times New Roman" w:cs="Times New Roman"/>
        </w:rPr>
        <w:t>230.</w:t>
      </w:r>
    </w:p>
    <w:p w:rsidR="00E841C9" w:rsidRPr="00636F80" w:rsidRDefault="00636F80" w:rsidP="004E5925">
      <w:pPr>
        <w:spacing w:after="0" w:line="480" w:lineRule="auto"/>
        <w:rPr>
          <w:rFonts w:ascii="Times New Roman" w:hAnsi="Times New Roman" w:cs="Times New Roman"/>
        </w:rPr>
      </w:pPr>
      <w:r>
        <w:rPr>
          <w:rFonts w:ascii="Times New Roman" w:hAnsi="Times New Roman" w:cs="Times New Roman"/>
        </w:rPr>
        <w:t>Baggott, R. (2005)</w:t>
      </w:r>
      <w:r w:rsidR="00E841C9" w:rsidRPr="00636F80">
        <w:rPr>
          <w:rFonts w:ascii="Times New Roman" w:hAnsi="Times New Roman" w:cs="Times New Roman"/>
        </w:rPr>
        <w:t xml:space="preserve"> A funny thing happened on the way to the forum? Reforming patient and </w:t>
      </w:r>
    </w:p>
    <w:p w:rsidR="00E841C9" w:rsidRPr="00636F80" w:rsidRDefault="00E841C9" w:rsidP="004E5925">
      <w:pPr>
        <w:spacing w:after="0" w:line="480" w:lineRule="auto"/>
        <w:ind w:firstLine="720"/>
        <w:rPr>
          <w:rFonts w:ascii="Times New Roman" w:hAnsi="Times New Roman" w:cs="Times New Roman"/>
        </w:rPr>
      </w:pPr>
      <w:r w:rsidRPr="00636F80">
        <w:rPr>
          <w:rFonts w:ascii="Times New Roman" w:hAnsi="Times New Roman" w:cs="Times New Roman"/>
        </w:rPr>
        <w:t>public involvement in the NHS in England</w:t>
      </w:r>
      <w:r w:rsidR="00636F80">
        <w:rPr>
          <w:rFonts w:ascii="Times New Roman" w:hAnsi="Times New Roman" w:cs="Times New Roman"/>
        </w:rPr>
        <w:t>,</w:t>
      </w:r>
      <w:r w:rsidRPr="00636F80">
        <w:rPr>
          <w:rFonts w:ascii="Times New Roman" w:hAnsi="Times New Roman" w:cs="Times New Roman"/>
        </w:rPr>
        <w:t xml:space="preserve"> </w:t>
      </w:r>
      <w:r w:rsidRPr="00636F80">
        <w:rPr>
          <w:rFonts w:ascii="Times New Roman" w:hAnsi="Times New Roman" w:cs="Times New Roman"/>
          <w:i/>
        </w:rPr>
        <w:t>Public Administration</w:t>
      </w:r>
      <w:r w:rsidRPr="00636F80">
        <w:rPr>
          <w:rFonts w:ascii="Times New Roman" w:hAnsi="Times New Roman" w:cs="Times New Roman"/>
        </w:rPr>
        <w:t>, 83(3),</w:t>
      </w:r>
      <w:r w:rsidR="00636F80">
        <w:rPr>
          <w:rFonts w:ascii="Times New Roman" w:hAnsi="Times New Roman" w:cs="Times New Roman"/>
        </w:rPr>
        <w:t xml:space="preserve"> </w:t>
      </w:r>
      <w:r w:rsidRPr="00636F80">
        <w:rPr>
          <w:rFonts w:ascii="Times New Roman" w:hAnsi="Times New Roman" w:cs="Times New Roman"/>
        </w:rPr>
        <w:t>533-551.</w:t>
      </w:r>
    </w:p>
    <w:p w:rsidR="004D3035" w:rsidRPr="00636F80" w:rsidRDefault="004D3035" w:rsidP="004E5925">
      <w:pPr>
        <w:spacing w:after="0" w:line="480" w:lineRule="auto"/>
        <w:rPr>
          <w:rFonts w:ascii="Times New Roman" w:hAnsi="Times New Roman" w:cs="Times New Roman"/>
        </w:rPr>
      </w:pPr>
      <w:r w:rsidRPr="00636F80">
        <w:rPr>
          <w:rFonts w:ascii="Times New Roman" w:hAnsi="Times New Roman" w:cs="Times New Roman"/>
        </w:rPr>
        <w:t xml:space="preserve">Barnes, M. &amp; </w:t>
      </w:r>
      <w:proofErr w:type="spellStart"/>
      <w:r w:rsidRPr="00636F80">
        <w:rPr>
          <w:rFonts w:ascii="Times New Roman" w:hAnsi="Times New Roman" w:cs="Times New Roman"/>
        </w:rPr>
        <w:t>Cotterell</w:t>
      </w:r>
      <w:proofErr w:type="spellEnd"/>
      <w:r w:rsidRPr="00636F80">
        <w:rPr>
          <w:rFonts w:ascii="Times New Roman" w:hAnsi="Times New Roman" w:cs="Times New Roman"/>
        </w:rPr>
        <w:t xml:space="preserve">, P. eds. </w:t>
      </w:r>
      <w:r w:rsidR="00636F80">
        <w:rPr>
          <w:rFonts w:ascii="Times New Roman" w:hAnsi="Times New Roman" w:cs="Times New Roman"/>
        </w:rPr>
        <w:t>(</w:t>
      </w:r>
      <w:r w:rsidRPr="00636F80">
        <w:rPr>
          <w:rFonts w:ascii="Times New Roman" w:hAnsi="Times New Roman" w:cs="Times New Roman"/>
        </w:rPr>
        <w:t>2012</w:t>
      </w:r>
      <w:r w:rsidR="00636F80">
        <w:rPr>
          <w:rFonts w:ascii="Times New Roman" w:hAnsi="Times New Roman" w:cs="Times New Roman"/>
        </w:rPr>
        <w:t>)</w:t>
      </w:r>
      <w:r w:rsidRPr="00636F80">
        <w:rPr>
          <w:rFonts w:ascii="Times New Roman" w:hAnsi="Times New Roman" w:cs="Times New Roman"/>
        </w:rPr>
        <w:t xml:space="preserve"> </w:t>
      </w:r>
      <w:r w:rsidRPr="00636F80">
        <w:rPr>
          <w:rFonts w:ascii="Times New Roman" w:hAnsi="Times New Roman" w:cs="Times New Roman"/>
          <w:i/>
        </w:rPr>
        <w:t>Critical Perspectives on User Involvement</w:t>
      </w:r>
      <w:r w:rsidRPr="00636F80">
        <w:rPr>
          <w:rFonts w:ascii="Times New Roman" w:hAnsi="Times New Roman" w:cs="Times New Roman"/>
        </w:rPr>
        <w:t xml:space="preserve">, Bristol: Policy </w:t>
      </w:r>
    </w:p>
    <w:p w:rsidR="004D3035" w:rsidRPr="00636F80" w:rsidRDefault="004D3035" w:rsidP="004E5925">
      <w:pPr>
        <w:spacing w:after="0" w:line="480" w:lineRule="auto"/>
        <w:rPr>
          <w:rFonts w:ascii="Times New Roman" w:hAnsi="Times New Roman" w:cs="Times New Roman"/>
        </w:rPr>
      </w:pPr>
      <w:r w:rsidRPr="00636F80">
        <w:rPr>
          <w:rFonts w:ascii="Times New Roman" w:hAnsi="Times New Roman" w:cs="Times New Roman"/>
        </w:rPr>
        <w:tab/>
        <w:t>Press</w:t>
      </w:r>
    </w:p>
    <w:p w:rsidR="005E50FE" w:rsidRPr="00636F80" w:rsidRDefault="005E50FE" w:rsidP="004E5925">
      <w:pPr>
        <w:spacing w:after="0" w:line="480" w:lineRule="auto"/>
        <w:rPr>
          <w:rFonts w:ascii="Times New Roman" w:hAnsi="Times New Roman" w:cs="Times New Roman"/>
        </w:rPr>
      </w:pPr>
      <w:r w:rsidRPr="00636F80">
        <w:rPr>
          <w:rFonts w:ascii="Times New Roman" w:hAnsi="Times New Roman" w:cs="Times New Roman"/>
        </w:rPr>
        <w:t xml:space="preserve">Barry, H.E., Campbell, J.L., Asprey, A. </w:t>
      </w:r>
      <w:r w:rsidR="00636F80">
        <w:rPr>
          <w:rFonts w:ascii="Times New Roman" w:hAnsi="Times New Roman" w:cs="Times New Roman"/>
        </w:rPr>
        <w:t>&amp; Richards, S.H.</w:t>
      </w:r>
      <w:r w:rsidRPr="00636F80">
        <w:rPr>
          <w:rFonts w:ascii="Times New Roman" w:hAnsi="Times New Roman" w:cs="Times New Roman"/>
        </w:rPr>
        <w:t xml:space="preserve"> </w:t>
      </w:r>
      <w:r w:rsidR="00636F80">
        <w:rPr>
          <w:rFonts w:ascii="Times New Roman" w:hAnsi="Times New Roman" w:cs="Times New Roman"/>
        </w:rPr>
        <w:t>(</w:t>
      </w:r>
      <w:r w:rsidRPr="00636F80">
        <w:rPr>
          <w:rFonts w:ascii="Times New Roman" w:hAnsi="Times New Roman" w:cs="Times New Roman"/>
        </w:rPr>
        <w:t>2016</w:t>
      </w:r>
      <w:r w:rsidR="00636F80">
        <w:rPr>
          <w:rFonts w:ascii="Times New Roman" w:hAnsi="Times New Roman" w:cs="Times New Roman"/>
        </w:rPr>
        <w:t xml:space="preserve">) </w:t>
      </w:r>
      <w:r w:rsidRPr="00636F80">
        <w:rPr>
          <w:rFonts w:ascii="Times New Roman" w:hAnsi="Times New Roman" w:cs="Times New Roman"/>
        </w:rPr>
        <w:t xml:space="preserve">The use of patient experience </w:t>
      </w:r>
    </w:p>
    <w:p w:rsidR="005E50FE" w:rsidRPr="00636F80" w:rsidRDefault="005E50FE" w:rsidP="004E5925">
      <w:pPr>
        <w:spacing w:after="0" w:line="480" w:lineRule="auto"/>
        <w:rPr>
          <w:rFonts w:ascii="Times New Roman" w:hAnsi="Times New Roman" w:cs="Times New Roman"/>
          <w:i/>
        </w:rPr>
      </w:pPr>
      <w:r w:rsidRPr="00636F80">
        <w:rPr>
          <w:rFonts w:ascii="Times New Roman" w:hAnsi="Times New Roman" w:cs="Times New Roman"/>
        </w:rPr>
        <w:tab/>
        <w:t>survey data by out-of-hours primary care services</w:t>
      </w:r>
      <w:r w:rsidR="00636F80">
        <w:rPr>
          <w:rFonts w:ascii="Times New Roman" w:hAnsi="Times New Roman" w:cs="Times New Roman"/>
        </w:rPr>
        <w:t>: a qualitative interview study,</w:t>
      </w:r>
      <w:r w:rsidRPr="00636F80">
        <w:rPr>
          <w:rFonts w:ascii="Times New Roman" w:hAnsi="Times New Roman" w:cs="Times New Roman"/>
        </w:rPr>
        <w:t xml:space="preserve"> </w:t>
      </w:r>
      <w:r w:rsidRPr="00636F80">
        <w:rPr>
          <w:rFonts w:ascii="Times New Roman" w:hAnsi="Times New Roman" w:cs="Times New Roman"/>
          <w:i/>
        </w:rPr>
        <w:t xml:space="preserve">BMJ </w:t>
      </w:r>
    </w:p>
    <w:p w:rsidR="005E50FE" w:rsidRPr="00636F80" w:rsidRDefault="005E50FE" w:rsidP="004E5925">
      <w:pPr>
        <w:spacing w:after="0" w:line="480" w:lineRule="auto"/>
        <w:ind w:firstLine="720"/>
        <w:rPr>
          <w:rFonts w:ascii="Times New Roman" w:hAnsi="Times New Roman" w:cs="Times New Roman"/>
        </w:rPr>
      </w:pPr>
      <w:r w:rsidRPr="00636F80">
        <w:rPr>
          <w:rFonts w:ascii="Times New Roman" w:hAnsi="Times New Roman" w:cs="Times New Roman"/>
          <w:i/>
        </w:rPr>
        <w:t>Quality &amp; Safety</w:t>
      </w:r>
      <w:r w:rsidRPr="00636F80">
        <w:rPr>
          <w:rFonts w:ascii="Times New Roman" w:hAnsi="Times New Roman" w:cs="Times New Roman"/>
        </w:rPr>
        <w:t>, Early View</w:t>
      </w:r>
    </w:p>
    <w:p w:rsidR="00227B96" w:rsidRPr="00636F80" w:rsidRDefault="00227B96" w:rsidP="004E5925">
      <w:pPr>
        <w:spacing w:after="0" w:line="480" w:lineRule="auto"/>
        <w:rPr>
          <w:rFonts w:ascii="Times New Roman" w:hAnsi="Times New Roman" w:cs="Times New Roman"/>
        </w:rPr>
      </w:pPr>
      <w:r w:rsidRPr="00636F80">
        <w:rPr>
          <w:rFonts w:ascii="Times New Roman" w:hAnsi="Times New Roman" w:cs="Times New Roman"/>
        </w:rPr>
        <w:t xml:space="preserve">Bates, J., </w:t>
      </w:r>
      <w:r w:rsidR="00636F80">
        <w:rPr>
          <w:rFonts w:ascii="Times New Roman" w:hAnsi="Times New Roman" w:cs="Times New Roman"/>
        </w:rPr>
        <w:t>(</w:t>
      </w:r>
      <w:r w:rsidRPr="00636F80">
        <w:rPr>
          <w:rFonts w:ascii="Times New Roman" w:hAnsi="Times New Roman" w:cs="Times New Roman"/>
        </w:rPr>
        <w:t>2014</w:t>
      </w:r>
      <w:r w:rsidR="00636F80">
        <w:rPr>
          <w:rFonts w:ascii="Times New Roman" w:hAnsi="Times New Roman" w:cs="Times New Roman"/>
        </w:rPr>
        <w:t>)</w:t>
      </w:r>
      <w:r w:rsidRPr="00636F80">
        <w:rPr>
          <w:rFonts w:ascii="Times New Roman" w:hAnsi="Times New Roman" w:cs="Times New Roman"/>
        </w:rPr>
        <w:t xml:space="preserve"> The strategic importance of information policy for the contemporary neoliberal </w:t>
      </w:r>
    </w:p>
    <w:p w:rsidR="00227B96" w:rsidRPr="00636F80" w:rsidRDefault="00227B96" w:rsidP="004E5925">
      <w:pPr>
        <w:spacing w:after="0" w:line="480" w:lineRule="auto"/>
        <w:ind w:firstLine="720"/>
        <w:rPr>
          <w:rFonts w:ascii="Times New Roman" w:hAnsi="Times New Roman" w:cs="Times New Roman"/>
          <w:i/>
        </w:rPr>
      </w:pPr>
      <w:r w:rsidRPr="00636F80">
        <w:rPr>
          <w:rFonts w:ascii="Times New Roman" w:hAnsi="Times New Roman" w:cs="Times New Roman"/>
        </w:rPr>
        <w:t xml:space="preserve">state: the case of Open Government Data in the United Kingdom. </w:t>
      </w:r>
      <w:r w:rsidRPr="00636F80">
        <w:rPr>
          <w:rFonts w:ascii="Times New Roman" w:hAnsi="Times New Roman" w:cs="Times New Roman"/>
          <w:i/>
        </w:rPr>
        <w:t xml:space="preserve">Government </w:t>
      </w:r>
    </w:p>
    <w:p w:rsidR="00227B96" w:rsidRPr="00636F80" w:rsidRDefault="00227B96" w:rsidP="004E5925">
      <w:pPr>
        <w:spacing w:after="0" w:line="480" w:lineRule="auto"/>
        <w:ind w:left="720"/>
        <w:rPr>
          <w:rFonts w:ascii="Times New Roman" w:hAnsi="Times New Roman" w:cs="Times New Roman"/>
        </w:rPr>
      </w:pPr>
      <w:r w:rsidRPr="00636F80">
        <w:rPr>
          <w:rFonts w:ascii="Times New Roman" w:hAnsi="Times New Roman" w:cs="Times New Roman"/>
          <w:i/>
        </w:rPr>
        <w:t>Information Quarterly</w:t>
      </w:r>
      <w:r w:rsidRPr="00636F80">
        <w:rPr>
          <w:rFonts w:ascii="Times New Roman" w:hAnsi="Times New Roman" w:cs="Times New Roman"/>
        </w:rPr>
        <w:t xml:space="preserve">, 31(3), </w:t>
      </w:r>
      <w:r w:rsidR="00636F80">
        <w:rPr>
          <w:rFonts w:ascii="Times New Roman" w:hAnsi="Times New Roman" w:cs="Times New Roman"/>
        </w:rPr>
        <w:t>388-395</w:t>
      </w:r>
    </w:p>
    <w:p w:rsidR="00CF056B" w:rsidRDefault="00CF056B" w:rsidP="004E5925">
      <w:pPr>
        <w:spacing w:after="0" w:line="480" w:lineRule="auto"/>
        <w:rPr>
          <w:rFonts w:asciiTheme="majorHAnsi" w:hAnsiTheme="majorHAnsi"/>
        </w:rPr>
      </w:pPr>
      <w:r>
        <w:rPr>
          <w:rFonts w:asciiTheme="majorHAnsi" w:hAnsiTheme="majorHAnsi"/>
        </w:rPr>
        <w:t xml:space="preserve">BMJ </w:t>
      </w:r>
      <w:r w:rsidR="00C568A5">
        <w:rPr>
          <w:rFonts w:asciiTheme="majorHAnsi" w:hAnsiTheme="majorHAnsi"/>
        </w:rPr>
        <w:t xml:space="preserve">Roundtable </w:t>
      </w:r>
      <w:r>
        <w:rPr>
          <w:rFonts w:asciiTheme="majorHAnsi" w:hAnsiTheme="majorHAnsi"/>
        </w:rPr>
        <w:t xml:space="preserve">(2015) </w:t>
      </w:r>
      <w:r w:rsidRPr="003C4FE2">
        <w:rPr>
          <w:rFonts w:asciiTheme="majorHAnsi" w:hAnsiTheme="majorHAnsi"/>
        </w:rPr>
        <w:t xml:space="preserve">How can we get better at providing patient centred </w:t>
      </w:r>
      <w:proofErr w:type="gramStart"/>
      <w:r w:rsidRPr="003C4FE2">
        <w:rPr>
          <w:rFonts w:asciiTheme="majorHAnsi" w:hAnsiTheme="majorHAnsi"/>
        </w:rPr>
        <w:t>care?</w:t>
      </w:r>
      <w:r>
        <w:rPr>
          <w:rFonts w:asciiTheme="majorHAnsi" w:hAnsiTheme="majorHAnsi"/>
        </w:rPr>
        <w:t>,</w:t>
      </w:r>
      <w:proofErr w:type="gramEnd"/>
      <w:r>
        <w:rPr>
          <w:rFonts w:asciiTheme="majorHAnsi" w:hAnsiTheme="majorHAnsi"/>
        </w:rPr>
        <w:t xml:space="preserve"> </w:t>
      </w:r>
      <w:r w:rsidRPr="003C4FE2">
        <w:rPr>
          <w:rFonts w:asciiTheme="majorHAnsi" w:hAnsiTheme="majorHAnsi"/>
        </w:rPr>
        <w:t>350:h412</w:t>
      </w:r>
      <w:r>
        <w:rPr>
          <w:rFonts w:asciiTheme="majorHAnsi" w:hAnsiTheme="majorHAnsi"/>
        </w:rPr>
        <w:t xml:space="preserve">, </w:t>
      </w:r>
    </w:p>
    <w:p w:rsidR="00CF056B" w:rsidRPr="00CF056B" w:rsidRDefault="00F956C2" w:rsidP="004E5925">
      <w:pPr>
        <w:spacing w:after="0" w:line="480" w:lineRule="auto"/>
        <w:ind w:firstLine="720"/>
        <w:rPr>
          <w:rFonts w:ascii="Times New Roman" w:hAnsi="Times New Roman" w:cs="Times New Roman"/>
          <w:b/>
        </w:rPr>
      </w:pPr>
      <w:hyperlink r:id="rId8" w:history="1">
        <w:r w:rsidR="00CF056B" w:rsidRPr="00CF2DB6">
          <w:rPr>
            <w:rStyle w:val="Hyperlink"/>
            <w:rFonts w:asciiTheme="majorHAnsi" w:hAnsiTheme="majorHAnsi"/>
          </w:rPr>
          <w:t>http://www.bmj.com/content/350/bmj.h412</w:t>
        </w:r>
      </w:hyperlink>
    </w:p>
    <w:p w:rsidR="003F1037" w:rsidRDefault="003F1037" w:rsidP="003F1037">
      <w:pPr>
        <w:spacing w:after="0" w:line="240" w:lineRule="auto"/>
        <w:rPr>
          <w:rFonts w:ascii="Times New Roman" w:hAnsi="Times New Roman" w:cs="Times New Roman"/>
        </w:rPr>
      </w:pPr>
      <w:proofErr w:type="spellStart"/>
      <w:r w:rsidRPr="00636F80">
        <w:rPr>
          <w:rFonts w:ascii="Times New Roman" w:hAnsi="Times New Roman" w:cs="Times New Roman"/>
        </w:rPr>
        <w:t>Boiko</w:t>
      </w:r>
      <w:proofErr w:type="spellEnd"/>
      <w:r w:rsidRPr="00636F80">
        <w:rPr>
          <w:rFonts w:ascii="Times New Roman" w:hAnsi="Times New Roman" w:cs="Times New Roman"/>
        </w:rPr>
        <w:t xml:space="preserve">, O., Campbell, J.L., Elmore, N., </w:t>
      </w:r>
      <w:r>
        <w:rPr>
          <w:rFonts w:ascii="Times New Roman" w:hAnsi="Times New Roman" w:cs="Times New Roman"/>
        </w:rPr>
        <w:t>et al. (</w:t>
      </w:r>
      <w:r w:rsidRPr="00636F80">
        <w:rPr>
          <w:rFonts w:ascii="Times New Roman" w:hAnsi="Times New Roman" w:cs="Times New Roman"/>
        </w:rPr>
        <w:t>2015</w:t>
      </w:r>
      <w:r>
        <w:rPr>
          <w:rFonts w:ascii="Times New Roman" w:hAnsi="Times New Roman" w:cs="Times New Roman"/>
        </w:rPr>
        <w:t>)</w:t>
      </w:r>
      <w:r w:rsidRPr="00636F80">
        <w:rPr>
          <w:rFonts w:ascii="Times New Roman" w:hAnsi="Times New Roman" w:cs="Times New Roman"/>
        </w:rPr>
        <w:t xml:space="preserve"> The role of patient experience surveys in quality </w:t>
      </w:r>
    </w:p>
    <w:p w:rsidR="003F1037" w:rsidRPr="00636F80" w:rsidRDefault="003F1037" w:rsidP="003F1037">
      <w:pPr>
        <w:spacing w:after="0" w:line="240" w:lineRule="auto"/>
        <w:ind w:firstLine="720"/>
        <w:rPr>
          <w:rFonts w:ascii="Times New Roman" w:hAnsi="Times New Roman" w:cs="Times New Roman"/>
        </w:rPr>
      </w:pPr>
      <w:r w:rsidRPr="00636F80">
        <w:rPr>
          <w:rFonts w:ascii="Times New Roman" w:hAnsi="Times New Roman" w:cs="Times New Roman"/>
        </w:rPr>
        <w:t xml:space="preserve">assurance and improvement. </w:t>
      </w:r>
      <w:r w:rsidRPr="00636F80">
        <w:rPr>
          <w:rFonts w:ascii="Times New Roman" w:hAnsi="Times New Roman" w:cs="Times New Roman"/>
          <w:i/>
        </w:rPr>
        <w:t>Health Expectations</w:t>
      </w:r>
      <w:r w:rsidRPr="00636F80">
        <w:rPr>
          <w:rFonts w:ascii="Times New Roman" w:hAnsi="Times New Roman" w:cs="Times New Roman"/>
        </w:rPr>
        <w:t xml:space="preserve">, 18(6): </w:t>
      </w:r>
      <w:r>
        <w:rPr>
          <w:rFonts w:ascii="Times New Roman" w:hAnsi="Times New Roman" w:cs="Times New Roman"/>
        </w:rPr>
        <w:t>1982-1994</w:t>
      </w:r>
    </w:p>
    <w:p w:rsidR="005730AB" w:rsidRPr="00636F80" w:rsidRDefault="005730AB" w:rsidP="004E5925">
      <w:pPr>
        <w:spacing w:after="0" w:line="480" w:lineRule="auto"/>
        <w:rPr>
          <w:rFonts w:ascii="Times New Roman" w:hAnsi="Times New Roman" w:cs="Times New Roman"/>
        </w:rPr>
      </w:pPr>
      <w:r w:rsidRPr="00636F80">
        <w:rPr>
          <w:rFonts w:ascii="Times New Roman" w:hAnsi="Times New Roman" w:cs="Times New Roman"/>
        </w:rPr>
        <w:t xml:space="preserve">Bourdieu, P. (2000) </w:t>
      </w:r>
      <w:proofErr w:type="spellStart"/>
      <w:r w:rsidRPr="00636F80">
        <w:rPr>
          <w:rFonts w:ascii="Times New Roman" w:hAnsi="Times New Roman" w:cs="Times New Roman"/>
          <w:i/>
        </w:rPr>
        <w:t>Pascalian</w:t>
      </w:r>
      <w:proofErr w:type="spellEnd"/>
      <w:r w:rsidRPr="00636F80">
        <w:rPr>
          <w:rFonts w:ascii="Times New Roman" w:hAnsi="Times New Roman" w:cs="Times New Roman"/>
          <w:i/>
        </w:rPr>
        <w:t xml:space="preserve"> Meditations</w:t>
      </w:r>
      <w:r w:rsidRPr="00636F80">
        <w:rPr>
          <w:rFonts w:ascii="Times New Roman" w:hAnsi="Times New Roman" w:cs="Times New Roman"/>
        </w:rPr>
        <w:t>, Cambridge: Polity</w:t>
      </w:r>
    </w:p>
    <w:p w:rsidR="003C6582" w:rsidRPr="003C6582" w:rsidRDefault="003C6582" w:rsidP="004E5925">
      <w:pPr>
        <w:spacing w:after="0" w:line="480" w:lineRule="auto"/>
        <w:rPr>
          <w:rFonts w:ascii="Times New Roman" w:hAnsi="Times New Roman" w:cs="Times New Roman"/>
        </w:rPr>
      </w:pPr>
      <w:r>
        <w:rPr>
          <w:rFonts w:ascii="Times New Roman" w:hAnsi="Times New Roman" w:cs="Times New Roman"/>
        </w:rPr>
        <w:t xml:space="preserve">Bowker, M. (2016) </w:t>
      </w:r>
      <w:r>
        <w:rPr>
          <w:rFonts w:ascii="Times New Roman" w:hAnsi="Times New Roman" w:cs="Times New Roman"/>
          <w:i/>
        </w:rPr>
        <w:t>Ideologies of Experience</w:t>
      </w:r>
      <w:r>
        <w:rPr>
          <w:rFonts w:ascii="Times New Roman" w:hAnsi="Times New Roman" w:cs="Times New Roman"/>
        </w:rPr>
        <w:t>, London: Routledge</w:t>
      </w:r>
    </w:p>
    <w:p w:rsidR="006619F5" w:rsidRPr="00636F80" w:rsidRDefault="00636F80" w:rsidP="004E5925">
      <w:pPr>
        <w:spacing w:after="0" w:line="480" w:lineRule="auto"/>
        <w:rPr>
          <w:rFonts w:ascii="Times New Roman" w:hAnsi="Times New Roman" w:cs="Times New Roman"/>
        </w:rPr>
      </w:pPr>
      <w:r>
        <w:rPr>
          <w:rFonts w:ascii="Times New Roman" w:hAnsi="Times New Roman" w:cs="Times New Roman"/>
        </w:rPr>
        <w:t>Bristol Royal Infirmary Inquiry</w:t>
      </w:r>
      <w:r w:rsidR="006619F5" w:rsidRPr="00636F80">
        <w:rPr>
          <w:rFonts w:ascii="Times New Roman" w:hAnsi="Times New Roman" w:cs="Times New Roman"/>
        </w:rPr>
        <w:t xml:space="preserve"> </w:t>
      </w:r>
      <w:r>
        <w:rPr>
          <w:rFonts w:ascii="Times New Roman" w:hAnsi="Times New Roman" w:cs="Times New Roman"/>
        </w:rPr>
        <w:t>(</w:t>
      </w:r>
      <w:r w:rsidR="006619F5" w:rsidRPr="00636F80">
        <w:rPr>
          <w:rFonts w:ascii="Times New Roman" w:hAnsi="Times New Roman" w:cs="Times New Roman"/>
        </w:rPr>
        <w:t>2001</w:t>
      </w:r>
      <w:r>
        <w:rPr>
          <w:rFonts w:ascii="Times New Roman" w:hAnsi="Times New Roman" w:cs="Times New Roman"/>
        </w:rPr>
        <w:t>)</w:t>
      </w:r>
      <w:r w:rsidR="006619F5" w:rsidRPr="00636F80">
        <w:rPr>
          <w:rFonts w:ascii="Times New Roman" w:hAnsi="Times New Roman" w:cs="Times New Roman"/>
        </w:rPr>
        <w:t xml:space="preserve"> </w:t>
      </w:r>
      <w:r w:rsidR="006619F5" w:rsidRPr="00636F80">
        <w:rPr>
          <w:rFonts w:ascii="Times New Roman" w:hAnsi="Times New Roman" w:cs="Times New Roman"/>
          <w:i/>
        </w:rPr>
        <w:t>The Final Report</w:t>
      </w:r>
      <w:r>
        <w:rPr>
          <w:rFonts w:ascii="Times New Roman" w:hAnsi="Times New Roman" w:cs="Times New Roman"/>
          <w:i/>
        </w:rPr>
        <w:t>,</w:t>
      </w:r>
      <w:r w:rsidR="006619F5" w:rsidRPr="00636F80">
        <w:rPr>
          <w:rFonts w:ascii="Times New Roman" w:hAnsi="Times New Roman" w:cs="Times New Roman"/>
        </w:rPr>
        <w:t xml:space="preserve"> London: The Stationery Office</w:t>
      </w:r>
    </w:p>
    <w:p w:rsidR="006619F5" w:rsidRPr="00636F80" w:rsidRDefault="001B4D99" w:rsidP="004E5925">
      <w:pPr>
        <w:spacing w:after="0" w:line="480" w:lineRule="auto"/>
        <w:contextualSpacing/>
        <w:rPr>
          <w:rFonts w:ascii="Times New Roman" w:hAnsi="Times New Roman" w:cs="Times New Roman"/>
        </w:rPr>
      </w:pPr>
      <w:r w:rsidRPr="00636F80">
        <w:rPr>
          <w:rFonts w:ascii="Times New Roman" w:hAnsi="Times New Roman" w:cs="Times New Roman"/>
        </w:rPr>
        <w:t xml:space="preserve">British Social Attitudes (2015) </w:t>
      </w:r>
      <w:r w:rsidRPr="00636F80">
        <w:rPr>
          <w:rFonts w:ascii="Times New Roman" w:hAnsi="Times New Roman" w:cs="Times New Roman"/>
          <w:i/>
        </w:rPr>
        <w:t>British Social Attitudes Survey 32</w:t>
      </w:r>
    </w:p>
    <w:p w:rsidR="001B4D99" w:rsidRPr="00636F80" w:rsidRDefault="00F956C2" w:rsidP="004E5925">
      <w:pPr>
        <w:spacing w:after="0" w:line="480" w:lineRule="auto"/>
        <w:ind w:firstLine="720"/>
        <w:contextualSpacing/>
        <w:rPr>
          <w:rFonts w:ascii="Times New Roman" w:hAnsi="Times New Roman" w:cs="Times New Roman"/>
        </w:rPr>
      </w:pPr>
      <w:hyperlink r:id="rId9" w:history="1">
        <w:r w:rsidR="001B4D99" w:rsidRPr="00636F80">
          <w:rPr>
            <w:rStyle w:val="Hyperlink"/>
            <w:rFonts w:ascii="Times New Roman" w:hAnsi="Times New Roman" w:cs="Times New Roman"/>
          </w:rPr>
          <w:t>http://bsa.natcen.ac.uk/media/38978/bsa32_politics.pdf</w:t>
        </w:r>
      </w:hyperlink>
      <w:r w:rsidR="001B4D99" w:rsidRPr="00636F80">
        <w:rPr>
          <w:rFonts w:ascii="Times New Roman" w:hAnsi="Times New Roman" w:cs="Times New Roman"/>
        </w:rPr>
        <w:t xml:space="preserve"> </w:t>
      </w:r>
    </w:p>
    <w:p w:rsidR="00036783" w:rsidRDefault="00036783" w:rsidP="00036783">
      <w:pPr>
        <w:spacing w:after="0" w:line="480" w:lineRule="auto"/>
        <w:rPr>
          <w:rFonts w:ascii="Times New Roman" w:hAnsi="Times New Roman" w:cs="Times New Roman"/>
        </w:rPr>
      </w:pPr>
      <w:r w:rsidRPr="00036783">
        <w:rPr>
          <w:rFonts w:ascii="Times New Roman" w:hAnsi="Times New Roman" w:cs="Times New Roman"/>
        </w:rPr>
        <w:t>Burt, J., Lloyd, C., Campbell, J., Roland, M., &amp; Abel, G. (2016</w:t>
      </w:r>
      <w:r>
        <w:rPr>
          <w:rFonts w:ascii="Times New Roman" w:hAnsi="Times New Roman" w:cs="Times New Roman"/>
        </w:rPr>
        <w:t>a</w:t>
      </w:r>
      <w:r w:rsidRPr="00036783">
        <w:rPr>
          <w:rFonts w:ascii="Times New Roman" w:hAnsi="Times New Roman" w:cs="Times New Roman"/>
        </w:rPr>
        <w:t xml:space="preserve">). Variations in GP–patient </w:t>
      </w:r>
    </w:p>
    <w:p w:rsidR="00036783" w:rsidRDefault="00036783" w:rsidP="00036783">
      <w:pPr>
        <w:spacing w:after="0" w:line="480" w:lineRule="auto"/>
        <w:ind w:firstLine="720"/>
        <w:rPr>
          <w:rFonts w:ascii="Times New Roman" w:hAnsi="Times New Roman" w:cs="Times New Roman"/>
        </w:rPr>
      </w:pPr>
      <w:r w:rsidRPr="00036783">
        <w:rPr>
          <w:rFonts w:ascii="Times New Roman" w:hAnsi="Times New Roman" w:cs="Times New Roman"/>
        </w:rPr>
        <w:t xml:space="preserve">communication by ethnicity, age, and gender: evidence from a national primary care patient </w:t>
      </w:r>
    </w:p>
    <w:p w:rsidR="00036783" w:rsidRDefault="00036783" w:rsidP="00036783">
      <w:pPr>
        <w:spacing w:after="0" w:line="480" w:lineRule="auto"/>
        <w:ind w:firstLine="720"/>
        <w:rPr>
          <w:rFonts w:ascii="Times New Roman" w:hAnsi="Times New Roman" w:cs="Times New Roman"/>
        </w:rPr>
      </w:pPr>
      <w:r w:rsidRPr="00036783">
        <w:rPr>
          <w:rFonts w:ascii="Times New Roman" w:hAnsi="Times New Roman" w:cs="Times New Roman"/>
        </w:rPr>
        <w:t>survey. Br</w:t>
      </w:r>
      <w:r>
        <w:rPr>
          <w:rFonts w:ascii="Times New Roman" w:hAnsi="Times New Roman" w:cs="Times New Roman"/>
        </w:rPr>
        <w:t>itish</w:t>
      </w:r>
      <w:r w:rsidRPr="00036783">
        <w:rPr>
          <w:rFonts w:ascii="Times New Roman" w:hAnsi="Times New Roman" w:cs="Times New Roman"/>
        </w:rPr>
        <w:t xml:space="preserve"> J</w:t>
      </w:r>
      <w:r>
        <w:rPr>
          <w:rFonts w:ascii="Times New Roman" w:hAnsi="Times New Roman" w:cs="Times New Roman"/>
        </w:rPr>
        <w:t>ournal of</w:t>
      </w:r>
      <w:r w:rsidRPr="00036783">
        <w:rPr>
          <w:rFonts w:ascii="Times New Roman" w:hAnsi="Times New Roman" w:cs="Times New Roman"/>
        </w:rPr>
        <w:t xml:space="preserve"> Gen</w:t>
      </w:r>
      <w:r>
        <w:rPr>
          <w:rFonts w:ascii="Times New Roman" w:hAnsi="Times New Roman" w:cs="Times New Roman"/>
        </w:rPr>
        <w:t>eral</w:t>
      </w:r>
      <w:r w:rsidRPr="00036783">
        <w:rPr>
          <w:rFonts w:ascii="Times New Roman" w:hAnsi="Times New Roman" w:cs="Times New Roman"/>
        </w:rPr>
        <w:t xml:space="preserve"> Pract</w:t>
      </w:r>
      <w:r>
        <w:rPr>
          <w:rFonts w:ascii="Times New Roman" w:hAnsi="Times New Roman" w:cs="Times New Roman"/>
        </w:rPr>
        <w:t>ice</w:t>
      </w:r>
      <w:r w:rsidRPr="00036783">
        <w:rPr>
          <w:rFonts w:ascii="Times New Roman" w:hAnsi="Times New Roman" w:cs="Times New Roman"/>
        </w:rPr>
        <w:t>, 66(642), e47-e52.</w:t>
      </w:r>
    </w:p>
    <w:p w:rsidR="003F1037" w:rsidRDefault="003F1037" w:rsidP="004E5925">
      <w:pPr>
        <w:spacing w:after="0" w:line="480" w:lineRule="auto"/>
        <w:rPr>
          <w:rFonts w:ascii="Times New Roman" w:hAnsi="Times New Roman" w:cs="Times New Roman"/>
        </w:rPr>
      </w:pPr>
      <w:r w:rsidRPr="003F1037">
        <w:rPr>
          <w:rFonts w:ascii="Times New Roman" w:hAnsi="Times New Roman" w:cs="Times New Roman"/>
        </w:rPr>
        <w:lastRenderedPageBreak/>
        <w:t xml:space="preserve">Burt, J., Abel, G., Elmore, N., Lloyd, C., Benson, J., </w:t>
      </w:r>
      <w:proofErr w:type="spellStart"/>
      <w:r w:rsidRPr="003F1037">
        <w:rPr>
          <w:rFonts w:ascii="Times New Roman" w:hAnsi="Times New Roman" w:cs="Times New Roman"/>
        </w:rPr>
        <w:t>Sarson</w:t>
      </w:r>
      <w:proofErr w:type="spellEnd"/>
      <w:r w:rsidRPr="003F1037">
        <w:rPr>
          <w:rFonts w:ascii="Times New Roman" w:hAnsi="Times New Roman" w:cs="Times New Roman"/>
        </w:rPr>
        <w:t>, L., ... &amp; Roland, M. (2016</w:t>
      </w:r>
      <w:r w:rsidR="00036783">
        <w:rPr>
          <w:rFonts w:ascii="Times New Roman" w:hAnsi="Times New Roman" w:cs="Times New Roman"/>
        </w:rPr>
        <w:t>b</w:t>
      </w:r>
      <w:r w:rsidRPr="003F1037">
        <w:rPr>
          <w:rFonts w:ascii="Times New Roman" w:hAnsi="Times New Roman" w:cs="Times New Roman"/>
        </w:rPr>
        <w:t xml:space="preserve">). </w:t>
      </w:r>
    </w:p>
    <w:p w:rsidR="00D205C4" w:rsidRDefault="003F1037" w:rsidP="00CC6A37">
      <w:pPr>
        <w:spacing w:after="0" w:line="480" w:lineRule="auto"/>
        <w:ind w:firstLine="720"/>
        <w:rPr>
          <w:rFonts w:ascii="Times New Roman" w:hAnsi="Times New Roman" w:cs="Times New Roman"/>
        </w:rPr>
      </w:pPr>
      <w:r w:rsidRPr="003F1037">
        <w:rPr>
          <w:rFonts w:ascii="Times New Roman" w:hAnsi="Times New Roman" w:cs="Times New Roman"/>
        </w:rPr>
        <w:t xml:space="preserve">Understanding negative feedback from South Asian patients: an experimental vignette study. </w:t>
      </w:r>
    </w:p>
    <w:p w:rsidR="00D205C4" w:rsidRDefault="003F1037" w:rsidP="00CC6A37">
      <w:pPr>
        <w:spacing w:after="0" w:line="480" w:lineRule="auto"/>
        <w:ind w:firstLine="720"/>
        <w:rPr>
          <w:rFonts w:ascii="Times New Roman" w:hAnsi="Times New Roman" w:cs="Times New Roman"/>
        </w:rPr>
      </w:pPr>
      <w:r w:rsidRPr="003F1037">
        <w:rPr>
          <w:rFonts w:ascii="Times New Roman" w:hAnsi="Times New Roman" w:cs="Times New Roman"/>
        </w:rPr>
        <w:t xml:space="preserve">BMJ open, 6(9), e011256. </w:t>
      </w:r>
    </w:p>
    <w:p w:rsidR="00B25D2E" w:rsidRPr="00636F80" w:rsidRDefault="00B25D2E" w:rsidP="004E5925">
      <w:pPr>
        <w:spacing w:after="0" w:line="480" w:lineRule="auto"/>
        <w:rPr>
          <w:rFonts w:ascii="Times New Roman" w:hAnsi="Times New Roman" w:cs="Times New Roman"/>
        </w:rPr>
      </w:pPr>
      <w:r w:rsidRPr="00636F80">
        <w:rPr>
          <w:rFonts w:ascii="Times New Roman" w:hAnsi="Times New Roman" w:cs="Times New Roman"/>
        </w:rPr>
        <w:t xml:space="preserve">Cameron, D. </w:t>
      </w:r>
      <w:r w:rsidR="00636F80">
        <w:rPr>
          <w:rFonts w:ascii="Times New Roman" w:hAnsi="Times New Roman" w:cs="Times New Roman"/>
        </w:rPr>
        <w:t>(</w:t>
      </w:r>
      <w:r w:rsidRPr="00636F80">
        <w:rPr>
          <w:rFonts w:ascii="Times New Roman" w:hAnsi="Times New Roman" w:cs="Times New Roman"/>
        </w:rPr>
        <w:t>2010</w:t>
      </w:r>
      <w:r w:rsidR="00636F80">
        <w:rPr>
          <w:rFonts w:ascii="Times New Roman" w:hAnsi="Times New Roman" w:cs="Times New Roman"/>
        </w:rPr>
        <w:t>)</w:t>
      </w:r>
      <w:r w:rsidRPr="00636F80">
        <w:rPr>
          <w:rFonts w:ascii="Times New Roman" w:hAnsi="Times New Roman" w:cs="Times New Roman"/>
        </w:rPr>
        <w:t xml:space="preserve"> ‘PM’s Podcast on Transparency’, 29 May</w:t>
      </w:r>
      <w:r w:rsidR="00EA2B11">
        <w:rPr>
          <w:rFonts w:ascii="Times New Roman" w:hAnsi="Times New Roman" w:cs="Times New Roman"/>
        </w:rPr>
        <w:t>. Date accessed 25</w:t>
      </w:r>
      <w:r w:rsidR="00EA2B11" w:rsidRPr="00EA2B11">
        <w:rPr>
          <w:rFonts w:ascii="Times New Roman" w:hAnsi="Times New Roman" w:cs="Times New Roman"/>
          <w:vertAlign w:val="superscript"/>
        </w:rPr>
        <w:t>th</w:t>
      </w:r>
      <w:r w:rsidR="00EA2B11">
        <w:rPr>
          <w:rFonts w:ascii="Times New Roman" w:hAnsi="Times New Roman" w:cs="Times New Roman"/>
        </w:rPr>
        <w:t xml:space="preserve"> July 2016.</w:t>
      </w:r>
      <w:r w:rsidR="00EA2B11" w:rsidRPr="00636F80">
        <w:rPr>
          <w:rFonts w:ascii="Times New Roman" w:hAnsi="Times New Roman" w:cs="Times New Roman"/>
        </w:rPr>
        <w:t xml:space="preserve"> </w:t>
      </w:r>
    </w:p>
    <w:p w:rsidR="00B25D2E" w:rsidRPr="00636F80" w:rsidRDefault="00F956C2" w:rsidP="004E5925">
      <w:pPr>
        <w:spacing w:after="0" w:line="480" w:lineRule="auto"/>
        <w:ind w:firstLine="720"/>
        <w:rPr>
          <w:rFonts w:ascii="Times New Roman" w:hAnsi="Times New Roman" w:cs="Times New Roman"/>
        </w:rPr>
      </w:pPr>
      <w:hyperlink r:id="rId10" w:history="1">
        <w:r w:rsidR="00B25D2E" w:rsidRPr="00636F80">
          <w:rPr>
            <w:rStyle w:val="Hyperlink"/>
            <w:rFonts w:ascii="Times New Roman" w:hAnsi="Times New Roman" w:cs="Times New Roman"/>
          </w:rPr>
          <w:t>https://www.gov.uk/government/news/pms-podcast-on-transparency</w:t>
        </w:r>
      </w:hyperlink>
      <w:r w:rsidR="00B25D2E" w:rsidRPr="00636F80">
        <w:rPr>
          <w:rFonts w:ascii="Times New Roman" w:hAnsi="Times New Roman" w:cs="Times New Roman"/>
        </w:rPr>
        <w:t xml:space="preserve"> </w:t>
      </w:r>
    </w:p>
    <w:p w:rsidR="00AA09FC" w:rsidRPr="00CC6A37" w:rsidRDefault="003A1097" w:rsidP="004E5925">
      <w:pPr>
        <w:spacing w:after="0" w:line="480" w:lineRule="auto"/>
        <w:rPr>
          <w:rFonts w:ascii="Times New Roman" w:hAnsi="Times New Roman" w:cs="Times New Roman"/>
          <w:i/>
        </w:rPr>
      </w:pPr>
      <w:r w:rsidRPr="003A1097">
        <w:rPr>
          <w:rFonts w:ascii="Times New Roman" w:hAnsi="Times New Roman" w:cs="Times New Roman"/>
        </w:rPr>
        <w:t xml:space="preserve">Clarke, J., Newman, J., Smith, N., Vidler, E. and </w:t>
      </w:r>
      <w:proofErr w:type="spellStart"/>
      <w:r w:rsidRPr="003A1097">
        <w:rPr>
          <w:rFonts w:ascii="Times New Roman" w:hAnsi="Times New Roman" w:cs="Times New Roman"/>
        </w:rPr>
        <w:t>W</w:t>
      </w:r>
      <w:r w:rsidR="00AA09FC">
        <w:rPr>
          <w:rFonts w:ascii="Times New Roman" w:hAnsi="Times New Roman" w:cs="Times New Roman"/>
        </w:rPr>
        <w:t>estmarland</w:t>
      </w:r>
      <w:proofErr w:type="spellEnd"/>
      <w:r w:rsidR="00AA09FC">
        <w:rPr>
          <w:rFonts w:ascii="Times New Roman" w:hAnsi="Times New Roman" w:cs="Times New Roman"/>
        </w:rPr>
        <w:t xml:space="preserve">, L., (2007) </w:t>
      </w:r>
      <w:r w:rsidR="00997665" w:rsidRPr="00CC6A37">
        <w:rPr>
          <w:rFonts w:ascii="Times New Roman" w:hAnsi="Times New Roman" w:cs="Times New Roman"/>
          <w:i/>
        </w:rPr>
        <w:t xml:space="preserve">Creating Citizen </w:t>
      </w:r>
    </w:p>
    <w:p w:rsidR="00D205C4" w:rsidRDefault="00997665" w:rsidP="00CC6A37">
      <w:pPr>
        <w:spacing w:after="0" w:line="480" w:lineRule="auto"/>
        <w:ind w:firstLine="720"/>
        <w:rPr>
          <w:rFonts w:ascii="Times New Roman" w:hAnsi="Times New Roman" w:cs="Times New Roman"/>
        </w:rPr>
      </w:pPr>
      <w:r w:rsidRPr="00CC6A37">
        <w:rPr>
          <w:rFonts w:ascii="Times New Roman" w:hAnsi="Times New Roman" w:cs="Times New Roman"/>
          <w:i/>
        </w:rPr>
        <w:t>Consumers: Changing Publics and Changing Public Services</w:t>
      </w:r>
      <w:r w:rsidR="003A1097" w:rsidRPr="003A1097">
        <w:rPr>
          <w:rFonts w:ascii="Times New Roman" w:hAnsi="Times New Roman" w:cs="Times New Roman"/>
        </w:rPr>
        <w:t>.</w:t>
      </w:r>
      <w:r w:rsidR="00AA09FC">
        <w:rPr>
          <w:rFonts w:ascii="Times New Roman" w:hAnsi="Times New Roman" w:cs="Times New Roman"/>
        </w:rPr>
        <w:t xml:space="preserve"> </w:t>
      </w:r>
      <w:proofErr w:type="spellStart"/>
      <w:proofErr w:type="gramStart"/>
      <w:r w:rsidR="00AA09FC">
        <w:rPr>
          <w:rFonts w:ascii="Times New Roman" w:hAnsi="Times New Roman" w:cs="Times New Roman"/>
        </w:rPr>
        <w:t>London:SAGE</w:t>
      </w:r>
      <w:proofErr w:type="spellEnd"/>
      <w:proofErr w:type="gramEnd"/>
    </w:p>
    <w:p w:rsidR="00F22DFF" w:rsidRPr="00636F80" w:rsidRDefault="00F22DFF" w:rsidP="004E5925">
      <w:pPr>
        <w:spacing w:after="0" w:line="480" w:lineRule="auto"/>
        <w:rPr>
          <w:rFonts w:ascii="Times New Roman" w:hAnsi="Times New Roman" w:cs="Times New Roman"/>
        </w:rPr>
      </w:pPr>
      <w:r w:rsidRPr="00636F80">
        <w:rPr>
          <w:rFonts w:ascii="Times New Roman" w:hAnsi="Times New Roman" w:cs="Times New Roman"/>
        </w:rPr>
        <w:t xml:space="preserve">Conner, T.S. </w:t>
      </w:r>
      <w:r w:rsidR="00636F80">
        <w:rPr>
          <w:rFonts w:ascii="Times New Roman" w:hAnsi="Times New Roman" w:cs="Times New Roman"/>
        </w:rPr>
        <w:t>&amp;</w:t>
      </w:r>
      <w:r w:rsidRPr="00636F80">
        <w:rPr>
          <w:rFonts w:ascii="Times New Roman" w:hAnsi="Times New Roman" w:cs="Times New Roman"/>
        </w:rPr>
        <w:t xml:space="preserve"> Barrett, L.F., </w:t>
      </w:r>
      <w:r w:rsidR="00636F80">
        <w:rPr>
          <w:rFonts w:ascii="Times New Roman" w:hAnsi="Times New Roman" w:cs="Times New Roman"/>
        </w:rPr>
        <w:t>(</w:t>
      </w:r>
      <w:r w:rsidRPr="00636F80">
        <w:rPr>
          <w:rFonts w:ascii="Times New Roman" w:hAnsi="Times New Roman" w:cs="Times New Roman"/>
        </w:rPr>
        <w:t>2012</w:t>
      </w:r>
      <w:r w:rsidR="00636F80">
        <w:rPr>
          <w:rFonts w:ascii="Times New Roman" w:hAnsi="Times New Roman" w:cs="Times New Roman"/>
        </w:rPr>
        <w:t>)</w:t>
      </w:r>
      <w:r w:rsidRPr="00636F80">
        <w:rPr>
          <w:rFonts w:ascii="Times New Roman" w:hAnsi="Times New Roman" w:cs="Times New Roman"/>
        </w:rPr>
        <w:t xml:space="preserve"> Trends in ambulatory self-report: the role of momentary </w:t>
      </w:r>
    </w:p>
    <w:p w:rsidR="00F22DFF" w:rsidRPr="00636F80" w:rsidRDefault="00F22DFF"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experience in psychosomatic medicine. </w:t>
      </w:r>
      <w:r w:rsidRPr="00636F80">
        <w:rPr>
          <w:rFonts w:ascii="Times New Roman" w:hAnsi="Times New Roman" w:cs="Times New Roman"/>
          <w:i/>
        </w:rPr>
        <w:t>Psychosomatic Medicine</w:t>
      </w:r>
      <w:r w:rsidRPr="00636F80">
        <w:rPr>
          <w:rFonts w:ascii="Times New Roman" w:hAnsi="Times New Roman" w:cs="Times New Roman"/>
        </w:rPr>
        <w:t>, 74(4): 327-337</w:t>
      </w:r>
    </w:p>
    <w:p w:rsidR="00F23F8F" w:rsidRDefault="004D1FC7" w:rsidP="004E5925">
      <w:pPr>
        <w:spacing w:after="0" w:line="480" w:lineRule="auto"/>
        <w:rPr>
          <w:rFonts w:ascii="Times New Roman" w:hAnsi="Times New Roman" w:cs="Times New Roman"/>
        </w:rPr>
      </w:pPr>
      <w:proofErr w:type="spellStart"/>
      <w:r w:rsidRPr="004D1FC7">
        <w:rPr>
          <w:rFonts w:ascii="Times New Roman" w:hAnsi="Times New Roman" w:cs="Times New Roman"/>
        </w:rPr>
        <w:t>Contandriopoulos</w:t>
      </w:r>
      <w:proofErr w:type="spellEnd"/>
      <w:r w:rsidRPr="004D1FC7">
        <w:rPr>
          <w:rFonts w:ascii="Times New Roman" w:hAnsi="Times New Roman" w:cs="Times New Roman"/>
        </w:rPr>
        <w:t>, D.,</w:t>
      </w:r>
      <w:r>
        <w:rPr>
          <w:rFonts w:ascii="Times New Roman" w:hAnsi="Times New Roman" w:cs="Times New Roman"/>
        </w:rPr>
        <w:t xml:space="preserve"> Champagne, F., &amp; Denis, J. L. </w:t>
      </w:r>
      <w:r w:rsidRPr="004D1FC7">
        <w:rPr>
          <w:rFonts w:ascii="Times New Roman" w:hAnsi="Times New Roman" w:cs="Times New Roman"/>
        </w:rPr>
        <w:t xml:space="preserve">2014. The multiple causal pathways between </w:t>
      </w:r>
    </w:p>
    <w:p w:rsidR="00D205C4" w:rsidRDefault="004D1FC7" w:rsidP="00CC6A37">
      <w:pPr>
        <w:spacing w:after="0" w:line="480" w:lineRule="auto"/>
        <w:ind w:firstLine="720"/>
        <w:rPr>
          <w:rFonts w:ascii="Times New Roman" w:hAnsi="Times New Roman" w:cs="Times New Roman"/>
        </w:rPr>
      </w:pPr>
      <w:r w:rsidRPr="004D1FC7">
        <w:rPr>
          <w:rFonts w:ascii="Times New Roman" w:hAnsi="Times New Roman" w:cs="Times New Roman"/>
        </w:rPr>
        <w:t xml:space="preserve">performance measures’ use and effects. </w:t>
      </w:r>
      <w:r w:rsidR="00997665" w:rsidRPr="00CC6A37">
        <w:rPr>
          <w:rFonts w:ascii="Times New Roman" w:hAnsi="Times New Roman" w:cs="Times New Roman"/>
          <w:i/>
        </w:rPr>
        <w:t>Medical Care Research and Review</w:t>
      </w:r>
      <w:r w:rsidRPr="004D1FC7">
        <w:rPr>
          <w:rFonts w:ascii="Times New Roman" w:hAnsi="Times New Roman" w:cs="Times New Roman"/>
        </w:rPr>
        <w:t>, 71(1), 3-20.</w:t>
      </w:r>
    </w:p>
    <w:p w:rsidR="00F23F8F" w:rsidRDefault="00F23F8F" w:rsidP="004E5925">
      <w:pPr>
        <w:spacing w:after="0" w:line="480" w:lineRule="auto"/>
        <w:rPr>
          <w:rFonts w:ascii="Times New Roman" w:hAnsi="Times New Roman" w:cs="Times New Roman"/>
        </w:rPr>
      </w:pPr>
      <w:r w:rsidRPr="00F23F8F">
        <w:rPr>
          <w:rFonts w:ascii="Times New Roman" w:hAnsi="Times New Roman" w:cs="Times New Roman"/>
        </w:rPr>
        <w:t xml:space="preserve">Coulter, A., </w:t>
      </w:r>
      <w:proofErr w:type="spellStart"/>
      <w:r w:rsidRPr="00F23F8F">
        <w:rPr>
          <w:rFonts w:ascii="Times New Roman" w:hAnsi="Times New Roman" w:cs="Times New Roman"/>
        </w:rPr>
        <w:t>Locock</w:t>
      </w:r>
      <w:proofErr w:type="spellEnd"/>
      <w:r w:rsidRPr="00F23F8F">
        <w:rPr>
          <w:rFonts w:ascii="Times New Roman" w:hAnsi="Times New Roman" w:cs="Times New Roman"/>
        </w:rPr>
        <w:t xml:space="preserve">, L., </w:t>
      </w:r>
      <w:proofErr w:type="spellStart"/>
      <w:r w:rsidRPr="00F23F8F">
        <w:rPr>
          <w:rFonts w:ascii="Times New Roman" w:hAnsi="Times New Roman" w:cs="Times New Roman"/>
        </w:rPr>
        <w:t>Ziebland</w:t>
      </w:r>
      <w:proofErr w:type="spellEnd"/>
      <w:r w:rsidRPr="00F23F8F">
        <w:rPr>
          <w:rFonts w:ascii="Times New Roman" w:hAnsi="Times New Roman" w:cs="Times New Roman"/>
        </w:rPr>
        <w:t xml:space="preserve">, S., &amp; Calabrese, J. (2014). Collecting data on patient experience is </w:t>
      </w:r>
    </w:p>
    <w:p w:rsidR="00D205C4" w:rsidRDefault="00F23F8F" w:rsidP="00CC6A37">
      <w:pPr>
        <w:spacing w:after="0" w:line="480" w:lineRule="auto"/>
        <w:ind w:firstLine="720"/>
        <w:rPr>
          <w:rFonts w:ascii="Times New Roman" w:hAnsi="Times New Roman" w:cs="Times New Roman"/>
        </w:rPr>
      </w:pPr>
      <w:r w:rsidRPr="00F23F8F">
        <w:rPr>
          <w:rFonts w:ascii="Times New Roman" w:hAnsi="Times New Roman" w:cs="Times New Roman"/>
        </w:rPr>
        <w:t>not enough: they must b</w:t>
      </w:r>
      <w:r>
        <w:rPr>
          <w:rFonts w:ascii="Times New Roman" w:hAnsi="Times New Roman" w:cs="Times New Roman"/>
        </w:rPr>
        <w:t xml:space="preserve">e used to improve care. </w:t>
      </w:r>
      <w:r w:rsidR="00997665" w:rsidRPr="00CC6A37">
        <w:rPr>
          <w:rFonts w:ascii="Times New Roman" w:hAnsi="Times New Roman" w:cs="Times New Roman"/>
          <w:i/>
        </w:rPr>
        <w:t>BMJ</w:t>
      </w:r>
      <w:r>
        <w:rPr>
          <w:rFonts w:ascii="Times New Roman" w:hAnsi="Times New Roman" w:cs="Times New Roman"/>
        </w:rPr>
        <w:t>:</w:t>
      </w:r>
      <w:proofErr w:type="gramStart"/>
      <w:r>
        <w:rPr>
          <w:rFonts w:ascii="Times New Roman" w:hAnsi="Times New Roman" w:cs="Times New Roman"/>
        </w:rPr>
        <w:t>3</w:t>
      </w:r>
      <w:r>
        <w:t>48:g</w:t>
      </w:r>
      <w:proofErr w:type="gramEnd"/>
      <w:r>
        <w:t>2225</w:t>
      </w:r>
    </w:p>
    <w:p w:rsidR="00F23F8F" w:rsidRDefault="00CF0864" w:rsidP="004E5925">
      <w:pPr>
        <w:spacing w:after="0" w:line="480" w:lineRule="auto"/>
        <w:rPr>
          <w:rFonts w:ascii="Times New Roman" w:hAnsi="Times New Roman" w:cs="Times New Roman"/>
        </w:rPr>
      </w:pPr>
      <w:r>
        <w:rPr>
          <w:rFonts w:ascii="Times New Roman" w:hAnsi="Times New Roman" w:cs="Times New Roman"/>
        </w:rPr>
        <w:t xml:space="preserve">Deloitte (2016) </w:t>
      </w:r>
      <w:r w:rsidRPr="00CF0864">
        <w:rPr>
          <w:rFonts w:ascii="Times New Roman" w:hAnsi="Times New Roman" w:cs="Times New Roman"/>
        </w:rPr>
        <w:t>The value of patient experience</w:t>
      </w:r>
      <w:r>
        <w:rPr>
          <w:rFonts w:ascii="Times New Roman" w:hAnsi="Times New Roman" w:cs="Times New Roman"/>
        </w:rPr>
        <w:t>. Accessed on the 29</w:t>
      </w:r>
      <w:r w:rsidR="00997665" w:rsidRPr="00CC6A37">
        <w:rPr>
          <w:rFonts w:ascii="Times New Roman" w:hAnsi="Times New Roman" w:cs="Times New Roman"/>
          <w:vertAlign w:val="superscript"/>
        </w:rPr>
        <w:t>th</w:t>
      </w:r>
      <w:r>
        <w:rPr>
          <w:rFonts w:ascii="Times New Roman" w:hAnsi="Times New Roman" w:cs="Times New Roman"/>
        </w:rPr>
        <w:t xml:space="preserve"> January. </w:t>
      </w:r>
    </w:p>
    <w:p w:rsidR="00D205C4" w:rsidRDefault="00F956C2" w:rsidP="00CC6A37">
      <w:pPr>
        <w:spacing w:after="0" w:line="480" w:lineRule="auto"/>
        <w:ind w:firstLine="720"/>
        <w:rPr>
          <w:rFonts w:ascii="Times New Roman" w:hAnsi="Times New Roman" w:cs="Times New Roman"/>
        </w:rPr>
      </w:pPr>
      <w:hyperlink r:id="rId11" w:history="1">
        <w:r w:rsidR="00CF0864" w:rsidRPr="00DC4E72">
          <w:rPr>
            <w:rStyle w:val="Hyperlink"/>
            <w:rFonts w:ascii="Times New Roman" w:hAnsi="Times New Roman" w:cs="Times New Roman"/>
          </w:rPr>
          <w:t>https://www2.deloitte.com/content/dam/Deloitte/tr/Documents/life-sciences-health-care/lchs-the-value-of-patient-experience.pdf</w:t>
        </w:r>
      </w:hyperlink>
      <w:r w:rsidR="00CF0864">
        <w:rPr>
          <w:rFonts w:ascii="Times New Roman" w:hAnsi="Times New Roman" w:cs="Times New Roman"/>
        </w:rPr>
        <w:t xml:space="preserve"> </w:t>
      </w:r>
    </w:p>
    <w:p w:rsidR="004D162C" w:rsidRPr="00636F80" w:rsidRDefault="004D162C" w:rsidP="004E5925">
      <w:pPr>
        <w:spacing w:after="0" w:line="480" w:lineRule="auto"/>
        <w:rPr>
          <w:rFonts w:ascii="Times New Roman" w:hAnsi="Times New Roman" w:cs="Times New Roman"/>
        </w:rPr>
      </w:pPr>
      <w:r w:rsidRPr="00636F80">
        <w:rPr>
          <w:rFonts w:ascii="Times New Roman" w:hAnsi="Times New Roman" w:cs="Times New Roman"/>
        </w:rPr>
        <w:t xml:space="preserve">Department of Health </w:t>
      </w:r>
      <w:r w:rsidR="00636F80">
        <w:rPr>
          <w:rFonts w:ascii="Times New Roman" w:hAnsi="Times New Roman" w:cs="Times New Roman"/>
        </w:rPr>
        <w:t>(</w:t>
      </w:r>
      <w:r w:rsidRPr="00636F80">
        <w:rPr>
          <w:rFonts w:ascii="Times New Roman" w:hAnsi="Times New Roman" w:cs="Times New Roman"/>
        </w:rPr>
        <w:t>2008</w:t>
      </w:r>
      <w:r w:rsidR="00636F80">
        <w:rPr>
          <w:rFonts w:ascii="Times New Roman" w:hAnsi="Times New Roman" w:cs="Times New Roman"/>
        </w:rPr>
        <w:t>)</w:t>
      </w:r>
      <w:r w:rsidRPr="00636F80">
        <w:rPr>
          <w:rFonts w:ascii="Times New Roman" w:hAnsi="Times New Roman" w:cs="Times New Roman"/>
        </w:rPr>
        <w:t xml:space="preserve"> </w:t>
      </w:r>
      <w:r w:rsidRPr="00636F80">
        <w:rPr>
          <w:rFonts w:ascii="Times New Roman" w:hAnsi="Times New Roman" w:cs="Times New Roman"/>
          <w:i/>
        </w:rPr>
        <w:t xml:space="preserve">High Quality Care </w:t>
      </w:r>
      <w:proofErr w:type="gramStart"/>
      <w:r w:rsidRPr="00636F80">
        <w:rPr>
          <w:rFonts w:ascii="Times New Roman" w:hAnsi="Times New Roman" w:cs="Times New Roman"/>
          <w:i/>
        </w:rPr>
        <w:t>For</w:t>
      </w:r>
      <w:proofErr w:type="gramEnd"/>
      <w:r w:rsidRPr="00636F80">
        <w:rPr>
          <w:rFonts w:ascii="Times New Roman" w:hAnsi="Times New Roman" w:cs="Times New Roman"/>
          <w:i/>
        </w:rPr>
        <w:t xml:space="preserve"> All: NHS Next Stage Review Final Report</w:t>
      </w:r>
      <w:r w:rsidRPr="00636F80">
        <w:rPr>
          <w:rFonts w:ascii="Times New Roman" w:hAnsi="Times New Roman" w:cs="Times New Roman"/>
        </w:rPr>
        <w:t xml:space="preserve">, </w:t>
      </w:r>
    </w:p>
    <w:p w:rsidR="004D162C" w:rsidRPr="00636F80" w:rsidRDefault="004D162C" w:rsidP="004E5925">
      <w:pPr>
        <w:spacing w:after="0" w:line="480" w:lineRule="auto"/>
        <w:ind w:firstLine="720"/>
        <w:rPr>
          <w:rFonts w:ascii="Times New Roman" w:hAnsi="Times New Roman" w:cs="Times New Roman"/>
        </w:rPr>
      </w:pPr>
      <w:r w:rsidRPr="00636F80">
        <w:rPr>
          <w:rFonts w:ascii="Times New Roman" w:hAnsi="Times New Roman" w:cs="Times New Roman"/>
        </w:rPr>
        <w:t>London</w:t>
      </w:r>
      <w:r w:rsidR="00DA234D">
        <w:rPr>
          <w:rFonts w:ascii="Times New Roman" w:hAnsi="Times New Roman" w:cs="Times New Roman"/>
        </w:rPr>
        <w:t>: HMSO.</w:t>
      </w:r>
    </w:p>
    <w:p w:rsidR="00B10056" w:rsidRPr="00636F80" w:rsidRDefault="00B10056" w:rsidP="004E5925">
      <w:pPr>
        <w:spacing w:after="0" w:line="480" w:lineRule="auto"/>
        <w:rPr>
          <w:rFonts w:ascii="Times New Roman" w:hAnsi="Times New Roman" w:cs="Times New Roman"/>
        </w:rPr>
      </w:pPr>
      <w:r w:rsidRPr="00636F80">
        <w:rPr>
          <w:rFonts w:ascii="Times New Roman" w:hAnsi="Times New Roman" w:cs="Times New Roman"/>
        </w:rPr>
        <w:t xml:space="preserve">Department of Health </w:t>
      </w:r>
      <w:r w:rsidR="00636F80">
        <w:rPr>
          <w:rFonts w:ascii="Times New Roman" w:hAnsi="Times New Roman" w:cs="Times New Roman"/>
        </w:rPr>
        <w:t>(</w:t>
      </w:r>
      <w:r w:rsidRPr="00636F80">
        <w:rPr>
          <w:rFonts w:ascii="Times New Roman" w:hAnsi="Times New Roman" w:cs="Times New Roman"/>
        </w:rPr>
        <w:t>2011</w:t>
      </w:r>
      <w:r w:rsidR="00636F80">
        <w:rPr>
          <w:rFonts w:ascii="Times New Roman" w:hAnsi="Times New Roman" w:cs="Times New Roman"/>
        </w:rPr>
        <w:t>)</w:t>
      </w:r>
      <w:r w:rsidRPr="00636F80">
        <w:rPr>
          <w:rFonts w:ascii="Times New Roman" w:hAnsi="Times New Roman" w:cs="Times New Roman"/>
        </w:rPr>
        <w:t xml:space="preserve"> </w:t>
      </w:r>
      <w:r w:rsidRPr="00636F80">
        <w:rPr>
          <w:rFonts w:ascii="Times New Roman" w:hAnsi="Times New Roman" w:cs="Times New Roman"/>
          <w:i/>
        </w:rPr>
        <w:t>The Operating Framework for the NHS in England 2012/13</w:t>
      </w:r>
      <w:r w:rsidRPr="00636F80">
        <w:rPr>
          <w:rFonts w:ascii="Times New Roman" w:hAnsi="Times New Roman" w:cs="Times New Roman"/>
        </w:rPr>
        <w:t xml:space="preserve">, </w:t>
      </w:r>
    </w:p>
    <w:p w:rsidR="00B10056" w:rsidRPr="00636F80" w:rsidRDefault="00B10056" w:rsidP="004E5925">
      <w:pPr>
        <w:spacing w:after="0" w:line="480" w:lineRule="auto"/>
        <w:ind w:firstLine="720"/>
        <w:rPr>
          <w:rFonts w:ascii="Times New Roman" w:hAnsi="Times New Roman" w:cs="Times New Roman"/>
        </w:rPr>
      </w:pPr>
      <w:r w:rsidRPr="00636F80">
        <w:rPr>
          <w:rFonts w:ascii="Times New Roman" w:hAnsi="Times New Roman" w:cs="Times New Roman"/>
        </w:rPr>
        <w:t>London</w:t>
      </w:r>
      <w:r w:rsidR="00DA234D">
        <w:rPr>
          <w:rFonts w:ascii="Times New Roman" w:hAnsi="Times New Roman" w:cs="Times New Roman"/>
        </w:rPr>
        <w:t>: HMSO</w:t>
      </w:r>
    </w:p>
    <w:p w:rsidR="00AA09FC" w:rsidRPr="00636F80" w:rsidRDefault="00AA09FC" w:rsidP="00AA09FC">
      <w:pPr>
        <w:spacing w:after="0" w:line="240" w:lineRule="auto"/>
        <w:rPr>
          <w:rFonts w:ascii="Times New Roman" w:hAnsi="Times New Roman" w:cs="Times New Roman"/>
        </w:rPr>
      </w:pPr>
      <w:r w:rsidRPr="00636F80">
        <w:rPr>
          <w:rFonts w:ascii="Times New Roman" w:hAnsi="Times New Roman" w:cs="Times New Roman"/>
        </w:rPr>
        <w:t xml:space="preserve">Department of Health </w:t>
      </w:r>
      <w:r>
        <w:rPr>
          <w:rFonts w:ascii="Times New Roman" w:hAnsi="Times New Roman" w:cs="Times New Roman"/>
        </w:rPr>
        <w:t>(</w:t>
      </w:r>
      <w:r w:rsidRPr="00636F80">
        <w:rPr>
          <w:rFonts w:ascii="Times New Roman" w:hAnsi="Times New Roman" w:cs="Times New Roman"/>
        </w:rPr>
        <w:t>2014</w:t>
      </w:r>
      <w:r>
        <w:rPr>
          <w:rFonts w:ascii="Times New Roman" w:hAnsi="Times New Roman" w:cs="Times New Roman"/>
        </w:rPr>
        <w:t>)</w:t>
      </w:r>
      <w:r w:rsidRPr="00636F80">
        <w:rPr>
          <w:rFonts w:ascii="Times New Roman" w:hAnsi="Times New Roman" w:cs="Times New Roman"/>
        </w:rPr>
        <w:t xml:space="preserve"> </w:t>
      </w:r>
      <w:r w:rsidRPr="00636F80">
        <w:rPr>
          <w:rFonts w:ascii="Times New Roman" w:hAnsi="Times New Roman" w:cs="Times New Roman"/>
          <w:i/>
        </w:rPr>
        <w:t>The NHS Outcomes Framework 2015/16</w:t>
      </w:r>
      <w:r w:rsidRPr="00636F80">
        <w:rPr>
          <w:rFonts w:ascii="Times New Roman" w:hAnsi="Times New Roman" w:cs="Times New Roman"/>
        </w:rPr>
        <w:t>, HMSO: London</w:t>
      </w:r>
    </w:p>
    <w:p w:rsidR="004D7324" w:rsidRDefault="00741B9F" w:rsidP="004E5925">
      <w:pPr>
        <w:spacing w:after="0" w:line="480" w:lineRule="auto"/>
        <w:rPr>
          <w:rFonts w:ascii="Times New Roman" w:hAnsi="Times New Roman" w:cs="Times New Roman"/>
          <w:i/>
        </w:rPr>
      </w:pPr>
      <w:r w:rsidRPr="00636F80">
        <w:rPr>
          <w:rFonts w:ascii="Times New Roman" w:hAnsi="Times New Roman" w:cs="Times New Roman"/>
        </w:rPr>
        <w:t xml:space="preserve">Department of Health </w:t>
      </w:r>
      <w:r w:rsidR="00636F80">
        <w:rPr>
          <w:rFonts w:ascii="Times New Roman" w:hAnsi="Times New Roman" w:cs="Times New Roman"/>
        </w:rPr>
        <w:t>(</w:t>
      </w:r>
      <w:r w:rsidRPr="00636F80">
        <w:rPr>
          <w:rFonts w:ascii="Times New Roman" w:hAnsi="Times New Roman" w:cs="Times New Roman"/>
        </w:rPr>
        <w:t>2015</w:t>
      </w:r>
      <w:r w:rsidR="00636F80">
        <w:rPr>
          <w:rFonts w:ascii="Times New Roman" w:hAnsi="Times New Roman" w:cs="Times New Roman"/>
        </w:rPr>
        <w:t>)</w:t>
      </w:r>
      <w:r w:rsidRPr="00636F80">
        <w:rPr>
          <w:rFonts w:ascii="Times New Roman" w:hAnsi="Times New Roman" w:cs="Times New Roman"/>
        </w:rPr>
        <w:t xml:space="preserve"> </w:t>
      </w:r>
      <w:r w:rsidRPr="00636F80">
        <w:rPr>
          <w:rFonts w:ascii="Times New Roman" w:hAnsi="Times New Roman" w:cs="Times New Roman"/>
          <w:i/>
        </w:rPr>
        <w:t>A Mandate from the Government to NHS England:</w:t>
      </w:r>
      <w:r w:rsidR="004D7324">
        <w:rPr>
          <w:rFonts w:ascii="Times New Roman" w:hAnsi="Times New Roman" w:cs="Times New Roman"/>
          <w:i/>
        </w:rPr>
        <w:t xml:space="preserve"> A</w:t>
      </w:r>
      <w:r w:rsidRPr="00636F80">
        <w:rPr>
          <w:rFonts w:ascii="Times New Roman" w:hAnsi="Times New Roman" w:cs="Times New Roman"/>
          <w:i/>
        </w:rPr>
        <w:t xml:space="preserve">pril 2015 to March </w:t>
      </w:r>
    </w:p>
    <w:p w:rsidR="00741B9F" w:rsidRPr="00636F80" w:rsidRDefault="00741B9F" w:rsidP="004E5925">
      <w:pPr>
        <w:spacing w:after="0" w:line="480" w:lineRule="auto"/>
        <w:ind w:firstLine="720"/>
        <w:rPr>
          <w:rFonts w:ascii="Times New Roman" w:hAnsi="Times New Roman" w:cs="Times New Roman"/>
        </w:rPr>
      </w:pPr>
      <w:r w:rsidRPr="00636F80">
        <w:rPr>
          <w:rFonts w:ascii="Times New Roman" w:hAnsi="Times New Roman" w:cs="Times New Roman"/>
          <w:i/>
        </w:rPr>
        <w:t>2016</w:t>
      </w:r>
      <w:r w:rsidR="004D75C5" w:rsidRPr="00636F80">
        <w:rPr>
          <w:rFonts w:ascii="Times New Roman" w:hAnsi="Times New Roman" w:cs="Times New Roman"/>
          <w:i/>
        </w:rPr>
        <w:t xml:space="preserve">, </w:t>
      </w:r>
      <w:r w:rsidR="004D75C5" w:rsidRPr="00636F80">
        <w:rPr>
          <w:rFonts w:ascii="Times New Roman" w:hAnsi="Times New Roman" w:cs="Times New Roman"/>
        </w:rPr>
        <w:t>London</w:t>
      </w:r>
      <w:r w:rsidR="00DA234D">
        <w:rPr>
          <w:rFonts w:ascii="Times New Roman" w:hAnsi="Times New Roman" w:cs="Times New Roman"/>
        </w:rPr>
        <w:t>: HMSO</w:t>
      </w:r>
    </w:p>
    <w:p w:rsidR="003475CC" w:rsidRPr="00636F80" w:rsidRDefault="003475CC" w:rsidP="004E5925">
      <w:pPr>
        <w:spacing w:after="0" w:line="480" w:lineRule="auto"/>
        <w:rPr>
          <w:rFonts w:ascii="Times New Roman" w:hAnsi="Times New Roman" w:cs="Times New Roman"/>
        </w:rPr>
      </w:pPr>
      <w:r w:rsidRPr="00636F80">
        <w:rPr>
          <w:rFonts w:ascii="Times New Roman" w:hAnsi="Times New Roman" w:cs="Times New Roman"/>
        </w:rPr>
        <w:t>Edwards,</w:t>
      </w:r>
      <w:r w:rsidR="00636F80">
        <w:rPr>
          <w:rFonts w:ascii="Times New Roman" w:hAnsi="Times New Roman" w:cs="Times New Roman"/>
        </w:rPr>
        <w:t xml:space="preserve"> K.J., Walker, K. &amp; Duff, J. (</w:t>
      </w:r>
      <w:r w:rsidRPr="00636F80">
        <w:rPr>
          <w:rFonts w:ascii="Times New Roman" w:hAnsi="Times New Roman" w:cs="Times New Roman"/>
        </w:rPr>
        <w:t>2015</w:t>
      </w:r>
      <w:r w:rsidR="00636F80">
        <w:rPr>
          <w:rFonts w:ascii="Times New Roman" w:hAnsi="Times New Roman" w:cs="Times New Roman"/>
        </w:rPr>
        <w:t>)</w:t>
      </w:r>
      <w:r w:rsidRPr="00636F80">
        <w:rPr>
          <w:rFonts w:ascii="Times New Roman" w:hAnsi="Times New Roman" w:cs="Times New Roman"/>
        </w:rPr>
        <w:t xml:space="preserve"> Instruments to measure the inpatient hospital </w:t>
      </w:r>
    </w:p>
    <w:p w:rsidR="003475CC" w:rsidRDefault="003475CC" w:rsidP="004E5925">
      <w:pPr>
        <w:spacing w:after="0" w:line="480" w:lineRule="auto"/>
        <w:rPr>
          <w:rFonts w:ascii="Times New Roman" w:hAnsi="Times New Roman" w:cs="Times New Roman"/>
        </w:rPr>
      </w:pPr>
      <w:r w:rsidRPr="00636F80">
        <w:rPr>
          <w:rFonts w:ascii="Times New Roman" w:hAnsi="Times New Roman" w:cs="Times New Roman"/>
        </w:rPr>
        <w:tab/>
        <w:t>experience: A literature review</w:t>
      </w:r>
      <w:r w:rsidR="00434418">
        <w:rPr>
          <w:rFonts w:ascii="Times New Roman" w:hAnsi="Times New Roman" w:cs="Times New Roman"/>
        </w:rPr>
        <w:t>,</w:t>
      </w:r>
      <w:r w:rsidRPr="00636F80">
        <w:rPr>
          <w:rFonts w:ascii="Times New Roman" w:hAnsi="Times New Roman" w:cs="Times New Roman"/>
        </w:rPr>
        <w:t xml:space="preserve"> </w:t>
      </w:r>
      <w:r w:rsidRPr="00636F80">
        <w:rPr>
          <w:rFonts w:ascii="Times New Roman" w:hAnsi="Times New Roman" w:cs="Times New Roman"/>
          <w:i/>
        </w:rPr>
        <w:t>Patient Experience Journal</w:t>
      </w:r>
      <w:r w:rsidR="00636F80">
        <w:rPr>
          <w:rFonts w:ascii="Times New Roman" w:hAnsi="Times New Roman" w:cs="Times New Roman"/>
        </w:rPr>
        <w:t xml:space="preserve">, 2(2), </w:t>
      </w:r>
      <w:r w:rsidRPr="00636F80">
        <w:rPr>
          <w:rFonts w:ascii="Times New Roman" w:hAnsi="Times New Roman" w:cs="Times New Roman"/>
        </w:rPr>
        <w:t>77-85.</w:t>
      </w:r>
    </w:p>
    <w:p w:rsidR="00AA09FC" w:rsidRDefault="00AA09FC" w:rsidP="00AA09FC">
      <w:pPr>
        <w:spacing w:after="0" w:line="240" w:lineRule="auto"/>
        <w:rPr>
          <w:rFonts w:asciiTheme="majorHAnsi" w:hAnsiTheme="majorHAnsi"/>
        </w:rPr>
      </w:pPr>
      <w:r>
        <w:rPr>
          <w:rFonts w:asciiTheme="majorHAnsi" w:hAnsiTheme="majorHAnsi"/>
        </w:rPr>
        <w:t>E</w:t>
      </w:r>
      <w:r w:rsidRPr="002853CA">
        <w:rPr>
          <w:rFonts w:asciiTheme="majorHAnsi" w:hAnsiTheme="majorHAnsi"/>
        </w:rPr>
        <w:t xml:space="preserve">pstein, S. 1995. ‘‘The Construction of Lay Expertise: AIDS Activism and the Forging of </w:t>
      </w:r>
    </w:p>
    <w:p w:rsidR="00AA09FC" w:rsidRDefault="00AA09FC" w:rsidP="00AA09FC">
      <w:pPr>
        <w:spacing w:after="0" w:line="240" w:lineRule="auto"/>
        <w:ind w:firstLine="720"/>
        <w:rPr>
          <w:rFonts w:asciiTheme="majorHAnsi" w:hAnsiTheme="majorHAnsi"/>
        </w:rPr>
      </w:pPr>
      <w:r w:rsidRPr="002853CA">
        <w:rPr>
          <w:rFonts w:asciiTheme="majorHAnsi" w:hAnsiTheme="majorHAnsi"/>
        </w:rPr>
        <w:t xml:space="preserve">Credibility in the Reform of Clinical Trials.’’ </w:t>
      </w:r>
      <w:r w:rsidRPr="006428A5">
        <w:rPr>
          <w:rFonts w:asciiTheme="majorHAnsi" w:hAnsiTheme="majorHAnsi"/>
          <w:i/>
        </w:rPr>
        <w:t>Science, Technology, &amp; Human Values</w:t>
      </w:r>
      <w:r w:rsidRPr="002853CA">
        <w:rPr>
          <w:rFonts w:asciiTheme="majorHAnsi" w:hAnsiTheme="majorHAnsi"/>
        </w:rPr>
        <w:t xml:space="preserve"> 20 </w:t>
      </w:r>
    </w:p>
    <w:p w:rsidR="00AA09FC" w:rsidRDefault="00AA09FC" w:rsidP="00AA09FC">
      <w:pPr>
        <w:spacing w:after="0" w:line="240" w:lineRule="auto"/>
        <w:ind w:firstLine="720"/>
        <w:rPr>
          <w:rFonts w:asciiTheme="majorHAnsi" w:hAnsiTheme="majorHAnsi"/>
        </w:rPr>
      </w:pPr>
      <w:r w:rsidRPr="002853CA">
        <w:rPr>
          <w:rFonts w:asciiTheme="majorHAnsi" w:hAnsiTheme="majorHAnsi"/>
        </w:rPr>
        <w:t>(4): 408–37.</w:t>
      </w:r>
    </w:p>
    <w:p w:rsidR="00036783" w:rsidRDefault="00036783" w:rsidP="00036783">
      <w:pPr>
        <w:spacing w:after="0" w:line="240" w:lineRule="auto"/>
        <w:rPr>
          <w:rFonts w:asciiTheme="majorHAnsi" w:hAnsiTheme="majorHAnsi"/>
        </w:rPr>
      </w:pPr>
      <w:r w:rsidRPr="00036783">
        <w:rPr>
          <w:rFonts w:asciiTheme="majorHAnsi" w:hAnsiTheme="majorHAnsi"/>
        </w:rPr>
        <w:t xml:space="preserve">El </w:t>
      </w:r>
      <w:proofErr w:type="spellStart"/>
      <w:r w:rsidRPr="00036783">
        <w:rPr>
          <w:rFonts w:asciiTheme="majorHAnsi" w:hAnsiTheme="majorHAnsi"/>
        </w:rPr>
        <w:t>Turabi</w:t>
      </w:r>
      <w:proofErr w:type="spellEnd"/>
      <w:r>
        <w:rPr>
          <w:rFonts w:asciiTheme="majorHAnsi" w:hAnsiTheme="majorHAnsi"/>
        </w:rPr>
        <w:t>,</w:t>
      </w:r>
      <w:r w:rsidRPr="00036783">
        <w:rPr>
          <w:rFonts w:asciiTheme="majorHAnsi" w:hAnsiTheme="majorHAnsi"/>
        </w:rPr>
        <w:t xml:space="preserve"> A</w:t>
      </w:r>
      <w:r>
        <w:rPr>
          <w:rFonts w:asciiTheme="majorHAnsi" w:hAnsiTheme="majorHAnsi"/>
        </w:rPr>
        <w:t>.</w:t>
      </w:r>
      <w:r w:rsidRPr="00036783">
        <w:rPr>
          <w:rFonts w:asciiTheme="majorHAnsi" w:hAnsiTheme="majorHAnsi"/>
        </w:rPr>
        <w:t>, Abel</w:t>
      </w:r>
      <w:r>
        <w:rPr>
          <w:rFonts w:asciiTheme="majorHAnsi" w:hAnsiTheme="majorHAnsi"/>
        </w:rPr>
        <w:t>,</w:t>
      </w:r>
      <w:r w:rsidRPr="00036783">
        <w:rPr>
          <w:rFonts w:asciiTheme="majorHAnsi" w:hAnsiTheme="majorHAnsi"/>
        </w:rPr>
        <w:t xml:space="preserve"> G</w:t>
      </w:r>
      <w:r>
        <w:rPr>
          <w:rFonts w:asciiTheme="majorHAnsi" w:hAnsiTheme="majorHAnsi"/>
        </w:rPr>
        <w:t>.</w:t>
      </w:r>
      <w:r w:rsidRPr="00036783">
        <w:rPr>
          <w:rFonts w:asciiTheme="majorHAnsi" w:hAnsiTheme="majorHAnsi"/>
        </w:rPr>
        <w:t>A</w:t>
      </w:r>
      <w:r>
        <w:rPr>
          <w:rFonts w:asciiTheme="majorHAnsi" w:hAnsiTheme="majorHAnsi"/>
        </w:rPr>
        <w:t>.</w:t>
      </w:r>
      <w:r w:rsidRPr="00036783">
        <w:rPr>
          <w:rFonts w:asciiTheme="majorHAnsi" w:hAnsiTheme="majorHAnsi"/>
        </w:rPr>
        <w:t>, Roland</w:t>
      </w:r>
      <w:r>
        <w:rPr>
          <w:rFonts w:asciiTheme="majorHAnsi" w:hAnsiTheme="majorHAnsi"/>
        </w:rPr>
        <w:t>,</w:t>
      </w:r>
      <w:r w:rsidRPr="00036783">
        <w:rPr>
          <w:rFonts w:asciiTheme="majorHAnsi" w:hAnsiTheme="majorHAnsi"/>
        </w:rPr>
        <w:t xml:space="preserve"> M</w:t>
      </w:r>
      <w:r>
        <w:rPr>
          <w:rFonts w:asciiTheme="majorHAnsi" w:hAnsiTheme="majorHAnsi"/>
        </w:rPr>
        <w:t>.</w:t>
      </w:r>
      <w:r w:rsidRPr="00036783">
        <w:rPr>
          <w:rFonts w:asciiTheme="majorHAnsi" w:hAnsiTheme="majorHAnsi"/>
        </w:rPr>
        <w:t xml:space="preserve">, </w:t>
      </w:r>
      <w:proofErr w:type="spellStart"/>
      <w:r w:rsidRPr="00036783">
        <w:rPr>
          <w:rFonts w:asciiTheme="majorHAnsi" w:hAnsiTheme="majorHAnsi"/>
        </w:rPr>
        <w:t>Lyratzopoulos</w:t>
      </w:r>
      <w:proofErr w:type="spellEnd"/>
      <w:r>
        <w:rPr>
          <w:rFonts w:asciiTheme="majorHAnsi" w:hAnsiTheme="majorHAnsi"/>
        </w:rPr>
        <w:t>,</w:t>
      </w:r>
      <w:r w:rsidRPr="00036783">
        <w:rPr>
          <w:rFonts w:asciiTheme="majorHAnsi" w:hAnsiTheme="majorHAnsi"/>
        </w:rPr>
        <w:t xml:space="preserve"> G.</w:t>
      </w:r>
      <w:r>
        <w:rPr>
          <w:rFonts w:asciiTheme="majorHAnsi" w:hAnsiTheme="majorHAnsi"/>
        </w:rPr>
        <w:t xml:space="preserve"> (2013)</w:t>
      </w:r>
      <w:r w:rsidRPr="00036783">
        <w:rPr>
          <w:rFonts w:asciiTheme="majorHAnsi" w:hAnsiTheme="majorHAnsi"/>
        </w:rPr>
        <w:t xml:space="preserve"> Variation in reported experience of </w:t>
      </w:r>
    </w:p>
    <w:p w:rsidR="00D205C4" w:rsidRDefault="00036783" w:rsidP="00CC6A37">
      <w:pPr>
        <w:spacing w:after="0" w:line="240" w:lineRule="auto"/>
        <w:ind w:firstLine="720"/>
        <w:rPr>
          <w:rFonts w:asciiTheme="majorHAnsi" w:hAnsiTheme="majorHAnsi"/>
        </w:rPr>
      </w:pPr>
      <w:r w:rsidRPr="00036783">
        <w:rPr>
          <w:rFonts w:asciiTheme="majorHAnsi" w:hAnsiTheme="majorHAnsi"/>
        </w:rPr>
        <w:t xml:space="preserve">involvement in cancer treatment decision making: evidence from the National Cancer </w:t>
      </w:r>
    </w:p>
    <w:p w:rsidR="00D205C4" w:rsidRDefault="00036783" w:rsidP="00CC6A37">
      <w:pPr>
        <w:spacing w:after="0" w:line="240" w:lineRule="auto"/>
        <w:ind w:firstLine="720"/>
        <w:rPr>
          <w:rFonts w:asciiTheme="majorHAnsi" w:hAnsiTheme="majorHAnsi"/>
        </w:rPr>
      </w:pPr>
      <w:r w:rsidRPr="00036783">
        <w:rPr>
          <w:rFonts w:asciiTheme="majorHAnsi" w:hAnsiTheme="majorHAnsi"/>
        </w:rPr>
        <w:lastRenderedPageBreak/>
        <w:t xml:space="preserve">Patient Experience Survey. </w:t>
      </w:r>
      <w:r w:rsidR="00997665" w:rsidRPr="00CC6A37">
        <w:rPr>
          <w:rFonts w:asciiTheme="majorHAnsi" w:hAnsiTheme="majorHAnsi"/>
          <w:i/>
        </w:rPr>
        <w:t>British Journal of Cancer</w:t>
      </w:r>
      <w:r w:rsidRPr="00036783">
        <w:rPr>
          <w:rFonts w:asciiTheme="majorHAnsi" w:hAnsiTheme="majorHAnsi"/>
        </w:rPr>
        <w:t>. 109(3):780-7.</w:t>
      </w:r>
    </w:p>
    <w:p w:rsidR="00036783" w:rsidRDefault="00036783" w:rsidP="004E5925">
      <w:pPr>
        <w:spacing w:after="0" w:line="480" w:lineRule="auto"/>
        <w:rPr>
          <w:rFonts w:ascii="Times New Roman" w:hAnsi="Times New Roman" w:cs="Times New Roman"/>
        </w:rPr>
      </w:pPr>
      <w:r w:rsidRPr="00036783">
        <w:rPr>
          <w:rFonts w:ascii="Times New Roman" w:hAnsi="Times New Roman" w:cs="Times New Roman"/>
        </w:rPr>
        <w:t xml:space="preserve">Elliott M, </w:t>
      </w:r>
      <w:proofErr w:type="spellStart"/>
      <w:r w:rsidRPr="00036783">
        <w:rPr>
          <w:rFonts w:ascii="Times New Roman" w:hAnsi="Times New Roman" w:cs="Times New Roman"/>
        </w:rPr>
        <w:t>Kanouse</w:t>
      </w:r>
      <w:proofErr w:type="spellEnd"/>
      <w:r w:rsidRPr="00036783">
        <w:rPr>
          <w:rFonts w:ascii="Times New Roman" w:hAnsi="Times New Roman" w:cs="Times New Roman"/>
        </w:rPr>
        <w:t xml:space="preserve"> D, Burkhart Q, Abel G, </w:t>
      </w:r>
      <w:proofErr w:type="spellStart"/>
      <w:r w:rsidRPr="00036783">
        <w:rPr>
          <w:rFonts w:ascii="Times New Roman" w:hAnsi="Times New Roman" w:cs="Times New Roman"/>
        </w:rPr>
        <w:t>Lyratzopoulos</w:t>
      </w:r>
      <w:proofErr w:type="spellEnd"/>
      <w:r w:rsidRPr="00036783">
        <w:rPr>
          <w:rFonts w:ascii="Times New Roman" w:hAnsi="Times New Roman" w:cs="Times New Roman"/>
        </w:rPr>
        <w:t xml:space="preserve"> G, Be</w:t>
      </w:r>
      <w:r>
        <w:rPr>
          <w:rFonts w:ascii="Times New Roman" w:hAnsi="Times New Roman" w:cs="Times New Roman"/>
        </w:rPr>
        <w:t xml:space="preserve">ckett M, Schuster M, Roland M. </w:t>
      </w:r>
    </w:p>
    <w:p w:rsidR="00D205C4" w:rsidRDefault="00036783" w:rsidP="00CC6A37">
      <w:pPr>
        <w:spacing w:after="0" w:line="480" w:lineRule="auto"/>
        <w:ind w:firstLine="720"/>
        <w:rPr>
          <w:rFonts w:ascii="Times New Roman" w:hAnsi="Times New Roman" w:cs="Times New Roman"/>
        </w:rPr>
      </w:pPr>
      <w:r>
        <w:rPr>
          <w:rFonts w:ascii="Times New Roman" w:hAnsi="Times New Roman" w:cs="Times New Roman"/>
        </w:rPr>
        <w:t xml:space="preserve">(2015) </w:t>
      </w:r>
      <w:r w:rsidRPr="00036783">
        <w:rPr>
          <w:rFonts w:ascii="Times New Roman" w:hAnsi="Times New Roman" w:cs="Times New Roman"/>
        </w:rPr>
        <w:t xml:space="preserve">Sexual Minorities in England Experience Poorer Health and Worse Health Care: </w:t>
      </w:r>
    </w:p>
    <w:p w:rsidR="00D205C4" w:rsidRDefault="00036783" w:rsidP="00CC6A37">
      <w:pPr>
        <w:spacing w:after="0" w:line="480" w:lineRule="auto"/>
        <w:ind w:firstLine="720"/>
        <w:rPr>
          <w:rFonts w:ascii="Times New Roman" w:hAnsi="Times New Roman" w:cs="Times New Roman"/>
        </w:rPr>
      </w:pPr>
      <w:r w:rsidRPr="00036783">
        <w:rPr>
          <w:rFonts w:ascii="Times New Roman" w:hAnsi="Times New Roman" w:cs="Times New Roman"/>
        </w:rPr>
        <w:t xml:space="preserve">Results from a National Survey of Adults. </w:t>
      </w:r>
      <w:r w:rsidR="00997665" w:rsidRPr="00CC6A37">
        <w:rPr>
          <w:rFonts w:ascii="Times New Roman" w:hAnsi="Times New Roman" w:cs="Times New Roman"/>
          <w:i/>
        </w:rPr>
        <w:t>Journal of General Internal Medicine</w:t>
      </w:r>
      <w:r w:rsidRPr="00036783">
        <w:rPr>
          <w:rFonts w:ascii="Times New Roman" w:hAnsi="Times New Roman" w:cs="Times New Roman"/>
        </w:rPr>
        <w:t xml:space="preserve"> 310: 9-16</w:t>
      </w:r>
    </w:p>
    <w:p w:rsidR="005E50FE" w:rsidRPr="00636F80" w:rsidRDefault="005E50FE" w:rsidP="004E5925">
      <w:pPr>
        <w:spacing w:after="0" w:line="480" w:lineRule="auto"/>
        <w:rPr>
          <w:rFonts w:ascii="Times New Roman" w:hAnsi="Times New Roman" w:cs="Times New Roman"/>
        </w:rPr>
      </w:pPr>
      <w:r w:rsidRPr="00636F80">
        <w:rPr>
          <w:rFonts w:ascii="Times New Roman" w:hAnsi="Times New Roman" w:cs="Times New Roman"/>
        </w:rPr>
        <w:t xml:space="preserve">Farrington, C., Burt, J., </w:t>
      </w:r>
      <w:proofErr w:type="spellStart"/>
      <w:r w:rsidRPr="00636F80">
        <w:rPr>
          <w:rFonts w:ascii="Times New Roman" w:hAnsi="Times New Roman" w:cs="Times New Roman"/>
        </w:rPr>
        <w:t>Boiko</w:t>
      </w:r>
      <w:proofErr w:type="spellEnd"/>
      <w:r w:rsidRPr="00636F80">
        <w:rPr>
          <w:rFonts w:ascii="Times New Roman" w:hAnsi="Times New Roman" w:cs="Times New Roman"/>
        </w:rPr>
        <w:t xml:space="preserve">, O., Campbell, J. </w:t>
      </w:r>
      <w:r w:rsidR="00636F80">
        <w:rPr>
          <w:rFonts w:ascii="Times New Roman" w:hAnsi="Times New Roman" w:cs="Times New Roman"/>
        </w:rPr>
        <w:t>&amp; Roland, M. (</w:t>
      </w:r>
      <w:r w:rsidRPr="00636F80">
        <w:rPr>
          <w:rFonts w:ascii="Times New Roman" w:hAnsi="Times New Roman" w:cs="Times New Roman"/>
        </w:rPr>
        <w:t>2016</w:t>
      </w:r>
      <w:r w:rsidR="00636F80">
        <w:rPr>
          <w:rFonts w:ascii="Times New Roman" w:hAnsi="Times New Roman" w:cs="Times New Roman"/>
        </w:rPr>
        <w:t>)</w:t>
      </w:r>
      <w:r w:rsidRPr="00636F80">
        <w:rPr>
          <w:rFonts w:ascii="Times New Roman" w:hAnsi="Times New Roman" w:cs="Times New Roman"/>
        </w:rPr>
        <w:t xml:space="preserve"> Doctors’ engagements with </w:t>
      </w:r>
    </w:p>
    <w:p w:rsidR="005E50FE" w:rsidRPr="00636F80" w:rsidRDefault="005E50FE" w:rsidP="004E5925">
      <w:pPr>
        <w:spacing w:after="0" w:line="480" w:lineRule="auto"/>
        <w:ind w:firstLine="720"/>
        <w:rPr>
          <w:rFonts w:ascii="Times New Roman" w:hAnsi="Times New Roman" w:cs="Times New Roman"/>
          <w:i/>
        </w:rPr>
      </w:pPr>
      <w:r w:rsidRPr="00636F80">
        <w:rPr>
          <w:rFonts w:ascii="Times New Roman" w:hAnsi="Times New Roman" w:cs="Times New Roman"/>
        </w:rPr>
        <w:t xml:space="preserve">patient experience surveys in primary and secondary care: a qualitative study. </w:t>
      </w:r>
      <w:r w:rsidRPr="00636F80">
        <w:rPr>
          <w:rFonts w:ascii="Times New Roman" w:hAnsi="Times New Roman" w:cs="Times New Roman"/>
          <w:i/>
        </w:rPr>
        <w:t xml:space="preserve">Health </w:t>
      </w:r>
    </w:p>
    <w:p w:rsidR="005E50FE" w:rsidRPr="00636F80" w:rsidRDefault="005E50FE" w:rsidP="004E5925">
      <w:pPr>
        <w:spacing w:after="0" w:line="480" w:lineRule="auto"/>
        <w:ind w:firstLine="720"/>
        <w:rPr>
          <w:rFonts w:ascii="Times New Roman" w:hAnsi="Times New Roman" w:cs="Times New Roman"/>
        </w:rPr>
      </w:pPr>
      <w:r w:rsidRPr="00636F80">
        <w:rPr>
          <w:rFonts w:ascii="Times New Roman" w:hAnsi="Times New Roman" w:cs="Times New Roman"/>
          <w:i/>
        </w:rPr>
        <w:t>Expectations</w:t>
      </w:r>
      <w:r w:rsidRPr="00636F80">
        <w:rPr>
          <w:rFonts w:ascii="Times New Roman" w:hAnsi="Times New Roman" w:cs="Times New Roman"/>
        </w:rPr>
        <w:t>. Early View</w:t>
      </w:r>
    </w:p>
    <w:p w:rsidR="00B43224" w:rsidRPr="00636F80" w:rsidRDefault="00B43224" w:rsidP="004E5925">
      <w:pPr>
        <w:spacing w:after="0" w:line="480" w:lineRule="auto"/>
        <w:rPr>
          <w:rFonts w:ascii="Times New Roman" w:hAnsi="Times New Roman" w:cs="Times New Roman"/>
        </w:rPr>
      </w:pPr>
      <w:proofErr w:type="spellStart"/>
      <w:r w:rsidRPr="00636F80">
        <w:rPr>
          <w:rFonts w:ascii="Times New Roman" w:hAnsi="Times New Roman" w:cs="Times New Roman"/>
        </w:rPr>
        <w:t>Flott</w:t>
      </w:r>
      <w:proofErr w:type="spellEnd"/>
      <w:r w:rsidRPr="00636F80">
        <w:rPr>
          <w:rFonts w:ascii="Times New Roman" w:hAnsi="Times New Roman" w:cs="Times New Roman"/>
        </w:rPr>
        <w:t>, K.M., Graham, C., Darzi, A. &amp; Mayer, E. (2016) Can we use patient-reported</w:t>
      </w:r>
    </w:p>
    <w:p w:rsidR="00B43224" w:rsidRPr="00636F80" w:rsidRDefault="00B43224"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feedback to drive change? </w:t>
      </w:r>
      <w:r w:rsidRPr="00636F80">
        <w:rPr>
          <w:rFonts w:ascii="Times New Roman" w:hAnsi="Times New Roman" w:cs="Times New Roman"/>
          <w:i/>
        </w:rPr>
        <w:t>BMJ Quality &amp; Safety</w:t>
      </w:r>
      <w:r w:rsidRPr="00636F80">
        <w:rPr>
          <w:rFonts w:ascii="Times New Roman" w:hAnsi="Times New Roman" w:cs="Times New Roman"/>
        </w:rPr>
        <w:t>, Early View</w:t>
      </w:r>
    </w:p>
    <w:p w:rsidR="00E35B60" w:rsidRPr="00636F80" w:rsidRDefault="00E35B60" w:rsidP="004E5925">
      <w:pPr>
        <w:spacing w:after="0" w:line="480" w:lineRule="auto"/>
        <w:rPr>
          <w:rFonts w:ascii="Times New Roman" w:hAnsi="Times New Roman" w:cs="Times New Roman"/>
        </w:rPr>
      </w:pPr>
      <w:r w:rsidRPr="00636F80">
        <w:rPr>
          <w:rFonts w:ascii="Times New Roman" w:hAnsi="Times New Roman" w:cs="Times New Roman"/>
        </w:rPr>
        <w:t xml:space="preserve">Foucault, M. (1988) ‘The Concern for Truth’ in Politics, Philosophy, Culture, ed. Lawrence </w:t>
      </w:r>
    </w:p>
    <w:p w:rsidR="00E35B60" w:rsidRPr="00636F80" w:rsidRDefault="00E35B60"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D. </w:t>
      </w:r>
      <w:proofErr w:type="spellStart"/>
      <w:r w:rsidRPr="00636F80">
        <w:rPr>
          <w:rFonts w:ascii="Times New Roman" w:hAnsi="Times New Roman" w:cs="Times New Roman"/>
        </w:rPr>
        <w:t>Kritzman</w:t>
      </w:r>
      <w:proofErr w:type="spellEnd"/>
      <w:r w:rsidRPr="00636F80">
        <w:rPr>
          <w:rFonts w:ascii="Times New Roman" w:hAnsi="Times New Roman" w:cs="Times New Roman"/>
        </w:rPr>
        <w:t>, London: Routledge, 255-270.</w:t>
      </w:r>
    </w:p>
    <w:p w:rsidR="00740448" w:rsidRDefault="00740448" w:rsidP="00740448">
      <w:pPr>
        <w:spacing w:after="0" w:line="480" w:lineRule="auto"/>
        <w:contextualSpacing/>
        <w:rPr>
          <w:rFonts w:ascii="Times New Roman" w:hAnsi="Times New Roman" w:cs="Times New Roman"/>
        </w:rPr>
      </w:pPr>
      <w:r w:rsidRPr="00740448">
        <w:rPr>
          <w:rFonts w:ascii="Times New Roman" w:hAnsi="Times New Roman" w:cs="Times New Roman"/>
        </w:rPr>
        <w:t>Fox, NJ, Ward, KJ &amp; O'Rourke, AJ 2005, 'The "expert patient": empowerment or medical dominance? The case of weight loss, pharmaceutical drugs and the Internet'</w:t>
      </w:r>
      <w:r w:rsidR="00997665" w:rsidRPr="00CC6A37">
        <w:rPr>
          <w:rFonts w:ascii="Times New Roman" w:hAnsi="Times New Roman" w:cs="Times New Roman"/>
          <w:i/>
        </w:rPr>
        <w:t>, Social Science and Medicine</w:t>
      </w:r>
      <w:r w:rsidRPr="00740448">
        <w:rPr>
          <w:rFonts w:ascii="Times New Roman" w:hAnsi="Times New Roman" w:cs="Times New Roman"/>
        </w:rPr>
        <w:t>, 60</w:t>
      </w:r>
      <w:r>
        <w:rPr>
          <w:rFonts w:ascii="Times New Roman" w:hAnsi="Times New Roman" w:cs="Times New Roman"/>
        </w:rPr>
        <w:t>(6):</w:t>
      </w:r>
      <w:r w:rsidRPr="00740448">
        <w:rPr>
          <w:rFonts w:ascii="Times New Roman" w:hAnsi="Times New Roman" w:cs="Times New Roman"/>
        </w:rPr>
        <w:t xml:space="preserve">1299-309 </w:t>
      </w:r>
    </w:p>
    <w:p w:rsidR="00634FB2" w:rsidRDefault="00634FB2" w:rsidP="004E5925">
      <w:pPr>
        <w:spacing w:after="0" w:line="480" w:lineRule="auto"/>
        <w:rPr>
          <w:rFonts w:ascii="Times New Roman" w:hAnsi="Times New Roman" w:cs="Times New Roman"/>
        </w:rPr>
      </w:pPr>
      <w:r w:rsidRPr="00634FB2">
        <w:rPr>
          <w:rFonts w:ascii="Times New Roman" w:hAnsi="Times New Roman" w:cs="Times New Roman"/>
        </w:rPr>
        <w:t>Francis R.</w:t>
      </w:r>
      <w:r>
        <w:rPr>
          <w:rFonts w:ascii="Times New Roman" w:hAnsi="Times New Roman" w:cs="Times New Roman"/>
        </w:rPr>
        <w:t xml:space="preserve"> (2013</w:t>
      </w:r>
      <w:r w:rsidR="00196664">
        <w:rPr>
          <w:rFonts w:ascii="Times New Roman" w:hAnsi="Times New Roman" w:cs="Times New Roman"/>
        </w:rPr>
        <w:t>)</w:t>
      </w:r>
      <w:r w:rsidRPr="00634FB2">
        <w:rPr>
          <w:rFonts w:ascii="Times New Roman" w:hAnsi="Times New Roman" w:cs="Times New Roman"/>
        </w:rPr>
        <w:t xml:space="preserve"> </w:t>
      </w:r>
      <w:r w:rsidR="0071753B">
        <w:rPr>
          <w:rFonts w:ascii="Times New Roman" w:hAnsi="Times New Roman" w:cs="Times New Roman"/>
          <w:i/>
        </w:rPr>
        <w:t>Report of the Mid-</w:t>
      </w:r>
      <w:r w:rsidRPr="00634FB2">
        <w:rPr>
          <w:rFonts w:ascii="Times New Roman" w:hAnsi="Times New Roman" w:cs="Times New Roman"/>
          <w:i/>
        </w:rPr>
        <w:t>Staffordshire NHS Foundation Trust Public Inquiry</w:t>
      </w:r>
      <w:r w:rsidRPr="00634FB2">
        <w:rPr>
          <w:rFonts w:ascii="Times New Roman" w:hAnsi="Times New Roman" w:cs="Times New Roman"/>
        </w:rPr>
        <w:t xml:space="preserve">. </w:t>
      </w:r>
    </w:p>
    <w:p w:rsidR="00634FB2" w:rsidRDefault="00634FB2" w:rsidP="004E5925">
      <w:pPr>
        <w:spacing w:after="0" w:line="480" w:lineRule="auto"/>
        <w:rPr>
          <w:rFonts w:ascii="Times New Roman" w:hAnsi="Times New Roman" w:cs="Times New Roman"/>
        </w:rPr>
      </w:pPr>
      <w:r>
        <w:rPr>
          <w:rFonts w:ascii="Times New Roman" w:hAnsi="Times New Roman" w:cs="Times New Roman"/>
        </w:rPr>
        <w:tab/>
      </w:r>
      <w:r w:rsidRPr="00634FB2">
        <w:rPr>
          <w:rFonts w:ascii="Times New Roman" w:hAnsi="Times New Roman" w:cs="Times New Roman"/>
        </w:rPr>
        <w:t>London: The Stationery Office, 2013.</w:t>
      </w:r>
    </w:p>
    <w:p w:rsidR="00196664" w:rsidRDefault="004D1FC7" w:rsidP="004E5925">
      <w:pPr>
        <w:spacing w:after="0" w:line="480" w:lineRule="auto"/>
        <w:rPr>
          <w:rFonts w:ascii="Times New Roman" w:hAnsi="Times New Roman" w:cs="Times New Roman"/>
        </w:rPr>
      </w:pPr>
      <w:r w:rsidRPr="004D1FC7">
        <w:rPr>
          <w:rFonts w:ascii="Times New Roman" w:hAnsi="Times New Roman" w:cs="Times New Roman"/>
        </w:rPr>
        <w:t xml:space="preserve">Fung CH, Lim YW, </w:t>
      </w:r>
      <w:proofErr w:type="spellStart"/>
      <w:r w:rsidRPr="004D1FC7">
        <w:rPr>
          <w:rFonts w:ascii="Times New Roman" w:hAnsi="Times New Roman" w:cs="Times New Roman"/>
        </w:rPr>
        <w:t>Mattke</w:t>
      </w:r>
      <w:proofErr w:type="spellEnd"/>
      <w:r w:rsidRPr="004D1FC7">
        <w:rPr>
          <w:rFonts w:ascii="Times New Roman" w:hAnsi="Times New Roman" w:cs="Times New Roman"/>
        </w:rPr>
        <w:t xml:space="preserve"> S, et al. </w:t>
      </w:r>
      <w:r>
        <w:rPr>
          <w:rFonts w:ascii="Times New Roman" w:hAnsi="Times New Roman" w:cs="Times New Roman"/>
        </w:rPr>
        <w:t xml:space="preserve"> </w:t>
      </w:r>
      <w:r w:rsidR="00196664">
        <w:rPr>
          <w:rFonts w:ascii="Times New Roman" w:hAnsi="Times New Roman" w:cs="Times New Roman"/>
        </w:rPr>
        <w:t>(</w:t>
      </w:r>
      <w:r>
        <w:rPr>
          <w:rFonts w:ascii="Times New Roman" w:hAnsi="Times New Roman" w:cs="Times New Roman"/>
        </w:rPr>
        <w:t>2008</w:t>
      </w:r>
      <w:r w:rsidR="00196664">
        <w:rPr>
          <w:rFonts w:ascii="Times New Roman" w:hAnsi="Times New Roman" w:cs="Times New Roman"/>
        </w:rPr>
        <w:t>)</w:t>
      </w:r>
      <w:r>
        <w:rPr>
          <w:rFonts w:ascii="Times New Roman" w:hAnsi="Times New Roman" w:cs="Times New Roman"/>
        </w:rPr>
        <w:t xml:space="preserve"> </w:t>
      </w:r>
      <w:r w:rsidRPr="004D1FC7">
        <w:rPr>
          <w:rFonts w:ascii="Times New Roman" w:hAnsi="Times New Roman" w:cs="Times New Roman"/>
        </w:rPr>
        <w:t xml:space="preserve">Systematic review: the evidence that publishing patient </w:t>
      </w:r>
    </w:p>
    <w:p w:rsidR="004D1FC7" w:rsidRDefault="004D1FC7" w:rsidP="00196664">
      <w:pPr>
        <w:spacing w:after="0" w:line="480" w:lineRule="auto"/>
        <w:ind w:firstLine="720"/>
        <w:rPr>
          <w:rFonts w:ascii="Times New Roman" w:hAnsi="Times New Roman" w:cs="Times New Roman"/>
        </w:rPr>
      </w:pPr>
      <w:r w:rsidRPr="004D1FC7">
        <w:rPr>
          <w:rFonts w:ascii="Times New Roman" w:hAnsi="Times New Roman" w:cs="Times New Roman"/>
        </w:rPr>
        <w:t>care performance data improves quality of care. Ann Intern Med 148:111–23.</w:t>
      </w:r>
    </w:p>
    <w:p w:rsidR="0016784A" w:rsidRPr="00636F80" w:rsidRDefault="00636F80" w:rsidP="004E5925">
      <w:pPr>
        <w:spacing w:after="0" w:line="480" w:lineRule="auto"/>
        <w:rPr>
          <w:rFonts w:ascii="Times New Roman" w:hAnsi="Times New Roman" w:cs="Times New Roman"/>
        </w:rPr>
      </w:pPr>
      <w:r>
        <w:rPr>
          <w:rFonts w:ascii="Times New Roman" w:hAnsi="Times New Roman" w:cs="Times New Roman"/>
        </w:rPr>
        <w:t xml:space="preserve">Griffiths, P., Maben, J. &amp; </w:t>
      </w:r>
      <w:r w:rsidR="0016784A" w:rsidRPr="00636F80">
        <w:rPr>
          <w:rFonts w:ascii="Times New Roman" w:hAnsi="Times New Roman" w:cs="Times New Roman"/>
        </w:rPr>
        <w:t>Murrells</w:t>
      </w:r>
      <w:r>
        <w:rPr>
          <w:rFonts w:ascii="Times New Roman" w:hAnsi="Times New Roman" w:cs="Times New Roman"/>
        </w:rPr>
        <w:t>, T. (</w:t>
      </w:r>
      <w:r w:rsidR="0016784A" w:rsidRPr="00636F80">
        <w:rPr>
          <w:rFonts w:ascii="Times New Roman" w:hAnsi="Times New Roman" w:cs="Times New Roman"/>
        </w:rPr>
        <w:t>2011</w:t>
      </w:r>
      <w:r>
        <w:rPr>
          <w:rFonts w:ascii="Times New Roman" w:hAnsi="Times New Roman" w:cs="Times New Roman"/>
        </w:rPr>
        <w:t>)</w:t>
      </w:r>
      <w:r w:rsidR="0016784A" w:rsidRPr="00636F80">
        <w:rPr>
          <w:rFonts w:ascii="Times New Roman" w:hAnsi="Times New Roman" w:cs="Times New Roman"/>
        </w:rPr>
        <w:t xml:space="preserve"> Organisational Quality, Nurse Staffing and the </w:t>
      </w:r>
    </w:p>
    <w:p w:rsidR="0016784A" w:rsidRPr="00636F80" w:rsidRDefault="0016784A"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Quality of Chronic Disease Management in Primary Care: Observational Study Using </w:t>
      </w:r>
    </w:p>
    <w:p w:rsidR="0016784A" w:rsidRPr="00636F80" w:rsidRDefault="0016784A"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Routinely Collected Data. </w:t>
      </w:r>
      <w:r w:rsidRPr="00636F80">
        <w:rPr>
          <w:rFonts w:ascii="Times New Roman" w:hAnsi="Times New Roman" w:cs="Times New Roman"/>
          <w:i/>
        </w:rPr>
        <w:t>International Journal of Nursing Studies</w:t>
      </w:r>
      <w:r w:rsidR="00636F80">
        <w:rPr>
          <w:rFonts w:ascii="Times New Roman" w:hAnsi="Times New Roman" w:cs="Times New Roman"/>
        </w:rPr>
        <w:t xml:space="preserve"> 48</w:t>
      </w:r>
      <w:r w:rsidRPr="00636F80">
        <w:rPr>
          <w:rFonts w:ascii="Times New Roman" w:hAnsi="Times New Roman" w:cs="Times New Roman"/>
        </w:rPr>
        <w:t>(10): 1199–210</w:t>
      </w:r>
    </w:p>
    <w:p w:rsidR="004C7F3C" w:rsidRPr="00636F80" w:rsidRDefault="004C7F3C" w:rsidP="004E5925">
      <w:pPr>
        <w:spacing w:after="0" w:line="480" w:lineRule="auto"/>
        <w:rPr>
          <w:rFonts w:ascii="Times New Roman" w:hAnsi="Times New Roman" w:cs="Times New Roman"/>
        </w:rPr>
      </w:pPr>
      <w:r w:rsidRPr="00636F80">
        <w:rPr>
          <w:rFonts w:ascii="Times New Roman" w:hAnsi="Times New Roman" w:cs="Times New Roman"/>
        </w:rPr>
        <w:t xml:space="preserve">Health Foundation </w:t>
      </w:r>
      <w:r w:rsidR="00E770D0">
        <w:rPr>
          <w:rFonts w:ascii="Times New Roman" w:hAnsi="Times New Roman" w:cs="Times New Roman"/>
        </w:rPr>
        <w:t>(</w:t>
      </w:r>
      <w:r w:rsidRPr="00636F80">
        <w:rPr>
          <w:rFonts w:ascii="Times New Roman" w:hAnsi="Times New Roman" w:cs="Times New Roman"/>
        </w:rPr>
        <w:t>2015</w:t>
      </w:r>
      <w:r w:rsidR="00E770D0">
        <w:rPr>
          <w:rFonts w:ascii="Times New Roman" w:hAnsi="Times New Roman" w:cs="Times New Roman"/>
        </w:rPr>
        <w:t>)</w:t>
      </w:r>
      <w:r w:rsidRPr="00636F80">
        <w:rPr>
          <w:rFonts w:ascii="Times New Roman" w:hAnsi="Times New Roman" w:cs="Times New Roman"/>
        </w:rPr>
        <w:t xml:space="preserve"> </w:t>
      </w:r>
      <w:r w:rsidRPr="0071753B">
        <w:rPr>
          <w:rFonts w:ascii="Times New Roman" w:hAnsi="Times New Roman" w:cs="Times New Roman"/>
          <w:i/>
        </w:rPr>
        <w:t xml:space="preserve">Indicators of </w:t>
      </w:r>
      <w:r w:rsidR="0071753B" w:rsidRPr="0071753B">
        <w:rPr>
          <w:rFonts w:ascii="Times New Roman" w:hAnsi="Times New Roman" w:cs="Times New Roman"/>
          <w:i/>
        </w:rPr>
        <w:t>Q</w:t>
      </w:r>
      <w:r w:rsidRPr="0071753B">
        <w:rPr>
          <w:rFonts w:ascii="Times New Roman" w:hAnsi="Times New Roman" w:cs="Times New Roman"/>
          <w:i/>
        </w:rPr>
        <w:t xml:space="preserve">uality of </w:t>
      </w:r>
      <w:r w:rsidR="0071753B" w:rsidRPr="0071753B">
        <w:rPr>
          <w:rFonts w:ascii="Times New Roman" w:hAnsi="Times New Roman" w:cs="Times New Roman"/>
          <w:i/>
        </w:rPr>
        <w:t>C</w:t>
      </w:r>
      <w:r w:rsidRPr="0071753B">
        <w:rPr>
          <w:rFonts w:ascii="Times New Roman" w:hAnsi="Times New Roman" w:cs="Times New Roman"/>
          <w:i/>
        </w:rPr>
        <w:t xml:space="preserve">are in </w:t>
      </w:r>
      <w:r w:rsidR="0071753B" w:rsidRPr="0071753B">
        <w:rPr>
          <w:rFonts w:ascii="Times New Roman" w:hAnsi="Times New Roman" w:cs="Times New Roman"/>
          <w:i/>
        </w:rPr>
        <w:t>G</w:t>
      </w:r>
      <w:r w:rsidRPr="0071753B">
        <w:rPr>
          <w:rFonts w:ascii="Times New Roman" w:hAnsi="Times New Roman" w:cs="Times New Roman"/>
          <w:i/>
        </w:rPr>
        <w:t xml:space="preserve">eneral </w:t>
      </w:r>
      <w:r w:rsidR="0071753B" w:rsidRPr="0071753B">
        <w:rPr>
          <w:rFonts w:ascii="Times New Roman" w:hAnsi="Times New Roman" w:cs="Times New Roman"/>
          <w:i/>
        </w:rPr>
        <w:t>P</w:t>
      </w:r>
      <w:r w:rsidRPr="0071753B">
        <w:rPr>
          <w:rFonts w:ascii="Times New Roman" w:hAnsi="Times New Roman" w:cs="Times New Roman"/>
          <w:i/>
        </w:rPr>
        <w:t>ractices in England</w:t>
      </w:r>
      <w:r w:rsidRPr="00636F80">
        <w:rPr>
          <w:rFonts w:ascii="Times New Roman" w:hAnsi="Times New Roman" w:cs="Times New Roman"/>
        </w:rPr>
        <w:t xml:space="preserve">. London: </w:t>
      </w:r>
    </w:p>
    <w:p w:rsidR="004C7F3C" w:rsidRPr="00636F80" w:rsidRDefault="004C7F3C"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The Health Foundation. </w:t>
      </w:r>
      <w:r w:rsidR="00EA2B11">
        <w:rPr>
          <w:rFonts w:ascii="Times New Roman" w:hAnsi="Times New Roman" w:cs="Times New Roman"/>
        </w:rPr>
        <w:t>Date accessed 25</w:t>
      </w:r>
      <w:r w:rsidR="00EA2B11" w:rsidRPr="00EA2B11">
        <w:rPr>
          <w:rFonts w:ascii="Times New Roman" w:hAnsi="Times New Roman" w:cs="Times New Roman"/>
          <w:vertAlign w:val="superscript"/>
        </w:rPr>
        <w:t>th</w:t>
      </w:r>
      <w:r w:rsidR="00EA2B11">
        <w:rPr>
          <w:rFonts w:ascii="Times New Roman" w:hAnsi="Times New Roman" w:cs="Times New Roman"/>
        </w:rPr>
        <w:t xml:space="preserve"> July 2016.</w:t>
      </w:r>
    </w:p>
    <w:p w:rsidR="004C7F3C" w:rsidRPr="00636F80" w:rsidRDefault="00F956C2" w:rsidP="004E5925">
      <w:pPr>
        <w:spacing w:after="0" w:line="480" w:lineRule="auto"/>
        <w:ind w:firstLine="720"/>
        <w:rPr>
          <w:rFonts w:ascii="Times New Roman" w:hAnsi="Times New Roman" w:cs="Times New Roman"/>
        </w:rPr>
      </w:pPr>
      <w:hyperlink r:id="rId12" w:history="1">
        <w:r w:rsidR="004C7F3C" w:rsidRPr="00636F80">
          <w:rPr>
            <w:rStyle w:val="Hyperlink"/>
            <w:rFonts w:ascii="Times New Roman" w:hAnsi="Times New Roman" w:cs="Times New Roman"/>
          </w:rPr>
          <w:t>www.health.org.uk/publication/indicators-quality-care-general-practicesengland</w:t>
        </w:r>
      </w:hyperlink>
    </w:p>
    <w:p w:rsidR="00E93ADE" w:rsidRPr="00636F80" w:rsidRDefault="00E93ADE" w:rsidP="004E5925">
      <w:pPr>
        <w:spacing w:after="0" w:line="480" w:lineRule="auto"/>
        <w:rPr>
          <w:rFonts w:ascii="Times New Roman" w:hAnsi="Times New Roman" w:cs="Times New Roman"/>
        </w:rPr>
      </w:pPr>
      <w:r w:rsidRPr="00636F80">
        <w:rPr>
          <w:rFonts w:ascii="Times New Roman" w:hAnsi="Times New Roman" w:cs="Times New Roman"/>
        </w:rPr>
        <w:t xml:space="preserve">House of Commons Health Committee (2016) </w:t>
      </w:r>
      <w:r w:rsidRPr="00636F80">
        <w:rPr>
          <w:rFonts w:ascii="Times New Roman" w:hAnsi="Times New Roman" w:cs="Times New Roman"/>
          <w:i/>
        </w:rPr>
        <w:t>Primary Care Report</w:t>
      </w:r>
      <w:r w:rsidRPr="00636F80">
        <w:rPr>
          <w:rFonts w:ascii="Times New Roman" w:hAnsi="Times New Roman" w:cs="Times New Roman"/>
        </w:rPr>
        <w:t>, HMSO: London</w:t>
      </w:r>
    </w:p>
    <w:p w:rsidR="004D162C" w:rsidRPr="00636F80" w:rsidRDefault="004D162C" w:rsidP="004E5925">
      <w:pPr>
        <w:spacing w:after="0" w:line="480" w:lineRule="auto"/>
        <w:contextualSpacing/>
        <w:rPr>
          <w:rFonts w:ascii="Times New Roman" w:hAnsi="Times New Roman" w:cs="Times New Roman"/>
        </w:rPr>
      </w:pPr>
      <w:r w:rsidRPr="00636F80">
        <w:rPr>
          <w:rFonts w:ascii="Times New Roman" w:hAnsi="Times New Roman" w:cs="Times New Roman"/>
        </w:rPr>
        <w:t>Institute of Medicine</w:t>
      </w:r>
      <w:r w:rsidR="00E770D0">
        <w:rPr>
          <w:rFonts w:ascii="Times New Roman" w:hAnsi="Times New Roman" w:cs="Times New Roman"/>
        </w:rPr>
        <w:t xml:space="preserve"> (2001) </w:t>
      </w:r>
      <w:r w:rsidRPr="0071753B">
        <w:rPr>
          <w:rFonts w:ascii="Times New Roman" w:hAnsi="Times New Roman" w:cs="Times New Roman"/>
          <w:i/>
        </w:rPr>
        <w:t xml:space="preserve">Crossing the </w:t>
      </w:r>
      <w:r w:rsidR="0071753B">
        <w:rPr>
          <w:rFonts w:ascii="Times New Roman" w:hAnsi="Times New Roman" w:cs="Times New Roman"/>
          <w:i/>
        </w:rPr>
        <w:t>Q</w:t>
      </w:r>
      <w:r w:rsidRPr="0071753B">
        <w:rPr>
          <w:rFonts w:ascii="Times New Roman" w:hAnsi="Times New Roman" w:cs="Times New Roman"/>
          <w:i/>
        </w:rPr>
        <w:t xml:space="preserve">uality </w:t>
      </w:r>
      <w:r w:rsidR="0071753B">
        <w:rPr>
          <w:rFonts w:ascii="Times New Roman" w:hAnsi="Times New Roman" w:cs="Times New Roman"/>
          <w:i/>
        </w:rPr>
        <w:t>C</w:t>
      </w:r>
      <w:r w:rsidRPr="0071753B">
        <w:rPr>
          <w:rFonts w:ascii="Times New Roman" w:hAnsi="Times New Roman" w:cs="Times New Roman"/>
          <w:i/>
        </w:rPr>
        <w:t>hasm</w:t>
      </w:r>
      <w:r w:rsidR="0071753B">
        <w:rPr>
          <w:rFonts w:ascii="Times New Roman" w:hAnsi="Times New Roman" w:cs="Times New Roman"/>
        </w:rPr>
        <w:t xml:space="preserve">, </w:t>
      </w:r>
      <w:r w:rsidRPr="00636F80">
        <w:rPr>
          <w:rFonts w:ascii="Times New Roman" w:hAnsi="Times New Roman" w:cs="Times New Roman"/>
        </w:rPr>
        <w:t>Washington, DC: National Academy Press</w:t>
      </w:r>
    </w:p>
    <w:p w:rsidR="00790DF7" w:rsidRPr="00790DF7" w:rsidRDefault="00790DF7" w:rsidP="004E5925">
      <w:pPr>
        <w:spacing w:after="0" w:line="480" w:lineRule="auto"/>
        <w:contextualSpacing/>
        <w:rPr>
          <w:rFonts w:ascii="Times New Roman" w:hAnsi="Times New Roman" w:cs="Times New Roman"/>
        </w:rPr>
      </w:pPr>
      <w:r>
        <w:rPr>
          <w:rFonts w:ascii="Times New Roman" w:hAnsi="Times New Roman" w:cs="Times New Roman"/>
        </w:rPr>
        <w:t xml:space="preserve">Jay, M. (2005) </w:t>
      </w:r>
      <w:r>
        <w:rPr>
          <w:rFonts w:ascii="Times New Roman" w:hAnsi="Times New Roman" w:cs="Times New Roman"/>
          <w:i/>
        </w:rPr>
        <w:t>Songs of Experience</w:t>
      </w:r>
      <w:r>
        <w:rPr>
          <w:rFonts w:ascii="Times New Roman" w:hAnsi="Times New Roman" w:cs="Times New Roman"/>
        </w:rPr>
        <w:t>, Berkeley, CA: California University Press</w:t>
      </w:r>
    </w:p>
    <w:p w:rsidR="00D01458" w:rsidRDefault="00D01458" w:rsidP="004E5925">
      <w:pPr>
        <w:spacing w:after="0" w:line="480" w:lineRule="auto"/>
        <w:contextualSpacing/>
        <w:rPr>
          <w:rFonts w:ascii="Times New Roman" w:hAnsi="Times New Roman" w:cs="Times New Roman"/>
        </w:rPr>
      </w:pPr>
      <w:proofErr w:type="spellStart"/>
      <w:r w:rsidRPr="00D01458">
        <w:rPr>
          <w:rFonts w:ascii="Times New Roman" w:hAnsi="Times New Roman" w:cs="Times New Roman"/>
        </w:rPr>
        <w:t>Kolandaivelu</w:t>
      </w:r>
      <w:proofErr w:type="spellEnd"/>
      <w:r w:rsidRPr="00D01458">
        <w:rPr>
          <w:rFonts w:ascii="Times New Roman" w:hAnsi="Times New Roman" w:cs="Times New Roman"/>
        </w:rPr>
        <w:t xml:space="preserve">, K., Leiden, B.B., O'Gara, P.T. and Bhatt, D.L., 2014. Non-adherence to cardiovascular </w:t>
      </w:r>
    </w:p>
    <w:p w:rsidR="00D205C4" w:rsidRDefault="00D01458" w:rsidP="00CC6A37">
      <w:pPr>
        <w:spacing w:after="0" w:line="480" w:lineRule="auto"/>
        <w:ind w:firstLine="720"/>
        <w:contextualSpacing/>
        <w:rPr>
          <w:rFonts w:ascii="Times New Roman" w:hAnsi="Times New Roman" w:cs="Times New Roman"/>
        </w:rPr>
      </w:pPr>
      <w:r w:rsidRPr="00D01458">
        <w:rPr>
          <w:rFonts w:ascii="Times New Roman" w:hAnsi="Times New Roman" w:cs="Times New Roman"/>
        </w:rPr>
        <w:lastRenderedPageBreak/>
        <w:t xml:space="preserve">medications. </w:t>
      </w:r>
      <w:r w:rsidR="00997665" w:rsidRPr="00CC6A37">
        <w:rPr>
          <w:rFonts w:ascii="Times New Roman" w:hAnsi="Times New Roman" w:cs="Times New Roman"/>
          <w:i/>
        </w:rPr>
        <w:t>European Heart Journal</w:t>
      </w:r>
      <w:r w:rsidR="00447779">
        <w:rPr>
          <w:rFonts w:ascii="Times New Roman" w:hAnsi="Times New Roman" w:cs="Times New Roman"/>
        </w:rPr>
        <w:t>, 35(46):</w:t>
      </w:r>
      <w:r w:rsidRPr="00D01458">
        <w:rPr>
          <w:rFonts w:ascii="Times New Roman" w:hAnsi="Times New Roman" w:cs="Times New Roman"/>
        </w:rPr>
        <w:t>3267-3276.</w:t>
      </w:r>
    </w:p>
    <w:p w:rsidR="00871BC2" w:rsidRPr="00636F80" w:rsidRDefault="00871BC2" w:rsidP="004E5925">
      <w:pPr>
        <w:spacing w:after="0" w:line="480" w:lineRule="auto"/>
        <w:contextualSpacing/>
        <w:rPr>
          <w:rFonts w:ascii="Times New Roman" w:hAnsi="Times New Roman" w:cs="Times New Roman"/>
        </w:rPr>
      </w:pPr>
      <w:r w:rsidRPr="00636F80">
        <w:rPr>
          <w:rFonts w:ascii="Times New Roman" w:hAnsi="Times New Roman" w:cs="Times New Roman"/>
        </w:rPr>
        <w:t xml:space="preserve">Lansley, A. (2010) 8 June 2010: Secretary of State for Health’s speech </w:t>
      </w:r>
      <w:proofErr w:type="gramStart"/>
      <w:r w:rsidRPr="00636F80">
        <w:rPr>
          <w:rFonts w:ascii="Times New Roman" w:hAnsi="Times New Roman" w:cs="Times New Roman"/>
        </w:rPr>
        <w:t>-‘</w:t>
      </w:r>
      <w:proofErr w:type="gramEnd"/>
      <w:r w:rsidRPr="00636F80">
        <w:rPr>
          <w:rFonts w:ascii="Times New Roman" w:hAnsi="Times New Roman" w:cs="Times New Roman"/>
        </w:rPr>
        <w:t>My ambition for patient-</w:t>
      </w:r>
    </w:p>
    <w:p w:rsidR="00EA2B11" w:rsidRDefault="00871BC2" w:rsidP="004E5925">
      <w:pPr>
        <w:spacing w:after="0" w:line="480" w:lineRule="auto"/>
        <w:ind w:firstLine="720"/>
        <w:contextualSpacing/>
        <w:rPr>
          <w:rFonts w:ascii="Times New Roman" w:hAnsi="Times New Roman" w:cs="Times New Roman"/>
        </w:rPr>
      </w:pPr>
      <w:r w:rsidRPr="00636F80">
        <w:rPr>
          <w:rFonts w:ascii="Times New Roman" w:hAnsi="Times New Roman" w:cs="Times New Roman"/>
        </w:rPr>
        <w:t>centred care’</w:t>
      </w:r>
      <w:r w:rsidR="00EA2B11">
        <w:rPr>
          <w:rFonts w:ascii="Times New Roman" w:hAnsi="Times New Roman" w:cs="Times New Roman"/>
        </w:rPr>
        <w:t>. Date accessed 25</w:t>
      </w:r>
      <w:r w:rsidR="00EA2B11" w:rsidRPr="00EA2B11">
        <w:rPr>
          <w:rFonts w:ascii="Times New Roman" w:hAnsi="Times New Roman" w:cs="Times New Roman"/>
          <w:vertAlign w:val="superscript"/>
        </w:rPr>
        <w:t>th</w:t>
      </w:r>
      <w:r w:rsidR="00EA2B11">
        <w:rPr>
          <w:rFonts w:ascii="Times New Roman" w:hAnsi="Times New Roman" w:cs="Times New Roman"/>
        </w:rPr>
        <w:t xml:space="preserve"> July 2016. </w:t>
      </w:r>
      <w:r w:rsidRPr="00636F80">
        <w:rPr>
          <w:rFonts w:ascii="Times New Roman" w:hAnsi="Times New Roman" w:cs="Times New Roman"/>
        </w:rPr>
        <w:t xml:space="preserve"> </w:t>
      </w:r>
    </w:p>
    <w:p w:rsidR="00871BC2" w:rsidRPr="00636F80" w:rsidRDefault="00F956C2" w:rsidP="004E5925">
      <w:pPr>
        <w:spacing w:after="0" w:line="480" w:lineRule="auto"/>
        <w:ind w:firstLine="720"/>
        <w:contextualSpacing/>
        <w:rPr>
          <w:rFonts w:ascii="Times New Roman" w:hAnsi="Times New Roman" w:cs="Times New Roman"/>
        </w:rPr>
      </w:pPr>
      <w:hyperlink r:id="rId13" w:history="1">
        <w:r w:rsidR="00871BC2" w:rsidRPr="00636F80">
          <w:rPr>
            <w:rStyle w:val="Hyperlink"/>
            <w:rFonts w:ascii="Times New Roman" w:hAnsi="Times New Roman" w:cs="Times New Roman"/>
          </w:rPr>
          <w:t>http://www.dh.gov.uk/en/MediaCentre/Speeches/DH_116643</w:t>
        </w:r>
      </w:hyperlink>
      <w:r w:rsidR="00871BC2" w:rsidRPr="00636F80">
        <w:rPr>
          <w:rFonts w:ascii="Times New Roman" w:hAnsi="Times New Roman" w:cs="Times New Roman"/>
        </w:rPr>
        <w:t xml:space="preserve"> </w:t>
      </w:r>
    </w:p>
    <w:p w:rsidR="00740448" w:rsidRDefault="00740448" w:rsidP="00740448">
      <w:pPr>
        <w:spacing w:after="0" w:line="240" w:lineRule="auto"/>
        <w:rPr>
          <w:rFonts w:asciiTheme="majorHAnsi" w:hAnsiTheme="majorHAnsi"/>
        </w:rPr>
      </w:pPr>
      <w:r w:rsidRPr="00064F8C">
        <w:rPr>
          <w:rFonts w:asciiTheme="majorHAnsi" w:hAnsiTheme="majorHAnsi"/>
        </w:rPr>
        <w:t xml:space="preserve">Locker, D. </w:t>
      </w:r>
      <w:r>
        <w:rPr>
          <w:rFonts w:asciiTheme="majorHAnsi" w:hAnsiTheme="majorHAnsi"/>
        </w:rPr>
        <w:t xml:space="preserve">&amp; </w:t>
      </w:r>
      <w:proofErr w:type="spellStart"/>
      <w:r w:rsidRPr="00064F8C">
        <w:rPr>
          <w:rFonts w:asciiTheme="majorHAnsi" w:hAnsiTheme="majorHAnsi"/>
        </w:rPr>
        <w:t>Dunt</w:t>
      </w:r>
      <w:proofErr w:type="spellEnd"/>
      <w:r w:rsidRPr="00064F8C">
        <w:rPr>
          <w:rFonts w:asciiTheme="majorHAnsi" w:hAnsiTheme="majorHAnsi"/>
        </w:rPr>
        <w:t>, D.</w:t>
      </w:r>
      <w:r>
        <w:rPr>
          <w:rFonts w:asciiTheme="majorHAnsi" w:hAnsiTheme="majorHAnsi"/>
        </w:rPr>
        <w:t xml:space="preserve"> </w:t>
      </w:r>
      <w:r w:rsidR="00BF30A5">
        <w:rPr>
          <w:rFonts w:asciiTheme="majorHAnsi" w:hAnsiTheme="majorHAnsi"/>
        </w:rPr>
        <w:t>(</w:t>
      </w:r>
      <w:r>
        <w:rPr>
          <w:rFonts w:asciiTheme="majorHAnsi" w:hAnsiTheme="majorHAnsi"/>
        </w:rPr>
        <w:t>1978</w:t>
      </w:r>
      <w:r w:rsidR="00BF30A5">
        <w:rPr>
          <w:rFonts w:asciiTheme="majorHAnsi" w:hAnsiTheme="majorHAnsi"/>
        </w:rPr>
        <w:t>)</w:t>
      </w:r>
      <w:r>
        <w:rPr>
          <w:rFonts w:asciiTheme="majorHAnsi" w:hAnsiTheme="majorHAnsi"/>
        </w:rPr>
        <w:t xml:space="preserve"> Theoretical and methodo</w:t>
      </w:r>
      <w:r w:rsidRPr="00064F8C">
        <w:rPr>
          <w:rFonts w:asciiTheme="majorHAnsi" w:hAnsiTheme="majorHAnsi"/>
        </w:rPr>
        <w:t xml:space="preserve">logical issues in sociological studies of </w:t>
      </w:r>
    </w:p>
    <w:p w:rsidR="00740448" w:rsidRDefault="00740448" w:rsidP="00740448">
      <w:pPr>
        <w:spacing w:after="0" w:line="240" w:lineRule="auto"/>
        <w:ind w:firstLine="720"/>
        <w:rPr>
          <w:rFonts w:asciiTheme="majorHAnsi" w:hAnsiTheme="majorHAnsi"/>
        </w:rPr>
      </w:pPr>
      <w:r w:rsidRPr="00064F8C">
        <w:rPr>
          <w:rFonts w:asciiTheme="majorHAnsi" w:hAnsiTheme="majorHAnsi"/>
        </w:rPr>
        <w:t xml:space="preserve">consumer satisfaction with medical care. </w:t>
      </w:r>
      <w:r w:rsidRPr="00064F8C">
        <w:rPr>
          <w:rFonts w:asciiTheme="majorHAnsi" w:hAnsiTheme="majorHAnsi"/>
          <w:i/>
        </w:rPr>
        <w:t>Social Science and Medicine</w:t>
      </w:r>
      <w:r>
        <w:rPr>
          <w:rFonts w:asciiTheme="majorHAnsi" w:hAnsiTheme="majorHAnsi"/>
        </w:rPr>
        <w:t xml:space="preserve"> </w:t>
      </w:r>
      <w:r w:rsidRPr="00064F8C">
        <w:rPr>
          <w:rFonts w:asciiTheme="majorHAnsi" w:hAnsiTheme="majorHAnsi"/>
        </w:rPr>
        <w:t>12</w:t>
      </w:r>
      <w:r>
        <w:rPr>
          <w:rFonts w:asciiTheme="majorHAnsi" w:hAnsiTheme="majorHAnsi"/>
        </w:rPr>
        <w:t>:283-</w:t>
      </w:r>
      <w:r w:rsidRPr="00064F8C">
        <w:rPr>
          <w:rFonts w:asciiTheme="majorHAnsi" w:hAnsiTheme="majorHAnsi"/>
        </w:rPr>
        <w:t>292.</w:t>
      </w:r>
    </w:p>
    <w:p w:rsidR="004D7ED4" w:rsidRPr="00636F80" w:rsidRDefault="00E770D0" w:rsidP="004E5925">
      <w:pPr>
        <w:spacing w:after="0" w:line="480" w:lineRule="auto"/>
        <w:rPr>
          <w:rFonts w:ascii="Times New Roman" w:hAnsi="Times New Roman" w:cs="Times New Roman"/>
        </w:rPr>
      </w:pPr>
      <w:r>
        <w:rPr>
          <w:rFonts w:ascii="Times New Roman" w:hAnsi="Times New Roman" w:cs="Times New Roman"/>
        </w:rPr>
        <w:t xml:space="preserve">Lodge, M. &amp; </w:t>
      </w:r>
      <w:proofErr w:type="spellStart"/>
      <w:r>
        <w:rPr>
          <w:rFonts w:ascii="Times New Roman" w:hAnsi="Times New Roman" w:cs="Times New Roman"/>
        </w:rPr>
        <w:t>Wegrich</w:t>
      </w:r>
      <w:proofErr w:type="spellEnd"/>
      <w:r>
        <w:rPr>
          <w:rFonts w:ascii="Times New Roman" w:hAnsi="Times New Roman" w:cs="Times New Roman"/>
        </w:rPr>
        <w:t>, K. (</w:t>
      </w:r>
      <w:r w:rsidR="004D7ED4" w:rsidRPr="00636F80">
        <w:rPr>
          <w:rFonts w:ascii="Times New Roman" w:hAnsi="Times New Roman" w:cs="Times New Roman"/>
        </w:rPr>
        <w:t>2015</w:t>
      </w:r>
      <w:r>
        <w:rPr>
          <w:rFonts w:ascii="Times New Roman" w:hAnsi="Times New Roman" w:cs="Times New Roman"/>
        </w:rPr>
        <w:t>)</w:t>
      </w:r>
      <w:r w:rsidR="004D7ED4" w:rsidRPr="00636F80">
        <w:rPr>
          <w:rFonts w:ascii="Times New Roman" w:hAnsi="Times New Roman" w:cs="Times New Roman"/>
        </w:rPr>
        <w:t xml:space="preserve"> Crowdsourcing and regulatory reviews: A new way of </w:t>
      </w:r>
    </w:p>
    <w:p w:rsidR="004D7ED4" w:rsidRPr="00636F80" w:rsidRDefault="004D7ED4"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challenging red tape in British government? </w:t>
      </w:r>
      <w:r w:rsidRPr="00636F80">
        <w:rPr>
          <w:rFonts w:ascii="Times New Roman" w:hAnsi="Times New Roman" w:cs="Times New Roman"/>
          <w:i/>
        </w:rPr>
        <w:t xml:space="preserve"> Regulation &amp; Governance</w:t>
      </w:r>
      <w:r w:rsidRPr="00636F80">
        <w:rPr>
          <w:rFonts w:ascii="Times New Roman" w:hAnsi="Times New Roman" w:cs="Times New Roman"/>
        </w:rPr>
        <w:t>, 9(1), 30-46.</w:t>
      </w:r>
    </w:p>
    <w:p w:rsidR="00AF4AC3" w:rsidRDefault="00AF4AC3" w:rsidP="004E5925">
      <w:pPr>
        <w:spacing w:after="0" w:line="480" w:lineRule="auto"/>
        <w:rPr>
          <w:rFonts w:ascii="Times New Roman" w:hAnsi="Times New Roman" w:cs="Times New Roman"/>
        </w:rPr>
      </w:pPr>
      <w:proofErr w:type="spellStart"/>
      <w:r w:rsidRPr="00AF4AC3">
        <w:rPr>
          <w:rFonts w:ascii="Times New Roman" w:hAnsi="Times New Roman" w:cs="Times New Roman"/>
        </w:rPr>
        <w:t>Llanwarne</w:t>
      </w:r>
      <w:proofErr w:type="spellEnd"/>
      <w:r w:rsidRPr="00AF4AC3">
        <w:rPr>
          <w:rFonts w:ascii="Times New Roman" w:hAnsi="Times New Roman" w:cs="Times New Roman"/>
        </w:rPr>
        <w:t xml:space="preserve">, N., </w:t>
      </w:r>
      <w:proofErr w:type="spellStart"/>
      <w:r w:rsidRPr="00AF4AC3">
        <w:rPr>
          <w:rFonts w:ascii="Times New Roman" w:hAnsi="Times New Roman" w:cs="Times New Roman"/>
        </w:rPr>
        <w:t>Newbould</w:t>
      </w:r>
      <w:proofErr w:type="spellEnd"/>
      <w:r w:rsidRPr="00AF4AC3">
        <w:rPr>
          <w:rFonts w:ascii="Times New Roman" w:hAnsi="Times New Roman" w:cs="Times New Roman"/>
        </w:rPr>
        <w:t xml:space="preserve">, J., Burt, J., Campbell, J. L., &amp; Roland, M. (2017). Wasting the doctor's </w:t>
      </w:r>
    </w:p>
    <w:p w:rsidR="00D205C4" w:rsidRDefault="00AF4AC3" w:rsidP="00CC6A37">
      <w:pPr>
        <w:spacing w:after="0" w:line="480" w:lineRule="auto"/>
        <w:ind w:firstLine="720"/>
        <w:rPr>
          <w:rFonts w:ascii="Times New Roman" w:hAnsi="Times New Roman" w:cs="Times New Roman"/>
          <w:i/>
        </w:rPr>
      </w:pPr>
      <w:r w:rsidRPr="00AF4AC3">
        <w:rPr>
          <w:rFonts w:ascii="Times New Roman" w:hAnsi="Times New Roman" w:cs="Times New Roman"/>
        </w:rPr>
        <w:t xml:space="preserve">time? A video-elicitation interview study with patients in primary care. </w:t>
      </w:r>
      <w:r w:rsidR="00997665" w:rsidRPr="00CC6A37">
        <w:rPr>
          <w:rFonts w:ascii="Times New Roman" w:hAnsi="Times New Roman" w:cs="Times New Roman"/>
          <w:i/>
        </w:rPr>
        <w:t xml:space="preserve">Social Science &amp; </w:t>
      </w:r>
    </w:p>
    <w:p w:rsidR="00D205C4" w:rsidRDefault="00997665" w:rsidP="00CC6A37">
      <w:pPr>
        <w:spacing w:after="0" w:line="480" w:lineRule="auto"/>
        <w:ind w:left="720"/>
        <w:rPr>
          <w:rFonts w:ascii="Times New Roman" w:hAnsi="Times New Roman" w:cs="Times New Roman"/>
        </w:rPr>
      </w:pPr>
      <w:r w:rsidRPr="00CC6A37">
        <w:rPr>
          <w:rFonts w:ascii="Times New Roman" w:hAnsi="Times New Roman" w:cs="Times New Roman"/>
          <w:i/>
        </w:rPr>
        <w:t>Medicine</w:t>
      </w:r>
      <w:r w:rsidR="00AF4AC3" w:rsidRPr="00AF4AC3">
        <w:rPr>
          <w:rFonts w:ascii="Times New Roman" w:hAnsi="Times New Roman" w:cs="Times New Roman"/>
        </w:rPr>
        <w:t>, 176, 113-122.</w:t>
      </w:r>
    </w:p>
    <w:p w:rsidR="006B592C" w:rsidRDefault="00BF30A5" w:rsidP="004E5925">
      <w:pPr>
        <w:spacing w:after="0" w:line="480" w:lineRule="auto"/>
        <w:rPr>
          <w:rFonts w:ascii="Times New Roman" w:hAnsi="Times New Roman" w:cs="Times New Roman"/>
        </w:rPr>
      </w:pPr>
      <w:r w:rsidRPr="00BF30A5">
        <w:rPr>
          <w:rFonts w:ascii="Times New Roman" w:hAnsi="Times New Roman" w:cs="Times New Roman"/>
        </w:rPr>
        <w:t xml:space="preserve">Lupton, D., Donaldson, C., &amp; Lloyd, P. (1991). Caveat emptor or blissful ignorance? Patients and the </w:t>
      </w:r>
    </w:p>
    <w:p w:rsidR="00D205C4" w:rsidRDefault="00BF30A5" w:rsidP="00CC6A37">
      <w:pPr>
        <w:spacing w:after="0" w:line="480" w:lineRule="auto"/>
        <w:ind w:firstLine="720"/>
        <w:rPr>
          <w:rFonts w:ascii="Times New Roman" w:hAnsi="Times New Roman" w:cs="Times New Roman"/>
        </w:rPr>
      </w:pPr>
      <w:r w:rsidRPr="00BF30A5">
        <w:rPr>
          <w:rFonts w:ascii="Times New Roman" w:hAnsi="Times New Roman" w:cs="Times New Roman"/>
        </w:rPr>
        <w:t xml:space="preserve">consumerist ethos. Social </w:t>
      </w:r>
      <w:r>
        <w:rPr>
          <w:rFonts w:ascii="Times New Roman" w:hAnsi="Times New Roman" w:cs="Times New Roman"/>
        </w:rPr>
        <w:t>S</w:t>
      </w:r>
      <w:r w:rsidRPr="00BF30A5">
        <w:rPr>
          <w:rFonts w:ascii="Times New Roman" w:hAnsi="Times New Roman" w:cs="Times New Roman"/>
        </w:rPr>
        <w:t xml:space="preserve">cience &amp; </w:t>
      </w:r>
      <w:r>
        <w:rPr>
          <w:rFonts w:ascii="Times New Roman" w:hAnsi="Times New Roman" w:cs="Times New Roman"/>
        </w:rPr>
        <w:t>M</w:t>
      </w:r>
      <w:r w:rsidRPr="00BF30A5">
        <w:rPr>
          <w:rFonts w:ascii="Times New Roman" w:hAnsi="Times New Roman" w:cs="Times New Roman"/>
        </w:rPr>
        <w:t>edicine, 33(5), 559-568.</w:t>
      </w:r>
    </w:p>
    <w:p w:rsidR="006B592C" w:rsidRDefault="006B592C" w:rsidP="006B592C">
      <w:pPr>
        <w:spacing w:after="0" w:line="240" w:lineRule="auto"/>
        <w:rPr>
          <w:rFonts w:asciiTheme="majorHAnsi" w:hAnsiTheme="majorHAnsi"/>
        </w:rPr>
      </w:pPr>
      <w:proofErr w:type="spellStart"/>
      <w:r>
        <w:rPr>
          <w:rFonts w:asciiTheme="majorHAnsi" w:hAnsiTheme="majorHAnsi"/>
        </w:rPr>
        <w:t>Lyratzopoulos</w:t>
      </w:r>
      <w:proofErr w:type="spellEnd"/>
      <w:r w:rsidRPr="007F0795">
        <w:rPr>
          <w:rFonts w:asciiTheme="majorHAnsi" w:hAnsiTheme="majorHAnsi"/>
        </w:rPr>
        <w:t>,</w:t>
      </w:r>
      <w:r>
        <w:rPr>
          <w:rFonts w:asciiTheme="majorHAnsi" w:hAnsiTheme="majorHAnsi"/>
        </w:rPr>
        <w:t xml:space="preserve"> G., Elliott</w:t>
      </w:r>
      <w:r w:rsidRPr="007F0795">
        <w:rPr>
          <w:rFonts w:asciiTheme="majorHAnsi" w:hAnsiTheme="majorHAnsi"/>
        </w:rPr>
        <w:t>,</w:t>
      </w:r>
      <w:r>
        <w:rPr>
          <w:rFonts w:asciiTheme="majorHAnsi" w:hAnsiTheme="majorHAnsi"/>
        </w:rPr>
        <w:t xml:space="preserve"> M., </w:t>
      </w:r>
      <w:proofErr w:type="spellStart"/>
      <w:r>
        <w:rPr>
          <w:rFonts w:asciiTheme="majorHAnsi" w:hAnsiTheme="majorHAnsi"/>
        </w:rPr>
        <w:t>Barbiere</w:t>
      </w:r>
      <w:proofErr w:type="spellEnd"/>
      <w:r w:rsidRPr="007F0795">
        <w:rPr>
          <w:rFonts w:asciiTheme="majorHAnsi" w:hAnsiTheme="majorHAnsi"/>
        </w:rPr>
        <w:t>,</w:t>
      </w:r>
      <w:r>
        <w:rPr>
          <w:rFonts w:asciiTheme="majorHAnsi" w:hAnsiTheme="majorHAnsi"/>
        </w:rPr>
        <w:t xml:space="preserve"> J.M., Henderson</w:t>
      </w:r>
      <w:r w:rsidRPr="007F0795">
        <w:rPr>
          <w:rFonts w:asciiTheme="majorHAnsi" w:hAnsiTheme="majorHAnsi"/>
        </w:rPr>
        <w:t>,</w:t>
      </w:r>
      <w:r>
        <w:rPr>
          <w:rFonts w:asciiTheme="majorHAnsi" w:hAnsiTheme="majorHAnsi"/>
        </w:rPr>
        <w:t xml:space="preserve"> A., </w:t>
      </w:r>
      <w:proofErr w:type="spellStart"/>
      <w:r w:rsidRPr="007F0795">
        <w:rPr>
          <w:rFonts w:asciiTheme="majorHAnsi" w:hAnsiTheme="majorHAnsi"/>
        </w:rPr>
        <w:t>Sta</w:t>
      </w:r>
      <w:r>
        <w:rPr>
          <w:rFonts w:asciiTheme="majorHAnsi" w:hAnsiTheme="majorHAnsi"/>
        </w:rPr>
        <w:t>etsky</w:t>
      </w:r>
      <w:proofErr w:type="spellEnd"/>
      <w:r w:rsidRPr="007F0795">
        <w:rPr>
          <w:rFonts w:asciiTheme="majorHAnsi" w:hAnsiTheme="majorHAnsi"/>
        </w:rPr>
        <w:t>,</w:t>
      </w:r>
      <w:r>
        <w:rPr>
          <w:rFonts w:asciiTheme="majorHAnsi" w:hAnsiTheme="majorHAnsi"/>
        </w:rPr>
        <w:t xml:space="preserve"> L., </w:t>
      </w:r>
      <w:proofErr w:type="spellStart"/>
      <w:r>
        <w:rPr>
          <w:rFonts w:asciiTheme="majorHAnsi" w:hAnsiTheme="majorHAnsi"/>
        </w:rPr>
        <w:t>Paddison</w:t>
      </w:r>
      <w:proofErr w:type="spellEnd"/>
      <w:r w:rsidRPr="007F0795">
        <w:rPr>
          <w:rFonts w:asciiTheme="majorHAnsi" w:hAnsiTheme="majorHAnsi"/>
        </w:rPr>
        <w:t>,</w:t>
      </w:r>
      <w:r>
        <w:rPr>
          <w:rFonts w:asciiTheme="majorHAnsi" w:hAnsiTheme="majorHAnsi"/>
        </w:rPr>
        <w:t xml:space="preserve"> C.,</w:t>
      </w:r>
      <w:r w:rsidRPr="007F0795">
        <w:rPr>
          <w:rFonts w:asciiTheme="majorHAnsi" w:hAnsiTheme="majorHAnsi"/>
        </w:rPr>
        <w:t xml:space="preserve"> </w:t>
      </w:r>
      <w:r>
        <w:rPr>
          <w:rFonts w:asciiTheme="majorHAnsi" w:hAnsiTheme="majorHAnsi"/>
        </w:rPr>
        <w:t>Campbell</w:t>
      </w:r>
      <w:r w:rsidRPr="007F0795">
        <w:rPr>
          <w:rFonts w:asciiTheme="majorHAnsi" w:hAnsiTheme="majorHAnsi"/>
        </w:rPr>
        <w:t>,</w:t>
      </w:r>
      <w:r>
        <w:rPr>
          <w:rFonts w:asciiTheme="majorHAnsi" w:hAnsiTheme="majorHAnsi"/>
        </w:rPr>
        <w:t xml:space="preserve"> J. </w:t>
      </w:r>
    </w:p>
    <w:p w:rsidR="006B592C" w:rsidRDefault="006B592C" w:rsidP="006B592C">
      <w:pPr>
        <w:spacing w:after="0" w:line="240" w:lineRule="auto"/>
        <w:ind w:firstLine="720"/>
        <w:rPr>
          <w:rFonts w:asciiTheme="majorHAnsi" w:hAnsiTheme="majorHAnsi"/>
        </w:rPr>
      </w:pPr>
      <w:r>
        <w:rPr>
          <w:rFonts w:asciiTheme="majorHAnsi" w:hAnsiTheme="majorHAnsi"/>
        </w:rPr>
        <w:t xml:space="preserve">&amp; Roland, M. </w:t>
      </w:r>
      <w:r w:rsidR="00036783">
        <w:rPr>
          <w:rFonts w:asciiTheme="majorHAnsi" w:hAnsiTheme="majorHAnsi"/>
        </w:rPr>
        <w:t xml:space="preserve">(2012) </w:t>
      </w:r>
      <w:r w:rsidRPr="007F0795">
        <w:rPr>
          <w:rFonts w:asciiTheme="majorHAnsi" w:hAnsiTheme="majorHAnsi"/>
        </w:rPr>
        <w:t xml:space="preserve">Understanding ethnic and other socio-demographic differences in </w:t>
      </w:r>
    </w:p>
    <w:p w:rsidR="006B592C" w:rsidRDefault="006B592C" w:rsidP="006B592C">
      <w:pPr>
        <w:spacing w:after="0" w:line="240" w:lineRule="auto"/>
        <w:ind w:firstLine="720"/>
        <w:rPr>
          <w:rFonts w:asciiTheme="majorHAnsi" w:hAnsiTheme="majorHAnsi"/>
        </w:rPr>
      </w:pPr>
      <w:r w:rsidRPr="007F0795">
        <w:rPr>
          <w:rFonts w:asciiTheme="majorHAnsi" w:hAnsiTheme="majorHAnsi"/>
        </w:rPr>
        <w:t xml:space="preserve">patient experience of primary care: evidence from the English General Practice Patient </w:t>
      </w:r>
    </w:p>
    <w:p w:rsidR="006B592C" w:rsidRPr="007F0795" w:rsidRDefault="006B592C" w:rsidP="006B592C">
      <w:pPr>
        <w:spacing w:after="0" w:line="240" w:lineRule="auto"/>
        <w:ind w:firstLine="720"/>
        <w:rPr>
          <w:rFonts w:asciiTheme="majorHAnsi" w:hAnsiTheme="majorHAnsi"/>
        </w:rPr>
      </w:pPr>
      <w:r w:rsidRPr="007F0795">
        <w:rPr>
          <w:rFonts w:asciiTheme="majorHAnsi" w:hAnsiTheme="majorHAnsi"/>
        </w:rPr>
        <w:t>Survey</w:t>
      </w:r>
      <w:r>
        <w:rPr>
          <w:rFonts w:asciiTheme="majorHAnsi" w:hAnsiTheme="majorHAnsi"/>
        </w:rPr>
        <w:t xml:space="preserve">. </w:t>
      </w:r>
      <w:r>
        <w:rPr>
          <w:rFonts w:asciiTheme="majorHAnsi" w:hAnsiTheme="majorHAnsi"/>
          <w:i/>
        </w:rPr>
        <w:t>BMJ Quality &amp; Safety</w:t>
      </w:r>
      <w:r>
        <w:rPr>
          <w:rFonts w:asciiTheme="majorHAnsi" w:hAnsiTheme="majorHAnsi"/>
        </w:rPr>
        <w:t xml:space="preserve">, </w:t>
      </w:r>
      <w:r w:rsidRPr="007F0795">
        <w:rPr>
          <w:rFonts w:asciiTheme="majorHAnsi" w:hAnsiTheme="majorHAnsi"/>
        </w:rPr>
        <w:t>21:21-29</w:t>
      </w:r>
    </w:p>
    <w:p w:rsidR="006B592C" w:rsidRDefault="006B592C" w:rsidP="004E5925">
      <w:pPr>
        <w:spacing w:after="0" w:line="480" w:lineRule="auto"/>
        <w:rPr>
          <w:rFonts w:ascii="Times New Roman" w:hAnsi="Times New Roman" w:cs="Times New Roman"/>
        </w:rPr>
      </w:pPr>
    </w:p>
    <w:p w:rsidR="00B258BF" w:rsidRPr="00636F80" w:rsidRDefault="00B258BF" w:rsidP="004E5925">
      <w:pPr>
        <w:spacing w:after="0" w:line="480" w:lineRule="auto"/>
        <w:rPr>
          <w:rFonts w:ascii="Times New Roman" w:hAnsi="Times New Roman" w:cs="Times New Roman"/>
        </w:rPr>
      </w:pPr>
      <w:r w:rsidRPr="00636F80">
        <w:rPr>
          <w:rFonts w:ascii="Times New Roman" w:hAnsi="Times New Roman" w:cs="Times New Roman"/>
        </w:rPr>
        <w:t xml:space="preserve">McManus RJ, </w:t>
      </w:r>
      <w:proofErr w:type="spellStart"/>
      <w:r w:rsidRPr="00636F80">
        <w:rPr>
          <w:rFonts w:ascii="Times New Roman" w:hAnsi="Times New Roman" w:cs="Times New Roman"/>
        </w:rPr>
        <w:t>Mant</w:t>
      </w:r>
      <w:proofErr w:type="spellEnd"/>
      <w:r w:rsidRPr="00636F80">
        <w:rPr>
          <w:rFonts w:ascii="Times New Roman" w:hAnsi="Times New Roman" w:cs="Times New Roman"/>
        </w:rPr>
        <w:t xml:space="preserve"> J, </w:t>
      </w:r>
      <w:proofErr w:type="spellStart"/>
      <w:r w:rsidRPr="00636F80">
        <w:rPr>
          <w:rFonts w:ascii="Times New Roman" w:hAnsi="Times New Roman" w:cs="Times New Roman"/>
        </w:rPr>
        <w:t>Haque</w:t>
      </w:r>
      <w:proofErr w:type="spellEnd"/>
      <w:r w:rsidRPr="00636F80">
        <w:rPr>
          <w:rFonts w:ascii="Times New Roman" w:hAnsi="Times New Roman" w:cs="Times New Roman"/>
        </w:rPr>
        <w:t xml:space="preserve"> MS, et al. (2014) Effect of self-monitoring and medication self-</w:t>
      </w:r>
    </w:p>
    <w:p w:rsidR="00B258BF" w:rsidRPr="00636F80" w:rsidRDefault="00B258BF"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titration on systolic blood pressure in hypertensive patients at high risk of </w:t>
      </w:r>
    </w:p>
    <w:p w:rsidR="00B258BF" w:rsidRPr="00636F80" w:rsidRDefault="00B258BF"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cardiovascular disease: the TASMIN-SR randomized clinical trial. </w:t>
      </w:r>
      <w:r w:rsidRPr="0071753B">
        <w:rPr>
          <w:rFonts w:ascii="Times New Roman" w:hAnsi="Times New Roman" w:cs="Times New Roman"/>
          <w:i/>
        </w:rPr>
        <w:t>JAMA</w:t>
      </w:r>
      <w:r w:rsidRPr="00636F80">
        <w:rPr>
          <w:rFonts w:ascii="Times New Roman" w:hAnsi="Times New Roman" w:cs="Times New Roman"/>
        </w:rPr>
        <w:t xml:space="preserve"> 312(8):799–808.</w:t>
      </w:r>
    </w:p>
    <w:p w:rsidR="00F1402C" w:rsidRDefault="00F1402C" w:rsidP="004E5925">
      <w:pPr>
        <w:spacing w:after="0" w:line="480" w:lineRule="auto"/>
        <w:rPr>
          <w:rFonts w:ascii="Times New Roman" w:hAnsi="Times New Roman" w:cs="Times New Roman"/>
        </w:rPr>
      </w:pPr>
      <w:r w:rsidRPr="00F1402C">
        <w:rPr>
          <w:rFonts w:ascii="Times New Roman" w:hAnsi="Times New Roman" w:cs="Times New Roman"/>
        </w:rPr>
        <w:t>Mechanic, D. (1996). Changing medical organization and the erosion of trust</w:t>
      </w:r>
      <w:r w:rsidR="00997665" w:rsidRPr="00CC6A37">
        <w:rPr>
          <w:rFonts w:ascii="Times New Roman" w:hAnsi="Times New Roman" w:cs="Times New Roman"/>
          <w:i/>
        </w:rPr>
        <w:t>. The Milbank Quarterly</w:t>
      </w:r>
      <w:r w:rsidRPr="00F1402C">
        <w:rPr>
          <w:rFonts w:ascii="Times New Roman" w:hAnsi="Times New Roman" w:cs="Times New Roman"/>
        </w:rPr>
        <w:t xml:space="preserve">, </w:t>
      </w:r>
    </w:p>
    <w:p w:rsidR="00D205C4" w:rsidRDefault="00F1402C" w:rsidP="00CC6A37">
      <w:pPr>
        <w:spacing w:after="0" w:line="480" w:lineRule="auto"/>
        <w:ind w:firstLine="720"/>
        <w:rPr>
          <w:rFonts w:ascii="Times New Roman" w:hAnsi="Times New Roman" w:cs="Times New Roman"/>
        </w:rPr>
      </w:pPr>
      <w:r>
        <w:rPr>
          <w:rFonts w:ascii="Times New Roman" w:hAnsi="Times New Roman" w:cs="Times New Roman"/>
        </w:rPr>
        <w:t>74(2):</w:t>
      </w:r>
      <w:r w:rsidRPr="00F1402C">
        <w:rPr>
          <w:rFonts w:ascii="Times New Roman" w:hAnsi="Times New Roman" w:cs="Times New Roman"/>
        </w:rPr>
        <w:t>171-189.</w:t>
      </w:r>
    </w:p>
    <w:p w:rsidR="00BF258D" w:rsidRPr="00636F80" w:rsidRDefault="00BF258D" w:rsidP="004E5925">
      <w:pPr>
        <w:spacing w:after="0" w:line="480" w:lineRule="auto"/>
        <w:rPr>
          <w:rFonts w:ascii="Times New Roman" w:hAnsi="Times New Roman" w:cs="Times New Roman"/>
        </w:rPr>
      </w:pPr>
      <w:proofErr w:type="spellStart"/>
      <w:r w:rsidRPr="00636F80">
        <w:rPr>
          <w:rFonts w:ascii="Times New Roman" w:hAnsi="Times New Roman" w:cs="Times New Roman"/>
        </w:rPr>
        <w:t>Mold</w:t>
      </w:r>
      <w:proofErr w:type="spellEnd"/>
      <w:r w:rsidRPr="00636F80">
        <w:rPr>
          <w:rFonts w:ascii="Times New Roman" w:hAnsi="Times New Roman" w:cs="Times New Roman"/>
        </w:rPr>
        <w:t xml:space="preserve">, A. 2015 Making British patients into consumers, </w:t>
      </w:r>
      <w:r w:rsidR="00F3700C">
        <w:rPr>
          <w:rFonts w:ascii="Times New Roman" w:hAnsi="Times New Roman" w:cs="Times New Roman"/>
          <w:i/>
        </w:rPr>
        <w:t>Lancet</w:t>
      </w:r>
      <w:r w:rsidRPr="00636F80">
        <w:rPr>
          <w:rFonts w:ascii="Times New Roman" w:hAnsi="Times New Roman" w:cs="Times New Roman"/>
          <w:i/>
        </w:rPr>
        <w:t xml:space="preserve"> </w:t>
      </w:r>
      <w:r w:rsidRPr="00636F80">
        <w:rPr>
          <w:rFonts w:ascii="Times New Roman" w:hAnsi="Times New Roman" w:cs="Times New Roman"/>
        </w:rPr>
        <w:t>385(9975</w:t>
      </w:r>
      <w:r w:rsidR="0079454E">
        <w:rPr>
          <w:rFonts w:ascii="Times New Roman" w:hAnsi="Times New Roman" w:cs="Times New Roman"/>
        </w:rPr>
        <w:t xml:space="preserve">), </w:t>
      </w:r>
      <w:r w:rsidRPr="00636F80">
        <w:rPr>
          <w:rFonts w:ascii="Times New Roman" w:hAnsi="Times New Roman" w:cs="Times New Roman"/>
        </w:rPr>
        <w:t>1286–1287</w:t>
      </w:r>
    </w:p>
    <w:p w:rsidR="00B913A7" w:rsidRPr="00636F80" w:rsidRDefault="000B293F" w:rsidP="004E5925">
      <w:pPr>
        <w:spacing w:after="0" w:line="480" w:lineRule="auto"/>
        <w:contextualSpacing/>
        <w:rPr>
          <w:rFonts w:ascii="Times New Roman" w:hAnsi="Times New Roman" w:cs="Times New Roman"/>
        </w:rPr>
      </w:pPr>
      <w:r w:rsidRPr="00636F80">
        <w:rPr>
          <w:rFonts w:ascii="Times New Roman" w:hAnsi="Times New Roman" w:cs="Times New Roman"/>
        </w:rPr>
        <w:t xml:space="preserve">Monitor. </w:t>
      </w:r>
      <w:r w:rsidRPr="00636F80">
        <w:rPr>
          <w:rFonts w:ascii="Times New Roman" w:hAnsi="Times New Roman" w:cs="Times New Roman"/>
          <w:i/>
        </w:rPr>
        <w:t>Improving GP services: commissioners and patient choice</w:t>
      </w:r>
      <w:r w:rsidRPr="00636F80">
        <w:rPr>
          <w:rFonts w:ascii="Times New Roman" w:hAnsi="Times New Roman" w:cs="Times New Roman"/>
        </w:rPr>
        <w:t xml:space="preserve">. </w:t>
      </w:r>
      <w:r w:rsidR="0079454E">
        <w:rPr>
          <w:rFonts w:ascii="Times New Roman" w:hAnsi="Times New Roman" w:cs="Times New Roman"/>
        </w:rPr>
        <w:t xml:space="preserve">London: </w:t>
      </w:r>
      <w:r w:rsidRPr="00636F80">
        <w:rPr>
          <w:rFonts w:ascii="Times New Roman" w:hAnsi="Times New Roman" w:cs="Times New Roman"/>
        </w:rPr>
        <w:t>Monitor</w:t>
      </w:r>
    </w:p>
    <w:p w:rsidR="00AA751D" w:rsidRDefault="00AA751D" w:rsidP="004E5925">
      <w:pPr>
        <w:spacing w:after="0" w:line="480" w:lineRule="auto"/>
        <w:rPr>
          <w:rFonts w:ascii="Times New Roman" w:hAnsi="Times New Roman" w:cs="Times New Roman"/>
        </w:rPr>
      </w:pPr>
      <w:proofErr w:type="spellStart"/>
      <w:r w:rsidRPr="00AA751D">
        <w:rPr>
          <w:rFonts w:ascii="Times New Roman" w:hAnsi="Times New Roman" w:cs="Times New Roman"/>
        </w:rPr>
        <w:t>Mottier</w:t>
      </w:r>
      <w:proofErr w:type="spellEnd"/>
      <w:r w:rsidRPr="00AA751D">
        <w:rPr>
          <w:rFonts w:ascii="Times New Roman" w:hAnsi="Times New Roman" w:cs="Times New Roman"/>
        </w:rPr>
        <w:t>, V. (2008), ‘Metaphors, mini-narratives and Foucauldian discourse theory’, in Terrell</w:t>
      </w:r>
      <w:r>
        <w:rPr>
          <w:rFonts w:ascii="Times New Roman" w:hAnsi="Times New Roman" w:cs="Times New Roman"/>
        </w:rPr>
        <w:t xml:space="preserve"> </w:t>
      </w:r>
      <w:r w:rsidRPr="00AA751D">
        <w:rPr>
          <w:rFonts w:ascii="Times New Roman" w:hAnsi="Times New Roman" w:cs="Times New Roman"/>
        </w:rPr>
        <w:t xml:space="preserve">Carver </w:t>
      </w:r>
    </w:p>
    <w:p w:rsidR="00AA751D" w:rsidRPr="00AA751D" w:rsidRDefault="00AA751D" w:rsidP="004E5925">
      <w:pPr>
        <w:spacing w:after="0" w:line="480" w:lineRule="auto"/>
        <w:ind w:firstLine="720"/>
        <w:rPr>
          <w:rFonts w:ascii="Times New Roman" w:hAnsi="Times New Roman" w:cs="Times New Roman"/>
          <w:i/>
        </w:rPr>
      </w:pPr>
      <w:r w:rsidRPr="00AA751D">
        <w:rPr>
          <w:rFonts w:ascii="Times New Roman" w:hAnsi="Times New Roman" w:cs="Times New Roman"/>
        </w:rPr>
        <w:t xml:space="preserve">and </w:t>
      </w:r>
      <w:proofErr w:type="spellStart"/>
      <w:r w:rsidRPr="00AA751D">
        <w:rPr>
          <w:rFonts w:ascii="Times New Roman" w:hAnsi="Times New Roman" w:cs="Times New Roman"/>
        </w:rPr>
        <w:t>Jernej</w:t>
      </w:r>
      <w:proofErr w:type="spellEnd"/>
      <w:r w:rsidRPr="00AA751D">
        <w:rPr>
          <w:rFonts w:ascii="Times New Roman" w:hAnsi="Times New Roman" w:cs="Times New Roman"/>
        </w:rPr>
        <w:t xml:space="preserve"> </w:t>
      </w:r>
      <w:proofErr w:type="spellStart"/>
      <w:r w:rsidRPr="00AA751D">
        <w:rPr>
          <w:rFonts w:ascii="Times New Roman" w:hAnsi="Times New Roman" w:cs="Times New Roman"/>
        </w:rPr>
        <w:t>Pikalo</w:t>
      </w:r>
      <w:proofErr w:type="spellEnd"/>
      <w:r w:rsidRPr="00AA751D">
        <w:rPr>
          <w:rFonts w:ascii="Times New Roman" w:hAnsi="Times New Roman" w:cs="Times New Roman"/>
        </w:rPr>
        <w:t xml:space="preserve"> (eds.), </w:t>
      </w:r>
      <w:r w:rsidRPr="00AA751D">
        <w:rPr>
          <w:rFonts w:ascii="Times New Roman" w:hAnsi="Times New Roman" w:cs="Times New Roman"/>
          <w:i/>
        </w:rPr>
        <w:t xml:space="preserve">Political Language and Metaphor: Interpreting and Changing the </w:t>
      </w:r>
    </w:p>
    <w:p w:rsidR="00AA751D" w:rsidRDefault="00AA751D" w:rsidP="004E5925">
      <w:pPr>
        <w:spacing w:after="0" w:line="480" w:lineRule="auto"/>
        <w:ind w:firstLine="720"/>
        <w:rPr>
          <w:rFonts w:ascii="Times New Roman" w:hAnsi="Times New Roman" w:cs="Times New Roman"/>
        </w:rPr>
      </w:pPr>
      <w:r w:rsidRPr="00AA751D">
        <w:rPr>
          <w:rFonts w:ascii="Times New Roman" w:hAnsi="Times New Roman" w:cs="Times New Roman"/>
          <w:i/>
        </w:rPr>
        <w:t>World</w:t>
      </w:r>
      <w:r w:rsidRPr="00AA751D">
        <w:rPr>
          <w:rFonts w:ascii="Times New Roman" w:hAnsi="Times New Roman" w:cs="Times New Roman"/>
        </w:rPr>
        <w:t>, London: Routledge, pp. 282–94</w:t>
      </w:r>
    </w:p>
    <w:p w:rsidR="003A3FD7" w:rsidRPr="00636F80" w:rsidRDefault="003A3FD7" w:rsidP="004E5925">
      <w:pPr>
        <w:spacing w:after="0" w:line="480" w:lineRule="auto"/>
        <w:rPr>
          <w:rFonts w:ascii="Times New Roman" w:hAnsi="Times New Roman" w:cs="Times New Roman"/>
        </w:rPr>
      </w:pPr>
      <w:r w:rsidRPr="00636F80">
        <w:rPr>
          <w:rFonts w:ascii="Times New Roman" w:hAnsi="Times New Roman" w:cs="Times New Roman"/>
        </w:rPr>
        <w:t>Munro</w:t>
      </w:r>
      <w:r w:rsidR="00434418">
        <w:rPr>
          <w:rFonts w:ascii="Times New Roman" w:hAnsi="Times New Roman" w:cs="Times New Roman"/>
        </w:rPr>
        <w:t>,</w:t>
      </w:r>
      <w:r w:rsidRPr="00636F80">
        <w:rPr>
          <w:rFonts w:ascii="Times New Roman" w:hAnsi="Times New Roman" w:cs="Times New Roman"/>
        </w:rPr>
        <w:t xml:space="preserve"> S</w:t>
      </w:r>
      <w:r w:rsidR="00434418">
        <w:rPr>
          <w:rFonts w:ascii="Times New Roman" w:hAnsi="Times New Roman" w:cs="Times New Roman"/>
        </w:rPr>
        <w:t>.</w:t>
      </w:r>
      <w:r w:rsidRPr="00636F80">
        <w:rPr>
          <w:rFonts w:ascii="Times New Roman" w:hAnsi="Times New Roman" w:cs="Times New Roman"/>
        </w:rPr>
        <w:t>A</w:t>
      </w:r>
      <w:r w:rsidR="00434418">
        <w:rPr>
          <w:rFonts w:ascii="Times New Roman" w:hAnsi="Times New Roman" w:cs="Times New Roman"/>
        </w:rPr>
        <w:t>.</w:t>
      </w:r>
      <w:r w:rsidRPr="00636F80">
        <w:rPr>
          <w:rFonts w:ascii="Times New Roman" w:hAnsi="Times New Roman" w:cs="Times New Roman"/>
        </w:rPr>
        <w:t>, Lewin</w:t>
      </w:r>
      <w:r w:rsidR="00434418">
        <w:rPr>
          <w:rFonts w:ascii="Times New Roman" w:hAnsi="Times New Roman" w:cs="Times New Roman"/>
        </w:rPr>
        <w:t>,</w:t>
      </w:r>
      <w:r w:rsidRPr="00636F80">
        <w:rPr>
          <w:rFonts w:ascii="Times New Roman" w:hAnsi="Times New Roman" w:cs="Times New Roman"/>
        </w:rPr>
        <w:t xml:space="preserve"> S</w:t>
      </w:r>
      <w:r w:rsidR="00434418">
        <w:rPr>
          <w:rFonts w:ascii="Times New Roman" w:hAnsi="Times New Roman" w:cs="Times New Roman"/>
        </w:rPr>
        <w:t>.</w:t>
      </w:r>
      <w:r w:rsidRPr="00636F80">
        <w:rPr>
          <w:rFonts w:ascii="Times New Roman" w:hAnsi="Times New Roman" w:cs="Times New Roman"/>
        </w:rPr>
        <w:t>A</w:t>
      </w:r>
      <w:r w:rsidR="00434418">
        <w:rPr>
          <w:rFonts w:ascii="Times New Roman" w:hAnsi="Times New Roman" w:cs="Times New Roman"/>
        </w:rPr>
        <w:t>.</w:t>
      </w:r>
      <w:r w:rsidRPr="00636F80">
        <w:rPr>
          <w:rFonts w:ascii="Times New Roman" w:hAnsi="Times New Roman" w:cs="Times New Roman"/>
        </w:rPr>
        <w:t>, Smith</w:t>
      </w:r>
      <w:r w:rsidR="00434418">
        <w:rPr>
          <w:rFonts w:ascii="Times New Roman" w:hAnsi="Times New Roman" w:cs="Times New Roman"/>
        </w:rPr>
        <w:t>,</w:t>
      </w:r>
      <w:r w:rsidRPr="00636F80">
        <w:rPr>
          <w:rFonts w:ascii="Times New Roman" w:hAnsi="Times New Roman" w:cs="Times New Roman"/>
        </w:rPr>
        <w:t xml:space="preserve"> H</w:t>
      </w:r>
      <w:r w:rsidR="00434418">
        <w:rPr>
          <w:rFonts w:ascii="Times New Roman" w:hAnsi="Times New Roman" w:cs="Times New Roman"/>
        </w:rPr>
        <w:t>.</w:t>
      </w:r>
      <w:r w:rsidRPr="00636F80">
        <w:rPr>
          <w:rFonts w:ascii="Times New Roman" w:hAnsi="Times New Roman" w:cs="Times New Roman"/>
        </w:rPr>
        <w:t>J</w:t>
      </w:r>
      <w:r w:rsidR="00434418">
        <w:rPr>
          <w:rFonts w:ascii="Times New Roman" w:hAnsi="Times New Roman" w:cs="Times New Roman"/>
        </w:rPr>
        <w:t>.</w:t>
      </w:r>
      <w:r w:rsidRPr="00636F80">
        <w:rPr>
          <w:rFonts w:ascii="Times New Roman" w:hAnsi="Times New Roman" w:cs="Times New Roman"/>
        </w:rPr>
        <w:t xml:space="preserve">, et al. (2007) Patient adherence to </w:t>
      </w:r>
    </w:p>
    <w:p w:rsidR="003A3FD7" w:rsidRPr="00636F80" w:rsidRDefault="003A3FD7"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tuberculosis treatment: A systematic review of qualitative research. </w:t>
      </w:r>
      <w:proofErr w:type="spellStart"/>
      <w:r w:rsidRPr="0079454E">
        <w:rPr>
          <w:rFonts w:ascii="Times New Roman" w:hAnsi="Times New Roman" w:cs="Times New Roman"/>
          <w:i/>
        </w:rPr>
        <w:t>PLoS</w:t>
      </w:r>
      <w:proofErr w:type="spellEnd"/>
      <w:r w:rsidRPr="0079454E">
        <w:rPr>
          <w:rFonts w:ascii="Times New Roman" w:hAnsi="Times New Roman" w:cs="Times New Roman"/>
          <w:i/>
        </w:rPr>
        <w:t xml:space="preserve"> Med</w:t>
      </w:r>
      <w:r w:rsidRPr="00636F80">
        <w:rPr>
          <w:rFonts w:ascii="Times New Roman" w:hAnsi="Times New Roman" w:cs="Times New Roman"/>
        </w:rPr>
        <w:t xml:space="preserve"> </w:t>
      </w:r>
      <w:proofErr w:type="gramStart"/>
      <w:r w:rsidRPr="00636F80">
        <w:rPr>
          <w:rFonts w:ascii="Times New Roman" w:hAnsi="Times New Roman" w:cs="Times New Roman"/>
        </w:rPr>
        <w:t>4:e</w:t>
      </w:r>
      <w:proofErr w:type="gramEnd"/>
      <w:r w:rsidRPr="00636F80">
        <w:rPr>
          <w:rFonts w:ascii="Times New Roman" w:hAnsi="Times New Roman" w:cs="Times New Roman"/>
        </w:rPr>
        <w:t>238.</w:t>
      </w:r>
    </w:p>
    <w:p w:rsidR="0079454E" w:rsidRDefault="00250E79" w:rsidP="004E5925">
      <w:pPr>
        <w:spacing w:after="0" w:line="480" w:lineRule="auto"/>
        <w:rPr>
          <w:rFonts w:ascii="Times New Roman" w:hAnsi="Times New Roman" w:cs="Times New Roman"/>
        </w:rPr>
      </w:pPr>
      <w:r w:rsidRPr="00636F80">
        <w:rPr>
          <w:rFonts w:ascii="Times New Roman" w:hAnsi="Times New Roman" w:cs="Times New Roman"/>
        </w:rPr>
        <w:t xml:space="preserve">Nagraj, S., Abel, G., </w:t>
      </w:r>
      <w:proofErr w:type="spellStart"/>
      <w:r w:rsidRPr="00636F80">
        <w:rPr>
          <w:rFonts w:ascii="Times New Roman" w:hAnsi="Times New Roman" w:cs="Times New Roman"/>
        </w:rPr>
        <w:t>Paddison</w:t>
      </w:r>
      <w:proofErr w:type="spellEnd"/>
      <w:r w:rsidRPr="00636F80">
        <w:rPr>
          <w:rFonts w:ascii="Times New Roman" w:hAnsi="Times New Roman" w:cs="Times New Roman"/>
        </w:rPr>
        <w:t xml:space="preserve">, C., </w:t>
      </w:r>
      <w:r w:rsidR="0079454E">
        <w:rPr>
          <w:rFonts w:ascii="Times New Roman" w:hAnsi="Times New Roman" w:cs="Times New Roman"/>
        </w:rPr>
        <w:t>et al.</w:t>
      </w:r>
      <w:r w:rsidRPr="00636F80">
        <w:rPr>
          <w:rFonts w:ascii="Times New Roman" w:hAnsi="Times New Roman" w:cs="Times New Roman"/>
        </w:rPr>
        <w:t xml:space="preserve">, </w:t>
      </w:r>
      <w:r w:rsidR="0079454E">
        <w:rPr>
          <w:rFonts w:ascii="Times New Roman" w:hAnsi="Times New Roman" w:cs="Times New Roman"/>
        </w:rPr>
        <w:t>(</w:t>
      </w:r>
      <w:r w:rsidRPr="00636F80">
        <w:rPr>
          <w:rFonts w:ascii="Times New Roman" w:hAnsi="Times New Roman" w:cs="Times New Roman"/>
        </w:rPr>
        <w:t>2013</w:t>
      </w:r>
      <w:r w:rsidR="0079454E">
        <w:rPr>
          <w:rFonts w:ascii="Times New Roman" w:hAnsi="Times New Roman" w:cs="Times New Roman"/>
        </w:rPr>
        <w:t xml:space="preserve">) </w:t>
      </w:r>
      <w:r w:rsidRPr="00636F80">
        <w:rPr>
          <w:rFonts w:ascii="Times New Roman" w:hAnsi="Times New Roman" w:cs="Times New Roman"/>
        </w:rPr>
        <w:t xml:space="preserve">Changing practice as a quality indicator for primary </w:t>
      </w:r>
    </w:p>
    <w:p w:rsidR="00250E79" w:rsidRPr="00636F80" w:rsidRDefault="0079454E" w:rsidP="004E5925">
      <w:pPr>
        <w:spacing w:after="0" w:line="480" w:lineRule="auto"/>
        <w:ind w:firstLine="720"/>
        <w:rPr>
          <w:rFonts w:ascii="Times New Roman" w:hAnsi="Times New Roman" w:cs="Times New Roman"/>
        </w:rPr>
      </w:pPr>
      <w:r>
        <w:rPr>
          <w:rFonts w:ascii="Times New Roman" w:hAnsi="Times New Roman" w:cs="Times New Roman"/>
        </w:rPr>
        <w:lastRenderedPageBreak/>
        <w:t>c</w:t>
      </w:r>
      <w:r w:rsidR="00250E79" w:rsidRPr="00636F80">
        <w:rPr>
          <w:rFonts w:ascii="Times New Roman" w:hAnsi="Times New Roman" w:cs="Times New Roman"/>
        </w:rPr>
        <w:t>are</w:t>
      </w:r>
      <w:r>
        <w:rPr>
          <w:rFonts w:ascii="Times New Roman" w:hAnsi="Times New Roman" w:cs="Times New Roman"/>
        </w:rPr>
        <w:t xml:space="preserve">, </w:t>
      </w:r>
      <w:r w:rsidR="00250E79" w:rsidRPr="00636F80">
        <w:rPr>
          <w:rFonts w:ascii="Times New Roman" w:hAnsi="Times New Roman" w:cs="Times New Roman"/>
          <w:i/>
        </w:rPr>
        <w:t>BMC family practice</w:t>
      </w:r>
      <w:r>
        <w:rPr>
          <w:rFonts w:ascii="Times New Roman" w:hAnsi="Times New Roman" w:cs="Times New Roman"/>
        </w:rPr>
        <w:t xml:space="preserve">, 14(1), </w:t>
      </w:r>
      <w:r w:rsidR="00732397">
        <w:rPr>
          <w:rFonts w:ascii="Times New Roman" w:hAnsi="Times New Roman" w:cs="Times New Roman"/>
        </w:rPr>
        <w:t>89</w:t>
      </w:r>
    </w:p>
    <w:p w:rsidR="00D577E7" w:rsidRDefault="00D577E7" w:rsidP="004E5925">
      <w:pPr>
        <w:spacing w:after="0" w:line="480" w:lineRule="auto"/>
        <w:contextualSpacing/>
        <w:rPr>
          <w:rFonts w:ascii="Times New Roman" w:hAnsi="Times New Roman" w:cs="Times New Roman"/>
        </w:rPr>
      </w:pPr>
      <w:r>
        <w:rPr>
          <w:rFonts w:ascii="Times New Roman" w:hAnsi="Times New Roman" w:cs="Times New Roman"/>
        </w:rPr>
        <w:t>Newman, J.</w:t>
      </w:r>
      <w:r w:rsidRPr="00D577E7">
        <w:rPr>
          <w:rFonts w:ascii="Times New Roman" w:hAnsi="Times New Roman" w:cs="Times New Roman"/>
        </w:rPr>
        <w:t xml:space="preserve"> &amp; Vidler, E. (2006). Discriminating customers, responsible patients, empowered users: </w:t>
      </w:r>
    </w:p>
    <w:p w:rsidR="00D205C4" w:rsidRDefault="00D577E7" w:rsidP="00CC6A37">
      <w:pPr>
        <w:spacing w:after="0" w:line="480" w:lineRule="auto"/>
        <w:ind w:firstLine="720"/>
        <w:contextualSpacing/>
        <w:rPr>
          <w:rFonts w:ascii="Times New Roman" w:hAnsi="Times New Roman" w:cs="Times New Roman"/>
        </w:rPr>
      </w:pPr>
      <w:r w:rsidRPr="00D577E7">
        <w:rPr>
          <w:rFonts w:ascii="Times New Roman" w:hAnsi="Times New Roman" w:cs="Times New Roman"/>
        </w:rPr>
        <w:t xml:space="preserve">consumerism and the modernisation of health care. </w:t>
      </w:r>
      <w:r w:rsidR="00997665" w:rsidRPr="00CC6A37">
        <w:rPr>
          <w:rFonts w:ascii="Times New Roman" w:hAnsi="Times New Roman" w:cs="Times New Roman"/>
          <w:i/>
        </w:rPr>
        <w:t>Journal of Social Policy</w:t>
      </w:r>
      <w:r w:rsidRPr="00D577E7">
        <w:rPr>
          <w:rFonts w:ascii="Times New Roman" w:hAnsi="Times New Roman" w:cs="Times New Roman"/>
        </w:rPr>
        <w:t>, 35(2)</w:t>
      </w:r>
      <w:r>
        <w:rPr>
          <w:rFonts w:ascii="Times New Roman" w:hAnsi="Times New Roman" w:cs="Times New Roman"/>
        </w:rPr>
        <w:t>:</w:t>
      </w:r>
      <w:r w:rsidRPr="00D577E7">
        <w:rPr>
          <w:rFonts w:ascii="Times New Roman" w:hAnsi="Times New Roman" w:cs="Times New Roman"/>
        </w:rPr>
        <w:t>193-209.</w:t>
      </w:r>
    </w:p>
    <w:p w:rsidR="00196664" w:rsidRDefault="00196664" w:rsidP="004E5925">
      <w:pPr>
        <w:spacing w:after="0" w:line="480" w:lineRule="auto"/>
        <w:contextualSpacing/>
        <w:rPr>
          <w:rFonts w:ascii="Times New Roman" w:hAnsi="Times New Roman" w:cs="Times New Roman"/>
        </w:rPr>
      </w:pPr>
      <w:r w:rsidRPr="00196664">
        <w:rPr>
          <w:rFonts w:ascii="Times New Roman" w:hAnsi="Times New Roman" w:cs="Times New Roman"/>
        </w:rPr>
        <w:t>NHS England (2014).  The Friends and Family Test. Pub</w:t>
      </w:r>
      <w:r>
        <w:rPr>
          <w:rFonts w:ascii="Times New Roman" w:hAnsi="Times New Roman" w:cs="Times New Roman"/>
        </w:rPr>
        <w:t>lications Gateway Ref No. 01787.</w:t>
      </w:r>
      <w:r w:rsidRPr="00196664">
        <w:rPr>
          <w:rFonts w:ascii="Times New Roman" w:hAnsi="Times New Roman" w:cs="Times New Roman"/>
        </w:rPr>
        <w:t xml:space="preserve"> Available </w:t>
      </w:r>
    </w:p>
    <w:p w:rsidR="00196664" w:rsidRDefault="00196664" w:rsidP="00196664">
      <w:pPr>
        <w:spacing w:after="0" w:line="480" w:lineRule="auto"/>
        <w:ind w:firstLine="720"/>
        <w:contextualSpacing/>
        <w:rPr>
          <w:rFonts w:ascii="Times New Roman" w:hAnsi="Times New Roman" w:cs="Times New Roman"/>
        </w:rPr>
      </w:pPr>
      <w:r w:rsidRPr="00196664">
        <w:rPr>
          <w:rFonts w:ascii="Times New Roman" w:hAnsi="Times New Roman" w:cs="Times New Roman"/>
        </w:rPr>
        <w:t xml:space="preserve">at </w:t>
      </w:r>
      <w:hyperlink r:id="rId14" w:history="1">
        <w:r w:rsidRPr="000850E9">
          <w:rPr>
            <w:rStyle w:val="Hyperlink"/>
            <w:rFonts w:ascii="Times New Roman" w:hAnsi="Times New Roman" w:cs="Times New Roman"/>
          </w:rPr>
          <w:t>https://www.england.nhs.uk/wp-content/uploads/2014/07/fft-imp-guid-14.pdf</w:t>
        </w:r>
      </w:hyperlink>
      <w:r>
        <w:rPr>
          <w:rFonts w:ascii="Times New Roman" w:hAnsi="Times New Roman" w:cs="Times New Roman"/>
        </w:rPr>
        <w:t xml:space="preserve"> </w:t>
      </w:r>
    </w:p>
    <w:p w:rsidR="003C570C" w:rsidRPr="00636F80" w:rsidRDefault="003C570C" w:rsidP="004E5925">
      <w:pPr>
        <w:spacing w:after="0" w:line="480" w:lineRule="auto"/>
        <w:contextualSpacing/>
        <w:rPr>
          <w:rFonts w:ascii="Times New Roman" w:hAnsi="Times New Roman" w:cs="Times New Roman"/>
        </w:rPr>
      </w:pPr>
      <w:r w:rsidRPr="00636F80">
        <w:rPr>
          <w:rFonts w:ascii="Times New Roman" w:hAnsi="Times New Roman" w:cs="Times New Roman"/>
        </w:rPr>
        <w:t xml:space="preserve">NHS England (2015) </w:t>
      </w:r>
      <w:r w:rsidRPr="00636F80">
        <w:rPr>
          <w:rFonts w:ascii="Times New Roman" w:hAnsi="Times New Roman" w:cs="Times New Roman"/>
          <w:i/>
        </w:rPr>
        <w:t>New Care Models: empowering patients and communities</w:t>
      </w:r>
      <w:r w:rsidRPr="00636F80">
        <w:rPr>
          <w:rFonts w:ascii="Times New Roman" w:hAnsi="Times New Roman" w:cs="Times New Roman"/>
        </w:rPr>
        <w:t>. London: TSO.</w:t>
      </w:r>
    </w:p>
    <w:p w:rsidR="00FD215C" w:rsidRPr="00636F80" w:rsidRDefault="00FD215C" w:rsidP="004E5925">
      <w:pPr>
        <w:spacing w:after="0" w:line="480" w:lineRule="auto"/>
        <w:contextualSpacing/>
        <w:rPr>
          <w:rFonts w:ascii="Times New Roman" w:hAnsi="Times New Roman" w:cs="Times New Roman"/>
        </w:rPr>
      </w:pPr>
      <w:r w:rsidRPr="00636F80">
        <w:rPr>
          <w:rFonts w:ascii="Times New Roman" w:hAnsi="Times New Roman" w:cs="Times New Roman"/>
        </w:rPr>
        <w:t>NHS England (2016</w:t>
      </w:r>
      <w:r w:rsidR="002411B9">
        <w:rPr>
          <w:rFonts w:ascii="Times New Roman" w:hAnsi="Times New Roman" w:cs="Times New Roman"/>
        </w:rPr>
        <w:t>a</w:t>
      </w:r>
      <w:r w:rsidRPr="00636F80">
        <w:rPr>
          <w:rFonts w:ascii="Times New Roman" w:hAnsi="Times New Roman" w:cs="Times New Roman"/>
        </w:rPr>
        <w:t xml:space="preserve">) Awards showcase array of NHS improvements arising from patient </w:t>
      </w:r>
    </w:p>
    <w:p w:rsidR="00EA2B11" w:rsidRDefault="00FD215C" w:rsidP="004E5925">
      <w:pPr>
        <w:spacing w:after="0" w:line="480" w:lineRule="auto"/>
        <w:ind w:firstLine="720"/>
        <w:contextualSpacing/>
        <w:rPr>
          <w:rFonts w:ascii="Times New Roman" w:hAnsi="Times New Roman" w:cs="Times New Roman"/>
        </w:rPr>
      </w:pPr>
      <w:r w:rsidRPr="00636F80">
        <w:rPr>
          <w:rFonts w:ascii="Times New Roman" w:hAnsi="Times New Roman" w:cs="Times New Roman"/>
        </w:rPr>
        <w:t>feedback</w:t>
      </w:r>
      <w:r w:rsidR="00EA2B11">
        <w:rPr>
          <w:rFonts w:ascii="Times New Roman" w:hAnsi="Times New Roman" w:cs="Times New Roman"/>
        </w:rPr>
        <w:t>.</w:t>
      </w:r>
      <w:r w:rsidRPr="00636F80">
        <w:rPr>
          <w:rFonts w:ascii="Times New Roman" w:hAnsi="Times New Roman" w:cs="Times New Roman"/>
        </w:rPr>
        <w:t xml:space="preserve"> </w:t>
      </w:r>
      <w:r w:rsidR="00EA2B11">
        <w:rPr>
          <w:rFonts w:ascii="Times New Roman" w:hAnsi="Times New Roman" w:cs="Times New Roman"/>
        </w:rPr>
        <w:t>Date accessed 25</w:t>
      </w:r>
      <w:r w:rsidR="00EA2B11" w:rsidRPr="00EA2B11">
        <w:rPr>
          <w:rFonts w:ascii="Times New Roman" w:hAnsi="Times New Roman" w:cs="Times New Roman"/>
          <w:vertAlign w:val="superscript"/>
        </w:rPr>
        <w:t>th</w:t>
      </w:r>
      <w:r w:rsidR="00EA2B11">
        <w:rPr>
          <w:rFonts w:ascii="Times New Roman" w:hAnsi="Times New Roman" w:cs="Times New Roman"/>
        </w:rPr>
        <w:t xml:space="preserve"> July 2016.</w:t>
      </w:r>
      <w:r w:rsidR="00EA2B11" w:rsidRPr="00636F80">
        <w:rPr>
          <w:rFonts w:ascii="Times New Roman" w:hAnsi="Times New Roman" w:cs="Times New Roman"/>
        </w:rPr>
        <w:t xml:space="preserve"> </w:t>
      </w:r>
    </w:p>
    <w:p w:rsidR="00FD215C" w:rsidRPr="00636F80" w:rsidRDefault="00F956C2" w:rsidP="004E5925">
      <w:pPr>
        <w:spacing w:after="0" w:line="480" w:lineRule="auto"/>
        <w:ind w:firstLine="720"/>
        <w:contextualSpacing/>
        <w:rPr>
          <w:rFonts w:ascii="Times New Roman" w:hAnsi="Times New Roman" w:cs="Times New Roman"/>
        </w:rPr>
      </w:pPr>
      <w:hyperlink r:id="rId15" w:history="1">
        <w:r w:rsidR="00FD215C" w:rsidRPr="00636F80">
          <w:rPr>
            <w:rStyle w:val="Hyperlink"/>
            <w:rFonts w:ascii="Times New Roman" w:hAnsi="Times New Roman" w:cs="Times New Roman"/>
          </w:rPr>
          <w:t>https://www.england.nhs.uk/2016/03/fft-awards-patient-feedback/</w:t>
        </w:r>
      </w:hyperlink>
      <w:r w:rsidR="00FD215C" w:rsidRPr="00636F80">
        <w:rPr>
          <w:rFonts w:ascii="Times New Roman" w:hAnsi="Times New Roman" w:cs="Times New Roman"/>
        </w:rPr>
        <w:t xml:space="preserve"> </w:t>
      </w:r>
    </w:p>
    <w:p w:rsidR="003C570C" w:rsidRDefault="00290B48" w:rsidP="004E5925">
      <w:pPr>
        <w:spacing w:after="0" w:line="480" w:lineRule="auto"/>
        <w:contextualSpacing/>
        <w:rPr>
          <w:rFonts w:ascii="Times New Roman" w:hAnsi="Times New Roman" w:cs="Times New Roman"/>
        </w:rPr>
      </w:pPr>
      <w:r w:rsidRPr="00636F80">
        <w:rPr>
          <w:rFonts w:ascii="Times New Roman" w:hAnsi="Times New Roman" w:cs="Times New Roman"/>
        </w:rPr>
        <w:t>NHS England (2016</w:t>
      </w:r>
      <w:r w:rsidR="002411B9">
        <w:rPr>
          <w:rFonts w:ascii="Times New Roman" w:hAnsi="Times New Roman" w:cs="Times New Roman"/>
        </w:rPr>
        <w:t>b</w:t>
      </w:r>
      <w:r w:rsidRPr="00636F80">
        <w:rPr>
          <w:rFonts w:ascii="Times New Roman" w:hAnsi="Times New Roman" w:cs="Times New Roman"/>
        </w:rPr>
        <w:t>)</w:t>
      </w:r>
      <w:r w:rsidR="003C570C" w:rsidRPr="00636F80">
        <w:rPr>
          <w:rFonts w:ascii="Times New Roman" w:hAnsi="Times New Roman" w:cs="Times New Roman"/>
        </w:rPr>
        <w:t xml:space="preserve"> </w:t>
      </w:r>
      <w:r w:rsidR="003C570C" w:rsidRPr="00636F80">
        <w:rPr>
          <w:rFonts w:ascii="Times New Roman" w:hAnsi="Times New Roman" w:cs="Times New Roman"/>
          <w:i/>
        </w:rPr>
        <w:t>General Practice: Forward View.</w:t>
      </w:r>
      <w:r w:rsidR="003C570C" w:rsidRPr="00636F80">
        <w:rPr>
          <w:rFonts w:ascii="Times New Roman" w:hAnsi="Times New Roman" w:cs="Times New Roman"/>
        </w:rPr>
        <w:t xml:space="preserve"> London: TSO.</w:t>
      </w:r>
    </w:p>
    <w:p w:rsidR="00EC2249" w:rsidRPr="00636F80" w:rsidRDefault="002411B9" w:rsidP="004E5925">
      <w:pPr>
        <w:spacing w:after="0" w:line="480" w:lineRule="auto"/>
        <w:rPr>
          <w:rFonts w:ascii="Times New Roman" w:hAnsi="Times New Roman" w:cs="Times New Roman"/>
        </w:rPr>
      </w:pPr>
      <w:r>
        <w:rPr>
          <w:rFonts w:ascii="Times New Roman" w:hAnsi="Times New Roman" w:cs="Times New Roman"/>
        </w:rPr>
        <w:t>NHS England (2017</w:t>
      </w:r>
      <w:r w:rsidRPr="00636F80">
        <w:rPr>
          <w:rFonts w:ascii="Times New Roman" w:hAnsi="Times New Roman" w:cs="Times New Roman"/>
        </w:rPr>
        <w:t>) FFT Collection Overview.</w:t>
      </w:r>
      <w:r>
        <w:rPr>
          <w:rFonts w:ascii="Times New Roman" w:hAnsi="Times New Roman" w:cs="Times New Roman"/>
        </w:rPr>
        <w:t xml:space="preserve"> Date accessed 27</w:t>
      </w:r>
      <w:r w:rsidRPr="00CC6A37">
        <w:rPr>
          <w:rFonts w:ascii="Times New Roman" w:hAnsi="Times New Roman" w:cs="Times New Roman"/>
          <w:vertAlign w:val="superscript"/>
        </w:rPr>
        <w:t>th</w:t>
      </w:r>
      <w:r>
        <w:rPr>
          <w:rFonts w:ascii="Times New Roman" w:hAnsi="Times New Roman" w:cs="Times New Roman"/>
        </w:rPr>
        <w:t xml:space="preserve"> April 2017.</w:t>
      </w:r>
      <w:r w:rsidRPr="00636F80">
        <w:rPr>
          <w:rFonts w:ascii="Times New Roman" w:hAnsi="Times New Roman" w:cs="Times New Roman"/>
        </w:rPr>
        <w:t xml:space="preserve"> </w:t>
      </w:r>
      <w:r w:rsidRPr="00636F80">
        <w:rPr>
          <w:rFonts w:ascii="Times New Roman" w:hAnsi="Times New Roman" w:cs="Times New Roman"/>
        </w:rPr>
        <w:tab/>
      </w:r>
      <w:hyperlink r:id="rId16" w:history="1">
        <w:r w:rsidRPr="00DC4E72">
          <w:rPr>
            <w:rStyle w:val="Hyperlink"/>
          </w:rPr>
          <w:t>https://www.england.nhs.uk/ourwork/pe/fft/</w:t>
        </w:r>
      </w:hyperlink>
      <w:r w:rsidR="00EC2249" w:rsidRPr="00636F80">
        <w:rPr>
          <w:rFonts w:ascii="Times New Roman" w:hAnsi="Times New Roman" w:cs="Times New Roman"/>
        </w:rPr>
        <w:t>NHS Choices (2016) Traffic Report</w:t>
      </w:r>
      <w:r w:rsidR="00EA2B11">
        <w:rPr>
          <w:rFonts w:ascii="Times New Roman" w:hAnsi="Times New Roman" w:cs="Times New Roman"/>
        </w:rPr>
        <w:t>. Date accessed 25</w:t>
      </w:r>
      <w:r w:rsidR="00EA2B11" w:rsidRPr="00EA2B11">
        <w:rPr>
          <w:rFonts w:ascii="Times New Roman" w:hAnsi="Times New Roman" w:cs="Times New Roman"/>
          <w:vertAlign w:val="superscript"/>
        </w:rPr>
        <w:t>th</w:t>
      </w:r>
      <w:r w:rsidR="00EA2B11">
        <w:rPr>
          <w:rFonts w:ascii="Times New Roman" w:hAnsi="Times New Roman" w:cs="Times New Roman"/>
        </w:rPr>
        <w:t xml:space="preserve"> July 2016.</w:t>
      </w:r>
    </w:p>
    <w:p w:rsidR="00EC2249" w:rsidRPr="00636F80" w:rsidRDefault="00F956C2" w:rsidP="004E5925">
      <w:pPr>
        <w:spacing w:after="0" w:line="480" w:lineRule="auto"/>
        <w:ind w:left="720"/>
        <w:rPr>
          <w:rFonts w:ascii="Times New Roman" w:hAnsi="Times New Roman" w:cs="Times New Roman"/>
        </w:rPr>
      </w:pPr>
      <w:hyperlink r:id="rId17" w:history="1">
        <w:r w:rsidR="00D724C2" w:rsidRPr="00636F80">
          <w:rPr>
            <w:rStyle w:val="Hyperlink"/>
            <w:rFonts w:ascii="Times New Roman" w:hAnsi="Times New Roman" w:cs="Times New Roman"/>
          </w:rPr>
          <w:t>http://www.nhs.uk/aboutNHSChoices/aboutnhschoices/Documents/2015-NHSC-traffic-report.pdf</w:t>
        </w:r>
      </w:hyperlink>
      <w:r w:rsidR="00EC2249" w:rsidRPr="00636F80">
        <w:rPr>
          <w:rFonts w:ascii="Times New Roman" w:hAnsi="Times New Roman" w:cs="Times New Roman"/>
        </w:rPr>
        <w:t xml:space="preserve"> </w:t>
      </w:r>
    </w:p>
    <w:p w:rsidR="008674A2" w:rsidRPr="00636F80" w:rsidRDefault="008674A2" w:rsidP="004E5925">
      <w:pPr>
        <w:spacing w:after="0" w:line="480" w:lineRule="auto"/>
        <w:rPr>
          <w:rFonts w:ascii="Times New Roman" w:hAnsi="Times New Roman" w:cs="Times New Roman"/>
        </w:rPr>
      </w:pPr>
      <w:r w:rsidRPr="00636F80">
        <w:rPr>
          <w:rFonts w:ascii="Times New Roman" w:hAnsi="Times New Roman" w:cs="Times New Roman"/>
        </w:rPr>
        <w:t xml:space="preserve">Norwegian Knowledge Centre for the Health Services (2008) National and cross-national </w:t>
      </w:r>
    </w:p>
    <w:p w:rsidR="008674A2" w:rsidRPr="00636F80" w:rsidRDefault="008674A2" w:rsidP="004E5925">
      <w:pPr>
        <w:spacing w:after="0" w:line="480" w:lineRule="auto"/>
        <w:ind w:left="720"/>
        <w:rPr>
          <w:rFonts w:ascii="Times New Roman" w:hAnsi="Times New Roman" w:cs="Times New Roman"/>
        </w:rPr>
      </w:pPr>
      <w:r w:rsidRPr="00636F80">
        <w:rPr>
          <w:rFonts w:ascii="Times New Roman" w:hAnsi="Times New Roman" w:cs="Times New Roman"/>
        </w:rPr>
        <w:t>surveys of patient experiences: a structured review</w:t>
      </w:r>
      <w:r w:rsidR="00EA2B11">
        <w:rPr>
          <w:rFonts w:ascii="Times New Roman" w:hAnsi="Times New Roman" w:cs="Times New Roman"/>
        </w:rPr>
        <w:t>. Date accessed 25</w:t>
      </w:r>
      <w:r w:rsidR="00EA2B11" w:rsidRPr="00EA2B11">
        <w:rPr>
          <w:rFonts w:ascii="Times New Roman" w:hAnsi="Times New Roman" w:cs="Times New Roman"/>
          <w:vertAlign w:val="superscript"/>
        </w:rPr>
        <w:t>th</w:t>
      </w:r>
      <w:r w:rsidR="00EA2B11">
        <w:rPr>
          <w:rFonts w:ascii="Times New Roman" w:hAnsi="Times New Roman" w:cs="Times New Roman"/>
        </w:rPr>
        <w:t xml:space="preserve"> July 2016.</w:t>
      </w:r>
      <w:r w:rsidR="00EA2B11" w:rsidRPr="00636F80">
        <w:rPr>
          <w:rFonts w:ascii="Times New Roman" w:hAnsi="Times New Roman" w:cs="Times New Roman"/>
        </w:rPr>
        <w:t xml:space="preserve"> </w:t>
      </w:r>
      <w:r w:rsidRPr="00636F80">
        <w:rPr>
          <w:rFonts w:ascii="Times New Roman" w:hAnsi="Times New Roman" w:cs="Times New Roman"/>
        </w:rPr>
        <w:t xml:space="preserve"> </w:t>
      </w:r>
      <w:hyperlink r:id="rId18" w:history="1">
        <w:r w:rsidRPr="00636F80">
          <w:rPr>
            <w:rStyle w:val="Hyperlink"/>
            <w:rFonts w:ascii="Times New Roman" w:hAnsi="Times New Roman" w:cs="Times New Roman"/>
          </w:rPr>
          <w:t>http://www.oecd.org/els/health-systems/39493930.pdf</w:t>
        </w:r>
      </w:hyperlink>
      <w:r w:rsidRPr="00636F80">
        <w:rPr>
          <w:rFonts w:ascii="Times New Roman" w:hAnsi="Times New Roman" w:cs="Times New Roman"/>
        </w:rPr>
        <w:t xml:space="preserve"> </w:t>
      </w:r>
    </w:p>
    <w:p w:rsidR="009D5C47" w:rsidRPr="00636F80" w:rsidRDefault="009D5C47" w:rsidP="004E5925">
      <w:pPr>
        <w:spacing w:after="0" w:line="480" w:lineRule="auto"/>
        <w:rPr>
          <w:rFonts w:ascii="Times New Roman" w:hAnsi="Times New Roman" w:cs="Times New Roman"/>
        </w:rPr>
      </w:pPr>
      <w:proofErr w:type="spellStart"/>
      <w:r w:rsidRPr="00636F80">
        <w:rPr>
          <w:rFonts w:ascii="Times New Roman" w:hAnsi="Times New Roman" w:cs="Times New Roman"/>
        </w:rPr>
        <w:t>Ocloo</w:t>
      </w:r>
      <w:proofErr w:type="spellEnd"/>
      <w:r w:rsidRPr="00636F80">
        <w:rPr>
          <w:rFonts w:ascii="Times New Roman" w:hAnsi="Times New Roman" w:cs="Times New Roman"/>
        </w:rPr>
        <w:t xml:space="preserve">, J. &amp; Matthews, R. </w:t>
      </w:r>
      <w:r w:rsidR="00732397">
        <w:rPr>
          <w:rFonts w:ascii="Times New Roman" w:hAnsi="Times New Roman" w:cs="Times New Roman"/>
        </w:rPr>
        <w:t>(</w:t>
      </w:r>
      <w:r w:rsidRPr="00636F80">
        <w:rPr>
          <w:rFonts w:ascii="Times New Roman" w:hAnsi="Times New Roman" w:cs="Times New Roman"/>
        </w:rPr>
        <w:t>2016</w:t>
      </w:r>
      <w:r w:rsidR="00732397">
        <w:rPr>
          <w:rFonts w:ascii="Times New Roman" w:hAnsi="Times New Roman" w:cs="Times New Roman"/>
        </w:rPr>
        <w:t>)</w:t>
      </w:r>
      <w:r w:rsidRPr="00636F80">
        <w:rPr>
          <w:rFonts w:ascii="Times New Roman" w:hAnsi="Times New Roman" w:cs="Times New Roman"/>
        </w:rPr>
        <w:t xml:space="preserve"> From tokenism to empowerment: progressing patient and public</w:t>
      </w:r>
    </w:p>
    <w:p w:rsidR="002E01C9" w:rsidRDefault="009D5C47"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involvement in healthcare improvement. </w:t>
      </w:r>
      <w:r w:rsidRPr="00636F80">
        <w:rPr>
          <w:rFonts w:ascii="Times New Roman" w:hAnsi="Times New Roman" w:cs="Times New Roman"/>
          <w:i/>
        </w:rPr>
        <w:t>BMJ Quality &amp; Safety</w:t>
      </w:r>
      <w:r w:rsidRPr="00636F80">
        <w:rPr>
          <w:rFonts w:ascii="Times New Roman" w:hAnsi="Times New Roman" w:cs="Times New Roman"/>
        </w:rPr>
        <w:t xml:space="preserve">, </w:t>
      </w:r>
      <w:r w:rsidR="0071753B" w:rsidRPr="0071753B">
        <w:rPr>
          <w:rFonts w:ascii="Times New Roman" w:hAnsi="Times New Roman" w:cs="Times New Roman"/>
        </w:rPr>
        <w:t>25:626-632</w:t>
      </w:r>
    </w:p>
    <w:p w:rsidR="006A110B" w:rsidRDefault="00447779" w:rsidP="004E5925">
      <w:pPr>
        <w:spacing w:after="0" w:line="480" w:lineRule="auto"/>
        <w:contextualSpacing/>
        <w:rPr>
          <w:rFonts w:ascii="Times New Roman" w:hAnsi="Times New Roman" w:cs="Times New Roman"/>
        </w:rPr>
      </w:pPr>
      <w:r w:rsidRPr="00447779">
        <w:rPr>
          <w:rFonts w:ascii="Times New Roman" w:hAnsi="Times New Roman" w:cs="Times New Roman"/>
        </w:rPr>
        <w:t xml:space="preserve">Patel, P., Gupta, P.K.C., White, C.M.J., Stanley, A.G., Williams, B. and </w:t>
      </w:r>
      <w:proofErr w:type="spellStart"/>
      <w:r w:rsidRPr="00447779">
        <w:rPr>
          <w:rFonts w:ascii="Times New Roman" w:hAnsi="Times New Roman" w:cs="Times New Roman"/>
        </w:rPr>
        <w:t>Tomaszewski</w:t>
      </w:r>
      <w:proofErr w:type="spellEnd"/>
      <w:r w:rsidRPr="00447779">
        <w:rPr>
          <w:rFonts w:ascii="Times New Roman" w:hAnsi="Times New Roman" w:cs="Times New Roman"/>
        </w:rPr>
        <w:t xml:space="preserve">, M., 2016. </w:t>
      </w:r>
    </w:p>
    <w:p w:rsidR="00D205C4" w:rsidRDefault="00447779" w:rsidP="00CC6A37">
      <w:pPr>
        <w:spacing w:after="0" w:line="480" w:lineRule="auto"/>
        <w:ind w:firstLine="720"/>
        <w:contextualSpacing/>
        <w:rPr>
          <w:rFonts w:ascii="Times New Roman" w:hAnsi="Times New Roman" w:cs="Times New Roman"/>
        </w:rPr>
      </w:pPr>
      <w:r w:rsidRPr="00447779">
        <w:rPr>
          <w:rFonts w:ascii="Times New Roman" w:hAnsi="Times New Roman" w:cs="Times New Roman"/>
        </w:rPr>
        <w:t xml:space="preserve">Screening for non-adherence to antihypertensive treatment as a part of the diagnostic pathway </w:t>
      </w:r>
    </w:p>
    <w:p w:rsidR="00D205C4" w:rsidRDefault="00447779" w:rsidP="00CC6A37">
      <w:pPr>
        <w:spacing w:after="0" w:line="480" w:lineRule="auto"/>
        <w:ind w:firstLine="720"/>
        <w:contextualSpacing/>
        <w:rPr>
          <w:rFonts w:ascii="Times New Roman" w:hAnsi="Times New Roman" w:cs="Times New Roman"/>
        </w:rPr>
      </w:pPr>
      <w:r w:rsidRPr="00447779">
        <w:rPr>
          <w:rFonts w:ascii="Times New Roman" w:hAnsi="Times New Roman" w:cs="Times New Roman"/>
        </w:rPr>
        <w:t>to</w:t>
      </w:r>
      <w:r>
        <w:rPr>
          <w:rFonts w:ascii="Times New Roman" w:hAnsi="Times New Roman" w:cs="Times New Roman"/>
        </w:rPr>
        <w:t xml:space="preserve"> renal denervation. </w:t>
      </w:r>
      <w:r w:rsidR="00997665" w:rsidRPr="00CC6A37">
        <w:rPr>
          <w:rFonts w:ascii="Times New Roman" w:hAnsi="Times New Roman" w:cs="Times New Roman"/>
          <w:i/>
        </w:rPr>
        <w:t>Journal of Human Hypertension</w:t>
      </w:r>
      <w:r w:rsidRPr="00447779">
        <w:rPr>
          <w:rFonts w:ascii="Times New Roman" w:hAnsi="Times New Roman" w:cs="Times New Roman"/>
        </w:rPr>
        <w:t>, 30(6)</w:t>
      </w:r>
      <w:r>
        <w:rPr>
          <w:rFonts w:ascii="Times New Roman" w:hAnsi="Times New Roman" w:cs="Times New Roman"/>
        </w:rPr>
        <w:t>:</w:t>
      </w:r>
      <w:r w:rsidRPr="00447779">
        <w:rPr>
          <w:rFonts w:ascii="Times New Roman" w:hAnsi="Times New Roman" w:cs="Times New Roman"/>
        </w:rPr>
        <w:t>368-373.</w:t>
      </w:r>
    </w:p>
    <w:p w:rsidR="004D7ED4" w:rsidRPr="00636F80" w:rsidRDefault="004D7ED4" w:rsidP="004E5925">
      <w:pPr>
        <w:spacing w:after="0" w:line="480" w:lineRule="auto"/>
        <w:contextualSpacing/>
        <w:rPr>
          <w:rFonts w:ascii="Times New Roman" w:hAnsi="Times New Roman" w:cs="Times New Roman"/>
        </w:rPr>
      </w:pPr>
      <w:r w:rsidRPr="00636F80">
        <w:rPr>
          <w:rFonts w:ascii="Times New Roman" w:hAnsi="Times New Roman" w:cs="Times New Roman"/>
        </w:rPr>
        <w:t>Public Accounts Committee</w:t>
      </w:r>
      <w:r w:rsidR="00732397">
        <w:rPr>
          <w:rFonts w:ascii="Times New Roman" w:hAnsi="Times New Roman" w:cs="Times New Roman"/>
        </w:rPr>
        <w:t xml:space="preserve"> (</w:t>
      </w:r>
      <w:r w:rsidRPr="00636F80">
        <w:rPr>
          <w:rFonts w:ascii="Times New Roman" w:hAnsi="Times New Roman" w:cs="Times New Roman"/>
        </w:rPr>
        <w:t>2012</w:t>
      </w:r>
      <w:r w:rsidR="00732397">
        <w:rPr>
          <w:rFonts w:ascii="Times New Roman" w:hAnsi="Times New Roman" w:cs="Times New Roman"/>
        </w:rPr>
        <w:t>)</w:t>
      </w:r>
      <w:r w:rsidRPr="00636F80">
        <w:rPr>
          <w:rFonts w:ascii="Times New Roman" w:hAnsi="Times New Roman" w:cs="Times New Roman"/>
        </w:rPr>
        <w:t xml:space="preserve"> </w:t>
      </w:r>
      <w:r w:rsidRPr="00636F80">
        <w:rPr>
          <w:rFonts w:ascii="Times New Roman" w:hAnsi="Times New Roman" w:cs="Times New Roman"/>
          <w:i/>
        </w:rPr>
        <w:t>Implementing the Transparency Agenda</w:t>
      </w:r>
      <w:r w:rsidRPr="00636F80">
        <w:rPr>
          <w:rFonts w:ascii="Times New Roman" w:hAnsi="Times New Roman" w:cs="Times New Roman"/>
        </w:rPr>
        <w:t xml:space="preserve"> (HC 102). London: </w:t>
      </w:r>
    </w:p>
    <w:p w:rsidR="004D7ED4" w:rsidRPr="00636F80" w:rsidRDefault="004D7ED4" w:rsidP="004E5925">
      <w:pPr>
        <w:spacing w:after="0" w:line="480" w:lineRule="auto"/>
        <w:contextualSpacing/>
        <w:rPr>
          <w:rFonts w:ascii="Times New Roman" w:hAnsi="Times New Roman" w:cs="Times New Roman"/>
        </w:rPr>
      </w:pPr>
      <w:r w:rsidRPr="00636F80">
        <w:rPr>
          <w:rFonts w:ascii="Times New Roman" w:hAnsi="Times New Roman" w:cs="Times New Roman"/>
        </w:rPr>
        <w:tab/>
        <w:t>TSO.</w:t>
      </w:r>
    </w:p>
    <w:p w:rsidR="00732397" w:rsidRDefault="00CB3232" w:rsidP="004E5925">
      <w:pPr>
        <w:spacing w:after="0" w:line="480" w:lineRule="auto"/>
        <w:rPr>
          <w:rFonts w:ascii="Times New Roman" w:hAnsi="Times New Roman" w:cs="Times New Roman"/>
        </w:rPr>
      </w:pPr>
      <w:r w:rsidRPr="00636F80">
        <w:rPr>
          <w:rFonts w:ascii="Times New Roman" w:hAnsi="Times New Roman" w:cs="Times New Roman"/>
        </w:rPr>
        <w:t>Raleig</w:t>
      </w:r>
      <w:r w:rsidR="00732397">
        <w:rPr>
          <w:rFonts w:ascii="Times New Roman" w:hAnsi="Times New Roman" w:cs="Times New Roman"/>
        </w:rPr>
        <w:t xml:space="preserve">h, V., Thompson, J., </w:t>
      </w:r>
      <w:proofErr w:type="spellStart"/>
      <w:r w:rsidR="00732397">
        <w:rPr>
          <w:rFonts w:ascii="Times New Roman" w:hAnsi="Times New Roman" w:cs="Times New Roman"/>
        </w:rPr>
        <w:t>Jabbal</w:t>
      </w:r>
      <w:proofErr w:type="spellEnd"/>
      <w:r w:rsidR="00732397">
        <w:rPr>
          <w:rFonts w:ascii="Times New Roman" w:hAnsi="Times New Roman" w:cs="Times New Roman"/>
        </w:rPr>
        <w:t xml:space="preserve">, J. et al. </w:t>
      </w:r>
      <w:r w:rsidRPr="00636F80">
        <w:rPr>
          <w:rFonts w:ascii="Times New Roman" w:hAnsi="Times New Roman" w:cs="Times New Roman"/>
        </w:rPr>
        <w:t xml:space="preserve">(2015) </w:t>
      </w:r>
      <w:r w:rsidRPr="00636F80">
        <w:rPr>
          <w:rFonts w:ascii="Times New Roman" w:hAnsi="Times New Roman" w:cs="Times New Roman"/>
          <w:i/>
        </w:rPr>
        <w:t xml:space="preserve">Patients’ </w:t>
      </w:r>
      <w:r w:rsidR="00597B8C">
        <w:rPr>
          <w:rFonts w:ascii="Times New Roman" w:hAnsi="Times New Roman" w:cs="Times New Roman"/>
          <w:i/>
        </w:rPr>
        <w:t>E</w:t>
      </w:r>
      <w:r w:rsidRPr="00636F80">
        <w:rPr>
          <w:rFonts w:ascii="Times New Roman" w:hAnsi="Times New Roman" w:cs="Times New Roman"/>
          <w:i/>
        </w:rPr>
        <w:t xml:space="preserve">xperience of using </w:t>
      </w:r>
      <w:r w:rsidR="00597B8C">
        <w:rPr>
          <w:rFonts w:ascii="Times New Roman" w:hAnsi="Times New Roman" w:cs="Times New Roman"/>
          <w:i/>
        </w:rPr>
        <w:t>H</w:t>
      </w:r>
      <w:r w:rsidRPr="00636F80">
        <w:rPr>
          <w:rFonts w:ascii="Times New Roman" w:hAnsi="Times New Roman" w:cs="Times New Roman"/>
          <w:i/>
        </w:rPr>
        <w:t xml:space="preserve">ospital </w:t>
      </w:r>
      <w:r w:rsidR="00597B8C">
        <w:rPr>
          <w:rFonts w:ascii="Times New Roman" w:hAnsi="Times New Roman" w:cs="Times New Roman"/>
          <w:i/>
        </w:rPr>
        <w:t>S</w:t>
      </w:r>
      <w:r w:rsidRPr="00636F80">
        <w:rPr>
          <w:rFonts w:ascii="Times New Roman" w:hAnsi="Times New Roman" w:cs="Times New Roman"/>
          <w:i/>
        </w:rPr>
        <w:t>ervices</w:t>
      </w:r>
      <w:r w:rsidRPr="00636F80">
        <w:rPr>
          <w:rFonts w:ascii="Times New Roman" w:hAnsi="Times New Roman" w:cs="Times New Roman"/>
        </w:rPr>
        <w:t xml:space="preserve">. </w:t>
      </w:r>
    </w:p>
    <w:p w:rsidR="00CB3232" w:rsidRDefault="00CB3232" w:rsidP="004E5925">
      <w:pPr>
        <w:spacing w:after="0" w:line="480" w:lineRule="auto"/>
        <w:ind w:firstLine="720"/>
        <w:rPr>
          <w:rFonts w:ascii="Times New Roman" w:hAnsi="Times New Roman" w:cs="Times New Roman"/>
        </w:rPr>
      </w:pPr>
      <w:r w:rsidRPr="00636F80">
        <w:rPr>
          <w:rFonts w:ascii="Times New Roman" w:hAnsi="Times New Roman" w:cs="Times New Roman"/>
        </w:rPr>
        <w:t>London: King’s Fund</w:t>
      </w:r>
    </w:p>
    <w:p w:rsidR="00D205C4" w:rsidRDefault="00385D6F" w:rsidP="00CC6A37">
      <w:pPr>
        <w:spacing w:after="0" w:line="480" w:lineRule="auto"/>
        <w:rPr>
          <w:rFonts w:ascii="Times New Roman" w:hAnsi="Times New Roman" w:cs="Times New Roman"/>
        </w:rPr>
      </w:pPr>
      <w:proofErr w:type="spellStart"/>
      <w:r w:rsidRPr="00385D6F">
        <w:rPr>
          <w:rFonts w:ascii="Times New Roman" w:hAnsi="Times New Roman" w:cs="Times New Roman"/>
        </w:rPr>
        <w:t>Renedo</w:t>
      </w:r>
      <w:proofErr w:type="spellEnd"/>
      <w:r w:rsidRPr="00385D6F">
        <w:rPr>
          <w:rFonts w:ascii="Times New Roman" w:hAnsi="Times New Roman" w:cs="Times New Roman"/>
        </w:rPr>
        <w:t xml:space="preserve">, A., </w:t>
      </w:r>
      <w:proofErr w:type="spellStart"/>
      <w:r w:rsidRPr="00385D6F">
        <w:rPr>
          <w:rFonts w:ascii="Times New Roman" w:hAnsi="Times New Roman" w:cs="Times New Roman"/>
        </w:rPr>
        <w:t>Komporozos-Athanasiou</w:t>
      </w:r>
      <w:proofErr w:type="spellEnd"/>
      <w:r w:rsidRPr="00385D6F">
        <w:rPr>
          <w:rFonts w:ascii="Times New Roman" w:hAnsi="Times New Roman" w:cs="Times New Roman"/>
        </w:rPr>
        <w:t xml:space="preserve">, A., &amp; Marston, C. (2017). Experience as Evidence: The </w:t>
      </w:r>
    </w:p>
    <w:p w:rsidR="006A110B" w:rsidRDefault="00385D6F" w:rsidP="006A110B">
      <w:pPr>
        <w:spacing w:after="0" w:line="480" w:lineRule="auto"/>
        <w:ind w:firstLine="720"/>
        <w:rPr>
          <w:rFonts w:ascii="Times New Roman" w:hAnsi="Times New Roman" w:cs="Times New Roman"/>
        </w:rPr>
      </w:pPr>
      <w:r w:rsidRPr="00385D6F">
        <w:rPr>
          <w:rFonts w:ascii="Times New Roman" w:hAnsi="Times New Roman" w:cs="Times New Roman"/>
        </w:rPr>
        <w:lastRenderedPageBreak/>
        <w:t xml:space="preserve">Dialogic Construction of Health Professional Knowledge through Patient Involvement. </w:t>
      </w:r>
    </w:p>
    <w:p w:rsidR="00385D6F" w:rsidRDefault="00385D6F" w:rsidP="006A110B">
      <w:pPr>
        <w:spacing w:after="0" w:line="480" w:lineRule="auto"/>
        <w:ind w:firstLine="720"/>
        <w:rPr>
          <w:rFonts w:ascii="Times New Roman" w:hAnsi="Times New Roman" w:cs="Times New Roman"/>
        </w:rPr>
      </w:pPr>
      <w:r w:rsidRPr="00385D6F">
        <w:rPr>
          <w:rFonts w:ascii="Times New Roman" w:hAnsi="Times New Roman" w:cs="Times New Roman"/>
        </w:rPr>
        <w:t xml:space="preserve">Sociology, </w:t>
      </w:r>
      <w:r>
        <w:rPr>
          <w:rFonts w:ascii="Times New Roman" w:hAnsi="Times New Roman" w:cs="Times New Roman"/>
        </w:rPr>
        <w:t>Early View</w:t>
      </w:r>
    </w:p>
    <w:p w:rsidR="00D205C4" w:rsidRPr="00CC6A37" w:rsidRDefault="006A110B" w:rsidP="00CC6A37">
      <w:pPr>
        <w:spacing w:after="0" w:line="480" w:lineRule="auto"/>
        <w:rPr>
          <w:rFonts w:ascii="Times New Roman" w:hAnsi="Times New Roman" w:cs="Times New Roman"/>
          <w:i/>
        </w:rPr>
      </w:pPr>
      <w:r w:rsidRPr="006A110B">
        <w:rPr>
          <w:rFonts w:ascii="Times New Roman" w:hAnsi="Times New Roman" w:cs="Times New Roman"/>
        </w:rPr>
        <w:t xml:space="preserve">Roberts, K.J., 1999. Patient empowerment in the United States: a critical commentary. </w:t>
      </w:r>
      <w:r w:rsidR="00997665" w:rsidRPr="00CC6A37">
        <w:rPr>
          <w:rFonts w:ascii="Times New Roman" w:hAnsi="Times New Roman" w:cs="Times New Roman"/>
          <w:i/>
        </w:rPr>
        <w:t xml:space="preserve">Health </w:t>
      </w:r>
    </w:p>
    <w:p w:rsidR="006A110B" w:rsidRPr="00636F80" w:rsidRDefault="00997665" w:rsidP="006A110B">
      <w:pPr>
        <w:spacing w:after="0" w:line="480" w:lineRule="auto"/>
        <w:ind w:firstLine="720"/>
        <w:rPr>
          <w:rFonts w:ascii="Times New Roman" w:hAnsi="Times New Roman" w:cs="Times New Roman"/>
        </w:rPr>
      </w:pPr>
      <w:r w:rsidRPr="00CC6A37">
        <w:rPr>
          <w:rFonts w:ascii="Times New Roman" w:hAnsi="Times New Roman" w:cs="Times New Roman"/>
          <w:i/>
        </w:rPr>
        <w:t>Expectations</w:t>
      </w:r>
      <w:r w:rsidR="006A110B" w:rsidRPr="006A110B">
        <w:rPr>
          <w:rFonts w:ascii="Times New Roman" w:hAnsi="Times New Roman" w:cs="Times New Roman"/>
        </w:rPr>
        <w:t>, 2(2), pp.82-92.</w:t>
      </w:r>
    </w:p>
    <w:p w:rsidR="002411B9" w:rsidRDefault="002411B9" w:rsidP="004E5925">
      <w:pPr>
        <w:spacing w:after="0" w:line="480" w:lineRule="auto"/>
        <w:rPr>
          <w:rFonts w:ascii="Times New Roman" w:hAnsi="Times New Roman" w:cs="Times New Roman"/>
        </w:rPr>
      </w:pPr>
      <w:r w:rsidRPr="002411B9">
        <w:rPr>
          <w:rFonts w:ascii="Times New Roman" w:hAnsi="Times New Roman" w:cs="Times New Roman"/>
        </w:rPr>
        <w:t xml:space="preserve">Rogers, A., Kennedy, A., Bower, P., Gardner, C., Gately, C., Lee, V., ... Lee, V. (2008). The United </w:t>
      </w:r>
    </w:p>
    <w:p w:rsidR="002411B9" w:rsidRDefault="002411B9" w:rsidP="002411B9">
      <w:pPr>
        <w:spacing w:after="0" w:line="480" w:lineRule="auto"/>
        <w:ind w:firstLine="720"/>
        <w:rPr>
          <w:rFonts w:ascii="Times New Roman" w:hAnsi="Times New Roman" w:cs="Times New Roman"/>
        </w:rPr>
      </w:pPr>
      <w:r w:rsidRPr="002411B9">
        <w:rPr>
          <w:rFonts w:ascii="Times New Roman" w:hAnsi="Times New Roman" w:cs="Times New Roman"/>
        </w:rPr>
        <w:t xml:space="preserve">Kingdom Expert Patients Programme: Results and implications from a national evaluation. </w:t>
      </w:r>
    </w:p>
    <w:p w:rsidR="002411B9" w:rsidRDefault="002411B9" w:rsidP="002411B9">
      <w:pPr>
        <w:spacing w:after="0" w:line="480" w:lineRule="auto"/>
        <w:ind w:firstLine="720"/>
        <w:rPr>
          <w:rFonts w:ascii="Times New Roman" w:hAnsi="Times New Roman" w:cs="Times New Roman"/>
        </w:rPr>
      </w:pPr>
      <w:r w:rsidRPr="002411B9">
        <w:rPr>
          <w:rFonts w:ascii="Times New Roman" w:hAnsi="Times New Roman" w:cs="Times New Roman"/>
          <w:i/>
        </w:rPr>
        <w:t>Medical Journal of Australia</w:t>
      </w:r>
      <w:r w:rsidRPr="002411B9">
        <w:rPr>
          <w:rFonts w:ascii="Times New Roman" w:hAnsi="Times New Roman" w:cs="Times New Roman"/>
        </w:rPr>
        <w:t>, 189(10), S21-S24.</w:t>
      </w:r>
    </w:p>
    <w:p w:rsidR="006A110B" w:rsidRDefault="003C4B99" w:rsidP="004E5925">
      <w:pPr>
        <w:spacing w:after="0" w:line="480" w:lineRule="auto"/>
        <w:rPr>
          <w:rFonts w:ascii="Times New Roman" w:hAnsi="Times New Roman" w:cs="Times New Roman"/>
        </w:rPr>
      </w:pPr>
      <w:r w:rsidRPr="003C4B99">
        <w:rPr>
          <w:rFonts w:ascii="Times New Roman" w:hAnsi="Times New Roman" w:cs="Times New Roman"/>
        </w:rPr>
        <w:t>Roland, M., &amp; Dudley, R. A. (2015). How financial and reputational incentives can be used t</w:t>
      </w:r>
      <w:r>
        <w:rPr>
          <w:rFonts w:ascii="Times New Roman" w:hAnsi="Times New Roman" w:cs="Times New Roman"/>
        </w:rPr>
        <w:t xml:space="preserve">o </w:t>
      </w:r>
    </w:p>
    <w:p w:rsidR="00D205C4" w:rsidRDefault="003C4B99" w:rsidP="00CC6A37">
      <w:pPr>
        <w:spacing w:after="0" w:line="480" w:lineRule="auto"/>
        <w:ind w:firstLine="720"/>
        <w:rPr>
          <w:rFonts w:ascii="Times New Roman" w:hAnsi="Times New Roman" w:cs="Times New Roman"/>
        </w:rPr>
      </w:pPr>
      <w:r>
        <w:rPr>
          <w:rFonts w:ascii="Times New Roman" w:hAnsi="Times New Roman" w:cs="Times New Roman"/>
        </w:rPr>
        <w:t xml:space="preserve">improve medical care. </w:t>
      </w:r>
      <w:r w:rsidR="00997665" w:rsidRPr="00CC6A37">
        <w:rPr>
          <w:rFonts w:ascii="Times New Roman" w:hAnsi="Times New Roman" w:cs="Times New Roman"/>
          <w:i/>
        </w:rPr>
        <w:t>Health Services Research</w:t>
      </w:r>
      <w:r w:rsidRPr="003C4B99">
        <w:rPr>
          <w:rFonts w:ascii="Times New Roman" w:hAnsi="Times New Roman" w:cs="Times New Roman"/>
        </w:rPr>
        <w:t>, 50(S2), 2090-2115.</w:t>
      </w:r>
    </w:p>
    <w:p w:rsidR="00732397" w:rsidRDefault="00626F39" w:rsidP="004E5925">
      <w:pPr>
        <w:spacing w:after="0" w:line="480" w:lineRule="auto"/>
        <w:rPr>
          <w:rFonts w:ascii="Times New Roman" w:hAnsi="Times New Roman" w:cs="Times New Roman"/>
        </w:rPr>
      </w:pPr>
      <w:proofErr w:type="spellStart"/>
      <w:r w:rsidRPr="00636F80">
        <w:rPr>
          <w:rFonts w:ascii="Times New Roman" w:hAnsi="Times New Roman" w:cs="Times New Roman"/>
        </w:rPr>
        <w:t>Rotar</w:t>
      </w:r>
      <w:proofErr w:type="spellEnd"/>
      <w:r w:rsidRPr="00636F80">
        <w:rPr>
          <w:rFonts w:ascii="Times New Roman" w:hAnsi="Times New Roman" w:cs="Times New Roman"/>
        </w:rPr>
        <w:t>, A.M., van den Berg, M.J., Kringos,</w:t>
      </w:r>
      <w:r w:rsidR="00732397">
        <w:rPr>
          <w:rFonts w:ascii="Times New Roman" w:hAnsi="Times New Roman" w:cs="Times New Roman"/>
        </w:rPr>
        <w:t xml:space="preserve"> D.S. &amp;</w:t>
      </w:r>
      <w:r w:rsidRPr="00636F80">
        <w:rPr>
          <w:rFonts w:ascii="Times New Roman" w:hAnsi="Times New Roman" w:cs="Times New Roman"/>
        </w:rPr>
        <w:t xml:space="preserve"> </w:t>
      </w:r>
      <w:proofErr w:type="spellStart"/>
      <w:r w:rsidRPr="00636F80">
        <w:rPr>
          <w:rFonts w:ascii="Times New Roman" w:hAnsi="Times New Roman" w:cs="Times New Roman"/>
        </w:rPr>
        <w:t>Klazinga</w:t>
      </w:r>
      <w:proofErr w:type="spellEnd"/>
      <w:r w:rsidRPr="00636F80">
        <w:rPr>
          <w:rFonts w:ascii="Times New Roman" w:hAnsi="Times New Roman" w:cs="Times New Roman"/>
        </w:rPr>
        <w:t>, N. (201</w:t>
      </w:r>
      <w:r w:rsidR="00732397">
        <w:rPr>
          <w:rFonts w:ascii="Times New Roman" w:hAnsi="Times New Roman" w:cs="Times New Roman"/>
        </w:rPr>
        <w:t>6</w:t>
      </w:r>
      <w:r w:rsidRPr="00636F80">
        <w:rPr>
          <w:rFonts w:ascii="Times New Roman" w:hAnsi="Times New Roman" w:cs="Times New Roman"/>
        </w:rPr>
        <w:t xml:space="preserve">) Reporting and use of the </w:t>
      </w:r>
    </w:p>
    <w:p w:rsidR="00626F39" w:rsidRPr="00636F80" w:rsidRDefault="00626F39"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OECD Health Care Quality Indicators at national and regional level in 15 countries. </w:t>
      </w:r>
    </w:p>
    <w:p w:rsidR="00626F39" w:rsidRDefault="00626F39" w:rsidP="004E5925">
      <w:pPr>
        <w:spacing w:after="0" w:line="480" w:lineRule="auto"/>
        <w:ind w:firstLine="720"/>
        <w:rPr>
          <w:rFonts w:ascii="Times New Roman" w:hAnsi="Times New Roman" w:cs="Times New Roman"/>
        </w:rPr>
      </w:pPr>
      <w:r w:rsidRPr="00636F80">
        <w:rPr>
          <w:rFonts w:ascii="Times New Roman" w:hAnsi="Times New Roman" w:cs="Times New Roman"/>
          <w:i/>
        </w:rPr>
        <w:t>International Journal for Quality in Health Care</w:t>
      </w:r>
      <w:r w:rsidRPr="00636F80">
        <w:rPr>
          <w:rFonts w:ascii="Times New Roman" w:hAnsi="Times New Roman" w:cs="Times New Roman"/>
        </w:rPr>
        <w:t xml:space="preserve">, </w:t>
      </w:r>
      <w:r w:rsidR="001D4BFC" w:rsidRPr="001D4BFC">
        <w:rPr>
          <w:rFonts w:ascii="Times New Roman" w:hAnsi="Times New Roman" w:cs="Times New Roman"/>
        </w:rPr>
        <w:t>28(3):398-404</w:t>
      </w:r>
    </w:p>
    <w:p w:rsidR="00822801" w:rsidRDefault="00822801" w:rsidP="00822801">
      <w:pPr>
        <w:spacing w:after="0" w:line="240" w:lineRule="auto"/>
        <w:rPr>
          <w:rFonts w:asciiTheme="majorHAnsi" w:hAnsiTheme="majorHAnsi"/>
        </w:rPr>
      </w:pPr>
      <w:r w:rsidRPr="009E7D65">
        <w:rPr>
          <w:rFonts w:asciiTheme="majorHAnsi" w:hAnsiTheme="majorHAnsi"/>
        </w:rPr>
        <w:t xml:space="preserve">Ross, C. K., G. </w:t>
      </w:r>
      <w:proofErr w:type="spellStart"/>
      <w:r w:rsidRPr="009E7D65">
        <w:rPr>
          <w:rFonts w:asciiTheme="majorHAnsi" w:hAnsiTheme="majorHAnsi"/>
        </w:rPr>
        <w:t>Frommelt</w:t>
      </w:r>
      <w:proofErr w:type="spellEnd"/>
      <w:r w:rsidRPr="009E7D65">
        <w:rPr>
          <w:rFonts w:asciiTheme="majorHAnsi" w:hAnsiTheme="majorHAnsi"/>
        </w:rPr>
        <w:t>, L. Hazelwood, and R. W. Chang. 1987. The Role of</w:t>
      </w:r>
      <w:r>
        <w:rPr>
          <w:rFonts w:asciiTheme="majorHAnsi" w:hAnsiTheme="majorHAnsi"/>
        </w:rPr>
        <w:t xml:space="preserve"> </w:t>
      </w:r>
      <w:r w:rsidRPr="009E7D65">
        <w:rPr>
          <w:rFonts w:asciiTheme="majorHAnsi" w:hAnsiTheme="majorHAnsi"/>
        </w:rPr>
        <w:t xml:space="preserve">Expectations in </w:t>
      </w:r>
    </w:p>
    <w:p w:rsidR="00822801" w:rsidRDefault="00822801" w:rsidP="00822801">
      <w:pPr>
        <w:spacing w:after="0" w:line="240" w:lineRule="auto"/>
        <w:ind w:firstLine="720"/>
        <w:rPr>
          <w:rFonts w:asciiTheme="majorHAnsi" w:hAnsiTheme="majorHAnsi"/>
        </w:rPr>
      </w:pPr>
      <w:r w:rsidRPr="009E7D65">
        <w:rPr>
          <w:rFonts w:asciiTheme="majorHAnsi" w:hAnsiTheme="majorHAnsi"/>
        </w:rPr>
        <w:t xml:space="preserve">Patient Satisfaction with Medical Care. </w:t>
      </w:r>
      <w:r w:rsidRPr="009E7D65">
        <w:rPr>
          <w:rFonts w:asciiTheme="majorHAnsi" w:hAnsiTheme="majorHAnsi"/>
          <w:i/>
        </w:rPr>
        <w:t xml:space="preserve">Journal of Health Care Marketing </w:t>
      </w:r>
      <w:r w:rsidR="00740448">
        <w:rPr>
          <w:rFonts w:asciiTheme="majorHAnsi" w:hAnsiTheme="majorHAnsi"/>
        </w:rPr>
        <w:t>7(4):</w:t>
      </w:r>
      <w:r w:rsidRPr="009E7D65">
        <w:rPr>
          <w:rFonts w:asciiTheme="majorHAnsi" w:hAnsiTheme="majorHAnsi"/>
        </w:rPr>
        <w:t>16–26.</w:t>
      </w:r>
    </w:p>
    <w:p w:rsidR="00F7490F" w:rsidRPr="00636F80" w:rsidRDefault="00F7490F" w:rsidP="004E5925">
      <w:pPr>
        <w:spacing w:after="0" w:line="480" w:lineRule="auto"/>
        <w:rPr>
          <w:rFonts w:ascii="Times New Roman" w:hAnsi="Times New Roman" w:cs="Times New Roman"/>
        </w:rPr>
      </w:pPr>
      <w:r w:rsidRPr="00636F80">
        <w:rPr>
          <w:rFonts w:ascii="Times New Roman" w:hAnsi="Times New Roman" w:cs="Times New Roman"/>
        </w:rPr>
        <w:t xml:space="preserve">Salisbury, C., Wallace, M. &amp; Montgomery, A.A. (2010) Patients’ experience and satisfaction in </w:t>
      </w:r>
    </w:p>
    <w:p w:rsidR="00F7490F" w:rsidRPr="00636F80" w:rsidRDefault="00F7490F" w:rsidP="004E5925">
      <w:pPr>
        <w:spacing w:after="0" w:line="480" w:lineRule="auto"/>
        <w:ind w:firstLine="720"/>
        <w:rPr>
          <w:rFonts w:ascii="Times New Roman" w:hAnsi="Times New Roman" w:cs="Times New Roman"/>
        </w:rPr>
      </w:pPr>
      <w:r w:rsidRPr="00636F80">
        <w:rPr>
          <w:rFonts w:ascii="Times New Roman" w:hAnsi="Times New Roman" w:cs="Times New Roman"/>
        </w:rPr>
        <w:t>primary care: secondary analysis using multilevel modelling. BMJ. 341:c5004.</w:t>
      </w:r>
    </w:p>
    <w:p w:rsidR="00036783" w:rsidRDefault="00036783" w:rsidP="004E5925">
      <w:pPr>
        <w:spacing w:after="0" w:line="480" w:lineRule="auto"/>
        <w:rPr>
          <w:rFonts w:ascii="Times New Roman" w:hAnsi="Times New Roman" w:cs="Times New Roman"/>
        </w:rPr>
      </w:pPr>
      <w:r w:rsidRPr="00036783">
        <w:rPr>
          <w:rFonts w:ascii="Times New Roman" w:hAnsi="Times New Roman" w:cs="Times New Roman"/>
        </w:rPr>
        <w:t>Saunders</w:t>
      </w:r>
      <w:r>
        <w:rPr>
          <w:rFonts w:ascii="Times New Roman" w:hAnsi="Times New Roman" w:cs="Times New Roman"/>
        </w:rPr>
        <w:t>,</w:t>
      </w:r>
      <w:r w:rsidRPr="00036783">
        <w:rPr>
          <w:rFonts w:ascii="Times New Roman" w:hAnsi="Times New Roman" w:cs="Times New Roman"/>
        </w:rPr>
        <w:t xml:space="preserve"> C</w:t>
      </w:r>
      <w:r>
        <w:rPr>
          <w:rFonts w:ascii="Times New Roman" w:hAnsi="Times New Roman" w:cs="Times New Roman"/>
        </w:rPr>
        <w:t>.</w:t>
      </w:r>
      <w:r w:rsidRPr="00036783">
        <w:rPr>
          <w:rFonts w:ascii="Times New Roman" w:hAnsi="Times New Roman" w:cs="Times New Roman"/>
        </w:rPr>
        <w:t>L</w:t>
      </w:r>
      <w:r>
        <w:rPr>
          <w:rFonts w:ascii="Times New Roman" w:hAnsi="Times New Roman" w:cs="Times New Roman"/>
        </w:rPr>
        <w:t>.</w:t>
      </w:r>
      <w:r w:rsidRPr="00036783">
        <w:rPr>
          <w:rFonts w:ascii="Times New Roman" w:hAnsi="Times New Roman" w:cs="Times New Roman"/>
        </w:rPr>
        <w:t>, Abel</w:t>
      </w:r>
      <w:r>
        <w:rPr>
          <w:rFonts w:ascii="Times New Roman" w:hAnsi="Times New Roman" w:cs="Times New Roman"/>
        </w:rPr>
        <w:t>,</w:t>
      </w:r>
      <w:r w:rsidRPr="00036783">
        <w:rPr>
          <w:rFonts w:ascii="Times New Roman" w:hAnsi="Times New Roman" w:cs="Times New Roman"/>
        </w:rPr>
        <w:t xml:space="preserve"> G</w:t>
      </w:r>
      <w:r>
        <w:rPr>
          <w:rFonts w:ascii="Times New Roman" w:hAnsi="Times New Roman" w:cs="Times New Roman"/>
        </w:rPr>
        <w:t>.</w:t>
      </w:r>
      <w:r w:rsidRPr="00036783">
        <w:rPr>
          <w:rFonts w:ascii="Times New Roman" w:hAnsi="Times New Roman" w:cs="Times New Roman"/>
        </w:rPr>
        <w:t>A</w:t>
      </w:r>
      <w:r>
        <w:rPr>
          <w:rFonts w:ascii="Times New Roman" w:hAnsi="Times New Roman" w:cs="Times New Roman"/>
        </w:rPr>
        <w:t>. &amp;</w:t>
      </w:r>
      <w:r w:rsidRPr="00036783">
        <w:rPr>
          <w:rFonts w:ascii="Times New Roman" w:hAnsi="Times New Roman" w:cs="Times New Roman"/>
        </w:rPr>
        <w:t xml:space="preserve"> </w:t>
      </w:r>
      <w:proofErr w:type="spellStart"/>
      <w:r w:rsidRPr="00036783">
        <w:rPr>
          <w:rFonts w:ascii="Times New Roman" w:hAnsi="Times New Roman" w:cs="Times New Roman"/>
        </w:rPr>
        <w:t>Lyratzopoulos</w:t>
      </w:r>
      <w:proofErr w:type="spellEnd"/>
      <w:r>
        <w:rPr>
          <w:rFonts w:ascii="Times New Roman" w:hAnsi="Times New Roman" w:cs="Times New Roman"/>
        </w:rPr>
        <w:t>,</w:t>
      </w:r>
      <w:r w:rsidRPr="00036783">
        <w:rPr>
          <w:rFonts w:ascii="Times New Roman" w:hAnsi="Times New Roman" w:cs="Times New Roman"/>
        </w:rPr>
        <w:t xml:space="preserve"> G.</w:t>
      </w:r>
      <w:r>
        <w:rPr>
          <w:rFonts w:ascii="Times New Roman" w:hAnsi="Times New Roman" w:cs="Times New Roman"/>
        </w:rPr>
        <w:t xml:space="preserve"> (2015)</w:t>
      </w:r>
      <w:r w:rsidRPr="00036783">
        <w:rPr>
          <w:rFonts w:ascii="Times New Roman" w:hAnsi="Times New Roman" w:cs="Times New Roman"/>
        </w:rPr>
        <w:t xml:space="preserve"> Inequalities in reported cancer patient </w:t>
      </w:r>
    </w:p>
    <w:p w:rsidR="00D205C4" w:rsidRDefault="00036783" w:rsidP="00CC6A37">
      <w:pPr>
        <w:spacing w:after="0" w:line="480" w:lineRule="auto"/>
        <w:ind w:firstLine="720"/>
        <w:rPr>
          <w:rFonts w:ascii="Times New Roman" w:hAnsi="Times New Roman" w:cs="Times New Roman"/>
        </w:rPr>
      </w:pPr>
      <w:r w:rsidRPr="00036783">
        <w:rPr>
          <w:rFonts w:ascii="Times New Roman" w:hAnsi="Times New Roman" w:cs="Times New Roman"/>
        </w:rPr>
        <w:t xml:space="preserve">experience by socio-demographic characteristic and cancer site: evidence from respondents to </w:t>
      </w:r>
    </w:p>
    <w:p w:rsidR="00D205C4" w:rsidRDefault="00036783" w:rsidP="00CC6A37">
      <w:pPr>
        <w:spacing w:after="0" w:line="480" w:lineRule="auto"/>
        <w:ind w:firstLine="720"/>
        <w:rPr>
          <w:rFonts w:ascii="Times New Roman" w:hAnsi="Times New Roman" w:cs="Times New Roman"/>
        </w:rPr>
      </w:pPr>
      <w:r w:rsidRPr="00036783">
        <w:rPr>
          <w:rFonts w:ascii="Times New Roman" w:hAnsi="Times New Roman" w:cs="Times New Roman"/>
        </w:rPr>
        <w:t xml:space="preserve">the English Cancer Patient Experience Survey. </w:t>
      </w:r>
      <w:r w:rsidR="00997665" w:rsidRPr="00CC6A37">
        <w:rPr>
          <w:rFonts w:ascii="Times New Roman" w:hAnsi="Times New Roman" w:cs="Times New Roman"/>
          <w:i/>
        </w:rPr>
        <w:t>European Journal of Cancer Care</w:t>
      </w:r>
      <w:r w:rsidRPr="00036783">
        <w:rPr>
          <w:rFonts w:ascii="Times New Roman" w:hAnsi="Times New Roman" w:cs="Times New Roman"/>
        </w:rPr>
        <w:t xml:space="preserve"> 24: 85-98 </w:t>
      </w:r>
    </w:p>
    <w:p w:rsidR="00803CAA" w:rsidRDefault="0016784A" w:rsidP="004E5925">
      <w:pPr>
        <w:spacing w:after="0" w:line="480" w:lineRule="auto"/>
        <w:rPr>
          <w:rFonts w:ascii="Times New Roman" w:hAnsi="Times New Roman" w:cs="Times New Roman"/>
        </w:rPr>
      </w:pPr>
      <w:r w:rsidRPr="00636F80">
        <w:rPr>
          <w:rFonts w:ascii="Times New Roman" w:hAnsi="Times New Roman" w:cs="Times New Roman"/>
        </w:rPr>
        <w:t xml:space="preserve">Schlesinger, M., </w:t>
      </w:r>
      <w:proofErr w:type="spellStart"/>
      <w:r w:rsidRPr="00636F80">
        <w:rPr>
          <w:rFonts w:ascii="Times New Roman" w:hAnsi="Times New Roman" w:cs="Times New Roman"/>
        </w:rPr>
        <w:t>Grob</w:t>
      </w:r>
      <w:proofErr w:type="spellEnd"/>
      <w:r w:rsidRPr="00636F80">
        <w:rPr>
          <w:rFonts w:ascii="Times New Roman" w:hAnsi="Times New Roman" w:cs="Times New Roman"/>
        </w:rPr>
        <w:t xml:space="preserve">, R &amp; </w:t>
      </w:r>
      <w:proofErr w:type="spellStart"/>
      <w:r w:rsidRPr="00636F80">
        <w:rPr>
          <w:rFonts w:ascii="Times New Roman" w:hAnsi="Times New Roman" w:cs="Times New Roman"/>
        </w:rPr>
        <w:t>Shaller</w:t>
      </w:r>
      <w:proofErr w:type="spellEnd"/>
      <w:r w:rsidRPr="00636F80">
        <w:rPr>
          <w:rFonts w:ascii="Times New Roman" w:hAnsi="Times New Roman" w:cs="Times New Roman"/>
        </w:rPr>
        <w:t xml:space="preserve">, D. </w:t>
      </w:r>
      <w:r w:rsidR="00803CAA">
        <w:rPr>
          <w:rFonts w:ascii="Times New Roman" w:hAnsi="Times New Roman" w:cs="Times New Roman"/>
        </w:rPr>
        <w:t>(</w:t>
      </w:r>
      <w:r w:rsidRPr="00636F80">
        <w:rPr>
          <w:rFonts w:ascii="Times New Roman" w:hAnsi="Times New Roman" w:cs="Times New Roman"/>
        </w:rPr>
        <w:t>2016</w:t>
      </w:r>
      <w:r w:rsidR="00803CAA">
        <w:rPr>
          <w:rFonts w:ascii="Times New Roman" w:hAnsi="Times New Roman" w:cs="Times New Roman"/>
        </w:rPr>
        <w:t>)</w:t>
      </w:r>
      <w:r w:rsidRPr="00636F80">
        <w:rPr>
          <w:rFonts w:ascii="Times New Roman" w:hAnsi="Times New Roman" w:cs="Times New Roman"/>
        </w:rPr>
        <w:t xml:space="preserve"> Using Patient-Reported Information to</w:t>
      </w:r>
      <w:r w:rsidR="00803CAA">
        <w:rPr>
          <w:rFonts w:ascii="Times New Roman" w:hAnsi="Times New Roman" w:cs="Times New Roman"/>
        </w:rPr>
        <w:t xml:space="preserve"> </w:t>
      </w:r>
      <w:r w:rsidRPr="00636F80">
        <w:rPr>
          <w:rFonts w:ascii="Times New Roman" w:hAnsi="Times New Roman" w:cs="Times New Roman"/>
        </w:rPr>
        <w:t xml:space="preserve">Improve </w:t>
      </w:r>
    </w:p>
    <w:p w:rsidR="0016784A" w:rsidRPr="00636F80" w:rsidRDefault="0016784A"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Clinical Practice. </w:t>
      </w:r>
      <w:r w:rsidRPr="00636F80">
        <w:rPr>
          <w:rFonts w:ascii="Times New Roman" w:hAnsi="Times New Roman" w:cs="Times New Roman"/>
          <w:i/>
        </w:rPr>
        <w:t xml:space="preserve">Health Services Research, </w:t>
      </w:r>
      <w:r w:rsidRPr="00636F80">
        <w:rPr>
          <w:rFonts w:ascii="Times New Roman" w:hAnsi="Times New Roman" w:cs="Times New Roman"/>
        </w:rPr>
        <w:t xml:space="preserve">50 </w:t>
      </w:r>
      <w:proofErr w:type="spellStart"/>
      <w:r w:rsidRPr="00636F80">
        <w:rPr>
          <w:rFonts w:ascii="Times New Roman" w:hAnsi="Times New Roman" w:cs="Times New Roman"/>
        </w:rPr>
        <w:t>Suppl</w:t>
      </w:r>
      <w:proofErr w:type="spellEnd"/>
      <w:r w:rsidRPr="00636F80">
        <w:rPr>
          <w:rFonts w:ascii="Times New Roman" w:hAnsi="Times New Roman" w:cs="Times New Roman"/>
        </w:rPr>
        <w:t xml:space="preserve"> 2:2116-54.</w:t>
      </w:r>
    </w:p>
    <w:p w:rsidR="00A21DAD" w:rsidRPr="00803CAA" w:rsidRDefault="00A21DAD" w:rsidP="004E5925">
      <w:pPr>
        <w:spacing w:after="0" w:line="480" w:lineRule="auto"/>
        <w:rPr>
          <w:rFonts w:ascii="Times New Roman" w:hAnsi="Times New Roman" w:cs="Times New Roman"/>
          <w:i/>
        </w:rPr>
      </w:pPr>
      <w:proofErr w:type="spellStart"/>
      <w:r w:rsidRPr="00636F80">
        <w:rPr>
          <w:rFonts w:ascii="Times New Roman" w:hAnsi="Times New Roman" w:cs="Times New Roman"/>
        </w:rPr>
        <w:t>Schudson</w:t>
      </w:r>
      <w:proofErr w:type="spellEnd"/>
      <w:r w:rsidRPr="00636F80">
        <w:rPr>
          <w:rFonts w:ascii="Times New Roman" w:hAnsi="Times New Roman" w:cs="Times New Roman"/>
        </w:rPr>
        <w:t>, M. (2015</w:t>
      </w:r>
      <w:r w:rsidRPr="00803CAA">
        <w:rPr>
          <w:rFonts w:ascii="Times New Roman" w:hAnsi="Times New Roman" w:cs="Times New Roman"/>
        </w:rPr>
        <w:t>)</w:t>
      </w:r>
      <w:r w:rsidRPr="00803CAA">
        <w:rPr>
          <w:rFonts w:ascii="Times New Roman" w:hAnsi="Times New Roman" w:cs="Times New Roman"/>
          <w:i/>
        </w:rPr>
        <w:t xml:space="preserve"> The Rise of the Right to Know: Politics and the Culture of Transparency, </w:t>
      </w:r>
    </w:p>
    <w:p w:rsidR="00A21DAD" w:rsidRPr="00636F80" w:rsidRDefault="00A21DAD" w:rsidP="004E5925">
      <w:pPr>
        <w:spacing w:after="0" w:line="480" w:lineRule="auto"/>
        <w:ind w:firstLine="720"/>
        <w:rPr>
          <w:rFonts w:ascii="Times New Roman" w:hAnsi="Times New Roman" w:cs="Times New Roman"/>
        </w:rPr>
      </w:pPr>
      <w:r w:rsidRPr="00803CAA">
        <w:rPr>
          <w:rFonts w:ascii="Times New Roman" w:hAnsi="Times New Roman" w:cs="Times New Roman"/>
          <w:i/>
        </w:rPr>
        <w:t>1945-1975</w:t>
      </w:r>
      <w:r w:rsidRPr="00636F80">
        <w:rPr>
          <w:rFonts w:ascii="Times New Roman" w:hAnsi="Times New Roman" w:cs="Times New Roman"/>
        </w:rPr>
        <w:t xml:space="preserve">, Cambridge, MA: </w:t>
      </w:r>
      <w:proofErr w:type="spellStart"/>
      <w:r w:rsidRPr="00636F80">
        <w:rPr>
          <w:rFonts w:ascii="Times New Roman" w:hAnsi="Times New Roman" w:cs="Times New Roman"/>
        </w:rPr>
        <w:t>Belknap</w:t>
      </w:r>
      <w:proofErr w:type="spellEnd"/>
      <w:r w:rsidRPr="00636F80">
        <w:rPr>
          <w:rFonts w:ascii="Times New Roman" w:hAnsi="Times New Roman" w:cs="Times New Roman"/>
        </w:rPr>
        <w:t xml:space="preserve"> Press</w:t>
      </w:r>
    </w:p>
    <w:p w:rsidR="001E1B26" w:rsidRDefault="001E1B26" w:rsidP="00822801">
      <w:pPr>
        <w:spacing w:after="0" w:line="240" w:lineRule="auto"/>
        <w:rPr>
          <w:rFonts w:asciiTheme="majorHAnsi" w:hAnsiTheme="majorHAnsi"/>
        </w:rPr>
      </w:pPr>
      <w:r w:rsidRPr="001E1B26">
        <w:rPr>
          <w:rFonts w:asciiTheme="majorHAnsi" w:hAnsiTheme="majorHAnsi"/>
        </w:rPr>
        <w:t xml:space="preserve">Sheard, L., Marsh, C., O'Hara, J., Armitage, G., Wright, J., &amp; Lawton, R. (2017). The Patient </w:t>
      </w:r>
    </w:p>
    <w:p w:rsidR="00D205C4" w:rsidRDefault="001E1B26" w:rsidP="00CC6A37">
      <w:pPr>
        <w:spacing w:after="0" w:line="240" w:lineRule="auto"/>
        <w:ind w:firstLine="720"/>
        <w:rPr>
          <w:rFonts w:asciiTheme="majorHAnsi" w:hAnsiTheme="majorHAnsi"/>
        </w:rPr>
      </w:pPr>
      <w:r w:rsidRPr="001E1B26">
        <w:rPr>
          <w:rFonts w:asciiTheme="majorHAnsi" w:hAnsiTheme="majorHAnsi"/>
        </w:rPr>
        <w:t xml:space="preserve">Feedback Response Framework–Understanding why UK hospital staff find it difficult to </w:t>
      </w:r>
    </w:p>
    <w:p w:rsidR="00D205C4" w:rsidRDefault="001E1B26" w:rsidP="00CC6A37">
      <w:pPr>
        <w:spacing w:after="0" w:line="240" w:lineRule="auto"/>
        <w:ind w:firstLine="720"/>
        <w:rPr>
          <w:rFonts w:asciiTheme="majorHAnsi" w:hAnsiTheme="majorHAnsi"/>
        </w:rPr>
      </w:pPr>
      <w:r w:rsidRPr="001E1B26">
        <w:rPr>
          <w:rFonts w:asciiTheme="majorHAnsi" w:hAnsiTheme="majorHAnsi"/>
        </w:rPr>
        <w:t xml:space="preserve">make improvements based on patient feedback. </w:t>
      </w:r>
      <w:r w:rsidR="00997665" w:rsidRPr="00CC6A37">
        <w:rPr>
          <w:rFonts w:asciiTheme="majorHAnsi" w:hAnsiTheme="majorHAnsi"/>
          <w:i/>
        </w:rPr>
        <w:t>Social Science &amp; Medicine</w:t>
      </w:r>
      <w:r w:rsidRPr="001E1B26">
        <w:rPr>
          <w:rFonts w:asciiTheme="majorHAnsi" w:hAnsiTheme="majorHAnsi"/>
        </w:rPr>
        <w:t>, 178</w:t>
      </w:r>
      <w:r>
        <w:rPr>
          <w:rFonts w:asciiTheme="majorHAnsi" w:hAnsiTheme="majorHAnsi"/>
        </w:rPr>
        <w:t>:</w:t>
      </w:r>
      <w:r w:rsidR="002310D8">
        <w:rPr>
          <w:rFonts w:asciiTheme="majorHAnsi" w:hAnsiTheme="majorHAnsi"/>
        </w:rPr>
        <w:t>19-27</w:t>
      </w:r>
    </w:p>
    <w:p w:rsidR="00822801" w:rsidRDefault="00822801" w:rsidP="00822801">
      <w:pPr>
        <w:spacing w:after="0" w:line="240" w:lineRule="auto"/>
        <w:rPr>
          <w:rFonts w:asciiTheme="majorHAnsi" w:hAnsiTheme="majorHAnsi"/>
        </w:rPr>
      </w:pPr>
      <w:proofErr w:type="spellStart"/>
      <w:r w:rsidRPr="00302C10">
        <w:rPr>
          <w:rFonts w:asciiTheme="majorHAnsi" w:hAnsiTheme="majorHAnsi"/>
        </w:rPr>
        <w:t>Tarlov</w:t>
      </w:r>
      <w:proofErr w:type="spellEnd"/>
      <w:r w:rsidRPr="00302C10">
        <w:rPr>
          <w:rFonts w:asciiTheme="majorHAnsi" w:hAnsiTheme="majorHAnsi"/>
        </w:rPr>
        <w:t xml:space="preserve">, A. R., J. E. Ware, S. Greenfield, E. C. Nelson, J. Perrin, and M. </w:t>
      </w:r>
      <w:proofErr w:type="spellStart"/>
      <w:r w:rsidRPr="00302C10">
        <w:rPr>
          <w:rFonts w:asciiTheme="majorHAnsi" w:hAnsiTheme="majorHAnsi"/>
        </w:rPr>
        <w:t>Zubkoff</w:t>
      </w:r>
      <w:proofErr w:type="spellEnd"/>
      <w:r w:rsidRPr="00302C10">
        <w:rPr>
          <w:rFonts w:asciiTheme="majorHAnsi" w:hAnsiTheme="majorHAnsi"/>
        </w:rPr>
        <w:t>.</w:t>
      </w:r>
      <w:r>
        <w:rPr>
          <w:rFonts w:asciiTheme="majorHAnsi" w:hAnsiTheme="majorHAnsi"/>
        </w:rPr>
        <w:t xml:space="preserve"> 1989. </w:t>
      </w:r>
      <w:r w:rsidRPr="00302C10">
        <w:rPr>
          <w:rFonts w:asciiTheme="majorHAnsi" w:hAnsiTheme="majorHAnsi"/>
        </w:rPr>
        <w:t xml:space="preserve">The Medical </w:t>
      </w:r>
    </w:p>
    <w:p w:rsidR="00822801" w:rsidRDefault="00822801" w:rsidP="00822801">
      <w:pPr>
        <w:spacing w:after="0" w:line="240" w:lineRule="auto"/>
        <w:ind w:firstLine="720"/>
        <w:rPr>
          <w:rFonts w:asciiTheme="majorHAnsi" w:hAnsiTheme="majorHAnsi"/>
        </w:rPr>
      </w:pPr>
      <w:r w:rsidRPr="00302C10">
        <w:rPr>
          <w:rFonts w:asciiTheme="majorHAnsi" w:hAnsiTheme="majorHAnsi"/>
        </w:rPr>
        <w:t>Outcomes Study. An Application of Methods for</w:t>
      </w:r>
      <w:r>
        <w:rPr>
          <w:rFonts w:asciiTheme="majorHAnsi" w:hAnsiTheme="majorHAnsi"/>
        </w:rPr>
        <w:t xml:space="preserve"> </w:t>
      </w:r>
      <w:r w:rsidRPr="00302C10">
        <w:rPr>
          <w:rFonts w:asciiTheme="majorHAnsi" w:hAnsiTheme="majorHAnsi"/>
        </w:rPr>
        <w:t>Monitori</w:t>
      </w:r>
      <w:r>
        <w:rPr>
          <w:rFonts w:asciiTheme="majorHAnsi" w:hAnsiTheme="majorHAnsi"/>
        </w:rPr>
        <w:t>ng the Results of Medical Care.</w:t>
      </w:r>
      <w:r w:rsidRPr="00302C10">
        <w:rPr>
          <w:rFonts w:asciiTheme="majorHAnsi" w:hAnsiTheme="majorHAnsi"/>
        </w:rPr>
        <w:t xml:space="preserve"> </w:t>
      </w:r>
    </w:p>
    <w:p w:rsidR="00822801" w:rsidRDefault="00822801" w:rsidP="00822801">
      <w:pPr>
        <w:spacing w:after="0" w:line="240" w:lineRule="auto"/>
        <w:ind w:firstLine="720"/>
        <w:rPr>
          <w:rFonts w:asciiTheme="majorHAnsi" w:hAnsiTheme="majorHAnsi"/>
        </w:rPr>
      </w:pPr>
      <w:r w:rsidRPr="00302C10">
        <w:rPr>
          <w:rFonts w:asciiTheme="majorHAnsi" w:hAnsiTheme="majorHAnsi"/>
          <w:i/>
        </w:rPr>
        <w:t>Journal of the American Medical Association</w:t>
      </w:r>
      <w:r w:rsidRPr="00302C10">
        <w:rPr>
          <w:rFonts w:asciiTheme="majorHAnsi" w:hAnsiTheme="majorHAnsi"/>
        </w:rPr>
        <w:t xml:space="preserve"> 262 (7): 925–30.</w:t>
      </w:r>
    </w:p>
    <w:p w:rsidR="004D3035" w:rsidRPr="00636F80" w:rsidRDefault="004D3035" w:rsidP="004E5925">
      <w:pPr>
        <w:spacing w:after="0" w:line="480" w:lineRule="auto"/>
        <w:rPr>
          <w:rFonts w:ascii="Times New Roman" w:hAnsi="Times New Roman" w:cs="Times New Roman"/>
        </w:rPr>
      </w:pPr>
      <w:proofErr w:type="spellStart"/>
      <w:r w:rsidRPr="00636F80">
        <w:rPr>
          <w:rFonts w:ascii="Times New Roman" w:hAnsi="Times New Roman" w:cs="Times New Roman"/>
        </w:rPr>
        <w:t>Tritter</w:t>
      </w:r>
      <w:proofErr w:type="spellEnd"/>
      <w:r w:rsidRPr="00636F80">
        <w:rPr>
          <w:rFonts w:ascii="Times New Roman" w:hAnsi="Times New Roman" w:cs="Times New Roman"/>
        </w:rPr>
        <w:t xml:space="preserve">, J.Q. </w:t>
      </w:r>
      <w:r w:rsidR="0031699A">
        <w:rPr>
          <w:rFonts w:ascii="Times New Roman" w:hAnsi="Times New Roman" w:cs="Times New Roman"/>
        </w:rPr>
        <w:t xml:space="preserve">&amp; </w:t>
      </w:r>
      <w:proofErr w:type="spellStart"/>
      <w:r w:rsidRPr="00636F80">
        <w:rPr>
          <w:rFonts w:ascii="Times New Roman" w:hAnsi="Times New Roman" w:cs="Times New Roman"/>
        </w:rPr>
        <w:t>Koivusalo</w:t>
      </w:r>
      <w:proofErr w:type="spellEnd"/>
      <w:r w:rsidRPr="00636F80">
        <w:rPr>
          <w:rFonts w:ascii="Times New Roman" w:hAnsi="Times New Roman" w:cs="Times New Roman"/>
        </w:rPr>
        <w:t>, M.</w:t>
      </w:r>
      <w:r w:rsidR="0031699A">
        <w:rPr>
          <w:rFonts w:ascii="Times New Roman" w:hAnsi="Times New Roman" w:cs="Times New Roman"/>
        </w:rPr>
        <w:t xml:space="preserve"> (</w:t>
      </w:r>
      <w:r w:rsidRPr="00636F80">
        <w:rPr>
          <w:rFonts w:ascii="Times New Roman" w:hAnsi="Times New Roman" w:cs="Times New Roman"/>
        </w:rPr>
        <w:t>2013</w:t>
      </w:r>
      <w:r w:rsidR="0031699A">
        <w:rPr>
          <w:rFonts w:ascii="Times New Roman" w:hAnsi="Times New Roman" w:cs="Times New Roman"/>
        </w:rPr>
        <w:t>)</w:t>
      </w:r>
      <w:r w:rsidRPr="00636F80">
        <w:rPr>
          <w:rFonts w:ascii="Times New Roman" w:hAnsi="Times New Roman" w:cs="Times New Roman"/>
        </w:rPr>
        <w:t xml:space="preserve"> Undermining patient and public engagement and limiting </w:t>
      </w:r>
    </w:p>
    <w:p w:rsidR="004D3035" w:rsidRPr="00636F80" w:rsidRDefault="004D3035" w:rsidP="004E5925">
      <w:pPr>
        <w:spacing w:after="0" w:line="480" w:lineRule="auto"/>
        <w:ind w:firstLine="720"/>
        <w:rPr>
          <w:rFonts w:ascii="Times New Roman" w:hAnsi="Times New Roman" w:cs="Times New Roman"/>
        </w:rPr>
      </w:pPr>
      <w:r w:rsidRPr="00636F80">
        <w:rPr>
          <w:rFonts w:ascii="Times New Roman" w:hAnsi="Times New Roman" w:cs="Times New Roman"/>
        </w:rPr>
        <w:t xml:space="preserve">its impact. </w:t>
      </w:r>
      <w:r w:rsidRPr="0031699A">
        <w:rPr>
          <w:rFonts w:ascii="Times New Roman" w:hAnsi="Times New Roman" w:cs="Times New Roman"/>
          <w:i/>
        </w:rPr>
        <w:t xml:space="preserve">Health </w:t>
      </w:r>
      <w:r w:rsidR="0031699A">
        <w:rPr>
          <w:rFonts w:ascii="Times New Roman" w:hAnsi="Times New Roman" w:cs="Times New Roman"/>
          <w:i/>
        </w:rPr>
        <w:t>E</w:t>
      </w:r>
      <w:r w:rsidRPr="0031699A">
        <w:rPr>
          <w:rFonts w:ascii="Times New Roman" w:hAnsi="Times New Roman" w:cs="Times New Roman"/>
          <w:i/>
        </w:rPr>
        <w:t>xpectations</w:t>
      </w:r>
      <w:r w:rsidRPr="00636F80">
        <w:rPr>
          <w:rFonts w:ascii="Times New Roman" w:hAnsi="Times New Roman" w:cs="Times New Roman"/>
        </w:rPr>
        <w:t>, 16(2), 115-118.</w:t>
      </w:r>
    </w:p>
    <w:p w:rsidR="00DF58DD" w:rsidRPr="00636F80" w:rsidRDefault="00DF58DD" w:rsidP="004E5925">
      <w:pPr>
        <w:spacing w:after="0" w:line="480" w:lineRule="auto"/>
        <w:rPr>
          <w:rFonts w:ascii="Times New Roman" w:hAnsi="Times New Roman" w:cs="Times New Roman"/>
        </w:rPr>
      </w:pPr>
      <w:r w:rsidRPr="00636F80">
        <w:rPr>
          <w:rFonts w:ascii="Times New Roman" w:hAnsi="Times New Roman" w:cs="Times New Roman"/>
        </w:rPr>
        <w:t>Vincent</w:t>
      </w:r>
      <w:r w:rsidR="003E7CD8">
        <w:rPr>
          <w:rFonts w:ascii="Times New Roman" w:hAnsi="Times New Roman" w:cs="Times New Roman"/>
        </w:rPr>
        <w:t>,</w:t>
      </w:r>
      <w:r w:rsidRPr="00636F80">
        <w:rPr>
          <w:rFonts w:ascii="Times New Roman" w:hAnsi="Times New Roman" w:cs="Times New Roman"/>
        </w:rPr>
        <w:t xml:space="preserve"> B</w:t>
      </w:r>
      <w:r w:rsidR="003E7CD8">
        <w:rPr>
          <w:rFonts w:ascii="Times New Roman" w:hAnsi="Times New Roman" w:cs="Times New Roman"/>
        </w:rPr>
        <w:t>.</w:t>
      </w:r>
      <w:r w:rsidRPr="00636F80">
        <w:rPr>
          <w:rFonts w:ascii="Times New Roman" w:hAnsi="Times New Roman" w:cs="Times New Roman"/>
        </w:rPr>
        <w:t xml:space="preserve"> (2014) The politics of buzzwords at the interface of </w:t>
      </w:r>
      <w:proofErr w:type="spellStart"/>
      <w:r w:rsidRPr="00636F80">
        <w:rPr>
          <w:rFonts w:ascii="Times New Roman" w:hAnsi="Times New Roman" w:cs="Times New Roman"/>
        </w:rPr>
        <w:t>technoscience</w:t>
      </w:r>
      <w:proofErr w:type="spellEnd"/>
      <w:r w:rsidRPr="00636F80">
        <w:rPr>
          <w:rFonts w:ascii="Times New Roman" w:hAnsi="Times New Roman" w:cs="Times New Roman"/>
        </w:rPr>
        <w:t xml:space="preserve">, market and </w:t>
      </w:r>
    </w:p>
    <w:p w:rsidR="00DF58DD" w:rsidRPr="00636F80" w:rsidRDefault="00DF58DD" w:rsidP="004E5925">
      <w:pPr>
        <w:spacing w:after="0" w:line="480" w:lineRule="auto"/>
        <w:rPr>
          <w:rFonts w:ascii="Times New Roman" w:hAnsi="Times New Roman" w:cs="Times New Roman"/>
        </w:rPr>
      </w:pPr>
      <w:r w:rsidRPr="00636F80">
        <w:rPr>
          <w:rFonts w:ascii="Times New Roman" w:hAnsi="Times New Roman" w:cs="Times New Roman"/>
        </w:rPr>
        <w:lastRenderedPageBreak/>
        <w:tab/>
      </w:r>
      <w:r w:rsidR="0031699A">
        <w:rPr>
          <w:rFonts w:ascii="Times New Roman" w:hAnsi="Times New Roman" w:cs="Times New Roman"/>
        </w:rPr>
        <w:t xml:space="preserve">society, </w:t>
      </w:r>
      <w:r w:rsidRPr="0031699A">
        <w:rPr>
          <w:rFonts w:ascii="Times New Roman" w:hAnsi="Times New Roman" w:cs="Times New Roman"/>
          <w:i/>
        </w:rPr>
        <w:t>History and Philosophy of Science</w:t>
      </w:r>
      <w:r w:rsidRPr="00636F80">
        <w:rPr>
          <w:rFonts w:ascii="Times New Roman" w:hAnsi="Times New Roman" w:cs="Times New Roman"/>
        </w:rPr>
        <w:t xml:space="preserve"> 23(3)</w:t>
      </w:r>
      <w:r w:rsidR="0031699A">
        <w:rPr>
          <w:rFonts w:ascii="Times New Roman" w:hAnsi="Times New Roman" w:cs="Times New Roman"/>
        </w:rPr>
        <w:t>,</w:t>
      </w:r>
      <w:r w:rsidRPr="00636F80">
        <w:rPr>
          <w:rFonts w:ascii="Times New Roman" w:hAnsi="Times New Roman" w:cs="Times New Roman"/>
        </w:rPr>
        <w:t xml:space="preserve"> 238–253.</w:t>
      </w:r>
    </w:p>
    <w:p w:rsidR="00740448" w:rsidRDefault="00740448" w:rsidP="00740448">
      <w:pPr>
        <w:spacing w:after="0" w:line="480" w:lineRule="auto"/>
        <w:contextualSpacing/>
        <w:rPr>
          <w:rFonts w:ascii="Times New Roman" w:hAnsi="Times New Roman" w:cs="Times New Roman"/>
        </w:rPr>
      </w:pPr>
      <w:r w:rsidRPr="00740448">
        <w:rPr>
          <w:rFonts w:ascii="Times New Roman" w:hAnsi="Times New Roman" w:cs="Times New Roman"/>
        </w:rPr>
        <w:t xml:space="preserve">Vinson, AH 2016, '"Constrained collaboration": Patient empowerment discourse as a resource for </w:t>
      </w:r>
    </w:p>
    <w:p w:rsidR="00D205C4" w:rsidRDefault="00740448" w:rsidP="00CC6A37">
      <w:pPr>
        <w:spacing w:after="0" w:line="480" w:lineRule="auto"/>
        <w:ind w:firstLine="720"/>
        <w:contextualSpacing/>
        <w:rPr>
          <w:rFonts w:ascii="Times New Roman" w:hAnsi="Times New Roman" w:cs="Times New Roman"/>
        </w:rPr>
      </w:pPr>
      <w:r w:rsidRPr="00740448">
        <w:rPr>
          <w:rFonts w:ascii="Times New Roman" w:hAnsi="Times New Roman" w:cs="Times New Roman"/>
        </w:rPr>
        <w:t xml:space="preserve">countervailing power', </w:t>
      </w:r>
      <w:r w:rsidR="00997665" w:rsidRPr="00CC6A37">
        <w:rPr>
          <w:rFonts w:ascii="Times New Roman" w:hAnsi="Times New Roman" w:cs="Times New Roman"/>
          <w:i/>
        </w:rPr>
        <w:t>Sociology of Health and Illness</w:t>
      </w:r>
      <w:r w:rsidRPr="00740448">
        <w:rPr>
          <w:rFonts w:ascii="Times New Roman" w:hAnsi="Times New Roman" w:cs="Times New Roman"/>
        </w:rPr>
        <w:t>,</w:t>
      </w:r>
      <w:r>
        <w:rPr>
          <w:rFonts w:ascii="Times New Roman" w:hAnsi="Times New Roman" w:cs="Times New Roman"/>
        </w:rPr>
        <w:t xml:space="preserve"> </w:t>
      </w:r>
      <w:r w:rsidRPr="00740448">
        <w:rPr>
          <w:rFonts w:ascii="Times New Roman" w:hAnsi="Times New Roman" w:cs="Times New Roman"/>
        </w:rPr>
        <w:t>38(8):1364-1378</w:t>
      </w:r>
      <w:r>
        <w:rPr>
          <w:rFonts w:ascii="Times New Roman" w:hAnsi="Times New Roman" w:cs="Times New Roman"/>
        </w:rPr>
        <w:t xml:space="preserve"> </w:t>
      </w:r>
    </w:p>
    <w:p w:rsidR="0031699A" w:rsidRDefault="004C7F3C" w:rsidP="004E5925">
      <w:pPr>
        <w:spacing w:after="0" w:line="480" w:lineRule="auto"/>
        <w:rPr>
          <w:rFonts w:ascii="Times New Roman" w:hAnsi="Times New Roman" w:cs="Times New Roman"/>
        </w:rPr>
      </w:pPr>
      <w:r w:rsidRPr="00636F80">
        <w:rPr>
          <w:rFonts w:ascii="Times New Roman" w:hAnsi="Times New Roman" w:cs="Times New Roman"/>
        </w:rPr>
        <w:t xml:space="preserve">Warren, F.C., Abel, G., </w:t>
      </w:r>
      <w:proofErr w:type="spellStart"/>
      <w:r w:rsidRPr="00636F80">
        <w:rPr>
          <w:rFonts w:ascii="Times New Roman" w:hAnsi="Times New Roman" w:cs="Times New Roman"/>
        </w:rPr>
        <w:t>Lyratzopoulos</w:t>
      </w:r>
      <w:proofErr w:type="spellEnd"/>
      <w:r w:rsidRPr="00636F80">
        <w:rPr>
          <w:rFonts w:ascii="Times New Roman" w:hAnsi="Times New Roman" w:cs="Times New Roman"/>
        </w:rPr>
        <w:t>, G.</w:t>
      </w:r>
      <w:r w:rsidR="0031699A">
        <w:rPr>
          <w:rFonts w:ascii="Times New Roman" w:hAnsi="Times New Roman" w:cs="Times New Roman"/>
        </w:rPr>
        <w:t xml:space="preserve"> et al. (2015) </w:t>
      </w:r>
      <w:r w:rsidRPr="00636F80">
        <w:rPr>
          <w:rFonts w:ascii="Times New Roman" w:hAnsi="Times New Roman" w:cs="Times New Roman"/>
        </w:rPr>
        <w:t xml:space="preserve">Characteristics of service users and provider </w:t>
      </w:r>
    </w:p>
    <w:p w:rsidR="0031699A" w:rsidRPr="00636F80" w:rsidRDefault="004C7F3C" w:rsidP="004E5925">
      <w:pPr>
        <w:spacing w:after="0" w:line="480" w:lineRule="auto"/>
        <w:ind w:firstLine="720"/>
        <w:rPr>
          <w:rFonts w:ascii="Times New Roman" w:hAnsi="Times New Roman" w:cs="Times New Roman"/>
        </w:rPr>
      </w:pPr>
      <w:r w:rsidRPr="00636F80">
        <w:rPr>
          <w:rFonts w:ascii="Times New Roman" w:hAnsi="Times New Roman" w:cs="Times New Roman"/>
        </w:rPr>
        <w:t>organisations associated with experience of out of hours general practitioner care in England</w:t>
      </w:r>
    </w:p>
    <w:p w:rsidR="004C7F3C" w:rsidRPr="00636F80" w:rsidRDefault="0031699A" w:rsidP="004E5925">
      <w:pPr>
        <w:spacing w:after="0" w:line="480" w:lineRule="auto"/>
        <w:ind w:firstLine="720"/>
        <w:rPr>
          <w:rFonts w:ascii="Times New Roman" w:hAnsi="Times New Roman" w:cs="Times New Roman"/>
        </w:rPr>
      </w:pPr>
      <w:r>
        <w:rPr>
          <w:rFonts w:ascii="Times New Roman" w:hAnsi="Times New Roman" w:cs="Times New Roman"/>
          <w:i/>
        </w:rPr>
        <w:t>BMJ</w:t>
      </w:r>
      <w:r w:rsidR="004C7F3C" w:rsidRPr="00636F80">
        <w:rPr>
          <w:rFonts w:ascii="Times New Roman" w:hAnsi="Times New Roman" w:cs="Times New Roman"/>
        </w:rPr>
        <w:t>, 350, p.h2040.</w:t>
      </w:r>
    </w:p>
    <w:p w:rsidR="001A489F" w:rsidRDefault="001A489F" w:rsidP="004E5925">
      <w:pPr>
        <w:spacing w:after="0" w:line="480" w:lineRule="auto"/>
        <w:rPr>
          <w:rFonts w:ascii="Times New Roman" w:hAnsi="Times New Roman" w:cs="Times New Roman"/>
        </w:rPr>
      </w:pPr>
      <w:proofErr w:type="spellStart"/>
      <w:r w:rsidRPr="001A489F">
        <w:rPr>
          <w:rFonts w:ascii="Times New Roman" w:hAnsi="Times New Roman" w:cs="Times New Roman"/>
        </w:rPr>
        <w:t>Wensing</w:t>
      </w:r>
      <w:proofErr w:type="spellEnd"/>
      <w:r w:rsidRPr="001A489F">
        <w:rPr>
          <w:rFonts w:ascii="Times New Roman" w:hAnsi="Times New Roman" w:cs="Times New Roman"/>
        </w:rPr>
        <w:t xml:space="preserve">, M., Jung, H.P., Mainz, J., Olesen, F. </w:t>
      </w:r>
      <w:r>
        <w:rPr>
          <w:rFonts w:ascii="Times New Roman" w:hAnsi="Times New Roman" w:cs="Times New Roman"/>
        </w:rPr>
        <w:t xml:space="preserve">&amp; </w:t>
      </w:r>
      <w:proofErr w:type="spellStart"/>
      <w:r>
        <w:rPr>
          <w:rFonts w:ascii="Times New Roman" w:hAnsi="Times New Roman" w:cs="Times New Roman"/>
        </w:rPr>
        <w:t>Grol</w:t>
      </w:r>
      <w:proofErr w:type="spellEnd"/>
      <w:r>
        <w:rPr>
          <w:rFonts w:ascii="Times New Roman" w:hAnsi="Times New Roman" w:cs="Times New Roman"/>
        </w:rPr>
        <w:t>, R. (</w:t>
      </w:r>
      <w:r w:rsidRPr="001A489F">
        <w:rPr>
          <w:rFonts w:ascii="Times New Roman" w:hAnsi="Times New Roman" w:cs="Times New Roman"/>
        </w:rPr>
        <w:t>1998</w:t>
      </w:r>
      <w:r>
        <w:rPr>
          <w:rFonts w:ascii="Times New Roman" w:hAnsi="Times New Roman" w:cs="Times New Roman"/>
        </w:rPr>
        <w:t>)</w:t>
      </w:r>
      <w:r w:rsidRPr="001A489F">
        <w:rPr>
          <w:rFonts w:ascii="Times New Roman" w:hAnsi="Times New Roman" w:cs="Times New Roman"/>
        </w:rPr>
        <w:t xml:space="preserve"> A systematic review of the literature </w:t>
      </w:r>
    </w:p>
    <w:p w:rsidR="001A489F" w:rsidRDefault="001A489F" w:rsidP="004E5925">
      <w:pPr>
        <w:spacing w:after="0" w:line="480" w:lineRule="auto"/>
        <w:ind w:firstLine="720"/>
        <w:rPr>
          <w:rFonts w:ascii="Times New Roman" w:hAnsi="Times New Roman" w:cs="Times New Roman"/>
        </w:rPr>
      </w:pPr>
      <w:r w:rsidRPr="001A489F">
        <w:rPr>
          <w:rFonts w:ascii="Times New Roman" w:hAnsi="Times New Roman" w:cs="Times New Roman"/>
        </w:rPr>
        <w:t xml:space="preserve">on patient priorities for general practice care. Part 1: Description of the research domain. </w:t>
      </w:r>
    </w:p>
    <w:p w:rsidR="001A489F" w:rsidRDefault="001A489F" w:rsidP="004E5925">
      <w:pPr>
        <w:spacing w:after="0" w:line="480" w:lineRule="auto"/>
        <w:ind w:firstLine="720"/>
        <w:rPr>
          <w:rFonts w:ascii="Times New Roman" w:hAnsi="Times New Roman" w:cs="Times New Roman"/>
        </w:rPr>
      </w:pPr>
      <w:r w:rsidRPr="001A489F">
        <w:rPr>
          <w:rFonts w:ascii="Times New Roman" w:hAnsi="Times New Roman" w:cs="Times New Roman"/>
          <w:i/>
        </w:rPr>
        <w:t>Social Science &amp; Medicine</w:t>
      </w:r>
      <w:r>
        <w:rPr>
          <w:rFonts w:ascii="Times New Roman" w:hAnsi="Times New Roman" w:cs="Times New Roman"/>
        </w:rPr>
        <w:t xml:space="preserve">, 47(10): </w:t>
      </w:r>
      <w:r w:rsidRPr="001A489F">
        <w:rPr>
          <w:rFonts w:ascii="Times New Roman" w:hAnsi="Times New Roman" w:cs="Times New Roman"/>
        </w:rPr>
        <w:t>1573-1588.</w:t>
      </w:r>
    </w:p>
    <w:p w:rsidR="004337FA" w:rsidRPr="00636F80" w:rsidRDefault="004337FA" w:rsidP="004E5925">
      <w:pPr>
        <w:spacing w:after="0" w:line="480" w:lineRule="auto"/>
        <w:rPr>
          <w:rFonts w:ascii="Times New Roman" w:hAnsi="Times New Roman" w:cs="Times New Roman"/>
        </w:rPr>
      </w:pPr>
      <w:r w:rsidRPr="00636F80">
        <w:rPr>
          <w:rFonts w:ascii="Times New Roman" w:hAnsi="Times New Roman" w:cs="Times New Roman"/>
        </w:rPr>
        <w:t>Williams</w:t>
      </w:r>
      <w:r w:rsidR="0031699A">
        <w:rPr>
          <w:rFonts w:ascii="Times New Roman" w:hAnsi="Times New Roman" w:cs="Times New Roman"/>
        </w:rPr>
        <w:t>,</w:t>
      </w:r>
      <w:r w:rsidRPr="00636F80">
        <w:rPr>
          <w:rFonts w:ascii="Times New Roman" w:hAnsi="Times New Roman" w:cs="Times New Roman"/>
        </w:rPr>
        <w:t xml:space="preserve"> B</w:t>
      </w:r>
      <w:r w:rsidR="0031699A">
        <w:rPr>
          <w:rFonts w:ascii="Times New Roman" w:hAnsi="Times New Roman" w:cs="Times New Roman"/>
        </w:rPr>
        <w:t>.</w:t>
      </w:r>
      <w:r w:rsidRPr="00636F80">
        <w:rPr>
          <w:rFonts w:ascii="Times New Roman" w:hAnsi="Times New Roman" w:cs="Times New Roman"/>
        </w:rPr>
        <w:t>, Coyle</w:t>
      </w:r>
      <w:r w:rsidR="0031699A">
        <w:rPr>
          <w:rFonts w:ascii="Times New Roman" w:hAnsi="Times New Roman" w:cs="Times New Roman"/>
        </w:rPr>
        <w:t>,</w:t>
      </w:r>
      <w:r w:rsidRPr="00636F80">
        <w:rPr>
          <w:rFonts w:ascii="Times New Roman" w:hAnsi="Times New Roman" w:cs="Times New Roman"/>
        </w:rPr>
        <w:t xml:space="preserve"> J</w:t>
      </w:r>
      <w:r w:rsidR="0031699A">
        <w:rPr>
          <w:rFonts w:ascii="Times New Roman" w:hAnsi="Times New Roman" w:cs="Times New Roman"/>
        </w:rPr>
        <w:t>. &amp;</w:t>
      </w:r>
      <w:r w:rsidRPr="00636F80">
        <w:rPr>
          <w:rFonts w:ascii="Times New Roman" w:hAnsi="Times New Roman" w:cs="Times New Roman"/>
        </w:rPr>
        <w:t xml:space="preserve"> Healy</w:t>
      </w:r>
      <w:r w:rsidR="0031699A">
        <w:rPr>
          <w:rFonts w:ascii="Times New Roman" w:hAnsi="Times New Roman" w:cs="Times New Roman"/>
        </w:rPr>
        <w:t>,</w:t>
      </w:r>
      <w:r w:rsidRPr="00636F80">
        <w:rPr>
          <w:rFonts w:ascii="Times New Roman" w:hAnsi="Times New Roman" w:cs="Times New Roman"/>
        </w:rPr>
        <w:t xml:space="preserve"> D. </w:t>
      </w:r>
      <w:r w:rsidR="0031699A">
        <w:rPr>
          <w:rFonts w:ascii="Times New Roman" w:hAnsi="Times New Roman" w:cs="Times New Roman"/>
        </w:rPr>
        <w:t>(</w:t>
      </w:r>
      <w:r w:rsidRPr="00636F80">
        <w:rPr>
          <w:rFonts w:ascii="Times New Roman" w:hAnsi="Times New Roman" w:cs="Times New Roman"/>
        </w:rPr>
        <w:t>1998</w:t>
      </w:r>
      <w:r w:rsidR="0031699A">
        <w:rPr>
          <w:rFonts w:ascii="Times New Roman" w:hAnsi="Times New Roman" w:cs="Times New Roman"/>
        </w:rPr>
        <w:t>)</w:t>
      </w:r>
      <w:r w:rsidRPr="00636F80">
        <w:rPr>
          <w:rFonts w:ascii="Times New Roman" w:hAnsi="Times New Roman" w:cs="Times New Roman"/>
        </w:rPr>
        <w:t xml:space="preserve"> The meaning of patient satisfaction: an explanation of high </w:t>
      </w:r>
    </w:p>
    <w:p w:rsidR="004337FA" w:rsidRPr="00636F80" w:rsidRDefault="0031699A" w:rsidP="004E5925">
      <w:pPr>
        <w:spacing w:after="0" w:line="480" w:lineRule="auto"/>
        <w:ind w:firstLine="720"/>
        <w:rPr>
          <w:rFonts w:ascii="Times New Roman" w:hAnsi="Times New Roman" w:cs="Times New Roman"/>
        </w:rPr>
      </w:pPr>
      <w:r>
        <w:rPr>
          <w:rFonts w:ascii="Times New Roman" w:hAnsi="Times New Roman" w:cs="Times New Roman"/>
        </w:rPr>
        <w:t>reported levels,</w:t>
      </w:r>
      <w:r w:rsidR="004337FA" w:rsidRPr="00636F80">
        <w:rPr>
          <w:rFonts w:ascii="Times New Roman" w:hAnsi="Times New Roman" w:cs="Times New Roman"/>
        </w:rPr>
        <w:t xml:space="preserve"> </w:t>
      </w:r>
      <w:r w:rsidR="004337FA" w:rsidRPr="0031699A">
        <w:rPr>
          <w:rFonts w:ascii="Times New Roman" w:hAnsi="Times New Roman" w:cs="Times New Roman"/>
          <w:i/>
        </w:rPr>
        <w:t>Soc</w:t>
      </w:r>
      <w:r w:rsidRPr="0031699A">
        <w:rPr>
          <w:rFonts w:ascii="Times New Roman" w:hAnsi="Times New Roman" w:cs="Times New Roman"/>
          <w:i/>
        </w:rPr>
        <w:t>ial</w:t>
      </w:r>
      <w:r w:rsidR="004337FA" w:rsidRPr="0031699A">
        <w:rPr>
          <w:rFonts w:ascii="Times New Roman" w:hAnsi="Times New Roman" w:cs="Times New Roman"/>
          <w:i/>
        </w:rPr>
        <w:t xml:space="preserve"> Sci</w:t>
      </w:r>
      <w:r w:rsidRPr="0031699A">
        <w:rPr>
          <w:rFonts w:ascii="Times New Roman" w:hAnsi="Times New Roman" w:cs="Times New Roman"/>
          <w:i/>
        </w:rPr>
        <w:t>ence &amp;</w:t>
      </w:r>
      <w:r w:rsidR="004337FA" w:rsidRPr="0031699A">
        <w:rPr>
          <w:rFonts w:ascii="Times New Roman" w:hAnsi="Times New Roman" w:cs="Times New Roman"/>
          <w:i/>
        </w:rPr>
        <w:t xml:space="preserve"> Med</w:t>
      </w:r>
      <w:r w:rsidRPr="0031699A">
        <w:rPr>
          <w:rFonts w:ascii="Times New Roman" w:hAnsi="Times New Roman" w:cs="Times New Roman"/>
          <w:i/>
        </w:rPr>
        <w:t>icine</w:t>
      </w:r>
      <w:r w:rsidR="004337FA" w:rsidRPr="00636F80">
        <w:rPr>
          <w:rFonts w:ascii="Times New Roman" w:hAnsi="Times New Roman" w:cs="Times New Roman"/>
        </w:rPr>
        <w:t xml:space="preserve"> 47</w:t>
      </w:r>
      <w:r>
        <w:rPr>
          <w:rFonts w:ascii="Times New Roman" w:hAnsi="Times New Roman" w:cs="Times New Roman"/>
        </w:rPr>
        <w:t xml:space="preserve">, </w:t>
      </w:r>
      <w:r w:rsidR="004337FA" w:rsidRPr="00636F80">
        <w:rPr>
          <w:rFonts w:ascii="Times New Roman" w:hAnsi="Times New Roman" w:cs="Times New Roman"/>
        </w:rPr>
        <w:t>1351–9.</w:t>
      </w:r>
    </w:p>
    <w:p w:rsidR="0031699A" w:rsidRDefault="00AC725D" w:rsidP="004E5925">
      <w:pPr>
        <w:spacing w:after="0" w:line="480" w:lineRule="auto"/>
        <w:rPr>
          <w:rFonts w:ascii="Times New Roman" w:hAnsi="Times New Roman" w:cs="Times New Roman"/>
        </w:rPr>
      </w:pPr>
      <w:r w:rsidRPr="00636F80">
        <w:rPr>
          <w:rFonts w:ascii="Times New Roman" w:hAnsi="Times New Roman" w:cs="Times New Roman"/>
        </w:rPr>
        <w:t xml:space="preserve">Wilson M.E., </w:t>
      </w:r>
      <w:proofErr w:type="spellStart"/>
      <w:r w:rsidRPr="00636F80">
        <w:rPr>
          <w:rFonts w:ascii="Times New Roman" w:hAnsi="Times New Roman" w:cs="Times New Roman"/>
        </w:rPr>
        <w:t>Rhudy</w:t>
      </w:r>
      <w:proofErr w:type="spellEnd"/>
      <w:r w:rsidRPr="00636F80">
        <w:rPr>
          <w:rFonts w:ascii="Times New Roman" w:hAnsi="Times New Roman" w:cs="Times New Roman"/>
        </w:rPr>
        <w:t xml:space="preserve"> L.M., Ballinger B.A., </w:t>
      </w:r>
      <w:r w:rsidR="0031699A">
        <w:rPr>
          <w:rFonts w:ascii="Times New Roman" w:hAnsi="Times New Roman" w:cs="Times New Roman"/>
        </w:rPr>
        <w:t>et al.</w:t>
      </w:r>
      <w:r w:rsidRPr="00636F80">
        <w:rPr>
          <w:rFonts w:ascii="Times New Roman" w:hAnsi="Times New Roman" w:cs="Times New Roman"/>
        </w:rPr>
        <w:t xml:space="preserve"> </w:t>
      </w:r>
      <w:r w:rsidR="0031699A">
        <w:rPr>
          <w:rFonts w:ascii="Times New Roman" w:hAnsi="Times New Roman" w:cs="Times New Roman"/>
        </w:rPr>
        <w:t>(</w:t>
      </w:r>
      <w:r w:rsidRPr="00636F80">
        <w:rPr>
          <w:rFonts w:ascii="Times New Roman" w:hAnsi="Times New Roman" w:cs="Times New Roman"/>
        </w:rPr>
        <w:t>2013</w:t>
      </w:r>
      <w:r w:rsidR="0031699A">
        <w:rPr>
          <w:rFonts w:ascii="Times New Roman" w:hAnsi="Times New Roman" w:cs="Times New Roman"/>
        </w:rPr>
        <w:t>)</w:t>
      </w:r>
      <w:r w:rsidRPr="00636F80">
        <w:rPr>
          <w:rFonts w:ascii="Times New Roman" w:hAnsi="Times New Roman" w:cs="Times New Roman"/>
        </w:rPr>
        <w:t xml:space="preserve"> Factors that contribute to physician variability </w:t>
      </w:r>
    </w:p>
    <w:p w:rsidR="00AC725D" w:rsidRDefault="00AC725D" w:rsidP="004E5925">
      <w:pPr>
        <w:spacing w:after="0" w:line="480" w:lineRule="auto"/>
        <w:ind w:firstLine="720"/>
        <w:rPr>
          <w:rFonts w:ascii="Times New Roman" w:hAnsi="Times New Roman" w:cs="Times New Roman"/>
        </w:rPr>
      </w:pPr>
      <w:r w:rsidRPr="00636F80">
        <w:rPr>
          <w:rFonts w:ascii="Times New Roman" w:hAnsi="Times New Roman" w:cs="Times New Roman"/>
        </w:rPr>
        <w:t>in decisions to limit life support in the ICU</w:t>
      </w:r>
      <w:r w:rsidR="0015262E">
        <w:rPr>
          <w:rFonts w:ascii="Times New Roman" w:hAnsi="Times New Roman" w:cs="Times New Roman"/>
        </w:rPr>
        <w:t>.</w:t>
      </w:r>
      <w:r w:rsidRPr="00636F80">
        <w:rPr>
          <w:rFonts w:ascii="Times New Roman" w:hAnsi="Times New Roman" w:cs="Times New Roman"/>
        </w:rPr>
        <w:t xml:space="preserve"> </w:t>
      </w:r>
      <w:r w:rsidRPr="00636F80">
        <w:rPr>
          <w:rFonts w:ascii="Times New Roman" w:hAnsi="Times New Roman" w:cs="Times New Roman"/>
          <w:i/>
        </w:rPr>
        <w:t>Intensive Care Medicine</w:t>
      </w:r>
      <w:r w:rsidR="0031699A">
        <w:rPr>
          <w:rFonts w:ascii="Times New Roman" w:hAnsi="Times New Roman" w:cs="Times New Roman"/>
        </w:rPr>
        <w:t xml:space="preserve"> 39(6), 1</w:t>
      </w:r>
      <w:r w:rsidRPr="00636F80">
        <w:rPr>
          <w:rFonts w:ascii="Times New Roman" w:hAnsi="Times New Roman" w:cs="Times New Roman"/>
        </w:rPr>
        <w:t>009-18</w:t>
      </w:r>
    </w:p>
    <w:p w:rsidR="00E841C9" w:rsidRDefault="0031699A" w:rsidP="004E5925">
      <w:pPr>
        <w:spacing w:after="0" w:line="480" w:lineRule="auto"/>
        <w:rPr>
          <w:rFonts w:ascii="Times New Roman" w:hAnsi="Times New Roman" w:cs="Times New Roman"/>
        </w:rPr>
      </w:pPr>
      <w:r>
        <w:rPr>
          <w:rFonts w:ascii="Times New Roman" w:hAnsi="Times New Roman" w:cs="Times New Roman"/>
        </w:rPr>
        <w:t>Worthy, B. (</w:t>
      </w:r>
      <w:r w:rsidR="00E841C9" w:rsidRPr="00636F80">
        <w:rPr>
          <w:rFonts w:ascii="Times New Roman" w:hAnsi="Times New Roman" w:cs="Times New Roman"/>
        </w:rPr>
        <w:t>2015</w:t>
      </w:r>
      <w:r>
        <w:rPr>
          <w:rFonts w:ascii="Times New Roman" w:hAnsi="Times New Roman" w:cs="Times New Roman"/>
        </w:rPr>
        <w:t>)</w:t>
      </w:r>
      <w:r w:rsidR="00E841C9" w:rsidRPr="00636F80">
        <w:rPr>
          <w:rFonts w:ascii="Times New Roman" w:hAnsi="Times New Roman" w:cs="Times New Roman"/>
        </w:rPr>
        <w:t xml:space="preserve"> The impact of open data </w:t>
      </w:r>
      <w:r>
        <w:rPr>
          <w:rFonts w:ascii="Times New Roman" w:hAnsi="Times New Roman" w:cs="Times New Roman"/>
        </w:rPr>
        <w:t>in the UK,</w:t>
      </w:r>
      <w:r w:rsidR="00E841C9" w:rsidRPr="00636F80">
        <w:rPr>
          <w:rFonts w:ascii="Times New Roman" w:hAnsi="Times New Roman" w:cs="Times New Roman"/>
        </w:rPr>
        <w:t xml:space="preserve"> </w:t>
      </w:r>
      <w:r w:rsidR="00E841C9" w:rsidRPr="00636F80">
        <w:rPr>
          <w:rFonts w:ascii="Times New Roman" w:hAnsi="Times New Roman" w:cs="Times New Roman"/>
          <w:i/>
        </w:rPr>
        <w:t>Public Administration</w:t>
      </w:r>
      <w:r w:rsidR="00E841C9" w:rsidRPr="00636F80">
        <w:rPr>
          <w:rFonts w:ascii="Times New Roman" w:hAnsi="Times New Roman" w:cs="Times New Roman"/>
        </w:rPr>
        <w:t>, 93(3), 788-805</w:t>
      </w:r>
    </w:p>
    <w:p w:rsidR="00BD5590" w:rsidRDefault="00051094" w:rsidP="004E5925">
      <w:pPr>
        <w:spacing w:after="0" w:line="480" w:lineRule="auto"/>
        <w:rPr>
          <w:rFonts w:ascii="Times New Roman" w:hAnsi="Times New Roman" w:cs="Times New Roman"/>
        </w:rPr>
      </w:pPr>
      <w:proofErr w:type="spellStart"/>
      <w:r w:rsidRPr="00051094">
        <w:rPr>
          <w:rFonts w:ascii="Times New Roman" w:hAnsi="Times New Roman" w:cs="Times New Roman"/>
        </w:rPr>
        <w:t>Ziebland</w:t>
      </w:r>
      <w:proofErr w:type="spellEnd"/>
      <w:r w:rsidRPr="00051094">
        <w:rPr>
          <w:rFonts w:ascii="Times New Roman" w:hAnsi="Times New Roman" w:cs="Times New Roman"/>
        </w:rPr>
        <w:t xml:space="preserve">, S., &amp; Hunt, K. (2014). Using secondary analysis of qualitative data of patient experiences of </w:t>
      </w:r>
    </w:p>
    <w:p w:rsidR="00D205C4" w:rsidRDefault="00051094" w:rsidP="00CC6A37">
      <w:pPr>
        <w:spacing w:after="0" w:line="480" w:lineRule="auto"/>
        <w:ind w:firstLine="720"/>
        <w:rPr>
          <w:rFonts w:ascii="Times New Roman" w:hAnsi="Times New Roman" w:cs="Times New Roman"/>
          <w:i/>
        </w:rPr>
      </w:pPr>
      <w:r w:rsidRPr="00051094">
        <w:rPr>
          <w:rFonts w:ascii="Times New Roman" w:hAnsi="Times New Roman" w:cs="Times New Roman"/>
        </w:rPr>
        <w:t xml:space="preserve">health care to inform health services research and policy. </w:t>
      </w:r>
      <w:r w:rsidR="00997665" w:rsidRPr="00CC6A37">
        <w:rPr>
          <w:rFonts w:ascii="Times New Roman" w:hAnsi="Times New Roman" w:cs="Times New Roman"/>
          <w:i/>
        </w:rPr>
        <w:t xml:space="preserve">Journal of Health Services Research </w:t>
      </w:r>
    </w:p>
    <w:p w:rsidR="00D205C4" w:rsidRDefault="00997665" w:rsidP="00CC6A37">
      <w:pPr>
        <w:spacing w:after="0" w:line="480" w:lineRule="auto"/>
        <w:ind w:firstLine="720"/>
        <w:rPr>
          <w:rFonts w:ascii="Times New Roman" w:hAnsi="Times New Roman" w:cs="Times New Roman"/>
        </w:rPr>
      </w:pPr>
      <w:r w:rsidRPr="00CC6A37">
        <w:rPr>
          <w:rFonts w:ascii="Times New Roman" w:hAnsi="Times New Roman" w:cs="Times New Roman"/>
          <w:i/>
        </w:rPr>
        <w:t>&amp; Policy</w:t>
      </w:r>
      <w:r w:rsidR="00051094" w:rsidRPr="00051094">
        <w:rPr>
          <w:rFonts w:ascii="Times New Roman" w:hAnsi="Times New Roman" w:cs="Times New Roman"/>
        </w:rPr>
        <w:t>, 19(3), 177-182.</w:t>
      </w:r>
    </w:p>
    <w:p w:rsidR="00E841C9" w:rsidRPr="00636F80" w:rsidRDefault="00E841C9" w:rsidP="004E5925">
      <w:pPr>
        <w:spacing w:after="0" w:line="480" w:lineRule="auto"/>
        <w:rPr>
          <w:rFonts w:ascii="Times New Roman" w:hAnsi="Times New Roman" w:cs="Times New Roman"/>
        </w:rPr>
      </w:pPr>
    </w:p>
    <w:p w:rsidR="00F5056D" w:rsidRPr="00636F80" w:rsidRDefault="00F5056D" w:rsidP="004E5925">
      <w:pPr>
        <w:spacing w:after="0" w:line="480" w:lineRule="auto"/>
        <w:contextualSpacing/>
        <w:rPr>
          <w:rFonts w:ascii="Times New Roman" w:hAnsi="Times New Roman" w:cs="Times New Roman"/>
        </w:rPr>
      </w:pPr>
    </w:p>
    <w:p w:rsidR="002C6D83" w:rsidRDefault="003D091C" w:rsidP="004E5925">
      <w:pPr>
        <w:spacing w:after="0" w:line="480" w:lineRule="auto"/>
        <w:contextualSpacing/>
        <w:rPr>
          <w:rFonts w:ascii="Times New Roman" w:hAnsi="Times New Roman" w:cs="Times New Roman"/>
        </w:rPr>
      </w:pPr>
      <w:r>
        <w:rPr>
          <w:rFonts w:ascii="Times New Roman" w:hAnsi="Times New Roman" w:cs="Times New Roman"/>
        </w:rPr>
        <w:t xml:space="preserve">WORD COUNT: </w:t>
      </w:r>
      <w:r w:rsidR="00CC6A37">
        <w:rPr>
          <w:rFonts w:ascii="Times New Roman" w:hAnsi="Times New Roman" w:cs="Times New Roman"/>
        </w:rPr>
        <w:t>8515</w:t>
      </w:r>
    </w:p>
    <w:p w:rsidR="003D091C" w:rsidRPr="00636F80" w:rsidRDefault="003D091C" w:rsidP="004E5925">
      <w:pPr>
        <w:spacing w:after="0" w:line="480" w:lineRule="auto"/>
        <w:contextualSpacing/>
        <w:rPr>
          <w:rFonts w:ascii="Times New Roman" w:hAnsi="Times New Roman" w:cs="Times New Roman"/>
        </w:rPr>
      </w:pPr>
      <w:r>
        <w:rPr>
          <w:rFonts w:ascii="Times New Roman" w:hAnsi="Times New Roman" w:cs="Times New Roman"/>
        </w:rPr>
        <w:t xml:space="preserve">DATE: </w:t>
      </w:r>
      <w:r w:rsidR="00CC6A37">
        <w:rPr>
          <w:rFonts w:ascii="Times New Roman" w:hAnsi="Times New Roman" w:cs="Times New Roman"/>
        </w:rPr>
        <w:t>27</w:t>
      </w:r>
      <w:r w:rsidR="00CC6A37" w:rsidRPr="001C69F6">
        <w:rPr>
          <w:rFonts w:ascii="Times New Roman" w:hAnsi="Times New Roman" w:cs="Times New Roman"/>
          <w:vertAlign w:val="superscript"/>
        </w:rPr>
        <w:t>th</w:t>
      </w:r>
      <w:r w:rsidR="00CC6A37">
        <w:rPr>
          <w:rFonts w:ascii="Times New Roman" w:hAnsi="Times New Roman" w:cs="Times New Roman"/>
        </w:rPr>
        <w:t xml:space="preserve"> </w:t>
      </w:r>
      <w:proofErr w:type="gramStart"/>
      <w:r w:rsidR="00CC6A37">
        <w:rPr>
          <w:rFonts w:ascii="Times New Roman" w:hAnsi="Times New Roman" w:cs="Times New Roman"/>
        </w:rPr>
        <w:t>April,</w:t>
      </w:r>
      <w:proofErr w:type="gramEnd"/>
      <w:r w:rsidR="00CC6A37">
        <w:rPr>
          <w:rFonts w:ascii="Times New Roman" w:hAnsi="Times New Roman" w:cs="Times New Roman"/>
        </w:rPr>
        <w:t xml:space="preserve"> 2017</w:t>
      </w:r>
    </w:p>
    <w:sectPr w:rsidR="003D091C" w:rsidRPr="00636F80" w:rsidSect="00F0492E">
      <w:head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956C2" w:rsidRDefault="00F956C2" w:rsidP="00510820">
      <w:pPr>
        <w:spacing w:after="0" w:line="240" w:lineRule="auto"/>
      </w:pPr>
      <w:r>
        <w:separator/>
      </w:r>
    </w:p>
  </w:endnote>
  <w:endnote w:type="continuationSeparator" w:id="0">
    <w:p w:rsidR="00F956C2" w:rsidRDefault="00F956C2" w:rsidP="005108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956C2" w:rsidRDefault="00F956C2" w:rsidP="00510820">
      <w:pPr>
        <w:spacing w:after="0" w:line="240" w:lineRule="auto"/>
      </w:pPr>
      <w:r>
        <w:separator/>
      </w:r>
    </w:p>
  </w:footnote>
  <w:footnote w:type="continuationSeparator" w:id="0">
    <w:p w:rsidR="00F956C2" w:rsidRDefault="00F956C2" w:rsidP="005108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82294344"/>
      <w:docPartObj>
        <w:docPartGallery w:val="Page Numbers (Top of Page)"/>
        <w:docPartUnique/>
      </w:docPartObj>
    </w:sdtPr>
    <w:sdtEndPr/>
    <w:sdtContent>
      <w:p w:rsidR="00D205C4" w:rsidRDefault="00F66F81">
        <w:pPr>
          <w:pStyle w:val="Header"/>
          <w:jc w:val="right"/>
        </w:pPr>
        <w:r>
          <w:fldChar w:fldCharType="begin"/>
        </w:r>
        <w:r>
          <w:instrText xml:space="preserve"> PAGE   \* MERGEFORMAT </w:instrText>
        </w:r>
        <w:r>
          <w:fldChar w:fldCharType="separate"/>
        </w:r>
        <w:r w:rsidR="000F047A">
          <w:rPr>
            <w:noProof/>
          </w:rPr>
          <w:t>2</w:t>
        </w:r>
        <w:r>
          <w:rPr>
            <w:noProof/>
          </w:rPr>
          <w:fldChar w:fldCharType="end"/>
        </w:r>
      </w:p>
    </w:sdtContent>
  </w:sdt>
  <w:p w:rsidR="00D205C4" w:rsidRDefault="00D205C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64250"/>
    <w:multiLevelType w:val="hybridMultilevel"/>
    <w:tmpl w:val="9940B7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2946BFB"/>
    <w:multiLevelType w:val="hybridMultilevel"/>
    <w:tmpl w:val="9940B7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2BF4ED0"/>
    <w:multiLevelType w:val="hybridMultilevel"/>
    <w:tmpl w:val="E006D308"/>
    <w:lvl w:ilvl="0" w:tplc="F8986B8A">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56AE10E8"/>
    <w:multiLevelType w:val="hybridMultilevel"/>
    <w:tmpl w:val="ACB0756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E307925"/>
    <w:multiLevelType w:val="hybridMultilevel"/>
    <w:tmpl w:val="EEAA7332"/>
    <w:lvl w:ilvl="0" w:tplc="F8986B8A">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84254C6"/>
    <w:multiLevelType w:val="hybridMultilevel"/>
    <w:tmpl w:val="5168780C"/>
    <w:lvl w:ilvl="0" w:tplc="4470060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9546373"/>
    <w:multiLevelType w:val="hybridMultilevel"/>
    <w:tmpl w:val="EEAA7332"/>
    <w:lvl w:ilvl="0" w:tplc="F8986B8A">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3"/>
  </w:num>
  <w:num w:numId="3">
    <w:abstractNumId w:val="2"/>
  </w:num>
  <w:num w:numId="4">
    <w:abstractNumId w:val="4"/>
  </w:num>
  <w:num w:numId="5">
    <w:abstractNumId w:val="1"/>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AA396E"/>
    <w:rsid w:val="00002DDD"/>
    <w:rsid w:val="0001188D"/>
    <w:rsid w:val="00012F42"/>
    <w:rsid w:val="00016DA8"/>
    <w:rsid w:val="000172A6"/>
    <w:rsid w:val="00017793"/>
    <w:rsid w:val="00032FDD"/>
    <w:rsid w:val="00034725"/>
    <w:rsid w:val="000353D9"/>
    <w:rsid w:val="000363A1"/>
    <w:rsid w:val="00036783"/>
    <w:rsid w:val="00041688"/>
    <w:rsid w:val="00042CED"/>
    <w:rsid w:val="00043A9E"/>
    <w:rsid w:val="00046F01"/>
    <w:rsid w:val="00051094"/>
    <w:rsid w:val="000515BA"/>
    <w:rsid w:val="00053EE7"/>
    <w:rsid w:val="00054056"/>
    <w:rsid w:val="00073AFF"/>
    <w:rsid w:val="00084DF9"/>
    <w:rsid w:val="000901CA"/>
    <w:rsid w:val="00091A7A"/>
    <w:rsid w:val="0009285B"/>
    <w:rsid w:val="000947AC"/>
    <w:rsid w:val="000A43D7"/>
    <w:rsid w:val="000B0F67"/>
    <w:rsid w:val="000B293F"/>
    <w:rsid w:val="000B3F17"/>
    <w:rsid w:val="000B5895"/>
    <w:rsid w:val="000C7048"/>
    <w:rsid w:val="000E0B10"/>
    <w:rsid w:val="000E1EEE"/>
    <w:rsid w:val="000E2BCF"/>
    <w:rsid w:val="000E3973"/>
    <w:rsid w:val="000F047A"/>
    <w:rsid w:val="000F24D3"/>
    <w:rsid w:val="000F633E"/>
    <w:rsid w:val="00100283"/>
    <w:rsid w:val="00105943"/>
    <w:rsid w:val="00120CE6"/>
    <w:rsid w:val="00120ED9"/>
    <w:rsid w:val="00134D82"/>
    <w:rsid w:val="00145611"/>
    <w:rsid w:val="00145657"/>
    <w:rsid w:val="00146A1D"/>
    <w:rsid w:val="001516DF"/>
    <w:rsid w:val="00151C6C"/>
    <w:rsid w:val="0015262E"/>
    <w:rsid w:val="001551FA"/>
    <w:rsid w:val="00161564"/>
    <w:rsid w:val="00166E57"/>
    <w:rsid w:val="0016784A"/>
    <w:rsid w:val="00170C50"/>
    <w:rsid w:val="001741CD"/>
    <w:rsid w:val="00184C1B"/>
    <w:rsid w:val="00192AC7"/>
    <w:rsid w:val="00196175"/>
    <w:rsid w:val="00196664"/>
    <w:rsid w:val="001972CB"/>
    <w:rsid w:val="001A489F"/>
    <w:rsid w:val="001A7309"/>
    <w:rsid w:val="001B1D23"/>
    <w:rsid w:val="001B4D99"/>
    <w:rsid w:val="001B79CA"/>
    <w:rsid w:val="001C184E"/>
    <w:rsid w:val="001C2139"/>
    <w:rsid w:val="001C25A1"/>
    <w:rsid w:val="001C3910"/>
    <w:rsid w:val="001C69F6"/>
    <w:rsid w:val="001D135A"/>
    <w:rsid w:val="001D229F"/>
    <w:rsid w:val="001D4A78"/>
    <w:rsid w:val="001D4BFC"/>
    <w:rsid w:val="001D7CC3"/>
    <w:rsid w:val="001E06A6"/>
    <w:rsid w:val="001E1B26"/>
    <w:rsid w:val="001F143F"/>
    <w:rsid w:val="001F2134"/>
    <w:rsid w:val="001F2154"/>
    <w:rsid w:val="001F2D5F"/>
    <w:rsid w:val="001F2E23"/>
    <w:rsid w:val="001F35D8"/>
    <w:rsid w:val="001F4063"/>
    <w:rsid w:val="001F795D"/>
    <w:rsid w:val="001F7C4D"/>
    <w:rsid w:val="00206A21"/>
    <w:rsid w:val="00206DAC"/>
    <w:rsid w:val="002112AA"/>
    <w:rsid w:val="002130BD"/>
    <w:rsid w:val="00223016"/>
    <w:rsid w:val="00226EAF"/>
    <w:rsid w:val="00227B96"/>
    <w:rsid w:val="002310D8"/>
    <w:rsid w:val="002411B9"/>
    <w:rsid w:val="00243BF8"/>
    <w:rsid w:val="002469CB"/>
    <w:rsid w:val="00250E79"/>
    <w:rsid w:val="00251561"/>
    <w:rsid w:val="002524DE"/>
    <w:rsid w:val="00256872"/>
    <w:rsid w:val="00256E77"/>
    <w:rsid w:val="00256FC5"/>
    <w:rsid w:val="002601A6"/>
    <w:rsid w:val="00260F64"/>
    <w:rsid w:val="002627B3"/>
    <w:rsid w:val="002679FD"/>
    <w:rsid w:val="00267BDE"/>
    <w:rsid w:val="00275144"/>
    <w:rsid w:val="00276CF2"/>
    <w:rsid w:val="00283F1A"/>
    <w:rsid w:val="00287962"/>
    <w:rsid w:val="00290B48"/>
    <w:rsid w:val="00297649"/>
    <w:rsid w:val="002A3E56"/>
    <w:rsid w:val="002C1F89"/>
    <w:rsid w:val="002C3C8B"/>
    <w:rsid w:val="002C6157"/>
    <w:rsid w:val="002C6D83"/>
    <w:rsid w:val="002C7F53"/>
    <w:rsid w:val="002D5504"/>
    <w:rsid w:val="002D7C2D"/>
    <w:rsid w:val="002E01C9"/>
    <w:rsid w:val="002E1963"/>
    <w:rsid w:val="002E1C22"/>
    <w:rsid w:val="002F4AAC"/>
    <w:rsid w:val="002F50A1"/>
    <w:rsid w:val="00303EA2"/>
    <w:rsid w:val="0030477F"/>
    <w:rsid w:val="00304A49"/>
    <w:rsid w:val="00306172"/>
    <w:rsid w:val="00306899"/>
    <w:rsid w:val="00306FEA"/>
    <w:rsid w:val="003108E9"/>
    <w:rsid w:val="00311319"/>
    <w:rsid w:val="003126B0"/>
    <w:rsid w:val="0031314E"/>
    <w:rsid w:val="00315C4F"/>
    <w:rsid w:val="0031699A"/>
    <w:rsid w:val="00321A87"/>
    <w:rsid w:val="00330DB1"/>
    <w:rsid w:val="00330EC1"/>
    <w:rsid w:val="00335A05"/>
    <w:rsid w:val="00335D0B"/>
    <w:rsid w:val="00341CF0"/>
    <w:rsid w:val="0034254D"/>
    <w:rsid w:val="00344471"/>
    <w:rsid w:val="003475CC"/>
    <w:rsid w:val="00347BEC"/>
    <w:rsid w:val="00351ED7"/>
    <w:rsid w:val="00352A80"/>
    <w:rsid w:val="003648FC"/>
    <w:rsid w:val="00382BEE"/>
    <w:rsid w:val="00382D4C"/>
    <w:rsid w:val="00384400"/>
    <w:rsid w:val="00385D6F"/>
    <w:rsid w:val="003866B3"/>
    <w:rsid w:val="00390F1A"/>
    <w:rsid w:val="00396A0F"/>
    <w:rsid w:val="00397BC7"/>
    <w:rsid w:val="003A1097"/>
    <w:rsid w:val="003A3466"/>
    <w:rsid w:val="003A3FD7"/>
    <w:rsid w:val="003A46A7"/>
    <w:rsid w:val="003B0FA4"/>
    <w:rsid w:val="003B3D8D"/>
    <w:rsid w:val="003B6DD4"/>
    <w:rsid w:val="003B709B"/>
    <w:rsid w:val="003C0285"/>
    <w:rsid w:val="003C2EFA"/>
    <w:rsid w:val="003C4B99"/>
    <w:rsid w:val="003C570C"/>
    <w:rsid w:val="003C61B5"/>
    <w:rsid w:val="003C6582"/>
    <w:rsid w:val="003C6ECB"/>
    <w:rsid w:val="003D091C"/>
    <w:rsid w:val="003D4213"/>
    <w:rsid w:val="003D5D6F"/>
    <w:rsid w:val="003E0556"/>
    <w:rsid w:val="003E066B"/>
    <w:rsid w:val="003E291C"/>
    <w:rsid w:val="003E4777"/>
    <w:rsid w:val="003E580A"/>
    <w:rsid w:val="003E5F61"/>
    <w:rsid w:val="003E6931"/>
    <w:rsid w:val="003E7CD8"/>
    <w:rsid w:val="003F0434"/>
    <w:rsid w:val="003F1037"/>
    <w:rsid w:val="003F564E"/>
    <w:rsid w:val="00400E78"/>
    <w:rsid w:val="004016A0"/>
    <w:rsid w:val="00401896"/>
    <w:rsid w:val="00405FCF"/>
    <w:rsid w:val="00405FEA"/>
    <w:rsid w:val="00421506"/>
    <w:rsid w:val="00423A52"/>
    <w:rsid w:val="00425976"/>
    <w:rsid w:val="004337FA"/>
    <w:rsid w:val="00434418"/>
    <w:rsid w:val="0043763B"/>
    <w:rsid w:val="00441362"/>
    <w:rsid w:val="00443208"/>
    <w:rsid w:val="00443E7E"/>
    <w:rsid w:val="0044548B"/>
    <w:rsid w:val="00447779"/>
    <w:rsid w:val="0044788D"/>
    <w:rsid w:val="004502B1"/>
    <w:rsid w:val="00451FFE"/>
    <w:rsid w:val="004539F6"/>
    <w:rsid w:val="004613E2"/>
    <w:rsid w:val="00463B07"/>
    <w:rsid w:val="004653C1"/>
    <w:rsid w:val="004716A9"/>
    <w:rsid w:val="00483E11"/>
    <w:rsid w:val="00484410"/>
    <w:rsid w:val="00485C4A"/>
    <w:rsid w:val="00485F09"/>
    <w:rsid w:val="00490DED"/>
    <w:rsid w:val="00491222"/>
    <w:rsid w:val="004926F8"/>
    <w:rsid w:val="004944EF"/>
    <w:rsid w:val="004949A2"/>
    <w:rsid w:val="00495202"/>
    <w:rsid w:val="004A16C6"/>
    <w:rsid w:val="004A2002"/>
    <w:rsid w:val="004A21BE"/>
    <w:rsid w:val="004A55B7"/>
    <w:rsid w:val="004A6E63"/>
    <w:rsid w:val="004B14F1"/>
    <w:rsid w:val="004C08A7"/>
    <w:rsid w:val="004C17D6"/>
    <w:rsid w:val="004C3770"/>
    <w:rsid w:val="004C5EC5"/>
    <w:rsid w:val="004C787F"/>
    <w:rsid w:val="004C7993"/>
    <w:rsid w:val="004C7F3C"/>
    <w:rsid w:val="004D162C"/>
    <w:rsid w:val="004D1FC7"/>
    <w:rsid w:val="004D3035"/>
    <w:rsid w:val="004D7324"/>
    <w:rsid w:val="004D75C5"/>
    <w:rsid w:val="004D7ED4"/>
    <w:rsid w:val="004E5925"/>
    <w:rsid w:val="004E6E43"/>
    <w:rsid w:val="004F2E48"/>
    <w:rsid w:val="004F3616"/>
    <w:rsid w:val="004F65EC"/>
    <w:rsid w:val="00500F62"/>
    <w:rsid w:val="005017E2"/>
    <w:rsid w:val="00502AAB"/>
    <w:rsid w:val="005032CC"/>
    <w:rsid w:val="0050532E"/>
    <w:rsid w:val="00505FB5"/>
    <w:rsid w:val="00510820"/>
    <w:rsid w:val="005141D0"/>
    <w:rsid w:val="00517C4A"/>
    <w:rsid w:val="0052132B"/>
    <w:rsid w:val="005220F3"/>
    <w:rsid w:val="005240DB"/>
    <w:rsid w:val="00530EA5"/>
    <w:rsid w:val="00530F8A"/>
    <w:rsid w:val="005330DB"/>
    <w:rsid w:val="005333D5"/>
    <w:rsid w:val="00536B59"/>
    <w:rsid w:val="0053728A"/>
    <w:rsid w:val="00542069"/>
    <w:rsid w:val="005421DC"/>
    <w:rsid w:val="00547E16"/>
    <w:rsid w:val="00550C56"/>
    <w:rsid w:val="0056584B"/>
    <w:rsid w:val="005718CF"/>
    <w:rsid w:val="005730AB"/>
    <w:rsid w:val="00575D94"/>
    <w:rsid w:val="00576B8D"/>
    <w:rsid w:val="00580DB8"/>
    <w:rsid w:val="00583014"/>
    <w:rsid w:val="00597350"/>
    <w:rsid w:val="0059782C"/>
    <w:rsid w:val="00597B8C"/>
    <w:rsid w:val="005A0FC9"/>
    <w:rsid w:val="005A2173"/>
    <w:rsid w:val="005A4E6E"/>
    <w:rsid w:val="005A6D69"/>
    <w:rsid w:val="005A7F82"/>
    <w:rsid w:val="005B653C"/>
    <w:rsid w:val="005B6686"/>
    <w:rsid w:val="005C6075"/>
    <w:rsid w:val="005C6A49"/>
    <w:rsid w:val="005C6E25"/>
    <w:rsid w:val="005D7F68"/>
    <w:rsid w:val="005E50FE"/>
    <w:rsid w:val="005E5AB4"/>
    <w:rsid w:val="005E702E"/>
    <w:rsid w:val="005F014A"/>
    <w:rsid w:val="005F434D"/>
    <w:rsid w:val="00600AC4"/>
    <w:rsid w:val="00604F30"/>
    <w:rsid w:val="0060660D"/>
    <w:rsid w:val="00606FBE"/>
    <w:rsid w:val="006103A1"/>
    <w:rsid w:val="00611478"/>
    <w:rsid w:val="00613BF6"/>
    <w:rsid w:val="00624B86"/>
    <w:rsid w:val="00626F39"/>
    <w:rsid w:val="00634FB2"/>
    <w:rsid w:val="006350EB"/>
    <w:rsid w:val="006360BB"/>
    <w:rsid w:val="00636F80"/>
    <w:rsid w:val="00650EA8"/>
    <w:rsid w:val="0065423C"/>
    <w:rsid w:val="0065444B"/>
    <w:rsid w:val="0065615E"/>
    <w:rsid w:val="00657FC1"/>
    <w:rsid w:val="006619F5"/>
    <w:rsid w:val="00662FD3"/>
    <w:rsid w:val="00663699"/>
    <w:rsid w:val="00663CA3"/>
    <w:rsid w:val="00671F7C"/>
    <w:rsid w:val="006807E9"/>
    <w:rsid w:val="00682A02"/>
    <w:rsid w:val="006859B7"/>
    <w:rsid w:val="006937B7"/>
    <w:rsid w:val="00694B92"/>
    <w:rsid w:val="00697133"/>
    <w:rsid w:val="006A110B"/>
    <w:rsid w:val="006B227A"/>
    <w:rsid w:val="006B592C"/>
    <w:rsid w:val="006C06E2"/>
    <w:rsid w:val="006C644C"/>
    <w:rsid w:val="006C78F5"/>
    <w:rsid w:val="006D0A75"/>
    <w:rsid w:val="006E157A"/>
    <w:rsid w:val="006E19C6"/>
    <w:rsid w:val="006E2AB4"/>
    <w:rsid w:val="006E7F90"/>
    <w:rsid w:val="006F4D8F"/>
    <w:rsid w:val="006F7072"/>
    <w:rsid w:val="007020E5"/>
    <w:rsid w:val="00704CC9"/>
    <w:rsid w:val="0070581A"/>
    <w:rsid w:val="00710E80"/>
    <w:rsid w:val="00713B61"/>
    <w:rsid w:val="0071595A"/>
    <w:rsid w:val="007169CA"/>
    <w:rsid w:val="007174DC"/>
    <w:rsid w:val="0071753B"/>
    <w:rsid w:val="00724008"/>
    <w:rsid w:val="00727C90"/>
    <w:rsid w:val="00732077"/>
    <w:rsid w:val="00732397"/>
    <w:rsid w:val="00735052"/>
    <w:rsid w:val="00740448"/>
    <w:rsid w:val="00741B9F"/>
    <w:rsid w:val="00743680"/>
    <w:rsid w:val="007445FE"/>
    <w:rsid w:val="00751C8F"/>
    <w:rsid w:val="00752DC9"/>
    <w:rsid w:val="00753EA0"/>
    <w:rsid w:val="00760E15"/>
    <w:rsid w:val="007618FD"/>
    <w:rsid w:val="007624C1"/>
    <w:rsid w:val="007663C6"/>
    <w:rsid w:val="00767789"/>
    <w:rsid w:val="0077095B"/>
    <w:rsid w:val="00774622"/>
    <w:rsid w:val="0078047C"/>
    <w:rsid w:val="00780FFA"/>
    <w:rsid w:val="007825A7"/>
    <w:rsid w:val="0078431C"/>
    <w:rsid w:val="00790DF7"/>
    <w:rsid w:val="007921D1"/>
    <w:rsid w:val="007931B6"/>
    <w:rsid w:val="00793F40"/>
    <w:rsid w:val="0079454E"/>
    <w:rsid w:val="007968EC"/>
    <w:rsid w:val="007B5671"/>
    <w:rsid w:val="007B6EF9"/>
    <w:rsid w:val="007C3CAA"/>
    <w:rsid w:val="007C4EEC"/>
    <w:rsid w:val="007C6861"/>
    <w:rsid w:val="007D2865"/>
    <w:rsid w:val="007D3BF6"/>
    <w:rsid w:val="007D40FF"/>
    <w:rsid w:val="007E325B"/>
    <w:rsid w:val="007E611A"/>
    <w:rsid w:val="007F6751"/>
    <w:rsid w:val="007F7EE3"/>
    <w:rsid w:val="00802C13"/>
    <w:rsid w:val="00803CAA"/>
    <w:rsid w:val="00815067"/>
    <w:rsid w:val="008152B6"/>
    <w:rsid w:val="0081545A"/>
    <w:rsid w:val="00816B57"/>
    <w:rsid w:val="00817155"/>
    <w:rsid w:val="0082076A"/>
    <w:rsid w:val="008224A8"/>
    <w:rsid w:val="00822801"/>
    <w:rsid w:val="00823B52"/>
    <w:rsid w:val="00824092"/>
    <w:rsid w:val="00824E94"/>
    <w:rsid w:val="00832DB7"/>
    <w:rsid w:val="00836C45"/>
    <w:rsid w:val="0083754C"/>
    <w:rsid w:val="008376FD"/>
    <w:rsid w:val="008430F0"/>
    <w:rsid w:val="00845D69"/>
    <w:rsid w:val="00855BCD"/>
    <w:rsid w:val="00857FD8"/>
    <w:rsid w:val="00857FEA"/>
    <w:rsid w:val="00860AA9"/>
    <w:rsid w:val="0086112C"/>
    <w:rsid w:val="00862330"/>
    <w:rsid w:val="0086658E"/>
    <w:rsid w:val="008674A2"/>
    <w:rsid w:val="00867F03"/>
    <w:rsid w:val="00870EA3"/>
    <w:rsid w:val="00870F45"/>
    <w:rsid w:val="00871826"/>
    <w:rsid w:val="00871BC2"/>
    <w:rsid w:val="008815A1"/>
    <w:rsid w:val="0088421C"/>
    <w:rsid w:val="008853C4"/>
    <w:rsid w:val="00886CE9"/>
    <w:rsid w:val="00887677"/>
    <w:rsid w:val="008A1E9A"/>
    <w:rsid w:val="008A2A46"/>
    <w:rsid w:val="008A4937"/>
    <w:rsid w:val="008A5593"/>
    <w:rsid w:val="008B57E4"/>
    <w:rsid w:val="008C3A24"/>
    <w:rsid w:val="008C41B0"/>
    <w:rsid w:val="008D3182"/>
    <w:rsid w:val="008E4CC6"/>
    <w:rsid w:val="008E6E3D"/>
    <w:rsid w:val="008F258D"/>
    <w:rsid w:val="00903178"/>
    <w:rsid w:val="0091310D"/>
    <w:rsid w:val="00913F23"/>
    <w:rsid w:val="00914A3F"/>
    <w:rsid w:val="00916049"/>
    <w:rsid w:val="00922BA8"/>
    <w:rsid w:val="009323FC"/>
    <w:rsid w:val="00932DB9"/>
    <w:rsid w:val="00933169"/>
    <w:rsid w:val="00934498"/>
    <w:rsid w:val="0093508A"/>
    <w:rsid w:val="00942BDF"/>
    <w:rsid w:val="00952E9F"/>
    <w:rsid w:val="00957F2E"/>
    <w:rsid w:val="00960C27"/>
    <w:rsid w:val="00961FD6"/>
    <w:rsid w:val="009626E9"/>
    <w:rsid w:val="009701A9"/>
    <w:rsid w:val="0097383A"/>
    <w:rsid w:val="00974B33"/>
    <w:rsid w:val="00974FA9"/>
    <w:rsid w:val="009778C3"/>
    <w:rsid w:val="009817AB"/>
    <w:rsid w:val="00987717"/>
    <w:rsid w:val="00991BBE"/>
    <w:rsid w:val="00993D12"/>
    <w:rsid w:val="00994863"/>
    <w:rsid w:val="0099596C"/>
    <w:rsid w:val="00997134"/>
    <w:rsid w:val="00997665"/>
    <w:rsid w:val="009A1507"/>
    <w:rsid w:val="009A1EFD"/>
    <w:rsid w:val="009A5C5F"/>
    <w:rsid w:val="009A64B8"/>
    <w:rsid w:val="009A69A1"/>
    <w:rsid w:val="009A79F0"/>
    <w:rsid w:val="009B2C9B"/>
    <w:rsid w:val="009C442F"/>
    <w:rsid w:val="009C7963"/>
    <w:rsid w:val="009D1068"/>
    <w:rsid w:val="009D32B3"/>
    <w:rsid w:val="009D3934"/>
    <w:rsid w:val="009D5C47"/>
    <w:rsid w:val="009D6FDC"/>
    <w:rsid w:val="009E4F5C"/>
    <w:rsid w:val="009E6578"/>
    <w:rsid w:val="009E7AEC"/>
    <w:rsid w:val="009F110E"/>
    <w:rsid w:val="009F2003"/>
    <w:rsid w:val="009F22B8"/>
    <w:rsid w:val="009F2C7D"/>
    <w:rsid w:val="00A0451B"/>
    <w:rsid w:val="00A07E1C"/>
    <w:rsid w:val="00A101A3"/>
    <w:rsid w:val="00A148B4"/>
    <w:rsid w:val="00A16E3A"/>
    <w:rsid w:val="00A21DAD"/>
    <w:rsid w:val="00A22B8C"/>
    <w:rsid w:val="00A24F3E"/>
    <w:rsid w:val="00A311E6"/>
    <w:rsid w:val="00A35B0A"/>
    <w:rsid w:val="00A35D52"/>
    <w:rsid w:val="00A3735D"/>
    <w:rsid w:val="00A50393"/>
    <w:rsid w:val="00A50989"/>
    <w:rsid w:val="00A54EE8"/>
    <w:rsid w:val="00A55FA1"/>
    <w:rsid w:val="00A63D04"/>
    <w:rsid w:val="00A73A7D"/>
    <w:rsid w:val="00A90311"/>
    <w:rsid w:val="00A92A96"/>
    <w:rsid w:val="00AA09FC"/>
    <w:rsid w:val="00AA2DA1"/>
    <w:rsid w:val="00AA36BF"/>
    <w:rsid w:val="00AA396E"/>
    <w:rsid w:val="00AA40C1"/>
    <w:rsid w:val="00AA751D"/>
    <w:rsid w:val="00AB53F1"/>
    <w:rsid w:val="00AB546F"/>
    <w:rsid w:val="00AB6764"/>
    <w:rsid w:val="00AB698D"/>
    <w:rsid w:val="00AC0BE4"/>
    <w:rsid w:val="00AC4A22"/>
    <w:rsid w:val="00AC4F1B"/>
    <w:rsid w:val="00AC6C2D"/>
    <w:rsid w:val="00AC725D"/>
    <w:rsid w:val="00AE1DDF"/>
    <w:rsid w:val="00AE3CE7"/>
    <w:rsid w:val="00AE408C"/>
    <w:rsid w:val="00AF20D5"/>
    <w:rsid w:val="00AF2595"/>
    <w:rsid w:val="00AF2DA4"/>
    <w:rsid w:val="00AF4AC3"/>
    <w:rsid w:val="00AF6BE3"/>
    <w:rsid w:val="00B10056"/>
    <w:rsid w:val="00B16799"/>
    <w:rsid w:val="00B179CB"/>
    <w:rsid w:val="00B17A79"/>
    <w:rsid w:val="00B226D5"/>
    <w:rsid w:val="00B24144"/>
    <w:rsid w:val="00B255E4"/>
    <w:rsid w:val="00B258BF"/>
    <w:rsid w:val="00B258E9"/>
    <w:rsid w:val="00B25D2E"/>
    <w:rsid w:val="00B42645"/>
    <w:rsid w:val="00B43224"/>
    <w:rsid w:val="00B50AA4"/>
    <w:rsid w:val="00B539C7"/>
    <w:rsid w:val="00B54061"/>
    <w:rsid w:val="00B63AC1"/>
    <w:rsid w:val="00B66665"/>
    <w:rsid w:val="00B670A3"/>
    <w:rsid w:val="00B6796E"/>
    <w:rsid w:val="00B8276D"/>
    <w:rsid w:val="00B913A7"/>
    <w:rsid w:val="00B96E80"/>
    <w:rsid w:val="00BA5025"/>
    <w:rsid w:val="00BC1193"/>
    <w:rsid w:val="00BD2562"/>
    <w:rsid w:val="00BD5590"/>
    <w:rsid w:val="00BD7284"/>
    <w:rsid w:val="00BE3BE8"/>
    <w:rsid w:val="00BE6D64"/>
    <w:rsid w:val="00BF10DE"/>
    <w:rsid w:val="00BF258D"/>
    <w:rsid w:val="00BF30A5"/>
    <w:rsid w:val="00C0221A"/>
    <w:rsid w:val="00C03700"/>
    <w:rsid w:val="00C03CA4"/>
    <w:rsid w:val="00C0638D"/>
    <w:rsid w:val="00C10A14"/>
    <w:rsid w:val="00C139BF"/>
    <w:rsid w:val="00C14977"/>
    <w:rsid w:val="00C261DB"/>
    <w:rsid w:val="00C423C4"/>
    <w:rsid w:val="00C51E5C"/>
    <w:rsid w:val="00C527BB"/>
    <w:rsid w:val="00C5374B"/>
    <w:rsid w:val="00C54685"/>
    <w:rsid w:val="00C568A5"/>
    <w:rsid w:val="00C62D5D"/>
    <w:rsid w:val="00C63E73"/>
    <w:rsid w:val="00C660C1"/>
    <w:rsid w:val="00C70EA5"/>
    <w:rsid w:val="00C734F4"/>
    <w:rsid w:val="00C76344"/>
    <w:rsid w:val="00C76B8A"/>
    <w:rsid w:val="00C80151"/>
    <w:rsid w:val="00C81499"/>
    <w:rsid w:val="00C85CC2"/>
    <w:rsid w:val="00C87B9B"/>
    <w:rsid w:val="00C91920"/>
    <w:rsid w:val="00C93685"/>
    <w:rsid w:val="00CA17FC"/>
    <w:rsid w:val="00CA3D5F"/>
    <w:rsid w:val="00CB160A"/>
    <w:rsid w:val="00CB3232"/>
    <w:rsid w:val="00CB6AD2"/>
    <w:rsid w:val="00CB7B84"/>
    <w:rsid w:val="00CC1031"/>
    <w:rsid w:val="00CC39F2"/>
    <w:rsid w:val="00CC453E"/>
    <w:rsid w:val="00CC5889"/>
    <w:rsid w:val="00CC6A37"/>
    <w:rsid w:val="00CD0761"/>
    <w:rsid w:val="00CD0971"/>
    <w:rsid w:val="00CD0DE9"/>
    <w:rsid w:val="00CD2692"/>
    <w:rsid w:val="00CD3C12"/>
    <w:rsid w:val="00CF056B"/>
    <w:rsid w:val="00CF0864"/>
    <w:rsid w:val="00CF0A4E"/>
    <w:rsid w:val="00CF5C7B"/>
    <w:rsid w:val="00D01458"/>
    <w:rsid w:val="00D01E33"/>
    <w:rsid w:val="00D0294D"/>
    <w:rsid w:val="00D03BFD"/>
    <w:rsid w:val="00D0574C"/>
    <w:rsid w:val="00D13AE9"/>
    <w:rsid w:val="00D145A2"/>
    <w:rsid w:val="00D205C4"/>
    <w:rsid w:val="00D21873"/>
    <w:rsid w:val="00D25F6C"/>
    <w:rsid w:val="00D31459"/>
    <w:rsid w:val="00D315D8"/>
    <w:rsid w:val="00D423F2"/>
    <w:rsid w:val="00D577AC"/>
    <w:rsid w:val="00D577E7"/>
    <w:rsid w:val="00D6683A"/>
    <w:rsid w:val="00D7041F"/>
    <w:rsid w:val="00D724C2"/>
    <w:rsid w:val="00D75A7D"/>
    <w:rsid w:val="00D76570"/>
    <w:rsid w:val="00D771F7"/>
    <w:rsid w:val="00D80A84"/>
    <w:rsid w:val="00D90115"/>
    <w:rsid w:val="00D9125D"/>
    <w:rsid w:val="00D94754"/>
    <w:rsid w:val="00D953E1"/>
    <w:rsid w:val="00DA234D"/>
    <w:rsid w:val="00DA48C7"/>
    <w:rsid w:val="00DA7C14"/>
    <w:rsid w:val="00DA7C9B"/>
    <w:rsid w:val="00DB1B05"/>
    <w:rsid w:val="00DB2D57"/>
    <w:rsid w:val="00DB59EF"/>
    <w:rsid w:val="00DB75CA"/>
    <w:rsid w:val="00DC619E"/>
    <w:rsid w:val="00DC67A4"/>
    <w:rsid w:val="00DC67C5"/>
    <w:rsid w:val="00DD18DC"/>
    <w:rsid w:val="00DD5C61"/>
    <w:rsid w:val="00DE27B6"/>
    <w:rsid w:val="00DE2EE0"/>
    <w:rsid w:val="00DE38EF"/>
    <w:rsid w:val="00DF301A"/>
    <w:rsid w:val="00DF48AD"/>
    <w:rsid w:val="00DF4D68"/>
    <w:rsid w:val="00DF52E0"/>
    <w:rsid w:val="00DF58DD"/>
    <w:rsid w:val="00DF7B50"/>
    <w:rsid w:val="00E01AA8"/>
    <w:rsid w:val="00E057C1"/>
    <w:rsid w:val="00E10130"/>
    <w:rsid w:val="00E16E2D"/>
    <w:rsid w:val="00E24B8F"/>
    <w:rsid w:val="00E25DC3"/>
    <w:rsid w:val="00E266EE"/>
    <w:rsid w:val="00E26940"/>
    <w:rsid w:val="00E27142"/>
    <w:rsid w:val="00E321F0"/>
    <w:rsid w:val="00E326A1"/>
    <w:rsid w:val="00E33516"/>
    <w:rsid w:val="00E3534E"/>
    <w:rsid w:val="00E35B60"/>
    <w:rsid w:val="00E35E06"/>
    <w:rsid w:val="00E41186"/>
    <w:rsid w:val="00E46DDA"/>
    <w:rsid w:val="00E55827"/>
    <w:rsid w:val="00E62DDF"/>
    <w:rsid w:val="00E63FCE"/>
    <w:rsid w:val="00E73F34"/>
    <w:rsid w:val="00E746BB"/>
    <w:rsid w:val="00E770D0"/>
    <w:rsid w:val="00E77497"/>
    <w:rsid w:val="00E80206"/>
    <w:rsid w:val="00E82D79"/>
    <w:rsid w:val="00E841C9"/>
    <w:rsid w:val="00E9044A"/>
    <w:rsid w:val="00E929F5"/>
    <w:rsid w:val="00E93ADE"/>
    <w:rsid w:val="00E96C34"/>
    <w:rsid w:val="00EA2B11"/>
    <w:rsid w:val="00EA3432"/>
    <w:rsid w:val="00EA6A9F"/>
    <w:rsid w:val="00EB0F8C"/>
    <w:rsid w:val="00EC0309"/>
    <w:rsid w:val="00EC2249"/>
    <w:rsid w:val="00EC6BD8"/>
    <w:rsid w:val="00EC778C"/>
    <w:rsid w:val="00ED0D04"/>
    <w:rsid w:val="00EE09AA"/>
    <w:rsid w:val="00EE184E"/>
    <w:rsid w:val="00EE420A"/>
    <w:rsid w:val="00EF1CF2"/>
    <w:rsid w:val="00F0492E"/>
    <w:rsid w:val="00F079AA"/>
    <w:rsid w:val="00F1402C"/>
    <w:rsid w:val="00F15715"/>
    <w:rsid w:val="00F22CB9"/>
    <w:rsid w:val="00F22DFF"/>
    <w:rsid w:val="00F23F8F"/>
    <w:rsid w:val="00F25CB9"/>
    <w:rsid w:val="00F25F71"/>
    <w:rsid w:val="00F2641E"/>
    <w:rsid w:val="00F319F3"/>
    <w:rsid w:val="00F3238F"/>
    <w:rsid w:val="00F3590E"/>
    <w:rsid w:val="00F3700C"/>
    <w:rsid w:val="00F40875"/>
    <w:rsid w:val="00F41316"/>
    <w:rsid w:val="00F43EEF"/>
    <w:rsid w:val="00F466E9"/>
    <w:rsid w:val="00F46712"/>
    <w:rsid w:val="00F5056D"/>
    <w:rsid w:val="00F63BEF"/>
    <w:rsid w:val="00F66F81"/>
    <w:rsid w:val="00F7047A"/>
    <w:rsid w:val="00F70D23"/>
    <w:rsid w:val="00F71A39"/>
    <w:rsid w:val="00F72A93"/>
    <w:rsid w:val="00F737F9"/>
    <w:rsid w:val="00F7490F"/>
    <w:rsid w:val="00F750A1"/>
    <w:rsid w:val="00F956C2"/>
    <w:rsid w:val="00F96162"/>
    <w:rsid w:val="00FA4F31"/>
    <w:rsid w:val="00FB183F"/>
    <w:rsid w:val="00FB3F2A"/>
    <w:rsid w:val="00FC1591"/>
    <w:rsid w:val="00FC5433"/>
    <w:rsid w:val="00FD215C"/>
    <w:rsid w:val="00FD57C8"/>
    <w:rsid w:val="00FD5ABD"/>
    <w:rsid w:val="00FE41BC"/>
    <w:rsid w:val="00FE6346"/>
    <w:rsid w:val="00FE7F16"/>
    <w:rsid w:val="00FF0FB3"/>
    <w:rsid w:val="00FF1F5F"/>
    <w:rsid w:val="00FF2F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E3D26D-434D-44A5-B6E3-D7ABCBE1CA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0492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10820"/>
    <w:pPr>
      <w:ind w:left="720"/>
      <w:contextualSpacing/>
    </w:pPr>
  </w:style>
  <w:style w:type="paragraph" w:styleId="EndnoteText">
    <w:name w:val="endnote text"/>
    <w:basedOn w:val="Normal"/>
    <w:link w:val="EndnoteTextChar"/>
    <w:uiPriority w:val="99"/>
    <w:semiHidden/>
    <w:unhideWhenUsed/>
    <w:rsid w:val="0051082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10820"/>
    <w:rPr>
      <w:sz w:val="20"/>
      <w:szCs w:val="20"/>
    </w:rPr>
  </w:style>
  <w:style w:type="character" w:styleId="EndnoteReference">
    <w:name w:val="endnote reference"/>
    <w:basedOn w:val="DefaultParagraphFont"/>
    <w:uiPriority w:val="99"/>
    <w:semiHidden/>
    <w:unhideWhenUsed/>
    <w:rsid w:val="00510820"/>
    <w:rPr>
      <w:vertAlign w:val="superscript"/>
    </w:rPr>
  </w:style>
  <w:style w:type="paragraph" w:styleId="FootnoteText">
    <w:name w:val="footnote text"/>
    <w:basedOn w:val="Normal"/>
    <w:link w:val="FootnoteTextChar"/>
    <w:uiPriority w:val="99"/>
    <w:semiHidden/>
    <w:unhideWhenUsed/>
    <w:rsid w:val="005220F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220F3"/>
    <w:rPr>
      <w:sz w:val="20"/>
      <w:szCs w:val="20"/>
    </w:rPr>
  </w:style>
  <w:style w:type="character" w:styleId="FootnoteReference">
    <w:name w:val="footnote reference"/>
    <w:basedOn w:val="DefaultParagraphFont"/>
    <w:uiPriority w:val="99"/>
    <w:semiHidden/>
    <w:unhideWhenUsed/>
    <w:rsid w:val="005220F3"/>
    <w:rPr>
      <w:vertAlign w:val="superscript"/>
    </w:rPr>
  </w:style>
  <w:style w:type="character" w:styleId="Hyperlink">
    <w:name w:val="Hyperlink"/>
    <w:basedOn w:val="DefaultParagraphFont"/>
    <w:uiPriority w:val="99"/>
    <w:unhideWhenUsed/>
    <w:rsid w:val="001B4D99"/>
    <w:rPr>
      <w:color w:val="0000FF" w:themeColor="hyperlink"/>
      <w:u w:val="single"/>
    </w:rPr>
  </w:style>
  <w:style w:type="character" w:styleId="FollowedHyperlink">
    <w:name w:val="FollowedHyperlink"/>
    <w:basedOn w:val="DefaultParagraphFont"/>
    <w:uiPriority w:val="99"/>
    <w:semiHidden/>
    <w:unhideWhenUsed/>
    <w:rsid w:val="00EC2249"/>
    <w:rPr>
      <w:color w:val="800080" w:themeColor="followedHyperlink"/>
      <w:u w:val="single"/>
    </w:rPr>
  </w:style>
  <w:style w:type="paragraph" w:styleId="BalloonText">
    <w:name w:val="Balloon Text"/>
    <w:basedOn w:val="Normal"/>
    <w:link w:val="BalloonTextChar"/>
    <w:uiPriority w:val="99"/>
    <w:semiHidden/>
    <w:unhideWhenUsed/>
    <w:rsid w:val="00682A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2A02"/>
    <w:rPr>
      <w:rFonts w:ascii="Tahoma" w:hAnsi="Tahoma" w:cs="Tahoma"/>
      <w:sz w:val="16"/>
      <w:szCs w:val="16"/>
    </w:rPr>
  </w:style>
  <w:style w:type="character" w:styleId="CommentReference">
    <w:name w:val="annotation reference"/>
    <w:basedOn w:val="DefaultParagraphFont"/>
    <w:uiPriority w:val="99"/>
    <w:semiHidden/>
    <w:unhideWhenUsed/>
    <w:rsid w:val="00663CA3"/>
    <w:rPr>
      <w:sz w:val="16"/>
      <w:szCs w:val="16"/>
    </w:rPr>
  </w:style>
  <w:style w:type="paragraph" w:styleId="CommentText">
    <w:name w:val="annotation text"/>
    <w:basedOn w:val="Normal"/>
    <w:link w:val="CommentTextChar"/>
    <w:uiPriority w:val="99"/>
    <w:semiHidden/>
    <w:unhideWhenUsed/>
    <w:rsid w:val="00663CA3"/>
    <w:pPr>
      <w:spacing w:line="240" w:lineRule="auto"/>
    </w:pPr>
    <w:rPr>
      <w:sz w:val="20"/>
      <w:szCs w:val="20"/>
    </w:rPr>
  </w:style>
  <w:style w:type="character" w:customStyle="1" w:styleId="CommentTextChar">
    <w:name w:val="Comment Text Char"/>
    <w:basedOn w:val="DefaultParagraphFont"/>
    <w:link w:val="CommentText"/>
    <w:uiPriority w:val="99"/>
    <w:semiHidden/>
    <w:rsid w:val="00663CA3"/>
    <w:rPr>
      <w:sz w:val="20"/>
      <w:szCs w:val="20"/>
    </w:rPr>
  </w:style>
  <w:style w:type="paragraph" w:styleId="CommentSubject">
    <w:name w:val="annotation subject"/>
    <w:basedOn w:val="CommentText"/>
    <w:next w:val="CommentText"/>
    <w:link w:val="CommentSubjectChar"/>
    <w:uiPriority w:val="99"/>
    <w:semiHidden/>
    <w:unhideWhenUsed/>
    <w:rsid w:val="00663CA3"/>
    <w:rPr>
      <w:b/>
      <w:bCs/>
    </w:rPr>
  </w:style>
  <w:style w:type="character" w:customStyle="1" w:styleId="CommentSubjectChar">
    <w:name w:val="Comment Subject Char"/>
    <w:basedOn w:val="CommentTextChar"/>
    <w:link w:val="CommentSubject"/>
    <w:uiPriority w:val="99"/>
    <w:semiHidden/>
    <w:rsid w:val="00663CA3"/>
    <w:rPr>
      <w:b/>
      <w:bCs/>
      <w:sz w:val="20"/>
      <w:szCs w:val="20"/>
    </w:rPr>
  </w:style>
  <w:style w:type="paragraph" w:styleId="Header">
    <w:name w:val="header"/>
    <w:basedOn w:val="Normal"/>
    <w:link w:val="HeaderChar"/>
    <w:uiPriority w:val="99"/>
    <w:unhideWhenUsed/>
    <w:rsid w:val="004E5925"/>
    <w:pPr>
      <w:tabs>
        <w:tab w:val="center" w:pos="4513"/>
        <w:tab w:val="right" w:pos="9026"/>
      </w:tabs>
      <w:spacing w:after="0" w:line="240" w:lineRule="auto"/>
    </w:pPr>
  </w:style>
  <w:style w:type="character" w:customStyle="1" w:styleId="HeaderChar">
    <w:name w:val="Header Char"/>
    <w:basedOn w:val="DefaultParagraphFont"/>
    <w:link w:val="Header"/>
    <w:uiPriority w:val="99"/>
    <w:rsid w:val="004E5925"/>
  </w:style>
  <w:style w:type="paragraph" w:styleId="Footer">
    <w:name w:val="footer"/>
    <w:basedOn w:val="Normal"/>
    <w:link w:val="FooterChar"/>
    <w:uiPriority w:val="99"/>
    <w:semiHidden/>
    <w:unhideWhenUsed/>
    <w:rsid w:val="004E5925"/>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4E5925"/>
  </w:style>
  <w:style w:type="character" w:customStyle="1" w:styleId="apple-converted-space">
    <w:name w:val="apple-converted-space"/>
    <w:basedOn w:val="DefaultParagraphFont"/>
    <w:rsid w:val="00860AA9"/>
  </w:style>
  <w:style w:type="character" w:styleId="Emphasis">
    <w:name w:val="Emphasis"/>
    <w:basedOn w:val="DefaultParagraphFont"/>
    <w:uiPriority w:val="20"/>
    <w:qFormat/>
    <w:rsid w:val="00860AA9"/>
    <w:rPr>
      <w:i/>
      <w:iCs/>
    </w:rPr>
  </w:style>
  <w:style w:type="character" w:styleId="Mention">
    <w:name w:val="Mention"/>
    <w:basedOn w:val="DefaultParagraphFont"/>
    <w:uiPriority w:val="99"/>
    <w:semiHidden/>
    <w:unhideWhenUsed/>
    <w:rsid w:val="00196664"/>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2100119">
      <w:bodyDiv w:val="1"/>
      <w:marLeft w:val="0"/>
      <w:marRight w:val="0"/>
      <w:marTop w:val="0"/>
      <w:marBottom w:val="0"/>
      <w:divBdr>
        <w:top w:val="none" w:sz="0" w:space="0" w:color="auto"/>
        <w:left w:val="none" w:sz="0" w:space="0" w:color="auto"/>
        <w:bottom w:val="none" w:sz="0" w:space="0" w:color="auto"/>
        <w:right w:val="none" w:sz="0" w:space="0" w:color="auto"/>
      </w:divBdr>
      <w:divsChild>
        <w:div w:id="438910133">
          <w:marLeft w:val="547"/>
          <w:marRight w:val="0"/>
          <w:marTop w:val="58"/>
          <w:marBottom w:val="20"/>
          <w:divBdr>
            <w:top w:val="none" w:sz="0" w:space="0" w:color="auto"/>
            <w:left w:val="none" w:sz="0" w:space="0" w:color="auto"/>
            <w:bottom w:val="none" w:sz="0" w:space="0" w:color="auto"/>
            <w:right w:val="none" w:sz="0" w:space="0" w:color="auto"/>
          </w:divBdr>
        </w:div>
      </w:divsChild>
    </w:div>
    <w:div w:id="769617967">
      <w:bodyDiv w:val="1"/>
      <w:marLeft w:val="0"/>
      <w:marRight w:val="0"/>
      <w:marTop w:val="0"/>
      <w:marBottom w:val="0"/>
      <w:divBdr>
        <w:top w:val="none" w:sz="0" w:space="0" w:color="auto"/>
        <w:left w:val="none" w:sz="0" w:space="0" w:color="auto"/>
        <w:bottom w:val="none" w:sz="0" w:space="0" w:color="auto"/>
        <w:right w:val="none" w:sz="0" w:space="0" w:color="auto"/>
      </w:divBdr>
    </w:div>
    <w:div w:id="790131202">
      <w:bodyDiv w:val="1"/>
      <w:marLeft w:val="0"/>
      <w:marRight w:val="0"/>
      <w:marTop w:val="0"/>
      <w:marBottom w:val="0"/>
      <w:divBdr>
        <w:top w:val="none" w:sz="0" w:space="0" w:color="auto"/>
        <w:left w:val="none" w:sz="0" w:space="0" w:color="auto"/>
        <w:bottom w:val="none" w:sz="0" w:space="0" w:color="auto"/>
        <w:right w:val="none" w:sz="0" w:space="0" w:color="auto"/>
      </w:divBdr>
    </w:div>
    <w:div w:id="1632512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mj.com/content/350/bmj.h412" TargetMode="External"/><Relationship Id="rId13" Type="http://schemas.openxmlformats.org/officeDocument/2006/relationships/hyperlink" Target="http://www.dh.gov.uk/en/MediaCentre/Speeches/DH_116643" TargetMode="External"/><Relationship Id="rId18" Type="http://schemas.openxmlformats.org/officeDocument/2006/relationships/hyperlink" Target="http://www.oecd.org/els/health-systems/39493930.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health.org.uk/publication/indicators-quality-care-general-practicesengland" TargetMode="External"/><Relationship Id="rId17" Type="http://schemas.openxmlformats.org/officeDocument/2006/relationships/hyperlink" Target="http://www.nhs.uk/aboutNHSChoices/aboutnhschoices/Documents/2015-NHSC-traffic-report.pdf" TargetMode="External"/><Relationship Id="rId2" Type="http://schemas.openxmlformats.org/officeDocument/2006/relationships/numbering" Target="numbering.xml"/><Relationship Id="rId16" Type="http://schemas.openxmlformats.org/officeDocument/2006/relationships/hyperlink" Target="https://www.england.nhs.uk/ourwork/pe/fft/"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2.deloitte.com/content/dam/Deloitte/tr/Documents/life-sciences-health-care/lchs-the-value-of-patient-experience.pdf" TargetMode="External"/><Relationship Id="rId5" Type="http://schemas.openxmlformats.org/officeDocument/2006/relationships/webSettings" Target="webSettings.xml"/><Relationship Id="rId15" Type="http://schemas.openxmlformats.org/officeDocument/2006/relationships/hyperlink" Target="https://www.england.nhs.uk/2016/03/fft-awards-patient-feedback/" TargetMode="External"/><Relationship Id="rId10" Type="http://schemas.openxmlformats.org/officeDocument/2006/relationships/hyperlink" Target="https://www.gov.uk/government/news/pms-podcast-on-transparency"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bsa.natcen.ac.uk/media/38978/bsa32_politics.pdf" TargetMode="External"/><Relationship Id="rId14" Type="http://schemas.openxmlformats.org/officeDocument/2006/relationships/hyperlink" Target="https://www.england.nhs.uk/wp-content/uploads/2014/07/fft-imp-guid-1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76B361-E841-4955-A11E-8F7F4FEB1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Pages>
  <Words>8836</Words>
  <Characters>50366</Characters>
  <Application>Microsoft Office Word</Application>
  <DocSecurity>0</DocSecurity>
  <Lines>419</Lines>
  <Paragraphs>118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59084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Robbie</dc:creator>
  <cp:lastModifiedBy>Robbie Duschinsky</cp:lastModifiedBy>
  <cp:revision>12</cp:revision>
  <dcterms:created xsi:type="dcterms:W3CDTF">2017-04-25T20:41:00Z</dcterms:created>
  <dcterms:modified xsi:type="dcterms:W3CDTF">2017-07-20T20:11:00Z</dcterms:modified>
</cp:coreProperties>
</file>