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B0E8B" w:rsidRPr="00707A53" w:rsidRDefault="0058306C" w:rsidP="008E22A8">
      <w:pPr>
        <w:spacing w:after="0" w:line="480" w:lineRule="auto"/>
        <w:jc w:val="both"/>
        <w:rPr>
          <w:rFonts w:ascii="Times New Roman" w:hAnsi="Times New Roman" w:cs="Times New Roman"/>
          <w:b/>
          <w:sz w:val="24"/>
          <w:szCs w:val="24"/>
        </w:rPr>
      </w:pPr>
      <w:r w:rsidRPr="00707A53">
        <w:rPr>
          <w:rFonts w:ascii="Times New Roman" w:hAnsi="Times New Roman" w:cs="Times New Roman"/>
          <w:b/>
          <w:sz w:val="24"/>
          <w:szCs w:val="24"/>
        </w:rPr>
        <w:t xml:space="preserve">Measurement of muscle mass and sarcopenia using anthropometry, </w:t>
      </w:r>
      <w:r w:rsidR="00DC2C05" w:rsidRPr="00707A53">
        <w:rPr>
          <w:rFonts w:ascii="Times New Roman" w:hAnsi="Times New Roman" w:cs="Times New Roman"/>
          <w:b/>
          <w:sz w:val="24"/>
          <w:szCs w:val="24"/>
        </w:rPr>
        <w:t>bioelectrical impedance</w:t>
      </w:r>
      <w:r w:rsidRPr="00707A53">
        <w:rPr>
          <w:rFonts w:ascii="Times New Roman" w:hAnsi="Times New Roman" w:cs="Times New Roman"/>
          <w:b/>
          <w:sz w:val="24"/>
          <w:szCs w:val="24"/>
        </w:rPr>
        <w:t xml:space="preserve"> and </w:t>
      </w:r>
      <w:r w:rsidR="00AB0E8B" w:rsidRPr="00707A53">
        <w:rPr>
          <w:rFonts w:ascii="Times New Roman" w:hAnsi="Times New Roman" w:cs="Times New Roman"/>
          <w:b/>
          <w:sz w:val="24"/>
          <w:szCs w:val="24"/>
        </w:rPr>
        <w:t>computed tomography in surgical patients with colorectal malignancy</w:t>
      </w:r>
      <w:r w:rsidRPr="00707A53">
        <w:rPr>
          <w:rFonts w:ascii="Times New Roman" w:hAnsi="Times New Roman" w:cs="Times New Roman"/>
          <w:b/>
          <w:sz w:val="24"/>
          <w:szCs w:val="24"/>
        </w:rPr>
        <w:t>: comparison of agreement between methods.</w:t>
      </w:r>
    </w:p>
    <w:p w:rsidR="00DC2C05" w:rsidRPr="00707A53" w:rsidRDefault="00DC2C05" w:rsidP="008E22A8">
      <w:pPr>
        <w:spacing w:after="0" w:line="480" w:lineRule="auto"/>
        <w:jc w:val="both"/>
        <w:rPr>
          <w:rFonts w:ascii="Times New Roman" w:hAnsi="Times New Roman" w:cs="Times New Roman"/>
          <w:sz w:val="24"/>
          <w:szCs w:val="24"/>
        </w:rPr>
      </w:pPr>
    </w:p>
    <w:p w:rsidR="00AB0E8B" w:rsidRPr="00707A53" w:rsidRDefault="00AB0E8B" w:rsidP="008E22A8">
      <w:pPr>
        <w:spacing w:after="0" w:line="480" w:lineRule="auto"/>
        <w:jc w:val="both"/>
        <w:rPr>
          <w:rFonts w:ascii="Times New Roman" w:hAnsi="Times New Roman" w:cs="Times New Roman"/>
          <w:b/>
          <w:sz w:val="24"/>
          <w:szCs w:val="24"/>
          <w:vertAlign w:val="superscript"/>
        </w:rPr>
      </w:pPr>
      <w:r w:rsidRPr="00707A53">
        <w:rPr>
          <w:rFonts w:ascii="Times New Roman" w:hAnsi="Times New Roman" w:cs="Times New Roman"/>
          <w:b/>
          <w:sz w:val="24"/>
          <w:szCs w:val="24"/>
        </w:rPr>
        <w:t>Debra J Jones</w:t>
      </w:r>
      <w:r w:rsidR="0058306C" w:rsidRPr="00707A53">
        <w:rPr>
          <w:rFonts w:ascii="Times New Roman" w:hAnsi="Times New Roman" w:cs="Times New Roman"/>
          <w:b/>
          <w:sz w:val="24"/>
          <w:szCs w:val="24"/>
          <w:vertAlign w:val="superscript"/>
        </w:rPr>
        <w:t>1</w:t>
      </w:r>
      <w:r w:rsidRPr="00707A53">
        <w:rPr>
          <w:rFonts w:ascii="Times New Roman" w:hAnsi="Times New Roman" w:cs="Times New Roman"/>
          <w:b/>
          <w:sz w:val="24"/>
          <w:szCs w:val="24"/>
        </w:rPr>
        <w:t>; Simon Lal</w:t>
      </w:r>
      <w:r w:rsidR="0058306C" w:rsidRPr="00707A53">
        <w:rPr>
          <w:rFonts w:ascii="Times New Roman" w:hAnsi="Times New Roman" w:cs="Times New Roman"/>
          <w:b/>
          <w:sz w:val="24"/>
          <w:szCs w:val="24"/>
          <w:vertAlign w:val="superscript"/>
        </w:rPr>
        <w:t>1,2</w:t>
      </w:r>
      <w:r w:rsidRPr="00707A53">
        <w:rPr>
          <w:rFonts w:ascii="Times New Roman" w:hAnsi="Times New Roman" w:cs="Times New Roman"/>
          <w:b/>
          <w:sz w:val="24"/>
          <w:szCs w:val="24"/>
        </w:rPr>
        <w:t>; Boyd J Strauss</w:t>
      </w:r>
      <w:r w:rsidR="0058306C" w:rsidRPr="00707A53">
        <w:rPr>
          <w:rFonts w:ascii="Times New Roman" w:hAnsi="Times New Roman" w:cs="Times New Roman"/>
          <w:b/>
          <w:sz w:val="24"/>
          <w:szCs w:val="24"/>
          <w:vertAlign w:val="superscript"/>
        </w:rPr>
        <w:t>1,2,3</w:t>
      </w:r>
      <w:r w:rsidRPr="00707A53">
        <w:rPr>
          <w:rFonts w:ascii="Times New Roman" w:hAnsi="Times New Roman" w:cs="Times New Roman"/>
          <w:b/>
          <w:sz w:val="24"/>
          <w:szCs w:val="24"/>
        </w:rPr>
        <w:t>; Chris Todd</w:t>
      </w:r>
      <w:r w:rsidR="0058306C" w:rsidRPr="00707A53">
        <w:rPr>
          <w:rFonts w:ascii="Times New Roman" w:hAnsi="Times New Roman" w:cs="Times New Roman"/>
          <w:b/>
          <w:sz w:val="24"/>
          <w:szCs w:val="24"/>
          <w:vertAlign w:val="superscript"/>
        </w:rPr>
        <w:t>1</w:t>
      </w:r>
      <w:r w:rsidR="00B90C4D">
        <w:rPr>
          <w:rFonts w:ascii="Times New Roman" w:hAnsi="Times New Roman" w:cs="Times New Roman"/>
          <w:b/>
          <w:sz w:val="24"/>
          <w:szCs w:val="24"/>
          <w:vertAlign w:val="superscript"/>
        </w:rPr>
        <w:t>,4</w:t>
      </w:r>
      <w:r w:rsidRPr="00707A53">
        <w:rPr>
          <w:rFonts w:ascii="Times New Roman" w:hAnsi="Times New Roman" w:cs="Times New Roman"/>
          <w:b/>
          <w:sz w:val="24"/>
          <w:szCs w:val="24"/>
        </w:rPr>
        <w:t>; Mark Pilling</w:t>
      </w:r>
      <w:r w:rsidR="00B90C4D">
        <w:rPr>
          <w:rFonts w:ascii="Times New Roman" w:hAnsi="Times New Roman" w:cs="Times New Roman"/>
          <w:b/>
          <w:sz w:val="24"/>
          <w:szCs w:val="24"/>
          <w:vertAlign w:val="superscript"/>
        </w:rPr>
        <w:t>5</w:t>
      </w:r>
      <w:r w:rsidRPr="00707A53">
        <w:rPr>
          <w:rFonts w:ascii="Times New Roman" w:hAnsi="Times New Roman" w:cs="Times New Roman"/>
          <w:b/>
          <w:sz w:val="24"/>
          <w:szCs w:val="24"/>
        </w:rPr>
        <w:t>;</w:t>
      </w:r>
      <w:r w:rsidRPr="00707A53">
        <w:rPr>
          <w:rFonts w:ascii="Times New Roman" w:hAnsi="Times New Roman" w:cs="Times New Roman"/>
          <w:b/>
          <w:sz w:val="24"/>
          <w:szCs w:val="24"/>
          <w:vertAlign w:val="superscript"/>
        </w:rPr>
        <w:t xml:space="preserve"> </w:t>
      </w:r>
      <w:r w:rsidRPr="00707A53">
        <w:rPr>
          <w:rFonts w:ascii="Times New Roman" w:hAnsi="Times New Roman" w:cs="Times New Roman"/>
          <w:b/>
          <w:sz w:val="24"/>
          <w:szCs w:val="24"/>
        </w:rPr>
        <w:t>Sorrel T Burden</w:t>
      </w:r>
      <w:r w:rsidR="0058306C" w:rsidRPr="00707A53">
        <w:rPr>
          <w:rFonts w:ascii="Times New Roman" w:hAnsi="Times New Roman" w:cs="Times New Roman"/>
          <w:b/>
          <w:sz w:val="24"/>
          <w:szCs w:val="24"/>
          <w:vertAlign w:val="superscript"/>
        </w:rPr>
        <w:t>1,2</w:t>
      </w:r>
    </w:p>
    <w:p w:rsidR="0058306C" w:rsidRPr="00707A53" w:rsidRDefault="0058306C" w:rsidP="008E22A8">
      <w:pPr>
        <w:autoSpaceDE w:val="0"/>
        <w:autoSpaceDN w:val="0"/>
        <w:adjustRightInd w:val="0"/>
        <w:spacing w:after="0" w:line="480" w:lineRule="auto"/>
        <w:rPr>
          <w:rFonts w:ascii="Times New Roman" w:hAnsi="Times New Roman" w:cs="Times New Roman"/>
          <w:i/>
          <w:iCs/>
          <w:sz w:val="24"/>
          <w:szCs w:val="24"/>
        </w:rPr>
      </w:pPr>
      <w:proofErr w:type="gramStart"/>
      <w:r w:rsidRPr="00540FCC">
        <w:rPr>
          <w:rFonts w:ascii="Times New Roman" w:hAnsi="Times New Roman" w:cs="Times New Roman"/>
          <w:i/>
          <w:iCs/>
          <w:sz w:val="24"/>
          <w:szCs w:val="24"/>
          <w:vertAlign w:val="superscript"/>
        </w:rPr>
        <w:t>1</w:t>
      </w:r>
      <w:r w:rsidR="00B90C4D">
        <w:rPr>
          <w:rFonts w:ascii="Times New Roman" w:hAnsi="Times New Roman" w:cs="Times New Roman"/>
          <w:i/>
          <w:iCs/>
          <w:sz w:val="24"/>
          <w:szCs w:val="24"/>
        </w:rPr>
        <w:t>School of Health Sciences.</w:t>
      </w:r>
      <w:proofErr w:type="gramEnd"/>
      <w:r w:rsidR="00B90C4D">
        <w:rPr>
          <w:rFonts w:ascii="Times New Roman" w:hAnsi="Times New Roman" w:cs="Times New Roman"/>
          <w:i/>
          <w:iCs/>
          <w:sz w:val="24"/>
          <w:szCs w:val="24"/>
        </w:rPr>
        <w:t xml:space="preserve"> </w:t>
      </w:r>
      <w:proofErr w:type="gramStart"/>
      <w:r w:rsidRPr="00B90C4D">
        <w:rPr>
          <w:rFonts w:ascii="Times New Roman" w:hAnsi="Times New Roman" w:cs="Times New Roman"/>
          <w:i/>
          <w:iCs/>
          <w:sz w:val="24"/>
          <w:szCs w:val="24"/>
        </w:rPr>
        <w:t>Faculty</w:t>
      </w:r>
      <w:r w:rsidRPr="00707A53">
        <w:rPr>
          <w:rFonts w:ascii="Times New Roman" w:hAnsi="Times New Roman" w:cs="Times New Roman"/>
          <w:i/>
          <w:iCs/>
          <w:sz w:val="24"/>
          <w:szCs w:val="24"/>
        </w:rPr>
        <w:t xml:space="preserve"> of Biology, Medicine and Health, University of Manchester,</w:t>
      </w:r>
      <w:r w:rsidR="00B90C4D">
        <w:rPr>
          <w:rFonts w:ascii="Times New Roman" w:hAnsi="Times New Roman" w:cs="Times New Roman"/>
          <w:i/>
          <w:iCs/>
          <w:sz w:val="24"/>
          <w:szCs w:val="24"/>
        </w:rPr>
        <w:t xml:space="preserve"> Manchester</w:t>
      </w:r>
      <w:r w:rsidRPr="00707A53">
        <w:rPr>
          <w:rFonts w:ascii="Times New Roman" w:hAnsi="Times New Roman" w:cs="Times New Roman"/>
          <w:i/>
          <w:iCs/>
          <w:sz w:val="24"/>
          <w:szCs w:val="24"/>
        </w:rPr>
        <w:t xml:space="preserve"> M13 9PL</w:t>
      </w:r>
      <w:r w:rsidR="00B90C4D">
        <w:rPr>
          <w:rFonts w:ascii="Times New Roman" w:hAnsi="Times New Roman" w:cs="Times New Roman"/>
          <w:i/>
          <w:iCs/>
          <w:sz w:val="24"/>
          <w:szCs w:val="24"/>
        </w:rPr>
        <w:t>, United Kingdom and Manchester Academic Health Science Centre, Manchester, United Kingdom</w:t>
      </w:r>
      <w:r w:rsidRPr="00707A53">
        <w:rPr>
          <w:rFonts w:ascii="Times New Roman" w:hAnsi="Times New Roman" w:cs="Times New Roman"/>
          <w:i/>
          <w:iCs/>
          <w:sz w:val="24"/>
          <w:szCs w:val="24"/>
        </w:rPr>
        <w:t>.</w:t>
      </w:r>
      <w:proofErr w:type="gramEnd"/>
    </w:p>
    <w:p w:rsidR="0058306C" w:rsidRPr="00707A53" w:rsidRDefault="0058306C" w:rsidP="008E22A8">
      <w:pPr>
        <w:spacing w:after="0" w:line="480" w:lineRule="auto"/>
        <w:rPr>
          <w:rFonts w:ascii="Times New Roman" w:hAnsi="Times New Roman" w:cs="Times New Roman"/>
          <w:i/>
          <w:iCs/>
          <w:sz w:val="24"/>
          <w:szCs w:val="24"/>
        </w:rPr>
      </w:pPr>
      <w:r w:rsidRPr="00707A53">
        <w:rPr>
          <w:rFonts w:ascii="Times New Roman" w:hAnsi="Times New Roman" w:cs="Times New Roman"/>
          <w:i/>
          <w:iCs/>
          <w:sz w:val="24"/>
          <w:szCs w:val="24"/>
          <w:vertAlign w:val="superscript"/>
        </w:rPr>
        <w:t>2</w:t>
      </w:r>
      <w:r w:rsidRPr="00707A53">
        <w:rPr>
          <w:rFonts w:ascii="Times New Roman" w:hAnsi="Times New Roman" w:cs="Times New Roman"/>
          <w:i/>
          <w:iCs/>
          <w:sz w:val="24"/>
          <w:szCs w:val="24"/>
        </w:rPr>
        <w:t xml:space="preserve">Salford Royal NHS Foundation Trust, </w:t>
      </w:r>
      <w:r w:rsidR="00B90C4D">
        <w:rPr>
          <w:rFonts w:ascii="Times New Roman" w:hAnsi="Times New Roman" w:cs="Times New Roman"/>
          <w:i/>
          <w:iCs/>
          <w:sz w:val="24"/>
          <w:szCs w:val="24"/>
        </w:rPr>
        <w:t xml:space="preserve">Intestinal Failure Unit, </w:t>
      </w:r>
      <w:r w:rsidRPr="00707A53">
        <w:rPr>
          <w:rFonts w:ascii="Times New Roman" w:hAnsi="Times New Roman" w:cs="Times New Roman"/>
          <w:i/>
          <w:iCs/>
          <w:sz w:val="24"/>
          <w:szCs w:val="24"/>
        </w:rPr>
        <w:t>Salford, M6 8HD</w:t>
      </w:r>
      <w:r w:rsidR="00B90C4D">
        <w:rPr>
          <w:rFonts w:ascii="Times New Roman" w:hAnsi="Times New Roman" w:cs="Times New Roman"/>
          <w:i/>
          <w:iCs/>
          <w:sz w:val="24"/>
          <w:szCs w:val="24"/>
        </w:rPr>
        <w:t>, UK</w:t>
      </w:r>
    </w:p>
    <w:p w:rsidR="00EF3FEE" w:rsidRDefault="0058306C" w:rsidP="008E22A8">
      <w:pPr>
        <w:tabs>
          <w:tab w:val="left" w:pos="2429"/>
        </w:tabs>
        <w:spacing w:after="0" w:line="480" w:lineRule="auto"/>
        <w:rPr>
          <w:rFonts w:ascii="Times New Roman" w:hAnsi="Times New Roman" w:cs="Times New Roman"/>
          <w:i/>
          <w:iCs/>
          <w:sz w:val="24"/>
          <w:szCs w:val="24"/>
        </w:rPr>
      </w:pPr>
      <w:proofErr w:type="gramStart"/>
      <w:r w:rsidRPr="00707A53">
        <w:rPr>
          <w:rFonts w:ascii="Times New Roman" w:hAnsi="Times New Roman" w:cs="Times New Roman"/>
          <w:i/>
          <w:iCs/>
          <w:sz w:val="24"/>
          <w:szCs w:val="24"/>
          <w:vertAlign w:val="superscript"/>
        </w:rPr>
        <w:t>3</w:t>
      </w:r>
      <w:r w:rsidRPr="00707A53">
        <w:rPr>
          <w:rFonts w:ascii="Times New Roman" w:hAnsi="Times New Roman" w:cs="Times New Roman"/>
          <w:i/>
          <w:iCs/>
          <w:sz w:val="24"/>
          <w:szCs w:val="24"/>
        </w:rPr>
        <w:t>Monash University,</w:t>
      </w:r>
      <w:r w:rsidR="00B90C4D">
        <w:rPr>
          <w:rFonts w:ascii="Times New Roman" w:hAnsi="Times New Roman" w:cs="Times New Roman"/>
          <w:i/>
          <w:iCs/>
          <w:sz w:val="24"/>
          <w:szCs w:val="24"/>
        </w:rPr>
        <w:t xml:space="preserve"> School of Clinical S</w:t>
      </w:r>
      <w:r w:rsidR="001A28CA">
        <w:rPr>
          <w:rFonts w:ascii="Times New Roman" w:hAnsi="Times New Roman" w:cs="Times New Roman"/>
          <w:i/>
          <w:iCs/>
          <w:sz w:val="24"/>
          <w:szCs w:val="24"/>
        </w:rPr>
        <w:t>c</w:t>
      </w:r>
      <w:r w:rsidR="00B90C4D">
        <w:rPr>
          <w:rFonts w:ascii="Times New Roman" w:hAnsi="Times New Roman" w:cs="Times New Roman"/>
          <w:i/>
          <w:iCs/>
          <w:sz w:val="24"/>
          <w:szCs w:val="24"/>
        </w:rPr>
        <w:t>iences.</w:t>
      </w:r>
      <w:proofErr w:type="gramEnd"/>
      <w:r w:rsidRPr="00707A53">
        <w:rPr>
          <w:rFonts w:ascii="Times New Roman" w:hAnsi="Times New Roman" w:cs="Times New Roman"/>
          <w:i/>
          <w:iCs/>
          <w:sz w:val="24"/>
          <w:szCs w:val="24"/>
        </w:rPr>
        <w:t xml:space="preserve"> Australia</w:t>
      </w:r>
    </w:p>
    <w:p w:rsidR="00F42749" w:rsidRDefault="00B90C4D" w:rsidP="008E22A8">
      <w:pPr>
        <w:tabs>
          <w:tab w:val="left" w:pos="2429"/>
        </w:tabs>
        <w:spacing w:after="0" w:line="480" w:lineRule="auto"/>
        <w:rPr>
          <w:rFonts w:ascii="Times New Roman" w:hAnsi="Times New Roman" w:cs="Times New Roman"/>
          <w:i/>
          <w:iCs/>
          <w:sz w:val="24"/>
          <w:szCs w:val="24"/>
        </w:rPr>
      </w:pPr>
      <w:r>
        <w:rPr>
          <w:rFonts w:ascii="Times New Roman" w:hAnsi="Times New Roman" w:cs="Times New Roman"/>
          <w:i/>
          <w:iCs/>
          <w:sz w:val="24"/>
          <w:szCs w:val="24"/>
          <w:vertAlign w:val="superscript"/>
        </w:rPr>
        <w:t>4</w:t>
      </w:r>
      <w:r>
        <w:rPr>
          <w:rFonts w:ascii="Times New Roman" w:hAnsi="Times New Roman" w:cs="Times New Roman"/>
          <w:i/>
          <w:iCs/>
          <w:sz w:val="24"/>
          <w:szCs w:val="24"/>
        </w:rPr>
        <w:t>Manchester University NHS Foundation Trust, Manchester, United Kingdom</w:t>
      </w:r>
    </w:p>
    <w:p w:rsidR="00AB0E8B" w:rsidRPr="00EF3FEE" w:rsidRDefault="00B90C4D" w:rsidP="008E22A8">
      <w:pPr>
        <w:tabs>
          <w:tab w:val="left" w:pos="2429"/>
        </w:tabs>
        <w:spacing w:after="0" w:line="480" w:lineRule="auto"/>
        <w:rPr>
          <w:rFonts w:ascii="Times New Roman" w:hAnsi="Times New Roman" w:cs="Times New Roman"/>
          <w:sz w:val="24"/>
          <w:szCs w:val="24"/>
        </w:rPr>
      </w:pPr>
      <w:r>
        <w:rPr>
          <w:rFonts w:ascii="Times New Roman" w:hAnsi="Times New Roman" w:cs="Times New Roman"/>
          <w:i/>
          <w:iCs/>
          <w:sz w:val="24"/>
          <w:szCs w:val="24"/>
          <w:vertAlign w:val="superscript"/>
        </w:rPr>
        <w:t>5</w:t>
      </w:r>
      <w:r w:rsidR="00EF3FEE" w:rsidRPr="00EF3FEE">
        <w:rPr>
          <w:rFonts w:ascii="Times New Roman" w:hAnsi="Times New Roman" w:cs="Times New Roman"/>
          <w:i/>
          <w:sz w:val="24"/>
          <w:szCs w:val="24"/>
        </w:rPr>
        <w:t>Behaviour &amp; Health Research Unit &amp; Cambridge Research Methods Hub, University of Cambridge, CB2</w:t>
      </w:r>
      <w:r w:rsidR="00C9782E">
        <w:rPr>
          <w:rFonts w:ascii="Times New Roman" w:hAnsi="Times New Roman" w:cs="Times New Roman"/>
          <w:i/>
          <w:sz w:val="24"/>
          <w:szCs w:val="24"/>
        </w:rPr>
        <w:t xml:space="preserve"> 0</w:t>
      </w:r>
      <w:r w:rsidR="00EF3FEE" w:rsidRPr="00EF3FEE">
        <w:rPr>
          <w:rFonts w:ascii="Times New Roman" w:hAnsi="Times New Roman" w:cs="Times New Roman"/>
          <w:i/>
          <w:sz w:val="24"/>
          <w:szCs w:val="24"/>
        </w:rPr>
        <w:t>SR</w:t>
      </w:r>
      <w:r w:rsidR="00C9782E">
        <w:rPr>
          <w:rFonts w:ascii="Times New Roman" w:hAnsi="Times New Roman" w:cs="Times New Roman"/>
          <w:i/>
          <w:sz w:val="24"/>
          <w:szCs w:val="24"/>
        </w:rPr>
        <w:t>. United Kingdom</w:t>
      </w:r>
    </w:p>
    <w:p w:rsidR="00EF3FEE" w:rsidRDefault="00EF3FEE" w:rsidP="001B4FB8">
      <w:pPr>
        <w:tabs>
          <w:tab w:val="left" w:pos="2429"/>
        </w:tabs>
        <w:spacing w:after="0" w:line="480" w:lineRule="auto"/>
        <w:jc w:val="both"/>
        <w:rPr>
          <w:rFonts w:ascii="Times New Roman" w:hAnsi="Times New Roman" w:cs="Times New Roman"/>
          <w:b/>
          <w:sz w:val="24"/>
          <w:szCs w:val="24"/>
        </w:rPr>
      </w:pPr>
    </w:p>
    <w:p w:rsidR="00AB0E8B" w:rsidRPr="001B4FB8" w:rsidRDefault="008E22A8" w:rsidP="001B4FB8">
      <w:pPr>
        <w:tabs>
          <w:tab w:val="left" w:pos="2429"/>
        </w:tabs>
        <w:spacing w:after="0" w:line="480" w:lineRule="auto"/>
        <w:jc w:val="both"/>
        <w:rPr>
          <w:rFonts w:ascii="Times New Roman" w:hAnsi="Times New Roman" w:cs="Times New Roman"/>
          <w:b/>
          <w:sz w:val="24"/>
          <w:szCs w:val="24"/>
        </w:rPr>
      </w:pPr>
      <w:r>
        <w:rPr>
          <w:rFonts w:ascii="Times New Roman" w:hAnsi="Times New Roman" w:cs="Times New Roman"/>
          <w:b/>
          <w:sz w:val="24"/>
          <w:szCs w:val="24"/>
        </w:rPr>
        <w:t xml:space="preserve">Keywords: </w:t>
      </w:r>
      <w:r w:rsidR="00AB0E8B" w:rsidRPr="00707A53">
        <w:rPr>
          <w:rFonts w:ascii="Times New Roman" w:hAnsi="Times New Roman" w:cs="Times New Roman"/>
          <w:sz w:val="24"/>
          <w:szCs w:val="24"/>
        </w:rPr>
        <w:t>Colorectal cancer, computed tomography, body composition, sarcopenia</w:t>
      </w:r>
    </w:p>
    <w:p w:rsidR="00EF3FEE" w:rsidRDefault="00EF3FEE" w:rsidP="001B4FB8">
      <w:pPr>
        <w:pStyle w:val="Default"/>
        <w:spacing w:line="480" w:lineRule="auto"/>
        <w:jc w:val="both"/>
        <w:rPr>
          <w:rFonts w:ascii="Times New Roman" w:hAnsi="Times New Roman" w:cs="Times New Roman"/>
          <w:b/>
          <w:bCs/>
          <w:color w:val="auto"/>
        </w:rPr>
      </w:pPr>
    </w:p>
    <w:p w:rsidR="001B4FB8" w:rsidRPr="001B4FB8" w:rsidRDefault="001B4FB8" w:rsidP="001B4FB8">
      <w:pPr>
        <w:pStyle w:val="Default"/>
        <w:spacing w:line="480" w:lineRule="auto"/>
        <w:jc w:val="both"/>
        <w:rPr>
          <w:rFonts w:ascii="Times New Roman" w:hAnsi="Times New Roman" w:cs="Times New Roman"/>
          <w:b/>
          <w:bCs/>
          <w:color w:val="auto"/>
        </w:rPr>
      </w:pPr>
      <w:r w:rsidRPr="001B4FB8">
        <w:rPr>
          <w:rFonts w:ascii="Times New Roman" w:hAnsi="Times New Roman" w:cs="Times New Roman"/>
          <w:b/>
          <w:bCs/>
          <w:color w:val="auto"/>
        </w:rPr>
        <w:t>Author Acknowledgements</w:t>
      </w:r>
    </w:p>
    <w:p w:rsidR="001B4FB8" w:rsidRDefault="001B4FB8" w:rsidP="001B4FB8">
      <w:pPr>
        <w:pStyle w:val="Default"/>
        <w:spacing w:line="480" w:lineRule="auto"/>
        <w:jc w:val="both"/>
        <w:rPr>
          <w:rFonts w:ascii="Times New Roman" w:hAnsi="Times New Roman" w:cs="Times New Roman"/>
          <w:bCs/>
          <w:color w:val="auto"/>
        </w:rPr>
      </w:pPr>
      <w:r w:rsidRPr="001B4FB8">
        <w:rPr>
          <w:rFonts w:ascii="Times New Roman" w:hAnsi="Times New Roman" w:cs="Times New Roman"/>
          <w:bCs/>
          <w:color w:val="auto"/>
        </w:rPr>
        <w:t>DJ: Acquired, analysed and interpreted the data; drafted the full paper and revised after co-author feedback; and provided final approval of the version to be submitted.</w:t>
      </w:r>
    </w:p>
    <w:p w:rsidR="001B4FB8" w:rsidRDefault="001B4FB8" w:rsidP="001B4FB8">
      <w:pPr>
        <w:pStyle w:val="Default"/>
        <w:spacing w:line="480" w:lineRule="auto"/>
        <w:jc w:val="both"/>
        <w:rPr>
          <w:rFonts w:ascii="Times New Roman" w:hAnsi="Times New Roman" w:cs="Times New Roman"/>
          <w:bCs/>
          <w:color w:val="auto"/>
        </w:rPr>
      </w:pPr>
      <w:r w:rsidRPr="001B4FB8">
        <w:rPr>
          <w:rFonts w:ascii="Times New Roman" w:hAnsi="Times New Roman" w:cs="Times New Roman"/>
          <w:bCs/>
          <w:color w:val="auto"/>
        </w:rPr>
        <w:t>SL: Contributed to the conception of the design; aided in drafting and revising of the paper; and provided final approval of the version to be submitted.</w:t>
      </w:r>
    </w:p>
    <w:p w:rsidR="001B4FB8" w:rsidRDefault="001B4FB8" w:rsidP="001B4FB8">
      <w:pPr>
        <w:pStyle w:val="Default"/>
        <w:spacing w:line="480" w:lineRule="auto"/>
        <w:jc w:val="both"/>
        <w:rPr>
          <w:rFonts w:ascii="Times New Roman" w:hAnsi="Times New Roman" w:cs="Times New Roman"/>
          <w:bCs/>
          <w:color w:val="auto"/>
        </w:rPr>
      </w:pPr>
      <w:r>
        <w:rPr>
          <w:rFonts w:ascii="Times New Roman" w:hAnsi="Times New Roman" w:cs="Times New Roman"/>
          <w:bCs/>
          <w:color w:val="auto"/>
        </w:rPr>
        <w:t xml:space="preserve">BS: </w:t>
      </w:r>
      <w:r w:rsidRPr="001B4FB8">
        <w:rPr>
          <w:rFonts w:ascii="Times New Roman" w:hAnsi="Times New Roman" w:cs="Times New Roman"/>
          <w:bCs/>
          <w:color w:val="auto"/>
        </w:rPr>
        <w:t>Contributed to the conception of the design; aided in drafting and revising of the paper; and provided final approval of the version to be submitted.</w:t>
      </w:r>
    </w:p>
    <w:p w:rsidR="001B4FB8" w:rsidRPr="001B4FB8" w:rsidRDefault="001B4FB8" w:rsidP="001B4FB8">
      <w:pPr>
        <w:pStyle w:val="Default"/>
        <w:spacing w:line="480" w:lineRule="auto"/>
        <w:jc w:val="both"/>
        <w:rPr>
          <w:rFonts w:ascii="Times New Roman" w:hAnsi="Times New Roman" w:cs="Times New Roman"/>
          <w:bCs/>
          <w:color w:val="auto"/>
        </w:rPr>
      </w:pPr>
      <w:r>
        <w:rPr>
          <w:rFonts w:ascii="Times New Roman" w:hAnsi="Times New Roman" w:cs="Times New Roman"/>
          <w:bCs/>
          <w:color w:val="auto"/>
        </w:rPr>
        <w:t xml:space="preserve">CT: </w:t>
      </w:r>
      <w:r w:rsidRPr="001B4FB8">
        <w:rPr>
          <w:rFonts w:ascii="Times New Roman" w:hAnsi="Times New Roman" w:cs="Times New Roman"/>
          <w:bCs/>
          <w:color w:val="auto"/>
        </w:rPr>
        <w:t>Contributed to the conception of the design; aided in drafting and revising of the paper; and provided final approval of the version to be submitted.</w:t>
      </w:r>
    </w:p>
    <w:p w:rsidR="001B4FB8" w:rsidRPr="001B4FB8" w:rsidRDefault="001B4FB8" w:rsidP="001B4FB8">
      <w:pPr>
        <w:pStyle w:val="Default"/>
        <w:spacing w:line="480" w:lineRule="auto"/>
        <w:jc w:val="both"/>
        <w:rPr>
          <w:rFonts w:ascii="Times New Roman" w:hAnsi="Times New Roman" w:cs="Times New Roman"/>
          <w:bCs/>
          <w:color w:val="auto"/>
        </w:rPr>
      </w:pPr>
      <w:r>
        <w:rPr>
          <w:rFonts w:ascii="Times New Roman" w:hAnsi="Times New Roman" w:cs="Times New Roman"/>
          <w:bCs/>
          <w:color w:val="auto"/>
        </w:rPr>
        <w:lastRenderedPageBreak/>
        <w:t>MP</w:t>
      </w:r>
      <w:r w:rsidRPr="001B4FB8">
        <w:rPr>
          <w:rFonts w:ascii="Times New Roman" w:hAnsi="Times New Roman" w:cs="Times New Roman"/>
          <w:bCs/>
          <w:color w:val="auto"/>
        </w:rPr>
        <w:t>: Provided support for statistical analysis and write up; contributed to the drafting and revision of the paper; and provided final approval of the version to be submitted.</w:t>
      </w:r>
    </w:p>
    <w:p w:rsidR="001B4FB8" w:rsidRDefault="001B4FB8" w:rsidP="001B4FB8">
      <w:pPr>
        <w:pStyle w:val="Default"/>
        <w:spacing w:line="480" w:lineRule="auto"/>
        <w:jc w:val="both"/>
        <w:rPr>
          <w:rFonts w:ascii="Times New Roman" w:hAnsi="Times New Roman" w:cs="Times New Roman"/>
          <w:bCs/>
          <w:color w:val="auto"/>
        </w:rPr>
      </w:pPr>
      <w:r w:rsidRPr="001B4FB8">
        <w:rPr>
          <w:rFonts w:ascii="Times New Roman" w:hAnsi="Times New Roman" w:cs="Times New Roman"/>
          <w:bCs/>
          <w:color w:val="auto"/>
        </w:rPr>
        <w:t>SB: Established the conception and design of the study and aided in data interpretation, contributed to the drafting and revision of the manuscript; and provided final approval of the version to be submitted</w:t>
      </w:r>
      <w:r>
        <w:rPr>
          <w:rFonts w:ascii="Times New Roman" w:hAnsi="Times New Roman" w:cs="Times New Roman"/>
          <w:bCs/>
          <w:color w:val="auto"/>
        </w:rPr>
        <w:t>.</w:t>
      </w:r>
    </w:p>
    <w:p w:rsidR="00323CED" w:rsidRPr="001B4FB8" w:rsidRDefault="00323CED" w:rsidP="001B4FB8">
      <w:pPr>
        <w:pStyle w:val="Default"/>
        <w:spacing w:line="480" w:lineRule="auto"/>
        <w:jc w:val="both"/>
        <w:rPr>
          <w:rFonts w:ascii="Times New Roman" w:hAnsi="Times New Roman" w:cs="Times New Roman"/>
          <w:bCs/>
          <w:color w:val="auto"/>
        </w:rPr>
      </w:pPr>
    </w:p>
    <w:p w:rsidR="00AB0E8B" w:rsidRDefault="00AB0E8B" w:rsidP="008E22A8">
      <w:pPr>
        <w:pStyle w:val="Default"/>
        <w:spacing w:line="480" w:lineRule="auto"/>
        <w:jc w:val="both"/>
        <w:rPr>
          <w:rFonts w:ascii="Times New Roman" w:hAnsi="Times New Roman" w:cs="Times New Roman"/>
        </w:rPr>
      </w:pPr>
      <w:r w:rsidRPr="00707A53">
        <w:rPr>
          <w:rFonts w:ascii="Times New Roman" w:hAnsi="Times New Roman" w:cs="Times New Roman"/>
          <w:b/>
          <w:bCs/>
          <w:color w:val="auto"/>
        </w:rPr>
        <w:t>Ethical standards</w:t>
      </w:r>
      <w:r w:rsidR="008E22A8">
        <w:rPr>
          <w:rFonts w:ascii="Times New Roman" w:hAnsi="Times New Roman" w:cs="Times New Roman"/>
          <w:b/>
          <w:bCs/>
          <w:color w:val="auto"/>
        </w:rPr>
        <w:t xml:space="preserve">: </w:t>
      </w:r>
      <w:r w:rsidRPr="00707A53">
        <w:rPr>
          <w:rFonts w:ascii="Times New Roman" w:hAnsi="Times New Roman" w:cs="Times New Roman"/>
          <w:b/>
          <w:bCs/>
          <w:color w:val="auto"/>
        </w:rPr>
        <w:t xml:space="preserve"> </w:t>
      </w:r>
      <w:r w:rsidRPr="00707A53">
        <w:rPr>
          <w:rFonts w:ascii="Times New Roman" w:hAnsi="Times New Roman" w:cs="Times New Roman"/>
        </w:rPr>
        <w:t>Procedures were followed in accordance with the ethical standards of the regional committee on human experimentation and approval was obtained from the relevant committee on human subjects</w:t>
      </w:r>
    </w:p>
    <w:p w:rsidR="008E22A8" w:rsidRDefault="008E22A8" w:rsidP="008E22A8">
      <w:pPr>
        <w:spacing w:after="0" w:line="480" w:lineRule="auto"/>
        <w:rPr>
          <w:rFonts w:ascii="Times New Roman" w:hAnsi="Times New Roman" w:cs="Times New Roman"/>
          <w:b/>
          <w:sz w:val="24"/>
          <w:szCs w:val="24"/>
        </w:rPr>
      </w:pPr>
    </w:p>
    <w:p w:rsidR="008E22A8" w:rsidRPr="008E22A8" w:rsidRDefault="008E22A8" w:rsidP="008E22A8">
      <w:pPr>
        <w:spacing w:after="0" w:line="480" w:lineRule="auto"/>
        <w:rPr>
          <w:rFonts w:ascii="Times New Roman" w:hAnsi="Times New Roman" w:cs="Times New Roman"/>
          <w:b/>
          <w:sz w:val="24"/>
          <w:szCs w:val="24"/>
        </w:rPr>
      </w:pPr>
      <w:r>
        <w:rPr>
          <w:rFonts w:ascii="Times New Roman" w:hAnsi="Times New Roman" w:cs="Times New Roman"/>
          <w:b/>
          <w:sz w:val="24"/>
          <w:szCs w:val="24"/>
        </w:rPr>
        <w:t xml:space="preserve">Funding: </w:t>
      </w:r>
      <w:r>
        <w:rPr>
          <w:rFonts w:ascii="Times New Roman" w:hAnsi="Times New Roman" w:cs="Times New Roman"/>
          <w:sz w:val="24"/>
          <w:szCs w:val="24"/>
        </w:rPr>
        <w:t>This work was supported</w:t>
      </w:r>
      <w:r w:rsidRPr="00707A53">
        <w:rPr>
          <w:rFonts w:ascii="Times New Roman" w:hAnsi="Times New Roman" w:cs="Times New Roman"/>
          <w:sz w:val="24"/>
          <w:szCs w:val="24"/>
        </w:rPr>
        <w:t xml:space="preserve"> by </w:t>
      </w:r>
      <w:r w:rsidRPr="00707A53">
        <w:rPr>
          <w:rFonts w:ascii="Times New Roman" w:hAnsi="Times New Roman" w:cs="Times New Roman"/>
          <w:color w:val="000000"/>
          <w:sz w:val="24"/>
          <w:szCs w:val="24"/>
        </w:rPr>
        <w:t>Salford Royal Foundation Trust Small Grant Award</w:t>
      </w:r>
    </w:p>
    <w:p w:rsidR="008E22A8" w:rsidRDefault="008E22A8" w:rsidP="008E22A8">
      <w:pPr>
        <w:spacing w:after="0" w:line="480" w:lineRule="auto"/>
        <w:rPr>
          <w:rStyle w:val="Strong"/>
          <w:rFonts w:ascii="Times New Roman" w:hAnsi="Times New Roman" w:cs="Times New Roman"/>
          <w:color w:val="222222"/>
          <w:spacing w:val="3"/>
          <w:sz w:val="24"/>
          <w:szCs w:val="24"/>
          <w:shd w:val="clear" w:color="auto" w:fill="FFFFFF"/>
        </w:rPr>
      </w:pPr>
    </w:p>
    <w:p w:rsidR="00AB0E8B" w:rsidRPr="008E22A8" w:rsidRDefault="008E22A8" w:rsidP="008E22A8">
      <w:pPr>
        <w:spacing w:after="0" w:line="480" w:lineRule="auto"/>
        <w:rPr>
          <w:rFonts w:ascii="Times New Roman" w:hAnsi="Times New Roman" w:cs="Times New Roman"/>
          <w:b/>
          <w:bCs/>
          <w:color w:val="222222"/>
          <w:spacing w:val="3"/>
          <w:sz w:val="24"/>
          <w:szCs w:val="24"/>
          <w:shd w:val="clear" w:color="auto" w:fill="FFFFFF"/>
        </w:rPr>
      </w:pPr>
      <w:r>
        <w:rPr>
          <w:rStyle w:val="Strong"/>
          <w:rFonts w:ascii="Times New Roman" w:hAnsi="Times New Roman" w:cs="Times New Roman"/>
          <w:color w:val="222222"/>
          <w:spacing w:val="3"/>
          <w:sz w:val="24"/>
          <w:szCs w:val="24"/>
          <w:shd w:val="clear" w:color="auto" w:fill="FFFFFF"/>
        </w:rPr>
        <w:t xml:space="preserve">Disclosure Statement: </w:t>
      </w:r>
      <w:r w:rsidRPr="00707A53">
        <w:rPr>
          <w:rStyle w:val="Strong"/>
          <w:rFonts w:ascii="Times New Roman" w:hAnsi="Times New Roman" w:cs="Times New Roman"/>
          <w:b w:val="0"/>
          <w:color w:val="222222"/>
          <w:spacing w:val="3"/>
          <w:sz w:val="24"/>
          <w:szCs w:val="24"/>
          <w:shd w:val="clear" w:color="auto" w:fill="FFFFFF"/>
        </w:rPr>
        <w:t>The</w:t>
      </w:r>
      <w:r w:rsidRPr="00707A53">
        <w:rPr>
          <w:rStyle w:val="Strong"/>
          <w:rFonts w:ascii="Times New Roman" w:hAnsi="Times New Roman" w:cs="Times New Roman"/>
          <w:color w:val="222222"/>
          <w:spacing w:val="3"/>
          <w:sz w:val="24"/>
          <w:szCs w:val="24"/>
          <w:shd w:val="clear" w:color="auto" w:fill="FFFFFF"/>
        </w:rPr>
        <w:t xml:space="preserve"> </w:t>
      </w:r>
      <w:r w:rsidRPr="00707A53">
        <w:rPr>
          <w:rFonts w:ascii="Times New Roman" w:hAnsi="Times New Roman" w:cs="Times New Roman"/>
          <w:color w:val="222222"/>
          <w:spacing w:val="3"/>
          <w:sz w:val="24"/>
          <w:szCs w:val="24"/>
          <w:shd w:val="clear" w:color="auto" w:fill="FFFFFF"/>
        </w:rPr>
        <w:t>authors declare no conflicts of interest or competing financial interests in relation to the work described.</w:t>
      </w:r>
    </w:p>
    <w:p w:rsidR="008E22A8" w:rsidRDefault="008E22A8" w:rsidP="008E22A8">
      <w:pPr>
        <w:pStyle w:val="Heading6"/>
        <w:jc w:val="both"/>
        <w:rPr>
          <w:rFonts w:ascii="Times New Roman" w:hAnsi="Times New Roman" w:cs="Times New Roman"/>
        </w:rPr>
      </w:pPr>
    </w:p>
    <w:p w:rsidR="00AB0E8B" w:rsidRPr="00707A53" w:rsidRDefault="00AB0E8B" w:rsidP="008E22A8">
      <w:pPr>
        <w:pStyle w:val="Heading6"/>
        <w:jc w:val="both"/>
        <w:rPr>
          <w:rFonts w:ascii="Times New Roman" w:hAnsi="Times New Roman" w:cs="Times New Roman"/>
        </w:rPr>
      </w:pPr>
      <w:r w:rsidRPr="00707A53">
        <w:rPr>
          <w:rFonts w:ascii="Times New Roman" w:hAnsi="Times New Roman" w:cs="Times New Roman"/>
        </w:rPr>
        <w:t xml:space="preserve">Correspondence </w:t>
      </w:r>
    </w:p>
    <w:p w:rsidR="00AB0E8B" w:rsidRPr="00707A53" w:rsidRDefault="00AB0E8B" w:rsidP="008E22A8">
      <w:pPr>
        <w:spacing w:after="0" w:line="480" w:lineRule="auto"/>
        <w:jc w:val="both"/>
        <w:rPr>
          <w:rFonts w:ascii="Times New Roman" w:hAnsi="Times New Roman" w:cs="Times New Roman"/>
          <w:sz w:val="24"/>
          <w:szCs w:val="24"/>
          <w:lang w:eastAsia="en-GB"/>
        </w:rPr>
      </w:pPr>
      <w:proofErr w:type="spellStart"/>
      <w:r w:rsidRPr="00707A53">
        <w:rPr>
          <w:rFonts w:ascii="Times New Roman" w:hAnsi="Times New Roman" w:cs="Times New Roman"/>
          <w:sz w:val="24"/>
          <w:szCs w:val="24"/>
          <w:lang w:eastAsia="en-GB"/>
        </w:rPr>
        <w:t>Mrs</w:t>
      </w:r>
      <w:proofErr w:type="spellEnd"/>
      <w:r w:rsidRPr="00707A53">
        <w:rPr>
          <w:rFonts w:ascii="Times New Roman" w:hAnsi="Times New Roman" w:cs="Times New Roman"/>
          <w:sz w:val="24"/>
          <w:szCs w:val="24"/>
          <w:lang w:eastAsia="en-GB"/>
        </w:rPr>
        <w:t xml:space="preserve"> Debra Jones</w:t>
      </w:r>
    </w:p>
    <w:p w:rsidR="00AB0E8B" w:rsidRPr="00707A53" w:rsidRDefault="00AB0E8B" w:rsidP="008E22A8">
      <w:pPr>
        <w:spacing w:after="0" w:line="480" w:lineRule="auto"/>
        <w:jc w:val="both"/>
        <w:rPr>
          <w:rFonts w:ascii="Times New Roman" w:hAnsi="Times New Roman" w:cs="Times New Roman"/>
          <w:sz w:val="24"/>
          <w:szCs w:val="24"/>
          <w:lang w:eastAsia="en-GB"/>
        </w:rPr>
      </w:pPr>
      <w:r w:rsidRPr="00707A53">
        <w:rPr>
          <w:rFonts w:ascii="Times New Roman" w:hAnsi="Times New Roman" w:cs="Times New Roman"/>
          <w:sz w:val="24"/>
          <w:szCs w:val="24"/>
          <w:lang w:eastAsia="en-GB"/>
        </w:rPr>
        <w:t>Jean McFarlane Building, University of Manchester, Oxford Road, Manchester, M13 9PL</w:t>
      </w:r>
    </w:p>
    <w:p w:rsidR="00AB0E8B" w:rsidRPr="00707A53" w:rsidRDefault="00F42749" w:rsidP="008E22A8">
      <w:pPr>
        <w:spacing w:after="0" w:line="480" w:lineRule="auto"/>
        <w:jc w:val="both"/>
        <w:rPr>
          <w:rFonts w:ascii="Times New Roman" w:hAnsi="Times New Roman" w:cs="Times New Roman"/>
          <w:sz w:val="24"/>
          <w:szCs w:val="24"/>
          <w:lang w:eastAsia="en-GB"/>
        </w:rPr>
      </w:pPr>
      <w:hyperlink r:id="rId8" w:history="1">
        <w:r w:rsidR="00AB0E8B" w:rsidRPr="00707A53">
          <w:rPr>
            <w:rStyle w:val="Hyperlink"/>
            <w:rFonts w:ascii="Times New Roman" w:hAnsi="Times New Roman" w:cs="Times New Roman"/>
            <w:sz w:val="24"/>
            <w:szCs w:val="24"/>
          </w:rPr>
          <w:t>debra.jones@manchester.ac.uk</w:t>
        </w:r>
      </w:hyperlink>
      <w:r w:rsidR="00AB0E8B" w:rsidRPr="00707A53">
        <w:rPr>
          <w:rFonts w:ascii="Times New Roman" w:hAnsi="Times New Roman" w:cs="Times New Roman"/>
          <w:sz w:val="24"/>
          <w:szCs w:val="24"/>
        </w:rPr>
        <w:t xml:space="preserve"> </w:t>
      </w:r>
      <w:r w:rsidR="00AB0E8B" w:rsidRPr="00707A53">
        <w:rPr>
          <w:rFonts w:ascii="Times New Roman" w:hAnsi="Times New Roman" w:cs="Times New Roman"/>
          <w:sz w:val="24"/>
          <w:szCs w:val="24"/>
          <w:lang w:eastAsia="en-GB"/>
        </w:rPr>
        <w:t xml:space="preserve">   Tel: +44 (0)161 306 1508</w:t>
      </w:r>
    </w:p>
    <w:p w:rsidR="001B4FB8" w:rsidRDefault="001B4FB8" w:rsidP="004C6541">
      <w:pPr>
        <w:spacing w:after="0" w:line="480" w:lineRule="auto"/>
        <w:jc w:val="both"/>
        <w:rPr>
          <w:rFonts w:ascii="Times New Roman" w:hAnsi="Times New Roman" w:cs="Times New Roman"/>
          <w:b/>
          <w:sz w:val="24"/>
          <w:szCs w:val="24"/>
        </w:rPr>
      </w:pPr>
    </w:p>
    <w:p w:rsidR="001B4FB8" w:rsidRDefault="001B4FB8" w:rsidP="004C6541">
      <w:pPr>
        <w:spacing w:after="0" w:line="480" w:lineRule="auto"/>
        <w:jc w:val="both"/>
        <w:rPr>
          <w:rFonts w:ascii="Times New Roman" w:hAnsi="Times New Roman" w:cs="Times New Roman"/>
          <w:b/>
          <w:sz w:val="24"/>
          <w:szCs w:val="24"/>
        </w:rPr>
      </w:pPr>
    </w:p>
    <w:p w:rsidR="001B4FB8" w:rsidRDefault="001B4FB8" w:rsidP="004C6541">
      <w:pPr>
        <w:spacing w:after="0" w:line="480" w:lineRule="auto"/>
        <w:jc w:val="both"/>
        <w:rPr>
          <w:rFonts w:ascii="Times New Roman" w:hAnsi="Times New Roman" w:cs="Times New Roman"/>
          <w:b/>
          <w:sz w:val="24"/>
          <w:szCs w:val="24"/>
        </w:rPr>
      </w:pPr>
    </w:p>
    <w:p w:rsidR="001B4FB8" w:rsidRDefault="001B4FB8" w:rsidP="004C6541">
      <w:pPr>
        <w:spacing w:after="0" w:line="480" w:lineRule="auto"/>
        <w:jc w:val="both"/>
        <w:rPr>
          <w:rFonts w:ascii="Times New Roman" w:hAnsi="Times New Roman" w:cs="Times New Roman"/>
          <w:b/>
          <w:sz w:val="24"/>
          <w:szCs w:val="24"/>
        </w:rPr>
      </w:pPr>
    </w:p>
    <w:p w:rsidR="001B4FB8" w:rsidRDefault="001B4FB8" w:rsidP="004C6541">
      <w:pPr>
        <w:spacing w:after="0" w:line="480" w:lineRule="auto"/>
        <w:jc w:val="both"/>
        <w:rPr>
          <w:rFonts w:ascii="Times New Roman" w:hAnsi="Times New Roman" w:cs="Times New Roman"/>
          <w:b/>
          <w:sz w:val="24"/>
          <w:szCs w:val="24"/>
        </w:rPr>
      </w:pPr>
    </w:p>
    <w:p w:rsidR="001B4FB8" w:rsidRDefault="001B4FB8" w:rsidP="004C6541">
      <w:pPr>
        <w:spacing w:after="0" w:line="480" w:lineRule="auto"/>
        <w:jc w:val="both"/>
        <w:rPr>
          <w:rFonts w:ascii="Times New Roman" w:hAnsi="Times New Roman" w:cs="Times New Roman"/>
          <w:b/>
          <w:sz w:val="24"/>
          <w:szCs w:val="24"/>
        </w:rPr>
      </w:pPr>
    </w:p>
    <w:p w:rsidR="00323CED" w:rsidRDefault="00323CED" w:rsidP="004C6541">
      <w:pPr>
        <w:spacing w:after="0" w:line="480" w:lineRule="auto"/>
        <w:jc w:val="both"/>
        <w:rPr>
          <w:rFonts w:ascii="Times New Roman" w:hAnsi="Times New Roman" w:cs="Times New Roman"/>
          <w:b/>
          <w:sz w:val="24"/>
          <w:szCs w:val="24"/>
        </w:rPr>
      </w:pPr>
    </w:p>
    <w:p w:rsidR="004C6541" w:rsidRPr="00707A53" w:rsidRDefault="004C6541" w:rsidP="004C6541">
      <w:pPr>
        <w:spacing w:after="0" w:line="480" w:lineRule="auto"/>
        <w:jc w:val="both"/>
        <w:rPr>
          <w:rFonts w:ascii="Times New Roman" w:hAnsi="Times New Roman" w:cs="Times New Roman"/>
          <w:b/>
          <w:sz w:val="24"/>
          <w:szCs w:val="24"/>
        </w:rPr>
      </w:pPr>
      <w:r w:rsidRPr="00707A53">
        <w:rPr>
          <w:rFonts w:ascii="Times New Roman" w:hAnsi="Times New Roman" w:cs="Times New Roman"/>
          <w:b/>
          <w:sz w:val="24"/>
          <w:szCs w:val="24"/>
        </w:rPr>
        <w:lastRenderedPageBreak/>
        <w:t xml:space="preserve">Abstract </w:t>
      </w:r>
      <w:bookmarkStart w:id="0" w:name="_GoBack"/>
      <w:bookmarkEnd w:id="0"/>
    </w:p>
    <w:p w:rsidR="004C6541" w:rsidRPr="00707A53" w:rsidRDefault="004C6541" w:rsidP="004C6541">
      <w:pPr>
        <w:spacing w:after="0" w:line="480" w:lineRule="auto"/>
        <w:jc w:val="both"/>
        <w:rPr>
          <w:rFonts w:ascii="Times New Roman" w:hAnsi="Times New Roman" w:cs="Times New Roman"/>
          <w:b/>
          <w:sz w:val="24"/>
          <w:szCs w:val="24"/>
        </w:rPr>
      </w:pPr>
      <w:r w:rsidRPr="00707A53">
        <w:rPr>
          <w:rFonts w:ascii="Times New Roman" w:hAnsi="Times New Roman" w:cs="Times New Roman"/>
          <w:b/>
          <w:sz w:val="24"/>
          <w:szCs w:val="24"/>
        </w:rPr>
        <w:t>Background</w:t>
      </w:r>
    </w:p>
    <w:p w:rsidR="004C6541" w:rsidRPr="00707A53" w:rsidRDefault="00C22B20" w:rsidP="004C6541">
      <w:pPr>
        <w:spacing w:after="0" w:line="480" w:lineRule="auto"/>
        <w:jc w:val="both"/>
        <w:rPr>
          <w:rFonts w:ascii="Times New Roman" w:hAnsi="Times New Roman" w:cs="Times New Roman"/>
          <w:sz w:val="24"/>
          <w:szCs w:val="24"/>
        </w:rPr>
      </w:pPr>
      <w:r>
        <w:rPr>
          <w:rFonts w:ascii="Times New Roman" w:hAnsi="Times New Roman" w:cs="Times New Roman"/>
          <w:sz w:val="24"/>
          <w:szCs w:val="24"/>
        </w:rPr>
        <w:t>Low skeletal muscle index (SMI)</w:t>
      </w:r>
      <w:r w:rsidR="004C6541" w:rsidRPr="00707A53">
        <w:rPr>
          <w:rFonts w:ascii="Times New Roman" w:hAnsi="Times New Roman" w:cs="Times New Roman"/>
          <w:sz w:val="24"/>
          <w:szCs w:val="24"/>
        </w:rPr>
        <w:t xml:space="preserve"> and sarcopenia adversely affect clinical outcomes in oncology patients. </w:t>
      </w:r>
      <w:r w:rsidR="00066933">
        <w:rPr>
          <w:rFonts w:ascii="Times New Roman" w:hAnsi="Times New Roman" w:cs="Times New Roman"/>
          <w:sz w:val="24"/>
          <w:szCs w:val="24"/>
        </w:rPr>
        <w:t xml:space="preserve">Study aims </w:t>
      </w:r>
      <w:r w:rsidR="004C6541" w:rsidRPr="00707A53">
        <w:rPr>
          <w:rFonts w:ascii="Times New Roman" w:eastAsia="Times New Roman" w:hAnsi="Times New Roman" w:cs="Times New Roman"/>
          <w:sz w:val="24"/>
          <w:szCs w:val="24"/>
          <w:lang w:eastAsia="en-GB"/>
        </w:rPr>
        <w:t>w</w:t>
      </w:r>
      <w:r w:rsidR="00066933">
        <w:rPr>
          <w:rFonts w:ascii="Times New Roman" w:eastAsia="Times New Roman" w:hAnsi="Times New Roman" w:cs="Times New Roman"/>
          <w:sz w:val="24"/>
          <w:szCs w:val="24"/>
          <w:lang w:eastAsia="en-GB"/>
        </w:rPr>
        <w:t>ere</w:t>
      </w:r>
      <w:r w:rsidR="004C6541" w:rsidRPr="00707A53">
        <w:rPr>
          <w:rFonts w:ascii="Times New Roman" w:eastAsia="Times New Roman" w:hAnsi="Times New Roman" w:cs="Times New Roman"/>
          <w:sz w:val="24"/>
          <w:szCs w:val="24"/>
          <w:lang w:eastAsia="en-GB"/>
        </w:rPr>
        <w:t xml:space="preserve"> to assess the agreement of bioelectrical impedance analysis</w:t>
      </w:r>
      <w:r w:rsidR="00F91682">
        <w:rPr>
          <w:rFonts w:ascii="Times New Roman" w:hAnsi="Times New Roman" w:cs="Times New Roman"/>
          <w:sz w:val="24"/>
          <w:szCs w:val="24"/>
        </w:rPr>
        <w:t xml:space="preserve"> (BIA), </w:t>
      </w:r>
      <w:r w:rsidR="004C6541" w:rsidRPr="00707A53">
        <w:rPr>
          <w:rFonts w:ascii="Times New Roman" w:hAnsi="Times New Roman" w:cs="Times New Roman"/>
          <w:sz w:val="24"/>
          <w:szCs w:val="24"/>
        </w:rPr>
        <w:t xml:space="preserve">mid-arm muscle circumference (MAMC) </w:t>
      </w:r>
      <w:r w:rsidR="00F91682">
        <w:rPr>
          <w:rFonts w:ascii="Times New Roman" w:eastAsia="Times New Roman" w:hAnsi="Times New Roman" w:cs="Times New Roman"/>
          <w:sz w:val="24"/>
          <w:szCs w:val="24"/>
          <w:lang w:eastAsia="en-GB"/>
        </w:rPr>
        <w:t xml:space="preserve">and </w:t>
      </w:r>
      <w:r>
        <w:rPr>
          <w:rFonts w:ascii="Times New Roman" w:eastAsia="Times New Roman" w:hAnsi="Times New Roman" w:cs="Times New Roman"/>
          <w:sz w:val="24"/>
          <w:szCs w:val="24"/>
          <w:lang w:eastAsia="en-GB"/>
        </w:rPr>
        <w:t>computed tomography (CT)</w:t>
      </w:r>
      <w:r w:rsidR="006E0B73">
        <w:rPr>
          <w:rFonts w:ascii="Times New Roman" w:eastAsia="Times New Roman" w:hAnsi="Times New Roman" w:cs="Times New Roman"/>
          <w:sz w:val="24"/>
          <w:szCs w:val="24"/>
          <w:lang w:eastAsia="en-GB"/>
        </w:rPr>
        <w:t xml:space="preserve"> at the 3</w:t>
      </w:r>
      <w:r w:rsidR="006E0B73" w:rsidRPr="006E0B73">
        <w:rPr>
          <w:rFonts w:ascii="Times New Roman" w:eastAsia="Times New Roman" w:hAnsi="Times New Roman" w:cs="Times New Roman"/>
          <w:sz w:val="24"/>
          <w:szCs w:val="24"/>
          <w:vertAlign w:val="superscript"/>
          <w:lang w:eastAsia="en-GB"/>
        </w:rPr>
        <w:t>rd</w:t>
      </w:r>
      <w:r w:rsidR="006E0B73">
        <w:rPr>
          <w:rFonts w:ascii="Times New Roman" w:eastAsia="Times New Roman" w:hAnsi="Times New Roman" w:cs="Times New Roman"/>
          <w:sz w:val="24"/>
          <w:szCs w:val="24"/>
          <w:lang w:eastAsia="en-GB"/>
        </w:rPr>
        <w:t xml:space="preserve"> lumbar vertebra (L3)</w:t>
      </w:r>
      <w:r w:rsidR="004C6541" w:rsidRPr="00707A53">
        <w:rPr>
          <w:rFonts w:ascii="Times New Roman" w:eastAsia="Times New Roman" w:hAnsi="Times New Roman" w:cs="Times New Roman"/>
          <w:sz w:val="24"/>
          <w:szCs w:val="24"/>
          <w:lang w:eastAsia="en-GB"/>
        </w:rPr>
        <w:t xml:space="preserve">, for the measurement of muscle mass and identification of sarcopenia, in patients with </w:t>
      </w:r>
      <w:r w:rsidR="00F91682">
        <w:rPr>
          <w:rFonts w:ascii="Times New Roman" w:eastAsia="Times New Roman" w:hAnsi="Times New Roman" w:cs="Times New Roman"/>
          <w:sz w:val="24"/>
          <w:szCs w:val="24"/>
          <w:lang w:eastAsia="en-GB"/>
        </w:rPr>
        <w:t>colorectal cancer (</w:t>
      </w:r>
      <w:r w:rsidR="004C6541" w:rsidRPr="00707A53">
        <w:rPr>
          <w:rFonts w:ascii="Times New Roman" w:eastAsia="Times New Roman" w:hAnsi="Times New Roman" w:cs="Times New Roman"/>
          <w:sz w:val="24"/>
          <w:szCs w:val="24"/>
          <w:lang w:eastAsia="en-GB"/>
        </w:rPr>
        <w:t>CRC</w:t>
      </w:r>
      <w:r w:rsidR="00F91682">
        <w:rPr>
          <w:rFonts w:ascii="Times New Roman" w:eastAsia="Times New Roman" w:hAnsi="Times New Roman" w:cs="Times New Roman"/>
          <w:sz w:val="24"/>
          <w:szCs w:val="24"/>
          <w:lang w:eastAsia="en-GB"/>
        </w:rPr>
        <w:t>)</w:t>
      </w:r>
      <w:r w:rsidR="004C6541" w:rsidRPr="00707A53">
        <w:rPr>
          <w:rFonts w:ascii="Times New Roman" w:eastAsia="Times New Roman" w:hAnsi="Times New Roman" w:cs="Times New Roman"/>
          <w:sz w:val="24"/>
          <w:szCs w:val="24"/>
          <w:lang w:eastAsia="en-GB"/>
        </w:rPr>
        <w:t>.</w:t>
      </w:r>
    </w:p>
    <w:p w:rsidR="004C6541" w:rsidRPr="00707A53" w:rsidRDefault="004C6541" w:rsidP="004C6541">
      <w:pPr>
        <w:spacing w:after="0" w:line="480" w:lineRule="auto"/>
        <w:jc w:val="both"/>
        <w:rPr>
          <w:rFonts w:ascii="Times New Roman" w:hAnsi="Times New Roman" w:cs="Times New Roman"/>
          <w:b/>
          <w:sz w:val="24"/>
          <w:szCs w:val="24"/>
        </w:rPr>
      </w:pPr>
      <w:r w:rsidRPr="00707A53">
        <w:rPr>
          <w:rFonts w:ascii="Times New Roman" w:hAnsi="Times New Roman" w:cs="Times New Roman"/>
          <w:b/>
          <w:sz w:val="24"/>
          <w:szCs w:val="24"/>
        </w:rPr>
        <w:t>Method</w:t>
      </w:r>
    </w:p>
    <w:p w:rsidR="004C6541" w:rsidRPr="00C22B20" w:rsidRDefault="00C22B20" w:rsidP="004C6541">
      <w:pPr>
        <w:spacing w:after="0" w:line="480" w:lineRule="auto"/>
        <w:jc w:val="both"/>
        <w:rPr>
          <w:rFonts w:ascii="Times New Roman" w:hAnsi="Times New Roman" w:cs="Times New Roman"/>
          <w:sz w:val="24"/>
          <w:szCs w:val="24"/>
        </w:rPr>
      </w:pPr>
      <w:r>
        <w:rPr>
          <w:rFonts w:ascii="Times New Roman" w:eastAsia="Times New Roman" w:hAnsi="Times New Roman" w:cs="Times New Roman"/>
          <w:sz w:val="24"/>
          <w:szCs w:val="24"/>
          <w:lang w:eastAsia="en-GB"/>
        </w:rPr>
        <w:t>A comparison study of</w:t>
      </w:r>
      <w:r w:rsidR="004C6541" w:rsidRPr="00707A53">
        <w:rPr>
          <w:rFonts w:ascii="Times New Roman" w:hAnsi="Times New Roman" w:cs="Times New Roman"/>
          <w:sz w:val="24"/>
          <w:szCs w:val="24"/>
        </w:rPr>
        <w:t xml:space="preserve"> low </w:t>
      </w:r>
      <w:r>
        <w:rPr>
          <w:rFonts w:ascii="Times New Roman" w:hAnsi="Times New Roman" w:cs="Times New Roman"/>
          <w:sz w:val="24"/>
          <w:szCs w:val="24"/>
        </w:rPr>
        <w:t>SMI</w:t>
      </w:r>
      <w:r w:rsidR="004C6541" w:rsidRPr="00707A53">
        <w:rPr>
          <w:rFonts w:ascii="Times New Roman" w:hAnsi="Times New Roman" w:cs="Times New Roman"/>
          <w:sz w:val="24"/>
          <w:szCs w:val="24"/>
        </w:rPr>
        <w:t xml:space="preserve"> and sarcopenia determined by</w:t>
      </w:r>
      <w:r>
        <w:rPr>
          <w:rFonts w:ascii="Times New Roman" w:hAnsi="Times New Roman" w:cs="Times New Roman"/>
          <w:sz w:val="24"/>
          <w:szCs w:val="24"/>
        </w:rPr>
        <w:t xml:space="preserve"> BIA and MAMC, compared to CT. </w:t>
      </w:r>
      <w:r w:rsidR="004C6541" w:rsidRPr="00707A53">
        <w:rPr>
          <w:rFonts w:ascii="Times New Roman" w:eastAsia="Times New Roman" w:hAnsi="Times New Roman" w:cs="Times New Roman"/>
          <w:sz w:val="24"/>
          <w:szCs w:val="24"/>
          <w:lang w:eastAsia="en-GB"/>
        </w:rPr>
        <w:t>Sensitivity, specificit</w:t>
      </w:r>
      <w:r>
        <w:rPr>
          <w:rFonts w:ascii="Times New Roman" w:eastAsia="Times New Roman" w:hAnsi="Times New Roman" w:cs="Times New Roman"/>
          <w:sz w:val="24"/>
          <w:szCs w:val="24"/>
          <w:lang w:eastAsia="en-GB"/>
        </w:rPr>
        <w:t>y and area under the curve</w:t>
      </w:r>
      <w:r w:rsidR="004C6541" w:rsidRPr="00707A53">
        <w:rPr>
          <w:rFonts w:ascii="Times New Roman" w:eastAsia="Times New Roman" w:hAnsi="Times New Roman" w:cs="Times New Roman"/>
          <w:sz w:val="24"/>
          <w:szCs w:val="24"/>
          <w:lang w:eastAsia="en-GB"/>
        </w:rPr>
        <w:t xml:space="preserve"> were calculated.</w:t>
      </w:r>
    </w:p>
    <w:p w:rsidR="004C6541" w:rsidRPr="00707A53" w:rsidRDefault="004C6541" w:rsidP="004C6541">
      <w:pPr>
        <w:spacing w:after="0" w:line="480" w:lineRule="auto"/>
        <w:jc w:val="both"/>
        <w:rPr>
          <w:rFonts w:ascii="Times New Roman" w:hAnsi="Times New Roman" w:cs="Times New Roman"/>
          <w:b/>
          <w:sz w:val="24"/>
          <w:szCs w:val="24"/>
        </w:rPr>
      </w:pPr>
      <w:r w:rsidRPr="00707A53">
        <w:rPr>
          <w:rFonts w:ascii="Times New Roman" w:hAnsi="Times New Roman" w:cs="Times New Roman"/>
          <w:b/>
          <w:sz w:val="24"/>
          <w:szCs w:val="24"/>
        </w:rPr>
        <w:t>Results</w:t>
      </w:r>
    </w:p>
    <w:p w:rsidR="004C6541" w:rsidRPr="00707A53" w:rsidRDefault="004C6541" w:rsidP="004C6541">
      <w:pPr>
        <w:pStyle w:val="CommentText"/>
        <w:spacing w:line="480" w:lineRule="auto"/>
        <w:rPr>
          <w:rFonts w:ascii="Times New Roman" w:hAnsi="Times New Roman" w:cs="Times New Roman"/>
          <w:sz w:val="24"/>
          <w:szCs w:val="24"/>
        </w:rPr>
      </w:pPr>
      <w:r w:rsidRPr="00707A53">
        <w:rPr>
          <w:rFonts w:ascii="Times New Roman" w:hAnsi="Times New Roman" w:cs="Times New Roman"/>
          <w:sz w:val="24"/>
          <w:szCs w:val="24"/>
        </w:rPr>
        <w:t>CT scans wer</w:t>
      </w:r>
      <w:r w:rsidR="00C22B20">
        <w:rPr>
          <w:rFonts w:ascii="Times New Roman" w:hAnsi="Times New Roman" w:cs="Times New Roman"/>
          <w:sz w:val="24"/>
          <w:szCs w:val="24"/>
        </w:rPr>
        <w:t>e obtained for 100 participants</w:t>
      </w:r>
      <w:r w:rsidRPr="00707A53">
        <w:rPr>
          <w:rFonts w:ascii="Times New Roman" w:hAnsi="Times New Roman" w:cs="Times New Roman"/>
          <w:sz w:val="24"/>
          <w:szCs w:val="24"/>
        </w:rPr>
        <w:t xml:space="preserve">. </w:t>
      </w:r>
      <w:r w:rsidRPr="00707A53">
        <w:rPr>
          <w:rFonts w:ascii="Times New Roman" w:eastAsia="Times New Roman" w:hAnsi="Times New Roman" w:cs="Times New Roman"/>
          <w:sz w:val="24"/>
          <w:szCs w:val="24"/>
          <w:lang w:eastAsia="en-GB"/>
        </w:rPr>
        <w:t xml:space="preserve">Low </w:t>
      </w:r>
      <w:r w:rsidR="00C22B20">
        <w:rPr>
          <w:rFonts w:ascii="Times New Roman" w:eastAsia="Times New Roman" w:hAnsi="Times New Roman" w:cs="Times New Roman"/>
          <w:sz w:val="24"/>
          <w:szCs w:val="24"/>
          <w:lang w:eastAsia="en-GB"/>
        </w:rPr>
        <w:t xml:space="preserve">SMI </w:t>
      </w:r>
      <w:r w:rsidRPr="00707A53">
        <w:rPr>
          <w:rFonts w:ascii="Times New Roman" w:eastAsia="Times New Roman" w:hAnsi="Times New Roman" w:cs="Times New Roman"/>
          <w:sz w:val="24"/>
          <w:szCs w:val="24"/>
          <w:lang w:eastAsia="en-GB"/>
        </w:rPr>
        <w:t>was identified in 29%, 57% and 20% of participants using CT</w:t>
      </w:r>
      <w:r w:rsidR="000832CE">
        <w:rPr>
          <w:rFonts w:ascii="Times New Roman" w:eastAsia="Times New Roman" w:hAnsi="Times New Roman" w:cs="Times New Roman"/>
          <w:sz w:val="24"/>
          <w:szCs w:val="24"/>
          <w:lang w:eastAsia="en-GB"/>
        </w:rPr>
        <w:t xml:space="preserve"> at L3</w:t>
      </w:r>
      <w:r w:rsidRPr="00707A53">
        <w:rPr>
          <w:rFonts w:ascii="Times New Roman" w:eastAsia="Times New Roman" w:hAnsi="Times New Roman" w:cs="Times New Roman"/>
          <w:sz w:val="24"/>
          <w:szCs w:val="24"/>
          <w:lang w:eastAsia="en-GB"/>
        </w:rPr>
        <w:t xml:space="preserve">, BIA and MAMC respectively. For low muscle mass BIA showed 60% of participants were correctly classified (AUC 0.619, sensitivity 80%, specificity 52%, kappa 0.241, p=0.009) and for MAMC, 73% of participants were correctly classified (AUC 0.625, sensitivity 38%, specificity 88%, kappa 0.286, p=0.005). There were 14%, 31% and 10% of participants identified as having sarcopenia from CT, BIA and MAMC respectively. </w:t>
      </w:r>
    </w:p>
    <w:p w:rsidR="004C6541" w:rsidRPr="00707A53" w:rsidRDefault="004C6541" w:rsidP="004C6541">
      <w:pPr>
        <w:spacing w:after="0" w:line="480" w:lineRule="auto"/>
        <w:jc w:val="both"/>
        <w:rPr>
          <w:rFonts w:ascii="Times New Roman" w:hAnsi="Times New Roman" w:cs="Times New Roman"/>
          <w:b/>
          <w:sz w:val="24"/>
          <w:szCs w:val="24"/>
        </w:rPr>
      </w:pPr>
      <w:r w:rsidRPr="00707A53">
        <w:rPr>
          <w:rFonts w:ascii="Times New Roman" w:hAnsi="Times New Roman" w:cs="Times New Roman"/>
          <w:b/>
          <w:sz w:val="24"/>
          <w:szCs w:val="24"/>
        </w:rPr>
        <w:t>Conclusions</w:t>
      </w:r>
      <w:r w:rsidRPr="00707A53">
        <w:rPr>
          <w:rFonts w:ascii="Times New Roman" w:hAnsi="Times New Roman" w:cs="Times New Roman"/>
          <w:b/>
          <w:sz w:val="24"/>
          <w:szCs w:val="24"/>
        </w:rPr>
        <w:tab/>
      </w:r>
    </w:p>
    <w:p w:rsidR="002F5C0A" w:rsidRPr="00707A53" w:rsidRDefault="00C22B20" w:rsidP="00C22B20">
      <w:pPr>
        <w:tabs>
          <w:tab w:val="left" w:pos="2429"/>
        </w:tabs>
        <w:spacing w:after="0" w:line="480" w:lineRule="auto"/>
        <w:jc w:val="both"/>
        <w:rPr>
          <w:rFonts w:ascii="Times New Roman" w:hAnsi="Times New Roman" w:cs="Times New Roman"/>
          <w:b/>
          <w:sz w:val="24"/>
          <w:szCs w:val="24"/>
        </w:rPr>
      </w:pPr>
      <w:r>
        <w:rPr>
          <w:rFonts w:ascii="Times New Roman" w:eastAsia="Times New Roman" w:hAnsi="Times New Roman" w:cs="Times New Roman"/>
          <w:sz w:val="24"/>
          <w:szCs w:val="24"/>
          <w:lang w:eastAsia="en-GB"/>
        </w:rPr>
        <w:t>Both</w:t>
      </w:r>
      <w:r w:rsidR="004C6541" w:rsidRPr="00707A53">
        <w:rPr>
          <w:rFonts w:ascii="Times New Roman" w:eastAsia="Times New Roman" w:hAnsi="Times New Roman" w:cs="Times New Roman"/>
          <w:sz w:val="24"/>
          <w:szCs w:val="24"/>
          <w:lang w:eastAsia="en-GB"/>
        </w:rPr>
        <w:t xml:space="preserve"> BIA and MAMC </w:t>
      </w:r>
      <w:r w:rsidR="0050192F">
        <w:rPr>
          <w:rFonts w:ascii="Times New Roman" w:eastAsia="Times New Roman" w:hAnsi="Times New Roman" w:cs="Times New Roman"/>
          <w:sz w:val="24"/>
          <w:szCs w:val="24"/>
          <w:lang w:eastAsia="en-GB"/>
        </w:rPr>
        <w:t>show a poor level of agreement for measuring muscle mass compared to CT scans using L3</w:t>
      </w:r>
      <w:r w:rsidR="004C6541" w:rsidRPr="00707A53">
        <w:rPr>
          <w:rFonts w:ascii="Times New Roman" w:eastAsia="Times New Roman" w:hAnsi="Times New Roman" w:cs="Times New Roman"/>
          <w:sz w:val="24"/>
          <w:szCs w:val="24"/>
          <w:lang w:eastAsia="en-GB"/>
        </w:rPr>
        <w:t xml:space="preserve"> in patients with CRC. </w:t>
      </w:r>
    </w:p>
    <w:p w:rsidR="002F5C0A" w:rsidRDefault="002F5C0A" w:rsidP="002F5C0A">
      <w:pPr>
        <w:spacing w:line="480" w:lineRule="auto"/>
        <w:jc w:val="both"/>
        <w:rPr>
          <w:rFonts w:ascii="Times New Roman" w:hAnsi="Times New Roman" w:cs="Times New Roman"/>
          <w:b/>
          <w:sz w:val="24"/>
          <w:szCs w:val="24"/>
        </w:rPr>
      </w:pPr>
    </w:p>
    <w:p w:rsidR="00830210" w:rsidRDefault="00830210" w:rsidP="002F5C0A">
      <w:pPr>
        <w:spacing w:line="480" w:lineRule="auto"/>
        <w:jc w:val="both"/>
        <w:rPr>
          <w:rFonts w:ascii="Times New Roman" w:hAnsi="Times New Roman" w:cs="Times New Roman"/>
          <w:b/>
          <w:sz w:val="24"/>
          <w:szCs w:val="24"/>
        </w:rPr>
      </w:pPr>
    </w:p>
    <w:p w:rsidR="00830210" w:rsidRPr="00707A53" w:rsidRDefault="00830210" w:rsidP="002F5C0A">
      <w:pPr>
        <w:spacing w:line="480" w:lineRule="auto"/>
        <w:jc w:val="both"/>
        <w:rPr>
          <w:rFonts w:ascii="Times New Roman" w:hAnsi="Times New Roman" w:cs="Times New Roman"/>
          <w:b/>
          <w:sz w:val="24"/>
          <w:szCs w:val="24"/>
        </w:rPr>
      </w:pPr>
    </w:p>
    <w:p w:rsidR="002F5C0A" w:rsidRPr="00707A53" w:rsidRDefault="002F5C0A" w:rsidP="002F5C0A">
      <w:pPr>
        <w:spacing w:after="0" w:line="480" w:lineRule="auto"/>
        <w:jc w:val="both"/>
        <w:rPr>
          <w:rFonts w:ascii="Times New Roman" w:hAnsi="Times New Roman" w:cs="Times New Roman"/>
          <w:sz w:val="24"/>
          <w:szCs w:val="24"/>
        </w:rPr>
      </w:pPr>
      <w:r w:rsidRPr="00707A53">
        <w:rPr>
          <w:rFonts w:ascii="Times New Roman" w:hAnsi="Times New Roman" w:cs="Times New Roman"/>
          <w:b/>
          <w:sz w:val="24"/>
          <w:szCs w:val="24"/>
        </w:rPr>
        <w:lastRenderedPageBreak/>
        <w:t>Introduction</w:t>
      </w:r>
    </w:p>
    <w:p w:rsidR="00A52E3A" w:rsidRDefault="0058306C" w:rsidP="00A52E3A">
      <w:pPr>
        <w:spacing w:line="480" w:lineRule="auto"/>
        <w:rPr>
          <w:rFonts w:ascii="Times New Roman" w:hAnsi="Times New Roman" w:cs="Times New Roman"/>
          <w:sz w:val="24"/>
          <w:szCs w:val="24"/>
        </w:rPr>
      </w:pPr>
      <w:r w:rsidRPr="00707A53">
        <w:rPr>
          <w:rFonts w:ascii="Times New Roman" w:eastAsia="Times New Roman" w:hAnsi="Times New Roman" w:cs="Times New Roman"/>
          <w:sz w:val="24"/>
          <w:szCs w:val="24"/>
          <w:lang w:eastAsia="en-GB"/>
        </w:rPr>
        <w:t>Transformative breakthroughs in measuring skeletal muscle mass occurred in the 1970s and early 1980s with the introduction of computed tomography (CT) scans, photon absorptiometry, and magnetic resonance imaging</w:t>
      </w:r>
      <w:r w:rsidR="00F91682" w:rsidRPr="00707A53">
        <w:rPr>
          <w:rFonts w:ascii="Times New Roman" w:eastAsia="Times New Roman" w:hAnsi="Times New Roman" w:cs="Times New Roman"/>
          <w:sz w:val="24"/>
          <w:szCs w:val="24"/>
          <w:lang w:eastAsia="en-GB"/>
        </w:rPr>
        <w:fldChar w:fldCharType="begin"/>
      </w:r>
      <w:r w:rsidR="009A1B23">
        <w:rPr>
          <w:rFonts w:ascii="Times New Roman" w:eastAsia="Times New Roman" w:hAnsi="Times New Roman" w:cs="Times New Roman"/>
          <w:sz w:val="24"/>
          <w:szCs w:val="24"/>
          <w:lang w:eastAsia="en-GB"/>
        </w:rPr>
        <w:instrText xml:space="preserve"> ADDIN EN.CITE &lt;EndNote&gt;&lt;Cite&gt;&lt;Author&gt;Heymsfield&lt;/Author&gt;&lt;Year&gt;2014&lt;/Year&gt;&lt;RecNum&gt;1&lt;/RecNum&gt;&lt;DisplayText&gt;(1)&lt;/DisplayText&gt;&lt;record&gt;&lt;rec-number&gt;1&lt;/rec-number&gt;&lt;foreign-keys&gt;&lt;key app="EN" db-id="5a9pz9tth9t0wpeatpvpxvprpx092v0wx5xp" timestamp="1542792741"&gt;1&lt;/key&gt;&lt;/foreign-keys&gt;&lt;ref-type name="Journal Article"&gt;17&lt;/ref-type&gt;&lt;contributors&gt;&lt;authors&gt;&lt;author&gt;Heymsfield, S. B.&lt;/author&gt;&lt;author&gt;Adamek, M.&lt;/author&gt;&lt;author&gt;Gonzalez, M. C.&lt;/author&gt;&lt;author&gt;Jia, G.&lt;/author&gt;&lt;author&gt;Thomas, D. M.&lt;/author&gt;&lt;/authors&gt;&lt;/contributors&gt;&lt;auth-address&gt;Pennington Biomedical Research Center, Louisiana State University, 6400 Perkins Rd, Baton Rouge, LA, 70808, USA, Steven.Heymsfield@pbrc.edu.&lt;/auth-address&gt;&lt;titles&gt;&lt;title&gt;Assessing skeletal muscle mass: historical overview and state of the art&lt;/title&gt;&lt;secondary-title&gt;J Cachexia Sarcopen&lt;/secondary-title&gt;&lt;alt-title&gt;J Cachexia Sarcopeni&lt;/alt-title&gt;&lt;/titles&gt;&lt;alt-periodical&gt;&lt;full-title&gt;J Cachexia Sarcopeni&lt;/full-title&gt;&lt;abbr-1&gt;J Cachexia Sarcopenia Muscle&lt;/abbr-1&gt;&lt;/alt-periodical&gt;&lt;pages&gt;9-18&lt;/pages&gt;&lt;volume&gt;5&lt;/volume&gt;&lt;number&gt;1&lt;/number&gt;&lt;edition&gt;2014/02/18&lt;/edition&gt;&lt;dates&gt;&lt;year&gt;2014&lt;/year&gt;&lt;pub-dates&gt;&lt;date&gt;Mar&lt;/date&gt;&lt;/pub-dates&gt;&lt;/dates&gt;&lt;isbn&gt;2190-5991 (Print)&amp;#xD;2190-5991 (Linking)&lt;/isbn&gt;&lt;accession-num&gt;24532493&lt;/accession-num&gt;&lt;urls&gt;&lt;related-urls&gt;&lt;url&gt;&lt;style face="underline" font="default" size="100%"&gt;http://www.ncbi.nlm.nih.gov/pubmed/24532493&lt;/style&gt;&lt;/url&gt;&lt;/related-urls&gt;&lt;/urls&gt;&lt;custom2&gt;3953319&lt;/custom2&gt;&lt;electronic-resource-num&gt;10.1007/s13539-014-0130-5&lt;/electronic-resource-num&gt;&lt;language&gt;eng&lt;/language&gt;&lt;/record&gt;&lt;/Cite&gt;&lt;/EndNote&gt;</w:instrText>
      </w:r>
      <w:r w:rsidR="00F91682" w:rsidRPr="00707A53">
        <w:rPr>
          <w:rFonts w:ascii="Times New Roman" w:eastAsia="Times New Roman" w:hAnsi="Times New Roman" w:cs="Times New Roman"/>
          <w:sz w:val="24"/>
          <w:szCs w:val="24"/>
          <w:lang w:eastAsia="en-GB"/>
        </w:rPr>
        <w:fldChar w:fldCharType="separate"/>
      </w:r>
      <w:r w:rsidR="00F91682">
        <w:rPr>
          <w:rFonts w:ascii="Times New Roman" w:eastAsia="Times New Roman" w:hAnsi="Times New Roman" w:cs="Times New Roman"/>
          <w:noProof/>
          <w:sz w:val="24"/>
          <w:szCs w:val="24"/>
          <w:lang w:eastAsia="en-GB"/>
        </w:rPr>
        <w:t>(</w:t>
      </w:r>
      <w:hyperlink w:anchor="_ENREF_1" w:tooltip="Heymsfield, 2014 #1" w:history="1">
        <w:r w:rsidR="00323CED">
          <w:rPr>
            <w:rFonts w:ascii="Times New Roman" w:eastAsia="Times New Roman" w:hAnsi="Times New Roman" w:cs="Times New Roman"/>
            <w:noProof/>
            <w:sz w:val="24"/>
            <w:szCs w:val="24"/>
            <w:lang w:eastAsia="en-GB"/>
          </w:rPr>
          <w:t>1</w:t>
        </w:r>
      </w:hyperlink>
      <w:r w:rsidR="00F91682">
        <w:rPr>
          <w:rFonts w:ascii="Times New Roman" w:eastAsia="Times New Roman" w:hAnsi="Times New Roman" w:cs="Times New Roman"/>
          <w:noProof/>
          <w:sz w:val="24"/>
          <w:szCs w:val="24"/>
          <w:lang w:eastAsia="en-GB"/>
        </w:rPr>
        <w:t>)</w:t>
      </w:r>
      <w:r w:rsidR="00F91682" w:rsidRPr="00707A53">
        <w:rPr>
          <w:rFonts w:ascii="Times New Roman" w:eastAsia="Times New Roman" w:hAnsi="Times New Roman" w:cs="Times New Roman"/>
          <w:sz w:val="24"/>
          <w:szCs w:val="24"/>
          <w:lang w:eastAsia="en-GB"/>
        </w:rPr>
        <w:fldChar w:fldCharType="end"/>
      </w:r>
      <w:r w:rsidRPr="00707A53">
        <w:rPr>
          <w:rFonts w:ascii="Times New Roman" w:eastAsia="Times New Roman" w:hAnsi="Times New Roman" w:cs="Times New Roman"/>
          <w:sz w:val="24"/>
          <w:szCs w:val="24"/>
          <w:lang w:eastAsia="en-GB"/>
        </w:rPr>
        <w:t>.</w:t>
      </w:r>
      <w:r w:rsidRPr="00707A53">
        <w:rPr>
          <w:rFonts w:ascii="Times New Roman" w:hAnsi="Times New Roman" w:cs="Times New Roman"/>
          <w:sz w:val="24"/>
          <w:szCs w:val="24"/>
        </w:rPr>
        <w:t xml:space="preserve"> </w:t>
      </w:r>
      <w:r w:rsidR="002F5C0A" w:rsidRPr="00707A53">
        <w:rPr>
          <w:rFonts w:ascii="Times New Roman" w:hAnsi="Times New Roman" w:cs="Times New Roman"/>
          <w:sz w:val="24"/>
          <w:szCs w:val="24"/>
        </w:rPr>
        <w:t>Evidence has highlighted the importance of measuring body composition in order to gain a comprehensive understanding of nutritional status</w:t>
      </w:r>
      <w:r w:rsidR="00F91682" w:rsidRPr="00707A53">
        <w:rPr>
          <w:rFonts w:ascii="Times New Roman" w:hAnsi="Times New Roman" w:cs="Times New Roman"/>
          <w:sz w:val="24"/>
          <w:szCs w:val="24"/>
        </w:rPr>
        <w:fldChar w:fldCharType="begin"/>
      </w:r>
      <w:r w:rsidR="009A1B23">
        <w:rPr>
          <w:rFonts w:ascii="Times New Roman" w:hAnsi="Times New Roman" w:cs="Times New Roman"/>
          <w:sz w:val="24"/>
          <w:szCs w:val="24"/>
        </w:rPr>
        <w:instrText xml:space="preserve"> ADDIN EN.CITE &lt;EndNote&gt;&lt;Cite&gt;&lt;Author&gt;Madden&lt;/Author&gt;&lt;Year&gt;2014&lt;/Year&gt;&lt;RecNum&gt;2&lt;/RecNum&gt;&lt;DisplayText&gt;(2)&lt;/DisplayText&gt;&lt;record&gt;&lt;rec-number&gt;2&lt;/rec-number&gt;&lt;foreign-keys&gt;&lt;key app="EN" db-id="5a9pz9tth9t0wpeatpvpxvprpx092v0wx5xp" timestamp="1542792742"&gt;2&lt;/key&gt;&lt;/foreign-keys&gt;&lt;ref-type name="Journal Article"&gt;17&lt;/ref-type&gt;&lt;contributors&gt;&lt;authors&gt;&lt;author&gt;Madden, A. M.&lt;/author&gt;&lt;author&gt;Smith, S.&lt;/author&gt;&lt;/authors&gt;&lt;/contributors&gt;&lt;auth-address&gt;School of Life and Medical Sciences, University of Hertfordshire, Hatfield, UK.&lt;/auth-address&gt;&lt;titles&gt;&lt;title&gt;Body composition and morphological assessment of nutritional status in adults: a review of anthropometric variables&lt;/title&gt;&lt;secondary-title&gt;J Hum Nutr Diet&lt;/secondary-title&gt;&lt;alt-title&gt;Journal of human nutrition and dietetics : the official journal of the British Dietetic Association&lt;/alt-title&gt;&lt;/titles&gt;&lt;alt-periodical&gt;&lt;full-title&gt;Journal of Human Nutrition and Dietetics&lt;/full-title&gt;&lt;abbr-1&gt;Journal of human nutrition and dietetics : the official journal of the British Dietetic Association&lt;/abbr-1&gt;&lt;/alt-periodical&gt;&lt;pages&gt;DOI: 10.1111/jhn.12278&lt;/pages&gt;&lt;edition&gt;2014/11/26&lt;/edition&gt;&lt;dates&gt;&lt;year&gt;2014&lt;/year&gt;&lt;pub-dates&gt;&lt;date&gt;Nov 25&lt;/date&gt;&lt;/pub-dates&gt;&lt;/dates&gt;&lt;isbn&gt;1365-277X (Electronic)&amp;#xD;0952-3871 (Linking)&lt;/isbn&gt;&lt;accession-num&gt;25420774&lt;/accession-num&gt;&lt;urls&gt;&lt;related-urls&gt;&lt;url&gt;&lt;style face="underline" font="default" size="100%"&gt;http://www.ncbi.nlm.nih.gov/pubmed/25420774&lt;/style&gt;&lt;/url&gt;&lt;/related-urls&gt;&lt;/urls&gt;&lt;electronic-resource-num&gt;10.1111/jhn.12278&lt;/electronic-resource-num&gt;&lt;language&gt;Eng&lt;/language&gt;&lt;/record&gt;&lt;/Cite&gt;&lt;/EndNote&gt;</w:instrText>
      </w:r>
      <w:r w:rsidR="00F91682" w:rsidRPr="00707A53">
        <w:rPr>
          <w:rFonts w:ascii="Times New Roman" w:hAnsi="Times New Roman" w:cs="Times New Roman"/>
          <w:sz w:val="24"/>
          <w:szCs w:val="24"/>
        </w:rPr>
        <w:fldChar w:fldCharType="separate"/>
      </w:r>
      <w:r w:rsidR="00F91682">
        <w:rPr>
          <w:rFonts w:ascii="Times New Roman" w:hAnsi="Times New Roman" w:cs="Times New Roman"/>
          <w:noProof/>
          <w:sz w:val="24"/>
          <w:szCs w:val="24"/>
        </w:rPr>
        <w:t>(</w:t>
      </w:r>
      <w:hyperlink w:anchor="_ENREF_2" w:tooltip="Madden, 2014 #2" w:history="1">
        <w:r w:rsidR="00323CED">
          <w:rPr>
            <w:rFonts w:ascii="Times New Roman" w:hAnsi="Times New Roman" w:cs="Times New Roman"/>
            <w:noProof/>
            <w:sz w:val="24"/>
            <w:szCs w:val="24"/>
          </w:rPr>
          <w:t>2</w:t>
        </w:r>
      </w:hyperlink>
      <w:r w:rsidR="00F91682">
        <w:rPr>
          <w:rFonts w:ascii="Times New Roman" w:hAnsi="Times New Roman" w:cs="Times New Roman"/>
          <w:noProof/>
          <w:sz w:val="24"/>
          <w:szCs w:val="24"/>
        </w:rPr>
        <w:t>)</w:t>
      </w:r>
      <w:r w:rsidR="00F91682" w:rsidRPr="00707A53">
        <w:rPr>
          <w:rFonts w:ascii="Times New Roman" w:hAnsi="Times New Roman" w:cs="Times New Roman"/>
          <w:sz w:val="24"/>
          <w:szCs w:val="24"/>
        </w:rPr>
        <w:fldChar w:fldCharType="end"/>
      </w:r>
      <w:r w:rsidR="002F5C0A" w:rsidRPr="00707A53">
        <w:rPr>
          <w:rFonts w:ascii="Times New Roman" w:hAnsi="Times New Roman" w:cs="Times New Roman"/>
          <w:sz w:val="24"/>
          <w:szCs w:val="24"/>
        </w:rPr>
        <w:t xml:space="preserve">. This is </w:t>
      </w:r>
      <w:r w:rsidR="00A65FE4" w:rsidRPr="00707A53">
        <w:rPr>
          <w:rFonts w:ascii="Times New Roman" w:hAnsi="Times New Roman" w:cs="Times New Roman"/>
          <w:sz w:val="24"/>
          <w:szCs w:val="24"/>
        </w:rPr>
        <w:t>particularly important in those diagnosed with cancer</w:t>
      </w:r>
      <w:r w:rsidR="00A028A9" w:rsidRPr="00707A53">
        <w:rPr>
          <w:rFonts w:ascii="Times New Roman" w:hAnsi="Times New Roman" w:cs="Times New Roman"/>
          <w:sz w:val="24"/>
          <w:szCs w:val="24"/>
        </w:rPr>
        <w:t>,</w:t>
      </w:r>
      <w:r w:rsidR="002F5C0A" w:rsidRPr="00707A53">
        <w:rPr>
          <w:rFonts w:ascii="Times New Roman" w:hAnsi="Times New Roman" w:cs="Times New Roman"/>
          <w:sz w:val="24"/>
          <w:szCs w:val="24"/>
        </w:rPr>
        <w:t xml:space="preserve"> as </w:t>
      </w:r>
      <w:r w:rsidR="005F5EB7" w:rsidRPr="00707A53">
        <w:rPr>
          <w:rFonts w:ascii="Times New Roman" w:hAnsi="Times New Roman" w:cs="Times New Roman"/>
          <w:sz w:val="24"/>
          <w:szCs w:val="24"/>
        </w:rPr>
        <w:t>reduced</w:t>
      </w:r>
      <w:r w:rsidR="00D730AA" w:rsidRPr="00707A53">
        <w:rPr>
          <w:rFonts w:ascii="Times New Roman" w:hAnsi="Times New Roman" w:cs="Times New Roman"/>
          <w:sz w:val="24"/>
          <w:szCs w:val="24"/>
        </w:rPr>
        <w:t xml:space="preserve"> muscle mass </w:t>
      </w:r>
      <w:r w:rsidR="00A65FE4" w:rsidRPr="00707A53">
        <w:rPr>
          <w:rFonts w:ascii="Times New Roman" w:hAnsi="Times New Roman" w:cs="Times New Roman"/>
          <w:sz w:val="24"/>
          <w:szCs w:val="24"/>
        </w:rPr>
        <w:t>or sarcopenia</w:t>
      </w:r>
      <w:r w:rsidR="005F5EB7" w:rsidRPr="00707A53">
        <w:rPr>
          <w:rFonts w:ascii="Times New Roman" w:hAnsi="Times New Roman" w:cs="Times New Roman"/>
          <w:sz w:val="24"/>
          <w:szCs w:val="24"/>
        </w:rPr>
        <w:t xml:space="preserve"> can increase the risk of poor clinical outcome when undergoing </w:t>
      </w:r>
      <w:r w:rsidR="00A65FE4" w:rsidRPr="00707A53">
        <w:rPr>
          <w:rFonts w:ascii="Times New Roman" w:hAnsi="Times New Roman" w:cs="Times New Roman"/>
          <w:sz w:val="24"/>
          <w:szCs w:val="24"/>
        </w:rPr>
        <w:t xml:space="preserve">cancer </w:t>
      </w:r>
      <w:proofErr w:type="gramStart"/>
      <w:r w:rsidR="00A028A9" w:rsidRPr="00707A53">
        <w:rPr>
          <w:rFonts w:ascii="Times New Roman" w:hAnsi="Times New Roman" w:cs="Times New Roman"/>
          <w:sz w:val="24"/>
          <w:szCs w:val="24"/>
        </w:rPr>
        <w:t>treatments</w:t>
      </w:r>
      <w:proofErr w:type="gramEnd"/>
      <w:r w:rsidR="006345C5" w:rsidRPr="00707A53">
        <w:rPr>
          <w:rFonts w:ascii="Times New Roman" w:hAnsi="Times New Roman" w:cs="Times New Roman"/>
          <w:sz w:val="24"/>
          <w:szCs w:val="24"/>
        </w:rPr>
        <w:fldChar w:fldCharType="begin">
          <w:fldData xml:space="preserve">PEVuZE5vdGU+PENpdGU+PEF1dGhvcj5FdmFuczwvQXV0aG9yPjxZZWFyPjIwMDg8L1llYXI+PFJl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</w:fldData>
        </w:fldChar>
      </w:r>
      <w:r w:rsidR="009A1B23">
        <w:rPr>
          <w:rFonts w:ascii="Times New Roman" w:hAnsi="Times New Roman" w:cs="Times New Roman"/>
          <w:sz w:val="24"/>
          <w:szCs w:val="24"/>
        </w:rPr>
        <w:instrText xml:space="preserve"> ADDIN EN.CITE </w:instrText>
      </w:r>
      <w:r w:rsidR="009A1B23">
        <w:rPr>
          <w:rFonts w:ascii="Times New Roman" w:hAnsi="Times New Roman" w:cs="Times New Roman"/>
          <w:sz w:val="24"/>
          <w:szCs w:val="24"/>
        </w:rPr>
        <w:fldChar w:fldCharType="begin">
          <w:fldData xml:space="preserve">PEVuZE5vdGU+PENpdGU+PEF1dGhvcj5FdmFuczwvQXV0aG9yPjxZZWFyPjIwMDg8L1llYXI+PFJl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</w:fldData>
        </w:fldChar>
      </w:r>
      <w:r w:rsidR="009A1B23">
        <w:rPr>
          <w:rFonts w:ascii="Times New Roman" w:hAnsi="Times New Roman" w:cs="Times New Roman"/>
          <w:sz w:val="24"/>
          <w:szCs w:val="24"/>
        </w:rPr>
        <w:instrText xml:space="preserve"> ADDIN EN.CITE.DATA </w:instrText>
      </w:r>
      <w:r w:rsidR="009A1B23">
        <w:rPr>
          <w:rFonts w:ascii="Times New Roman" w:hAnsi="Times New Roman" w:cs="Times New Roman"/>
          <w:sz w:val="24"/>
          <w:szCs w:val="24"/>
        </w:rPr>
      </w:r>
      <w:r w:rsidR="009A1B23">
        <w:rPr>
          <w:rFonts w:ascii="Times New Roman" w:hAnsi="Times New Roman" w:cs="Times New Roman"/>
          <w:sz w:val="24"/>
          <w:szCs w:val="24"/>
        </w:rPr>
        <w:fldChar w:fldCharType="end"/>
      </w:r>
      <w:r w:rsidR="006345C5" w:rsidRPr="00707A53">
        <w:rPr>
          <w:rFonts w:ascii="Times New Roman" w:hAnsi="Times New Roman" w:cs="Times New Roman"/>
          <w:sz w:val="24"/>
          <w:szCs w:val="24"/>
        </w:rPr>
      </w:r>
      <w:r w:rsidR="006345C5" w:rsidRPr="00707A53">
        <w:rPr>
          <w:rFonts w:ascii="Times New Roman" w:hAnsi="Times New Roman" w:cs="Times New Roman"/>
          <w:sz w:val="24"/>
          <w:szCs w:val="24"/>
        </w:rPr>
        <w:fldChar w:fldCharType="separate"/>
      </w:r>
      <w:r w:rsidR="00F91682">
        <w:rPr>
          <w:rFonts w:ascii="Times New Roman" w:hAnsi="Times New Roman" w:cs="Times New Roman"/>
          <w:noProof/>
          <w:sz w:val="24"/>
          <w:szCs w:val="24"/>
        </w:rPr>
        <w:t>(</w:t>
      </w:r>
      <w:hyperlink w:anchor="_ENREF_3" w:tooltip="Evans, 2008 #3" w:history="1">
        <w:r w:rsidR="00323CED">
          <w:rPr>
            <w:rFonts w:ascii="Times New Roman" w:hAnsi="Times New Roman" w:cs="Times New Roman"/>
            <w:noProof/>
            <w:sz w:val="24"/>
            <w:szCs w:val="24"/>
          </w:rPr>
          <w:t>3</w:t>
        </w:r>
      </w:hyperlink>
      <w:r w:rsidR="00F91682">
        <w:rPr>
          <w:rFonts w:ascii="Times New Roman" w:hAnsi="Times New Roman" w:cs="Times New Roman"/>
          <w:noProof/>
          <w:sz w:val="24"/>
          <w:szCs w:val="24"/>
        </w:rPr>
        <w:t xml:space="preserve">, </w:t>
      </w:r>
      <w:hyperlink w:anchor="_ENREF_4" w:tooltip="Baracos, 2013 #4" w:history="1">
        <w:r w:rsidR="00323CED">
          <w:rPr>
            <w:rFonts w:ascii="Times New Roman" w:hAnsi="Times New Roman" w:cs="Times New Roman"/>
            <w:noProof/>
            <w:sz w:val="24"/>
            <w:szCs w:val="24"/>
          </w:rPr>
          <w:t>4</w:t>
        </w:r>
      </w:hyperlink>
      <w:r w:rsidR="00F91682">
        <w:rPr>
          <w:rFonts w:ascii="Times New Roman" w:hAnsi="Times New Roman" w:cs="Times New Roman"/>
          <w:noProof/>
          <w:sz w:val="24"/>
          <w:szCs w:val="24"/>
        </w:rPr>
        <w:t>)</w:t>
      </w:r>
      <w:r w:rsidR="006345C5" w:rsidRPr="00707A53">
        <w:rPr>
          <w:rFonts w:ascii="Times New Roman" w:hAnsi="Times New Roman" w:cs="Times New Roman"/>
          <w:sz w:val="24"/>
          <w:szCs w:val="24"/>
        </w:rPr>
        <w:fldChar w:fldCharType="end"/>
      </w:r>
      <w:r w:rsidR="002F5C0A" w:rsidRPr="00707A53">
        <w:rPr>
          <w:rFonts w:ascii="Times New Roman" w:hAnsi="Times New Roman" w:cs="Times New Roman"/>
          <w:sz w:val="24"/>
          <w:szCs w:val="24"/>
        </w:rPr>
        <w:t>.</w:t>
      </w:r>
      <w:r w:rsidR="00CB37FD" w:rsidRPr="00707A53">
        <w:rPr>
          <w:rFonts w:ascii="Times New Roman" w:hAnsi="Times New Roman" w:cs="Times New Roman"/>
          <w:sz w:val="24"/>
          <w:szCs w:val="24"/>
        </w:rPr>
        <w:t xml:space="preserve"> </w:t>
      </w:r>
      <w:r w:rsidR="00A52E3A" w:rsidRPr="00D86003">
        <w:rPr>
          <w:rFonts w:ascii="Times New Roman" w:eastAsia="Calibri" w:hAnsi="Times New Roman" w:cs="Times New Roman"/>
          <w:sz w:val="24"/>
          <w:szCs w:val="24"/>
        </w:rPr>
        <w:t xml:space="preserve">CT as an imaging technique </w:t>
      </w:r>
      <w:r w:rsidR="00FA5998">
        <w:rPr>
          <w:rFonts w:ascii="Times New Roman" w:eastAsia="Calibri" w:hAnsi="Times New Roman" w:cs="Times New Roman"/>
          <w:sz w:val="24"/>
          <w:szCs w:val="24"/>
        </w:rPr>
        <w:t xml:space="preserve">plays an important role in the </w:t>
      </w:r>
      <w:r w:rsidR="00A259A8">
        <w:rPr>
          <w:rFonts w:ascii="Times New Roman" w:eastAsia="Calibri" w:hAnsi="Times New Roman" w:cs="Times New Roman"/>
          <w:sz w:val="24"/>
          <w:szCs w:val="24"/>
        </w:rPr>
        <w:t>early detection</w:t>
      </w:r>
      <w:r w:rsidR="00FA5998">
        <w:rPr>
          <w:rFonts w:ascii="Times New Roman" w:eastAsia="Calibri" w:hAnsi="Times New Roman" w:cs="Times New Roman"/>
          <w:sz w:val="24"/>
          <w:szCs w:val="24"/>
        </w:rPr>
        <w:t xml:space="preserve"> and management</w:t>
      </w:r>
      <w:r w:rsidR="00A259A8">
        <w:rPr>
          <w:rFonts w:ascii="Times New Roman" w:eastAsia="Calibri" w:hAnsi="Times New Roman" w:cs="Times New Roman"/>
          <w:sz w:val="24"/>
          <w:szCs w:val="24"/>
        </w:rPr>
        <w:t xml:space="preserve"> of</w:t>
      </w:r>
      <w:r w:rsidR="00C9782E">
        <w:rPr>
          <w:rFonts w:ascii="Times New Roman" w:eastAsia="Calibri" w:hAnsi="Times New Roman" w:cs="Times New Roman"/>
          <w:sz w:val="24"/>
          <w:szCs w:val="24"/>
        </w:rPr>
        <w:t xml:space="preserve"> colorectal cancer</w:t>
      </w:r>
      <w:r w:rsidR="00EF3FEE">
        <w:rPr>
          <w:rFonts w:ascii="Times New Roman" w:eastAsia="Calibri" w:hAnsi="Times New Roman" w:cs="Times New Roman"/>
          <w:sz w:val="24"/>
          <w:szCs w:val="24"/>
        </w:rPr>
        <w:t xml:space="preserve"> </w:t>
      </w:r>
      <w:r w:rsidR="00C9782E">
        <w:rPr>
          <w:rFonts w:ascii="Times New Roman" w:eastAsia="Calibri" w:hAnsi="Times New Roman" w:cs="Times New Roman"/>
          <w:sz w:val="24"/>
          <w:szCs w:val="24"/>
        </w:rPr>
        <w:t>(</w:t>
      </w:r>
      <w:r w:rsidR="00EF3FEE">
        <w:rPr>
          <w:rFonts w:ascii="Times New Roman" w:eastAsia="Calibri" w:hAnsi="Times New Roman" w:cs="Times New Roman"/>
          <w:sz w:val="24"/>
          <w:szCs w:val="24"/>
        </w:rPr>
        <w:t>CRC</w:t>
      </w:r>
      <w:r w:rsidR="00C9782E">
        <w:rPr>
          <w:rFonts w:ascii="Times New Roman" w:eastAsia="Calibri" w:hAnsi="Times New Roman" w:cs="Times New Roman"/>
          <w:sz w:val="24"/>
          <w:szCs w:val="24"/>
        </w:rPr>
        <w:t>)</w:t>
      </w:r>
      <w:r w:rsidR="00FF31A5">
        <w:rPr>
          <w:rFonts w:ascii="Times New Roman" w:eastAsia="Calibri" w:hAnsi="Times New Roman" w:cs="Times New Roman"/>
          <w:sz w:val="24"/>
          <w:szCs w:val="24"/>
        </w:rPr>
        <w:fldChar w:fldCharType="begin"/>
      </w:r>
      <w:r w:rsidR="00FF31A5">
        <w:rPr>
          <w:rFonts w:ascii="Times New Roman" w:eastAsia="Calibri" w:hAnsi="Times New Roman" w:cs="Times New Roman"/>
          <w:sz w:val="24"/>
          <w:szCs w:val="24"/>
        </w:rPr>
        <w:instrText xml:space="preserve"> ADDIN EN.CITE &lt;EndNote&gt;&lt;Cite&gt;&lt;Author&gt;Tan&lt;/Author&gt;&lt;Year&gt;2010&lt;/Year&gt;&lt;RecNum&gt;53&lt;/RecNum&gt;&lt;DisplayText&gt;(5)&lt;/DisplayText&gt;&lt;record&gt;&lt;rec-number&gt;53&lt;/rec-number&gt;&lt;foreign-keys&gt;&lt;key app="EN" db-id="5a9pz9tth9t0wpeatpvpxvprpx092v0wx5xp" timestamp="1565089153"&gt;53&lt;/key&gt;&lt;/foreign-keys&gt;&lt;ref-type name="Journal Article"&gt;17&lt;/ref-type&gt;&lt;contributors&gt;&lt;authors&gt;&lt;author&gt;Tan, C. H.&lt;/author&gt;&lt;author&gt;Iyer, R.&lt;/author&gt;&lt;/authors&gt;&lt;/contributors&gt;&lt;auth-address&gt;Cher Heng Tan, Department of Diagnostic Radiology, Tan Tock Seng Hospital, 11 Jalan Tan Tock Seng, Singapore 308433, Singapore.&lt;/auth-address&gt;&lt;titles&gt;&lt;title&gt;Use of computed tomography in the management of colorectal cancer&lt;/title&gt;&lt;secondary-title&gt;World J Radiol&lt;/secondary-title&gt;&lt;/titles&gt;&lt;periodical&gt;&lt;full-title&gt;World J Radiol&lt;/full-title&gt;&lt;/periodical&gt;&lt;pages&gt;151-8&lt;/pages&gt;&lt;volume&gt;2&lt;/volume&gt;&lt;number&gt;5&lt;/number&gt;&lt;keywords&gt;&lt;keyword&gt;Computed tomography&lt;/keyword&gt;&lt;keyword&gt;Perfusion&lt;/keyword&gt;&lt;keyword&gt;Positron emission tomography&lt;/keyword&gt;&lt;keyword&gt;Rectal cancer&lt;/keyword&gt;&lt;/keywords&gt;&lt;dates&gt;&lt;year&gt;2010&lt;/year&gt;&lt;pub-dates&gt;&lt;date&gt;May 28&lt;/date&gt;&lt;/pub-dates&gt;&lt;/dates&gt;&lt;isbn&gt;1949-8470 (Electronic)&amp;#xD;1949-8470 (Linking)&lt;/isbn&gt;&lt;accession-num&gt;21161029&lt;/accession-num&gt;&lt;urls&gt;&lt;related-urls&gt;&lt;url&gt;https://www.ncbi.nlm.nih.gov/pubmed/21161029&lt;/url&gt;&lt;/related-urls&gt;&lt;/urls&gt;&lt;custom2&gt;PMC2999018&lt;/custom2&gt;&lt;electronic-resource-num&gt;10.4329/wjr.v2.i5.151&lt;/electronic-resource-num&gt;&lt;/record&gt;&lt;/Cite&gt;&lt;/EndNote&gt;</w:instrText>
      </w:r>
      <w:r w:rsidR="00FF31A5">
        <w:rPr>
          <w:rFonts w:ascii="Times New Roman" w:eastAsia="Calibri" w:hAnsi="Times New Roman" w:cs="Times New Roman"/>
          <w:sz w:val="24"/>
          <w:szCs w:val="24"/>
        </w:rPr>
        <w:fldChar w:fldCharType="separate"/>
      </w:r>
      <w:r w:rsidR="00FF31A5">
        <w:rPr>
          <w:rFonts w:ascii="Times New Roman" w:eastAsia="Calibri" w:hAnsi="Times New Roman" w:cs="Times New Roman"/>
          <w:noProof/>
          <w:sz w:val="24"/>
          <w:szCs w:val="24"/>
        </w:rPr>
        <w:t>(</w:t>
      </w:r>
      <w:hyperlink w:anchor="_ENREF_5" w:tooltip="Tan, 2010 #53" w:history="1">
        <w:r w:rsidR="00323CED">
          <w:rPr>
            <w:rFonts w:ascii="Times New Roman" w:eastAsia="Calibri" w:hAnsi="Times New Roman" w:cs="Times New Roman"/>
            <w:noProof/>
            <w:sz w:val="24"/>
            <w:szCs w:val="24"/>
          </w:rPr>
          <w:t>5</w:t>
        </w:r>
      </w:hyperlink>
      <w:r w:rsidR="00FF31A5">
        <w:rPr>
          <w:rFonts w:ascii="Times New Roman" w:eastAsia="Calibri" w:hAnsi="Times New Roman" w:cs="Times New Roman"/>
          <w:noProof/>
          <w:sz w:val="24"/>
          <w:szCs w:val="24"/>
        </w:rPr>
        <w:t>)</w:t>
      </w:r>
      <w:r w:rsidR="00FF31A5">
        <w:rPr>
          <w:rFonts w:ascii="Times New Roman" w:eastAsia="Calibri" w:hAnsi="Times New Roman" w:cs="Times New Roman"/>
          <w:sz w:val="24"/>
          <w:szCs w:val="24"/>
        </w:rPr>
        <w:fldChar w:fldCharType="end"/>
      </w:r>
      <w:r w:rsidR="00A52E3A" w:rsidRPr="00D86003">
        <w:rPr>
          <w:rFonts w:ascii="Times New Roman" w:eastAsia="Calibri" w:hAnsi="Times New Roman" w:cs="Times New Roman"/>
          <w:sz w:val="24"/>
          <w:szCs w:val="24"/>
        </w:rPr>
        <w:t xml:space="preserve">. However, </w:t>
      </w:r>
      <w:r w:rsidR="00432146">
        <w:rPr>
          <w:rFonts w:ascii="Times New Roman" w:eastAsia="Calibri" w:hAnsi="Times New Roman" w:cs="Times New Roman"/>
          <w:sz w:val="24"/>
          <w:szCs w:val="24"/>
        </w:rPr>
        <w:t xml:space="preserve">the typical L3 measurement used in </w:t>
      </w:r>
      <w:r w:rsidR="00A52E3A" w:rsidRPr="00D86003">
        <w:rPr>
          <w:rFonts w:ascii="Times New Roman" w:eastAsia="Calibri" w:hAnsi="Times New Roman" w:cs="Times New Roman"/>
          <w:sz w:val="24"/>
          <w:szCs w:val="24"/>
        </w:rPr>
        <w:t xml:space="preserve">CT </w:t>
      </w:r>
      <w:r w:rsidR="00432146">
        <w:rPr>
          <w:rFonts w:ascii="Times New Roman" w:eastAsia="Calibri" w:hAnsi="Times New Roman" w:cs="Times New Roman"/>
          <w:sz w:val="24"/>
          <w:szCs w:val="24"/>
        </w:rPr>
        <w:t xml:space="preserve">scans for measuring body composition has </w:t>
      </w:r>
      <w:r w:rsidR="00A52E3A" w:rsidRPr="00D86003">
        <w:rPr>
          <w:rFonts w:ascii="Times New Roman" w:eastAsia="Calibri" w:hAnsi="Times New Roman" w:cs="Times New Roman"/>
          <w:sz w:val="24"/>
          <w:szCs w:val="24"/>
        </w:rPr>
        <w:t xml:space="preserve">not been adequately </w:t>
      </w:r>
      <w:r w:rsidR="0091650A" w:rsidRPr="00D86003">
        <w:rPr>
          <w:rFonts w:ascii="Times New Roman" w:eastAsia="Calibri" w:hAnsi="Times New Roman" w:cs="Times New Roman"/>
          <w:sz w:val="24"/>
          <w:szCs w:val="24"/>
        </w:rPr>
        <w:t>validated</w:t>
      </w:r>
      <w:r w:rsidR="00DB48E3">
        <w:rPr>
          <w:rFonts w:ascii="Times New Roman" w:eastAsia="Calibri" w:hAnsi="Times New Roman" w:cs="Times New Roman"/>
          <w:sz w:val="24"/>
          <w:szCs w:val="24"/>
        </w:rPr>
        <w:t>, even though</w:t>
      </w:r>
      <w:r w:rsidR="0091650A">
        <w:rPr>
          <w:rFonts w:ascii="Times New Roman" w:eastAsia="Calibri" w:hAnsi="Times New Roman" w:cs="Times New Roman"/>
          <w:sz w:val="24"/>
          <w:szCs w:val="24"/>
        </w:rPr>
        <w:t xml:space="preserve"> </w:t>
      </w:r>
      <w:r w:rsidR="00B408F8">
        <w:rPr>
          <w:rFonts w:ascii="Times New Roman" w:eastAsia="Calibri" w:hAnsi="Times New Roman" w:cs="Times New Roman"/>
          <w:sz w:val="24"/>
          <w:szCs w:val="24"/>
        </w:rPr>
        <w:t xml:space="preserve"> L3 has been validated as a proxy for measuring lean body mass</w:t>
      </w:r>
      <w:r w:rsidR="00B408F8">
        <w:rPr>
          <w:rFonts w:ascii="Times New Roman" w:eastAsia="Calibri" w:hAnsi="Times New Roman" w:cs="Times New Roman"/>
          <w:sz w:val="24"/>
          <w:szCs w:val="24"/>
        </w:rPr>
        <w:fldChar w:fldCharType="begin">
          <w:fldData xml:space="preserve">PEVuZE5vdGU+PENpdGU+PEF1dGhvcj5Mb29pamFhcmQ8L0F1dGhvcj48WWVhcj4yMDE4PC9ZZWFy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==
</w:fldData>
        </w:fldChar>
      </w:r>
      <w:r w:rsidR="00B408F8">
        <w:rPr>
          <w:rFonts w:ascii="Times New Roman" w:eastAsia="Calibri" w:hAnsi="Times New Roman" w:cs="Times New Roman"/>
          <w:sz w:val="24"/>
          <w:szCs w:val="24"/>
        </w:rPr>
        <w:instrText xml:space="preserve"> ADDIN EN.CITE </w:instrText>
      </w:r>
      <w:r w:rsidR="00B408F8">
        <w:rPr>
          <w:rFonts w:ascii="Times New Roman" w:eastAsia="Calibri" w:hAnsi="Times New Roman" w:cs="Times New Roman"/>
          <w:sz w:val="24"/>
          <w:szCs w:val="24"/>
        </w:rPr>
        <w:fldChar w:fldCharType="begin">
          <w:fldData xml:space="preserve">PEVuZE5vdGU+PENpdGU+PEF1dGhvcj5Mb29pamFhcmQ8L0F1dGhvcj48WWVhcj4yMDE4PC9ZZWFy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==
</w:fldData>
        </w:fldChar>
      </w:r>
      <w:r w:rsidR="00B408F8">
        <w:rPr>
          <w:rFonts w:ascii="Times New Roman" w:eastAsia="Calibri" w:hAnsi="Times New Roman" w:cs="Times New Roman"/>
          <w:sz w:val="24"/>
          <w:szCs w:val="24"/>
        </w:rPr>
        <w:instrText xml:space="preserve"> ADDIN EN.CITE.DATA </w:instrText>
      </w:r>
      <w:r w:rsidR="00B408F8">
        <w:rPr>
          <w:rFonts w:ascii="Times New Roman" w:eastAsia="Calibri" w:hAnsi="Times New Roman" w:cs="Times New Roman"/>
          <w:sz w:val="24"/>
          <w:szCs w:val="24"/>
        </w:rPr>
      </w:r>
      <w:r w:rsidR="00B408F8">
        <w:rPr>
          <w:rFonts w:ascii="Times New Roman" w:eastAsia="Calibri" w:hAnsi="Times New Roman" w:cs="Times New Roman"/>
          <w:sz w:val="24"/>
          <w:szCs w:val="24"/>
        </w:rPr>
        <w:fldChar w:fldCharType="end"/>
      </w:r>
      <w:r w:rsidR="00B408F8">
        <w:rPr>
          <w:rFonts w:ascii="Times New Roman" w:eastAsia="Calibri" w:hAnsi="Times New Roman" w:cs="Times New Roman"/>
          <w:sz w:val="24"/>
          <w:szCs w:val="24"/>
        </w:rPr>
      </w:r>
      <w:r w:rsidR="00B408F8">
        <w:rPr>
          <w:rFonts w:ascii="Times New Roman" w:eastAsia="Calibri" w:hAnsi="Times New Roman" w:cs="Times New Roman"/>
          <w:sz w:val="24"/>
          <w:szCs w:val="24"/>
        </w:rPr>
        <w:fldChar w:fldCharType="separate"/>
      </w:r>
      <w:r w:rsidR="00B408F8">
        <w:rPr>
          <w:rFonts w:ascii="Times New Roman" w:eastAsia="Calibri" w:hAnsi="Times New Roman" w:cs="Times New Roman"/>
          <w:noProof/>
          <w:sz w:val="24"/>
          <w:szCs w:val="24"/>
        </w:rPr>
        <w:t>(</w:t>
      </w:r>
      <w:hyperlink w:anchor="_ENREF_6" w:tooltip="Looijaard, 2018 #54" w:history="1">
        <w:r w:rsidR="00323CED">
          <w:rPr>
            <w:rFonts w:ascii="Times New Roman" w:eastAsia="Calibri" w:hAnsi="Times New Roman" w:cs="Times New Roman"/>
            <w:noProof/>
            <w:sz w:val="24"/>
            <w:szCs w:val="24"/>
          </w:rPr>
          <w:t>6-8</w:t>
        </w:r>
      </w:hyperlink>
      <w:r w:rsidR="00B408F8">
        <w:rPr>
          <w:rFonts w:ascii="Times New Roman" w:eastAsia="Calibri" w:hAnsi="Times New Roman" w:cs="Times New Roman"/>
          <w:noProof/>
          <w:sz w:val="24"/>
          <w:szCs w:val="24"/>
        </w:rPr>
        <w:t>)</w:t>
      </w:r>
      <w:r w:rsidR="00B408F8">
        <w:rPr>
          <w:rFonts w:ascii="Times New Roman" w:eastAsia="Calibri" w:hAnsi="Times New Roman" w:cs="Times New Roman"/>
          <w:sz w:val="24"/>
          <w:szCs w:val="24"/>
        </w:rPr>
        <w:fldChar w:fldCharType="end"/>
      </w:r>
      <w:r w:rsidR="0091650A">
        <w:rPr>
          <w:rFonts w:ascii="Times New Roman" w:eastAsia="Calibri" w:hAnsi="Times New Roman" w:cs="Times New Roman"/>
          <w:sz w:val="24"/>
          <w:szCs w:val="24"/>
        </w:rPr>
        <w:t>. Despite this,</w:t>
      </w:r>
      <w:r w:rsidR="00A52E3A" w:rsidRPr="00D86003">
        <w:rPr>
          <w:rFonts w:ascii="Times New Roman" w:eastAsia="Calibri" w:hAnsi="Times New Roman" w:cs="Times New Roman"/>
          <w:sz w:val="24"/>
          <w:szCs w:val="24"/>
        </w:rPr>
        <w:t xml:space="preserve"> </w:t>
      </w:r>
      <w:r w:rsidR="0091650A">
        <w:rPr>
          <w:rFonts w:ascii="Times New Roman" w:eastAsia="Calibri" w:hAnsi="Times New Roman" w:cs="Times New Roman"/>
          <w:sz w:val="24"/>
          <w:szCs w:val="24"/>
        </w:rPr>
        <w:t xml:space="preserve">the </w:t>
      </w:r>
      <w:r w:rsidR="00A52E3A" w:rsidRPr="00D86003">
        <w:rPr>
          <w:rFonts w:ascii="Times New Roman" w:eastAsia="Calibri" w:hAnsi="Times New Roman" w:cs="Times New Roman"/>
          <w:sz w:val="24"/>
          <w:szCs w:val="24"/>
        </w:rPr>
        <w:t>single</w:t>
      </w:r>
      <w:r w:rsidR="0091650A">
        <w:rPr>
          <w:rFonts w:ascii="Times New Roman" w:eastAsia="Calibri" w:hAnsi="Times New Roman" w:cs="Times New Roman"/>
          <w:sz w:val="24"/>
          <w:szCs w:val="24"/>
        </w:rPr>
        <w:t xml:space="preserve"> L3</w:t>
      </w:r>
      <w:r w:rsidR="00A52E3A" w:rsidRPr="00D86003">
        <w:rPr>
          <w:rFonts w:ascii="Times New Roman" w:eastAsia="Calibri" w:hAnsi="Times New Roman" w:cs="Times New Roman"/>
          <w:sz w:val="24"/>
          <w:szCs w:val="24"/>
        </w:rPr>
        <w:t xml:space="preserve"> slice </w:t>
      </w:r>
      <w:r w:rsidR="0091650A">
        <w:rPr>
          <w:rFonts w:ascii="Times New Roman" w:eastAsia="Calibri" w:hAnsi="Times New Roman" w:cs="Times New Roman"/>
          <w:sz w:val="24"/>
          <w:szCs w:val="24"/>
        </w:rPr>
        <w:t xml:space="preserve">requires further substantiation before being used </w:t>
      </w:r>
      <w:r w:rsidR="00A52E3A" w:rsidRPr="00D86003">
        <w:rPr>
          <w:rFonts w:ascii="Times New Roman" w:eastAsia="Calibri" w:hAnsi="Times New Roman" w:cs="Times New Roman"/>
          <w:sz w:val="24"/>
          <w:szCs w:val="24"/>
        </w:rPr>
        <w:t>as a proxy for total body</w:t>
      </w:r>
      <w:r w:rsidR="0091650A">
        <w:rPr>
          <w:rFonts w:ascii="Times New Roman" w:eastAsia="Calibri" w:hAnsi="Times New Roman" w:cs="Times New Roman"/>
          <w:sz w:val="24"/>
          <w:szCs w:val="24"/>
        </w:rPr>
        <w:t xml:space="preserve"> and functional</w:t>
      </w:r>
      <w:r w:rsidR="00A52E3A" w:rsidRPr="00D86003">
        <w:rPr>
          <w:rFonts w:ascii="Times New Roman" w:eastAsia="Calibri" w:hAnsi="Times New Roman" w:cs="Times New Roman"/>
          <w:sz w:val="24"/>
          <w:szCs w:val="24"/>
        </w:rPr>
        <w:t xml:space="preserve"> sarcopenia</w:t>
      </w:r>
      <w:r w:rsidR="0091650A" w:rsidRPr="00D86003" w:rsidDel="0091650A">
        <w:rPr>
          <w:rFonts w:ascii="Times New Roman" w:eastAsia="Calibri" w:hAnsi="Times New Roman" w:cs="Times New Roman"/>
          <w:sz w:val="24"/>
          <w:szCs w:val="24"/>
        </w:rPr>
        <w:t xml:space="preserve"> </w:t>
      </w:r>
      <w:r w:rsidR="00A52E3A" w:rsidRPr="00D86003">
        <w:rPr>
          <w:rFonts w:ascii="Times New Roman" w:eastAsia="Calibri" w:hAnsi="Times New Roman" w:cs="Times New Roman"/>
          <w:szCs w:val="21"/>
        </w:rPr>
        <w:fldChar w:fldCharType="begin">
          <w:fldData xml:space="preserve">PEVuZE5vdGU+PENpdGU+PEF1dGhvcj5FbmdlbGtlPC9BdXRob3I+PFllYXI+MjAxODwvWWVhcj48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=
</w:fldData>
        </w:fldChar>
      </w:r>
      <w:r w:rsidR="00B408F8">
        <w:rPr>
          <w:rFonts w:ascii="Times New Roman" w:eastAsia="Calibri" w:hAnsi="Times New Roman" w:cs="Times New Roman"/>
          <w:szCs w:val="21"/>
        </w:rPr>
        <w:instrText xml:space="preserve"> ADDIN EN.CITE </w:instrText>
      </w:r>
      <w:r w:rsidR="00B408F8">
        <w:rPr>
          <w:rFonts w:ascii="Times New Roman" w:eastAsia="Calibri" w:hAnsi="Times New Roman" w:cs="Times New Roman"/>
          <w:szCs w:val="21"/>
        </w:rPr>
        <w:fldChar w:fldCharType="begin">
          <w:fldData xml:space="preserve">PEVuZE5vdGU+PENpdGU+PEF1dGhvcj5FbmdlbGtlPC9BdXRob3I+PFllYXI+MjAxODwvWWVhcj48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=
</w:fldData>
        </w:fldChar>
      </w:r>
      <w:r w:rsidR="00B408F8">
        <w:rPr>
          <w:rFonts w:ascii="Times New Roman" w:eastAsia="Calibri" w:hAnsi="Times New Roman" w:cs="Times New Roman"/>
          <w:szCs w:val="21"/>
        </w:rPr>
        <w:instrText xml:space="preserve"> ADDIN EN.CITE.DATA </w:instrText>
      </w:r>
      <w:r w:rsidR="00B408F8">
        <w:rPr>
          <w:rFonts w:ascii="Times New Roman" w:eastAsia="Calibri" w:hAnsi="Times New Roman" w:cs="Times New Roman"/>
          <w:szCs w:val="21"/>
        </w:rPr>
      </w:r>
      <w:r w:rsidR="00B408F8">
        <w:rPr>
          <w:rFonts w:ascii="Times New Roman" w:eastAsia="Calibri" w:hAnsi="Times New Roman" w:cs="Times New Roman"/>
          <w:szCs w:val="21"/>
        </w:rPr>
        <w:fldChar w:fldCharType="end"/>
      </w:r>
      <w:r w:rsidR="00A52E3A" w:rsidRPr="00D86003">
        <w:rPr>
          <w:rFonts w:ascii="Times New Roman" w:eastAsia="Calibri" w:hAnsi="Times New Roman" w:cs="Times New Roman"/>
          <w:szCs w:val="21"/>
        </w:rPr>
      </w:r>
      <w:r w:rsidR="00A52E3A" w:rsidRPr="00D86003">
        <w:rPr>
          <w:rFonts w:ascii="Times New Roman" w:eastAsia="Calibri" w:hAnsi="Times New Roman" w:cs="Times New Roman"/>
          <w:szCs w:val="21"/>
        </w:rPr>
        <w:fldChar w:fldCharType="separate"/>
      </w:r>
      <w:r w:rsidR="00B408F8">
        <w:rPr>
          <w:rFonts w:ascii="Times New Roman" w:eastAsia="Calibri" w:hAnsi="Times New Roman" w:cs="Times New Roman"/>
          <w:noProof/>
          <w:szCs w:val="21"/>
        </w:rPr>
        <w:t>(</w:t>
      </w:r>
      <w:hyperlink w:anchor="_ENREF_9" w:tooltip="Engelke, 2018 #44" w:history="1">
        <w:r w:rsidR="00323CED">
          <w:rPr>
            <w:rFonts w:ascii="Times New Roman" w:eastAsia="Calibri" w:hAnsi="Times New Roman" w:cs="Times New Roman"/>
            <w:noProof/>
            <w:szCs w:val="21"/>
          </w:rPr>
          <w:t>9</w:t>
        </w:r>
      </w:hyperlink>
      <w:r w:rsidR="00B408F8">
        <w:rPr>
          <w:rFonts w:ascii="Times New Roman" w:eastAsia="Calibri" w:hAnsi="Times New Roman" w:cs="Times New Roman"/>
          <w:noProof/>
          <w:szCs w:val="21"/>
        </w:rPr>
        <w:t xml:space="preserve">, </w:t>
      </w:r>
      <w:hyperlink w:anchor="_ENREF_10" w:tooltip="Buckinx, 2018 #45" w:history="1">
        <w:r w:rsidR="00323CED">
          <w:rPr>
            <w:rFonts w:ascii="Times New Roman" w:eastAsia="Calibri" w:hAnsi="Times New Roman" w:cs="Times New Roman"/>
            <w:noProof/>
            <w:szCs w:val="21"/>
          </w:rPr>
          <w:t>10</w:t>
        </w:r>
      </w:hyperlink>
      <w:r w:rsidR="00B408F8">
        <w:rPr>
          <w:rFonts w:ascii="Times New Roman" w:eastAsia="Calibri" w:hAnsi="Times New Roman" w:cs="Times New Roman"/>
          <w:noProof/>
          <w:szCs w:val="21"/>
        </w:rPr>
        <w:t>)</w:t>
      </w:r>
      <w:r w:rsidR="00A52E3A" w:rsidRPr="00D86003">
        <w:rPr>
          <w:rFonts w:ascii="Times New Roman" w:eastAsia="Calibri" w:hAnsi="Times New Roman" w:cs="Times New Roman"/>
          <w:szCs w:val="21"/>
        </w:rPr>
        <w:fldChar w:fldCharType="end"/>
      </w:r>
      <w:r w:rsidR="00ED6331">
        <w:rPr>
          <w:rFonts w:ascii="Times New Roman" w:eastAsia="Calibri" w:hAnsi="Times New Roman" w:cs="Times New Roman"/>
          <w:szCs w:val="21"/>
        </w:rPr>
        <w:t>.</w:t>
      </w:r>
      <w:r w:rsidR="00A52E3A">
        <w:rPr>
          <w:rFonts w:ascii="Calibri" w:eastAsia="Calibri" w:hAnsi="Calibri" w:cs="Times New Roman"/>
          <w:szCs w:val="21"/>
        </w:rPr>
        <w:t xml:space="preserve"> </w:t>
      </w:r>
      <w:r w:rsidR="00FF31A5">
        <w:rPr>
          <w:rFonts w:ascii="Times New Roman" w:hAnsi="Times New Roman" w:cs="Times New Roman"/>
          <w:sz w:val="24"/>
          <w:szCs w:val="24"/>
        </w:rPr>
        <w:t xml:space="preserve"> </w:t>
      </w:r>
    </w:p>
    <w:p w:rsidR="002F5C0A" w:rsidRPr="00707A53" w:rsidRDefault="00A52E3A" w:rsidP="00A52E3A">
      <w:pPr>
        <w:spacing w:line="480" w:lineRule="auto"/>
        <w:rPr>
          <w:rFonts w:ascii="Times New Roman" w:hAnsi="Times New Roman" w:cs="Times New Roman"/>
          <w:sz w:val="24"/>
          <w:szCs w:val="24"/>
        </w:rPr>
      </w:pPr>
      <w:r w:rsidRPr="00707A53">
        <w:rPr>
          <w:rFonts w:ascii="Times New Roman" w:eastAsia="Times New Roman" w:hAnsi="Times New Roman" w:cs="Times New Roman"/>
          <w:sz w:val="24"/>
          <w:szCs w:val="24"/>
          <w:lang w:eastAsia="en-GB"/>
        </w:rPr>
        <w:t>Sarcopenia</w:t>
      </w:r>
      <w:r>
        <w:rPr>
          <w:rFonts w:ascii="Times New Roman" w:eastAsia="Times New Roman" w:hAnsi="Times New Roman" w:cs="Times New Roman"/>
          <w:sz w:val="24"/>
          <w:szCs w:val="24"/>
          <w:lang w:eastAsia="en-GB"/>
        </w:rPr>
        <w:t xml:space="preserve"> </w:t>
      </w:r>
      <w:r w:rsidR="00A028A9" w:rsidRPr="00707A53">
        <w:rPr>
          <w:rFonts w:ascii="Times New Roman" w:eastAsia="Times New Roman" w:hAnsi="Times New Roman" w:cs="Times New Roman"/>
          <w:sz w:val="24"/>
          <w:szCs w:val="24"/>
          <w:lang w:eastAsia="en-GB"/>
        </w:rPr>
        <w:t xml:space="preserve">is </w:t>
      </w:r>
      <w:r w:rsidR="00922232">
        <w:rPr>
          <w:rFonts w:ascii="Times New Roman" w:eastAsia="Times New Roman" w:hAnsi="Times New Roman" w:cs="Times New Roman"/>
          <w:sz w:val="24"/>
          <w:szCs w:val="24"/>
          <w:lang w:eastAsia="en-GB"/>
        </w:rPr>
        <w:t>a muscle disease</w:t>
      </w:r>
      <w:r w:rsidR="00763D6A">
        <w:rPr>
          <w:rFonts w:ascii="Times New Roman" w:eastAsia="Times New Roman" w:hAnsi="Times New Roman" w:cs="Times New Roman"/>
          <w:sz w:val="24"/>
          <w:szCs w:val="24"/>
          <w:lang w:eastAsia="en-GB"/>
        </w:rPr>
        <w:t xml:space="preserve"> that can occur with or without fat and weight loss. Sarcopenia</w:t>
      </w:r>
      <w:r w:rsidR="00922232">
        <w:rPr>
          <w:rFonts w:ascii="Times New Roman" w:eastAsia="Times New Roman" w:hAnsi="Times New Roman" w:cs="Times New Roman"/>
          <w:sz w:val="24"/>
          <w:szCs w:val="24"/>
          <w:lang w:eastAsia="en-GB"/>
        </w:rPr>
        <w:t xml:space="preserve"> displays as muscle failure</w:t>
      </w:r>
      <w:r w:rsidR="00763D6A">
        <w:rPr>
          <w:rFonts w:ascii="Times New Roman" w:eastAsia="Times New Roman" w:hAnsi="Times New Roman" w:cs="Times New Roman"/>
          <w:sz w:val="24"/>
          <w:szCs w:val="24"/>
          <w:lang w:eastAsia="en-GB"/>
        </w:rPr>
        <w:t>, which is</w:t>
      </w:r>
      <w:r w:rsidR="00922232">
        <w:rPr>
          <w:rFonts w:ascii="Times New Roman" w:eastAsia="Times New Roman" w:hAnsi="Times New Roman" w:cs="Times New Roman"/>
          <w:sz w:val="24"/>
          <w:szCs w:val="24"/>
          <w:lang w:eastAsia="en-GB"/>
        </w:rPr>
        <w:t xml:space="preserve"> </w:t>
      </w:r>
      <w:proofErr w:type="spellStart"/>
      <w:r w:rsidR="00A028A9" w:rsidRPr="00707A53">
        <w:rPr>
          <w:rFonts w:ascii="Times New Roman" w:eastAsia="Times New Roman" w:hAnsi="Times New Roman" w:cs="Times New Roman"/>
          <w:sz w:val="24"/>
          <w:szCs w:val="24"/>
          <w:lang w:eastAsia="en-GB"/>
        </w:rPr>
        <w:t>characteris</w:t>
      </w:r>
      <w:r w:rsidR="002F5C0A" w:rsidRPr="00707A53">
        <w:rPr>
          <w:rFonts w:ascii="Times New Roman" w:eastAsia="Times New Roman" w:hAnsi="Times New Roman" w:cs="Times New Roman"/>
          <w:sz w:val="24"/>
          <w:szCs w:val="24"/>
          <w:lang w:eastAsia="en-GB"/>
        </w:rPr>
        <w:t>ed</w:t>
      </w:r>
      <w:proofErr w:type="spellEnd"/>
      <w:r w:rsidR="002F5C0A" w:rsidRPr="00707A53">
        <w:rPr>
          <w:rFonts w:ascii="Times New Roman" w:eastAsia="Times New Roman" w:hAnsi="Times New Roman" w:cs="Times New Roman"/>
          <w:sz w:val="24"/>
          <w:szCs w:val="24"/>
          <w:lang w:eastAsia="en-GB"/>
        </w:rPr>
        <w:t xml:space="preserve"> by </w:t>
      </w:r>
      <w:r w:rsidR="00922232">
        <w:rPr>
          <w:rFonts w:ascii="Times New Roman" w:eastAsia="Times New Roman" w:hAnsi="Times New Roman" w:cs="Times New Roman"/>
          <w:sz w:val="24"/>
          <w:szCs w:val="24"/>
          <w:lang w:eastAsia="en-GB"/>
        </w:rPr>
        <w:t>low muscle strength, low muscle quantity or quality, and low physical performance</w:t>
      </w:r>
      <w:r w:rsidR="00922232">
        <w:rPr>
          <w:rFonts w:ascii="Times New Roman" w:eastAsia="Times New Roman" w:hAnsi="Times New Roman" w:cs="Times New Roman"/>
          <w:sz w:val="24"/>
          <w:szCs w:val="24"/>
          <w:lang w:eastAsia="en-GB"/>
        </w:rPr>
        <w:fldChar w:fldCharType="begin"/>
      </w:r>
      <w:r w:rsidR="0091650A">
        <w:rPr>
          <w:rFonts w:ascii="Times New Roman" w:eastAsia="Times New Roman" w:hAnsi="Times New Roman" w:cs="Times New Roman"/>
          <w:sz w:val="24"/>
          <w:szCs w:val="24"/>
          <w:lang w:eastAsia="en-GB"/>
        </w:rPr>
        <w:instrText xml:space="preserve"> ADDIN EN.CITE &lt;EndNote&gt;&lt;Cite&gt;&lt;Author&gt;Cruz-Jentoft&lt;/Author&gt;&lt;Year&gt;2019&lt;/Year&gt;&lt;RecNum&gt;50&lt;/RecNum&gt;&lt;DisplayText&gt;(11)&lt;/DisplayText&gt;&lt;record&gt;&lt;rec-number&gt;50&lt;/rec-number&gt;&lt;foreign-keys&gt;&lt;key app="EN" db-id="5a9pz9tth9t0wpeatpvpxvprpx092v0wx5xp" timestamp="1558537421"&gt;50&lt;/key&gt;&lt;/foreign-keys&gt;&lt;ref-type name="Journal Article"&gt;17&lt;/ref-type&gt;&lt;contributors&gt;&lt;authors&gt;&lt;author&gt;Cruz-Jentoft, A. J.&lt;/author&gt;&lt;author&gt;Bahat, G.&lt;/author&gt;&lt;author&gt;Bauer, J.&lt;/author&gt;&lt;author&gt;Boirie, Y.&lt;/author&gt;&lt;author&gt;Bruyere, O.&lt;/author&gt;&lt;author&gt;Cederholm, T.&lt;/author&gt;&lt;author&gt;Cooper, C.&lt;/author&gt;&lt;author&gt;Landi, F.&lt;/author&gt;&lt;author&gt;Rolland, Y.&lt;/author&gt;&lt;author&gt;Sayer, A. A.&lt;/author&gt;&lt;author&gt;Schneider, S. M.&lt;/author&gt;&lt;author&gt;Sieber, C. C.&lt;/author&gt;&lt;author&gt;Topinkova, E.&lt;/author&gt;&lt;author&gt;Vandewoude, M.&lt;/author&gt;&lt;author&gt;Visser, M.&lt;/author&gt;&lt;author&gt;Zamboni, M.&lt;/author&gt;&lt;author&gt;Writing Group for the European Working Group on Sarcopenia in Older, People&lt;/author&gt;&lt;author&gt;the Extended Group for, Ewgsop&lt;/author&gt;&lt;/authors&gt;&lt;/contributors&gt;&lt;titles&gt;&lt;title&gt;Sarcopenia: revised European consensus on definition and diagnosis&lt;/title&gt;&lt;secondary-title&gt;Age Ageing&lt;/secondary-title&gt;&lt;/titles&gt;&lt;periodical&gt;&lt;full-title&gt;Age Ageing&lt;/full-title&gt;&lt;/periodical&gt;&lt;dates&gt;&lt;year&gt;2019&lt;/year&gt;&lt;pub-dates&gt;&lt;date&gt;May 13&lt;/date&gt;&lt;/pub-dates&gt;&lt;/dates&gt;&lt;isbn&gt;1468-2834 (Electronic)&amp;#xD;0002-0729 (Linking)&lt;/isbn&gt;&lt;accession-num&gt;31081853&lt;/accession-num&gt;&lt;urls&gt;&lt;related-urls&gt;&lt;url&gt;https://www.ncbi.nlm.nih.gov/pubmed/31081853&lt;/url&gt;&lt;/related-urls&gt;&lt;/urls&gt;&lt;electronic-resource-num&gt;10.1093/ageing/afz046&lt;/electronic-resource-num&gt;&lt;/record&gt;&lt;/Cite&gt;&lt;/EndNote&gt;</w:instrText>
      </w:r>
      <w:r w:rsidR="00922232">
        <w:rPr>
          <w:rFonts w:ascii="Times New Roman" w:eastAsia="Times New Roman" w:hAnsi="Times New Roman" w:cs="Times New Roman"/>
          <w:sz w:val="24"/>
          <w:szCs w:val="24"/>
          <w:lang w:eastAsia="en-GB"/>
        </w:rPr>
        <w:fldChar w:fldCharType="separate"/>
      </w:r>
      <w:r w:rsidR="0091650A">
        <w:rPr>
          <w:rFonts w:ascii="Times New Roman" w:eastAsia="Times New Roman" w:hAnsi="Times New Roman" w:cs="Times New Roman"/>
          <w:noProof/>
          <w:sz w:val="24"/>
          <w:szCs w:val="24"/>
          <w:lang w:eastAsia="en-GB"/>
        </w:rPr>
        <w:t>(</w:t>
      </w:r>
      <w:hyperlink w:anchor="_ENREF_11" w:tooltip="Cruz-Jentoft, 2019 #50" w:history="1">
        <w:r w:rsidR="00323CED">
          <w:rPr>
            <w:rFonts w:ascii="Times New Roman" w:eastAsia="Times New Roman" w:hAnsi="Times New Roman" w:cs="Times New Roman"/>
            <w:noProof/>
            <w:sz w:val="24"/>
            <w:szCs w:val="24"/>
            <w:lang w:eastAsia="en-GB"/>
          </w:rPr>
          <w:t>11</w:t>
        </w:r>
      </w:hyperlink>
      <w:r w:rsidR="0091650A">
        <w:rPr>
          <w:rFonts w:ascii="Times New Roman" w:eastAsia="Times New Roman" w:hAnsi="Times New Roman" w:cs="Times New Roman"/>
          <w:noProof/>
          <w:sz w:val="24"/>
          <w:szCs w:val="24"/>
          <w:lang w:eastAsia="en-GB"/>
        </w:rPr>
        <w:t>)</w:t>
      </w:r>
      <w:r w:rsidR="00922232">
        <w:rPr>
          <w:rFonts w:ascii="Times New Roman" w:eastAsia="Times New Roman" w:hAnsi="Times New Roman" w:cs="Times New Roman"/>
          <w:sz w:val="24"/>
          <w:szCs w:val="24"/>
          <w:lang w:eastAsia="en-GB"/>
        </w:rPr>
        <w:fldChar w:fldCharType="end"/>
      </w:r>
      <w:r w:rsidR="00922232">
        <w:rPr>
          <w:rFonts w:ascii="Times New Roman" w:eastAsia="Times New Roman" w:hAnsi="Times New Roman" w:cs="Times New Roman"/>
          <w:sz w:val="24"/>
          <w:szCs w:val="24"/>
          <w:lang w:eastAsia="en-GB"/>
        </w:rPr>
        <w:t xml:space="preserve">. </w:t>
      </w:r>
      <w:r w:rsidR="002F5C0A" w:rsidRPr="00707A53">
        <w:rPr>
          <w:rFonts w:ascii="Times New Roman" w:eastAsia="Times New Roman" w:hAnsi="Times New Roman" w:cs="Times New Roman"/>
          <w:sz w:val="24"/>
          <w:szCs w:val="24"/>
          <w:lang w:eastAsia="en-GB"/>
        </w:rPr>
        <w:t>Both low muscle</w:t>
      </w:r>
      <w:r w:rsidR="0031411C">
        <w:rPr>
          <w:rFonts w:ascii="Times New Roman" w:eastAsia="Times New Roman" w:hAnsi="Times New Roman" w:cs="Times New Roman"/>
          <w:sz w:val="24"/>
          <w:szCs w:val="24"/>
          <w:lang w:eastAsia="en-GB"/>
        </w:rPr>
        <w:t xml:space="preserve"> strength</w:t>
      </w:r>
      <w:r w:rsidR="002F5C0A" w:rsidRPr="00707A53">
        <w:rPr>
          <w:rFonts w:ascii="Times New Roman" w:eastAsia="Times New Roman" w:hAnsi="Times New Roman" w:cs="Times New Roman"/>
          <w:sz w:val="24"/>
          <w:szCs w:val="24"/>
          <w:lang w:eastAsia="en-GB"/>
        </w:rPr>
        <w:t xml:space="preserve"> and low </w:t>
      </w:r>
      <w:r w:rsidR="0031411C">
        <w:rPr>
          <w:rFonts w:ascii="Times New Roman" w:eastAsia="Times New Roman" w:hAnsi="Times New Roman" w:cs="Times New Roman"/>
          <w:sz w:val="24"/>
          <w:szCs w:val="24"/>
          <w:lang w:eastAsia="en-GB"/>
        </w:rPr>
        <w:t xml:space="preserve">muscle quantity </w:t>
      </w:r>
      <w:r w:rsidR="002F5C0A" w:rsidRPr="00707A53">
        <w:rPr>
          <w:rFonts w:ascii="Times New Roman" w:eastAsia="Times New Roman" w:hAnsi="Times New Roman" w:cs="Times New Roman"/>
          <w:sz w:val="24"/>
          <w:szCs w:val="24"/>
          <w:lang w:eastAsia="en-GB"/>
        </w:rPr>
        <w:t xml:space="preserve">need to be present for </w:t>
      </w:r>
      <w:r w:rsidR="002F5C0A" w:rsidRPr="00707A53">
        <w:rPr>
          <w:rFonts w:ascii="Times New Roman" w:eastAsia="Times New Roman" w:hAnsi="Times New Roman" w:cs="Times New Roman"/>
          <w:color w:val="000000"/>
          <w:sz w:val="24"/>
          <w:szCs w:val="24"/>
          <w:lang w:eastAsia="en-GB"/>
        </w:rPr>
        <w:t>sarcopenia to be determined</w:t>
      </w:r>
      <w:r w:rsidR="0031411C">
        <w:rPr>
          <w:rFonts w:ascii="Times New Roman" w:eastAsia="Times New Roman" w:hAnsi="Times New Roman" w:cs="Times New Roman"/>
          <w:color w:val="000000"/>
          <w:sz w:val="24"/>
          <w:szCs w:val="24"/>
          <w:lang w:eastAsia="en-GB"/>
        </w:rPr>
        <w:t xml:space="preserve"> and sarcopenia is considered severe when these occur along with low physical performance</w:t>
      </w:r>
      <w:r w:rsidR="0031411C">
        <w:rPr>
          <w:rFonts w:ascii="Times New Roman" w:eastAsia="Times New Roman" w:hAnsi="Times New Roman" w:cs="Times New Roman"/>
          <w:color w:val="000000"/>
          <w:sz w:val="24"/>
          <w:szCs w:val="24"/>
          <w:lang w:eastAsia="en-GB"/>
        </w:rPr>
        <w:fldChar w:fldCharType="begin"/>
      </w:r>
      <w:r w:rsidR="0091650A">
        <w:rPr>
          <w:rFonts w:ascii="Times New Roman" w:eastAsia="Times New Roman" w:hAnsi="Times New Roman" w:cs="Times New Roman"/>
          <w:color w:val="000000"/>
          <w:sz w:val="24"/>
          <w:szCs w:val="24"/>
          <w:lang w:eastAsia="en-GB"/>
        </w:rPr>
        <w:instrText xml:space="preserve"> ADDIN EN.CITE &lt;EndNote&gt;&lt;Cite&gt;&lt;Author&gt;Cruz-Jentoft&lt;/Author&gt;&lt;Year&gt;2019&lt;/Year&gt;&lt;RecNum&gt;50&lt;/RecNum&gt;&lt;DisplayText&gt;(11)&lt;/DisplayText&gt;&lt;record&gt;&lt;rec-number&gt;50&lt;/rec-number&gt;&lt;foreign-keys&gt;&lt;key app="EN" db-id="5a9pz9tth9t0wpeatpvpxvprpx092v0wx5xp" timestamp="1558537421"&gt;50&lt;/key&gt;&lt;/foreign-keys&gt;&lt;ref-type name="Journal Article"&gt;17&lt;/ref-type&gt;&lt;contributors&gt;&lt;authors&gt;&lt;author&gt;Cruz-Jentoft, A. J.&lt;/author&gt;&lt;author&gt;Bahat, G.&lt;/author&gt;&lt;author&gt;Bauer, J.&lt;/author&gt;&lt;author&gt;Boirie, Y.&lt;/author&gt;&lt;author&gt;Bruyere, O.&lt;/author&gt;&lt;author&gt;Cederholm, T.&lt;/author&gt;&lt;author&gt;Cooper, C.&lt;/author&gt;&lt;author&gt;Landi, F.&lt;/author&gt;&lt;author&gt;Rolland, Y.&lt;/author&gt;&lt;author&gt;Sayer, A. A.&lt;/author&gt;&lt;author&gt;Schneider, S. M.&lt;/author&gt;&lt;author&gt;Sieber, C. C.&lt;/author&gt;&lt;author&gt;Topinkova, E.&lt;/author&gt;&lt;author&gt;Vandewoude, M.&lt;/author&gt;&lt;author&gt;Visser, M.&lt;/author&gt;&lt;author&gt;Zamboni, M.&lt;/author&gt;&lt;author&gt;Writing Group for the European Working Group on Sarcopenia in Older, People&lt;/author&gt;&lt;author&gt;the Extended Group for, Ewgsop&lt;/author&gt;&lt;/authors&gt;&lt;/contributors&gt;&lt;titles&gt;&lt;title&gt;Sarcopenia: revised European consensus on definition and diagnosis&lt;/title&gt;&lt;secondary-title&gt;Age Ageing&lt;/secondary-title&gt;&lt;/titles&gt;&lt;periodical&gt;&lt;full-title&gt;Age Ageing&lt;/full-title&gt;&lt;/periodical&gt;&lt;dates&gt;&lt;year&gt;2019&lt;/year&gt;&lt;pub-dates&gt;&lt;date&gt;May 13&lt;/date&gt;&lt;/pub-dates&gt;&lt;/dates&gt;&lt;isbn&gt;1468-2834 (Electronic)&amp;#xD;0002-0729 (Linking)&lt;/isbn&gt;&lt;accession-num&gt;31081853&lt;/accession-num&gt;&lt;urls&gt;&lt;related-urls&gt;&lt;url&gt;https://www.ncbi.nlm.nih.gov/pubmed/31081853&lt;/url&gt;&lt;/related-urls&gt;&lt;/urls&gt;&lt;electronic-resource-num&gt;10.1093/ageing/afz046&lt;/electronic-resource-num&gt;&lt;/record&gt;&lt;/Cite&gt;&lt;/EndNote&gt;</w:instrText>
      </w:r>
      <w:r w:rsidR="0031411C">
        <w:rPr>
          <w:rFonts w:ascii="Times New Roman" w:eastAsia="Times New Roman" w:hAnsi="Times New Roman" w:cs="Times New Roman"/>
          <w:color w:val="000000"/>
          <w:sz w:val="24"/>
          <w:szCs w:val="24"/>
          <w:lang w:eastAsia="en-GB"/>
        </w:rPr>
        <w:fldChar w:fldCharType="separate"/>
      </w:r>
      <w:r w:rsidR="0091650A">
        <w:rPr>
          <w:rFonts w:ascii="Times New Roman" w:eastAsia="Times New Roman" w:hAnsi="Times New Roman" w:cs="Times New Roman"/>
          <w:noProof/>
          <w:color w:val="000000"/>
          <w:sz w:val="24"/>
          <w:szCs w:val="24"/>
          <w:lang w:eastAsia="en-GB"/>
        </w:rPr>
        <w:t>(</w:t>
      </w:r>
      <w:hyperlink w:anchor="_ENREF_11" w:tooltip="Cruz-Jentoft, 2019 #50" w:history="1">
        <w:r w:rsidR="00323CED">
          <w:rPr>
            <w:rFonts w:ascii="Times New Roman" w:eastAsia="Times New Roman" w:hAnsi="Times New Roman" w:cs="Times New Roman"/>
            <w:noProof/>
            <w:color w:val="000000"/>
            <w:sz w:val="24"/>
            <w:szCs w:val="24"/>
            <w:lang w:eastAsia="en-GB"/>
          </w:rPr>
          <w:t>11</w:t>
        </w:r>
      </w:hyperlink>
      <w:r w:rsidR="0091650A">
        <w:rPr>
          <w:rFonts w:ascii="Times New Roman" w:eastAsia="Times New Roman" w:hAnsi="Times New Roman" w:cs="Times New Roman"/>
          <w:noProof/>
          <w:color w:val="000000"/>
          <w:sz w:val="24"/>
          <w:szCs w:val="24"/>
          <w:lang w:eastAsia="en-GB"/>
        </w:rPr>
        <w:t>)</w:t>
      </w:r>
      <w:r w:rsidR="0031411C">
        <w:rPr>
          <w:rFonts w:ascii="Times New Roman" w:eastAsia="Times New Roman" w:hAnsi="Times New Roman" w:cs="Times New Roman"/>
          <w:color w:val="000000"/>
          <w:sz w:val="24"/>
          <w:szCs w:val="24"/>
          <w:lang w:eastAsia="en-GB"/>
        </w:rPr>
        <w:fldChar w:fldCharType="end"/>
      </w:r>
      <w:r w:rsidR="0031411C">
        <w:rPr>
          <w:rFonts w:ascii="Times New Roman" w:eastAsia="Times New Roman" w:hAnsi="Times New Roman" w:cs="Times New Roman"/>
          <w:color w:val="000000"/>
          <w:sz w:val="24"/>
          <w:szCs w:val="24"/>
          <w:lang w:eastAsia="en-GB"/>
        </w:rPr>
        <w:t>.</w:t>
      </w:r>
      <w:r w:rsidR="00D43089">
        <w:rPr>
          <w:rFonts w:ascii="Times New Roman" w:eastAsia="Times New Roman" w:hAnsi="Times New Roman" w:cs="Times New Roman"/>
          <w:color w:val="000000"/>
          <w:sz w:val="24"/>
          <w:szCs w:val="24"/>
          <w:lang w:eastAsia="en-GB"/>
        </w:rPr>
        <w:t xml:space="preserve"> </w:t>
      </w:r>
      <w:r w:rsidR="00D43089">
        <w:rPr>
          <w:rFonts w:ascii="Times New Roman" w:eastAsia="Shaker2Lancet-Regular" w:hAnsi="Times New Roman" w:cs="Times New Roman"/>
          <w:sz w:val="24"/>
          <w:szCs w:val="24"/>
          <w:lang w:eastAsia="en-GB"/>
        </w:rPr>
        <w:t xml:space="preserve"> </w:t>
      </w:r>
      <w:r w:rsidR="00A9202A">
        <w:rPr>
          <w:rFonts w:ascii="Times New Roman" w:hAnsi="Times New Roman" w:cs="Times New Roman"/>
          <w:sz w:val="24"/>
          <w:szCs w:val="24"/>
        </w:rPr>
        <w:t xml:space="preserve">Low skeletal muscle mass and sarcopenia </w:t>
      </w:r>
      <w:r w:rsidR="00DB48E3">
        <w:rPr>
          <w:rFonts w:ascii="Times New Roman" w:hAnsi="Times New Roman" w:cs="Times New Roman"/>
          <w:sz w:val="24"/>
          <w:szCs w:val="24"/>
        </w:rPr>
        <w:t>have been shown to have strong</w:t>
      </w:r>
      <w:r w:rsidR="00A9202A">
        <w:rPr>
          <w:rFonts w:ascii="Times New Roman" w:hAnsi="Times New Roman" w:cs="Times New Roman"/>
          <w:sz w:val="24"/>
          <w:szCs w:val="24"/>
        </w:rPr>
        <w:t xml:space="preserve"> predictive validity for outcomes in</w:t>
      </w:r>
      <w:r w:rsidR="00C9782E">
        <w:rPr>
          <w:rFonts w:ascii="Times New Roman" w:hAnsi="Times New Roman" w:cs="Times New Roman"/>
          <w:sz w:val="24"/>
          <w:szCs w:val="24"/>
        </w:rPr>
        <w:t xml:space="preserve"> patients with CRC</w:t>
      </w:r>
      <w:r w:rsidR="00A9202A">
        <w:rPr>
          <w:rFonts w:ascii="Times New Roman" w:hAnsi="Times New Roman" w:cs="Times New Roman"/>
          <w:sz w:val="24"/>
          <w:szCs w:val="24"/>
        </w:rPr>
        <w:t xml:space="preserve"> including postoperative complications, overall survival and toxicity to chemotherapy </w:t>
      </w:r>
      <w:proofErr w:type="gramStart"/>
      <w:r w:rsidR="00A9202A">
        <w:rPr>
          <w:rFonts w:ascii="Times New Roman" w:hAnsi="Times New Roman" w:cs="Times New Roman"/>
          <w:sz w:val="24"/>
          <w:szCs w:val="24"/>
        </w:rPr>
        <w:t>regimens</w:t>
      </w:r>
      <w:proofErr w:type="gramEnd"/>
      <w:r w:rsidR="00A9202A">
        <w:rPr>
          <w:rFonts w:ascii="Times New Roman" w:hAnsi="Times New Roman" w:cs="Times New Roman"/>
          <w:sz w:val="24"/>
          <w:szCs w:val="24"/>
        </w:rPr>
        <w:fldChar w:fldCharType="begin">
          <w:fldData xml:space="preserve">PEVuZE5vdGU+PENpdGU+PEF1dGhvcj5NaXlhbW90bzwvQXV0aG9yPjxZZWFyPjIwMTU8L1llYXI+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</w:fldData>
        </w:fldChar>
      </w:r>
      <w:r w:rsidR="0091650A">
        <w:rPr>
          <w:rFonts w:ascii="Times New Roman" w:hAnsi="Times New Roman" w:cs="Times New Roman"/>
          <w:sz w:val="24"/>
          <w:szCs w:val="24"/>
        </w:rPr>
        <w:instrText xml:space="preserve"> ADDIN EN.CITE </w:instrText>
      </w:r>
      <w:r w:rsidR="0091650A">
        <w:rPr>
          <w:rFonts w:ascii="Times New Roman" w:hAnsi="Times New Roman" w:cs="Times New Roman"/>
          <w:sz w:val="24"/>
          <w:szCs w:val="24"/>
        </w:rPr>
        <w:fldChar w:fldCharType="begin">
          <w:fldData xml:space="preserve">PEVuZE5vdGU+PENpdGU+PEF1dGhvcj5NaXlhbW90bzwvQXV0aG9yPjxZZWFyPjIwMTU8L1llYXI+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</w:fldData>
        </w:fldChar>
      </w:r>
      <w:r w:rsidR="0091650A">
        <w:rPr>
          <w:rFonts w:ascii="Times New Roman" w:hAnsi="Times New Roman" w:cs="Times New Roman"/>
          <w:sz w:val="24"/>
          <w:szCs w:val="24"/>
        </w:rPr>
        <w:instrText xml:space="preserve"> ADDIN EN.CITE.DATA </w:instrText>
      </w:r>
      <w:r w:rsidR="0091650A">
        <w:rPr>
          <w:rFonts w:ascii="Times New Roman" w:hAnsi="Times New Roman" w:cs="Times New Roman"/>
          <w:sz w:val="24"/>
          <w:szCs w:val="24"/>
        </w:rPr>
      </w:r>
      <w:r w:rsidR="0091650A">
        <w:rPr>
          <w:rFonts w:ascii="Times New Roman" w:hAnsi="Times New Roman" w:cs="Times New Roman"/>
          <w:sz w:val="24"/>
          <w:szCs w:val="24"/>
        </w:rPr>
        <w:fldChar w:fldCharType="end"/>
      </w:r>
      <w:r w:rsidR="00A9202A">
        <w:rPr>
          <w:rFonts w:ascii="Times New Roman" w:hAnsi="Times New Roman" w:cs="Times New Roman"/>
          <w:sz w:val="24"/>
          <w:szCs w:val="24"/>
        </w:rPr>
      </w:r>
      <w:r w:rsidR="00A9202A">
        <w:rPr>
          <w:rFonts w:ascii="Times New Roman" w:hAnsi="Times New Roman" w:cs="Times New Roman"/>
          <w:sz w:val="24"/>
          <w:szCs w:val="24"/>
        </w:rPr>
        <w:fldChar w:fldCharType="separate"/>
      </w:r>
      <w:r w:rsidR="0091650A">
        <w:rPr>
          <w:rFonts w:ascii="Times New Roman" w:hAnsi="Times New Roman" w:cs="Times New Roman"/>
          <w:noProof/>
          <w:sz w:val="24"/>
          <w:szCs w:val="24"/>
        </w:rPr>
        <w:t>(</w:t>
      </w:r>
      <w:hyperlink w:anchor="_ENREF_12" w:tooltip="Miyamoto, 2015 #46" w:history="1">
        <w:r w:rsidR="00323CED">
          <w:rPr>
            <w:rFonts w:ascii="Times New Roman" w:hAnsi="Times New Roman" w:cs="Times New Roman"/>
            <w:noProof/>
            <w:sz w:val="24"/>
            <w:szCs w:val="24"/>
          </w:rPr>
          <w:t>12-16</w:t>
        </w:r>
      </w:hyperlink>
      <w:r w:rsidR="0091650A">
        <w:rPr>
          <w:rFonts w:ascii="Times New Roman" w:hAnsi="Times New Roman" w:cs="Times New Roman"/>
          <w:noProof/>
          <w:sz w:val="24"/>
          <w:szCs w:val="24"/>
        </w:rPr>
        <w:t>)</w:t>
      </w:r>
      <w:r w:rsidR="00A9202A">
        <w:rPr>
          <w:rFonts w:ascii="Times New Roman" w:hAnsi="Times New Roman" w:cs="Times New Roman"/>
          <w:sz w:val="24"/>
          <w:szCs w:val="24"/>
        </w:rPr>
        <w:fldChar w:fldCharType="end"/>
      </w:r>
      <w:r w:rsidR="00A9202A">
        <w:rPr>
          <w:rFonts w:ascii="Times New Roman" w:hAnsi="Times New Roman" w:cs="Times New Roman"/>
          <w:sz w:val="24"/>
          <w:szCs w:val="24"/>
        </w:rPr>
        <w:t>.</w:t>
      </w:r>
    </w:p>
    <w:p w:rsidR="002F5C0A" w:rsidRPr="00707A53" w:rsidRDefault="005F5EB7" w:rsidP="002F5C0A">
      <w:pPr>
        <w:spacing w:line="480" w:lineRule="auto"/>
        <w:rPr>
          <w:rFonts w:ascii="Times New Roman" w:hAnsi="Times New Roman" w:cs="Times New Roman"/>
          <w:sz w:val="24"/>
          <w:szCs w:val="24"/>
        </w:rPr>
      </w:pPr>
      <w:r w:rsidRPr="00707A53">
        <w:rPr>
          <w:rFonts w:ascii="Times New Roman" w:eastAsia="Times New Roman" w:hAnsi="Times New Roman" w:cs="Times New Roman"/>
          <w:sz w:val="24"/>
          <w:szCs w:val="24"/>
          <w:lang w:eastAsia="en-GB"/>
        </w:rPr>
        <w:t>A systematic review</w:t>
      </w:r>
      <w:r w:rsidR="00EF3FEE">
        <w:rPr>
          <w:rFonts w:ascii="Times New Roman" w:eastAsia="Times New Roman" w:hAnsi="Times New Roman" w:cs="Times New Roman"/>
          <w:sz w:val="24"/>
          <w:szCs w:val="24"/>
          <w:lang w:eastAsia="en-GB"/>
        </w:rPr>
        <w:t xml:space="preserve"> in 2015</w:t>
      </w:r>
      <w:r w:rsidRPr="00707A53">
        <w:rPr>
          <w:rFonts w:ascii="Times New Roman" w:eastAsia="Times New Roman" w:hAnsi="Times New Roman" w:cs="Times New Roman"/>
          <w:sz w:val="24"/>
          <w:szCs w:val="24"/>
          <w:lang w:eastAsia="en-GB"/>
        </w:rPr>
        <w:t xml:space="preserve"> revealed</w:t>
      </w:r>
      <w:r w:rsidR="00AA0210" w:rsidRPr="00707A53">
        <w:rPr>
          <w:rFonts w:ascii="Times New Roman" w:eastAsia="Times New Roman" w:hAnsi="Times New Roman" w:cs="Times New Roman"/>
          <w:sz w:val="24"/>
          <w:szCs w:val="24"/>
          <w:lang w:eastAsia="en-GB"/>
        </w:rPr>
        <w:t xml:space="preserve"> that CT scans could identify reduced muscle mass and predict negative outcomes in </w:t>
      </w:r>
      <w:r w:rsidR="00254B9F" w:rsidRPr="00707A53">
        <w:rPr>
          <w:rFonts w:ascii="Times New Roman" w:eastAsia="Times New Roman" w:hAnsi="Times New Roman" w:cs="Times New Roman"/>
          <w:sz w:val="24"/>
          <w:szCs w:val="24"/>
          <w:lang w:eastAsia="en-GB"/>
        </w:rPr>
        <w:t>participants</w:t>
      </w:r>
      <w:r w:rsidR="00AA0210" w:rsidRPr="00707A53">
        <w:rPr>
          <w:rFonts w:ascii="Times New Roman" w:eastAsia="Times New Roman" w:hAnsi="Times New Roman" w:cs="Times New Roman"/>
          <w:sz w:val="24"/>
          <w:szCs w:val="24"/>
          <w:lang w:eastAsia="en-GB"/>
        </w:rPr>
        <w:t xml:space="preserve"> with abdominal cancers, where other techniques were less effective</w:t>
      </w:r>
      <w:r w:rsidR="00F91682" w:rsidRPr="00707A53">
        <w:rPr>
          <w:rFonts w:ascii="Times New Roman" w:eastAsia="Times New Roman" w:hAnsi="Times New Roman" w:cs="Times New Roman"/>
          <w:sz w:val="24"/>
          <w:szCs w:val="24"/>
          <w:lang w:eastAsia="en-GB"/>
        </w:rPr>
        <w:fldChar w:fldCharType="begin"/>
      </w:r>
      <w:r w:rsidR="00B408F8">
        <w:rPr>
          <w:rFonts w:ascii="Times New Roman" w:eastAsia="Times New Roman" w:hAnsi="Times New Roman" w:cs="Times New Roman"/>
          <w:sz w:val="24"/>
          <w:szCs w:val="24"/>
          <w:lang w:eastAsia="en-GB"/>
        </w:rPr>
        <w:instrText xml:space="preserve"> ADDIN EN.CITE &lt;EndNote&gt;&lt;Cite&gt;&lt;Author&gt;Gibson&lt;/Author&gt;&lt;Year&gt;2015&lt;/Year&gt;&lt;RecNum&gt;10&lt;/RecNum&gt;&lt;DisplayText&gt;(17)&lt;/DisplayText&gt;&lt;record&gt;&lt;rec-number&gt;10&lt;/rec-number&gt;&lt;foreign-keys&gt;&lt;key app="EN" db-id="5a9pz9tth9t0wpeatpvpxvprpx092v0wx5xp" timestamp="1542792744"&gt;10&lt;/key&gt;&lt;/foreign-keys&gt;&lt;ref-type name="Journal Article"&gt;17&lt;/ref-type&gt;&lt;contributors&gt;&lt;authors&gt;&lt;author&gt;Gibson, D. J.&lt;/author&gt;&lt;author&gt;Burden, S. T.&lt;/author&gt;&lt;author&gt;Strauss, B. J.&lt;/author&gt;&lt;author&gt;Todd, C.&lt;/author&gt;&lt;author&gt;Lal, S.&lt;/author&gt;&lt;/authors&gt;&lt;/contributors&gt;&lt;titles&gt;&lt;title&gt;The role of computed tomography in evaluating body composition and the influence of reduced muscle mass on clinical outcome in abdominal malignancy: A systematic review&lt;/title&gt;&lt;secondary-title&gt;Eur J Clin Nutr&lt;/secondary-title&gt;&lt;/titles&gt;&lt;periodical&gt;&lt;full-title&gt;Eur J Clin Nutr&lt;/full-title&gt;&lt;/periodical&gt;&lt;pages&gt;1079-1086&lt;/pages&gt;&lt;volume&gt;69&lt;/volume&gt;&lt;number&gt;10&lt;/number&gt;&lt;dates&gt;&lt;year&gt;2015&lt;/year&gt;&lt;/dates&gt;&lt;publisher&gt;Nature Publishing Group (Houndmills, Basingstoke, Hampshire RG21 6XS, United Kingdom)&lt;/publisher&gt;&lt;urls&gt;&lt;/urls&gt;&lt;/record&gt;&lt;/Cite&gt;&lt;/EndNote&gt;</w:instrText>
      </w:r>
      <w:r w:rsidR="00F91682" w:rsidRPr="00707A53">
        <w:rPr>
          <w:rFonts w:ascii="Times New Roman" w:eastAsia="Times New Roman" w:hAnsi="Times New Roman" w:cs="Times New Roman"/>
          <w:sz w:val="24"/>
          <w:szCs w:val="24"/>
          <w:lang w:eastAsia="en-GB"/>
        </w:rPr>
        <w:fldChar w:fldCharType="separate"/>
      </w:r>
      <w:r w:rsidR="00B408F8">
        <w:rPr>
          <w:rFonts w:ascii="Times New Roman" w:eastAsia="Times New Roman" w:hAnsi="Times New Roman" w:cs="Times New Roman"/>
          <w:noProof/>
          <w:sz w:val="24"/>
          <w:szCs w:val="24"/>
          <w:lang w:eastAsia="en-GB"/>
        </w:rPr>
        <w:t>(</w:t>
      </w:r>
      <w:hyperlink w:anchor="_ENREF_17" w:tooltip="Gibson, 2015 #10" w:history="1">
        <w:r w:rsidR="00323CED">
          <w:rPr>
            <w:rFonts w:ascii="Times New Roman" w:eastAsia="Times New Roman" w:hAnsi="Times New Roman" w:cs="Times New Roman"/>
            <w:noProof/>
            <w:sz w:val="24"/>
            <w:szCs w:val="24"/>
            <w:lang w:eastAsia="en-GB"/>
          </w:rPr>
          <w:t>17</w:t>
        </w:r>
      </w:hyperlink>
      <w:r w:rsidR="00B408F8">
        <w:rPr>
          <w:rFonts w:ascii="Times New Roman" w:eastAsia="Times New Roman" w:hAnsi="Times New Roman" w:cs="Times New Roman"/>
          <w:noProof/>
          <w:sz w:val="24"/>
          <w:szCs w:val="24"/>
          <w:lang w:eastAsia="en-GB"/>
        </w:rPr>
        <w:t>)</w:t>
      </w:r>
      <w:r w:rsidR="00F91682" w:rsidRPr="00707A53">
        <w:rPr>
          <w:rFonts w:ascii="Times New Roman" w:eastAsia="Times New Roman" w:hAnsi="Times New Roman" w:cs="Times New Roman"/>
          <w:sz w:val="24"/>
          <w:szCs w:val="24"/>
          <w:lang w:eastAsia="en-GB"/>
        </w:rPr>
        <w:fldChar w:fldCharType="end"/>
      </w:r>
      <w:r w:rsidR="00AA0210" w:rsidRPr="00707A53">
        <w:rPr>
          <w:rFonts w:ascii="Times New Roman" w:eastAsia="Times New Roman" w:hAnsi="Times New Roman" w:cs="Times New Roman"/>
          <w:sz w:val="24"/>
          <w:szCs w:val="24"/>
          <w:lang w:eastAsia="en-GB"/>
        </w:rPr>
        <w:t xml:space="preserve">. </w:t>
      </w:r>
      <w:r w:rsidR="001A1E04" w:rsidRPr="00707A53">
        <w:rPr>
          <w:rFonts w:ascii="Times New Roman" w:eastAsia="Times New Roman" w:hAnsi="Times New Roman" w:cs="Times New Roman"/>
          <w:sz w:val="24"/>
          <w:szCs w:val="24"/>
          <w:lang w:eastAsia="en-GB"/>
        </w:rPr>
        <w:t>More traditional techniques are more commonly used in routine care, including: mid arm muscle circumference</w:t>
      </w:r>
      <w:r w:rsidR="00682ADB" w:rsidRPr="00707A53">
        <w:rPr>
          <w:rFonts w:ascii="Times New Roman" w:eastAsia="Times New Roman" w:hAnsi="Times New Roman" w:cs="Times New Roman"/>
          <w:sz w:val="24"/>
          <w:szCs w:val="24"/>
          <w:lang w:eastAsia="en-GB"/>
        </w:rPr>
        <w:t xml:space="preserve"> (MAMC</w:t>
      </w:r>
      <w:r w:rsidR="001A1E04" w:rsidRPr="00707A53">
        <w:rPr>
          <w:rFonts w:ascii="Times New Roman" w:eastAsia="Times New Roman" w:hAnsi="Times New Roman" w:cs="Times New Roman"/>
          <w:sz w:val="24"/>
          <w:szCs w:val="24"/>
          <w:lang w:eastAsia="en-GB"/>
        </w:rPr>
        <w:t xml:space="preserve">); skinfolds; bioelectrical impedance </w:t>
      </w:r>
      <w:r w:rsidR="001A1E04" w:rsidRPr="00707A53">
        <w:rPr>
          <w:rFonts w:ascii="Times New Roman" w:eastAsia="Times New Roman" w:hAnsi="Times New Roman" w:cs="Times New Roman"/>
          <w:sz w:val="24"/>
          <w:szCs w:val="24"/>
          <w:lang w:eastAsia="en-GB"/>
        </w:rPr>
        <w:lastRenderedPageBreak/>
        <w:t>analysis (BIA) and body mass index</w:t>
      </w:r>
      <w:r w:rsidR="00682ADB" w:rsidRPr="00707A53">
        <w:rPr>
          <w:rFonts w:ascii="Times New Roman" w:eastAsia="Times New Roman" w:hAnsi="Times New Roman" w:cs="Times New Roman"/>
          <w:sz w:val="24"/>
          <w:szCs w:val="24"/>
          <w:lang w:eastAsia="en-GB"/>
        </w:rPr>
        <w:t xml:space="preserve"> </w:t>
      </w:r>
      <w:r w:rsidR="001A1E04" w:rsidRPr="00707A53">
        <w:rPr>
          <w:rFonts w:ascii="Times New Roman" w:eastAsia="Times New Roman" w:hAnsi="Times New Roman" w:cs="Times New Roman"/>
          <w:sz w:val="24"/>
          <w:szCs w:val="24"/>
          <w:lang w:eastAsia="en-GB"/>
        </w:rPr>
        <w:t>(</w:t>
      </w:r>
      <w:r w:rsidR="00682ADB" w:rsidRPr="00707A53">
        <w:rPr>
          <w:rFonts w:ascii="Times New Roman" w:eastAsia="Times New Roman" w:hAnsi="Times New Roman" w:cs="Times New Roman"/>
          <w:sz w:val="24"/>
          <w:szCs w:val="24"/>
          <w:lang w:eastAsia="en-GB"/>
        </w:rPr>
        <w:t>BMI</w:t>
      </w:r>
      <w:r w:rsidR="001A1E04" w:rsidRPr="00707A53">
        <w:rPr>
          <w:rFonts w:ascii="Times New Roman" w:eastAsia="Times New Roman" w:hAnsi="Times New Roman" w:cs="Times New Roman"/>
          <w:sz w:val="24"/>
          <w:szCs w:val="24"/>
          <w:lang w:eastAsia="en-GB"/>
        </w:rPr>
        <w:t>).</w:t>
      </w:r>
      <w:r w:rsidR="00682ADB" w:rsidRPr="00707A53">
        <w:rPr>
          <w:rFonts w:ascii="Times New Roman" w:eastAsia="Times New Roman" w:hAnsi="Times New Roman" w:cs="Times New Roman"/>
          <w:sz w:val="24"/>
          <w:szCs w:val="24"/>
          <w:lang w:eastAsia="en-GB"/>
        </w:rPr>
        <w:t xml:space="preserve"> </w:t>
      </w:r>
      <w:r w:rsidR="001242F0">
        <w:rPr>
          <w:rFonts w:ascii="Times New Roman" w:eastAsia="Times New Roman" w:hAnsi="Times New Roman" w:cs="Times New Roman"/>
          <w:sz w:val="24"/>
          <w:szCs w:val="24"/>
          <w:lang w:eastAsia="en-GB"/>
        </w:rPr>
        <w:t xml:space="preserve">Where </w:t>
      </w:r>
      <w:r w:rsidR="00AA0210" w:rsidRPr="00707A53">
        <w:rPr>
          <w:rFonts w:ascii="Times New Roman" w:eastAsia="Times New Roman" w:hAnsi="Times New Roman" w:cs="Times New Roman"/>
          <w:sz w:val="24"/>
          <w:szCs w:val="24"/>
          <w:lang w:eastAsia="en-GB"/>
        </w:rPr>
        <w:t xml:space="preserve">CT scans are available, an important opportunity is being missed in the early identification of sarcopenia. </w:t>
      </w:r>
      <w:r w:rsidR="001A1E04" w:rsidRPr="00707A53">
        <w:rPr>
          <w:rFonts w:ascii="Times New Roman" w:hAnsi="Times New Roman" w:cs="Times New Roman"/>
          <w:sz w:val="24"/>
          <w:szCs w:val="24"/>
        </w:rPr>
        <w:t>A CT scan is</w:t>
      </w:r>
      <w:r w:rsidR="00AA0210" w:rsidRPr="00707A53">
        <w:rPr>
          <w:rFonts w:ascii="Times New Roman" w:hAnsi="Times New Roman" w:cs="Times New Roman"/>
          <w:sz w:val="24"/>
          <w:szCs w:val="24"/>
        </w:rPr>
        <w:t xml:space="preserve"> not usually considered for </w:t>
      </w:r>
      <w:r w:rsidR="0058306C" w:rsidRPr="00707A53">
        <w:rPr>
          <w:rFonts w:ascii="Times New Roman" w:hAnsi="Times New Roman" w:cs="Times New Roman"/>
          <w:sz w:val="24"/>
          <w:szCs w:val="24"/>
        </w:rPr>
        <w:t>assessing body composition in those who do not need a scan as part of a</w:t>
      </w:r>
      <w:r w:rsidR="00AA0210" w:rsidRPr="00707A53">
        <w:rPr>
          <w:rFonts w:ascii="Times New Roman" w:hAnsi="Times New Roman" w:cs="Times New Roman"/>
          <w:sz w:val="24"/>
          <w:szCs w:val="24"/>
        </w:rPr>
        <w:t xml:space="preserve"> routine</w:t>
      </w:r>
      <w:r w:rsidR="0058306C" w:rsidRPr="00707A53">
        <w:rPr>
          <w:rFonts w:ascii="Times New Roman" w:hAnsi="Times New Roman" w:cs="Times New Roman"/>
          <w:sz w:val="24"/>
          <w:szCs w:val="24"/>
        </w:rPr>
        <w:t xml:space="preserve"> medical assessment</w:t>
      </w:r>
      <w:r w:rsidR="00AA0210" w:rsidRPr="00707A53">
        <w:rPr>
          <w:rFonts w:ascii="Times New Roman" w:hAnsi="Times New Roman" w:cs="Times New Roman"/>
          <w:sz w:val="24"/>
          <w:szCs w:val="24"/>
        </w:rPr>
        <w:t>, as they are expensive and expose individuals to a level of radiation (10mSv) equivalent to 100 chest x-rays (0.1mSv per x-ray)</w:t>
      </w:r>
      <w:r w:rsidR="00F91682" w:rsidRPr="00707A53">
        <w:rPr>
          <w:rFonts w:ascii="Times New Roman" w:hAnsi="Times New Roman" w:cs="Times New Roman"/>
          <w:sz w:val="24"/>
          <w:szCs w:val="24"/>
        </w:rPr>
        <w:fldChar w:fldCharType="begin"/>
      </w:r>
      <w:r w:rsidR="00B408F8">
        <w:rPr>
          <w:rFonts w:ascii="Times New Roman" w:hAnsi="Times New Roman" w:cs="Times New Roman"/>
          <w:sz w:val="24"/>
          <w:szCs w:val="24"/>
        </w:rPr>
        <w:instrText xml:space="preserve"> ADDIN EN.CITE &lt;EndNote&gt;&lt;Cite&gt;&lt;Author&gt;Walsh&lt;/Author&gt;&lt;Year&gt;2014&lt;/Year&gt;&lt;RecNum&gt;11&lt;/RecNum&gt;&lt;DisplayText&gt;(18)&lt;/DisplayText&gt;&lt;record&gt;&lt;rec-number&gt;11&lt;/rec-number&gt;&lt;foreign-keys&gt;&lt;key app="EN" db-id="5a9pz9tth9t0wpeatpvpxvprpx092v0wx5xp" timestamp="1542792745"&gt;11&lt;/key&gt;&lt;/foreign-keys&gt;&lt;ref-type name="Journal Article"&gt;17&lt;/ref-type&gt;&lt;contributors&gt;&lt;authors&gt;&lt;author&gt;Walsh, L.&lt;/author&gt;&lt;author&gt;Shore, R.&lt;/author&gt;&lt;author&gt;Auvinen, A.&lt;/author&gt;&lt;author&gt;Jung, T.&lt;/author&gt;&lt;author&gt;Wakeford, R.&lt;/author&gt;&lt;/authors&gt;&lt;/contributors&gt;&lt;auth-address&gt;Fed Off Radiat Protect, Berlin, Germany&amp;#xD;Radiat Effects Res Fdn, Hiroshima, Japan&amp;#xD;Radiat &amp;amp; Nucl Safety Author, Helsinki, Finland&amp;#xD;Univ Manchester, Manchester M13 9PL, Lancs, England&lt;/auth-address&gt;&lt;titles&gt;&lt;title&gt;Risks from CT scans-what do recent studies tell us?&lt;/title&gt;&lt;secondary-title&gt;J Radiol Prot&lt;/secondary-title&gt;&lt;alt-title&gt;J Radiol Prot&lt;/alt-title&gt;&lt;/titles&gt;&lt;periodical&gt;&lt;full-title&gt;Journal of Radiological Protection&lt;/full-title&gt;&lt;abbr-1&gt;J Radiol Prot&lt;/abbr-1&gt;&lt;/periodical&gt;&lt;alt-periodical&gt;&lt;full-title&gt;Journal of Radiological Protection&lt;/full-title&gt;&lt;abbr-1&gt;J Radiol Prot&lt;/abbr-1&gt;&lt;/alt-periodical&gt;&lt;pages&gt;E1-E5&lt;/pages&gt;&lt;volume&gt;34&lt;/volume&gt;&lt;number&gt;1&lt;/number&gt;&lt;keywords&gt;&lt;keyword&gt;childhood&lt;/keyword&gt;&lt;keyword&gt;leukemia&lt;/keyword&gt;&lt;/keywords&gt;&lt;dates&gt;&lt;year&gt;2014&lt;/year&gt;&lt;pub-dates&gt;&lt;date&gt;Mar&lt;/date&gt;&lt;/pub-dates&gt;&lt;/dates&gt;&lt;isbn&gt;0952-4746&lt;/isbn&gt;&lt;accession-num&gt;WOS:000336508200001&lt;/accession-num&gt;&lt;urls&gt;&lt;related-urls&gt;&lt;url&gt;&lt;style face="underline" font="default" size="100%"&gt;&amp;lt;Go to ISI&amp;gt;://WOS:000336508200001&lt;/style&gt;&lt;/url&gt;&lt;/related-urls&gt;&lt;/urls&gt;&lt;electronic-resource-num&gt;10.1088/0952-4746/34/1/E1&lt;/electronic-resource-num&gt;&lt;language&gt;English&lt;/language&gt;&lt;/record&gt;&lt;/Cite&gt;&lt;/EndNote&gt;</w:instrText>
      </w:r>
      <w:r w:rsidR="00F91682" w:rsidRPr="00707A53">
        <w:rPr>
          <w:rFonts w:ascii="Times New Roman" w:hAnsi="Times New Roman" w:cs="Times New Roman"/>
          <w:sz w:val="24"/>
          <w:szCs w:val="24"/>
        </w:rPr>
        <w:fldChar w:fldCharType="separate"/>
      </w:r>
      <w:r w:rsidR="00B408F8">
        <w:rPr>
          <w:rFonts w:ascii="Times New Roman" w:hAnsi="Times New Roman" w:cs="Times New Roman"/>
          <w:noProof/>
          <w:sz w:val="24"/>
          <w:szCs w:val="24"/>
        </w:rPr>
        <w:t>(</w:t>
      </w:r>
      <w:hyperlink w:anchor="_ENREF_18" w:tooltip="Walsh, 2014 #11" w:history="1">
        <w:r w:rsidR="00323CED">
          <w:rPr>
            <w:rFonts w:ascii="Times New Roman" w:hAnsi="Times New Roman" w:cs="Times New Roman"/>
            <w:noProof/>
            <w:sz w:val="24"/>
            <w:szCs w:val="24"/>
          </w:rPr>
          <w:t>18</w:t>
        </w:r>
      </w:hyperlink>
      <w:r w:rsidR="00B408F8">
        <w:rPr>
          <w:rFonts w:ascii="Times New Roman" w:hAnsi="Times New Roman" w:cs="Times New Roman"/>
          <w:noProof/>
          <w:sz w:val="24"/>
          <w:szCs w:val="24"/>
        </w:rPr>
        <w:t>)</w:t>
      </w:r>
      <w:r w:rsidR="00F91682" w:rsidRPr="00707A53">
        <w:rPr>
          <w:rFonts w:ascii="Times New Roman" w:hAnsi="Times New Roman" w:cs="Times New Roman"/>
          <w:sz w:val="24"/>
          <w:szCs w:val="24"/>
        </w:rPr>
        <w:fldChar w:fldCharType="end"/>
      </w:r>
      <w:r w:rsidR="00AA0210" w:rsidRPr="00707A53">
        <w:rPr>
          <w:rFonts w:ascii="Times New Roman" w:hAnsi="Times New Roman" w:cs="Times New Roman"/>
          <w:sz w:val="24"/>
          <w:szCs w:val="24"/>
        </w:rPr>
        <w:t>.</w:t>
      </w:r>
      <w:r w:rsidR="007C4A41" w:rsidRPr="00707A53">
        <w:rPr>
          <w:rFonts w:ascii="Times New Roman" w:hAnsi="Times New Roman" w:cs="Times New Roman"/>
          <w:sz w:val="24"/>
          <w:szCs w:val="24"/>
        </w:rPr>
        <w:t xml:space="preserve"> </w:t>
      </w:r>
      <w:r w:rsidR="00AD2350" w:rsidRPr="00707A53">
        <w:rPr>
          <w:rFonts w:ascii="Times New Roman" w:eastAsia="Times New Roman" w:hAnsi="Times New Roman" w:cs="Times New Roman"/>
          <w:sz w:val="24"/>
          <w:szCs w:val="24"/>
          <w:lang w:eastAsia="en-GB"/>
        </w:rPr>
        <w:t>P</w:t>
      </w:r>
      <w:r w:rsidR="0058306C" w:rsidRPr="00707A53">
        <w:rPr>
          <w:rFonts w:ascii="Times New Roman" w:eastAsia="Times New Roman" w:hAnsi="Times New Roman" w:cs="Times New Roman"/>
          <w:sz w:val="24"/>
          <w:szCs w:val="24"/>
          <w:lang w:eastAsia="en-GB"/>
        </w:rPr>
        <w:t>atients</w:t>
      </w:r>
      <w:r w:rsidR="00AD2350" w:rsidRPr="00707A53">
        <w:rPr>
          <w:rFonts w:ascii="Times New Roman" w:eastAsia="Times New Roman" w:hAnsi="Times New Roman" w:cs="Times New Roman"/>
          <w:sz w:val="24"/>
          <w:szCs w:val="24"/>
          <w:lang w:eastAsia="en-GB"/>
        </w:rPr>
        <w:t xml:space="preserve"> with CRC</w:t>
      </w:r>
      <w:r w:rsidR="0058306C" w:rsidRPr="00707A53">
        <w:rPr>
          <w:rFonts w:ascii="Times New Roman" w:eastAsia="Times New Roman" w:hAnsi="Times New Roman" w:cs="Times New Roman"/>
          <w:sz w:val="24"/>
          <w:szCs w:val="24"/>
          <w:lang w:eastAsia="en-GB"/>
        </w:rPr>
        <w:t xml:space="preserve"> usually undergo a CT scan prior to curative surgery</w:t>
      </w:r>
      <w:r w:rsidR="001242F0">
        <w:rPr>
          <w:rFonts w:ascii="Times New Roman" w:eastAsia="Times New Roman" w:hAnsi="Times New Roman" w:cs="Times New Roman"/>
          <w:sz w:val="24"/>
          <w:szCs w:val="24"/>
          <w:lang w:eastAsia="en-GB"/>
        </w:rPr>
        <w:t xml:space="preserve"> as part of routine management</w:t>
      </w:r>
      <w:r w:rsidR="003E6192">
        <w:rPr>
          <w:rFonts w:ascii="Times New Roman" w:eastAsia="Times New Roman" w:hAnsi="Times New Roman" w:cs="Times New Roman"/>
          <w:sz w:val="24"/>
          <w:szCs w:val="24"/>
          <w:lang w:eastAsia="en-GB"/>
        </w:rPr>
        <w:t>.</w:t>
      </w:r>
    </w:p>
    <w:p w:rsidR="00AA0210" w:rsidRPr="00707A53" w:rsidRDefault="00AA0210" w:rsidP="00AA0210">
      <w:pPr>
        <w:autoSpaceDE w:val="0"/>
        <w:autoSpaceDN w:val="0"/>
        <w:adjustRightInd w:val="0"/>
        <w:spacing w:line="480" w:lineRule="auto"/>
        <w:jc w:val="both"/>
        <w:rPr>
          <w:rFonts w:ascii="Times New Roman" w:eastAsia="Times New Roman" w:hAnsi="Times New Roman" w:cs="Times New Roman"/>
          <w:sz w:val="24"/>
          <w:szCs w:val="24"/>
          <w:lang w:eastAsia="en-GB"/>
        </w:rPr>
      </w:pPr>
      <w:r w:rsidRPr="00707A53">
        <w:rPr>
          <w:rFonts w:ascii="Times New Roman" w:eastAsia="Times New Roman" w:hAnsi="Times New Roman" w:cs="Times New Roman"/>
          <w:sz w:val="24"/>
          <w:szCs w:val="24"/>
          <w:lang w:eastAsia="en-GB"/>
        </w:rPr>
        <w:t xml:space="preserve">Improved understanding of sarcopenia in </w:t>
      </w:r>
      <w:r w:rsidR="00254B9F" w:rsidRPr="00707A53">
        <w:rPr>
          <w:rFonts w:ascii="Times New Roman" w:eastAsia="Times New Roman" w:hAnsi="Times New Roman" w:cs="Times New Roman"/>
          <w:sz w:val="24"/>
          <w:szCs w:val="24"/>
          <w:lang w:eastAsia="en-GB"/>
        </w:rPr>
        <w:t>pa</w:t>
      </w:r>
      <w:r w:rsidR="00AD2350" w:rsidRPr="00707A53">
        <w:rPr>
          <w:rFonts w:ascii="Times New Roman" w:eastAsia="Times New Roman" w:hAnsi="Times New Roman" w:cs="Times New Roman"/>
          <w:sz w:val="24"/>
          <w:szCs w:val="24"/>
          <w:lang w:eastAsia="en-GB"/>
        </w:rPr>
        <w:t>tient</w:t>
      </w:r>
      <w:r w:rsidR="00254B9F" w:rsidRPr="00707A53">
        <w:rPr>
          <w:rFonts w:ascii="Times New Roman" w:eastAsia="Times New Roman" w:hAnsi="Times New Roman" w:cs="Times New Roman"/>
          <w:sz w:val="24"/>
          <w:szCs w:val="24"/>
          <w:lang w:eastAsia="en-GB"/>
        </w:rPr>
        <w:t>s</w:t>
      </w:r>
      <w:r w:rsidRPr="00707A53">
        <w:rPr>
          <w:rFonts w:ascii="Times New Roman" w:eastAsia="Times New Roman" w:hAnsi="Times New Roman" w:cs="Times New Roman"/>
          <w:sz w:val="24"/>
          <w:szCs w:val="24"/>
          <w:lang w:eastAsia="en-GB"/>
        </w:rPr>
        <w:t xml:space="preserve"> with </w:t>
      </w:r>
      <w:r w:rsidR="00AD2350" w:rsidRPr="00707A53">
        <w:rPr>
          <w:rFonts w:ascii="Times New Roman" w:eastAsia="Times New Roman" w:hAnsi="Times New Roman" w:cs="Times New Roman"/>
          <w:sz w:val="24"/>
          <w:szCs w:val="24"/>
          <w:lang w:eastAsia="en-GB"/>
        </w:rPr>
        <w:t>CRC</w:t>
      </w:r>
      <w:r w:rsidRPr="00707A53">
        <w:rPr>
          <w:rFonts w:ascii="Times New Roman" w:eastAsia="Times New Roman" w:hAnsi="Times New Roman" w:cs="Times New Roman"/>
          <w:sz w:val="24"/>
          <w:szCs w:val="24"/>
          <w:lang w:eastAsia="en-GB"/>
        </w:rPr>
        <w:t>, through accurate quantification of skeletal muscle mass, will help unravel the pathophysiological processes underpinning malnutrition</w:t>
      </w:r>
      <w:r w:rsidR="00763D6A">
        <w:rPr>
          <w:rFonts w:ascii="Times New Roman" w:eastAsia="Times New Roman" w:hAnsi="Times New Roman" w:cs="Times New Roman"/>
          <w:sz w:val="24"/>
          <w:szCs w:val="24"/>
          <w:lang w:eastAsia="en-GB"/>
        </w:rPr>
        <w:t>, with or without weight loss,</w:t>
      </w:r>
      <w:r w:rsidRPr="00707A53">
        <w:rPr>
          <w:rFonts w:ascii="Times New Roman" w:eastAsia="Times New Roman" w:hAnsi="Times New Roman" w:cs="Times New Roman"/>
          <w:sz w:val="24"/>
          <w:szCs w:val="24"/>
          <w:lang w:eastAsia="en-GB"/>
        </w:rPr>
        <w:t xml:space="preserve"> in people with a cancer diagnosis. Body composition measured by CT is not always available in clinical practice</w:t>
      </w:r>
      <w:r w:rsidR="00CC2206" w:rsidRPr="00707A53">
        <w:rPr>
          <w:rFonts w:ascii="Times New Roman" w:eastAsia="Times New Roman" w:hAnsi="Times New Roman" w:cs="Times New Roman"/>
          <w:sz w:val="24"/>
          <w:szCs w:val="24"/>
          <w:lang w:eastAsia="en-GB"/>
        </w:rPr>
        <w:t>,</w:t>
      </w:r>
      <w:r w:rsidRPr="00707A53">
        <w:rPr>
          <w:rFonts w:ascii="Times New Roman" w:eastAsia="Times New Roman" w:hAnsi="Times New Roman" w:cs="Times New Roman"/>
          <w:sz w:val="24"/>
          <w:szCs w:val="24"/>
          <w:lang w:eastAsia="en-GB"/>
        </w:rPr>
        <w:t xml:space="preserve"> whereas BIA and MAMC can be conducted at </w:t>
      </w:r>
      <w:r w:rsidR="00CC2206" w:rsidRPr="00707A53">
        <w:rPr>
          <w:rFonts w:ascii="Times New Roman" w:eastAsia="Times New Roman" w:hAnsi="Times New Roman" w:cs="Times New Roman"/>
          <w:sz w:val="24"/>
          <w:szCs w:val="24"/>
          <w:lang w:eastAsia="en-GB"/>
        </w:rPr>
        <w:t xml:space="preserve">the </w:t>
      </w:r>
      <w:r w:rsidRPr="00707A53">
        <w:rPr>
          <w:rFonts w:ascii="Times New Roman" w:eastAsia="Times New Roman" w:hAnsi="Times New Roman" w:cs="Times New Roman"/>
          <w:sz w:val="24"/>
          <w:szCs w:val="24"/>
          <w:lang w:eastAsia="en-GB"/>
        </w:rPr>
        <w:t xml:space="preserve">patient’s bedside or in an outpatient clinic. It is therefore important to know how accurate BIA and MAMC are compared to measurements from CT scans and the limitations for use in clinical practice. </w:t>
      </w:r>
    </w:p>
    <w:p w:rsidR="00AA0210" w:rsidRPr="00707A53" w:rsidRDefault="00D5550F" w:rsidP="00AA0210">
      <w:pPr>
        <w:spacing w:line="480" w:lineRule="auto"/>
        <w:rPr>
          <w:rFonts w:ascii="Times New Roman" w:eastAsia="Times New Roman" w:hAnsi="Times New Roman" w:cs="Times New Roman"/>
          <w:sz w:val="24"/>
          <w:szCs w:val="24"/>
          <w:lang w:eastAsia="en-GB"/>
        </w:rPr>
      </w:pPr>
      <w:r w:rsidRPr="00707A53">
        <w:rPr>
          <w:rFonts w:ascii="Times New Roman" w:eastAsia="Times New Roman" w:hAnsi="Times New Roman" w:cs="Times New Roman"/>
          <w:sz w:val="24"/>
          <w:szCs w:val="24"/>
          <w:lang w:eastAsia="en-GB"/>
        </w:rPr>
        <w:t xml:space="preserve">This study aimed to assess the agreement of BIA and MAMC against CT scans for the measurement </w:t>
      </w:r>
      <w:r w:rsidR="001A1E04" w:rsidRPr="00707A53">
        <w:rPr>
          <w:rFonts w:ascii="Times New Roman" w:eastAsia="Times New Roman" w:hAnsi="Times New Roman" w:cs="Times New Roman"/>
          <w:sz w:val="24"/>
          <w:szCs w:val="24"/>
          <w:lang w:eastAsia="en-GB"/>
        </w:rPr>
        <w:t xml:space="preserve">of </w:t>
      </w:r>
      <w:r w:rsidRPr="00707A53">
        <w:rPr>
          <w:rFonts w:ascii="Times New Roman" w:eastAsia="Times New Roman" w:hAnsi="Times New Roman" w:cs="Times New Roman"/>
          <w:sz w:val="24"/>
          <w:szCs w:val="24"/>
          <w:lang w:eastAsia="en-GB"/>
        </w:rPr>
        <w:t>muscle mass</w:t>
      </w:r>
      <w:r w:rsidR="001A1E04" w:rsidRPr="00707A53">
        <w:rPr>
          <w:rFonts w:ascii="Times New Roman" w:eastAsia="Times New Roman" w:hAnsi="Times New Roman" w:cs="Times New Roman"/>
          <w:sz w:val="24"/>
          <w:szCs w:val="24"/>
          <w:lang w:eastAsia="en-GB"/>
        </w:rPr>
        <w:t xml:space="preserve"> and identification of sarcopenia</w:t>
      </w:r>
      <w:r w:rsidRPr="00707A53">
        <w:rPr>
          <w:rFonts w:ascii="Times New Roman" w:eastAsia="Times New Roman" w:hAnsi="Times New Roman" w:cs="Times New Roman"/>
          <w:sz w:val="24"/>
          <w:szCs w:val="24"/>
          <w:lang w:eastAsia="en-GB"/>
        </w:rPr>
        <w:t xml:space="preserve"> in patients with CRC.</w:t>
      </w:r>
    </w:p>
    <w:p w:rsidR="00AA0210" w:rsidRPr="00707A53" w:rsidRDefault="00115E92" w:rsidP="00AA0210">
      <w:pPr>
        <w:spacing w:line="480" w:lineRule="auto"/>
        <w:jc w:val="both"/>
        <w:rPr>
          <w:rFonts w:ascii="Times New Roman" w:hAnsi="Times New Roman" w:cs="Times New Roman"/>
          <w:b/>
          <w:sz w:val="24"/>
          <w:szCs w:val="24"/>
        </w:rPr>
      </w:pPr>
      <w:r>
        <w:rPr>
          <w:rFonts w:ascii="Times New Roman" w:hAnsi="Times New Roman" w:cs="Times New Roman"/>
          <w:b/>
          <w:sz w:val="24"/>
          <w:szCs w:val="24"/>
        </w:rPr>
        <w:t>Methods</w:t>
      </w:r>
    </w:p>
    <w:p w:rsidR="00115E92" w:rsidRPr="00B8738B" w:rsidRDefault="00115E92" w:rsidP="00AA0210">
      <w:pPr>
        <w:spacing w:line="480" w:lineRule="auto"/>
        <w:jc w:val="both"/>
        <w:rPr>
          <w:rFonts w:ascii="Times New Roman" w:eastAsia="Times New Roman" w:hAnsi="Times New Roman" w:cs="Times New Roman"/>
          <w:i/>
          <w:sz w:val="24"/>
          <w:szCs w:val="24"/>
          <w:lang w:eastAsia="en-GB"/>
        </w:rPr>
      </w:pPr>
      <w:r>
        <w:rPr>
          <w:rFonts w:ascii="Times New Roman" w:eastAsia="Times New Roman" w:hAnsi="Times New Roman" w:cs="Times New Roman"/>
          <w:i/>
          <w:sz w:val="24"/>
          <w:szCs w:val="24"/>
          <w:lang w:eastAsia="en-GB"/>
        </w:rPr>
        <w:t>Design</w:t>
      </w:r>
    </w:p>
    <w:p w:rsidR="00AA0210" w:rsidRPr="00707A53" w:rsidRDefault="00AA0210" w:rsidP="00AA0210">
      <w:pPr>
        <w:spacing w:line="480" w:lineRule="auto"/>
        <w:jc w:val="both"/>
        <w:rPr>
          <w:rFonts w:ascii="Times New Roman" w:eastAsia="Times New Roman" w:hAnsi="Times New Roman" w:cs="Times New Roman"/>
          <w:sz w:val="24"/>
          <w:szCs w:val="24"/>
          <w:lang w:eastAsia="en-GB"/>
        </w:rPr>
      </w:pPr>
      <w:r w:rsidRPr="00707A53">
        <w:rPr>
          <w:rFonts w:ascii="Times New Roman" w:eastAsia="Times New Roman" w:hAnsi="Times New Roman" w:cs="Times New Roman"/>
          <w:sz w:val="24"/>
          <w:szCs w:val="24"/>
          <w:lang w:eastAsia="en-GB"/>
        </w:rPr>
        <w:t xml:space="preserve">This </w:t>
      </w:r>
      <w:r w:rsidR="001A1E04" w:rsidRPr="00707A53">
        <w:rPr>
          <w:rFonts w:ascii="Times New Roman" w:eastAsia="Times New Roman" w:hAnsi="Times New Roman" w:cs="Times New Roman"/>
          <w:sz w:val="24"/>
          <w:szCs w:val="24"/>
          <w:lang w:eastAsia="en-GB"/>
        </w:rPr>
        <w:t>was a comparison study</w:t>
      </w:r>
      <w:r w:rsidRPr="00707A53">
        <w:rPr>
          <w:rFonts w:ascii="Times New Roman" w:eastAsia="Times New Roman" w:hAnsi="Times New Roman" w:cs="Times New Roman"/>
          <w:sz w:val="24"/>
          <w:szCs w:val="24"/>
          <w:lang w:eastAsia="en-GB"/>
        </w:rPr>
        <w:t xml:space="preserve"> to determine the relationship between measurements of body composition using CT scans compared to BIA </w:t>
      </w:r>
      <w:r w:rsidR="00EF4E6C" w:rsidRPr="00707A53">
        <w:rPr>
          <w:rFonts w:ascii="Times New Roman" w:eastAsia="Times New Roman" w:hAnsi="Times New Roman" w:cs="Times New Roman"/>
          <w:sz w:val="24"/>
          <w:szCs w:val="24"/>
          <w:lang w:eastAsia="en-GB"/>
        </w:rPr>
        <w:t>and anthropometric measurements</w:t>
      </w:r>
      <w:r w:rsidRPr="00707A53">
        <w:rPr>
          <w:rFonts w:ascii="Times New Roman" w:hAnsi="Times New Roman" w:cs="Times New Roman"/>
          <w:sz w:val="24"/>
          <w:szCs w:val="24"/>
        </w:rPr>
        <w:t xml:space="preserve">. </w:t>
      </w:r>
      <w:r w:rsidRPr="00707A53">
        <w:rPr>
          <w:rFonts w:ascii="Times New Roman" w:eastAsia="Times New Roman" w:hAnsi="Times New Roman" w:cs="Times New Roman"/>
          <w:sz w:val="24"/>
          <w:szCs w:val="24"/>
          <w:lang w:eastAsia="en-GB"/>
        </w:rPr>
        <w:t xml:space="preserve">This study was approved by a National Health Service Ethics Committee </w:t>
      </w:r>
      <w:r w:rsidR="005F5EB7" w:rsidRPr="00707A53">
        <w:rPr>
          <w:rFonts w:ascii="Times New Roman" w:hAnsi="Times New Roman" w:cs="Times New Roman"/>
          <w:color w:val="333333"/>
          <w:sz w:val="24"/>
          <w:szCs w:val="24"/>
          <w:shd w:val="clear" w:color="auto" w:fill="FFFFFF"/>
        </w:rPr>
        <w:t>Northwest (12/NW/0208</w:t>
      </w:r>
      <w:r w:rsidR="00D9472C" w:rsidRPr="00707A53">
        <w:rPr>
          <w:rFonts w:ascii="Times New Roman" w:eastAsia="Times New Roman" w:hAnsi="Times New Roman" w:cs="Times New Roman"/>
          <w:sz w:val="24"/>
          <w:szCs w:val="24"/>
          <w:lang w:eastAsia="en-GB"/>
        </w:rPr>
        <w:t>)</w:t>
      </w:r>
      <w:r w:rsidR="00CA13F7">
        <w:rPr>
          <w:rFonts w:ascii="Times New Roman" w:eastAsia="Times New Roman" w:hAnsi="Times New Roman" w:cs="Times New Roman"/>
          <w:sz w:val="24"/>
          <w:szCs w:val="24"/>
          <w:lang w:eastAsia="en-GB"/>
        </w:rPr>
        <w:t>.</w:t>
      </w:r>
      <w:r w:rsidR="00D9472C" w:rsidRPr="00707A53">
        <w:rPr>
          <w:rFonts w:ascii="Times New Roman" w:eastAsia="Times New Roman" w:hAnsi="Times New Roman" w:cs="Times New Roman"/>
          <w:sz w:val="24"/>
          <w:szCs w:val="24"/>
          <w:lang w:eastAsia="en-GB"/>
        </w:rPr>
        <w:t xml:space="preserve"> </w:t>
      </w:r>
    </w:p>
    <w:p w:rsidR="00115E92" w:rsidRPr="00B8738B" w:rsidRDefault="00115E92" w:rsidP="00B73CCD">
      <w:pPr>
        <w:spacing w:before="240" w:line="480" w:lineRule="auto"/>
        <w:rPr>
          <w:rFonts w:ascii="Times New Roman" w:eastAsia="Times New Roman" w:hAnsi="Times New Roman" w:cs="Times New Roman"/>
          <w:i/>
          <w:sz w:val="24"/>
          <w:szCs w:val="24"/>
          <w:lang w:eastAsia="en-GB"/>
        </w:rPr>
      </w:pPr>
      <w:r>
        <w:rPr>
          <w:rFonts w:ascii="Times New Roman" w:eastAsia="Times New Roman" w:hAnsi="Times New Roman" w:cs="Times New Roman"/>
          <w:i/>
          <w:sz w:val="24"/>
          <w:szCs w:val="24"/>
          <w:lang w:eastAsia="en-GB"/>
        </w:rPr>
        <w:t>Participants</w:t>
      </w:r>
    </w:p>
    <w:p w:rsidR="00AA0210" w:rsidRPr="00707A53" w:rsidRDefault="00254B9F" w:rsidP="00B73CCD">
      <w:pPr>
        <w:spacing w:before="240" w:line="480" w:lineRule="auto"/>
        <w:rPr>
          <w:rFonts w:ascii="Times New Roman" w:eastAsia="Times New Roman" w:hAnsi="Times New Roman" w:cs="Times New Roman"/>
          <w:sz w:val="24"/>
          <w:szCs w:val="24"/>
          <w:lang w:eastAsia="en-GB"/>
        </w:rPr>
      </w:pPr>
      <w:r w:rsidRPr="00707A53">
        <w:rPr>
          <w:rFonts w:ascii="Times New Roman" w:eastAsia="Times New Roman" w:hAnsi="Times New Roman" w:cs="Times New Roman"/>
          <w:sz w:val="24"/>
          <w:szCs w:val="24"/>
          <w:lang w:eastAsia="en-GB"/>
        </w:rPr>
        <w:t>Participants</w:t>
      </w:r>
      <w:r w:rsidR="00002098" w:rsidRPr="00707A53">
        <w:rPr>
          <w:rFonts w:ascii="Times New Roman" w:eastAsia="Times New Roman" w:hAnsi="Times New Roman" w:cs="Times New Roman"/>
          <w:sz w:val="24"/>
          <w:szCs w:val="24"/>
          <w:lang w:eastAsia="en-GB"/>
        </w:rPr>
        <w:t xml:space="preserve"> </w:t>
      </w:r>
      <w:r w:rsidR="00AA0210" w:rsidRPr="00707A53">
        <w:rPr>
          <w:rFonts w:ascii="Times New Roman" w:eastAsia="Times New Roman" w:hAnsi="Times New Roman" w:cs="Times New Roman"/>
          <w:sz w:val="24"/>
          <w:szCs w:val="24"/>
          <w:lang w:eastAsia="en-GB"/>
        </w:rPr>
        <w:t>were recruited from those attending outpatient clinics in six hospitals in the Northwest of England</w:t>
      </w:r>
      <w:r w:rsidR="00AE5AA6">
        <w:rPr>
          <w:rFonts w:ascii="Times New Roman" w:eastAsia="Times New Roman" w:hAnsi="Times New Roman" w:cs="Times New Roman"/>
          <w:sz w:val="24"/>
          <w:szCs w:val="24"/>
          <w:lang w:eastAsia="en-GB"/>
        </w:rPr>
        <w:t xml:space="preserve">, </w:t>
      </w:r>
      <w:r w:rsidR="00AE5AA6" w:rsidRPr="00707A53">
        <w:rPr>
          <w:rFonts w:ascii="Times New Roman" w:eastAsia="Times New Roman" w:hAnsi="Times New Roman" w:cs="Times New Roman"/>
          <w:sz w:val="24"/>
          <w:szCs w:val="24"/>
          <w:lang w:eastAsia="en-GB"/>
        </w:rPr>
        <w:t>between November 2013 and February 2015</w:t>
      </w:r>
      <w:r w:rsidR="00AA0210" w:rsidRPr="00707A53">
        <w:rPr>
          <w:rFonts w:ascii="Times New Roman" w:eastAsia="Times New Roman" w:hAnsi="Times New Roman" w:cs="Times New Roman"/>
          <w:sz w:val="24"/>
          <w:szCs w:val="24"/>
          <w:lang w:eastAsia="en-GB"/>
        </w:rPr>
        <w:t xml:space="preserve">. To be eligible, </w:t>
      </w:r>
      <w:r w:rsidRPr="00707A53">
        <w:rPr>
          <w:rFonts w:ascii="Times New Roman" w:eastAsia="Times New Roman" w:hAnsi="Times New Roman" w:cs="Times New Roman"/>
          <w:sz w:val="24"/>
          <w:szCs w:val="24"/>
          <w:lang w:eastAsia="en-GB"/>
        </w:rPr>
        <w:lastRenderedPageBreak/>
        <w:t>participants</w:t>
      </w:r>
      <w:r w:rsidR="00AA0210" w:rsidRPr="00707A53">
        <w:rPr>
          <w:rFonts w:ascii="Times New Roman" w:eastAsia="Times New Roman" w:hAnsi="Times New Roman" w:cs="Times New Roman"/>
          <w:sz w:val="24"/>
          <w:szCs w:val="24"/>
          <w:lang w:eastAsia="en-GB"/>
        </w:rPr>
        <w:t xml:space="preserve"> had to have a primary colorectal tumor, </w:t>
      </w:r>
      <w:r w:rsidR="00B642FF" w:rsidRPr="00707A53">
        <w:rPr>
          <w:rFonts w:ascii="Times New Roman" w:eastAsia="Times New Roman" w:hAnsi="Times New Roman" w:cs="Times New Roman"/>
          <w:sz w:val="24"/>
          <w:szCs w:val="24"/>
          <w:lang w:eastAsia="en-GB"/>
        </w:rPr>
        <w:t xml:space="preserve">be </w:t>
      </w:r>
      <w:r w:rsidR="00AA0210" w:rsidRPr="00707A53">
        <w:rPr>
          <w:rFonts w:ascii="Times New Roman" w:eastAsia="Times New Roman" w:hAnsi="Times New Roman" w:cs="Times New Roman"/>
          <w:sz w:val="24"/>
          <w:szCs w:val="24"/>
          <w:lang w:eastAsia="en-GB"/>
        </w:rPr>
        <w:t>scheduled for surgery, be over 18 years</w:t>
      </w:r>
      <w:r w:rsidR="00FB25C3">
        <w:rPr>
          <w:rFonts w:ascii="Times New Roman" w:eastAsia="Times New Roman" w:hAnsi="Times New Roman" w:cs="Times New Roman"/>
          <w:sz w:val="24"/>
          <w:szCs w:val="24"/>
          <w:lang w:eastAsia="en-GB"/>
        </w:rPr>
        <w:t>, and have reported an unintentional weight loss of more than 1kg over the previous three to six months</w:t>
      </w:r>
      <w:r w:rsidR="00B01B2B">
        <w:rPr>
          <w:rFonts w:ascii="Times New Roman" w:eastAsia="Times New Roman" w:hAnsi="Times New Roman" w:cs="Times New Roman"/>
          <w:sz w:val="24"/>
          <w:szCs w:val="24"/>
          <w:lang w:eastAsia="en-GB"/>
        </w:rPr>
        <w:t>.</w:t>
      </w:r>
      <w:r w:rsidR="00AA0210" w:rsidRPr="00707A53">
        <w:rPr>
          <w:rFonts w:ascii="Times New Roman" w:eastAsia="Times New Roman" w:hAnsi="Times New Roman" w:cs="Times New Roman"/>
          <w:sz w:val="24"/>
          <w:szCs w:val="24"/>
          <w:lang w:eastAsia="en-GB"/>
        </w:rPr>
        <w:t xml:space="preserve"> </w:t>
      </w:r>
      <w:r w:rsidR="00B01B2B">
        <w:rPr>
          <w:rFonts w:ascii="Times New Roman" w:eastAsia="Times New Roman" w:hAnsi="Times New Roman" w:cs="Times New Roman"/>
          <w:sz w:val="24"/>
          <w:szCs w:val="24"/>
          <w:lang w:eastAsia="en-GB"/>
        </w:rPr>
        <w:t>Init</w:t>
      </w:r>
      <w:r w:rsidR="00DB48E3">
        <w:rPr>
          <w:rFonts w:ascii="Times New Roman" w:eastAsia="Times New Roman" w:hAnsi="Times New Roman" w:cs="Times New Roman"/>
          <w:sz w:val="24"/>
          <w:szCs w:val="24"/>
          <w:lang w:eastAsia="en-GB"/>
        </w:rPr>
        <w:t>i</w:t>
      </w:r>
      <w:r w:rsidR="00B01B2B">
        <w:rPr>
          <w:rFonts w:ascii="Times New Roman" w:eastAsia="Times New Roman" w:hAnsi="Times New Roman" w:cs="Times New Roman"/>
          <w:sz w:val="24"/>
          <w:szCs w:val="24"/>
          <w:lang w:eastAsia="en-GB"/>
        </w:rPr>
        <w:t xml:space="preserve">al data collection </w:t>
      </w:r>
      <w:proofErr w:type="spellStart"/>
      <w:r w:rsidR="00C9782E">
        <w:rPr>
          <w:rFonts w:ascii="Times New Roman" w:eastAsia="Times New Roman" w:hAnsi="Times New Roman" w:cs="Times New Roman"/>
          <w:sz w:val="24"/>
          <w:szCs w:val="24"/>
          <w:lang w:eastAsia="en-GB"/>
        </w:rPr>
        <w:t>occured</w:t>
      </w:r>
      <w:proofErr w:type="spellEnd"/>
      <w:r w:rsidR="00DB48E3">
        <w:rPr>
          <w:rFonts w:ascii="Times New Roman" w:eastAsia="Times New Roman" w:hAnsi="Times New Roman" w:cs="Times New Roman"/>
          <w:sz w:val="24"/>
          <w:szCs w:val="24"/>
          <w:lang w:eastAsia="en-GB"/>
        </w:rPr>
        <w:t xml:space="preserve"> at baseline</w:t>
      </w:r>
      <w:r w:rsidR="00AA0210" w:rsidRPr="00707A53">
        <w:rPr>
          <w:rFonts w:ascii="Times New Roman" w:eastAsia="Times New Roman" w:hAnsi="Times New Roman" w:cs="Times New Roman"/>
          <w:sz w:val="24"/>
          <w:szCs w:val="24"/>
          <w:lang w:eastAsia="en-GB"/>
        </w:rPr>
        <w:t xml:space="preserve"> as part of a clinical trial </w:t>
      </w:r>
      <w:r w:rsidR="00B73CCD" w:rsidRPr="00707A53">
        <w:rPr>
          <w:rFonts w:ascii="Times New Roman" w:eastAsia="Times New Roman" w:hAnsi="Times New Roman" w:cs="Times New Roman"/>
          <w:sz w:val="24"/>
          <w:szCs w:val="24"/>
          <w:lang w:eastAsia="en-GB"/>
        </w:rPr>
        <w:t>(</w:t>
      </w:r>
      <w:r w:rsidR="00B73CCD" w:rsidRPr="00707A53">
        <w:rPr>
          <w:rFonts w:ascii="Times New Roman" w:hAnsi="Times New Roman" w:cs="Times New Roman"/>
          <w:color w:val="333333"/>
          <w:sz w:val="24"/>
          <w:szCs w:val="24"/>
          <w:shd w:val="clear" w:color="auto" w:fill="FFFFFF"/>
        </w:rPr>
        <w:t>ISRCTN: NCT24668100</w:t>
      </w:r>
      <w:r w:rsidR="00B73CCD" w:rsidRPr="00707A53">
        <w:rPr>
          <w:rFonts w:ascii="Times New Roman" w:eastAsia="Times New Roman" w:hAnsi="Times New Roman" w:cs="Times New Roman"/>
          <w:sz w:val="24"/>
          <w:szCs w:val="24"/>
          <w:lang w:eastAsia="en-GB"/>
        </w:rPr>
        <w:t>), results of which</w:t>
      </w:r>
      <w:r w:rsidR="00AA0210" w:rsidRPr="00707A53">
        <w:rPr>
          <w:rFonts w:ascii="Times New Roman" w:eastAsia="Times New Roman" w:hAnsi="Times New Roman" w:cs="Times New Roman"/>
          <w:sz w:val="24"/>
          <w:szCs w:val="24"/>
          <w:lang w:eastAsia="en-GB"/>
        </w:rPr>
        <w:t xml:space="preserve"> are previously published</w:t>
      </w:r>
      <w:r w:rsidR="00F91682" w:rsidRPr="00707A53">
        <w:rPr>
          <w:rFonts w:ascii="Times New Roman" w:eastAsia="Times New Roman" w:hAnsi="Times New Roman" w:cs="Times New Roman"/>
          <w:sz w:val="24"/>
          <w:szCs w:val="24"/>
          <w:lang w:eastAsia="en-GB"/>
        </w:rPr>
        <w:fldChar w:fldCharType="begin"/>
      </w:r>
      <w:r w:rsidR="00B408F8">
        <w:rPr>
          <w:rFonts w:ascii="Times New Roman" w:eastAsia="Times New Roman" w:hAnsi="Times New Roman" w:cs="Times New Roman"/>
          <w:sz w:val="24"/>
          <w:szCs w:val="24"/>
          <w:lang w:eastAsia="en-GB"/>
        </w:rPr>
        <w:instrText xml:space="preserve"> ADDIN EN.CITE &lt;EndNote&gt;&lt;Cite&gt;&lt;Author&gt;Burden&lt;/Author&gt;&lt;Year&gt;2017&lt;/Year&gt;&lt;RecNum&gt;12&lt;/RecNum&gt;&lt;DisplayText&gt;(19)&lt;/DisplayText&gt;&lt;record&gt;&lt;rec-number&gt;12&lt;/rec-number&gt;&lt;foreign-keys&gt;&lt;key app="EN" db-id="5a9pz9tth9t0wpeatpvpxvprpx092v0wx5xp" timestamp="1542792745"&gt;12&lt;/key&gt;&lt;/foreign-keys&gt;&lt;ref-type name="Journal Article"&gt;17&lt;/ref-type&gt;&lt;contributors&gt;&lt;authors&gt;&lt;author&gt;Burden, S. T.&lt;/author&gt;&lt;author&gt;Gibson, D. J.&lt;/author&gt;&lt;author&gt;Lal, S.&lt;/author&gt;&lt;author&gt;Hill, J.&lt;/author&gt;&lt;author&gt;Pilling, M.&lt;/author&gt;&lt;author&gt;Soop, M.&lt;/author&gt;&lt;author&gt;Ramesh, A.&lt;/author&gt;&lt;author&gt;Todd, C.&lt;/author&gt;&lt;/authors&gt;&lt;/contributors&gt;&lt;auth-address&gt;School of Health Sciences, The University of Manchester, Manchester, UK.&amp;#xD;Salford Royal NHS Foundation Trust, Salford, UK.&amp;#xD;Manchester Academic Health Sciences Centre (MAHSC), Manchester, UK.&amp;#xD;School of Medicine, The University of Manchester, Manchester, UK.&amp;#xD;Central Manchester University Hospitals NHS Foundation Trust, Manchester, UK.&amp;#xD;University Hospital South Manchester NHS Foundation Trust, Wythenshawe, UK.&lt;/auth-address&gt;&lt;titles&gt;&lt;title&gt;Pre-operative oral nutritional supplementation with dietary advice versus dietary advice alone in weight-losing patients with colorectal cancer: single-blind randomized controlled trial&lt;/title&gt;&lt;secondary-title&gt;J Cachexia Sarcopen&lt;/secondary-title&gt;&lt;alt-title&gt;J Cachexia Sarcopeni&lt;/alt-title&gt;&lt;/titles&gt;&lt;alt-periodical&gt;&lt;full-title&gt;J Cachexia Sarcopeni&lt;/full-title&gt;&lt;abbr-1&gt;J Cachexia Sarcopenia Muscle&lt;/abbr-1&gt;&lt;/alt-periodical&gt;&lt;pages&gt;437-446&lt;/pages&gt;&lt;volume&gt;8&lt;/volume&gt;&lt;number&gt;3&lt;/number&gt;&lt;dates&gt;&lt;year&gt;2017&lt;/year&gt;&lt;pub-dates&gt;&lt;date&gt;Jun&lt;/date&gt;&lt;/pub-dates&gt;&lt;/dates&gt;&lt;isbn&gt;2190-6009 (Electronic)&amp;#xD;2190-5991 (Linking)&lt;/isbn&gt;&lt;accession-num&gt;28052576&lt;/accession-num&gt;&lt;urls&gt;&lt;related-urls&gt;&lt;url&gt;&lt;style face="underline" font="default" size="100%"&gt;http://www.ncbi.nlm.nih.gov/pubmed/28052576&lt;/style&gt;&lt;/url&gt;&lt;/related-urls&gt;&lt;/urls&gt;&lt;custom2&gt;5476846&lt;/custom2&gt;&lt;electronic-resource-num&gt;10.1002/jcsm.12170&lt;/electronic-resource-num&gt;&lt;/record&gt;&lt;/Cite&gt;&lt;/EndNote&gt;</w:instrText>
      </w:r>
      <w:r w:rsidR="00F91682" w:rsidRPr="00707A53">
        <w:rPr>
          <w:rFonts w:ascii="Times New Roman" w:eastAsia="Times New Roman" w:hAnsi="Times New Roman" w:cs="Times New Roman"/>
          <w:sz w:val="24"/>
          <w:szCs w:val="24"/>
          <w:lang w:eastAsia="en-GB"/>
        </w:rPr>
        <w:fldChar w:fldCharType="separate"/>
      </w:r>
      <w:r w:rsidR="00B408F8">
        <w:rPr>
          <w:rFonts w:ascii="Times New Roman" w:eastAsia="Times New Roman" w:hAnsi="Times New Roman" w:cs="Times New Roman"/>
          <w:noProof/>
          <w:sz w:val="24"/>
          <w:szCs w:val="24"/>
          <w:lang w:eastAsia="en-GB"/>
        </w:rPr>
        <w:t>(</w:t>
      </w:r>
      <w:hyperlink w:anchor="_ENREF_19" w:tooltip="Burden, 2017 #12" w:history="1">
        <w:r w:rsidR="00323CED">
          <w:rPr>
            <w:rFonts w:ascii="Times New Roman" w:eastAsia="Times New Roman" w:hAnsi="Times New Roman" w:cs="Times New Roman"/>
            <w:noProof/>
            <w:sz w:val="24"/>
            <w:szCs w:val="24"/>
            <w:lang w:eastAsia="en-GB"/>
          </w:rPr>
          <w:t>19</w:t>
        </w:r>
      </w:hyperlink>
      <w:r w:rsidR="00B408F8">
        <w:rPr>
          <w:rFonts w:ascii="Times New Roman" w:eastAsia="Times New Roman" w:hAnsi="Times New Roman" w:cs="Times New Roman"/>
          <w:noProof/>
          <w:sz w:val="24"/>
          <w:szCs w:val="24"/>
          <w:lang w:eastAsia="en-GB"/>
        </w:rPr>
        <w:t>)</w:t>
      </w:r>
      <w:r w:rsidR="00F91682" w:rsidRPr="00707A53">
        <w:rPr>
          <w:rFonts w:ascii="Times New Roman" w:eastAsia="Times New Roman" w:hAnsi="Times New Roman" w:cs="Times New Roman"/>
          <w:sz w:val="24"/>
          <w:szCs w:val="24"/>
          <w:lang w:eastAsia="en-GB"/>
        </w:rPr>
        <w:fldChar w:fldCharType="end"/>
      </w:r>
      <w:r w:rsidR="00A6437F" w:rsidRPr="00707A53">
        <w:rPr>
          <w:rFonts w:ascii="Times New Roman" w:eastAsia="Times New Roman" w:hAnsi="Times New Roman" w:cs="Times New Roman"/>
          <w:sz w:val="24"/>
          <w:szCs w:val="24"/>
          <w:lang w:eastAsia="en-GB"/>
        </w:rPr>
        <w:t>.</w:t>
      </w:r>
      <w:r w:rsidR="00AA0210" w:rsidRPr="00707A53">
        <w:rPr>
          <w:rFonts w:ascii="Times New Roman" w:eastAsia="Times New Roman" w:hAnsi="Times New Roman" w:cs="Times New Roman"/>
          <w:sz w:val="24"/>
          <w:szCs w:val="24"/>
          <w:lang w:eastAsia="en-GB"/>
        </w:rPr>
        <w:t xml:space="preserve">  Informed consent was obtained</w:t>
      </w:r>
      <w:r w:rsidR="00B642FF" w:rsidRPr="00707A53">
        <w:rPr>
          <w:rFonts w:ascii="Times New Roman" w:eastAsia="Times New Roman" w:hAnsi="Times New Roman" w:cs="Times New Roman"/>
          <w:sz w:val="24"/>
          <w:szCs w:val="24"/>
          <w:lang w:eastAsia="en-GB"/>
        </w:rPr>
        <w:t>. Individuals</w:t>
      </w:r>
      <w:r w:rsidR="00AA0210" w:rsidRPr="00707A53">
        <w:rPr>
          <w:rFonts w:ascii="Times New Roman" w:eastAsia="Times New Roman" w:hAnsi="Times New Roman" w:cs="Times New Roman"/>
          <w:sz w:val="24"/>
          <w:szCs w:val="24"/>
          <w:lang w:eastAsia="en-GB"/>
        </w:rPr>
        <w:t xml:space="preserve"> who were pregnant, enrolled in another study, had a pacemaker or metallic implants, or could not give informed consent, were excluded. </w:t>
      </w:r>
    </w:p>
    <w:p w:rsidR="00115E92" w:rsidRPr="00B8738B" w:rsidRDefault="00115E92" w:rsidP="00AA0210">
      <w:pPr>
        <w:spacing w:line="480" w:lineRule="auto"/>
        <w:jc w:val="both"/>
        <w:rPr>
          <w:rFonts w:ascii="Times New Roman" w:eastAsia="Times New Roman" w:hAnsi="Times New Roman" w:cs="Times New Roman"/>
          <w:i/>
          <w:sz w:val="24"/>
          <w:szCs w:val="24"/>
          <w:lang w:eastAsia="en-GB"/>
        </w:rPr>
      </w:pPr>
      <w:r>
        <w:rPr>
          <w:rFonts w:ascii="Times New Roman" w:eastAsia="Times New Roman" w:hAnsi="Times New Roman" w:cs="Times New Roman"/>
          <w:i/>
          <w:sz w:val="24"/>
          <w:szCs w:val="24"/>
          <w:lang w:eastAsia="en-GB"/>
        </w:rPr>
        <w:t>CT scan body composition measurements</w:t>
      </w:r>
    </w:p>
    <w:p w:rsidR="00AA0210" w:rsidRPr="00707A53" w:rsidRDefault="00AA0210" w:rsidP="00AA0210">
      <w:pPr>
        <w:spacing w:line="480" w:lineRule="auto"/>
        <w:jc w:val="both"/>
        <w:rPr>
          <w:rFonts w:ascii="Times New Roman" w:eastAsia="Times New Roman" w:hAnsi="Times New Roman" w:cs="Times New Roman"/>
          <w:sz w:val="24"/>
          <w:szCs w:val="24"/>
          <w:lang w:eastAsia="en-GB"/>
        </w:rPr>
      </w:pPr>
      <w:r w:rsidRPr="00707A53">
        <w:rPr>
          <w:rFonts w:ascii="Times New Roman" w:eastAsia="Times New Roman" w:hAnsi="Times New Roman" w:cs="Times New Roman"/>
          <w:sz w:val="24"/>
          <w:szCs w:val="24"/>
          <w:lang w:eastAsia="en-GB"/>
        </w:rPr>
        <w:t xml:space="preserve"> </w:t>
      </w:r>
      <w:r w:rsidR="00D812E7" w:rsidRPr="00707A53">
        <w:rPr>
          <w:rFonts w:ascii="Times New Roman" w:eastAsia="Times New Roman" w:hAnsi="Times New Roman" w:cs="Times New Roman"/>
          <w:sz w:val="24"/>
          <w:szCs w:val="24"/>
          <w:lang w:eastAsia="en-GB"/>
        </w:rPr>
        <w:t>Body composition was measured using CT images (Slice-O-</w:t>
      </w:r>
      <w:proofErr w:type="spellStart"/>
      <w:r w:rsidR="00D812E7" w:rsidRPr="00707A53">
        <w:rPr>
          <w:rFonts w:ascii="Times New Roman" w:eastAsia="Times New Roman" w:hAnsi="Times New Roman" w:cs="Times New Roman"/>
          <w:sz w:val="24"/>
          <w:szCs w:val="24"/>
          <w:lang w:eastAsia="en-GB"/>
        </w:rPr>
        <w:t>matic</w:t>
      </w:r>
      <w:proofErr w:type="spellEnd"/>
      <w:r w:rsidR="00D812E7" w:rsidRPr="00707A53">
        <w:rPr>
          <w:rFonts w:ascii="Times New Roman" w:eastAsia="Times New Roman" w:hAnsi="Times New Roman" w:cs="Times New Roman"/>
          <w:sz w:val="24"/>
          <w:szCs w:val="24"/>
          <w:lang w:eastAsia="en-GB"/>
        </w:rPr>
        <w:t xml:space="preserve"> version 5 software, </w:t>
      </w:r>
      <w:proofErr w:type="spellStart"/>
      <w:r w:rsidR="00D812E7" w:rsidRPr="00707A53">
        <w:rPr>
          <w:rFonts w:ascii="Times New Roman" w:eastAsia="Times New Roman" w:hAnsi="Times New Roman" w:cs="Times New Roman"/>
          <w:sz w:val="24"/>
          <w:szCs w:val="24"/>
          <w:lang w:eastAsia="en-GB"/>
        </w:rPr>
        <w:t>TomoVision</w:t>
      </w:r>
      <w:proofErr w:type="spellEnd"/>
      <w:r w:rsidR="00D812E7" w:rsidRPr="00707A53">
        <w:rPr>
          <w:rFonts w:ascii="Times New Roman" w:eastAsia="Times New Roman" w:hAnsi="Times New Roman" w:cs="Times New Roman"/>
          <w:sz w:val="24"/>
          <w:szCs w:val="24"/>
          <w:lang w:eastAsia="en-GB"/>
        </w:rPr>
        <w:t>, Limited, Canada). All participants recruited had a CT scan as part of routine care, so were not exposed to any additional radiation</w:t>
      </w:r>
      <w:r w:rsidR="00C9782E">
        <w:rPr>
          <w:rFonts w:ascii="Times New Roman" w:eastAsia="Times New Roman" w:hAnsi="Times New Roman" w:cs="Times New Roman"/>
          <w:sz w:val="24"/>
          <w:szCs w:val="24"/>
          <w:lang w:eastAsia="en-GB"/>
        </w:rPr>
        <w:t xml:space="preserve"> for this research</w:t>
      </w:r>
      <w:r w:rsidR="00D812E7" w:rsidRPr="00707A53">
        <w:rPr>
          <w:rFonts w:ascii="Times New Roman" w:eastAsia="Times New Roman" w:hAnsi="Times New Roman" w:cs="Times New Roman"/>
          <w:sz w:val="24"/>
          <w:szCs w:val="24"/>
          <w:lang w:eastAsia="en-GB"/>
        </w:rPr>
        <w:t>.</w:t>
      </w:r>
      <w:r w:rsidR="00D812E7">
        <w:rPr>
          <w:rFonts w:ascii="Times New Roman" w:eastAsia="Times New Roman" w:hAnsi="Times New Roman" w:cs="Times New Roman"/>
          <w:sz w:val="24"/>
          <w:szCs w:val="24"/>
          <w:lang w:eastAsia="en-GB"/>
        </w:rPr>
        <w:t xml:space="preserve"> </w:t>
      </w:r>
      <w:r w:rsidR="00AE5AA6" w:rsidRPr="00DF0BFB">
        <w:rPr>
          <w:rFonts w:ascii="Times New Roman" w:eastAsia="Times New Roman" w:hAnsi="Times New Roman" w:cs="Times New Roman"/>
          <w:sz w:val="24"/>
          <w:szCs w:val="24"/>
          <w:lang w:eastAsia="en-GB"/>
        </w:rPr>
        <w:t>CT scans</w:t>
      </w:r>
      <w:r w:rsidR="00FF31A5">
        <w:rPr>
          <w:rFonts w:ascii="Times New Roman" w:eastAsia="Times New Roman" w:hAnsi="Times New Roman" w:cs="Times New Roman"/>
          <w:sz w:val="24"/>
          <w:szCs w:val="24"/>
          <w:lang w:eastAsia="en-GB"/>
        </w:rPr>
        <w:t xml:space="preserve"> </w:t>
      </w:r>
      <w:r w:rsidR="00DB48E3">
        <w:rPr>
          <w:rFonts w:ascii="Times New Roman" w:eastAsia="Times New Roman" w:hAnsi="Times New Roman" w:cs="Times New Roman"/>
          <w:sz w:val="24"/>
          <w:szCs w:val="24"/>
          <w:lang w:eastAsia="en-GB"/>
        </w:rPr>
        <w:t xml:space="preserve">were </w:t>
      </w:r>
      <w:r w:rsidR="00B01B2B">
        <w:rPr>
          <w:rFonts w:ascii="Times New Roman" w:eastAsia="Times New Roman" w:hAnsi="Times New Roman" w:cs="Times New Roman"/>
          <w:sz w:val="24"/>
          <w:szCs w:val="24"/>
          <w:lang w:eastAsia="en-GB"/>
        </w:rPr>
        <w:t>conducted using</w:t>
      </w:r>
      <w:r w:rsidR="00FF31A5">
        <w:rPr>
          <w:rFonts w:ascii="Times New Roman" w:eastAsia="Times New Roman" w:hAnsi="Times New Roman" w:cs="Times New Roman"/>
          <w:sz w:val="24"/>
          <w:szCs w:val="24"/>
          <w:lang w:eastAsia="en-GB"/>
        </w:rPr>
        <w:t xml:space="preserve"> varied models and brands</w:t>
      </w:r>
      <w:r w:rsidR="00DB48E3">
        <w:rPr>
          <w:rFonts w:ascii="Times New Roman" w:eastAsia="Times New Roman" w:hAnsi="Times New Roman" w:cs="Times New Roman"/>
          <w:sz w:val="24"/>
          <w:szCs w:val="24"/>
          <w:lang w:eastAsia="en-GB"/>
        </w:rPr>
        <w:t xml:space="preserve"> and</w:t>
      </w:r>
      <w:r w:rsidR="00AE5AA6" w:rsidRPr="00DF0BFB">
        <w:rPr>
          <w:rFonts w:ascii="Times New Roman" w:eastAsia="Times New Roman" w:hAnsi="Times New Roman" w:cs="Times New Roman"/>
          <w:sz w:val="24"/>
          <w:szCs w:val="24"/>
          <w:lang w:eastAsia="en-GB"/>
        </w:rPr>
        <w:t xml:space="preserve"> were accessed through the Picture Archiving and Communication Northwest system (PACS) at each NHS site enrolled onto the study, between March 2014 and March 2015.</w:t>
      </w:r>
      <w:r w:rsidR="00AE5AA6">
        <w:rPr>
          <w:rFonts w:ascii="Times New Roman" w:eastAsia="Times New Roman" w:hAnsi="Times New Roman" w:cs="Times New Roman"/>
          <w:sz w:val="24"/>
          <w:szCs w:val="24"/>
          <w:lang w:eastAsia="en-GB"/>
        </w:rPr>
        <w:t xml:space="preserve"> </w:t>
      </w:r>
      <w:r w:rsidRPr="00707A53">
        <w:rPr>
          <w:rFonts w:ascii="Times New Roman" w:eastAsia="Times New Roman" w:hAnsi="Times New Roman" w:cs="Times New Roman"/>
          <w:sz w:val="24"/>
          <w:szCs w:val="24"/>
          <w:lang w:eastAsia="en-GB"/>
        </w:rPr>
        <w:t xml:space="preserve">Nearly all </w:t>
      </w:r>
      <w:r w:rsidR="00254B9F" w:rsidRPr="00707A53">
        <w:rPr>
          <w:rFonts w:ascii="Times New Roman" w:eastAsia="Times New Roman" w:hAnsi="Times New Roman" w:cs="Times New Roman"/>
          <w:sz w:val="24"/>
          <w:szCs w:val="24"/>
          <w:lang w:eastAsia="en-GB"/>
        </w:rPr>
        <w:t>participants</w:t>
      </w:r>
      <w:r w:rsidRPr="00707A53">
        <w:rPr>
          <w:rFonts w:ascii="Times New Roman" w:eastAsia="Times New Roman" w:hAnsi="Times New Roman" w:cs="Times New Roman"/>
          <w:sz w:val="24"/>
          <w:szCs w:val="24"/>
          <w:lang w:eastAsia="en-GB"/>
        </w:rPr>
        <w:t xml:space="preserve"> had a CT scan </w:t>
      </w:r>
      <w:r w:rsidR="00D812E7">
        <w:rPr>
          <w:rFonts w:ascii="Times New Roman" w:eastAsia="Times New Roman" w:hAnsi="Times New Roman" w:cs="Times New Roman"/>
          <w:sz w:val="24"/>
          <w:szCs w:val="24"/>
          <w:lang w:eastAsia="en-GB"/>
        </w:rPr>
        <w:t>one</w:t>
      </w:r>
      <w:r w:rsidRPr="00707A53">
        <w:rPr>
          <w:rFonts w:ascii="Times New Roman" w:eastAsia="Times New Roman" w:hAnsi="Times New Roman" w:cs="Times New Roman"/>
          <w:sz w:val="24"/>
          <w:szCs w:val="24"/>
          <w:lang w:eastAsia="en-GB"/>
        </w:rPr>
        <w:t xml:space="preserve"> month before their surgery.</w:t>
      </w:r>
      <w:r w:rsidR="007C4A41" w:rsidRPr="00707A53">
        <w:rPr>
          <w:rFonts w:ascii="Times New Roman" w:eastAsia="Times New Roman" w:hAnsi="Times New Roman" w:cs="Times New Roman"/>
          <w:sz w:val="24"/>
          <w:szCs w:val="24"/>
          <w:lang w:eastAsia="en-GB"/>
        </w:rPr>
        <w:t xml:space="preserve"> All scans were pre-operati</w:t>
      </w:r>
      <w:r w:rsidR="001242F0">
        <w:rPr>
          <w:rFonts w:ascii="Times New Roman" w:eastAsia="Times New Roman" w:hAnsi="Times New Roman" w:cs="Times New Roman"/>
          <w:sz w:val="24"/>
          <w:szCs w:val="24"/>
          <w:lang w:eastAsia="en-GB"/>
        </w:rPr>
        <w:t>ve</w:t>
      </w:r>
      <w:r w:rsidR="00B37B13" w:rsidRPr="00707A53">
        <w:rPr>
          <w:rFonts w:ascii="Times New Roman" w:eastAsia="Times New Roman" w:hAnsi="Times New Roman" w:cs="Times New Roman"/>
          <w:sz w:val="24"/>
          <w:szCs w:val="24"/>
          <w:lang w:eastAsia="en-GB"/>
        </w:rPr>
        <w:t xml:space="preserve"> and </w:t>
      </w:r>
      <w:r w:rsidRPr="00707A53">
        <w:rPr>
          <w:rFonts w:ascii="Times New Roman" w:eastAsia="Times New Roman" w:hAnsi="Times New Roman" w:cs="Times New Roman"/>
          <w:sz w:val="24"/>
          <w:szCs w:val="24"/>
          <w:lang w:eastAsia="en-GB"/>
        </w:rPr>
        <w:t>nutrition</w:t>
      </w:r>
      <w:r w:rsidR="00B73CCD" w:rsidRPr="00707A53">
        <w:rPr>
          <w:rFonts w:ascii="Times New Roman" w:eastAsia="Times New Roman" w:hAnsi="Times New Roman" w:cs="Times New Roman"/>
          <w:sz w:val="24"/>
          <w:szCs w:val="24"/>
          <w:lang w:eastAsia="en-GB"/>
        </w:rPr>
        <w:t>al</w:t>
      </w:r>
      <w:r w:rsidR="00B37B13" w:rsidRPr="00707A53">
        <w:rPr>
          <w:rFonts w:ascii="Times New Roman" w:eastAsia="Times New Roman" w:hAnsi="Times New Roman" w:cs="Times New Roman"/>
          <w:sz w:val="24"/>
          <w:szCs w:val="24"/>
          <w:lang w:eastAsia="en-GB"/>
        </w:rPr>
        <w:t xml:space="preserve"> assessment</w:t>
      </w:r>
      <w:r w:rsidR="007C4A41" w:rsidRPr="00707A53">
        <w:rPr>
          <w:rFonts w:ascii="Times New Roman" w:eastAsia="Times New Roman" w:hAnsi="Times New Roman" w:cs="Times New Roman"/>
          <w:sz w:val="24"/>
          <w:szCs w:val="24"/>
          <w:lang w:eastAsia="en-GB"/>
        </w:rPr>
        <w:t xml:space="preserve"> was carried out as soon as possible before or after the scan</w:t>
      </w:r>
      <w:r w:rsidR="00B37B13" w:rsidRPr="00707A53">
        <w:rPr>
          <w:rFonts w:ascii="Times New Roman" w:eastAsia="Times New Roman" w:hAnsi="Times New Roman" w:cs="Times New Roman"/>
          <w:sz w:val="24"/>
          <w:szCs w:val="24"/>
          <w:lang w:eastAsia="en-GB"/>
        </w:rPr>
        <w:t>.</w:t>
      </w:r>
      <w:r w:rsidR="00002098" w:rsidRPr="00707A53">
        <w:rPr>
          <w:rFonts w:ascii="Times New Roman" w:eastAsia="Times New Roman" w:hAnsi="Times New Roman" w:cs="Times New Roman"/>
          <w:sz w:val="24"/>
          <w:szCs w:val="24"/>
          <w:lang w:eastAsia="en-GB"/>
        </w:rPr>
        <w:t xml:space="preserve"> </w:t>
      </w:r>
      <w:r w:rsidR="00603E40" w:rsidRPr="00707A53">
        <w:rPr>
          <w:rFonts w:ascii="Times New Roman" w:eastAsia="Times New Roman" w:hAnsi="Times New Roman" w:cs="Times New Roman"/>
          <w:sz w:val="24"/>
          <w:szCs w:val="24"/>
          <w:lang w:eastAsia="en-GB"/>
        </w:rPr>
        <w:t xml:space="preserve">Scans that </w:t>
      </w:r>
      <w:r w:rsidR="00CC2206" w:rsidRPr="00707A53">
        <w:rPr>
          <w:rFonts w:ascii="Times New Roman" w:eastAsia="Times New Roman" w:hAnsi="Times New Roman" w:cs="Times New Roman"/>
          <w:sz w:val="24"/>
          <w:szCs w:val="24"/>
          <w:lang w:eastAsia="en-GB"/>
        </w:rPr>
        <w:t>occurred</w:t>
      </w:r>
      <w:r w:rsidR="00B37B13" w:rsidRPr="00707A53">
        <w:rPr>
          <w:rFonts w:ascii="Times New Roman" w:eastAsia="Times New Roman" w:hAnsi="Times New Roman" w:cs="Times New Roman"/>
          <w:sz w:val="24"/>
          <w:szCs w:val="24"/>
          <w:lang w:eastAsia="en-GB"/>
        </w:rPr>
        <w:t xml:space="preserve"> within a</w:t>
      </w:r>
      <w:r w:rsidRPr="00707A53">
        <w:rPr>
          <w:rFonts w:ascii="Times New Roman" w:eastAsia="Times New Roman" w:hAnsi="Times New Roman" w:cs="Times New Roman"/>
          <w:sz w:val="24"/>
          <w:szCs w:val="24"/>
          <w:lang w:eastAsia="en-GB"/>
        </w:rPr>
        <w:t xml:space="preserve"> time period</w:t>
      </w:r>
      <w:r w:rsidR="00B37B13" w:rsidRPr="00707A53">
        <w:rPr>
          <w:rFonts w:ascii="Times New Roman" w:eastAsia="Times New Roman" w:hAnsi="Times New Roman" w:cs="Times New Roman"/>
          <w:sz w:val="24"/>
          <w:szCs w:val="24"/>
          <w:lang w:eastAsia="en-GB"/>
        </w:rPr>
        <w:t xml:space="preserve"> of 30 days before or after</w:t>
      </w:r>
      <w:r w:rsidR="007C4A41" w:rsidRPr="00707A53">
        <w:rPr>
          <w:rFonts w:ascii="Times New Roman" w:eastAsia="Times New Roman" w:hAnsi="Times New Roman" w:cs="Times New Roman"/>
          <w:sz w:val="24"/>
          <w:szCs w:val="24"/>
          <w:lang w:eastAsia="en-GB"/>
        </w:rPr>
        <w:t xml:space="preserve"> the nutritional assessment, were</w:t>
      </w:r>
      <w:r w:rsidR="00B37B13" w:rsidRPr="00707A53">
        <w:rPr>
          <w:rFonts w:ascii="Times New Roman" w:eastAsia="Times New Roman" w:hAnsi="Times New Roman" w:cs="Times New Roman"/>
          <w:sz w:val="24"/>
          <w:szCs w:val="24"/>
          <w:lang w:eastAsia="en-GB"/>
        </w:rPr>
        <w:t xml:space="preserve"> deemed as acceptable for inclusion of CT data</w:t>
      </w:r>
      <w:r w:rsidR="00F91682" w:rsidRPr="00707A53">
        <w:rPr>
          <w:rFonts w:ascii="Times New Roman" w:eastAsia="Times New Roman" w:hAnsi="Times New Roman" w:cs="Times New Roman"/>
          <w:sz w:val="24"/>
          <w:szCs w:val="24"/>
          <w:lang w:eastAsia="en-GB"/>
        </w:rPr>
        <w:fldChar w:fldCharType="begin"/>
      </w:r>
      <w:r w:rsidR="00B408F8">
        <w:rPr>
          <w:rFonts w:ascii="Times New Roman" w:eastAsia="Times New Roman" w:hAnsi="Times New Roman" w:cs="Times New Roman"/>
          <w:sz w:val="24"/>
          <w:szCs w:val="24"/>
          <w:lang w:eastAsia="en-GB"/>
        </w:rPr>
        <w:instrText xml:space="preserve"> ADDIN EN.CITE &lt;EndNote&gt;&lt;Cite&gt;&lt;Author&gt;Prado&lt;/Author&gt;&lt;Year&gt;2008&lt;/Year&gt;&lt;RecNum&gt;13&lt;/RecNum&gt;&lt;DisplayText&gt;(20)&lt;/DisplayText&gt;&lt;record&gt;&lt;rec-number&gt;13&lt;/rec-number&gt;&lt;foreign-keys&gt;&lt;key app="EN" db-id="5a9pz9tth9t0wpeatpvpxvprpx092v0wx5xp" timestamp="1542792745"&gt;13&lt;/key&gt;&lt;/foreign-keys&gt;&lt;ref-type name="Journal Article"&gt;17&lt;/ref-type&gt;&lt;contributors&gt;&lt;authors&gt;&lt;author&gt;Prado, C. M.&lt;/author&gt;&lt;author&gt;Liefers, Jessica R.&lt;/author&gt;&lt;author&gt;McCargar, Linda J.&lt;/author&gt;&lt;author&gt;Reiman, Tony&lt;/author&gt;&lt;author&gt;Sawyer, Michael B.&lt;/author&gt;&lt;author&gt;Martin, Lisa&lt;/author&gt;&lt;author&gt;Baracos, Vickie E.&lt;/author&gt;&lt;/authors&gt;&lt;/contributors&gt;&lt;titles&gt;&lt;title&gt;Prevalence and clinical implications of sarcopenic obesity in patients with solid tumours of the respiratory and gastrointestinal tracts: a population-based study&lt;/title&gt;&lt;secondary-title&gt;Lancet Oncol&lt;/secondary-title&gt;&lt;/titles&gt;&lt;periodical&gt;&lt;full-title&gt;Lancet Oncol&lt;/full-title&gt;&lt;/periodical&gt;&lt;pages&gt;629-635&lt;/pages&gt;&lt;volume&gt;9&lt;/volume&gt;&lt;number&gt;7&lt;/number&gt;&lt;dates&gt;&lt;year&gt;2008&lt;/year&gt;&lt;pub-dates&gt;&lt;date&gt;Jul&lt;/date&gt;&lt;/pub-dates&gt;&lt;/dates&gt;&lt;isbn&gt;1470-2045&lt;/isbn&gt;&lt;accession-num&gt;WOS:000257527400013&lt;/accession-num&gt;&lt;urls&gt;&lt;related-urls&gt;&lt;url&gt;&lt;style face="underline" font="default" size="100%"&gt;http://www.sciencedirect.com/science/article/pii/S1470204508701530#&lt;/style&gt;&lt;/url&gt;&lt;/related-urls&gt;&lt;/urls&gt;&lt;electronic-resource-num&gt;10.1016/51470-2045(08)70153-0&lt;/electronic-resource-num&gt;&lt;/record&gt;&lt;/Cite&gt;&lt;/EndNote&gt;</w:instrText>
      </w:r>
      <w:r w:rsidR="00F91682" w:rsidRPr="00707A53">
        <w:rPr>
          <w:rFonts w:ascii="Times New Roman" w:eastAsia="Times New Roman" w:hAnsi="Times New Roman" w:cs="Times New Roman"/>
          <w:sz w:val="24"/>
          <w:szCs w:val="24"/>
          <w:lang w:eastAsia="en-GB"/>
        </w:rPr>
        <w:fldChar w:fldCharType="separate"/>
      </w:r>
      <w:r w:rsidR="00B408F8">
        <w:rPr>
          <w:rFonts w:ascii="Times New Roman" w:eastAsia="Times New Roman" w:hAnsi="Times New Roman" w:cs="Times New Roman"/>
          <w:noProof/>
          <w:sz w:val="24"/>
          <w:szCs w:val="24"/>
          <w:lang w:eastAsia="en-GB"/>
        </w:rPr>
        <w:t>(</w:t>
      </w:r>
      <w:hyperlink w:anchor="_ENREF_20" w:tooltip="Prado, 2008 #13" w:history="1">
        <w:r w:rsidR="00323CED">
          <w:rPr>
            <w:rFonts w:ascii="Times New Roman" w:eastAsia="Times New Roman" w:hAnsi="Times New Roman" w:cs="Times New Roman"/>
            <w:noProof/>
            <w:sz w:val="24"/>
            <w:szCs w:val="24"/>
            <w:lang w:eastAsia="en-GB"/>
          </w:rPr>
          <w:t>20</w:t>
        </w:r>
      </w:hyperlink>
      <w:r w:rsidR="00B408F8">
        <w:rPr>
          <w:rFonts w:ascii="Times New Roman" w:eastAsia="Times New Roman" w:hAnsi="Times New Roman" w:cs="Times New Roman"/>
          <w:noProof/>
          <w:sz w:val="24"/>
          <w:szCs w:val="24"/>
          <w:lang w:eastAsia="en-GB"/>
        </w:rPr>
        <w:t>)</w:t>
      </w:r>
      <w:r w:rsidR="00F91682" w:rsidRPr="00707A53">
        <w:rPr>
          <w:rFonts w:ascii="Times New Roman" w:eastAsia="Times New Roman" w:hAnsi="Times New Roman" w:cs="Times New Roman"/>
          <w:sz w:val="24"/>
          <w:szCs w:val="24"/>
          <w:lang w:eastAsia="en-GB"/>
        </w:rPr>
        <w:fldChar w:fldCharType="end"/>
      </w:r>
      <w:r w:rsidRPr="00707A53">
        <w:rPr>
          <w:rFonts w:ascii="Times New Roman" w:eastAsia="Times New Roman" w:hAnsi="Times New Roman" w:cs="Times New Roman"/>
          <w:sz w:val="24"/>
          <w:szCs w:val="24"/>
          <w:lang w:eastAsia="en-GB"/>
        </w:rPr>
        <w:t xml:space="preserve">. </w:t>
      </w:r>
      <w:r w:rsidR="00AE5AA6">
        <w:rPr>
          <w:rFonts w:ascii="Times New Roman" w:eastAsia="Times New Roman" w:hAnsi="Times New Roman" w:cs="Times New Roman"/>
          <w:sz w:val="24"/>
          <w:szCs w:val="24"/>
          <w:lang w:eastAsia="en-GB"/>
        </w:rPr>
        <w:t xml:space="preserve"> Data f</w:t>
      </w:r>
      <w:r w:rsidR="00AE5AA6" w:rsidRPr="00DF0BFB">
        <w:rPr>
          <w:rFonts w:ascii="Times New Roman" w:eastAsia="Times New Roman" w:hAnsi="Times New Roman" w:cs="Times New Roman"/>
          <w:sz w:val="24"/>
          <w:szCs w:val="24"/>
          <w:lang w:eastAsia="en-GB"/>
        </w:rPr>
        <w:t>iles</w:t>
      </w:r>
      <w:r w:rsidR="00AE5AA6">
        <w:rPr>
          <w:rFonts w:ascii="Times New Roman" w:eastAsia="Times New Roman" w:hAnsi="Times New Roman" w:cs="Times New Roman"/>
          <w:sz w:val="24"/>
          <w:szCs w:val="24"/>
          <w:lang w:eastAsia="en-GB"/>
        </w:rPr>
        <w:t xml:space="preserve"> of the CT scans</w:t>
      </w:r>
      <w:r w:rsidR="00AE5AA6" w:rsidRPr="00DF0BFB">
        <w:rPr>
          <w:rFonts w:ascii="Times New Roman" w:eastAsia="Times New Roman" w:hAnsi="Times New Roman" w:cs="Times New Roman"/>
          <w:sz w:val="24"/>
          <w:szCs w:val="24"/>
          <w:lang w:eastAsia="en-GB"/>
        </w:rPr>
        <w:t xml:space="preserve"> were downloaded in DICOM format and images were </w:t>
      </w:r>
      <w:proofErr w:type="spellStart"/>
      <w:r w:rsidR="00AE5AA6" w:rsidRPr="00DF0BFB">
        <w:rPr>
          <w:rFonts w:ascii="Times New Roman" w:eastAsia="Times New Roman" w:hAnsi="Times New Roman" w:cs="Times New Roman"/>
          <w:sz w:val="24"/>
          <w:szCs w:val="24"/>
          <w:lang w:eastAsia="en-GB"/>
        </w:rPr>
        <w:t>analysed</w:t>
      </w:r>
      <w:proofErr w:type="spellEnd"/>
      <w:r w:rsidR="00AE5AA6" w:rsidRPr="00DF0BFB">
        <w:rPr>
          <w:rFonts w:ascii="Times New Roman" w:eastAsia="Times New Roman" w:hAnsi="Times New Roman" w:cs="Times New Roman"/>
          <w:sz w:val="24"/>
          <w:szCs w:val="24"/>
          <w:lang w:eastAsia="en-GB"/>
        </w:rPr>
        <w:t xml:space="preserve"> by a trained researcher</w:t>
      </w:r>
      <w:r w:rsidR="00D812E7">
        <w:rPr>
          <w:rFonts w:ascii="Times New Roman" w:eastAsia="Times New Roman" w:hAnsi="Times New Roman" w:cs="Times New Roman"/>
          <w:sz w:val="24"/>
          <w:szCs w:val="24"/>
          <w:lang w:eastAsia="en-GB"/>
        </w:rPr>
        <w:t xml:space="preserve"> using slice-O-</w:t>
      </w:r>
      <w:proofErr w:type="spellStart"/>
      <w:r w:rsidR="00D812E7">
        <w:rPr>
          <w:rFonts w:ascii="Times New Roman" w:eastAsia="Times New Roman" w:hAnsi="Times New Roman" w:cs="Times New Roman"/>
          <w:sz w:val="24"/>
          <w:szCs w:val="24"/>
          <w:lang w:eastAsia="en-GB"/>
        </w:rPr>
        <w:t>matic</w:t>
      </w:r>
      <w:proofErr w:type="spellEnd"/>
      <w:r w:rsidR="00D812E7">
        <w:rPr>
          <w:rFonts w:ascii="Times New Roman" w:eastAsia="Times New Roman" w:hAnsi="Times New Roman" w:cs="Times New Roman"/>
          <w:sz w:val="24"/>
          <w:szCs w:val="24"/>
          <w:lang w:eastAsia="en-GB"/>
        </w:rPr>
        <w:t xml:space="preserve"> software</w:t>
      </w:r>
      <w:r w:rsidR="00AE5AA6">
        <w:rPr>
          <w:rFonts w:ascii="Times New Roman" w:eastAsia="Times New Roman" w:hAnsi="Times New Roman" w:cs="Times New Roman"/>
          <w:sz w:val="24"/>
          <w:szCs w:val="24"/>
          <w:lang w:eastAsia="en-GB"/>
        </w:rPr>
        <w:t>.</w:t>
      </w:r>
      <w:r w:rsidR="00AE5AA6" w:rsidRPr="00707A53">
        <w:rPr>
          <w:rFonts w:ascii="Times New Roman" w:eastAsia="Times New Roman" w:hAnsi="Times New Roman" w:cs="Times New Roman"/>
          <w:sz w:val="24"/>
          <w:szCs w:val="24"/>
          <w:lang w:eastAsia="en-GB"/>
        </w:rPr>
        <w:t xml:space="preserve"> </w:t>
      </w:r>
      <w:r w:rsidR="00A9202A">
        <w:rPr>
          <w:rFonts w:ascii="Times New Roman" w:eastAsia="Times New Roman" w:hAnsi="Times New Roman" w:cs="Times New Roman"/>
          <w:sz w:val="24"/>
          <w:szCs w:val="24"/>
          <w:lang w:eastAsia="en-GB"/>
        </w:rPr>
        <w:t>A single slice at</w:t>
      </w:r>
      <w:r w:rsidRPr="00707A53">
        <w:rPr>
          <w:rFonts w:ascii="Times New Roman" w:eastAsia="Times New Roman" w:hAnsi="Times New Roman" w:cs="Times New Roman"/>
          <w:sz w:val="24"/>
          <w:szCs w:val="24"/>
          <w:lang w:eastAsia="en-GB"/>
        </w:rPr>
        <w:t xml:space="preserve"> the third lumbar vertebra</w:t>
      </w:r>
      <w:r w:rsidR="00AE5AA6">
        <w:rPr>
          <w:rFonts w:ascii="Times New Roman" w:eastAsia="Times New Roman" w:hAnsi="Times New Roman" w:cs="Times New Roman"/>
          <w:sz w:val="24"/>
          <w:szCs w:val="24"/>
          <w:lang w:eastAsia="en-GB"/>
        </w:rPr>
        <w:t xml:space="preserve"> (L3)</w:t>
      </w:r>
      <w:r w:rsidRPr="00707A53">
        <w:rPr>
          <w:rFonts w:ascii="Times New Roman" w:eastAsia="Times New Roman" w:hAnsi="Times New Roman" w:cs="Times New Roman"/>
          <w:sz w:val="24"/>
          <w:szCs w:val="24"/>
          <w:lang w:eastAsia="en-GB"/>
        </w:rPr>
        <w:t xml:space="preserve"> was </w:t>
      </w:r>
      <w:r w:rsidR="00A9202A">
        <w:rPr>
          <w:rFonts w:ascii="Times New Roman" w:eastAsia="Times New Roman" w:hAnsi="Times New Roman" w:cs="Times New Roman"/>
          <w:sz w:val="24"/>
          <w:szCs w:val="24"/>
          <w:lang w:eastAsia="en-GB"/>
        </w:rPr>
        <w:t>used as the criterion measure</w:t>
      </w:r>
      <w:r w:rsidRPr="00707A53">
        <w:rPr>
          <w:rFonts w:ascii="Times New Roman" w:eastAsia="Times New Roman" w:hAnsi="Times New Roman" w:cs="Times New Roman"/>
          <w:sz w:val="24"/>
          <w:szCs w:val="24"/>
          <w:lang w:eastAsia="en-GB"/>
        </w:rPr>
        <w:t xml:space="preserve"> for each patient</w:t>
      </w:r>
      <w:r w:rsidR="00F91682" w:rsidRPr="00707A53">
        <w:rPr>
          <w:rFonts w:ascii="Times New Roman" w:eastAsia="Times New Roman" w:hAnsi="Times New Roman" w:cs="Times New Roman"/>
          <w:sz w:val="24"/>
          <w:szCs w:val="24"/>
          <w:lang w:eastAsia="en-GB"/>
        </w:rPr>
        <w:fldChar w:fldCharType="begin"/>
      </w:r>
      <w:r w:rsidR="00B408F8">
        <w:rPr>
          <w:rFonts w:ascii="Times New Roman" w:eastAsia="Times New Roman" w:hAnsi="Times New Roman" w:cs="Times New Roman"/>
          <w:sz w:val="24"/>
          <w:szCs w:val="24"/>
          <w:lang w:eastAsia="en-GB"/>
        </w:rPr>
        <w:instrText xml:space="preserve"> ADDIN EN.CITE &lt;EndNote&gt;&lt;Cite&gt;&lt;Author&gt;Prado&lt;/Author&gt;&lt;Year&gt;2008&lt;/Year&gt;&lt;RecNum&gt;13&lt;/RecNum&gt;&lt;DisplayText&gt;(20)&lt;/DisplayText&gt;&lt;record&gt;&lt;rec-number&gt;13&lt;/rec-number&gt;&lt;foreign-keys&gt;&lt;key app="EN" db-id="5a9pz9tth9t0wpeatpvpxvprpx092v0wx5xp" timestamp="1542792745"&gt;13&lt;/key&gt;&lt;/foreign-keys&gt;&lt;ref-type name="Journal Article"&gt;17&lt;/ref-type&gt;&lt;contributors&gt;&lt;authors&gt;&lt;author&gt;Prado, C. M.&lt;/author&gt;&lt;author&gt;Liefers, Jessica R.&lt;/author&gt;&lt;author&gt;McCargar, Linda J.&lt;/author&gt;&lt;author&gt;Reiman, Tony&lt;/author&gt;&lt;author&gt;Sawyer, Michael B.&lt;/author&gt;&lt;author&gt;Martin, Lisa&lt;/author&gt;&lt;author&gt;Baracos, Vickie E.&lt;/author&gt;&lt;/authors&gt;&lt;/contributors&gt;&lt;titles&gt;&lt;title&gt;Prevalence and clinical implications of sarcopenic obesity in patients with solid tumours of the respiratory and gastrointestinal tracts: a population-based study&lt;/title&gt;&lt;secondary-title&gt;Lancet Oncol&lt;/secondary-title&gt;&lt;/titles&gt;&lt;periodical&gt;&lt;full-title&gt;Lancet Oncol&lt;/full-title&gt;&lt;/periodical&gt;&lt;pages&gt;629-635&lt;/pages&gt;&lt;volume&gt;9&lt;/volume&gt;&lt;number&gt;7&lt;/number&gt;&lt;dates&gt;&lt;year&gt;2008&lt;/year&gt;&lt;pub-dates&gt;&lt;date&gt;Jul&lt;/date&gt;&lt;/pub-dates&gt;&lt;/dates&gt;&lt;isbn&gt;1470-2045&lt;/isbn&gt;&lt;accession-num&gt;WOS:000257527400013&lt;/accession-num&gt;&lt;urls&gt;&lt;related-urls&gt;&lt;url&gt;&lt;style face="underline" font="default" size="100%"&gt;http://www.sciencedirect.com/science/article/pii/S1470204508701530#&lt;/style&gt;&lt;/url&gt;&lt;/related-urls&gt;&lt;/urls&gt;&lt;electronic-resource-num&gt;10.1016/51470-2045(08)70153-0&lt;/electronic-resource-num&gt;&lt;/record&gt;&lt;/Cite&gt;&lt;/EndNote&gt;</w:instrText>
      </w:r>
      <w:r w:rsidR="00F91682" w:rsidRPr="00707A53">
        <w:rPr>
          <w:rFonts w:ascii="Times New Roman" w:eastAsia="Times New Roman" w:hAnsi="Times New Roman" w:cs="Times New Roman"/>
          <w:sz w:val="24"/>
          <w:szCs w:val="24"/>
          <w:lang w:eastAsia="en-GB"/>
        </w:rPr>
        <w:fldChar w:fldCharType="separate"/>
      </w:r>
      <w:r w:rsidR="00B408F8">
        <w:rPr>
          <w:rFonts w:ascii="Times New Roman" w:eastAsia="Times New Roman" w:hAnsi="Times New Roman" w:cs="Times New Roman"/>
          <w:noProof/>
          <w:sz w:val="24"/>
          <w:szCs w:val="24"/>
          <w:lang w:eastAsia="en-GB"/>
        </w:rPr>
        <w:t>(</w:t>
      </w:r>
      <w:hyperlink w:anchor="_ENREF_20" w:tooltip="Prado, 2008 #13" w:history="1">
        <w:r w:rsidR="00323CED">
          <w:rPr>
            <w:rFonts w:ascii="Times New Roman" w:eastAsia="Times New Roman" w:hAnsi="Times New Roman" w:cs="Times New Roman"/>
            <w:noProof/>
            <w:sz w:val="24"/>
            <w:szCs w:val="24"/>
            <w:lang w:eastAsia="en-GB"/>
          </w:rPr>
          <w:t>20</w:t>
        </w:r>
      </w:hyperlink>
      <w:r w:rsidR="00B408F8">
        <w:rPr>
          <w:rFonts w:ascii="Times New Roman" w:eastAsia="Times New Roman" w:hAnsi="Times New Roman" w:cs="Times New Roman"/>
          <w:noProof/>
          <w:sz w:val="24"/>
          <w:szCs w:val="24"/>
          <w:lang w:eastAsia="en-GB"/>
        </w:rPr>
        <w:t>)</w:t>
      </w:r>
      <w:r w:rsidR="00F91682" w:rsidRPr="00707A53">
        <w:rPr>
          <w:rFonts w:ascii="Times New Roman" w:eastAsia="Times New Roman" w:hAnsi="Times New Roman" w:cs="Times New Roman"/>
          <w:sz w:val="24"/>
          <w:szCs w:val="24"/>
          <w:lang w:eastAsia="en-GB"/>
        </w:rPr>
        <w:fldChar w:fldCharType="end"/>
      </w:r>
      <w:r w:rsidRPr="00707A53">
        <w:rPr>
          <w:rFonts w:ascii="Times New Roman" w:eastAsia="Times New Roman" w:hAnsi="Times New Roman" w:cs="Times New Roman"/>
          <w:sz w:val="24"/>
          <w:szCs w:val="24"/>
          <w:lang w:eastAsia="en-GB"/>
        </w:rPr>
        <w:t xml:space="preserve">. </w:t>
      </w:r>
      <w:r w:rsidR="00AE5AA6" w:rsidRPr="00DF0BFB">
        <w:rPr>
          <w:rFonts w:ascii="Times New Roman" w:eastAsia="Times New Roman" w:hAnsi="Times New Roman" w:cs="Times New Roman"/>
          <w:sz w:val="24"/>
          <w:szCs w:val="24"/>
          <w:lang w:eastAsia="en-GB"/>
        </w:rPr>
        <w:t>The image selected</w:t>
      </w:r>
      <w:r w:rsidR="00B01B2B">
        <w:rPr>
          <w:rFonts w:ascii="Times New Roman" w:eastAsia="Times New Roman" w:hAnsi="Times New Roman" w:cs="Times New Roman"/>
          <w:sz w:val="24"/>
          <w:szCs w:val="24"/>
          <w:lang w:eastAsia="en-GB"/>
        </w:rPr>
        <w:t xml:space="preserve"> for L3</w:t>
      </w:r>
      <w:r w:rsidR="00AE5AA6" w:rsidRPr="00DF0BFB">
        <w:rPr>
          <w:rFonts w:ascii="Times New Roman" w:eastAsia="Times New Roman" w:hAnsi="Times New Roman" w:cs="Times New Roman"/>
          <w:sz w:val="24"/>
          <w:szCs w:val="24"/>
          <w:lang w:eastAsia="en-GB"/>
        </w:rPr>
        <w:t xml:space="preserve"> was one in which both vertebral transverse processes were clearly visible.</w:t>
      </w:r>
      <w:r w:rsidR="00AE5AA6">
        <w:rPr>
          <w:rFonts w:ascii="Times New Roman" w:eastAsia="Times New Roman" w:hAnsi="Times New Roman" w:cs="Times New Roman"/>
          <w:sz w:val="24"/>
          <w:szCs w:val="24"/>
          <w:lang w:eastAsia="en-GB"/>
        </w:rPr>
        <w:t xml:space="preserve"> </w:t>
      </w:r>
      <w:r w:rsidR="00B642FF" w:rsidRPr="00707A53">
        <w:rPr>
          <w:rFonts w:ascii="Times New Roman" w:eastAsia="Times New Roman" w:hAnsi="Times New Roman" w:cs="Times New Roman"/>
          <w:sz w:val="24"/>
          <w:szCs w:val="24"/>
          <w:lang w:eastAsia="en-GB"/>
        </w:rPr>
        <w:t xml:space="preserve">The </w:t>
      </w:r>
      <w:r w:rsidR="00EF4E6C" w:rsidRPr="00707A53">
        <w:rPr>
          <w:rFonts w:ascii="Times New Roman" w:eastAsia="Times New Roman" w:hAnsi="Times New Roman" w:cs="Times New Roman"/>
          <w:sz w:val="24"/>
          <w:szCs w:val="24"/>
          <w:lang w:eastAsia="en-GB"/>
        </w:rPr>
        <w:t xml:space="preserve">surface area of </w:t>
      </w:r>
      <w:r w:rsidR="00B642FF" w:rsidRPr="00707A53">
        <w:rPr>
          <w:rFonts w:ascii="Times New Roman" w:eastAsia="Times New Roman" w:hAnsi="Times New Roman" w:cs="Times New Roman"/>
          <w:sz w:val="24"/>
          <w:szCs w:val="24"/>
          <w:lang w:eastAsia="en-GB"/>
        </w:rPr>
        <w:t>s</w:t>
      </w:r>
      <w:r w:rsidR="00EF4E6C" w:rsidRPr="00707A53">
        <w:rPr>
          <w:rFonts w:ascii="Times New Roman" w:eastAsia="Times New Roman" w:hAnsi="Times New Roman" w:cs="Times New Roman"/>
          <w:sz w:val="24"/>
          <w:szCs w:val="24"/>
          <w:lang w:eastAsia="en-GB"/>
        </w:rPr>
        <w:t xml:space="preserve">keletal muscle </w:t>
      </w:r>
      <w:r w:rsidR="00B642FF" w:rsidRPr="00707A53">
        <w:rPr>
          <w:rFonts w:ascii="Times New Roman" w:eastAsia="Times New Roman" w:hAnsi="Times New Roman" w:cs="Times New Roman"/>
          <w:sz w:val="24"/>
          <w:szCs w:val="24"/>
          <w:lang w:eastAsia="en-GB"/>
        </w:rPr>
        <w:t>was calculated for each</w:t>
      </w:r>
      <w:r w:rsidRPr="00707A53">
        <w:rPr>
          <w:rFonts w:ascii="Times New Roman" w:eastAsia="Times New Roman" w:hAnsi="Times New Roman" w:cs="Times New Roman"/>
          <w:sz w:val="24"/>
          <w:szCs w:val="24"/>
          <w:lang w:eastAsia="en-GB"/>
        </w:rPr>
        <w:t xml:space="preserve"> CT</w:t>
      </w:r>
      <w:r w:rsidR="00B642FF" w:rsidRPr="00707A53">
        <w:rPr>
          <w:rFonts w:ascii="Times New Roman" w:eastAsia="Times New Roman" w:hAnsi="Times New Roman" w:cs="Times New Roman"/>
          <w:sz w:val="24"/>
          <w:szCs w:val="24"/>
          <w:lang w:eastAsia="en-GB"/>
        </w:rPr>
        <w:t xml:space="preserve"> image</w:t>
      </w:r>
      <w:r w:rsidR="00F91682" w:rsidRPr="00707A53">
        <w:rPr>
          <w:rFonts w:ascii="Times New Roman" w:eastAsia="Times New Roman" w:hAnsi="Times New Roman" w:cs="Times New Roman"/>
          <w:sz w:val="24"/>
          <w:szCs w:val="24"/>
          <w:lang w:eastAsia="en-GB"/>
        </w:rPr>
        <w:fldChar w:fldCharType="begin"/>
      </w:r>
      <w:r w:rsidR="00B408F8">
        <w:rPr>
          <w:rFonts w:ascii="Times New Roman" w:eastAsia="Times New Roman" w:hAnsi="Times New Roman" w:cs="Times New Roman"/>
          <w:sz w:val="24"/>
          <w:szCs w:val="24"/>
          <w:lang w:eastAsia="en-GB"/>
        </w:rPr>
        <w:instrText xml:space="preserve"> ADDIN EN.CITE &lt;EndNote&gt;&lt;Cite&gt;&lt;Author&gt;Prado&lt;/Author&gt;&lt;Year&gt;2008&lt;/Year&gt;&lt;RecNum&gt;13&lt;/RecNum&gt;&lt;DisplayText&gt;(20)&lt;/DisplayText&gt;&lt;record&gt;&lt;rec-number&gt;13&lt;/rec-number&gt;&lt;foreign-keys&gt;&lt;key app="EN" db-id="5a9pz9tth9t0wpeatpvpxvprpx092v0wx5xp" timestamp="1542792745"&gt;13&lt;/key&gt;&lt;/foreign-keys&gt;&lt;ref-type name="Journal Article"&gt;17&lt;/ref-type&gt;&lt;contributors&gt;&lt;authors&gt;&lt;author&gt;Prado, C. M.&lt;/author&gt;&lt;author&gt;Liefers, Jessica R.&lt;/author&gt;&lt;author&gt;McCargar, Linda J.&lt;/author&gt;&lt;author&gt;Reiman, Tony&lt;/author&gt;&lt;author&gt;Sawyer, Michael B.&lt;/author&gt;&lt;author&gt;Martin, Lisa&lt;/author&gt;&lt;author&gt;Baracos, Vickie E.&lt;/author&gt;&lt;/authors&gt;&lt;/contributors&gt;&lt;titles&gt;&lt;title&gt;Prevalence and clinical implications of sarcopenic obesity in patients with solid tumours of the respiratory and gastrointestinal tracts: a population-based study&lt;/title&gt;&lt;secondary-title&gt;Lancet Oncol&lt;/secondary-title&gt;&lt;/titles&gt;&lt;periodical&gt;&lt;full-title&gt;Lancet Oncol&lt;/full-title&gt;&lt;/periodical&gt;&lt;pages&gt;629-635&lt;/pages&gt;&lt;volume&gt;9&lt;/volume&gt;&lt;number&gt;7&lt;/number&gt;&lt;dates&gt;&lt;year&gt;2008&lt;/year&gt;&lt;pub-dates&gt;&lt;date&gt;Jul&lt;/date&gt;&lt;/pub-dates&gt;&lt;/dates&gt;&lt;isbn&gt;1470-2045&lt;/isbn&gt;&lt;accession-num&gt;WOS:000257527400013&lt;/accession-num&gt;&lt;urls&gt;&lt;related-urls&gt;&lt;url&gt;&lt;style face="underline" font="default" size="100%"&gt;http://www.sciencedirect.com/science/article/pii/S1470204508701530#&lt;/style&gt;&lt;/url&gt;&lt;/related-urls&gt;&lt;/urls&gt;&lt;electronic-resource-num&gt;10.1016/51470-2045(08)70153-0&lt;/electronic-resource-num&gt;&lt;/record&gt;&lt;/Cite&gt;&lt;/EndNote&gt;</w:instrText>
      </w:r>
      <w:r w:rsidR="00F91682" w:rsidRPr="00707A53">
        <w:rPr>
          <w:rFonts w:ascii="Times New Roman" w:eastAsia="Times New Roman" w:hAnsi="Times New Roman" w:cs="Times New Roman"/>
          <w:sz w:val="24"/>
          <w:szCs w:val="24"/>
          <w:lang w:eastAsia="en-GB"/>
        </w:rPr>
        <w:fldChar w:fldCharType="separate"/>
      </w:r>
      <w:r w:rsidR="00B408F8">
        <w:rPr>
          <w:rFonts w:ascii="Times New Roman" w:eastAsia="Times New Roman" w:hAnsi="Times New Roman" w:cs="Times New Roman"/>
          <w:noProof/>
          <w:sz w:val="24"/>
          <w:szCs w:val="24"/>
          <w:lang w:eastAsia="en-GB"/>
        </w:rPr>
        <w:t>(</w:t>
      </w:r>
      <w:hyperlink w:anchor="_ENREF_20" w:tooltip="Prado, 2008 #13" w:history="1">
        <w:r w:rsidR="00323CED">
          <w:rPr>
            <w:rFonts w:ascii="Times New Roman" w:eastAsia="Times New Roman" w:hAnsi="Times New Roman" w:cs="Times New Roman"/>
            <w:noProof/>
            <w:sz w:val="24"/>
            <w:szCs w:val="24"/>
            <w:lang w:eastAsia="en-GB"/>
          </w:rPr>
          <w:t>20</w:t>
        </w:r>
      </w:hyperlink>
      <w:r w:rsidR="00B408F8">
        <w:rPr>
          <w:rFonts w:ascii="Times New Roman" w:eastAsia="Times New Roman" w:hAnsi="Times New Roman" w:cs="Times New Roman"/>
          <w:noProof/>
          <w:sz w:val="24"/>
          <w:szCs w:val="24"/>
          <w:lang w:eastAsia="en-GB"/>
        </w:rPr>
        <w:t>)</w:t>
      </w:r>
      <w:r w:rsidR="00F91682" w:rsidRPr="00707A53">
        <w:rPr>
          <w:rFonts w:ascii="Times New Roman" w:eastAsia="Times New Roman" w:hAnsi="Times New Roman" w:cs="Times New Roman"/>
          <w:sz w:val="24"/>
          <w:szCs w:val="24"/>
          <w:lang w:eastAsia="en-GB"/>
        </w:rPr>
        <w:fldChar w:fldCharType="end"/>
      </w:r>
      <w:r w:rsidR="00B642FF" w:rsidRPr="00707A53">
        <w:rPr>
          <w:rFonts w:ascii="Times New Roman" w:eastAsia="Times New Roman" w:hAnsi="Times New Roman" w:cs="Times New Roman"/>
          <w:sz w:val="24"/>
          <w:szCs w:val="24"/>
          <w:lang w:eastAsia="en-GB"/>
        </w:rPr>
        <w:t>,</w:t>
      </w:r>
      <w:r w:rsidR="00B01B2B">
        <w:rPr>
          <w:rFonts w:ascii="Times New Roman" w:eastAsia="Times New Roman" w:hAnsi="Times New Roman" w:cs="Times New Roman"/>
          <w:sz w:val="24"/>
          <w:szCs w:val="24"/>
          <w:lang w:eastAsia="en-GB"/>
        </w:rPr>
        <w:t xml:space="preserve"> </w:t>
      </w:r>
      <w:r w:rsidR="00D812E7">
        <w:rPr>
          <w:rFonts w:ascii="Times New Roman" w:eastAsia="Times New Roman" w:hAnsi="Times New Roman" w:cs="Times New Roman"/>
          <w:sz w:val="24"/>
          <w:szCs w:val="24"/>
          <w:lang w:eastAsia="en-GB"/>
        </w:rPr>
        <w:t>identified</w:t>
      </w:r>
      <w:r w:rsidR="00D812E7" w:rsidRPr="00707A53">
        <w:rPr>
          <w:rFonts w:ascii="Times New Roman" w:eastAsia="Times New Roman" w:hAnsi="Times New Roman" w:cs="Times New Roman"/>
          <w:sz w:val="24"/>
          <w:szCs w:val="24"/>
          <w:lang w:eastAsia="en-GB"/>
        </w:rPr>
        <w:t xml:space="preserve"> </w:t>
      </w:r>
      <w:r w:rsidR="00B642FF" w:rsidRPr="00707A53">
        <w:rPr>
          <w:rFonts w:ascii="Times New Roman" w:eastAsia="Times New Roman" w:hAnsi="Times New Roman" w:cs="Times New Roman"/>
          <w:sz w:val="24"/>
          <w:szCs w:val="24"/>
          <w:lang w:eastAsia="en-GB"/>
        </w:rPr>
        <w:t>using</w:t>
      </w:r>
      <w:r w:rsidRPr="00707A53">
        <w:rPr>
          <w:rFonts w:ascii="Times New Roman" w:eastAsia="Times New Roman" w:hAnsi="Times New Roman" w:cs="Times New Roman"/>
          <w:sz w:val="24"/>
          <w:szCs w:val="24"/>
          <w:lang w:eastAsia="en-GB"/>
        </w:rPr>
        <w:t xml:space="preserve"> </w:t>
      </w:r>
      <w:proofErr w:type="spellStart"/>
      <w:r w:rsidR="006E0B73">
        <w:rPr>
          <w:rFonts w:ascii="Times New Roman" w:eastAsia="Times New Roman" w:hAnsi="Times New Roman" w:cs="Times New Roman"/>
          <w:sz w:val="24"/>
          <w:szCs w:val="24"/>
          <w:lang w:eastAsia="en-GB"/>
        </w:rPr>
        <w:t>radiodensity</w:t>
      </w:r>
      <w:proofErr w:type="spellEnd"/>
      <w:r w:rsidR="006E0B73">
        <w:rPr>
          <w:rFonts w:ascii="Times New Roman" w:eastAsia="Times New Roman" w:hAnsi="Times New Roman" w:cs="Times New Roman"/>
          <w:sz w:val="24"/>
          <w:szCs w:val="24"/>
          <w:lang w:eastAsia="en-GB"/>
        </w:rPr>
        <w:t xml:space="preserve"> measured in </w:t>
      </w:r>
      <w:r w:rsidRPr="00707A53">
        <w:rPr>
          <w:rFonts w:ascii="Times New Roman" w:eastAsia="Times New Roman" w:hAnsi="Times New Roman" w:cs="Times New Roman"/>
          <w:sz w:val="24"/>
          <w:szCs w:val="24"/>
          <w:lang w:eastAsia="en-GB"/>
        </w:rPr>
        <w:t>Hounsfield unit</w:t>
      </w:r>
      <w:r w:rsidR="00B642FF" w:rsidRPr="00707A53">
        <w:rPr>
          <w:rFonts w:ascii="Times New Roman" w:eastAsia="Times New Roman" w:hAnsi="Times New Roman" w:cs="Times New Roman"/>
          <w:sz w:val="24"/>
          <w:szCs w:val="24"/>
          <w:lang w:eastAsia="en-GB"/>
        </w:rPr>
        <w:t>s</w:t>
      </w:r>
      <w:r w:rsidRPr="00707A53">
        <w:rPr>
          <w:rFonts w:ascii="Times New Roman" w:eastAsia="Times New Roman" w:hAnsi="Times New Roman" w:cs="Times New Roman"/>
          <w:sz w:val="24"/>
          <w:szCs w:val="24"/>
          <w:lang w:eastAsia="en-GB"/>
        </w:rPr>
        <w:t xml:space="preserve"> (HU)</w:t>
      </w:r>
      <w:r w:rsidR="00DF6C7D" w:rsidRPr="00707A53">
        <w:rPr>
          <w:rFonts w:ascii="Times New Roman" w:eastAsia="Times New Roman" w:hAnsi="Times New Roman" w:cs="Times New Roman"/>
          <w:sz w:val="24"/>
          <w:szCs w:val="24"/>
          <w:lang w:eastAsia="en-GB"/>
        </w:rPr>
        <w:t xml:space="preserve"> (</w:t>
      </w:r>
      <w:r w:rsidRPr="00707A53">
        <w:rPr>
          <w:rFonts w:ascii="Times New Roman" w:eastAsia="Times New Roman" w:hAnsi="Times New Roman" w:cs="Times New Roman"/>
          <w:sz w:val="24"/>
          <w:szCs w:val="24"/>
          <w:lang w:eastAsia="en-GB"/>
        </w:rPr>
        <w:t>-30 to +150</w:t>
      </w:r>
      <w:r w:rsidR="00B642FF" w:rsidRPr="00707A53">
        <w:rPr>
          <w:rFonts w:ascii="Times New Roman" w:eastAsia="Times New Roman" w:hAnsi="Times New Roman" w:cs="Times New Roman"/>
          <w:sz w:val="24"/>
          <w:szCs w:val="24"/>
          <w:lang w:eastAsia="en-GB"/>
        </w:rPr>
        <w:t xml:space="preserve"> HU</w:t>
      </w:r>
      <w:r w:rsidR="00DF6C7D" w:rsidRPr="00707A53">
        <w:rPr>
          <w:rFonts w:ascii="Times New Roman" w:eastAsia="Times New Roman" w:hAnsi="Times New Roman" w:cs="Times New Roman"/>
          <w:sz w:val="24"/>
          <w:szCs w:val="24"/>
          <w:lang w:eastAsia="en-GB"/>
        </w:rPr>
        <w:t>)</w:t>
      </w:r>
      <w:r w:rsidR="00D812E7">
        <w:rPr>
          <w:rFonts w:ascii="Times New Roman" w:eastAsia="Times New Roman" w:hAnsi="Times New Roman" w:cs="Times New Roman"/>
          <w:sz w:val="24"/>
          <w:szCs w:val="24"/>
          <w:lang w:eastAsia="en-GB"/>
        </w:rPr>
        <w:t xml:space="preserve"> </w:t>
      </w:r>
      <w:r w:rsidR="006E0B73">
        <w:rPr>
          <w:rFonts w:ascii="Times New Roman" w:eastAsia="Times New Roman" w:hAnsi="Times New Roman" w:cs="Times New Roman"/>
          <w:sz w:val="24"/>
          <w:szCs w:val="24"/>
          <w:lang w:eastAsia="en-GB"/>
        </w:rPr>
        <w:t>to demarcate and quantify surface area by</w:t>
      </w:r>
      <w:r w:rsidR="00D812E7">
        <w:rPr>
          <w:rFonts w:ascii="Times New Roman" w:eastAsia="Times New Roman" w:hAnsi="Times New Roman" w:cs="Times New Roman"/>
          <w:sz w:val="24"/>
          <w:szCs w:val="24"/>
          <w:lang w:eastAsia="en-GB"/>
        </w:rPr>
        <w:t xml:space="preserve"> </w:t>
      </w:r>
      <w:r w:rsidR="00267AA5">
        <w:rPr>
          <w:rFonts w:ascii="Times New Roman" w:eastAsia="Times New Roman" w:hAnsi="Times New Roman" w:cs="Times New Roman"/>
          <w:sz w:val="24"/>
          <w:szCs w:val="24"/>
          <w:lang w:eastAsia="en-GB"/>
        </w:rPr>
        <w:t>Slice-O-</w:t>
      </w:r>
      <w:proofErr w:type="spellStart"/>
      <w:r w:rsidR="00267AA5">
        <w:rPr>
          <w:rFonts w:ascii="Times New Roman" w:eastAsia="Times New Roman" w:hAnsi="Times New Roman" w:cs="Times New Roman"/>
          <w:sz w:val="24"/>
          <w:szCs w:val="24"/>
          <w:lang w:eastAsia="en-GB"/>
        </w:rPr>
        <w:t>matic</w:t>
      </w:r>
      <w:proofErr w:type="spellEnd"/>
      <w:r w:rsidR="00267AA5">
        <w:rPr>
          <w:rFonts w:ascii="Times New Roman" w:eastAsia="Times New Roman" w:hAnsi="Times New Roman" w:cs="Times New Roman"/>
          <w:sz w:val="24"/>
          <w:szCs w:val="24"/>
          <w:lang w:eastAsia="en-GB"/>
        </w:rPr>
        <w:t xml:space="preserve"> </w:t>
      </w:r>
      <w:r w:rsidR="00D812E7">
        <w:rPr>
          <w:rFonts w:ascii="Times New Roman" w:eastAsia="Times New Roman" w:hAnsi="Times New Roman" w:cs="Times New Roman"/>
          <w:sz w:val="24"/>
          <w:szCs w:val="24"/>
          <w:lang w:eastAsia="en-GB"/>
        </w:rPr>
        <w:t>software</w:t>
      </w:r>
      <w:r w:rsidRPr="00707A53">
        <w:rPr>
          <w:rFonts w:ascii="Times New Roman" w:eastAsia="Times New Roman" w:hAnsi="Times New Roman" w:cs="Times New Roman"/>
          <w:sz w:val="24"/>
          <w:szCs w:val="24"/>
          <w:lang w:eastAsia="en-GB"/>
        </w:rPr>
        <w:t>.</w:t>
      </w:r>
      <w:r w:rsidR="000F3286">
        <w:rPr>
          <w:rFonts w:ascii="Times New Roman" w:eastAsia="Times New Roman" w:hAnsi="Times New Roman" w:cs="Times New Roman"/>
          <w:sz w:val="24"/>
          <w:szCs w:val="24"/>
          <w:lang w:eastAsia="en-GB"/>
        </w:rPr>
        <w:t xml:space="preserve"> </w:t>
      </w:r>
      <w:r w:rsidR="000F3286" w:rsidRPr="009D4551">
        <w:rPr>
          <w:rFonts w:ascii="Times New Roman" w:eastAsia="Times New Roman" w:hAnsi="Times New Roman" w:cs="Times New Roman"/>
          <w:sz w:val="24"/>
          <w:szCs w:val="24"/>
          <w:lang w:eastAsia="en-GB"/>
        </w:rPr>
        <w:t>The value obtained for muscle mass area (cm</w:t>
      </w:r>
      <w:r w:rsidR="000F3286" w:rsidRPr="009D4551">
        <w:rPr>
          <w:rFonts w:ascii="Times New Roman" w:eastAsia="Times New Roman" w:hAnsi="Times New Roman" w:cs="Times New Roman"/>
          <w:sz w:val="24"/>
          <w:szCs w:val="24"/>
          <w:vertAlign w:val="superscript"/>
          <w:lang w:eastAsia="en-GB"/>
        </w:rPr>
        <w:t>2</w:t>
      </w:r>
      <w:r w:rsidR="000F3286" w:rsidRPr="009D4551">
        <w:rPr>
          <w:rFonts w:ascii="Times New Roman" w:eastAsia="Times New Roman" w:hAnsi="Times New Roman" w:cs="Times New Roman"/>
          <w:sz w:val="24"/>
          <w:szCs w:val="24"/>
          <w:lang w:eastAsia="en-GB"/>
        </w:rPr>
        <w:t xml:space="preserve">) is linearly related to whole-body muscle </w:t>
      </w:r>
      <w:proofErr w:type="gramStart"/>
      <w:r w:rsidR="000F3286" w:rsidRPr="009D4551">
        <w:rPr>
          <w:rFonts w:ascii="Times New Roman" w:eastAsia="Times New Roman" w:hAnsi="Times New Roman" w:cs="Times New Roman"/>
          <w:sz w:val="24"/>
          <w:szCs w:val="24"/>
          <w:lang w:eastAsia="en-GB"/>
        </w:rPr>
        <w:t>mass</w:t>
      </w:r>
      <w:proofErr w:type="gramEnd"/>
      <w:r w:rsidR="000F3286">
        <w:rPr>
          <w:rFonts w:ascii="Times New Roman" w:eastAsia="Times New Roman" w:hAnsi="Times New Roman" w:cs="Times New Roman"/>
          <w:sz w:val="24"/>
          <w:szCs w:val="24"/>
          <w:lang w:eastAsia="en-GB"/>
        </w:rPr>
        <w:fldChar w:fldCharType="begin">
          <w:fldData xml:space="preserve">PEVuZE5vdGU+PENpdGU+PEF1dGhvcj5TaGVuPC9BdXRob3I+PFllYXI+MjAwNDwvWWVhcj48UmVj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</w:fldData>
        </w:fldChar>
      </w:r>
      <w:r w:rsidR="00B408F8">
        <w:rPr>
          <w:rFonts w:ascii="Times New Roman" w:eastAsia="Times New Roman" w:hAnsi="Times New Roman" w:cs="Times New Roman"/>
          <w:sz w:val="24"/>
          <w:szCs w:val="24"/>
          <w:lang w:eastAsia="en-GB"/>
        </w:rPr>
        <w:instrText xml:space="preserve"> ADDIN EN.CITE </w:instrText>
      </w:r>
      <w:r w:rsidR="00B408F8">
        <w:rPr>
          <w:rFonts w:ascii="Times New Roman" w:eastAsia="Times New Roman" w:hAnsi="Times New Roman" w:cs="Times New Roman"/>
          <w:sz w:val="24"/>
          <w:szCs w:val="24"/>
          <w:lang w:eastAsia="en-GB"/>
        </w:rPr>
        <w:fldChar w:fldCharType="begin">
          <w:fldData xml:space="preserve">PEVuZE5vdGU+PENpdGU+PEF1dGhvcj5TaGVuPC9BdXRob3I+PFllYXI+MjAwNDwvWWVhcj48UmVj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</w:fldData>
        </w:fldChar>
      </w:r>
      <w:r w:rsidR="00B408F8">
        <w:rPr>
          <w:rFonts w:ascii="Times New Roman" w:eastAsia="Times New Roman" w:hAnsi="Times New Roman" w:cs="Times New Roman"/>
          <w:sz w:val="24"/>
          <w:szCs w:val="24"/>
          <w:lang w:eastAsia="en-GB"/>
        </w:rPr>
        <w:instrText xml:space="preserve"> ADDIN EN.CITE.DATA </w:instrText>
      </w:r>
      <w:r w:rsidR="00B408F8">
        <w:rPr>
          <w:rFonts w:ascii="Times New Roman" w:eastAsia="Times New Roman" w:hAnsi="Times New Roman" w:cs="Times New Roman"/>
          <w:sz w:val="24"/>
          <w:szCs w:val="24"/>
          <w:lang w:eastAsia="en-GB"/>
        </w:rPr>
      </w:r>
      <w:r w:rsidR="00B408F8">
        <w:rPr>
          <w:rFonts w:ascii="Times New Roman" w:eastAsia="Times New Roman" w:hAnsi="Times New Roman" w:cs="Times New Roman"/>
          <w:sz w:val="24"/>
          <w:szCs w:val="24"/>
          <w:lang w:eastAsia="en-GB"/>
        </w:rPr>
        <w:fldChar w:fldCharType="end"/>
      </w:r>
      <w:r w:rsidR="000F3286">
        <w:rPr>
          <w:rFonts w:ascii="Times New Roman" w:eastAsia="Times New Roman" w:hAnsi="Times New Roman" w:cs="Times New Roman"/>
          <w:sz w:val="24"/>
          <w:szCs w:val="24"/>
          <w:lang w:eastAsia="en-GB"/>
        </w:rPr>
      </w:r>
      <w:r w:rsidR="000F3286">
        <w:rPr>
          <w:rFonts w:ascii="Times New Roman" w:eastAsia="Times New Roman" w:hAnsi="Times New Roman" w:cs="Times New Roman"/>
          <w:sz w:val="24"/>
          <w:szCs w:val="24"/>
          <w:lang w:eastAsia="en-GB"/>
        </w:rPr>
        <w:fldChar w:fldCharType="separate"/>
      </w:r>
      <w:r w:rsidR="00B408F8">
        <w:rPr>
          <w:rFonts w:ascii="Times New Roman" w:eastAsia="Times New Roman" w:hAnsi="Times New Roman" w:cs="Times New Roman"/>
          <w:noProof/>
          <w:sz w:val="24"/>
          <w:szCs w:val="24"/>
          <w:lang w:eastAsia="en-GB"/>
        </w:rPr>
        <w:t>(</w:t>
      </w:r>
      <w:hyperlink w:anchor="_ENREF_21" w:tooltip="Shen, 2004 #14" w:history="1">
        <w:r w:rsidR="00323CED">
          <w:rPr>
            <w:rFonts w:ascii="Times New Roman" w:eastAsia="Times New Roman" w:hAnsi="Times New Roman" w:cs="Times New Roman"/>
            <w:noProof/>
            <w:sz w:val="24"/>
            <w:szCs w:val="24"/>
            <w:lang w:eastAsia="en-GB"/>
          </w:rPr>
          <w:t>21</w:t>
        </w:r>
      </w:hyperlink>
      <w:r w:rsidR="00B408F8">
        <w:rPr>
          <w:rFonts w:ascii="Times New Roman" w:eastAsia="Times New Roman" w:hAnsi="Times New Roman" w:cs="Times New Roman"/>
          <w:noProof/>
          <w:sz w:val="24"/>
          <w:szCs w:val="24"/>
          <w:lang w:eastAsia="en-GB"/>
        </w:rPr>
        <w:t>)</w:t>
      </w:r>
      <w:r w:rsidR="000F3286">
        <w:rPr>
          <w:rFonts w:ascii="Times New Roman" w:eastAsia="Times New Roman" w:hAnsi="Times New Roman" w:cs="Times New Roman"/>
          <w:sz w:val="24"/>
          <w:szCs w:val="24"/>
          <w:lang w:eastAsia="en-GB"/>
        </w:rPr>
        <w:fldChar w:fldCharType="end"/>
      </w:r>
      <w:r w:rsidR="000F3286" w:rsidRPr="009D4551">
        <w:rPr>
          <w:rFonts w:ascii="Times New Roman" w:eastAsia="Times New Roman" w:hAnsi="Times New Roman" w:cs="Times New Roman"/>
          <w:sz w:val="24"/>
          <w:szCs w:val="24"/>
          <w:lang w:eastAsia="en-GB"/>
        </w:rPr>
        <w:t xml:space="preserve">, so was therefore </w:t>
      </w:r>
      <w:proofErr w:type="spellStart"/>
      <w:r w:rsidR="000F3286" w:rsidRPr="009D4551">
        <w:rPr>
          <w:rFonts w:ascii="Times New Roman" w:eastAsia="Times New Roman" w:hAnsi="Times New Roman" w:cs="Times New Roman"/>
          <w:sz w:val="24"/>
          <w:szCs w:val="24"/>
          <w:lang w:eastAsia="en-GB"/>
        </w:rPr>
        <w:t>standardised</w:t>
      </w:r>
      <w:proofErr w:type="spellEnd"/>
      <w:r w:rsidR="000F3286" w:rsidRPr="009D4551">
        <w:rPr>
          <w:rFonts w:ascii="Times New Roman" w:eastAsia="Times New Roman" w:hAnsi="Times New Roman" w:cs="Times New Roman"/>
          <w:sz w:val="24"/>
          <w:szCs w:val="24"/>
          <w:lang w:eastAsia="en-GB"/>
        </w:rPr>
        <w:t xml:space="preserve"> according to height as is usual for body composition. The muscle area was </w:t>
      </w:r>
      <w:proofErr w:type="spellStart"/>
      <w:r w:rsidR="000F3286" w:rsidRPr="009D4551">
        <w:rPr>
          <w:rFonts w:ascii="Times New Roman" w:eastAsia="Times New Roman" w:hAnsi="Times New Roman" w:cs="Times New Roman"/>
          <w:sz w:val="24"/>
          <w:szCs w:val="24"/>
          <w:lang w:eastAsia="en-GB"/>
        </w:rPr>
        <w:t>standardised</w:t>
      </w:r>
      <w:proofErr w:type="spellEnd"/>
      <w:r w:rsidR="000F3286" w:rsidRPr="009D4551">
        <w:rPr>
          <w:rFonts w:ascii="Times New Roman" w:eastAsia="Times New Roman" w:hAnsi="Times New Roman" w:cs="Times New Roman"/>
          <w:sz w:val="24"/>
          <w:szCs w:val="24"/>
          <w:lang w:eastAsia="en-GB"/>
        </w:rPr>
        <w:t xml:space="preserve"> by dividing </w:t>
      </w:r>
      <w:r w:rsidR="000F3286" w:rsidRPr="009D4551">
        <w:rPr>
          <w:rFonts w:ascii="Times New Roman" w:eastAsia="Times New Roman" w:hAnsi="Times New Roman" w:cs="Times New Roman"/>
          <w:sz w:val="24"/>
          <w:szCs w:val="24"/>
          <w:lang w:eastAsia="en-GB"/>
        </w:rPr>
        <w:lastRenderedPageBreak/>
        <w:t>muscle area by height</w:t>
      </w:r>
      <w:r w:rsidR="000F3286" w:rsidRPr="009D4551">
        <w:rPr>
          <w:rFonts w:ascii="Times New Roman" w:eastAsia="Times New Roman" w:hAnsi="Times New Roman" w:cs="Times New Roman"/>
          <w:sz w:val="24"/>
          <w:szCs w:val="24"/>
          <w:vertAlign w:val="superscript"/>
          <w:lang w:eastAsia="en-GB"/>
        </w:rPr>
        <w:t xml:space="preserve">2 </w:t>
      </w:r>
      <w:r w:rsidR="000F3286" w:rsidRPr="009D4551">
        <w:rPr>
          <w:rFonts w:ascii="Times New Roman" w:eastAsia="Times New Roman" w:hAnsi="Times New Roman" w:cs="Times New Roman"/>
          <w:sz w:val="24"/>
          <w:szCs w:val="24"/>
          <w:lang w:eastAsia="en-GB"/>
        </w:rPr>
        <w:t>to provide</w:t>
      </w:r>
      <w:r w:rsidR="000F3286" w:rsidRPr="00707A53" w:rsidDel="000F3286">
        <w:rPr>
          <w:rFonts w:ascii="Times New Roman" w:eastAsia="Times New Roman" w:hAnsi="Times New Roman" w:cs="Times New Roman"/>
          <w:sz w:val="24"/>
          <w:szCs w:val="24"/>
          <w:lang w:eastAsia="en-GB"/>
        </w:rPr>
        <w:t xml:space="preserve"> </w:t>
      </w:r>
      <w:r w:rsidRPr="00707A53">
        <w:rPr>
          <w:rFonts w:ascii="Times New Roman" w:eastAsia="Times New Roman" w:hAnsi="Times New Roman" w:cs="Times New Roman"/>
          <w:sz w:val="24"/>
          <w:szCs w:val="24"/>
          <w:lang w:eastAsia="en-GB"/>
        </w:rPr>
        <w:t>a skeletal muscle index</w:t>
      </w:r>
      <w:r w:rsidR="00EF4E6C" w:rsidRPr="00707A53">
        <w:rPr>
          <w:rFonts w:ascii="Times New Roman" w:eastAsia="Times New Roman" w:hAnsi="Times New Roman" w:cs="Times New Roman"/>
          <w:sz w:val="24"/>
          <w:szCs w:val="24"/>
          <w:lang w:eastAsia="en-GB"/>
        </w:rPr>
        <w:t xml:space="preserve"> (SMI)</w:t>
      </w:r>
      <w:r w:rsidRPr="00707A53">
        <w:rPr>
          <w:rFonts w:ascii="Times New Roman" w:eastAsia="Times New Roman" w:hAnsi="Times New Roman" w:cs="Times New Roman"/>
          <w:sz w:val="24"/>
          <w:szCs w:val="24"/>
          <w:lang w:eastAsia="en-GB"/>
        </w:rPr>
        <w:t>, which was then used for identification of low muscle mass.</w:t>
      </w:r>
    </w:p>
    <w:p w:rsidR="007F6881" w:rsidRDefault="00AA0210" w:rsidP="007F6881">
      <w:pPr>
        <w:spacing w:line="480" w:lineRule="auto"/>
        <w:jc w:val="both"/>
        <w:rPr>
          <w:rFonts w:ascii="Times New Roman" w:eastAsia="Times New Roman" w:hAnsi="Times New Roman" w:cs="Times New Roman"/>
          <w:sz w:val="24"/>
          <w:szCs w:val="24"/>
          <w:lang w:eastAsia="en-GB"/>
        </w:rPr>
      </w:pPr>
      <w:r w:rsidRPr="00707A53">
        <w:rPr>
          <w:rFonts w:ascii="Times New Roman" w:eastAsia="Times New Roman" w:hAnsi="Times New Roman" w:cs="Times New Roman"/>
          <w:sz w:val="24"/>
          <w:szCs w:val="24"/>
          <w:lang w:eastAsia="en-GB"/>
        </w:rPr>
        <w:t xml:space="preserve">All CT scans were </w:t>
      </w:r>
      <w:proofErr w:type="spellStart"/>
      <w:r w:rsidRPr="00707A53">
        <w:rPr>
          <w:rFonts w:ascii="Times New Roman" w:eastAsia="Times New Roman" w:hAnsi="Times New Roman" w:cs="Times New Roman"/>
          <w:sz w:val="24"/>
          <w:szCs w:val="24"/>
          <w:lang w:eastAsia="en-GB"/>
        </w:rPr>
        <w:t>anonymised</w:t>
      </w:r>
      <w:proofErr w:type="spellEnd"/>
      <w:r w:rsidRPr="00707A53">
        <w:rPr>
          <w:rFonts w:ascii="Times New Roman" w:eastAsia="Times New Roman" w:hAnsi="Times New Roman" w:cs="Times New Roman"/>
          <w:sz w:val="24"/>
          <w:szCs w:val="24"/>
          <w:lang w:eastAsia="en-GB"/>
        </w:rPr>
        <w:t xml:space="preserve"> to ensure the researcher was blind to the patient characteristics. </w:t>
      </w:r>
      <w:r w:rsidR="00EF4E6C" w:rsidRPr="00707A53">
        <w:rPr>
          <w:rFonts w:ascii="Times New Roman" w:eastAsia="Times New Roman" w:hAnsi="Times New Roman" w:cs="Times New Roman"/>
          <w:sz w:val="24"/>
          <w:szCs w:val="24"/>
          <w:lang w:eastAsia="en-GB"/>
        </w:rPr>
        <w:t xml:space="preserve">Due to the small number of participants in the study, </w:t>
      </w:r>
      <w:r w:rsidR="007F6881">
        <w:rPr>
          <w:rFonts w:ascii="Times New Roman" w:eastAsia="Times New Roman" w:hAnsi="Times New Roman" w:cs="Times New Roman"/>
          <w:sz w:val="24"/>
          <w:szCs w:val="24"/>
          <w:lang w:eastAsia="en-GB"/>
        </w:rPr>
        <w:t xml:space="preserve">all </w:t>
      </w:r>
      <w:r w:rsidR="00EF4E6C" w:rsidRPr="00707A53">
        <w:rPr>
          <w:rFonts w:ascii="Times New Roman" w:eastAsia="Times New Roman" w:hAnsi="Times New Roman" w:cs="Times New Roman"/>
          <w:sz w:val="24"/>
          <w:szCs w:val="24"/>
          <w:lang w:eastAsia="en-GB"/>
        </w:rPr>
        <w:t xml:space="preserve">scans were </w:t>
      </w:r>
      <w:proofErr w:type="spellStart"/>
      <w:r w:rsidR="00EF4E6C" w:rsidRPr="00707A53">
        <w:rPr>
          <w:rFonts w:ascii="Times New Roman" w:eastAsia="Times New Roman" w:hAnsi="Times New Roman" w:cs="Times New Roman"/>
          <w:sz w:val="24"/>
          <w:szCs w:val="24"/>
          <w:lang w:eastAsia="en-GB"/>
        </w:rPr>
        <w:t>analysed</w:t>
      </w:r>
      <w:proofErr w:type="spellEnd"/>
      <w:r w:rsidR="00EF4E6C" w:rsidRPr="00707A53">
        <w:rPr>
          <w:rFonts w:ascii="Times New Roman" w:eastAsia="Times New Roman" w:hAnsi="Times New Roman" w:cs="Times New Roman"/>
          <w:sz w:val="24"/>
          <w:szCs w:val="24"/>
          <w:lang w:eastAsia="en-GB"/>
        </w:rPr>
        <w:t xml:space="preserve"> by a single observer.</w:t>
      </w:r>
      <w:r w:rsidR="00AE5AA6">
        <w:rPr>
          <w:rFonts w:ascii="Times New Roman" w:eastAsia="Times New Roman" w:hAnsi="Times New Roman" w:cs="Times New Roman"/>
          <w:sz w:val="24"/>
          <w:szCs w:val="24"/>
          <w:lang w:eastAsia="en-GB"/>
        </w:rPr>
        <w:t xml:space="preserve"> </w:t>
      </w:r>
    </w:p>
    <w:p w:rsidR="007F6881" w:rsidRPr="00B8738B" w:rsidRDefault="007F6881" w:rsidP="007F6881">
      <w:pPr>
        <w:spacing w:line="480" w:lineRule="auto"/>
        <w:jc w:val="both"/>
        <w:rPr>
          <w:rFonts w:ascii="Times New Roman" w:eastAsia="Times New Roman" w:hAnsi="Times New Roman" w:cs="Times New Roman"/>
          <w:i/>
          <w:sz w:val="24"/>
          <w:szCs w:val="24"/>
          <w:lang w:eastAsia="en-GB"/>
        </w:rPr>
      </w:pPr>
      <w:r w:rsidRPr="00B8738B">
        <w:rPr>
          <w:rFonts w:ascii="Times New Roman" w:eastAsia="Times New Roman" w:hAnsi="Times New Roman" w:cs="Times New Roman"/>
          <w:i/>
          <w:sz w:val="24"/>
          <w:szCs w:val="24"/>
          <w:lang w:eastAsia="en-GB"/>
        </w:rPr>
        <w:t>Inter and intra rater reliability</w:t>
      </w:r>
      <w:r w:rsidR="000F3286">
        <w:rPr>
          <w:rFonts w:ascii="Times New Roman" w:eastAsia="Times New Roman" w:hAnsi="Times New Roman" w:cs="Times New Roman"/>
          <w:i/>
          <w:sz w:val="24"/>
          <w:szCs w:val="24"/>
          <w:lang w:eastAsia="en-GB"/>
        </w:rPr>
        <w:t xml:space="preserve"> of CT </w:t>
      </w:r>
      <w:proofErr w:type="gramStart"/>
      <w:r w:rsidR="000F3286">
        <w:rPr>
          <w:rFonts w:ascii="Times New Roman" w:eastAsia="Times New Roman" w:hAnsi="Times New Roman" w:cs="Times New Roman"/>
          <w:i/>
          <w:sz w:val="24"/>
          <w:szCs w:val="24"/>
          <w:lang w:eastAsia="en-GB"/>
        </w:rPr>
        <w:t>scan</w:t>
      </w:r>
      <w:proofErr w:type="gramEnd"/>
      <w:r w:rsidR="000F3286">
        <w:rPr>
          <w:rFonts w:ascii="Times New Roman" w:eastAsia="Times New Roman" w:hAnsi="Times New Roman" w:cs="Times New Roman"/>
          <w:i/>
          <w:sz w:val="24"/>
          <w:szCs w:val="24"/>
          <w:lang w:eastAsia="en-GB"/>
        </w:rPr>
        <w:t xml:space="preserve"> analysis</w:t>
      </w:r>
    </w:p>
    <w:p w:rsidR="00AA0210" w:rsidRPr="00830210" w:rsidRDefault="00AE5AA6" w:rsidP="00830210">
      <w:pPr>
        <w:spacing w:line="480" w:lineRule="auto"/>
        <w:jc w:val="both"/>
        <w:rPr>
          <w:rFonts w:ascii="Times New Roman" w:hAnsi="Times New Roman" w:cs="Times New Roman"/>
          <w:b/>
          <w:sz w:val="24"/>
          <w:szCs w:val="24"/>
        </w:rPr>
      </w:pPr>
      <w:r w:rsidRPr="00DF0BFB">
        <w:rPr>
          <w:rFonts w:ascii="Times New Roman" w:eastAsia="Times New Roman" w:hAnsi="Times New Roman" w:cs="Times New Roman"/>
          <w:sz w:val="24"/>
          <w:szCs w:val="24"/>
          <w:lang w:eastAsia="en-GB"/>
        </w:rPr>
        <w:t>To test the reliability of the CT analysis, intra- and inter-observer variability was determined. For intra-observer</w:t>
      </w:r>
      <w:r w:rsidR="00C9782E">
        <w:rPr>
          <w:rFonts w:ascii="Times New Roman" w:eastAsia="Times New Roman" w:hAnsi="Times New Roman" w:cs="Times New Roman"/>
          <w:sz w:val="24"/>
          <w:szCs w:val="24"/>
          <w:lang w:eastAsia="en-GB"/>
        </w:rPr>
        <w:t xml:space="preserve"> (or test-retest) reliability</w:t>
      </w:r>
      <w:r w:rsidRPr="00DF0BFB">
        <w:rPr>
          <w:rFonts w:ascii="Times New Roman" w:eastAsia="Times New Roman" w:hAnsi="Times New Roman" w:cs="Times New Roman"/>
          <w:sz w:val="24"/>
          <w:szCs w:val="24"/>
          <w:lang w:eastAsia="en-GB"/>
        </w:rPr>
        <w:t>, the trained researcher re-</w:t>
      </w:r>
      <w:proofErr w:type="spellStart"/>
      <w:r w:rsidRPr="00DF0BFB">
        <w:rPr>
          <w:rFonts w:ascii="Times New Roman" w:eastAsia="Times New Roman" w:hAnsi="Times New Roman" w:cs="Times New Roman"/>
          <w:sz w:val="24"/>
          <w:szCs w:val="24"/>
          <w:lang w:eastAsia="en-GB"/>
        </w:rPr>
        <w:t>analysed</w:t>
      </w:r>
      <w:proofErr w:type="spellEnd"/>
      <w:r w:rsidRPr="00DF0BFB">
        <w:rPr>
          <w:rFonts w:ascii="Times New Roman" w:eastAsia="Times New Roman" w:hAnsi="Times New Roman" w:cs="Times New Roman"/>
          <w:sz w:val="24"/>
          <w:szCs w:val="24"/>
          <w:lang w:eastAsia="en-GB"/>
        </w:rPr>
        <w:t xml:space="preserve"> 10% of randomly selected</w:t>
      </w:r>
      <w:r w:rsidR="00A02070">
        <w:rPr>
          <w:rFonts w:ascii="Times New Roman" w:eastAsia="Times New Roman" w:hAnsi="Times New Roman" w:cs="Times New Roman"/>
          <w:sz w:val="24"/>
          <w:szCs w:val="24"/>
          <w:lang w:eastAsia="en-GB"/>
        </w:rPr>
        <w:t>, re-</w:t>
      </w:r>
      <w:proofErr w:type="spellStart"/>
      <w:r w:rsidR="00A02070">
        <w:rPr>
          <w:rFonts w:ascii="Times New Roman" w:eastAsia="Times New Roman" w:hAnsi="Times New Roman" w:cs="Times New Roman"/>
          <w:sz w:val="24"/>
          <w:szCs w:val="24"/>
          <w:lang w:eastAsia="en-GB"/>
        </w:rPr>
        <w:t>anonymised</w:t>
      </w:r>
      <w:proofErr w:type="spellEnd"/>
      <w:r w:rsidRPr="00DF0BFB">
        <w:rPr>
          <w:rFonts w:ascii="Times New Roman" w:eastAsia="Times New Roman" w:hAnsi="Times New Roman" w:cs="Times New Roman"/>
          <w:sz w:val="24"/>
          <w:szCs w:val="24"/>
          <w:lang w:eastAsia="en-GB"/>
        </w:rPr>
        <w:t xml:space="preserve"> scans. For inter-observer </w:t>
      </w:r>
      <w:r w:rsidR="00C9782E">
        <w:rPr>
          <w:rFonts w:ascii="Times New Roman" w:eastAsia="Times New Roman" w:hAnsi="Times New Roman" w:cs="Times New Roman"/>
          <w:sz w:val="24"/>
          <w:szCs w:val="24"/>
          <w:lang w:eastAsia="en-GB"/>
        </w:rPr>
        <w:t>reliability</w:t>
      </w:r>
      <w:r w:rsidR="00C9782E" w:rsidRPr="00DF0BFB">
        <w:rPr>
          <w:rFonts w:ascii="Times New Roman" w:eastAsia="Times New Roman" w:hAnsi="Times New Roman" w:cs="Times New Roman"/>
          <w:sz w:val="24"/>
          <w:szCs w:val="24"/>
          <w:lang w:eastAsia="en-GB"/>
        </w:rPr>
        <w:t xml:space="preserve"> </w:t>
      </w:r>
      <w:r w:rsidRPr="00DF0BFB">
        <w:rPr>
          <w:rFonts w:ascii="Times New Roman" w:eastAsia="Times New Roman" w:hAnsi="Times New Roman" w:cs="Times New Roman"/>
          <w:sz w:val="24"/>
          <w:szCs w:val="24"/>
          <w:lang w:eastAsia="en-GB"/>
        </w:rPr>
        <w:t xml:space="preserve">a second trained researcher also </w:t>
      </w:r>
      <w:proofErr w:type="spellStart"/>
      <w:r w:rsidRPr="00DF0BFB">
        <w:rPr>
          <w:rFonts w:ascii="Times New Roman" w:eastAsia="Times New Roman" w:hAnsi="Times New Roman" w:cs="Times New Roman"/>
          <w:sz w:val="24"/>
          <w:szCs w:val="24"/>
          <w:lang w:eastAsia="en-GB"/>
        </w:rPr>
        <w:t>analysed</w:t>
      </w:r>
      <w:proofErr w:type="spellEnd"/>
      <w:r w:rsidRPr="00DF0BFB">
        <w:rPr>
          <w:rFonts w:ascii="Times New Roman" w:eastAsia="Times New Roman" w:hAnsi="Times New Roman" w:cs="Times New Roman"/>
          <w:sz w:val="24"/>
          <w:szCs w:val="24"/>
          <w:lang w:eastAsia="en-GB"/>
        </w:rPr>
        <w:t xml:space="preserve"> </w:t>
      </w:r>
      <w:r w:rsidR="00A02070">
        <w:rPr>
          <w:rFonts w:ascii="Times New Roman" w:eastAsia="Times New Roman" w:hAnsi="Times New Roman" w:cs="Times New Roman"/>
          <w:sz w:val="24"/>
          <w:szCs w:val="24"/>
          <w:lang w:eastAsia="en-GB"/>
        </w:rPr>
        <w:t xml:space="preserve">the same </w:t>
      </w:r>
      <w:r w:rsidRPr="00DF0BFB">
        <w:rPr>
          <w:rFonts w:ascii="Times New Roman" w:eastAsia="Times New Roman" w:hAnsi="Times New Roman" w:cs="Times New Roman"/>
          <w:sz w:val="24"/>
          <w:szCs w:val="24"/>
          <w:lang w:eastAsia="en-GB"/>
        </w:rPr>
        <w:t>10% of scans</w:t>
      </w:r>
      <w:r w:rsidR="00A02070">
        <w:rPr>
          <w:rFonts w:ascii="Times New Roman" w:eastAsia="Times New Roman" w:hAnsi="Times New Roman" w:cs="Times New Roman"/>
          <w:sz w:val="24"/>
          <w:szCs w:val="24"/>
          <w:lang w:eastAsia="en-GB"/>
        </w:rPr>
        <w:t xml:space="preserve"> for comparison</w:t>
      </w:r>
      <w:r w:rsidRPr="00DF0BFB">
        <w:rPr>
          <w:rFonts w:ascii="Times New Roman" w:eastAsia="Times New Roman" w:hAnsi="Times New Roman" w:cs="Times New Roman"/>
          <w:sz w:val="24"/>
          <w:szCs w:val="24"/>
          <w:lang w:eastAsia="en-GB"/>
        </w:rPr>
        <w:t>. The sample of 10% was considered to be large enough to test reliability from previously published work</w:t>
      </w:r>
      <w:r w:rsidR="007F6881">
        <w:rPr>
          <w:rFonts w:ascii="Times New Roman" w:eastAsia="Times New Roman" w:hAnsi="Times New Roman" w:cs="Times New Roman"/>
          <w:sz w:val="24"/>
          <w:szCs w:val="24"/>
          <w:lang w:eastAsia="en-GB"/>
        </w:rPr>
        <w:fldChar w:fldCharType="begin"/>
      </w:r>
      <w:r w:rsidR="00B408F8">
        <w:rPr>
          <w:rFonts w:ascii="Times New Roman" w:eastAsia="Times New Roman" w:hAnsi="Times New Roman" w:cs="Times New Roman"/>
          <w:sz w:val="24"/>
          <w:szCs w:val="24"/>
          <w:lang w:eastAsia="en-GB"/>
        </w:rPr>
        <w:instrText xml:space="preserve"> ADDIN EN.CITE &lt;EndNote&gt;&lt;Cite&gt;&lt;Author&gt;Fogelman&lt;/Author&gt;&lt;Year&gt;2014&lt;/Year&gt;&lt;RecNum&gt;15&lt;/RecNum&gt;&lt;DisplayText&gt;(22)&lt;/DisplayText&gt;&lt;record&gt;&lt;rec-number&gt;15&lt;/rec-number&gt;&lt;foreign-keys&gt;&lt;key app="EN" db-id="5a9pz9tth9t0wpeatpvpxvprpx092v0wx5xp" timestamp="1542792746"&gt;15&lt;/key&gt;&lt;/foreign-keys&gt;&lt;ref-type name="Journal Article"&gt;17&lt;/ref-type&gt;&lt;contributors&gt;&lt;authors&gt;&lt;author&gt;Fogelman, DavidR&lt;/author&gt;&lt;author&gt;Holmes, Holly&lt;/author&gt;&lt;author&gt;Mohammed, Khalil&lt;/author&gt;&lt;author&gt;Katz, MatthewH G.&lt;/author&gt;&lt;author&gt;Prado, CarlaM&lt;/author&gt;&lt;author&gt;Lieffers, Jessica&lt;/author&gt;&lt;author&gt;Garg, Naveen&lt;/author&gt;&lt;author&gt;Varadhachary, GauriR&lt;/author&gt;&lt;author&gt;Shroff, Rachna&lt;/author&gt;&lt;author&gt;Overman, MichaelJ&lt;/author&gt;&lt;author&gt;Garrett, Christopher&lt;/author&gt;&lt;author&gt;Wolff, RobertA&lt;/author&gt;&lt;author&gt;Javle, Milind&lt;/author&gt;&lt;/authors&gt;&lt;/contributors&gt;&lt;titles&gt;&lt;title&gt;Does IGFR1 inhibition result in increased muscle mass loss in patients undergoing treatment for pancreatic cancer?&lt;/title&gt;&lt;secondary-title&gt;J Cachexia Sarcopen&lt;/secondary-title&gt;&lt;alt-title&gt;J Cachexia Sarcopenia Muscle&lt;/alt-title&gt;&lt;/titles&gt;&lt;alt-periodical&gt;&lt;full-title&gt;J Cachexia Sarcopeni&lt;/full-title&gt;&lt;abbr-1&gt;J Cachexia Sarcopenia Muscle&lt;/abbr-1&gt;&lt;/alt-periodical&gt;&lt;pages&gt;307-313&lt;/pages&gt;&lt;volume&gt;5&lt;/volume&gt;&lt;number&gt;4&lt;/number&gt;&lt;keywords&gt;&lt;keyword&gt;Pancreatic cancer&lt;/keyword&gt;&lt;keyword&gt;Adenocarcinoma&lt;/keyword&gt;&lt;keyword&gt;Sarcopenia&lt;/keyword&gt;&lt;keyword&gt;IGF&lt;/keyword&gt;&lt;keyword&gt;Insulin Growth Factor&lt;/keyword&gt;&lt;keyword&gt;Cachexia&lt;/keyword&gt;&lt;/keywords&gt;&lt;dates&gt;&lt;year&gt;2014&lt;/year&gt;&lt;pub-dates&gt;&lt;date&gt;2014/12/01&lt;/date&gt;&lt;/pub-dates&gt;&lt;/dates&gt;&lt;publisher&gt;Springer Berlin Heidelberg&lt;/publisher&gt;&lt;isbn&gt;2190-5991&lt;/isbn&gt;&lt;urls&gt;&lt;related-urls&gt;&lt;url&gt;&lt;style face="underline" font="default" size="100%"&gt;http://dx.doi.org/10.1007/s13539-014-0145-y&lt;/style&gt;&lt;/url&gt;&lt;/related-urls&gt;&lt;/urls&gt;&lt;electronic-resource-num&gt;10.1007/s13539-014-0145-y&lt;/electronic-resource-num&gt;&lt;language&gt;English&lt;/language&gt;&lt;/record&gt;&lt;/Cite&gt;&lt;/EndNote&gt;</w:instrText>
      </w:r>
      <w:r w:rsidR="007F6881">
        <w:rPr>
          <w:rFonts w:ascii="Times New Roman" w:eastAsia="Times New Roman" w:hAnsi="Times New Roman" w:cs="Times New Roman"/>
          <w:sz w:val="24"/>
          <w:szCs w:val="24"/>
          <w:lang w:eastAsia="en-GB"/>
        </w:rPr>
        <w:fldChar w:fldCharType="separate"/>
      </w:r>
      <w:r w:rsidR="00B408F8">
        <w:rPr>
          <w:rFonts w:ascii="Times New Roman" w:eastAsia="Times New Roman" w:hAnsi="Times New Roman" w:cs="Times New Roman"/>
          <w:noProof/>
          <w:sz w:val="24"/>
          <w:szCs w:val="24"/>
          <w:lang w:eastAsia="en-GB"/>
        </w:rPr>
        <w:t>(</w:t>
      </w:r>
      <w:hyperlink w:anchor="_ENREF_22" w:tooltip="Fogelman, 2014 #15" w:history="1">
        <w:r w:rsidR="00323CED">
          <w:rPr>
            <w:rFonts w:ascii="Times New Roman" w:eastAsia="Times New Roman" w:hAnsi="Times New Roman" w:cs="Times New Roman"/>
            <w:noProof/>
            <w:sz w:val="24"/>
            <w:szCs w:val="24"/>
            <w:lang w:eastAsia="en-GB"/>
          </w:rPr>
          <w:t>22</w:t>
        </w:r>
      </w:hyperlink>
      <w:r w:rsidR="00B408F8">
        <w:rPr>
          <w:rFonts w:ascii="Times New Roman" w:eastAsia="Times New Roman" w:hAnsi="Times New Roman" w:cs="Times New Roman"/>
          <w:noProof/>
          <w:sz w:val="24"/>
          <w:szCs w:val="24"/>
          <w:lang w:eastAsia="en-GB"/>
        </w:rPr>
        <w:t>)</w:t>
      </w:r>
      <w:r w:rsidR="007F6881">
        <w:rPr>
          <w:rFonts w:ascii="Times New Roman" w:eastAsia="Times New Roman" w:hAnsi="Times New Roman" w:cs="Times New Roman"/>
          <w:sz w:val="24"/>
          <w:szCs w:val="24"/>
          <w:lang w:eastAsia="en-GB"/>
        </w:rPr>
        <w:fldChar w:fldCharType="end"/>
      </w:r>
      <w:r w:rsidR="007F6881">
        <w:rPr>
          <w:rFonts w:ascii="Times New Roman" w:eastAsia="Times New Roman" w:hAnsi="Times New Roman" w:cs="Times New Roman"/>
          <w:sz w:val="24"/>
          <w:szCs w:val="24"/>
          <w:lang w:eastAsia="en-GB"/>
        </w:rPr>
        <w:t xml:space="preserve">. </w:t>
      </w:r>
      <w:r w:rsidR="007F6881" w:rsidRPr="00DF0BFB">
        <w:rPr>
          <w:rFonts w:ascii="Times New Roman" w:eastAsia="Times New Roman" w:hAnsi="Times New Roman" w:cs="Times New Roman"/>
          <w:sz w:val="24"/>
          <w:szCs w:val="24"/>
          <w:lang w:eastAsia="en-GB"/>
        </w:rPr>
        <w:t>For intra-observer agreement</w:t>
      </w:r>
      <w:r w:rsidR="007F6881" w:rsidRPr="00DF0BFB">
        <w:rPr>
          <w:rStyle w:val="CommentReference"/>
          <w:rFonts w:ascii="Times New Roman" w:hAnsi="Times New Roman" w:cs="Times New Roman"/>
          <w:sz w:val="24"/>
          <w:szCs w:val="24"/>
        </w:rPr>
        <w:t xml:space="preserve"> (n = 10) </w:t>
      </w:r>
      <w:r w:rsidR="007F6881" w:rsidRPr="00DF0BFB">
        <w:rPr>
          <w:rFonts w:ascii="Times New Roman" w:eastAsia="Times New Roman" w:hAnsi="Times New Roman" w:cs="Times New Roman"/>
          <w:sz w:val="24"/>
          <w:szCs w:val="24"/>
          <w:lang w:eastAsia="en-GB"/>
        </w:rPr>
        <w:t>the ICC scores were: muscle: 0.985 (p&lt;0.001, 95% CI = 0.942-0.996); subcutaneous fat: 1.000 (p&lt;0.001, 95% CI = 1.000-1.000); and visceral fat: 1.000 (p&lt;0.001, 95% CI = 0.998-1.000). For inter-observer agreement (n=10) the ICC scores were: muscle: 0.982 (p&lt;0.001, 95% CI = 0.843-0.996); subcutaneous fat: 1.000 (p</w:t>
      </w:r>
      <w:proofErr w:type="gramStart"/>
      <w:r w:rsidR="007F6881" w:rsidRPr="00DF0BFB">
        <w:rPr>
          <w:rFonts w:ascii="Times New Roman" w:eastAsia="Times New Roman" w:hAnsi="Times New Roman" w:cs="Times New Roman"/>
          <w:sz w:val="24"/>
          <w:szCs w:val="24"/>
          <w:lang w:eastAsia="en-GB"/>
        </w:rPr>
        <w:t>,0.001</w:t>
      </w:r>
      <w:proofErr w:type="gramEnd"/>
      <w:r w:rsidR="007F6881" w:rsidRPr="00DF0BFB">
        <w:rPr>
          <w:rFonts w:ascii="Times New Roman" w:eastAsia="Times New Roman" w:hAnsi="Times New Roman" w:cs="Times New Roman"/>
          <w:sz w:val="24"/>
          <w:szCs w:val="24"/>
          <w:lang w:eastAsia="en-GB"/>
        </w:rPr>
        <w:t>, 95% CI = 0.999-1.000); and visceral fat: 0.999 (p&lt;0.001, 95% CI = 0.997-1.000).</w:t>
      </w:r>
    </w:p>
    <w:p w:rsidR="00115E92" w:rsidRPr="00B8738B" w:rsidRDefault="00115E92" w:rsidP="00AA0210">
      <w:pPr>
        <w:spacing w:line="480" w:lineRule="auto"/>
        <w:jc w:val="both"/>
        <w:rPr>
          <w:rFonts w:ascii="Times New Roman" w:eastAsia="Times New Roman" w:hAnsi="Times New Roman" w:cs="Times New Roman"/>
          <w:i/>
          <w:sz w:val="24"/>
          <w:szCs w:val="24"/>
          <w:lang w:eastAsia="en-GB"/>
        </w:rPr>
      </w:pPr>
      <w:r>
        <w:rPr>
          <w:rFonts w:ascii="Times New Roman" w:eastAsia="Times New Roman" w:hAnsi="Times New Roman" w:cs="Times New Roman"/>
          <w:i/>
          <w:sz w:val="24"/>
          <w:szCs w:val="24"/>
          <w:lang w:eastAsia="en-GB"/>
        </w:rPr>
        <w:t>Anthropometry and BIA body composition measur</w:t>
      </w:r>
      <w:r w:rsidR="00D812E7">
        <w:rPr>
          <w:rFonts w:ascii="Times New Roman" w:eastAsia="Times New Roman" w:hAnsi="Times New Roman" w:cs="Times New Roman"/>
          <w:i/>
          <w:sz w:val="24"/>
          <w:szCs w:val="24"/>
          <w:lang w:eastAsia="en-GB"/>
        </w:rPr>
        <w:t>e</w:t>
      </w:r>
      <w:r>
        <w:rPr>
          <w:rFonts w:ascii="Times New Roman" w:eastAsia="Times New Roman" w:hAnsi="Times New Roman" w:cs="Times New Roman"/>
          <w:i/>
          <w:sz w:val="24"/>
          <w:szCs w:val="24"/>
          <w:lang w:eastAsia="en-GB"/>
        </w:rPr>
        <w:t xml:space="preserve">ments </w:t>
      </w:r>
    </w:p>
    <w:p w:rsidR="00AA0210" w:rsidRPr="00707A53" w:rsidRDefault="00AA0210" w:rsidP="00AA0210">
      <w:pPr>
        <w:spacing w:line="480" w:lineRule="auto"/>
        <w:jc w:val="both"/>
        <w:rPr>
          <w:rFonts w:ascii="Times New Roman" w:eastAsia="Times New Roman" w:hAnsi="Times New Roman" w:cs="Times New Roman"/>
          <w:sz w:val="24"/>
          <w:szCs w:val="24"/>
          <w:lang w:eastAsia="en-GB"/>
        </w:rPr>
      </w:pPr>
      <w:r w:rsidRPr="00707A53">
        <w:rPr>
          <w:rFonts w:ascii="Times New Roman" w:eastAsia="Times New Roman" w:hAnsi="Times New Roman" w:cs="Times New Roman"/>
          <w:sz w:val="24"/>
          <w:szCs w:val="24"/>
          <w:lang w:eastAsia="en-GB"/>
        </w:rPr>
        <w:t>All measurements stated below were collected in the patient’s own homes</w:t>
      </w:r>
      <w:r w:rsidR="000F62AF" w:rsidRPr="00707A53">
        <w:rPr>
          <w:rFonts w:ascii="Times New Roman" w:eastAsia="Times New Roman" w:hAnsi="Times New Roman" w:cs="Times New Roman"/>
          <w:sz w:val="24"/>
          <w:szCs w:val="24"/>
          <w:lang w:eastAsia="en-GB"/>
        </w:rPr>
        <w:t xml:space="preserve"> by the same individual researcher</w:t>
      </w:r>
      <w:r w:rsidRPr="00707A53">
        <w:rPr>
          <w:rFonts w:ascii="Times New Roman" w:eastAsia="Times New Roman" w:hAnsi="Times New Roman" w:cs="Times New Roman"/>
          <w:sz w:val="24"/>
          <w:szCs w:val="24"/>
          <w:lang w:eastAsia="en-GB"/>
        </w:rPr>
        <w:t>, using standard procedures. Height was measured</w:t>
      </w:r>
      <w:r w:rsidR="001A1E04" w:rsidRPr="00707A53">
        <w:rPr>
          <w:rFonts w:ascii="Times New Roman" w:eastAsia="Times New Roman" w:hAnsi="Times New Roman" w:cs="Times New Roman"/>
          <w:sz w:val="24"/>
          <w:szCs w:val="24"/>
          <w:lang w:eastAsia="en-GB"/>
        </w:rPr>
        <w:t xml:space="preserve"> to the nearest 0·1cm</w:t>
      </w:r>
      <w:r w:rsidRPr="00707A53">
        <w:rPr>
          <w:rFonts w:ascii="Times New Roman" w:eastAsia="Times New Roman" w:hAnsi="Times New Roman" w:cs="Times New Roman"/>
          <w:sz w:val="24"/>
          <w:szCs w:val="24"/>
          <w:lang w:eastAsia="en-GB"/>
        </w:rPr>
        <w:t xml:space="preserve"> using a portable </w:t>
      </w:r>
      <w:proofErr w:type="spellStart"/>
      <w:r w:rsidRPr="00707A53">
        <w:rPr>
          <w:rFonts w:ascii="Times New Roman" w:eastAsia="Times New Roman" w:hAnsi="Times New Roman" w:cs="Times New Roman"/>
          <w:sz w:val="24"/>
          <w:szCs w:val="24"/>
          <w:lang w:eastAsia="en-GB"/>
        </w:rPr>
        <w:t>stadiometer</w:t>
      </w:r>
      <w:proofErr w:type="spellEnd"/>
      <w:r w:rsidRPr="00707A53">
        <w:rPr>
          <w:rFonts w:ascii="Times New Roman" w:eastAsia="Times New Roman" w:hAnsi="Times New Roman" w:cs="Times New Roman"/>
          <w:sz w:val="24"/>
          <w:szCs w:val="24"/>
          <w:lang w:eastAsia="en-GB"/>
        </w:rPr>
        <w:t xml:space="preserve"> (</w:t>
      </w:r>
      <w:proofErr w:type="spellStart"/>
      <w:r w:rsidRPr="00707A53">
        <w:rPr>
          <w:rFonts w:ascii="Times New Roman" w:eastAsia="Times New Roman" w:hAnsi="Times New Roman" w:cs="Times New Roman"/>
          <w:sz w:val="24"/>
          <w:szCs w:val="24"/>
          <w:lang w:eastAsia="en-GB"/>
        </w:rPr>
        <w:t>Harpenden</w:t>
      </w:r>
      <w:proofErr w:type="spellEnd"/>
      <w:r w:rsidRPr="00707A53">
        <w:rPr>
          <w:rFonts w:ascii="Times New Roman" w:eastAsia="Times New Roman" w:hAnsi="Times New Roman" w:cs="Times New Roman"/>
          <w:sz w:val="24"/>
          <w:szCs w:val="24"/>
          <w:lang w:eastAsia="en-GB"/>
        </w:rPr>
        <w:t xml:space="preserve"> pocket </w:t>
      </w:r>
      <w:proofErr w:type="spellStart"/>
      <w:r w:rsidRPr="00707A53">
        <w:rPr>
          <w:rFonts w:ascii="Times New Roman" w:eastAsia="Times New Roman" w:hAnsi="Times New Roman" w:cs="Times New Roman"/>
          <w:sz w:val="24"/>
          <w:szCs w:val="24"/>
          <w:lang w:eastAsia="en-GB"/>
        </w:rPr>
        <w:t>stadiometer</w:t>
      </w:r>
      <w:proofErr w:type="spellEnd"/>
      <w:r w:rsidRPr="00707A53">
        <w:rPr>
          <w:rFonts w:ascii="Times New Roman" w:eastAsia="Times New Roman" w:hAnsi="Times New Roman" w:cs="Times New Roman"/>
          <w:sz w:val="24"/>
          <w:szCs w:val="24"/>
          <w:lang w:eastAsia="en-GB"/>
        </w:rPr>
        <w:t xml:space="preserve"> Practical Metrology, Sussex, UK) with participants looking straight ahead and shoes removed. Bioelectrical impedance analysis was measured with a </w:t>
      </w:r>
      <w:proofErr w:type="spellStart"/>
      <w:r w:rsidRPr="00707A53">
        <w:rPr>
          <w:rFonts w:ascii="Times New Roman" w:eastAsia="Times New Roman" w:hAnsi="Times New Roman" w:cs="Times New Roman"/>
          <w:sz w:val="24"/>
          <w:szCs w:val="24"/>
          <w:lang w:eastAsia="en-GB"/>
        </w:rPr>
        <w:t>Bodystat</w:t>
      </w:r>
      <w:proofErr w:type="spellEnd"/>
      <w:r w:rsidRPr="00707A53">
        <w:rPr>
          <w:rFonts w:ascii="Times New Roman" w:eastAsia="Times New Roman" w:hAnsi="Times New Roman" w:cs="Times New Roman"/>
          <w:sz w:val="24"/>
          <w:szCs w:val="24"/>
          <w:lang w:eastAsia="en-GB"/>
        </w:rPr>
        <w:t xml:space="preserve"> 1500 machine (</w:t>
      </w:r>
      <w:proofErr w:type="spellStart"/>
      <w:r w:rsidRPr="00707A53">
        <w:rPr>
          <w:rFonts w:ascii="Times New Roman" w:eastAsia="Times New Roman" w:hAnsi="Times New Roman" w:cs="Times New Roman"/>
          <w:sz w:val="24"/>
          <w:szCs w:val="24"/>
          <w:lang w:eastAsia="en-GB"/>
        </w:rPr>
        <w:t>Bodystat</w:t>
      </w:r>
      <w:proofErr w:type="spellEnd"/>
      <w:r w:rsidRPr="00707A53">
        <w:rPr>
          <w:rFonts w:ascii="Times New Roman" w:eastAsia="Times New Roman" w:hAnsi="Times New Roman" w:cs="Times New Roman"/>
          <w:sz w:val="24"/>
          <w:szCs w:val="24"/>
          <w:lang w:eastAsia="en-GB"/>
        </w:rPr>
        <w:t xml:space="preserve"> Limited</w:t>
      </w:r>
      <w:r w:rsidR="00DF6C7D" w:rsidRPr="00707A53">
        <w:rPr>
          <w:rFonts w:ascii="Times New Roman" w:eastAsia="Times New Roman" w:hAnsi="Times New Roman" w:cs="Times New Roman"/>
          <w:sz w:val="24"/>
          <w:szCs w:val="24"/>
          <w:lang w:eastAsia="en-GB"/>
        </w:rPr>
        <w:t>, Isle of Man</w:t>
      </w:r>
      <w:r w:rsidRPr="00707A53">
        <w:rPr>
          <w:rFonts w:ascii="Times New Roman" w:eastAsia="Times New Roman" w:hAnsi="Times New Roman" w:cs="Times New Roman"/>
          <w:sz w:val="24"/>
          <w:szCs w:val="24"/>
          <w:lang w:eastAsia="en-GB"/>
        </w:rPr>
        <w:t>)</w:t>
      </w:r>
      <w:r w:rsidR="00267AA5">
        <w:rPr>
          <w:rFonts w:ascii="Times New Roman" w:eastAsia="Times New Roman" w:hAnsi="Times New Roman" w:cs="Times New Roman"/>
          <w:sz w:val="24"/>
          <w:szCs w:val="24"/>
          <w:lang w:eastAsia="en-GB"/>
        </w:rPr>
        <w:t xml:space="preserve"> at a single frequency of 50 kHz</w:t>
      </w:r>
      <w:r w:rsidRPr="00707A53">
        <w:rPr>
          <w:rFonts w:ascii="Times New Roman" w:eastAsia="Times New Roman" w:hAnsi="Times New Roman" w:cs="Times New Roman"/>
          <w:sz w:val="24"/>
          <w:szCs w:val="24"/>
          <w:lang w:eastAsia="en-GB"/>
        </w:rPr>
        <w:t xml:space="preserve">; with two electrodes attached to the right foot, plus two attached to the right hand. The patient lay in a supine position, with shoes and socks removed. Fat free </w:t>
      </w:r>
      <w:r w:rsidRPr="00707A53">
        <w:rPr>
          <w:rFonts w:ascii="Times New Roman" w:eastAsia="Times New Roman" w:hAnsi="Times New Roman" w:cs="Times New Roman"/>
          <w:sz w:val="24"/>
          <w:szCs w:val="24"/>
          <w:lang w:eastAsia="en-GB"/>
        </w:rPr>
        <w:lastRenderedPageBreak/>
        <w:t xml:space="preserve">mass was measured by BIA and computed by the </w:t>
      </w:r>
      <w:proofErr w:type="spellStart"/>
      <w:r w:rsidRPr="00707A53">
        <w:rPr>
          <w:rFonts w:ascii="Times New Roman" w:eastAsia="Times New Roman" w:hAnsi="Times New Roman" w:cs="Times New Roman"/>
          <w:sz w:val="24"/>
          <w:szCs w:val="24"/>
          <w:lang w:eastAsia="en-GB"/>
        </w:rPr>
        <w:t>Bodystat</w:t>
      </w:r>
      <w:proofErr w:type="spellEnd"/>
      <w:r w:rsidRPr="00707A53">
        <w:rPr>
          <w:rFonts w:ascii="Times New Roman" w:eastAsia="Times New Roman" w:hAnsi="Times New Roman" w:cs="Times New Roman"/>
          <w:sz w:val="24"/>
          <w:szCs w:val="24"/>
          <w:lang w:eastAsia="en-GB"/>
        </w:rPr>
        <w:t xml:space="preserve"> m</w:t>
      </w:r>
      <w:r w:rsidR="00603E40" w:rsidRPr="00707A53">
        <w:rPr>
          <w:rFonts w:ascii="Times New Roman" w:eastAsia="Times New Roman" w:hAnsi="Times New Roman" w:cs="Times New Roman"/>
          <w:sz w:val="24"/>
          <w:szCs w:val="24"/>
          <w:lang w:eastAsia="en-GB"/>
        </w:rPr>
        <w:t xml:space="preserve">achine. This was then </w:t>
      </w:r>
      <w:proofErr w:type="spellStart"/>
      <w:r w:rsidR="00603E40" w:rsidRPr="00707A53">
        <w:rPr>
          <w:rFonts w:ascii="Times New Roman" w:eastAsia="Times New Roman" w:hAnsi="Times New Roman" w:cs="Times New Roman"/>
          <w:sz w:val="24"/>
          <w:szCs w:val="24"/>
          <w:lang w:eastAsia="en-GB"/>
        </w:rPr>
        <w:t>standardis</w:t>
      </w:r>
      <w:r w:rsidRPr="00707A53">
        <w:rPr>
          <w:rFonts w:ascii="Times New Roman" w:eastAsia="Times New Roman" w:hAnsi="Times New Roman" w:cs="Times New Roman"/>
          <w:sz w:val="24"/>
          <w:szCs w:val="24"/>
          <w:lang w:eastAsia="en-GB"/>
        </w:rPr>
        <w:t>ed</w:t>
      </w:r>
      <w:proofErr w:type="spellEnd"/>
      <w:r w:rsidRPr="00707A53">
        <w:rPr>
          <w:rFonts w:ascii="Times New Roman" w:eastAsia="Times New Roman" w:hAnsi="Times New Roman" w:cs="Times New Roman"/>
          <w:sz w:val="24"/>
          <w:szCs w:val="24"/>
          <w:lang w:eastAsia="en-GB"/>
        </w:rPr>
        <w:t xml:space="preserve"> to fat free mass index (FFMI) by dividing by height </w:t>
      </w:r>
      <w:proofErr w:type="gramStart"/>
      <w:r w:rsidRPr="00707A53">
        <w:rPr>
          <w:rFonts w:ascii="Times New Roman" w:eastAsia="Times New Roman" w:hAnsi="Times New Roman" w:cs="Times New Roman"/>
          <w:sz w:val="24"/>
          <w:szCs w:val="24"/>
          <w:lang w:eastAsia="en-GB"/>
        </w:rPr>
        <w:t>squared</w:t>
      </w:r>
      <w:proofErr w:type="gramEnd"/>
      <w:r w:rsidR="00F91682" w:rsidRPr="00707A53">
        <w:rPr>
          <w:rFonts w:ascii="Times New Roman" w:eastAsia="Times New Roman" w:hAnsi="Times New Roman" w:cs="Times New Roman"/>
          <w:sz w:val="24"/>
          <w:szCs w:val="24"/>
          <w:lang w:eastAsia="en-GB"/>
        </w:rPr>
        <w:fldChar w:fldCharType="begin">
          <w:fldData xml:space="preserve">PEVuZE5vdGU+PENpdGU+PEF1dGhvcj5WYW5JdGFsbGllPC9BdXRob3I+PFllYXI+MTk5MDwvWWVh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</w:fldData>
        </w:fldChar>
      </w:r>
      <w:r w:rsidR="00B408F8">
        <w:rPr>
          <w:rFonts w:ascii="Times New Roman" w:eastAsia="Times New Roman" w:hAnsi="Times New Roman" w:cs="Times New Roman"/>
          <w:sz w:val="24"/>
          <w:szCs w:val="24"/>
          <w:lang w:eastAsia="en-GB"/>
        </w:rPr>
        <w:instrText xml:space="preserve"> ADDIN EN.CITE </w:instrText>
      </w:r>
      <w:r w:rsidR="00B408F8">
        <w:rPr>
          <w:rFonts w:ascii="Times New Roman" w:eastAsia="Times New Roman" w:hAnsi="Times New Roman" w:cs="Times New Roman"/>
          <w:sz w:val="24"/>
          <w:szCs w:val="24"/>
          <w:lang w:eastAsia="en-GB"/>
        </w:rPr>
        <w:fldChar w:fldCharType="begin">
          <w:fldData xml:space="preserve">PEVuZE5vdGU+PENpdGU+PEF1dGhvcj5WYW5JdGFsbGllPC9BdXRob3I+PFllYXI+MTk5MDwvWWVh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</w:fldData>
        </w:fldChar>
      </w:r>
      <w:r w:rsidR="00B408F8">
        <w:rPr>
          <w:rFonts w:ascii="Times New Roman" w:eastAsia="Times New Roman" w:hAnsi="Times New Roman" w:cs="Times New Roman"/>
          <w:sz w:val="24"/>
          <w:szCs w:val="24"/>
          <w:lang w:eastAsia="en-GB"/>
        </w:rPr>
        <w:instrText xml:space="preserve"> ADDIN EN.CITE.DATA </w:instrText>
      </w:r>
      <w:r w:rsidR="00B408F8">
        <w:rPr>
          <w:rFonts w:ascii="Times New Roman" w:eastAsia="Times New Roman" w:hAnsi="Times New Roman" w:cs="Times New Roman"/>
          <w:sz w:val="24"/>
          <w:szCs w:val="24"/>
          <w:lang w:eastAsia="en-GB"/>
        </w:rPr>
      </w:r>
      <w:r w:rsidR="00B408F8">
        <w:rPr>
          <w:rFonts w:ascii="Times New Roman" w:eastAsia="Times New Roman" w:hAnsi="Times New Roman" w:cs="Times New Roman"/>
          <w:sz w:val="24"/>
          <w:szCs w:val="24"/>
          <w:lang w:eastAsia="en-GB"/>
        </w:rPr>
        <w:fldChar w:fldCharType="end"/>
      </w:r>
      <w:r w:rsidR="00F91682" w:rsidRPr="00707A53">
        <w:rPr>
          <w:rFonts w:ascii="Times New Roman" w:eastAsia="Times New Roman" w:hAnsi="Times New Roman" w:cs="Times New Roman"/>
          <w:sz w:val="24"/>
          <w:szCs w:val="24"/>
          <w:lang w:eastAsia="en-GB"/>
        </w:rPr>
      </w:r>
      <w:r w:rsidR="00F91682" w:rsidRPr="00707A53">
        <w:rPr>
          <w:rFonts w:ascii="Times New Roman" w:eastAsia="Times New Roman" w:hAnsi="Times New Roman" w:cs="Times New Roman"/>
          <w:sz w:val="24"/>
          <w:szCs w:val="24"/>
          <w:lang w:eastAsia="en-GB"/>
        </w:rPr>
        <w:fldChar w:fldCharType="separate"/>
      </w:r>
      <w:r w:rsidR="00B408F8">
        <w:rPr>
          <w:rFonts w:ascii="Times New Roman" w:eastAsia="Times New Roman" w:hAnsi="Times New Roman" w:cs="Times New Roman"/>
          <w:noProof/>
          <w:sz w:val="24"/>
          <w:szCs w:val="24"/>
          <w:lang w:eastAsia="en-GB"/>
        </w:rPr>
        <w:t>(</w:t>
      </w:r>
      <w:hyperlink w:anchor="_ENREF_23" w:tooltip="VanItallie, 1990 #16" w:history="1">
        <w:r w:rsidR="00323CED">
          <w:rPr>
            <w:rFonts w:ascii="Times New Roman" w:eastAsia="Times New Roman" w:hAnsi="Times New Roman" w:cs="Times New Roman"/>
            <w:noProof/>
            <w:sz w:val="24"/>
            <w:szCs w:val="24"/>
            <w:lang w:eastAsia="en-GB"/>
          </w:rPr>
          <w:t>23</w:t>
        </w:r>
      </w:hyperlink>
      <w:r w:rsidR="00B408F8">
        <w:rPr>
          <w:rFonts w:ascii="Times New Roman" w:eastAsia="Times New Roman" w:hAnsi="Times New Roman" w:cs="Times New Roman"/>
          <w:noProof/>
          <w:sz w:val="24"/>
          <w:szCs w:val="24"/>
          <w:lang w:eastAsia="en-GB"/>
        </w:rPr>
        <w:t>)</w:t>
      </w:r>
      <w:r w:rsidR="00F91682" w:rsidRPr="00707A53">
        <w:rPr>
          <w:rFonts w:ascii="Times New Roman" w:eastAsia="Times New Roman" w:hAnsi="Times New Roman" w:cs="Times New Roman"/>
          <w:sz w:val="24"/>
          <w:szCs w:val="24"/>
          <w:lang w:eastAsia="en-GB"/>
        </w:rPr>
        <w:fldChar w:fldCharType="end"/>
      </w:r>
      <w:r w:rsidR="001A1818">
        <w:rPr>
          <w:rFonts w:ascii="Times New Roman" w:eastAsia="Times New Roman" w:hAnsi="Times New Roman" w:cs="Times New Roman"/>
          <w:sz w:val="24"/>
          <w:szCs w:val="24"/>
          <w:lang w:eastAsia="en-GB"/>
        </w:rPr>
        <w:t xml:space="preserve"> in order to establish if data w</w:t>
      </w:r>
      <w:r w:rsidR="00B01B2B">
        <w:rPr>
          <w:rFonts w:ascii="Times New Roman" w:eastAsia="Times New Roman" w:hAnsi="Times New Roman" w:cs="Times New Roman"/>
          <w:sz w:val="24"/>
          <w:szCs w:val="24"/>
          <w:lang w:eastAsia="en-GB"/>
        </w:rPr>
        <w:t>ere</w:t>
      </w:r>
      <w:r w:rsidR="001A1818">
        <w:rPr>
          <w:rFonts w:ascii="Times New Roman" w:eastAsia="Times New Roman" w:hAnsi="Times New Roman" w:cs="Times New Roman"/>
          <w:sz w:val="24"/>
          <w:szCs w:val="24"/>
          <w:lang w:eastAsia="en-GB"/>
        </w:rPr>
        <w:t xml:space="preserve"> above or below standard cut off points for low muscle mass</w:t>
      </w:r>
      <w:r w:rsidRPr="00707A53">
        <w:rPr>
          <w:rFonts w:ascii="Times New Roman" w:eastAsia="Times New Roman" w:hAnsi="Times New Roman" w:cs="Times New Roman"/>
          <w:sz w:val="24"/>
          <w:szCs w:val="24"/>
          <w:lang w:eastAsia="en-GB"/>
        </w:rPr>
        <w:t xml:space="preserve">. Weight was measured to the nearest 0.1kg using medically approved and calibrated scales (Flat scales model 875, </w:t>
      </w:r>
      <w:proofErr w:type="spellStart"/>
      <w:r w:rsidRPr="00707A53">
        <w:rPr>
          <w:rFonts w:ascii="Times New Roman" w:eastAsia="Times New Roman" w:hAnsi="Times New Roman" w:cs="Times New Roman"/>
          <w:sz w:val="24"/>
          <w:szCs w:val="24"/>
          <w:lang w:eastAsia="en-GB"/>
        </w:rPr>
        <w:t>Seca</w:t>
      </w:r>
      <w:proofErr w:type="spellEnd"/>
      <w:r w:rsidRPr="00707A53">
        <w:rPr>
          <w:rFonts w:ascii="Times New Roman" w:eastAsia="Times New Roman" w:hAnsi="Times New Roman" w:cs="Times New Roman"/>
          <w:sz w:val="24"/>
          <w:szCs w:val="24"/>
          <w:lang w:eastAsia="en-GB"/>
        </w:rPr>
        <w:t>, Germany) with shoes and socks removed. To calculate percentage weight loss participants were asked to recall their previous weight (3-6 months ago), this was used with actual weight recorded at baseline to determine percentage weight loss. Standard operating procedures were followed for the measurement of mid arm circumference (MAC)</w:t>
      </w:r>
      <w:r w:rsidR="00F91682" w:rsidRPr="00707A53">
        <w:rPr>
          <w:rFonts w:ascii="Times New Roman" w:eastAsia="Times New Roman" w:hAnsi="Times New Roman" w:cs="Times New Roman"/>
          <w:sz w:val="24"/>
          <w:szCs w:val="24"/>
          <w:lang w:eastAsia="en-GB"/>
        </w:rPr>
        <w:fldChar w:fldCharType="begin"/>
      </w:r>
      <w:r w:rsidR="00B408F8">
        <w:rPr>
          <w:rFonts w:ascii="Times New Roman" w:eastAsia="Times New Roman" w:hAnsi="Times New Roman" w:cs="Times New Roman"/>
          <w:sz w:val="24"/>
          <w:szCs w:val="24"/>
          <w:lang w:eastAsia="en-GB"/>
        </w:rPr>
        <w:instrText xml:space="preserve"> ADDIN EN.CITE &lt;EndNote&gt;&lt;Cite&gt;&lt;Author&gt;Thomas&lt;/Author&gt;&lt;Year&gt;2007&lt;/Year&gt;&lt;RecNum&gt;17&lt;/RecNum&gt;&lt;DisplayText&gt;(24)&lt;/DisplayText&gt;&lt;record&gt;&lt;rec-number&gt;17&lt;/rec-number&gt;&lt;foreign-keys&gt;&lt;key app="EN" db-id="5a9pz9tth9t0wpeatpvpxvprpx092v0wx5xp" timestamp="1542792747"&gt;17&lt;/key&gt;&lt;/foreign-keys&gt;&lt;ref-type name="Book"&gt;6&lt;/ref-type&gt;&lt;contributors&gt;&lt;authors&gt;&lt;author&gt;Thomas, B&lt;/author&gt;&lt;author&gt;Bishop, J&lt;/author&gt;&lt;/authors&gt;&lt;/contributors&gt;&lt;titles&gt;&lt;title&gt;Manual of Dietetic Practice (4th Edition)&lt;/title&gt;&lt;/titles&gt;&lt;dates&gt;&lt;year&gt;2007&lt;/year&gt;&lt;/dates&gt;&lt;pub-location&gt;Kent, UK&lt;/pub-location&gt;&lt;publisher&gt;Blackwell&lt;/publisher&gt;&lt;urls&gt;&lt;/urls&gt;&lt;/record&gt;&lt;/Cite&gt;&lt;/EndNote&gt;</w:instrText>
      </w:r>
      <w:r w:rsidR="00F91682" w:rsidRPr="00707A53">
        <w:rPr>
          <w:rFonts w:ascii="Times New Roman" w:eastAsia="Times New Roman" w:hAnsi="Times New Roman" w:cs="Times New Roman"/>
          <w:sz w:val="24"/>
          <w:szCs w:val="24"/>
          <w:lang w:eastAsia="en-GB"/>
        </w:rPr>
        <w:fldChar w:fldCharType="separate"/>
      </w:r>
      <w:r w:rsidR="00B408F8">
        <w:rPr>
          <w:rFonts w:ascii="Times New Roman" w:eastAsia="Times New Roman" w:hAnsi="Times New Roman" w:cs="Times New Roman"/>
          <w:noProof/>
          <w:sz w:val="24"/>
          <w:szCs w:val="24"/>
          <w:lang w:eastAsia="en-GB"/>
        </w:rPr>
        <w:t>(</w:t>
      </w:r>
      <w:hyperlink w:anchor="_ENREF_24" w:tooltip="Thomas, 2007 #17" w:history="1">
        <w:r w:rsidR="00323CED">
          <w:rPr>
            <w:rFonts w:ascii="Times New Roman" w:eastAsia="Times New Roman" w:hAnsi="Times New Roman" w:cs="Times New Roman"/>
            <w:noProof/>
            <w:sz w:val="24"/>
            <w:szCs w:val="24"/>
            <w:lang w:eastAsia="en-GB"/>
          </w:rPr>
          <w:t>24</w:t>
        </w:r>
      </w:hyperlink>
      <w:r w:rsidR="00B408F8">
        <w:rPr>
          <w:rFonts w:ascii="Times New Roman" w:eastAsia="Times New Roman" w:hAnsi="Times New Roman" w:cs="Times New Roman"/>
          <w:noProof/>
          <w:sz w:val="24"/>
          <w:szCs w:val="24"/>
          <w:lang w:eastAsia="en-GB"/>
        </w:rPr>
        <w:t>)</w:t>
      </w:r>
      <w:r w:rsidR="00F91682" w:rsidRPr="00707A53">
        <w:rPr>
          <w:rFonts w:ascii="Times New Roman" w:eastAsia="Times New Roman" w:hAnsi="Times New Roman" w:cs="Times New Roman"/>
          <w:sz w:val="24"/>
          <w:szCs w:val="24"/>
          <w:lang w:eastAsia="en-GB"/>
        </w:rPr>
        <w:fldChar w:fldCharType="end"/>
      </w:r>
      <w:r w:rsidRPr="00707A53">
        <w:rPr>
          <w:rFonts w:ascii="Times New Roman" w:eastAsia="Times New Roman" w:hAnsi="Times New Roman" w:cs="Times New Roman"/>
          <w:sz w:val="24"/>
          <w:szCs w:val="24"/>
          <w:lang w:eastAsia="en-GB"/>
        </w:rPr>
        <w:t xml:space="preserve"> and skinfolds using </w:t>
      </w:r>
      <w:proofErr w:type="spellStart"/>
      <w:r w:rsidRPr="00707A53">
        <w:rPr>
          <w:rFonts w:ascii="Times New Roman" w:eastAsia="Times New Roman" w:hAnsi="Times New Roman" w:cs="Times New Roman"/>
          <w:sz w:val="24"/>
          <w:szCs w:val="24"/>
          <w:lang w:eastAsia="en-GB"/>
        </w:rPr>
        <w:t>Harpenden</w:t>
      </w:r>
      <w:proofErr w:type="spellEnd"/>
      <w:r w:rsidRPr="00707A53">
        <w:rPr>
          <w:rFonts w:ascii="Times New Roman" w:eastAsia="Times New Roman" w:hAnsi="Times New Roman" w:cs="Times New Roman"/>
          <w:sz w:val="24"/>
          <w:szCs w:val="24"/>
          <w:lang w:eastAsia="en-GB"/>
        </w:rPr>
        <w:t xml:space="preserve"> calipers (British Indicators, </w:t>
      </w:r>
      <w:proofErr w:type="spellStart"/>
      <w:r w:rsidRPr="00707A53">
        <w:rPr>
          <w:rFonts w:ascii="Times New Roman" w:eastAsia="Times New Roman" w:hAnsi="Times New Roman" w:cs="Times New Roman"/>
          <w:sz w:val="24"/>
          <w:szCs w:val="24"/>
          <w:lang w:eastAsia="en-GB"/>
        </w:rPr>
        <w:t>Weybridge</w:t>
      </w:r>
      <w:proofErr w:type="spellEnd"/>
      <w:r w:rsidRPr="00707A53">
        <w:rPr>
          <w:rFonts w:ascii="Times New Roman" w:eastAsia="Times New Roman" w:hAnsi="Times New Roman" w:cs="Times New Roman"/>
          <w:sz w:val="24"/>
          <w:szCs w:val="24"/>
          <w:lang w:eastAsia="en-GB"/>
        </w:rPr>
        <w:t xml:space="preserve">, UK). This included measuring the upper arm, from the tip of the acromion process on the scapula to the olecranon process of the ulna, to find the mid-point. </w:t>
      </w:r>
    </w:p>
    <w:p w:rsidR="005F58C4" w:rsidRDefault="00AD2350" w:rsidP="00AA0210">
      <w:pPr>
        <w:spacing w:line="480" w:lineRule="auto"/>
        <w:rPr>
          <w:rFonts w:ascii="Times New Roman" w:eastAsia="Times New Roman" w:hAnsi="Times New Roman" w:cs="Times New Roman"/>
          <w:color w:val="000000"/>
          <w:sz w:val="24"/>
          <w:szCs w:val="24"/>
          <w:lang w:eastAsia="en-GB"/>
        </w:rPr>
      </w:pPr>
      <w:r w:rsidRPr="00707A53">
        <w:rPr>
          <w:rFonts w:ascii="Times New Roman" w:eastAsia="Times New Roman" w:hAnsi="Times New Roman" w:cs="Times New Roman"/>
          <w:sz w:val="24"/>
          <w:szCs w:val="24"/>
          <w:lang w:eastAsia="en-GB"/>
        </w:rPr>
        <w:t>The measurement of MAMC</w:t>
      </w:r>
      <w:r w:rsidR="00DF6C7D" w:rsidRPr="00707A53">
        <w:rPr>
          <w:rFonts w:ascii="Times New Roman" w:eastAsia="Times New Roman" w:hAnsi="Times New Roman" w:cs="Times New Roman"/>
          <w:sz w:val="24"/>
          <w:szCs w:val="24"/>
          <w:lang w:eastAsia="en-GB"/>
        </w:rPr>
        <w:t xml:space="preserve"> </w:t>
      </w:r>
      <w:r w:rsidR="00AA0210" w:rsidRPr="00707A53">
        <w:rPr>
          <w:rFonts w:ascii="Times New Roman" w:eastAsia="Times New Roman" w:hAnsi="Times New Roman" w:cs="Times New Roman"/>
          <w:sz w:val="24"/>
          <w:szCs w:val="24"/>
          <w:lang w:eastAsia="en-GB"/>
        </w:rPr>
        <w:t>was calcul</w:t>
      </w:r>
      <w:r w:rsidR="00DF6C7D" w:rsidRPr="00707A53">
        <w:rPr>
          <w:rFonts w:ascii="Times New Roman" w:eastAsia="Times New Roman" w:hAnsi="Times New Roman" w:cs="Times New Roman"/>
          <w:sz w:val="24"/>
          <w:szCs w:val="24"/>
          <w:lang w:eastAsia="en-GB"/>
        </w:rPr>
        <w:t xml:space="preserve">ated </w:t>
      </w:r>
      <w:r w:rsidR="00AA0210" w:rsidRPr="00707A53">
        <w:rPr>
          <w:rFonts w:ascii="Times New Roman" w:eastAsia="Times New Roman" w:hAnsi="Times New Roman" w:cs="Times New Roman"/>
          <w:sz w:val="24"/>
          <w:szCs w:val="24"/>
          <w:lang w:eastAsia="en-GB"/>
        </w:rPr>
        <w:t>using</w:t>
      </w:r>
      <w:r w:rsidR="00DF6C7D" w:rsidRPr="00707A53">
        <w:rPr>
          <w:rFonts w:ascii="Times New Roman" w:eastAsia="Times New Roman" w:hAnsi="Times New Roman" w:cs="Times New Roman"/>
          <w:sz w:val="24"/>
          <w:szCs w:val="24"/>
          <w:lang w:eastAsia="en-GB"/>
        </w:rPr>
        <w:t xml:space="preserve"> </w:t>
      </w:r>
      <w:r w:rsidRPr="00707A53">
        <w:rPr>
          <w:rFonts w:ascii="Times New Roman" w:eastAsia="Times New Roman" w:hAnsi="Times New Roman" w:cs="Times New Roman"/>
          <w:sz w:val="24"/>
          <w:szCs w:val="24"/>
          <w:lang w:eastAsia="en-GB"/>
        </w:rPr>
        <w:t>mid arm circumference</w:t>
      </w:r>
      <w:r w:rsidR="00DF6C7D" w:rsidRPr="00707A53">
        <w:rPr>
          <w:rFonts w:ascii="Times New Roman" w:eastAsia="Times New Roman" w:hAnsi="Times New Roman" w:cs="Times New Roman"/>
          <w:sz w:val="24"/>
          <w:szCs w:val="24"/>
          <w:lang w:eastAsia="en-GB"/>
        </w:rPr>
        <w:t xml:space="preserve"> and</w:t>
      </w:r>
      <w:r w:rsidR="00AA0210" w:rsidRPr="00707A53">
        <w:rPr>
          <w:rFonts w:ascii="Times New Roman" w:eastAsia="Times New Roman" w:hAnsi="Times New Roman" w:cs="Times New Roman"/>
          <w:sz w:val="24"/>
          <w:szCs w:val="24"/>
          <w:lang w:eastAsia="en-GB"/>
        </w:rPr>
        <w:t xml:space="preserve"> triceps skin fold thickness</w:t>
      </w:r>
      <w:r w:rsidR="00DF6C7D" w:rsidRPr="00707A53">
        <w:rPr>
          <w:rFonts w:ascii="Times New Roman" w:eastAsia="Times New Roman" w:hAnsi="Times New Roman" w:cs="Times New Roman"/>
          <w:sz w:val="24"/>
          <w:szCs w:val="24"/>
          <w:lang w:eastAsia="en-GB"/>
        </w:rPr>
        <w:t xml:space="preserve"> (</w:t>
      </w:r>
      <w:r w:rsidR="00AA0210" w:rsidRPr="00707A53">
        <w:rPr>
          <w:rFonts w:ascii="Times New Roman" w:eastAsia="Times New Roman" w:hAnsi="Times New Roman" w:cs="Times New Roman"/>
          <w:sz w:val="24"/>
          <w:szCs w:val="24"/>
          <w:lang w:eastAsia="en-GB"/>
        </w:rPr>
        <w:t>measured at the mid-point of the upper arm</w:t>
      </w:r>
      <w:r w:rsidR="00F91682" w:rsidRPr="00707A53">
        <w:rPr>
          <w:rFonts w:ascii="Times New Roman" w:eastAsia="Times New Roman" w:hAnsi="Times New Roman" w:cs="Times New Roman"/>
          <w:sz w:val="24"/>
          <w:szCs w:val="24"/>
          <w:lang w:eastAsia="en-GB"/>
        </w:rPr>
        <w:fldChar w:fldCharType="begin"/>
      </w:r>
      <w:r w:rsidR="00B408F8">
        <w:rPr>
          <w:rFonts w:ascii="Times New Roman" w:eastAsia="Times New Roman" w:hAnsi="Times New Roman" w:cs="Times New Roman"/>
          <w:sz w:val="24"/>
          <w:szCs w:val="24"/>
          <w:lang w:eastAsia="en-GB"/>
        </w:rPr>
        <w:instrText xml:space="preserve"> ADDIN EN.CITE &lt;EndNote&gt;&lt;Cite&gt;&lt;Author&gt;Bishop&lt;/Author&gt;&lt;Year&gt;1981&lt;/Year&gt;&lt;RecNum&gt;18&lt;/RecNum&gt;&lt;DisplayText&gt;(25)&lt;/DisplayText&gt;&lt;record&gt;&lt;rec-number&gt;18&lt;/rec-number&gt;&lt;foreign-keys&gt;&lt;key app="EN" db-id="5a9pz9tth9t0wpeatpvpxvprpx092v0wx5xp" timestamp="1542792747"&gt;18&lt;/key&gt;&lt;/foreign-keys&gt;&lt;ref-type name="Journal Article"&gt;17&lt;/ref-type&gt;&lt;contributors&gt;&lt;authors&gt;&lt;author&gt;Bishop, C. W.&lt;/author&gt;&lt;author&gt;Bowen, P. E.&lt;/author&gt;&lt;author&gt;Ritchey, S. J.&lt;/author&gt;&lt;/authors&gt;&lt;/contributors&gt;&lt;titles&gt;&lt;title&gt;Norms for nutritional assessment of American adults by upper arm anthropometry&lt;/title&gt;&lt;secondary-title&gt;Am J Clin Nut&lt;/secondary-title&gt;&lt;alt-title&gt;The American journal of clinical nutrition&lt;/alt-title&gt;&lt;/titles&gt;&lt;alt-periodical&gt;&lt;full-title&gt;Am J Clin Nutr&lt;/full-title&gt;&lt;abbr-1&gt;The American journal of clinical nutrition&lt;/abbr-1&gt;&lt;/alt-periodical&gt;&lt;pages&gt;2530-9&lt;/pages&gt;&lt;volume&gt;34&lt;/volume&gt;&lt;number&gt;11&lt;/number&gt;&lt;edition&gt;1981/11/01&lt;/edition&gt;&lt;keywords&gt;&lt;keyword&gt;Adolescent&lt;/keyword&gt;&lt;keyword&gt;Adult&lt;/keyword&gt;&lt;keyword&gt;Age Factors&lt;/keyword&gt;&lt;keyword&gt;Aged&lt;/keyword&gt;&lt;keyword&gt;*Anthropometry&lt;/keyword&gt;&lt;keyword&gt;Arm/*anatomy &amp;amp; histology&lt;/keyword&gt;&lt;keyword&gt;Cross-Sectional Studies&lt;/keyword&gt;&lt;keyword&gt;Female&lt;/keyword&gt;&lt;keyword&gt;Humans&lt;/keyword&gt;&lt;keyword&gt;Male&lt;/keyword&gt;&lt;keyword&gt;Middle Aged&lt;/keyword&gt;&lt;keyword&gt;Muscles/anatomy &amp;amp; histology&lt;/keyword&gt;&lt;keyword&gt;*Nutrition Surveys&lt;/keyword&gt;&lt;keyword&gt;Reference Values&lt;/keyword&gt;&lt;keyword&gt;Sex Factors&lt;/keyword&gt;&lt;keyword&gt;Skinfold Thickness&lt;/keyword&gt;&lt;/keywords&gt;&lt;dates&gt;&lt;year&gt;1981&lt;/year&gt;&lt;pub-dates&gt;&lt;date&gt;Nov&lt;/date&gt;&lt;/pub-dates&gt;&lt;/dates&gt;&lt;isbn&gt;0002-9165 (Print)&amp;#xD;0002-9165 (Linking)&lt;/isbn&gt;&lt;accession-num&gt;6975563&lt;/accession-num&gt;&lt;work-type&gt;Comparative Study&lt;/work-type&gt;&lt;urls&gt;&lt;related-urls&gt;&lt;url&gt;&lt;style face="underline" font="default" size="100%"&gt;http://www.ncbi.nlm.nih.gov/pubmed/6975563&lt;/style&gt;&lt;/url&gt;&lt;/related-urls&gt;&lt;/urls&gt;&lt;language&gt;eng&lt;/language&gt;&lt;/record&gt;&lt;/Cite&gt;&lt;/EndNote&gt;</w:instrText>
      </w:r>
      <w:r w:rsidR="00F91682" w:rsidRPr="00707A53">
        <w:rPr>
          <w:rFonts w:ascii="Times New Roman" w:eastAsia="Times New Roman" w:hAnsi="Times New Roman" w:cs="Times New Roman"/>
          <w:sz w:val="24"/>
          <w:szCs w:val="24"/>
          <w:lang w:eastAsia="en-GB"/>
        </w:rPr>
        <w:fldChar w:fldCharType="separate"/>
      </w:r>
      <w:r w:rsidR="00B408F8">
        <w:rPr>
          <w:rFonts w:ascii="Times New Roman" w:eastAsia="Times New Roman" w:hAnsi="Times New Roman" w:cs="Times New Roman"/>
          <w:noProof/>
          <w:sz w:val="24"/>
          <w:szCs w:val="24"/>
          <w:lang w:eastAsia="en-GB"/>
        </w:rPr>
        <w:t>(</w:t>
      </w:r>
      <w:hyperlink w:anchor="_ENREF_25" w:tooltip="Bishop, 1981 #18" w:history="1">
        <w:r w:rsidR="00323CED">
          <w:rPr>
            <w:rFonts w:ascii="Times New Roman" w:eastAsia="Times New Roman" w:hAnsi="Times New Roman" w:cs="Times New Roman"/>
            <w:noProof/>
            <w:sz w:val="24"/>
            <w:szCs w:val="24"/>
            <w:lang w:eastAsia="en-GB"/>
          </w:rPr>
          <w:t>25</w:t>
        </w:r>
      </w:hyperlink>
      <w:r w:rsidR="00B408F8">
        <w:rPr>
          <w:rFonts w:ascii="Times New Roman" w:eastAsia="Times New Roman" w:hAnsi="Times New Roman" w:cs="Times New Roman"/>
          <w:noProof/>
          <w:sz w:val="24"/>
          <w:szCs w:val="24"/>
          <w:lang w:eastAsia="en-GB"/>
        </w:rPr>
        <w:t>)</w:t>
      </w:r>
      <w:r w:rsidR="00F91682" w:rsidRPr="00707A53">
        <w:rPr>
          <w:rFonts w:ascii="Times New Roman" w:eastAsia="Times New Roman" w:hAnsi="Times New Roman" w:cs="Times New Roman"/>
          <w:sz w:val="24"/>
          <w:szCs w:val="24"/>
          <w:lang w:eastAsia="en-GB"/>
        </w:rPr>
        <w:fldChar w:fldCharType="end"/>
      </w:r>
      <w:r w:rsidR="00AA0210" w:rsidRPr="00707A53">
        <w:rPr>
          <w:rFonts w:ascii="Times New Roman" w:eastAsia="Times New Roman" w:hAnsi="Times New Roman" w:cs="Times New Roman"/>
          <w:sz w:val="24"/>
          <w:szCs w:val="24"/>
          <w:lang w:eastAsia="en-GB"/>
        </w:rPr>
        <w:t>. Handgrip strength (</w:t>
      </w:r>
      <w:r w:rsidR="00AA0210" w:rsidRPr="00707A53">
        <w:rPr>
          <w:rFonts w:ascii="Times New Roman" w:hAnsi="Times New Roman" w:cs="Times New Roman"/>
          <w:color w:val="010101"/>
          <w:sz w:val="24"/>
          <w:szCs w:val="24"/>
        </w:rPr>
        <w:t>Takei 5001 Grip Dynamometer Analogue, Japan)</w:t>
      </w:r>
      <w:r w:rsidR="00AA0210" w:rsidRPr="00707A53">
        <w:rPr>
          <w:rFonts w:ascii="Times New Roman" w:eastAsia="Times New Roman" w:hAnsi="Times New Roman" w:cs="Times New Roman"/>
          <w:sz w:val="24"/>
          <w:szCs w:val="24"/>
          <w:lang w:eastAsia="en-GB"/>
        </w:rPr>
        <w:t xml:space="preserve"> was used as a validated measure for physical </w:t>
      </w:r>
      <w:proofErr w:type="gramStart"/>
      <w:r w:rsidR="00AA0210" w:rsidRPr="00707A53">
        <w:rPr>
          <w:rFonts w:ascii="Times New Roman" w:eastAsia="Times New Roman" w:hAnsi="Times New Roman" w:cs="Times New Roman"/>
          <w:sz w:val="24"/>
          <w:szCs w:val="24"/>
          <w:lang w:eastAsia="en-GB"/>
        </w:rPr>
        <w:t>function</w:t>
      </w:r>
      <w:proofErr w:type="gramEnd"/>
      <w:r w:rsidR="00F91682" w:rsidRPr="00707A53">
        <w:rPr>
          <w:rFonts w:ascii="Times New Roman" w:eastAsia="Times New Roman" w:hAnsi="Times New Roman" w:cs="Times New Roman"/>
          <w:sz w:val="24"/>
          <w:szCs w:val="24"/>
          <w:lang w:eastAsia="en-GB"/>
        </w:rPr>
        <w:fldChar w:fldCharType="begin">
          <w:fldData xml:space="preserve">PEVuZE5vdGU+PENpdGU+PEF1dGhvcj5KYWtvYnNlbjwvQXV0aG9yPjxZZWFyPjIwMTA8L1llYXI+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</w:fldData>
        </w:fldChar>
      </w:r>
      <w:r w:rsidR="00B408F8">
        <w:rPr>
          <w:rFonts w:ascii="Times New Roman" w:eastAsia="Times New Roman" w:hAnsi="Times New Roman" w:cs="Times New Roman"/>
          <w:sz w:val="24"/>
          <w:szCs w:val="24"/>
          <w:lang w:eastAsia="en-GB"/>
        </w:rPr>
        <w:instrText xml:space="preserve"> ADDIN EN.CITE </w:instrText>
      </w:r>
      <w:r w:rsidR="00B408F8">
        <w:rPr>
          <w:rFonts w:ascii="Times New Roman" w:eastAsia="Times New Roman" w:hAnsi="Times New Roman" w:cs="Times New Roman"/>
          <w:sz w:val="24"/>
          <w:szCs w:val="24"/>
          <w:lang w:eastAsia="en-GB"/>
        </w:rPr>
        <w:fldChar w:fldCharType="begin">
          <w:fldData xml:space="preserve">PEVuZE5vdGU+PENpdGU+PEF1dGhvcj5KYWtvYnNlbjwvQXV0aG9yPjxZZWFyPjIwMTA8L1llYXI+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</w:fldData>
        </w:fldChar>
      </w:r>
      <w:r w:rsidR="00B408F8">
        <w:rPr>
          <w:rFonts w:ascii="Times New Roman" w:eastAsia="Times New Roman" w:hAnsi="Times New Roman" w:cs="Times New Roman"/>
          <w:sz w:val="24"/>
          <w:szCs w:val="24"/>
          <w:lang w:eastAsia="en-GB"/>
        </w:rPr>
        <w:instrText xml:space="preserve"> ADDIN EN.CITE.DATA </w:instrText>
      </w:r>
      <w:r w:rsidR="00B408F8">
        <w:rPr>
          <w:rFonts w:ascii="Times New Roman" w:eastAsia="Times New Roman" w:hAnsi="Times New Roman" w:cs="Times New Roman"/>
          <w:sz w:val="24"/>
          <w:szCs w:val="24"/>
          <w:lang w:eastAsia="en-GB"/>
        </w:rPr>
      </w:r>
      <w:r w:rsidR="00B408F8">
        <w:rPr>
          <w:rFonts w:ascii="Times New Roman" w:eastAsia="Times New Roman" w:hAnsi="Times New Roman" w:cs="Times New Roman"/>
          <w:sz w:val="24"/>
          <w:szCs w:val="24"/>
          <w:lang w:eastAsia="en-GB"/>
        </w:rPr>
        <w:fldChar w:fldCharType="end"/>
      </w:r>
      <w:r w:rsidR="00F91682" w:rsidRPr="00707A53">
        <w:rPr>
          <w:rFonts w:ascii="Times New Roman" w:eastAsia="Times New Roman" w:hAnsi="Times New Roman" w:cs="Times New Roman"/>
          <w:sz w:val="24"/>
          <w:szCs w:val="24"/>
          <w:lang w:eastAsia="en-GB"/>
        </w:rPr>
      </w:r>
      <w:r w:rsidR="00F91682" w:rsidRPr="00707A53">
        <w:rPr>
          <w:rFonts w:ascii="Times New Roman" w:eastAsia="Times New Roman" w:hAnsi="Times New Roman" w:cs="Times New Roman"/>
          <w:sz w:val="24"/>
          <w:szCs w:val="24"/>
          <w:lang w:eastAsia="en-GB"/>
        </w:rPr>
        <w:fldChar w:fldCharType="separate"/>
      </w:r>
      <w:r w:rsidR="00B408F8">
        <w:rPr>
          <w:rFonts w:ascii="Times New Roman" w:eastAsia="Times New Roman" w:hAnsi="Times New Roman" w:cs="Times New Roman"/>
          <w:noProof/>
          <w:sz w:val="24"/>
          <w:szCs w:val="24"/>
          <w:lang w:eastAsia="en-GB"/>
        </w:rPr>
        <w:t>(</w:t>
      </w:r>
      <w:hyperlink w:anchor="_ENREF_26" w:tooltip="Jakobsen, 2010 #19" w:history="1">
        <w:r w:rsidR="00323CED">
          <w:rPr>
            <w:rFonts w:ascii="Times New Roman" w:eastAsia="Times New Roman" w:hAnsi="Times New Roman" w:cs="Times New Roman"/>
            <w:noProof/>
            <w:sz w:val="24"/>
            <w:szCs w:val="24"/>
            <w:lang w:eastAsia="en-GB"/>
          </w:rPr>
          <w:t>26</w:t>
        </w:r>
      </w:hyperlink>
      <w:r w:rsidR="00B408F8">
        <w:rPr>
          <w:rFonts w:ascii="Times New Roman" w:eastAsia="Times New Roman" w:hAnsi="Times New Roman" w:cs="Times New Roman"/>
          <w:noProof/>
          <w:sz w:val="24"/>
          <w:szCs w:val="24"/>
          <w:lang w:eastAsia="en-GB"/>
        </w:rPr>
        <w:t>)</w:t>
      </w:r>
      <w:r w:rsidR="00F91682" w:rsidRPr="00707A53">
        <w:rPr>
          <w:rFonts w:ascii="Times New Roman" w:eastAsia="Times New Roman" w:hAnsi="Times New Roman" w:cs="Times New Roman"/>
          <w:sz w:val="24"/>
          <w:szCs w:val="24"/>
          <w:lang w:eastAsia="en-GB"/>
        </w:rPr>
        <w:fldChar w:fldCharType="end"/>
      </w:r>
      <w:r w:rsidR="005F58C4" w:rsidRPr="00707A53">
        <w:rPr>
          <w:rFonts w:ascii="Times New Roman" w:eastAsia="Times New Roman" w:hAnsi="Times New Roman" w:cs="Times New Roman"/>
          <w:sz w:val="24"/>
          <w:szCs w:val="24"/>
          <w:lang w:eastAsia="en-GB"/>
        </w:rPr>
        <w:t xml:space="preserve"> and was measured with the participant in an upright position using their non-dominant hand, held downwards at the side of their body. Handgrip strength was measured three times and an average taken, with </w:t>
      </w:r>
      <w:r w:rsidR="00267AA5" w:rsidRPr="00707A53">
        <w:rPr>
          <w:rFonts w:ascii="Times New Roman" w:eastAsia="Times New Roman" w:hAnsi="Times New Roman" w:cs="Times New Roman"/>
          <w:sz w:val="24"/>
          <w:szCs w:val="24"/>
          <w:lang w:eastAsia="en-GB"/>
        </w:rPr>
        <w:t>a</w:t>
      </w:r>
      <w:r w:rsidR="00267AA5">
        <w:rPr>
          <w:rFonts w:ascii="Times New Roman" w:eastAsia="Times New Roman" w:hAnsi="Times New Roman" w:cs="Times New Roman"/>
          <w:sz w:val="24"/>
          <w:szCs w:val="24"/>
          <w:lang w:eastAsia="en-GB"/>
        </w:rPr>
        <w:t>t least a 1 minute</w:t>
      </w:r>
      <w:r w:rsidR="00267AA5" w:rsidRPr="00707A53">
        <w:rPr>
          <w:rFonts w:ascii="Times New Roman" w:eastAsia="Times New Roman" w:hAnsi="Times New Roman" w:cs="Times New Roman"/>
          <w:sz w:val="24"/>
          <w:szCs w:val="24"/>
          <w:lang w:eastAsia="en-GB"/>
        </w:rPr>
        <w:t xml:space="preserve"> </w:t>
      </w:r>
      <w:r w:rsidR="005F58C4" w:rsidRPr="00707A53">
        <w:rPr>
          <w:rFonts w:ascii="Times New Roman" w:eastAsia="Times New Roman" w:hAnsi="Times New Roman" w:cs="Times New Roman"/>
          <w:sz w:val="24"/>
          <w:szCs w:val="24"/>
          <w:lang w:eastAsia="en-GB"/>
        </w:rPr>
        <w:t xml:space="preserve">rest provided between measures. </w:t>
      </w:r>
    </w:p>
    <w:p w:rsidR="000F3286" w:rsidRDefault="000F3286" w:rsidP="00AA0210">
      <w:pPr>
        <w:spacing w:line="480" w:lineRule="auto"/>
        <w:rPr>
          <w:rFonts w:ascii="Times New Roman" w:eastAsia="Times New Roman" w:hAnsi="Times New Roman" w:cs="Times New Roman"/>
          <w:i/>
          <w:color w:val="000000"/>
          <w:sz w:val="24"/>
          <w:szCs w:val="24"/>
          <w:lang w:eastAsia="en-GB"/>
        </w:rPr>
      </w:pPr>
      <w:r>
        <w:rPr>
          <w:rFonts w:ascii="Times New Roman" w:eastAsia="Times New Roman" w:hAnsi="Times New Roman" w:cs="Times New Roman"/>
          <w:i/>
          <w:color w:val="000000"/>
          <w:sz w:val="24"/>
          <w:szCs w:val="24"/>
          <w:lang w:eastAsia="en-GB"/>
        </w:rPr>
        <w:t>Assessment of low muscle mass</w:t>
      </w:r>
      <w:r w:rsidR="008E0133">
        <w:rPr>
          <w:rFonts w:ascii="Times New Roman" w:eastAsia="Times New Roman" w:hAnsi="Times New Roman" w:cs="Times New Roman"/>
          <w:i/>
          <w:color w:val="000000"/>
          <w:sz w:val="24"/>
          <w:szCs w:val="24"/>
          <w:lang w:eastAsia="en-GB"/>
        </w:rPr>
        <w:t xml:space="preserve"> and sarcopenia</w:t>
      </w:r>
    </w:p>
    <w:p w:rsidR="000F3286" w:rsidRDefault="000F3286" w:rsidP="00AA0210">
      <w:pPr>
        <w:spacing w:line="480" w:lineRule="auto"/>
        <w:rPr>
          <w:rFonts w:ascii="Times New Roman" w:eastAsia="Times New Roman" w:hAnsi="Times New Roman" w:cs="Times New Roman"/>
          <w:sz w:val="24"/>
          <w:szCs w:val="24"/>
          <w:lang w:eastAsia="en-GB"/>
        </w:rPr>
      </w:pPr>
      <w:r w:rsidRPr="00DF0BFB">
        <w:rPr>
          <w:rFonts w:ascii="Times New Roman" w:eastAsia="Times New Roman" w:hAnsi="Times New Roman" w:cs="Times New Roman"/>
          <w:sz w:val="24"/>
          <w:szCs w:val="24"/>
          <w:lang w:eastAsia="en-GB"/>
        </w:rPr>
        <w:t>Low muscle mass assessed by CT scans was defined as a skeletal muscle area index &lt; 52.4cm</w:t>
      </w:r>
      <w:r w:rsidRPr="00DF0BFB">
        <w:rPr>
          <w:rFonts w:ascii="Times New Roman" w:eastAsia="Times New Roman" w:hAnsi="Times New Roman" w:cs="Times New Roman"/>
          <w:sz w:val="24"/>
          <w:szCs w:val="24"/>
          <w:vertAlign w:val="superscript"/>
          <w:lang w:eastAsia="en-GB"/>
        </w:rPr>
        <w:t>2</w:t>
      </w:r>
      <w:r w:rsidRPr="00DF0BFB">
        <w:rPr>
          <w:rFonts w:ascii="Times New Roman" w:eastAsia="Times New Roman" w:hAnsi="Times New Roman" w:cs="Times New Roman"/>
          <w:sz w:val="24"/>
          <w:szCs w:val="24"/>
          <w:lang w:eastAsia="en-GB"/>
        </w:rPr>
        <w:t>/m</w:t>
      </w:r>
      <w:r w:rsidRPr="00DF0BFB">
        <w:rPr>
          <w:rFonts w:ascii="Times New Roman" w:eastAsia="Times New Roman" w:hAnsi="Times New Roman" w:cs="Times New Roman"/>
          <w:sz w:val="24"/>
          <w:szCs w:val="24"/>
          <w:vertAlign w:val="superscript"/>
          <w:lang w:eastAsia="en-GB"/>
        </w:rPr>
        <w:t>2</w:t>
      </w:r>
      <w:r w:rsidRPr="00DF0BFB">
        <w:rPr>
          <w:rFonts w:ascii="Times New Roman" w:eastAsia="Times New Roman" w:hAnsi="Times New Roman" w:cs="Times New Roman"/>
          <w:sz w:val="24"/>
          <w:szCs w:val="24"/>
          <w:lang w:eastAsia="en-GB"/>
        </w:rPr>
        <w:t xml:space="preserve"> in men and &lt; 38.5cm</w:t>
      </w:r>
      <w:r w:rsidRPr="00DF0BFB">
        <w:rPr>
          <w:rFonts w:ascii="Times New Roman" w:eastAsia="Times New Roman" w:hAnsi="Times New Roman" w:cs="Times New Roman"/>
          <w:sz w:val="24"/>
          <w:szCs w:val="24"/>
          <w:vertAlign w:val="superscript"/>
          <w:lang w:eastAsia="en-GB"/>
        </w:rPr>
        <w:t>2</w:t>
      </w:r>
      <w:r w:rsidRPr="00DF0BFB">
        <w:rPr>
          <w:rFonts w:ascii="Times New Roman" w:eastAsia="Times New Roman" w:hAnsi="Times New Roman" w:cs="Times New Roman"/>
          <w:sz w:val="24"/>
          <w:szCs w:val="24"/>
          <w:lang w:eastAsia="en-GB"/>
        </w:rPr>
        <w:t>/m</w:t>
      </w:r>
      <w:r w:rsidRPr="00DF0BFB">
        <w:rPr>
          <w:rFonts w:ascii="Times New Roman" w:eastAsia="Times New Roman" w:hAnsi="Times New Roman" w:cs="Times New Roman"/>
          <w:sz w:val="24"/>
          <w:szCs w:val="24"/>
          <w:vertAlign w:val="superscript"/>
          <w:lang w:eastAsia="en-GB"/>
        </w:rPr>
        <w:t>2</w:t>
      </w:r>
      <w:r w:rsidRPr="00DF0BFB">
        <w:rPr>
          <w:rFonts w:ascii="Times New Roman" w:eastAsia="Times New Roman" w:hAnsi="Times New Roman" w:cs="Times New Roman"/>
          <w:sz w:val="24"/>
          <w:szCs w:val="24"/>
          <w:lang w:eastAsia="en-GB"/>
        </w:rPr>
        <w:t xml:space="preserve"> in women</w:t>
      </w:r>
      <w:r>
        <w:rPr>
          <w:rFonts w:ascii="Times New Roman" w:eastAsia="Times New Roman" w:hAnsi="Times New Roman" w:cs="Times New Roman"/>
          <w:sz w:val="24"/>
          <w:szCs w:val="24"/>
          <w:lang w:eastAsia="en-GB"/>
        </w:rPr>
        <w:fldChar w:fldCharType="begin"/>
      </w:r>
      <w:r w:rsidR="00B408F8">
        <w:rPr>
          <w:rFonts w:ascii="Times New Roman" w:eastAsia="Times New Roman" w:hAnsi="Times New Roman" w:cs="Times New Roman"/>
          <w:sz w:val="24"/>
          <w:szCs w:val="24"/>
          <w:lang w:eastAsia="en-GB"/>
        </w:rPr>
        <w:instrText xml:space="preserve"> ADDIN EN.CITE &lt;EndNote&gt;&lt;Cite&gt;&lt;Author&gt;Prado&lt;/Author&gt;&lt;Year&gt;2008&lt;/Year&gt;&lt;RecNum&gt;13&lt;/RecNum&gt;&lt;DisplayText&gt;(20)&lt;/DisplayText&gt;&lt;record&gt;&lt;rec-number&gt;13&lt;/rec-number&gt;&lt;foreign-keys&gt;&lt;key app="EN" db-id="5a9pz9tth9t0wpeatpvpxvprpx092v0wx5xp" timestamp="1542792745"&gt;13&lt;/key&gt;&lt;/foreign-keys&gt;&lt;ref-type name="Journal Article"&gt;17&lt;/ref-type&gt;&lt;contributors&gt;&lt;authors&gt;&lt;author&gt;Prado, C. M.&lt;/author&gt;&lt;author&gt;Liefers, Jessica R.&lt;/author&gt;&lt;author&gt;McCargar, Linda J.&lt;/author&gt;&lt;author&gt;Reiman, Tony&lt;/author&gt;&lt;author&gt;Sawyer, Michael B.&lt;/author&gt;&lt;author&gt;Martin, Lisa&lt;/author&gt;&lt;author&gt;Baracos, Vickie E.&lt;/author&gt;&lt;/authors&gt;&lt;/contributors&gt;&lt;titles&gt;&lt;title&gt;Prevalence and clinical implications of sarcopenic obesity in patients with solid tumours of the respiratory and gastrointestinal tracts: a population-based study&lt;/title&gt;&lt;secondary-title&gt;Lancet Oncol&lt;/secondary-title&gt;&lt;/titles&gt;&lt;periodical&gt;&lt;full-title&gt;Lancet Oncol&lt;/full-title&gt;&lt;/periodical&gt;&lt;pages&gt;629-635&lt;/pages&gt;&lt;volume&gt;9&lt;/volume&gt;&lt;number&gt;7&lt;/number&gt;&lt;dates&gt;&lt;year&gt;2008&lt;/year&gt;&lt;pub-dates&gt;&lt;date&gt;Jul&lt;/date&gt;&lt;/pub-dates&gt;&lt;/dates&gt;&lt;isbn&gt;1470-2045&lt;/isbn&gt;&lt;accession-num&gt;WOS:000257527400013&lt;/accession-num&gt;&lt;urls&gt;&lt;related-urls&gt;&lt;url&gt;&lt;style face="underline" font="default" size="100%"&gt;http://www.sciencedirect.com/science/article/pii/S1470204508701530#&lt;/style&gt;&lt;/url&gt;&lt;/related-urls&gt;&lt;/urls&gt;&lt;electronic-resource-num&gt;10.1016/51470-2045(08)70153-0&lt;/electronic-resource-num&gt;&lt;/record&gt;&lt;/Cite&gt;&lt;/EndNote&gt;</w:instrText>
      </w:r>
      <w:r>
        <w:rPr>
          <w:rFonts w:ascii="Times New Roman" w:eastAsia="Times New Roman" w:hAnsi="Times New Roman" w:cs="Times New Roman"/>
          <w:sz w:val="24"/>
          <w:szCs w:val="24"/>
          <w:lang w:eastAsia="en-GB"/>
        </w:rPr>
        <w:fldChar w:fldCharType="separate"/>
      </w:r>
      <w:r w:rsidR="00B408F8">
        <w:rPr>
          <w:rFonts w:ascii="Times New Roman" w:eastAsia="Times New Roman" w:hAnsi="Times New Roman" w:cs="Times New Roman"/>
          <w:noProof/>
          <w:sz w:val="24"/>
          <w:szCs w:val="24"/>
          <w:lang w:eastAsia="en-GB"/>
        </w:rPr>
        <w:t>(</w:t>
      </w:r>
      <w:hyperlink w:anchor="_ENREF_20" w:tooltip="Prado, 2008 #13" w:history="1">
        <w:r w:rsidR="00323CED">
          <w:rPr>
            <w:rFonts w:ascii="Times New Roman" w:eastAsia="Times New Roman" w:hAnsi="Times New Roman" w:cs="Times New Roman"/>
            <w:noProof/>
            <w:sz w:val="24"/>
            <w:szCs w:val="24"/>
            <w:lang w:eastAsia="en-GB"/>
          </w:rPr>
          <w:t>20</w:t>
        </w:r>
      </w:hyperlink>
      <w:r w:rsidR="00B408F8">
        <w:rPr>
          <w:rFonts w:ascii="Times New Roman" w:eastAsia="Times New Roman" w:hAnsi="Times New Roman" w:cs="Times New Roman"/>
          <w:noProof/>
          <w:sz w:val="24"/>
          <w:szCs w:val="24"/>
          <w:lang w:eastAsia="en-GB"/>
        </w:rPr>
        <w:t>)</w:t>
      </w:r>
      <w:r>
        <w:rPr>
          <w:rFonts w:ascii="Times New Roman" w:eastAsia="Times New Roman" w:hAnsi="Times New Roman" w:cs="Times New Roman"/>
          <w:sz w:val="24"/>
          <w:szCs w:val="24"/>
          <w:lang w:eastAsia="en-GB"/>
        </w:rPr>
        <w:fldChar w:fldCharType="end"/>
      </w:r>
      <w:r>
        <w:rPr>
          <w:rFonts w:ascii="Times New Roman" w:eastAsia="Times New Roman" w:hAnsi="Times New Roman" w:cs="Times New Roman"/>
          <w:sz w:val="24"/>
          <w:szCs w:val="24"/>
          <w:lang w:eastAsia="en-GB"/>
        </w:rPr>
        <w:t xml:space="preserve">. </w:t>
      </w:r>
      <w:r w:rsidR="008E0133" w:rsidRPr="00DF0BFB">
        <w:rPr>
          <w:rFonts w:ascii="Times New Roman" w:eastAsia="Times New Roman" w:hAnsi="Times New Roman" w:cs="Times New Roman"/>
          <w:sz w:val="24"/>
          <w:szCs w:val="24"/>
          <w:lang w:eastAsia="en-GB"/>
        </w:rPr>
        <w:t xml:space="preserve">Low muscle mass assessed by BIA was defined as a whole body FFMI &lt; </w:t>
      </w:r>
      <w:r w:rsidR="008E0133">
        <w:rPr>
          <w:rFonts w:ascii="Times New Roman" w:eastAsia="Times New Roman" w:hAnsi="Times New Roman" w:cs="Times New Roman"/>
          <w:sz w:val="24"/>
          <w:szCs w:val="24"/>
          <w:lang w:eastAsia="en-GB"/>
        </w:rPr>
        <w:t>18.2</w:t>
      </w:r>
      <w:r w:rsidR="008E0133" w:rsidRPr="00DF0BFB">
        <w:rPr>
          <w:rFonts w:ascii="Times New Roman" w:eastAsia="Times New Roman" w:hAnsi="Times New Roman" w:cs="Times New Roman"/>
          <w:sz w:val="24"/>
          <w:szCs w:val="24"/>
          <w:lang w:eastAsia="en-GB"/>
        </w:rPr>
        <w:t>kg/m</w:t>
      </w:r>
      <w:r w:rsidR="008E0133" w:rsidRPr="00DF0BFB">
        <w:rPr>
          <w:rFonts w:ascii="Times New Roman" w:eastAsia="Times New Roman" w:hAnsi="Times New Roman" w:cs="Times New Roman"/>
          <w:sz w:val="24"/>
          <w:szCs w:val="24"/>
          <w:vertAlign w:val="superscript"/>
          <w:lang w:eastAsia="en-GB"/>
        </w:rPr>
        <w:t>2</w:t>
      </w:r>
      <w:r w:rsidR="008E0133" w:rsidRPr="00DF0BFB">
        <w:rPr>
          <w:rFonts w:ascii="Times New Roman" w:eastAsia="Times New Roman" w:hAnsi="Times New Roman" w:cs="Times New Roman"/>
          <w:sz w:val="24"/>
          <w:szCs w:val="24"/>
          <w:lang w:eastAsia="en-GB"/>
        </w:rPr>
        <w:t xml:space="preserve"> in men and &lt; 1</w:t>
      </w:r>
      <w:r w:rsidR="008E0133">
        <w:rPr>
          <w:rFonts w:ascii="Times New Roman" w:eastAsia="Times New Roman" w:hAnsi="Times New Roman" w:cs="Times New Roman"/>
          <w:sz w:val="24"/>
          <w:szCs w:val="24"/>
          <w:lang w:eastAsia="en-GB"/>
        </w:rPr>
        <w:t>5.0</w:t>
      </w:r>
      <w:r w:rsidR="008E0133" w:rsidRPr="00DF0BFB">
        <w:rPr>
          <w:rFonts w:ascii="Times New Roman" w:eastAsia="Times New Roman" w:hAnsi="Times New Roman" w:cs="Times New Roman"/>
          <w:sz w:val="24"/>
          <w:szCs w:val="24"/>
          <w:lang w:eastAsia="en-GB"/>
        </w:rPr>
        <w:t>kg/m</w:t>
      </w:r>
      <w:r w:rsidR="008E0133" w:rsidRPr="00DF0BFB">
        <w:rPr>
          <w:rFonts w:ascii="Times New Roman" w:eastAsia="Times New Roman" w:hAnsi="Times New Roman" w:cs="Times New Roman"/>
          <w:sz w:val="24"/>
          <w:szCs w:val="24"/>
          <w:vertAlign w:val="superscript"/>
          <w:lang w:eastAsia="en-GB"/>
        </w:rPr>
        <w:t>2</w:t>
      </w:r>
      <w:r w:rsidR="008E0133" w:rsidRPr="00DF0BFB">
        <w:rPr>
          <w:rFonts w:ascii="Times New Roman" w:eastAsia="Times New Roman" w:hAnsi="Times New Roman" w:cs="Times New Roman"/>
          <w:sz w:val="24"/>
          <w:szCs w:val="24"/>
          <w:lang w:eastAsia="en-GB"/>
        </w:rPr>
        <w:t xml:space="preserve"> in </w:t>
      </w:r>
      <w:proofErr w:type="gramStart"/>
      <w:r w:rsidR="008E0133" w:rsidRPr="00DF0BFB">
        <w:rPr>
          <w:rFonts w:ascii="Times New Roman" w:eastAsia="Times New Roman" w:hAnsi="Times New Roman" w:cs="Times New Roman"/>
          <w:sz w:val="24"/>
          <w:szCs w:val="24"/>
          <w:lang w:eastAsia="en-GB"/>
        </w:rPr>
        <w:t>women</w:t>
      </w:r>
      <w:proofErr w:type="gramEnd"/>
      <w:r w:rsidR="008E0133">
        <w:rPr>
          <w:rFonts w:ascii="Times New Roman" w:eastAsia="Times New Roman" w:hAnsi="Times New Roman" w:cs="Times New Roman"/>
          <w:sz w:val="24"/>
          <w:szCs w:val="24"/>
          <w:lang w:eastAsia="en-GB"/>
        </w:rPr>
        <w:fldChar w:fldCharType="begin">
          <w:fldData xml:space="preserve">PEVuZE5vdGU+PENpdGU+PEF1dGhvcj5TY2h1dHo8L0F1dGhvcj48WWVhcj4yMDAyPC9ZZWFyPjxS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</w:fldData>
        </w:fldChar>
      </w:r>
      <w:r w:rsidR="00B408F8">
        <w:rPr>
          <w:rFonts w:ascii="Times New Roman" w:eastAsia="Times New Roman" w:hAnsi="Times New Roman" w:cs="Times New Roman"/>
          <w:sz w:val="24"/>
          <w:szCs w:val="24"/>
          <w:lang w:eastAsia="en-GB"/>
        </w:rPr>
        <w:instrText xml:space="preserve"> ADDIN EN.CITE </w:instrText>
      </w:r>
      <w:r w:rsidR="00B408F8">
        <w:rPr>
          <w:rFonts w:ascii="Times New Roman" w:eastAsia="Times New Roman" w:hAnsi="Times New Roman" w:cs="Times New Roman"/>
          <w:sz w:val="24"/>
          <w:szCs w:val="24"/>
          <w:lang w:eastAsia="en-GB"/>
        </w:rPr>
        <w:fldChar w:fldCharType="begin">
          <w:fldData xml:space="preserve">PEVuZE5vdGU+PENpdGU+PEF1dGhvcj5TY2h1dHo8L0F1dGhvcj48WWVhcj4yMDAyPC9ZZWFyPjxS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</w:fldData>
        </w:fldChar>
      </w:r>
      <w:r w:rsidR="00B408F8">
        <w:rPr>
          <w:rFonts w:ascii="Times New Roman" w:eastAsia="Times New Roman" w:hAnsi="Times New Roman" w:cs="Times New Roman"/>
          <w:sz w:val="24"/>
          <w:szCs w:val="24"/>
          <w:lang w:eastAsia="en-GB"/>
        </w:rPr>
        <w:instrText xml:space="preserve"> ADDIN EN.CITE.DATA </w:instrText>
      </w:r>
      <w:r w:rsidR="00B408F8">
        <w:rPr>
          <w:rFonts w:ascii="Times New Roman" w:eastAsia="Times New Roman" w:hAnsi="Times New Roman" w:cs="Times New Roman"/>
          <w:sz w:val="24"/>
          <w:szCs w:val="24"/>
          <w:lang w:eastAsia="en-GB"/>
        </w:rPr>
      </w:r>
      <w:r w:rsidR="00B408F8">
        <w:rPr>
          <w:rFonts w:ascii="Times New Roman" w:eastAsia="Times New Roman" w:hAnsi="Times New Roman" w:cs="Times New Roman"/>
          <w:sz w:val="24"/>
          <w:szCs w:val="24"/>
          <w:lang w:eastAsia="en-GB"/>
        </w:rPr>
        <w:fldChar w:fldCharType="end"/>
      </w:r>
      <w:r w:rsidR="008E0133">
        <w:rPr>
          <w:rFonts w:ascii="Times New Roman" w:eastAsia="Times New Roman" w:hAnsi="Times New Roman" w:cs="Times New Roman"/>
          <w:sz w:val="24"/>
          <w:szCs w:val="24"/>
          <w:lang w:eastAsia="en-GB"/>
        </w:rPr>
      </w:r>
      <w:r w:rsidR="008E0133">
        <w:rPr>
          <w:rFonts w:ascii="Times New Roman" w:eastAsia="Times New Roman" w:hAnsi="Times New Roman" w:cs="Times New Roman"/>
          <w:sz w:val="24"/>
          <w:szCs w:val="24"/>
          <w:lang w:eastAsia="en-GB"/>
        </w:rPr>
        <w:fldChar w:fldCharType="separate"/>
      </w:r>
      <w:r w:rsidR="00B408F8">
        <w:rPr>
          <w:rFonts w:ascii="Times New Roman" w:eastAsia="Times New Roman" w:hAnsi="Times New Roman" w:cs="Times New Roman"/>
          <w:noProof/>
          <w:sz w:val="24"/>
          <w:szCs w:val="24"/>
          <w:lang w:eastAsia="en-GB"/>
        </w:rPr>
        <w:t>(</w:t>
      </w:r>
      <w:hyperlink w:anchor="_ENREF_27" w:tooltip="Schutz, 2002 #20" w:history="1">
        <w:r w:rsidR="00323CED">
          <w:rPr>
            <w:rFonts w:ascii="Times New Roman" w:eastAsia="Times New Roman" w:hAnsi="Times New Roman" w:cs="Times New Roman"/>
            <w:noProof/>
            <w:sz w:val="24"/>
            <w:szCs w:val="24"/>
            <w:lang w:eastAsia="en-GB"/>
          </w:rPr>
          <w:t>27</w:t>
        </w:r>
      </w:hyperlink>
      <w:r w:rsidR="00B408F8">
        <w:rPr>
          <w:rFonts w:ascii="Times New Roman" w:eastAsia="Times New Roman" w:hAnsi="Times New Roman" w:cs="Times New Roman"/>
          <w:noProof/>
          <w:sz w:val="24"/>
          <w:szCs w:val="24"/>
          <w:lang w:eastAsia="en-GB"/>
        </w:rPr>
        <w:t>)</w:t>
      </w:r>
      <w:r w:rsidR="008E0133">
        <w:rPr>
          <w:rFonts w:ascii="Times New Roman" w:eastAsia="Times New Roman" w:hAnsi="Times New Roman" w:cs="Times New Roman"/>
          <w:sz w:val="24"/>
          <w:szCs w:val="24"/>
          <w:lang w:eastAsia="en-GB"/>
        </w:rPr>
        <w:fldChar w:fldCharType="end"/>
      </w:r>
      <w:r w:rsidR="008E0133">
        <w:rPr>
          <w:rFonts w:ascii="Times New Roman" w:eastAsia="Times New Roman" w:hAnsi="Times New Roman" w:cs="Times New Roman"/>
          <w:sz w:val="24"/>
          <w:szCs w:val="24"/>
          <w:lang w:eastAsia="en-GB"/>
        </w:rPr>
        <w:t xml:space="preserve">. </w:t>
      </w:r>
      <w:r w:rsidR="008E0133" w:rsidRPr="00DF0BFB">
        <w:rPr>
          <w:rFonts w:ascii="Times New Roman" w:eastAsia="Times New Roman" w:hAnsi="Times New Roman" w:cs="Times New Roman"/>
          <w:sz w:val="24"/>
          <w:szCs w:val="24"/>
          <w:lang w:eastAsia="en-GB"/>
        </w:rPr>
        <w:t xml:space="preserve">Muscle mass in the upper arm was calculated by </w:t>
      </w:r>
      <w:r w:rsidR="008E0133">
        <w:rPr>
          <w:rFonts w:ascii="Times New Roman" w:eastAsia="Times New Roman" w:hAnsi="Times New Roman" w:cs="Times New Roman"/>
          <w:sz w:val="24"/>
          <w:szCs w:val="24"/>
          <w:lang w:eastAsia="en-GB"/>
        </w:rPr>
        <w:t xml:space="preserve">using triceps skin fold thickness, measured at the mid-point of the upper arm, and </w:t>
      </w:r>
      <w:r w:rsidR="008E0133" w:rsidRPr="00DF0BFB">
        <w:rPr>
          <w:rFonts w:ascii="Times New Roman" w:eastAsia="Times New Roman" w:hAnsi="Times New Roman" w:cs="Times New Roman"/>
          <w:sz w:val="24"/>
          <w:szCs w:val="24"/>
          <w:lang w:eastAsia="en-GB"/>
        </w:rPr>
        <w:t xml:space="preserve">MAC to </w:t>
      </w:r>
      <w:r w:rsidR="008E0133">
        <w:rPr>
          <w:rFonts w:ascii="Times New Roman" w:eastAsia="Times New Roman" w:hAnsi="Times New Roman" w:cs="Times New Roman"/>
          <w:sz w:val="24"/>
          <w:szCs w:val="24"/>
          <w:lang w:eastAsia="en-GB"/>
        </w:rPr>
        <w:t xml:space="preserve">calculate </w:t>
      </w:r>
      <w:r w:rsidR="008E0133" w:rsidRPr="00DF0BFB">
        <w:rPr>
          <w:rFonts w:ascii="Times New Roman" w:eastAsia="Times New Roman" w:hAnsi="Times New Roman" w:cs="Times New Roman"/>
          <w:sz w:val="24"/>
          <w:szCs w:val="24"/>
          <w:lang w:eastAsia="en-GB"/>
        </w:rPr>
        <w:t>mid-arm muscle circumference (MAMC)</w:t>
      </w:r>
      <w:r w:rsidR="008E0133">
        <w:rPr>
          <w:rFonts w:ascii="Times New Roman" w:eastAsia="Times New Roman" w:hAnsi="Times New Roman" w:cs="Times New Roman"/>
          <w:sz w:val="24"/>
          <w:szCs w:val="24"/>
          <w:lang w:eastAsia="en-GB"/>
        </w:rPr>
        <w:t xml:space="preserve"> (</w:t>
      </w:r>
      <w:r w:rsidR="008E0133" w:rsidRPr="000433C5">
        <w:rPr>
          <w:rFonts w:ascii="Times New Roman" w:hAnsi="Times New Roman" w:cs="Times New Roman"/>
          <w:sz w:val="24"/>
          <w:szCs w:val="24"/>
        </w:rPr>
        <w:t>MAMC(cm) = MAC(cm) – [TSF(mm) x 0.314]</w:t>
      </w:r>
      <w:r w:rsidR="008E0133">
        <w:rPr>
          <w:rFonts w:ascii="Times New Roman" w:hAnsi="Times New Roman" w:cs="Times New Roman"/>
          <w:sz w:val="24"/>
          <w:szCs w:val="24"/>
        </w:rPr>
        <w:t>)</w:t>
      </w:r>
      <w:r w:rsidR="008E0133">
        <w:rPr>
          <w:rFonts w:ascii="Times New Roman" w:eastAsia="Times New Roman" w:hAnsi="Times New Roman" w:cs="Times New Roman"/>
          <w:sz w:val="24"/>
          <w:szCs w:val="24"/>
          <w:lang w:eastAsia="en-GB"/>
        </w:rPr>
        <w:fldChar w:fldCharType="begin"/>
      </w:r>
      <w:r w:rsidR="00B408F8">
        <w:rPr>
          <w:rFonts w:ascii="Times New Roman" w:eastAsia="Times New Roman" w:hAnsi="Times New Roman" w:cs="Times New Roman"/>
          <w:sz w:val="24"/>
          <w:szCs w:val="24"/>
          <w:lang w:eastAsia="en-GB"/>
        </w:rPr>
        <w:instrText xml:space="preserve"> ADDIN EN.CITE &lt;EndNote&gt;&lt;Cite&gt;&lt;Author&gt;Bishop&lt;/Author&gt;&lt;Year&gt;1981&lt;/Year&gt;&lt;RecNum&gt;18&lt;/RecNum&gt;&lt;DisplayText&gt;(25)&lt;/DisplayText&gt;&lt;record&gt;&lt;rec-number&gt;18&lt;/rec-number&gt;&lt;foreign-keys&gt;&lt;key app="EN" db-id="5a9pz9tth9t0wpeatpvpxvprpx092v0wx5xp" timestamp="1542792747"&gt;18&lt;/key&gt;&lt;/foreign-keys&gt;&lt;ref-type name="Journal Article"&gt;17&lt;/ref-type&gt;&lt;contributors&gt;&lt;authors&gt;&lt;author&gt;Bishop, C. W.&lt;/author&gt;&lt;author&gt;Bowen, P. E.&lt;/author&gt;&lt;author&gt;Ritchey, S. J.&lt;/author&gt;&lt;/authors&gt;&lt;/contributors&gt;&lt;titles&gt;&lt;title&gt;Norms for nutritional assessment of American adults by upper arm anthropometry&lt;/title&gt;&lt;secondary-title&gt;Am J Clin Nut&lt;/secondary-title&gt;&lt;alt-title&gt;The American journal of clinical nutrition&lt;/alt-title&gt;&lt;/titles&gt;&lt;alt-periodical&gt;&lt;full-title&gt;Am J Clin Nutr&lt;/full-title&gt;&lt;abbr-1&gt;The American journal of clinical nutrition&lt;/abbr-1&gt;&lt;/alt-periodical&gt;&lt;pages&gt;2530-9&lt;/pages&gt;&lt;volume&gt;34&lt;/volume&gt;&lt;number&gt;11&lt;/number&gt;&lt;edition&gt;1981/11/01&lt;/edition&gt;&lt;keywords&gt;&lt;keyword&gt;Adolescent&lt;/keyword&gt;&lt;keyword&gt;Adult&lt;/keyword&gt;&lt;keyword&gt;Age Factors&lt;/keyword&gt;&lt;keyword&gt;Aged&lt;/keyword&gt;&lt;keyword&gt;*Anthropometry&lt;/keyword&gt;&lt;keyword&gt;Arm/*anatomy &amp;amp; histology&lt;/keyword&gt;&lt;keyword&gt;Cross-Sectional Studies&lt;/keyword&gt;&lt;keyword&gt;Female&lt;/keyword&gt;&lt;keyword&gt;Humans&lt;/keyword&gt;&lt;keyword&gt;Male&lt;/keyword&gt;&lt;keyword&gt;Middle Aged&lt;/keyword&gt;&lt;keyword&gt;Muscles/anatomy &amp;amp; histology&lt;/keyword&gt;&lt;keyword&gt;*Nutrition Surveys&lt;/keyword&gt;&lt;keyword&gt;Reference Values&lt;/keyword&gt;&lt;keyword&gt;Sex Factors&lt;/keyword&gt;&lt;keyword&gt;Skinfold Thickness&lt;/keyword&gt;&lt;/keywords&gt;&lt;dates&gt;&lt;year&gt;1981&lt;/year&gt;&lt;pub-dates&gt;&lt;date&gt;Nov&lt;/date&gt;&lt;/pub-dates&gt;&lt;/dates&gt;&lt;isbn&gt;0002-9165 (Print)&amp;#xD;0002-9165 (Linking)&lt;/isbn&gt;&lt;accession-num&gt;6975563&lt;/accession-num&gt;&lt;work-type&gt;Comparative Study&lt;/work-type&gt;&lt;urls&gt;&lt;related-urls&gt;&lt;url&gt;&lt;style face="underline" font="default" size="100%"&gt;http://www.ncbi.nlm.nih.gov/pubmed/6975563&lt;/style&gt;&lt;/url&gt;&lt;/related-urls&gt;&lt;/urls&gt;&lt;language&gt;eng&lt;/language&gt;&lt;/record&gt;&lt;/Cite&gt;&lt;/EndNote&gt;</w:instrText>
      </w:r>
      <w:r w:rsidR="008E0133">
        <w:rPr>
          <w:rFonts w:ascii="Times New Roman" w:eastAsia="Times New Roman" w:hAnsi="Times New Roman" w:cs="Times New Roman"/>
          <w:sz w:val="24"/>
          <w:szCs w:val="24"/>
          <w:lang w:eastAsia="en-GB"/>
        </w:rPr>
        <w:fldChar w:fldCharType="separate"/>
      </w:r>
      <w:r w:rsidR="00B408F8">
        <w:rPr>
          <w:rFonts w:ascii="Times New Roman" w:eastAsia="Times New Roman" w:hAnsi="Times New Roman" w:cs="Times New Roman"/>
          <w:noProof/>
          <w:sz w:val="24"/>
          <w:szCs w:val="24"/>
          <w:lang w:eastAsia="en-GB"/>
        </w:rPr>
        <w:t>(</w:t>
      </w:r>
      <w:hyperlink w:anchor="_ENREF_25" w:tooltip="Bishop, 1981 #18" w:history="1">
        <w:r w:rsidR="00323CED">
          <w:rPr>
            <w:rFonts w:ascii="Times New Roman" w:eastAsia="Times New Roman" w:hAnsi="Times New Roman" w:cs="Times New Roman"/>
            <w:noProof/>
            <w:sz w:val="24"/>
            <w:szCs w:val="24"/>
            <w:lang w:eastAsia="en-GB"/>
          </w:rPr>
          <w:t>25</w:t>
        </w:r>
      </w:hyperlink>
      <w:r w:rsidR="00B408F8">
        <w:rPr>
          <w:rFonts w:ascii="Times New Roman" w:eastAsia="Times New Roman" w:hAnsi="Times New Roman" w:cs="Times New Roman"/>
          <w:noProof/>
          <w:sz w:val="24"/>
          <w:szCs w:val="24"/>
          <w:lang w:eastAsia="en-GB"/>
        </w:rPr>
        <w:t>)</w:t>
      </w:r>
      <w:r w:rsidR="008E0133">
        <w:rPr>
          <w:rFonts w:ascii="Times New Roman" w:eastAsia="Times New Roman" w:hAnsi="Times New Roman" w:cs="Times New Roman"/>
          <w:sz w:val="24"/>
          <w:szCs w:val="24"/>
          <w:lang w:eastAsia="en-GB"/>
        </w:rPr>
        <w:fldChar w:fldCharType="end"/>
      </w:r>
      <w:r w:rsidR="008E0133">
        <w:rPr>
          <w:rFonts w:ascii="Times New Roman" w:eastAsia="Times New Roman" w:hAnsi="Times New Roman" w:cs="Times New Roman"/>
          <w:sz w:val="24"/>
          <w:szCs w:val="24"/>
          <w:lang w:eastAsia="en-GB"/>
        </w:rPr>
        <w:t xml:space="preserve">.  </w:t>
      </w:r>
      <w:r w:rsidR="008E0133" w:rsidRPr="00DF0BFB">
        <w:rPr>
          <w:rFonts w:ascii="Times New Roman" w:eastAsia="Times New Roman" w:hAnsi="Times New Roman" w:cs="Times New Roman"/>
          <w:sz w:val="24"/>
          <w:szCs w:val="24"/>
          <w:lang w:eastAsia="en-GB"/>
        </w:rPr>
        <w:t xml:space="preserve">Low muscle mass in the upper arm </w:t>
      </w:r>
      <w:r w:rsidR="008E0133" w:rsidRPr="00DF0BFB">
        <w:rPr>
          <w:rFonts w:ascii="Times New Roman" w:eastAsia="Times New Roman" w:hAnsi="Times New Roman" w:cs="Times New Roman"/>
          <w:sz w:val="24"/>
          <w:szCs w:val="24"/>
          <w:lang w:eastAsia="en-GB"/>
        </w:rPr>
        <w:lastRenderedPageBreak/>
        <w:t>was defined as a muscle circumference &lt; 23.8cm</w:t>
      </w:r>
      <w:r w:rsidR="008E0133" w:rsidRPr="00DF0BFB">
        <w:rPr>
          <w:rFonts w:ascii="Times New Roman" w:eastAsia="Times New Roman" w:hAnsi="Times New Roman" w:cs="Times New Roman"/>
          <w:sz w:val="24"/>
          <w:szCs w:val="24"/>
          <w:vertAlign w:val="superscript"/>
          <w:lang w:eastAsia="en-GB"/>
        </w:rPr>
        <w:t>2</w:t>
      </w:r>
      <w:r w:rsidR="008E0133" w:rsidRPr="00DF0BFB">
        <w:rPr>
          <w:rFonts w:ascii="Times New Roman" w:eastAsia="Times New Roman" w:hAnsi="Times New Roman" w:cs="Times New Roman"/>
          <w:sz w:val="24"/>
          <w:szCs w:val="24"/>
          <w:lang w:eastAsia="en-GB"/>
        </w:rPr>
        <w:t xml:space="preserve"> in men and &lt; 18.4cm</w:t>
      </w:r>
      <w:r w:rsidR="008E0133" w:rsidRPr="00DF0BFB">
        <w:rPr>
          <w:rFonts w:ascii="Times New Roman" w:eastAsia="Times New Roman" w:hAnsi="Times New Roman" w:cs="Times New Roman"/>
          <w:sz w:val="24"/>
          <w:szCs w:val="24"/>
          <w:vertAlign w:val="superscript"/>
          <w:lang w:eastAsia="en-GB"/>
        </w:rPr>
        <w:t>2</w:t>
      </w:r>
      <w:r w:rsidR="008E0133" w:rsidRPr="00DF0BFB">
        <w:rPr>
          <w:rFonts w:ascii="Times New Roman" w:eastAsia="Times New Roman" w:hAnsi="Times New Roman" w:cs="Times New Roman"/>
          <w:sz w:val="24"/>
          <w:szCs w:val="24"/>
          <w:lang w:eastAsia="en-GB"/>
        </w:rPr>
        <w:t xml:space="preserve"> in women</w:t>
      </w:r>
      <w:r w:rsidR="008E0133">
        <w:rPr>
          <w:rFonts w:ascii="Times New Roman" w:eastAsia="Times New Roman" w:hAnsi="Times New Roman" w:cs="Times New Roman"/>
          <w:sz w:val="24"/>
          <w:szCs w:val="24"/>
          <w:lang w:eastAsia="en-GB"/>
        </w:rPr>
        <w:t xml:space="preserve"> </w:t>
      </w:r>
      <w:r w:rsidR="008E0133">
        <w:rPr>
          <w:rFonts w:ascii="Times New Roman" w:eastAsia="Times New Roman" w:hAnsi="Times New Roman" w:cs="Times New Roman"/>
          <w:sz w:val="24"/>
          <w:szCs w:val="24"/>
          <w:lang w:eastAsia="en-GB"/>
        </w:rPr>
        <w:fldChar w:fldCharType="begin"/>
      </w:r>
      <w:r w:rsidR="00B408F8">
        <w:rPr>
          <w:rFonts w:ascii="Times New Roman" w:eastAsia="Times New Roman" w:hAnsi="Times New Roman" w:cs="Times New Roman"/>
          <w:sz w:val="24"/>
          <w:szCs w:val="24"/>
          <w:lang w:eastAsia="en-GB"/>
        </w:rPr>
        <w:instrText xml:space="preserve"> ADDIN EN.CITE &lt;EndNote&gt;&lt;Cite&gt;&lt;Author&gt;Bishop&lt;/Author&gt;&lt;Year&gt;1981&lt;/Year&gt;&lt;RecNum&gt;18&lt;/RecNum&gt;&lt;DisplayText&gt;(25)&lt;/DisplayText&gt;&lt;record&gt;&lt;rec-number&gt;18&lt;/rec-number&gt;&lt;foreign-keys&gt;&lt;key app="EN" db-id="5a9pz9tth9t0wpeatpvpxvprpx092v0wx5xp" timestamp="1542792747"&gt;18&lt;/key&gt;&lt;/foreign-keys&gt;&lt;ref-type name="Journal Article"&gt;17&lt;/ref-type&gt;&lt;contributors&gt;&lt;authors&gt;&lt;author&gt;Bishop, C. W.&lt;/author&gt;&lt;author&gt;Bowen, P. E.&lt;/author&gt;&lt;author&gt;Ritchey, S. J.&lt;/author&gt;&lt;/authors&gt;&lt;/contributors&gt;&lt;titles&gt;&lt;title&gt;Norms for nutritional assessment of American adults by upper arm anthropometry&lt;/title&gt;&lt;secondary-title&gt;Am J Clin Nut&lt;/secondary-title&gt;&lt;alt-title&gt;The American journal of clinical nutrition&lt;/alt-title&gt;&lt;/titles&gt;&lt;alt-periodical&gt;&lt;full-title&gt;Am J Clin Nutr&lt;/full-title&gt;&lt;abbr-1&gt;The American journal of clinical nutrition&lt;/abbr-1&gt;&lt;/alt-periodical&gt;&lt;pages&gt;2530-9&lt;/pages&gt;&lt;volume&gt;34&lt;/volume&gt;&lt;number&gt;11&lt;/number&gt;&lt;edition&gt;1981/11/01&lt;/edition&gt;&lt;keywords&gt;&lt;keyword&gt;Adolescent&lt;/keyword&gt;&lt;keyword&gt;Adult&lt;/keyword&gt;&lt;keyword&gt;Age Factors&lt;/keyword&gt;&lt;keyword&gt;Aged&lt;/keyword&gt;&lt;keyword&gt;*Anthropometry&lt;/keyword&gt;&lt;keyword&gt;Arm/*anatomy &amp;amp; histology&lt;/keyword&gt;&lt;keyword&gt;Cross-Sectional Studies&lt;/keyword&gt;&lt;keyword&gt;Female&lt;/keyword&gt;&lt;keyword&gt;Humans&lt;/keyword&gt;&lt;keyword&gt;Male&lt;/keyword&gt;&lt;keyword&gt;Middle Aged&lt;/keyword&gt;&lt;keyword&gt;Muscles/anatomy &amp;amp; histology&lt;/keyword&gt;&lt;keyword&gt;*Nutrition Surveys&lt;/keyword&gt;&lt;keyword&gt;Reference Values&lt;/keyword&gt;&lt;keyword&gt;Sex Factors&lt;/keyword&gt;&lt;keyword&gt;Skinfold Thickness&lt;/keyword&gt;&lt;/keywords&gt;&lt;dates&gt;&lt;year&gt;1981&lt;/year&gt;&lt;pub-dates&gt;&lt;date&gt;Nov&lt;/date&gt;&lt;/pub-dates&gt;&lt;/dates&gt;&lt;isbn&gt;0002-9165 (Print)&amp;#xD;0002-9165 (Linking)&lt;/isbn&gt;&lt;accession-num&gt;6975563&lt;/accession-num&gt;&lt;work-type&gt;Comparative Study&lt;/work-type&gt;&lt;urls&gt;&lt;related-urls&gt;&lt;url&gt;&lt;style face="underline" font="default" size="100%"&gt;http://www.ncbi.nlm.nih.gov/pubmed/6975563&lt;/style&gt;&lt;/url&gt;&lt;/related-urls&gt;&lt;/urls&gt;&lt;language&gt;eng&lt;/language&gt;&lt;/record&gt;&lt;/Cite&gt;&lt;/EndNote&gt;</w:instrText>
      </w:r>
      <w:r w:rsidR="008E0133">
        <w:rPr>
          <w:rFonts w:ascii="Times New Roman" w:eastAsia="Times New Roman" w:hAnsi="Times New Roman" w:cs="Times New Roman"/>
          <w:sz w:val="24"/>
          <w:szCs w:val="24"/>
          <w:lang w:eastAsia="en-GB"/>
        </w:rPr>
        <w:fldChar w:fldCharType="separate"/>
      </w:r>
      <w:r w:rsidR="00B408F8">
        <w:rPr>
          <w:rFonts w:ascii="Times New Roman" w:eastAsia="Times New Roman" w:hAnsi="Times New Roman" w:cs="Times New Roman"/>
          <w:noProof/>
          <w:sz w:val="24"/>
          <w:szCs w:val="24"/>
          <w:lang w:eastAsia="en-GB"/>
        </w:rPr>
        <w:t>(</w:t>
      </w:r>
      <w:hyperlink w:anchor="_ENREF_25" w:tooltip="Bishop, 1981 #18" w:history="1">
        <w:r w:rsidR="00323CED">
          <w:rPr>
            <w:rFonts w:ascii="Times New Roman" w:eastAsia="Times New Roman" w:hAnsi="Times New Roman" w:cs="Times New Roman"/>
            <w:noProof/>
            <w:sz w:val="24"/>
            <w:szCs w:val="24"/>
            <w:lang w:eastAsia="en-GB"/>
          </w:rPr>
          <w:t>25</w:t>
        </w:r>
      </w:hyperlink>
      <w:r w:rsidR="00B408F8">
        <w:rPr>
          <w:rFonts w:ascii="Times New Roman" w:eastAsia="Times New Roman" w:hAnsi="Times New Roman" w:cs="Times New Roman"/>
          <w:noProof/>
          <w:sz w:val="24"/>
          <w:szCs w:val="24"/>
          <w:lang w:eastAsia="en-GB"/>
        </w:rPr>
        <w:t>)</w:t>
      </w:r>
      <w:r w:rsidR="008E0133">
        <w:rPr>
          <w:rFonts w:ascii="Times New Roman" w:eastAsia="Times New Roman" w:hAnsi="Times New Roman" w:cs="Times New Roman"/>
          <w:sz w:val="24"/>
          <w:szCs w:val="24"/>
          <w:lang w:eastAsia="en-GB"/>
        </w:rPr>
        <w:fldChar w:fldCharType="end"/>
      </w:r>
      <w:r w:rsidR="008E0133">
        <w:rPr>
          <w:rFonts w:ascii="Times New Roman" w:eastAsia="Times New Roman" w:hAnsi="Times New Roman" w:cs="Times New Roman"/>
          <w:sz w:val="24"/>
          <w:szCs w:val="24"/>
          <w:lang w:eastAsia="en-GB"/>
        </w:rPr>
        <w:t xml:space="preserve">. </w:t>
      </w:r>
      <w:r w:rsidR="008E0133" w:rsidRPr="00DF0BFB">
        <w:rPr>
          <w:rFonts w:ascii="Times New Roman" w:eastAsia="Times New Roman" w:hAnsi="Times New Roman" w:cs="Times New Roman"/>
          <w:sz w:val="24"/>
          <w:szCs w:val="24"/>
          <w:lang w:eastAsia="en-GB"/>
        </w:rPr>
        <w:t>Low handgrip dynamometry scores that were</w:t>
      </w:r>
      <w:r w:rsidR="008E0133">
        <w:rPr>
          <w:rFonts w:ascii="Times New Roman" w:eastAsia="Times New Roman" w:hAnsi="Times New Roman" w:cs="Times New Roman"/>
          <w:sz w:val="24"/>
          <w:szCs w:val="24"/>
          <w:lang w:eastAsia="en-GB"/>
        </w:rPr>
        <w:t xml:space="preserve"> indicative of </w:t>
      </w:r>
      <w:r w:rsidR="008E0133" w:rsidRPr="00DF0BFB">
        <w:rPr>
          <w:rFonts w:ascii="Times New Roman" w:eastAsia="Times New Roman" w:hAnsi="Times New Roman" w:cs="Times New Roman"/>
          <w:sz w:val="24"/>
          <w:szCs w:val="24"/>
          <w:lang w:eastAsia="en-GB"/>
        </w:rPr>
        <w:t>reduced physical function was defined as a handgrip that was ≤ 85% of the reference level</w:t>
      </w:r>
      <w:r w:rsidR="008E0133">
        <w:rPr>
          <w:rFonts w:ascii="Times New Roman" w:eastAsia="Times New Roman" w:hAnsi="Times New Roman" w:cs="Times New Roman"/>
          <w:sz w:val="24"/>
          <w:szCs w:val="24"/>
          <w:lang w:eastAsia="en-GB"/>
        </w:rPr>
        <w:t xml:space="preserve"> </w:t>
      </w:r>
      <w:r w:rsidR="008E0133">
        <w:rPr>
          <w:rFonts w:ascii="Times New Roman" w:eastAsia="Times New Roman" w:hAnsi="Times New Roman" w:cs="Times New Roman"/>
          <w:sz w:val="24"/>
          <w:szCs w:val="24"/>
          <w:lang w:eastAsia="en-GB"/>
        </w:rPr>
        <w:fldChar w:fldCharType="begin"/>
      </w:r>
      <w:r w:rsidR="00B408F8">
        <w:rPr>
          <w:rFonts w:ascii="Times New Roman" w:eastAsia="Times New Roman" w:hAnsi="Times New Roman" w:cs="Times New Roman"/>
          <w:sz w:val="24"/>
          <w:szCs w:val="24"/>
          <w:lang w:eastAsia="en-GB"/>
        </w:rPr>
        <w:instrText xml:space="preserve"> ADDIN EN.CITE &lt;EndNote&gt;&lt;Cite&gt;&lt;Author&gt;Klidjian&lt;/Author&gt;&lt;Year&gt;1980&lt;/Year&gt;&lt;RecNum&gt;21&lt;/RecNum&gt;&lt;DisplayText&gt;(28)&lt;/DisplayText&gt;&lt;record&gt;&lt;rec-number&gt;21&lt;/rec-number&gt;&lt;foreign-keys&gt;&lt;key app="EN" db-id="5a9pz9tth9t0wpeatpvpxvprpx092v0wx5xp" timestamp="1542792748"&gt;21&lt;/key&gt;&lt;/foreign-keys&gt;&lt;ref-type name="Journal Article"&gt;17&lt;/ref-type&gt;&lt;contributors&gt;&lt;authors&gt;&lt;author&gt;Klidjian, A. M.&lt;/author&gt;&lt;author&gt;Foster, K. J.&lt;/author&gt;&lt;author&gt;Kammerling, R. M.&lt;/author&gt;&lt;author&gt;Cooper, A.&lt;/author&gt;&lt;author&gt;Karran, S. J.&lt;/author&gt;&lt;/authors&gt;&lt;/contributors&gt;&lt;titles&gt;&lt;title&gt;Relation of anthropometric and dynamometric variables to serious postoperative complications&lt;/title&gt;&lt;secondary-title&gt;The Brit Med J&lt;/secondary-title&gt;&lt;alt-title&gt;British medical journal&lt;/alt-title&gt;&lt;/titles&gt;&lt;alt-periodical&gt;&lt;full-title&gt;The British Medical Journal&lt;/full-title&gt;&lt;abbr-1&gt;British medical journal&lt;/abbr-1&gt;&lt;/alt-periodical&gt;&lt;pages&gt;899-901&lt;/pages&gt;&lt;volume&gt;281&lt;/volume&gt;&lt;number&gt;6245&lt;/number&gt;&lt;edition&gt;1980/10/04&lt;/edition&gt;&lt;keywords&gt;&lt;keyword&gt;Abdomen/surgery&lt;/keyword&gt;&lt;keyword&gt;Adolescent&lt;/keyword&gt;&lt;keyword&gt;Adult&lt;/keyword&gt;&lt;keyword&gt;Aged&lt;/keyword&gt;&lt;keyword&gt;Anthropometry&lt;/keyword&gt;&lt;keyword&gt;Arm/anatomy &amp;amp; histology&lt;/keyword&gt;&lt;keyword&gt;Body Weight&lt;/keyword&gt;&lt;keyword&gt;Female&lt;/keyword&gt;&lt;keyword&gt;Forearm/anatomy &amp;amp; histology&lt;/keyword&gt;&lt;keyword&gt;Hand/physiology&lt;/keyword&gt;&lt;keyword&gt;Humans&lt;/keyword&gt;&lt;keyword&gt;Male&lt;/keyword&gt;&lt;keyword&gt;Middle Aged&lt;/keyword&gt;&lt;keyword&gt;Muscle Contraction&lt;/keyword&gt;&lt;keyword&gt;Nutrition Disorders/complications/*diagnosis&lt;/keyword&gt;&lt;keyword&gt;Postoperative Complications/etiology&lt;/keyword&gt;&lt;keyword&gt;Serum Albumin/analysis&lt;/keyword&gt;&lt;/keywords&gt;&lt;dates&gt;&lt;year&gt;1980&lt;/year&gt;&lt;pub-dates&gt;&lt;date&gt;Oct 4&lt;/date&gt;&lt;/pub-dates&gt;&lt;/dates&gt;&lt;isbn&gt;0007-1447 (Print)&amp;#xD;0007-1447 (Linking)&lt;/isbn&gt;&lt;accession-num&gt;7427501&lt;/accession-num&gt;&lt;urls&gt;&lt;related-urls&gt;&lt;url&gt;&lt;style face="underline" font="default" size="100%"&gt;http://www.ncbi.nlm.nih.gov/pubmed/7427501&lt;/style&gt;&lt;/url&gt;&lt;/related-urls&gt;&lt;/urls&gt;&lt;custom2&gt;1714169&lt;/custom2&gt;&lt;language&gt;eng&lt;/language&gt;&lt;/record&gt;&lt;/Cite&gt;&lt;/EndNote&gt;</w:instrText>
      </w:r>
      <w:r w:rsidR="008E0133">
        <w:rPr>
          <w:rFonts w:ascii="Times New Roman" w:eastAsia="Times New Roman" w:hAnsi="Times New Roman" w:cs="Times New Roman"/>
          <w:sz w:val="24"/>
          <w:szCs w:val="24"/>
          <w:lang w:eastAsia="en-GB"/>
        </w:rPr>
        <w:fldChar w:fldCharType="separate"/>
      </w:r>
      <w:r w:rsidR="00B408F8">
        <w:rPr>
          <w:rFonts w:ascii="Times New Roman" w:eastAsia="Times New Roman" w:hAnsi="Times New Roman" w:cs="Times New Roman"/>
          <w:noProof/>
          <w:sz w:val="24"/>
          <w:szCs w:val="24"/>
          <w:lang w:eastAsia="en-GB"/>
        </w:rPr>
        <w:t>(</w:t>
      </w:r>
      <w:hyperlink w:anchor="_ENREF_28" w:tooltip="Klidjian, 1980 #21" w:history="1">
        <w:r w:rsidR="00323CED">
          <w:rPr>
            <w:rFonts w:ascii="Times New Roman" w:eastAsia="Times New Roman" w:hAnsi="Times New Roman" w:cs="Times New Roman"/>
            <w:noProof/>
            <w:sz w:val="24"/>
            <w:szCs w:val="24"/>
            <w:lang w:eastAsia="en-GB"/>
          </w:rPr>
          <w:t>28</w:t>
        </w:r>
      </w:hyperlink>
      <w:r w:rsidR="00B408F8">
        <w:rPr>
          <w:rFonts w:ascii="Times New Roman" w:eastAsia="Times New Roman" w:hAnsi="Times New Roman" w:cs="Times New Roman"/>
          <w:noProof/>
          <w:sz w:val="24"/>
          <w:szCs w:val="24"/>
          <w:lang w:eastAsia="en-GB"/>
        </w:rPr>
        <w:t>)</w:t>
      </w:r>
      <w:r w:rsidR="008E0133">
        <w:rPr>
          <w:rFonts w:ascii="Times New Roman" w:eastAsia="Times New Roman" w:hAnsi="Times New Roman" w:cs="Times New Roman"/>
          <w:sz w:val="24"/>
          <w:szCs w:val="24"/>
          <w:lang w:eastAsia="en-GB"/>
        </w:rPr>
        <w:fldChar w:fldCharType="end"/>
      </w:r>
    </w:p>
    <w:p w:rsidR="008E0133" w:rsidRPr="000F3286" w:rsidRDefault="008E0133" w:rsidP="00AA0210">
      <w:pPr>
        <w:spacing w:line="480" w:lineRule="auto"/>
        <w:rPr>
          <w:rFonts w:ascii="Times New Roman" w:eastAsia="Times New Roman" w:hAnsi="Times New Roman" w:cs="Times New Roman"/>
          <w:sz w:val="24"/>
          <w:szCs w:val="24"/>
          <w:lang w:eastAsia="en-GB"/>
        </w:rPr>
      </w:pPr>
      <w:r w:rsidRPr="00DF0BFB">
        <w:rPr>
          <w:rFonts w:ascii="Times New Roman" w:eastAsia="Times New Roman" w:hAnsi="Times New Roman" w:cs="Times New Roman"/>
          <w:color w:val="000000"/>
          <w:sz w:val="24"/>
          <w:szCs w:val="24"/>
          <w:lang w:eastAsia="en-GB"/>
        </w:rPr>
        <w:t xml:space="preserve">In this study, </w:t>
      </w:r>
      <w:r w:rsidRPr="00DF0BFB">
        <w:rPr>
          <w:rFonts w:ascii="Times New Roman" w:eastAsia="Times New Roman" w:hAnsi="Times New Roman" w:cs="Times New Roman"/>
          <w:sz w:val="24"/>
          <w:szCs w:val="24"/>
          <w:lang w:eastAsia="en-GB"/>
        </w:rPr>
        <w:t xml:space="preserve">participants were considered </w:t>
      </w:r>
      <w:proofErr w:type="spellStart"/>
      <w:r w:rsidR="001A1818">
        <w:rPr>
          <w:rFonts w:ascii="Times New Roman" w:eastAsia="Times New Roman" w:hAnsi="Times New Roman" w:cs="Times New Roman"/>
          <w:sz w:val="24"/>
          <w:szCs w:val="24"/>
          <w:lang w:eastAsia="en-GB"/>
        </w:rPr>
        <w:t>sarcopenic</w:t>
      </w:r>
      <w:proofErr w:type="spellEnd"/>
      <w:r w:rsidR="001A1818">
        <w:rPr>
          <w:rFonts w:ascii="Times New Roman" w:eastAsia="Times New Roman" w:hAnsi="Times New Roman" w:cs="Times New Roman"/>
          <w:sz w:val="24"/>
          <w:szCs w:val="24"/>
          <w:lang w:eastAsia="en-GB"/>
        </w:rPr>
        <w:t xml:space="preserve"> in the presence of low muscle mass and </w:t>
      </w:r>
      <w:r w:rsidRPr="00DF0BFB">
        <w:rPr>
          <w:rFonts w:ascii="Times New Roman" w:eastAsia="Times New Roman" w:hAnsi="Times New Roman" w:cs="Times New Roman"/>
          <w:sz w:val="24"/>
          <w:szCs w:val="24"/>
          <w:lang w:eastAsia="en-GB"/>
        </w:rPr>
        <w:t xml:space="preserve">low physical function assessed by a validated </w:t>
      </w:r>
      <w:proofErr w:type="gramStart"/>
      <w:r w:rsidRPr="00DF0BFB">
        <w:rPr>
          <w:rFonts w:ascii="Times New Roman" w:eastAsia="Times New Roman" w:hAnsi="Times New Roman" w:cs="Times New Roman"/>
          <w:sz w:val="24"/>
          <w:szCs w:val="24"/>
          <w:lang w:eastAsia="en-GB"/>
        </w:rPr>
        <w:t>tool</w:t>
      </w:r>
      <w:proofErr w:type="gramEnd"/>
      <w:r>
        <w:rPr>
          <w:rFonts w:ascii="Times New Roman" w:eastAsia="Times New Roman" w:hAnsi="Times New Roman" w:cs="Times New Roman"/>
          <w:sz w:val="24"/>
          <w:szCs w:val="24"/>
          <w:lang w:eastAsia="en-GB"/>
        </w:rPr>
        <w:fldChar w:fldCharType="begin">
          <w:fldData xml:space="preserve">PEVuZE5vdGU+PENpdGU+PEF1dGhvcj5NdXNjYXJpdG9saTwvQXV0aG9yPjxZZWFyPjIwMTA8L1ll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</w:fldData>
        </w:fldChar>
      </w:r>
      <w:r w:rsidR="00B408F8">
        <w:rPr>
          <w:rFonts w:ascii="Times New Roman" w:eastAsia="Times New Roman" w:hAnsi="Times New Roman" w:cs="Times New Roman"/>
          <w:sz w:val="24"/>
          <w:szCs w:val="24"/>
          <w:lang w:eastAsia="en-GB"/>
        </w:rPr>
        <w:instrText xml:space="preserve"> ADDIN EN.CITE </w:instrText>
      </w:r>
      <w:r w:rsidR="00B408F8">
        <w:rPr>
          <w:rFonts w:ascii="Times New Roman" w:eastAsia="Times New Roman" w:hAnsi="Times New Roman" w:cs="Times New Roman"/>
          <w:sz w:val="24"/>
          <w:szCs w:val="24"/>
          <w:lang w:eastAsia="en-GB"/>
        </w:rPr>
        <w:fldChar w:fldCharType="begin">
          <w:fldData xml:space="preserve">PEVuZE5vdGU+PENpdGU+PEF1dGhvcj5NdXNjYXJpdG9saTwvQXV0aG9yPjxZZWFyPjIwMTA8L1ll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</w:fldData>
        </w:fldChar>
      </w:r>
      <w:r w:rsidR="00B408F8">
        <w:rPr>
          <w:rFonts w:ascii="Times New Roman" w:eastAsia="Times New Roman" w:hAnsi="Times New Roman" w:cs="Times New Roman"/>
          <w:sz w:val="24"/>
          <w:szCs w:val="24"/>
          <w:lang w:eastAsia="en-GB"/>
        </w:rPr>
        <w:instrText xml:space="preserve"> ADDIN EN.CITE.DATA </w:instrText>
      </w:r>
      <w:r w:rsidR="00B408F8">
        <w:rPr>
          <w:rFonts w:ascii="Times New Roman" w:eastAsia="Times New Roman" w:hAnsi="Times New Roman" w:cs="Times New Roman"/>
          <w:sz w:val="24"/>
          <w:szCs w:val="24"/>
          <w:lang w:eastAsia="en-GB"/>
        </w:rPr>
      </w:r>
      <w:r w:rsidR="00B408F8">
        <w:rPr>
          <w:rFonts w:ascii="Times New Roman" w:eastAsia="Times New Roman" w:hAnsi="Times New Roman" w:cs="Times New Roman"/>
          <w:sz w:val="24"/>
          <w:szCs w:val="24"/>
          <w:lang w:eastAsia="en-GB"/>
        </w:rPr>
        <w:fldChar w:fldCharType="end"/>
      </w:r>
      <w:r>
        <w:rPr>
          <w:rFonts w:ascii="Times New Roman" w:eastAsia="Times New Roman" w:hAnsi="Times New Roman" w:cs="Times New Roman"/>
          <w:sz w:val="24"/>
          <w:szCs w:val="24"/>
          <w:lang w:eastAsia="en-GB"/>
        </w:rPr>
      </w:r>
      <w:r>
        <w:rPr>
          <w:rFonts w:ascii="Times New Roman" w:eastAsia="Times New Roman" w:hAnsi="Times New Roman" w:cs="Times New Roman"/>
          <w:sz w:val="24"/>
          <w:szCs w:val="24"/>
          <w:lang w:eastAsia="en-GB"/>
        </w:rPr>
        <w:fldChar w:fldCharType="separate"/>
      </w:r>
      <w:r w:rsidR="00B408F8">
        <w:rPr>
          <w:rFonts w:ascii="Times New Roman" w:eastAsia="Times New Roman" w:hAnsi="Times New Roman" w:cs="Times New Roman"/>
          <w:noProof/>
          <w:sz w:val="24"/>
          <w:szCs w:val="24"/>
          <w:lang w:eastAsia="en-GB"/>
        </w:rPr>
        <w:t>(</w:t>
      </w:r>
      <w:hyperlink w:anchor="_ENREF_29" w:tooltip="Muscaritoli, 2010 #8" w:history="1">
        <w:r w:rsidR="00323CED">
          <w:rPr>
            <w:rFonts w:ascii="Times New Roman" w:eastAsia="Times New Roman" w:hAnsi="Times New Roman" w:cs="Times New Roman"/>
            <w:noProof/>
            <w:sz w:val="24"/>
            <w:szCs w:val="24"/>
            <w:lang w:eastAsia="en-GB"/>
          </w:rPr>
          <w:t>29</w:t>
        </w:r>
      </w:hyperlink>
      <w:r w:rsidR="00B408F8">
        <w:rPr>
          <w:rFonts w:ascii="Times New Roman" w:eastAsia="Times New Roman" w:hAnsi="Times New Roman" w:cs="Times New Roman"/>
          <w:noProof/>
          <w:sz w:val="24"/>
          <w:szCs w:val="24"/>
          <w:lang w:eastAsia="en-GB"/>
        </w:rPr>
        <w:t>)</w:t>
      </w:r>
      <w:r>
        <w:rPr>
          <w:rFonts w:ascii="Times New Roman" w:eastAsia="Times New Roman" w:hAnsi="Times New Roman" w:cs="Times New Roman"/>
          <w:sz w:val="24"/>
          <w:szCs w:val="24"/>
          <w:lang w:eastAsia="en-GB"/>
        </w:rPr>
        <w:fldChar w:fldCharType="end"/>
      </w:r>
      <w:r>
        <w:rPr>
          <w:rFonts w:ascii="Times New Roman" w:eastAsia="Times New Roman" w:hAnsi="Times New Roman" w:cs="Times New Roman"/>
          <w:sz w:val="24"/>
          <w:szCs w:val="24"/>
          <w:lang w:eastAsia="en-GB"/>
        </w:rPr>
        <w:t xml:space="preserve">. </w:t>
      </w:r>
      <w:r w:rsidRPr="00DF0BFB">
        <w:rPr>
          <w:rFonts w:ascii="Times New Roman" w:eastAsia="Times New Roman" w:hAnsi="Times New Roman" w:cs="Times New Roman"/>
          <w:sz w:val="24"/>
          <w:szCs w:val="24"/>
          <w:lang w:eastAsia="en-GB"/>
        </w:rPr>
        <w:t>Low muscle mass was assessed using CT scans</w:t>
      </w:r>
      <w:r>
        <w:rPr>
          <w:rFonts w:ascii="Times New Roman" w:eastAsia="Times New Roman" w:hAnsi="Times New Roman" w:cs="Times New Roman"/>
          <w:sz w:val="24"/>
          <w:szCs w:val="24"/>
          <w:lang w:eastAsia="en-GB"/>
        </w:rPr>
        <w:t>, BIA and MAMC</w:t>
      </w:r>
      <w:r w:rsidR="001A1818">
        <w:rPr>
          <w:rFonts w:ascii="Times New Roman" w:eastAsia="Times New Roman" w:hAnsi="Times New Roman" w:cs="Times New Roman"/>
          <w:sz w:val="24"/>
          <w:szCs w:val="24"/>
          <w:lang w:eastAsia="en-GB"/>
        </w:rPr>
        <w:t xml:space="preserve"> and p</w:t>
      </w:r>
      <w:r w:rsidRPr="00DF0BFB">
        <w:rPr>
          <w:rFonts w:ascii="Times New Roman" w:eastAsia="Times New Roman" w:hAnsi="Times New Roman" w:cs="Times New Roman"/>
          <w:sz w:val="24"/>
          <w:szCs w:val="24"/>
          <w:lang w:eastAsia="en-GB"/>
        </w:rPr>
        <w:t>hysical function was assessed by handgrip strength</w:t>
      </w:r>
      <w:r w:rsidR="001A1818">
        <w:rPr>
          <w:rFonts w:ascii="Times New Roman" w:eastAsia="Times New Roman" w:hAnsi="Times New Roman" w:cs="Times New Roman"/>
          <w:sz w:val="24"/>
          <w:szCs w:val="24"/>
          <w:lang w:eastAsia="en-GB"/>
        </w:rPr>
        <w:t>.</w:t>
      </w:r>
    </w:p>
    <w:p w:rsidR="005F58C4" w:rsidRPr="00707A53" w:rsidRDefault="005F58C4" w:rsidP="005F58C4">
      <w:pPr>
        <w:spacing w:line="480" w:lineRule="auto"/>
        <w:jc w:val="both"/>
        <w:rPr>
          <w:rFonts w:ascii="Times New Roman" w:hAnsi="Times New Roman" w:cs="Times New Roman"/>
          <w:b/>
          <w:bCs/>
          <w:color w:val="000000"/>
          <w:sz w:val="24"/>
          <w:szCs w:val="24"/>
        </w:rPr>
      </w:pPr>
      <w:r w:rsidRPr="00707A53">
        <w:rPr>
          <w:rFonts w:ascii="Times New Roman" w:hAnsi="Times New Roman" w:cs="Times New Roman"/>
          <w:b/>
          <w:bCs/>
          <w:color w:val="000000"/>
          <w:sz w:val="24"/>
          <w:szCs w:val="24"/>
        </w:rPr>
        <w:t>Statistical analysis</w:t>
      </w:r>
    </w:p>
    <w:p w:rsidR="005F58C4" w:rsidRPr="00707A53" w:rsidRDefault="005F58C4" w:rsidP="005F58C4">
      <w:pPr>
        <w:spacing w:line="480" w:lineRule="auto"/>
        <w:rPr>
          <w:rFonts w:ascii="Times New Roman" w:eastAsia="Times New Roman" w:hAnsi="Times New Roman" w:cs="Times New Roman"/>
          <w:sz w:val="24"/>
          <w:szCs w:val="24"/>
          <w:lang w:eastAsia="en-GB"/>
        </w:rPr>
      </w:pPr>
      <w:r w:rsidRPr="00707A53">
        <w:rPr>
          <w:rFonts w:ascii="Times New Roman" w:hAnsi="Times New Roman" w:cs="Times New Roman"/>
          <w:bCs/>
          <w:color w:val="000000"/>
          <w:sz w:val="24"/>
          <w:szCs w:val="24"/>
        </w:rPr>
        <w:t>A sample size of 100 w</w:t>
      </w:r>
      <w:r w:rsidR="00B73CCD" w:rsidRPr="00707A53">
        <w:rPr>
          <w:rFonts w:ascii="Times New Roman" w:hAnsi="Times New Roman" w:cs="Times New Roman"/>
          <w:bCs/>
          <w:color w:val="000000"/>
          <w:sz w:val="24"/>
          <w:szCs w:val="24"/>
        </w:rPr>
        <w:t>as</w:t>
      </w:r>
      <w:r w:rsidRPr="00707A53">
        <w:rPr>
          <w:rFonts w:ascii="Times New Roman" w:hAnsi="Times New Roman" w:cs="Times New Roman"/>
          <w:bCs/>
          <w:color w:val="000000"/>
          <w:sz w:val="24"/>
          <w:szCs w:val="24"/>
        </w:rPr>
        <w:t xml:space="preserve"> able to estimate a two-sided 95% confidence interval (CI) for the kappa of ±0.209 from the observed value of kappa, assuming that the true value of the kappa is 0.3 and the proportion of successes is 0.75</w:t>
      </w:r>
      <w:r w:rsidRPr="00707A53">
        <w:rPr>
          <w:rFonts w:ascii="Times New Roman" w:eastAsia="Times New Roman" w:hAnsi="Times New Roman" w:cs="Times New Roman"/>
          <w:sz w:val="24"/>
          <w:szCs w:val="24"/>
          <w:lang w:eastAsia="en-GB"/>
        </w:rPr>
        <w:t xml:space="preserve">. </w:t>
      </w:r>
    </w:p>
    <w:p w:rsidR="005F58C4" w:rsidRPr="00707A53" w:rsidRDefault="00DF6C7D" w:rsidP="005F58C4">
      <w:pPr>
        <w:spacing w:line="480" w:lineRule="auto"/>
        <w:rPr>
          <w:rFonts w:ascii="Times New Roman" w:hAnsi="Times New Roman" w:cs="Times New Roman"/>
          <w:sz w:val="24"/>
          <w:szCs w:val="24"/>
        </w:rPr>
      </w:pPr>
      <w:r w:rsidRPr="00707A53">
        <w:rPr>
          <w:rFonts w:ascii="Times New Roman" w:eastAsia="Times New Roman" w:hAnsi="Times New Roman" w:cs="Times New Roman"/>
          <w:sz w:val="24"/>
          <w:szCs w:val="24"/>
          <w:lang w:eastAsia="en-GB"/>
        </w:rPr>
        <w:t>Data were inputted in</w:t>
      </w:r>
      <w:r w:rsidR="005F58C4" w:rsidRPr="00707A53">
        <w:rPr>
          <w:rFonts w:ascii="Times New Roman" w:eastAsia="Times New Roman" w:hAnsi="Times New Roman" w:cs="Times New Roman"/>
          <w:sz w:val="24"/>
          <w:szCs w:val="24"/>
          <w:lang w:eastAsia="en-GB"/>
        </w:rPr>
        <w:t xml:space="preserve">to SPSS version 20 (IBM, </w:t>
      </w:r>
      <w:r w:rsidR="005F58C4" w:rsidRPr="00707A53">
        <w:rPr>
          <w:rFonts w:ascii="Times New Roman" w:hAnsi="Times New Roman" w:cs="Times New Roman"/>
          <w:sz w:val="24"/>
          <w:szCs w:val="24"/>
        </w:rPr>
        <w:t>Armonk, New York)</w:t>
      </w:r>
      <w:r w:rsidR="00F91682" w:rsidRPr="00707A53">
        <w:rPr>
          <w:rFonts w:ascii="Times New Roman" w:hAnsi="Times New Roman" w:cs="Times New Roman"/>
          <w:sz w:val="24"/>
          <w:szCs w:val="24"/>
        </w:rPr>
        <w:fldChar w:fldCharType="begin"/>
      </w:r>
      <w:r w:rsidR="00B408F8">
        <w:rPr>
          <w:rFonts w:ascii="Times New Roman" w:hAnsi="Times New Roman" w:cs="Times New Roman"/>
          <w:sz w:val="24"/>
          <w:szCs w:val="24"/>
        </w:rPr>
        <w:instrText xml:space="preserve"> ADDIN EN.CITE &lt;EndNote&gt;&lt;Cite&gt;&lt;Author&gt;IBM.Corp.&lt;/Author&gt;&lt;RecNum&gt;25&lt;/RecNum&gt;&lt;DisplayText&gt;(30)&lt;/DisplayText&gt;&lt;record&gt;&lt;rec-number&gt;25&lt;/rec-number&gt;&lt;foreign-keys&gt;&lt;key app="EN" db-id="5a9pz9tth9t0wpeatpvpxvprpx092v0wx5xp" timestamp="1542792749"&gt;25&lt;/key&gt;&lt;/foreign-keys&gt;&lt;ref-type name="Journal Article"&gt;17&lt;/ref-type&gt;&lt;contributors&gt;&lt;authors&gt;&lt;author&gt;IBM.Corp. &lt;/author&gt;&lt;/authors&gt;&lt;/contributors&gt;&lt;titles&gt;&lt;title&gt;IBM SPSS Statistics for Windows. Armonk, NY: IBM Corp; Released 2011; Version 20.0 &lt;/title&gt;&lt;/titles&gt;&lt;dates&gt;&lt;/dates&gt;&lt;urls&gt;&lt;/urls&gt;&lt;/record&gt;&lt;/Cite&gt;&lt;/EndNote&gt;</w:instrText>
      </w:r>
      <w:r w:rsidR="00F91682" w:rsidRPr="00707A53">
        <w:rPr>
          <w:rFonts w:ascii="Times New Roman" w:hAnsi="Times New Roman" w:cs="Times New Roman"/>
          <w:sz w:val="24"/>
          <w:szCs w:val="24"/>
        </w:rPr>
        <w:fldChar w:fldCharType="separate"/>
      </w:r>
      <w:r w:rsidR="00B408F8">
        <w:rPr>
          <w:rFonts w:ascii="Times New Roman" w:hAnsi="Times New Roman" w:cs="Times New Roman"/>
          <w:noProof/>
          <w:sz w:val="24"/>
          <w:szCs w:val="24"/>
        </w:rPr>
        <w:t>(</w:t>
      </w:r>
      <w:hyperlink w:anchor="_ENREF_30" w:tooltip="IBM.Corp.,  #25" w:history="1">
        <w:r w:rsidR="00323CED">
          <w:rPr>
            <w:rFonts w:ascii="Times New Roman" w:hAnsi="Times New Roman" w:cs="Times New Roman"/>
            <w:noProof/>
            <w:sz w:val="24"/>
            <w:szCs w:val="24"/>
          </w:rPr>
          <w:t>30</w:t>
        </w:r>
      </w:hyperlink>
      <w:r w:rsidR="00B408F8">
        <w:rPr>
          <w:rFonts w:ascii="Times New Roman" w:hAnsi="Times New Roman" w:cs="Times New Roman"/>
          <w:noProof/>
          <w:sz w:val="24"/>
          <w:szCs w:val="24"/>
        </w:rPr>
        <w:t>)</w:t>
      </w:r>
      <w:r w:rsidR="00F91682" w:rsidRPr="00707A53">
        <w:rPr>
          <w:rFonts w:ascii="Times New Roman" w:hAnsi="Times New Roman" w:cs="Times New Roman"/>
          <w:sz w:val="24"/>
          <w:szCs w:val="24"/>
        </w:rPr>
        <w:fldChar w:fldCharType="end"/>
      </w:r>
      <w:r w:rsidR="005F58C4" w:rsidRPr="00707A53">
        <w:rPr>
          <w:rFonts w:ascii="Times New Roman" w:hAnsi="Times New Roman" w:cs="Times New Roman"/>
          <w:sz w:val="24"/>
          <w:szCs w:val="24"/>
        </w:rPr>
        <w:t>.</w:t>
      </w:r>
      <w:r w:rsidR="005F58C4" w:rsidRPr="00707A53">
        <w:rPr>
          <w:rFonts w:ascii="Times New Roman" w:eastAsia="Times New Roman" w:hAnsi="Times New Roman" w:cs="Times New Roman"/>
          <w:sz w:val="24"/>
          <w:szCs w:val="24"/>
          <w:lang w:eastAsia="en-GB"/>
        </w:rPr>
        <w:t xml:space="preserve"> Data were found to be non-normally distributed so non-parametric tests were conducted. Spearman’s rank correlation was used to establish the correlation between CT scan</w:t>
      </w:r>
      <w:r w:rsidRPr="00707A53">
        <w:rPr>
          <w:rFonts w:ascii="Times New Roman" w:eastAsia="Times New Roman" w:hAnsi="Times New Roman" w:cs="Times New Roman"/>
          <w:sz w:val="24"/>
          <w:szCs w:val="24"/>
          <w:lang w:eastAsia="en-GB"/>
        </w:rPr>
        <w:t>s</w:t>
      </w:r>
      <w:r w:rsidR="00002098" w:rsidRPr="00707A53">
        <w:rPr>
          <w:rFonts w:ascii="Times New Roman" w:eastAsia="Times New Roman" w:hAnsi="Times New Roman" w:cs="Times New Roman"/>
          <w:sz w:val="24"/>
          <w:szCs w:val="24"/>
          <w:lang w:eastAsia="en-GB"/>
        </w:rPr>
        <w:t xml:space="preserve"> </w:t>
      </w:r>
      <w:r w:rsidRPr="00707A53">
        <w:rPr>
          <w:rFonts w:ascii="Times New Roman" w:eastAsia="Times New Roman" w:hAnsi="Times New Roman" w:cs="Times New Roman"/>
          <w:sz w:val="24"/>
          <w:szCs w:val="24"/>
          <w:lang w:eastAsia="en-GB"/>
        </w:rPr>
        <w:t>and BIA</w:t>
      </w:r>
      <w:r w:rsidR="002B4844" w:rsidRPr="00707A53">
        <w:rPr>
          <w:rFonts w:ascii="Times New Roman" w:eastAsia="Times New Roman" w:hAnsi="Times New Roman" w:cs="Times New Roman"/>
          <w:sz w:val="24"/>
          <w:szCs w:val="24"/>
          <w:lang w:eastAsia="en-GB"/>
        </w:rPr>
        <w:t>,</w:t>
      </w:r>
      <w:r w:rsidRPr="00707A53">
        <w:rPr>
          <w:rFonts w:ascii="Times New Roman" w:eastAsia="Times New Roman" w:hAnsi="Times New Roman" w:cs="Times New Roman"/>
          <w:sz w:val="24"/>
          <w:szCs w:val="24"/>
          <w:lang w:eastAsia="en-GB"/>
        </w:rPr>
        <w:t xml:space="preserve"> and CT scans and MA</w:t>
      </w:r>
      <w:r w:rsidR="002B4844" w:rsidRPr="00707A53">
        <w:rPr>
          <w:rFonts w:ascii="Times New Roman" w:eastAsia="Times New Roman" w:hAnsi="Times New Roman" w:cs="Times New Roman"/>
          <w:sz w:val="24"/>
          <w:szCs w:val="24"/>
          <w:lang w:eastAsia="en-GB"/>
        </w:rPr>
        <w:t xml:space="preserve">MC, </w:t>
      </w:r>
      <w:r w:rsidR="005F58C4" w:rsidRPr="00707A53">
        <w:rPr>
          <w:rFonts w:ascii="Times New Roman" w:eastAsia="Times New Roman" w:hAnsi="Times New Roman" w:cs="Times New Roman"/>
          <w:sz w:val="24"/>
          <w:szCs w:val="24"/>
          <w:lang w:eastAsia="en-GB"/>
        </w:rPr>
        <w:t xml:space="preserve">when assessing muscle mass. </w:t>
      </w:r>
      <w:r w:rsidR="005F58C4" w:rsidRPr="00707A53">
        <w:rPr>
          <w:rFonts w:ascii="Times New Roman" w:hAnsi="Times New Roman" w:cs="Times New Roman"/>
          <w:sz w:val="24"/>
          <w:szCs w:val="24"/>
        </w:rPr>
        <w:t xml:space="preserve">Cohen's kappa was additionally calculated to quantify agreement between CT scans and </w:t>
      </w:r>
      <w:r w:rsidR="002B4844" w:rsidRPr="00707A53">
        <w:rPr>
          <w:rFonts w:ascii="Times New Roman" w:hAnsi="Times New Roman" w:cs="Times New Roman"/>
          <w:sz w:val="24"/>
          <w:szCs w:val="24"/>
        </w:rPr>
        <w:t>BIA, and CT scans and MAMC</w:t>
      </w:r>
      <w:r w:rsidR="005F58C4" w:rsidRPr="00707A53">
        <w:rPr>
          <w:rFonts w:ascii="Times New Roman" w:hAnsi="Times New Roman" w:cs="Times New Roman"/>
          <w:sz w:val="24"/>
          <w:szCs w:val="24"/>
        </w:rPr>
        <w:t xml:space="preserve">. </w:t>
      </w:r>
      <w:r w:rsidR="005F58C4" w:rsidRPr="00707A53">
        <w:rPr>
          <w:rFonts w:ascii="Times New Roman" w:eastAsia="Times New Roman" w:hAnsi="Times New Roman" w:cs="Times New Roman"/>
          <w:sz w:val="24"/>
          <w:szCs w:val="24"/>
          <w:lang w:eastAsia="en-GB"/>
        </w:rPr>
        <w:t>An area under the curve (AUC) analysis was used to compare the criterion measure binary categories (low/normal muscle mass) derived from the CT scans and categories derived from the established cut-o</w:t>
      </w:r>
      <w:r w:rsidR="002B4844" w:rsidRPr="00707A53">
        <w:rPr>
          <w:rFonts w:ascii="Times New Roman" w:eastAsia="Times New Roman" w:hAnsi="Times New Roman" w:cs="Times New Roman"/>
          <w:sz w:val="24"/>
          <w:szCs w:val="24"/>
          <w:lang w:eastAsia="en-GB"/>
        </w:rPr>
        <w:t>ff values for BIA and MAMC</w:t>
      </w:r>
      <w:r w:rsidR="005F58C4" w:rsidRPr="00707A53">
        <w:rPr>
          <w:rFonts w:ascii="Times New Roman" w:eastAsia="Times New Roman" w:hAnsi="Times New Roman" w:cs="Times New Roman"/>
          <w:sz w:val="24"/>
          <w:szCs w:val="24"/>
          <w:lang w:eastAsia="en-GB"/>
        </w:rPr>
        <w:t>.</w:t>
      </w:r>
      <w:r w:rsidR="005F58C4" w:rsidRPr="00707A53">
        <w:rPr>
          <w:rFonts w:ascii="Times New Roman" w:hAnsi="Times New Roman" w:cs="Times New Roman"/>
          <w:sz w:val="24"/>
          <w:szCs w:val="24"/>
        </w:rPr>
        <w:t xml:space="preserve"> High (near 1) values represent excellent agreement while low (near 0.5) values represent poor agreement equivalent to random allocation</w:t>
      </w:r>
      <w:r w:rsidR="00F91682" w:rsidRPr="00707A53">
        <w:rPr>
          <w:rFonts w:ascii="Times New Roman" w:hAnsi="Times New Roman" w:cs="Times New Roman"/>
          <w:sz w:val="24"/>
          <w:szCs w:val="24"/>
        </w:rPr>
        <w:fldChar w:fldCharType="begin"/>
      </w:r>
      <w:r w:rsidR="00B408F8">
        <w:rPr>
          <w:rFonts w:ascii="Times New Roman" w:hAnsi="Times New Roman" w:cs="Times New Roman"/>
          <w:sz w:val="24"/>
          <w:szCs w:val="24"/>
        </w:rPr>
        <w:instrText xml:space="preserve"> ADDIN EN.CITE &lt;EndNote&gt;&lt;Cite&gt;&lt;Author&gt;Altman&lt;/Author&gt;&lt;Year&gt;1994&lt;/Year&gt;&lt;RecNum&gt;26&lt;/RecNum&gt;&lt;DisplayText&gt;(31)&lt;/DisplayText&gt;&lt;record&gt;&lt;rec-number&gt;26&lt;/rec-number&gt;&lt;foreign-keys&gt;&lt;key app="EN" db-id="5a9pz9tth9t0wpeatpvpxvprpx092v0wx5xp" timestamp="1542792750"&gt;26&lt;/key&gt;&lt;/foreign-keys&gt;&lt;ref-type name="Journal Article"&gt;17&lt;/ref-type&gt;&lt;contributors&gt;&lt;authors&gt;&lt;author&gt;Altman, D. G.&lt;/author&gt;&lt;author&gt;Bland, J. M.&lt;/author&gt;&lt;/authors&gt;&lt;/contributors&gt;&lt;auth-address&gt;Medical Statistics Laboratory, Imperial Cancer Research Fund, London.&lt;/auth-address&gt;&lt;titles&gt;&lt;title&gt;Diagnostic tests 3: receiver operating characteristic plots&lt;/title&gt;&lt;secondary-title&gt;BMJ&lt;/secondary-title&gt;&lt;alt-title&gt;Bmj&lt;/alt-title&gt;&lt;/titles&gt;&lt;periodical&gt;&lt;full-title&gt;BMJ&lt;/full-title&gt;&lt;abbr-1&gt;Bmj&lt;/abbr-1&gt;&lt;/periodical&gt;&lt;alt-periodical&gt;&lt;full-title&gt;BMJ&lt;/full-title&gt;&lt;abbr-1&gt;Bmj&lt;/abbr-1&gt;&lt;/alt-periodical&gt;&lt;pages&gt;188&lt;/pages&gt;&lt;volume&gt;309&lt;/volume&gt;&lt;number&gt;6948&lt;/number&gt;&lt;edition&gt;1994/07/16&lt;/edition&gt;&lt;keywords&gt;&lt;keyword&gt;*Diagnostic Tests, Routine&lt;/keyword&gt;&lt;keyword&gt;Humans&lt;/keyword&gt;&lt;keyword&gt;Sensitivity and Specificity&lt;/keyword&gt;&lt;keyword&gt;Statistics as Topic&lt;/keyword&gt;&lt;/keywords&gt;&lt;dates&gt;&lt;year&gt;1994&lt;/year&gt;&lt;pub-dates&gt;&lt;date&gt;Jul 16&lt;/date&gt;&lt;/pub-dates&gt;&lt;/dates&gt;&lt;isbn&gt;0959-8138 (Print)&amp;#xD;0959-535X (Linking)&lt;/isbn&gt;&lt;accession-num&gt;8044101&lt;/accession-num&gt;&lt;urls&gt;&lt;related-urls&gt;&lt;url&gt;http://www.ncbi.nlm.nih.gov/pubmed/8044101&lt;/url&gt;&lt;/related-urls&gt;&lt;/urls&gt;&lt;custom2&gt;2540706&lt;/custom2&gt;&lt;language&gt;eng&lt;/language&gt;&lt;/record&gt;&lt;/Cite&gt;&lt;/EndNote&gt;</w:instrText>
      </w:r>
      <w:r w:rsidR="00F91682" w:rsidRPr="00707A53">
        <w:rPr>
          <w:rFonts w:ascii="Times New Roman" w:hAnsi="Times New Roman" w:cs="Times New Roman"/>
          <w:sz w:val="24"/>
          <w:szCs w:val="24"/>
        </w:rPr>
        <w:fldChar w:fldCharType="separate"/>
      </w:r>
      <w:r w:rsidR="00B408F8">
        <w:rPr>
          <w:rFonts w:ascii="Times New Roman" w:hAnsi="Times New Roman" w:cs="Times New Roman"/>
          <w:noProof/>
          <w:sz w:val="24"/>
          <w:szCs w:val="24"/>
        </w:rPr>
        <w:t>(</w:t>
      </w:r>
      <w:hyperlink w:anchor="_ENREF_31" w:tooltip="Altman, 1994 #26" w:history="1">
        <w:r w:rsidR="00323CED">
          <w:rPr>
            <w:rFonts w:ascii="Times New Roman" w:hAnsi="Times New Roman" w:cs="Times New Roman"/>
            <w:noProof/>
            <w:sz w:val="24"/>
            <w:szCs w:val="24"/>
          </w:rPr>
          <w:t>31</w:t>
        </w:r>
      </w:hyperlink>
      <w:r w:rsidR="00B408F8">
        <w:rPr>
          <w:rFonts w:ascii="Times New Roman" w:hAnsi="Times New Roman" w:cs="Times New Roman"/>
          <w:noProof/>
          <w:sz w:val="24"/>
          <w:szCs w:val="24"/>
        </w:rPr>
        <w:t>)</w:t>
      </w:r>
      <w:r w:rsidR="00F91682" w:rsidRPr="00707A53">
        <w:rPr>
          <w:rFonts w:ascii="Times New Roman" w:hAnsi="Times New Roman" w:cs="Times New Roman"/>
          <w:sz w:val="24"/>
          <w:szCs w:val="24"/>
        </w:rPr>
        <w:fldChar w:fldCharType="end"/>
      </w:r>
      <w:r w:rsidR="005F58C4" w:rsidRPr="00707A53">
        <w:rPr>
          <w:rFonts w:ascii="Times New Roman" w:hAnsi="Times New Roman" w:cs="Times New Roman"/>
          <w:sz w:val="24"/>
          <w:szCs w:val="24"/>
        </w:rPr>
        <w:t xml:space="preserve">. </w:t>
      </w:r>
      <w:r w:rsidR="005F58C4" w:rsidRPr="00707A53">
        <w:rPr>
          <w:rFonts w:ascii="Times New Roman" w:eastAsia="Times New Roman" w:hAnsi="Times New Roman" w:cs="Times New Roman"/>
          <w:sz w:val="24"/>
          <w:szCs w:val="24"/>
          <w:lang w:eastAsia="en-GB"/>
        </w:rPr>
        <w:t>In addition AUC, sensitivity and specificity rates were calculated and results were plotted on a scatter graph</w:t>
      </w:r>
      <w:r w:rsidR="00F91682" w:rsidRPr="00707A53">
        <w:rPr>
          <w:rFonts w:ascii="Times New Roman" w:eastAsia="Times New Roman" w:hAnsi="Times New Roman" w:cs="Times New Roman"/>
          <w:sz w:val="24"/>
          <w:szCs w:val="24"/>
          <w:lang w:eastAsia="en-GB"/>
        </w:rPr>
        <w:fldChar w:fldCharType="begin"/>
      </w:r>
      <w:r w:rsidR="00B408F8">
        <w:rPr>
          <w:rFonts w:ascii="Times New Roman" w:eastAsia="Times New Roman" w:hAnsi="Times New Roman" w:cs="Times New Roman"/>
          <w:sz w:val="24"/>
          <w:szCs w:val="24"/>
          <w:lang w:eastAsia="en-GB"/>
        </w:rPr>
        <w:instrText xml:space="preserve"> ADDIN EN.CITE &lt;EndNote&gt;&lt;Cite&gt;&lt;Author&gt;Altman&lt;/Author&gt;&lt;Year&gt;1994&lt;/Year&gt;&lt;RecNum&gt;27&lt;/RecNum&gt;&lt;DisplayText&gt;(32)&lt;/DisplayText&gt;&lt;record&gt;&lt;rec-number&gt;27&lt;/rec-number&gt;&lt;foreign-keys&gt;&lt;key app="EN" db-id="5a9pz9tth9t0wpeatpvpxvprpx092v0wx5xp" timestamp="1542792750"&gt;27&lt;/key&gt;&lt;/foreign-keys&gt;&lt;ref-type name="Journal Article"&gt;17&lt;/ref-type&gt;&lt;contributors&gt;&lt;authors&gt;&lt;author&gt;Altman, D. G.&lt;/author&gt;&lt;author&gt;Bland, J. M.&lt;/author&gt;&lt;/authors&gt;&lt;/contributors&gt;&lt;auth-address&gt;Medical Statistics Laboratory, Imperial Cancer Research Fund, London.&lt;/auth-address&gt;&lt;titles&gt;&lt;title&gt;Diagnostic tests. 1: Sensitivity and specificity&lt;/title&gt;&lt;secondary-title&gt;BMJ&lt;/secondary-title&gt;&lt;alt-title&gt;Bmj&lt;/alt-title&gt;&lt;/titles&gt;&lt;periodical&gt;&lt;full-title&gt;BMJ&lt;/full-title&gt;&lt;abbr-1&gt;Bmj&lt;/abbr-1&gt;&lt;/periodical&gt;&lt;alt-periodical&gt;&lt;full-title&gt;BMJ&lt;/full-title&gt;&lt;abbr-1&gt;Bmj&lt;/abbr-1&gt;&lt;/alt-periodical&gt;&lt;pages&gt;1552&lt;/pages&gt;&lt;volume&gt;308&lt;/volume&gt;&lt;number&gt;6943&lt;/number&gt;&lt;edition&gt;1994/06/11&lt;/edition&gt;&lt;keywords&gt;&lt;keyword&gt;Clinical Laboratory Techniques/*standards&lt;/keyword&gt;&lt;keyword&gt;Humans&lt;/keyword&gt;&lt;keyword&gt;Sensitivity and Specificity&lt;/keyword&gt;&lt;/keywords&gt;&lt;dates&gt;&lt;year&gt;1994&lt;/year&gt;&lt;pub-dates&gt;&lt;date&gt;Jun 11&lt;/date&gt;&lt;/pub-dates&gt;&lt;/dates&gt;&lt;isbn&gt;0959-8138 (Print)&amp;#xD;0959-535X (Linking)&lt;/isbn&gt;&lt;accession-num&gt;8019315&lt;/accession-num&gt;&lt;urls&gt;&lt;related-urls&gt;&lt;url&gt;http://www.ncbi.nlm.nih.gov/pubmed/8019315&lt;/url&gt;&lt;/related-urls&gt;&lt;/urls&gt;&lt;custom2&gt;2540489&lt;/custom2&gt;&lt;language&gt;eng&lt;/language&gt;&lt;/record&gt;&lt;/Cite&gt;&lt;/EndNote&gt;</w:instrText>
      </w:r>
      <w:r w:rsidR="00F91682" w:rsidRPr="00707A53">
        <w:rPr>
          <w:rFonts w:ascii="Times New Roman" w:eastAsia="Times New Roman" w:hAnsi="Times New Roman" w:cs="Times New Roman"/>
          <w:sz w:val="24"/>
          <w:szCs w:val="24"/>
          <w:lang w:eastAsia="en-GB"/>
        </w:rPr>
        <w:fldChar w:fldCharType="separate"/>
      </w:r>
      <w:r w:rsidR="00B408F8">
        <w:rPr>
          <w:rFonts w:ascii="Times New Roman" w:eastAsia="Times New Roman" w:hAnsi="Times New Roman" w:cs="Times New Roman"/>
          <w:noProof/>
          <w:sz w:val="24"/>
          <w:szCs w:val="24"/>
          <w:lang w:eastAsia="en-GB"/>
        </w:rPr>
        <w:t>(</w:t>
      </w:r>
      <w:hyperlink w:anchor="_ENREF_32" w:tooltip="Altman, 1994 #27" w:history="1">
        <w:r w:rsidR="00323CED">
          <w:rPr>
            <w:rFonts w:ascii="Times New Roman" w:eastAsia="Times New Roman" w:hAnsi="Times New Roman" w:cs="Times New Roman"/>
            <w:noProof/>
            <w:sz w:val="24"/>
            <w:szCs w:val="24"/>
            <w:lang w:eastAsia="en-GB"/>
          </w:rPr>
          <w:t>32</w:t>
        </w:r>
      </w:hyperlink>
      <w:r w:rsidR="00B408F8">
        <w:rPr>
          <w:rFonts w:ascii="Times New Roman" w:eastAsia="Times New Roman" w:hAnsi="Times New Roman" w:cs="Times New Roman"/>
          <w:noProof/>
          <w:sz w:val="24"/>
          <w:szCs w:val="24"/>
          <w:lang w:eastAsia="en-GB"/>
        </w:rPr>
        <w:t>)</w:t>
      </w:r>
      <w:r w:rsidR="00F91682" w:rsidRPr="00707A53">
        <w:rPr>
          <w:rFonts w:ascii="Times New Roman" w:eastAsia="Times New Roman" w:hAnsi="Times New Roman" w:cs="Times New Roman"/>
          <w:sz w:val="24"/>
          <w:szCs w:val="24"/>
          <w:lang w:eastAsia="en-GB"/>
        </w:rPr>
        <w:fldChar w:fldCharType="end"/>
      </w:r>
      <w:r w:rsidR="005F58C4" w:rsidRPr="00707A53">
        <w:rPr>
          <w:rFonts w:ascii="Times New Roman" w:eastAsia="Times New Roman" w:hAnsi="Times New Roman" w:cs="Times New Roman"/>
          <w:sz w:val="24"/>
          <w:szCs w:val="24"/>
          <w:lang w:eastAsia="en-GB"/>
        </w:rPr>
        <w:t>.</w:t>
      </w:r>
    </w:p>
    <w:p w:rsidR="005F58C4" w:rsidRPr="00707A53" w:rsidRDefault="005F58C4" w:rsidP="005F58C4">
      <w:pPr>
        <w:spacing w:line="480" w:lineRule="auto"/>
        <w:jc w:val="both"/>
        <w:rPr>
          <w:rFonts w:ascii="Times New Roman" w:hAnsi="Times New Roman" w:cs="Times New Roman"/>
          <w:color w:val="000033"/>
          <w:sz w:val="24"/>
          <w:szCs w:val="24"/>
        </w:rPr>
      </w:pPr>
      <w:r w:rsidRPr="00707A53">
        <w:rPr>
          <w:rFonts w:ascii="Times New Roman" w:hAnsi="Times New Roman" w:cs="Times New Roman"/>
          <w:b/>
          <w:sz w:val="24"/>
          <w:szCs w:val="24"/>
        </w:rPr>
        <w:t>Results</w:t>
      </w:r>
    </w:p>
    <w:p w:rsidR="003B4AB8" w:rsidRPr="00707A53" w:rsidRDefault="005F58C4" w:rsidP="005F58C4">
      <w:pPr>
        <w:spacing w:line="480" w:lineRule="auto"/>
        <w:jc w:val="both"/>
        <w:rPr>
          <w:rFonts w:ascii="Times New Roman" w:hAnsi="Times New Roman" w:cs="Times New Roman"/>
          <w:sz w:val="24"/>
          <w:szCs w:val="24"/>
        </w:rPr>
      </w:pPr>
      <w:r w:rsidRPr="00707A53">
        <w:rPr>
          <w:rFonts w:ascii="Times New Roman" w:hAnsi="Times New Roman" w:cs="Times New Roman"/>
          <w:sz w:val="24"/>
          <w:szCs w:val="24"/>
        </w:rPr>
        <w:lastRenderedPageBreak/>
        <w:t xml:space="preserve">We recruited 100 </w:t>
      </w:r>
      <w:r w:rsidR="00254B9F" w:rsidRPr="00707A53">
        <w:rPr>
          <w:rFonts w:ascii="Times New Roman" w:hAnsi="Times New Roman" w:cs="Times New Roman"/>
          <w:sz w:val="24"/>
          <w:szCs w:val="24"/>
        </w:rPr>
        <w:t>participants</w:t>
      </w:r>
      <w:r w:rsidR="002B4844" w:rsidRPr="00707A53">
        <w:rPr>
          <w:rFonts w:ascii="Times New Roman" w:hAnsi="Times New Roman" w:cs="Times New Roman"/>
          <w:sz w:val="24"/>
          <w:szCs w:val="24"/>
        </w:rPr>
        <w:t xml:space="preserve"> (67 male)</w:t>
      </w:r>
      <w:r w:rsidRPr="00707A53">
        <w:rPr>
          <w:rFonts w:ascii="Times New Roman" w:hAnsi="Times New Roman" w:cs="Times New Roman"/>
          <w:sz w:val="24"/>
          <w:szCs w:val="24"/>
        </w:rPr>
        <w:t xml:space="preserve"> with colorectal cancer (64% r</w:t>
      </w:r>
      <w:r w:rsidR="003B4AB8" w:rsidRPr="00707A53">
        <w:rPr>
          <w:rFonts w:ascii="Times New Roman" w:hAnsi="Times New Roman" w:cs="Times New Roman"/>
          <w:sz w:val="24"/>
          <w:szCs w:val="24"/>
        </w:rPr>
        <w:t>ectal tumor, 36% colon tumor). For p</w:t>
      </w:r>
      <w:r w:rsidRPr="00707A53">
        <w:rPr>
          <w:rFonts w:ascii="Times New Roman" w:hAnsi="Times New Roman" w:cs="Times New Roman"/>
          <w:sz w:val="24"/>
          <w:szCs w:val="24"/>
        </w:rPr>
        <w:t>ostop</w:t>
      </w:r>
      <w:r w:rsidR="003B4AB8" w:rsidRPr="00707A53">
        <w:rPr>
          <w:rFonts w:ascii="Times New Roman" w:hAnsi="Times New Roman" w:cs="Times New Roman"/>
          <w:sz w:val="24"/>
          <w:szCs w:val="24"/>
        </w:rPr>
        <w:t xml:space="preserve">erative staging, </w:t>
      </w:r>
      <w:r w:rsidRPr="00707A53">
        <w:rPr>
          <w:rFonts w:ascii="Times New Roman" w:hAnsi="Times New Roman" w:cs="Times New Roman"/>
          <w:sz w:val="24"/>
          <w:szCs w:val="24"/>
        </w:rPr>
        <w:t xml:space="preserve">16% </w:t>
      </w:r>
      <w:r w:rsidR="003B4AB8" w:rsidRPr="00707A53">
        <w:rPr>
          <w:rFonts w:ascii="Times New Roman" w:hAnsi="Times New Roman" w:cs="Times New Roman"/>
          <w:sz w:val="24"/>
          <w:szCs w:val="24"/>
        </w:rPr>
        <w:t xml:space="preserve">were </w:t>
      </w:r>
      <w:r w:rsidRPr="00707A53">
        <w:rPr>
          <w:rFonts w:ascii="Times New Roman" w:hAnsi="Times New Roman" w:cs="Times New Roman"/>
          <w:sz w:val="24"/>
          <w:szCs w:val="24"/>
        </w:rPr>
        <w:t xml:space="preserve">stage I or II, 72% </w:t>
      </w:r>
      <w:r w:rsidR="003B4AB8" w:rsidRPr="00707A53">
        <w:rPr>
          <w:rFonts w:ascii="Times New Roman" w:hAnsi="Times New Roman" w:cs="Times New Roman"/>
          <w:sz w:val="24"/>
          <w:szCs w:val="24"/>
        </w:rPr>
        <w:t xml:space="preserve">were </w:t>
      </w:r>
      <w:r w:rsidRPr="00707A53">
        <w:rPr>
          <w:rFonts w:ascii="Times New Roman" w:hAnsi="Times New Roman" w:cs="Times New Roman"/>
          <w:sz w:val="24"/>
          <w:szCs w:val="24"/>
        </w:rPr>
        <w:t>stage III</w:t>
      </w:r>
      <w:r w:rsidR="003B4AB8" w:rsidRPr="00707A53">
        <w:rPr>
          <w:rFonts w:ascii="Times New Roman" w:hAnsi="Times New Roman" w:cs="Times New Roman"/>
          <w:sz w:val="24"/>
          <w:szCs w:val="24"/>
        </w:rPr>
        <w:t xml:space="preserve"> and 3% w</w:t>
      </w:r>
      <w:r w:rsidR="002B4844" w:rsidRPr="00707A53">
        <w:rPr>
          <w:rFonts w:ascii="Times New Roman" w:hAnsi="Times New Roman" w:cs="Times New Roman"/>
          <w:sz w:val="24"/>
          <w:szCs w:val="24"/>
        </w:rPr>
        <w:t>ere villous adenoma. Participants had a mean unintentional weight loss of 7.5% (SD 6.39), with 54 (55.1%) participants demonstrating more than 5% weight loss and 10 (10%) participants having a BMI&lt; 20kg/m</w:t>
      </w:r>
      <w:r w:rsidR="002B4844" w:rsidRPr="00707A53">
        <w:rPr>
          <w:rFonts w:ascii="Times New Roman" w:hAnsi="Times New Roman" w:cs="Times New Roman"/>
          <w:sz w:val="24"/>
          <w:szCs w:val="24"/>
          <w:vertAlign w:val="superscript"/>
        </w:rPr>
        <w:t>2</w:t>
      </w:r>
      <w:r w:rsidR="002B4844" w:rsidRPr="00707A53">
        <w:rPr>
          <w:rFonts w:ascii="Times New Roman" w:hAnsi="Times New Roman" w:cs="Times New Roman"/>
          <w:sz w:val="24"/>
          <w:szCs w:val="24"/>
        </w:rPr>
        <w:t xml:space="preserve">. </w:t>
      </w:r>
      <w:r w:rsidR="00CC2206" w:rsidRPr="00707A53">
        <w:rPr>
          <w:rFonts w:ascii="Times New Roman" w:hAnsi="Times New Roman" w:cs="Times New Roman"/>
          <w:sz w:val="24"/>
          <w:szCs w:val="24"/>
        </w:rPr>
        <w:t>Data were missing in</w:t>
      </w:r>
      <w:r w:rsidR="002B4844" w:rsidRPr="00707A53">
        <w:rPr>
          <w:rFonts w:ascii="Times New Roman" w:hAnsi="Times New Roman" w:cs="Times New Roman"/>
          <w:sz w:val="24"/>
          <w:szCs w:val="24"/>
        </w:rPr>
        <w:t xml:space="preserve"> </w:t>
      </w:r>
      <w:r w:rsidR="003B4AB8" w:rsidRPr="00707A53">
        <w:rPr>
          <w:rFonts w:ascii="Times New Roman" w:hAnsi="Times New Roman" w:cs="Times New Roman"/>
          <w:sz w:val="24"/>
          <w:szCs w:val="24"/>
        </w:rPr>
        <w:t xml:space="preserve">5% of </w:t>
      </w:r>
      <w:r w:rsidR="00254B9F" w:rsidRPr="00707A53">
        <w:rPr>
          <w:rFonts w:ascii="Times New Roman" w:hAnsi="Times New Roman" w:cs="Times New Roman"/>
          <w:sz w:val="24"/>
          <w:szCs w:val="24"/>
        </w:rPr>
        <w:t>participants</w:t>
      </w:r>
      <w:r w:rsidR="003B4AB8" w:rsidRPr="00707A53">
        <w:rPr>
          <w:rFonts w:ascii="Times New Roman" w:hAnsi="Times New Roman" w:cs="Times New Roman"/>
          <w:sz w:val="24"/>
          <w:szCs w:val="24"/>
        </w:rPr>
        <w:t xml:space="preserve"> and </w:t>
      </w:r>
      <w:r w:rsidRPr="00707A53">
        <w:rPr>
          <w:rFonts w:ascii="Times New Roman" w:hAnsi="Times New Roman" w:cs="Times New Roman"/>
          <w:sz w:val="24"/>
          <w:szCs w:val="24"/>
        </w:rPr>
        <w:t>surgery did not occur</w:t>
      </w:r>
      <w:r w:rsidR="003B4AB8" w:rsidRPr="00707A53">
        <w:rPr>
          <w:rFonts w:ascii="Times New Roman" w:hAnsi="Times New Roman" w:cs="Times New Roman"/>
          <w:sz w:val="24"/>
          <w:szCs w:val="24"/>
        </w:rPr>
        <w:t xml:space="preserve"> in 4%</w:t>
      </w:r>
      <w:r w:rsidRPr="00707A53">
        <w:rPr>
          <w:rFonts w:ascii="Times New Roman" w:hAnsi="Times New Roman" w:cs="Times New Roman"/>
          <w:sz w:val="24"/>
          <w:szCs w:val="24"/>
        </w:rPr>
        <w:t xml:space="preserve">. </w:t>
      </w:r>
      <w:r w:rsidR="003B4AB8" w:rsidRPr="00707A53">
        <w:rPr>
          <w:rFonts w:ascii="Times New Roman" w:hAnsi="Times New Roman" w:cs="Times New Roman"/>
          <w:sz w:val="24"/>
          <w:szCs w:val="24"/>
        </w:rPr>
        <w:t xml:space="preserve">Neo </w:t>
      </w:r>
      <w:r w:rsidRPr="00707A53">
        <w:rPr>
          <w:rFonts w:ascii="Times New Roman" w:hAnsi="Times New Roman" w:cs="Times New Roman"/>
          <w:sz w:val="24"/>
          <w:szCs w:val="24"/>
        </w:rPr>
        <w:t>adjuvant chemotherapy or radiotherapy</w:t>
      </w:r>
      <w:r w:rsidR="003B4AB8" w:rsidRPr="00707A53">
        <w:rPr>
          <w:rFonts w:ascii="Times New Roman" w:hAnsi="Times New Roman" w:cs="Times New Roman"/>
          <w:sz w:val="24"/>
          <w:szCs w:val="24"/>
        </w:rPr>
        <w:t xml:space="preserve"> was received by 41% of </w:t>
      </w:r>
      <w:r w:rsidR="00254B9F" w:rsidRPr="00707A53">
        <w:rPr>
          <w:rFonts w:ascii="Times New Roman" w:hAnsi="Times New Roman" w:cs="Times New Roman"/>
          <w:sz w:val="24"/>
          <w:szCs w:val="24"/>
        </w:rPr>
        <w:t>participants</w:t>
      </w:r>
      <w:r w:rsidRPr="00707A53">
        <w:rPr>
          <w:rFonts w:ascii="Times New Roman" w:hAnsi="Times New Roman" w:cs="Times New Roman"/>
          <w:sz w:val="24"/>
          <w:szCs w:val="24"/>
        </w:rPr>
        <w:t xml:space="preserve">. </w:t>
      </w:r>
      <w:r w:rsidR="0037504A" w:rsidRPr="00707A53">
        <w:rPr>
          <w:rFonts w:ascii="Times New Roman" w:hAnsi="Times New Roman" w:cs="Times New Roman"/>
          <w:sz w:val="24"/>
          <w:szCs w:val="24"/>
        </w:rPr>
        <w:t>Further participant characteristic details can be found in Table 1.</w:t>
      </w:r>
    </w:p>
    <w:p w:rsidR="00B37B13" w:rsidRPr="00707A53" w:rsidRDefault="005F58C4" w:rsidP="005F58C4">
      <w:pPr>
        <w:spacing w:line="480" w:lineRule="auto"/>
        <w:jc w:val="both"/>
        <w:rPr>
          <w:rFonts w:ascii="Times New Roman" w:hAnsi="Times New Roman" w:cs="Times New Roman"/>
          <w:sz w:val="24"/>
          <w:szCs w:val="24"/>
        </w:rPr>
      </w:pPr>
      <w:r w:rsidRPr="00707A53">
        <w:rPr>
          <w:rFonts w:ascii="Times New Roman" w:hAnsi="Times New Roman" w:cs="Times New Roman"/>
          <w:sz w:val="24"/>
          <w:szCs w:val="24"/>
        </w:rPr>
        <w:t>Pre-operative CT scans were obtained for 100 pa</w:t>
      </w:r>
      <w:r w:rsidR="00B73CCD" w:rsidRPr="00707A53">
        <w:rPr>
          <w:rFonts w:ascii="Times New Roman" w:hAnsi="Times New Roman" w:cs="Times New Roman"/>
          <w:sz w:val="24"/>
          <w:szCs w:val="24"/>
        </w:rPr>
        <w:t>rticipants</w:t>
      </w:r>
      <w:r w:rsidR="002B4844" w:rsidRPr="00707A53">
        <w:rPr>
          <w:rFonts w:ascii="Times New Roman" w:hAnsi="Times New Roman" w:cs="Times New Roman"/>
          <w:sz w:val="24"/>
          <w:szCs w:val="24"/>
        </w:rPr>
        <w:t>.</w:t>
      </w:r>
      <w:r w:rsidR="00002098" w:rsidRPr="00707A53">
        <w:rPr>
          <w:rFonts w:ascii="Times New Roman" w:hAnsi="Times New Roman" w:cs="Times New Roman"/>
          <w:sz w:val="24"/>
          <w:szCs w:val="24"/>
        </w:rPr>
        <w:t xml:space="preserve"> </w:t>
      </w:r>
      <w:r w:rsidR="002B4844" w:rsidRPr="00707A53">
        <w:rPr>
          <w:rFonts w:ascii="Times New Roman" w:hAnsi="Times New Roman" w:cs="Times New Roman"/>
          <w:sz w:val="24"/>
          <w:szCs w:val="24"/>
        </w:rPr>
        <w:t>Of these</w:t>
      </w:r>
      <w:r w:rsidRPr="00707A53">
        <w:rPr>
          <w:rFonts w:ascii="Times New Roman" w:hAnsi="Times New Roman" w:cs="Times New Roman"/>
          <w:sz w:val="24"/>
          <w:szCs w:val="24"/>
        </w:rPr>
        <w:t xml:space="preserve">, four </w:t>
      </w:r>
      <w:r w:rsidR="002B4844" w:rsidRPr="00707A53">
        <w:rPr>
          <w:rFonts w:ascii="Times New Roman" w:hAnsi="Times New Roman" w:cs="Times New Roman"/>
          <w:sz w:val="24"/>
          <w:szCs w:val="24"/>
        </w:rPr>
        <w:t xml:space="preserve">scans </w:t>
      </w:r>
      <w:r w:rsidRPr="00707A53">
        <w:rPr>
          <w:rFonts w:ascii="Times New Roman" w:hAnsi="Times New Roman" w:cs="Times New Roman"/>
          <w:sz w:val="24"/>
          <w:szCs w:val="24"/>
        </w:rPr>
        <w:t xml:space="preserve">were </w:t>
      </w:r>
      <w:r w:rsidR="0011562F" w:rsidRPr="00707A53">
        <w:rPr>
          <w:rFonts w:ascii="Times New Roman" w:hAnsi="Times New Roman" w:cs="Times New Roman"/>
          <w:sz w:val="24"/>
          <w:szCs w:val="24"/>
        </w:rPr>
        <w:t>collected outside of the suggested time period</w:t>
      </w:r>
      <w:r w:rsidR="00EE483C">
        <w:rPr>
          <w:rFonts w:ascii="Times New Roman" w:hAnsi="Times New Roman" w:cs="Times New Roman"/>
          <w:sz w:val="24"/>
          <w:szCs w:val="24"/>
        </w:rPr>
        <w:t xml:space="preserve"> and all had </w:t>
      </w:r>
      <w:r w:rsidRPr="00707A53">
        <w:rPr>
          <w:rFonts w:ascii="Times New Roman" w:hAnsi="Times New Roman" w:cs="Times New Roman"/>
          <w:sz w:val="24"/>
          <w:szCs w:val="24"/>
        </w:rPr>
        <w:t>≥108</w:t>
      </w:r>
      <w:r w:rsidR="0011562F" w:rsidRPr="00707A53">
        <w:rPr>
          <w:rFonts w:ascii="Times New Roman" w:hAnsi="Times New Roman" w:cs="Times New Roman"/>
          <w:sz w:val="24"/>
          <w:szCs w:val="24"/>
        </w:rPr>
        <w:t xml:space="preserve"> days</w:t>
      </w:r>
      <w:r w:rsidRPr="00707A53">
        <w:rPr>
          <w:rFonts w:ascii="Times New Roman" w:hAnsi="Times New Roman" w:cs="Times New Roman"/>
          <w:sz w:val="24"/>
          <w:szCs w:val="24"/>
        </w:rPr>
        <w:t xml:space="preserve"> between the CT scan occurring and </w:t>
      </w:r>
      <w:r w:rsidR="00B00B49" w:rsidRPr="00707A53">
        <w:rPr>
          <w:rFonts w:ascii="Times New Roman" w:hAnsi="Times New Roman" w:cs="Times New Roman"/>
          <w:sz w:val="24"/>
          <w:szCs w:val="24"/>
        </w:rPr>
        <w:t xml:space="preserve">the </w:t>
      </w:r>
      <w:r w:rsidRPr="00707A53">
        <w:rPr>
          <w:rFonts w:ascii="Times New Roman" w:hAnsi="Times New Roman" w:cs="Times New Roman"/>
          <w:sz w:val="24"/>
          <w:szCs w:val="24"/>
        </w:rPr>
        <w:t>clinical nutrition assessment being carried out. For the rema</w:t>
      </w:r>
      <w:r w:rsidR="00374BE2" w:rsidRPr="00707A53">
        <w:rPr>
          <w:rFonts w:ascii="Times New Roman" w:hAnsi="Times New Roman" w:cs="Times New Roman"/>
          <w:sz w:val="24"/>
          <w:szCs w:val="24"/>
        </w:rPr>
        <w:t>ining 96 scans, the mean number</w:t>
      </w:r>
      <w:r w:rsidRPr="00707A53">
        <w:rPr>
          <w:rFonts w:ascii="Times New Roman" w:hAnsi="Times New Roman" w:cs="Times New Roman"/>
          <w:sz w:val="24"/>
          <w:szCs w:val="24"/>
        </w:rPr>
        <w:t xml:space="preserve"> of days between the CT scan occurring and clinical </w:t>
      </w:r>
      <w:r w:rsidR="00B37B13" w:rsidRPr="00707A53">
        <w:rPr>
          <w:rFonts w:ascii="Times New Roman" w:hAnsi="Times New Roman" w:cs="Times New Roman"/>
          <w:sz w:val="24"/>
          <w:szCs w:val="24"/>
        </w:rPr>
        <w:t>nutritional assessment was 24.3</w:t>
      </w:r>
      <w:r w:rsidR="0011562F" w:rsidRPr="00707A53">
        <w:rPr>
          <w:rFonts w:ascii="Times New Roman" w:hAnsi="Times New Roman" w:cs="Times New Roman"/>
          <w:sz w:val="24"/>
          <w:szCs w:val="24"/>
        </w:rPr>
        <w:t xml:space="preserve"> days (SD 21.63). </w:t>
      </w:r>
      <w:r w:rsidR="00BF4E19">
        <w:rPr>
          <w:rFonts w:ascii="Times New Roman" w:hAnsi="Times New Roman" w:cs="Times New Roman"/>
          <w:sz w:val="24"/>
          <w:szCs w:val="24"/>
        </w:rPr>
        <w:t xml:space="preserve">In addition, a sensitivity analysis was conducted by calculating the mean of </w:t>
      </w:r>
      <w:r w:rsidR="001B46CF">
        <w:rPr>
          <w:rFonts w:ascii="Times New Roman" w:hAnsi="Times New Roman" w:cs="Times New Roman"/>
          <w:sz w:val="24"/>
          <w:szCs w:val="24"/>
        </w:rPr>
        <w:t>muscle mass from CT analysis</w:t>
      </w:r>
      <w:r w:rsidR="00BF4E19">
        <w:rPr>
          <w:rFonts w:ascii="Times New Roman" w:hAnsi="Times New Roman" w:cs="Times New Roman"/>
          <w:sz w:val="24"/>
          <w:szCs w:val="24"/>
        </w:rPr>
        <w:t xml:space="preserve"> for all data</w:t>
      </w:r>
      <w:r w:rsidR="00206493">
        <w:rPr>
          <w:rFonts w:ascii="Times New Roman" w:hAnsi="Times New Roman" w:cs="Times New Roman"/>
          <w:sz w:val="24"/>
          <w:szCs w:val="24"/>
        </w:rPr>
        <w:t>, 52.44(10.60) and then for data with outliers removed, 52.55 (10.65)</w:t>
      </w:r>
      <w:r w:rsidR="00BF4E19">
        <w:rPr>
          <w:rFonts w:ascii="Times New Roman" w:hAnsi="Times New Roman" w:cs="Times New Roman"/>
          <w:sz w:val="24"/>
          <w:szCs w:val="24"/>
        </w:rPr>
        <w:t>. The effect of the missing data was negligible so justifying the use of all available data. T</w:t>
      </w:r>
      <w:r w:rsidR="0011562F" w:rsidRPr="00707A53">
        <w:rPr>
          <w:rFonts w:ascii="Times New Roman" w:hAnsi="Times New Roman" w:cs="Times New Roman"/>
          <w:sz w:val="24"/>
          <w:szCs w:val="24"/>
        </w:rPr>
        <w:t>iming of the CT scans</w:t>
      </w:r>
      <w:r w:rsidR="00206493">
        <w:rPr>
          <w:rFonts w:ascii="Times New Roman" w:hAnsi="Times New Roman" w:cs="Times New Roman"/>
          <w:sz w:val="24"/>
          <w:szCs w:val="24"/>
        </w:rPr>
        <w:t xml:space="preserve"> and surgeries</w:t>
      </w:r>
      <w:r w:rsidR="0011562F" w:rsidRPr="00707A53">
        <w:rPr>
          <w:rFonts w:ascii="Times New Roman" w:hAnsi="Times New Roman" w:cs="Times New Roman"/>
          <w:sz w:val="24"/>
          <w:szCs w:val="24"/>
        </w:rPr>
        <w:t xml:space="preserve"> cannot be predicted or controlled and</w:t>
      </w:r>
      <w:r w:rsidR="00206493">
        <w:rPr>
          <w:rFonts w:ascii="Times New Roman" w:hAnsi="Times New Roman" w:cs="Times New Roman"/>
          <w:sz w:val="24"/>
          <w:szCs w:val="24"/>
        </w:rPr>
        <w:t xml:space="preserve"> many incur unexpected delays.</w:t>
      </w:r>
      <w:r w:rsidR="0011562F" w:rsidRPr="00707A53">
        <w:rPr>
          <w:rFonts w:ascii="Times New Roman" w:hAnsi="Times New Roman" w:cs="Times New Roman"/>
          <w:sz w:val="24"/>
          <w:szCs w:val="24"/>
        </w:rPr>
        <w:t xml:space="preserve"> </w:t>
      </w:r>
      <w:r w:rsidR="00206493">
        <w:rPr>
          <w:rFonts w:ascii="Times New Roman" w:hAnsi="Times New Roman" w:cs="Times New Roman"/>
          <w:sz w:val="24"/>
          <w:szCs w:val="24"/>
        </w:rPr>
        <w:t>A</w:t>
      </w:r>
      <w:r w:rsidR="00BF4E19">
        <w:rPr>
          <w:rFonts w:ascii="Times New Roman" w:hAnsi="Times New Roman" w:cs="Times New Roman"/>
          <w:sz w:val="24"/>
          <w:szCs w:val="24"/>
        </w:rPr>
        <w:t>s effect of missing dat</w:t>
      </w:r>
      <w:r w:rsidR="00206493">
        <w:rPr>
          <w:rFonts w:ascii="Times New Roman" w:hAnsi="Times New Roman" w:cs="Times New Roman"/>
          <w:sz w:val="24"/>
          <w:szCs w:val="24"/>
        </w:rPr>
        <w:t xml:space="preserve">a was considered negligible and the gathering of this data within strict time limits is difficult, </w:t>
      </w:r>
      <w:r w:rsidR="00EE483C">
        <w:rPr>
          <w:rFonts w:ascii="Times New Roman" w:hAnsi="Times New Roman" w:cs="Times New Roman"/>
          <w:sz w:val="24"/>
          <w:szCs w:val="24"/>
        </w:rPr>
        <w:t xml:space="preserve">and </w:t>
      </w:r>
      <w:r w:rsidR="0011562F" w:rsidRPr="00707A53">
        <w:rPr>
          <w:rFonts w:ascii="Times New Roman" w:hAnsi="Times New Roman" w:cs="Times New Roman"/>
          <w:sz w:val="24"/>
          <w:szCs w:val="24"/>
        </w:rPr>
        <w:t>f</w:t>
      </w:r>
      <w:r w:rsidRPr="00707A53">
        <w:rPr>
          <w:rFonts w:ascii="Times New Roman" w:hAnsi="Times New Roman" w:cs="Times New Roman"/>
          <w:sz w:val="24"/>
          <w:szCs w:val="24"/>
        </w:rPr>
        <w:t xml:space="preserve">or completeness of data, all 100 scans were </w:t>
      </w:r>
      <w:r w:rsidR="00B37B13" w:rsidRPr="00707A53">
        <w:rPr>
          <w:rFonts w:ascii="Times New Roman" w:hAnsi="Times New Roman" w:cs="Times New Roman"/>
          <w:sz w:val="24"/>
          <w:szCs w:val="24"/>
        </w:rPr>
        <w:t xml:space="preserve">included in the full analysis. </w:t>
      </w:r>
      <w:r w:rsidRPr="00707A53">
        <w:rPr>
          <w:rFonts w:ascii="Times New Roman" w:hAnsi="Times New Roman" w:cs="Times New Roman"/>
          <w:sz w:val="24"/>
          <w:szCs w:val="24"/>
        </w:rPr>
        <w:t xml:space="preserve">Descriptive </w:t>
      </w:r>
      <w:r w:rsidR="00B73CCD" w:rsidRPr="00707A53">
        <w:rPr>
          <w:rFonts w:ascii="Times New Roman" w:hAnsi="Times New Roman" w:cs="Times New Roman"/>
          <w:sz w:val="24"/>
          <w:szCs w:val="24"/>
        </w:rPr>
        <w:t>data for BIA, MAMC and CT scans are</w:t>
      </w:r>
      <w:r w:rsidRPr="00707A53">
        <w:rPr>
          <w:rFonts w:ascii="Times New Roman" w:hAnsi="Times New Roman" w:cs="Times New Roman"/>
          <w:sz w:val="24"/>
          <w:szCs w:val="24"/>
        </w:rPr>
        <w:t xml:space="preserve"> shown in (Table 1). </w:t>
      </w:r>
    </w:p>
    <w:p w:rsidR="005F58C4" w:rsidRPr="00707A53" w:rsidRDefault="005F58C4" w:rsidP="005F58C4">
      <w:pPr>
        <w:spacing w:line="480" w:lineRule="auto"/>
        <w:jc w:val="both"/>
        <w:rPr>
          <w:rFonts w:ascii="Times New Roman" w:hAnsi="Times New Roman" w:cs="Times New Roman"/>
          <w:i/>
          <w:sz w:val="24"/>
          <w:szCs w:val="24"/>
        </w:rPr>
      </w:pPr>
      <w:r w:rsidRPr="00707A53">
        <w:rPr>
          <w:rFonts w:ascii="Times New Roman" w:hAnsi="Times New Roman" w:cs="Times New Roman"/>
          <w:i/>
          <w:sz w:val="24"/>
          <w:szCs w:val="24"/>
        </w:rPr>
        <w:t>Identification of low muscle mass</w:t>
      </w:r>
    </w:p>
    <w:p w:rsidR="005F58C4" w:rsidRPr="00707A53" w:rsidRDefault="005F58C4" w:rsidP="005F58C4">
      <w:pPr>
        <w:spacing w:before="80" w:after="0" w:line="480" w:lineRule="auto"/>
        <w:jc w:val="both"/>
        <w:rPr>
          <w:rFonts w:ascii="Times New Roman" w:hAnsi="Times New Roman" w:cs="Times New Roman"/>
          <w:sz w:val="24"/>
          <w:szCs w:val="24"/>
        </w:rPr>
      </w:pPr>
      <w:r w:rsidRPr="00707A53">
        <w:rPr>
          <w:rFonts w:ascii="Times New Roman" w:hAnsi="Times New Roman" w:cs="Times New Roman"/>
          <w:sz w:val="24"/>
          <w:szCs w:val="24"/>
        </w:rPr>
        <w:t>Data showing the percentage of pa</w:t>
      </w:r>
      <w:r w:rsidR="00254B9F" w:rsidRPr="00707A53">
        <w:rPr>
          <w:rFonts w:ascii="Times New Roman" w:hAnsi="Times New Roman" w:cs="Times New Roman"/>
          <w:sz w:val="24"/>
          <w:szCs w:val="24"/>
        </w:rPr>
        <w:t>rticipants</w:t>
      </w:r>
      <w:r w:rsidRPr="00707A53">
        <w:rPr>
          <w:rFonts w:ascii="Times New Roman" w:hAnsi="Times New Roman" w:cs="Times New Roman"/>
          <w:sz w:val="24"/>
          <w:szCs w:val="24"/>
        </w:rPr>
        <w:t xml:space="preserve"> classed as having low muscle mass, according to each </w:t>
      </w:r>
      <w:r w:rsidR="000F62AF" w:rsidRPr="00707A53">
        <w:rPr>
          <w:rFonts w:ascii="Times New Roman" w:hAnsi="Times New Roman" w:cs="Times New Roman"/>
          <w:sz w:val="24"/>
          <w:szCs w:val="24"/>
        </w:rPr>
        <w:t xml:space="preserve">nutritional </w:t>
      </w:r>
      <w:r w:rsidRPr="00707A53">
        <w:rPr>
          <w:rFonts w:ascii="Times New Roman" w:hAnsi="Times New Roman" w:cs="Times New Roman"/>
          <w:sz w:val="24"/>
          <w:szCs w:val="24"/>
        </w:rPr>
        <w:t xml:space="preserve">assessment technique are shown in Table 2. </w:t>
      </w:r>
      <w:r w:rsidR="00A1269D">
        <w:rPr>
          <w:rFonts w:ascii="Times New Roman" w:hAnsi="Times New Roman" w:cs="Times New Roman"/>
          <w:sz w:val="24"/>
          <w:szCs w:val="24"/>
        </w:rPr>
        <w:t xml:space="preserve">Using the low muscle mass cut-offs from prior literature and as described above </w:t>
      </w:r>
      <w:r w:rsidR="00A1269D">
        <w:rPr>
          <w:rFonts w:ascii="Times New Roman" w:hAnsi="Times New Roman" w:cs="Times New Roman"/>
          <w:sz w:val="24"/>
          <w:szCs w:val="24"/>
        </w:rPr>
        <w:fldChar w:fldCharType="begin">
          <w:fldData xml:space="preserve">PEVuZE5vdGU+PENpdGU+PEF1dGhvcj5QcmFkbzwvQXV0aG9yPjxZZWFyPjIwMDg8L1llYXI+PFJl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</w:fldData>
        </w:fldChar>
      </w:r>
      <w:r w:rsidR="00B408F8">
        <w:rPr>
          <w:rFonts w:ascii="Times New Roman" w:hAnsi="Times New Roman" w:cs="Times New Roman"/>
          <w:sz w:val="24"/>
          <w:szCs w:val="24"/>
        </w:rPr>
        <w:instrText xml:space="preserve"> ADDIN EN.CITE </w:instrText>
      </w:r>
      <w:r w:rsidR="00B408F8">
        <w:rPr>
          <w:rFonts w:ascii="Times New Roman" w:hAnsi="Times New Roman" w:cs="Times New Roman"/>
          <w:sz w:val="24"/>
          <w:szCs w:val="24"/>
        </w:rPr>
        <w:fldChar w:fldCharType="begin">
          <w:fldData xml:space="preserve">PEVuZE5vdGU+PENpdGU+PEF1dGhvcj5QcmFkbzwvQXV0aG9yPjxZZWFyPjIwMDg8L1llYXI+PFJl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</w:fldData>
        </w:fldChar>
      </w:r>
      <w:r w:rsidR="00B408F8">
        <w:rPr>
          <w:rFonts w:ascii="Times New Roman" w:hAnsi="Times New Roman" w:cs="Times New Roman"/>
          <w:sz w:val="24"/>
          <w:szCs w:val="24"/>
        </w:rPr>
        <w:instrText xml:space="preserve"> ADDIN EN.CITE.DATA </w:instrText>
      </w:r>
      <w:r w:rsidR="00B408F8">
        <w:rPr>
          <w:rFonts w:ascii="Times New Roman" w:hAnsi="Times New Roman" w:cs="Times New Roman"/>
          <w:sz w:val="24"/>
          <w:szCs w:val="24"/>
        </w:rPr>
      </w:r>
      <w:r w:rsidR="00B408F8">
        <w:rPr>
          <w:rFonts w:ascii="Times New Roman" w:hAnsi="Times New Roman" w:cs="Times New Roman"/>
          <w:sz w:val="24"/>
          <w:szCs w:val="24"/>
        </w:rPr>
        <w:fldChar w:fldCharType="end"/>
      </w:r>
      <w:r w:rsidR="00A1269D">
        <w:rPr>
          <w:rFonts w:ascii="Times New Roman" w:hAnsi="Times New Roman" w:cs="Times New Roman"/>
          <w:sz w:val="24"/>
          <w:szCs w:val="24"/>
        </w:rPr>
      </w:r>
      <w:r w:rsidR="00A1269D">
        <w:rPr>
          <w:rFonts w:ascii="Times New Roman" w:hAnsi="Times New Roman" w:cs="Times New Roman"/>
          <w:sz w:val="24"/>
          <w:szCs w:val="24"/>
        </w:rPr>
        <w:fldChar w:fldCharType="separate"/>
      </w:r>
      <w:r w:rsidR="00B408F8">
        <w:rPr>
          <w:rFonts w:ascii="Times New Roman" w:hAnsi="Times New Roman" w:cs="Times New Roman"/>
          <w:noProof/>
          <w:sz w:val="24"/>
          <w:szCs w:val="24"/>
        </w:rPr>
        <w:t>(</w:t>
      </w:r>
      <w:hyperlink w:anchor="_ENREF_20" w:tooltip="Prado, 2008 #13" w:history="1">
        <w:r w:rsidR="00323CED">
          <w:rPr>
            <w:rFonts w:ascii="Times New Roman" w:hAnsi="Times New Roman" w:cs="Times New Roman"/>
            <w:noProof/>
            <w:sz w:val="24"/>
            <w:szCs w:val="24"/>
          </w:rPr>
          <w:t>20</w:t>
        </w:r>
      </w:hyperlink>
      <w:r w:rsidR="00B408F8">
        <w:rPr>
          <w:rFonts w:ascii="Times New Roman" w:hAnsi="Times New Roman" w:cs="Times New Roman"/>
          <w:noProof/>
          <w:sz w:val="24"/>
          <w:szCs w:val="24"/>
        </w:rPr>
        <w:t xml:space="preserve">, </w:t>
      </w:r>
      <w:hyperlink w:anchor="_ENREF_25" w:tooltip="Bishop, 1981 #18" w:history="1">
        <w:r w:rsidR="00323CED">
          <w:rPr>
            <w:rFonts w:ascii="Times New Roman" w:hAnsi="Times New Roman" w:cs="Times New Roman"/>
            <w:noProof/>
            <w:sz w:val="24"/>
            <w:szCs w:val="24"/>
          </w:rPr>
          <w:t>25</w:t>
        </w:r>
      </w:hyperlink>
      <w:r w:rsidR="00B408F8">
        <w:rPr>
          <w:rFonts w:ascii="Times New Roman" w:hAnsi="Times New Roman" w:cs="Times New Roman"/>
          <w:noProof/>
          <w:sz w:val="24"/>
          <w:szCs w:val="24"/>
        </w:rPr>
        <w:t xml:space="preserve">, </w:t>
      </w:r>
      <w:hyperlink w:anchor="_ENREF_27" w:tooltip="Schutz, 2002 #20" w:history="1">
        <w:r w:rsidR="00323CED">
          <w:rPr>
            <w:rFonts w:ascii="Times New Roman" w:hAnsi="Times New Roman" w:cs="Times New Roman"/>
            <w:noProof/>
            <w:sz w:val="24"/>
            <w:szCs w:val="24"/>
          </w:rPr>
          <w:t>27</w:t>
        </w:r>
      </w:hyperlink>
      <w:r w:rsidR="00B408F8">
        <w:rPr>
          <w:rFonts w:ascii="Times New Roman" w:hAnsi="Times New Roman" w:cs="Times New Roman"/>
          <w:noProof/>
          <w:sz w:val="24"/>
          <w:szCs w:val="24"/>
        </w:rPr>
        <w:t>)</w:t>
      </w:r>
      <w:r w:rsidR="00A1269D">
        <w:rPr>
          <w:rFonts w:ascii="Times New Roman" w:hAnsi="Times New Roman" w:cs="Times New Roman"/>
          <w:sz w:val="24"/>
          <w:szCs w:val="24"/>
        </w:rPr>
        <w:fldChar w:fldCharType="end"/>
      </w:r>
      <w:r w:rsidR="00A1269D">
        <w:rPr>
          <w:rFonts w:ascii="Times New Roman" w:hAnsi="Times New Roman" w:cs="Times New Roman"/>
          <w:sz w:val="24"/>
          <w:szCs w:val="24"/>
        </w:rPr>
        <w:t>, t</w:t>
      </w:r>
      <w:r w:rsidRPr="00707A53">
        <w:rPr>
          <w:rFonts w:ascii="Times New Roman" w:hAnsi="Times New Roman" w:cs="Times New Roman"/>
          <w:sz w:val="24"/>
          <w:szCs w:val="24"/>
        </w:rPr>
        <w:t>here were nearly twice as many people identified as having a low muscle mass from BIA compared to CT scans</w:t>
      </w:r>
      <w:r w:rsidR="00B00B49" w:rsidRPr="00707A53">
        <w:rPr>
          <w:rFonts w:ascii="Times New Roman" w:hAnsi="Times New Roman" w:cs="Times New Roman"/>
          <w:sz w:val="24"/>
          <w:szCs w:val="24"/>
        </w:rPr>
        <w:t>.</w:t>
      </w:r>
      <w:r w:rsidRPr="00707A53">
        <w:rPr>
          <w:rFonts w:ascii="Times New Roman" w:hAnsi="Times New Roman" w:cs="Times New Roman"/>
          <w:sz w:val="24"/>
          <w:szCs w:val="24"/>
        </w:rPr>
        <w:t xml:space="preserve"> </w:t>
      </w:r>
      <w:r w:rsidRPr="00707A53">
        <w:rPr>
          <w:rFonts w:ascii="Times New Roman" w:hAnsi="Times New Roman" w:cs="Times New Roman"/>
          <w:sz w:val="24"/>
          <w:szCs w:val="24"/>
        </w:rPr>
        <w:lastRenderedPageBreak/>
        <w:t>MAMC underestimated the incidence c</w:t>
      </w:r>
      <w:r w:rsidR="0037504A" w:rsidRPr="00707A53">
        <w:rPr>
          <w:rFonts w:ascii="Times New Roman" w:hAnsi="Times New Roman" w:cs="Times New Roman"/>
          <w:sz w:val="24"/>
          <w:szCs w:val="24"/>
        </w:rPr>
        <w:t xml:space="preserve">ompared to CT scans by nearly </w:t>
      </w:r>
      <w:r w:rsidR="00B35473" w:rsidRPr="00707A53">
        <w:rPr>
          <w:rFonts w:ascii="Times New Roman" w:hAnsi="Times New Roman" w:cs="Times New Roman"/>
          <w:sz w:val="24"/>
          <w:szCs w:val="24"/>
        </w:rPr>
        <w:t>a third</w:t>
      </w:r>
      <w:r w:rsidRPr="00707A53">
        <w:rPr>
          <w:rFonts w:ascii="Times New Roman" w:hAnsi="Times New Roman" w:cs="Times New Roman"/>
          <w:sz w:val="24"/>
          <w:szCs w:val="24"/>
        </w:rPr>
        <w:t>. Twice as many p</w:t>
      </w:r>
      <w:r w:rsidR="00254B9F" w:rsidRPr="00707A53">
        <w:rPr>
          <w:rFonts w:ascii="Times New Roman" w:hAnsi="Times New Roman" w:cs="Times New Roman"/>
          <w:sz w:val="24"/>
          <w:szCs w:val="24"/>
        </w:rPr>
        <w:t>articipants</w:t>
      </w:r>
      <w:r w:rsidRPr="00707A53">
        <w:rPr>
          <w:rFonts w:ascii="Times New Roman" w:hAnsi="Times New Roman" w:cs="Times New Roman"/>
          <w:sz w:val="24"/>
          <w:szCs w:val="24"/>
        </w:rPr>
        <w:t xml:space="preserve"> were also classified as having sarcopenia when BIA was compared to CT scans</w:t>
      </w:r>
      <w:r w:rsidR="00B00B49" w:rsidRPr="00707A53">
        <w:rPr>
          <w:rFonts w:ascii="Times New Roman" w:hAnsi="Times New Roman" w:cs="Times New Roman"/>
          <w:sz w:val="24"/>
          <w:szCs w:val="24"/>
        </w:rPr>
        <w:t xml:space="preserve">. </w:t>
      </w:r>
      <w:r w:rsidRPr="00707A53">
        <w:rPr>
          <w:rFonts w:ascii="Times New Roman" w:hAnsi="Times New Roman" w:cs="Times New Roman"/>
          <w:sz w:val="24"/>
          <w:szCs w:val="24"/>
        </w:rPr>
        <w:t xml:space="preserve">MAMC slightly underestimated the incidence of sarcopenia. </w:t>
      </w:r>
    </w:p>
    <w:p w:rsidR="00B00B49" w:rsidRPr="00707A53" w:rsidRDefault="005F58C4" w:rsidP="00B00B49">
      <w:pPr>
        <w:spacing w:before="80" w:line="480" w:lineRule="auto"/>
        <w:rPr>
          <w:rFonts w:ascii="Times New Roman" w:hAnsi="Times New Roman" w:cs="Times New Roman"/>
          <w:sz w:val="24"/>
          <w:szCs w:val="24"/>
        </w:rPr>
      </w:pPr>
      <w:r w:rsidRPr="00707A53">
        <w:rPr>
          <w:rFonts w:ascii="Times New Roman" w:hAnsi="Times New Roman" w:cs="Times New Roman"/>
          <w:sz w:val="24"/>
          <w:szCs w:val="24"/>
        </w:rPr>
        <w:t>Compared to criterion measures from CT scans, for both BIA and MAMC</w:t>
      </w:r>
      <w:r w:rsidR="0011562F" w:rsidRPr="00707A53">
        <w:rPr>
          <w:rFonts w:ascii="Times New Roman" w:hAnsi="Times New Roman" w:cs="Times New Roman"/>
          <w:sz w:val="24"/>
          <w:szCs w:val="24"/>
        </w:rPr>
        <w:t>, a</w:t>
      </w:r>
      <w:r w:rsidRPr="00707A53">
        <w:rPr>
          <w:rFonts w:ascii="Times New Roman" w:hAnsi="Times New Roman" w:cs="Times New Roman"/>
          <w:sz w:val="24"/>
          <w:szCs w:val="24"/>
        </w:rPr>
        <w:t xml:space="preserve"> moderate correlation </w:t>
      </w:r>
      <w:r w:rsidR="0037504A" w:rsidRPr="00707A53">
        <w:rPr>
          <w:rFonts w:ascii="Times New Roman" w:hAnsi="Times New Roman" w:cs="Times New Roman"/>
          <w:sz w:val="24"/>
          <w:szCs w:val="24"/>
        </w:rPr>
        <w:t xml:space="preserve">for muscle mass </w:t>
      </w:r>
      <w:r w:rsidRPr="00707A53">
        <w:rPr>
          <w:rFonts w:ascii="Times New Roman" w:hAnsi="Times New Roman" w:cs="Times New Roman"/>
          <w:sz w:val="24"/>
          <w:szCs w:val="24"/>
        </w:rPr>
        <w:t>was demonstrated (Spearman’s correlation coefficient = 0.540, p&lt;0.001 and 0.450, p&lt;0.001</w:t>
      </w:r>
      <w:r w:rsidR="00002098" w:rsidRPr="00707A53">
        <w:rPr>
          <w:rFonts w:ascii="Times New Roman" w:hAnsi="Times New Roman" w:cs="Times New Roman"/>
          <w:sz w:val="24"/>
          <w:szCs w:val="24"/>
        </w:rPr>
        <w:t xml:space="preserve"> respectively) shown in Figure 1</w:t>
      </w:r>
      <w:r w:rsidRPr="00707A53">
        <w:rPr>
          <w:rFonts w:ascii="Times New Roman" w:hAnsi="Times New Roman" w:cs="Times New Roman"/>
          <w:sz w:val="24"/>
          <w:szCs w:val="24"/>
        </w:rPr>
        <w:t>a-b.</w:t>
      </w:r>
    </w:p>
    <w:p w:rsidR="00B00B49" w:rsidRPr="00707A53" w:rsidRDefault="005F58C4" w:rsidP="00B00B49">
      <w:pPr>
        <w:spacing w:line="480" w:lineRule="auto"/>
        <w:rPr>
          <w:rFonts w:ascii="Times New Roman" w:hAnsi="Times New Roman" w:cs="Times New Roman"/>
          <w:i/>
          <w:sz w:val="24"/>
          <w:szCs w:val="24"/>
        </w:rPr>
      </w:pPr>
      <w:r w:rsidRPr="00707A53">
        <w:rPr>
          <w:rFonts w:ascii="Times New Roman" w:hAnsi="Times New Roman" w:cs="Times New Roman"/>
          <w:i/>
          <w:sz w:val="24"/>
          <w:szCs w:val="24"/>
        </w:rPr>
        <w:t>Identification of sarcopenia</w:t>
      </w:r>
    </w:p>
    <w:p w:rsidR="005F58C4" w:rsidRPr="00707A53" w:rsidRDefault="0037504A" w:rsidP="00B00B49">
      <w:pPr>
        <w:spacing w:before="80" w:line="480" w:lineRule="auto"/>
        <w:rPr>
          <w:rFonts w:ascii="Times New Roman" w:hAnsi="Times New Roman" w:cs="Times New Roman"/>
          <w:sz w:val="24"/>
          <w:szCs w:val="24"/>
        </w:rPr>
      </w:pPr>
      <w:r w:rsidRPr="00707A53">
        <w:rPr>
          <w:rFonts w:ascii="Times New Roman" w:hAnsi="Times New Roman" w:cs="Times New Roman"/>
          <w:sz w:val="24"/>
          <w:szCs w:val="24"/>
        </w:rPr>
        <w:t xml:space="preserve">Low hand grip strength and low muscle mass were used to identify sarcopenia. Mean handgrip strength, measured in 96 participants, was 25.11 Kg (SD 10.05). From this data 62.5% of participants were classed as having low hand grip strength. Table 2 shows the combined results from low handgrip strength and low muscle mass, and therefore the </w:t>
      </w:r>
      <w:r w:rsidR="00254B9F" w:rsidRPr="00707A53">
        <w:rPr>
          <w:rFonts w:ascii="Times New Roman" w:hAnsi="Times New Roman" w:cs="Times New Roman"/>
          <w:sz w:val="24"/>
          <w:szCs w:val="24"/>
        </w:rPr>
        <w:t>percentage of participants</w:t>
      </w:r>
      <w:r w:rsidR="005F58C4" w:rsidRPr="00707A53">
        <w:rPr>
          <w:rFonts w:ascii="Times New Roman" w:hAnsi="Times New Roman" w:cs="Times New Roman"/>
          <w:sz w:val="24"/>
          <w:szCs w:val="24"/>
        </w:rPr>
        <w:t xml:space="preserve"> classed as </w:t>
      </w:r>
      <w:proofErr w:type="spellStart"/>
      <w:r w:rsidR="005F58C4" w:rsidRPr="00707A53">
        <w:rPr>
          <w:rFonts w:ascii="Times New Roman" w:hAnsi="Times New Roman" w:cs="Times New Roman"/>
          <w:sz w:val="24"/>
          <w:szCs w:val="24"/>
        </w:rPr>
        <w:t>sarcopenic</w:t>
      </w:r>
      <w:proofErr w:type="spellEnd"/>
      <w:r w:rsidR="005F58C4" w:rsidRPr="00707A53">
        <w:rPr>
          <w:rFonts w:ascii="Times New Roman" w:hAnsi="Times New Roman" w:cs="Times New Roman"/>
          <w:sz w:val="24"/>
          <w:szCs w:val="24"/>
        </w:rPr>
        <w:t xml:space="preserve">, according to </w:t>
      </w:r>
      <w:r w:rsidRPr="00707A53">
        <w:rPr>
          <w:rFonts w:ascii="Times New Roman" w:hAnsi="Times New Roman" w:cs="Times New Roman"/>
          <w:sz w:val="24"/>
          <w:szCs w:val="24"/>
        </w:rPr>
        <w:t>CT scans, BIA and MAMC</w:t>
      </w:r>
      <w:r w:rsidR="005F58C4" w:rsidRPr="00707A53">
        <w:rPr>
          <w:rFonts w:ascii="Times New Roman" w:hAnsi="Times New Roman" w:cs="Times New Roman"/>
          <w:sz w:val="24"/>
          <w:szCs w:val="24"/>
        </w:rPr>
        <w:t xml:space="preserve">. </w:t>
      </w:r>
    </w:p>
    <w:p w:rsidR="005F58C4" w:rsidRPr="00707A53" w:rsidRDefault="005F58C4" w:rsidP="005F58C4">
      <w:pPr>
        <w:spacing w:line="480" w:lineRule="auto"/>
        <w:jc w:val="both"/>
        <w:rPr>
          <w:rFonts w:ascii="Times New Roman" w:hAnsi="Times New Roman" w:cs="Times New Roman"/>
          <w:i/>
          <w:sz w:val="24"/>
          <w:szCs w:val="24"/>
        </w:rPr>
      </w:pPr>
      <w:r w:rsidRPr="00707A53">
        <w:rPr>
          <w:rFonts w:ascii="Times New Roman" w:hAnsi="Times New Roman" w:cs="Times New Roman"/>
          <w:i/>
          <w:sz w:val="24"/>
          <w:szCs w:val="24"/>
        </w:rPr>
        <w:t xml:space="preserve">Level of agreement </w:t>
      </w:r>
    </w:p>
    <w:p w:rsidR="005F58C4" w:rsidRPr="00707A53" w:rsidRDefault="005F58C4" w:rsidP="005F58C4">
      <w:pPr>
        <w:spacing w:line="480" w:lineRule="auto"/>
        <w:jc w:val="both"/>
        <w:rPr>
          <w:rFonts w:ascii="Times New Roman" w:hAnsi="Times New Roman" w:cs="Times New Roman"/>
          <w:b/>
          <w:sz w:val="24"/>
          <w:szCs w:val="24"/>
        </w:rPr>
      </w:pPr>
      <w:r w:rsidRPr="00707A53">
        <w:rPr>
          <w:rFonts w:ascii="Times New Roman" w:hAnsi="Times New Roman" w:cs="Times New Roman"/>
          <w:sz w:val="24"/>
          <w:szCs w:val="24"/>
        </w:rPr>
        <w:t xml:space="preserve">For the measurement of low muscle mass, BIA had a high sensitivity and a low specificity and correctly identified </w:t>
      </w:r>
      <w:r w:rsidR="0001795E" w:rsidRPr="00707A53">
        <w:rPr>
          <w:rFonts w:ascii="Times New Roman" w:hAnsi="Times New Roman" w:cs="Times New Roman"/>
          <w:sz w:val="24"/>
          <w:szCs w:val="24"/>
        </w:rPr>
        <w:t>60%</w:t>
      </w:r>
      <w:r w:rsidRPr="00707A53">
        <w:rPr>
          <w:rFonts w:ascii="Times New Roman" w:hAnsi="Times New Roman" w:cs="Times New Roman"/>
          <w:sz w:val="24"/>
          <w:szCs w:val="24"/>
        </w:rPr>
        <w:t xml:space="preserve"> of </w:t>
      </w:r>
      <w:r w:rsidR="00254B9F" w:rsidRPr="00707A53">
        <w:rPr>
          <w:rFonts w:ascii="Times New Roman" w:hAnsi="Times New Roman" w:cs="Times New Roman"/>
          <w:sz w:val="24"/>
          <w:szCs w:val="24"/>
        </w:rPr>
        <w:t>participants</w:t>
      </w:r>
      <w:r w:rsidRPr="00707A53">
        <w:rPr>
          <w:rFonts w:ascii="Times New Roman" w:hAnsi="Times New Roman" w:cs="Times New Roman"/>
          <w:sz w:val="24"/>
          <w:szCs w:val="24"/>
        </w:rPr>
        <w:t xml:space="preserve"> compare</w:t>
      </w:r>
      <w:r w:rsidR="00374BE2" w:rsidRPr="00707A53">
        <w:rPr>
          <w:rFonts w:ascii="Times New Roman" w:hAnsi="Times New Roman" w:cs="Times New Roman"/>
          <w:sz w:val="24"/>
          <w:szCs w:val="24"/>
        </w:rPr>
        <w:t>d</w:t>
      </w:r>
      <w:r w:rsidRPr="00707A53">
        <w:rPr>
          <w:rFonts w:ascii="Times New Roman" w:hAnsi="Times New Roman" w:cs="Times New Roman"/>
          <w:sz w:val="24"/>
          <w:szCs w:val="24"/>
        </w:rPr>
        <w:t xml:space="preserve"> to CT</w:t>
      </w:r>
      <w:r w:rsidR="00B00B49" w:rsidRPr="00707A53">
        <w:rPr>
          <w:rFonts w:ascii="Times New Roman" w:hAnsi="Times New Roman" w:cs="Times New Roman"/>
          <w:sz w:val="24"/>
          <w:szCs w:val="24"/>
        </w:rPr>
        <w:t>. However, MAMC had</w:t>
      </w:r>
      <w:r w:rsidRPr="00707A53">
        <w:rPr>
          <w:rFonts w:ascii="Times New Roman" w:hAnsi="Times New Roman" w:cs="Times New Roman"/>
          <w:sz w:val="24"/>
          <w:szCs w:val="24"/>
        </w:rPr>
        <w:t xml:space="preserve"> low sensitivity</w:t>
      </w:r>
      <w:r w:rsidR="00254B9F" w:rsidRPr="00707A53">
        <w:rPr>
          <w:rFonts w:ascii="Times New Roman" w:hAnsi="Times New Roman" w:cs="Times New Roman"/>
          <w:sz w:val="24"/>
          <w:szCs w:val="24"/>
        </w:rPr>
        <w:t xml:space="preserve"> and high specificity. </w:t>
      </w:r>
      <w:r w:rsidRPr="00707A53">
        <w:rPr>
          <w:rFonts w:ascii="Times New Roman" w:hAnsi="Times New Roman" w:cs="Times New Roman"/>
          <w:sz w:val="24"/>
          <w:szCs w:val="24"/>
        </w:rPr>
        <w:t>In the classification of sarcopenia,</w:t>
      </w:r>
      <w:r w:rsidR="00374BE2" w:rsidRPr="00707A53">
        <w:rPr>
          <w:rFonts w:ascii="Times New Roman" w:hAnsi="Times New Roman" w:cs="Times New Roman"/>
          <w:sz w:val="24"/>
          <w:szCs w:val="24"/>
        </w:rPr>
        <w:t xml:space="preserve"> </w:t>
      </w:r>
      <w:r w:rsidR="0001795E" w:rsidRPr="00707A53">
        <w:rPr>
          <w:rFonts w:ascii="Times New Roman" w:hAnsi="Times New Roman" w:cs="Times New Roman"/>
          <w:sz w:val="24"/>
          <w:szCs w:val="24"/>
        </w:rPr>
        <w:t>77%</w:t>
      </w:r>
      <w:r w:rsidR="00B00B49" w:rsidRPr="00707A53">
        <w:rPr>
          <w:rFonts w:ascii="Times New Roman" w:hAnsi="Times New Roman" w:cs="Times New Roman"/>
          <w:sz w:val="24"/>
          <w:szCs w:val="24"/>
        </w:rPr>
        <w:t xml:space="preserve"> of </w:t>
      </w:r>
      <w:r w:rsidR="00254B9F" w:rsidRPr="00707A53">
        <w:rPr>
          <w:rFonts w:ascii="Times New Roman" w:hAnsi="Times New Roman" w:cs="Times New Roman"/>
          <w:sz w:val="24"/>
          <w:szCs w:val="24"/>
        </w:rPr>
        <w:t>participants</w:t>
      </w:r>
      <w:r w:rsidR="00B00B49" w:rsidRPr="00707A53">
        <w:rPr>
          <w:rFonts w:ascii="Times New Roman" w:hAnsi="Times New Roman" w:cs="Times New Roman"/>
          <w:sz w:val="24"/>
          <w:szCs w:val="24"/>
        </w:rPr>
        <w:t xml:space="preserve"> we</w:t>
      </w:r>
      <w:r w:rsidRPr="00707A53">
        <w:rPr>
          <w:rFonts w:ascii="Times New Roman" w:hAnsi="Times New Roman" w:cs="Times New Roman"/>
          <w:sz w:val="24"/>
          <w:szCs w:val="24"/>
        </w:rPr>
        <w:t>re correctly classified by BIA,</w:t>
      </w:r>
      <w:r w:rsidR="00B00B49" w:rsidRPr="00707A53">
        <w:rPr>
          <w:rFonts w:ascii="Times New Roman" w:hAnsi="Times New Roman" w:cs="Times New Roman"/>
          <w:sz w:val="24"/>
          <w:szCs w:val="24"/>
        </w:rPr>
        <w:t xml:space="preserve"> albeit some </w:t>
      </w:r>
      <w:r w:rsidR="00254B9F" w:rsidRPr="00707A53">
        <w:rPr>
          <w:rFonts w:ascii="Times New Roman" w:hAnsi="Times New Roman" w:cs="Times New Roman"/>
          <w:sz w:val="24"/>
          <w:szCs w:val="24"/>
        </w:rPr>
        <w:t>participants</w:t>
      </w:r>
      <w:r w:rsidR="00B00B49" w:rsidRPr="00707A53">
        <w:rPr>
          <w:rFonts w:ascii="Times New Roman" w:hAnsi="Times New Roman" w:cs="Times New Roman"/>
          <w:sz w:val="24"/>
          <w:szCs w:val="24"/>
        </w:rPr>
        <w:t xml:space="preserve"> we</w:t>
      </w:r>
      <w:r w:rsidRPr="00707A53">
        <w:rPr>
          <w:rFonts w:ascii="Times New Roman" w:hAnsi="Times New Roman" w:cs="Times New Roman"/>
          <w:sz w:val="24"/>
          <w:szCs w:val="24"/>
        </w:rPr>
        <w:t>r</w:t>
      </w:r>
      <w:r w:rsidR="00B00B49" w:rsidRPr="00707A53">
        <w:rPr>
          <w:rFonts w:ascii="Times New Roman" w:hAnsi="Times New Roman" w:cs="Times New Roman"/>
          <w:sz w:val="24"/>
          <w:szCs w:val="24"/>
        </w:rPr>
        <w:t xml:space="preserve">e not identified whilst others were </w:t>
      </w:r>
      <w:proofErr w:type="spellStart"/>
      <w:r w:rsidR="00B00B49" w:rsidRPr="00707A53">
        <w:rPr>
          <w:rFonts w:ascii="Times New Roman" w:hAnsi="Times New Roman" w:cs="Times New Roman"/>
          <w:sz w:val="24"/>
          <w:szCs w:val="24"/>
        </w:rPr>
        <w:t>categoris</w:t>
      </w:r>
      <w:r w:rsidRPr="00707A53">
        <w:rPr>
          <w:rFonts w:ascii="Times New Roman" w:hAnsi="Times New Roman" w:cs="Times New Roman"/>
          <w:sz w:val="24"/>
          <w:szCs w:val="24"/>
        </w:rPr>
        <w:t>ed</w:t>
      </w:r>
      <w:proofErr w:type="spellEnd"/>
      <w:r w:rsidRPr="00707A53">
        <w:rPr>
          <w:rFonts w:ascii="Times New Roman" w:hAnsi="Times New Roman" w:cs="Times New Roman"/>
          <w:sz w:val="24"/>
          <w:szCs w:val="24"/>
        </w:rPr>
        <w:t xml:space="preserve"> as </w:t>
      </w:r>
      <w:proofErr w:type="spellStart"/>
      <w:r w:rsidRPr="00707A53">
        <w:rPr>
          <w:rFonts w:ascii="Times New Roman" w:hAnsi="Times New Roman" w:cs="Times New Roman"/>
          <w:sz w:val="24"/>
          <w:szCs w:val="24"/>
        </w:rPr>
        <w:t>sarcopenic</w:t>
      </w:r>
      <w:proofErr w:type="spellEnd"/>
      <w:r w:rsidRPr="00707A53">
        <w:rPr>
          <w:rFonts w:ascii="Times New Roman" w:hAnsi="Times New Roman" w:cs="Times New Roman"/>
          <w:sz w:val="24"/>
          <w:szCs w:val="24"/>
        </w:rPr>
        <w:t xml:space="preserve"> incorrectly. For the identification of sarcopenia</w:t>
      </w:r>
      <w:r w:rsidR="00B00B49" w:rsidRPr="00707A53">
        <w:rPr>
          <w:rFonts w:ascii="Times New Roman" w:hAnsi="Times New Roman" w:cs="Times New Roman"/>
          <w:sz w:val="24"/>
          <w:szCs w:val="24"/>
        </w:rPr>
        <w:t>,</w:t>
      </w:r>
      <w:r w:rsidRPr="00707A53">
        <w:rPr>
          <w:rFonts w:ascii="Times New Roman" w:hAnsi="Times New Roman" w:cs="Times New Roman"/>
          <w:sz w:val="24"/>
          <w:szCs w:val="24"/>
        </w:rPr>
        <w:t xml:space="preserve"> MAMC had a low sensitivity and high specificity (Table 3).</w:t>
      </w:r>
    </w:p>
    <w:p w:rsidR="005F58C4" w:rsidRPr="00707A53" w:rsidRDefault="005F58C4" w:rsidP="005F58C4">
      <w:pPr>
        <w:spacing w:line="480" w:lineRule="auto"/>
        <w:rPr>
          <w:rFonts w:ascii="Times New Roman" w:hAnsi="Times New Roman" w:cs="Times New Roman"/>
          <w:b/>
          <w:sz w:val="24"/>
          <w:szCs w:val="24"/>
        </w:rPr>
      </w:pPr>
      <w:r w:rsidRPr="00707A53">
        <w:rPr>
          <w:rFonts w:ascii="Times New Roman" w:eastAsia="Times New Roman" w:hAnsi="Times New Roman" w:cs="Times New Roman"/>
          <w:b/>
          <w:sz w:val="24"/>
          <w:szCs w:val="24"/>
          <w:lang w:eastAsia="en-GB"/>
        </w:rPr>
        <w:t>D</w:t>
      </w:r>
      <w:r w:rsidRPr="00707A53">
        <w:rPr>
          <w:rFonts w:ascii="Times New Roman" w:hAnsi="Times New Roman" w:cs="Times New Roman"/>
          <w:b/>
          <w:sz w:val="24"/>
          <w:szCs w:val="24"/>
        </w:rPr>
        <w:t>iscussion</w:t>
      </w:r>
    </w:p>
    <w:p w:rsidR="00B00B49" w:rsidRPr="00707A53" w:rsidRDefault="005F58C4" w:rsidP="00B00B49">
      <w:pPr>
        <w:autoSpaceDE w:val="0"/>
        <w:autoSpaceDN w:val="0"/>
        <w:adjustRightInd w:val="0"/>
        <w:spacing w:line="480" w:lineRule="auto"/>
        <w:jc w:val="both"/>
        <w:rPr>
          <w:rFonts w:ascii="Times New Roman" w:eastAsia="Times New Roman" w:hAnsi="Times New Roman" w:cs="Times New Roman"/>
          <w:sz w:val="24"/>
          <w:szCs w:val="24"/>
          <w:lang w:eastAsia="en-GB"/>
        </w:rPr>
      </w:pPr>
      <w:r w:rsidRPr="00707A53">
        <w:rPr>
          <w:rFonts w:ascii="Times New Roman" w:eastAsia="Times New Roman" w:hAnsi="Times New Roman" w:cs="Times New Roman"/>
          <w:sz w:val="24"/>
          <w:szCs w:val="24"/>
          <w:lang w:eastAsia="en-GB"/>
        </w:rPr>
        <w:t xml:space="preserve">This study was designed to evaluate the practical application of bedside </w:t>
      </w:r>
      <w:r w:rsidR="000F62AF" w:rsidRPr="00707A53">
        <w:rPr>
          <w:rFonts w:ascii="Times New Roman" w:eastAsia="Times New Roman" w:hAnsi="Times New Roman" w:cs="Times New Roman"/>
          <w:sz w:val="24"/>
          <w:szCs w:val="24"/>
          <w:lang w:eastAsia="en-GB"/>
        </w:rPr>
        <w:t xml:space="preserve">nutritional assessment </w:t>
      </w:r>
      <w:r w:rsidRPr="00707A53">
        <w:rPr>
          <w:rFonts w:ascii="Times New Roman" w:eastAsia="Times New Roman" w:hAnsi="Times New Roman" w:cs="Times New Roman"/>
          <w:sz w:val="24"/>
          <w:szCs w:val="24"/>
          <w:lang w:eastAsia="en-GB"/>
        </w:rPr>
        <w:t>techniques, which measure body composition</w:t>
      </w:r>
      <w:r w:rsidR="00CC2206" w:rsidRPr="00707A53">
        <w:rPr>
          <w:rFonts w:ascii="Times New Roman" w:eastAsia="Times New Roman" w:hAnsi="Times New Roman" w:cs="Times New Roman"/>
          <w:sz w:val="24"/>
          <w:szCs w:val="24"/>
          <w:lang w:eastAsia="en-GB"/>
        </w:rPr>
        <w:t>. Techniques were</w:t>
      </w:r>
      <w:r w:rsidR="00254B9F" w:rsidRPr="00707A53">
        <w:rPr>
          <w:rFonts w:ascii="Times New Roman" w:eastAsia="Times New Roman" w:hAnsi="Times New Roman" w:cs="Times New Roman"/>
          <w:sz w:val="24"/>
          <w:szCs w:val="24"/>
          <w:lang w:eastAsia="en-GB"/>
        </w:rPr>
        <w:t xml:space="preserve"> compared</w:t>
      </w:r>
      <w:r w:rsidRPr="00707A53">
        <w:rPr>
          <w:rFonts w:ascii="Times New Roman" w:eastAsia="Times New Roman" w:hAnsi="Times New Roman" w:cs="Times New Roman"/>
          <w:sz w:val="24"/>
          <w:szCs w:val="24"/>
          <w:lang w:eastAsia="en-GB"/>
        </w:rPr>
        <w:t xml:space="preserve"> to </w:t>
      </w:r>
      <w:r w:rsidR="0022245B" w:rsidRPr="00707A53">
        <w:rPr>
          <w:rFonts w:ascii="Times New Roman" w:eastAsia="Times New Roman" w:hAnsi="Times New Roman" w:cs="Times New Roman"/>
          <w:sz w:val="24"/>
          <w:szCs w:val="24"/>
          <w:lang w:eastAsia="en-GB"/>
        </w:rPr>
        <w:t xml:space="preserve">a </w:t>
      </w:r>
      <w:r w:rsidRPr="00707A53">
        <w:rPr>
          <w:rFonts w:ascii="Times New Roman" w:eastAsia="Times New Roman" w:hAnsi="Times New Roman" w:cs="Times New Roman"/>
          <w:sz w:val="24"/>
          <w:szCs w:val="24"/>
          <w:lang w:eastAsia="en-GB"/>
        </w:rPr>
        <w:t>criterion measure of CT</w:t>
      </w:r>
      <w:r w:rsidR="00AD0188">
        <w:rPr>
          <w:rFonts w:ascii="Times New Roman" w:eastAsia="Times New Roman" w:hAnsi="Times New Roman" w:cs="Times New Roman"/>
          <w:sz w:val="24"/>
          <w:szCs w:val="24"/>
          <w:lang w:eastAsia="en-GB"/>
        </w:rPr>
        <w:t>-derived muscle mass at L3</w:t>
      </w:r>
      <w:r w:rsidR="00B00B49" w:rsidRPr="00707A53">
        <w:rPr>
          <w:rFonts w:ascii="Times New Roman" w:eastAsia="Times New Roman" w:hAnsi="Times New Roman" w:cs="Times New Roman"/>
          <w:sz w:val="24"/>
          <w:szCs w:val="24"/>
          <w:lang w:eastAsia="en-GB"/>
        </w:rPr>
        <w:t>.  L</w:t>
      </w:r>
      <w:r w:rsidR="00EF4E6C" w:rsidRPr="00707A53">
        <w:rPr>
          <w:rFonts w:ascii="Times New Roman" w:eastAsia="Times New Roman" w:hAnsi="Times New Roman" w:cs="Times New Roman"/>
          <w:sz w:val="24"/>
          <w:szCs w:val="24"/>
          <w:lang w:eastAsia="en-GB"/>
        </w:rPr>
        <w:t xml:space="preserve">ow SMI </w:t>
      </w:r>
      <w:r w:rsidR="00B00B49" w:rsidRPr="00707A53">
        <w:rPr>
          <w:rFonts w:ascii="Times New Roman" w:eastAsia="Times New Roman" w:hAnsi="Times New Roman" w:cs="Times New Roman"/>
          <w:sz w:val="24"/>
          <w:szCs w:val="24"/>
          <w:lang w:eastAsia="en-GB"/>
        </w:rPr>
        <w:t>and sarcopenia</w:t>
      </w:r>
      <w:r w:rsidRPr="00707A53">
        <w:rPr>
          <w:rFonts w:ascii="Times New Roman" w:eastAsia="Times New Roman" w:hAnsi="Times New Roman" w:cs="Times New Roman"/>
          <w:sz w:val="24"/>
          <w:szCs w:val="24"/>
          <w:lang w:eastAsia="en-GB"/>
        </w:rPr>
        <w:t xml:space="preserve"> measured by </w:t>
      </w:r>
      <w:r w:rsidRPr="00707A53">
        <w:rPr>
          <w:rFonts w:ascii="Times New Roman" w:eastAsia="Times New Roman" w:hAnsi="Times New Roman" w:cs="Times New Roman"/>
          <w:sz w:val="24"/>
          <w:szCs w:val="24"/>
          <w:lang w:eastAsia="en-GB"/>
        </w:rPr>
        <w:lastRenderedPageBreak/>
        <w:t xml:space="preserve">CT scans have been repeatedly demonstrated to be prognostic of mortality and morbidity in </w:t>
      </w:r>
      <w:r w:rsidR="0001795E" w:rsidRPr="00707A53">
        <w:rPr>
          <w:rFonts w:ascii="Times New Roman" w:eastAsia="Times New Roman" w:hAnsi="Times New Roman" w:cs="Times New Roman"/>
          <w:sz w:val="24"/>
          <w:szCs w:val="24"/>
          <w:lang w:eastAsia="en-GB"/>
        </w:rPr>
        <w:t xml:space="preserve">oncology </w:t>
      </w:r>
      <w:proofErr w:type="gramStart"/>
      <w:r w:rsidR="00254B9F" w:rsidRPr="00707A53">
        <w:rPr>
          <w:rFonts w:ascii="Times New Roman" w:eastAsia="Times New Roman" w:hAnsi="Times New Roman" w:cs="Times New Roman"/>
          <w:sz w:val="24"/>
          <w:szCs w:val="24"/>
          <w:lang w:eastAsia="en-GB"/>
        </w:rPr>
        <w:t>pa</w:t>
      </w:r>
      <w:r w:rsidR="0001795E" w:rsidRPr="00707A53">
        <w:rPr>
          <w:rFonts w:ascii="Times New Roman" w:eastAsia="Times New Roman" w:hAnsi="Times New Roman" w:cs="Times New Roman"/>
          <w:sz w:val="24"/>
          <w:szCs w:val="24"/>
          <w:lang w:eastAsia="en-GB"/>
        </w:rPr>
        <w:t>tients</w:t>
      </w:r>
      <w:proofErr w:type="gramEnd"/>
      <w:r w:rsidR="006345C5" w:rsidRPr="00707A53">
        <w:rPr>
          <w:rFonts w:ascii="Times New Roman" w:eastAsia="Times New Roman" w:hAnsi="Times New Roman" w:cs="Times New Roman"/>
          <w:sz w:val="24"/>
          <w:szCs w:val="24"/>
          <w:lang w:eastAsia="en-GB"/>
        </w:rPr>
        <w:fldChar w:fldCharType="begin">
          <w:fldData xml:space="preserve">PEVuZE5vdGU+PENpdGU+PEF1dGhvcj5CYXJhY29zPC9BdXRob3I+PFllYXI+MjAxMzwvWWVhcj48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==
</w:fldData>
        </w:fldChar>
      </w:r>
      <w:r w:rsidR="0091650A">
        <w:rPr>
          <w:rFonts w:ascii="Times New Roman" w:eastAsia="Times New Roman" w:hAnsi="Times New Roman" w:cs="Times New Roman"/>
          <w:sz w:val="24"/>
          <w:szCs w:val="24"/>
          <w:lang w:eastAsia="en-GB"/>
        </w:rPr>
        <w:instrText xml:space="preserve"> ADDIN EN.CITE </w:instrText>
      </w:r>
      <w:r w:rsidR="0091650A">
        <w:rPr>
          <w:rFonts w:ascii="Times New Roman" w:eastAsia="Times New Roman" w:hAnsi="Times New Roman" w:cs="Times New Roman"/>
          <w:sz w:val="24"/>
          <w:szCs w:val="24"/>
          <w:lang w:eastAsia="en-GB"/>
        </w:rPr>
        <w:fldChar w:fldCharType="begin">
          <w:fldData xml:space="preserve">PEVuZE5vdGU+PENpdGU+PEF1dGhvcj5CYXJhY29zPC9BdXRob3I+PFllYXI+MjAxMzwvWWVhcj48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==
</w:fldData>
        </w:fldChar>
      </w:r>
      <w:r w:rsidR="0091650A">
        <w:rPr>
          <w:rFonts w:ascii="Times New Roman" w:eastAsia="Times New Roman" w:hAnsi="Times New Roman" w:cs="Times New Roman"/>
          <w:sz w:val="24"/>
          <w:szCs w:val="24"/>
          <w:lang w:eastAsia="en-GB"/>
        </w:rPr>
        <w:instrText xml:space="preserve"> ADDIN EN.CITE.DATA </w:instrText>
      </w:r>
      <w:r w:rsidR="0091650A">
        <w:rPr>
          <w:rFonts w:ascii="Times New Roman" w:eastAsia="Times New Roman" w:hAnsi="Times New Roman" w:cs="Times New Roman"/>
          <w:sz w:val="24"/>
          <w:szCs w:val="24"/>
          <w:lang w:eastAsia="en-GB"/>
        </w:rPr>
      </w:r>
      <w:r w:rsidR="0091650A">
        <w:rPr>
          <w:rFonts w:ascii="Times New Roman" w:eastAsia="Times New Roman" w:hAnsi="Times New Roman" w:cs="Times New Roman"/>
          <w:sz w:val="24"/>
          <w:szCs w:val="24"/>
          <w:lang w:eastAsia="en-GB"/>
        </w:rPr>
        <w:fldChar w:fldCharType="end"/>
      </w:r>
      <w:r w:rsidR="006345C5" w:rsidRPr="00707A53">
        <w:rPr>
          <w:rFonts w:ascii="Times New Roman" w:eastAsia="Times New Roman" w:hAnsi="Times New Roman" w:cs="Times New Roman"/>
          <w:sz w:val="24"/>
          <w:szCs w:val="24"/>
          <w:lang w:eastAsia="en-GB"/>
        </w:rPr>
      </w:r>
      <w:r w:rsidR="006345C5" w:rsidRPr="00707A53">
        <w:rPr>
          <w:rFonts w:ascii="Times New Roman" w:eastAsia="Times New Roman" w:hAnsi="Times New Roman" w:cs="Times New Roman"/>
          <w:sz w:val="24"/>
          <w:szCs w:val="24"/>
          <w:lang w:eastAsia="en-GB"/>
        </w:rPr>
        <w:fldChar w:fldCharType="separate"/>
      </w:r>
      <w:r w:rsidR="0091650A">
        <w:rPr>
          <w:rFonts w:ascii="Times New Roman" w:eastAsia="Times New Roman" w:hAnsi="Times New Roman" w:cs="Times New Roman"/>
          <w:noProof/>
          <w:sz w:val="24"/>
          <w:szCs w:val="24"/>
          <w:lang w:eastAsia="en-GB"/>
        </w:rPr>
        <w:t>(</w:t>
      </w:r>
      <w:hyperlink w:anchor="_ENREF_4" w:tooltip="Baracos, 2013 #4" w:history="1">
        <w:r w:rsidR="00323CED">
          <w:rPr>
            <w:rFonts w:ascii="Times New Roman" w:eastAsia="Times New Roman" w:hAnsi="Times New Roman" w:cs="Times New Roman"/>
            <w:noProof/>
            <w:sz w:val="24"/>
            <w:szCs w:val="24"/>
            <w:lang w:eastAsia="en-GB"/>
          </w:rPr>
          <w:t>4</w:t>
        </w:r>
      </w:hyperlink>
      <w:r w:rsidR="0091650A">
        <w:rPr>
          <w:rFonts w:ascii="Times New Roman" w:eastAsia="Times New Roman" w:hAnsi="Times New Roman" w:cs="Times New Roman"/>
          <w:noProof/>
          <w:sz w:val="24"/>
          <w:szCs w:val="24"/>
          <w:lang w:eastAsia="en-GB"/>
        </w:rPr>
        <w:t xml:space="preserve">, </w:t>
      </w:r>
      <w:hyperlink w:anchor="_ENREF_14" w:tooltip="Blauwhoff-Buskermolen, 2016 #48" w:history="1">
        <w:r w:rsidR="00323CED">
          <w:rPr>
            <w:rFonts w:ascii="Times New Roman" w:eastAsia="Times New Roman" w:hAnsi="Times New Roman" w:cs="Times New Roman"/>
            <w:noProof/>
            <w:sz w:val="24"/>
            <w:szCs w:val="24"/>
            <w:lang w:eastAsia="en-GB"/>
          </w:rPr>
          <w:t>14</w:t>
        </w:r>
      </w:hyperlink>
      <w:r w:rsidR="0091650A">
        <w:rPr>
          <w:rFonts w:ascii="Times New Roman" w:eastAsia="Times New Roman" w:hAnsi="Times New Roman" w:cs="Times New Roman"/>
          <w:noProof/>
          <w:sz w:val="24"/>
          <w:szCs w:val="24"/>
          <w:lang w:eastAsia="en-GB"/>
        </w:rPr>
        <w:t xml:space="preserve">, </w:t>
      </w:r>
      <w:hyperlink w:anchor="_ENREF_16" w:tooltip="Kroenke, 2018 #51" w:history="1">
        <w:r w:rsidR="00323CED">
          <w:rPr>
            <w:rFonts w:ascii="Times New Roman" w:eastAsia="Times New Roman" w:hAnsi="Times New Roman" w:cs="Times New Roman"/>
            <w:noProof/>
            <w:sz w:val="24"/>
            <w:szCs w:val="24"/>
            <w:lang w:eastAsia="en-GB"/>
          </w:rPr>
          <w:t>16</w:t>
        </w:r>
      </w:hyperlink>
      <w:r w:rsidR="0091650A">
        <w:rPr>
          <w:rFonts w:ascii="Times New Roman" w:eastAsia="Times New Roman" w:hAnsi="Times New Roman" w:cs="Times New Roman"/>
          <w:noProof/>
          <w:sz w:val="24"/>
          <w:szCs w:val="24"/>
          <w:lang w:eastAsia="en-GB"/>
        </w:rPr>
        <w:t xml:space="preserve">, </w:t>
      </w:r>
      <w:hyperlink w:anchor="_ENREF_33" w:tooltip="Rier, 2016 #28" w:history="1">
        <w:r w:rsidR="00323CED">
          <w:rPr>
            <w:rFonts w:ascii="Times New Roman" w:eastAsia="Times New Roman" w:hAnsi="Times New Roman" w:cs="Times New Roman"/>
            <w:noProof/>
            <w:sz w:val="24"/>
            <w:szCs w:val="24"/>
            <w:lang w:eastAsia="en-GB"/>
          </w:rPr>
          <w:t>33</w:t>
        </w:r>
      </w:hyperlink>
      <w:r w:rsidR="0091650A">
        <w:rPr>
          <w:rFonts w:ascii="Times New Roman" w:eastAsia="Times New Roman" w:hAnsi="Times New Roman" w:cs="Times New Roman"/>
          <w:noProof/>
          <w:sz w:val="24"/>
          <w:szCs w:val="24"/>
          <w:lang w:eastAsia="en-GB"/>
        </w:rPr>
        <w:t xml:space="preserve">, </w:t>
      </w:r>
      <w:hyperlink w:anchor="_ENREF_34" w:tooltip="Giusto, 2015 #42" w:history="1">
        <w:r w:rsidR="00323CED">
          <w:rPr>
            <w:rFonts w:ascii="Times New Roman" w:eastAsia="Times New Roman" w:hAnsi="Times New Roman" w:cs="Times New Roman"/>
            <w:noProof/>
            <w:sz w:val="24"/>
            <w:szCs w:val="24"/>
            <w:lang w:eastAsia="en-GB"/>
          </w:rPr>
          <w:t>34</w:t>
        </w:r>
      </w:hyperlink>
      <w:r w:rsidR="0091650A">
        <w:rPr>
          <w:rFonts w:ascii="Times New Roman" w:eastAsia="Times New Roman" w:hAnsi="Times New Roman" w:cs="Times New Roman"/>
          <w:noProof/>
          <w:sz w:val="24"/>
          <w:szCs w:val="24"/>
          <w:lang w:eastAsia="en-GB"/>
        </w:rPr>
        <w:t>)</w:t>
      </w:r>
      <w:r w:rsidR="006345C5" w:rsidRPr="00707A53">
        <w:rPr>
          <w:rFonts w:ascii="Times New Roman" w:eastAsia="Times New Roman" w:hAnsi="Times New Roman" w:cs="Times New Roman"/>
          <w:sz w:val="24"/>
          <w:szCs w:val="24"/>
          <w:lang w:eastAsia="en-GB"/>
        </w:rPr>
        <w:fldChar w:fldCharType="end"/>
      </w:r>
      <w:r w:rsidRPr="00707A53">
        <w:rPr>
          <w:rFonts w:ascii="Times New Roman" w:eastAsia="Times New Roman" w:hAnsi="Times New Roman" w:cs="Times New Roman"/>
          <w:sz w:val="24"/>
          <w:szCs w:val="24"/>
          <w:lang w:eastAsia="en-GB"/>
        </w:rPr>
        <w:t>. Th</w:t>
      </w:r>
      <w:r w:rsidR="0001795E" w:rsidRPr="00707A53">
        <w:rPr>
          <w:rFonts w:ascii="Times New Roman" w:eastAsia="Times New Roman" w:hAnsi="Times New Roman" w:cs="Times New Roman"/>
          <w:sz w:val="24"/>
          <w:szCs w:val="24"/>
          <w:lang w:eastAsia="en-GB"/>
        </w:rPr>
        <w:t>erefore,</w:t>
      </w:r>
      <w:r w:rsidRPr="00707A53">
        <w:rPr>
          <w:rFonts w:ascii="Times New Roman" w:eastAsia="Times New Roman" w:hAnsi="Times New Roman" w:cs="Times New Roman"/>
          <w:sz w:val="24"/>
          <w:szCs w:val="24"/>
          <w:lang w:eastAsia="en-GB"/>
        </w:rPr>
        <w:t xml:space="preserve"> it</w:t>
      </w:r>
      <w:r w:rsidR="0022245B" w:rsidRPr="00707A53">
        <w:rPr>
          <w:rFonts w:ascii="Times New Roman" w:eastAsia="Times New Roman" w:hAnsi="Times New Roman" w:cs="Times New Roman"/>
          <w:sz w:val="24"/>
          <w:szCs w:val="24"/>
          <w:lang w:eastAsia="en-GB"/>
        </w:rPr>
        <w:t xml:space="preserve"> is</w:t>
      </w:r>
      <w:r w:rsidRPr="00707A53">
        <w:rPr>
          <w:rFonts w:ascii="Times New Roman" w:eastAsia="Times New Roman" w:hAnsi="Times New Roman" w:cs="Times New Roman"/>
          <w:sz w:val="24"/>
          <w:szCs w:val="24"/>
          <w:lang w:eastAsia="en-GB"/>
        </w:rPr>
        <w:t xml:space="preserve"> important to consider how alternative assessments of body composition</w:t>
      </w:r>
      <w:r w:rsidR="004E45E7" w:rsidRPr="00707A53">
        <w:rPr>
          <w:rFonts w:ascii="Times New Roman" w:eastAsia="Times New Roman" w:hAnsi="Times New Roman" w:cs="Times New Roman"/>
          <w:sz w:val="24"/>
          <w:szCs w:val="24"/>
          <w:lang w:eastAsia="en-GB"/>
        </w:rPr>
        <w:t xml:space="preserve"> (BIA and MAMC)</w:t>
      </w:r>
      <w:r w:rsidRPr="00707A53">
        <w:rPr>
          <w:rFonts w:ascii="Times New Roman" w:eastAsia="Times New Roman" w:hAnsi="Times New Roman" w:cs="Times New Roman"/>
          <w:sz w:val="24"/>
          <w:szCs w:val="24"/>
          <w:lang w:eastAsia="en-GB"/>
        </w:rPr>
        <w:t>, that are suitable for clinical environments, relate to CT scans in the identification of low musc</w:t>
      </w:r>
      <w:r w:rsidR="00B00B49" w:rsidRPr="00707A53">
        <w:rPr>
          <w:rFonts w:ascii="Times New Roman" w:eastAsia="Times New Roman" w:hAnsi="Times New Roman" w:cs="Times New Roman"/>
          <w:sz w:val="24"/>
          <w:szCs w:val="24"/>
          <w:lang w:eastAsia="en-GB"/>
        </w:rPr>
        <w:t xml:space="preserve">le mass and sarcopenia. </w:t>
      </w:r>
    </w:p>
    <w:p w:rsidR="00A37F6D" w:rsidRDefault="004E45E7" w:rsidP="004E45E7">
      <w:pPr>
        <w:pBdr>
          <w:top w:val="nil"/>
          <w:left w:val="nil"/>
          <w:bottom w:val="nil"/>
          <w:right w:val="nil"/>
          <w:between w:val="nil"/>
        </w:pBdr>
        <w:tabs>
          <w:tab w:val="left" w:pos="5055"/>
        </w:tabs>
        <w:spacing w:line="480" w:lineRule="auto"/>
        <w:jc w:val="both"/>
        <w:rPr>
          <w:rFonts w:ascii="Times New Roman" w:eastAsia="Times New Roman" w:hAnsi="Times New Roman" w:cs="Times New Roman"/>
          <w:sz w:val="24"/>
          <w:szCs w:val="24"/>
          <w:lang w:eastAsia="en-GB"/>
        </w:rPr>
      </w:pPr>
      <w:r w:rsidRPr="00707A53">
        <w:rPr>
          <w:rFonts w:ascii="Times New Roman" w:eastAsia="Times New Roman" w:hAnsi="Times New Roman" w:cs="Times New Roman"/>
          <w:sz w:val="24"/>
          <w:szCs w:val="24"/>
          <w:lang w:eastAsia="en-GB"/>
        </w:rPr>
        <w:t>Recent studies have exhibited the ability of CT scans to reveal muscle loss over time</w:t>
      </w:r>
      <w:r w:rsidR="006345C5" w:rsidRPr="00707A53">
        <w:rPr>
          <w:rFonts w:ascii="Times New Roman" w:eastAsia="Times New Roman" w:hAnsi="Times New Roman" w:cs="Times New Roman"/>
          <w:sz w:val="24"/>
          <w:szCs w:val="24"/>
          <w:lang w:eastAsia="en-GB"/>
        </w:rPr>
        <w:fldChar w:fldCharType="begin">
          <w:fldData xml:space="preserve">PEVuZE5vdGU+PENpdGU+PEF1dGhvcj5Gb2dlbG1hbjwvQXV0aG9yPjxZZWFyPjIwMTQ8L1llYXI+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</w:fldData>
        </w:fldChar>
      </w:r>
      <w:r w:rsidR="00B408F8">
        <w:rPr>
          <w:rFonts w:ascii="Times New Roman" w:eastAsia="Times New Roman" w:hAnsi="Times New Roman" w:cs="Times New Roman"/>
          <w:sz w:val="24"/>
          <w:szCs w:val="24"/>
          <w:lang w:eastAsia="en-GB"/>
        </w:rPr>
        <w:instrText xml:space="preserve"> ADDIN EN.CITE </w:instrText>
      </w:r>
      <w:r w:rsidR="00B408F8">
        <w:rPr>
          <w:rFonts w:ascii="Times New Roman" w:eastAsia="Times New Roman" w:hAnsi="Times New Roman" w:cs="Times New Roman"/>
          <w:sz w:val="24"/>
          <w:szCs w:val="24"/>
          <w:lang w:eastAsia="en-GB"/>
        </w:rPr>
        <w:fldChar w:fldCharType="begin">
          <w:fldData xml:space="preserve">PEVuZE5vdGU+PENpdGU+PEF1dGhvcj5Gb2dlbG1hbjwvQXV0aG9yPjxZZWFyPjIwMTQ8L1llYXI+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</w:fldData>
        </w:fldChar>
      </w:r>
      <w:r w:rsidR="00B408F8">
        <w:rPr>
          <w:rFonts w:ascii="Times New Roman" w:eastAsia="Times New Roman" w:hAnsi="Times New Roman" w:cs="Times New Roman"/>
          <w:sz w:val="24"/>
          <w:szCs w:val="24"/>
          <w:lang w:eastAsia="en-GB"/>
        </w:rPr>
        <w:instrText xml:space="preserve"> ADDIN EN.CITE.DATA </w:instrText>
      </w:r>
      <w:r w:rsidR="00B408F8">
        <w:rPr>
          <w:rFonts w:ascii="Times New Roman" w:eastAsia="Times New Roman" w:hAnsi="Times New Roman" w:cs="Times New Roman"/>
          <w:sz w:val="24"/>
          <w:szCs w:val="24"/>
          <w:lang w:eastAsia="en-GB"/>
        </w:rPr>
      </w:r>
      <w:r w:rsidR="00B408F8">
        <w:rPr>
          <w:rFonts w:ascii="Times New Roman" w:eastAsia="Times New Roman" w:hAnsi="Times New Roman" w:cs="Times New Roman"/>
          <w:sz w:val="24"/>
          <w:szCs w:val="24"/>
          <w:lang w:eastAsia="en-GB"/>
        </w:rPr>
        <w:fldChar w:fldCharType="end"/>
      </w:r>
      <w:r w:rsidR="006345C5" w:rsidRPr="00707A53">
        <w:rPr>
          <w:rFonts w:ascii="Times New Roman" w:eastAsia="Times New Roman" w:hAnsi="Times New Roman" w:cs="Times New Roman"/>
          <w:sz w:val="24"/>
          <w:szCs w:val="24"/>
          <w:lang w:eastAsia="en-GB"/>
        </w:rPr>
      </w:r>
      <w:r w:rsidR="006345C5" w:rsidRPr="00707A53">
        <w:rPr>
          <w:rFonts w:ascii="Times New Roman" w:eastAsia="Times New Roman" w:hAnsi="Times New Roman" w:cs="Times New Roman"/>
          <w:sz w:val="24"/>
          <w:szCs w:val="24"/>
          <w:lang w:eastAsia="en-GB"/>
        </w:rPr>
        <w:fldChar w:fldCharType="separate"/>
      </w:r>
      <w:r w:rsidR="00B408F8">
        <w:rPr>
          <w:rFonts w:ascii="Times New Roman" w:eastAsia="Times New Roman" w:hAnsi="Times New Roman" w:cs="Times New Roman"/>
          <w:noProof/>
          <w:sz w:val="24"/>
          <w:szCs w:val="24"/>
          <w:lang w:eastAsia="en-GB"/>
        </w:rPr>
        <w:t>(</w:t>
      </w:r>
      <w:hyperlink w:anchor="_ENREF_22" w:tooltip="Fogelman, 2014 #15" w:history="1">
        <w:r w:rsidR="00323CED">
          <w:rPr>
            <w:rFonts w:ascii="Times New Roman" w:eastAsia="Times New Roman" w:hAnsi="Times New Roman" w:cs="Times New Roman"/>
            <w:noProof/>
            <w:sz w:val="24"/>
            <w:szCs w:val="24"/>
            <w:lang w:eastAsia="en-GB"/>
          </w:rPr>
          <w:t>22</w:t>
        </w:r>
      </w:hyperlink>
      <w:r w:rsidR="00B408F8">
        <w:rPr>
          <w:rFonts w:ascii="Times New Roman" w:eastAsia="Times New Roman" w:hAnsi="Times New Roman" w:cs="Times New Roman"/>
          <w:noProof/>
          <w:sz w:val="24"/>
          <w:szCs w:val="24"/>
          <w:lang w:eastAsia="en-GB"/>
        </w:rPr>
        <w:t xml:space="preserve">, </w:t>
      </w:r>
      <w:hyperlink w:anchor="_ENREF_35" w:tooltip="Mourtzakis, 2008 #29" w:history="1">
        <w:r w:rsidR="00323CED">
          <w:rPr>
            <w:rFonts w:ascii="Times New Roman" w:eastAsia="Times New Roman" w:hAnsi="Times New Roman" w:cs="Times New Roman"/>
            <w:noProof/>
            <w:sz w:val="24"/>
            <w:szCs w:val="24"/>
            <w:lang w:eastAsia="en-GB"/>
          </w:rPr>
          <w:t>35</w:t>
        </w:r>
      </w:hyperlink>
      <w:r w:rsidR="00B408F8">
        <w:rPr>
          <w:rFonts w:ascii="Times New Roman" w:eastAsia="Times New Roman" w:hAnsi="Times New Roman" w:cs="Times New Roman"/>
          <w:noProof/>
          <w:sz w:val="24"/>
          <w:szCs w:val="24"/>
          <w:lang w:eastAsia="en-GB"/>
        </w:rPr>
        <w:t>)</w:t>
      </w:r>
      <w:r w:rsidR="006345C5" w:rsidRPr="00707A53">
        <w:rPr>
          <w:rFonts w:ascii="Times New Roman" w:eastAsia="Times New Roman" w:hAnsi="Times New Roman" w:cs="Times New Roman"/>
          <w:sz w:val="24"/>
          <w:szCs w:val="24"/>
          <w:lang w:eastAsia="en-GB"/>
        </w:rPr>
        <w:fldChar w:fldCharType="end"/>
      </w:r>
      <w:r w:rsidRPr="00707A53">
        <w:rPr>
          <w:rFonts w:ascii="Times New Roman" w:eastAsia="Times New Roman" w:hAnsi="Times New Roman" w:cs="Times New Roman"/>
          <w:sz w:val="24"/>
          <w:szCs w:val="24"/>
          <w:lang w:eastAsia="en-GB"/>
        </w:rPr>
        <w:t xml:space="preserve"> and identify sarcopenia in people diagnosed with cancer</w:t>
      </w:r>
      <w:r w:rsidR="00F91682" w:rsidRPr="00707A53">
        <w:rPr>
          <w:rFonts w:ascii="Times New Roman" w:eastAsia="Times New Roman" w:hAnsi="Times New Roman" w:cs="Times New Roman"/>
          <w:sz w:val="24"/>
          <w:szCs w:val="24"/>
          <w:lang w:eastAsia="en-GB"/>
        </w:rPr>
        <w:fldChar w:fldCharType="begin"/>
      </w:r>
      <w:r w:rsidR="00B408F8">
        <w:rPr>
          <w:rFonts w:ascii="Times New Roman" w:eastAsia="Times New Roman" w:hAnsi="Times New Roman" w:cs="Times New Roman"/>
          <w:sz w:val="24"/>
          <w:szCs w:val="24"/>
          <w:lang w:eastAsia="en-GB"/>
        </w:rPr>
        <w:instrText xml:space="preserve"> ADDIN EN.CITE &lt;EndNote&gt;&lt;Cite&gt;&lt;Author&gt;Veasey-Rodrigues&lt;/Author&gt;&lt;Year&gt;2013&lt;/Year&gt;&lt;RecNum&gt;30&lt;/RecNum&gt;&lt;DisplayText&gt;(36)&lt;/DisplayText&gt;&lt;record&gt;&lt;rec-number&gt;30&lt;/rec-number&gt;&lt;foreign-keys&gt;&lt;key app="EN" db-id="5a9pz9tth9t0wpeatpvpxvprpx092v0wx5xp" timestamp="1542792751"&gt;30&lt;/key&gt;&lt;/foreign-keys&gt;&lt;ref-type name="Journal Article"&gt;17&lt;/ref-type&gt;&lt;contributors&gt;&lt;authors&gt;&lt;author&gt;Veasey-Rodrigues, H.&lt;/author&gt;&lt;author&gt;Parsons, H. A.&lt;/author&gt;&lt;author&gt;Janku, F.&lt;/author&gt;&lt;author&gt;Naing, A.&lt;/author&gt;&lt;author&gt;Wheler, J. J.&lt;/author&gt;&lt;author&gt;Tsimberidou, A. M.&lt;/author&gt;&lt;author&gt;Kurzrock, R.&lt;/author&gt;&lt;/authors&gt;&lt;/contributors&gt;&lt;auth-address&gt;Department of Investigational Cancer Therapeutics, The University of Texas MD Anderson Cancer Center, Houston, TX, USA, hveasey@gmail.com.&lt;/auth-address&gt;&lt;titles&gt;&lt;title&gt;A pilot study of temsirolimus and body composition&lt;/title&gt;&lt;secondary-title&gt;J Cachexia Sarcopen&lt;/secondary-title&gt;&lt;alt-title&gt;Journal of cachexia, sarcopenia and muscle&lt;/alt-title&gt;&lt;/titles&gt;&lt;alt-periodical&gt;&lt;full-title&gt;The Journal of Cachexia Sarcopenia and Muscle&lt;/full-title&gt;&lt;abbr-1&gt;Journal of cachexia, sarcopenia and muscle&lt;/abbr-1&gt;&lt;/alt-periodical&gt;&lt;pages&gt;259-65&lt;/pages&gt;&lt;volume&gt;4&lt;/volume&gt;&lt;number&gt;4&lt;/number&gt;&lt;edition&gt;2013/07/31&lt;/edition&gt;&lt;dates&gt;&lt;year&gt;2013&lt;/year&gt;&lt;pub-dates&gt;&lt;date&gt;Dec&lt;/date&gt;&lt;/pub-dates&gt;&lt;/dates&gt;&lt;isbn&gt;2190-5991 (Print)&amp;#xD;2190-5991 (Linking)&lt;/isbn&gt;&lt;accession-num&gt;23893509&lt;/accession-num&gt;&lt;urls&gt;&lt;related-urls&gt;&lt;url&gt;&lt;style face="underline" font="default" size="100%"&gt;http://www.ncbi.nlm.nih.gov/pubmed/23893509&lt;/style&gt;&lt;/url&gt;&lt;/related-urls&gt;&lt;/urls&gt;&lt;custom2&gt;3830004&lt;/custom2&gt;&lt;electronic-resource-num&gt;10.1007/s13539-013-0113-y&lt;/electronic-resource-num&gt;&lt;language&gt;eng&lt;/language&gt;&lt;/record&gt;&lt;/Cite&gt;&lt;/EndNote&gt;</w:instrText>
      </w:r>
      <w:r w:rsidR="00F91682" w:rsidRPr="00707A53">
        <w:rPr>
          <w:rFonts w:ascii="Times New Roman" w:eastAsia="Times New Roman" w:hAnsi="Times New Roman" w:cs="Times New Roman"/>
          <w:sz w:val="24"/>
          <w:szCs w:val="24"/>
          <w:lang w:eastAsia="en-GB"/>
        </w:rPr>
        <w:fldChar w:fldCharType="separate"/>
      </w:r>
      <w:r w:rsidR="00B408F8">
        <w:rPr>
          <w:rFonts w:ascii="Times New Roman" w:eastAsia="Times New Roman" w:hAnsi="Times New Roman" w:cs="Times New Roman"/>
          <w:noProof/>
          <w:sz w:val="24"/>
          <w:szCs w:val="24"/>
          <w:lang w:eastAsia="en-GB"/>
        </w:rPr>
        <w:t>(</w:t>
      </w:r>
      <w:hyperlink w:anchor="_ENREF_36" w:tooltip="Veasey-Rodrigues, 2013 #30" w:history="1">
        <w:r w:rsidR="00323CED">
          <w:rPr>
            <w:rFonts w:ascii="Times New Roman" w:eastAsia="Times New Roman" w:hAnsi="Times New Roman" w:cs="Times New Roman"/>
            <w:noProof/>
            <w:sz w:val="24"/>
            <w:szCs w:val="24"/>
            <w:lang w:eastAsia="en-GB"/>
          </w:rPr>
          <w:t>36</w:t>
        </w:r>
      </w:hyperlink>
      <w:r w:rsidR="00B408F8">
        <w:rPr>
          <w:rFonts w:ascii="Times New Roman" w:eastAsia="Times New Roman" w:hAnsi="Times New Roman" w:cs="Times New Roman"/>
          <w:noProof/>
          <w:sz w:val="24"/>
          <w:szCs w:val="24"/>
          <w:lang w:eastAsia="en-GB"/>
        </w:rPr>
        <w:t>)</w:t>
      </w:r>
      <w:r w:rsidR="00F91682" w:rsidRPr="00707A53">
        <w:rPr>
          <w:rFonts w:ascii="Times New Roman" w:eastAsia="Times New Roman" w:hAnsi="Times New Roman" w:cs="Times New Roman"/>
          <w:sz w:val="24"/>
          <w:szCs w:val="24"/>
          <w:lang w:eastAsia="en-GB"/>
        </w:rPr>
        <w:fldChar w:fldCharType="end"/>
      </w:r>
      <w:r w:rsidRPr="00707A53">
        <w:rPr>
          <w:rFonts w:ascii="Times New Roman" w:eastAsia="Times New Roman" w:hAnsi="Times New Roman" w:cs="Times New Roman"/>
          <w:sz w:val="24"/>
          <w:szCs w:val="24"/>
          <w:lang w:eastAsia="en-GB"/>
        </w:rPr>
        <w:t xml:space="preserve">. </w:t>
      </w:r>
      <w:r w:rsidR="006B0E1B">
        <w:rPr>
          <w:rFonts w:ascii="Times New Roman" w:eastAsia="Times New Roman" w:hAnsi="Times New Roman" w:cs="Times New Roman"/>
          <w:sz w:val="24"/>
          <w:szCs w:val="24"/>
          <w:lang w:eastAsia="en-GB"/>
        </w:rPr>
        <w:t xml:space="preserve">Although, it is acknowledged that use of </w:t>
      </w:r>
      <w:r w:rsidR="00AA4FD5">
        <w:rPr>
          <w:rFonts w:ascii="Times New Roman" w:eastAsia="Times New Roman" w:hAnsi="Times New Roman" w:cs="Times New Roman"/>
          <w:sz w:val="24"/>
          <w:szCs w:val="24"/>
          <w:lang w:eastAsia="en-GB"/>
        </w:rPr>
        <w:t>the malnutrition universal screening tool (</w:t>
      </w:r>
      <w:r w:rsidR="006B0E1B">
        <w:rPr>
          <w:rFonts w:ascii="Times New Roman" w:eastAsia="Times New Roman" w:hAnsi="Times New Roman" w:cs="Times New Roman"/>
          <w:sz w:val="24"/>
          <w:szCs w:val="24"/>
          <w:lang w:eastAsia="en-GB"/>
        </w:rPr>
        <w:t>MUST</w:t>
      </w:r>
      <w:r w:rsidR="00AA4FD5">
        <w:rPr>
          <w:rFonts w:ascii="Times New Roman" w:eastAsia="Times New Roman" w:hAnsi="Times New Roman" w:cs="Times New Roman"/>
          <w:sz w:val="24"/>
          <w:szCs w:val="24"/>
          <w:lang w:eastAsia="en-GB"/>
        </w:rPr>
        <w:t>)</w:t>
      </w:r>
      <w:r w:rsidR="006B0E1B">
        <w:rPr>
          <w:rFonts w:ascii="Times New Roman" w:eastAsia="Times New Roman" w:hAnsi="Times New Roman" w:cs="Times New Roman"/>
          <w:sz w:val="24"/>
          <w:szCs w:val="24"/>
          <w:lang w:eastAsia="en-GB"/>
        </w:rPr>
        <w:t xml:space="preserve"> may be just as effective as CT for predicting short term morbidity after CRC surgery</w:t>
      </w:r>
      <w:r w:rsidR="00A37F6D">
        <w:rPr>
          <w:rFonts w:ascii="Times New Roman" w:eastAsia="Times New Roman" w:hAnsi="Times New Roman" w:cs="Times New Roman"/>
          <w:sz w:val="24"/>
          <w:szCs w:val="24"/>
          <w:lang w:eastAsia="en-GB"/>
        </w:rPr>
        <w:fldChar w:fldCharType="begin">
          <w:fldData xml:space="preserve">PEVuZE5vdGU+PENpdGU+PEF1dGhvcj52YW4gZGVyIEtyb2Z0PC9BdXRob3I+PFllYXI+MjAxODwv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==
</w:fldData>
        </w:fldChar>
      </w:r>
      <w:r w:rsidR="00B408F8">
        <w:rPr>
          <w:rFonts w:ascii="Times New Roman" w:eastAsia="Times New Roman" w:hAnsi="Times New Roman" w:cs="Times New Roman"/>
          <w:sz w:val="24"/>
          <w:szCs w:val="24"/>
          <w:lang w:eastAsia="en-GB"/>
        </w:rPr>
        <w:instrText xml:space="preserve"> ADDIN EN.CITE </w:instrText>
      </w:r>
      <w:r w:rsidR="00B408F8">
        <w:rPr>
          <w:rFonts w:ascii="Times New Roman" w:eastAsia="Times New Roman" w:hAnsi="Times New Roman" w:cs="Times New Roman"/>
          <w:sz w:val="24"/>
          <w:szCs w:val="24"/>
          <w:lang w:eastAsia="en-GB"/>
        </w:rPr>
        <w:fldChar w:fldCharType="begin">
          <w:fldData xml:space="preserve">PEVuZE5vdGU+PENpdGU+PEF1dGhvcj52YW4gZGVyIEtyb2Z0PC9BdXRob3I+PFllYXI+MjAxODwv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==
</w:fldData>
        </w:fldChar>
      </w:r>
      <w:r w:rsidR="00B408F8">
        <w:rPr>
          <w:rFonts w:ascii="Times New Roman" w:eastAsia="Times New Roman" w:hAnsi="Times New Roman" w:cs="Times New Roman"/>
          <w:sz w:val="24"/>
          <w:szCs w:val="24"/>
          <w:lang w:eastAsia="en-GB"/>
        </w:rPr>
        <w:instrText xml:space="preserve"> ADDIN EN.CITE.DATA </w:instrText>
      </w:r>
      <w:r w:rsidR="00B408F8">
        <w:rPr>
          <w:rFonts w:ascii="Times New Roman" w:eastAsia="Times New Roman" w:hAnsi="Times New Roman" w:cs="Times New Roman"/>
          <w:sz w:val="24"/>
          <w:szCs w:val="24"/>
          <w:lang w:eastAsia="en-GB"/>
        </w:rPr>
      </w:r>
      <w:r w:rsidR="00B408F8">
        <w:rPr>
          <w:rFonts w:ascii="Times New Roman" w:eastAsia="Times New Roman" w:hAnsi="Times New Roman" w:cs="Times New Roman"/>
          <w:sz w:val="24"/>
          <w:szCs w:val="24"/>
          <w:lang w:eastAsia="en-GB"/>
        </w:rPr>
        <w:fldChar w:fldCharType="end"/>
      </w:r>
      <w:r w:rsidR="00A37F6D">
        <w:rPr>
          <w:rFonts w:ascii="Times New Roman" w:eastAsia="Times New Roman" w:hAnsi="Times New Roman" w:cs="Times New Roman"/>
          <w:sz w:val="24"/>
          <w:szCs w:val="24"/>
          <w:lang w:eastAsia="en-GB"/>
        </w:rPr>
      </w:r>
      <w:r w:rsidR="00A37F6D">
        <w:rPr>
          <w:rFonts w:ascii="Times New Roman" w:eastAsia="Times New Roman" w:hAnsi="Times New Roman" w:cs="Times New Roman"/>
          <w:sz w:val="24"/>
          <w:szCs w:val="24"/>
          <w:lang w:eastAsia="en-GB"/>
        </w:rPr>
        <w:fldChar w:fldCharType="separate"/>
      </w:r>
      <w:r w:rsidR="00B408F8">
        <w:rPr>
          <w:rFonts w:ascii="Times New Roman" w:eastAsia="Times New Roman" w:hAnsi="Times New Roman" w:cs="Times New Roman"/>
          <w:noProof/>
          <w:sz w:val="24"/>
          <w:szCs w:val="24"/>
          <w:lang w:eastAsia="en-GB"/>
        </w:rPr>
        <w:t>(</w:t>
      </w:r>
      <w:hyperlink w:anchor="_ENREF_37" w:tooltip="van der Kroft, 2018 #52" w:history="1">
        <w:r w:rsidR="00323CED">
          <w:rPr>
            <w:rFonts w:ascii="Times New Roman" w:eastAsia="Times New Roman" w:hAnsi="Times New Roman" w:cs="Times New Roman"/>
            <w:noProof/>
            <w:sz w:val="24"/>
            <w:szCs w:val="24"/>
            <w:lang w:eastAsia="en-GB"/>
          </w:rPr>
          <w:t>37</w:t>
        </w:r>
      </w:hyperlink>
      <w:r w:rsidR="00B408F8">
        <w:rPr>
          <w:rFonts w:ascii="Times New Roman" w:eastAsia="Times New Roman" w:hAnsi="Times New Roman" w:cs="Times New Roman"/>
          <w:noProof/>
          <w:sz w:val="24"/>
          <w:szCs w:val="24"/>
          <w:lang w:eastAsia="en-GB"/>
        </w:rPr>
        <w:t>)</w:t>
      </w:r>
      <w:r w:rsidR="00A37F6D">
        <w:rPr>
          <w:rFonts w:ascii="Times New Roman" w:eastAsia="Times New Roman" w:hAnsi="Times New Roman" w:cs="Times New Roman"/>
          <w:sz w:val="24"/>
          <w:szCs w:val="24"/>
          <w:lang w:eastAsia="en-GB"/>
        </w:rPr>
        <w:fldChar w:fldCharType="end"/>
      </w:r>
      <w:r w:rsidR="006B0E1B">
        <w:rPr>
          <w:rFonts w:ascii="Times New Roman" w:eastAsia="Times New Roman" w:hAnsi="Times New Roman" w:cs="Times New Roman"/>
          <w:sz w:val="24"/>
          <w:szCs w:val="24"/>
          <w:lang w:eastAsia="en-GB"/>
        </w:rPr>
        <w:t xml:space="preserve">. A previous review also highlight the need for methodological consistency when evaluating body composition, despite the </w:t>
      </w:r>
      <w:r w:rsidR="00A37F6D">
        <w:rPr>
          <w:rFonts w:ascii="Times New Roman" w:eastAsia="Times New Roman" w:hAnsi="Times New Roman" w:cs="Times New Roman"/>
          <w:sz w:val="24"/>
          <w:szCs w:val="24"/>
          <w:lang w:eastAsia="en-GB"/>
        </w:rPr>
        <w:t>consistent</w:t>
      </w:r>
      <w:r w:rsidR="006B0E1B">
        <w:rPr>
          <w:rFonts w:ascii="Times New Roman" w:eastAsia="Times New Roman" w:hAnsi="Times New Roman" w:cs="Times New Roman"/>
          <w:sz w:val="24"/>
          <w:szCs w:val="24"/>
          <w:lang w:eastAsia="en-GB"/>
        </w:rPr>
        <w:t xml:space="preserve"> association of sarcopenia with lower survival </w:t>
      </w:r>
      <w:proofErr w:type="gramStart"/>
      <w:r w:rsidR="006B0E1B">
        <w:rPr>
          <w:rFonts w:ascii="Times New Roman" w:eastAsia="Times New Roman" w:hAnsi="Times New Roman" w:cs="Times New Roman"/>
          <w:sz w:val="24"/>
          <w:szCs w:val="24"/>
          <w:lang w:eastAsia="en-GB"/>
        </w:rPr>
        <w:t>rates</w:t>
      </w:r>
      <w:proofErr w:type="gramEnd"/>
      <w:r w:rsidR="00A37F6D">
        <w:rPr>
          <w:rFonts w:ascii="Times New Roman" w:eastAsia="Times New Roman" w:hAnsi="Times New Roman" w:cs="Times New Roman"/>
          <w:sz w:val="24"/>
          <w:szCs w:val="24"/>
          <w:lang w:eastAsia="en-GB"/>
        </w:rPr>
        <w:fldChar w:fldCharType="begin">
          <w:fldData xml:space="preserve">PEVuZE5vdGU+PENpdGU+PEF1dGhvcj5Ib3BraW5zPC9BdXRob3I+PFllYXI+MjAxODwvWWVhcj48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=
</w:fldData>
        </w:fldChar>
      </w:r>
      <w:r w:rsidR="0091650A">
        <w:rPr>
          <w:rFonts w:ascii="Times New Roman" w:eastAsia="Times New Roman" w:hAnsi="Times New Roman" w:cs="Times New Roman"/>
          <w:sz w:val="24"/>
          <w:szCs w:val="24"/>
          <w:lang w:eastAsia="en-GB"/>
        </w:rPr>
        <w:instrText xml:space="preserve"> ADDIN EN.CITE </w:instrText>
      </w:r>
      <w:r w:rsidR="0091650A">
        <w:rPr>
          <w:rFonts w:ascii="Times New Roman" w:eastAsia="Times New Roman" w:hAnsi="Times New Roman" w:cs="Times New Roman"/>
          <w:sz w:val="24"/>
          <w:szCs w:val="24"/>
          <w:lang w:eastAsia="en-GB"/>
        </w:rPr>
        <w:fldChar w:fldCharType="begin">
          <w:fldData xml:space="preserve">PEVuZE5vdGU+PENpdGU+PEF1dGhvcj5Ib3BraW5zPC9BdXRob3I+PFllYXI+MjAxODwvWWVhcj48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=
</w:fldData>
        </w:fldChar>
      </w:r>
      <w:r w:rsidR="0091650A">
        <w:rPr>
          <w:rFonts w:ascii="Times New Roman" w:eastAsia="Times New Roman" w:hAnsi="Times New Roman" w:cs="Times New Roman"/>
          <w:sz w:val="24"/>
          <w:szCs w:val="24"/>
          <w:lang w:eastAsia="en-GB"/>
        </w:rPr>
        <w:instrText xml:space="preserve"> ADDIN EN.CITE.DATA </w:instrText>
      </w:r>
      <w:r w:rsidR="0091650A">
        <w:rPr>
          <w:rFonts w:ascii="Times New Roman" w:eastAsia="Times New Roman" w:hAnsi="Times New Roman" w:cs="Times New Roman"/>
          <w:sz w:val="24"/>
          <w:szCs w:val="24"/>
          <w:lang w:eastAsia="en-GB"/>
        </w:rPr>
      </w:r>
      <w:r w:rsidR="0091650A">
        <w:rPr>
          <w:rFonts w:ascii="Times New Roman" w:eastAsia="Times New Roman" w:hAnsi="Times New Roman" w:cs="Times New Roman"/>
          <w:sz w:val="24"/>
          <w:szCs w:val="24"/>
          <w:lang w:eastAsia="en-GB"/>
        </w:rPr>
        <w:fldChar w:fldCharType="end"/>
      </w:r>
      <w:r w:rsidR="00A37F6D">
        <w:rPr>
          <w:rFonts w:ascii="Times New Roman" w:eastAsia="Times New Roman" w:hAnsi="Times New Roman" w:cs="Times New Roman"/>
          <w:sz w:val="24"/>
          <w:szCs w:val="24"/>
          <w:lang w:eastAsia="en-GB"/>
        </w:rPr>
      </w:r>
      <w:r w:rsidR="00A37F6D">
        <w:rPr>
          <w:rFonts w:ascii="Times New Roman" w:eastAsia="Times New Roman" w:hAnsi="Times New Roman" w:cs="Times New Roman"/>
          <w:sz w:val="24"/>
          <w:szCs w:val="24"/>
          <w:lang w:eastAsia="en-GB"/>
        </w:rPr>
        <w:fldChar w:fldCharType="separate"/>
      </w:r>
      <w:r w:rsidR="0091650A">
        <w:rPr>
          <w:rFonts w:ascii="Times New Roman" w:eastAsia="Times New Roman" w:hAnsi="Times New Roman" w:cs="Times New Roman"/>
          <w:noProof/>
          <w:sz w:val="24"/>
          <w:szCs w:val="24"/>
          <w:lang w:eastAsia="en-GB"/>
        </w:rPr>
        <w:t>(</w:t>
      </w:r>
      <w:hyperlink w:anchor="_ENREF_15" w:tooltip="Hopkins, 2018 #49" w:history="1">
        <w:r w:rsidR="00323CED">
          <w:rPr>
            <w:rFonts w:ascii="Times New Roman" w:eastAsia="Times New Roman" w:hAnsi="Times New Roman" w:cs="Times New Roman"/>
            <w:noProof/>
            <w:sz w:val="24"/>
            <w:szCs w:val="24"/>
            <w:lang w:eastAsia="en-GB"/>
          </w:rPr>
          <w:t>15</w:t>
        </w:r>
      </w:hyperlink>
      <w:r w:rsidR="0091650A">
        <w:rPr>
          <w:rFonts w:ascii="Times New Roman" w:eastAsia="Times New Roman" w:hAnsi="Times New Roman" w:cs="Times New Roman"/>
          <w:noProof/>
          <w:sz w:val="24"/>
          <w:szCs w:val="24"/>
          <w:lang w:eastAsia="en-GB"/>
        </w:rPr>
        <w:t>)</w:t>
      </w:r>
      <w:r w:rsidR="00A37F6D">
        <w:rPr>
          <w:rFonts w:ascii="Times New Roman" w:eastAsia="Times New Roman" w:hAnsi="Times New Roman" w:cs="Times New Roman"/>
          <w:sz w:val="24"/>
          <w:szCs w:val="24"/>
          <w:lang w:eastAsia="en-GB"/>
        </w:rPr>
        <w:fldChar w:fldCharType="end"/>
      </w:r>
      <w:r w:rsidR="006B0E1B">
        <w:rPr>
          <w:rFonts w:ascii="Times New Roman" w:eastAsia="Times New Roman" w:hAnsi="Times New Roman" w:cs="Times New Roman"/>
          <w:sz w:val="24"/>
          <w:szCs w:val="24"/>
          <w:lang w:eastAsia="en-GB"/>
        </w:rPr>
        <w:t>.</w:t>
      </w:r>
      <w:r w:rsidR="00A37F6D">
        <w:rPr>
          <w:rFonts w:ascii="Times New Roman" w:eastAsia="Times New Roman" w:hAnsi="Times New Roman" w:cs="Times New Roman"/>
          <w:sz w:val="24"/>
          <w:szCs w:val="24"/>
          <w:lang w:eastAsia="en-GB"/>
        </w:rPr>
        <w:t xml:space="preserve"> The lack of consensus for measuring muscle </w:t>
      </w:r>
      <w:proofErr w:type="gramStart"/>
      <w:r w:rsidR="00A37F6D">
        <w:rPr>
          <w:rFonts w:ascii="Times New Roman" w:eastAsia="Times New Roman" w:hAnsi="Times New Roman" w:cs="Times New Roman"/>
          <w:sz w:val="24"/>
          <w:szCs w:val="24"/>
          <w:lang w:eastAsia="en-GB"/>
        </w:rPr>
        <w:t>mass</w:t>
      </w:r>
      <w:proofErr w:type="gramEnd"/>
      <w:r w:rsidR="00A37F6D">
        <w:rPr>
          <w:rFonts w:ascii="Times New Roman" w:eastAsia="Times New Roman" w:hAnsi="Times New Roman" w:cs="Times New Roman"/>
          <w:sz w:val="24"/>
          <w:szCs w:val="24"/>
          <w:lang w:eastAsia="en-GB"/>
        </w:rPr>
        <w:fldChar w:fldCharType="begin">
          <w:fldData xml:space="preserve">PEVuZE5vdGU+PENpdGU+PEF1dGhvcj5CdWNraW54PC9BdXRob3I+PFllYXI+MjAxODwvWWVhcj48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</w:fldData>
        </w:fldChar>
      </w:r>
      <w:r w:rsidR="00B408F8">
        <w:rPr>
          <w:rFonts w:ascii="Times New Roman" w:eastAsia="Times New Roman" w:hAnsi="Times New Roman" w:cs="Times New Roman"/>
          <w:sz w:val="24"/>
          <w:szCs w:val="24"/>
          <w:lang w:eastAsia="en-GB"/>
        </w:rPr>
        <w:instrText xml:space="preserve"> ADDIN EN.CITE </w:instrText>
      </w:r>
      <w:r w:rsidR="00B408F8">
        <w:rPr>
          <w:rFonts w:ascii="Times New Roman" w:eastAsia="Times New Roman" w:hAnsi="Times New Roman" w:cs="Times New Roman"/>
          <w:sz w:val="24"/>
          <w:szCs w:val="24"/>
          <w:lang w:eastAsia="en-GB"/>
        </w:rPr>
        <w:fldChar w:fldCharType="begin">
          <w:fldData xml:space="preserve">PEVuZE5vdGU+PENpdGU+PEF1dGhvcj5CdWNraW54PC9BdXRob3I+PFllYXI+MjAxODwvWWVhcj48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</w:fldData>
        </w:fldChar>
      </w:r>
      <w:r w:rsidR="00B408F8">
        <w:rPr>
          <w:rFonts w:ascii="Times New Roman" w:eastAsia="Times New Roman" w:hAnsi="Times New Roman" w:cs="Times New Roman"/>
          <w:sz w:val="24"/>
          <w:szCs w:val="24"/>
          <w:lang w:eastAsia="en-GB"/>
        </w:rPr>
        <w:instrText xml:space="preserve"> ADDIN EN.CITE.DATA </w:instrText>
      </w:r>
      <w:r w:rsidR="00B408F8">
        <w:rPr>
          <w:rFonts w:ascii="Times New Roman" w:eastAsia="Times New Roman" w:hAnsi="Times New Roman" w:cs="Times New Roman"/>
          <w:sz w:val="24"/>
          <w:szCs w:val="24"/>
          <w:lang w:eastAsia="en-GB"/>
        </w:rPr>
      </w:r>
      <w:r w:rsidR="00B408F8">
        <w:rPr>
          <w:rFonts w:ascii="Times New Roman" w:eastAsia="Times New Roman" w:hAnsi="Times New Roman" w:cs="Times New Roman"/>
          <w:sz w:val="24"/>
          <w:szCs w:val="24"/>
          <w:lang w:eastAsia="en-GB"/>
        </w:rPr>
        <w:fldChar w:fldCharType="end"/>
      </w:r>
      <w:r w:rsidR="00A37F6D">
        <w:rPr>
          <w:rFonts w:ascii="Times New Roman" w:eastAsia="Times New Roman" w:hAnsi="Times New Roman" w:cs="Times New Roman"/>
          <w:sz w:val="24"/>
          <w:szCs w:val="24"/>
          <w:lang w:eastAsia="en-GB"/>
        </w:rPr>
      </w:r>
      <w:r w:rsidR="00A37F6D">
        <w:rPr>
          <w:rFonts w:ascii="Times New Roman" w:eastAsia="Times New Roman" w:hAnsi="Times New Roman" w:cs="Times New Roman"/>
          <w:sz w:val="24"/>
          <w:szCs w:val="24"/>
          <w:lang w:eastAsia="en-GB"/>
        </w:rPr>
        <w:fldChar w:fldCharType="separate"/>
      </w:r>
      <w:r w:rsidR="00B408F8">
        <w:rPr>
          <w:rFonts w:ascii="Times New Roman" w:eastAsia="Times New Roman" w:hAnsi="Times New Roman" w:cs="Times New Roman"/>
          <w:noProof/>
          <w:sz w:val="24"/>
          <w:szCs w:val="24"/>
          <w:lang w:eastAsia="en-GB"/>
        </w:rPr>
        <w:t>(</w:t>
      </w:r>
      <w:hyperlink w:anchor="_ENREF_10" w:tooltip="Buckinx, 2018 #45" w:history="1">
        <w:r w:rsidR="00323CED">
          <w:rPr>
            <w:rFonts w:ascii="Times New Roman" w:eastAsia="Times New Roman" w:hAnsi="Times New Roman" w:cs="Times New Roman"/>
            <w:noProof/>
            <w:sz w:val="24"/>
            <w:szCs w:val="24"/>
            <w:lang w:eastAsia="en-GB"/>
          </w:rPr>
          <w:t>10</w:t>
        </w:r>
      </w:hyperlink>
      <w:r w:rsidR="00B408F8">
        <w:rPr>
          <w:rFonts w:ascii="Times New Roman" w:eastAsia="Times New Roman" w:hAnsi="Times New Roman" w:cs="Times New Roman"/>
          <w:noProof/>
          <w:sz w:val="24"/>
          <w:szCs w:val="24"/>
          <w:lang w:eastAsia="en-GB"/>
        </w:rPr>
        <w:t>)</w:t>
      </w:r>
      <w:r w:rsidR="00A37F6D">
        <w:rPr>
          <w:rFonts w:ascii="Times New Roman" w:eastAsia="Times New Roman" w:hAnsi="Times New Roman" w:cs="Times New Roman"/>
          <w:sz w:val="24"/>
          <w:szCs w:val="24"/>
          <w:lang w:eastAsia="en-GB"/>
        </w:rPr>
        <w:fldChar w:fldCharType="end"/>
      </w:r>
      <w:r w:rsidR="00A37F6D">
        <w:rPr>
          <w:rFonts w:ascii="Times New Roman" w:eastAsia="Times New Roman" w:hAnsi="Times New Roman" w:cs="Times New Roman"/>
          <w:sz w:val="24"/>
          <w:szCs w:val="24"/>
          <w:lang w:eastAsia="en-GB"/>
        </w:rPr>
        <w:t xml:space="preserve"> and the need for analysis of whole body parts rather than single slices in CT analysis</w:t>
      </w:r>
      <w:r w:rsidR="00A37F6D">
        <w:rPr>
          <w:rFonts w:ascii="Times New Roman" w:eastAsia="Times New Roman" w:hAnsi="Times New Roman" w:cs="Times New Roman"/>
          <w:sz w:val="24"/>
          <w:szCs w:val="24"/>
          <w:lang w:eastAsia="en-GB"/>
        </w:rPr>
        <w:fldChar w:fldCharType="begin">
          <w:fldData xml:space="preserve">PEVuZE5vdGU+PENpdGU+PEF1dGhvcj5FbmdlbGtlPC9BdXRob3I+PFllYXI+MjAxODwvWWVhcj48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</w:fldData>
        </w:fldChar>
      </w:r>
      <w:r w:rsidR="00B408F8">
        <w:rPr>
          <w:rFonts w:ascii="Times New Roman" w:eastAsia="Times New Roman" w:hAnsi="Times New Roman" w:cs="Times New Roman"/>
          <w:sz w:val="24"/>
          <w:szCs w:val="24"/>
          <w:lang w:eastAsia="en-GB"/>
        </w:rPr>
        <w:instrText xml:space="preserve"> ADDIN EN.CITE </w:instrText>
      </w:r>
      <w:r w:rsidR="00B408F8">
        <w:rPr>
          <w:rFonts w:ascii="Times New Roman" w:eastAsia="Times New Roman" w:hAnsi="Times New Roman" w:cs="Times New Roman"/>
          <w:sz w:val="24"/>
          <w:szCs w:val="24"/>
          <w:lang w:eastAsia="en-GB"/>
        </w:rPr>
        <w:fldChar w:fldCharType="begin">
          <w:fldData xml:space="preserve">PEVuZE5vdGU+PENpdGU+PEF1dGhvcj5FbmdlbGtlPC9BdXRob3I+PFllYXI+MjAxODwvWWVhcj48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</w:fldData>
        </w:fldChar>
      </w:r>
      <w:r w:rsidR="00B408F8">
        <w:rPr>
          <w:rFonts w:ascii="Times New Roman" w:eastAsia="Times New Roman" w:hAnsi="Times New Roman" w:cs="Times New Roman"/>
          <w:sz w:val="24"/>
          <w:szCs w:val="24"/>
          <w:lang w:eastAsia="en-GB"/>
        </w:rPr>
        <w:instrText xml:space="preserve"> ADDIN EN.CITE.DATA </w:instrText>
      </w:r>
      <w:r w:rsidR="00B408F8">
        <w:rPr>
          <w:rFonts w:ascii="Times New Roman" w:eastAsia="Times New Roman" w:hAnsi="Times New Roman" w:cs="Times New Roman"/>
          <w:sz w:val="24"/>
          <w:szCs w:val="24"/>
          <w:lang w:eastAsia="en-GB"/>
        </w:rPr>
      </w:r>
      <w:r w:rsidR="00B408F8">
        <w:rPr>
          <w:rFonts w:ascii="Times New Roman" w:eastAsia="Times New Roman" w:hAnsi="Times New Roman" w:cs="Times New Roman"/>
          <w:sz w:val="24"/>
          <w:szCs w:val="24"/>
          <w:lang w:eastAsia="en-GB"/>
        </w:rPr>
        <w:fldChar w:fldCharType="end"/>
      </w:r>
      <w:r w:rsidR="00A37F6D">
        <w:rPr>
          <w:rFonts w:ascii="Times New Roman" w:eastAsia="Times New Roman" w:hAnsi="Times New Roman" w:cs="Times New Roman"/>
          <w:sz w:val="24"/>
          <w:szCs w:val="24"/>
          <w:lang w:eastAsia="en-GB"/>
        </w:rPr>
      </w:r>
      <w:r w:rsidR="00A37F6D">
        <w:rPr>
          <w:rFonts w:ascii="Times New Roman" w:eastAsia="Times New Roman" w:hAnsi="Times New Roman" w:cs="Times New Roman"/>
          <w:sz w:val="24"/>
          <w:szCs w:val="24"/>
          <w:lang w:eastAsia="en-GB"/>
        </w:rPr>
        <w:fldChar w:fldCharType="separate"/>
      </w:r>
      <w:r w:rsidR="00B408F8">
        <w:rPr>
          <w:rFonts w:ascii="Times New Roman" w:eastAsia="Times New Roman" w:hAnsi="Times New Roman" w:cs="Times New Roman"/>
          <w:noProof/>
          <w:sz w:val="24"/>
          <w:szCs w:val="24"/>
          <w:lang w:eastAsia="en-GB"/>
        </w:rPr>
        <w:t>(</w:t>
      </w:r>
      <w:hyperlink w:anchor="_ENREF_9" w:tooltip="Engelke, 2018 #44" w:history="1">
        <w:r w:rsidR="00323CED">
          <w:rPr>
            <w:rFonts w:ascii="Times New Roman" w:eastAsia="Times New Roman" w:hAnsi="Times New Roman" w:cs="Times New Roman"/>
            <w:noProof/>
            <w:sz w:val="24"/>
            <w:szCs w:val="24"/>
            <w:lang w:eastAsia="en-GB"/>
          </w:rPr>
          <w:t>9</w:t>
        </w:r>
      </w:hyperlink>
      <w:r w:rsidR="00B408F8">
        <w:rPr>
          <w:rFonts w:ascii="Times New Roman" w:eastAsia="Times New Roman" w:hAnsi="Times New Roman" w:cs="Times New Roman"/>
          <w:noProof/>
          <w:sz w:val="24"/>
          <w:szCs w:val="24"/>
          <w:lang w:eastAsia="en-GB"/>
        </w:rPr>
        <w:t>)</w:t>
      </w:r>
      <w:r w:rsidR="00A37F6D">
        <w:rPr>
          <w:rFonts w:ascii="Times New Roman" w:eastAsia="Times New Roman" w:hAnsi="Times New Roman" w:cs="Times New Roman"/>
          <w:sz w:val="24"/>
          <w:szCs w:val="24"/>
          <w:lang w:eastAsia="en-GB"/>
        </w:rPr>
        <w:fldChar w:fldCharType="end"/>
      </w:r>
      <w:r w:rsidR="00A37F6D">
        <w:rPr>
          <w:rFonts w:ascii="Times New Roman" w:eastAsia="Times New Roman" w:hAnsi="Times New Roman" w:cs="Times New Roman"/>
          <w:sz w:val="24"/>
          <w:szCs w:val="24"/>
          <w:lang w:eastAsia="en-GB"/>
        </w:rPr>
        <w:t xml:space="preserve"> means that the use of CT scans to measure muscle mass cannot yet be considered a gold standard.</w:t>
      </w:r>
    </w:p>
    <w:p w:rsidR="004E45E7" w:rsidRPr="00707A53" w:rsidRDefault="004E45E7" w:rsidP="004E45E7">
      <w:pPr>
        <w:pBdr>
          <w:top w:val="nil"/>
          <w:left w:val="nil"/>
          <w:bottom w:val="nil"/>
          <w:right w:val="nil"/>
          <w:between w:val="nil"/>
        </w:pBdr>
        <w:tabs>
          <w:tab w:val="left" w:pos="5055"/>
        </w:tabs>
        <w:spacing w:line="480" w:lineRule="auto"/>
        <w:jc w:val="both"/>
        <w:rPr>
          <w:rFonts w:ascii="Times New Roman" w:eastAsia="Times New Roman" w:hAnsi="Times New Roman" w:cs="Times New Roman"/>
          <w:sz w:val="24"/>
          <w:szCs w:val="24"/>
          <w:lang w:eastAsia="en-GB"/>
        </w:rPr>
      </w:pPr>
      <w:r w:rsidRPr="00707A53">
        <w:rPr>
          <w:rFonts w:ascii="Times New Roman" w:eastAsia="Times New Roman" w:hAnsi="Times New Roman" w:cs="Times New Roman"/>
          <w:sz w:val="24"/>
          <w:szCs w:val="24"/>
          <w:lang w:eastAsia="en-GB"/>
        </w:rPr>
        <w:t>This study demonstrates the levels of sensitivity and specificity associated with BIA and MAMC when compared with CT</w:t>
      </w:r>
      <w:r w:rsidR="00AD0188">
        <w:rPr>
          <w:rFonts w:ascii="Times New Roman" w:eastAsia="Times New Roman" w:hAnsi="Times New Roman" w:cs="Times New Roman"/>
          <w:sz w:val="24"/>
          <w:szCs w:val="24"/>
          <w:lang w:eastAsia="en-GB"/>
        </w:rPr>
        <w:t xml:space="preserve"> derived muscle mass at L3</w:t>
      </w:r>
      <w:r w:rsidRPr="00707A53">
        <w:rPr>
          <w:rFonts w:ascii="Times New Roman" w:eastAsia="Times New Roman" w:hAnsi="Times New Roman" w:cs="Times New Roman"/>
          <w:sz w:val="24"/>
          <w:szCs w:val="24"/>
          <w:lang w:eastAsia="en-GB"/>
        </w:rPr>
        <w:t xml:space="preserve">, for assessing body composition. It details the differences between the measurements and allows the error to be considered in the interpretation of these measurements for clinical environments. </w:t>
      </w:r>
    </w:p>
    <w:p w:rsidR="002B7C47" w:rsidRPr="00707A53" w:rsidRDefault="005F58C4" w:rsidP="002B7C47">
      <w:pPr>
        <w:autoSpaceDE w:val="0"/>
        <w:autoSpaceDN w:val="0"/>
        <w:adjustRightInd w:val="0"/>
        <w:spacing w:line="480" w:lineRule="auto"/>
        <w:jc w:val="both"/>
        <w:rPr>
          <w:rFonts w:ascii="Times New Roman" w:eastAsia="Times New Roman" w:hAnsi="Times New Roman" w:cs="Times New Roman"/>
          <w:sz w:val="24"/>
          <w:szCs w:val="24"/>
          <w:lang w:eastAsia="en-GB"/>
        </w:rPr>
      </w:pPr>
      <w:r w:rsidRPr="00707A53">
        <w:rPr>
          <w:rFonts w:ascii="Times New Roman" w:eastAsia="Times New Roman" w:hAnsi="Times New Roman" w:cs="Times New Roman"/>
          <w:sz w:val="24"/>
          <w:szCs w:val="24"/>
          <w:lang w:eastAsia="en-GB"/>
        </w:rPr>
        <w:t xml:space="preserve">Both BIA and MAMC are only moderately correlated with </w:t>
      </w:r>
      <w:r w:rsidR="00AD0188">
        <w:rPr>
          <w:rFonts w:ascii="Times New Roman" w:eastAsia="Times New Roman" w:hAnsi="Times New Roman" w:cs="Times New Roman"/>
          <w:sz w:val="24"/>
          <w:szCs w:val="24"/>
          <w:lang w:eastAsia="en-GB"/>
        </w:rPr>
        <w:t xml:space="preserve">the L3 slice of </w:t>
      </w:r>
      <w:r w:rsidRPr="00707A53">
        <w:rPr>
          <w:rFonts w:ascii="Times New Roman" w:eastAsia="Times New Roman" w:hAnsi="Times New Roman" w:cs="Times New Roman"/>
          <w:sz w:val="24"/>
          <w:szCs w:val="24"/>
          <w:lang w:eastAsia="en-GB"/>
        </w:rPr>
        <w:t>CT scans</w:t>
      </w:r>
      <w:r w:rsidR="004E45E7" w:rsidRPr="00707A53">
        <w:rPr>
          <w:rFonts w:ascii="Times New Roman" w:eastAsia="Times New Roman" w:hAnsi="Times New Roman" w:cs="Times New Roman"/>
          <w:sz w:val="24"/>
          <w:szCs w:val="24"/>
          <w:lang w:eastAsia="en-GB"/>
        </w:rPr>
        <w:t xml:space="preserve"> for</w:t>
      </w:r>
      <w:r w:rsidR="00D734E4" w:rsidRPr="00707A53">
        <w:rPr>
          <w:rFonts w:ascii="Times New Roman" w:eastAsia="Times New Roman" w:hAnsi="Times New Roman" w:cs="Times New Roman"/>
          <w:sz w:val="24"/>
          <w:szCs w:val="24"/>
          <w:lang w:eastAsia="en-GB"/>
        </w:rPr>
        <w:t xml:space="preserve"> detecting</w:t>
      </w:r>
      <w:r w:rsidR="004E45E7" w:rsidRPr="00707A53">
        <w:rPr>
          <w:rFonts w:ascii="Times New Roman" w:eastAsia="Times New Roman" w:hAnsi="Times New Roman" w:cs="Times New Roman"/>
          <w:sz w:val="24"/>
          <w:szCs w:val="24"/>
          <w:lang w:eastAsia="en-GB"/>
        </w:rPr>
        <w:t xml:space="preserve"> low muscle mass,</w:t>
      </w:r>
      <w:r w:rsidRPr="00707A53">
        <w:rPr>
          <w:rFonts w:ascii="Times New Roman" w:eastAsia="Times New Roman" w:hAnsi="Times New Roman" w:cs="Times New Roman"/>
          <w:sz w:val="24"/>
          <w:szCs w:val="24"/>
          <w:lang w:eastAsia="en-GB"/>
        </w:rPr>
        <w:t xml:space="preserve"> but it is noteworthy that BIA overestimates and MAMC underestimates the incidence</w:t>
      </w:r>
      <w:r w:rsidR="002B7C47" w:rsidRPr="00707A53">
        <w:rPr>
          <w:rFonts w:ascii="Times New Roman" w:eastAsia="Times New Roman" w:hAnsi="Times New Roman" w:cs="Times New Roman"/>
          <w:sz w:val="24"/>
          <w:szCs w:val="24"/>
          <w:lang w:eastAsia="en-GB"/>
        </w:rPr>
        <w:t xml:space="preserve"> of sarcopenia</w:t>
      </w:r>
      <w:r w:rsidR="0001795E" w:rsidRPr="00707A53">
        <w:rPr>
          <w:rFonts w:ascii="Times New Roman" w:eastAsia="Times New Roman" w:hAnsi="Times New Roman" w:cs="Times New Roman"/>
          <w:sz w:val="24"/>
          <w:szCs w:val="24"/>
          <w:lang w:eastAsia="en-GB"/>
        </w:rPr>
        <w:t>, when compared to CT scans</w:t>
      </w:r>
      <w:r w:rsidRPr="00707A53">
        <w:rPr>
          <w:rFonts w:ascii="Times New Roman" w:eastAsia="Times New Roman" w:hAnsi="Times New Roman" w:cs="Times New Roman"/>
          <w:sz w:val="24"/>
          <w:szCs w:val="24"/>
          <w:lang w:eastAsia="en-GB"/>
        </w:rPr>
        <w:t xml:space="preserve">. </w:t>
      </w:r>
      <w:r w:rsidR="0001795E" w:rsidRPr="00707A53">
        <w:rPr>
          <w:rFonts w:ascii="Times New Roman" w:eastAsia="Times New Roman" w:hAnsi="Times New Roman" w:cs="Times New Roman"/>
          <w:sz w:val="24"/>
          <w:szCs w:val="24"/>
          <w:lang w:eastAsia="en-GB"/>
        </w:rPr>
        <w:t>The use of MAMC for identifying low muscle mass resulted in 73% of participants being</w:t>
      </w:r>
      <w:r w:rsidRPr="00707A53">
        <w:rPr>
          <w:rFonts w:ascii="Times New Roman" w:eastAsia="Times New Roman" w:hAnsi="Times New Roman" w:cs="Times New Roman"/>
          <w:sz w:val="24"/>
          <w:szCs w:val="24"/>
          <w:lang w:eastAsia="en-GB"/>
        </w:rPr>
        <w:t xml:space="preserve"> correctly classified</w:t>
      </w:r>
      <w:r w:rsidR="00002098" w:rsidRPr="00707A53">
        <w:rPr>
          <w:rFonts w:ascii="Times New Roman" w:eastAsia="Times New Roman" w:hAnsi="Times New Roman" w:cs="Times New Roman"/>
          <w:sz w:val="24"/>
          <w:szCs w:val="24"/>
          <w:lang w:eastAsia="en-GB"/>
        </w:rPr>
        <w:t xml:space="preserve"> </w:t>
      </w:r>
      <w:r w:rsidR="003B565E" w:rsidRPr="00707A53">
        <w:rPr>
          <w:rFonts w:ascii="Times New Roman" w:eastAsia="Times New Roman" w:hAnsi="Times New Roman" w:cs="Times New Roman"/>
          <w:sz w:val="24"/>
          <w:szCs w:val="24"/>
          <w:lang w:eastAsia="en-GB"/>
        </w:rPr>
        <w:t>as having low muscle mass</w:t>
      </w:r>
      <w:r w:rsidR="0001795E" w:rsidRPr="00707A53">
        <w:rPr>
          <w:rFonts w:ascii="Times New Roman" w:eastAsia="Times New Roman" w:hAnsi="Times New Roman" w:cs="Times New Roman"/>
          <w:sz w:val="24"/>
          <w:szCs w:val="24"/>
          <w:lang w:eastAsia="en-GB"/>
        </w:rPr>
        <w:t>.</w:t>
      </w:r>
      <w:r w:rsidR="00002098" w:rsidRPr="00707A53">
        <w:rPr>
          <w:rFonts w:ascii="Times New Roman" w:eastAsia="Times New Roman" w:hAnsi="Times New Roman" w:cs="Times New Roman"/>
          <w:sz w:val="24"/>
          <w:szCs w:val="24"/>
          <w:lang w:eastAsia="en-GB"/>
        </w:rPr>
        <w:t xml:space="preserve"> </w:t>
      </w:r>
      <w:r w:rsidR="0001795E" w:rsidRPr="00707A53">
        <w:rPr>
          <w:rFonts w:ascii="Times New Roman" w:eastAsia="Times New Roman" w:hAnsi="Times New Roman" w:cs="Times New Roman"/>
          <w:sz w:val="24"/>
          <w:szCs w:val="24"/>
          <w:lang w:eastAsia="en-GB"/>
        </w:rPr>
        <w:t>A</w:t>
      </w:r>
      <w:r w:rsidRPr="00707A53">
        <w:rPr>
          <w:rFonts w:ascii="Times New Roman" w:eastAsia="Times New Roman" w:hAnsi="Times New Roman" w:cs="Times New Roman"/>
          <w:sz w:val="24"/>
          <w:szCs w:val="24"/>
          <w:lang w:eastAsia="en-GB"/>
        </w:rPr>
        <w:t>l</w:t>
      </w:r>
      <w:r w:rsidR="0001795E" w:rsidRPr="00707A53">
        <w:rPr>
          <w:rFonts w:ascii="Times New Roman" w:eastAsia="Times New Roman" w:hAnsi="Times New Roman" w:cs="Times New Roman"/>
          <w:sz w:val="24"/>
          <w:szCs w:val="24"/>
          <w:lang w:eastAsia="en-GB"/>
        </w:rPr>
        <w:t>though,</w:t>
      </w:r>
      <w:r w:rsidRPr="00707A53">
        <w:rPr>
          <w:rFonts w:ascii="Times New Roman" w:eastAsia="Times New Roman" w:hAnsi="Times New Roman" w:cs="Times New Roman"/>
          <w:sz w:val="24"/>
          <w:szCs w:val="24"/>
          <w:lang w:eastAsia="en-GB"/>
        </w:rPr>
        <w:t xml:space="preserve"> some </w:t>
      </w:r>
      <w:r w:rsidR="00254B9F" w:rsidRPr="00707A53">
        <w:rPr>
          <w:rFonts w:ascii="Times New Roman" w:eastAsia="Times New Roman" w:hAnsi="Times New Roman" w:cs="Times New Roman"/>
          <w:sz w:val="24"/>
          <w:szCs w:val="24"/>
          <w:lang w:eastAsia="en-GB"/>
        </w:rPr>
        <w:t>participants</w:t>
      </w:r>
      <w:r w:rsidR="003B565E" w:rsidRPr="00707A53">
        <w:rPr>
          <w:rFonts w:ascii="Times New Roman" w:eastAsia="Times New Roman" w:hAnsi="Times New Roman" w:cs="Times New Roman"/>
          <w:sz w:val="24"/>
          <w:szCs w:val="24"/>
          <w:lang w:eastAsia="en-GB"/>
        </w:rPr>
        <w:t xml:space="preserve"> who were classed as </w:t>
      </w:r>
      <w:proofErr w:type="spellStart"/>
      <w:r w:rsidR="003B565E" w:rsidRPr="00707A53">
        <w:rPr>
          <w:rFonts w:ascii="Times New Roman" w:eastAsia="Times New Roman" w:hAnsi="Times New Roman" w:cs="Times New Roman"/>
          <w:sz w:val="24"/>
          <w:szCs w:val="24"/>
          <w:lang w:eastAsia="en-GB"/>
        </w:rPr>
        <w:t>sarcopenic</w:t>
      </w:r>
      <w:proofErr w:type="spellEnd"/>
      <w:r w:rsidR="003B565E" w:rsidRPr="00707A53">
        <w:rPr>
          <w:rFonts w:ascii="Times New Roman" w:eastAsia="Times New Roman" w:hAnsi="Times New Roman" w:cs="Times New Roman"/>
          <w:sz w:val="24"/>
          <w:szCs w:val="24"/>
          <w:lang w:eastAsia="en-GB"/>
        </w:rPr>
        <w:t xml:space="preserve"> or as having low muscle mass by CT scan were not identified as such by MAMC</w:t>
      </w:r>
      <w:r w:rsidRPr="00707A53">
        <w:rPr>
          <w:rFonts w:ascii="Times New Roman" w:eastAsia="Times New Roman" w:hAnsi="Times New Roman" w:cs="Times New Roman"/>
          <w:sz w:val="24"/>
          <w:szCs w:val="24"/>
          <w:lang w:eastAsia="en-GB"/>
        </w:rPr>
        <w:t>. The use of BIA</w:t>
      </w:r>
      <w:r w:rsidR="0001795E" w:rsidRPr="00707A53">
        <w:rPr>
          <w:rFonts w:ascii="Times New Roman" w:eastAsia="Times New Roman" w:hAnsi="Times New Roman" w:cs="Times New Roman"/>
          <w:sz w:val="24"/>
          <w:szCs w:val="24"/>
          <w:lang w:eastAsia="en-GB"/>
        </w:rPr>
        <w:t xml:space="preserve"> for identifying low muscle mass</w:t>
      </w:r>
      <w:r w:rsidR="00002098" w:rsidRPr="00707A53">
        <w:rPr>
          <w:rFonts w:ascii="Times New Roman" w:eastAsia="Times New Roman" w:hAnsi="Times New Roman" w:cs="Times New Roman"/>
          <w:sz w:val="24"/>
          <w:szCs w:val="24"/>
          <w:lang w:eastAsia="en-GB"/>
        </w:rPr>
        <w:t xml:space="preserve"> </w:t>
      </w:r>
      <w:r w:rsidR="003B565E" w:rsidRPr="00707A53">
        <w:rPr>
          <w:rFonts w:ascii="Times New Roman" w:eastAsia="Times New Roman" w:hAnsi="Times New Roman" w:cs="Times New Roman"/>
          <w:sz w:val="24"/>
          <w:szCs w:val="24"/>
          <w:lang w:eastAsia="en-GB"/>
        </w:rPr>
        <w:t>resulted in</w:t>
      </w:r>
      <w:r w:rsidR="0001795E" w:rsidRPr="00707A53">
        <w:rPr>
          <w:rFonts w:ascii="Times New Roman" w:eastAsia="Times New Roman" w:hAnsi="Times New Roman" w:cs="Times New Roman"/>
          <w:sz w:val="24"/>
          <w:szCs w:val="24"/>
          <w:lang w:eastAsia="en-GB"/>
        </w:rPr>
        <w:t xml:space="preserve"> more people</w:t>
      </w:r>
      <w:r w:rsidR="003B565E" w:rsidRPr="00707A53">
        <w:rPr>
          <w:rFonts w:ascii="Times New Roman" w:eastAsia="Times New Roman" w:hAnsi="Times New Roman" w:cs="Times New Roman"/>
          <w:sz w:val="24"/>
          <w:szCs w:val="24"/>
          <w:lang w:eastAsia="en-GB"/>
        </w:rPr>
        <w:t xml:space="preserve"> being identified</w:t>
      </w:r>
      <w:r w:rsidR="00002098" w:rsidRPr="00707A53">
        <w:rPr>
          <w:rFonts w:ascii="Times New Roman" w:eastAsia="Times New Roman" w:hAnsi="Times New Roman" w:cs="Times New Roman"/>
          <w:sz w:val="24"/>
          <w:szCs w:val="24"/>
          <w:lang w:eastAsia="en-GB"/>
        </w:rPr>
        <w:t xml:space="preserve"> </w:t>
      </w:r>
      <w:r w:rsidR="003B565E" w:rsidRPr="00707A53">
        <w:rPr>
          <w:rFonts w:ascii="Times New Roman" w:eastAsia="Times New Roman" w:hAnsi="Times New Roman" w:cs="Times New Roman"/>
          <w:sz w:val="24"/>
          <w:szCs w:val="24"/>
          <w:lang w:eastAsia="en-GB"/>
        </w:rPr>
        <w:t xml:space="preserve">but approximately </w:t>
      </w:r>
      <w:r w:rsidR="00B35473" w:rsidRPr="00707A53">
        <w:rPr>
          <w:rFonts w:ascii="Times New Roman" w:eastAsia="Times New Roman" w:hAnsi="Times New Roman" w:cs="Times New Roman"/>
          <w:sz w:val="24"/>
          <w:szCs w:val="24"/>
          <w:lang w:eastAsia="en-GB"/>
        </w:rPr>
        <w:t xml:space="preserve">a </w:t>
      </w:r>
      <w:r w:rsidR="00B35473" w:rsidRPr="00707A53">
        <w:rPr>
          <w:rFonts w:ascii="Times New Roman" w:eastAsia="Times New Roman" w:hAnsi="Times New Roman" w:cs="Times New Roman"/>
          <w:sz w:val="24"/>
          <w:szCs w:val="24"/>
          <w:lang w:eastAsia="en-GB"/>
        </w:rPr>
        <w:lastRenderedPageBreak/>
        <w:t>third</w:t>
      </w:r>
      <w:r w:rsidRPr="00707A53">
        <w:rPr>
          <w:rFonts w:ascii="Times New Roman" w:eastAsia="Times New Roman" w:hAnsi="Times New Roman" w:cs="Times New Roman"/>
          <w:sz w:val="24"/>
          <w:szCs w:val="24"/>
          <w:lang w:eastAsia="en-GB"/>
        </w:rPr>
        <w:t xml:space="preserve"> of people</w:t>
      </w:r>
      <w:r w:rsidR="003B565E" w:rsidRPr="00707A53">
        <w:rPr>
          <w:rFonts w:ascii="Times New Roman" w:eastAsia="Times New Roman" w:hAnsi="Times New Roman" w:cs="Times New Roman"/>
          <w:sz w:val="24"/>
          <w:szCs w:val="24"/>
          <w:lang w:eastAsia="en-GB"/>
        </w:rPr>
        <w:t xml:space="preserve"> were incorrectly classified</w:t>
      </w:r>
      <w:r w:rsidRPr="00707A53">
        <w:rPr>
          <w:rFonts w:ascii="Times New Roman" w:eastAsia="Times New Roman" w:hAnsi="Times New Roman" w:cs="Times New Roman"/>
          <w:sz w:val="24"/>
          <w:szCs w:val="24"/>
          <w:lang w:eastAsia="en-GB"/>
        </w:rPr>
        <w:t xml:space="preserve">. If both BIA and MAMC were combined fewer incidences of low skeletal muscle mass would be missed overall, compared to CT scans, </w:t>
      </w:r>
      <w:r w:rsidR="003B565E" w:rsidRPr="00707A53">
        <w:rPr>
          <w:rFonts w:ascii="Times New Roman" w:eastAsia="Times New Roman" w:hAnsi="Times New Roman" w:cs="Times New Roman"/>
          <w:sz w:val="24"/>
          <w:szCs w:val="24"/>
          <w:lang w:eastAsia="en-GB"/>
        </w:rPr>
        <w:t xml:space="preserve">but over </w:t>
      </w:r>
      <w:r w:rsidR="00B35473" w:rsidRPr="00707A53">
        <w:rPr>
          <w:rFonts w:ascii="Times New Roman" w:eastAsia="Times New Roman" w:hAnsi="Times New Roman" w:cs="Times New Roman"/>
          <w:sz w:val="24"/>
          <w:szCs w:val="24"/>
          <w:lang w:eastAsia="en-GB"/>
        </w:rPr>
        <w:t>third</w:t>
      </w:r>
      <w:r w:rsidRPr="00707A53">
        <w:rPr>
          <w:rFonts w:ascii="Times New Roman" w:eastAsia="Times New Roman" w:hAnsi="Times New Roman" w:cs="Times New Roman"/>
          <w:sz w:val="24"/>
          <w:szCs w:val="24"/>
          <w:lang w:eastAsia="en-GB"/>
        </w:rPr>
        <w:t xml:space="preserve"> of </w:t>
      </w:r>
      <w:r w:rsidR="00254B9F" w:rsidRPr="00707A53">
        <w:rPr>
          <w:rFonts w:ascii="Times New Roman" w:eastAsia="Times New Roman" w:hAnsi="Times New Roman" w:cs="Times New Roman"/>
          <w:sz w:val="24"/>
          <w:szCs w:val="24"/>
          <w:lang w:eastAsia="en-GB"/>
        </w:rPr>
        <w:t>participants</w:t>
      </w:r>
      <w:r w:rsidRPr="00707A53">
        <w:rPr>
          <w:rFonts w:ascii="Times New Roman" w:eastAsia="Times New Roman" w:hAnsi="Times New Roman" w:cs="Times New Roman"/>
          <w:sz w:val="24"/>
          <w:szCs w:val="24"/>
          <w:lang w:eastAsia="en-GB"/>
        </w:rPr>
        <w:t xml:space="preserve"> would be identified incorrectly as having the condition. </w:t>
      </w:r>
    </w:p>
    <w:p w:rsidR="002B73D1" w:rsidRPr="00707A53" w:rsidRDefault="002B73D1" w:rsidP="006D75A4">
      <w:pPr>
        <w:autoSpaceDE w:val="0"/>
        <w:autoSpaceDN w:val="0"/>
        <w:adjustRightInd w:val="0"/>
        <w:spacing w:line="480" w:lineRule="auto"/>
        <w:jc w:val="both"/>
        <w:rPr>
          <w:rFonts w:ascii="Times New Roman" w:eastAsia="Times New Roman" w:hAnsi="Times New Roman" w:cs="Times New Roman"/>
          <w:sz w:val="24"/>
          <w:szCs w:val="24"/>
          <w:lang w:eastAsia="en-GB"/>
        </w:rPr>
      </w:pPr>
      <w:r w:rsidRPr="00707A53">
        <w:rPr>
          <w:rFonts w:ascii="Times New Roman" w:eastAsia="Times New Roman" w:hAnsi="Times New Roman" w:cs="Times New Roman"/>
          <w:sz w:val="24"/>
          <w:szCs w:val="24"/>
          <w:lang w:eastAsia="en-GB"/>
        </w:rPr>
        <w:t>These results complement the findings of similar studies in this area. In critically ill participants the relationship between BIA and CT derived muscle mass</w:t>
      </w:r>
      <w:r w:rsidR="00AD0188">
        <w:rPr>
          <w:rFonts w:ascii="Times New Roman" w:eastAsia="Times New Roman" w:hAnsi="Times New Roman" w:cs="Times New Roman"/>
          <w:sz w:val="24"/>
          <w:szCs w:val="24"/>
          <w:lang w:eastAsia="en-GB"/>
        </w:rPr>
        <w:t xml:space="preserve"> at L3</w:t>
      </w:r>
      <w:r w:rsidRPr="00707A53">
        <w:rPr>
          <w:rFonts w:ascii="Times New Roman" w:eastAsia="Times New Roman" w:hAnsi="Times New Roman" w:cs="Times New Roman"/>
          <w:sz w:val="24"/>
          <w:szCs w:val="24"/>
          <w:lang w:eastAsia="en-GB"/>
        </w:rPr>
        <w:t xml:space="preserve"> concluded that BIA and CT were moderately </w:t>
      </w:r>
      <w:proofErr w:type="gramStart"/>
      <w:r w:rsidRPr="00707A53">
        <w:rPr>
          <w:rFonts w:ascii="Times New Roman" w:eastAsia="Times New Roman" w:hAnsi="Times New Roman" w:cs="Times New Roman"/>
          <w:sz w:val="24"/>
          <w:szCs w:val="24"/>
          <w:lang w:eastAsia="en-GB"/>
        </w:rPr>
        <w:t>associated</w:t>
      </w:r>
      <w:proofErr w:type="gramEnd"/>
      <w:r w:rsidR="00F91682" w:rsidRPr="00707A53">
        <w:rPr>
          <w:rFonts w:ascii="Times New Roman" w:eastAsia="Times New Roman" w:hAnsi="Times New Roman" w:cs="Times New Roman"/>
          <w:sz w:val="24"/>
          <w:szCs w:val="24"/>
          <w:lang w:eastAsia="en-GB"/>
        </w:rPr>
        <w:fldChar w:fldCharType="begin">
          <w:fldData xml:space="preserve">PEVuZE5vdGU+PENpdGU+PEF1dGhvcj5LdWNobmlhPC9BdXRob3I+PFllYXI+MjAxNjwvWWVhcj48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</w:fldData>
        </w:fldChar>
      </w:r>
      <w:r w:rsidR="00B408F8">
        <w:rPr>
          <w:rFonts w:ascii="Times New Roman" w:eastAsia="Times New Roman" w:hAnsi="Times New Roman" w:cs="Times New Roman"/>
          <w:sz w:val="24"/>
          <w:szCs w:val="24"/>
          <w:lang w:eastAsia="en-GB"/>
        </w:rPr>
        <w:instrText xml:space="preserve"> ADDIN EN.CITE </w:instrText>
      </w:r>
      <w:r w:rsidR="00B408F8">
        <w:rPr>
          <w:rFonts w:ascii="Times New Roman" w:eastAsia="Times New Roman" w:hAnsi="Times New Roman" w:cs="Times New Roman"/>
          <w:sz w:val="24"/>
          <w:szCs w:val="24"/>
          <w:lang w:eastAsia="en-GB"/>
        </w:rPr>
        <w:fldChar w:fldCharType="begin">
          <w:fldData xml:space="preserve">PEVuZE5vdGU+PENpdGU+PEF1dGhvcj5LdWNobmlhPC9BdXRob3I+PFllYXI+MjAxNjwvWWVhcj48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</w:fldData>
        </w:fldChar>
      </w:r>
      <w:r w:rsidR="00B408F8">
        <w:rPr>
          <w:rFonts w:ascii="Times New Roman" w:eastAsia="Times New Roman" w:hAnsi="Times New Roman" w:cs="Times New Roman"/>
          <w:sz w:val="24"/>
          <w:szCs w:val="24"/>
          <w:lang w:eastAsia="en-GB"/>
        </w:rPr>
        <w:instrText xml:space="preserve"> ADDIN EN.CITE.DATA </w:instrText>
      </w:r>
      <w:r w:rsidR="00B408F8">
        <w:rPr>
          <w:rFonts w:ascii="Times New Roman" w:eastAsia="Times New Roman" w:hAnsi="Times New Roman" w:cs="Times New Roman"/>
          <w:sz w:val="24"/>
          <w:szCs w:val="24"/>
          <w:lang w:eastAsia="en-GB"/>
        </w:rPr>
      </w:r>
      <w:r w:rsidR="00B408F8">
        <w:rPr>
          <w:rFonts w:ascii="Times New Roman" w:eastAsia="Times New Roman" w:hAnsi="Times New Roman" w:cs="Times New Roman"/>
          <w:sz w:val="24"/>
          <w:szCs w:val="24"/>
          <w:lang w:eastAsia="en-GB"/>
        </w:rPr>
        <w:fldChar w:fldCharType="end"/>
      </w:r>
      <w:r w:rsidR="00F91682" w:rsidRPr="00707A53">
        <w:rPr>
          <w:rFonts w:ascii="Times New Roman" w:eastAsia="Times New Roman" w:hAnsi="Times New Roman" w:cs="Times New Roman"/>
          <w:sz w:val="24"/>
          <w:szCs w:val="24"/>
          <w:lang w:eastAsia="en-GB"/>
        </w:rPr>
      </w:r>
      <w:r w:rsidR="00F91682" w:rsidRPr="00707A53">
        <w:rPr>
          <w:rFonts w:ascii="Times New Roman" w:eastAsia="Times New Roman" w:hAnsi="Times New Roman" w:cs="Times New Roman"/>
          <w:sz w:val="24"/>
          <w:szCs w:val="24"/>
          <w:lang w:eastAsia="en-GB"/>
        </w:rPr>
        <w:fldChar w:fldCharType="separate"/>
      </w:r>
      <w:r w:rsidR="00B408F8">
        <w:rPr>
          <w:rFonts w:ascii="Times New Roman" w:eastAsia="Times New Roman" w:hAnsi="Times New Roman" w:cs="Times New Roman"/>
          <w:noProof/>
          <w:sz w:val="24"/>
          <w:szCs w:val="24"/>
          <w:lang w:eastAsia="en-GB"/>
        </w:rPr>
        <w:t>(</w:t>
      </w:r>
      <w:hyperlink w:anchor="_ENREF_38" w:tooltip="Kuchnia, 2016 #31" w:history="1">
        <w:r w:rsidR="00323CED">
          <w:rPr>
            <w:rFonts w:ascii="Times New Roman" w:eastAsia="Times New Roman" w:hAnsi="Times New Roman" w:cs="Times New Roman"/>
            <w:noProof/>
            <w:sz w:val="24"/>
            <w:szCs w:val="24"/>
            <w:lang w:eastAsia="en-GB"/>
          </w:rPr>
          <w:t>38</w:t>
        </w:r>
      </w:hyperlink>
      <w:r w:rsidR="00B408F8">
        <w:rPr>
          <w:rFonts w:ascii="Times New Roman" w:eastAsia="Times New Roman" w:hAnsi="Times New Roman" w:cs="Times New Roman"/>
          <w:noProof/>
          <w:sz w:val="24"/>
          <w:szCs w:val="24"/>
          <w:lang w:eastAsia="en-GB"/>
        </w:rPr>
        <w:t>)</w:t>
      </w:r>
      <w:r w:rsidR="00F91682" w:rsidRPr="00707A53">
        <w:rPr>
          <w:rFonts w:ascii="Times New Roman" w:eastAsia="Times New Roman" w:hAnsi="Times New Roman" w:cs="Times New Roman"/>
          <w:sz w:val="24"/>
          <w:szCs w:val="24"/>
          <w:lang w:eastAsia="en-GB"/>
        </w:rPr>
        <w:fldChar w:fldCharType="end"/>
      </w:r>
      <w:r w:rsidRPr="00707A53">
        <w:rPr>
          <w:rFonts w:ascii="Times New Roman" w:eastAsia="Times New Roman" w:hAnsi="Times New Roman" w:cs="Times New Roman"/>
          <w:sz w:val="24"/>
          <w:szCs w:val="24"/>
          <w:lang w:eastAsia="en-GB"/>
        </w:rPr>
        <w:t>.  Whereas in esophageal cancer participants BIA significantly underestimated fat and fat free mass percentages compared to CT scans</w:t>
      </w:r>
      <w:r w:rsidR="00F91682" w:rsidRPr="00707A53">
        <w:rPr>
          <w:rFonts w:ascii="Times New Roman" w:eastAsia="Times New Roman" w:hAnsi="Times New Roman" w:cs="Times New Roman"/>
          <w:sz w:val="24"/>
          <w:szCs w:val="24"/>
          <w:lang w:eastAsia="en-GB"/>
        </w:rPr>
        <w:fldChar w:fldCharType="begin"/>
      </w:r>
      <w:r w:rsidR="00B408F8">
        <w:rPr>
          <w:rFonts w:ascii="Times New Roman" w:eastAsia="Times New Roman" w:hAnsi="Times New Roman" w:cs="Times New Roman"/>
          <w:sz w:val="24"/>
          <w:szCs w:val="24"/>
          <w:lang w:eastAsia="en-GB"/>
        </w:rPr>
        <w:instrText xml:space="preserve"> ADDIN EN.CITE &lt;EndNote&gt;&lt;Cite&gt;&lt;Author&gt;Ni Bhuachalla&lt;/Author&gt;&lt;Year&gt;2015&lt;/Year&gt;&lt;RecNum&gt;32&lt;/RecNum&gt;&lt;DisplayText&gt;(39)&lt;/DisplayText&gt;&lt;record&gt;&lt;rec-number&gt;32&lt;/rec-number&gt;&lt;foreign-keys&gt;&lt;key app="EN" db-id="5a9pz9tth9t0wpeatpvpxvprpx092v0wx5xp" timestamp="1542792752"&gt;32&lt;/key&gt;&lt;/foreign-keys&gt;&lt;ref-type name="Journal Article"&gt;17&lt;/ref-type&gt;&lt;contributors&gt;&lt;authors&gt;&lt;author&gt;Ni Bhuachalla, E.&lt;/author&gt;&lt;author&gt;Cushen, S.&lt;/author&gt;&lt;author&gt;Daly, L.&lt;/author&gt;&lt;author&gt;Power, L.&lt;/author&gt;&lt;author&gt;Dwyer, F.&lt;/author&gt;&lt;author&gt;Ryan, A. M.&lt;/author&gt;&lt;/authors&gt;&lt;/contributors&gt;&lt;titles&gt;&lt;title&gt;SUN-PP188: How Does Multi-Frequency Bioelectrical Impedance Analysis Compare to Gold Standard Computed Tomography Assessment of Body Composition in a Cancer Population?&lt;/title&gt;&lt;secondary-title&gt;Clin Nutr&lt;/secondary-title&gt;&lt;/titles&gt;&lt;periodical&gt;&lt;full-title&gt;Clin Nutr&lt;/full-title&gt;&lt;/periodical&gt;&lt;pages&gt;S93&lt;/pages&gt;&lt;volume&gt;34&lt;/volume&gt;&lt;dates&gt;&lt;year&gt;2015&lt;/year&gt;&lt;/dates&gt;&lt;publisher&gt;Elsevier&lt;/publisher&gt;&lt;isbn&gt;0261-5614&lt;/isbn&gt;&lt;urls&gt;&lt;related-urls&gt;&lt;url&gt;&lt;style face="underline" font="default" size="100%"&gt;http://dx.doi.org/10.1016/S0261-5614(15)30339-3&lt;/style&gt;&lt;/url&gt;&lt;/related-urls&gt;&lt;/urls&gt;&lt;electronic-resource-num&gt;10.1016/s0261-5614(15)30339-3&lt;/electronic-resource-num&gt;&lt;access-date&gt;2016/02/09&lt;/access-date&gt;&lt;/record&gt;&lt;/Cite&gt;&lt;/EndNote&gt;</w:instrText>
      </w:r>
      <w:r w:rsidR="00F91682" w:rsidRPr="00707A53">
        <w:rPr>
          <w:rFonts w:ascii="Times New Roman" w:eastAsia="Times New Roman" w:hAnsi="Times New Roman" w:cs="Times New Roman"/>
          <w:sz w:val="24"/>
          <w:szCs w:val="24"/>
          <w:lang w:eastAsia="en-GB"/>
        </w:rPr>
        <w:fldChar w:fldCharType="separate"/>
      </w:r>
      <w:r w:rsidR="00B408F8">
        <w:rPr>
          <w:rFonts w:ascii="Times New Roman" w:eastAsia="Times New Roman" w:hAnsi="Times New Roman" w:cs="Times New Roman"/>
          <w:noProof/>
          <w:sz w:val="24"/>
          <w:szCs w:val="24"/>
          <w:lang w:eastAsia="en-GB"/>
        </w:rPr>
        <w:t>(</w:t>
      </w:r>
      <w:hyperlink w:anchor="_ENREF_39" w:tooltip="Ni Bhuachalla, 2015 #32" w:history="1">
        <w:r w:rsidR="00323CED">
          <w:rPr>
            <w:rFonts w:ascii="Times New Roman" w:eastAsia="Times New Roman" w:hAnsi="Times New Roman" w:cs="Times New Roman"/>
            <w:noProof/>
            <w:sz w:val="24"/>
            <w:szCs w:val="24"/>
            <w:lang w:eastAsia="en-GB"/>
          </w:rPr>
          <w:t>39</w:t>
        </w:r>
      </w:hyperlink>
      <w:r w:rsidR="00B408F8">
        <w:rPr>
          <w:rFonts w:ascii="Times New Roman" w:eastAsia="Times New Roman" w:hAnsi="Times New Roman" w:cs="Times New Roman"/>
          <w:noProof/>
          <w:sz w:val="24"/>
          <w:szCs w:val="24"/>
          <w:lang w:eastAsia="en-GB"/>
        </w:rPr>
        <w:t>)</w:t>
      </w:r>
      <w:r w:rsidR="00F91682" w:rsidRPr="00707A53">
        <w:rPr>
          <w:rFonts w:ascii="Times New Roman" w:eastAsia="Times New Roman" w:hAnsi="Times New Roman" w:cs="Times New Roman"/>
          <w:sz w:val="24"/>
          <w:szCs w:val="24"/>
          <w:lang w:eastAsia="en-GB"/>
        </w:rPr>
        <w:fldChar w:fldCharType="end"/>
      </w:r>
      <w:r w:rsidRPr="00707A53">
        <w:rPr>
          <w:rFonts w:ascii="Times New Roman" w:eastAsia="Times New Roman" w:hAnsi="Times New Roman" w:cs="Times New Roman"/>
          <w:sz w:val="24"/>
          <w:szCs w:val="24"/>
          <w:lang w:eastAsia="en-GB"/>
        </w:rPr>
        <w:t>. It was pointed out that CT scans had an advantage over BIA, as more detail is provided on adipose tissue and organs</w:t>
      </w:r>
      <w:r w:rsidR="00F91682" w:rsidRPr="00707A53">
        <w:rPr>
          <w:rFonts w:ascii="Times New Roman" w:eastAsia="Times New Roman" w:hAnsi="Times New Roman" w:cs="Times New Roman"/>
          <w:sz w:val="24"/>
          <w:szCs w:val="24"/>
          <w:lang w:eastAsia="en-GB"/>
        </w:rPr>
        <w:fldChar w:fldCharType="begin"/>
      </w:r>
      <w:r w:rsidR="00B408F8">
        <w:rPr>
          <w:rFonts w:ascii="Times New Roman" w:eastAsia="Times New Roman" w:hAnsi="Times New Roman" w:cs="Times New Roman"/>
          <w:sz w:val="24"/>
          <w:szCs w:val="24"/>
          <w:lang w:eastAsia="en-GB"/>
        </w:rPr>
        <w:instrText xml:space="preserve"> ADDIN EN.CITE &lt;EndNote&gt;&lt;Cite&gt;&lt;Author&gt;Mourtzakis&lt;/Author&gt;&lt;Year&gt;2008&lt;/Year&gt;&lt;RecNum&gt;29&lt;/RecNum&gt;&lt;DisplayText&gt;(35)&lt;/DisplayText&gt;&lt;record&gt;&lt;rec-number&gt;29&lt;/rec-number&gt;&lt;foreign-keys&gt;&lt;key app="EN" db-id="5a9pz9tth9t0wpeatpvpxvprpx092v0wx5xp" timestamp="1542792751"&gt;29&lt;/key&gt;&lt;/foreign-keys&gt;&lt;ref-type name="Journal Article"&gt;17&lt;/ref-type&gt;&lt;contributors&gt;&lt;authors&gt;&lt;author&gt;Mourtzakis, M.&lt;/author&gt;&lt;author&gt;Prado, C. M.&lt;/author&gt;&lt;author&gt;Lieffers, J. R.&lt;/author&gt;&lt;author&gt;Reiman, T.&lt;/author&gt;&lt;author&gt;McCargar, L. J.&lt;/author&gt;&lt;author&gt;Baracos, V. E.&lt;/author&gt;&lt;/authors&gt;&lt;/contributors&gt;&lt;auth-address&gt;Department of Oncology, University of Alberta, 11560 University Avenue, Cross Cancer Institute, Edmonton, AB T6G1Z2, Canada.&lt;/auth-address&gt;&lt;titles&gt;&lt;title&gt;A practical and precise approach to quantification of body composition in cancer patients using computed tomography images acquired during routine care&lt;/title&gt;&lt;secondary-title&gt;Appl Physiol Nutr Me&lt;/secondary-title&gt;&lt;/titles&gt;&lt;periodical&gt;&lt;full-title&gt;Appl Physiol Nutr Me&lt;/full-title&gt;&lt;/periodical&gt;&lt;pages&gt;997-1006&lt;/pages&gt;&lt;volume&gt;33&lt;/volume&gt;&lt;number&gt;5&lt;/number&gt;&lt;edition&gt;2008/10/17&lt;/edition&gt;&lt;keywords&gt;&lt;keyword&gt;Absorptiometry, Photon&lt;/keyword&gt;&lt;keyword&gt;Adipose Tissue/metabolism/radiography&lt;/keyword&gt;&lt;keyword&gt;Aged&lt;/keyword&gt;&lt;keyword&gt;Body Composition/ physiology&lt;/keyword&gt;&lt;keyword&gt;Electric Impedance&lt;/keyword&gt;&lt;keyword&gt;Female&lt;/keyword&gt;&lt;keyword&gt;Humans&lt;/keyword&gt;&lt;keyword&gt;Image Processing, Computer-Assisted&lt;/keyword&gt;&lt;keyword&gt;Magnetic Resonance Imaging&lt;/keyword&gt;&lt;keyword&gt;Male&lt;/keyword&gt;&lt;keyword&gt;Middle Aged&lt;/keyword&gt;&lt;keyword&gt;Muscle, Skeletal/metabolism/radiography&lt;/keyword&gt;&lt;keyword&gt;Neoplasms/ metabolism/ radiography&lt;/keyword&gt;&lt;keyword&gt;Tomography, X-Ray Computed&lt;/keyword&gt;&lt;/keywords&gt;&lt;dates&gt;&lt;year&gt;2008&lt;/year&gt;&lt;pub-dates&gt;&lt;date&gt;Oct&lt;/date&gt;&lt;/pub-dates&gt;&lt;/dates&gt;&lt;isbn&gt;1715-5312 (Print)&lt;/isbn&gt;&lt;accession-num&gt;18923576&lt;/accession-num&gt;&lt;urls&gt;&lt;/urls&gt;&lt;electronic-resource-num&gt;10.1139/h08-075&lt;/electronic-resource-num&gt;&lt;remote-database-provider&gt;NLM&lt;/remote-database-provider&gt;&lt;language&gt;eng&lt;/language&gt;&lt;/record&gt;&lt;/Cite&gt;&lt;/EndNote&gt;</w:instrText>
      </w:r>
      <w:r w:rsidR="00F91682" w:rsidRPr="00707A53">
        <w:rPr>
          <w:rFonts w:ascii="Times New Roman" w:eastAsia="Times New Roman" w:hAnsi="Times New Roman" w:cs="Times New Roman"/>
          <w:sz w:val="24"/>
          <w:szCs w:val="24"/>
          <w:lang w:eastAsia="en-GB"/>
        </w:rPr>
        <w:fldChar w:fldCharType="separate"/>
      </w:r>
      <w:r w:rsidR="00B408F8">
        <w:rPr>
          <w:rFonts w:ascii="Times New Roman" w:eastAsia="Times New Roman" w:hAnsi="Times New Roman" w:cs="Times New Roman"/>
          <w:noProof/>
          <w:sz w:val="24"/>
          <w:szCs w:val="24"/>
          <w:lang w:eastAsia="en-GB"/>
        </w:rPr>
        <w:t>(</w:t>
      </w:r>
      <w:hyperlink w:anchor="_ENREF_35" w:tooltip="Mourtzakis, 2008 #29" w:history="1">
        <w:r w:rsidR="00323CED">
          <w:rPr>
            <w:rFonts w:ascii="Times New Roman" w:eastAsia="Times New Roman" w:hAnsi="Times New Roman" w:cs="Times New Roman"/>
            <w:noProof/>
            <w:sz w:val="24"/>
            <w:szCs w:val="24"/>
            <w:lang w:eastAsia="en-GB"/>
          </w:rPr>
          <w:t>35</w:t>
        </w:r>
      </w:hyperlink>
      <w:r w:rsidR="00B408F8">
        <w:rPr>
          <w:rFonts w:ascii="Times New Roman" w:eastAsia="Times New Roman" w:hAnsi="Times New Roman" w:cs="Times New Roman"/>
          <w:noProof/>
          <w:sz w:val="24"/>
          <w:szCs w:val="24"/>
          <w:lang w:eastAsia="en-GB"/>
        </w:rPr>
        <w:t>)</w:t>
      </w:r>
      <w:r w:rsidR="00F91682" w:rsidRPr="00707A53">
        <w:rPr>
          <w:rFonts w:ascii="Times New Roman" w:eastAsia="Times New Roman" w:hAnsi="Times New Roman" w:cs="Times New Roman"/>
          <w:sz w:val="24"/>
          <w:szCs w:val="24"/>
          <w:lang w:eastAsia="en-GB"/>
        </w:rPr>
        <w:fldChar w:fldCharType="end"/>
      </w:r>
      <w:r w:rsidRPr="00707A53">
        <w:rPr>
          <w:rFonts w:ascii="Times New Roman" w:eastAsia="Times New Roman" w:hAnsi="Times New Roman" w:cs="Times New Roman"/>
          <w:sz w:val="24"/>
          <w:szCs w:val="24"/>
          <w:lang w:eastAsia="en-GB"/>
        </w:rPr>
        <w:t>.. As the results of these studies tie in with the findings of this study and due to the high variability of the data it would seem unfruitful to repeat this study with a larger sample size. However, it may be worth considering other measurement techniques such as: ultrasound, which has shown promise when used to measure thigh muscle thickness and combined with body mass index measures</w:t>
      </w:r>
      <w:r w:rsidR="00F91682" w:rsidRPr="00707A53">
        <w:rPr>
          <w:rFonts w:ascii="Times New Roman" w:eastAsia="Times New Roman" w:hAnsi="Times New Roman" w:cs="Times New Roman"/>
          <w:sz w:val="24"/>
          <w:szCs w:val="24"/>
          <w:lang w:eastAsia="en-GB"/>
        </w:rPr>
        <w:fldChar w:fldCharType="begin">
          <w:fldData xml:space="preserve">PEVuZE5vdGU+PENpdGU+PEF1dGhvcj5UYW5kb248L0F1dGhvcj48WWVhcj4yMDE2PC9ZZWFyPjxS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=
</w:fldData>
        </w:fldChar>
      </w:r>
      <w:r w:rsidR="00B408F8">
        <w:rPr>
          <w:rFonts w:ascii="Times New Roman" w:eastAsia="Times New Roman" w:hAnsi="Times New Roman" w:cs="Times New Roman"/>
          <w:sz w:val="24"/>
          <w:szCs w:val="24"/>
          <w:lang w:eastAsia="en-GB"/>
        </w:rPr>
        <w:instrText xml:space="preserve"> ADDIN EN.CITE </w:instrText>
      </w:r>
      <w:r w:rsidR="00B408F8">
        <w:rPr>
          <w:rFonts w:ascii="Times New Roman" w:eastAsia="Times New Roman" w:hAnsi="Times New Roman" w:cs="Times New Roman"/>
          <w:sz w:val="24"/>
          <w:szCs w:val="24"/>
          <w:lang w:eastAsia="en-GB"/>
        </w:rPr>
        <w:fldChar w:fldCharType="begin">
          <w:fldData xml:space="preserve">PEVuZE5vdGU+PENpdGU+PEF1dGhvcj5UYW5kb248L0F1dGhvcj48WWVhcj4yMDE2PC9ZZWFyPjxS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=
</w:fldData>
        </w:fldChar>
      </w:r>
      <w:r w:rsidR="00B408F8">
        <w:rPr>
          <w:rFonts w:ascii="Times New Roman" w:eastAsia="Times New Roman" w:hAnsi="Times New Roman" w:cs="Times New Roman"/>
          <w:sz w:val="24"/>
          <w:szCs w:val="24"/>
          <w:lang w:eastAsia="en-GB"/>
        </w:rPr>
        <w:instrText xml:space="preserve"> ADDIN EN.CITE.DATA </w:instrText>
      </w:r>
      <w:r w:rsidR="00B408F8">
        <w:rPr>
          <w:rFonts w:ascii="Times New Roman" w:eastAsia="Times New Roman" w:hAnsi="Times New Roman" w:cs="Times New Roman"/>
          <w:sz w:val="24"/>
          <w:szCs w:val="24"/>
          <w:lang w:eastAsia="en-GB"/>
        </w:rPr>
      </w:r>
      <w:r w:rsidR="00B408F8">
        <w:rPr>
          <w:rFonts w:ascii="Times New Roman" w:eastAsia="Times New Roman" w:hAnsi="Times New Roman" w:cs="Times New Roman"/>
          <w:sz w:val="24"/>
          <w:szCs w:val="24"/>
          <w:lang w:eastAsia="en-GB"/>
        </w:rPr>
        <w:fldChar w:fldCharType="end"/>
      </w:r>
      <w:r w:rsidR="00F91682" w:rsidRPr="00707A53">
        <w:rPr>
          <w:rFonts w:ascii="Times New Roman" w:eastAsia="Times New Roman" w:hAnsi="Times New Roman" w:cs="Times New Roman"/>
          <w:sz w:val="24"/>
          <w:szCs w:val="24"/>
          <w:lang w:eastAsia="en-GB"/>
        </w:rPr>
      </w:r>
      <w:r w:rsidR="00F91682" w:rsidRPr="00707A53">
        <w:rPr>
          <w:rFonts w:ascii="Times New Roman" w:eastAsia="Times New Roman" w:hAnsi="Times New Roman" w:cs="Times New Roman"/>
          <w:sz w:val="24"/>
          <w:szCs w:val="24"/>
          <w:lang w:eastAsia="en-GB"/>
        </w:rPr>
        <w:fldChar w:fldCharType="separate"/>
      </w:r>
      <w:r w:rsidR="00B408F8">
        <w:rPr>
          <w:rFonts w:ascii="Times New Roman" w:eastAsia="Times New Roman" w:hAnsi="Times New Roman" w:cs="Times New Roman"/>
          <w:noProof/>
          <w:sz w:val="24"/>
          <w:szCs w:val="24"/>
          <w:lang w:eastAsia="en-GB"/>
        </w:rPr>
        <w:t>(</w:t>
      </w:r>
      <w:hyperlink w:anchor="_ENREF_40" w:tooltip="Tandon, 2016 #43" w:history="1">
        <w:r w:rsidR="00323CED">
          <w:rPr>
            <w:rFonts w:ascii="Times New Roman" w:eastAsia="Times New Roman" w:hAnsi="Times New Roman" w:cs="Times New Roman"/>
            <w:noProof/>
            <w:sz w:val="24"/>
            <w:szCs w:val="24"/>
            <w:lang w:eastAsia="en-GB"/>
          </w:rPr>
          <w:t>40</w:t>
        </w:r>
      </w:hyperlink>
      <w:r w:rsidR="00B408F8">
        <w:rPr>
          <w:rFonts w:ascii="Times New Roman" w:eastAsia="Times New Roman" w:hAnsi="Times New Roman" w:cs="Times New Roman"/>
          <w:noProof/>
          <w:sz w:val="24"/>
          <w:szCs w:val="24"/>
          <w:lang w:eastAsia="en-GB"/>
        </w:rPr>
        <w:t>)</w:t>
      </w:r>
      <w:r w:rsidR="00F91682" w:rsidRPr="00707A53">
        <w:rPr>
          <w:rFonts w:ascii="Times New Roman" w:eastAsia="Times New Roman" w:hAnsi="Times New Roman" w:cs="Times New Roman"/>
          <w:sz w:val="24"/>
          <w:szCs w:val="24"/>
          <w:lang w:eastAsia="en-GB"/>
        </w:rPr>
        <w:fldChar w:fldCharType="end"/>
      </w:r>
      <w:r w:rsidRPr="00707A53">
        <w:rPr>
          <w:rFonts w:ascii="Times New Roman" w:eastAsia="Times New Roman" w:hAnsi="Times New Roman" w:cs="Times New Roman"/>
          <w:sz w:val="24"/>
          <w:szCs w:val="24"/>
          <w:lang w:eastAsia="en-GB"/>
        </w:rPr>
        <w:t>; or digital anthropometry, which may reduce the human error associated with traditional anthropometry measures.</w:t>
      </w:r>
    </w:p>
    <w:p w:rsidR="0022245B" w:rsidRPr="00707A53" w:rsidRDefault="0022245B" w:rsidP="0022245B">
      <w:pPr>
        <w:pBdr>
          <w:top w:val="nil"/>
          <w:left w:val="nil"/>
          <w:bottom w:val="nil"/>
          <w:right w:val="nil"/>
          <w:between w:val="nil"/>
        </w:pBdr>
        <w:tabs>
          <w:tab w:val="left" w:pos="5055"/>
        </w:tabs>
        <w:spacing w:line="480" w:lineRule="auto"/>
        <w:jc w:val="both"/>
        <w:rPr>
          <w:rFonts w:ascii="Times New Roman" w:hAnsi="Times New Roman" w:cs="Times New Roman"/>
          <w:sz w:val="24"/>
          <w:szCs w:val="24"/>
        </w:rPr>
      </w:pPr>
      <w:r w:rsidRPr="00707A53">
        <w:rPr>
          <w:rFonts w:ascii="Times New Roman" w:eastAsia="Times New Roman" w:hAnsi="Times New Roman" w:cs="Times New Roman"/>
          <w:sz w:val="24"/>
          <w:szCs w:val="24"/>
          <w:lang w:eastAsia="en-GB"/>
        </w:rPr>
        <w:t xml:space="preserve">A recent systematic review highlighted the importance of the use of </w:t>
      </w:r>
      <w:r w:rsidRPr="00707A53">
        <w:rPr>
          <w:rFonts w:ascii="Times New Roman" w:hAnsi="Times New Roman" w:cs="Times New Roman"/>
          <w:sz w:val="24"/>
          <w:szCs w:val="24"/>
        </w:rPr>
        <w:t>physical function</w:t>
      </w:r>
      <w:r w:rsidRPr="00707A53">
        <w:rPr>
          <w:rFonts w:ascii="Times New Roman" w:eastAsia="Times New Roman" w:hAnsi="Times New Roman" w:cs="Times New Roman"/>
          <w:sz w:val="24"/>
          <w:szCs w:val="24"/>
          <w:lang w:eastAsia="en-GB"/>
        </w:rPr>
        <w:t xml:space="preserve"> tests as well as assessing muscle mass when diagnosing sarcopenia</w:t>
      </w:r>
      <w:r w:rsidR="00F91682" w:rsidRPr="00707A53">
        <w:rPr>
          <w:rFonts w:ascii="Times New Roman" w:eastAsia="Times New Roman" w:hAnsi="Times New Roman" w:cs="Times New Roman"/>
          <w:sz w:val="24"/>
          <w:szCs w:val="24"/>
          <w:lang w:eastAsia="en-GB"/>
        </w:rPr>
        <w:fldChar w:fldCharType="begin"/>
      </w:r>
      <w:r w:rsidR="00B408F8">
        <w:rPr>
          <w:rFonts w:ascii="Times New Roman" w:eastAsia="Times New Roman" w:hAnsi="Times New Roman" w:cs="Times New Roman"/>
          <w:sz w:val="24"/>
          <w:szCs w:val="24"/>
          <w:lang w:eastAsia="en-GB"/>
        </w:rPr>
        <w:instrText xml:space="preserve"> ADDIN EN.CITE &lt;EndNote&gt;&lt;Cite&gt;&lt;Author&gt;Gibson&lt;/Author&gt;&lt;Year&gt;2015&lt;/Year&gt;&lt;RecNum&gt;10&lt;/RecNum&gt;&lt;DisplayText&gt;(17)&lt;/DisplayText&gt;&lt;record&gt;&lt;rec-number&gt;10&lt;/rec-number&gt;&lt;foreign-keys&gt;&lt;key app="EN" db-id="5a9pz9tth9t0wpeatpvpxvprpx092v0wx5xp" timestamp="1542792744"&gt;10&lt;/key&gt;&lt;/foreign-keys&gt;&lt;ref-type name="Journal Article"&gt;17&lt;/ref-type&gt;&lt;contributors&gt;&lt;authors&gt;&lt;author&gt;Gibson, D. J.&lt;/author&gt;&lt;author&gt;Burden, S. T.&lt;/author&gt;&lt;author&gt;Strauss, B. J.&lt;/author&gt;&lt;author&gt;Todd, C.&lt;/author&gt;&lt;author&gt;Lal, S.&lt;/author&gt;&lt;/authors&gt;&lt;/contributors&gt;&lt;titles&gt;&lt;title&gt;The role of computed tomography in evaluating body composition and the influence of reduced muscle mass on clinical outcome in abdominal malignancy: A systematic review&lt;/title&gt;&lt;secondary-title&gt;Eur J Clin Nutr&lt;/secondary-title&gt;&lt;/titles&gt;&lt;periodical&gt;&lt;full-title&gt;Eur J Clin Nutr&lt;/full-title&gt;&lt;/periodical&gt;&lt;pages&gt;1079-1086&lt;/pages&gt;&lt;volume&gt;69&lt;/volume&gt;&lt;number&gt;10&lt;/number&gt;&lt;dates&gt;&lt;year&gt;2015&lt;/year&gt;&lt;/dates&gt;&lt;publisher&gt;Nature Publishing Group (Houndmills, Basingstoke, Hampshire RG21 6XS, United Kingdom)&lt;/publisher&gt;&lt;urls&gt;&lt;/urls&gt;&lt;/record&gt;&lt;/Cite&gt;&lt;/EndNote&gt;</w:instrText>
      </w:r>
      <w:r w:rsidR="00F91682" w:rsidRPr="00707A53">
        <w:rPr>
          <w:rFonts w:ascii="Times New Roman" w:eastAsia="Times New Roman" w:hAnsi="Times New Roman" w:cs="Times New Roman"/>
          <w:sz w:val="24"/>
          <w:szCs w:val="24"/>
          <w:lang w:eastAsia="en-GB"/>
        </w:rPr>
        <w:fldChar w:fldCharType="separate"/>
      </w:r>
      <w:r w:rsidR="00B408F8">
        <w:rPr>
          <w:rFonts w:ascii="Times New Roman" w:eastAsia="Times New Roman" w:hAnsi="Times New Roman" w:cs="Times New Roman"/>
          <w:noProof/>
          <w:sz w:val="24"/>
          <w:szCs w:val="24"/>
          <w:lang w:eastAsia="en-GB"/>
        </w:rPr>
        <w:t>(</w:t>
      </w:r>
      <w:hyperlink w:anchor="_ENREF_17" w:tooltip="Gibson, 2015 #10" w:history="1">
        <w:r w:rsidR="00323CED">
          <w:rPr>
            <w:rFonts w:ascii="Times New Roman" w:eastAsia="Times New Roman" w:hAnsi="Times New Roman" w:cs="Times New Roman"/>
            <w:noProof/>
            <w:sz w:val="24"/>
            <w:szCs w:val="24"/>
            <w:lang w:eastAsia="en-GB"/>
          </w:rPr>
          <w:t>17</w:t>
        </w:r>
      </w:hyperlink>
      <w:r w:rsidR="00B408F8">
        <w:rPr>
          <w:rFonts w:ascii="Times New Roman" w:eastAsia="Times New Roman" w:hAnsi="Times New Roman" w:cs="Times New Roman"/>
          <w:noProof/>
          <w:sz w:val="24"/>
          <w:szCs w:val="24"/>
          <w:lang w:eastAsia="en-GB"/>
        </w:rPr>
        <w:t>)</w:t>
      </w:r>
      <w:r w:rsidR="00F91682" w:rsidRPr="00707A53">
        <w:rPr>
          <w:rFonts w:ascii="Times New Roman" w:eastAsia="Times New Roman" w:hAnsi="Times New Roman" w:cs="Times New Roman"/>
          <w:sz w:val="24"/>
          <w:szCs w:val="24"/>
          <w:lang w:eastAsia="en-GB"/>
        </w:rPr>
        <w:fldChar w:fldCharType="end"/>
      </w:r>
      <w:r w:rsidRPr="00707A53">
        <w:rPr>
          <w:rFonts w:ascii="Times New Roman" w:eastAsia="Times New Roman" w:hAnsi="Times New Roman" w:cs="Times New Roman"/>
          <w:sz w:val="24"/>
          <w:szCs w:val="24"/>
          <w:lang w:eastAsia="en-GB"/>
        </w:rPr>
        <w:t>.</w:t>
      </w:r>
      <w:r w:rsidR="00D5550F" w:rsidRPr="00707A53">
        <w:rPr>
          <w:rFonts w:ascii="Times New Roman" w:eastAsia="Times New Roman" w:hAnsi="Times New Roman" w:cs="Times New Roman"/>
          <w:sz w:val="24"/>
          <w:szCs w:val="24"/>
          <w:lang w:eastAsia="en-GB"/>
        </w:rPr>
        <w:t xml:space="preserve"> This should also be taken into consideration with any further work in this area. </w:t>
      </w:r>
      <w:r w:rsidRPr="00707A53">
        <w:rPr>
          <w:rFonts w:ascii="Times New Roman" w:eastAsia="Times New Roman" w:hAnsi="Times New Roman" w:cs="Times New Roman"/>
          <w:sz w:val="24"/>
          <w:szCs w:val="24"/>
          <w:lang w:eastAsia="en-GB"/>
        </w:rPr>
        <w:t xml:space="preserve">The presented study demonstrates that handgrip strength is a practical method for the assessment of </w:t>
      </w:r>
      <w:r w:rsidRPr="00707A53">
        <w:rPr>
          <w:rFonts w:ascii="Times New Roman" w:hAnsi="Times New Roman" w:cs="Times New Roman"/>
          <w:sz w:val="24"/>
          <w:szCs w:val="24"/>
        </w:rPr>
        <w:t>physical function and identification of sarcopenia.</w:t>
      </w:r>
      <w:r w:rsidRPr="00707A53">
        <w:rPr>
          <w:rFonts w:ascii="Times New Roman" w:eastAsia="Times New Roman" w:hAnsi="Times New Roman" w:cs="Times New Roman"/>
          <w:sz w:val="24"/>
          <w:szCs w:val="24"/>
          <w:lang w:eastAsia="en-GB"/>
        </w:rPr>
        <w:t xml:space="preserve"> This also concurs with other recent data supporting the use of handgrip strength to assess muscle strength as a marker of cardiovascular disease and risk of death</w:t>
      </w:r>
      <w:r w:rsidR="00F91682" w:rsidRPr="00707A53">
        <w:rPr>
          <w:rFonts w:ascii="Times New Roman" w:eastAsia="Times New Roman" w:hAnsi="Times New Roman" w:cs="Times New Roman"/>
          <w:sz w:val="24"/>
          <w:szCs w:val="24"/>
          <w:lang w:eastAsia="en-GB"/>
        </w:rPr>
        <w:fldChar w:fldCharType="begin"/>
      </w:r>
      <w:r w:rsidR="00B408F8">
        <w:rPr>
          <w:rFonts w:ascii="Times New Roman" w:eastAsia="Times New Roman" w:hAnsi="Times New Roman" w:cs="Times New Roman"/>
          <w:sz w:val="24"/>
          <w:szCs w:val="24"/>
          <w:lang w:eastAsia="en-GB"/>
        </w:rPr>
        <w:instrText xml:space="preserve"> ADDIN EN.CITE &lt;EndNote&gt;&lt;Cite&gt;&lt;Author&gt;Leong&lt;/Author&gt;&lt;Year&gt;2015&lt;/Year&gt;&lt;RecNum&gt;33&lt;/RecNum&gt;&lt;DisplayText&gt;(41)&lt;/DisplayText&gt;&lt;record&gt;&lt;rec-number&gt;33&lt;/rec-number&gt;&lt;foreign-keys&gt;&lt;key app="EN" db-id="5a9pz9tth9t0wpeatpvpxvprpx092v0wx5xp" timestamp="1542792752"&gt;33&lt;/key&gt;&lt;/foreign-keys&gt;&lt;ref-type name="Journal Article"&gt;17&lt;/ref-type&gt;&lt;contributors&gt;&lt;authors&gt;&lt;author&gt;Leong, D.P&lt;/author&gt;&lt;author&gt;Teo, K.K&lt;/author&gt;&lt;author&gt;Rangarajan, S&lt;/author&gt;&lt;author&gt;Lopez-Jaramillo, P&lt;/author&gt;&lt;author&gt;Avezum Jr, A&lt;/author&gt;&lt;author&gt;Orlandini, A&lt;/author&gt;&lt;author&gt;Seron, P&lt;/author&gt;&lt;author&gt;Ahmed, S.H&lt;/author&gt;&lt;author&gt;Rosengren, A&lt;/author&gt;&lt;author&gt;Kelishadi, R&lt;/author&gt;&lt;author&gt;Rahman, O&lt;/author&gt;&lt;author&gt;Swaminathan, S&lt;/author&gt;&lt;author&gt;et al&lt;/author&gt;&lt;/authors&gt;&lt;/contributors&gt;&lt;titles&gt;&lt;title&gt;Prognostic value of grip strength: findings from the prospective urban rural epidemiology (PURE) study&lt;/title&gt;&lt;secondary-title&gt;Lancet&lt;/secondary-title&gt;&lt;/titles&gt;&lt;periodical&gt;&lt;full-title&gt;Lancet&lt;/full-title&gt;&lt;/periodical&gt;&lt;volume&gt;DOI: 10.1016/S0140-6736(14)62000-6 &lt;/volume&gt;&lt;dates&gt;&lt;year&gt;2015&lt;/year&gt;&lt;/dates&gt;&lt;urls&gt;&lt;/urls&gt;&lt;electronic-resource-num&gt;&lt;style face="underline" font="default" size="100%"&gt;http://dx.doi.org/10.1016/S0140-6736(14)62000-6&lt;/style&gt;&lt;/electronic-resource-num&gt;&lt;/record&gt;&lt;/Cite&gt;&lt;/EndNote&gt;</w:instrText>
      </w:r>
      <w:r w:rsidR="00F91682" w:rsidRPr="00707A53">
        <w:rPr>
          <w:rFonts w:ascii="Times New Roman" w:eastAsia="Times New Roman" w:hAnsi="Times New Roman" w:cs="Times New Roman"/>
          <w:sz w:val="24"/>
          <w:szCs w:val="24"/>
          <w:lang w:eastAsia="en-GB"/>
        </w:rPr>
        <w:fldChar w:fldCharType="separate"/>
      </w:r>
      <w:r w:rsidR="00B408F8">
        <w:rPr>
          <w:rFonts w:ascii="Times New Roman" w:eastAsia="Times New Roman" w:hAnsi="Times New Roman" w:cs="Times New Roman"/>
          <w:noProof/>
          <w:sz w:val="24"/>
          <w:szCs w:val="24"/>
          <w:lang w:eastAsia="en-GB"/>
        </w:rPr>
        <w:t>(</w:t>
      </w:r>
      <w:hyperlink w:anchor="_ENREF_41" w:tooltip="Leong, 2015 #33" w:history="1">
        <w:r w:rsidR="00323CED">
          <w:rPr>
            <w:rFonts w:ascii="Times New Roman" w:eastAsia="Times New Roman" w:hAnsi="Times New Roman" w:cs="Times New Roman"/>
            <w:noProof/>
            <w:sz w:val="24"/>
            <w:szCs w:val="24"/>
            <w:lang w:eastAsia="en-GB"/>
          </w:rPr>
          <w:t>41</w:t>
        </w:r>
      </w:hyperlink>
      <w:r w:rsidR="00B408F8">
        <w:rPr>
          <w:rFonts w:ascii="Times New Roman" w:eastAsia="Times New Roman" w:hAnsi="Times New Roman" w:cs="Times New Roman"/>
          <w:noProof/>
          <w:sz w:val="24"/>
          <w:szCs w:val="24"/>
          <w:lang w:eastAsia="en-GB"/>
        </w:rPr>
        <w:t>)</w:t>
      </w:r>
      <w:r w:rsidR="00F91682" w:rsidRPr="00707A53">
        <w:rPr>
          <w:rFonts w:ascii="Times New Roman" w:eastAsia="Times New Roman" w:hAnsi="Times New Roman" w:cs="Times New Roman"/>
          <w:sz w:val="24"/>
          <w:szCs w:val="24"/>
          <w:lang w:eastAsia="en-GB"/>
        </w:rPr>
        <w:fldChar w:fldCharType="end"/>
      </w:r>
      <w:r w:rsidRPr="00707A53">
        <w:rPr>
          <w:rFonts w:ascii="Times New Roman" w:eastAsia="Times New Roman" w:hAnsi="Times New Roman" w:cs="Times New Roman"/>
          <w:sz w:val="24"/>
          <w:szCs w:val="24"/>
          <w:lang w:eastAsia="en-GB"/>
        </w:rPr>
        <w:t>.</w:t>
      </w:r>
    </w:p>
    <w:p w:rsidR="0022245B" w:rsidRPr="00707A53" w:rsidRDefault="0022245B" w:rsidP="006D75A4">
      <w:pPr>
        <w:autoSpaceDE w:val="0"/>
        <w:autoSpaceDN w:val="0"/>
        <w:adjustRightInd w:val="0"/>
        <w:spacing w:line="480" w:lineRule="auto"/>
        <w:jc w:val="both"/>
        <w:rPr>
          <w:rFonts w:ascii="Times New Roman" w:eastAsia="Times New Roman" w:hAnsi="Times New Roman" w:cs="Times New Roman"/>
          <w:i/>
          <w:sz w:val="24"/>
          <w:szCs w:val="24"/>
          <w:lang w:eastAsia="en-GB"/>
        </w:rPr>
      </w:pPr>
      <w:r w:rsidRPr="00707A53">
        <w:rPr>
          <w:rFonts w:ascii="Times New Roman" w:eastAsia="Times New Roman" w:hAnsi="Times New Roman" w:cs="Times New Roman"/>
          <w:i/>
          <w:sz w:val="24"/>
          <w:szCs w:val="24"/>
          <w:lang w:eastAsia="en-GB"/>
        </w:rPr>
        <w:t>Limitations</w:t>
      </w:r>
    </w:p>
    <w:p w:rsidR="00C464D1" w:rsidRPr="00707A53" w:rsidRDefault="00C464D1" w:rsidP="00C464D1">
      <w:pPr>
        <w:spacing w:line="480" w:lineRule="auto"/>
        <w:rPr>
          <w:rFonts w:ascii="Times New Roman" w:hAnsi="Times New Roman" w:cs="Times New Roman"/>
          <w:sz w:val="24"/>
          <w:szCs w:val="24"/>
        </w:rPr>
      </w:pPr>
      <w:r w:rsidRPr="00707A53">
        <w:rPr>
          <w:rFonts w:ascii="Times New Roman" w:eastAsia="Times New Roman" w:hAnsi="Times New Roman" w:cs="Times New Roman"/>
          <w:sz w:val="24"/>
          <w:szCs w:val="24"/>
          <w:lang w:eastAsia="en-GB"/>
        </w:rPr>
        <w:lastRenderedPageBreak/>
        <w:t xml:space="preserve">It is important to consider the inherent limitations of </w:t>
      </w:r>
      <w:r w:rsidR="000F62AF" w:rsidRPr="00707A53">
        <w:rPr>
          <w:rFonts w:ascii="Times New Roman" w:eastAsia="Times New Roman" w:hAnsi="Times New Roman" w:cs="Times New Roman"/>
          <w:sz w:val="24"/>
          <w:szCs w:val="24"/>
          <w:lang w:eastAsia="en-GB"/>
        </w:rPr>
        <w:t>the nutritional assessment</w:t>
      </w:r>
      <w:r w:rsidRPr="00707A53">
        <w:rPr>
          <w:rFonts w:ascii="Times New Roman" w:eastAsia="Times New Roman" w:hAnsi="Times New Roman" w:cs="Times New Roman"/>
          <w:sz w:val="24"/>
          <w:szCs w:val="24"/>
          <w:lang w:eastAsia="en-GB"/>
        </w:rPr>
        <w:t xml:space="preserve"> techniques used to measure body composition. Bioelectrical impedance analysis is susceptible to error as a result of variations in</w:t>
      </w:r>
      <w:r w:rsidRPr="00707A53">
        <w:rPr>
          <w:rFonts w:ascii="Times New Roman" w:hAnsi="Times New Roman" w:cs="Times New Roman"/>
          <w:sz w:val="24"/>
          <w:szCs w:val="24"/>
        </w:rPr>
        <w:t xml:space="preserve"> internal fluid balances</w:t>
      </w:r>
      <w:r w:rsidR="00F91682" w:rsidRPr="00707A53">
        <w:rPr>
          <w:rFonts w:ascii="Times New Roman" w:hAnsi="Times New Roman" w:cs="Times New Roman"/>
          <w:sz w:val="24"/>
          <w:szCs w:val="24"/>
        </w:rPr>
        <w:fldChar w:fldCharType="begin"/>
      </w:r>
      <w:r w:rsidR="00B408F8">
        <w:rPr>
          <w:rFonts w:ascii="Times New Roman" w:hAnsi="Times New Roman" w:cs="Times New Roman"/>
          <w:sz w:val="24"/>
          <w:szCs w:val="24"/>
        </w:rPr>
        <w:instrText xml:space="preserve"> ADDIN EN.CITE &lt;EndNote&gt;&lt;Cite&gt;&lt;Author&gt;Androutsos&lt;/Author&gt;&lt;Year&gt;2014&lt;/Year&gt;&lt;RecNum&gt;34&lt;/RecNum&gt;&lt;DisplayText&gt;(42)&lt;/DisplayText&gt;&lt;record&gt;&lt;rec-number&gt;34&lt;/rec-number&gt;&lt;foreign-keys&gt;&lt;key app="EN" db-id="5a9pz9tth9t0wpeatpvpxvprpx092v0wx5xp" timestamp="1542792752"&gt;34&lt;/key&gt;&lt;/foreign-keys&gt;&lt;ref-type name="Journal Article"&gt;17&lt;/ref-type&gt;&lt;contributors&gt;&lt;authors&gt;&lt;author&gt;Androutsos, O.&lt;/author&gt;&lt;author&gt;Gerasimidis, K.&lt;/author&gt;&lt;author&gt;Karanikolou, A.&lt;/author&gt;&lt;author&gt;Reilly, J. J.&lt;/author&gt;&lt;author&gt;Edwards, C. A.&lt;/author&gt;&lt;/authors&gt;&lt;/contributors&gt;&lt;auth-address&gt;Human Nutrition, School of Medicine, College of Medical Veterinary and Life Sciences, University of Glasgow, Glasgow Royal Infirmary, Glasgow, UK.&lt;/auth-address&gt;&lt;titles&gt;&lt;title&gt;Impact of eating and drinking on body composition measurements by bioelectrical impedance&lt;/title&gt;&lt;secondary-title&gt;J Hum Nutr Diet&lt;/secondary-title&gt;&lt;alt-title&gt;Journal of human nutrition and dietetics : the official journal of the British Dietetic Association&lt;/alt-title&gt;&lt;/titles&gt;&lt;alt-periodical&gt;&lt;full-title&gt;Journal of Human Nutrition and Dietetics&lt;/full-title&gt;&lt;abbr-1&gt;Journal of human nutrition and dietetics : the official journal of the British Dietetic Association&lt;/abbr-1&gt;&lt;/alt-periodical&gt;&lt;pages&gt;DOI: 10.1111/jhn.12259&lt;/pages&gt;&lt;edition&gt;2014/08/27&lt;/edition&gt;&lt;dates&gt;&lt;year&gt;2014&lt;/year&gt;&lt;pub-dates&gt;&lt;date&gt;Aug 26&lt;/date&gt;&lt;/pub-dates&gt;&lt;/dates&gt;&lt;isbn&gt;1365-277X (Electronic)&amp;#xD;0952-3871 (Linking)&lt;/isbn&gt;&lt;accession-num&gt;25158295&lt;/accession-num&gt;&lt;urls&gt;&lt;related-urls&gt;&lt;url&gt;&lt;style face="underline" font="default" size="100%"&gt;http://www.ncbi.nlm.nih.gov/pubmed/25158295&lt;/style&gt;&lt;/url&gt;&lt;/related-urls&gt;&lt;/urls&gt;&lt;electronic-resource-num&gt;10.1111/jhn.12259&lt;/electronic-resource-num&gt;&lt;language&gt;Eng&lt;/language&gt;&lt;/record&gt;&lt;/Cite&gt;&lt;/EndNote&gt;</w:instrText>
      </w:r>
      <w:r w:rsidR="00F91682" w:rsidRPr="00707A53">
        <w:rPr>
          <w:rFonts w:ascii="Times New Roman" w:hAnsi="Times New Roman" w:cs="Times New Roman"/>
          <w:sz w:val="24"/>
          <w:szCs w:val="24"/>
        </w:rPr>
        <w:fldChar w:fldCharType="separate"/>
      </w:r>
      <w:r w:rsidR="00B408F8">
        <w:rPr>
          <w:rFonts w:ascii="Times New Roman" w:hAnsi="Times New Roman" w:cs="Times New Roman"/>
          <w:noProof/>
          <w:sz w:val="24"/>
          <w:szCs w:val="24"/>
        </w:rPr>
        <w:t>(</w:t>
      </w:r>
      <w:hyperlink w:anchor="_ENREF_42" w:tooltip="Androutsos, 2014 #34" w:history="1">
        <w:r w:rsidR="00323CED">
          <w:rPr>
            <w:rFonts w:ascii="Times New Roman" w:hAnsi="Times New Roman" w:cs="Times New Roman"/>
            <w:noProof/>
            <w:sz w:val="24"/>
            <w:szCs w:val="24"/>
          </w:rPr>
          <w:t>42</w:t>
        </w:r>
      </w:hyperlink>
      <w:r w:rsidR="00B408F8">
        <w:rPr>
          <w:rFonts w:ascii="Times New Roman" w:hAnsi="Times New Roman" w:cs="Times New Roman"/>
          <w:noProof/>
          <w:sz w:val="24"/>
          <w:szCs w:val="24"/>
        </w:rPr>
        <w:t>)</w:t>
      </w:r>
      <w:r w:rsidR="00F91682" w:rsidRPr="00707A53">
        <w:rPr>
          <w:rFonts w:ascii="Times New Roman" w:hAnsi="Times New Roman" w:cs="Times New Roman"/>
          <w:sz w:val="24"/>
          <w:szCs w:val="24"/>
        </w:rPr>
        <w:fldChar w:fldCharType="end"/>
      </w:r>
      <w:r w:rsidR="00695F8F" w:rsidRPr="00707A53">
        <w:rPr>
          <w:rFonts w:ascii="Times New Roman" w:hAnsi="Times New Roman" w:cs="Times New Roman"/>
          <w:sz w:val="24"/>
          <w:szCs w:val="24"/>
        </w:rPr>
        <w:t>. T</w:t>
      </w:r>
      <w:r w:rsidRPr="00707A53">
        <w:rPr>
          <w:rFonts w:ascii="Times New Roman" w:hAnsi="Times New Roman" w:cs="Times New Roman"/>
          <w:sz w:val="24"/>
          <w:szCs w:val="24"/>
        </w:rPr>
        <w:t>his may acco</w:t>
      </w:r>
      <w:r w:rsidR="0022245B" w:rsidRPr="00707A53">
        <w:rPr>
          <w:rFonts w:ascii="Times New Roman" w:hAnsi="Times New Roman" w:cs="Times New Roman"/>
          <w:sz w:val="24"/>
          <w:szCs w:val="24"/>
        </w:rPr>
        <w:t xml:space="preserve">unt for some of the error </w:t>
      </w:r>
      <w:r w:rsidRPr="00707A53">
        <w:rPr>
          <w:rFonts w:ascii="Times New Roman" w:hAnsi="Times New Roman" w:cs="Times New Roman"/>
          <w:sz w:val="24"/>
          <w:szCs w:val="24"/>
        </w:rPr>
        <w:t xml:space="preserve">as fluid shifts are common in </w:t>
      </w:r>
      <w:r w:rsidR="00254B9F" w:rsidRPr="00707A53">
        <w:rPr>
          <w:rFonts w:ascii="Times New Roman" w:hAnsi="Times New Roman" w:cs="Times New Roman"/>
          <w:sz w:val="24"/>
          <w:szCs w:val="24"/>
        </w:rPr>
        <w:t>participants</w:t>
      </w:r>
      <w:r w:rsidRPr="00707A53">
        <w:rPr>
          <w:rFonts w:ascii="Times New Roman" w:hAnsi="Times New Roman" w:cs="Times New Roman"/>
          <w:sz w:val="24"/>
          <w:szCs w:val="24"/>
        </w:rPr>
        <w:t xml:space="preserve"> with </w:t>
      </w:r>
      <w:r w:rsidR="004E45E7" w:rsidRPr="00707A53">
        <w:rPr>
          <w:rFonts w:ascii="Times New Roman" w:hAnsi="Times New Roman" w:cs="Times New Roman"/>
          <w:sz w:val="24"/>
          <w:szCs w:val="24"/>
        </w:rPr>
        <w:t>cancer</w:t>
      </w:r>
      <w:r w:rsidR="00D734E4" w:rsidRPr="00707A53">
        <w:rPr>
          <w:rFonts w:ascii="Times New Roman" w:hAnsi="Times New Roman" w:cs="Times New Roman"/>
          <w:sz w:val="24"/>
          <w:szCs w:val="24"/>
        </w:rPr>
        <w:t xml:space="preserve"> who may possibly be affected by </w:t>
      </w:r>
      <w:proofErr w:type="spellStart"/>
      <w:r w:rsidR="00D734E4" w:rsidRPr="00707A53">
        <w:rPr>
          <w:rFonts w:ascii="Times New Roman" w:hAnsi="Times New Roman" w:cs="Times New Roman"/>
          <w:sz w:val="24"/>
          <w:szCs w:val="24"/>
        </w:rPr>
        <w:t>oedema</w:t>
      </w:r>
      <w:proofErr w:type="spellEnd"/>
      <w:r w:rsidR="00D734E4" w:rsidRPr="00707A53">
        <w:rPr>
          <w:rFonts w:ascii="Times New Roman" w:hAnsi="Times New Roman" w:cs="Times New Roman"/>
          <w:sz w:val="24"/>
          <w:szCs w:val="24"/>
        </w:rPr>
        <w:t xml:space="preserve"> or ascites</w:t>
      </w:r>
      <w:r w:rsidR="00F91682" w:rsidRPr="00707A53">
        <w:rPr>
          <w:rFonts w:ascii="Times New Roman" w:hAnsi="Times New Roman" w:cs="Times New Roman"/>
          <w:sz w:val="24"/>
          <w:szCs w:val="24"/>
        </w:rPr>
        <w:fldChar w:fldCharType="begin"/>
      </w:r>
      <w:r w:rsidR="00B408F8">
        <w:rPr>
          <w:rFonts w:ascii="Times New Roman" w:hAnsi="Times New Roman" w:cs="Times New Roman"/>
          <w:sz w:val="24"/>
          <w:szCs w:val="24"/>
        </w:rPr>
        <w:instrText xml:space="preserve"> ADDIN EN.CITE &lt;EndNote&gt;&lt;Cite&gt;&lt;Author&gt;Rosner&lt;/Author&gt;&lt;RecNum&gt;35&lt;/RecNum&gt;&lt;DisplayText&gt;(43)&lt;/DisplayText&gt;&lt;record&gt;&lt;rec-number&gt;35&lt;/rec-number&gt;&lt;foreign-keys&gt;&lt;key app="EN" db-id="5a9pz9tth9t0wpeatpvpxvprpx092v0wx5xp" timestamp="1542792753"&gt;35&lt;/key&gt;&lt;/foreign-keys&gt;&lt;ref-type name="Journal Article"&gt;17&lt;/ref-type&gt;&lt;contributors&gt;&lt;authors&gt;&lt;author&gt;Rosner, Mitchell H.&lt;/author&gt;&lt;author&gt;Dalkin, Alan C.&lt;/author&gt;&lt;/authors&gt;&lt;/contributors&gt;&lt;titles&gt;&lt;title&gt;Electrolyte Disorders Associated With Cancer&lt;/title&gt;&lt;secondary-title&gt;Adv Chronic Kidney D&lt;/secondary-title&gt;&lt;/titles&gt;&lt;periodical&gt;&lt;full-title&gt;Adv Chronic Kidney D&lt;/full-title&gt;&lt;/periodical&gt;&lt;pages&gt;7-17&lt;/pages&gt;&lt;volume&gt;21&lt;/volume&gt;&lt;number&gt;1&lt;/number&gt;&lt;dates&gt;&lt;/dates&gt;&lt;publisher&gt;Elsevier&lt;/publisher&gt;&lt;isbn&gt;1548-5595&lt;/isbn&gt;&lt;urls&gt;&lt;related-urls&gt;&lt;url&gt;&lt;style face="underline" font="default" size="100%"&gt;http://dx.doi.org/10.1053/j.ackd.2013.05.005&lt;/style&gt;&lt;/url&gt;&lt;/related-urls&gt;&lt;/urls&gt;&lt;electronic-resource-num&gt;10.1053/j.ackd.2013.05.005&lt;/electronic-resource-num&gt;&lt;access-date&gt;2016/12/09&lt;/access-date&gt;&lt;/record&gt;&lt;/Cite&gt;&lt;/EndNote&gt;</w:instrText>
      </w:r>
      <w:r w:rsidR="00F91682" w:rsidRPr="00707A53">
        <w:rPr>
          <w:rFonts w:ascii="Times New Roman" w:hAnsi="Times New Roman" w:cs="Times New Roman"/>
          <w:sz w:val="24"/>
          <w:szCs w:val="24"/>
        </w:rPr>
        <w:fldChar w:fldCharType="separate"/>
      </w:r>
      <w:r w:rsidR="00B408F8">
        <w:rPr>
          <w:rFonts w:ascii="Times New Roman" w:hAnsi="Times New Roman" w:cs="Times New Roman"/>
          <w:noProof/>
          <w:sz w:val="24"/>
          <w:szCs w:val="24"/>
        </w:rPr>
        <w:t>(</w:t>
      </w:r>
      <w:hyperlink w:anchor="_ENREF_43" w:tooltip="Rosner,  #35" w:history="1">
        <w:r w:rsidR="00323CED">
          <w:rPr>
            <w:rFonts w:ascii="Times New Roman" w:hAnsi="Times New Roman" w:cs="Times New Roman"/>
            <w:noProof/>
            <w:sz w:val="24"/>
            <w:szCs w:val="24"/>
          </w:rPr>
          <w:t>43</w:t>
        </w:r>
      </w:hyperlink>
      <w:r w:rsidR="00B408F8">
        <w:rPr>
          <w:rFonts w:ascii="Times New Roman" w:hAnsi="Times New Roman" w:cs="Times New Roman"/>
          <w:noProof/>
          <w:sz w:val="24"/>
          <w:szCs w:val="24"/>
        </w:rPr>
        <w:t>)</w:t>
      </w:r>
      <w:r w:rsidR="00F91682" w:rsidRPr="00707A53">
        <w:rPr>
          <w:rFonts w:ascii="Times New Roman" w:hAnsi="Times New Roman" w:cs="Times New Roman"/>
          <w:sz w:val="24"/>
          <w:szCs w:val="24"/>
        </w:rPr>
        <w:fldChar w:fldCharType="end"/>
      </w:r>
      <w:r w:rsidRPr="00707A53">
        <w:rPr>
          <w:rFonts w:ascii="Times New Roman" w:hAnsi="Times New Roman" w:cs="Times New Roman"/>
          <w:sz w:val="24"/>
          <w:szCs w:val="24"/>
        </w:rPr>
        <w:t>.</w:t>
      </w:r>
      <w:r w:rsidR="00860BD8" w:rsidRPr="00707A53">
        <w:rPr>
          <w:rFonts w:ascii="Times New Roman" w:hAnsi="Times New Roman" w:cs="Times New Roman"/>
          <w:sz w:val="24"/>
          <w:szCs w:val="24"/>
        </w:rPr>
        <w:t xml:space="preserve"> Using BIA in non-healthy populations has also been described as unreliable with a suggestion of only </w:t>
      </w:r>
      <w:r w:rsidR="00CA7084" w:rsidRPr="00707A53">
        <w:rPr>
          <w:rFonts w:ascii="Times New Roman" w:hAnsi="Times New Roman" w:cs="Times New Roman"/>
          <w:sz w:val="24"/>
          <w:szCs w:val="24"/>
        </w:rPr>
        <w:t>interpreting</w:t>
      </w:r>
      <w:r w:rsidR="00860BD8" w:rsidRPr="00707A53">
        <w:rPr>
          <w:rFonts w:ascii="Times New Roman" w:hAnsi="Times New Roman" w:cs="Times New Roman"/>
          <w:sz w:val="24"/>
          <w:szCs w:val="24"/>
        </w:rPr>
        <w:t xml:space="preserve"> BIA longitudinally in </w:t>
      </w:r>
      <w:r w:rsidR="00CA7084" w:rsidRPr="00707A53">
        <w:rPr>
          <w:rFonts w:ascii="Times New Roman" w:hAnsi="Times New Roman" w:cs="Times New Roman"/>
          <w:sz w:val="24"/>
          <w:szCs w:val="24"/>
        </w:rPr>
        <w:t xml:space="preserve">individual </w:t>
      </w:r>
      <w:proofErr w:type="gramStart"/>
      <w:r w:rsidR="00254B9F" w:rsidRPr="00707A53">
        <w:rPr>
          <w:rFonts w:ascii="Times New Roman" w:hAnsi="Times New Roman" w:cs="Times New Roman"/>
          <w:sz w:val="24"/>
          <w:szCs w:val="24"/>
        </w:rPr>
        <w:t>participants</w:t>
      </w:r>
      <w:proofErr w:type="gramEnd"/>
      <w:r w:rsidR="00F91682" w:rsidRPr="00707A53">
        <w:rPr>
          <w:rFonts w:ascii="Times New Roman" w:hAnsi="Times New Roman" w:cs="Times New Roman"/>
          <w:sz w:val="24"/>
          <w:szCs w:val="24"/>
        </w:rPr>
        <w:fldChar w:fldCharType="begin">
          <w:fldData xml:space="preserve">PEVuZE5vdGU+PENpdGU+PEF1dGhvcj5IYXZlcmtvcnQ8L0F1dGhvcj48WWVhcj4yMDE1PC9ZZWFy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</w:fldData>
        </w:fldChar>
      </w:r>
      <w:r w:rsidR="00B408F8">
        <w:rPr>
          <w:rFonts w:ascii="Times New Roman" w:hAnsi="Times New Roman" w:cs="Times New Roman"/>
          <w:sz w:val="24"/>
          <w:szCs w:val="24"/>
        </w:rPr>
        <w:instrText xml:space="preserve"> ADDIN EN.CITE </w:instrText>
      </w:r>
      <w:r w:rsidR="00B408F8">
        <w:rPr>
          <w:rFonts w:ascii="Times New Roman" w:hAnsi="Times New Roman" w:cs="Times New Roman"/>
          <w:sz w:val="24"/>
          <w:szCs w:val="24"/>
        </w:rPr>
        <w:fldChar w:fldCharType="begin">
          <w:fldData xml:space="preserve">PEVuZE5vdGU+PENpdGU+PEF1dGhvcj5IYXZlcmtvcnQ8L0F1dGhvcj48WWVhcj4yMDE1PC9ZZWFy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</w:fldData>
        </w:fldChar>
      </w:r>
      <w:r w:rsidR="00B408F8">
        <w:rPr>
          <w:rFonts w:ascii="Times New Roman" w:hAnsi="Times New Roman" w:cs="Times New Roman"/>
          <w:sz w:val="24"/>
          <w:szCs w:val="24"/>
        </w:rPr>
        <w:instrText xml:space="preserve"> ADDIN EN.CITE.DATA </w:instrText>
      </w:r>
      <w:r w:rsidR="00B408F8">
        <w:rPr>
          <w:rFonts w:ascii="Times New Roman" w:hAnsi="Times New Roman" w:cs="Times New Roman"/>
          <w:sz w:val="24"/>
          <w:szCs w:val="24"/>
        </w:rPr>
      </w:r>
      <w:r w:rsidR="00B408F8">
        <w:rPr>
          <w:rFonts w:ascii="Times New Roman" w:hAnsi="Times New Roman" w:cs="Times New Roman"/>
          <w:sz w:val="24"/>
          <w:szCs w:val="24"/>
        </w:rPr>
        <w:fldChar w:fldCharType="end"/>
      </w:r>
      <w:r w:rsidR="00F91682" w:rsidRPr="00707A53">
        <w:rPr>
          <w:rFonts w:ascii="Times New Roman" w:hAnsi="Times New Roman" w:cs="Times New Roman"/>
          <w:sz w:val="24"/>
          <w:szCs w:val="24"/>
        </w:rPr>
      </w:r>
      <w:r w:rsidR="00F91682" w:rsidRPr="00707A53">
        <w:rPr>
          <w:rFonts w:ascii="Times New Roman" w:hAnsi="Times New Roman" w:cs="Times New Roman"/>
          <w:sz w:val="24"/>
          <w:szCs w:val="24"/>
        </w:rPr>
        <w:fldChar w:fldCharType="separate"/>
      </w:r>
      <w:r w:rsidR="00B408F8">
        <w:rPr>
          <w:rFonts w:ascii="Times New Roman" w:hAnsi="Times New Roman" w:cs="Times New Roman"/>
          <w:noProof/>
          <w:sz w:val="24"/>
          <w:szCs w:val="24"/>
        </w:rPr>
        <w:t>(</w:t>
      </w:r>
      <w:hyperlink w:anchor="_ENREF_44" w:tooltip="Haverkort, 2015 #36" w:history="1">
        <w:r w:rsidR="00323CED">
          <w:rPr>
            <w:rFonts w:ascii="Times New Roman" w:hAnsi="Times New Roman" w:cs="Times New Roman"/>
            <w:noProof/>
            <w:sz w:val="24"/>
            <w:szCs w:val="24"/>
          </w:rPr>
          <w:t>44</w:t>
        </w:r>
      </w:hyperlink>
      <w:r w:rsidR="00B408F8">
        <w:rPr>
          <w:rFonts w:ascii="Times New Roman" w:hAnsi="Times New Roman" w:cs="Times New Roman"/>
          <w:noProof/>
          <w:sz w:val="24"/>
          <w:szCs w:val="24"/>
        </w:rPr>
        <w:t>)</w:t>
      </w:r>
      <w:r w:rsidR="00F91682" w:rsidRPr="00707A53">
        <w:rPr>
          <w:rFonts w:ascii="Times New Roman" w:hAnsi="Times New Roman" w:cs="Times New Roman"/>
          <w:sz w:val="24"/>
          <w:szCs w:val="24"/>
        </w:rPr>
        <w:fldChar w:fldCharType="end"/>
      </w:r>
      <w:r w:rsidR="00860BD8" w:rsidRPr="00707A53">
        <w:rPr>
          <w:rFonts w:ascii="Times New Roman" w:hAnsi="Times New Roman" w:cs="Times New Roman"/>
          <w:sz w:val="24"/>
          <w:szCs w:val="24"/>
        </w:rPr>
        <w:t xml:space="preserve">. </w:t>
      </w:r>
      <w:r w:rsidRPr="00707A53">
        <w:rPr>
          <w:rFonts w:ascii="Times New Roman" w:hAnsi="Times New Roman" w:cs="Times New Roman"/>
          <w:sz w:val="24"/>
          <w:szCs w:val="24"/>
        </w:rPr>
        <w:t>Differences also exist between single frequency and multi frequency impedance measurements</w:t>
      </w:r>
      <w:r w:rsidR="00F91682" w:rsidRPr="00707A53">
        <w:rPr>
          <w:rFonts w:ascii="Times New Roman" w:hAnsi="Times New Roman" w:cs="Times New Roman"/>
          <w:sz w:val="24"/>
          <w:szCs w:val="24"/>
        </w:rPr>
        <w:fldChar w:fldCharType="begin"/>
      </w:r>
      <w:r w:rsidR="00B408F8">
        <w:rPr>
          <w:rFonts w:ascii="Times New Roman" w:hAnsi="Times New Roman" w:cs="Times New Roman"/>
          <w:sz w:val="24"/>
          <w:szCs w:val="24"/>
        </w:rPr>
        <w:instrText xml:space="preserve"> ADDIN EN.CITE &lt;EndNote&gt;&lt;Cite&gt;&lt;Author&gt;Gaba&lt;/Author&gt;&lt;Year&gt;2014&lt;/Year&gt;&lt;RecNum&gt;37&lt;/RecNum&gt;&lt;DisplayText&gt;(45)&lt;/DisplayText&gt;&lt;record&gt;&lt;rec-number&gt;37&lt;/rec-number&gt;&lt;foreign-keys&gt;&lt;key app="EN" db-id="5a9pz9tth9t0wpeatpvpxvprpx092v0wx5xp" timestamp="1542792753"&gt;37&lt;/key&gt;&lt;/foreign-keys&gt;&lt;ref-type name="Journal Article"&gt;17&lt;/ref-type&gt;&lt;contributors&gt;&lt;authors&gt;&lt;author&gt;Gaba, A.&lt;/author&gt;&lt;author&gt;Kapus, O.&lt;/author&gt;&lt;author&gt;Cuberek, R.&lt;/author&gt;&lt;author&gt;Botek, M.&lt;/author&gt;&lt;/authors&gt;&lt;/contributors&gt;&lt;auth-address&gt;Faculty of Physical Culture, Palacky University, Olomouc, Czech Republic.&lt;/auth-address&gt;&lt;titles&gt;&lt;title&gt;Comparison of multi- and single-frequency bioelectrical impedance analysis with dual-energy X-ray absorptiometry for assessment of body composition in post-menopausal women: effects of body mass index and accelerometer-determined physical activity&lt;/title&gt;&lt;secondary-title&gt;J Hum Nutr Diet&lt;/secondary-title&gt;&lt;alt-title&gt;Journal of human nutrition and dietetics : the official journal of the British Dietetic Association&lt;/alt-title&gt;&lt;/titles&gt;&lt;alt-periodical&gt;&lt;full-title&gt;Journal of Human Nutrition and Dietetics&lt;/full-title&gt;&lt;abbr-1&gt;Journal of human nutrition and dietetics : the official journal of the British Dietetic Association&lt;/abbr-1&gt;&lt;/alt-periodical&gt;&lt;pages&gt;DOI: 10.1111/jhn.12257&lt;/pages&gt;&lt;edition&gt;2014/07/22&lt;/edition&gt;&lt;dates&gt;&lt;year&gt;2014&lt;/year&gt;&lt;pub-dates&gt;&lt;date&gt;Jul 7&lt;/date&gt;&lt;/pub-dates&gt;&lt;/dates&gt;&lt;isbn&gt;1365-277X (Electronic)&amp;#xD;0952-3871 (Linking)&lt;/isbn&gt;&lt;accession-num&gt;25039938&lt;/accession-num&gt;&lt;urls&gt;&lt;related-urls&gt;&lt;url&gt;&lt;style face="underline" font="default" size="100%"&gt;http://www.ncbi.nlm.nih.gov/pubmed/25039938&lt;/style&gt;&lt;/url&gt;&lt;/related-urls&gt;&lt;/urls&gt;&lt;electronic-resource-num&gt;10.1111/jhn.12257&lt;/electronic-resource-num&gt;&lt;language&gt;Eng&lt;/language&gt;&lt;/record&gt;&lt;/Cite&gt;&lt;/EndNote&gt;</w:instrText>
      </w:r>
      <w:r w:rsidR="00F91682" w:rsidRPr="00707A53">
        <w:rPr>
          <w:rFonts w:ascii="Times New Roman" w:hAnsi="Times New Roman" w:cs="Times New Roman"/>
          <w:sz w:val="24"/>
          <w:szCs w:val="24"/>
        </w:rPr>
        <w:fldChar w:fldCharType="separate"/>
      </w:r>
      <w:r w:rsidR="00B408F8">
        <w:rPr>
          <w:rFonts w:ascii="Times New Roman" w:hAnsi="Times New Roman" w:cs="Times New Roman"/>
          <w:noProof/>
          <w:sz w:val="24"/>
          <w:szCs w:val="24"/>
        </w:rPr>
        <w:t>(</w:t>
      </w:r>
      <w:hyperlink w:anchor="_ENREF_45" w:tooltip="Gaba, 2014 #37" w:history="1">
        <w:r w:rsidR="00323CED">
          <w:rPr>
            <w:rFonts w:ascii="Times New Roman" w:hAnsi="Times New Roman" w:cs="Times New Roman"/>
            <w:noProof/>
            <w:sz w:val="24"/>
            <w:szCs w:val="24"/>
          </w:rPr>
          <w:t>45</w:t>
        </w:r>
      </w:hyperlink>
      <w:r w:rsidR="00B408F8">
        <w:rPr>
          <w:rFonts w:ascii="Times New Roman" w:hAnsi="Times New Roman" w:cs="Times New Roman"/>
          <w:noProof/>
          <w:sz w:val="24"/>
          <w:szCs w:val="24"/>
        </w:rPr>
        <w:t>)</w:t>
      </w:r>
      <w:r w:rsidR="00F91682" w:rsidRPr="00707A53">
        <w:rPr>
          <w:rFonts w:ascii="Times New Roman" w:hAnsi="Times New Roman" w:cs="Times New Roman"/>
          <w:sz w:val="24"/>
          <w:szCs w:val="24"/>
        </w:rPr>
        <w:fldChar w:fldCharType="end"/>
      </w:r>
      <w:r w:rsidR="00EE483C">
        <w:rPr>
          <w:rFonts w:ascii="Times New Roman" w:hAnsi="Times New Roman" w:cs="Times New Roman"/>
          <w:sz w:val="24"/>
          <w:szCs w:val="24"/>
        </w:rPr>
        <w:t xml:space="preserve"> with this study only having access to single frequency</w:t>
      </w:r>
      <w:r w:rsidRPr="00707A53">
        <w:rPr>
          <w:rFonts w:ascii="Times New Roman" w:hAnsi="Times New Roman" w:cs="Times New Roman"/>
          <w:sz w:val="24"/>
          <w:szCs w:val="24"/>
        </w:rPr>
        <w:t xml:space="preserve">. However, Kyle and colleagues validated the use of BIA against </w:t>
      </w:r>
      <w:r w:rsidRPr="00707A53">
        <w:rPr>
          <w:rFonts w:ascii="Times New Roman" w:hAnsi="Times New Roman" w:cs="Times New Roman"/>
          <w:color w:val="2E2E2E"/>
          <w:sz w:val="24"/>
          <w:szCs w:val="24"/>
        </w:rPr>
        <w:t>dual-energy x-ray absorptiometry</w:t>
      </w:r>
      <w:r w:rsidRPr="00707A53">
        <w:rPr>
          <w:rFonts w:ascii="Times New Roman" w:hAnsi="Times New Roman" w:cs="Times New Roman"/>
          <w:sz w:val="24"/>
          <w:szCs w:val="24"/>
        </w:rPr>
        <w:t xml:space="preserve"> to predict appendicular skeletal muscle mass. Nevertheless, the use of BIA should still be considered secondary to CT scans in terms of precision</w:t>
      </w:r>
      <w:r w:rsidR="00F91682" w:rsidRPr="00707A53">
        <w:rPr>
          <w:rFonts w:ascii="Times New Roman" w:hAnsi="Times New Roman" w:cs="Times New Roman"/>
          <w:sz w:val="24"/>
          <w:szCs w:val="24"/>
        </w:rPr>
        <w:fldChar w:fldCharType="begin"/>
      </w:r>
      <w:r w:rsidR="00B408F8">
        <w:rPr>
          <w:rFonts w:ascii="Times New Roman" w:hAnsi="Times New Roman" w:cs="Times New Roman"/>
          <w:sz w:val="24"/>
          <w:szCs w:val="24"/>
        </w:rPr>
        <w:instrText xml:space="preserve"> ADDIN EN.CITE &lt;EndNote&gt;&lt;Cite&gt;&lt;Author&gt;Mourtzakis&lt;/Author&gt;&lt;Year&gt;2008&lt;/Year&gt;&lt;RecNum&gt;29&lt;/RecNum&gt;&lt;DisplayText&gt;(35)&lt;/DisplayText&gt;&lt;record&gt;&lt;rec-number&gt;29&lt;/rec-number&gt;&lt;foreign-keys&gt;&lt;key app="EN" db-id="5a9pz9tth9t0wpeatpvpxvprpx092v0wx5xp" timestamp="1542792751"&gt;29&lt;/key&gt;&lt;/foreign-keys&gt;&lt;ref-type name="Journal Article"&gt;17&lt;/ref-type&gt;&lt;contributors&gt;&lt;authors&gt;&lt;author&gt;Mourtzakis, M.&lt;/author&gt;&lt;author&gt;Prado, C. M.&lt;/author&gt;&lt;author&gt;Lieffers, J. R.&lt;/author&gt;&lt;author&gt;Reiman, T.&lt;/author&gt;&lt;author&gt;McCargar, L. J.&lt;/author&gt;&lt;author&gt;Baracos, V. E.&lt;/author&gt;&lt;/authors&gt;&lt;/contributors&gt;&lt;auth-address&gt;Department of Oncology, University of Alberta, 11560 University Avenue, Cross Cancer Institute, Edmonton, AB T6G1Z2, Canada.&lt;/auth-address&gt;&lt;titles&gt;&lt;title&gt;A practical and precise approach to quantification of body composition in cancer patients using computed tomography images acquired during routine care&lt;/title&gt;&lt;secondary-title&gt;Appl Physiol Nutr Me&lt;/secondary-title&gt;&lt;/titles&gt;&lt;periodical&gt;&lt;full-title&gt;Appl Physiol Nutr Me&lt;/full-title&gt;&lt;/periodical&gt;&lt;pages&gt;997-1006&lt;/pages&gt;&lt;volume&gt;33&lt;/volume&gt;&lt;number&gt;5&lt;/number&gt;&lt;edition&gt;2008/10/17&lt;/edition&gt;&lt;keywords&gt;&lt;keyword&gt;Absorptiometry, Photon&lt;/keyword&gt;&lt;keyword&gt;Adipose Tissue/metabolism/radiography&lt;/keyword&gt;&lt;keyword&gt;Aged&lt;/keyword&gt;&lt;keyword&gt;Body Composition/ physiology&lt;/keyword&gt;&lt;keyword&gt;Electric Impedance&lt;/keyword&gt;&lt;keyword&gt;Female&lt;/keyword&gt;&lt;keyword&gt;Humans&lt;/keyword&gt;&lt;keyword&gt;Image Processing, Computer-Assisted&lt;/keyword&gt;&lt;keyword&gt;Magnetic Resonance Imaging&lt;/keyword&gt;&lt;keyword&gt;Male&lt;/keyword&gt;&lt;keyword&gt;Middle Aged&lt;/keyword&gt;&lt;keyword&gt;Muscle, Skeletal/metabolism/radiography&lt;/keyword&gt;&lt;keyword&gt;Neoplasms/ metabolism/ radiography&lt;/keyword&gt;&lt;keyword&gt;Tomography, X-Ray Computed&lt;/keyword&gt;&lt;/keywords&gt;&lt;dates&gt;&lt;year&gt;2008&lt;/year&gt;&lt;pub-dates&gt;&lt;date&gt;Oct&lt;/date&gt;&lt;/pub-dates&gt;&lt;/dates&gt;&lt;isbn&gt;1715-5312 (Print)&lt;/isbn&gt;&lt;accession-num&gt;18923576&lt;/accession-num&gt;&lt;urls&gt;&lt;/urls&gt;&lt;electronic-resource-num&gt;10.1139/h08-075&lt;/electronic-resource-num&gt;&lt;remote-database-provider&gt;NLM&lt;/remote-database-provider&gt;&lt;language&gt;eng&lt;/language&gt;&lt;/record&gt;&lt;/Cite&gt;&lt;/EndNote&gt;</w:instrText>
      </w:r>
      <w:r w:rsidR="00F91682" w:rsidRPr="00707A53">
        <w:rPr>
          <w:rFonts w:ascii="Times New Roman" w:hAnsi="Times New Roman" w:cs="Times New Roman"/>
          <w:sz w:val="24"/>
          <w:szCs w:val="24"/>
        </w:rPr>
        <w:fldChar w:fldCharType="separate"/>
      </w:r>
      <w:r w:rsidR="00B408F8">
        <w:rPr>
          <w:rFonts w:ascii="Times New Roman" w:hAnsi="Times New Roman" w:cs="Times New Roman"/>
          <w:noProof/>
          <w:sz w:val="24"/>
          <w:szCs w:val="24"/>
        </w:rPr>
        <w:t>(</w:t>
      </w:r>
      <w:hyperlink w:anchor="_ENREF_35" w:tooltip="Mourtzakis, 2008 #29" w:history="1">
        <w:r w:rsidR="00323CED">
          <w:rPr>
            <w:rFonts w:ascii="Times New Roman" w:hAnsi="Times New Roman" w:cs="Times New Roman"/>
            <w:noProof/>
            <w:sz w:val="24"/>
            <w:szCs w:val="24"/>
          </w:rPr>
          <w:t>35</w:t>
        </w:r>
      </w:hyperlink>
      <w:r w:rsidR="00B408F8">
        <w:rPr>
          <w:rFonts w:ascii="Times New Roman" w:hAnsi="Times New Roman" w:cs="Times New Roman"/>
          <w:noProof/>
          <w:sz w:val="24"/>
          <w:szCs w:val="24"/>
        </w:rPr>
        <w:t>)</w:t>
      </w:r>
      <w:r w:rsidR="00F91682" w:rsidRPr="00707A53">
        <w:rPr>
          <w:rFonts w:ascii="Times New Roman" w:hAnsi="Times New Roman" w:cs="Times New Roman"/>
          <w:sz w:val="24"/>
          <w:szCs w:val="24"/>
        </w:rPr>
        <w:fldChar w:fldCharType="end"/>
      </w:r>
      <w:r w:rsidRPr="00707A53">
        <w:rPr>
          <w:rFonts w:ascii="Times New Roman" w:hAnsi="Times New Roman" w:cs="Times New Roman"/>
          <w:sz w:val="24"/>
          <w:szCs w:val="24"/>
        </w:rPr>
        <w:t>.</w:t>
      </w:r>
    </w:p>
    <w:p w:rsidR="002B7C47" w:rsidRDefault="00C464D1" w:rsidP="002B7C47">
      <w:pPr>
        <w:pBdr>
          <w:top w:val="nil"/>
          <w:left w:val="nil"/>
          <w:bottom w:val="nil"/>
          <w:right w:val="nil"/>
          <w:between w:val="nil"/>
        </w:pBdr>
        <w:tabs>
          <w:tab w:val="left" w:pos="5055"/>
        </w:tabs>
        <w:spacing w:line="480" w:lineRule="auto"/>
        <w:jc w:val="both"/>
        <w:rPr>
          <w:rFonts w:ascii="Times New Roman" w:hAnsi="Times New Roman" w:cs="Times New Roman"/>
          <w:sz w:val="24"/>
          <w:szCs w:val="24"/>
        </w:rPr>
      </w:pPr>
      <w:r w:rsidRPr="00707A53">
        <w:rPr>
          <w:rFonts w:ascii="Times New Roman" w:hAnsi="Times New Roman" w:cs="Times New Roman"/>
          <w:sz w:val="24"/>
          <w:szCs w:val="24"/>
        </w:rPr>
        <w:t xml:space="preserve">For MAMC the measurements need to be obtained accurately from the correct site. In order to ensure reliability the same observer should carry out repeat measures across all </w:t>
      </w:r>
      <w:r w:rsidR="00254B9F" w:rsidRPr="00707A53">
        <w:rPr>
          <w:rFonts w:ascii="Times New Roman" w:hAnsi="Times New Roman" w:cs="Times New Roman"/>
          <w:sz w:val="24"/>
          <w:szCs w:val="24"/>
        </w:rPr>
        <w:t>participants</w:t>
      </w:r>
      <w:r w:rsidRPr="00707A53">
        <w:rPr>
          <w:rFonts w:ascii="Times New Roman" w:hAnsi="Times New Roman" w:cs="Times New Roman"/>
          <w:sz w:val="24"/>
          <w:szCs w:val="24"/>
        </w:rPr>
        <w:t xml:space="preserve">. However, some measurement error will still occur with this method due to inappropriate technique, inexperience and human </w:t>
      </w:r>
      <w:proofErr w:type="gramStart"/>
      <w:r w:rsidRPr="00707A53">
        <w:rPr>
          <w:rFonts w:ascii="Times New Roman" w:hAnsi="Times New Roman" w:cs="Times New Roman"/>
          <w:sz w:val="24"/>
          <w:szCs w:val="24"/>
        </w:rPr>
        <w:t>error</w:t>
      </w:r>
      <w:proofErr w:type="gramEnd"/>
      <w:r w:rsidR="006345C5" w:rsidRPr="00707A53">
        <w:rPr>
          <w:rFonts w:ascii="Times New Roman" w:hAnsi="Times New Roman" w:cs="Times New Roman"/>
          <w:sz w:val="24"/>
          <w:szCs w:val="24"/>
        </w:rPr>
        <w:fldChar w:fldCharType="begin">
          <w:fldData xml:space="preserve">PEVuZE5vdGU+PENpdGU+PEF1dGhvcj5NYWRkZW48L0F1dGhvcj48WWVhcj4yMDE0PC9ZZWFyPjxS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==
</w:fldData>
        </w:fldChar>
      </w:r>
      <w:r w:rsidR="00B408F8">
        <w:rPr>
          <w:rFonts w:ascii="Times New Roman" w:hAnsi="Times New Roman" w:cs="Times New Roman"/>
          <w:sz w:val="24"/>
          <w:szCs w:val="24"/>
        </w:rPr>
        <w:instrText xml:space="preserve"> ADDIN EN.CITE </w:instrText>
      </w:r>
      <w:r w:rsidR="00B408F8">
        <w:rPr>
          <w:rFonts w:ascii="Times New Roman" w:hAnsi="Times New Roman" w:cs="Times New Roman"/>
          <w:sz w:val="24"/>
          <w:szCs w:val="24"/>
        </w:rPr>
        <w:fldChar w:fldCharType="begin">
          <w:fldData xml:space="preserve">PEVuZE5vdGU+PENpdGU+PEF1dGhvcj5NYWRkZW48L0F1dGhvcj48WWVhcj4yMDE0PC9ZZWFyPjxS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==
</w:fldData>
        </w:fldChar>
      </w:r>
      <w:r w:rsidR="00B408F8">
        <w:rPr>
          <w:rFonts w:ascii="Times New Roman" w:hAnsi="Times New Roman" w:cs="Times New Roman"/>
          <w:sz w:val="24"/>
          <w:szCs w:val="24"/>
        </w:rPr>
        <w:instrText xml:space="preserve"> ADDIN EN.CITE.DATA </w:instrText>
      </w:r>
      <w:r w:rsidR="00B408F8">
        <w:rPr>
          <w:rFonts w:ascii="Times New Roman" w:hAnsi="Times New Roman" w:cs="Times New Roman"/>
          <w:sz w:val="24"/>
          <w:szCs w:val="24"/>
        </w:rPr>
      </w:r>
      <w:r w:rsidR="00B408F8">
        <w:rPr>
          <w:rFonts w:ascii="Times New Roman" w:hAnsi="Times New Roman" w:cs="Times New Roman"/>
          <w:sz w:val="24"/>
          <w:szCs w:val="24"/>
        </w:rPr>
        <w:fldChar w:fldCharType="end"/>
      </w:r>
      <w:r w:rsidR="006345C5" w:rsidRPr="00707A53">
        <w:rPr>
          <w:rFonts w:ascii="Times New Roman" w:hAnsi="Times New Roman" w:cs="Times New Roman"/>
          <w:sz w:val="24"/>
          <w:szCs w:val="24"/>
        </w:rPr>
      </w:r>
      <w:r w:rsidR="006345C5" w:rsidRPr="00707A53">
        <w:rPr>
          <w:rFonts w:ascii="Times New Roman" w:hAnsi="Times New Roman" w:cs="Times New Roman"/>
          <w:sz w:val="24"/>
          <w:szCs w:val="24"/>
        </w:rPr>
        <w:fldChar w:fldCharType="separate"/>
      </w:r>
      <w:r w:rsidR="00B408F8">
        <w:rPr>
          <w:rFonts w:ascii="Times New Roman" w:hAnsi="Times New Roman" w:cs="Times New Roman"/>
          <w:noProof/>
          <w:sz w:val="24"/>
          <w:szCs w:val="24"/>
        </w:rPr>
        <w:t>(</w:t>
      </w:r>
      <w:hyperlink w:anchor="_ENREF_2" w:tooltip="Madden, 2014 #2" w:history="1">
        <w:r w:rsidR="00323CED">
          <w:rPr>
            <w:rFonts w:ascii="Times New Roman" w:hAnsi="Times New Roman" w:cs="Times New Roman"/>
            <w:noProof/>
            <w:sz w:val="24"/>
            <w:szCs w:val="24"/>
          </w:rPr>
          <w:t>2</w:t>
        </w:r>
      </w:hyperlink>
      <w:r w:rsidR="00B408F8">
        <w:rPr>
          <w:rFonts w:ascii="Times New Roman" w:hAnsi="Times New Roman" w:cs="Times New Roman"/>
          <w:noProof/>
          <w:sz w:val="24"/>
          <w:szCs w:val="24"/>
        </w:rPr>
        <w:t xml:space="preserve">, </w:t>
      </w:r>
      <w:hyperlink w:anchor="_ENREF_46" w:tooltip="Perini, 2005 #38" w:history="1">
        <w:r w:rsidR="00323CED">
          <w:rPr>
            <w:rFonts w:ascii="Times New Roman" w:hAnsi="Times New Roman" w:cs="Times New Roman"/>
            <w:noProof/>
            <w:sz w:val="24"/>
            <w:szCs w:val="24"/>
          </w:rPr>
          <w:t>46</w:t>
        </w:r>
      </w:hyperlink>
      <w:r w:rsidR="00B408F8">
        <w:rPr>
          <w:rFonts w:ascii="Times New Roman" w:hAnsi="Times New Roman" w:cs="Times New Roman"/>
          <w:noProof/>
          <w:sz w:val="24"/>
          <w:szCs w:val="24"/>
        </w:rPr>
        <w:t>)</w:t>
      </w:r>
      <w:r w:rsidR="006345C5" w:rsidRPr="00707A53">
        <w:rPr>
          <w:rFonts w:ascii="Times New Roman" w:hAnsi="Times New Roman" w:cs="Times New Roman"/>
          <w:sz w:val="24"/>
          <w:szCs w:val="24"/>
        </w:rPr>
        <w:fldChar w:fldCharType="end"/>
      </w:r>
      <w:r w:rsidRPr="00707A53">
        <w:rPr>
          <w:rFonts w:ascii="Times New Roman" w:hAnsi="Times New Roman" w:cs="Times New Roman"/>
          <w:sz w:val="24"/>
          <w:szCs w:val="24"/>
        </w:rPr>
        <w:t>. This again highlights the usefulness of CT scans in terms of high precision.</w:t>
      </w:r>
    </w:p>
    <w:p w:rsidR="00933339" w:rsidRPr="006E0B73" w:rsidRDefault="00933339" w:rsidP="002B7C47">
      <w:pPr>
        <w:pBdr>
          <w:top w:val="nil"/>
          <w:left w:val="nil"/>
          <w:bottom w:val="nil"/>
          <w:right w:val="nil"/>
          <w:between w:val="nil"/>
        </w:pBdr>
        <w:tabs>
          <w:tab w:val="left" w:pos="5055"/>
        </w:tabs>
        <w:spacing w:line="480" w:lineRule="auto"/>
        <w:jc w:val="both"/>
        <w:rPr>
          <w:rFonts w:ascii="Times New Roman" w:hAnsi="Times New Roman" w:cs="Times New Roman"/>
          <w:sz w:val="24"/>
          <w:szCs w:val="24"/>
        </w:rPr>
      </w:pPr>
      <w:r w:rsidRPr="006E0B73">
        <w:rPr>
          <w:rFonts w:ascii="Times New Roman" w:hAnsi="Times New Roman" w:cs="Times New Roman"/>
          <w:sz w:val="24"/>
          <w:szCs w:val="24"/>
        </w:rPr>
        <w:t xml:space="preserve">However, the convenience and accuracy of CT </w:t>
      </w:r>
      <w:r w:rsidR="00EF3FEE">
        <w:rPr>
          <w:rFonts w:ascii="Times New Roman" w:hAnsi="Times New Roman" w:cs="Times New Roman"/>
          <w:sz w:val="24"/>
          <w:szCs w:val="24"/>
        </w:rPr>
        <w:t xml:space="preserve">to measure whole body composition </w:t>
      </w:r>
      <w:r w:rsidRPr="006E0B73">
        <w:rPr>
          <w:rFonts w:ascii="Times New Roman" w:hAnsi="Times New Roman" w:cs="Times New Roman"/>
          <w:sz w:val="24"/>
          <w:szCs w:val="24"/>
        </w:rPr>
        <w:t xml:space="preserve">should also be questioned as it has not been adequately validated, particularly since it is typically measured at L3 in a single slice. </w:t>
      </w:r>
      <w:r w:rsidR="00EF3FEE">
        <w:rPr>
          <w:rFonts w:ascii="Times New Roman" w:hAnsi="Times New Roman" w:cs="Times New Roman"/>
          <w:sz w:val="24"/>
          <w:szCs w:val="24"/>
        </w:rPr>
        <w:t>The accuracy of the L3</w:t>
      </w:r>
      <w:r w:rsidRPr="006E0B73">
        <w:rPr>
          <w:rFonts w:ascii="Times New Roman" w:hAnsi="Times New Roman" w:cs="Times New Roman"/>
          <w:sz w:val="24"/>
          <w:szCs w:val="24"/>
        </w:rPr>
        <w:t xml:space="preserve"> single slice should not be used as a proxy for total body sarcopenia or functional appendicular sarcopenia without further substantiation. In fact comparison of these 3 methods may be highly problematic due to what area of the body each technique is measuring. BIA</w:t>
      </w:r>
      <w:r w:rsidR="00C36201" w:rsidRPr="006E0B73">
        <w:rPr>
          <w:rFonts w:ascii="Times New Roman" w:hAnsi="Times New Roman" w:cs="Times New Roman"/>
          <w:sz w:val="24"/>
          <w:szCs w:val="24"/>
        </w:rPr>
        <w:t xml:space="preserve"> represents total body and</w:t>
      </w:r>
      <w:r w:rsidRPr="006E0B73">
        <w:rPr>
          <w:rFonts w:ascii="Times New Roman" w:hAnsi="Times New Roman" w:cs="Times New Roman"/>
          <w:sz w:val="24"/>
          <w:szCs w:val="24"/>
        </w:rPr>
        <w:t xml:space="preserve"> MAMC only represents the arms.</w:t>
      </w:r>
      <w:r w:rsidR="00C36201" w:rsidRPr="006E0B73">
        <w:rPr>
          <w:rFonts w:ascii="Times New Roman" w:hAnsi="Times New Roman" w:cs="Times New Roman"/>
          <w:sz w:val="24"/>
          <w:szCs w:val="24"/>
        </w:rPr>
        <w:t xml:space="preserve"> Previous work has suggested that the L3 slice from a CT image strongly correlates with whole-body muscle in patients with cancer</w:t>
      </w:r>
      <w:r w:rsidR="006E0B73">
        <w:rPr>
          <w:rFonts w:ascii="Times New Roman" w:hAnsi="Times New Roman" w:cs="Times New Roman"/>
          <w:sz w:val="24"/>
          <w:szCs w:val="24"/>
        </w:rPr>
        <w:fldChar w:fldCharType="begin"/>
      </w:r>
      <w:r w:rsidR="00B408F8">
        <w:rPr>
          <w:rFonts w:ascii="Times New Roman" w:hAnsi="Times New Roman" w:cs="Times New Roman"/>
          <w:sz w:val="24"/>
          <w:szCs w:val="24"/>
        </w:rPr>
        <w:instrText xml:space="preserve"> ADDIN EN.CITE &lt;EndNote&gt;&lt;Cite&gt;&lt;Author&gt;Mourtzakis&lt;/Author&gt;&lt;Year&gt;2008&lt;/Year&gt;&lt;RecNum&gt;29&lt;/RecNum&gt;&lt;DisplayText&gt;(35)&lt;/DisplayText&gt;&lt;record&gt;&lt;rec-number&gt;29&lt;/rec-number&gt;&lt;foreign-keys&gt;&lt;key app="EN" db-id="5a9pz9tth9t0wpeatpvpxvprpx092v0wx5xp" timestamp="1542792751"&gt;29&lt;/key&gt;&lt;/foreign-keys&gt;&lt;ref-type name="Journal Article"&gt;17&lt;/ref-type&gt;&lt;contributors&gt;&lt;authors&gt;&lt;author&gt;Mourtzakis, M.&lt;/author&gt;&lt;author&gt;Prado, C. M.&lt;/author&gt;&lt;author&gt;Lieffers, J. R.&lt;/author&gt;&lt;author&gt;Reiman, T.&lt;/author&gt;&lt;author&gt;McCargar, L. J.&lt;/author&gt;&lt;author&gt;Baracos, V. E.&lt;/author&gt;&lt;/authors&gt;&lt;/contributors&gt;&lt;auth-address&gt;Department of Oncology, University of Alberta, 11560 University Avenue, Cross Cancer Institute, Edmonton, AB T6G1Z2, Canada.&lt;/auth-address&gt;&lt;titles&gt;&lt;title&gt;A practical and precise approach to quantification of body composition in cancer patients using computed tomography images acquired during routine care&lt;/title&gt;&lt;secondary-title&gt;Appl Physiol Nutr Me&lt;/secondary-title&gt;&lt;/titles&gt;&lt;periodical&gt;&lt;full-title&gt;Appl Physiol Nutr Me&lt;/full-title&gt;&lt;/periodical&gt;&lt;pages&gt;997-1006&lt;/pages&gt;&lt;volume&gt;33&lt;/volume&gt;&lt;number&gt;5&lt;/number&gt;&lt;edition&gt;2008/10/17&lt;/edition&gt;&lt;keywords&gt;&lt;keyword&gt;Absorptiometry, Photon&lt;/keyword&gt;&lt;keyword&gt;Adipose Tissue/metabolism/radiography&lt;/keyword&gt;&lt;keyword&gt;Aged&lt;/keyword&gt;&lt;keyword&gt;Body Composition/ physiology&lt;/keyword&gt;&lt;keyword&gt;Electric Impedance&lt;/keyword&gt;&lt;keyword&gt;Female&lt;/keyword&gt;&lt;keyword&gt;Humans&lt;/keyword&gt;&lt;keyword&gt;Image Processing, Computer-Assisted&lt;/keyword&gt;&lt;keyword&gt;Magnetic Resonance Imaging&lt;/keyword&gt;&lt;keyword&gt;Male&lt;/keyword&gt;&lt;keyword&gt;Middle Aged&lt;/keyword&gt;&lt;keyword&gt;Muscle, Skeletal/metabolism/radiography&lt;/keyword&gt;&lt;keyword&gt;Neoplasms/ metabolism/ radiography&lt;/keyword&gt;&lt;keyword&gt;Tomography, X-Ray Computed&lt;/keyword&gt;&lt;/keywords&gt;&lt;dates&gt;&lt;year&gt;2008&lt;/year&gt;&lt;pub-dates&gt;&lt;date&gt;Oct&lt;/date&gt;&lt;/pub-dates&gt;&lt;/dates&gt;&lt;isbn&gt;1715-5312 (Print)&lt;/isbn&gt;&lt;accession-num&gt;18923576&lt;/accession-num&gt;&lt;urls&gt;&lt;/urls&gt;&lt;electronic-resource-num&gt;10.1139/h08-075&lt;/electronic-resource-num&gt;&lt;remote-database-provider&gt;NLM&lt;/remote-database-provider&gt;&lt;language&gt;eng&lt;/language&gt;&lt;/record&gt;&lt;/Cite&gt;&lt;/EndNote&gt;</w:instrText>
      </w:r>
      <w:r w:rsidR="006E0B73">
        <w:rPr>
          <w:rFonts w:ascii="Times New Roman" w:hAnsi="Times New Roman" w:cs="Times New Roman"/>
          <w:sz w:val="24"/>
          <w:szCs w:val="24"/>
        </w:rPr>
        <w:fldChar w:fldCharType="separate"/>
      </w:r>
      <w:r w:rsidR="00B408F8">
        <w:rPr>
          <w:rFonts w:ascii="Times New Roman" w:hAnsi="Times New Roman" w:cs="Times New Roman"/>
          <w:noProof/>
          <w:sz w:val="24"/>
          <w:szCs w:val="24"/>
        </w:rPr>
        <w:t>(</w:t>
      </w:r>
      <w:hyperlink w:anchor="_ENREF_35" w:tooltip="Mourtzakis, 2008 #29" w:history="1">
        <w:r w:rsidR="00323CED">
          <w:rPr>
            <w:rFonts w:ascii="Times New Roman" w:hAnsi="Times New Roman" w:cs="Times New Roman"/>
            <w:noProof/>
            <w:sz w:val="24"/>
            <w:szCs w:val="24"/>
          </w:rPr>
          <w:t>35</w:t>
        </w:r>
      </w:hyperlink>
      <w:r w:rsidR="00B408F8">
        <w:rPr>
          <w:rFonts w:ascii="Times New Roman" w:hAnsi="Times New Roman" w:cs="Times New Roman"/>
          <w:noProof/>
          <w:sz w:val="24"/>
          <w:szCs w:val="24"/>
        </w:rPr>
        <w:t>)</w:t>
      </w:r>
      <w:r w:rsidR="006E0B73">
        <w:rPr>
          <w:rFonts w:ascii="Times New Roman" w:hAnsi="Times New Roman" w:cs="Times New Roman"/>
          <w:sz w:val="24"/>
          <w:szCs w:val="24"/>
        </w:rPr>
        <w:fldChar w:fldCharType="end"/>
      </w:r>
      <w:r w:rsidR="00C36201" w:rsidRPr="006E0B73">
        <w:rPr>
          <w:rFonts w:ascii="Times New Roman" w:hAnsi="Times New Roman" w:cs="Times New Roman"/>
          <w:sz w:val="24"/>
          <w:szCs w:val="24"/>
        </w:rPr>
        <w:t xml:space="preserve">, </w:t>
      </w:r>
      <w:r w:rsidR="0050192F">
        <w:rPr>
          <w:rFonts w:ascii="Times New Roman" w:hAnsi="Times New Roman" w:cs="Times New Roman"/>
          <w:sz w:val="24"/>
          <w:szCs w:val="24"/>
        </w:rPr>
        <w:t>but it does not</w:t>
      </w:r>
      <w:r w:rsidRPr="006E0B73">
        <w:rPr>
          <w:rFonts w:ascii="Times New Roman" w:hAnsi="Times New Roman" w:cs="Times New Roman"/>
          <w:sz w:val="24"/>
          <w:szCs w:val="24"/>
        </w:rPr>
        <w:t xml:space="preserve"> necessarily mean that it represents whole body or appendicular sarcopenia.</w:t>
      </w:r>
    </w:p>
    <w:p w:rsidR="00BB2678" w:rsidRPr="00707A53" w:rsidRDefault="00EA0B97" w:rsidP="0022245B">
      <w:pPr>
        <w:pBdr>
          <w:top w:val="nil"/>
          <w:left w:val="nil"/>
          <w:bottom w:val="nil"/>
          <w:right w:val="nil"/>
          <w:between w:val="nil"/>
        </w:pBdr>
        <w:tabs>
          <w:tab w:val="left" w:pos="5055"/>
        </w:tabs>
        <w:spacing w:line="480" w:lineRule="auto"/>
        <w:jc w:val="both"/>
        <w:rPr>
          <w:rFonts w:ascii="Times New Roman" w:eastAsia="Times New Roman" w:hAnsi="Times New Roman" w:cs="Times New Roman"/>
          <w:sz w:val="24"/>
          <w:szCs w:val="24"/>
          <w:lang w:eastAsia="en-GB"/>
        </w:rPr>
      </w:pPr>
      <w:r w:rsidRPr="00707A53">
        <w:rPr>
          <w:rFonts w:ascii="Times New Roman" w:eastAsia="Times New Roman" w:hAnsi="Times New Roman" w:cs="Times New Roman"/>
          <w:sz w:val="24"/>
          <w:szCs w:val="24"/>
          <w:lang w:eastAsia="en-GB"/>
        </w:rPr>
        <w:lastRenderedPageBreak/>
        <w:t xml:space="preserve">In addition to the </w:t>
      </w:r>
      <w:r w:rsidR="00860BD8" w:rsidRPr="00707A53">
        <w:rPr>
          <w:rFonts w:ascii="Times New Roman" w:eastAsia="Times New Roman" w:hAnsi="Times New Roman" w:cs="Times New Roman"/>
          <w:sz w:val="24"/>
          <w:szCs w:val="24"/>
          <w:lang w:eastAsia="en-GB"/>
        </w:rPr>
        <w:t xml:space="preserve">limitations in the </w:t>
      </w:r>
      <w:r w:rsidR="000F62AF" w:rsidRPr="00707A53">
        <w:rPr>
          <w:rFonts w:ascii="Times New Roman" w:eastAsia="Times New Roman" w:hAnsi="Times New Roman" w:cs="Times New Roman"/>
          <w:sz w:val="24"/>
          <w:szCs w:val="24"/>
          <w:lang w:eastAsia="en-GB"/>
        </w:rPr>
        <w:t>nutritional assessment</w:t>
      </w:r>
      <w:r w:rsidR="00D734E4" w:rsidRPr="00707A53">
        <w:rPr>
          <w:rFonts w:ascii="Times New Roman" w:eastAsia="Times New Roman" w:hAnsi="Times New Roman" w:cs="Times New Roman"/>
          <w:sz w:val="24"/>
          <w:szCs w:val="24"/>
          <w:lang w:eastAsia="en-GB"/>
        </w:rPr>
        <w:t xml:space="preserve"> techniques,</w:t>
      </w:r>
      <w:r w:rsidR="00860BD8" w:rsidRPr="00707A53">
        <w:rPr>
          <w:rFonts w:ascii="Times New Roman" w:eastAsia="Times New Roman" w:hAnsi="Times New Roman" w:cs="Times New Roman"/>
          <w:sz w:val="24"/>
          <w:szCs w:val="24"/>
          <w:lang w:eastAsia="en-GB"/>
        </w:rPr>
        <w:t xml:space="preserve"> other limitations also exist, which may have impacted on the overall outcomes.</w:t>
      </w:r>
      <w:r w:rsidR="00C464D1" w:rsidRPr="00707A53">
        <w:rPr>
          <w:rFonts w:ascii="Times New Roman" w:eastAsia="Times New Roman" w:hAnsi="Times New Roman" w:cs="Times New Roman"/>
          <w:sz w:val="24"/>
          <w:szCs w:val="24"/>
          <w:lang w:eastAsia="en-GB"/>
        </w:rPr>
        <w:t xml:space="preserve"> </w:t>
      </w:r>
      <w:r w:rsidR="00DB48E3">
        <w:rPr>
          <w:rFonts w:ascii="Times New Roman" w:eastAsia="Times New Roman" w:hAnsi="Times New Roman" w:cs="Times New Roman"/>
          <w:sz w:val="24"/>
          <w:szCs w:val="24"/>
          <w:lang w:eastAsia="en-GB"/>
        </w:rPr>
        <w:t>The p</w:t>
      </w:r>
      <w:r w:rsidR="00FB25C3">
        <w:rPr>
          <w:rFonts w:ascii="Times New Roman" w:eastAsia="Times New Roman" w:hAnsi="Times New Roman" w:cs="Times New Roman"/>
          <w:sz w:val="24"/>
          <w:szCs w:val="24"/>
          <w:lang w:eastAsia="en-GB"/>
        </w:rPr>
        <w:t xml:space="preserve">articipant </w:t>
      </w:r>
      <w:r w:rsidR="00DB48E3">
        <w:rPr>
          <w:rFonts w:ascii="Times New Roman" w:eastAsia="Times New Roman" w:hAnsi="Times New Roman" w:cs="Times New Roman"/>
          <w:sz w:val="24"/>
          <w:szCs w:val="24"/>
          <w:lang w:eastAsia="en-GB"/>
        </w:rPr>
        <w:t xml:space="preserve">inclusion criteria included </w:t>
      </w:r>
      <w:r w:rsidR="00FB25C3">
        <w:rPr>
          <w:rFonts w:ascii="Times New Roman" w:eastAsia="Times New Roman" w:hAnsi="Times New Roman" w:cs="Times New Roman"/>
          <w:sz w:val="24"/>
          <w:szCs w:val="24"/>
          <w:lang w:eastAsia="en-GB"/>
        </w:rPr>
        <w:t>unintentional weight loss</w:t>
      </w:r>
      <w:r w:rsidR="006D0E59">
        <w:rPr>
          <w:rFonts w:ascii="Times New Roman" w:eastAsia="Times New Roman" w:hAnsi="Times New Roman" w:cs="Times New Roman"/>
          <w:sz w:val="24"/>
          <w:szCs w:val="24"/>
          <w:lang w:eastAsia="en-GB"/>
        </w:rPr>
        <w:t xml:space="preserve">, </w:t>
      </w:r>
      <w:r w:rsidR="00540FCC">
        <w:rPr>
          <w:rFonts w:ascii="Times New Roman" w:eastAsia="Times New Roman" w:hAnsi="Times New Roman" w:cs="Times New Roman"/>
          <w:sz w:val="24"/>
          <w:szCs w:val="24"/>
          <w:lang w:eastAsia="en-GB"/>
        </w:rPr>
        <w:t>which is not</w:t>
      </w:r>
      <w:r w:rsidR="00FB25C3">
        <w:rPr>
          <w:rFonts w:ascii="Times New Roman" w:eastAsia="Times New Roman" w:hAnsi="Times New Roman" w:cs="Times New Roman"/>
          <w:sz w:val="24"/>
          <w:szCs w:val="24"/>
          <w:lang w:eastAsia="en-GB"/>
        </w:rPr>
        <w:t xml:space="preserve"> a </w:t>
      </w:r>
      <w:r w:rsidR="00540FCC">
        <w:rPr>
          <w:rFonts w:ascii="Times New Roman" w:eastAsia="Times New Roman" w:hAnsi="Times New Roman" w:cs="Times New Roman"/>
          <w:sz w:val="24"/>
          <w:szCs w:val="24"/>
          <w:lang w:eastAsia="en-GB"/>
        </w:rPr>
        <w:t>necessary criterion</w:t>
      </w:r>
      <w:r w:rsidR="00FB25C3">
        <w:rPr>
          <w:rFonts w:ascii="Times New Roman" w:eastAsia="Times New Roman" w:hAnsi="Times New Roman" w:cs="Times New Roman"/>
          <w:sz w:val="24"/>
          <w:szCs w:val="24"/>
          <w:lang w:eastAsia="en-GB"/>
        </w:rPr>
        <w:t xml:space="preserve"> of sarcopenia</w:t>
      </w:r>
      <w:r w:rsidR="00540FCC">
        <w:rPr>
          <w:rFonts w:ascii="Times New Roman" w:eastAsia="Times New Roman" w:hAnsi="Times New Roman" w:cs="Times New Roman"/>
          <w:sz w:val="24"/>
          <w:szCs w:val="24"/>
          <w:lang w:eastAsia="en-GB"/>
        </w:rPr>
        <w:t xml:space="preserve"> and</w:t>
      </w:r>
      <w:r w:rsidR="006D0E59">
        <w:rPr>
          <w:rFonts w:ascii="Times New Roman" w:eastAsia="Times New Roman" w:hAnsi="Times New Roman" w:cs="Times New Roman"/>
          <w:sz w:val="24"/>
          <w:szCs w:val="24"/>
          <w:lang w:eastAsia="en-GB"/>
        </w:rPr>
        <w:t xml:space="preserve"> therefo</w:t>
      </w:r>
      <w:r w:rsidR="00540FCC">
        <w:rPr>
          <w:rFonts w:ascii="Times New Roman" w:eastAsia="Times New Roman" w:hAnsi="Times New Roman" w:cs="Times New Roman"/>
          <w:sz w:val="24"/>
          <w:szCs w:val="24"/>
          <w:lang w:eastAsia="en-GB"/>
        </w:rPr>
        <w:t>re the sample may not completely</w:t>
      </w:r>
      <w:r w:rsidR="006D0E59">
        <w:rPr>
          <w:rFonts w:ascii="Times New Roman" w:eastAsia="Times New Roman" w:hAnsi="Times New Roman" w:cs="Times New Roman"/>
          <w:sz w:val="24"/>
          <w:szCs w:val="24"/>
          <w:lang w:eastAsia="en-GB"/>
        </w:rPr>
        <w:t xml:space="preserve"> reflect a </w:t>
      </w:r>
      <w:proofErr w:type="spellStart"/>
      <w:r w:rsidR="006D0E59">
        <w:rPr>
          <w:rFonts w:ascii="Times New Roman" w:eastAsia="Times New Roman" w:hAnsi="Times New Roman" w:cs="Times New Roman"/>
          <w:sz w:val="24"/>
          <w:szCs w:val="24"/>
          <w:lang w:eastAsia="en-GB"/>
        </w:rPr>
        <w:t>sarcopenic</w:t>
      </w:r>
      <w:proofErr w:type="spellEnd"/>
      <w:r w:rsidR="006D0E59">
        <w:rPr>
          <w:rFonts w:ascii="Times New Roman" w:eastAsia="Times New Roman" w:hAnsi="Times New Roman" w:cs="Times New Roman"/>
          <w:sz w:val="24"/>
          <w:szCs w:val="24"/>
          <w:lang w:eastAsia="en-GB"/>
        </w:rPr>
        <w:t xml:space="preserve"> population.</w:t>
      </w:r>
      <w:r w:rsidR="00C464D1" w:rsidRPr="00707A53">
        <w:rPr>
          <w:rFonts w:ascii="Times New Roman" w:eastAsia="Times New Roman" w:hAnsi="Times New Roman" w:cs="Times New Roman"/>
          <w:sz w:val="24"/>
          <w:szCs w:val="24"/>
          <w:lang w:eastAsia="en-GB"/>
        </w:rPr>
        <w:t xml:space="preserve"> </w:t>
      </w:r>
      <w:r w:rsidR="006D0E59">
        <w:rPr>
          <w:rFonts w:ascii="Times New Roman" w:eastAsia="Times New Roman" w:hAnsi="Times New Roman" w:cs="Times New Roman"/>
          <w:sz w:val="24"/>
          <w:szCs w:val="24"/>
          <w:lang w:eastAsia="en-GB"/>
        </w:rPr>
        <w:t xml:space="preserve">Also, the </w:t>
      </w:r>
      <w:r w:rsidR="00C464D1" w:rsidRPr="00707A53">
        <w:rPr>
          <w:rFonts w:ascii="Times New Roman" w:eastAsia="Times New Roman" w:hAnsi="Times New Roman" w:cs="Times New Roman"/>
          <w:sz w:val="24"/>
          <w:szCs w:val="24"/>
          <w:lang w:eastAsia="en-GB"/>
        </w:rPr>
        <w:t xml:space="preserve">sample includes low numbers of </w:t>
      </w:r>
      <w:r w:rsidR="00254B9F" w:rsidRPr="00707A53">
        <w:rPr>
          <w:rFonts w:ascii="Times New Roman" w:eastAsia="Times New Roman" w:hAnsi="Times New Roman" w:cs="Times New Roman"/>
          <w:sz w:val="24"/>
          <w:szCs w:val="24"/>
          <w:lang w:eastAsia="en-GB"/>
        </w:rPr>
        <w:t>participants</w:t>
      </w:r>
      <w:r w:rsidR="002B7C47" w:rsidRPr="00707A53">
        <w:rPr>
          <w:rFonts w:ascii="Times New Roman" w:eastAsia="Times New Roman" w:hAnsi="Times New Roman" w:cs="Times New Roman"/>
          <w:sz w:val="24"/>
          <w:szCs w:val="24"/>
          <w:lang w:eastAsia="en-GB"/>
        </w:rPr>
        <w:t xml:space="preserve"> who actual</w:t>
      </w:r>
      <w:r w:rsidR="00695F8F" w:rsidRPr="00707A53">
        <w:rPr>
          <w:rFonts w:ascii="Times New Roman" w:eastAsia="Times New Roman" w:hAnsi="Times New Roman" w:cs="Times New Roman"/>
          <w:sz w:val="24"/>
          <w:szCs w:val="24"/>
          <w:lang w:eastAsia="en-GB"/>
        </w:rPr>
        <w:t>ly</w:t>
      </w:r>
      <w:r w:rsidR="002B7C47" w:rsidRPr="00707A53">
        <w:rPr>
          <w:rFonts w:ascii="Times New Roman" w:eastAsia="Times New Roman" w:hAnsi="Times New Roman" w:cs="Times New Roman"/>
          <w:sz w:val="24"/>
          <w:szCs w:val="24"/>
          <w:lang w:eastAsia="en-GB"/>
        </w:rPr>
        <w:t xml:space="preserve"> had </w:t>
      </w:r>
      <w:r w:rsidR="00C464D1" w:rsidRPr="00707A53">
        <w:rPr>
          <w:rFonts w:ascii="Times New Roman" w:eastAsia="Times New Roman" w:hAnsi="Times New Roman" w:cs="Times New Roman"/>
          <w:sz w:val="24"/>
          <w:szCs w:val="24"/>
          <w:lang w:eastAsia="en-GB"/>
        </w:rPr>
        <w:t>sarcopenia, albeit there were reasonable numbers who had low muscle mass. Given the sample size there is approximately ±20% error, nonetheless the true value is expressed within the confidence intervals. Kappa statistics ranged from -0.081 to 0.740. Clearly a larger sample size would have allowed for an increased confidence in the results. It is also important to note that a limitation of kappa is that it is affected by the prevalence of the finding under observation</w:t>
      </w:r>
      <w:r w:rsidR="00F91682" w:rsidRPr="00707A53">
        <w:rPr>
          <w:rFonts w:ascii="Times New Roman" w:eastAsia="Times New Roman" w:hAnsi="Times New Roman" w:cs="Times New Roman"/>
          <w:sz w:val="24"/>
          <w:szCs w:val="24"/>
          <w:lang w:eastAsia="en-GB"/>
        </w:rPr>
        <w:fldChar w:fldCharType="begin"/>
      </w:r>
      <w:r w:rsidR="00B408F8">
        <w:rPr>
          <w:rFonts w:ascii="Times New Roman" w:eastAsia="Times New Roman" w:hAnsi="Times New Roman" w:cs="Times New Roman"/>
          <w:sz w:val="24"/>
          <w:szCs w:val="24"/>
          <w:lang w:eastAsia="en-GB"/>
        </w:rPr>
        <w:instrText xml:space="preserve"> ADDIN EN.CITE &lt;EndNote&gt;&lt;Cite&gt;&lt;Author&gt;Viera&lt;/Author&gt;&lt;Year&gt;2005&lt;/Year&gt;&lt;RecNum&gt;39&lt;/RecNum&gt;&lt;DisplayText&gt;(47)&lt;/DisplayText&gt;&lt;record&gt;&lt;rec-number&gt;39&lt;/rec-number&gt;&lt;foreign-keys&gt;&lt;key app="EN" db-id="5a9pz9tth9t0wpeatpvpxvprpx092v0wx5xp" timestamp="1542792754"&gt;39&lt;/key&gt;&lt;/foreign-keys&gt;&lt;ref-type name="Journal Article"&gt;17&lt;/ref-type&gt;&lt;contributors&gt;&lt;authors&gt;&lt;author&gt;Viera, A. J.&lt;/author&gt;&lt;author&gt;Garrett, J. M.&lt;/author&gt;&lt;/authors&gt;&lt;/contributors&gt;&lt;auth-address&gt;Robert Wood Johnson Clinical Scholars Program, University of North Carolina, USA. anthony_viera@med.unc.edu&lt;/auth-address&gt;&lt;titles&gt;&lt;title&gt;Understanding interobserver agreement: the kappa statistic&lt;/title&gt;&lt;secondary-title&gt;Fam Med&lt;/secondary-title&gt;&lt;alt-title&gt;Family medicine&lt;/alt-title&gt;&lt;/titles&gt;&lt;periodical&gt;&lt;full-title&gt;Fam Med&lt;/full-title&gt;&lt;abbr-1&gt;Family medicine&lt;/abbr-1&gt;&lt;/periodical&gt;&lt;alt-periodical&gt;&lt;full-title&gt;Fam Med&lt;/full-title&gt;&lt;abbr-1&gt;Family medicine&lt;/abbr-1&gt;&lt;/alt-periodical&gt;&lt;pages&gt;360-3&lt;/pages&gt;&lt;volume&gt;37&lt;/volume&gt;&lt;number&gt;5&lt;/number&gt;&lt;edition&gt;2005/05/11&lt;/edition&gt;&lt;keywords&gt;&lt;keyword&gt;Family Practice&lt;/keyword&gt;&lt;keyword&gt;Health Services Research/*statistics &amp;amp; numerical data&lt;/keyword&gt;&lt;keyword&gt;*Models, Statistical&lt;/keyword&gt;&lt;keyword&gt;*Observer Variation&lt;/keyword&gt;&lt;keyword&gt;United States&lt;/keyword&gt;&lt;/keywords&gt;&lt;dates&gt;&lt;year&gt;2005&lt;/year&gt;&lt;pub-dates&gt;&lt;date&gt;May&lt;/date&gt;&lt;/pub-dates&gt;&lt;/dates&gt;&lt;isbn&gt;0742-3225 (Print)&amp;#xD;0742-3225 (Linking)&lt;/isbn&gt;&lt;accession-num&gt;15883903&lt;/accession-num&gt;&lt;work-type&gt;Research Support, Non-U.S. Gov&amp;apos;t&lt;/work-type&gt;&lt;urls&gt;&lt;related-urls&gt;&lt;url&gt;http://www.ncbi.nlm.nih.gov/pubmed/15883903&lt;/url&gt;&lt;/related-urls&gt;&lt;/urls&gt;&lt;language&gt;eng&lt;/language&gt;&lt;/record&gt;&lt;/Cite&gt;&lt;/EndNote&gt;</w:instrText>
      </w:r>
      <w:r w:rsidR="00F91682" w:rsidRPr="00707A53">
        <w:rPr>
          <w:rFonts w:ascii="Times New Roman" w:eastAsia="Times New Roman" w:hAnsi="Times New Roman" w:cs="Times New Roman"/>
          <w:sz w:val="24"/>
          <w:szCs w:val="24"/>
          <w:lang w:eastAsia="en-GB"/>
        </w:rPr>
        <w:fldChar w:fldCharType="separate"/>
      </w:r>
      <w:r w:rsidR="00B408F8">
        <w:rPr>
          <w:rFonts w:ascii="Times New Roman" w:eastAsia="Times New Roman" w:hAnsi="Times New Roman" w:cs="Times New Roman"/>
          <w:noProof/>
          <w:sz w:val="24"/>
          <w:szCs w:val="24"/>
          <w:lang w:eastAsia="en-GB"/>
        </w:rPr>
        <w:t>(</w:t>
      </w:r>
      <w:hyperlink w:anchor="_ENREF_47" w:tooltip="Viera, 2005 #39" w:history="1">
        <w:r w:rsidR="00323CED">
          <w:rPr>
            <w:rFonts w:ascii="Times New Roman" w:eastAsia="Times New Roman" w:hAnsi="Times New Roman" w:cs="Times New Roman"/>
            <w:noProof/>
            <w:sz w:val="24"/>
            <w:szCs w:val="24"/>
            <w:lang w:eastAsia="en-GB"/>
          </w:rPr>
          <w:t>47</w:t>
        </w:r>
      </w:hyperlink>
      <w:r w:rsidR="00B408F8">
        <w:rPr>
          <w:rFonts w:ascii="Times New Roman" w:eastAsia="Times New Roman" w:hAnsi="Times New Roman" w:cs="Times New Roman"/>
          <w:noProof/>
          <w:sz w:val="24"/>
          <w:szCs w:val="24"/>
          <w:lang w:eastAsia="en-GB"/>
        </w:rPr>
        <w:t>)</w:t>
      </w:r>
      <w:r w:rsidR="00F91682" w:rsidRPr="00707A53">
        <w:rPr>
          <w:rFonts w:ascii="Times New Roman" w:eastAsia="Times New Roman" w:hAnsi="Times New Roman" w:cs="Times New Roman"/>
          <w:sz w:val="24"/>
          <w:szCs w:val="24"/>
          <w:lang w:eastAsia="en-GB"/>
        </w:rPr>
        <w:fldChar w:fldCharType="end"/>
      </w:r>
      <w:r w:rsidR="00C464D1" w:rsidRPr="00707A53">
        <w:rPr>
          <w:rFonts w:ascii="Times New Roman" w:eastAsia="Times New Roman" w:hAnsi="Times New Roman" w:cs="Times New Roman"/>
          <w:sz w:val="24"/>
          <w:szCs w:val="24"/>
          <w:lang w:eastAsia="en-GB"/>
        </w:rPr>
        <w:t xml:space="preserve">, so may not be suitable </w:t>
      </w:r>
      <w:r w:rsidR="006D75A4" w:rsidRPr="00707A53">
        <w:rPr>
          <w:rFonts w:ascii="Times New Roman" w:eastAsia="Times New Roman" w:hAnsi="Times New Roman" w:cs="Times New Roman"/>
          <w:sz w:val="24"/>
          <w:szCs w:val="24"/>
          <w:lang w:eastAsia="en-GB"/>
        </w:rPr>
        <w:t>for rare findings. As there were</w:t>
      </w:r>
      <w:r w:rsidR="00C464D1" w:rsidRPr="00707A53">
        <w:rPr>
          <w:rFonts w:ascii="Times New Roman" w:eastAsia="Times New Roman" w:hAnsi="Times New Roman" w:cs="Times New Roman"/>
          <w:sz w:val="24"/>
          <w:szCs w:val="24"/>
          <w:lang w:eastAsia="en-GB"/>
        </w:rPr>
        <w:t xml:space="preserve"> low numbers of </w:t>
      </w:r>
      <w:r w:rsidR="00254B9F" w:rsidRPr="00707A53">
        <w:rPr>
          <w:rFonts w:ascii="Times New Roman" w:eastAsia="Times New Roman" w:hAnsi="Times New Roman" w:cs="Times New Roman"/>
          <w:sz w:val="24"/>
          <w:szCs w:val="24"/>
          <w:lang w:eastAsia="en-GB"/>
        </w:rPr>
        <w:t>participants</w:t>
      </w:r>
      <w:r w:rsidR="00C464D1" w:rsidRPr="00707A53">
        <w:rPr>
          <w:rFonts w:ascii="Times New Roman" w:eastAsia="Times New Roman" w:hAnsi="Times New Roman" w:cs="Times New Roman"/>
          <w:sz w:val="24"/>
          <w:szCs w:val="24"/>
          <w:lang w:eastAsia="en-GB"/>
        </w:rPr>
        <w:t xml:space="preserve"> identified </w:t>
      </w:r>
      <w:r w:rsidR="002B7C47" w:rsidRPr="00707A53">
        <w:rPr>
          <w:rFonts w:ascii="Times New Roman" w:eastAsia="Times New Roman" w:hAnsi="Times New Roman" w:cs="Times New Roman"/>
          <w:sz w:val="24"/>
          <w:szCs w:val="24"/>
          <w:lang w:eastAsia="en-GB"/>
        </w:rPr>
        <w:t>as having sarcopenia</w:t>
      </w:r>
      <w:r w:rsidR="00C464D1" w:rsidRPr="00707A53">
        <w:rPr>
          <w:rFonts w:ascii="Times New Roman" w:eastAsia="Times New Roman" w:hAnsi="Times New Roman" w:cs="Times New Roman"/>
          <w:sz w:val="24"/>
          <w:szCs w:val="24"/>
          <w:lang w:eastAsia="en-GB"/>
        </w:rPr>
        <w:t>, caution should be used when interpreting the kappa statistics. In addition, the cut off values used to define sarcopenia were based on those derived from previous work by Prado et al</w:t>
      </w:r>
      <w:r w:rsidR="00F91682" w:rsidRPr="00707A53">
        <w:rPr>
          <w:rFonts w:ascii="Times New Roman" w:eastAsia="Times New Roman" w:hAnsi="Times New Roman" w:cs="Times New Roman"/>
          <w:sz w:val="24"/>
          <w:szCs w:val="24"/>
          <w:lang w:eastAsia="en-GB"/>
        </w:rPr>
        <w:fldChar w:fldCharType="begin"/>
      </w:r>
      <w:r w:rsidR="00B408F8">
        <w:rPr>
          <w:rFonts w:ascii="Times New Roman" w:eastAsia="Times New Roman" w:hAnsi="Times New Roman" w:cs="Times New Roman"/>
          <w:sz w:val="24"/>
          <w:szCs w:val="24"/>
          <w:lang w:eastAsia="en-GB"/>
        </w:rPr>
        <w:instrText xml:space="preserve"> ADDIN EN.CITE &lt;EndNote&gt;&lt;Cite&gt;&lt;Author&gt;Prado&lt;/Author&gt;&lt;Year&gt;2008&lt;/Year&gt;&lt;RecNum&gt;13&lt;/RecNum&gt;&lt;DisplayText&gt;(20)&lt;/DisplayText&gt;&lt;record&gt;&lt;rec-number&gt;13&lt;/rec-number&gt;&lt;foreign-keys&gt;&lt;key app="EN" db-id="5a9pz9tth9t0wpeatpvpxvprpx092v0wx5xp" timestamp="1542792745"&gt;13&lt;/key&gt;&lt;/foreign-keys&gt;&lt;ref-type name="Journal Article"&gt;17&lt;/ref-type&gt;&lt;contributors&gt;&lt;authors&gt;&lt;author&gt;Prado, C. M.&lt;/author&gt;&lt;author&gt;Liefers, Jessica R.&lt;/author&gt;&lt;author&gt;McCargar, Linda J.&lt;/author&gt;&lt;author&gt;Reiman, Tony&lt;/author&gt;&lt;author&gt;Sawyer, Michael B.&lt;/author&gt;&lt;author&gt;Martin, Lisa&lt;/author&gt;&lt;author&gt;Baracos, Vickie E.&lt;/author&gt;&lt;/authors&gt;&lt;/contributors&gt;&lt;titles&gt;&lt;title&gt;Prevalence and clinical implications of sarcopenic obesity in patients with solid tumours of the respiratory and gastrointestinal tracts: a population-based study&lt;/title&gt;&lt;secondary-title&gt;Lancet Oncol&lt;/secondary-title&gt;&lt;/titles&gt;&lt;periodical&gt;&lt;full-title&gt;Lancet Oncol&lt;/full-title&gt;&lt;/periodical&gt;&lt;pages&gt;629-635&lt;/pages&gt;&lt;volume&gt;9&lt;/volume&gt;&lt;number&gt;7&lt;/number&gt;&lt;dates&gt;&lt;year&gt;2008&lt;/year&gt;&lt;pub-dates&gt;&lt;date&gt;Jul&lt;/date&gt;&lt;/pub-dates&gt;&lt;/dates&gt;&lt;isbn&gt;1470-2045&lt;/isbn&gt;&lt;accession-num&gt;WOS:000257527400013&lt;/accession-num&gt;&lt;urls&gt;&lt;related-urls&gt;&lt;url&gt;&lt;style face="underline" font="default" size="100%"&gt;http://www.sciencedirect.com/science/article/pii/S1470204508701530#&lt;/style&gt;&lt;/url&gt;&lt;/related-urls&gt;&lt;/urls&gt;&lt;electronic-resource-num&gt;10.1016/51470-2045(08)70153-0&lt;/electronic-resource-num&gt;&lt;/record&gt;&lt;/Cite&gt;&lt;/EndNote&gt;</w:instrText>
      </w:r>
      <w:r w:rsidR="00F91682" w:rsidRPr="00707A53">
        <w:rPr>
          <w:rFonts w:ascii="Times New Roman" w:eastAsia="Times New Roman" w:hAnsi="Times New Roman" w:cs="Times New Roman"/>
          <w:sz w:val="24"/>
          <w:szCs w:val="24"/>
          <w:lang w:eastAsia="en-GB"/>
        </w:rPr>
        <w:fldChar w:fldCharType="separate"/>
      </w:r>
      <w:r w:rsidR="00B408F8">
        <w:rPr>
          <w:rFonts w:ascii="Times New Roman" w:eastAsia="Times New Roman" w:hAnsi="Times New Roman" w:cs="Times New Roman"/>
          <w:noProof/>
          <w:sz w:val="24"/>
          <w:szCs w:val="24"/>
          <w:lang w:eastAsia="en-GB"/>
        </w:rPr>
        <w:t>(</w:t>
      </w:r>
      <w:hyperlink w:anchor="_ENREF_20" w:tooltip="Prado, 2008 #13" w:history="1">
        <w:r w:rsidR="00323CED">
          <w:rPr>
            <w:rFonts w:ascii="Times New Roman" w:eastAsia="Times New Roman" w:hAnsi="Times New Roman" w:cs="Times New Roman"/>
            <w:noProof/>
            <w:sz w:val="24"/>
            <w:szCs w:val="24"/>
            <w:lang w:eastAsia="en-GB"/>
          </w:rPr>
          <w:t>20</w:t>
        </w:r>
      </w:hyperlink>
      <w:r w:rsidR="00B408F8">
        <w:rPr>
          <w:rFonts w:ascii="Times New Roman" w:eastAsia="Times New Roman" w:hAnsi="Times New Roman" w:cs="Times New Roman"/>
          <w:noProof/>
          <w:sz w:val="24"/>
          <w:szCs w:val="24"/>
          <w:lang w:eastAsia="en-GB"/>
        </w:rPr>
        <w:t>)</w:t>
      </w:r>
      <w:r w:rsidR="00F91682" w:rsidRPr="00707A53">
        <w:rPr>
          <w:rFonts w:ascii="Times New Roman" w:eastAsia="Times New Roman" w:hAnsi="Times New Roman" w:cs="Times New Roman"/>
          <w:sz w:val="24"/>
          <w:szCs w:val="24"/>
          <w:lang w:eastAsia="en-GB"/>
        </w:rPr>
        <w:fldChar w:fldCharType="end"/>
      </w:r>
      <w:r w:rsidR="00C464D1" w:rsidRPr="00707A53">
        <w:rPr>
          <w:rFonts w:ascii="Times New Roman" w:eastAsia="Times New Roman" w:hAnsi="Times New Roman" w:cs="Times New Roman"/>
          <w:sz w:val="24"/>
          <w:szCs w:val="24"/>
          <w:lang w:eastAsia="en-GB"/>
        </w:rPr>
        <w:t xml:space="preserve"> in obese individuals (BMI&gt;30kg/m</w:t>
      </w:r>
      <w:r w:rsidR="00C464D1" w:rsidRPr="00707A53">
        <w:rPr>
          <w:rFonts w:ascii="Times New Roman" w:eastAsia="Times New Roman" w:hAnsi="Times New Roman" w:cs="Times New Roman"/>
          <w:sz w:val="24"/>
          <w:szCs w:val="24"/>
          <w:vertAlign w:val="superscript"/>
          <w:lang w:eastAsia="en-GB"/>
        </w:rPr>
        <w:t>2</w:t>
      </w:r>
      <w:r w:rsidR="00C464D1" w:rsidRPr="00707A53">
        <w:rPr>
          <w:rFonts w:ascii="Times New Roman" w:eastAsia="Times New Roman" w:hAnsi="Times New Roman" w:cs="Times New Roman"/>
          <w:sz w:val="24"/>
          <w:szCs w:val="24"/>
          <w:lang w:eastAsia="en-GB"/>
        </w:rPr>
        <w:t xml:space="preserve">), but do not necessarily account for other BMI ranges. </w:t>
      </w:r>
      <w:r w:rsidR="00D02BD8" w:rsidRPr="00707A53">
        <w:rPr>
          <w:rFonts w:ascii="Times New Roman" w:eastAsia="Times New Roman" w:hAnsi="Times New Roman" w:cs="Times New Roman"/>
          <w:sz w:val="24"/>
          <w:szCs w:val="24"/>
          <w:lang w:eastAsia="en-GB"/>
        </w:rPr>
        <w:t xml:space="preserve">. </w:t>
      </w:r>
      <w:r w:rsidR="00C464D1" w:rsidRPr="00707A53">
        <w:rPr>
          <w:rFonts w:ascii="Times New Roman" w:eastAsia="Times New Roman" w:hAnsi="Times New Roman" w:cs="Times New Roman"/>
          <w:sz w:val="24"/>
          <w:szCs w:val="24"/>
          <w:lang w:eastAsia="en-GB"/>
        </w:rPr>
        <w:t xml:space="preserve">There were also limitations for the assessment of body composition by CT scan, due to the timing of CT scans and the date </w:t>
      </w:r>
      <w:r w:rsidR="00695F8F" w:rsidRPr="00707A53">
        <w:rPr>
          <w:rFonts w:ascii="Times New Roman" w:eastAsia="Times New Roman" w:hAnsi="Times New Roman" w:cs="Times New Roman"/>
          <w:sz w:val="24"/>
          <w:szCs w:val="24"/>
          <w:lang w:eastAsia="en-GB"/>
        </w:rPr>
        <w:t>body composition</w:t>
      </w:r>
      <w:r w:rsidR="00C464D1" w:rsidRPr="00707A53">
        <w:rPr>
          <w:rFonts w:ascii="Times New Roman" w:eastAsia="Times New Roman" w:hAnsi="Times New Roman" w:cs="Times New Roman"/>
          <w:sz w:val="24"/>
          <w:szCs w:val="24"/>
          <w:lang w:eastAsia="en-GB"/>
        </w:rPr>
        <w:t xml:space="preserve"> measurements were taken. </w:t>
      </w:r>
    </w:p>
    <w:p w:rsidR="0022245B" w:rsidRPr="00707A53" w:rsidRDefault="0022245B" w:rsidP="00C464D1">
      <w:pPr>
        <w:pBdr>
          <w:top w:val="nil"/>
          <w:left w:val="nil"/>
          <w:bottom w:val="nil"/>
          <w:right w:val="nil"/>
          <w:between w:val="nil"/>
        </w:pBdr>
        <w:tabs>
          <w:tab w:val="left" w:pos="5055"/>
        </w:tabs>
        <w:spacing w:line="480" w:lineRule="auto"/>
        <w:jc w:val="both"/>
        <w:rPr>
          <w:rFonts w:ascii="Times New Roman" w:eastAsia="Times New Roman" w:hAnsi="Times New Roman" w:cs="Times New Roman"/>
          <w:sz w:val="24"/>
          <w:szCs w:val="24"/>
          <w:lang w:eastAsia="en-GB"/>
        </w:rPr>
      </w:pPr>
      <w:r w:rsidRPr="00707A53">
        <w:rPr>
          <w:rFonts w:ascii="Times New Roman" w:eastAsia="Times New Roman" w:hAnsi="Times New Roman" w:cs="Times New Roman"/>
          <w:sz w:val="24"/>
          <w:szCs w:val="24"/>
          <w:lang w:eastAsia="en-GB"/>
        </w:rPr>
        <w:t xml:space="preserve">Appropriate nutritional assessment can provide an accurate identification of sarcopenia, and facilitate the timely introduction of targeted nutritional support or other interventions in participants with this condition. It is noteworthy that 85% of participants in this study were not </w:t>
      </w:r>
      <w:proofErr w:type="spellStart"/>
      <w:r w:rsidRPr="00707A53">
        <w:rPr>
          <w:rFonts w:ascii="Times New Roman" w:eastAsia="Times New Roman" w:hAnsi="Times New Roman" w:cs="Times New Roman"/>
          <w:sz w:val="24"/>
          <w:szCs w:val="24"/>
          <w:lang w:eastAsia="en-GB"/>
        </w:rPr>
        <w:t>sarcopenic</w:t>
      </w:r>
      <w:proofErr w:type="spellEnd"/>
      <w:r w:rsidRPr="00707A53">
        <w:rPr>
          <w:rFonts w:ascii="Times New Roman" w:eastAsia="Times New Roman" w:hAnsi="Times New Roman" w:cs="Times New Roman"/>
          <w:sz w:val="24"/>
          <w:szCs w:val="24"/>
          <w:lang w:eastAsia="en-GB"/>
        </w:rPr>
        <w:t xml:space="preserve"> although all participants had lost weight. Only 5% of these people were found to be malnourished according to NICE guidance</w:t>
      </w:r>
      <w:r w:rsidR="00F91682" w:rsidRPr="00707A53">
        <w:rPr>
          <w:rFonts w:ascii="Times New Roman" w:eastAsia="Times New Roman" w:hAnsi="Times New Roman" w:cs="Times New Roman"/>
          <w:sz w:val="24"/>
          <w:szCs w:val="24"/>
          <w:lang w:eastAsia="en-GB"/>
        </w:rPr>
        <w:fldChar w:fldCharType="begin"/>
      </w:r>
      <w:r w:rsidR="00B408F8">
        <w:rPr>
          <w:rFonts w:ascii="Times New Roman" w:eastAsia="Times New Roman" w:hAnsi="Times New Roman" w:cs="Times New Roman"/>
          <w:sz w:val="24"/>
          <w:szCs w:val="24"/>
          <w:lang w:eastAsia="en-GB"/>
        </w:rPr>
        <w:instrText xml:space="preserve"> ADDIN EN.CITE &lt;EndNote&gt;&lt;Cite&gt;&lt;Author&gt;NICE&lt;/Author&gt;&lt;Year&gt;2006&lt;/Year&gt;&lt;RecNum&gt;41&lt;/RecNum&gt;&lt;DisplayText&gt;(48)&lt;/DisplayText&gt;&lt;record&gt;&lt;rec-number&gt;41&lt;/rec-number&gt;&lt;foreign-keys&gt;&lt;key app="EN" db-id="5a9pz9tth9t0wpeatpvpxvprpx092v0wx5xp" timestamp="1542792755"&gt;41&lt;/key&gt;&lt;/foreign-keys&gt;&lt;ref-type name="Book Section"&gt;5&lt;/ref-type&gt;&lt;contributors&gt;&lt;authors&gt;&lt;author&gt;NICE&lt;/author&gt;&lt;/authors&gt;&lt;secondary-authors&gt;&lt;author&gt;NICE&lt;/author&gt;&lt;/secondary-authors&gt;&lt;/contributors&gt;&lt;titles&gt;&lt;title&gt;NICE guidelines [CG32] Nutrition Support for Adults: Oral Nutrition Support, Enteral Tube Feeding and Parenteral Nutrition&lt;/title&gt;&lt;tertiary-title&gt;National Institute for Health and Clinical Excellence: Guidance&lt;/tertiary-title&gt;&lt;/titles&gt;&lt;dates&gt;&lt;year&gt;2006&lt;/year&gt;&lt;/dates&gt;&lt;pub-location&gt;London&lt;/pub-location&gt;&lt;isbn&gt;0954976029&lt;/isbn&gt;&lt;accession-num&gt;21309138&lt;/accession-num&gt;&lt;urls&gt;&lt;related-urls&gt;&lt;url&gt;&lt;style face="underline" font="default" size="100%"&gt;http://www.ncbi.nlm.nih.gov/pubmed/21309138&lt;/style&gt;&lt;/url&gt;&lt;/related-urls&gt;&lt;/urls&gt;&lt;language&gt;eng&lt;/language&gt;&lt;/record&gt;&lt;/Cite&gt;&lt;/EndNote&gt;</w:instrText>
      </w:r>
      <w:r w:rsidR="00F91682" w:rsidRPr="00707A53">
        <w:rPr>
          <w:rFonts w:ascii="Times New Roman" w:eastAsia="Times New Roman" w:hAnsi="Times New Roman" w:cs="Times New Roman"/>
          <w:sz w:val="24"/>
          <w:szCs w:val="24"/>
          <w:lang w:eastAsia="en-GB"/>
        </w:rPr>
        <w:fldChar w:fldCharType="separate"/>
      </w:r>
      <w:r w:rsidR="00B408F8">
        <w:rPr>
          <w:rFonts w:ascii="Times New Roman" w:eastAsia="Times New Roman" w:hAnsi="Times New Roman" w:cs="Times New Roman"/>
          <w:noProof/>
          <w:sz w:val="24"/>
          <w:szCs w:val="24"/>
          <w:lang w:eastAsia="en-GB"/>
        </w:rPr>
        <w:t>(</w:t>
      </w:r>
      <w:hyperlink w:anchor="_ENREF_48" w:tooltip="NICE, 2006 #41" w:history="1">
        <w:r w:rsidR="00323CED">
          <w:rPr>
            <w:rFonts w:ascii="Times New Roman" w:eastAsia="Times New Roman" w:hAnsi="Times New Roman" w:cs="Times New Roman"/>
            <w:noProof/>
            <w:sz w:val="24"/>
            <w:szCs w:val="24"/>
            <w:lang w:eastAsia="en-GB"/>
          </w:rPr>
          <w:t>48</w:t>
        </w:r>
      </w:hyperlink>
      <w:r w:rsidR="00B408F8">
        <w:rPr>
          <w:rFonts w:ascii="Times New Roman" w:eastAsia="Times New Roman" w:hAnsi="Times New Roman" w:cs="Times New Roman"/>
          <w:noProof/>
          <w:sz w:val="24"/>
          <w:szCs w:val="24"/>
          <w:lang w:eastAsia="en-GB"/>
        </w:rPr>
        <w:t>)</w:t>
      </w:r>
      <w:r w:rsidR="00F91682" w:rsidRPr="00707A53">
        <w:rPr>
          <w:rFonts w:ascii="Times New Roman" w:eastAsia="Times New Roman" w:hAnsi="Times New Roman" w:cs="Times New Roman"/>
          <w:sz w:val="24"/>
          <w:szCs w:val="24"/>
          <w:lang w:eastAsia="en-GB"/>
        </w:rPr>
        <w:fldChar w:fldCharType="end"/>
      </w:r>
      <w:r w:rsidRPr="00707A53">
        <w:rPr>
          <w:rFonts w:ascii="Times New Roman" w:eastAsia="Times New Roman" w:hAnsi="Times New Roman" w:cs="Times New Roman"/>
          <w:sz w:val="24"/>
          <w:szCs w:val="24"/>
          <w:lang w:eastAsia="en-GB"/>
        </w:rPr>
        <w:t xml:space="preserve">. However, all of these participants who had lost weight were potentially at risk of sarcopenia. </w:t>
      </w:r>
    </w:p>
    <w:p w:rsidR="00C464D1" w:rsidRPr="00707A53" w:rsidRDefault="00C464D1" w:rsidP="00C464D1">
      <w:pPr>
        <w:spacing w:line="480" w:lineRule="auto"/>
        <w:jc w:val="both"/>
        <w:rPr>
          <w:rFonts w:ascii="Times New Roman" w:hAnsi="Times New Roman" w:cs="Times New Roman"/>
          <w:b/>
          <w:sz w:val="24"/>
          <w:szCs w:val="24"/>
        </w:rPr>
      </w:pPr>
      <w:r w:rsidRPr="00707A53">
        <w:rPr>
          <w:rFonts w:ascii="Times New Roman" w:hAnsi="Times New Roman" w:cs="Times New Roman"/>
          <w:b/>
          <w:sz w:val="24"/>
          <w:szCs w:val="24"/>
        </w:rPr>
        <w:t>Conclusion</w:t>
      </w:r>
    </w:p>
    <w:p w:rsidR="009414C1" w:rsidRPr="00707A53" w:rsidRDefault="00C464D1" w:rsidP="009414C1">
      <w:pPr>
        <w:pBdr>
          <w:top w:val="nil"/>
          <w:left w:val="nil"/>
          <w:bottom w:val="nil"/>
          <w:right w:val="nil"/>
          <w:between w:val="nil"/>
        </w:pBdr>
        <w:tabs>
          <w:tab w:val="left" w:pos="5055"/>
        </w:tabs>
        <w:spacing w:line="480" w:lineRule="auto"/>
        <w:jc w:val="both"/>
        <w:rPr>
          <w:rFonts w:ascii="Times New Roman" w:eastAsia="Times New Roman" w:hAnsi="Times New Roman" w:cs="Times New Roman"/>
          <w:sz w:val="24"/>
          <w:szCs w:val="24"/>
          <w:lang w:eastAsia="en-GB"/>
        </w:rPr>
      </w:pPr>
      <w:r w:rsidRPr="00707A53">
        <w:rPr>
          <w:rFonts w:ascii="Times New Roman" w:eastAsia="Times New Roman" w:hAnsi="Times New Roman" w:cs="Times New Roman"/>
          <w:sz w:val="24"/>
          <w:szCs w:val="24"/>
          <w:lang w:eastAsia="en-GB"/>
        </w:rPr>
        <w:lastRenderedPageBreak/>
        <w:t xml:space="preserve">The results of this study demonstrate that both BIA and MAMC </w:t>
      </w:r>
      <w:r w:rsidR="0011562F" w:rsidRPr="00707A53">
        <w:rPr>
          <w:rFonts w:ascii="Times New Roman" w:eastAsia="Times New Roman" w:hAnsi="Times New Roman" w:cs="Times New Roman"/>
          <w:sz w:val="24"/>
          <w:szCs w:val="24"/>
          <w:lang w:eastAsia="en-GB"/>
        </w:rPr>
        <w:t xml:space="preserve">are woefully inadequate to detect reduced muscle mass in </w:t>
      </w:r>
      <w:r w:rsidR="004C6541" w:rsidRPr="00707A53">
        <w:rPr>
          <w:rFonts w:ascii="Times New Roman" w:eastAsia="Times New Roman" w:hAnsi="Times New Roman" w:cs="Times New Roman"/>
          <w:sz w:val="24"/>
          <w:szCs w:val="24"/>
          <w:lang w:eastAsia="en-GB"/>
        </w:rPr>
        <w:t xml:space="preserve">patients with </w:t>
      </w:r>
      <w:r w:rsidR="0011562F" w:rsidRPr="00707A53">
        <w:rPr>
          <w:rFonts w:ascii="Times New Roman" w:eastAsia="Times New Roman" w:hAnsi="Times New Roman" w:cs="Times New Roman"/>
          <w:sz w:val="24"/>
          <w:szCs w:val="24"/>
          <w:lang w:eastAsia="en-GB"/>
        </w:rPr>
        <w:t xml:space="preserve">CRC, when compared to measurements </w:t>
      </w:r>
      <w:r w:rsidR="00933339">
        <w:rPr>
          <w:rFonts w:ascii="Times New Roman" w:eastAsia="Times New Roman" w:hAnsi="Times New Roman" w:cs="Times New Roman"/>
          <w:sz w:val="24"/>
          <w:szCs w:val="24"/>
          <w:lang w:eastAsia="en-GB"/>
        </w:rPr>
        <w:t xml:space="preserve">of </w:t>
      </w:r>
      <w:r w:rsidR="0011562F" w:rsidRPr="00707A53">
        <w:rPr>
          <w:rFonts w:ascii="Times New Roman" w:eastAsia="Times New Roman" w:hAnsi="Times New Roman" w:cs="Times New Roman"/>
          <w:sz w:val="24"/>
          <w:szCs w:val="24"/>
          <w:lang w:eastAsia="en-GB"/>
        </w:rPr>
        <w:t>CT</w:t>
      </w:r>
      <w:r w:rsidR="00933339">
        <w:rPr>
          <w:rFonts w:ascii="Times New Roman" w:eastAsia="Times New Roman" w:hAnsi="Times New Roman" w:cs="Times New Roman"/>
          <w:sz w:val="24"/>
          <w:szCs w:val="24"/>
          <w:lang w:eastAsia="en-GB"/>
        </w:rPr>
        <w:t>-derived muscle mass at L3</w:t>
      </w:r>
      <w:r w:rsidR="0011562F" w:rsidRPr="00707A53">
        <w:rPr>
          <w:rFonts w:ascii="Times New Roman" w:eastAsia="Times New Roman" w:hAnsi="Times New Roman" w:cs="Times New Roman"/>
          <w:sz w:val="24"/>
          <w:szCs w:val="24"/>
          <w:lang w:eastAsia="en-GB"/>
        </w:rPr>
        <w:t>.</w:t>
      </w:r>
      <w:r w:rsidRPr="00707A53">
        <w:rPr>
          <w:rFonts w:ascii="Times New Roman" w:eastAsia="Times New Roman" w:hAnsi="Times New Roman" w:cs="Times New Roman"/>
          <w:sz w:val="24"/>
          <w:szCs w:val="24"/>
          <w:lang w:eastAsia="en-GB"/>
        </w:rPr>
        <w:t xml:space="preserve"> </w:t>
      </w:r>
      <w:r w:rsidR="009414C1" w:rsidRPr="00707A53">
        <w:rPr>
          <w:rFonts w:ascii="Times New Roman" w:eastAsia="Times New Roman" w:hAnsi="Times New Roman" w:cs="Times New Roman"/>
          <w:sz w:val="24"/>
          <w:szCs w:val="24"/>
          <w:lang w:eastAsia="en-GB"/>
        </w:rPr>
        <w:t>N</w:t>
      </w:r>
      <w:r w:rsidRPr="00707A53">
        <w:rPr>
          <w:rFonts w:ascii="Times New Roman" w:eastAsia="Times New Roman" w:hAnsi="Times New Roman" w:cs="Times New Roman"/>
          <w:sz w:val="24"/>
          <w:szCs w:val="24"/>
          <w:lang w:eastAsia="en-GB"/>
        </w:rPr>
        <w:t xml:space="preserve">either method can match the high precision of CT scans. </w:t>
      </w:r>
      <w:r w:rsidR="009414C1" w:rsidRPr="00707A53">
        <w:rPr>
          <w:rFonts w:ascii="Times New Roman" w:hAnsi="Times New Roman" w:cs="Times New Roman"/>
          <w:color w:val="1C1C1A"/>
          <w:sz w:val="24"/>
          <w:szCs w:val="24"/>
        </w:rPr>
        <w:t xml:space="preserve">However, CT is not without error and having a greater understanding </w:t>
      </w:r>
      <w:r w:rsidR="00D5550F" w:rsidRPr="00707A53">
        <w:rPr>
          <w:rFonts w:ascii="Times New Roman" w:hAnsi="Times New Roman" w:cs="Times New Roman"/>
          <w:color w:val="1C1C1A"/>
          <w:sz w:val="24"/>
          <w:szCs w:val="24"/>
        </w:rPr>
        <w:t>of this</w:t>
      </w:r>
      <w:r w:rsidR="009414C1" w:rsidRPr="00707A53">
        <w:rPr>
          <w:rFonts w:ascii="Times New Roman" w:hAnsi="Times New Roman" w:cs="Times New Roman"/>
          <w:color w:val="1C1C1A"/>
          <w:sz w:val="24"/>
          <w:szCs w:val="24"/>
        </w:rPr>
        <w:t xml:space="preserve"> </w:t>
      </w:r>
      <w:r w:rsidR="0011562F" w:rsidRPr="00707A53">
        <w:rPr>
          <w:rFonts w:ascii="Times New Roman" w:hAnsi="Times New Roman" w:cs="Times New Roman"/>
          <w:color w:val="1C1C1A"/>
          <w:sz w:val="24"/>
          <w:szCs w:val="24"/>
        </w:rPr>
        <w:t xml:space="preserve">could be useful to practitioners. </w:t>
      </w:r>
      <w:r w:rsidR="009414C1" w:rsidRPr="00707A53">
        <w:rPr>
          <w:rFonts w:ascii="Times New Roman" w:eastAsia="Times New Roman" w:hAnsi="Times New Roman" w:cs="Times New Roman"/>
          <w:sz w:val="24"/>
          <w:szCs w:val="24"/>
          <w:lang w:eastAsia="en-GB"/>
        </w:rPr>
        <w:t xml:space="preserve">Accurate assessment of SMI and identification of sarcopenia using CT scans in </w:t>
      </w:r>
      <w:r w:rsidR="004C6541" w:rsidRPr="00707A53">
        <w:rPr>
          <w:rFonts w:ascii="Times New Roman" w:eastAsia="Times New Roman" w:hAnsi="Times New Roman" w:cs="Times New Roman"/>
          <w:sz w:val="24"/>
          <w:szCs w:val="24"/>
          <w:lang w:eastAsia="en-GB"/>
        </w:rPr>
        <w:t xml:space="preserve">patients with </w:t>
      </w:r>
      <w:r w:rsidR="009414C1" w:rsidRPr="00707A53">
        <w:rPr>
          <w:rFonts w:ascii="Times New Roman" w:eastAsia="Times New Roman" w:hAnsi="Times New Roman" w:cs="Times New Roman"/>
          <w:sz w:val="24"/>
          <w:szCs w:val="24"/>
          <w:lang w:eastAsia="en-GB"/>
        </w:rPr>
        <w:t xml:space="preserve">CRC could eventually lead to more targeted nutritional interventions and so reduce </w:t>
      </w:r>
      <w:r w:rsidR="004C6541" w:rsidRPr="00707A53">
        <w:rPr>
          <w:rFonts w:ascii="Times New Roman" w:eastAsia="Times New Roman" w:hAnsi="Times New Roman" w:cs="Times New Roman"/>
          <w:sz w:val="24"/>
          <w:szCs w:val="24"/>
          <w:lang w:eastAsia="en-GB"/>
        </w:rPr>
        <w:t>health burdens</w:t>
      </w:r>
      <w:r w:rsidR="009414C1" w:rsidRPr="00707A53">
        <w:rPr>
          <w:rFonts w:ascii="Times New Roman" w:eastAsia="Times New Roman" w:hAnsi="Times New Roman" w:cs="Times New Roman"/>
          <w:sz w:val="24"/>
          <w:szCs w:val="24"/>
          <w:lang w:eastAsia="en-GB"/>
        </w:rPr>
        <w:t xml:space="preserve"> on the patient and healthcare service.  </w:t>
      </w:r>
    </w:p>
    <w:p w:rsidR="0011562F" w:rsidRPr="00707A53" w:rsidRDefault="0011562F" w:rsidP="00002098">
      <w:pPr>
        <w:pBdr>
          <w:top w:val="nil"/>
          <w:left w:val="nil"/>
          <w:bottom w:val="nil"/>
          <w:right w:val="nil"/>
          <w:between w:val="nil"/>
        </w:pBdr>
        <w:tabs>
          <w:tab w:val="left" w:pos="5055"/>
        </w:tabs>
        <w:spacing w:line="480" w:lineRule="auto"/>
        <w:jc w:val="both"/>
        <w:rPr>
          <w:rFonts w:ascii="Times New Roman" w:eastAsia="Times New Roman" w:hAnsi="Times New Roman" w:cs="Times New Roman"/>
          <w:sz w:val="24"/>
          <w:szCs w:val="24"/>
          <w:lang w:eastAsia="en-GB"/>
        </w:rPr>
      </w:pPr>
    </w:p>
    <w:p w:rsidR="005F58C4" w:rsidRPr="00707A53" w:rsidRDefault="002B7C47" w:rsidP="005F58C4">
      <w:pPr>
        <w:spacing w:line="480" w:lineRule="auto"/>
        <w:rPr>
          <w:rFonts w:ascii="Times New Roman" w:hAnsi="Times New Roman" w:cs="Times New Roman"/>
          <w:b/>
          <w:sz w:val="24"/>
          <w:szCs w:val="24"/>
        </w:rPr>
      </w:pPr>
      <w:r w:rsidRPr="00707A53">
        <w:rPr>
          <w:rFonts w:ascii="Times New Roman" w:hAnsi="Times New Roman" w:cs="Times New Roman"/>
          <w:b/>
          <w:sz w:val="24"/>
          <w:szCs w:val="24"/>
        </w:rPr>
        <w:t>References</w:t>
      </w:r>
    </w:p>
    <w:p w:rsidR="00323CED" w:rsidRPr="00323CED" w:rsidRDefault="006345C5" w:rsidP="00323CED">
      <w:pPr>
        <w:pStyle w:val="EndNoteBibliography"/>
        <w:spacing w:after="480"/>
      </w:pPr>
      <w:r w:rsidRPr="00267557">
        <w:rPr>
          <w:rFonts w:ascii="Arial" w:hAnsi="Arial" w:cs="Arial"/>
          <w:sz w:val="20"/>
          <w:szCs w:val="20"/>
        </w:rPr>
        <w:fldChar w:fldCharType="begin"/>
      </w:r>
      <w:r w:rsidR="002F5C0A" w:rsidRPr="00267557">
        <w:rPr>
          <w:rFonts w:ascii="Arial" w:hAnsi="Arial" w:cs="Arial"/>
          <w:sz w:val="20"/>
          <w:szCs w:val="20"/>
        </w:rPr>
        <w:instrText xml:space="preserve"> ADDIN EN.REFLIST </w:instrText>
      </w:r>
      <w:r w:rsidRPr="00267557">
        <w:rPr>
          <w:rFonts w:ascii="Arial" w:hAnsi="Arial" w:cs="Arial"/>
          <w:sz w:val="20"/>
          <w:szCs w:val="20"/>
        </w:rPr>
        <w:fldChar w:fldCharType="separate"/>
      </w:r>
      <w:bookmarkStart w:id="1" w:name="_ENREF_1"/>
      <w:r w:rsidR="00323CED" w:rsidRPr="00323CED">
        <w:t>1.</w:t>
      </w:r>
      <w:r w:rsidR="00323CED" w:rsidRPr="00323CED">
        <w:tab/>
        <w:t>Heymsfield SB, Adamek M, Gonzalez MC, Jia G, Thomas DM. Assessing skeletal muscle mass: historical overview and state of the art.</w:t>
      </w:r>
      <w:r w:rsidR="00323CED" w:rsidRPr="00323CED">
        <w:rPr>
          <w:i/>
        </w:rPr>
        <w:t xml:space="preserve"> J Cachexia Sarcopen</w:t>
      </w:r>
      <w:r w:rsidR="00323CED" w:rsidRPr="00323CED">
        <w:t>. 2014;</w:t>
      </w:r>
      <w:r w:rsidR="00323CED" w:rsidRPr="00323CED">
        <w:rPr>
          <w:b/>
        </w:rPr>
        <w:t>5</w:t>
      </w:r>
      <w:r w:rsidR="00323CED" w:rsidRPr="00323CED">
        <w:t>(1):9-18.</w:t>
      </w:r>
      <w:bookmarkEnd w:id="1"/>
    </w:p>
    <w:p w:rsidR="00323CED" w:rsidRPr="00323CED" w:rsidRDefault="00323CED" w:rsidP="00323CED">
      <w:pPr>
        <w:pStyle w:val="EndNoteBibliography"/>
        <w:spacing w:after="480"/>
      </w:pPr>
      <w:bookmarkStart w:id="2" w:name="_ENREF_2"/>
      <w:r w:rsidRPr="00323CED">
        <w:t>2.</w:t>
      </w:r>
      <w:r w:rsidRPr="00323CED">
        <w:tab/>
        <w:t>Madden AM, Smith S. Body composition and morphological assessment of nutritional status in adults: a review of anthropometric variables.</w:t>
      </w:r>
      <w:r w:rsidRPr="00323CED">
        <w:rPr>
          <w:i/>
        </w:rPr>
        <w:t xml:space="preserve"> J Hum Nutr Diet</w:t>
      </w:r>
      <w:r w:rsidRPr="00323CED">
        <w:t>. 2014:DOI: 10.1111/jhn.12278.</w:t>
      </w:r>
      <w:bookmarkEnd w:id="2"/>
    </w:p>
    <w:p w:rsidR="00323CED" w:rsidRPr="00323CED" w:rsidRDefault="00323CED" w:rsidP="00323CED">
      <w:pPr>
        <w:pStyle w:val="EndNoteBibliography"/>
        <w:spacing w:after="480"/>
      </w:pPr>
      <w:bookmarkStart w:id="3" w:name="_ENREF_3"/>
      <w:r w:rsidRPr="00323CED">
        <w:t>3.</w:t>
      </w:r>
      <w:r w:rsidRPr="00323CED">
        <w:tab/>
        <w:t>Evans WJ, Morley JE, Argiles J, Bales C, Baracos V, et al. Cachexia: a new definition.</w:t>
      </w:r>
      <w:r w:rsidRPr="00323CED">
        <w:rPr>
          <w:i/>
        </w:rPr>
        <w:t xml:space="preserve"> Clin Nutr</w:t>
      </w:r>
      <w:r w:rsidRPr="00323CED">
        <w:t>. 2008;</w:t>
      </w:r>
      <w:r w:rsidRPr="00323CED">
        <w:rPr>
          <w:b/>
        </w:rPr>
        <w:t>27</w:t>
      </w:r>
      <w:r w:rsidRPr="00323CED">
        <w:t>(6):793-9.</w:t>
      </w:r>
      <w:bookmarkEnd w:id="3"/>
    </w:p>
    <w:p w:rsidR="00323CED" w:rsidRPr="00323CED" w:rsidRDefault="00323CED" w:rsidP="00323CED">
      <w:pPr>
        <w:pStyle w:val="EndNoteBibliography"/>
        <w:spacing w:after="480"/>
      </w:pPr>
      <w:bookmarkStart w:id="4" w:name="_ENREF_4"/>
      <w:r w:rsidRPr="00323CED">
        <w:t>4.</w:t>
      </w:r>
      <w:r w:rsidRPr="00323CED">
        <w:tab/>
        <w:t>Baracos V, Kazemi-Bajestani SMR. Clinical outcomes related to muscle mass in humans with cancer and catabolic illnesses.</w:t>
      </w:r>
      <w:r w:rsidRPr="00323CED">
        <w:rPr>
          <w:i/>
        </w:rPr>
        <w:t xml:space="preserve"> Int J Biochem Cell B</w:t>
      </w:r>
      <w:r w:rsidRPr="00323CED">
        <w:t>. 2013;</w:t>
      </w:r>
      <w:r w:rsidRPr="00323CED">
        <w:rPr>
          <w:b/>
        </w:rPr>
        <w:t>45</w:t>
      </w:r>
      <w:r w:rsidRPr="00323CED">
        <w:t>(10):2302-8.</w:t>
      </w:r>
      <w:bookmarkEnd w:id="4"/>
    </w:p>
    <w:p w:rsidR="00323CED" w:rsidRPr="00323CED" w:rsidRDefault="00323CED" w:rsidP="00323CED">
      <w:pPr>
        <w:pStyle w:val="EndNoteBibliography"/>
        <w:spacing w:after="480"/>
      </w:pPr>
      <w:bookmarkStart w:id="5" w:name="_ENREF_5"/>
      <w:r w:rsidRPr="00323CED">
        <w:t>5.</w:t>
      </w:r>
      <w:r w:rsidRPr="00323CED">
        <w:tab/>
        <w:t>Tan CH, Iyer R. Use of computed tomography in the management of colorectal cancer.</w:t>
      </w:r>
      <w:r w:rsidRPr="00323CED">
        <w:rPr>
          <w:i/>
        </w:rPr>
        <w:t xml:space="preserve"> World J Radiol</w:t>
      </w:r>
      <w:r w:rsidRPr="00323CED">
        <w:t>. 2010;</w:t>
      </w:r>
      <w:r w:rsidRPr="00323CED">
        <w:rPr>
          <w:b/>
        </w:rPr>
        <w:t>2</w:t>
      </w:r>
      <w:r w:rsidRPr="00323CED">
        <w:t>(5):151-8.</w:t>
      </w:r>
      <w:bookmarkEnd w:id="5"/>
    </w:p>
    <w:p w:rsidR="00323CED" w:rsidRPr="00323CED" w:rsidRDefault="00323CED" w:rsidP="00323CED">
      <w:pPr>
        <w:pStyle w:val="EndNoteBibliography"/>
        <w:spacing w:after="480"/>
      </w:pPr>
      <w:bookmarkStart w:id="6" w:name="_ENREF_6"/>
      <w:r w:rsidRPr="00323CED">
        <w:lastRenderedPageBreak/>
        <w:t>6.</w:t>
      </w:r>
      <w:r w:rsidRPr="00323CED">
        <w:tab/>
        <w:t>Looijaard W, Molinger J, Weijs PJM. Measuring and monitoring lean body mass in critical illness.</w:t>
      </w:r>
      <w:r w:rsidRPr="00323CED">
        <w:rPr>
          <w:i/>
        </w:rPr>
        <w:t xml:space="preserve"> Curr Opin Crit Care</w:t>
      </w:r>
      <w:r w:rsidRPr="00323CED">
        <w:t>. 2018;</w:t>
      </w:r>
      <w:r w:rsidRPr="00323CED">
        <w:rPr>
          <w:b/>
        </w:rPr>
        <w:t>24</w:t>
      </w:r>
      <w:r w:rsidRPr="00323CED">
        <w:t>(4):241-7.</w:t>
      </w:r>
      <w:bookmarkEnd w:id="6"/>
    </w:p>
    <w:p w:rsidR="00323CED" w:rsidRPr="00323CED" w:rsidRDefault="00323CED" w:rsidP="00323CED">
      <w:pPr>
        <w:pStyle w:val="EndNoteBibliography"/>
        <w:spacing w:after="480"/>
      </w:pPr>
      <w:bookmarkStart w:id="7" w:name="_ENREF_7"/>
      <w:r w:rsidRPr="00323CED">
        <w:t>7.</w:t>
      </w:r>
      <w:r w:rsidRPr="00323CED">
        <w:tab/>
        <w:t>van Vugt JL, Levolger S, Gharbharan A, Koek M, Niessen WJ, et al. A comparative study of software programmes for cross-sectional skeletal muscle and adipose tissue measurements on abdominal computed tomography scans of rectal cancer patients.</w:t>
      </w:r>
      <w:r w:rsidRPr="00323CED">
        <w:rPr>
          <w:i/>
        </w:rPr>
        <w:t xml:space="preserve"> J Cachexia Sarcopenia Muscle</w:t>
      </w:r>
      <w:r w:rsidRPr="00323CED">
        <w:t>. 2017;</w:t>
      </w:r>
      <w:r w:rsidRPr="00323CED">
        <w:rPr>
          <w:b/>
        </w:rPr>
        <w:t>8</w:t>
      </w:r>
      <w:r w:rsidRPr="00323CED">
        <w:t>(2):285-97.</w:t>
      </w:r>
      <w:bookmarkEnd w:id="7"/>
    </w:p>
    <w:p w:rsidR="00323CED" w:rsidRPr="00323CED" w:rsidRDefault="00323CED" w:rsidP="00323CED">
      <w:pPr>
        <w:pStyle w:val="EndNoteBibliography"/>
        <w:spacing w:after="480"/>
      </w:pPr>
      <w:bookmarkStart w:id="8" w:name="_ENREF_8"/>
      <w:r w:rsidRPr="00323CED">
        <w:t>8.</w:t>
      </w:r>
      <w:r w:rsidRPr="00323CED">
        <w:tab/>
        <w:t>Mitsiopoulos N, Baumgartner RN, Heymsfield SB, Lyons W, Gallagher D, et al. Cadaver validation of skeletal muscle measurement by magnetic resonance imaging and computerized tomography.</w:t>
      </w:r>
      <w:r w:rsidRPr="00323CED">
        <w:rPr>
          <w:i/>
        </w:rPr>
        <w:t xml:space="preserve"> Journal of Applied Physiology</w:t>
      </w:r>
      <w:r w:rsidRPr="00323CED">
        <w:t>. 1998;</w:t>
      </w:r>
      <w:r w:rsidRPr="00323CED">
        <w:rPr>
          <w:b/>
        </w:rPr>
        <w:t>85</w:t>
      </w:r>
      <w:r w:rsidRPr="00323CED">
        <w:t>(1):115-22.</w:t>
      </w:r>
      <w:bookmarkEnd w:id="8"/>
    </w:p>
    <w:p w:rsidR="00323CED" w:rsidRPr="00323CED" w:rsidRDefault="00323CED" w:rsidP="00323CED">
      <w:pPr>
        <w:pStyle w:val="EndNoteBibliography"/>
        <w:spacing w:after="480"/>
      </w:pPr>
      <w:bookmarkStart w:id="9" w:name="_ENREF_9"/>
      <w:r w:rsidRPr="00323CED">
        <w:t>9.</w:t>
      </w:r>
      <w:r w:rsidRPr="00323CED">
        <w:tab/>
        <w:t>Engelke K, Museyko O, Wang L, Laredo JD. Quantitative analysis of skeletal muscle by computed tomography imaging-State of the art.</w:t>
      </w:r>
      <w:r w:rsidRPr="00323CED">
        <w:rPr>
          <w:i/>
        </w:rPr>
        <w:t xml:space="preserve"> Journal of Orthopaedic Translation</w:t>
      </w:r>
      <w:r w:rsidRPr="00323CED">
        <w:t>. 2018;</w:t>
      </w:r>
      <w:r w:rsidRPr="00323CED">
        <w:rPr>
          <w:b/>
        </w:rPr>
        <w:t>15</w:t>
      </w:r>
      <w:r w:rsidRPr="00323CED">
        <w:t>:91-103.</w:t>
      </w:r>
      <w:bookmarkEnd w:id="9"/>
    </w:p>
    <w:p w:rsidR="00323CED" w:rsidRPr="00323CED" w:rsidRDefault="00323CED" w:rsidP="00323CED">
      <w:pPr>
        <w:pStyle w:val="EndNoteBibliography"/>
        <w:spacing w:after="480"/>
      </w:pPr>
      <w:bookmarkStart w:id="10" w:name="_ENREF_10"/>
      <w:r w:rsidRPr="00323CED">
        <w:t>10.</w:t>
      </w:r>
      <w:r w:rsidRPr="00323CED">
        <w:tab/>
        <w:t>Buckinx F, Landi F, Cesari M, Fielding RA, Visser M, et al. Pitfalls in the measurement of muscle mass: a need for a reference standard.</w:t>
      </w:r>
      <w:r w:rsidRPr="00323CED">
        <w:rPr>
          <w:i/>
        </w:rPr>
        <w:t xml:space="preserve"> J Cachexia Sarcopenia Muscle</w:t>
      </w:r>
      <w:r w:rsidRPr="00323CED">
        <w:t>. 2018;</w:t>
      </w:r>
      <w:r w:rsidRPr="00323CED">
        <w:rPr>
          <w:b/>
        </w:rPr>
        <w:t>9</w:t>
      </w:r>
      <w:r w:rsidRPr="00323CED">
        <w:t>(2):269-78.</w:t>
      </w:r>
      <w:bookmarkEnd w:id="10"/>
    </w:p>
    <w:p w:rsidR="00323CED" w:rsidRPr="00323CED" w:rsidRDefault="00323CED" w:rsidP="00323CED">
      <w:pPr>
        <w:pStyle w:val="EndNoteBibliography"/>
        <w:spacing w:after="480"/>
      </w:pPr>
      <w:bookmarkStart w:id="11" w:name="_ENREF_11"/>
      <w:r w:rsidRPr="00323CED">
        <w:t>11.</w:t>
      </w:r>
      <w:r w:rsidRPr="00323CED">
        <w:tab/>
        <w:t>Cruz-Jentoft AJ, Bahat G, Bauer J, Boirie Y, Bruyere O, et al. Sarcopenia: revised European consensus on definition and diagnosis.</w:t>
      </w:r>
      <w:r w:rsidRPr="00323CED">
        <w:rPr>
          <w:i/>
        </w:rPr>
        <w:t xml:space="preserve"> Age Ageing</w:t>
      </w:r>
      <w:r w:rsidRPr="00323CED">
        <w:t>. 2019.</w:t>
      </w:r>
      <w:bookmarkEnd w:id="11"/>
    </w:p>
    <w:p w:rsidR="00323CED" w:rsidRPr="00323CED" w:rsidRDefault="00323CED" w:rsidP="00323CED">
      <w:pPr>
        <w:pStyle w:val="EndNoteBibliography"/>
        <w:spacing w:after="480"/>
      </w:pPr>
      <w:bookmarkStart w:id="12" w:name="_ENREF_12"/>
      <w:r w:rsidRPr="00323CED">
        <w:t>12.</w:t>
      </w:r>
      <w:r w:rsidRPr="00323CED">
        <w:tab/>
        <w:t>Miyamoto Y, Baba Y, Sakamoto Y, Ohuchi M, Tokunaga R, et al. Sarcopenia is a Negative Prognostic Factor After Curative Resection of Colorectal Cancer.</w:t>
      </w:r>
      <w:r w:rsidRPr="00323CED">
        <w:rPr>
          <w:i/>
        </w:rPr>
        <w:t xml:space="preserve"> Annals of Surgical Oncology</w:t>
      </w:r>
      <w:r w:rsidRPr="00323CED">
        <w:t>. 2015;</w:t>
      </w:r>
      <w:r w:rsidRPr="00323CED">
        <w:rPr>
          <w:b/>
        </w:rPr>
        <w:t>22</w:t>
      </w:r>
      <w:r w:rsidRPr="00323CED">
        <w:t>(8):2663-8.</w:t>
      </w:r>
      <w:bookmarkEnd w:id="12"/>
    </w:p>
    <w:p w:rsidR="00323CED" w:rsidRPr="00323CED" w:rsidRDefault="00323CED" w:rsidP="00323CED">
      <w:pPr>
        <w:pStyle w:val="EndNoteBibliography"/>
        <w:spacing w:after="480"/>
      </w:pPr>
      <w:bookmarkStart w:id="13" w:name="_ENREF_13"/>
      <w:r w:rsidRPr="00323CED">
        <w:lastRenderedPageBreak/>
        <w:t>13.</w:t>
      </w:r>
      <w:r w:rsidRPr="00323CED">
        <w:tab/>
        <w:t>Tsaousi G, Kokkota S, Papakostas P, Stavrou G, Doumaki E, et al. Body composition analysis for discrimination of prolonged hospital stay in colorectal cancer surgery patients.</w:t>
      </w:r>
      <w:r w:rsidRPr="00323CED">
        <w:rPr>
          <w:i/>
        </w:rPr>
        <w:t xml:space="preserve"> Eur J Cancer Care (Engl)</w:t>
      </w:r>
      <w:r w:rsidRPr="00323CED">
        <w:t>. 2017;</w:t>
      </w:r>
      <w:r w:rsidRPr="00323CED">
        <w:rPr>
          <w:b/>
        </w:rPr>
        <w:t>26</w:t>
      </w:r>
      <w:r w:rsidRPr="00323CED">
        <w:t>(6).</w:t>
      </w:r>
      <w:bookmarkEnd w:id="13"/>
    </w:p>
    <w:p w:rsidR="00323CED" w:rsidRPr="00323CED" w:rsidRDefault="00323CED" w:rsidP="00323CED">
      <w:pPr>
        <w:pStyle w:val="EndNoteBibliography"/>
        <w:spacing w:after="480"/>
      </w:pPr>
      <w:bookmarkStart w:id="14" w:name="_ENREF_14"/>
      <w:r w:rsidRPr="00323CED">
        <w:t>14.</w:t>
      </w:r>
      <w:r w:rsidRPr="00323CED">
        <w:tab/>
        <w:t>Blauwhoff-Buskermolen S, Versteeg KS, de van der Schueren MAE, den Braver NR, Berkhof J, et al. Loss of Muscle Mass During Chemotherapy Is Predictive for Poor Survival of Patients With Metastatic Colorectal Cancer.</w:t>
      </w:r>
      <w:r w:rsidRPr="00323CED">
        <w:rPr>
          <w:i/>
        </w:rPr>
        <w:t xml:space="preserve"> Journal of Clinical Oncology</w:t>
      </w:r>
      <w:r w:rsidRPr="00323CED">
        <w:t>. 2016;</w:t>
      </w:r>
      <w:r w:rsidRPr="00323CED">
        <w:rPr>
          <w:b/>
        </w:rPr>
        <w:t>34</w:t>
      </w:r>
      <w:r w:rsidRPr="00323CED">
        <w:t>(12):1339-+.</w:t>
      </w:r>
      <w:bookmarkEnd w:id="14"/>
    </w:p>
    <w:p w:rsidR="00323CED" w:rsidRPr="00323CED" w:rsidRDefault="00323CED" w:rsidP="00323CED">
      <w:pPr>
        <w:pStyle w:val="EndNoteBibliography"/>
        <w:spacing w:after="480"/>
      </w:pPr>
      <w:bookmarkStart w:id="15" w:name="_ENREF_15"/>
      <w:r w:rsidRPr="00323CED">
        <w:t>15.</w:t>
      </w:r>
      <w:r w:rsidRPr="00323CED">
        <w:tab/>
        <w:t>Hopkins JJ, Skubleny D, Bigam DL, Baracos VE, Eurich DT, et al. Barriers to the Interpretation of Body Composition in Colorectal Cancer: A Review of the Methodological Inconsistency and Complexity of the CT-Defined Body Habitus.</w:t>
      </w:r>
      <w:r w:rsidRPr="00323CED">
        <w:rPr>
          <w:i/>
        </w:rPr>
        <w:t xml:space="preserve"> Ann Surg Oncol</w:t>
      </w:r>
      <w:r w:rsidRPr="00323CED">
        <w:t>. 2018;</w:t>
      </w:r>
      <w:r w:rsidRPr="00323CED">
        <w:rPr>
          <w:b/>
        </w:rPr>
        <w:t>25</w:t>
      </w:r>
      <w:r w:rsidRPr="00323CED">
        <w:t>(5):1381-94.</w:t>
      </w:r>
      <w:bookmarkEnd w:id="15"/>
    </w:p>
    <w:p w:rsidR="00323CED" w:rsidRPr="00323CED" w:rsidRDefault="00323CED" w:rsidP="00323CED">
      <w:pPr>
        <w:pStyle w:val="EndNoteBibliography"/>
        <w:spacing w:after="480"/>
      </w:pPr>
      <w:bookmarkStart w:id="16" w:name="_ENREF_16"/>
      <w:r w:rsidRPr="00323CED">
        <w:t>16.</w:t>
      </w:r>
      <w:r w:rsidRPr="00323CED">
        <w:tab/>
        <w:t>Kroenke CH, Prado CM, Meyerhardt JA, Weltzien EK, Xiao JJ, et al. Muscle Radiodensity and Mortality in Patients With Colorectal Cancer.</w:t>
      </w:r>
      <w:r w:rsidRPr="00323CED">
        <w:rPr>
          <w:i/>
        </w:rPr>
        <w:t xml:space="preserve"> Cancer</w:t>
      </w:r>
      <w:r w:rsidRPr="00323CED">
        <w:t>. 2018;</w:t>
      </w:r>
      <w:r w:rsidRPr="00323CED">
        <w:rPr>
          <w:b/>
        </w:rPr>
        <w:t>124</w:t>
      </w:r>
      <w:r w:rsidRPr="00323CED">
        <w:t>(14):3008-15.</w:t>
      </w:r>
      <w:bookmarkEnd w:id="16"/>
    </w:p>
    <w:p w:rsidR="00323CED" w:rsidRPr="00323CED" w:rsidRDefault="00323CED" w:rsidP="00323CED">
      <w:pPr>
        <w:pStyle w:val="EndNoteBibliography"/>
        <w:spacing w:after="480"/>
      </w:pPr>
      <w:bookmarkStart w:id="17" w:name="_ENREF_17"/>
      <w:r w:rsidRPr="00323CED">
        <w:t>17.</w:t>
      </w:r>
      <w:r w:rsidRPr="00323CED">
        <w:tab/>
        <w:t>Gibson DJ, Burden ST, Strauss BJ, Todd C, Lal S. The role of computed tomography in evaluating body composition and the influence of reduced muscle mass on clinical outcome in abdominal malignancy: A systematic review.</w:t>
      </w:r>
      <w:r w:rsidRPr="00323CED">
        <w:rPr>
          <w:i/>
        </w:rPr>
        <w:t xml:space="preserve"> Eur J Clin Nutr</w:t>
      </w:r>
      <w:r w:rsidRPr="00323CED">
        <w:t>. 2015;</w:t>
      </w:r>
      <w:r w:rsidRPr="00323CED">
        <w:rPr>
          <w:b/>
        </w:rPr>
        <w:t>69</w:t>
      </w:r>
      <w:r w:rsidRPr="00323CED">
        <w:t>(10):1079-86.</w:t>
      </w:r>
      <w:bookmarkEnd w:id="17"/>
    </w:p>
    <w:p w:rsidR="00323CED" w:rsidRPr="00323CED" w:rsidRDefault="00323CED" w:rsidP="00323CED">
      <w:pPr>
        <w:pStyle w:val="EndNoteBibliography"/>
        <w:spacing w:after="480"/>
      </w:pPr>
      <w:bookmarkStart w:id="18" w:name="_ENREF_18"/>
      <w:r w:rsidRPr="00323CED">
        <w:t>18.</w:t>
      </w:r>
      <w:r w:rsidRPr="00323CED">
        <w:tab/>
        <w:t>Walsh L, Shore R, Auvinen A, Jung T, Wakeford R. Risks from CT scans-what do recent studies tell us?</w:t>
      </w:r>
      <w:r w:rsidRPr="00323CED">
        <w:rPr>
          <w:i/>
        </w:rPr>
        <w:t xml:space="preserve"> J Radiol Prot</w:t>
      </w:r>
      <w:r w:rsidRPr="00323CED">
        <w:t>. 2014;</w:t>
      </w:r>
      <w:r w:rsidRPr="00323CED">
        <w:rPr>
          <w:b/>
        </w:rPr>
        <w:t>34</w:t>
      </w:r>
      <w:r w:rsidRPr="00323CED">
        <w:t>(1):E1-E5.</w:t>
      </w:r>
      <w:bookmarkEnd w:id="18"/>
    </w:p>
    <w:p w:rsidR="00323CED" w:rsidRPr="00323CED" w:rsidRDefault="00323CED" w:rsidP="00323CED">
      <w:pPr>
        <w:pStyle w:val="EndNoteBibliography"/>
        <w:spacing w:after="480"/>
      </w:pPr>
      <w:bookmarkStart w:id="19" w:name="_ENREF_19"/>
      <w:r w:rsidRPr="00323CED">
        <w:lastRenderedPageBreak/>
        <w:t>19.</w:t>
      </w:r>
      <w:r w:rsidRPr="00323CED">
        <w:tab/>
        <w:t>Burden ST, Gibson DJ, Lal S, Hill J, Pilling M, et al. Pre-operative oral nutritional supplementation with dietary advice versus dietary advice alone in weight-losing patients with colorectal cancer: single-blind randomized controlled trial.</w:t>
      </w:r>
      <w:r w:rsidRPr="00323CED">
        <w:rPr>
          <w:i/>
        </w:rPr>
        <w:t xml:space="preserve"> J Cachexia Sarcopen</w:t>
      </w:r>
      <w:r w:rsidRPr="00323CED">
        <w:t>. 2017;</w:t>
      </w:r>
      <w:r w:rsidRPr="00323CED">
        <w:rPr>
          <w:b/>
        </w:rPr>
        <w:t>8</w:t>
      </w:r>
      <w:r w:rsidRPr="00323CED">
        <w:t>(3):437-46.</w:t>
      </w:r>
      <w:bookmarkEnd w:id="19"/>
    </w:p>
    <w:p w:rsidR="00323CED" w:rsidRPr="00323CED" w:rsidRDefault="00323CED" w:rsidP="00323CED">
      <w:pPr>
        <w:pStyle w:val="EndNoteBibliography"/>
        <w:spacing w:after="480"/>
      </w:pPr>
      <w:bookmarkStart w:id="20" w:name="_ENREF_20"/>
      <w:r w:rsidRPr="00323CED">
        <w:t>20.</w:t>
      </w:r>
      <w:r w:rsidRPr="00323CED">
        <w:tab/>
        <w:t>Prado CM, Liefers JR, McCargar LJ, Reiman T, Sawyer MB, et al. Prevalence and clinical implications of sarcopenic obesity in patients with solid tumours of the respiratory and gastrointestinal tracts: a population-based study.</w:t>
      </w:r>
      <w:r w:rsidRPr="00323CED">
        <w:rPr>
          <w:i/>
        </w:rPr>
        <w:t xml:space="preserve"> Lancet Oncol</w:t>
      </w:r>
      <w:r w:rsidRPr="00323CED">
        <w:t>. 2008;</w:t>
      </w:r>
      <w:r w:rsidRPr="00323CED">
        <w:rPr>
          <w:b/>
        </w:rPr>
        <w:t>9</w:t>
      </w:r>
      <w:r w:rsidRPr="00323CED">
        <w:t>(7):629-35.</w:t>
      </w:r>
      <w:bookmarkEnd w:id="20"/>
    </w:p>
    <w:p w:rsidR="00323CED" w:rsidRPr="00323CED" w:rsidRDefault="00323CED" w:rsidP="00323CED">
      <w:pPr>
        <w:pStyle w:val="EndNoteBibliography"/>
        <w:spacing w:after="480"/>
      </w:pPr>
      <w:bookmarkStart w:id="21" w:name="_ENREF_21"/>
      <w:r w:rsidRPr="00323CED">
        <w:t>21.</w:t>
      </w:r>
      <w:r w:rsidRPr="00323CED">
        <w:tab/>
        <w:t>Shen W, Punyanitya M, Wang Z, Gallagher D, St-Onge MP, et al. Total body skeletal muscle and adipose tissue volumes: estimation from a single abdominal cross-sectional image.</w:t>
      </w:r>
      <w:r w:rsidRPr="00323CED">
        <w:rPr>
          <w:i/>
        </w:rPr>
        <w:t xml:space="preserve"> J Appl Physiol</w:t>
      </w:r>
      <w:r w:rsidRPr="00323CED">
        <w:t>. 2004;</w:t>
      </w:r>
      <w:r w:rsidRPr="00323CED">
        <w:rPr>
          <w:b/>
        </w:rPr>
        <w:t>97</w:t>
      </w:r>
      <w:r w:rsidRPr="00323CED">
        <w:t>(6):2333-8.</w:t>
      </w:r>
      <w:bookmarkEnd w:id="21"/>
    </w:p>
    <w:p w:rsidR="00323CED" w:rsidRPr="00323CED" w:rsidRDefault="00323CED" w:rsidP="00323CED">
      <w:pPr>
        <w:pStyle w:val="EndNoteBibliography"/>
        <w:spacing w:after="480"/>
      </w:pPr>
      <w:bookmarkStart w:id="22" w:name="_ENREF_22"/>
      <w:r w:rsidRPr="00323CED">
        <w:t>22.</w:t>
      </w:r>
      <w:r w:rsidRPr="00323CED">
        <w:tab/>
        <w:t>Fogelman D, Holmes H, Mohammed K, Katz MG, Prado C, et al. Does IGFR1 inhibition result in increased muscle mass loss in patients undergoing treatment for pancreatic cancer?</w:t>
      </w:r>
      <w:r w:rsidRPr="00323CED">
        <w:rPr>
          <w:i/>
        </w:rPr>
        <w:t xml:space="preserve"> J Cachexia Sarcopen</w:t>
      </w:r>
      <w:r w:rsidRPr="00323CED">
        <w:t>. 2014;</w:t>
      </w:r>
      <w:r w:rsidRPr="00323CED">
        <w:rPr>
          <w:b/>
        </w:rPr>
        <w:t>5</w:t>
      </w:r>
      <w:r w:rsidRPr="00323CED">
        <w:t>(4):307-13.</w:t>
      </w:r>
      <w:bookmarkEnd w:id="22"/>
    </w:p>
    <w:p w:rsidR="00323CED" w:rsidRPr="00323CED" w:rsidRDefault="00323CED" w:rsidP="00323CED">
      <w:pPr>
        <w:pStyle w:val="EndNoteBibliography"/>
        <w:spacing w:after="480"/>
      </w:pPr>
      <w:bookmarkStart w:id="23" w:name="_ENREF_23"/>
      <w:r w:rsidRPr="00323CED">
        <w:t>23.</w:t>
      </w:r>
      <w:r w:rsidRPr="00323CED">
        <w:tab/>
        <w:t>VanItallie TB, Yang MU, Heymsfield SB, Funk RC, Boileau RA. Height-normalized indices of the body's fat-free mass and fat mass: potentially useful indicators of nutritional status.</w:t>
      </w:r>
      <w:r w:rsidRPr="00323CED">
        <w:rPr>
          <w:i/>
        </w:rPr>
        <w:t xml:space="preserve"> Am J Clin Nut</w:t>
      </w:r>
      <w:r w:rsidRPr="00323CED">
        <w:t>. 1990;</w:t>
      </w:r>
      <w:r w:rsidRPr="00323CED">
        <w:rPr>
          <w:b/>
        </w:rPr>
        <w:t>52</w:t>
      </w:r>
      <w:r w:rsidRPr="00323CED">
        <w:t>(6):953-9.</w:t>
      </w:r>
      <w:bookmarkEnd w:id="23"/>
    </w:p>
    <w:p w:rsidR="00323CED" w:rsidRPr="00323CED" w:rsidRDefault="00323CED" w:rsidP="00323CED">
      <w:pPr>
        <w:pStyle w:val="EndNoteBibliography"/>
        <w:spacing w:after="480"/>
      </w:pPr>
      <w:bookmarkStart w:id="24" w:name="_ENREF_24"/>
      <w:r w:rsidRPr="00323CED">
        <w:t>24.</w:t>
      </w:r>
      <w:r w:rsidRPr="00323CED">
        <w:tab/>
        <w:t>Thomas B, Bishop J. Manual of Dietetic Practice (4th Edition). Kent, UK: Blackwell; 2007.</w:t>
      </w:r>
      <w:bookmarkEnd w:id="24"/>
    </w:p>
    <w:p w:rsidR="00323CED" w:rsidRPr="00323CED" w:rsidRDefault="00323CED" w:rsidP="00323CED">
      <w:pPr>
        <w:pStyle w:val="EndNoteBibliography"/>
        <w:spacing w:after="480"/>
      </w:pPr>
      <w:bookmarkStart w:id="25" w:name="_ENREF_25"/>
      <w:r w:rsidRPr="00323CED">
        <w:t>25.</w:t>
      </w:r>
      <w:r w:rsidRPr="00323CED">
        <w:tab/>
        <w:t>Bishop CW, Bowen PE, Ritchey SJ. Norms for nutritional assessment of American adults by upper arm anthropometry.</w:t>
      </w:r>
      <w:r w:rsidRPr="00323CED">
        <w:rPr>
          <w:i/>
        </w:rPr>
        <w:t xml:space="preserve"> Am J Clin Nut</w:t>
      </w:r>
      <w:r w:rsidRPr="00323CED">
        <w:t>. 1981;</w:t>
      </w:r>
      <w:r w:rsidRPr="00323CED">
        <w:rPr>
          <w:b/>
        </w:rPr>
        <w:t>34</w:t>
      </w:r>
      <w:r w:rsidRPr="00323CED">
        <w:t>(11):2530-9.</w:t>
      </w:r>
      <w:bookmarkEnd w:id="25"/>
    </w:p>
    <w:p w:rsidR="00323CED" w:rsidRPr="00323CED" w:rsidRDefault="00323CED" w:rsidP="00323CED">
      <w:pPr>
        <w:pStyle w:val="EndNoteBibliography"/>
        <w:spacing w:after="480"/>
      </w:pPr>
      <w:bookmarkStart w:id="26" w:name="_ENREF_26"/>
      <w:r w:rsidRPr="00323CED">
        <w:lastRenderedPageBreak/>
        <w:t>26.</w:t>
      </w:r>
      <w:r w:rsidRPr="00323CED">
        <w:tab/>
        <w:t>Jakobsen LH, Rask IK, Kondrup J. Validation of handgrip strength and endurance as a measure of physical function and quality of life in healthy subjects and patients.</w:t>
      </w:r>
      <w:r w:rsidRPr="00323CED">
        <w:rPr>
          <w:i/>
        </w:rPr>
        <w:t xml:space="preserve"> Nutr</w:t>
      </w:r>
      <w:r w:rsidRPr="00323CED">
        <w:t>. 2010;</w:t>
      </w:r>
      <w:r w:rsidRPr="00323CED">
        <w:rPr>
          <w:b/>
        </w:rPr>
        <w:t>26</w:t>
      </w:r>
      <w:r w:rsidRPr="00323CED">
        <w:t>(5):542-50.</w:t>
      </w:r>
      <w:bookmarkEnd w:id="26"/>
    </w:p>
    <w:p w:rsidR="00323CED" w:rsidRPr="00323CED" w:rsidRDefault="00323CED" w:rsidP="00323CED">
      <w:pPr>
        <w:pStyle w:val="EndNoteBibliography"/>
        <w:spacing w:after="480"/>
      </w:pPr>
      <w:bookmarkStart w:id="27" w:name="_ENREF_27"/>
      <w:r w:rsidRPr="00323CED">
        <w:t>27.</w:t>
      </w:r>
      <w:r w:rsidRPr="00323CED">
        <w:tab/>
        <w:t>Schutz Y, Kyle UU, Pichard C. Fat-free mass index and fat mass index percentiles in Caucasians aged 18-98 y.</w:t>
      </w:r>
      <w:r w:rsidRPr="00323CED">
        <w:rPr>
          <w:i/>
        </w:rPr>
        <w:t xml:space="preserve"> Int J Obes Relat Metab Disor</w:t>
      </w:r>
      <w:r w:rsidRPr="00323CED">
        <w:t>. 2002;</w:t>
      </w:r>
      <w:r w:rsidRPr="00323CED">
        <w:rPr>
          <w:b/>
        </w:rPr>
        <w:t>26</w:t>
      </w:r>
      <w:r w:rsidRPr="00323CED">
        <w:t>(7):953-60.</w:t>
      </w:r>
      <w:bookmarkEnd w:id="27"/>
    </w:p>
    <w:p w:rsidR="00323CED" w:rsidRPr="00323CED" w:rsidRDefault="00323CED" w:rsidP="00323CED">
      <w:pPr>
        <w:pStyle w:val="EndNoteBibliography"/>
        <w:spacing w:after="480"/>
      </w:pPr>
      <w:bookmarkStart w:id="28" w:name="_ENREF_28"/>
      <w:r w:rsidRPr="00323CED">
        <w:t>28.</w:t>
      </w:r>
      <w:r w:rsidRPr="00323CED">
        <w:tab/>
        <w:t>Klidjian AM, Foster KJ, Kammerling RM, Cooper A, Karran SJ. Relation of anthropometric and dynamometric variables to serious postoperative complications.</w:t>
      </w:r>
      <w:r w:rsidRPr="00323CED">
        <w:rPr>
          <w:i/>
        </w:rPr>
        <w:t xml:space="preserve"> The Brit Med J</w:t>
      </w:r>
      <w:r w:rsidRPr="00323CED">
        <w:t>. 1980;</w:t>
      </w:r>
      <w:r w:rsidRPr="00323CED">
        <w:rPr>
          <w:b/>
        </w:rPr>
        <w:t>281</w:t>
      </w:r>
      <w:r w:rsidRPr="00323CED">
        <w:t>(6245):899-901.</w:t>
      </w:r>
      <w:bookmarkEnd w:id="28"/>
    </w:p>
    <w:p w:rsidR="00323CED" w:rsidRPr="00323CED" w:rsidRDefault="00323CED" w:rsidP="00323CED">
      <w:pPr>
        <w:pStyle w:val="EndNoteBibliography"/>
        <w:spacing w:after="480"/>
      </w:pPr>
      <w:bookmarkStart w:id="29" w:name="_ENREF_29"/>
      <w:r w:rsidRPr="00323CED">
        <w:t>29.</w:t>
      </w:r>
      <w:r w:rsidRPr="00323CED">
        <w:tab/>
        <w:t>Muscaritoli M, Anker SD, Argil J, Aversa Z, Bauer JM, et al. Consensus definition of sarcopenia, cachexia and pre-cachexia: Joint document elaborated by Special Interest Groups (SIG) " cachexia-anorexia in chronic wasting diseases" and " nutrition in geriatrics.</w:t>
      </w:r>
      <w:r w:rsidRPr="00323CED">
        <w:rPr>
          <w:i/>
        </w:rPr>
        <w:t xml:space="preserve"> Clin Nutr</w:t>
      </w:r>
      <w:r w:rsidRPr="00323CED">
        <w:t>. 2010;</w:t>
      </w:r>
      <w:r w:rsidRPr="00323CED">
        <w:rPr>
          <w:b/>
        </w:rPr>
        <w:t>29</w:t>
      </w:r>
      <w:r w:rsidRPr="00323CED">
        <w:t>(2):154-9.</w:t>
      </w:r>
      <w:bookmarkEnd w:id="29"/>
    </w:p>
    <w:p w:rsidR="00323CED" w:rsidRPr="00323CED" w:rsidRDefault="00323CED" w:rsidP="00323CED">
      <w:pPr>
        <w:pStyle w:val="EndNoteBibliography"/>
        <w:spacing w:after="480"/>
      </w:pPr>
      <w:bookmarkStart w:id="30" w:name="_ENREF_30"/>
      <w:r w:rsidRPr="00323CED">
        <w:t>30.</w:t>
      </w:r>
      <w:r w:rsidRPr="00323CED">
        <w:tab/>
        <w:t xml:space="preserve">IBM.Corp. IBM SPSS Statistics for Windows. Armonk, NY: IBM Corp; Released 2011; Version 20.0 </w:t>
      </w:r>
      <w:bookmarkEnd w:id="30"/>
    </w:p>
    <w:p w:rsidR="00323CED" w:rsidRPr="00323CED" w:rsidRDefault="00323CED" w:rsidP="00323CED">
      <w:pPr>
        <w:pStyle w:val="EndNoteBibliography"/>
        <w:spacing w:after="480"/>
      </w:pPr>
      <w:bookmarkStart w:id="31" w:name="_ENREF_31"/>
      <w:r w:rsidRPr="00323CED">
        <w:t>31.</w:t>
      </w:r>
      <w:r w:rsidRPr="00323CED">
        <w:tab/>
        <w:t>Altman DG, Bland JM. Diagnostic tests 3: receiver operating characteristic plots.</w:t>
      </w:r>
      <w:r w:rsidRPr="00323CED">
        <w:rPr>
          <w:i/>
        </w:rPr>
        <w:t xml:space="preserve"> BMJ</w:t>
      </w:r>
      <w:r w:rsidRPr="00323CED">
        <w:t>. 1994;</w:t>
      </w:r>
      <w:r w:rsidRPr="00323CED">
        <w:rPr>
          <w:b/>
        </w:rPr>
        <w:t>309</w:t>
      </w:r>
      <w:r w:rsidRPr="00323CED">
        <w:t>(6948):188.</w:t>
      </w:r>
      <w:bookmarkEnd w:id="31"/>
    </w:p>
    <w:p w:rsidR="00323CED" w:rsidRPr="00323CED" w:rsidRDefault="00323CED" w:rsidP="00323CED">
      <w:pPr>
        <w:pStyle w:val="EndNoteBibliography"/>
        <w:spacing w:after="480"/>
      </w:pPr>
      <w:bookmarkStart w:id="32" w:name="_ENREF_32"/>
      <w:r w:rsidRPr="00323CED">
        <w:t>32.</w:t>
      </w:r>
      <w:r w:rsidRPr="00323CED">
        <w:tab/>
        <w:t>Altman DG, Bland JM. Diagnostic tests. 1: Sensitivity and specificity.</w:t>
      </w:r>
      <w:r w:rsidRPr="00323CED">
        <w:rPr>
          <w:i/>
        </w:rPr>
        <w:t xml:space="preserve"> BMJ</w:t>
      </w:r>
      <w:r w:rsidRPr="00323CED">
        <w:t>. 1994;</w:t>
      </w:r>
      <w:r w:rsidRPr="00323CED">
        <w:rPr>
          <w:b/>
        </w:rPr>
        <w:t>308</w:t>
      </w:r>
      <w:r w:rsidRPr="00323CED">
        <w:t>(6943):1552.</w:t>
      </w:r>
      <w:bookmarkEnd w:id="32"/>
    </w:p>
    <w:p w:rsidR="00323CED" w:rsidRPr="00323CED" w:rsidRDefault="00323CED" w:rsidP="00323CED">
      <w:pPr>
        <w:pStyle w:val="EndNoteBibliography"/>
        <w:spacing w:after="480"/>
      </w:pPr>
      <w:bookmarkStart w:id="33" w:name="_ENREF_33"/>
      <w:r w:rsidRPr="00323CED">
        <w:lastRenderedPageBreak/>
        <w:t>33.</w:t>
      </w:r>
      <w:r w:rsidRPr="00323CED">
        <w:tab/>
        <w:t>Rier HN, Jager A, Sleijfer S, Maier AB, Levin M-D. The Prevalence and Prognostic Value of Low Muscle Mass in Cancer Patients: A Review of the Literature.</w:t>
      </w:r>
      <w:r w:rsidRPr="00323CED">
        <w:rPr>
          <w:i/>
        </w:rPr>
        <w:t xml:space="preserve"> Oncologist</w:t>
      </w:r>
      <w:r w:rsidRPr="00323CED">
        <w:t>. 2016.</w:t>
      </w:r>
      <w:bookmarkEnd w:id="33"/>
    </w:p>
    <w:p w:rsidR="00323CED" w:rsidRPr="00323CED" w:rsidRDefault="00323CED" w:rsidP="00323CED">
      <w:pPr>
        <w:pStyle w:val="EndNoteBibliography"/>
        <w:spacing w:after="480"/>
      </w:pPr>
      <w:bookmarkStart w:id="34" w:name="_ENREF_34"/>
      <w:r w:rsidRPr="00323CED">
        <w:t>34.</w:t>
      </w:r>
      <w:r w:rsidRPr="00323CED">
        <w:tab/>
        <w:t>Giusto M, Lattanzi B, Albanese C, Galtieri A, Farcomeni A, et al. Sarcopenia in liver cirrhosis: the role of computed tomography scan for the assessment of muscle mass compared with dual-energy X-ray absorptiometry and anthropometry.</w:t>
      </w:r>
      <w:r w:rsidRPr="00323CED">
        <w:rPr>
          <w:i/>
        </w:rPr>
        <w:t xml:space="preserve"> Eur J Gastroen Hepat</w:t>
      </w:r>
      <w:r w:rsidRPr="00323CED">
        <w:t>. 2015;</w:t>
      </w:r>
      <w:r w:rsidRPr="00323CED">
        <w:rPr>
          <w:b/>
        </w:rPr>
        <w:t>27</w:t>
      </w:r>
      <w:r w:rsidRPr="00323CED">
        <w:t>(3):328-34.</w:t>
      </w:r>
      <w:bookmarkEnd w:id="34"/>
    </w:p>
    <w:p w:rsidR="00323CED" w:rsidRPr="00323CED" w:rsidRDefault="00323CED" w:rsidP="00323CED">
      <w:pPr>
        <w:pStyle w:val="EndNoteBibliography"/>
        <w:spacing w:after="480"/>
      </w:pPr>
      <w:bookmarkStart w:id="35" w:name="_ENREF_35"/>
      <w:r w:rsidRPr="00323CED">
        <w:t>35.</w:t>
      </w:r>
      <w:r w:rsidRPr="00323CED">
        <w:tab/>
        <w:t>Mourtzakis M, Prado CM, Lieffers JR, Reiman T, McCargar LJ, et al. A practical and precise approach to quantification of body composition in cancer patients using computed tomography images acquired during routine care.</w:t>
      </w:r>
      <w:r w:rsidRPr="00323CED">
        <w:rPr>
          <w:i/>
        </w:rPr>
        <w:t xml:space="preserve"> Appl Physiol Nutr Me</w:t>
      </w:r>
      <w:r w:rsidRPr="00323CED">
        <w:t>. 2008;</w:t>
      </w:r>
      <w:r w:rsidRPr="00323CED">
        <w:rPr>
          <w:b/>
        </w:rPr>
        <w:t>33</w:t>
      </w:r>
      <w:r w:rsidRPr="00323CED">
        <w:t>(5):997-1006.</w:t>
      </w:r>
      <w:bookmarkEnd w:id="35"/>
    </w:p>
    <w:p w:rsidR="00323CED" w:rsidRPr="00323CED" w:rsidRDefault="00323CED" w:rsidP="00323CED">
      <w:pPr>
        <w:pStyle w:val="EndNoteBibliography"/>
        <w:spacing w:after="480"/>
      </w:pPr>
      <w:bookmarkStart w:id="36" w:name="_ENREF_36"/>
      <w:r w:rsidRPr="00323CED">
        <w:t>36.</w:t>
      </w:r>
      <w:r w:rsidRPr="00323CED">
        <w:tab/>
        <w:t>Veasey-Rodrigues H, Parsons HA, Janku F, Naing A, Wheler JJ, et al. A pilot study of temsirolimus and body composition.</w:t>
      </w:r>
      <w:r w:rsidRPr="00323CED">
        <w:rPr>
          <w:i/>
        </w:rPr>
        <w:t xml:space="preserve"> J Cachexia Sarcopen</w:t>
      </w:r>
      <w:r w:rsidRPr="00323CED">
        <w:t>. 2013;</w:t>
      </w:r>
      <w:r w:rsidRPr="00323CED">
        <w:rPr>
          <w:b/>
        </w:rPr>
        <w:t>4</w:t>
      </w:r>
      <w:r w:rsidRPr="00323CED">
        <w:t>(4):259-65.</w:t>
      </w:r>
      <w:bookmarkEnd w:id="36"/>
    </w:p>
    <w:p w:rsidR="00323CED" w:rsidRPr="00323CED" w:rsidRDefault="00323CED" w:rsidP="00323CED">
      <w:pPr>
        <w:pStyle w:val="EndNoteBibliography"/>
        <w:spacing w:after="480"/>
      </w:pPr>
      <w:bookmarkStart w:id="37" w:name="_ENREF_37"/>
      <w:r w:rsidRPr="00323CED">
        <w:t>37.</w:t>
      </w:r>
      <w:r w:rsidRPr="00323CED">
        <w:tab/>
        <w:t>van der Kroft G, Bours D, Janssen-Heijnen DM, van Berlo D, Konsten D. Value of sarcopenia assessed by computed tomography for the prediction of postoperative morbidity following oncological colorectal resection: A comparison with the malnutrition screening tool.</w:t>
      </w:r>
      <w:r w:rsidRPr="00323CED">
        <w:rPr>
          <w:i/>
        </w:rPr>
        <w:t xml:space="preserve"> Clin Nutr ESPEN</w:t>
      </w:r>
      <w:r w:rsidRPr="00323CED">
        <w:t>. 2018;</w:t>
      </w:r>
      <w:r w:rsidRPr="00323CED">
        <w:rPr>
          <w:b/>
        </w:rPr>
        <w:t>24</w:t>
      </w:r>
      <w:r w:rsidRPr="00323CED">
        <w:t>:114-9.</w:t>
      </w:r>
      <w:bookmarkEnd w:id="37"/>
    </w:p>
    <w:p w:rsidR="00323CED" w:rsidRPr="00323CED" w:rsidRDefault="00323CED" w:rsidP="00323CED">
      <w:pPr>
        <w:pStyle w:val="EndNoteBibliography"/>
        <w:spacing w:after="480"/>
      </w:pPr>
      <w:bookmarkStart w:id="38" w:name="_ENREF_38"/>
      <w:r w:rsidRPr="00323CED">
        <w:t>38.</w:t>
      </w:r>
      <w:r w:rsidRPr="00323CED">
        <w:tab/>
        <w:t>Kuchnia A, Earthman C, Teigen L, Cole A, Mourtzakis M, et al. Evaluation of Bioelectrical Impedance Analysis in Critically Ill Patients: Results of a Multicenter Prospective Study.</w:t>
      </w:r>
      <w:r w:rsidRPr="00323CED">
        <w:rPr>
          <w:i/>
        </w:rPr>
        <w:t xml:space="preserve"> J Parenter Enteral Nutr</w:t>
      </w:r>
      <w:r w:rsidRPr="00323CED">
        <w:t>. 2016.</w:t>
      </w:r>
      <w:bookmarkEnd w:id="38"/>
    </w:p>
    <w:p w:rsidR="00323CED" w:rsidRPr="00323CED" w:rsidRDefault="00323CED" w:rsidP="00323CED">
      <w:pPr>
        <w:pStyle w:val="EndNoteBibliography"/>
        <w:spacing w:after="480"/>
      </w:pPr>
      <w:bookmarkStart w:id="39" w:name="_ENREF_39"/>
      <w:r w:rsidRPr="00323CED">
        <w:lastRenderedPageBreak/>
        <w:t>39.</w:t>
      </w:r>
      <w:r w:rsidRPr="00323CED">
        <w:tab/>
        <w:t>Ni Bhuachalla E, Cushen S, Daly L, Power L, Dwyer F, et al. SUN-PP188: How Does Multi-Frequency Bioelectrical Impedance Analysis Compare to Gold Standard Computed Tomography Assessment of Body Composition in a Cancer Population?</w:t>
      </w:r>
      <w:r w:rsidRPr="00323CED">
        <w:rPr>
          <w:i/>
        </w:rPr>
        <w:t xml:space="preserve"> Clin Nutr</w:t>
      </w:r>
      <w:r w:rsidRPr="00323CED">
        <w:t>. 2015;</w:t>
      </w:r>
      <w:r w:rsidRPr="00323CED">
        <w:rPr>
          <w:b/>
        </w:rPr>
        <w:t>34</w:t>
      </w:r>
      <w:r w:rsidRPr="00323CED">
        <w:t>:S93.</w:t>
      </w:r>
      <w:bookmarkEnd w:id="39"/>
    </w:p>
    <w:p w:rsidR="00323CED" w:rsidRPr="00323CED" w:rsidRDefault="00323CED" w:rsidP="00323CED">
      <w:pPr>
        <w:pStyle w:val="EndNoteBibliography"/>
        <w:spacing w:after="480"/>
      </w:pPr>
      <w:bookmarkStart w:id="40" w:name="_ENREF_40"/>
      <w:r w:rsidRPr="00323CED">
        <w:t>40.</w:t>
      </w:r>
      <w:r w:rsidRPr="00323CED">
        <w:tab/>
        <w:t>Tandon P, Low G, Mourtzakis M, Zenith L, Myers RP, et al. A Model to Identify Sarcopenia in Patients With Cirrhosis.</w:t>
      </w:r>
      <w:r w:rsidRPr="00323CED">
        <w:rPr>
          <w:i/>
        </w:rPr>
        <w:t xml:space="preserve"> Clin Gastroenterol Hepato</w:t>
      </w:r>
      <w:r w:rsidRPr="00323CED">
        <w:t>. 2016;</w:t>
      </w:r>
      <w:r w:rsidRPr="00323CED">
        <w:rPr>
          <w:b/>
        </w:rPr>
        <w:t>14</w:t>
      </w:r>
      <w:r w:rsidRPr="00323CED">
        <w:t>(10):1473-80 e3.</w:t>
      </w:r>
      <w:bookmarkEnd w:id="40"/>
    </w:p>
    <w:p w:rsidR="00323CED" w:rsidRPr="00323CED" w:rsidRDefault="00323CED" w:rsidP="00323CED">
      <w:pPr>
        <w:pStyle w:val="EndNoteBibliography"/>
        <w:spacing w:after="480"/>
        <w:rPr>
          <w:b/>
        </w:rPr>
      </w:pPr>
      <w:bookmarkStart w:id="41" w:name="_ENREF_41"/>
      <w:r w:rsidRPr="00323CED">
        <w:t>41.</w:t>
      </w:r>
      <w:r w:rsidRPr="00323CED">
        <w:tab/>
        <w:t>Leong DP, Teo KK, Rangarajan S, Lopez-Jaramillo P, Avezum Jr A, et al. Prognostic value of grip strength: findings from the prospective urban rural epidemiology (PURE) study.</w:t>
      </w:r>
      <w:r w:rsidRPr="00323CED">
        <w:rPr>
          <w:i/>
        </w:rPr>
        <w:t xml:space="preserve"> Lancet</w:t>
      </w:r>
      <w:r w:rsidRPr="00323CED">
        <w:t>. 2015;</w:t>
      </w:r>
      <w:r w:rsidRPr="00323CED">
        <w:rPr>
          <w:b/>
        </w:rPr>
        <w:t xml:space="preserve">DOI: 10.1016/S0140-6736(14)62000-6 </w:t>
      </w:r>
      <w:bookmarkEnd w:id="41"/>
    </w:p>
    <w:p w:rsidR="00323CED" w:rsidRPr="00323CED" w:rsidRDefault="00323CED" w:rsidP="00323CED">
      <w:pPr>
        <w:pStyle w:val="EndNoteBibliography"/>
        <w:spacing w:after="480"/>
      </w:pPr>
      <w:bookmarkStart w:id="42" w:name="_ENREF_42"/>
      <w:r w:rsidRPr="00323CED">
        <w:t>42.</w:t>
      </w:r>
      <w:r w:rsidRPr="00323CED">
        <w:tab/>
        <w:t>Androutsos O, Gerasimidis K, Karanikolou A, Reilly JJ, Edwards CA. Impact of eating and drinking on body composition measurements by bioelectrical impedance.</w:t>
      </w:r>
      <w:r w:rsidRPr="00323CED">
        <w:rPr>
          <w:i/>
        </w:rPr>
        <w:t xml:space="preserve"> J Hum Nutr Diet</w:t>
      </w:r>
      <w:r w:rsidRPr="00323CED">
        <w:t>. 2014:DOI: 10.1111/jhn.12259.</w:t>
      </w:r>
      <w:bookmarkEnd w:id="42"/>
    </w:p>
    <w:p w:rsidR="00323CED" w:rsidRPr="00323CED" w:rsidRDefault="00323CED" w:rsidP="00323CED">
      <w:pPr>
        <w:pStyle w:val="EndNoteBibliography"/>
        <w:spacing w:after="480"/>
      </w:pPr>
      <w:bookmarkStart w:id="43" w:name="_ENREF_43"/>
      <w:r w:rsidRPr="00323CED">
        <w:t>43.</w:t>
      </w:r>
      <w:r w:rsidRPr="00323CED">
        <w:tab/>
        <w:t>Rosner MH, Dalkin AC. Electrolyte Disorders Associated With Cancer.</w:t>
      </w:r>
      <w:r w:rsidRPr="00323CED">
        <w:rPr>
          <w:i/>
        </w:rPr>
        <w:t xml:space="preserve"> Adv Chronic Kidney D</w:t>
      </w:r>
      <w:r w:rsidRPr="00323CED">
        <w:t>.</w:t>
      </w:r>
      <w:r w:rsidRPr="00323CED">
        <w:rPr>
          <w:b/>
        </w:rPr>
        <w:t>21</w:t>
      </w:r>
      <w:r w:rsidRPr="00323CED">
        <w:t>(1):7-17.</w:t>
      </w:r>
      <w:bookmarkEnd w:id="43"/>
    </w:p>
    <w:p w:rsidR="00323CED" w:rsidRPr="00323CED" w:rsidRDefault="00323CED" w:rsidP="00323CED">
      <w:pPr>
        <w:pStyle w:val="EndNoteBibliography"/>
        <w:spacing w:after="480"/>
      </w:pPr>
      <w:bookmarkStart w:id="44" w:name="_ENREF_44"/>
      <w:r w:rsidRPr="00323CED">
        <w:t>44.</w:t>
      </w:r>
      <w:r w:rsidRPr="00323CED">
        <w:tab/>
        <w:t>Haverkort EB, Reijven PL, Binnekade JM, de van der Schueren MA, Earthman CP, et al. Bioelectrical impedance analysis to estimate body composition in surgical and oncological patients: a systematic review.</w:t>
      </w:r>
      <w:r w:rsidRPr="00323CED">
        <w:rPr>
          <w:i/>
        </w:rPr>
        <w:t xml:space="preserve"> Eur J Clin Nutr</w:t>
      </w:r>
      <w:r w:rsidRPr="00323CED">
        <w:t>. 2015;</w:t>
      </w:r>
      <w:r w:rsidRPr="00323CED">
        <w:rPr>
          <w:b/>
        </w:rPr>
        <w:t>69</w:t>
      </w:r>
      <w:r w:rsidRPr="00323CED">
        <w:t>(1):3-13.</w:t>
      </w:r>
      <w:bookmarkEnd w:id="44"/>
    </w:p>
    <w:p w:rsidR="00323CED" w:rsidRPr="00323CED" w:rsidRDefault="00323CED" w:rsidP="00323CED">
      <w:pPr>
        <w:pStyle w:val="EndNoteBibliography"/>
        <w:spacing w:after="480"/>
      </w:pPr>
      <w:bookmarkStart w:id="45" w:name="_ENREF_45"/>
      <w:r w:rsidRPr="00323CED">
        <w:t>45.</w:t>
      </w:r>
      <w:r w:rsidRPr="00323CED">
        <w:tab/>
        <w:t xml:space="preserve">Gaba A, Kapus O, Cuberek R, Botek M. Comparison of multi- and single-frequency bioelectrical impedance analysis with dual-energy X-ray absorptiometry for assessment of </w:t>
      </w:r>
      <w:r w:rsidRPr="00323CED">
        <w:lastRenderedPageBreak/>
        <w:t>body composition in post-menopausal women: effects of body mass index and accelerometer-determined physical activity.</w:t>
      </w:r>
      <w:r w:rsidRPr="00323CED">
        <w:rPr>
          <w:i/>
        </w:rPr>
        <w:t xml:space="preserve"> J Hum Nutr Diet</w:t>
      </w:r>
      <w:r w:rsidRPr="00323CED">
        <w:t>. 2014:DOI: 10.1111/jhn.12257.</w:t>
      </w:r>
      <w:bookmarkEnd w:id="45"/>
    </w:p>
    <w:p w:rsidR="00323CED" w:rsidRPr="00323CED" w:rsidRDefault="00323CED" w:rsidP="00323CED">
      <w:pPr>
        <w:pStyle w:val="EndNoteBibliography"/>
        <w:spacing w:after="480"/>
      </w:pPr>
      <w:bookmarkStart w:id="46" w:name="_ENREF_46"/>
      <w:r w:rsidRPr="00323CED">
        <w:t>46.</w:t>
      </w:r>
      <w:r w:rsidRPr="00323CED">
        <w:tab/>
        <w:t>Perini TA, de Oliveira GL, dos Santos Ornellas J, de Oliveira FP. Technical error of measurement in anthropometry.</w:t>
      </w:r>
      <w:r w:rsidRPr="00323CED">
        <w:rPr>
          <w:i/>
        </w:rPr>
        <w:t xml:space="preserve"> Rev Azzoc Med Bras</w:t>
      </w:r>
      <w:r w:rsidRPr="00323CED">
        <w:t>. 2005;</w:t>
      </w:r>
      <w:r w:rsidRPr="00323CED">
        <w:rPr>
          <w:b/>
        </w:rPr>
        <w:t>11</w:t>
      </w:r>
      <w:r w:rsidRPr="00323CED">
        <w:t>(1):86-90.</w:t>
      </w:r>
      <w:bookmarkEnd w:id="46"/>
    </w:p>
    <w:p w:rsidR="00323CED" w:rsidRPr="00323CED" w:rsidRDefault="00323CED" w:rsidP="00323CED">
      <w:pPr>
        <w:pStyle w:val="EndNoteBibliography"/>
        <w:spacing w:after="480"/>
      </w:pPr>
      <w:bookmarkStart w:id="47" w:name="_ENREF_47"/>
      <w:r w:rsidRPr="00323CED">
        <w:t>47.</w:t>
      </w:r>
      <w:r w:rsidRPr="00323CED">
        <w:tab/>
        <w:t>Viera AJ, Garrett JM. Understanding interobserver agreement: the kappa statistic.</w:t>
      </w:r>
      <w:r w:rsidRPr="00323CED">
        <w:rPr>
          <w:i/>
        </w:rPr>
        <w:t xml:space="preserve"> Fam Med</w:t>
      </w:r>
      <w:r w:rsidRPr="00323CED">
        <w:t>. 2005;</w:t>
      </w:r>
      <w:r w:rsidRPr="00323CED">
        <w:rPr>
          <w:b/>
        </w:rPr>
        <w:t>37</w:t>
      </w:r>
      <w:r w:rsidRPr="00323CED">
        <w:t>(5):360-3.</w:t>
      </w:r>
      <w:bookmarkEnd w:id="47"/>
    </w:p>
    <w:p w:rsidR="00323CED" w:rsidRPr="00323CED" w:rsidRDefault="00323CED" w:rsidP="00323CED">
      <w:pPr>
        <w:pStyle w:val="EndNoteBibliography"/>
      </w:pPr>
      <w:bookmarkStart w:id="48" w:name="_ENREF_48"/>
      <w:r w:rsidRPr="00323CED">
        <w:t>48.</w:t>
      </w:r>
      <w:r w:rsidRPr="00323CED">
        <w:tab/>
        <w:t>NICE. NICE guidelines [CG32] Nutrition Support for Adults: Oral Nutrition Support, Enteral Tube Feeding and Parenteral Nutrition. In: NICE, editor. National Institute for Health and Clinical Excellence: Guidance. London2006.</w:t>
      </w:r>
      <w:bookmarkEnd w:id="48"/>
    </w:p>
    <w:p w:rsidR="00447C67" w:rsidRDefault="006345C5" w:rsidP="002F5C0A">
      <w:pPr>
        <w:spacing w:line="480" w:lineRule="auto"/>
        <w:rPr>
          <w:rFonts w:ascii="Arial" w:hAnsi="Arial" w:cs="Arial"/>
          <w:sz w:val="20"/>
          <w:szCs w:val="20"/>
        </w:rPr>
      </w:pPr>
      <w:r w:rsidRPr="00267557">
        <w:rPr>
          <w:rFonts w:ascii="Arial" w:hAnsi="Arial" w:cs="Arial"/>
          <w:sz w:val="20"/>
          <w:szCs w:val="20"/>
        </w:rPr>
        <w:fldChar w:fldCharType="end"/>
      </w:r>
    </w:p>
    <w:sectPr w:rsidR="00447C67" w:rsidSect="00B01B2B">
      <w:headerReference w:type="default" r:id="rId9"/>
      <w:pgSz w:w="11906" w:h="16838"/>
      <w:pgMar w:top="1440" w:right="1440" w:bottom="1276" w:left="1440" w:header="708" w:footer="708" w:gutter="0"/>
      <w:lnNumType w:countBy="1" w:restart="continuous"/>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1650A" w:rsidRDefault="0091650A" w:rsidP="002F5C0A">
      <w:pPr>
        <w:spacing w:after="0" w:line="240" w:lineRule="auto"/>
      </w:pPr>
      <w:r>
        <w:separator/>
      </w:r>
    </w:p>
  </w:endnote>
  <w:endnote w:type="continuationSeparator" w:id="0">
    <w:p w:rsidR="0091650A" w:rsidRDefault="0091650A" w:rsidP="002F5C0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Palatino Linotype">
    <w:panose1 w:val="02040502050505030304"/>
    <w:charset w:val="00"/>
    <w:family w:val="roman"/>
    <w:pitch w:val="variable"/>
    <w:sig w:usb0="E0000287" w:usb1="40000013" w:usb2="00000000" w:usb3="00000000" w:csb0="0000019F" w:csb1="00000000"/>
  </w:font>
  <w:font w:name="Shaker2Lancet-Regular">
    <w:altName w:val="Arial Unicode MS"/>
    <w:panose1 w:val="00000000000000000000"/>
    <w:charset w:val="80"/>
    <w:family w:val="auto"/>
    <w:notTrueType/>
    <w:pitch w:val="default"/>
    <w:sig w:usb0="00000001" w:usb1="08070000" w:usb2="00000010" w:usb3="00000000" w:csb0="00020000"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1650A" w:rsidRDefault="0091650A" w:rsidP="002F5C0A">
      <w:pPr>
        <w:spacing w:after="0" w:line="240" w:lineRule="auto"/>
      </w:pPr>
      <w:r>
        <w:separator/>
      </w:r>
    </w:p>
  </w:footnote>
  <w:footnote w:type="continuationSeparator" w:id="0">
    <w:p w:rsidR="0091650A" w:rsidRDefault="0091650A" w:rsidP="002F5C0A">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1226" w:type="dxa"/>
      <w:jc w:val="right"/>
      <w:tblLook w:val="04A0" w:firstRow="1" w:lastRow="0" w:firstColumn="1" w:lastColumn="0" w:noHBand="0" w:noVBand="1"/>
    </w:tblPr>
    <w:tblGrid>
      <w:gridCol w:w="750"/>
      <w:gridCol w:w="476"/>
    </w:tblGrid>
    <w:tr w:rsidR="0091650A" w:rsidTr="00DB58D5">
      <w:trPr>
        <w:trHeight w:hRule="exact" w:val="501"/>
        <w:jc w:val="right"/>
      </w:trPr>
      <w:sdt>
        <w:sdtPr>
          <w:rPr>
            <w:rFonts w:ascii="Times New Roman" w:eastAsiaTheme="majorEastAsia" w:hAnsi="Times New Roman" w:cs="Times New Roman"/>
            <w:sz w:val="24"/>
            <w:szCs w:val="24"/>
          </w:rPr>
          <w:alias w:val="Title"/>
          <w:id w:val="23771477"/>
          <w:placeholder>
            <w:docPart w:val="8254C4F4F7BD4628ACF63D69704E4DFF"/>
          </w:placeholder>
          <w:dataBinding w:prefixMappings="xmlns:ns0='http://schemas.openxmlformats.org/package/2006/metadata/core-properties' xmlns:ns1='http://purl.org/dc/elements/1.1/'" w:xpath="/ns0:coreProperties[1]/ns1:title[1]" w:storeItemID="{6C3C8BC8-F283-45AE-878A-BAB7291924A1}"/>
          <w:text/>
        </w:sdtPr>
        <w:sdtEndPr/>
        <w:sdtContent>
          <w:tc>
            <w:tcPr>
              <w:tcW w:w="0" w:type="auto"/>
              <w:vAlign w:val="center"/>
            </w:tcPr>
            <w:p w:rsidR="0091650A" w:rsidRDefault="0091650A" w:rsidP="00707A53">
              <w:pPr>
                <w:pStyle w:val="Header"/>
                <w:jc w:val="right"/>
                <w:rPr>
                  <w:rFonts w:asciiTheme="majorHAnsi" w:eastAsiaTheme="majorEastAsia" w:hAnsiTheme="majorHAnsi" w:cstheme="majorBidi"/>
                  <w:sz w:val="28"/>
                  <w:szCs w:val="28"/>
                </w:rPr>
              </w:pPr>
              <w:r w:rsidRPr="00707A53">
                <w:rPr>
                  <w:rFonts w:ascii="Times New Roman" w:eastAsiaTheme="majorEastAsia" w:hAnsi="Times New Roman" w:cs="Times New Roman"/>
                  <w:sz w:val="24"/>
                  <w:szCs w:val="24"/>
                </w:rPr>
                <w:t>Jones</w:t>
              </w:r>
            </w:p>
          </w:tc>
        </w:sdtContent>
      </w:sdt>
      <w:tc>
        <w:tcPr>
          <w:tcW w:w="586" w:type="dxa"/>
          <w:shd w:val="clear" w:color="auto" w:fill="auto"/>
          <w:vAlign w:val="center"/>
        </w:tcPr>
        <w:p w:rsidR="0091650A" w:rsidRDefault="0091650A" w:rsidP="00DB58D5">
          <w:pPr>
            <w:pStyle w:val="Header"/>
            <w:rPr>
              <w:color w:val="FFFFFF" w:themeColor="background1"/>
            </w:rPr>
          </w:pPr>
          <w:r w:rsidRPr="00707A53">
            <w:fldChar w:fldCharType="begin"/>
          </w:r>
          <w:r w:rsidRPr="00707A53">
            <w:instrText xml:space="preserve"> PAGE  \* MERGEFORMAT </w:instrText>
          </w:r>
          <w:r w:rsidRPr="00707A53">
            <w:fldChar w:fldCharType="separate"/>
          </w:r>
          <w:r w:rsidR="00F42749">
            <w:rPr>
              <w:noProof/>
            </w:rPr>
            <w:t>1</w:t>
          </w:r>
          <w:r w:rsidRPr="00707A53">
            <w:rPr>
              <w:noProof/>
            </w:rPr>
            <w:fldChar w:fldCharType="end"/>
          </w:r>
        </w:p>
      </w:tc>
    </w:tr>
  </w:tbl>
  <w:p w:rsidR="0091650A" w:rsidRDefault="0091650A">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5B2516A"/>
    <w:multiLevelType w:val="multilevel"/>
    <w:tmpl w:val="1720AC1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nsid w:val="7F06533F"/>
    <w:multiLevelType w:val="multilevel"/>
    <w:tmpl w:val="CC289C0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20"/>
  <w:characterSpacingControl w:val="doNotCompress"/>
  <w:hdrShapeDefaults>
    <o:shapedefaults v:ext="edit" spidmax="4403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EN.InstantFormat" w:val="&lt;ENInstantFormat&gt;&lt;Enabled&gt;1&lt;/Enabled&gt;&lt;ScanUnformatted&gt;1&lt;/ScanUnformatted&gt;&lt;ScanChanges&gt;1&lt;/ScanChanges&gt;&lt;Suspended&gt;0&lt;/Suspended&gt;&lt;/ENInstantFormat&gt;"/>
    <w:docVar w:name="EN.Layout" w:val="&lt;ENLayout&gt;&lt;Style&gt;Vancouver Copy&lt;/Style&gt;&lt;LeftDelim&gt;{&lt;/LeftDelim&gt;&lt;RightDelim&gt;}&lt;/RightDelim&gt;&lt;FontName&gt;Times New Roman&lt;/FontName&gt;&lt;FontSize&gt;12&lt;/FontSize&gt;&lt;ReflistTitle&gt;&lt;/ReflistTitle&gt;&lt;StartingRefnum&gt;1&lt;/StartingRefnum&gt;&lt;FirstLineIndent&gt;0&lt;/FirstLineIndent&gt;&lt;HangingIndent&gt;0&lt;/HangingIndent&gt;&lt;LineSpacing&gt;2&lt;/LineSpacing&gt;&lt;SpaceAfter&gt;3&lt;/SpaceAfter&gt;&lt;HyperlinksEnabled&gt;1&lt;/HyperlinksEnabled&gt;&lt;HyperlinksVisible&gt;0&lt;/HyperlinksVisible&gt;&lt;EnableBibliographyCategories&gt;0&lt;/EnableBibliographyCategories&gt;&lt;/ENLayout&gt;"/>
    <w:docVar w:name="EN.Libraries" w:val="&lt;Libraries&gt;&lt;item db-id=&quot;5a9pz9tth9t0wpeatpvpxvprpx092v0wx5xp&quot;&gt;CT scans paper nov 18&lt;record-ids&gt;&lt;item&gt;1&lt;/item&gt;&lt;item&gt;2&lt;/item&gt;&lt;item&gt;3&lt;/item&gt;&lt;item&gt;4&lt;/item&gt;&lt;item&gt;8&lt;/item&gt;&lt;item&gt;10&lt;/item&gt;&lt;item&gt;11&lt;/item&gt;&lt;item&gt;12&lt;/item&gt;&lt;item&gt;13&lt;/item&gt;&lt;item&gt;14&lt;/item&gt;&lt;item&gt;15&lt;/item&gt;&lt;item&gt;16&lt;/item&gt;&lt;item&gt;17&lt;/item&gt;&lt;item&gt;18&lt;/item&gt;&lt;item&gt;19&lt;/item&gt;&lt;item&gt;20&lt;/item&gt;&lt;item&gt;21&lt;/item&gt;&lt;item&gt;25&lt;/item&gt;&lt;item&gt;26&lt;/item&gt;&lt;item&gt;27&lt;/item&gt;&lt;item&gt;28&lt;/item&gt;&lt;item&gt;29&lt;/item&gt;&lt;item&gt;30&lt;/item&gt;&lt;item&gt;31&lt;/item&gt;&lt;item&gt;32&lt;/item&gt;&lt;item&gt;33&lt;/item&gt;&lt;item&gt;34&lt;/item&gt;&lt;item&gt;35&lt;/item&gt;&lt;item&gt;36&lt;/item&gt;&lt;item&gt;37&lt;/item&gt;&lt;item&gt;38&lt;/item&gt;&lt;item&gt;39&lt;/item&gt;&lt;item&gt;41&lt;/item&gt;&lt;item&gt;42&lt;/item&gt;&lt;item&gt;43&lt;/item&gt;&lt;item&gt;44&lt;/item&gt;&lt;item&gt;45&lt;/item&gt;&lt;item&gt;46&lt;/item&gt;&lt;item&gt;47&lt;/item&gt;&lt;item&gt;48&lt;/item&gt;&lt;item&gt;49&lt;/item&gt;&lt;item&gt;50&lt;/item&gt;&lt;item&gt;51&lt;/item&gt;&lt;item&gt;52&lt;/item&gt;&lt;item&gt;53&lt;/item&gt;&lt;item&gt;54&lt;/item&gt;&lt;item&gt;55&lt;/item&gt;&lt;item&gt;56&lt;/item&gt;&lt;/record-ids&gt;&lt;/item&gt;&lt;/Libraries&gt;"/>
  </w:docVars>
  <w:rsids>
    <w:rsidRoot w:val="002F5C0A"/>
    <w:rsid w:val="00002098"/>
    <w:rsid w:val="0001795E"/>
    <w:rsid w:val="000438E0"/>
    <w:rsid w:val="00066933"/>
    <w:rsid w:val="000832CE"/>
    <w:rsid w:val="000F3286"/>
    <w:rsid w:val="000F62AF"/>
    <w:rsid w:val="001005DA"/>
    <w:rsid w:val="0011562F"/>
    <w:rsid w:val="00115E92"/>
    <w:rsid w:val="001242F0"/>
    <w:rsid w:val="00142333"/>
    <w:rsid w:val="00172719"/>
    <w:rsid w:val="0019221A"/>
    <w:rsid w:val="00194328"/>
    <w:rsid w:val="001A1818"/>
    <w:rsid w:val="001A1E04"/>
    <w:rsid w:val="001A28CA"/>
    <w:rsid w:val="001B46CF"/>
    <w:rsid w:val="001B4FB8"/>
    <w:rsid w:val="001D7E18"/>
    <w:rsid w:val="001E239B"/>
    <w:rsid w:val="001F7F59"/>
    <w:rsid w:val="002025A6"/>
    <w:rsid w:val="00202D7C"/>
    <w:rsid w:val="00206493"/>
    <w:rsid w:val="0022245B"/>
    <w:rsid w:val="0023476A"/>
    <w:rsid w:val="00254B9F"/>
    <w:rsid w:val="00263B6F"/>
    <w:rsid w:val="00267557"/>
    <w:rsid w:val="00267AA5"/>
    <w:rsid w:val="002B4844"/>
    <w:rsid w:val="002B4FDC"/>
    <w:rsid w:val="002B73D1"/>
    <w:rsid w:val="002B7C47"/>
    <w:rsid w:val="002C11CF"/>
    <w:rsid w:val="002F5C0A"/>
    <w:rsid w:val="0031411C"/>
    <w:rsid w:val="00323CED"/>
    <w:rsid w:val="00374BE2"/>
    <w:rsid w:val="0037504A"/>
    <w:rsid w:val="00390626"/>
    <w:rsid w:val="00393905"/>
    <w:rsid w:val="00396983"/>
    <w:rsid w:val="003A524F"/>
    <w:rsid w:val="003B4AB8"/>
    <w:rsid w:val="003B565E"/>
    <w:rsid w:val="003B7C89"/>
    <w:rsid w:val="003E6192"/>
    <w:rsid w:val="003F0124"/>
    <w:rsid w:val="0040355E"/>
    <w:rsid w:val="00432146"/>
    <w:rsid w:val="00432373"/>
    <w:rsid w:val="00444A79"/>
    <w:rsid w:val="00447C67"/>
    <w:rsid w:val="00463B01"/>
    <w:rsid w:val="004C6541"/>
    <w:rsid w:val="004E45E7"/>
    <w:rsid w:val="0050192F"/>
    <w:rsid w:val="005241A3"/>
    <w:rsid w:val="00540FCC"/>
    <w:rsid w:val="00541E7D"/>
    <w:rsid w:val="00552D97"/>
    <w:rsid w:val="0058306C"/>
    <w:rsid w:val="005904E4"/>
    <w:rsid w:val="005B7BAD"/>
    <w:rsid w:val="005D10B4"/>
    <w:rsid w:val="005D156A"/>
    <w:rsid w:val="005F251B"/>
    <w:rsid w:val="005F58C4"/>
    <w:rsid w:val="005F5EB7"/>
    <w:rsid w:val="00603E40"/>
    <w:rsid w:val="00614CCD"/>
    <w:rsid w:val="006345C5"/>
    <w:rsid w:val="00682ADB"/>
    <w:rsid w:val="00695F8F"/>
    <w:rsid w:val="006B0E1B"/>
    <w:rsid w:val="006D0E59"/>
    <w:rsid w:val="006D75A4"/>
    <w:rsid w:val="006E0B73"/>
    <w:rsid w:val="00707A53"/>
    <w:rsid w:val="007453E4"/>
    <w:rsid w:val="00763D6A"/>
    <w:rsid w:val="00774499"/>
    <w:rsid w:val="007828C8"/>
    <w:rsid w:val="007C4A41"/>
    <w:rsid w:val="007F6881"/>
    <w:rsid w:val="00830210"/>
    <w:rsid w:val="00856E59"/>
    <w:rsid w:val="008575D8"/>
    <w:rsid w:val="00860BD8"/>
    <w:rsid w:val="008721DF"/>
    <w:rsid w:val="008E0133"/>
    <w:rsid w:val="008E22A8"/>
    <w:rsid w:val="008E7EA0"/>
    <w:rsid w:val="008F3003"/>
    <w:rsid w:val="00900101"/>
    <w:rsid w:val="0091650A"/>
    <w:rsid w:val="00922232"/>
    <w:rsid w:val="009268F7"/>
    <w:rsid w:val="00933339"/>
    <w:rsid w:val="009414C1"/>
    <w:rsid w:val="00997833"/>
    <w:rsid w:val="009A1B23"/>
    <w:rsid w:val="009B21EC"/>
    <w:rsid w:val="009B3C7A"/>
    <w:rsid w:val="009B4391"/>
    <w:rsid w:val="009D2678"/>
    <w:rsid w:val="009E21B7"/>
    <w:rsid w:val="00A02070"/>
    <w:rsid w:val="00A028A9"/>
    <w:rsid w:val="00A03CD8"/>
    <w:rsid w:val="00A0783A"/>
    <w:rsid w:val="00A1269D"/>
    <w:rsid w:val="00A259A8"/>
    <w:rsid w:val="00A25BB4"/>
    <w:rsid w:val="00A37F6D"/>
    <w:rsid w:val="00A52E3A"/>
    <w:rsid w:val="00A6437F"/>
    <w:rsid w:val="00A65FE4"/>
    <w:rsid w:val="00A91807"/>
    <w:rsid w:val="00A9202A"/>
    <w:rsid w:val="00AA0210"/>
    <w:rsid w:val="00AA4FD5"/>
    <w:rsid w:val="00AB0E8B"/>
    <w:rsid w:val="00AD0188"/>
    <w:rsid w:val="00AD2350"/>
    <w:rsid w:val="00AD652E"/>
    <w:rsid w:val="00AD6C75"/>
    <w:rsid w:val="00AE5AA6"/>
    <w:rsid w:val="00B00B49"/>
    <w:rsid w:val="00B01B2B"/>
    <w:rsid w:val="00B14057"/>
    <w:rsid w:val="00B14DAA"/>
    <w:rsid w:val="00B35473"/>
    <w:rsid w:val="00B37B13"/>
    <w:rsid w:val="00B408F8"/>
    <w:rsid w:val="00B6082C"/>
    <w:rsid w:val="00B642FF"/>
    <w:rsid w:val="00B6488E"/>
    <w:rsid w:val="00B709BF"/>
    <w:rsid w:val="00B73CCD"/>
    <w:rsid w:val="00B8738B"/>
    <w:rsid w:val="00B90C4D"/>
    <w:rsid w:val="00BA6877"/>
    <w:rsid w:val="00BB2678"/>
    <w:rsid w:val="00BF03E0"/>
    <w:rsid w:val="00BF4E19"/>
    <w:rsid w:val="00C22B20"/>
    <w:rsid w:val="00C36201"/>
    <w:rsid w:val="00C464D1"/>
    <w:rsid w:val="00C82CF2"/>
    <w:rsid w:val="00C9782E"/>
    <w:rsid w:val="00C97D16"/>
    <w:rsid w:val="00CA13F7"/>
    <w:rsid w:val="00CA3805"/>
    <w:rsid w:val="00CA7084"/>
    <w:rsid w:val="00CB37FD"/>
    <w:rsid w:val="00CC2206"/>
    <w:rsid w:val="00D02BD8"/>
    <w:rsid w:val="00D16183"/>
    <w:rsid w:val="00D421DC"/>
    <w:rsid w:val="00D43089"/>
    <w:rsid w:val="00D43296"/>
    <w:rsid w:val="00D5550F"/>
    <w:rsid w:val="00D730AA"/>
    <w:rsid w:val="00D734E4"/>
    <w:rsid w:val="00D812E7"/>
    <w:rsid w:val="00D86003"/>
    <w:rsid w:val="00D9472C"/>
    <w:rsid w:val="00D95626"/>
    <w:rsid w:val="00DA282C"/>
    <w:rsid w:val="00DB48E3"/>
    <w:rsid w:val="00DB58D5"/>
    <w:rsid w:val="00DC2C05"/>
    <w:rsid w:val="00DC31DD"/>
    <w:rsid w:val="00DD7408"/>
    <w:rsid w:val="00DF6C7D"/>
    <w:rsid w:val="00E153A0"/>
    <w:rsid w:val="00E31DD6"/>
    <w:rsid w:val="00E343EE"/>
    <w:rsid w:val="00E850C0"/>
    <w:rsid w:val="00EA0B97"/>
    <w:rsid w:val="00ED6331"/>
    <w:rsid w:val="00EE483C"/>
    <w:rsid w:val="00EF3FEE"/>
    <w:rsid w:val="00EF4E6C"/>
    <w:rsid w:val="00F226D2"/>
    <w:rsid w:val="00F3415E"/>
    <w:rsid w:val="00F42749"/>
    <w:rsid w:val="00F564E5"/>
    <w:rsid w:val="00F579FA"/>
    <w:rsid w:val="00F91682"/>
    <w:rsid w:val="00FA5998"/>
    <w:rsid w:val="00FB25C3"/>
    <w:rsid w:val="00FF31A5"/>
  </w:rsids>
  <m:mathPr>
    <m:mathFont m:val="Cambria Math"/>
    <m:brkBin m:val="before"/>
    <m:brkBinSub m:val="--"/>
    <m:smallFrac/>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44033"/>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F5C0A"/>
    <w:rPr>
      <w:lang w:val="en-US"/>
    </w:rPr>
  </w:style>
  <w:style w:type="paragraph" w:styleId="Heading6">
    <w:name w:val="heading 6"/>
    <w:basedOn w:val="Normal"/>
    <w:next w:val="Normal"/>
    <w:link w:val="Heading6Char"/>
    <w:qFormat/>
    <w:rsid w:val="00AB0E8B"/>
    <w:pPr>
      <w:keepNext/>
      <w:spacing w:after="0" w:line="480" w:lineRule="auto"/>
      <w:outlineLvl w:val="5"/>
    </w:pPr>
    <w:rPr>
      <w:rFonts w:ascii="Arial" w:eastAsia="Times New Roman" w:hAnsi="Arial" w:cs="Arial"/>
      <w:b/>
      <w:bCs/>
      <w:sz w:val="24"/>
      <w:szCs w:val="24"/>
      <w:lang w:val="en-GB" w:eastAsia="en-GB"/>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2F5C0A"/>
    <w:pPr>
      <w:tabs>
        <w:tab w:val="center" w:pos="4513"/>
        <w:tab w:val="right" w:pos="9026"/>
      </w:tabs>
      <w:spacing w:after="0" w:line="240" w:lineRule="auto"/>
    </w:pPr>
    <w:rPr>
      <w:lang w:val="en-GB"/>
    </w:rPr>
  </w:style>
  <w:style w:type="character" w:customStyle="1" w:styleId="HeaderChar">
    <w:name w:val="Header Char"/>
    <w:basedOn w:val="DefaultParagraphFont"/>
    <w:link w:val="Header"/>
    <w:uiPriority w:val="99"/>
    <w:rsid w:val="002F5C0A"/>
  </w:style>
  <w:style w:type="paragraph" w:styleId="Footer">
    <w:name w:val="footer"/>
    <w:basedOn w:val="Normal"/>
    <w:link w:val="FooterChar"/>
    <w:uiPriority w:val="99"/>
    <w:unhideWhenUsed/>
    <w:rsid w:val="002F5C0A"/>
    <w:pPr>
      <w:tabs>
        <w:tab w:val="center" w:pos="4513"/>
        <w:tab w:val="right" w:pos="9026"/>
      </w:tabs>
      <w:spacing w:after="0" w:line="240" w:lineRule="auto"/>
    </w:pPr>
    <w:rPr>
      <w:lang w:val="en-GB"/>
    </w:rPr>
  </w:style>
  <w:style w:type="character" w:customStyle="1" w:styleId="FooterChar">
    <w:name w:val="Footer Char"/>
    <w:basedOn w:val="DefaultParagraphFont"/>
    <w:link w:val="Footer"/>
    <w:uiPriority w:val="99"/>
    <w:rsid w:val="002F5C0A"/>
  </w:style>
  <w:style w:type="paragraph" w:styleId="BalloonText">
    <w:name w:val="Balloon Text"/>
    <w:basedOn w:val="Normal"/>
    <w:link w:val="BalloonTextChar"/>
    <w:uiPriority w:val="99"/>
    <w:semiHidden/>
    <w:unhideWhenUsed/>
    <w:rsid w:val="002F5C0A"/>
    <w:pPr>
      <w:spacing w:after="0" w:line="240" w:lineRule="auto"/>
    </w:pPr>
    <w:rPr>
      <w:rFonts w:ascii="Tahoma" w:hAnsi="Tahoma" w:cs="Tahoma"/>
      <w:sz w:val="16"/>
      <w:szCs w:val="16"/>
      <w:lang w:val="en-GB"/>
    </w:rPr>
  </w:style>
  <w:style w:type="character" w:customStyle="1" w:styleId="BalloonTextChar">
    <w:name w:val="Balloon Text Char"/>
    <w:basedOn w:val="DefaultParagraphFont"/>
    <w:link w:val="BalloonText"/>
    <w:uiPriority w:val="99"/>
    <w:semiHidden/>
    <w:rsid w:val="002F5C0A"/>
    <w:rPr>
      <w:rFonts w:ascii="Tahoma" w:hAnsi="Tahoma" w:cs="Tahoma"/>
      <w:sz w:val="16"/>
      <w:szCs w:val="16"/>
    </w:rPr>
  </w:style>
  <w:style w:type="character" w:styleId="LineNumber">
    <w:name w:val="line number"/>
    <w:basedOn w:val="DefaultParagraphFont"/>
    <w:uiPriority w:val="99"/>
    <w:semiHidden/>
    <w:unhideWhenUsed/>
    <w:rsid w:val="002F5C0A"/>
  </w:style>
  <w:style w:type="paragraph" w:customStyle="1" w:styleId="EndNoteBibliographyTitle">
    <w:name w:val="EndNote Bibliography Title"/>
    <w:basedOn w:val="Normal"/>
    <w:link w:val="EndNoteBibliographyTitleChar"/>
    <w:rsid w:val="002F5C0A"/>
    <w:pPr>
      <w:spacing w:after="0"/>
      <w:jc w:val="center"/>
    </w:pPr>
    <w:rPr>
      <w:rFonts w:ascii="Times New Roman" w:hAnsi="Times New Roman" w:cs="Times New Roman"/>
      <w:noProof/>
      <w:sz w:val="24"/>
    </w:rPr>
  </w:style>
  <w:style w:type="character" w:customStyle="1" w:styleId="EndNoteBibliographyTitleChar">
    <w:name w:val="EndNote Bibliography Title Char"/>
    <w:basedOn w:val="DefaultParagraphFont"/>
    <w:link w:val="EndNoteBibliographyTitle"/>
    <w:rsid w:val="002F5C0A"/>
    <w:rPr>
      <w:rFonts w:ascii="Times New Roman" w:hAnsi="Times New Roman" w:cs="Times New Roman"/>
      <w:noProof/>
      <w:sz w:val="24"/>
      <w:lang w:val="en-US"/>
    </w:rPr>
  </w:style>
  <w:style w:type="paragraph" w:customStyle="1" w:styleId="EndNoteBibliography">
    <w:name w:val="EndNote Bibliography"/>
    <w:basedOn w:val="Normal"/>
    <w:link w:val="EndNoteBibliographyChar"/>
    <w:rsid w:val="002F5C0A"/>
    <w:pPr>
      <w:spacing w:line="480" w:lineRule="auto"/>
    </w:pPr>
    <w:rPr>
      <w:rFonts w:ascii="Times New Roman" w:hAnsi="Times New Roman" w:cs="Times New Roman"/>
      <w:noProof/>
      <w:sz w:val="24"/>
    </w:rPr>
  </w:style>
  <w:style w:type="character" w:customStyle="1" w:styleId="EndNoteBibliographyChar">
    <w:name w:val="EndNote Bibliography Char"/>
    <w:basedOn w:val="DefaultParagraphFont"/>
    <w:link w:val="EndNoteBibliography"/>
    <w:rsid w:val="002F5C0A"/>
    <w:rPr>
      <w:rFonts w:ascii="Times New Roman" w:hAnsi="Times New Roman" w:cs="Times New Roman"/>
      <w:noProof/>
      <w:sz w:val="24"/>
      <w:lang w:val="en-US"/>
    </w:rPr>
  </w:style>
  <w:style w:type="character" w:styleId="Hyperlink">
    <w:name w:val="Hyperlink"/>
    <w:basedOn w:val="DefaultParagraphFont"/>
    <w:uiPriority w:val="99"/>
    <w:unhideWhenUsed/>
    <w:rsid w:val="002F5C0A"/>
    <w:rPr>
      <w:color w:val="0000FF" w:themeColor="hyperlink"/>
      <w:u w:val="single"/>
    </w:rPr>
  </w:style>
  <w:style w:type="character" w:styleId="CommentReference">
    <w:name w:val="annotation reference"/>
    <w:basedOn w:val="DefaultParagraphFont"/>
    <w:uiPriority w:val="99"/>
    <w:semiHidden/>
    <w:unhideWhenUsed/>
    <w:rsid w:val="00AA0210"/>
    <w:rPr>
      <w:sz w:val="16"/>
      <w:szCs w:val="16"/>
    </w:rPr>
  </w:style>
  <w:style w:type="character" w:customStyle="1" w:styleId="CommentTextChar">
    <w:name w:val="Comment Text Char"/>
    <w:basedOn w:val="DefaultParagraphFont"/>
    <w:link w:val="CommentText"/>
    <w:uiPriority w:val="99"/>
    <w:rsid w:val="00AA0210"/>
    <w:rPr>
      <w:sz w:val="20"/>
      <w:szCs w:val="20"/>
    </w:rPr>
  </w:style>
  <w:style w:type="paragraph" w:styleId="CommentText">
    <w:name w:val="annotation text"/>
    <w:basedOn w:val="Normal"/>
    <w:link w:val="CommentTextChar"/>
    <w:uiPriority w:val="99"/>
    <w:unhideWhenUsed/>
    <w:rsid w:val="00AA0210"/>
    <w:pPr>
      <w:spacing w:line="240" w:lineRule="auto"/>
    </w:pPr>
    <w:rPr>
      <w:sz w:val="20"/>
      <w:szCs w:val="20"/>
      <w:lang w:val="en-GB"/>
    </w:rPr>
  </w:style>
  <w:style w:type="character" w:customStyle="1" w:styleId="CommentTextChar1">
    <w:name w:val="Comment Text Char1"/>
    <w:basedOn w:val="DefaultParagraphFont"/>
    <w:uiPriority w:val="99"/>
    <w:semiHidden/>
    <w:rsid w:val="00AA0210"/>
    <w:rPr>
      <w:sz w:val="20"/>
      <w:szCs w:val="20"/>
      <w:lang w:val="en-US"/>
    </w:rPr>
  </w:style>
  <w:style w:type="paragraph" w:styleId="CommentSubject">
    <w:name w:val="annotation subject"/>
    <w:basedOn w:val="CommentText"/>
    <w:next w:val="CommentText"/>
    <w:link w:val="CommentSubjectChar"/>
    <w:uiPriority w:val="99"/>
    <w:semiHidden/>
    <w:unhideWhenUsed/>
    <w:rsid w:val="00AD652E"/>
    <w:rPr>
      <w:b/>
      <w:bCs/>
      <w:lang w:val="en-US"/>
    </w:rPr>
  </w:style>
  <w:style w:type="character" w:customStyle="1" w:styleId="CommentSubjectChar">
    <w:name w:val="Comment Subject Char"/>
    <w:basedOn w:val="CommentTextChar"/>
    <w:link w:val="CommentSubject"/>
    <w:uiPriority w:val="99"/>
    <w:semiHidden/>
    <w:rsid w:val="00AD652E"/>
    <w:rPr>
      <w:b/>
      <w:bCs/>
      <w:sz w:val="20"/>
      <w:szCs w:val="20"/>
      <w:lang w:val="en-US"/>
    </w:rPr>
  </w:style>
  <w:style w:type="character" w:customStyle="1" w:styleId="Heading6Char">
    <w:name w:val="Heading 6 Char"/>
    <w:basedOn w:val="DefaultParagraphFont"/>
    <w:link w:val="Heading6"/>
    <w:rsid w:val="00AB0E8B"/>
    <w:rPr>
      <w:rFonts w:ascii="Arial" w:eastAsia="Times New Roman" w:hAnsi="Arial" w:cs="Arial"/>
      <w:b/>
      <w:bCs/>
      <w:sz w:val="24"/>
      <w:szCs w:val="24"/>
      <w:lang w:eastAsia="en-GB"/>
    </w:rPr>
  </w:style>
  <w:style w:type="paragraph" w:customStyle="1" w:styleId="Default">
    <w:name w:val="Default"/>
    <w:rsid w:val="00AB0E8B"/>
    <w:pPr>
      <w:autoSpaceDE w:val="0"/>
      <w:autoSpaceDN w:val="0"/>
      <w:adjustRightInd w:val="0"/>
      <w:spacing w:after="0" w:line="240" w:lineRule="auto"/>
    </w:pPr>
    <w:rPr>
      <w:rFonts w:ascii="Palatino Linotype" w:hAnsi="Palatino Linotype" w:cs="Palatino Linotype"/>
      <w:color w:val="000000"/>
      <w:sz w:val="24"/>
      <w:szCs w:val="24"/>
    </w:rPr>
  </w:style>
  <w:style w:type="character" w:styleId="Strong">
    <w:name w:val="Strong"/>
    <w:basedOn w:val="DefaultParagraphFont"/>
    <w:uiPriority w:val="22"/>
    <w:qFormat/>
    <w:rsid w:val="009B3C7A"/>
    <w:rPr>
      <w:b/>
      <w:bCs/>
    </w:rPr>
  </w:style>
  <w:style w:type="paragraph" w:styleId="NoSpacing">
    <w:name w:val="No Spacing"/>
    <w:link w:val="NoSpacingChar"/>
    <w:uiPriority w:val="1"/>
    <w:qFormat/>
    <w:rsid w:val="00707A53"/>
    <w:pPr>
      <w:spacing w:after="0" w:line="240" w:lineRule="auto"/>
    </w:pPr>
    <w:rPr>
      <w:rFonts w:eastAsiaTheme="minorEastAsia"/>
      <w:lang w:val="en-US" w:eastAsia="ja-JP"/>
    </w:rPr>
  </w:style>
  <w:style w:type="character" w:customStyle="1" w:styleId="NoSpacingChar">
    <w:name w:val="No Spacing Char"/>
    <w:basedOn w:val="DefaultParagraphFont"/>
    <w:link w:val="NoSpacing"/>
    <w:uiPriority w:val="1"/>
    <w:rsid w:val="00707A53"/>
    <w:rPr>
      <w:rFonts w:eastAsiaTheme="minorEastAsia"/>
      <w:lang w:val="en-US" w:eastAsia="ja-JP"/>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F5C0A"/>
    <w:rPr>
      <w:lang w:val="en-US"/>
    </w:rPr>
  </w:style>
  <w:style w:type="paragraph" w:styleId="Heading6">
    <w:name w:val="heading 6"/>
    <w:basedOn w:val="Normal"/>
    <w:next w:val="Normal"/>
    <w:link w:val="Heading6Char"/>
    <w:qFormat/>
    <w:rsid w:val="00AB0E8B"/>
    <w:pPr>
      <w:keepNext/>
      <w:spacing w:after="0" w:line="480" w:lineRule="auto"/>
      <w:outlineLvl w:val="5"/>
    </w:pPr>
    <w:rPr>
      <w:rFonts w:ascii="Arial" w:eastAsia="Times New Roman" w:hAnsi="Arial" w:cs="Arial"/>
      <w:b/>
      <w:bCs/>
      <w:sz w:val="24"/>
      <w:szCs w:val="24"/>
      <w:lang w:val="en-GB" w:eastAsia="en-GB"/>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2F5C0A"/>
    <w:pPr>
      <w:tabs>
        <w:tab w:val="center" w:pos="4513"/>
        <w:tab w:val="right" w:pos="9026"/>
      </w:tabs>
      <w:spacing w:after="0" w:line="240" w:lineRule="auto"/>
    </w:pPr>
    <w:rPr>
      <w:lang w:val="en-GB"/>
    </w:rPr>
  </w:style>
  <w:style w:type="character" w:customStyle="1" w:styleId="HeaderChar">
    <w:name w:val="Header Char"/>
    <w:basedOn w:val="DefaultParagraphFont"/>
    <w:link w:val="Header"/>
    <w:uiPriority w:val="99"/>
    <w:rsid w:val="002F5C0A"/>
  </w:style>
  <w:style w:type="paragraph" w:styleId="Footer">
    <w:name w:val="footer"/>
    <w:basedOn w:val="Normal"/>
    <w:link w:val="FooterChar"/>
    <w:uiPriority w:val="99"/>
    <w:unhideWhenUsed/>
    <w:rsid w:val="002F5C0A"/>
    <w:pPr>
      <w:tabs>
        <w:tab w:val="center" w:pos="4513"/>
        <w:tab w:val="right" w:pos="9026"/>
      </w:tabs>
      <w:spacing w:after="0" w:line="240" w:lineRule="auto"/>
    </w:pPr>
    <w:rPr>
      <w:lang w:val="en-GB"/>
    </w:rPr>
  </w:style>
  <w:style w:type="character" w:customStyle="1" w:styleId="FooterChar">
    <w:name w:val="Footer Char"/>
    <w:basedOn w:val="DefaultParagraphFont"/>
    <w:link w:val="Footer"/>
    <w:uiPriority w:val="99"/>
    <w:rsid w:val="002F5C0A"/>
  </w:style>
  <w:style w:type="paragraph" w:styleId="BalloonText">
    <w:name w:val="Balloon Text"/>
    <w:basedOn w:val="Normal"/>
    <w:link w:val="BalloonTextChar"/>
    <w:uiPriority w:val="99"/>
    <w:semiHidden/>
    <w:unhideWhenUsed/>
    <w:rsid w:val="002F5C0A"/>
    <w:pPr>
      <w:spacing w:after="0" w:line="240" w:lineRule="auto"/>
    </w:pPr>
    <w:rPr>
      <w:rFonts w:ascii="Tahoma" w:hAnsi="Tahoma" w:cs="Tahoma"/>
      <w:sz w:val="16"/>
      <w:szCs w:val="16"/>
      <w:lang w:val="en-GB"/>
    </w:rPr>
  </w:style>
  <w:style w:type="character" w:customStyle="1" w:styleId="BalloonTextChar">
    <w:name w:val="Balloon Text Char"/>
    <w:basedOn w:val="DefaultParagraphFont"/>
    <w:link w:val="BalloonText"/>
    <w:uiPriority w:val="99"/>
    <w:semiHidden/>
    <w:rsid w:val="002F5C0A"/>
    <w:rPr>
      <w:rFonts w:ascii="Tahoma" w:hAnsi="Tahoma" w:cs="Tahoma"/>
      <w:sz w:val="16"/>
      <w:szCs w:val="16"/>
    </w:rPr>
  </w:style>
  <w:style w:type="character" w:styleId="LineNumber">
    <w:name w:val="line number"/>
    <w:basedOn w:val="DefaultParagraphFont"/>
    <w:uiPriority w:val="99"/>
    <w:semiHidden/>
    <w:unhideWhenUsed/>
    <w:rsid w:val="002F5C0A"/>
  </w:style>
  <w:style w:type="paragraph" w:customStyle="1" w:styleId="EndNoteBibliographyTitle">
    <w:name w:val="EndNote Bibliography Title"/>
    <w:basedOn w:val="Normal"/>
    <w:link w:val="EndNoteBibliographyTitleChar"/>
    <w:rsid w:val="002F5C0A"/>
    <w:pPr>
      <w:spacing w:after="0"/>
      <w:jc w:val="center"/>
    </w:pPr>
    <w:rPr>
      <w:rFonts w:ascii="Times New Roman" w:hAnsi="Times New Roman" w:cs="Times New Roman"/>
      <w:noProof/>
      <w:sz w:val="24"/>
    </w:rPr>
  </w:style>
  <w:style w:type="character" w:customStyle="1" w:styleId="EndNoteBibliographyTitleChar">
    <w:name w:val="EndNote Bibliography Title Char"/>
    <w:basedOn w:val="DefaultParagraphFont"/>
    <w:link w:val="EndNoteBibliographyTitle"/>
    <w:rsid w:val="002F5C0A"/>
    <w:rPr>
      <w:rFonts w:ascii="Times New Roman" w:hAnsi="Times New Roman" w:cs="Times New Roman"/>
      <w:noProof/>
      <w:sz w:val="24"/>
      <w:lang w:val="en-US"/>
    </w:rPr>
  </w:style>
  <w:style w:type="paragraph" w:customStyle="1" w:styleId="EndNoteBibliography">
    <w:name w:val="EndNote Bibliography"/>
    <w:basedOn w:val="Normal"/>
    <w:link w:val="EndNoteBibliographyChar"/>
    <w:rsid w:val="002F5C0A"/>
    <w:pPr>
      <w:spacing w:line="480" w:lineRule="auto"/>
    </w:pPr>
    <w:rPr>
      <w:rFonts w:ascii="Times New Roman" w:hAnsi="Times New Roman" w:cs="Times New Roman"/>
      <w:noProof/>
      <w:sz w:val="24"/>
    </w:rPr>
  </w:style>
  <w:style w:type="character" w:customStyle="1" w:styleId="EndNoteBibliographyChar">
    <w:name w:val="EndNote Bibliography Char"/>
    <w:basedOn w:val="DefaultParagraphFont"/>
    <w:link w:val="EndNoteBibliography"/>
    <w:rsid w:val="002F5C0A"/>
    <w:rPr>
      <w:rFonts w:ascii="Times New Roman" w:hAnsi="Times New Roman" w:cs="Times New Roman"/>
      <w:noProof/>
      <w:sz w:val="24"/>
      <w:lang w:val="en-US"/>
    </w:rPr>
  </w:style>
  <w:style w:type="character" w:styleId="Hyperlink">
    <w:name w:val="Hyperlink"/>
    <w:basedOn w:val="DefaultParagraphFont"/>
    <w:uiPriority w:val="99"/>
    <w:unhideWhenUsed/>
    <w:rsid w:val="002F5C0A"/>
    <w:rPr>
      <w:color w:val="0000FF" w:themeColor="hyperlink"/>
      <w:u w:val="single"/>
    </w:rPr>
  </w:style>
  <w:style w:type="character" w:styleId="CommentReference">
    <w:name w:val="annotation reference"/>
    <w:basedOn w:val="DefaultParagraphFont"/>
    <w:uiPriority w:val="99"/>
    <w:semiHidden/>
    <w:unhideWhenUsed/>
    <w:rsid w:val="00AA0210"/>
    <w:rPr>
      <w:sz w:val="16"/>
      <w:szCs w:val="16"/>
    </w:rPr>
  </w:style>
  <w:style w:type="character" w:customStyle="1" w:styleId="CommentTextChar">
    <w:name w:val="Comment Text Char"/>
    <w:basedOn w:val="DefaultParagraphFont"/>
    <w:link w:val="CommentText"/>
    <w:uiPriority w:val="99"/>
    <w:rsid w:val="00AA0210"/>
    <w:rPr>
      <w:sz w:val="20"/>
      <w:szCs w:val="20"/>
    </w:rPr>
  </w:style>
  <w:style w:type="paragraph" w:styleId="CommentText">
    <w:name w:val="annotation text"/>
    <w:basedOn w:val="Normal"/>
    <w:link w:val="CommentTextChar"/>
    <w:uiPriority w:val="99"/>
    <w:unhideWhenUsed/>
    <w:rsid w:val="00AA0210"/>
    <w:pPr>
      <w:spacing w:line="240" w:lineRule="auto"/>
    </w:pPr>
    <w:rPr>
      <w:sz w:val="20"/>
      <w:szCs w:val="20"/>
      <w:lang w:val="en-GB"/>
    </w:rPr>
  </w:style>
  <w:style w:type="character" w:customStyle="1" w:styleId="CommentTextChar1">
    <w:name w:val="Comment Text Char1"/>
    <w:basedOn w:val="DefaultParagraphFont"/>
    <w:uiPriority w:val="99"/>
    <w:semiHidden/>
    <w:rsid w:val="00AA0210"/>
    <w:rPr>
      <w:sz w:val="20"/>
      <w:szCs w:val="20"/>
      <w:lang w:val="en-US"/>
    </w:rPr>
  </w:style>
  <w:style w:type="paragraph" w:styleId="CommentSubject">
    <w:name w:val="annotation subject"/>
    <w:basedOn w:val="CommentText"/>
    <w:next w:val="CommentText"/>
    <w:link w:val="CommentSubjectChar"/>
    <w:uiPriority w:val="99"/>
    <w:semiHidden/>
    <w:unhideWhenUsed/>
    <w:rsid w:val="00AD652E"/>
    <w:rPr>
      <w:b/>
      <w:bCs/>
      <w:lang w:val="en-US"/>
    </w:rPr>
  </w:style>
  <w:style w:type="character" w:customStyle="1" w:styleId="CommentSubjectChar">
    <w:name w:val="Comment Subject Char"/>
    <w:basedOn w:val="CommentTextChar"/>
    <w:link w:val="CommentSubject"/>
    <w:uiPriority w:val="99"/>
    <w:semiHidden/>
    <w:rsid w:val="00AD652E"/>
    <w:rPr>
      <w:b/>
      <w:bCs/>
      <w:sz w:val="20"/>
      <w:szCs w:val="20"/>
      <w:lang w:val="en-US"/>
    </w:rPr>
  </w:style>
  <w:style w:type="character" w:customStyle="1" w:styleId="Heading6Char">
    <w:name w:val="Heading 6 Char"/>
    <w:basedOn w:val="DefaultParagraphFont"/>
    <w:link w:val="Heading6"/>
    <w:rsid w:val="00AB0E8B"/>
    <w:rPr>
      <w:rFonts w:ascii="Arial" w:eastAsia="Times New Roman" w:hAnsi="Arial" w:cs="Arial"/>
      <w:b/>
      <w:bCs/>
      <w:sz w:val="24"/>
      <w:szCs w:val="24"/>
      <w:lang w:eastAsia="en-GB"/>
    </w:rPr>
  </w:style>
  <w:style w:type="paragraph" w:customStyle="1" w:styleId="Default">
    <w:name w:val="Default"/>
    <w:rsid w:val="00AB0E8B"/>
    <w:pPr>
      <w:autoSpaceDE w:val="0"/>
      <w:autoSpaceDN w:val="0"/>
      <w:adjustRightInd w:val="0"/>
      <w:spacing w:after="0" w:line="240" w:lineRule="auto"/>
    </w:pPr>
    <w:rPr>
      <w:rFonts w:ascii="Palatino Linotype" w:hAnsi="Palatino Linotype" w:cs="Palatino Linotype"/>
      <w:color w:val="000000"/>
      <w:sz w:val="24"/>
      <w:szCs w:val="24"/>
    </w:rPr>
  </w:style>
  <w:style w:type="character" w:styleId="Strong">
    <w:name w:val="Strong"/>
    <w:basedOn w:val="DefaultParagraphFont"/>
    <w:uiPriority w:val="22"/>
    <w:qFormat/>
    <w:rsid w:val="009B3C7A"/>
    <w:rPr>
      <w:b/>
      <w:bCs/>
    </w:rPr>
  </w:style>
  <w:style w:type="paragraph" w:styleId="NoSpacing">
    <w:name w:val="No Spacing"/>
    <w:link w:val="NoSpacingChar"/>
    <w:uiPriority w:val="1"/>
    <w:qFormat/>
    <w:rsid w:val="00707A53"/>
    <w:pPr>
      <w:spacing w:after="0" w:line="240" w:lineRule="auto"/>
    </w:pPr>
    <w:rPr>
      <w:rFonts w:eastAsiaTheme="minorEastAsia"/>
      <w:lang w:val="en-US" w:eastAsia="ja-JP"/>
    </w:rPr>
  </w:style>
  <w:style w:type="character" w:customStyle="1" w:styleId="NoSpacingChar">
    <w:name w:val="No Spacing Char"/>
    <w:basedOn w:val="DefaultParagraphFont"/>
    <w:link w:val="NoSpacing"/>
    <w:uiPriority w:val="1"/>
    <w:rsid w:val="00707A53"/>
    <w:rPr>
      <w:rFonts w:eastAsiaTheme="minorEastAsia"/>
      <w:lang w:val="en-US" w:eastAsia="ja-JP"/>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80553452">
      <w:bodyDiv w:val="1"/>
      <w:marLeft w:val="0"/>
      <w:marRight w:val="0"/>
      <w:marTop w:val="0"/>
      <w:marBottom w:val="0"/>
      <w:divBdr>
        <w:top w:val="none" w:sz="0" w:space="0" w:color="auto"/>
        <w:left w:val="none" w:sz="0" w:space="0" w:color="auto"/>
        <w:bottom w:val="none" w:sz="0" w:space="0" w:color="auto"/>
        <w:right w:val="none" w:sz="0" w:space="0" w:color="auto"/>
      </w:divBdr>
    </w:div>
    <w:div w:id="13172286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debra.jones@manchester.ac.uk" TargetMode="Externa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glossaryDocument" Target="glossary/document.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1.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8254C4F4F7BD4628ACF63D69704E4DFF"/>
        <w:category>
          <w:name w:val="General"/>
          <w:gallery w:val="placeholder"/>
        </w:category>
        <w:types>
          <w:type w:val="bbPlcHdr"/>
        </w:types>
        <w:behaviors>
          <w:behavior w:val="content"/>
        </w:behaviors>
        <w:guid w:val="{073F32C7-FBB7-4889-8E2D-B35D89EBCA48}"/>
      </w:docPartPr>
      <w:docPartBody>
        <w:p w:rsidR="00301ED8" w:rsidRDefault="00301ED8" w:rsidP="00301ED8">
          <w:pPr>
            <w:pStyle w:val="8254C4F4F7BD4628ACF63D69704E4DFF"/>
          </w:pPr>
          <w:r>
            <w:rPr>
              <w:rFonts w:asciiTheme="majorHAnsi" w:eastAsiaTheme="majorEastAsia" w:hAnsiTheme="majorHAnsi" w:cstheme="majorBidi"/>
              <w:sz w:val="28"/>
              <w:szCs w:val="28"/>
            </w:rPr>
            <w:t>[Type the document title]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Palatino Linotype">
    <w:panose1 w:val="02040502050505030304"/>
    <w:charset w:val="00"/>
    <w:family w:val="roman"/>
    <w:pitch w:val="variable"/>
    <w:sig w:usb0="E0000287" w:usb1="40000013" w:usb2="00000000" w:usb3="00000000" w:csb0="0000019F" w:csb1="00000000"/>
  </w:font>
  <w:font w:name="Shaker2Lancet-Regular">
    <w:altName w:val="Arial Unicode MS"/>
    <w:panose1 w:val="00000000000000000000"/>
    <w:charset w:val="80"/>
    <w:family w:val="auto"/>
    <w:notTrueType/>
    <w:pitch w:val="default"/>
    <w:sig w:usb0="00000001" w:usb1="08070000" w:usb2="00000010" w:usb3="00000000" w:csb0="00020000" w:csb1="00000000"/>
  </w:font>
  <w:font w:name="Cambria">
    <w:panose1 w:val="02040503050406030204"/>
    <w:charset w:val="00"/>
    <w:family w:val="roman"/>
    <w:pitch w:val="variable"/>
    <w:sig w:usb0="E00002FF" w:usb1="400004FF"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01ED8"/>
    <w:rsid w:val="000F5418"/>
    <w:rsid w:val="001B5C5D"/>
    <w:rsid w:val="002373B6"/>
    <w:rsid w:val="00301ED8"/>
    <w:rsid w:val="00314767"/>
    <w:rsid w:val="006110CA"/>
    <w:rsid w:val="00917AED"/>
    <w:rsid w:val="00926E28"/>
    <w:rsid w:val="00B90A4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GB" w:eastAsia="en-GB"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F25C16201F264BD7B530B0F02C3D1C34">
    <w:name w:val="F25C16201F264BD7B530B0F02C3D1C34"/>
    <w:rsid w:val="00301ED8"/>
  </w:style>
  <w:style w:type="paragraph" w:customStyle="1" w:styleId="3761E32FE892438187F97070D56E6989">
    <w:name w:val="3761E32FE892438187F97070D56E6989"/>
    <w:rsid w:val="00301ED8"/>
  </w:style>
  <w:style w:type="paragraph" w:customStyle="1" w:styleId="8254C4F4F7BD4628ACF63D69704E4DFF">
    <w:name w:val="8254C4F4F7BD4628ACF63D69704E4DFF"/>
    <w:rsid w:val="00301ED8"/>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GB" w:eastAsia="en-GB"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F25C16201F264BD7B530B0F02C3D1C34">
    <w:name w:val="F25C16201F264BD7B530B0F02C3D1C34"/>
    <w:rsid w:val="00301ED8"/>
  </w:style>
  <w:style w:type="paragraph" w:customStyle="1" w:styleId="3761E32FE892438187F97070D56E6989">
    <w:name w:val="3761E32FE892438187F97070D56E6989"/>
    <w:rsid w:val="00301ED8"/>
  </w:style>
  <w:style w:type="paragraph" w:customStyle="1" w:styleId="8254C4F4F7BD4628ACF63D69704E4DFF">
    <w:name w:val="8254C4F4F7BD4628ACF63D69704E4DFF"/>
    <w:rsid w:val="00301ED8"/>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23</Pages>
  <Words>13850</Words>
  <Characters>78949</Characters>
  <Application>Microsoft Office Word</Application>
  <DocSecurity>0</DocSecurity>
  <Lines>657</Lines>
  <Paragraphs>185</Paragraphs>
  <ScaleCrop>false</ScaleCrop>
  <HeadingPairs>
    <vt:vector size="2" baseType="variant">
      <vt:variant>
        <vt:lpstr>Title</vt:lpstr>
      </vt:variant>
      <vt:variant>
        <vt:i4>1</vt:i4>
      </vt:variant>
    </vt:vector>
  </HeadingPairs>
  <TitlesOfParts>
    <vt:vector size="1" baseType="lpstr">
      <vt:lpstr>Jones</vt:lpstr>
    </vt:vector>
  </TitlesOfParts>
  <Company>University of Manchester</Company>
  <LinksUpToDate>false</LinksUpToDate>
  <CharactersWithSpaces>92614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Jones</dc:title>
  <dc:creator>Debra Gibson</dc:creator>
  <cp:lastModifiedBy>Debra Gibson</cp:lastModifiedBy>
  <cp:revision>2</cp:revision>
  <dcterms:created xsi:type="dcterms:W3CDTF">2019-08-13T07:54:00Z</dcterms:created>
  <dcterms:modified xsi:type="dcterms:W3CDTF">2019-08-13T07:54:00Z</dcterms:modified>
</cp:coreProperties>
</file>