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PlainTable4"/>
        <w:tblW w:w="14592" w:type="dxa"/>
        <w:tblLook w:val="04A0" w:firstRow="1" w:lastRow="0" w:firstColumn="1" w:lastColumn="0" w:noHBand="0" w:noVBand="1"/>
      </w:tblPr>
      <w:tblGrid>
        <w:gridCol w:w="3684"/>
        <w:gridCol w:w="4396"/>
        <w:gridCol w:w="1349"/>
        <w:gridCol w:w="5163"/>
      </w:tblGrid>
      <w:tr w:rsidR="0032795B" w:rsidRPr="00383EAC" w14:paraId="0DFFF6B4" w14:textId="378D8CA6" w:rsidTr="00661A25">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BE47FA4" w14:textId="3E0340ED" w:rsidR="0032795B" w:rsidRPr="00383EAC" w:rsidRDefault="0032795B" w:rsidP="0032795B">
            <w:pPr>
              <w:rPr>
                <w:rFonts w:ascii="Times New Roman" w:eastAsia="Times New Roman" w:hAnsi="Times New Roman" w:cs="Times New Roman"/>
                <w:color w:val="000000"/>
              </w:rPr>
            </w:pPr>
            <w:r w:rsidRPr="00383EAC">
              <w:rPr>
                <w:rFonts w:ascii="Times New Roman" w:eastAsia="Times New Roman" w:hAnsi="Times New Roman" w:cs="Times New Roman"/>
                <w:color w:val="000000"/>
              </w:rPr>
              <w:t>Tax</w:t>
            </w:r>
            <w:r>
              <w:rPr>
                <w:rFonts w:ascii="Times New Roman" w:eastAsia="Times New Roman" w:hAnsi="Times New Roman" w:cs="Times New Roman"/>
                <w:color w:val="000000"/>
              </w:rPr>
              <w:t>on</w:t>
            </w:r>
          </w:p>
        </w:tc>
        <w:tc>
          <w:tcPr>
            <w:tcW w:w="4396" w:type="dxa"/>
            <w:noWrap/>
            <w:hideMark/>
          </w:tcPr>
          <w:p w14:paraId="63B61663" w14:textId="77777777" w:rsidR="0032795B" w:rsidRPr="00383EAC" w:rsidRDefault="0032795B" w:rsidP="0032795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t xml:space="preserve">Source (Description where applicable; </w:t>
            </w:r>
          </w:p>
          <w:p w14:paraId="18018960" w14:textId="08AC177B" w:rsidR="0032795B" w:rsidRPr="00383EAC" w:rsidRDefault="0032795B" w:rsidP="0032795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t>Diagnostic</w:t>
            </w:r>
            <w:r>
              <w:rPr>
                <w:rFonts w:ascii="Times New Roman" w:eastAsia="Times New Roman" w:hAnsi="Times New Roman" w:cs="Times New Roman"/>
                <w:color w:val="000000"/>
              </w:rPr>
              <w:t xml:space="preserve"> paper</w:t>
            </w:r>
            <w:r w:rsidRPr="00383EAC">
              <w:rPr>
                <w:rFonts w:ascii="Times New Roman" w:eastAsia="Times New Roman" w:hAnsi="Times New Roman" w:cs="Times New Roman"/>
                <w:color w:val="000000"/>
              </w:rPr>
              <w:t xml:space="preserve"> if different to original)</w:t>
            </w:r>
          </w:p>
        </w:tc>
        <w:tc>
          <w:tcPr>
            <w:tcW w:w="1349" w:type="dxa"/>
          </w:tcPr>
          <w:p w14:paraId="66884C21" w14:textId="77777777" w:rsidR="00BD04AA" w:rsidRDefault="0032795B" w:rsidP="0032795B">
            <w:pPr>
              <w:tabs>
                <w:tab w:val="left" w:pos="1845"/>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Pr>
                <w:rFonts w:ascii="Times New Roman" w:eastAsia="Times New Roman" w:hAnsi="Times New Roman" w:cs="Times New Roman"/>
                <w:color w:val="000000"/>
              </w:rPr>
              <w:t xml:space="preserve">Locomotor </w:t>
            </w:r>
          </w:p>
          <w:p w14:paraId="02D12C45" w14:textId="64172236" w:rsidR="0032795B" w:rsidRPr="00383EAC" w:rsidRDefault="0032795B" w:rsidP="0032795B">
            <w:pPr>
              <w:tabs>
                <w:tab w:val="left" w:pos="1845"/>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mode</w:t>
            </w:r>
          </w:p>
        </w:tc>
        <w:tc>
          <w:tcPr>
            <w:tcW w:w="5163" w:type="dxa"/>
          </w:tcPr>
          <w:p w14:paraId="4C5996BE" w14:textId="64266C5F" w:rsidR="0032795B" w:rsidRPr="00383EAC" w:rsidRDefault="00F61AA6" w:rsidP="0032795B">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or diagram </w:t>
            </w:r>
            <w:r w:rsidR="0014704B">
              <w:rPr>
                <w:rFonts w:ascii="Times New Roman" w:eastAsia="Times New Roman" w:hAnsi="Times New Roman" w:cs="Times New Roman"/>
                <w:color w:val="000000"/>
              </w:rPr>
              <w:t xml:space="preserve">based </w:t>
            </w:r>
            <w:r>
              <w:rPr>
                <w:rFonts w:ascii="Times New Roman" w:eastAsia="Times New Roman" w:hAnsi="Times New Roman" w:cs="Times New Roman"/>
                <w:color w:val="000000"/>
              </w:rPr>
              <w:t>diagnosis</w:t>
            </w:r>
            <w:r w:rsidR="0014704B">
              <w:rPr>
                <w:rFonts w:ascii="Times New Roman" w:eastAsia="Times New Roman" w:hAnsi="Times New Roman" w:cs="Times New Roman"/>
                <w:color w:val="000000"/>
              </w:rPr>
              <w:t xml:space="preserve"> and supporting statement</w:t>
            </w:r>
            <w:bookmarkStart w:id="0" w:name="_GoBack"/>
            <w:bookmarkEnd w:id="0"/>
          </w:p>
        </w:tc>
      </w:tr>
      <w:tr w:rsidR="0032795B" w:rsidRPr="00383EAC" w14:paraId="36872E5E" w14:textId="23F8DA15"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FA80E2A"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Acerosodontosaurus_piveteaui</w:t>
            </w:r>
            <w:proofErr w:type="spellEnd"/>
          </w:p>
        </w:tc>
        <w:tc>
          <w:tcPr>
            <w:tcW w:w="4396" w:type="dxa"/>
            <w:noWrap/>
            <w:hideMark/>
          </w:tcPr>
          <w:p w14:paraId="5D3432A1" w14:textId="066CC542"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{"citationItems":[{"id":"ITEM-1","itemData":{"DOI":"10.1139/e80-046","ISSN":"0008-4077","abstract":"Acerosodontosaurus piveteaui, a new genus and species of primitive diapsid reptile of the Family Younginidae, is based upon a partial skull and partial skeleton from Upper Permian strata of the République Démocratique de Madagascar. Morphologically, Acerosodontosaurus is closer to Youngina than any other known early diapsid. It can be distinguished from Youngina by a higher maxillary tooth count, a broader skull in the antorbital region, a broader puboischiatic plate, and a longer iliac blade. The type specimen is more mature than known specimens of Youngina, and furnishes anatomical information not reported in other younginid specimens.","author":[{"dropping-particle":"","family":"Currie","given":"Philip J.","non-dropping-particle":"","parse-names":false,"suffix":""}],"container-title":"Canadian Journal of Earth Sciences","id":"ITEM-1","issue":"4","issued":{"date-parts":[["1980","4"]]},"page":"500-511","publisher":" NRC Research Press Ottawa, Canada ","title":"A new younginid (Reptilia: Eosuchia) from the Upper Permian of Madagascar","type":"article-journal","volume":"17"},"uris":["http://www.mendeley.com/documents/?uuid=2a77bf89-3455-3f8c-9ddc-20506eff7c3e"]}],"mendeley":{"formattedCitation":"(Currie, 1980)","plainTextFormattedCitation":"(Currie, 1980)","previouslyFormattedCitation":"(Currie, 1980)"},"properties":{"noteIndex":0},"schema":"https://github.com/citation-style-language/schema/raw/master/csl-citation.json"}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(Currie, 1980)</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{"citationItems":[{"id":"ITEM-1","itemData":{"DOI":"10.1139/E09-038","abstract":"A restudy of the Upper Permian diapsid Acerosodontosaurus piveteaui from Madagascar indicates that the bone formerly identified as the quadratojugal is a fragment of a rib. This in turn implies that, in contrast to previous studies, the lower temporal arcade must be considered incomplete and derived relative to the ancestral condition. Since the phyloge-netic position of Acerosodontosaurus is poorly understood, the taxon was entered into a modified phylogenetic data matrix of diapsid reptiles, and the purported monophyly of ''Younginiformes'' was tested for the first time by including all poten-tial members of the clade as separate taxa, as well as other taxa from the same deposits. The results of the phylogenetic analysis do not support the monophyly of ''younginiform'' reptiles. Instead, most taxa cluster unresolved at the base of Neodiapsida, a finding that has important implications for the understanding of early diapsid evolution because it suggests that early neodiapsids represent several distinct evolutionary lineages. Acerosodontosaurus and Hovasaurus do form a clade, a finding consistent with the stratigraphic age and biogeography of these taxa. Résumé : Une nouvelle étude du diapside du Permien supérieur Acerosodontosaurus piveteaui de Madagascar indique que l'os précédemment identifié comme étant le quadrajugal est en fait un fragment de côte, ce qui signifie, à l'encontre des interprétations d'études précédentes, que l'arcade temporale inférieure doit être considérée incomplète et dérivée par rap-port à l'état ancestral. É tant donné que la position phylogénétique d'Acerosodontosaurus est mal comprise, le taxon a été versé dans une matrice de données phylogénétiques modifiée des reptiles diapsides et la prétendue monophylie des « Younginiformes » a pour la première fois fait l'objet d'un test consistant à inclure tous les membres potentiels du clade en tant que taxons distincts, ainsi que d'autres taxons provenant des mêmes dépôts. Les résultats de l'analyse phylogéné-tique n'appuient pas l'hypothèse de la monophylie des reptiles « younginiformes ». La plupart des taxons forment plutôt des groupes non résolus à la base des Néodiapsidés, une conclusion qui a d'importantes répercussions sur la compréhen-sion de l'évolution précoce des diapsides, puisqu'elle porte à croire que les néodiapsides précoces représentent plusieurs lignées évolutionnaires distinctes. Acerosodontosaurus et Hovasaurus constituent effectivement un clade, ce qui concorde …","author":[{"dropping-particle":"","family":"Bickelmann","given":"Constanze","non-dropping-particle":"","parse-names":false,"suffix":""},{"dropping-particle":"","family":"Mü","given":"Johannes","non-dropping-particle":"","parse-names":false,"suffix":""},{"dropping-particle":"","family":"Reisz","given":"Robert R","non-dropping-particle":"","parse-names":false,"suffix":""}],"container-title":"Canadian Journal of Earth Sciences","id":"ITEM-1","issued":{"date-parts":[["2009"]]},"page":"651-661","title":"The enigmatic diapsid &lt;i&gt;Acerosodontosaurus piveteaui&lt;/i&gt; (Reptilia: Neodiapsida) from the Upper Permian of Madagascar and the paraphyly of ''younginiform'' reptiles","type":"article-journal","volume":"46"},"uris":["http://www.mendeley.com/documents/?uuid=c932ba04-ce8a-3374-85f4-27779129b206"]}],"mendeley":{"formattedCitation":"(Bickelmann, Mü and Reisz, 2009)","plainTextFormattedCitation":"(Bickelmann, Mü and Reisz, 2009)","previouslyFormattedCitation":"(Bickelmann, Mü and Reisz,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(Bickelmann, Mü and Reisz, 2009)</w:t>
            </w:r>
            <w:r w:rsidRPr="00383EAC">
              <w:rPr>
                <w:rFonts w:ascii="Times New Roman" w:eastAsia="Times New Roman" w:hAnsi="Times New Roman" w:cs="Times New Roman"/>
                <w:color w:val="000000"/>
              </w:rPr>
              <w:fldChar w:fldCharType="end"/>
            </w:r>
          </w:p>
        </w:tc>
        <w:tc>
          <w:tcPr>
            <w:tcW w:w="1349" w:type="dxa"/>
          </w:tcPr>
          <w:p w14:paraId="57857F38" w14:textId="0CEDC680" w:rsidR="005276D1" w:rsidRPr="00383EAC" w:rsidRDefault="005276D1"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1CD3100D" w14:textId="1763BEAE" w:rsidR="0032795B" w:rsidRPr="00383EAC" w:rsidRDefault="00FD3611"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w:t>
            </w:r>
            <w:r w:rsidR="00D5036F">
              <w:rPr>
                <w:rFonts w:ascii="Times New Roman" w:eastAsia="Times New Roman" w:hAnsi="Times New Roman" w:cs="Times New Roman"/>
                <w:color w:val="000000"/>
              </w:rPr>
              <w:t xml:space="preserve"> – </w:t>
            </w:r>
            <w:r w:rsidR="007178BD">
              <w:rPr>
                <w:rFonts w:ascii="Times New Roman" w:eastAsia="Times New Roman" w:hAnsi="Times New Roman" w:cs="Times New Roman"/>
                <w:color w:val="000000"/>
              </w:rPr>
              <w:t>“</w:t>
            </w:r>
            <w:r w:rsidR="00D5036F">
              <w:rPr>
                <w:rFonts w:ascii="Times New Roman" w:eastAsia="Times New Roman" w:hAnsi="Times New Roman" w:cs="Times New Roman"/>
                <w:color w:val="000000"/>
              </w:rPr>
              <w:t>aquatic</w:t>
            </w:r>
            <w:r w:rsidR="007178BD">
              <w:rPr>
                <w:rFonts w:ascii="Times New Roman" w:eastAsia="Times New Roman" w:hAnsi="Times New Roman" w:cs="Times New Roman"/>
                <w:color w:val="000000"/>
              </w:rPr>
              <w:t>”</w:t>
            </w:r>
            <w:r w:rsidR="00D5036F">
              <w:rPr>
                <w:rFonts w:ascii="Times New Roman" w:eastAsia="Times New Roman" w:hAnsi="Times New Roman" w:cs="Times New Roman"/>
                <w:color w:val="000000"/>
              </w:rPr>
              <w:t xml:space="preserve"> therefore quadruped based on assumptions in the manuscript</w:t>
            </w:r>
            <w:r w:rsidR="00C946C5">
              <w:rPr>
                <w:rFonts w:ascii="Times New Roman" w:eastAsia="Times New Roman" w:hAnsi="Times New Roman" w:cs="Times New Roman"/>
                <w:color w:val="000000"/>
              </w:rPr>
              <w:t>.</w:t>
            </w:r>
          </w:p>
        </w:tc>
      </w:tr>
      <w:tr w:rsidR="0032795B" w:rsidRPr="00383EAC" w14:paraId="16608C7D" w14:textId="681B93F1"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B0AAADB"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Aenigmastropheus_parringtoni</w:t>
            </w:r>
            <w:proofErr w:type="spellEnd"/>
          </w:p>
        </w:tc>
        <w:tc>
          <w:tcPr>
            <w:tcW w:w="4396" w:type="dxa"/>
            <w:noWrap/>
            <w:hideMark/>
          </w:tcPr>
          <w:p w14:paraId="6349842D" w14:textId="57FA7832"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{"citationItems":[{"id":"ITEM-1","itemData":{"DOI":"10.1371/journal.pone.0089165","ISSN":"1932-6203","abstract":"Sauria is the crown-group of Diapsida and is subdivided into Lepidosauromorpha and Archosauromorpha, comprising a high percentage of the diversity of living and fossil tetrapods. The split between lepidosauromorphs and archosauromorphs (the crocodile-lizard, or bird-lizard, divergence) is considered one of the key calibration points for molecular analyses of tetrapod phylogeny. Saurians have a very rich Mesozoic and Cenozoic fossil record, but their late Paleozoic (Permian) record is problematic. Several Permian specimens have been referred to Sauria, but the phylogenetic affinity of some of these records remains questionable. We reexamine and review all of these specimens here, providing new data on early saurian evolution including osteohistology, and present a new morphological phylogenetic dataset. We support previous studies that find that no valid Permian record for Lepidosauromorpha, and we also reject some of the previous referrals of Permian specimens to Archosauromorpha. The most informative Permian archosauromorph is Protorosaurus speneri from the middle Late Permian of Western Europe. A historically problematic specimen from the Late Permian of Tanzania is redescribed and reidentified as a new genus and species of basal archosauromorph: Aenigmastropheus parringtoni. The supposed protorosaur Eorasaurus olsoni from the Late Permian of Russia is recovered among Archosauriformes and may be the oldest known member of the group but the phylogenetic support for this position is low. The assignment of Archosaurus rossicus from the latest Permian of Russia to the archosauromorph clade Proterosuchidae is supported. Our revision suggests a minimum fossil calibration date for the crocodile-lizard split of 254.7 Ma. The occurrences of basal archosauromorphs in the northern (30°N) and southern (55°S) parts of Pangea imply a wider paleobiogeographic distribution for the group during the Late Permian than previously appreciated. Early archosauromorph growth strategies appear to be more diverse than previously suggested based on new data on the osteohistology of Aenigmastropheus.","author":[{"dropping-particle":"","family":"Ezcurra","given":"Martín D.","non-dropping-particle":"","parse-names":false,"suffix":""},{"dropping-particle":"","family":"Scheyer","given":"Torsten M.","non-dropping-particle":"","parse-names":false,"suffix":""},{"dropping-particle":"","family":"Butler","given":"Richard J.","non-dropping-particle":"","parse-names":false,"suffix":""}],"container-title":"PLoS ONE","editor":[{"dropping-particle":"","family":"Ketmaier","given":"Valerio","non-dropping-particle":"","parse-names":false,"suffix":""}],"id":"ITEM-1","issue":"2","issued":{"date-parts":[["2014","2","27"]]},"page":"e89165","publisher":"Public Library of Science","title":"The Origin and Early Evolution of Sauria: Reassessing the Permian Saurian Fossil Record and the Timing of the Crocodile-Lizard Divergence","type":"article-journal","volume":"9"},"uris":["http://www.mendeley.com/documents/?uuid=651aa9c3-1b39-3699-9224-3e556f8e88a0"]}],"mendeley":{"formattedCitation":"(Ezcurra, Scheyer and Butler, 2014)","plainTextFormattedCitation":"(Ezcurra, Scheyer and Butler, 2014)","previouslyFormattedCitation":"(Ezcurra, Scheyer and Butler, 2014)"},"properties":{"noteIndex":0},"schema":"https://github.com/citation-style-language/schema/raw/master/csl-citation.json"}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Scheyer and Butler, 2014)</w:t>
            </w:r>
            <w:r w:rsidRPr="00383EAC">
              <w:rPr>
                <w:rFonts w:ascii="Times New Roman" w:eastAsia="Times New Roman" w:hAnsi="Times New Roman" w:cs="Times New Roman"/>
                <w:color w:val="000000"/>
              </w:rPr>
              <w:fldChar w:fldCharType="end"/>
            </w:r>
          </w:p>
        </w:tc>
        <w:tc>
          <w:tcPr>
            <w:tcW w:w="1349" w:type="dxa"/>
          </w:tcPr>
          <w:p w14:paraId="21A42D76" w14:textId="1C8FE10E" w:rsidR="0032795B" w:rsidRPr="00383EAC" w:rsidRDefault="005276D1"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50780DC" w14:textId="72433561" w:rsidR="0032795B" w:rsidRPr="00383EAC" w:rsidRDefault="007178BD"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003AB8">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rPr>
              <w:t>– text states “k value … higher than those observed in aquatic and semi-aquatic animals</w:t>
            </w:r>
            <w:r w:rsidR="00CC278B">
              <w:rPr>
                <w:rFonts w:ascii="Times New Roman" w:eastAsia="Times New Roman" w:hAnsi="Times New Roman" w:cs="Times New Roman"/>
                <w:color w:val="000000"/>
              </w:rPr>
              <w:t>, supporting a terrestrial mode of life”</w:t>
            </w:r>
            <w:r w:rsidR="00C946C5">
              <w:rPr>
                <w:rFonts w:ascii="Times New Roman" w:eastAsia="Times New Roman" w:hAnsi="Times New Roman" w:cs="Times New Roman"/>
                <w:color w:val="000000"/>
              </w:rPr>
              <w:t>.</w:t>
            </w:r>
          </w:p>
        </w:tc>
      </w:tr>
      <w:tr w:rsidR="0032795B" w:rsidRPr="00383EAC" w14:paraId="0C56B95A" w14:textId="0BE73883"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0FA5E98"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Aetosauroides_scagliai</w:t>
            </w:r>
            <w:proofErr w:type="spellEnd"/>
          </w:p>
        </w:tc>
        <w:tc>
          <w:tcPr>
            <w:tcW w:w="4396" w:type="dxa"/>
            <w:noWrap/>
            <w:hideMark/>
          </w:tcPr>
          <w:p w14:paraId="700BB61F" w14:textId="39D9E842"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{"citationItems":[{"id":"ITEM-1","itemData":{"author":[{"dropping-particle":"","family":"Casamiquela","given":"R. M.","non-dropping-particle":"","parse-names":false,"suffix":""}],"container-title":"Ameghiniana","id":"ITEM-1","issued":{"date-parts":[["1960"]]},"page":"3-9","title":"Notica preliminar sobre dos nuevos estagonolepoideos Argentinos.","type":"article-journal","volume":"2"},"uris":["http://www.mendeley.com/documents/?uuid=0c840b9e-93ff-485f-ab3d-159d5d1e4382"]}],"mendeley":{"formattedCitation":"(Casamiquela, 1960)","plainTextFormattedCitation":"(Casamiquela, 1960)","previouslyFormattedCitation":"(Casamiquela, 1960)"},"properties":{"noteIndex":0},"schema":"https://github.com/citation-style-language/schema/raw/master/csl-citation.json"}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(Casamiquela, 1960)</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{"citationItems":[{"id":"ITEM-1","itemData":{"DOI":"10.1144/SP379.17","ISSN":"0305-8719","abstract":"Aetosauria is a clade of obligately quadrupedal, heavily armoured pseudosuchians known from Upper Triassic (late Carnian–Rhaetian) strata on every modern continent except Australia and Antarctica. As many as 22 genera and 26 species ranging from 1 to 6 m in length, and with a body mass ranging from less than 10 to more than 500 kg, are known. Aetosauroides scagliai was recently recovered as the most basal aetosaur, placed outside of Stagonolepididae (the last common ancestor of Desmatosuchus and Aetosaurus ). Interrelationships among the basal aetosaurs are not well understood but two clades with relatively apomorphic armour – the spinose Desmatosuchinae and the generally wide-bodied Typothoracisinae – are consistently recognized. Paramedian and lateral osteoderms are often distinctive at the generic level but variation within the carapace is not well understood in many taxa, warranting caution in assigning isolated osteoderms to specific taxa. The aetosaur skull and dentition varies across taxa, and there is increasing evidence that at least some aetosaurs relied on invertebrates and/or small vertebrates as a food source. Histological evidence indicates that, after an initial period of rapid growth, lines of arrested growth (LAGs) are common and later growth was relatively slow. The common and widespread Late Triassic ichnogenus Brachychirotherium probably represents the track of an aetosaur.","author":[{"dropping-particle":"","family":"Desojo","given":"Julia B.","non-dropping-particle":"","parse-names":false,"suffix":""},{"dropping-particle":"","family":"Heckert","given":"Andrew B.","non-dropping-particle":"","parse-names":false,"suffix":""},{"dropping-particle":"","family":"Martz","given":"Jeffrey W.","non-dropping-particle":"","parse-names":false,"suffix":""},{"dropping-particle":"","family":"Parker","given":"William G.","non-dropping-particle":"","parse-names":false,"suffix":""},{"dropping-particle":"","family":"Schoch","given":"Rainer R.","non-dropping-particle":"","parse-names":false,"suffix":""},{"dropping-particle":"","family":"Small","given":"Bryan J.","non-dropping-particle":"","parse-names":false,"suffix":""},{"dropping-particle":"","family":"Sulej","given":"Tomasz","non-dropping-particle":"","parse-names":false,"suffix":""}],"container-title":"Geological Society, London, Special Publications","id":"ITEM-1","issue":"1","issued":{"date-parts":[["2013","1","1"]]},"page":"203-239","publisher":"Geological Society of London","title":"Aetosauria: a clade of armoured pseudosuchians from the Upper Triassic continental beds","type":"article-journal","volume":"379"},"uris":["http://www.mendeley.com/documents/?uuid=74019f24-c920-39a4-a7d4-6781341eca9f"]}],"mendeley":{"formattedCitation":"(Desojo &lt;i&gt;et al.&lt;/i&gt;, 2013)","plainTextFormattedCitation":"(Desojo et al., 2013)","previouslyFormattedCitation":"(Desojo &lt;i&gt;et al.&lt;/i&gt;,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(Desojo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2013)</w:t>
            </w:r>
            <w:r w:rsidRPr="00383EAC">
              <w:rPr>
                <w:rFonts w:ascii="Times New Roman" w:eastAsia="Times New Roman" w:hAnsi="Times New Roman" w:cs="Times New Roman"/>
                <w:color w:val="000000"/>
              </w:rPr>
              <w:fldChar w:fldCharType="end"/>
            </w:r>
          </w:p>
        </w:tc>
        <w:tc>
          <w:tcPr>
            <w:tcW w:w="1349" w:type="dxa"/>
          </w:tcPr>
          <w:p w14:paraId="2E509CC8" w14:textId="6C415738" w:rsidR="0032795B" w:rsidRPr="00383EAC" w:rsidRDefault="000A1EAA"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06FC318" w14:textId="59ED070D" w:rsidR="0032795B" w:rsidRPr="00383EAC" w:rsidRDefault="00C77085"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 clade of obligately quadrupedal</w:t>
            </w:r>
            <w:r w:rsidR="007178BD">
              <w:rPr>
                <w:rFonts w:ascii="Times New Roman" w:eastAsia="Times New Roman" w:hAnsi="Times New Roman" w:cs="Times New Roman"/>
                <w:color w:val="000000"/>
              </w:rPr>
              <w:t xml:space="preserve">, heavily armoured </w:t>
            </w:r>
            <w:proofErr w:type="spellStart"/>
            <w:r w:rsidR="007178BD">
              <w:rPr>
                <w:rFonts w:ascii="Times New Roman" w:eastAsia="Times New Roman" w:hAnsi="Times New Roman" w:cs="Times New Roman"/>
                <w:color w:val="000000"/>
              </w:rPr>
              <w:t>pseudosuchians</w:t>
            </w:r>
            <w:proofErr w:type="spellEnd"/>
            <w:r w:rsidR="007178BD">
              <w:rPr>
                <w:rFonts w:ascii="Times New Roman" w:eastAsia="Times New Roman" w:hAnsi="Times New Roman" w:cs="Times New Roman"/>
                <w:color w:val="000000"/>
              </w:rPr>
              <w:t>”</w:t>
            </w:r>
            <w:r w:rsidR="00C946C5">
              <w:rPr>
                <w:rFonts w:ascii="Times New Roman" w:eastAsia="Times New Roman" w:hAnsi="Times New Roman" w:cs="Times New Roman"/>
                <w:color w:val="000000"/>
              </w:rPr>
              <w:t>.</w:t>
            </w:r>
            <w:r w:rsidR="00F61AA6">
              <w:rPr>
                <w:rFonts w:ascii="Times New Roman" w:eastAsia="Times New Roman" w:hAnsi="Times New Roman" w:cs="Times New Roman"/>
                <w:color w:val="000000"/>
              </w:rPr>
              <w:t xml:space="preserve"> </w:t>
            </w:r>
          </w:p>
        </w:tc>
      </w:tr>
      <w:tr w:rsidR="0032795B" w:rsidRPr="00383EAC" w14:paraId="4E6AB9B3" w14:textId="1A9C50D4"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6116F5C"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Aetosaurus_ferratus</w:t>
            </w:r>
            <w:proofErr w:type="spellEnd"/>
          </w:p>
        </w:tc>
        <w:tc>
          <w:tcPr>
            <w:tcW w:w="4396" w:type="dxa"/>
            <w:noWrap/>
            <w:hideMark/>
          </w:tcPr>
          <w:p w14:paraId="15EA0912" w14:textId="7C5ADBC7"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{"citationItems":[{"id":"ITEM-1","itemData":{"DOI":"10.1127/0077-7749/2007/0246-0001","ISSN":"00777749","abstract":"Aetosaurus ferratus is the classic aetosaur, both because of its early discovery and the relatively vast original material. A detailed revision of all available material revealed various unknown features. In the Stubensandstein (Norian) of Germany, only the type species is present, with A. crassicauda being a junior synonym of the latter. Autapomorphies of Aetosaurus are the broad and short jugal, the anterior extension of the maxilla, the tiny size of the supratemporal fenestra, a series of three supraorbitals. Other unique features are the posteriorly constricted infratemporal fenestra, a short suture between postorbital and quadratojugal, dorsal paramedian plates that are transversely curved rather than flat or arched, and a total of 12 ventral plates per segment. The dentition of Aetosaurus is more similar to that of other aetosaurs than previously reported. A. ferratus differs further clearly from all other aetosaurs in the following potentially plesiomorphic features: the snout is shorter and lacks an edentulous anterior portion, the premaxilla does not expand to give a shovel, the paramedian plates are poorly differentiated, the limbs are gracile and the pubis has an abbreviated symphysis.","author":[{"dropping-particle":"","family":"Schoch","given":"Rainer R.","non-dropping-particle":"","parse-names":false,"suffix":""}],"container-title":"Neues Jahrbuch für Geologie und Paläontologie - Abhandlungen","id":"ITEM-1","issue":"1","issued":{"date-parts":[["2007","10","1"]]},"page":"1-35","title":"Osteology of the small archosaur &lt;i&gt;Aetosaurus &lt;/i&gt; from the Upper Triassic of Germany","type":"article-journal","volume":"246"},"uris":["http://www.mendeley.com/documents/?uuid=b8ca92f1-704f-4d81-99b2-14d15694ffaa"]}],"mendeley":{"formattedCitation":"(Schoch, 2007)","plainTextFormattedCitation":"(Schoch, 2007)","previouslyFormattedCitation":"(Schoch, 2007)"},"properties":{"noteIndex":0},"schema":"https://github.com/citation-style-language/schema/raw/master/csl-citation.json"}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(Schoch, 2007)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{"citationItems":[{"id":"ITEM-1","itemData":{"DOI":"10.1144/SP379.17","ISSN":"0305-8719","abstract":"Aetosauria is a clade of obligately quadrupedal, heavily armoured pseudosuchians known from Upper Triassic (late Carnian–Rhaetian) strata on every modern continent except Australia and Antarctica. As many as 22 genera and 26 species ranging from 1 to 6 m in length, and with a body mass ranging from less than 10 to more than 500 kg, are known. Aetosauroides scagliai was recently recovered as the most basal aetosaur, placed outside of Stagonolepididae (the last common ancestor of Desmatosuchus and Aetosaurus ). Interrelationships among the basal aetosaurs are not well understood but two clades with relatively apomorphic armour – the spinose Desmatosuchinae and the generally wide-bodied Typothoracisinae – are consistently recognized. Paramedian and lateral osteoderms are often distinctive at the generic level but variation within the carapace is not well understood in many taxa, warranting caution in assigning isolated osteoderms to specific taxa. The aetosaur skull and dentition varies across taxa, and there is increasing evidence that at least some aetosaurs relied on invertebrates and/or small vertebrates as a food source. Histological evidence indicates that, after an initial period of rapid growth, lines of arrested growth (LAGs) are common and later growth was relatively slow. The common and widespread Late Triassic ichnogenus Brachychirotherium probably represents the track of an aetosaur.","author":[{"dropping-particle":"","family":"Desojo","given":"Julia B.","non-dropping-particle":"","parse-names":false,"suffix":""},{"dropping-particle":"","family":"Heckert","given":"Andrew B.","non-dropping-particle":"","parse-names":false,"suffix":""},{"dropping-particle":"","family":"Martz","given":"Jeffrey W.","non-dropping-particle":"","parse-names":false,"suffix":""},{"dropping-particle":"","family":"Parker","given":"William G.","non-dropping-particle":"","parse-names":false,"suffix":""},{"dropping-particle":"","family":"Schoch","given":"Rainer R.","non-dropping-particle":"","parse-names":false,"suffix":""},{"dropping-particle":"","family":"Small","given":"Bryan J.","non-dropping-particle":"","parse-names":false,"suffix":""},{"dropping-particle":"","family":"Sulej","given":"Tomasz","non-dropping-particle":"","parse-names":false,"suffix":""}],"container-title":"Geological Society, London, Special Publications","id":"ITEM-1","issue":"1","issued":{"date-parts":[["2013","1","1"]]},"page":"203-239","publisher":"Geological Society of London","title":"Aetosauria: a clade of armoured pseudosuchians from the Upper Triassic continental beds","type":"article-journal","volume":"379"},"uris":["http://www.mendeley.com/documents/?uuid=74019f24-c920-39a4-a7d4-6781341eca9f"]}],"mendeley":{"formattedCitation":"(Desojo &lt;i&gt;et al.&lt;/i&gt;, 2013)","plainTextFormattedCitation":"(Desojo et al., 2013)","previouslyFormattedCitation":"(Desojo &lt;i&gt;et al.&lt;/i&gt;,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(Desojo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2013)</w:t>
            </w:r>
            <w:r w:rsidRPr="00383EAC">
              <w:rPr>
                <w:rFonts w:ascii="Times New Roman" w:eastAsia="Times New Roman" w:hAnsi="Times New Roman" w:cs="Times New Roman"/>
                <w:color w:val="000000"/>
              </w:rPr>
              <w:fldChar w:fldCharType="end"/>
            </w:r>
          </w:p>
        </w:tc>
        <w:tc>
          <w:tcPr>
            <w:tcW w:w="1349" w:type="dxa"/>
          </w:tcPr>
          <w:p w14:paraId="18CF45A2" w14:textId="0C33EED6" w:rsidR="0032795B" w:rsidRPr="00383EAC" w:rsidRDefault="000A1EAA"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9D59813" w14:textId="6E126285" w:rsidR="0032795B" w:rsidRPr="00383EAC" w:rsidRDefault="00857EAD"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as above</w:t>
            </w:r>
            <w:r w:rsidR="00C946C5">
              <w:rPr>
                <w:rFonts w:ascii="Times New Roman" w:eastAsia="Times New Roman" w:hAnsi="Times New Roman" w:cs="Times New Roman"/>
                <w:color w:val="000000"/>
              </w:rPr>
              <w:t>.</w:t>
            </w:r>
          </w:p>
        </w:tc>
      </w:tr>
      <w:tr w:rsidR="0032795B" w:rsidRPr="00383EAC" w14:paraId="5E971A7E" w14:textId="1238008C"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F62F0C6"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Alligator_mississippiensis</w:t>
            </w:r>
            <w:proofErr w:type="spellEnd"/>
          </w:p>
        </w:tc>
        <w:tc>
          <w:tcPr>
            <w:tcW w:w="4396" w:type="dxa"/>
            <w:noWrap/>
            <w:hideMark/>
          </w:tcPr>
          <w:p w14:paraId="41BBD996" w14:textId="0C5D78B3"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t>(</w:t>
            </w:r>
            <w:proofErr w:type="spellStart"/>
            <w:r w:rsidRPr="00383EAC">
              <w:rPr>
                <w:rFonts w:ascii="Times New Roman" w:eastAsia="Times New Roman" w:hAnsi="Times New Roman" w:cs="Times New Roman"/>
                <w:color w:val="000000"/>
              </w:rPr>
              <w:t>Daudin</w:t>
            </w:r>
            <w:proofErr w:type="spellEnd"/>
            <w:r w:rsidRPr="00383EAC">
              <w:rPr>
                <w:rFonts w:ascii="Times New Roman" w:eastAsia="Times New Roman" w:hAnsi="Times New Roman" w:cs="Times New Roman"/>
                <w:color w:val="000000"/>
              </w:rPr>
              <w:t xml:space="preserve"> 1801);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{"citationItems":[{"id":"ITEM-1","itemData":{"DOI":"10.1111/j.1469-7580.2009.01202.x","ISBN":"1469-7580 (Electronic)\\r0021-8782 (Linking)","ISSN":"00218782","PMID":"20148991","abstract":"Crocodylians exhibit a fascinating diversity of terrestrial gaits and limb motions that remain poorly described and are of great importance to understanding their natural history and evolution. Their musculoskeletal anatomy is pivotal to this diversity and yet only qualitative studies of muscle-tendon unit anatomy exist. The relative masses and internal architecture (fascicle lengths and physiological cross-sectional areas) of muscles of the pectoral and pelvic limbs of American alligators (Alligator mississippiensis Daudin 1801) were recorded for an ontogenetic series of wild specimens (n = 15, body masses from 0.5 to 60 kg). The data were analysed by reduced major axis regression to determine scaling relationships with body mass. Physiological cross-sectional areas and therefore muscle force-generating capacity were found to be greater in the extensor (anti-gravity) muscles of the pelvic limb than in the pectoral limb, reflecting how crocodylians differ from mammals in having greater loading of the hindlimbs than the forelimbs. Muscle masses and architecture were generally found to scale isometrically with body mass, suggesting an ontogenetic decrease in terrestrial athleticism. This concurs with the findings of previous studies showing ontogenetic decreases in limb bone length and the general scaling principle of a decline of strength : weight ratios with increasing size in animals. Exceptions to isometric scaling found included positive allometry in fascicle length for extensor musculature of both limbs, suggesting an ontogenetic increase in working range interpreted as increasing postural variability - in particular the major hip extensors - the interpretation of which is complicated by previous described ontogenetic increase of moment arms for these muscles.","author":[{"dropping-particle":"","family":"Allen","given":"Vivian","non-dropping-particle":"","parse-names":false,"suffix":""},{"dropping-particle":"","family":"Elsey","given":"Ruth M.","non-dropping-particle":"","parse-names":false,"suffix":""},{"dropping-particle":"","family":"Jones","given":"Nicola","non-dropping-particle":"","parse-names":false,"suffix":""},{"dropping-particle":"","family":"Wright","given":"Jordon","non-dropping-particle":"","parse-names":false,"suffix":""},{"dropping-particle":"","family":"Hutchinson","given":"John R.","non-dropping-particle":"","parse-names":false,"suffix":""}],"container-title":"Journal of Anatomy","id":"ITEM-1","issue":"4","issued":{"date-parts":[["2010","4"]]},"page":"423-445","publisher":"Blackwell Publishing Ltd","title":"Functional specialization and ontogenetic scaling of limb anatomy in &lt;i&gt;Alligator mississippiensis&lt;/i&gt;","type":"article-journal","volume":"216"},"uris":["http://www.mendeley.com/documents/?uuid=1b7dc3ec-5176-3e90-a021-4d6ff45a8152"]}],"mendeley":{"formattedCitation":"(Allen &lt;i&gt;et al.&lt;/i&gt;, 2010)","plainTextFormattedCitation":"(Allen et al., 2010)","previouslyFormattedCitation":"(Allen &lt;i&gt;et al.&lt;/i&gt;,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(Allen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2010)</w:t>
            </w:r>
            <w:r w:rsidRPr="00383EAC">
              <w:rPr>
                <w:rFonts w:ascii="Times New Roman" w:eastAsia="Times New Roman" w:hAnsi="Times New Roman" w:cs="Times New Roman"/>
                <w:color w:val="000000"/>
              </w:rPr>
              <w:fldChar w:fldCharType="end"/>
            </w:r>
          </w:p>
        </w:tc>
        <w:tc>
          <w:tcPr>
            <w:tcW w:w="1349" w:type="dxa"/>
          </w:tcPr>
          <w:p w14:paraId="6F4CD2F4" w14:textId="5F6F0D1B" w:rsidR="0032795B" w:rsidRPr="00383EAC" w:rsidRDefault="005A5855"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979C737" w14:textId="5C742092" w:rsidR="0032795B" w:rsidRPr="00857EAD" w:rsidRDefault="00857EAD"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857EAD">
              <w:rPr>
                <w:rFonts w:ascii="Courier New" w:eastAsia="Times New Roman" w:hAnsi="Courier New" w:cs="Courier New"/>
                <w:color w:val="000000"/>
              </w:rPr>
              <w:t>﻿</w:t>
            </w:r>
            <w:r w:rsidRPr="00857EAD">
              <w:rPr>
                <w:rFonts w:ascii="Times New Roman" w:eastAsia="Times New Roman" w:hAnsi="Times New Roman" w:cs="Times New Roman"/>
                <w:color w:val="000000"/>
              </w:rPr>
              <w:t xml:space="preserve">Extant </w:t>
            </w:r>
            <w:proofErr w:type="spellStart"/>
            <w:r w:rsidRPr="00857EAD">
              <w:rPr>
                <w:rFonts w:ascii="Times New Roman" w:eastAsia="Times New Roman" w:hAnsi="Times New Roman" w:cs="Times New Roman"/>
                <w:color w:val="000000"/>
              </w:rPr>
              <w:t>crocodylians</w:t>
            </w:r>
            <w:proofErr w:type="spellEnd"/>
            <w:r w:rsidRPr="00857EAD">
              <w:rPr>
                <w:rFonts w:ascii="Times New Roman" w:eastAsia="Times New Roman" w:hAnsi="Times New Roman" w:cs="Times New Roman"/>
                <w:color w:val="000000"/>
              </w:rPr>
              <w:t xml:space="preserve"> are the only known living tetrapods to use nearly the full range of recognized quadrupedal terrestrial locomotion patterns</w:t>
            </w:r>
            <w:r>
              <w:rPr>
                <w:rFonts w:ascii="Times New Roman" w:eastAsia="Times New Roman" w:hAnsi="Times New Roman" w:cs="Times New Roman"/>
                <w:color w:val="000000"/>
              </w:rPr>
              <w:t>”</w:t>
            </w:r>
            <w:r w:rsidR="00C946C5">
              <w:rPr>
                <w:rFonts w:ascii="Times New Roman" w:eastAsia="Times New Roman" w:hAnsi="Times New Roman" w:cs="Times New Roman"/>
                <w:color w:val="000000"/>
              </w:rPr>
              <w:t>.</w:t>
            </w:r>
          </w:p>
        </w:tc>
      </w:tr>
      <w:tr w:rsidR="0032795B" w:rsidRPr="00383EAC" w14:paraId="47746A1D" w14:textId="1FDC3FF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5E04D28"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Allosaurus_fragilis</w:t>
            </w:r>
            <w:proofErr w:type="spellEnd"/>
          </w:p>
        </w:tc>
        <w:tc>
          <w:tcPr>
            <w:tcW w:w="4396" w:type="dxa"/>
            <w:noWrap/>
            <w:hideMark/>
          </w:tcPr>
          <w:p w14:paraId="68FCDB42" w14:textId="1F704FF5"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{"citationItems":[{"id":"ITEM-1","itemData":{"DOI":"10.2475/ajs.s3-14.84.514","ISSN":"0002-9599","author":[{"dropping-particle":"","family":"Marsh","given":"O. C.","non-dropping-particle":"","parse-names":false,"suffix":""}],"container-title":"American Journal of Science","id":"ITEM-1","issue":"84","issued":{"date-parts":[["1877","12","1"]]},"page":"514-516","publisher":"American Journal of Science","title":"Notice of new dinosaurian reptiles from the Jurassic formation","type":"article-journal","volume":"s3-14"},"uris":["http://www.mendeley.com/documents/?uuid=1ed709cf-9313-3fab-be97-209dcd72af9a"]}],"mendeley":{"formattedCitation":"(Marsh, 1877)","plainTextFormattedCitation":"(Marsh, 1877)","previouslyFormattedCitation":"(Marsh, 1877)"},"properties":{"noteIndex":0},"schema":"https://github.com/citation-style-language/schema/raw/master/csl-citation.json"}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(Marsh, 1877)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{"citationItems":[{"id":"ITEM-1","itemData":{"DOI":"10.1093/icb/40.4.640","ISSN":"0003-1569","author":[{"dropping-particle":"","family":"Farlow","given":"James O.","non-dropping-particle":"","parse-names":false,"suffix":""},{"dropping-particle":"","family":"Gatesy","given":"Stephen M.","non-dropping-particle":"","parse-names":false,"suffix":""},{"dropping-particle":"","family":"Holtz","given":"Thomas R.","non-dropping-particle":"","parse-names":false,"suffix":""},{"dropping-particle":"","family":"Hutchinson","given":"John R.","non-dropping-particle":"","parse-names":false,"suffix":""},{"dropping-particle":"","family":"Robinson","given":"John M.","non-dropping-particle":"","parse-names":false,"suffix":""}],"container-title":"American Zoologist","id":"ITEM-1","issue":"4","issued":{"date-parts":[["2000","8","1"]]},"page":"640-663","publisher":"Oxford University Press","title":"Theropod Locomotion","type":"article-journal","volume":"40"},"uris":["http://www.mendeley.com/documents/?uuid=ddd59635-579c-36f7-b6b3-fb5e1b96dbd3"]}],"mendeley":{"formattedCitation":"(Farlow &lt;i&gt;et al.&lt;/i&gt;, 2000)","plainTextFormattedCitation":"(Farlow et al., 2000)","previouslyFormattedCitation":"(Farlow &lt;i&gt;et al.&lt;/i&gt;, 2000)"},"properties":{"noteIndex":0},"schema":"https://github.com/citation-style-language/schema/raw/master/csl-citation.json"}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(Farlow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2000)</w:t>
            </w:r>
            <w:r w:rsidRPr="00383EAC">
              <w:rPr>
                <w:rFonts w:ascii="Times New Roman" w:eastAsia="Times New Roman" w:hAnsi="Times New Roman" w:cs="Times New Roman"/>
                <w:color w:val="000000"/>
              </w:rPr>
              <w:fldChar w:fldCharType="end"/>
            </w:r>
          </w:p>
        </w:tc>
        <w:tc>
          <w:tcPr>
            <w:tcW w:w="1349" w:type="dxa"/>
          </w:tcPr>
          <w:p w14:paraId="1E8D91F1" w14:textId="12DFB7A6" w:rsidR="0032795B" w:rsidRPr="00383EAC" w:rsidRDefault="005A5855"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5F8F4019" w14:textId="06D2B4F0" w:rsidR="0032795B" w:rsidRPr="00383EAC" w:rsidRDefault="00A619D7"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004117E0">
              <w:rPr>
                <w:rFonts w:ascii="Times New Roman" w:eastAsia="Times New Roman" w:hAnsi="Times New Roman" w:cs="Times New Roman"/>
                <w:color w:val="000000"/>
              </w:rPr>
              <w:t>Theropods were erect, digitigrade, striding bipeds”</w:t>
            </w:r>
            <w:r w:rsidR="00C946C5">
              <w:rPr>
                <w:rFonts w:ascii="Times New Roman" w:eastAsia="Times New Roman" w:hAnsi="Times New Roman" w:cs="Times New Roman"/>
                <w:color w:val="000000"/>
              </w:rPr>
              <w:t>.</w:t>
            </w:r>
          </w:p>
        </w:tc>
      </w:tr>
      <w:tr w:rsidR="0032795B" w:rsidRPr="00383EAC" w14:paraId="3D4782F7" w14:textId="159AD69A"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817AD08"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Amotosaurus_rotfeldensis</w:t>
            </w:r>
            <w:proofErr w:type="spellEnd"/>
          </w:p>
        </w:tc>
        <w:tc>
          <w:tcPr>
            <w:tcW w:w="4396" w:type="dxa"/>
            <w:noWrap/>
            <w:hideMark/>
          </w:tcPr>
          <w:p w14:paraId="1F55E539" w14:textId="42ED3B0B"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{"citationItems":[{"id":"ITEM-1","itemData":{"DOI":"10.2307/4524638","abstract":"A new genus and species of protorosaur is described on the basis of material originally referred to Tanystropheus antiquus from the Upper Buntsandstein of the Black Forest, Germany. The new taxon is characterized by eight cervical vertebrae that bear markedly elongate cervical ribs, a shagreen of denticles covering the vomers, palatines and pterygoids, a bifurcate second sacral rib, a well-ossified tarsus with three distal tarsals, and an elongate proximal phalanx on digit five. The status of Tanystropheus antiquus is discussed and, while it is retained, its validity is questioned.","author":[{"dropping-particle":"","family":"Fraser","given":"Nicholas C.","non-dropping-particle":"","parse-names":false,"suffix":""},{"dropping-particle":"","family":"Rieppel","given":"Olivier","non-dropping-particle":"","parse-names":false,"suffix":""}],"container-title":"Journal of Vertebrate Paleontology","id":"ITEM-1","issue":"4","issued":{"date-parts":[["2006"]]},"page":"866-871","publisher":"Taylor &amp; Francis, Ltd.The Society of Vertebrate Paleontology","title":"A New Protorosaur (Diapsida) from the Upper Buntsandstein of the Black Forest, Germany","type":"article-journal","volume":"26"},"uris":["http://www.mendeley.com/documents/?uuid=00b5a709-d872-31d9-ab3f-a6c6b7358c66"]}],"mendeley":{"formattedCitation":"(Fraser and Rieppel, 2006)","plainTextFormattedCitation":"(Fraser and Rieppel, 2006)","previouslyFormattedCitation":"(Fraser and Rieppel, 2006)"},"properties":{"noteIndex":0},"schema":"https://github.com/citation-style-language/schema/raw/master/csl-citation.json"}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(Fraser and Rieppel, 2006)</w:t>
            </w:r>
            <w:r w:rsidRPr="00383EAC">
              <w:rPr>
                <w:rFonts w:ascii="Times New Roman" w:eastAsia="Times New Roman" w:hAnsi="Times New Roman" w:cs="Times New Roman"/>
                <w:color w:val="000000"/>
              </w:rPr>
              <w:fldChar w:fldCharType="end"/>
            </w:r>
          </w:p>
        </w:tc>
        <w:tc>
          <w:tcPr>
            <w:tcW w:w="1349" w:type="dxa"/>
          </w:tcPr>
          <w:p w14:paraId="6D090CEF" w14:textId="1128578A" w:rsidR="0032795B" w:rsidRPr="00383EAC" w:rsidRDefault="005A5855"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0278B6A" w14:textId="1799EAD5" w:rsidR="0032795B" w:rsidRPr="00BA1859" w:rsidRDefault="004117E0"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semi-aquatic “</w:t>
            </w:r>
            <w:r w:rsidR="00BA1859">
              <w:rPr>
                <w:rFonts w:ascii="Times New Roman" w:eastAsia="Times New Roman" w:hAnsi="Times New Roman" w:cs="Times New Roman"/>
                <w:color w:val="000000"/>
              </w:rPr>
              <w:t xml:space="preserve">juveniles of </w:t>
            </w:r>
            <w:r w:rsidR="00BA1859" w:rsidRPr="00BA1859">
              <w:rPr>
                <w:rFonts w:ascii="Times New Roman" w:eastAsia="Times New Roman" w:hAnsi="Times New Roman" w:cs="Times New Roman"/>
                <w:i/>
                <w:color w:val="000000"/>
              </w:rPr>
              <w:t xml:space="preserve">T. </w:t>
            </w:r>
            <w:proofErr w:type="spellStart"/>
            <w:r w:rsidR="00BA1859" w:rsidRPr="00BA1859">
              <w:rPr>
                <w:rFonts w:ascii="Times New Roman" w:eastAsia="Times New Roman" w:hAnsi="Times New Roman" w:cs="Times New Roman"/>
                <w:i/>
                <w:color w:val="000000"/>
              </w:rPr>
              <w:t>antiquus</w:t>
            </w:r>
            <w:proofErr w:type="spellEnd"/>
            <w:r w:rsidR="00BA1859">
              <w:rPr>
                <w:rFonts w:ascii="Times New Roman" w:eastAsia="Times New Roman" w:hAnsi="Times New Roman" w:cs="Times New Roman"/>
                <w:color w:val="000000"/>
              </w:rPr>
              <w:t xml:space="preserve"> were </w:t>
            </w:r>
            <w:r w:rsidR="00781434">
              <w:rPr>
                <w:rFonts w:ascii="Times New Roman" w:eastAsia="Times New Roman" w:hAnsi="Times New Roman" w:cs="Times New Roman"/>
                <w:color w:val="000000"/>
              </w:rPr>
              <w:t>at least</w:t>
            </w:r>
            <w:r w:rsidR="00BA1859">
              <w:rPr>
                <w:rFonts w:ascii="Times New Roman" w:eastAsia="Times New Roman" w:hAnsi="Times New Roman" w:cs="Times New Roman"/>
                <w:color w:val="000000"/>
              </w:rPr>
              <w:t xml:space="preserve"> partly terrestrial. By contra</w:t>
            </w:r>
            <w:r w:rsidR="00781434">
              <w:rPr>
                <w:rFonts w:ascii="Times New Roman" w:eastAsia="Times New Roman" w:hAnsi="Times New Roman" w:cs="Times New Roman"/>
                <w:color w:val="000000"/>
              </w:rPr>
              <w:t>s</w:t>
            </w:r>
            <w:r w:rsidR="00BA1859">
              <w:rPr>
                <w:rFonts w:ascii="Times New Roman" w:eastAsia="Times New Roman" w:hAnsi="Times New Roman" w:cs="Times New Roman"/>
                <w:color w:val="000000"/>
              </w:rPr>
              <w:t xml:space="preserve">t, they became fully marine when adult”. Juvenile </w:t>
            </w:r>
            <w:r w:rsidR="00BA1859" w:rsidRPr="00BA1859">
              <w:rPr>
                <w:rFonts w:ascii="Times New Roman" w:eastAsia="Times New Roman" w:hAnsi="Times New Roman" w:cs="Times New Roman"/>
                <w:i/>
                <w:color w:val="000000"/>
              </w:rPr>
              <w:t xml:space="preserve">T. </w:t>
            </w:r>
            <w:proofErr w:type="spellStart"/>
            <w:r w:rsidR="00BA1859" w:rsidRPr="00BA1859">
              <w:rPr>
                <w:rFonts w:ascii="Times New Roman" w:eastAsia="Times New Roman" w:hAnsi="Times New Roman" w:cs="Times New Roman"/>
                <w:i/>
                <w:color w:val="000000"/>
              </w:rPr>
              <w:t>antiquus</w:t>
            </w:r>
            <w:proofErr w:type="spellEnd"/>
            <w:r w:rsidR="00BA1859">
              <w:rPr>
                <w:rFonts w:ascii="Times New Roman" w:eastAsia="Times New Roman" w:hAnsi="Times New Roman" w:cs="Times New Roman"/>
                <w:color w:val="000000"/>
              </w:rPr>
              <w:t xml:space="preserve"> specimens </w:t>
            </w:r>
            <w:r w:rsidR="00781434">
              <w:rPr>
                <w:rFonts w:ascii="Times New Roman" w:eastAsia="Times New Roman" w:hAnsi="Times New Roman" w:cs="Times New Roman"/>
                <w:color w:val="000000"/>
              </w:rPr>
              <w:t xml:space="preserve">were </w:t>
            </w:r>
            <w:r w:rsidR="00BA1859">
              <w:rPr>
                <w:rFonts w:ascii="Times New Roman" w:eastAsia="Times New Roman" w:hAnsi="Times New Roman" w:cs="Times New Roman"/>
                <w:color w:val="000000"/>
              </w:rPr>
              <w:t xml:space="preserve">reassigned to </w:t>
            </w:r>
            <w:proofErr w:type="spellStart"/>
            <w:r w:rsidR="00BA1859" w:rsidRPr="00BA1859">
              <w:rPr>
                <w:rFonts w:ascii="Times New Roman" w:eastAsia="Times New Roman" w:hAnsi="Times New Roman" w:cs="Times New Roman"/>
                <w:i/>
                <w:color w:val="000000"/>
              </w:rPr>
              <w:t>Amotosaurus</w:t>
            </w:r>
            <w:proofErr w:type="spellEnd"/>
            <w:r w:rsidR="00BA1859" w:rsidRPr="00BA1859">
              <w:rPr>
                <w:rFonts w:ascii="Times New Roman" w:eastAsia="Times New Roman" w:hAnsi="Times New Roman" w:cs="Times New Roman"/>
                <w:i/>
                <w:color w:val="000000"/>
              </w:rPr>
              <w:t xml:space="preserve"> </w:t>
            </w:r>
            <w:proofErr w:type="spellStart"/>
            <w:r w:rsidR="00BA1859" w:rsidRPr="00BA1859">
              <w:rPr>
                <w:rFonts w:ascii="Times New Roman" w:eastAsia="Times New Roman" w:hAnsi="Times New Roman" w:cs="Times New Roman"/>
                <w:i/>
                <w:color w:val="000000"/>
              </w:rPr>
              <w:t>rotfeldensis</w:t>
            </w:r>
            <w:proofErr w:type="spellEnd"/>
            <w:r w:rsidR="00BA1859">
              <w:rPr>
                <w:rFonts w:ascii="Times New Roman" w:eastAsia="Times New Roman" w:hAnsi="Times New Roman" w:cs="Times New Roman"/>
                <w:color w:val="000000"/>
              </w:rPr>
              <w:t xml:space="preserve">. Also, “clearly a </w:t>
            </w:r>
            <w:proofErr w:type="spellStart"/>
            <w:r w:rsidR="00BA1859">
              <w:rPr>
                <w:rFonts w:ascii="Times New Roman" w:eastAsia="Times New Roman" w:hAnsi="Times New Roman" w:cs="Times New Roman"/>
                <w:color w:val="000000"/>
              </w:rPr>
              <w:t>tanystropheid</w:t>
            </w:r>
            <w:proofErr w:type="spellEnd"/>
            <w:r w:rsidR="00BA1859">
              <w:rPr>
                <w:rFonts w:ascii="Times New Roman" w:eastAsia="Times New Roman" w:hAnsi="Times New Roman" w:cs="Times New Roman"/>
                <w:color w:val="000000"/>
              </w:rPr>
              <w:t xml:space="preserve">”, a </w:t>
            </w:r>
            <w:r w:rsidR="00FC777E">
              <w:rPr>
                <w:rFonts w:ascii="Times New Roman" w:eastAsia="Times New Roman" w:hAnsi="Times New Roman" w:cs="Times New Roman"/>
                <w:color w:val="000000"/>
              </w:rPr>
              <w:t xml:space="preserve">group which exhibits </w:t>
            </w:r>
            <w:r w:rsidR="00781434">
              <w:rPr>
                <w:rFonts w:ascii="Times New Roman" w:eastAsia="Times New Roman" w:hAnsi="Times New Roman" w:cs="Times New Roman"/>
                <w:color w:val="000000"/>
              </w:rPr>
              <w:t>an unusual, long-necked morphology</w:t>
            </w:r>
            <w:r w:rsidR="00C946C5">
              <w:rPr>
                <w:rFonts w:ascii="Times New Roman" w:eastAsia="Times New Roman" w:hAnsi="Times New Roman" w:cs="Times New Roman"/>
                <w:color w:val="000000"/>
              </w:rPr>
              <w:t>.</w:t>
            </w:r>
          </w:p>
        </w:tc>
      </w:tr>
      <w:tr w:rsidR="0032795B" w:rsidRPr="00383EAC" w14:paraId="15DED520" w14:textId="381C4790"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B780D9A"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Archeopelta_arborensis</w:t>
            </w:r>
            <w:proofErr w:type="spellEnd"/>
          </w:p>
        </w:tc>
        <w:tc>
          <w:tcPr>
            <w:tcW w:w="4396" w:type="dxa"/>
            <w:noWrap/>
            <w:hideMark/>
          </w:tcPr>
          <w:p w14:paraId="47AEBEE9" w14:textId="7AF28B33"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{"citationItems":[{"id":"ITEM-1","itemData":{"DOI":"10.1111/j.1096-3642.2010.00655.x","ISSN":"00244082","author":[{"dropping-particle":"","family":"Desojo","given":"Julia B.","non-dropping-particle":"","parse-names":false,"suffix":""},{"dropping-particle":"","family":"Ezcurra","given":"Martin D.","non-dropping-particle":"","parse-names":false,"suffix":""},{"dropping-particle":"","family":"Schultz","given":"Cesar L.","non-dropping-particle":"","parse-names":false,"suffix":""}],"container-title":"Zoological Journal of the Linnean Society","id":"ITEM-1","issue":"4","issued":{"date-parts":[["2011","4"]]},"page":"839-871","publisher":"Wiley/Blackwell (10.1111)","title":"An unusual new archosauriform from the Middle-Late Triassic of southern Brazil and the monophyly of Doswelliidae","type":"article-journal","volume":"161"},"uris":["http://www.mendeley.com/documents/?uuid=9c5e2529-b0ad-3cbe-95f9-11de7e8a836f"]}],"mendeley":{"formattedCitation":"(Desojo, Ezcurra and Schultz, 2011)","plainTextFormattedCitation":"(Desojo, Ezcurra and Schultz, 2011)","previouslyFormattedCitation":"(Desojo, Ezcurra and Schultz, 2011)"},"properties":{"noteIndex":0},"schema":"https://github.com/citation-style-language/schema/raw/master/csl-citation.json"}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(Desojo, Ezcurra and Schultz, 2011)</w:t>
            </w:r>
            <w:r w:rsidRPr="00383EAC">
              <w:rPr>
                <w:rFonts w:ascii="Times New Roman" w:eastAsia="Times New Roman" w:hAnsi="Times New Roman" w:cs="Times New Roman"/>
                <w:color w:val="000000"/>
              </w:rPr>
              <w:fldChar w:fldCharType="end"/>
            </w:r>
          </w:p>
        </w:tc>
        <w:tc>
          <w:tcPr>
            <w:tcW w:w="1349" w:type="dxa"/>
          </w:tcPr>
          <w:p w14:paraId="76C68E4F" w14:textId="3F202849" w:rsidR="0032795B" w:rsidRPr="00383EAC" w:rsidRDefault="00E94C03"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FF22213" w14:textId="1A6AC340" w:rsidR="0032795B" w:rsidRPr="00383EAC" w:rsidRDefault="00781434"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003AB8">
              <w:rPr>
                <w:rFonts w:ascii="Times New Roman" w:eastAsia="Times New Roman" w:hAnsi="Times New Roman" w:cs="Times New Roman"/>
                <w:color w:val="FF0000"/>
              </w:rPr>
              <w:t xml:space="preserve">Diagram </w:t>
            </w:r>
            <w:r w:rsidR="00F050D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F050D5">
              <w:rPr>
                <w:rFonts w:ascii="Times New Roman" w:eastAsia="Times New Roman" w:hAnsi="Times New Roman" w:cs="Times New Roman"/>
                <w:color w:val="000000"/>
              </w:rPr>
              <w:t xml:space="preserve">within the text, a possible aquatic lifestyle is alluded to, or a terrestrial foraging lifestyle. </w:t>
            </w:r>
          </w:p>
        </w:tc>
      </w:tr>
      <w:tr w:rsidR="0032795B" w:rsidRPr="00383EAC" w14:paraId="5A408CD0" w14:textId="771206AB"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0A2F65B"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Arizonasaurus_babbitti</w:t>
            </w:r>
            <w:proofErr w:type="spellEnd"/>
          </w:p>
        </w:tc>
        <w:tc>
          <w:tcPr>
            <w:tcW w:w="4396" w:type="dxa"/>
            <w:noWrap/>
            <w:hideMark/>
          </w:tcPr>
          <w:p w14:paraId="26D1D0B6" w14:textId="0BABCA4C"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{"citationItems":[{"id":"ITEM-1","itemData":{"author":[{"dropping-particle":"","family":"Welles","given":"S. P.","non-dropping-particle":"","parse-names":false,"suffix":""}],"container-title":"University of California Publications in Geological Sciences","id":"ITEM-1","issue":"7","issued":{"date-parts":[["1947"]]},"page":"241-294","title":"Vertebrates from the Upper Moenkopi Formation of northern Arizona","type":"article-journal","volume":"27"},"uris":["http://www.mendeley.com/documents/?uuid=df584abb-fc41-4d0e-be53-483f69d0c5b0"]}],"mendeley":{"formattedCitation":"(Welles, 1947)","plainTextFormattedCitation":"(Welles, 1947)","previouslyFormattedCitation":"(Welles, 1947)"},"properties":{"noteIndex":0},"schema":"https://github.com/citation-style-language/schema/raw/master/csl-citation.json"}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(Welles, 1947)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{"citationItems":[{"id":"ITEM-1","itemData":{"DOI":"10.1080/08912960500476499","ISBN":"0891296050","ISSN":"08912963","abstract":"Arizonasaurus babbitti is rediagnosed from a well-preserved partial skeleton from the early Middle Triassic Moenkopi Formation of northern Arizona. The skull, excluding the braincase, is described and compared to other “rauisuchians” and basal archosaurs. Two possible autapomorphies include a deep fossa hidden from lateral and medial views on the posteroventral edge of the ascending process of the maxilla and a tongue (pubic peduncle of the ilium) and groove (proximal portion of the pubis) articulation between the pubis and the ilium. The postcrania is described in detail. Tall neural spines form a sail that is similar to those of other basal archosaurs with unknown affinities (Ctenosauriscus, Lotosaurus, Bromsgroveia,“Hypselorhachis”). Additional characters in the pelvic girdle in Arizonasaurus unite this taxon with Ctenosauriscus, Lotosaurus, Bromsgroveia, and Hypselorhachus to form a group, the ctenosauriscids. Pelvic characters of the ctenosauriscids are also found in Poposaurus and “Chatterjeea”, suggesting that ctenosauriscids are closely related. A possibly monophyletic group containing Arizonasaurus, other ctenosauriscids, Poposaurus, Sillosuchus, and “Chatterjeea” the exclusions of most other rauisuchians is proposed based on a new understanding of pseudosuchian characters. Keywords:","author":[{"dropping-particle":"","family":"Nesbitt","given":"Sterling J.","non-dropping-particle":"","parse-names":false,"suffix":""}],"container-title":"Historical Biology","id":"ITEM-1","issue":"1-4","issued":{"date-parts":[["2005","1"]]},"page":"19-47","publisher":"Taylor &amp; Francis Group","title":"Osteology of the Middle Triassic pseudosuchian archosaur &lt;i&gt;Arizonasaurus babbitti&lt;/i&gt;","type":"article-journal","volume":"17"},"uris":["http://www.mendeley.com/documents/?uuid=c666a5e7-7524-3e4e-8028-406fb3c53755"]}],"mendeley":{"formattedCitation":"(Nesbitt, 2005)","plainTextFormattedCitation":"(Nesbitt, 2005)","previouslyFormattedCitation":"(Nesbitt, 2005)"},"properties":{"noteIndex":0},"schema":"https://github.com/citation-style-language/schema/raw/master/csl-citation.json"}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(Nesbitt, 2005)</w:t>
            </w:r>
            <w:r w:rsidRPr="00383EAC">
              <w:rPr>
                <w:rFonts w:ascii="Times New Roman" w:eastAsia="Times New Roman" w:hAnsi="Times New Roman" w:cs="Times New Roman"/>
                <w:color w:val="000000"/>
              </w:rPr>
              <w:fldChar w:fldCharType="end"/>
            </w:r>
          </w:p>
        </w:tc>
        <w:tc>
          <w:tcPr>
            <w:tcW w:w="1349" w:type="dxa"/>
          </w:tcPr>
          <w:p w14:paraId="69A13A88" w14:textId="4564DE82" w:rsidR="0032795B" w:rsidRPr="00383EAC" w:rsidRDefault="00E94C03"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996D12D" w14:textId="38CC7B10" w:rsidR="0032795B" w:rsidRPr="00383EAC" w:rsidRDefault="0000247D"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003AB8">
              <w:rPr>
                <w:rFonts w:ascii="Times New Roman" w:eastAsia="Times New Roman" w:hAnsi="Times New Roman" w:cs="Times New Roman"/>
                <w:color w:val="FF0000"/>
              </w:rPr>
              <w:t>Diagram</w:t>
            </w:r>
            <w:r w:rsidR="00C946C5" w:rsidRPr="00003AB8">
              <w:rPr>
                <w:rFonts w:ascii="Times New Roman" w:eastAsia="Times New Roman" w:hAnsi="Times New Roman" w:cs="Times New Roman"/>
                <w:color w:val="FF0000"/>
              </w:rPr>
              <w:t xml:space="preserve"> </w:t>
            </w:r>
            <w:r w:rsidR="00C946C5">
              <w:rPr>
                <w:rFonts w:ascii="Times New Roman" w:eastAsia="Times New Roman" w:hAnsi="Times New Roman" w:cs="Times New Roman"/>
                <w:color w:val="000000"/>
              </w:rPr>
              <w:t>– no caudal vertebrae or limb bones. Diagnosed based on a reconstruction.</w:t>
            </w:r>
          </w:p>
        </w:tc>
      </w:tr>
      <w:tr w:rsidR="0032795B" w:rsidRPr="00383EAC" w14:paraId="1B08244A" w14:textId="79E352F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966F854"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Asilisaurus_kongwe_combined</w:t>
            </w:r>
            <w:proofErr w:type="spellEnd"/>
          </w:p>
        </w:tc>
        <w:tc>
          <w:tcPr>
            <w:tcW w:w="4396" w:type="dxa"/>
            <w:noWrap/>
            <w:hideMark/>
          </w:tcPr>
          <w:p w14:paraId="7E519683" w14:textId="75E4672C"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{"citationItems":[{"id":"ITEM-1","itemData":{"DOI":"10.1038/nature08718","ISSN":"0028-0836","abstract":"A new genus and species is described from fragmentary remains of a reptile from the mid–Triassic of Tanzania. The finding clarifies the relationships among the silesaurs. It is among the earliest known ornithodirans (dinosaurs plus pterosaurs), and demonstrates that silesaurs were not two-legged carnivores, as expected, but larger and more herbivorous. Furthermore, the find shows that we still know very little about the earliest stages of dinosaur and pterosaur evolution.","author":[{"dropping-particle":"","family":"Nesbitt","given":"Sterling J.","non-dropping-particle":"","parse-names":false,"suffix":""},{"dropping-particle":"","family":"Sidor","given":"Christian A.","non-dropping-particle":"","parse-names":false,"suffix":""},{"dropping-particle":"","family":"Irmis","given":"Randall B.","non-dropping-particle":"","parse-names":false,"suffix":""},{"dropping-particle":"","family":"Angielczyk","given":"Kenneth D.","non-dropping-particle":"","parse-names":false,"suffix":""},{"dropping-particle":"","family":"Smith","given":"Roger M. H.","non-dropping-particle":"","parse-names":false,"suffix":""},{"dropping-particle":"","family":"Tsuji","given":"Linda A.","non-dropping-particle":"","parse-names":false,"suffix":""}],"container-title":"Nature","id":"ITEM-1","issue":"7285","issued":{"date-parts":[["2010","3","4"]]},"page":"95-98","publisher":"Nature Publishing Group","title":"Ecologically distinct dinosaurian sister group shows early diversification of Ornithodira","type":"article-journal","volume":"464"},"uris":["http://www.mendeley.com/documents/?uuid=eb209d82-27e5-30f7-bdda-985508433db4"]}],"mendeley":{"formattedCitation":"(Nesbitt &lt;i&gt;et al.&lt;/i&gt;, 2010)","plainTextFormattedCitation":"(Nesbitt et al., 2010)","previouslyFormattedCitation":"(Nesbitt &lt;i&gt;et al.&lt;/i&gt;,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2010)</w:t>
            </w:r>
            <w:r w:rsidRPr="00383EAC">
              <w:rPr>
                <w:rFonts w:ascii="Times New Roman" w:eastAsia="Times New Roman" w:hAnsi="Times New Roman" w:cs="Times New Roman"/>
                <w:color w:val="000000"/>
              </w:rPr>
              <w:fldChar w:fldCharType="end"/>
            </w:r>
          </w:p>
        </w:tc>
        <w:tc>
          <w:tcPr>
            <w:tcW w:w="1349" w:type="dxa"/>
          </w:tcPr>
          <w:p w14:paraId="27F91A82" w14:textId="5AD1D256" w:rsidR="0032795B" w:rsidRPr="00383EAC" w:rsidRDefault="00E94C03"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0F36AC3" w14:textId="537F80C6" w:rsidR="0032795B" w:rsidRPr="00383EAC" w:rsidRDefault="00BB0CF6"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 member of the Silesauridae”, “</w:t>
            </w:r>
            <w:proofErr w:type="spellStart"/>
            <w:r>
              <w:rPr>
                <w:rFonts w:ascii="Times New Roman" w:eastAsia="Times New Roman" w:hAnsi="Times New Roman" w:cs="Times New Roman"/>
                <w:color w:val="000000"/>
              </w:rPr>
              <w:t>Silesaurids</w:t>
            </w:r>
            <w:proofErr w:type="spellEnd"/>
            <w:r>
              <w:rPr>
                <w:rFonts w:ascii="Times New Roman" w:eastAsia="Times New Roman" w:hAnsi="Times New Roman" w:cs="Times New Roman"/>
                <w:color w:val="000000"/>
              </w:rPr>
              <w:t xml:space="preserve"> were diverse … with … a quadrupedal stance”.</w:t>
            </w:r>
          </w:p>
        </w:tc>
      </w:tr>
      <w:tr w:rsidR="0032795B" w:rsidRPr="00383EAC" w14:paraId="22A6A8A0" w14:textId="35536CD1"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264F8BC"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Azendohsaurus_madagaskarensis</w:t>
            </w:r>
            <w:proofErr w:type="spellEnd"/>
          </w:p>
        </w:tc>
        <w:tc>
          <w:tcPr>
            <w:tcW w:w="4396" w:type="dxa"/>
            <w:noWrap/>
            <w:hideMark/>
          </w:tcPr>
          <w:p w14:paraId="16A71393" w14:textId="0D94E81D"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1475-4983.2010.00954.x","ISSN":"00310239","author":[{"dropping-particle":"","family":"Flynn","given":"JohnJ.","non-dropping-particle":"","parse-names":false,"suffix":""},{"dropping-particle":"","family":"Nesbitt","given":"Sterling J.","non-dropping-particle":"","parse-names":false,"suffix":""},{"dropping-particle":"","family":"Michael Parrish","given":"J.","non-dropping-particle":"","parse-names":false,"suffix":""},{"dropping-particle":"","family":"Ranivoharimanana","given":"Lovosoa","non-dropping-particle":"","parse-names":false,"suffix":""},{"dropping-particle":"","family":"Wyss","given":"André R.","non-dropping-particle":"","parse-names":false,"suffix":""}],"container-title":"Palaeontology","id":"ITEM-1","issue":"3","issued":{"date-parts":[["2010","5"]]},"page":"669-688","publisher":"Wiley/Blackwell (10.1111)","title":"A new species of &lt;i&gt;Azendohsaurus&lt;/i&gt; (Diapsida: Archosauromorpha) from the Triassic Isalo Group of southwestern Madagascar: cranium and mandible","type":"article-journal","volume":"53"},"uris":["http://www.mendeley.com/documents/?uuid=84b87055-83bb-3c56-b805-3dd9db3e7de8"]}],"mendeley":{"formattedCitation":"(Flynn &lt;i&gt;et al.&lt;/i&gt;, 2010)","plainTextFormattedCitation":"(Flynn et al., 2010)","previouslyFormattedCitation":"(Flynn &lt;i&gt;et al.&lt;/i&gt;,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(Flynn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2010)</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{"citationItems":[{"id":"ITEM-1","itemData":{"DOI":"10.1206/amnb-899-00-1-126.1","ISSN":"0003-0090","abstract":"ABSTRACT During the Triassic, archosauromorphs became one of the first groups of diapsid reptiles to diversify in terms of body size and morphological disparity in both terrestrial and marine ecosystems across Pangaea. This seemingly rapid divergence, and the numerous unique body plans stemming from it, concomitantly has confounded reconstructions of archosauromorph relationships. Teasing apart homology from homoplasy of anatomical characters in this broad suite of body types remains an enormous challenge with the current sample of taxa. Here, we present the postcranial anatomy of Azendohsaurus madagaskarensis, an early archosauromorph from ?Middle to Upper Triassic strata of Madagascar. Azendohsaurus madagaskarensis is known from nearly the entire skeleton in an ontogenetically variable sample. The holotype locality consists of a monotypic bone bed; preservation ranges from complete but disarticulated bones to articulated sections of the skeleton. Azendohsaurus madagaskarensis embodies an aberrant conste...","author":[{"dropping-particle":"","family":"Nesbitt","given":"Sterling J.","non-dropping-particle":"","parse-names":false,"suffix":""},{"dropping-particle":"","family":"Flynn","given":"John J.","non-dropping-particle":"","parse-names":false,"suffix":""},{"dropping-particle":"","family":"Pritchard","given":"Adam C.","non-dropping-particle":"","parse-names":false,"suffix":""},{"dropping-particle":"","family":"Parrish","given":"J. Michael","non-dropping-particle":"","parse-names":false,"suffix":""},{"dropping-particle":"","family":"Ranivoharimanana","given":"Lovasoa","non-dropping-particle":"","parse-names":false,"suffix":""},{"dropping-particle":"","family":"Wyss","given":"André R.","non-dropping-particle":"","parse-names":false,"suffix":""}],"container-title":"Bulletin of the American Museum of Natural History","id":"ITEM-1","issued":{"date-parts":[["2015","12","7"]]},"page":"1-126","publisher":"American Museum of Natural History, Library-Scientific Publications Central Park West at 79th St., New York, NY 10024","title":"Postcranial Osteology of &lt;i&gt;Azendohsaurus madagaskarensis &lt;/i&gt;(?Middle to Upper Triassic, Isalo Group, Madagascar) and its Systematic Position Among Stem Archosaur Reptiles","type":"article-journal","volume":"398"},"uris":["http://www.mendeley.com/documents/?uuid=608ef61f-040a-3999-a6e1-0943a9b1614b"]}],"mendeley":{"formattedCitation":"(Nesbitt &lt;i&gt;et al.&lt;/i&gt;, 2015)","plainTextFormattedCitation":"(Nesbitt et al., 2015)","previouslyFormattedCitation":"(Nesbitt &lt;i&gt;et al.&lt;/i&gt;, 2015)"},"properties":{"noteIndex":0},"schema":"https://github.com/citation-style-language/schema/raw/master/csl-citation.json"}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2015)</w:t>
            </w:r>
            <w:r w:rsidRPr="00383EAC">
              <w:rPr>
                <w:rFonts w:ascii="Times New Roman" w:eastAsia="Times New Roman" w:hAnsi="Times New Roman" w:cs="Times New Roman"/>
                <w:color w:val="000000"/>
              </w:rPr>
              <w:fldChar w:fldCharType="end"/>
            </w:r>
          </w:p>
        </w:tc>
        <w:tc>
          <w:tcPr>
            <w:tcW w:w="1349" w:type="dxa"/>
          </w:tcPr>
          <w:p w14:paraId="72F18BD2" w14:textId="58A47E09" w:rsidR="0032795B" w:rsidRPr="00383EAC" w:rsidRDefault="00C9666D"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C826DAF" w14:textId="44D1E516" w:rsidR="0032795B" w:rsidRPr="00383EAC" w:rsidRDefault="00BB0CF6"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003AB8">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rPr>
              <w:t xml:space="preserve">– </w:t>
            </w:r>
            <w:r w:rsidR="00FE4E7F">
              <w:rPr>
                <w:rFonts w:ascii="Times New Roman" w:eastAsia="Times New Roman" w:hAnsi="Times New Roman" w:cs="Times New Roman"/>
                <w:color w:val="000000"/>
              </w:rPr>
              <w:t xml:space="preserve">the text contains </w:t>
            </w:r>
            <w:r>
              <w:rPr>
                <w:rFonts w:ascii="Times New Roman" w:eastAsia="Times New Roman" w:hAnsi="Times New Roman" w:cs="Times New Roman"/>
                <w:color w:val="000000"/>
              </w:rPr>
              <w:t>very thorough description</w:t>
            </w:r>
            <w:r w:rsidR="00FE4E7F">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of many specimens</w:t>
            </w:r>
            <w:r w:rsidR="00FE4E7F">
              <w:rPr>
                <w:rFonts w:ascii="Times New Roman" w:eastAsia="Times New Roman" w:hAnsi="Times New Roman" w:cs="Times New Roman"/>
                <w:color w:val="000000"/>
              </w:rPr>
              <w:t xml:space="preserve"> that suggest quadrupedality without explicitly stating it</w:t>
            </w:r>
            <w:r w:rsidR="00111364">
              <w:rPr>
                <w:rFonts w:ascii="Times New Roman" w:eastAsia="Times New Roman" w:hAnsi="Times New Roman" w:cs="Times New Roman"/>
                <w:color w:val="000000"/>
              </w:rPr>
              <w:t>.</w:t>
            </w:r>
            <w:r w:rsidR="00F61AA6">
              <w:rPr>
                <w:rFonts w:ascii="Times New Roman" w:eastAsia="Times New Roman" w:hAnsi="Times New Roman" w:cs="Times New Roman"/>
                <w:color w:val="000000"/>
              </w:rPr>
              <w:t xml:space="preserve"> “an elongated neck, a short, stocky tail, </w:t>
            </w:r>
            <w:r w:rsidR="00AA5AEA">
              <w:rPr>
                <w:rFonts w:ascii="Times New Roman" w:eastAsia="Times New Roman" w:hAnsi="Times New Roman" w:cs="Times New Roman"/>
                <w:color w:val="000000"/>
              </w:rPr>
              <w:t>robust limbs”.</w:t>
            </w:r>
          </w:p>
        </w:tc>
      </w:tr>
      <w:tr w:rsidR="0032795B" w:rsidRPr="00383EAC" w14:paraId="532D5F51" w14:textId="12B6B1A9"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E9FBAC5"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Batrachotomus_kupferzellensis</w:t>
            </w:r>
            <w:proofErr w:type="spellEnd"/>
          </w:p>
        </w:tc>
        <w:tc>
          <w:tcPr>
            <w:tcW w:w="4396" w:type="dxa"/>
            <w:noWrap/>
            <w:hideMark/>
          </w:tcPr>
          <w:p w14:paraId="00CCFDB3" w14:textId="1C6371B0"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{"citationItems":[{"id":"ITEM-1","itemData":{"abstract":"With 24 figures Abstract Batrachotomus kupferzellensis, a new genus and species of rauisuchian suchian archosaur, is diagnosed on the basis of incomplete, disarticulated, but well-preserved remains of at least five individuals recovered from Lettenkeuper (Longobardian, late Ladinian) deposits of the Lagerstätte Kupferzell-Bauersbach, in the Hohenlohe region of northern Baden-Würt-temberg, southern Germany. A familial assignment is not made because of the instability of rauisuchian taxonomy, caused by an incomplete understanding of morphology and phyloge-ny. The cranial and mandibular osteology of the new taxon, excluding the braincase, is de-scribed in detail and compared with that of known rauisuchians and other archosaurs. The skull of B. kupferzellensis is characterized by at least two potential autapomorphies – naris larger than antorbital fenestra; depression on the ventrolateral surface of the postorbital. Other apparently derived features are shared with Postosuchus kirkpatricki (interlocking pre-maxilla-maxilla articulation surrounding a small opening; rugose ridge on dorsolateral ele-ments of the dermatocranium), more than one other rauisuchian species (tongue-like medial process of the articular; kinked postorbital bar; anteriorly-arched nasal), and basal crocodylo-morphs (e.g. laterally-overhanging postorbital-squamosal bar; topography of the dorsal sur-face of the skull roof). In the absence of wider tests of these hypotheses of homology and a consideration of other taxa and characters in an explicit analysis, a precise hypothesis of the phylogenetic relationships of B. kupferzellensis is not made. Small differences between larger and smaller specimens (e.g. more robust and rugose ridge along dorsolateral edge of skull in the larger material) are interpreted as potential ontogenetic differences. The presence and form of soft-tissues of the antorbital region are inferred through comparisons with data from recent studies of extant and extinct archosaur anatomy. Although many of the articulations between individual elements appear to have been potentially mobile, a consideration of the skull and mandible as a whole suggests that adults of B. kupferzellensis lacked significant cranial or mandibular kinesis. The good preservation of the Kupferzell specimens of B. kupferzellensis will probably make this fossil material important for the future resolution of rauisuchian and suchian phy-logeny, and the improved understanding of the evolution of croc…","author":[{"dropping-particle":"","family":"Gower","given":"David J","non-dropping-particle":"","parse-names":false,"suffix":""}],"container-title":"Stuttgarter Beiträge zur Naturkunde Serie B (Geologie und Paläontologie) ","id":"ITEM-1","issued":{"date-parts":[["1999"]]},"page":"1-49","title":"The cranial and mandibular osteology of a new rauisuchian archosaur from the Middle Triassic of southern Germany","type":"article-journal","volume":"280"},"uris":["http://www.mendeley.com/documents/?uuid=fd1a3c76-5688-31c9-8dc9-53909595d8ff"]}],"mendeley":{"formattedCitation":"(Gower, 1999)","plainTextFormattedCitation":"(Gower, 1999)","previouslyFormattedCitation":"(Gower, 1999)"},"properties":{"noteIndex":0},"schema":"https://github.com/citation-style-language/schema/raw/master/csl-citation.json"}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(Gower, 1999)</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{"citationItems":[{"id":"ITEM-1","itemData":{"DOI":"10.1080/02724634.2009.10010365","ISBN":"0272-4634","ISSN":"0272-4634","abstract":"Batrachotomus kupferzellensis is an upper Middle Triassic (Late Ladinian) rauisuchian archosaur. The postcranial skeleton of this species is well-represented by fossil material, including the holotype, from the localities of Kupferzell, Crailsheim and Vellberg-Eschenau in southern Germany, and is described here in detail for the first time. All postcranial elements are known except the interclavicle and parts of the carpus, manus, tarsus, pes and some osteoderm and axial elements. B. kupferzellensis is now one of the best-known rauisuchians and will be important in advancing understanding of the group's biology. A period of new anatomical and taxonomic work since 2000 has improved understanding of rauisuchians. Renewed effort in rauisuchian phylogenetics will benefit from these new data, but will also require a careful and detailed approach to character formulation.","author":[{"dropping-particle":"","family":"Gower","given":"David J.","non-dropping-particle":"","parse-names":false,"suffix":""},{"dropping-particle":"","family":"Schoch","given":"Rainer R.","non-dropping-particle":"","parse-names":false,"suffix":""}],"container-title":"Journal of Vertebrate Paleontology","id":"ITEM-1","issue":"1","issued":{"date-parts":[["2009","3","12"]]},"page":"103-122","publisher":"Taylor &amp; Francis Group","title":"Postcranial anatomy of the rauisuchian archosaur &lt;i&gt;Batrachotomus kupferzellensis&lt;/i&gt;","type":"article-journal","volume":"29"},"uris":["http://www.mendeley.com/documents/?uuid=7182aab5-9af5-4c76-9bf6-62b0865b3fcf"]}],"mendeley":{"formattedCitation":"(Gower and Schoch, 2009)","plainTextFormattedCitation":"(Gower and Schoch, 2009)","previouslyFormattedCitation":"(Gower and Schoch,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(Gower and Schoch, 2009)</w:t>
            </w:r>
            <w:r w:rsidRPr="00383EAC">
              <w:rPr>
                <w:rFonts w:ascii="Times New Roman" w:eastAsia="Times New Roman" w:hAnsi="Times New Roman" w:cs="Times New Roman"/>
                <w:color w:val="000000"/>
              </w:rPr>
              <w:fldChar w:fldCharType="end"/>
            </w:r>
          </w:p>
        </w:tc>
        <w:tc>
          <w:tcPr>
            <w:tcW w:w="1349" w:type="dxa"/>
          </w:tcPr>
          <w:p w14:paraId="5940326B" w14:textId="1900C170" w:rsidR="0032795B" w:rsidRPr="00383EAC" w:rsidRDefault="00C9666D"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5CA6721" w14:textId="6FE2EE56" w:rsidR="0032795B" w:rsidRPr="00383EAC" w:rsidRDefault="00FE4E7F"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003AB8">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rPr>
              <w:t>– largely complete post-crania with a complete skull. Diagram is in a quadrupedal pose</w:t>
            </w:r>
            <w:r w:rsidR="00111364">
              <w:rPr>
                <w:rFonts w:ascii="Times New Roman" w:eastAsia="Times New Roman" w:hAnsi="Times New Roman" w:cs="Times New Roman"/>
                <w:color w:val="000000"/>
              </w:rPr>
              <w:t>.</w:t>
            </w:r>
          </w:p>
        </w:tc>
      </w:tr>
      <w:tr w:rsidR="0032795B" w:rsidRPr="00383EAC" w14:paraId="21D4518A" w14:textId="40E3227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EAE9579"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Bentonyx_sidensis</w:t>
            </w:r>
            <w:proofErr w:type="spellEnd"/>
          </w:p>
        </w:tc>
        <w:tc>
          <w:tcPr>
            <w:tcW w:w="4396" w:type="dxa"/>
            <w:noWrap/>
            <w:hideMark/>
          </w:tcPr>
          <w:p w14:paraId="5AA9093D" w14:textId="0E57407C"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{"citationItems":[{"id":"ITEM-1","itemData":{"DOI":"10.1080/02724634.2010.521901","ISSN":"0272-4634","author":[{"dropping-particle":"","family":"Langer","given":"Max C.","non-dropping-particle":"","parse-names":false,"suffix":""},{"dropping-particle":"","family":"Montefeltro","given":"Felipe C.","non-dropping-particle":"","parse-names":false,"suffix":""},{"dropping-particle":"","family":"Hone","given":"David E.","non-dropping-particle":"","parse-names":false,"suffix":""},{"dropping-particle":"","family":"Whatley","given":"Robin","non-dropping-particle":"","parse-names":false,"suffix":""},{"dropping-particle":"","family":"Schultz","given":"Cesar L.","non-dropping-particle":"","parse-names":false,"suffix":""}],"container-title":"Journal of Vertebrate Paleontology","id":"ITEM-1","issue":"6","issued":{"date-parts":[["2010","12","2"]]},"page":"1884-1888","publisher":"Taylor &amp; Francis Group","title":"On &lt;i&gt;Fodonyx spenceri&lt;/i&gt; and a new rhynchosaur from the Middle Triassic of Devon","type":"article-journal","volume":"30"},"uris":["http://www.mendeley.com/documents/?uuid=127581ab-ff68-3ee1-9a86-850abd19a2ca"]}],"mendeley":{"formattedCitation":"(Langer &lt;i&gt;et al.&lt;/i&gt;, 2010)","plainTextFormattedCitation":"(Langer et al., 2010)","previouslyFormattedCitation":"(Langer &lt;i&gt;et al.&lt;/i&gt;,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(Langer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2010)</w:t>
            </w:r>
            <w:r w:rsidRPr="00383EAC">
              <w:rPr>
                <w:rFonts w:ascii="Times New Roman" w:eastAsia="Times New Roman" w:hAnsi="Times New Roman" w:cs="Times New Roman"/>
                <w:color w:val="000000"/>
              </w:rPr>
              <w:fldChar w:fldCharType="end"/>
            </w:r>
            <w:r w:rsidR="005D1CEB">
              <w:rPr>
                <w:rFonts w:ascii="Times New Roman" w:eastAsia="Times New Roman" w:hAnsi="Times New Roman" w:cs="Times New Roman"/>
                <w:color w:val="000000"/>
              </w:rPr>
              <w:t xml:space="preserve">; </w:t>
            </w:r>
            <w:r w:rsidR="005D1CEB">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{"citationItems":[{"id":"ITEM-1","itemData":{"DOI":"10.3389/fevo.2015.00142","ISSN":"2296-701X","abstract":"The rhynchosaurian archosauromorphs are an important and diverse group of fossil tetrapods that first appeared during the Early Triassic and probably became extinct during the early Late Triassic (early Norian). Here, the early evolution of rhynchosaurs during the Early and early Middle Triassic (Induan−Anisian: 252.2−242 Mya) is reviewed based on new anatomical observations and the implications of these observations for the taxonomy, phylogenetic relationships and macroevolutionary history of the group. A quantitative phylogenetic analysis recovered a paraphyletic genus Rhynchosaurus, with “Rhynchosaurus” brodiei more closely related to hyperodapedontines than to Rhynchosaurus articeps. Therefore, a new genus is erected, resulting in the new combination Langeronyx brodiei. A body size analysis found two independent increases in size in the evolutionary history of rhynchosaurs, one among stenaulorhynchines and the other in the hyperodapedontine lineage. Maximum likelihood fitting of phenotypic evolution models to body size data found ambiguous results, with body size evolution potentially interpreted as either fitting either a non-directional Brownian motion model or a stasis model. A Dispersal−Extinction−Cladogenesis analysis reconstructed the areas that are now South Africa and Europe as the ancestral areas of Rhynchosauria and Rhynchosauridae, respectively. The reconstruction of dispersal events between geographic areas that are broadly separated paleolatitudinally implies that barriers to the dispersal of rhynchosaurs from either side of the paleo-Equator during the Middle Triassic were either absent or permeable.","author":[{"dropping-particle":"","family":"Ezcurra","given":"Martín D.","non-dropping-particle":"","parse-names":false,"suffix":""},{"dropping-particle":"","family":"Montefeltro","given":"Felipe","non-dropping-particle":"","parse-names":false,"suffix":""},{"dropping-particle":"","family":"Butler","given":"Richard J.","non-dropping-particle":"","parse-names":false,"suffix":""}],"container-title":"Frontiers in Ecology and Evolution","id":"ITEM-1","issued":{"date-parts":[["2016","1","11"]]},"page":"142","publisher":"Frontiers","title":"The Early Evolution of Rhynchosaurs","type":"article-journal","volume":"3"},"uris":["http://www.mendeley.com/documents/?uuid=c26c54d2-fffa-379d-bd9b-88277d8429b3"]}],"mendeley":{"formattedCitation":"(Ezcurra, Montefeltro and Butler, 2016)","plainTextFormattedCitation":"(Ezcurra, Montefeltro and Butler, 2016)","previouslyFormattedCitation":"(Ezcurra, Montefeltro and Butler, 2016)"},"properties":{"noteIndex":0},"schema":"https://github.com/citation-style-language/schema/raw/master/csl-citation.json"}</w:instrText>
            </w:r>
            <w:r w:rsidR="005D1CEB">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Montefeltro and Butler, 2016)</w:t>
            </w:r>
            <w:r w:rsidR="005D1CEB">
              <w:rPr>
                <w:rFonts w:ascii="Times New Roman" w:eastAsia="Times New Roman" w:hAnsi="Times New Roman" w:cs="Times New Roman"/>
                <w:color w:val="000000"/>
              </w:rPr>
              <w:fldChar w:fldCharType="end"/>
            </w:r>
          </w:p>
        </w:tc>
        <w:tc>
          <w:tcPr>
            <w:tcW w:w="1349" w:type="dxa"/>
          </w:tcPr>
          <w:p w14:paraId="05218CAE" w14:textId="0767ADDA" w:rsidR="0032795B" w:rsidRPr="00383EAC" w:rsidRDefault="00C9666D"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4AD57DD" w14:textId="1DEE9E9D" w:rsidR="0032795B" w:rsidRPr="00383EAC" w:rsidRDefault="005D1CE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Pr>
                <w:rFonts w:ascii="Times New Roman" w:eastAsia="Times New Roman" w:hAnsi="Times New Roman" w:cs="Times New Roman"/>
                <w:color w:val="000000"/>
              </w:rPr>
              <w:t>rhynchosaurs</w:t>
            </w:r>
            <w:proofErr w:type="spellEnd"/>
            <w:r>
              <w:rPr>
                <w:rFonts w:ascii="Times New Roman" w:eastAsia="Times New Roman" w:hAnsi="Times New Roman" w:cs="Times New Roman"/>
                <w:color w:val="000000"/>
              </w:rPr>
              <w:t xml:space="preserve"> were bulky, herbivorous and quadrupedal animals”</w:t>
            </w:r>
          </w:p>
        </w:tc>
      </w:tr>
      <w:tr w:rsidR="0032795B" w:rsidRPr="00383EAC" w14:paraId="0C7F51F1" w14:textId="69109B10"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948CF95"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Chanaresuchus_bonapartei</w:t>
            </w:r>
            <w:proofErr w:type="spellEnd"/>
          </w:p>
        </w:tc>
        <w:tc>
          <w:tcPr>
            <w:tcW w:w="4396" w:type="dxa"/>
            <w:noWrap/>
            <w:hideMark/>
          </w:tcPr>
          <w:p w14:paraId="295066AA" w14:textId="7CCA0FA2"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{"citationItems":[{"id":"ITEM-1","itemData":{"ISSN":"0006-9698","author":[{"dropping-particle":"","family":"Romer","given":"A. S.","non-dropping-particle":"","parse-names":false,"suffix":""}],"container-title":"Breviora.","id":"ITEM-1","issued":{"date-parts":[["1971"]]},"page":"1-22","publisher":"Museum of Comparative Zoology, Harvard University,","title":"The Chanares (Argentina) Triassic reptile fauna. XI. Two new long-snouted thecodonts, &lt;i&gt;Chanaresuchus&lt;/i&gt; and &lt;i&gt;Gualosuchus&lt;/i&gt;","type":"article-journal","volume":"379"},"uris":["http://www.mendeley.com/documents/?uuid=1ff2a9d7-20fb-3304-b106-90e9b8d8d2a0"]}],"mendeley":{"formattedCitation":"(Romer, 1971b)","plainTextFormattedCitation":"(Romer, 1971b)","previouslyFormattedCitation":"(Romer, 1971b)"},"properties":{"noteIndex":0},"schema":"https://github.com/citation-style-language/schema/raw/master/csl-citation.json"}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(Romer, 1971b)</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{"citationItems":[{"id":"ITEM-1","itemData":{"ISBN":"0024434000","ISSN":"0006-9698","abstract":"The postcranial skeleton of Massetognathus pascuali is described from a single nearly complete individual and four disarticulated specimens; manus, pes and pubis could not be described from the available material. M. pascuali has a postcranial skeleton morphologically similar to that in Pascualgnathus polanskii (an earlier traversodontid) and in African Triassic cynodonts. The basic skeletal pattern of all these forms differs from that in Exaeretodon sp., an advanced traversodontid. The specialized, imbricating ribs of M. pascuali are intermediate in form between those of P. polanskii (which are diademodontid in form) and those of Exaere- todon sp. (which essentially have lost the cynodont specialization).","author":[{"dropping-particle":"","family":"Romer","given":"A. S.","non-dropping-particle":"","parse-names":false,"suffix":""}],"container-title":"Breviora","id":"ITEM-1","issued":{"date-parts":[["1972"]]},"page":"1-21","title":"The Chañares (Argentina) Triassic Reptile Fauna. XII. The Postcranial Skeleton Of The Thecodont &lt;i&gt;Chanaresuchus&lt;/i&gt;","type":"article-journal","volume":"385"},"uris":["http://www.mendeley.com/documents/?uuid=5872364f-632b-3a50-9442-59427ffd399d"]}],"mendeley":{"formattedCitation":"(Romer, 1972a)","plainTextFormattedCitation":"(Romer, 1972a)","previouslyFormattedCitation":"(Romer, 1972a)"},"properties":{"noteIndex":0},"schema":"https://github.com/citation-style-language/schema/raw/master/csl-citation.json"}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(Romer, 1972a)</w:t>
            </w:r>
            <w:r w:rsidRPr="00383EAC">
              <w:rPr>
                <w:rFonts w:ascii="Times New Roman" w:eastAsia="Times New Roman" w:hAnsi="Times New Roman" w:cs="Times New Roman"/>
                <w:color w:val="000000"/>
              </w:rPr>
              <w:fldChar w:fldCharType="end"/>
            </w:r>
          </w:p>
        </w:tc>
        <w:tc>
          <w:tcPr>
            <w:tcW w:w="1349" w:type="dxa"/>
          </w:tcPr>
          <w:p w14:paraId="79C9E64E" w14:textId="67B883C8" w:rsidR="0032795B" w:rsidRPr="00383EAC" w:rsidRDefault="00C9666D"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3D19B697" w14:textId="0DBFA41A" w:rsidR="0032795B" w:rsidRPr="00383EAC" w:rsidRDefault="00312A99"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“I have restored the animal as a quadruped”. However, Romer </w:t>
            </w:r>
            <w:r w:rsidR="004458B3">
              <w:rPr>
                <w:rFonts w:ascii="Times New Roman" w:eastAsia="Times New Roman" w:hAnsi="Times New Roman" w:cs="Times New Roman"/>
                <w:color w:val="000000"/>
              </w:rPr>
              <w:t xml:space="preserve">tentatively </w:t>
            </w:r>
            <w:r>
              <w:rPr>
                <w:rFonts w:ascii="Times New Roman" w:eastAsia="Times New Roman" w:hAnsi="Times New Roman" w:cs="Times New Roman"/>
                <w:color w:val="000000"/>
              </w:rPr>
              <w:t xml:space="preserve">debates </w:t>
            </w:r>
            <w:r w:rsidR="004458B3">
              <w:rPr>
                <w:rFonts w:ascii="Times New Roman" w:eastAsia="Times New Roman" w:hAnsi="Times New Roman" w:cs="Times New Roman"/>
                <w:color w:val="000000"/>
              </w:rPr>
              <w:t>facultative bipedality as a consequence of an amphibious lifestyle. As this animal is a terminal taxa deep in a OB section of the tree, a character state change here would not affect the rest of the analysis.</w:t>
            </w:r>
          </w:p>
        </w:tc>
      </w:tr>
      <w:tr w:rsidR="0032795B" w:rsidRPr="00383EAC" w14:paraId="04B73137" w14:textId="1E7E8969"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B773749"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Chasmatosaurus_yuani</w:t>
            </w:r>
            <w:proofErr w:type="spellEnd"/>
          </w:p>
        </w:tc>
        <w:tc>
          <w:tcPr>
            <w:tcW w:w="4396" w:type="dxa"/>
            <w:noWrap/>
            <w:hideMark/>
          </w:tcPr>
          <w:p w14:paraId="7790AFDA" w14:textId="718AE4D2"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{"citationItems":[{"id":"ITEM-1","itemData":{"DOI":"10.1111/j.1755-6724.1936.mp15003003.x","author":[{"dropping-particle":"","family":"Young","given":"C. C.","non-dropping-particle":"","parse-names":false,"suffix":""}],"container-title":"Bulletin of the Geological Society of China","id":"ITEM-1","issue":"3","issued":{"date-parts":[["1936","5","29"]]},"page":"291-311","publisher":"Wiley/Blackwell (10.1111)","title":"On a new &lt;i&gt;Chasmatosaurus&lt;/i&gt; from Sinkiang","type":"article-journal","volume":"15"},"uris":["http://www.mendeley.com/documents/?uuid=49bd4674-1014-3341-8ab3-8e393db7d40d"]}],"mendeley":{"formattedCitation":"(Young, 1936)","plainTextFormattedCitation":"(Young, 1936)","previouslyFormattedCitation":"(Young, 1936)"},"properties":{"noteIndex":0},"schema":"https://github.com/citation-style-language/schema/raw/master/csl-citation.json"}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(Young, 1936)</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{"citationItems":[{"id":"ITEM-1","itemData":{"DOI":"10.1111/j.1095-8312.1970.tb01708.x","author":[{"dropping-particle":"","family":"Charig","given":"A. J.","non-dropping-particle":"","parse-names":false,"suffix":""},{"dropping-particle":"","family":"Reig","given":"O. A.","non-dropping-particle":"","parse-names":false,"suffix":""}],"container-title":"Biological Journal of the Linnean Society","id":"ITEM-1","issue":"2","issued":{"date-parts":[["1970","6"]]},"page":"125-171","publisher":"Wiley/Blackwell (10.1111)","title":"The classification of the Proterosuchia","type":"article-journal","volume":"2"},"uris":["http://www.mendeley.com/documents/?uuid=c17e896a-9060-36a0-b081-fa935ac146e2"]}],"mendeley":{"formattedCitation":"(Charig and Reig, 1970)","plainTextFormattedCitation":"(Charig and Reig, 1970)","previouslyFormattedCitation":"(Charig and Reig, 1970)"},"properties":{"noteIndex":0},"schema":"https://github.com/citation-style-language/schema/raw/master/csl-citation.json"}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(Charig and Reig, 1970)</w:t>
            </w:r>
            <w:r w:rsidRPr="00383EAC">
              <w:rPr>
                <w:rFonts w:ascii="Times New Roman" w:eastAsia="Times New Roman" w:hAnsi="Times New Roman" w:cs="Times New Roman"/>
                <w:color w:val="000000"/>
              </w:rPr>
              <w:fldChar w:fldCharType="end"/>
            </w:r>
          </w:p>
        </w:tc>
        <w:tc>
          <w:tcPr>
            <w:tcW w:w="1349" w:type="dxa"/>
          </w:tcPr>
          <w:p w14:paraId="632BA14B" w14:textId="3F132966" w:rsidR="0032795B" w:rsidRPr="00383EAC" w:rsidRDefault="00C9666D"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76A50B7" w14:textId="302DD22B" w:rsidR="0032795B" w:rsidRPr="00383EAC" w:rsidRDefault="004458B3"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“they were undoubtedly </w:t>
            </w:r>
            <w:r w:rsidR="00DF5E32">
              <w:rPr>
                <w:rFonts w:ascii="Times New Roman" w:eastAsia="Times New Roman" w:hAnsi="Times New Roman" w:cs="Times New Roman"/>
                <w:color w:val="000000"/>
              </w:rPr>
              <w:t xml:space="preserve">quadrupedal, despite the typical </w:t>
            </w:r>
            <w:proofErr w:type="spellStart"/>
            <w:r w:rsidR="00DF5E32">
              <w:rPr>
                <w:rFonts w:ascii="Times New Roman" w:eastAsia="Times New Roman" w:hAnsi="Times New Roman" w:cs="Times New Roman"/>
                <w:color w:val="000000"/>
              </w:rPr>
              <w:t>archosaurian</w:t>
            </w:r>
            <w:proofErr w:type="spellEnd"/>
            <w:r w:rsidR="00DF5E32">
              <w:rPr>
                <w:rFonts w:ascii="Times New Roman" w:eastAsia="Times New Roman" w:hAnsi="Times New Roman" w:cs="Times New Roman"/>
                <w:color w:val="000000"/>
              </w:rPr>
              <w:t xml:space="preserve"> limb disparity”.</w:t>
            </w:r>
          </w:p>
        </w:tc>
      </w:tr>
      <w:tr w:rsidR="0032795B" w:rsidRPr="00383EAC" w14:paraId="766269CC" w14:textId="44A778F0"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2E7B791" w14:textId="77777777" w:rsidR="0032795B" w:rsidRPr="00383EAC" w:rsidRDefault="0032795B" w:rsidP="00331037">
            <w:pPr>
              <w:rPr>
                <w:rFonts w:ascii="Times New Roman" w:eastAsia="Times New Roman" w:hAnsi="Times New Roman" w:cs="Times New Roman"/>
                <w:color w:val="000000"/>
              </w:rPr>
            </w:pPr>
            <w:r w:rsidRPr="00383EAC">
              <w:rPr>
                <w:rFonts w:ascii="Times New Roman" w:eastAsia="Times New Roman" w:hAnsi="Times New Roman" w:cs="Times New Roman"/>
                <w:color w:val="000000"/>
              </w:rPr>
              <w:t>CM_73372</w:t>
            </w:r>
          </w:p>
        </w:tc>
        <w:tc>
          <w:tcPr>
            <w:tcW w:w="4396" w:type="dxa"/>
            <w:noWrap/>
            <w:hideMark/>
          </w:tcPr>
          <w:p w14:paraId="0E79EC14" w14:textId="15DA61C4"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{"citationItems":[{"id":"ITEM-1","itemData":{"DOI":"10.1144/SP379.7","ISSN":"0305-8719","author":[{"dropping-particle":"","family":"Weinbaum","given":"Jonathan C.","non-dropping-particle":"","parse-names":false,"suffix":""}],"container-title":"Geological Society, London, Special Publications","id":"ITEM-1","issue":"1","issued":{"date-parts":[["2013"]]},"page":"525-553","title":"Postcranial skeleton of &lt;i&gt;Postosuchus kirkpatricki&lt;/i&gt; (Archosauria: Paracrocodylomorpha), from the Upper Triassic of the United States","type":"article-journal","volume":"379"},"uris":["http://www.mendeley.com/documents/?uuid=914cc421-0a91-38ca-842d-4cd4b867065b"]}],"mendeley":{"formattedCitation":"(Weinbaum, 2013)","plainTextFormattedCitation":"(Weinbaum, 2013)","previouslyFormattedCitation":"(Weinbaum,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(Weinbaum, 2013)</w:t>
            </w:r>
            <w:r w:rsidRPr="00383EAC">
              <w:rPr>
                <w:rFonts w:ascii="Times New Roman" w:eastAsia="Times New Roman" w:hAnsi="Times New Roman" w:cs="Times New Roman"/>
                <w:color w:val="000000"/>
              </w:rPr>
              <w:fldChar w:fldCharType="end"/>
            </w:r>
          </w:p>
        </w:tc>
        <w:tc>
          <w:tcPr>
            <w:tcW w:w="1349" w:type="dxa"/>
          </w:tcPr>
          <w:p w14:paraId="3DC54333" w14:textId="6198E6D2" w:rsidR="0032795B" w:rsidRPr="00383EAC" w:rsidRDefault="00C9666D"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67D75DC9" w14:textId="4857BDA2" w:rsidR="0032795B" w:rsidRPr="00B84D14" w:rsidRDefault="00DF5E32"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rPr>
            </w:pPr>
            <w:r>
              <w:rPr>
                <w:rFonts w:ascii="Times New Roman" w:eastAsia="Times New Roman" w:hAnsi="Times New Roman" w:cs="Times New Roman"/>
                <w:color w:val="000000"/>
              </w:rPr>
              <w:t xml:space="preserve">Text - </w:t>
            </w:r>
            <w:r w:rsidRPr="00DF5E32">
              <w:rPr>
                <w:rFonts w:ascii="Courier New" w:eastAsia="Times New Roman" w:hAnsi="Courier New" w:cs="Courier New"/>
                <w:color w:val="000000"/>
              </w:rPr>
              <w:t>﻿</w:t>
            </w:r>
            <w:r w:rsidRPr="00DF5E32">
              <w:rPr>
                <w:rFonts w:ascii="Times New Roman" w:eastAsia="Times New Roman" w:hAnsi="Times New Roman" w:cs="Times New Roman"/>
                <w:color w:val="000000"/>
              </w:rPr>
              <w:t>CM-73372</w:t>
            </w:r>
            <w:r>
              <w:rPr>
                <w:rFonts w:ascii="Times New Roman" w:eastAsia="Times New Roman" w:hAnsi="Times New Roman" w:cs="Times New Roman"/>
                <w:color w:val="000000"/>
              </w:rPr>
              <w:t xml:space="preserve"> is used for informing the anatomy of </w:t>
            </w:r>
            <w:proofErr w:type="spellStart"/>
            <w:r>
              <w:rPr>
                <w:rFonts w:ascii="Times New Roman" w:eastAsia="Times New Roman" w:hAnsi="Times New Roman" w:cs="Times New Roman"/>
                <w:i/>
                <w:color w:val="000000"/>
              </w:rPr>
              <w:t>Postosuchus</w:t>
            </w:r>
            <w:proofErr w:type="spellEnd"/>
            <w:r>
              <w:rPr>
                <w:rFonts w:ascii="Times New Roman" w:eastAsia="Times New Roman" w:hAnsi="Times New Roman" w:cs="Times New Roman"/>
                <w:color w:val="000000"/>
              </w:rPr>
              <w:t>, deemed “an obligate bi</w:t>
            </w:r>
            <w:r w:rsidR="00B84D14">
              <w:rPr>
                <w:rFonts w:ascii="Times New Roman" w:eastAsia="Times New Roman" w:hAnsi="Times New Roman" w:cs="Times New Roman"/>
                <w:color w:val="000000"/>
              </w:rPr>
              <w:t xml:space="preserve">ped” based on “limb proportions … the size of the </w:t>
            </w:r>
            <w:proofErr w:type="spellStart"/>
            <w:r w:rsidR="00B84D14">
              <w:rPr>
                <w:rFonts w:ascii="Times New Roman" w:eastAsia="Times New Roman" w:hAnsi="Times New Roman" w:cs="Times New Roman"/>
                <w:color w:val="000000"/>
              </w:rPr>
              <w:t>manus</w:t>
            </w:r>
            <w:proofErr w:type="spellEnd"/>
            <w:r w:rsidR="00B84D14">
              <w:rPr>
                <w:rFonts w:ascii="Times New Roman" w:eastAsia="Times New Roman" w:hAnsi="Times New Roman" w:cs="Times New Roman"/>
                <w:color w:val="000000"/>
              </w:rPr>
              <w:t xml:space="preserve"> … and the highly reduced nature of the digits and vertebral measurements”, thus is considered a biped here, though this is contentious. </w:t>
            </w:r>
            <w:r w:rsidR="00B84D14" w:rsidRPr="00B84D14">
              <w:rPr>
                <w:rFonts w:ascii="Times New Roman" w:eastAsia="Times New Roman" w:hAnsi="Times New Roman" w:cs="Times New Roman"/>
                <w:color w:val="FF0000"/>
              </w:rPr>
              <w:t>Removed in sensitivity analysis.</w:t>
            </w:r>
          </w:p>
        </w:tc>
      </w:tr>
      <w:tr w:rsidR="0032795B" w:rsidRPr="00383EAC" w14:paraId="1FFF043C" w14:textId="4C35D69D"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881A03C"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Coelophysis_bauri</w:t>
            </w:r>
            <w:proofErr w:type="spellEnd"/>
          </w:p>
        </w:tc>
        <w:tc>
          <w:tcPr>
            <w:tcW w:w="4396" w:type="dxa"/>
            <w:noWrap/>
            <w:hideMark/>
          </w:tcPr>
          <w:p w14:paraId="5FECF1A4" w14:textId="2B57C239"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{"citationItems":[{"id":"ITEM-1","itemData":{"author":[{"dropping-particle":"","family":"Cope","given":"E. D.","non-dropping-particle":"","parse-names":false,"suffix":""}],"container-title":"American Naturalist","id":"ITEM-1","issued":{"date-parts":[["1887"]]},"page":"367-369","title":"The dinosaurian genus &lt;i&gt;Coelurus&lt;/i&gt;","type":"article-journal","volume":"21"},"uris":["http://www.mendeley.com/documents/?uuid=8d0a24d1-91ba-425d-b3be-0c9c24cd59e3"]}],"mendeley":{"formattedCitation":"(Cope, 1887)","plainTextFormattedCitation":"(Cope, 1887)","previouslyFormattedCitation":"(Cope, 1887)"},"properties":{"noteIndex":0},"schema":"https://github.com/citation-style-language/schema/raw/master/csl-citation.json"}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(Cope, 1887)</w:t>
            </w:r>
            <w:r w:rsidRPr="00383EAC">
              <w:rPr>
                <w:rFonts w:ascii="Times New Roman" w:eastAsia="Times New Roman" w:hAnsi="Times New Roman" w:cs="Times New Roman"/>
                <w:color w:val="000000"/>
              </w:rPr>
              <w:fldChar w:fldCharType="end"/>
            </w:r>
          </w:p>
        </w:tc>
        <w:tc>
          <w:tcPr>
            <w:tcW w:w="1349" w:type="dxa"/>
          </w:tcPr>
          <w:p w14:paraId="1C31A1F8" w14:textId="61572008" w:rsidR="0032795B" w:rsidRPr="00383EAC" w:rsidRDefault="000D6EC4"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487722C5" w14:textId="3DE2D623" w:rsidR="0032795B" w:rsidRPr="00383EAC" w:rsidRDefault="002678D9"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also in many studies since. Unequivocal derived theropod, thus bipedal</w:t>
            </w:r>
            <w:r w:rsidR="00003AB8">
              <w:rPr>
                <w:rFonts w:ascii="Times New Roman" w:eastAsia="Times New Roman" w:hAnsi="Times New Roman" w:cs="Times New Roman"/>
                <w:color w:val="000000"/>
              </w:rPr>
              <w:t>.</w:t>
            </w:r>
          </w:p>
        </w:tc>
      </w:tr>
      <w:tr w:rsidR="0032795B" w:rsidRPr="00383EAC" w14:paraId="4409C241" w14:textId="1D7DC253"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5523B9B"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Cteniogenys_spp</w:t>
            </w:r>
            <w:proofErr w:type="spellEnd"/>
          </w:p>
        </w:tc>
        <w:tc>
          <w:tcPr>
            <w:tcW w:w="4396" w:type="dxa"/>
            <w:noWrap/>
            <w:hideMark/>
          </w:tcPr>
          <w:p w14:paraId="0EC55991" w14:textId="5FE1AB49"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{"citationItems":[{"id":"ITEM-1","itemData":{"author":[{"dropping-particle":"","family":"Gilmore","given":"C. W.","non-dropping-particle":"","parse-names":false,"suffix":""}],"container-title":"Memoirs of the National Academy of Sciences","id":"ITEM-1","issue":"3","issued":{"date-parts":[["1928"]]},"page":"1-201","title":"Fossil lizards of North America","type":"article-journal","volume":"22"},"uris":["http://www.mendeley.com/documents/?uuid=a3ee532f-7dee-4c17-816a-40b09526a2c5"]}],"mendeley":{"formattedCitation":"(Gilmore, 1928)","plainTextFormattedCitation":"(Gilmore, 1928)","previouslyFormattedCitation":"(Gilmore, 1928)"},"properties":{"noteIndex":0},"schema":"https://github.com/citation-style-language/schema/raw/master/csl-citation.json"}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(Gilmore, 1928)</w:t>
            </w:r>
            <w:r w:rsidRPr="00383EAC">
              <w:rPr>
                <w:rFonts w:ascii="Times New Roman" w:eastAsia="Times New Roman" w:hAnsi="Times New Roman" w:cs="Times New Roman"/>
                <w:color w:val="000000"/>
              </w:rPr>
              <w:fldChar w:fldCharType="end"/>
            </w:r>
            <w:r w:rsidR="002678D9">
              <w:rPr>
                <w:rFonts w:ascii="Times New Roman" w:eastAsia="Times New Roman" w:hAnsi="Times New Roman" w:cs="Times New Roman"/>
                <w:color w:val="000000"/>
              </w:rPr>
              <w:t xml:space="preserve">; </w:t>
            </w:r>
            <w:r w:rsidR="002678D9">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{"citationItems":[{"id":"ITEM-1","itemData":{"author":[{"dropping-particle":"","family":"Evans","given":"S. E.","non-dropping-particle":"","parse-names":false,"suffix":""}],"container-title":"Zoological Journal of the Linnean Society","id":"ITEM-1","issued":{"date-parts":[["1990"]]},"page":"205-237","title":"The skull of &lt;i&gt;Cteniogenys&lt;/i&gt;, a choristodere (Reptilia: Archosauromorpha) from the Middle Jurassic of Oxfordhsire","type":"article-journal","volume":"99"},"uris":["http://www.mendeley.com/documents/?uuid=90cf081e-8050-453c-b963-75a111187c12"]}],"mendeley":{"formattedCitation":"(Evans, 1990)","plainTextFormattedCitation":"(Evans, 1990)","previouslyFormattedCitation":"(Evans, 1990)"},"properties":{"noteIndex":0},"schema":"https://github.com/citation-style-language/schema/raw/master/csl-citation.json"}</w:instrText>
            </w:r>
            <w:r w:rsidR="002678D9">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(Evans, 1990)</w:t>
            </w:r>
            <w:r w:rsidR="002678D9">
              <w:rPr>
                <w:rFonts w:ascii="Times New Roman" w:eastAsia="Times New Roman" w:hAnsi="Times New Roman" w:cs="Times New Roman"/>
                <w:color w:val="000000"/>
              </w:rPr>
              <w:fldChar w:fldCharType="end"/>
            </w:r>
          </w:p>
        </w:tc>
        <w:tc>
          <w:tcPr>
            <w:tcW w:w="1349" w:type="dxa"/>
          </w:tcPr>
          <w:p w14:paraId="4A94712F" w14:textId="263BFFBD" w:rsidR="0032795B" w:rsidRPr="00383EAC" w:rsidRDefault="000D6EC4"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C94AD0F" w14:textId="5F6B993E" w:rsidR="0032795B" w:rsidRPr="00383EAC" w:rsidRDefault="004F23BC"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many aquatic features, thus diagnosed as quadrupedal</w:t>
            </w:r>
            <w:r w:rsidR="00003AB8">
              <w:rPr>
                <w:rFonts w:ascii="Times New Roman" w:eastAsia="Times New Roman" w:hAnsi="Times New Roman" w:cs="Times New Roman"/>
                <w:color w:val="000000"/>
              </w:rPr>
              <w:t>.</w:t>
            </w:r>
          </w:p>
        </w:tc>
      </w:tr>
      <w:tr w:rsidR="0032795B" w:rsidRPr="00383EAC" w14:paraId="5065C0EE" w14:textId="6EC02084"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56E0264"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Dibothrosuchus_elaphros</w:t>
            </w:r>
            <w:proofErr w:type="spellEnd"/>
          </w:p>
        </w:tc>
        <w:tc>
          <w:tcPr>
            <w:tcW w:w="4396" w:type="dxa"/>
            <w:noWrap/>
            <w:hideMark/>
          </w:tcPr>
          <w:p w14:paraId="285E9ACF" w14:textId="35B1BC24"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{"citationItems":[{"id":"ITEM-1","itemData":{"DOI":"10.5962/bhl.title.5426","author":[{"dropping-particle":"","family":"Simmons","given":"David J.","non-dropping-particle":"","parse-names":false,"suffix":""}],"container-title":"Fieldiana: Geology","id":"ITEM-1","issue":"1","issued":{"date-parts":[["1965"]]},"page":"1-116","publisher":"Chicago Natural History Museum Press,","publisher-place":"Chicago :","title":"The non-therapsid reptiles of the Lufeng Basin, Yunnan, China","type":"article-journal","volume":"15"},"uris":["http://www.mendeley.com/documents/?uuid=1064bf06-fdde-4ac3-8c07-94e5f5bd2556"]}],"mendeley":{"formattedCitation":"(Simmons, 1965)","plainTextFormattedCitation":"(Simmons, 1965)","previouslyFormattedCitation":"(Simmons, 1965)"},"properties":{"noteIndex":0},"schema":"https://github.com/citation-style-language/schema/raw/master/csl-citation.json"}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(Simmons, 1965)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{"citationItems":[{"id":"ITEM-1","itemData":{"author":[{"dropping-particle":"","family":"Wu","given":"X.","non-dropping-particle":"","parse-names":false,"suffix":""}],"container-title":"Vertebrata PalAsiatica","id":"ITEM-1","issued":{"date-parts":[["1986"]]},"page":"43-62","title":"A new species of &lt;i&gt;Dibothrosuchus&lt;/i&gt; from Lufeng Basin","type":"article-journal","volume":"24"},"uris":["http://www.mendeley.com/documents/?uuid=822fa64e-4888-3790-8ed3-897b5dd5b612"]},{"id":"ITEM-2","itemData":{"DOI":"10.2307/4523486","ISSN":"0272-4634","abstract":"Much of a skeleton of Dibothrosuchus elaphros from the Lower Lufeng Group (Lower Jurassic) of Yunnan, China permits a detailed review of the anatomy and relationships of sphenosuchian crocodylomorphs. The skull is strongly built, akinetic, and monimostylic. The quadrate shows three dorsal processes that are firmly sutured to the skull roof and the braincase. The otic capsule is essentially crocodilian, and the tympanic pneumaticities are more elaborate than in extant forms. The animal possessed refined hearing ability and was probably vocal. The coracoid has an extremely elongated, posteriorly directed postglenoid process. The humerus bears an oval depression anteriorly near the head, and the radiale and ulnare are longer than the metacarpals. The limbs are long and slender, adapted for quadrupedal terrestrial gait. The estimated total length was 1.3 m. Phylogenetic analysis of 65 characters indicates the monophyly of the Sphenosuchia. Within the Sphenosuchia, Saltoposuchus (=Terrestrisuchus), Pseudhesperosuchus, Hesperosuchus, and Sphenosuchus are successively closer relatives to Dibothrosuchus. The Sphenosuchia, in turn, are the sister-group of Crocodyliformes.","author":[{"dropping-particle":"","family":"Wu","given":"Xiao-Chun","non-dropping-particle":"","parse-names":false,"suffix":""},{"dropping-particle":"","family":"Chatterjee","given":"Sankar","non-dropping-particle":"","parse-names":false,"suffix":""}],"container-title":"Journal of Vertebrate Paleontology","id":"ITEM-2","issue":"1","issued":{"date-parts":[["1993","3","18"]]},"page":"58-89","publisher":"Taylor &amp; Francis, Ltd.The Society of Vertebrate Paleontology","title":"&lt;i&gt;Dibothrosuchus elaphros&lt;/i&gt;, a Crocodylomorph from the Lower Jurassic of China and the Phylogeny of the Sphenosuchina","type":"article-journal","volume":"13"},"uris":["http://www.mendeley.com/documents/?uuid=ae200167-5ad5-4725-a16b-e9f9316926b9"]}],"mendeley":{"formattedCitation":"(Wu, 1986; Wu and Chatterjee, 1993)","plainTextFormattedCitation":"(Wu, 1986; Wu and Chatterjee, 1993)","previouslyFormattedCitation":"(Wu, 1986; Wu and Chatterjee, 1993)"},"properties":{"noteIndex":0},"schema":"https://github.com/citation-style-language/schema/raw/master/csl-citation.json"}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(Wu, 1986; Wu and Chatterjee, 1993)</w:t>
            </w:r>
            <w:r w:rsidRPr="00383EAC">
              <w:rPr>
                <w:rFonts w:ascii="Times New Roman" w:eastAsia="Times New Roman" w:hAnsi="Times New Roman" w:cs="Times New Roman"/>
                <w:color w:val="000000"/>
              </w:rPr>
              <w:fldChar w:fldCharType="end"/>
            </w:r>
          </w:p>
        </w:tc>
        <w:tc>
          <w:tcPr>
            <w:tcW w:w="1349" w:type="dxa"/>
          </w:tcPr>
          <w:p w14:paraId="58E55F11" w14:textId="6C9FDD27" w:rsidR="0032795B" w:rsidRPr="00383EAC" w:rsidRDefault="002C7032"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BAC62C2" w14:textId="6D0B23DC" w:rsidR="0032795B" w:rsidRPr="00383EAC" w:rsidRDefault="00EB33FF"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“The limbs are long, slender and adapted for quadrupedal terrestrial gait”</w:t>
            </w:r>
            <w:r w:rsidR="00003AB8">
              <w:rPr>
                <w:rFonts w:ascii="Times New Roman" w:eastAsia="Times New Roman" w:hAnsi="Times New Roman" w:cs="Times New Roman"/>
                <w:color w:val="000000"/>
              </w:rPr>
              <w:t>.</w:t>
            </w:r>
          </w:p>
        </w:tc>
      </w:tr>
      <w:tr w:rsidR="0032795B" w:rsidRPr="00383EAC" w14:paraId="71A0C533" w14:textId="7F55A196"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AA73A1C"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Dilophosaurus_wetherelli</w:t>
            </w:r>
            <w:proofErr w:type="spellEnd"/>
          </w:p>
        </w:tc>
        <w:tc>
          <w:tcPr>
            <w:tcW w:w="4396" w:type="dxa"/>
            <w:noWrap/>
            <w:hideMark/>
          </w:tcPr>
          <w:p w14:paraId="2C6D213C" w14:textId="0E69B7A0"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{"citationItems":[{"id":"ITEM-1","itemData":{"DOI":"10.1130/0016-7606(1954)65[591:njdftk]2.0.co;2","ISSN":"0016-7606","author":[{"dropping-particle":"","family":"Welles","given":"S. P","non-dropping-particle":"","parse-names":false,"suffix":""}],"container-title":"GSA Bulletin","id":"ITEM-1","issue":"6","issued":{"date-parts":[["1954","6","1"]]},"page":"591-598","publisher":"GeoScienceWorld","title":"New Jurassic dinosaur from the Kayenta formation of Arizona","type":"article-journal","volume":"65"},"uris":["http://www.mendeley.com/documents/?uuid=599db8a9-f009-3853-9b6a-e6cb6fc722d2"]}],"mendeley":{"formattedCitation":"(Welles, 1954)","plainTextFormattedCitation":"(Welles, 1954)","previouslyFormattedCitation":"(Welles, 1954)"},"properties":{"noteIndex":0},"schema":"https://github.com/citation-style-language/schema/raw/master/csl-citation.json"}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(Welles, 1954)</w:t>
            </w:r>
            <w:r w:rsidRPr="00383EAC">
              <w:rPr>
                <w:rFonts w:ascii="Times New Roman" w:eastAsia="Times New Roman" w:hAnsi="Times New Roman" w:cs="Times New Roman"/>
                <w:color w:val="000000"/>
              </w:rPr>
              <w:fldChar w:fldCharType="end"/>
            </w:r>
          </w:p>
        </w:tc>
        <w:tc>
          <w:tcPr>
            <w:tcW w:w="1349" w:type="dxa"/>
          </w:tcPr>
          <w:p w14:paraId="41737D0B" w14:textId="6B8F3AD9" w:rsidR="0032795B" w:rsidRPr="00383EAC" w:rsidRDefault="002C7032"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1324F407" w14:textId="5C8ECAE9" w:rsidR="0032795B" w:rsidRPr="00383EAC" w:rsidRDefault="00EB33FF"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theropod dinosaur, </w:t>
            </w:r>
            <w:r w:rsidR="00003AB8">
              <w:rPr>
                <w:rFonts w:ascii="Times New Roman" w:eastAsia="Times New Roman" w:hAnsi="Times New Roman" w:cs="Times New Roman"/>
                <w:color w:val="000000"/>
              </w:rPr>
              <w:t xml:space="preserve">bipedal. </w:t>
            </w:r>
          </w:p>
        </w:tc>
      </w:tr>
      <w:tr w:rsidR="0032795B" w:rsidRPr="00383EAC" w14:paraId="73613103" w14:textId="0BB25FD4"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FBA1D87"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Dimorphodon_macronyx</w:t>
            </w:r>
            <w:proofErr w:type="spellEnd"/>
          </w:p>
        </w:tc>
        <w:tc>
          <w:tcPr>
            <w:tcW w:w="4396" w:type="dxa"/>
            <w:noWrap/>
            <w:hideMark/>
          </w:tcPr>
          <w:p w14:paraId="620BA260" w14:textId="65B7E0B6"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{"citationItems":[{"id":"ITEM-1","itemData":{"DOI":"10.1144/transgslb.3.1.217","abstract":"In the same blue lias formation at Lyme Regis, in which so many specimens of Ichthyosaurus and Plesiosaurus have been discovered by Miss Mary Anning, she has recently found the skeleton of an unknown species of that most rare and curious of all reptiles, the Pterodactyle, an extinct genus, which has yet been recognized only in the upper Jura limestone beds of Aichstedt and Solenhofen, in the lithographic stone, which is nearly coëval with the chalk of England.\r\n\r\nThe history of the only two perfect specimens that have yet been found of this most anomalous genus of extinct reptiles, is familiar to all geologists from the minute and detailed descriptions which Cuvier has given of them: and the Pterodactylus longirostris and Pterodactylus brevirostris are pronounced by him to be incontestably the most extraordinary of all the extinct animals which have come under his consideration; and such as, if we saw them restored to life, would appear most strange and most dissimilar to any thing that now exists. “ Ce sont de tous les êtres dont ce livre nous révèle l’ancienne existence, les plus extraordinaires, et ceux qui, si on les voyait vivans, paroîtroient les plus étrangers à toute la nature actuelle*.”\r\n\r\nIn size and general form and in the disposition and character of its wings, this fossil genus, according to Cuvier, somewhat resembled our modern bats and vampyres, but had its beak elongated like the bill of a woodcock, and armed with teeth like the snout of a crocodile; its","author":[{"dropping-particle":"","family":"Buckland","given":"W.","non-dropping-particle":"","parse-names":false,"suffix":""}],"container-title":"Transactions of the Geological Society of London, series 2","id":"ITEM-1","issued":{"date-parts":[["1829"]]},"page":"217-222","publisher":"Geological Society of London","title":"On the Discovery of a New Species of Pterodactyle in the Lias at Lyme Regis.","type":"article-journal","volume":"3"},"uris":["http://www.mendeley.com/documents/?uuid=d0d773a7-0024-38df-afd6-5b7a08f31d1f"]}],"mendeley":{"formattedCitation":"(Buckland, 1829)","plainTextFormattedCitation":"(Buckland, 1829)","previouslyFormattedCitation":"(Buckland, 1829)"},"properties":{"noteIndex":0},"schema":"https://github.com/citation-style-language/schema/raw/master/csl-citation.json"}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(Buckland, 1829)</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{"citationItems":[{"id":"ITEM-1","itemData":{"DOI":"10.1144/sp455.7","ISSN":"0305-8719","abstract":"The unique morphology of pterosaurs makes them a compelling group to study, but the lack of ready analogues or descendant clades presents problems when inferring their biology and ecology. In this paper, the extant phylogenetic bracket is used to reconstruct the musculature of the pterosaur Vectidraco daisymorrisae and a detailed comparison is made between the musculature of this taxon and other reconstructions in the literature. M. iliofibularis is reconstructed as originating upon the angular process of the posterior iliac process, putting it into a mechanically advantageous position as an abductor. M. flexor tibialis internus is reconstructed as greatly enlarged over the ancestral state, probably in response to the reduction of M. caudofemoralis brevis and the tail. This enlargement is considered to correspond to the increasing role of M. flexor tibialis internus as a hip retractor. ","author":[{"dropping-particle":"","family":"Frigot","given":"Rachel A.","non-dropping-particle":"","parse-names":false,"suffix":""}],"container-title":"Geological Society, London, Special Publications","id":"ITEM-1","issue":"1","issued":{"date-parts":[["2018"]]},"page":"45-55","title":" Pelvic musculature of Vectidraco daisymorrisae and consequences for pterosaur locomotion ","type":"article-journal","volume":"455"},"uris":["http://www.mendeley.com/documents/?uuid=e13cc3f8-f94d-464f-bb75-701fe18eef0f"]}],"mendeley":{"formattedCitation":"(Frigot, 2018)","plainTextFormattedCitation":"(Frigot, 2018)","previouslyFormattedCitation":"(Frigot, 2018)"},"properties":{"noteIndex":0},"schema":"https://github.com/citation-style-language/schema/raw/master/csl-citation.json"}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(Frigot, 2018)</w:t>
            </w:r>
            <w:r w:rsidRPr="00383EAC">
              <w:rPr>
                <w:rFonts w:ascii="Times New Roman" w:eastAsia="Times New Roman" w:hAnsi="Times New Roman" w:cs="Times New Roman"/>
                <w:color w:val="000000"/>
              </w:rPr>
              <w:fldChar w:fldCharType="end"/>
            </w:r>
          </w:p>
        </w:tc>
        <w:tc>
          <w:tcPr>
            <w:tcW w:w="1349" w:type="dxa"/>
          </w:tcPr>
          <w:p w14:paraId="7DB788A3" w14:textId="31E439E1" w:rsidR="0032795B" w:rsidRPr="00383EAC" w:rsidRDefault="002C7032"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512ECBB" w14:textId="31249094" w:rsidR="0032795B" w:rsidRPr="00383EAC" w:rsidRDefault="00003AB8"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066B2D">
              <w:rPr>
                <w:rFonts w:ascii="Times New Roman" w:eastAsia="Times New Roman" w:hAnsi="Times New Roman" w:cs="Times New Roman"/>
                <w:color w:val="000000"/>
              </w:rPr>
              <w:t>“</w:t>
            </w:r>
            <w:proofErr w:type="spellStart"/>
            <w:r w:rsidR="00066B2D">
              <w:rPr>
                <w:rFonts w:ascii="Times New Roman" w:eastAsia="Times New Roman" w:hAnsi="Times New Roman" w:cs="Times New Roman"/>
                <w:color w:val="000000"/>
              </w:rPr>
              <w:t>Dimorphodon</w:t>
            </w:r>
            <w:proofErr w:type="spellEnd"/>
            <w:r w:rsidR="00066B2D">
              <w:rPr>
                <w:rFonts w:ascii="Times New Roman" w:eastAsia="Times New Roman" w:hAnsi="Times New Roman" w:cs="Times New Roman"/>
                <w:color w:val="000000"/>
              </w:rPr>
              <w:t xml:space="preserve"> was an obligate quadruped.” </w:t>
            </w:r>
            <w:r w:rsidR="00A41F62">
              <w:rPr>
                <w:rFonts w:ascii="Times New Roman" w:eastAsia="Times New Roman" w:hAnsi="Times New Roman" w:cs="Times New Roman"/>
                <w:color w:val="000000"/>
              </w:rPr>
              <w:t xml:space="preserve">However, it should be noted that pterosaur posture </w:t>
            </w:r>
            <w:r w:rsidR="00A41F62">
              <w:rPr>
                <w:rFonts w:ascii="Times New Roman" w:eastAsia="Times New Roman" w:hAnsi="Times New Roman" w:cs="Times New Roman"/>
                <w:color w:val="000000"/>
              </w:rPr>
              <w:lastRenderedPageBreak/>
              <w:t xml:space="preserve">and gait is contentious, with support for both bipedal and quadrupedal stances prevalent in the literature </w:t>
            </w:r>
            <w:r w:rsidR="00A41F62">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{"citationItems":[{"id":"ITEM-1","itemData":{"ISSN":"16124138","author":[{"dropping-particle":"","family":"Padian","given":"Kevin","non-dropping-particle":"","parse-names":false,"suffix":""}],"container-title":"Zitteliana Reihe B: Abhandlungen der Bayerischen Staatssammlung fur Palaontologie und Geologie","id":"ITEM-1","issued":{"date-parts":[["2008"]]},"page":"21-28","title":"Were pterosaur ancestors bipedal or quadrupedal?: Morphometric, functional, and phylogenetic considerations","type":"article-journal","volume":"28B"},"uris":["http://www.mendeley.com/documents/?uuid=f2cd83a3-d29e-430f-a610-884dd4b1d0e3"]},{"id":"ITEM-2","itemData":{"DOI":"10.7717/peerj.1018","ISSN":"2167-8359","abstract":"Pterodactyloid pterosaurs are widely interpreted as terrestrially competent, erect-limbed quadrupeds, but the terrestrial capabilities of non-pterodactyloids are largely thought to have been poor. This is commonly justified by the absence of a non-pterodactyloid footprint record, suggestions that the expansive uropatagia common to early pterosaurs would restrict hindlimb motion in walking or running, and the presence of sprawling forelimbs in some species. Here, these arguments are re-visited and mostly found problematic. Restriction of limb mobility is not a problem faced by extant animals with extensive fight membranes, including species which routinely utilise terrestrial locomotion. The absence of non-pterodactyloid footprints is not necessarily tied to functional or biomechanical constraints. As with other fully terrestrial clades with poor ichnological records, biases in behaviour, preservation, sampling and interpretation likely contribute to the deficit of early pterosaur ichnites. Suggestions that non-pterodactyloids have slender, mechanically weak limbs are demonstrably countered by the proportionally long and robust limbs of many Triassic and Jurassic species. Novel assessments of pterosaur forelimb anatomies conflict with notions that all non-pterodactyloids were obligated to sprawling forelimb postures. Sprawling forelimbs seem appropriate for species with ventrally-restricted glenoid articulations (seemingly occurring in rhamphorhynchines and campylognathoidids). However, some early pterosaurs, such as \\textit{Dimorphodon macronyx} and wukongopterids, have glenoid arthrologies which are not ventrally restricted, and their distal humeri resemble those of pterodactyloids. It seems fully erect forelimb stances were possible in these pterosaurs, and may be probable given proposed correlation between pterodactyloid-like distal humeral morphology and forces incurred through erect forelimb postures. Further indications of terrestrial habits include antungual sesamoids, which occur in the manus and pes anatomy of many early pterosaur species, and only occur elsewhere in terrestrial reptiles, possibly developing through frequent interactions of large claws with firm substrates. It is argued that characteristics possibly associated with terrestriality are deeply nested within Pterosauria and not restricted to Pterodactyloidea as previously thought, and that pterodactyloid-like levels of terrestrial competency may have been possible in at least some …","author":[{"dropping-particle":"","family":"Witton","given":"Mark P.","non-dropping-particle":"","parse-names":false,"suffix":""}],"container-title":"PeerJ","id":"ITEM-2","issued":{"date-parts":[["2015","6","16"]]},"page":"e1018","publisher":"PeerJ Inc.","title":"Were early pterosaurs inept terrestrial locomotors?","type":"article-journal","volume":"3"},"uris":["http://www.mendeley.com/documents/?uuid=67fcebf3-1e4e-3df0-878a-d1585641fb3d"]}],"mendeley":{"formattedCitation":"(Padian, 2008; Witton, 2015)","plainTextFormattedCitation":"(Padian, 2008; Witton, 2015)"},"properties":{"noteIndex":0},"schema":"https://github.com/citation-style-language/schema/raw/master/csl-citation.json"}</w:instrText>
            </w:r>
            <w:r w:rsidR="00A41F62">
              <w:rPr>
                <w:rFonts w:ascii="Times New Roman" w:eastAsia="Times New Roman" w:hAnsi="Times New Roman" w:cs="Times New Roman"/>
                <w:color w:val="000000"/>
              </w:rPr>
              <w:fldChar w:fldCharType="separate"/>
            </w:r>
            <w:r w:rsidR="00A41F62" w:rsidRPr="00A41F62">
              <w:rPr>
                <w:rFonts w:ascii="Times New Roman" w:eastAsia="Times New Roman" w:hAnsi="Times New Roman" w:cs="Times New Roman"/>
                <w:noProof/>
                <w:color w:val="000000"/>
              </w:rPr>
              <w:t>(Padian, 2008; Witton, 2015)</w:t>
            </w:r>
            <w:r w:rsidR="00A41F62">
              <w:rPr>
                <w:rFonts w:ascii="Times New Roman" w:eastAsia="Times New Roman" w:hAnsi="Times New Roman" w:cs="Times New Roman"/>
                <w:color w:val="000000"/>
              </w:rPr>
              <w:fldChar w:fldCharType="end"/>
            </w:r>
          </w:p>
        </w:tc>
      </w:tr>
      <w:tr w:rsidR="0032795B" w:rsidRPr="00383EAC" w14:paraId="434B7C4B" w14:textId="52109BEC"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2A22EC2"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Dongusuchus_efremovi</w:t>
            </w:r>
            <w:proofErr w:type="spellEnd"/>
          </w:p>
        </w:tc>
        <w:tc>
          <w:tcPr>
            <w:tcW w:w="4396" w:type="dxa"/>
            <w:noWrap/>
            <w:hideMark/>
          </w:tcPr>
          <w:p w14:paraId="52E8AD41" w14:textId="0F392800" w:rsidR="0032795B" w:rsidRPr="00383EAC" w:rsidRDefault="0032795B"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{"citationItems":[{"id":"ITEM-1","itemData":{"author":[{"dropping-particle":"","family":"Sennikov","given":"Andrey G.","non-dropping-particle":"","parse-names":false,"suffix":""}],"container-title":"Paleontol. Zhurn","id":"ITEM-1","issue":"2","issued":{"date-parts":[["1988"]]},"page":"124-128","title":"Novyye rauizukhidy iz triasa yevropeyskoy chasti SSSR","type":"article-journal","volume":"1990"},"uris":["http://www.mendeley.com/documents/?uuid=eae4a301-565b-4e45-a74c-16c049deaa49"]}],"mendeley":{"formattedCitation":"(Sennikov, 1988)","plainTextFormattedCitation":"(Sennikov, 1988)","previouslyFormattedCitation":"(Sennikov, 1988)"},"properties":{"noteIndex":0},"schema":"https://github.com/citation-style-language/schema/raw/master/csl-citation.json"}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(Sennikov, 1988)</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{"citationItems":[{"id":"ITEM-1","itemData":{"DOI":"10.1038/nature22037","ISBN":"1476-4687 (Electronic) 0028-0836 (Linking)","ISSN":"0028-0836","PMID":"28405026","abstract":"The relationship between dinosaurs and other reptiles is well established1–4, but the sequence of acquisition of dinosaurian features has been obscured by the scarcity of fossils with transitional morphologies. The closest extinct relatives of dinosaurs either have highly derived morphologies5–7 or are known from poorly preserved8,9 or incomplete material10,11. Here we describe one of the stratigraphically lowest and phylogenetically earliest members of the avian stem lineage (Avemetatarsalia), Teleocrater rhadinus gen. et sp. nov., from the Middle Triassic epoch. The anatomy of T. rhadinus provides key information that unites several enigmatic taxa from across Pangaea into a previously unrecognized clade, Aphanosauria. This clade is the sister taxon of Ornithodira (pterosaurs and birds) and shortens the ghost lineage inferred at the base of Avemetatarsalia. We demonstrate that several anatomical features long thought to characterize Dinosauria and dinosauriforms evolved much earlier, soon after the bird–crocodylian split, and that the earliest avemetatarsalians retained the crocodylian-like ankle morphology and hindlimb proportions of stem archosaurs and early pseudosuchians. Early avemetatarsalians were substantially more species-rich, widely geographically distributed and morphologically diverse than previously recognized. Moreover, several early dinosauromorphs that were previously used as models to understand dinosaur origins may represent specialized forms rather than the ancestral avemetatarsalian morphology","author":[{"dropping-particle":"","family":"Nesbitt","given":"Sterling J.","non-dropping-particle":"","parse-names":false,"suffix":""},{"dropping-particle":"","family":"Butler","given":"Richard J.","non-dropping-particle":"","parse-names":false,"suffix":""},{"dropping-particle":"","family":"Ezcurra","given":"Martín D.","non-dropping-particle":"","parse-names":false,"suffix":""},{"dropping-particle":"","family":"Barrett","given":"Paul M.","non-dropping-particle":"","parse-names":false,"suffix":""},{"dropping-particle":"","family":"Stocker","given":"Michelle R.","non-dropping-particle":"","parse-names":false,"suffix":""},{"dropping-particle":"","family":"Angielczyk","given":"Kenneth D.","non-dropping-particle":"","parse-names":false,"suffix":""},{"dropping-particle":"","family":"Smith","given":"Roger M. H.","non-dropping-particle":"","parse-names":false,"suffix":""},{"dropping-particle":"","family":"Sidor","given":"Christian A.","non-dropping-particle":"","parse-names":false,"suffix":""},{"dropping-particle":"","family":"Niedźwiedzki","given":"Grzegorz","non-dropping-particle":"","parse-names":false,"suffix":""},{"dropping-particle":"","family":"Sennikov","given":"Andrey G.","non-dropping-particle":"","parse-names":false,"suffix":""},{"dropping-particle":"","family":"Charig","given":"Alan J.","non-dropping-particle":"","parse-names":false,"suffix":""}],"container-title":"Nature","id":"ITEM-1","issue":"7651","issued":{"date-parts":[["2017","4","12"]]},"page":"484-487","publisher":"Nature Research","title":"The earliest bird-line archosaurs and the assembly of the dinosaur body plan","type":"article-journal","volume":"544"},"uris":["http://www.mendeley.com/documents/?uuid=5dc82d23-0947-4189-8f75-0aaf13c23386"]}],"mendeley":{"formattedCitation":"(Nesbitt &lt;i&gt;et al.&lt;/i&gt;, 2017)","plainTextFormattedCitation":"(Nesbitt et al., 2017)","previouslyFormattedCitation":"(Nesbitt &lt;i&gt;et al.&lt;/i&gt;, 2017)"},"properties":{"noteIndex":0},"schema":"https://github.com/citation-style-language/schema/raw/master/csl-citation.json"}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2017)</w:t>
            </w:r>
            <w:r w:rsidRPr="00383EAC">
              <w:rPr>
                <w:rFonts w:ascii="Times New Roman" w:eastAsia="Times New Roman" w:hAnsi="Times New Roman" w:cs="Times New Roman"/>
                <w:color w:val="000000"/>
              </w:rPr>
              <w:fldChar w:fldCharType="end"/>
            </w:r>
          </w:p>
        </w:tc>
        <w:tc>
          <w:tcPr>
            <w:tcW w:w="1349" w:type="dxa"/>
          </w:tcPr>
          <w:p w14:paraId="33EC2A08" w14:textId="14A2FB68" w:rsidR="0032795B" w:rsidRPr="00383EAC" w:rsidRDefault="002C7032" w:rsidP="0032795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23A8C57" w14:textId="10E29F11" w:rsidR="0032795B" w:rsidRPr="00383EAC" w:rsidRDefault="00E53E46" w:rsidP="0033103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E75299">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rPr>
              <w:t xml:space="preserve">– however, the text states that </w:t>
            </w:r>
            <w:proofErr w:type="spellStart"/>
            <w:r>
              <w:rPr>
                <w:rFonts w:ascii="Times New Roman" w:eastAsia="Times New Roman" w:hAnsi="Times New Roman" w:cs="Times New Roman"/>
                <w:color w:val="000000"/>
              </w:rPr>
              <w:t>Aphanosaurs</w:t>
            </w:r>
            <w:proofErr w:type="spellEnd"/>
            <w:r>
              <w:rPr>
                <w:rFonts w:ascii="Times New Roman" w:eastAsia="Times New Roman" w:hAnsi="Times New Roman" w:cs="Times New Roman"/>
                <w:color w:val="000000"/>
              </w:rPr>
              <w:t xml:space="preserve"> were “long-necked, non-cursorial” and “so more like stem-archosaurs than later </w:t>
            </w:r>
            <w:proofErr w:type="spellStart"/>
            <w:r>
              <w:rPr>
                <w:rFonts w:ascii="Times New Roman" w:eastAsia="Times New Roman" w:hAnsi="Times New Roman" w:cs="Times New Roman"/>
                <w:color w:val="000000"/>
              </w:rPr>
              <w:t>avemetatarsalians</w:t>
            </w:r>
            <w:proofErr w:type="spellEnd"/>
            <w:r>
              <w:rPr>
                <w:rFonts w:ascii="Times New Roman" w:eastAsia="Times New Roman" w:hAnsi="Times New Roman" w:cs="Times New Roman"/>
                <w:color w:val="000000"/>
              </w:rPr>
              <w:t>”, which all suggest obligate quadrupedality</w:t>
            </w:r>
            <w:r w:rsidR="00F429CE">
              <w:rPr>
                <w:rFonts w:ascii="Times New Roman" w:eastAsia="Times New Roman" w:hAnsi="Times New Roman" w:cs="Times New Roman"/>
                <w:color w:val="000000"/>
              </w:rPr>
              <w:t>.</w:t>
            </w:r>
          </w:p>
        </w:tc>
      </w:tr>
      <w:tr w:rsidR="0032795B" w:rsidRPr="00383EAC" w14:paraId="3F368DE7" w14:textId="7B26DD1D"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1EC0F61" w14:textId="77777777" w:rsidR="0032795B" w:rsidRPr="00383EAC" w:rsidRDefault="0032795B" w:rsidP="00331037">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Doswellia_kaltenbachi</w:t>
            </w:r>
            <w:proofErr w:type="spellEnd"/>
          </w:p>
        </w:tc>
        <w:tc>
          <w:tcPr>
            <w:tcW w:w="4396" w:type="dxa"/>
            <w:noWrap/>
            <w:hideMark/>
          </w:tcPr>
          <w:p w14:paraId="1816D6AE" w14:textId="2147E36F" w:rsidR="0032795B" w:rsidRPr="00383EAC" w:rsidRDefault="0032795B" w:rsidP="0033103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{"citationItems":[{"id":"ITEM-1","itemData":{"DOI":"10.2307/1006472","ISSN":"00659746","author":[{"dropping-particle":"","family":"Weems","given":"Robert E.","non-dropping-particle":"","parse-names":false,"suffix":""}],"container-title":"Transactions of the American Philosophical Society","id":"ITEM-1","issue":"7","issued":{"date-parts":[["1980"]]},"page":"1","publisher":"American Philosophical Society","title":"An Unusual Newly Discovered Archosaur from the Upper Triassic of Virginia, U. S. A.","type":"article-journal","volume":"70"},"uris":["http://www.mendeley.com/documents/?uuid=4ef2b9f7-9ada-3e1e-b767-f72226fcad1c"]}],"mendeley":{"formattedCitation":"(Weems, 1980)","plainTextFormattedCitation":"(Weems, 1980)","previouslyFormattedCitation":"(Weems, 1980)"},"properties":{"noteIndex":0},"schema":"https://github.com/citation-style-language/schema/raw/master/csl-citation.json"}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(Weems, 1980)</w:t>
            </w:r>
            <w:r w:rsidRPr="00383EAC">
              <w:rPr>
                <w:rFonts w:ascii="Times New Roman" w:eastAsia="Times New Roman" w:hAnsi="Times New Roman" w:cs="Times New Roman"/>
                <w:color w:val="000000"/>
              </w:rPr>
              <w:fldChar w:fldCharType="end"/>
            </w:r>
            <w:r w:rsidR="002A1E3A">
              <w:rPr>
                <w:rFonts w:ascii="Times New Roman" w:eastAsia="Times New Roman" w:hAnsi="Times New Roman" w:cs="Times New Roman"/>
                <w:color w:val="000000"/>
              </w:rPr>
              <w:t>,</w:t>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{"citationItems":[{"id":"ITEM-1","itemData":{"DOI":"10.2307/20491069","abstract":"A detailed redescription of the Late Triassic archosauromorph reptile Doswellia kaltenbachi Weems, 1980 from the Poor Farm Member of the Falling Creek Formation in the Taylorsville basin (Newark Supergroup) in Virginia is presented based upon additional preparation of the holotype. The euryapsid skull has a distinctive occiput with a prominent supraoccipital process that is flanked by posterior \"horn-like\" projections of the squamosals. Postfrontals, tabulars, and postparietals are absent. Plesiomorphic features of the palate and braincase include a plate-like horizontal parabasisphenoid, a pair of foramina for the internal carotid arteries on the ventral surface of the basisphenoid, and two fields of teeth on the palatal surface of the pterygoid. A sharp angle along the cervical and anterior dorsal ribs clearly separates the dorsal and lateral sides of the neck and anterior thoracic region. The posterior thoracic region has shorter ribs that project laterally with only a slight curvature. The ilium has a laterally deflected blade with numerous deep grooves along its distal edge. The laterally extensive set of osteoderms includes a nuchal element that is composed of several interlocking osteoderms that lack the arrangement in distinct transverse rows that characterizes the remainder of the osteoderms. A phylogenetic analysis of basal archosauriforms incorporates new data of Doswellia and the taxa Turfanosuchus, Yonghesuchus, and Qianosuchus that have not previously been combined in a single study. Results include a sister-group relationship between Doswellia and proterochampsids, placement of Qianosuchus as a crurotarsan archosaur, and Yonghesuchus and Turfanosuchus as successive sister taxa to Archosauria.","author":[{"dropping-particle":"","family":"Dilkes","given":"David","non-dropping-particle":"","parse-names":false,"suffix":""},{"dropping-particle":"","family":"Sues","given":"Hans-Dieter","non-dropping-particle":"","parse-names":false,"suffix":""}],"container-title":"Journal of Vertebrate Paleontology","id":"ITEM-1","issued":{"date-parts":[["2009"]]},"page":"58-79","publisher":"Taylor &amp; Francis, Ltd.The Society of Vertebrate Paleontology","title":"Redescription and Phylogenetic Relationships of &lt;i&gt;Doswellia kaltenbachi&lt;/i&gt; (Diapsida: Archosauriformes) from the Upper Triassic of Virginia","type":"article-journal","volume":"29"},"uris":["http://www.mendeley.com/documents/?uuid=902b754e-6b41-3986-96c7-e59b73b23fe8"]}],"mendeley":{"formattedCitation":"(Dilkes and Sues, 2009)","plainTextFormattedCitation":"(Dilkes and Sues, 2009)","previouslyFormattedCitation":"(Dilkes and Sues,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(Dilkes and Sues, 2009)</w:t>
            </w:r>
            <w:r w:rsidRPr="00383EAC">
              <w:rPr>
                <w:rFonts w:ascii="Times New Roman" w:eastAsia="Times New Roman" w:hAnsi="Times New Roman" w:cs="Times New Roman"/>
                <w:color w:val="000000"/>
              </w:rPr>
              <w:fldChar w:fldCharType="end"/>
            </w:r>
            <w:r w:rsidR="00C056C7">
              <w:rPr>
                <w:rFonts w:ascii="Times New Roman" w:eastAsia="Times New Roman" w:hAnsi="Times New Roman" w:cs="Times New Roman"/>
                <w:color w:val="000000"/>
              </w:rPr>
              <w:t xml:space="preserve">; </w:t>
            </w:r>
            <w:r w:rsidR="00C056C7">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{"citationItems":[{"id":"ITEM-1","itemData":{"DOI":"10.1144/SP379.13","ISSN":"0305-8719","abstract":"Doswelliidae is a clade of armoured non-archosaurian archosauriform reptiles more closely related to Archosauria than are Proterosuchidae, Erythrosuchidae and possibly Euparkeria capensis. It is currently known from the late Middle Triassic (Ladinian) of Germany, the late Middle to early Late Triassic (Ladinian--Carnian) of Argentina and Brazil, and the Late Triassic (Carnian--Norian) of the USA. To date, two unambiguous synapomorphies diagnose Doswelliidae: (i) osteoderm ornamentation coarse, incised, and composed of central regular pits of subequal size and shape, and (ii) osteoderms with anterior articular lamina. Five taxa are currently recognized: Archeopelta arborensis, Doswellia kaltenbachi, Doswellia sixmilensis, Tarjadia ruthae and a new taxon from Germany. Based on skeletal features and occurrence, doswelliid archosauriforms may have had a semi-aquatic mode of life.","author":[{"dropping-particle":"","family":"Sues","given":"Hans-Dieter","non-dropping-particle":"","parse-names":false,"suffix":""},{"dropping-particle":"","family":"Desojo","given":"Julia B.","non-dropping-particle":"","parse-names":false,"suffix":""},{"dropping-particle":"","family":"Ezcurra","given":"Martín D.","non-dropping-particle":"","parse-names":false,"suffix":""}],"container-title":"Geological Society, London, Special Publications","id":"ITEM-1","issue":"1","issued":{"date-parts":[["2013","1","1"]]},"page":"49-58","publisher":"Geological Society of London","title":"Doswelliidae: a clade of unusual armoured archosauriforms from the Middle and Late Triassic","type":"article-journal","volume":"379"},"uris":["http://www.mendeley.com/documents/?uuid=d3cf6464-ecb4-39f9-a511-352258d3622c"]}],"mendeley":{"formattedCitation":"(Sues, Desojo and Ezcurra, 2013)","plainTextFormattedCitation":"(Sues, Desojo and Ezcurra, 2013)","previouslyFormattedCitation":"(Sues, Desojo and Ezcurra, 2013)"},"properties":{"noteIndex":0},"schema":"https://github.com/citation-style-language/schema/raw/master/csl-citation.json"}</w:instrText>
            </w:r>
            <w:r w:rsidR="00C056C7">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(Sues, Desojo and Ezcurra, 2013)</w:t>
            </w:r>
            <w:r w:rsidR="00C056C7">
              <w:rPr>
                <w:rFonts w:ascii="Times New Roman" w:eastAsia="Times New Roman" w:hAnsi="Times New Roman" w:cs="Times New Roman"/>
                <w:color w:val="000000"/>
              </w:rPr>
              <w:fldChar w:fldCharType="end"/>
            </w:r>
          </w:p>
        </w:tc>
        <w:tc>
          <w:tcPr>
            <w:tcW w:w="1349" w:type="dxa"/>
          </w:tcPr>
          <w:p w14:paraId="77F40427" w14:textId="7B3D34A1" w:rsidR="0032795B" w:rsidRPr="00383EAC" w:rsidRDefault="00B5206E" w:rsidP="0032795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1CFD96E0" w14:textId="766B14D9" w:rsidR="0032795B" w:rsidRPr="00470434" w:rsidRDefault="006A40E1" w:rsidP="00331037">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ascii="Times New Roman" w:eastAsia="Times New Roman" w:hAnsi="Times New Roman" w:cs="Times New Roman"/>
                <w:color w:val="000000"/>
              </w:rPr>
              <w:t xml:space="preserve">Text  - in </w:t>
            </w:r>
            <w:r w:rsidR="00470434">
              <w:rPr>
                <w:rFonts w:ascii="Times New Roman" w:eastAsia="Times New Roman" w:hAnsi="Times New Roman" w:cs="Times New Roman"/>
                <w:color w:val="000000"/>
              </w:rPr>
              <w:t>Weems (1980): “</w:t>
            </w:r>
            <w:r w:rsidR="00470434" w:rsidRPr="00470434">
              <w:rPr>
                <w:rFonts w:ascii="Times New Roman" w:eastAsia="Times New Roman" w:hAnsi="Times New Roman" w:cs="Times New Roman"/>
                <w:color w:val="000000"/>
              </w:rPr>
              <w:t>front limbs almost certainly functioned as strong walking structures</w:t>
            </w:r>
            <w:r w:rsidR="00470434">
              <w:rPr>
                <w:rFonts w:ascii="Times New Roman" w:eastAsia="Times New Roman" w:hAnsi="Times New Roman" w:cs="Times New Roman"/>
                <w:color w:val="000000"/>
              </w:rPr>
              <w:t xml:space="preserve">”, facultative bipedality is mentioned and dismissed as a possibility based on pelvic osteology. </w:t>
            </w:r>
            <w:r w:rsidR="00C056C7">
              <w:rPr>
                <w:rFonts w:ascii="Times New Roman" w:eastAsia="Times New Roman" w:hAnsi="Times New Roman" w:cs="Times New Roman"/>
                <w:color w:val="000000"/>
              </w:rPr>
              <w:t>Sues et al (2013) suggests semi-aquatic lifestyle, hence OQ.</w:t>
            </w:r>
          </w:p>
        </w:tc>
      </w:tr>
      <w:tr w:rsidR="00FD10D3" w:rsidRPr="00383EAC" w14:paraId="5CA1DBFA" w14:textId="4791D43C"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AEEB5B4"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Dromomeron_gregorii</w:t>
            </w:r>
            <w:proofErr w:type="spellEnd"/>
          </w:p>
        </w:tc>
        <w:tc>
          <w:tcPr>
            <w:tcW w:w="4396" w:type="dxa"/>
            <w:noWrap/>
            <w:hideMark/>
          </w:tcPr>
          <w:p w14:paraId="22BD8B9D" w14:textId="40CF99C5"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{"citationItems":[{"id":"ITEM-1","itemData":{"DOI":"10.1671/039.029.0218","ISBN":"0272-4634","ISSN":"0272-4634","abstract":"The recent discovery of early dinosauromorphs from North America demonstrates that they were contemporaries with dinosaurs and other basal archosaurs during a substantial portion of the Late Triassic Period. Hindlimb material (femora, tibiae, a fibula, astragalocalcanea, and phalanges) of Dromomeron romeri, a non-dinosauriform dinosauromorph from the Petrified Forest Member of the Chinle Formation from north-central New Mexico, is described. A new species of Dromomeron from the lower portion of the Chinle Formation (eastern Arizona) and Dockum Group (northern Texas) is also described, based on several disarticulated femora and tibiae. D. romeri, Lagerpeton, and the new taxon form the sister group to all other dinosauromorphs and demonstrate that this clade, Lagerpetidae, persisted well into the Norian. Lagerpetidae is supported by several synapomorphies: femoral head hook-shaped in medial and lateral views; ventral emargination on the anterolateral side of the femoral head; an enlarged posteromedial tuber of the proximal end of the femur; femoral crista tibiofibularis larger than the medial condyle; anteromedial corner of the distal end of the femur forms 90° or acute (&amp;gt;90°) angle; and a posterior ascending process of the astragalus. An ontogenetic series of the femur of Dromomeron indicates that some character states previously used in phylogenetic analyses of early dinosaurs may be ontogenetically variable.","author":[{"dropping-particle":"","family":"Nesbitt","given":"Sterling J.","non-dropping-particle":"","parse-names":false,"suffix":""},{"dropping-particle":"","family":"Irmis","given":"Randall B.","non-dropping-particle":"","parse-names":false,"suffix":""},{"dropping-particle":"","family":"Parker","given":"William G.","non-dropping-particle":"","parse-names":false,"suffix":""},{"dropping-particle":"","family":"Smith","given":"Nathan D.","non-dropping-particle":"","parse-names":false,"suffix":""},{"dropping-particle":"","family":"Turner","given":"Alan H.","non-dropping-particle":"","parse-names":false,"suffix":""},{"dropping-particle":"","family":"Rowe","given":"Timothy","non-dropping-particle":"","parse-names":false,"suffix":""}],"container-title":"Journal of Vertebrate Paleontology","id":"ITEM-1","issue":"2","issued":{"date-parts":[["2009","6","12"]]},"page":"498-516","publisher":" Taylor &amp; Francis Group ","title":"Hindlimb osteology and distribution of basal dinosauromorphs from the Late Triassic of North America","type":"article-journal","volume":"29"},"uris":["http://www.mendeley.com/documents/?uuid=83c4bb91-b543-4cc9-89cb-f5825c10ec52"]}],"mendeley":{"formattedCitation":"(Sterling J. Nesbitt, Irmis, &lt;i&gt;et al.&lt;/i&gt;, 2009)","plainTextFormattedCitation":"(Sterling J. Nesbitt, Irmis, et al., 2009)","previouslyFormattedCitation":"(Sterling J. Nesbitt, Irmis, &lt;i&gt;et al.&lt;/i&gt;,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(Sterling J. Nesbitt, Irmis,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2009)</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{"citationItems":[{"id":"ITEM-1","itemData":{"author":[{"dropping-particle":"","family":"Fechner","given":"Regina","non-dropping-particle":"","parse-names":false,"suffix":""}],"id":"ITEM-1","issued":{"date-parts":[["2009"]]},"publisher":"Ludwigs Maximili-ans Universität","title":"Morphofunctional Evolution of the Pelvic Girdle and Hindlimb of Dinosauromorpha on the Lineage to Sauropoda","type":"thesis"},"uris":["http://www.mendeley.com/documents/?uuid=b1abee1e-6116-44d5-a61e-7f54284eeea2"]}],"mendeley":{"formattedCitation":"(Fechner, 2009)","plainTextFormattedCitation":"(Fechner, 2009)","previouslyFormattedCitation":"(Fechner,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(Fechner, 2009)</w:t>
            </w:r>
            <w:r w:rsidRPr="00383EAC">
              <w:rPr>
                <w:rFonts w:ascii="Times New Roman" w:eastAsia="Times New Roman" w:hAnsi="Times New Roman" w:cs="Times New Roman"/>
                <w:color w:val="000000"/>
              </w:rPr>
              <w:fldChar w:fldCharType="end"/>
            </w:r>
          </w:p>
        </w:tc>
        <w:tc>
          <w:tcPr>
            <w:tcW w:w="1349" w:type="dxa"/>
          </w:tcPr>
          <w:p w14:paraId="0F777FB6" w14:textId="33EF90CB"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4087D8DD" w14:textId="385451A5"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anatomical analysis, identifies </w:t>
            </w:r>
            <w:proofErr w:type="spellStart"/>
            <w:r w:rsidRPr="00FD10D3">
              <w:rPr>
                <w:rFonts w:ascii="Times New Roman" w:eastAsia="Times New Roman" w:hAnsi="Times New Roman" w:cs="Times New Roman"/>
                <w:i/>
                <w:color w:val="000000"/>
              </w:rPr>
              <w:t>Dromomeron</w:t>
            </w:r>
            <w:proofErr w:type="spellEnd"/>
            <w:r>
              <w:rPr>
                <w:rFonts w:ascii="Times New Roman" w:eastAsia="Times New Roman" w:hAnsi="Times New Roman" w:cs="Times New Roman"/>
                <w:color w:val="000000"/>
              </w:rPr>
              <w:t xml:space="preserve"> as facultatively bipedal</w:t>
            </w:r>
          </w:p>
        </w:tc>
      </w:tr>
      <w:tr w:rsidR="00FD10D3" w:rsidRPr="00383EAC" w14:paraId="765D506E" w14:textId="369772AC"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880ECC6"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Dromomeron_romeri</w:t>
            </w:r>
            <w:proofErr w:type="spellEnd"/>
          </w:p>
        </w:tc>
        <w:tc>
          <w:tcPr>
            <w:tcW w:w="4396" w:type="dxa"/>
            <w:noWrap/>
            <w:hideMark/>
          </w:tcPr>
          <w:p w14:paraId="15083170" w14:textId="0376EFAB"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{"citationItems":[{"id":"ITEM-1","itemData":{"DOI":"10.1126/science.1143325","ISSN":"1095-9203","PMID":"17641198","abstract":"It has generally been thought that the first dinosaurs quickly replaced more archaic Late Triassic faunas, either by outcompeting them or when the more archaic faunas suddenly became extinct. Fossils from the Hayden Quarry, in the Upper Triassic Chinle Formation of New Mexico, and an analysis of other regional Upper Triassic assemblages instead imply that the transition was gradual. Some dinosaur relatives preserved in this Chinle assemblage belong to groups previously known only from the Middle and lowermost Upper Triassic outside North America. Thus, the transition may have extended for 15 to 20 million years and was probably diachronous at different paleolatitudes.","author":[{"dropping-particle":"","family":"Irmis","given":"Randall B","non-dropping-particle":"","parse-names":false,"suffix":""},{"dropping-particle":"","family":"Nesbitt","given":"Sterling J","non-dropping-particle":"","parse-names":false,"suffix":""},{"dropping-particle":"","family":"Padian","given":"Kevin","non-dropping-particle":"","parse-names":false,"suffix":""},{"dropping-particle":"","family":"Smith","given":"Nathan D","non-dropping-particle":"","parse-names":false,"suffix":""},{"dropping-particle":"","family":"Turner","given":"Alan H","non-dropping-particle":"","parse-names":false,"suffix":""},{"dropping-particle":"","family":"Woody","given":"Daniel","non-dropping-particle":"","parse-names":false,"suffix":""},{"dropping-particle":"","family":"Downs","given":"Alex","non-dropping-particle":"","parse-names":false,"suffix":""}],"container-title":"Science (New York, N.Y.)","id":"ITEM-1","issue":"5836","issued":{"date-parts":[["2007","7","20"]]},"page":"358-61","publisher":"American Association for the Advancement of Science","title":"A Late Triassic dinosauromorph assemblage from New Mexico and the rise of dinosaurs.","type":"article-journal","volume":"317"},"uris":["http://www.mendeley.com/documents/?uuid=c3251e41-6245-3153-a652-c902fec08692"]}],"mendeley":{"formattedCitation":"(Irmis &lt;i&gt;et al.&lt;/i&gt;, 2007)","plainTextFormattedCitation":"(Irmis et al., 2007)","previouslyFormattedCitation":"(Irmis &lt;i&gt;et al.&lt;/i&gt;, 2007)"},"properties":{"noteIndex":0},"schema":"https://github.com/citation-style-language/schema/raw/master/csl-citation.json"}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(Irmis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{"citationItems":[{"id":"ITEM-1","itemData":{"author":[{"dropping-particle":"","family":"Fechner","given":"Regina","non-dropping-particle":"","parse-names":false,"suffix":""}],"id":"ITEM-1","issued":{"date-parts":[["2009"]]},"publisher":"Ludwigs Maximili-ans Universität","title":"Morphofunctional Evolution of the Pelvic Girdle and Hindlimb of Dinosauromorpha on the Lineage to Sauropoda","type":"thesis"},"uris":["http://www.mendeley.com/documents/?uuid=b1abee1e-6116-44d5-a61e-7f54284eeea2"]}],"mendeley":{"formattedCitation":"(Fechner, 2009)","plainTextFormattedCitation":"(Fechner, 2009)","previouslyFormattedCitation":"(Fechner,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(Fechner, 2009)</w:t>
            </w:r>
            <w:r w:rsidRPr="00383EAC">
              <w:rPr>
                <w:rFonts w:ascii="Times New Roman" w:eastAsia="Times New Roman" w:hAnsi="Times New Roman" w:cs="Times New Roman"/>
                <w:color w:val="000000"/>
              </w:rPr>
              <w:fldChar w:fldCharType="end"/>
            </w:r>
          </w:p>
        </w:tc>
        <w:tc>
          <w:tcPr>
            <w:tcW w:w="1349" w:type="dxa"/>
          </w:tcPr>
          <w:p w14:paraId="07DB51E2" w14:textId="7995B7C4"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6B1708E6" w14:textId="34D87DDD"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anatomical analysis, identifies </w:t>
            </w:r>
            <w:proofErr w:type="spellStart"/>
            <w:r w:rsidRPr="00FD10D3">
              <w:rPr>
                <w:rFonts w:ascii="Times New Roman" w:eastAsia="Times New Roman" w:hAnsi="Times New Roman" w:cs="Times New Roman"/>
                <w:i/>
                <w:color w:val="000000"/>
              </w:rPr>
              <w:t>Dromomeron</w:t>
            </w:r>
            <w:proofErr w:type="spellEnd"/>
            <w:r>
              <w:rPr>
                <w:rFonts w:ascii="Times New Roman" w:eastAsia="Times New Roman" w:hAnsi="Times New Roman" w:cs="Times New Roman"/>
                <w:color w:val="000000"/>
              </w:rPr>
              <w:t xml:space="preserve"> as facultatively bipedal</w:t>
            </w:r>
          </w:p>
        </w:tc>
      </w:tr>
      <w:tr w:rsidR="00FD10D3" w:rsidRPr="00383EAC" w14:paraId="0CB3BD0A" w14:textId="6DBD4647"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4E3756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Effigia_okeeffeae</w:t>
            </w:r>
            <w:proofErr w:type="spellEnd"/>
          </w:p>
        </w:tc>
        <w:tc>
          <w:tcPr>
            <w:tcW w:w="4396" w:type="dxa"/>
            <w:noWrap/>
            <w:hideMark/>
          </w:tcPr>
          <w:p w14:paraId="551B2052" w14:textId="4B16F49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{"citationItems":[{"id":"ITEM-1","itemData":{"DOI":"10.1098/rspb.2005.3426","ISSN":"0962-8452","PMID":"16600879","abstract":"Living archosaurs comprise birds (dinosaurs) and crocodylians (suchians). The morphological diversity of birds and stem group dinosaurs is tremendous and well-documented. Suchia, the archosaurian group including crocodylians, is generally considered more conservative. Here, we report a new Late Triassic suchian archosaur with unusual, highly specialized features that are convergent with ornithomimid dinosaurs. Several derived features of the skull and postcranial skeleton are identical to conditions in ornithomimids. Such cases of extreme convergence in multiple regions of the skeleton in two distantly related vertebrate taxa are rare. This suggests that these archosaurs show iterative patterns of morphological evolution. It also suggests that this group of suchians occupied the adaptive zone that was occupied by ornithomimosaurs later in the Mesozoic.","author":[{"dropping-particle":"","family":"Nesbitt","given":"Sterling J","non-dropping-particle":"","parse-names":false,"suffix":""},{"dropping-particle":"","family":"Norell","given":"Mark A","non-dropping-particle":"","parse-names":false,"suffix":""}],"container-title":"Proceedings. Biological sciences","id":"ITEM-1","issue":"1590","issued":{"date-parts":[["2006","5","7"]]},"page":"1045-8","publisher":"The Royal Society","title":"Extreme convergence in the body plans of an early suchian (Archosauria) and ornithomimid dinosaurs (Theropoda).","type":"article-journal","volume":"273"},"uris":["http://www.mendeley.com/documents/?uuid=2a83ab80-4d9c-37b0-88f5-12950e98ce89"]}],"mendeley":{"formattedCitation":"(Nesbitt and Norell, 2006)","plainTextFormattedCitation":"(Nesbitt and Norell, 2006)","previouslyFormattedCitation":"(Nesbitt and Norell, 2006)"},"properties":{"noteIndex":0},"schema":"https://github.com/citation-style-language/schema/raw/master/csl-citation.json"}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(Nesbitt and Norell, 2006)</w:t>
            </w:r>
            <w:r w:rsidRPr="00383EAC">
              <w:rPr>
                <w:rFonts w:ascii="Times New Roman" w:eastAsia="Times New Roman" w:hAnsi="Times New Roman" w:cs="Times New Roman"/>
                <w:color w:val="000000"/>
              </w:rPr>
              <w:fldChar w:fldCharType="end"/>
            </w:r>
            <w:r w:rsidR="00F62509">
              <w:rPr>
                <w:rFonts w:ascii="Times New Roman" w:eastAsia="Times New Roman" w:hAnsi="Times New Roman" w:cs="Times New Roman"/>
                <w:color w:val="000000"/>
              </w:rPr>
              <w:t xml:space="preserve">; </w:t>
            </w:r>
            <w:r w:rsidR="00F62509">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{"citationItems":[{"id":"ITEM-1","itemData":{"abstract":"84 p. : ill. ; 26 cm.","author":[{"dropping-particle":"","family":"Nesbitt","given":"Sterling J.","non-dropping-particle":"","parse-names":false,"suffix":""}],"container-title":"Bulletin of the American Museum of Natural History","id":"ITEM-1","issued":{"date-parts":[["2007"]]},"publisher":"New York, NY : American Museum of Natural History","title":"The anatomy of &lt;i&gt;Effigia okeeffeae&lt;/i&gt; (Archosauria, Suchia), theropod-like convergence, and the distribution of related taxa","type":"article-journal","volume":"302"},"uris":["http://www.mendeley.com/documents/?uuid=be552a32-274e-37ea-9701-c79a978192c1"]}],"mendeley":{"formattedCitation":"(Nesbitt, 2007)","plainTextFormattedCitation":"(Nesbitt, 2007)","previouslyFormattedCitation":"(Nesbitt, 2007)"},"properties":{"noteIndex":0},"schema":"https://github.com/citation-style-language/schema/raw/master/csl-citation.json"}</w:instrText>
            </w:r>
            <w:r w:rsidR="00F62509">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(Nesbitt, 2007)</w:t>
            </w:r>
            <w:r w:rsidR="00F62509">
              <w:rPr>
                <w:rFonts w:ascii="Times New Roman" w:eastAsia="Times New Roman" w:hAnsi="Times New Roman" w:cs="Times New Roman"/>
                <w:color w:val="000000"/>
              </w:rPr>
              <w:fldChar w:fldCharType="end"/>
            </w:r>
          </w:p>
        </w:tc>
        <w:tc>
          <w:tcPr>
            <w:tcW w:w="1349" w:type="dxa"/>
          </w:tcPr>
          <w:p w14:paraId="6AB8783E" w14:textId="1A0780A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113E1333" w14:textId="027BF22D" w:rsidR="00FD10D3" w:rsidRPr="00383EAC" w:rsidRDefault="00F62509"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62509">
              <w:rPr>
                <w:rFonts w:ascii="Times New Roman" w:eastAsia="Times New Roman" w:hAnsi="Times New Roman" w:cs="Times New Roman"/>
                <w:color w:val="000000" w:themeColor="text1"/>
              </w:rPr>
              <w:t>Text</w:t>
            </w:r>
            <w:r w:rsidR="00627BF6" w:rsidRPr="00F62509">
              <w:rPr>
                <w:rFonts w:ascii="Times New Roman" w:eastAsia="Times New Roman" w:hAnsi="Times New Roman" w:cs="Times New Roman"/>
                <w:color w:val="000000" w:themeColor="text1"/>
              </w:rPr>
              <w:t xml:space="preserve"> </w:t>
            </w:r>
            <w:r w:rsidR="00627BF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F62509">
              <w:rPr>
                <w:rFonts w:ascii="Courier New" w:eastAsia="Times New Roman" w:hAnsi="Courier New" w:cs="Courier New"/>
                <w:color w:val="000000"/>
              </w:rPr>
              <w:t>﻿</w:t>
            </w:r>
            <w:r w:rsidRPr="00F62509">
              <w:rPr>
                <w:rFonts w:ascii="Times New Roman" w:eastAsia="Times New Roman" w:hAnsi="Times New Roman" w:cs="Times New Roman"/>
                <w:color w:val="000000"/>
              </w:rPr>
              <w:t>The convergences suggest that a ‘theropod dinosaur body plan’ developed in a group of crocodile-line archosaurs before it appeared in theropod dinosaurs.</w:t>
            </w:r>
            <w:r>
              <w:rPr>
                <w:rFonts w:ascii="Times New Roman" w:eastAsia="Times New Roman" w:hAnsi="Times New Roman" w:cs="Times New Roman"/>
                <w:color w:val="000000"/>
              </w:rPr>
              <w:t xml:space="preserve">”. This indicates bipedality, supported by a diagram in a bipedal pose. </w:t>
            </w:r>
          </w:p>
        </w:tc>
      </w:tr>
      <w:tr w:rsidR="00FD10D3" w:rsidRPr="00383EAC" w14:paraId="2DFD43E7" w14:textId="15733351"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667D48A"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Efraasia_minor</w:t>
            </w:r>
            <w:proofErr w:type="spellEnd"/>
          </w:p>
        </w:tc>
        <w:tc>
          <w:tcPr>
            <w:tcW w:w="4396" w:type="dxa"/>
            <w:noWrap/>
            <w:hideMark/>
          </w:tcPr>
          <w:p w14:paraId="38519CE8" w14:textId="7CA08611"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{"citationItems":[{"id":"ITEM-1","itemData":{"author":[{"dropping-particle":"v.","family":"Huene","given":"F.","non-dropping-particle":"","parse-names":false,"suffix":""}],"container-title":"Geologie und Paläontologie Abhandlungen","id":"ITEM-1","issued":{"date-parts":[["1908"]]},"page":"345-419","title":"Die Dinosaurier der europäischen Triasformation, mit Berücksichtigung der ausser-europäischen Vorkomnisse","type":"article-journal","volume":"6"},"uris":["http://www.mendeley.com/documents/?uuid=95cf8509-259d-48e0-99ae-ea40939f2b9a"]}],"mendeley":{"formattedCitation":"(Huene, 1908)","plainTextFormattedCitation":"(Huene, 1908)","previouslyFormattedCitation":"(Huene, 1908)"},"properties":{"noteIndex":0},"schema":"https://github.com/citation-style-language/schema/raw/master/csl-citation.json"}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(Huene, 1908)</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{"citationItems":[{"id":"ITEM-1","itemData":{"DOI":"10.1007/BF02985709","author":[{"dropping-particle":"","family":"Galton","given":"Peter M.","non-dropping-particle":"","parse-names":false,"suffix":""}],"container-title":"Paläontologische Zeitschrift","id":"ITEM-1","issue":"3-4","issued":{"date-parts":[["1973","11"]]},"page":"229-255","publisher":"Springer-Verlag","title":"On the anatomy and relationships of &lt;i&gt;Efraasia diagnostica&lt;/i&gt; (Huene) n. gen., a prosauropod dinosaur (Reptilia: Saurischia) from the Upper Triassic of Germany","type":"article-journal","volume":"47"},"uris":["http://www.mendeley.com/documents/?uuid=069afe4f-120e-36d6-8614-3d770f1224a2"]},{"id":"ITEM-2","itemData":{"DOI":"10.1666/11015.1","ISBN":"0094-8373","ISSN":"0094-8373","abstract":"&lt;p&gt;Bipedalism evolved more than twice among archosaurs, and it is a characteristic of basal dinosaurs and a prerequisite for avian flight. Nevertheless, the reasons for the evolution of bipedalism among archosaurs have barely been investigated. Comparative analysis using phylogenetically independent contrasts showed a significant correlation between bipedality (relative length of forelimb) and cursoriality (relative length of metatarsal III) among Triassic archosaurs. This result indicates that, among Triassic archosaurs, bipeds could run faster than quadrupeds. Bipedalism is probably an adaptation for cursoriality among archosaurs, which may explain why bipedalism evolved convergently in the crocodilian and bird lineages. This result also indicates that the means of acquiring cursoriality may differ between archosaurs and mammals.&lt;/p&gt;","author":[{"dropping-particle":"","family":"Kubo","given":"Tai","non-dropping-particle":"","parse-names":false,"suffix":""},{"dropping-particle":"","family":"Kubo","given":"Mugino O.","non-dropping-particle":"","parse-names":false,"suffix":""}],"container-title":"Paleobiology","id":"ITEM-2","issue":"03","issued":{"date-parts":[["2012","2","8"]]},"page":"474-485","publisher":" The Paleontological Society  ","title":"Associated evolution of bipedality and cursoriality among Triassic archosaurs: a phylogenetically controlled evaluation","type":"article-journal","volume":"38"},"uris":["http://www.mendeley.com/documents/?uuid=6c3d06a3-c996-38cf-9220-e22ad94e9002"]}],"mendeley":{"formattedCitation":"(Galton, 1973; Kubo and Kubo, 2012)","plainTextFormattedCitation":"(Galton, 1973; Kubo and Kubo, 2012)","previouslyFormattedCitation":"(Galton, 1973; Kubo and Kubo, 2012)"},"properties":{"noteIndex":0},"schema":"https://github.com/citation-style-language/schema/raw/master/csl-citation.json"}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(Galton, 1973; Kubo and Kubo, 2012)</w:t>
            </w:r>
            <w:r w:rsidRPr="00383EAC">
              <w:rPr>
                <w:rFonts w:ascii="Times New Roman" w:eastAsia="Times New Roman" w:hAnsi="Times New Roman" w:cs="Times New Roman"/>
                <w:color w:val="000000"/>
              </w:rPr>
              <w:fldChar w:fldCharType="end"/>
            </w:r>
          </w:p>
        </w:tc>
        <w:tc>
          <w:tcPr>
            <w:tcW w:w="1349" w:type="dxa"/>
          </w:tcPr>
          <w:p w14:paraId="44D9C92C" w14:textId="1FCE5CE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7F846F35" w14:textId="4F012F59" w:rsidR="00FD10D3" w:rsidRPr="006E6DE4" w:rsidRDefault="006E6DE4"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anatomical analysis indicated </w:t>
            </w:r>
            <w:proofErr w:type="spellStart"/>
            <w:r>
              <w:rPr>
                <w:rFonts w:ascii="Times New Roman" w:eastAsia="Times New Roman" w:hAnsi="Times New Roman" w:cs="Times New Roman"/>
                <w:i/>
                <w:color w:val="000000"/>
              </w:rPr>
              <w:t>Efraasia</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exists in a facultatively </w:t>
            </w:r>
            <w:proofErr w:type="spellStart"/>
            <w:r>
              <w:rPr>
                <w:rFonts w:ascii="Times New Roman" w:eastAsia="Times New Roman" w:hAnsi="Times New Roman" w:cs="Times New Roman"/>
                <w:color w:val="000000"/>
              </w:rPr>
              <w:t>bipdal</w:t>
            </w:r>
            <w:proofErr w:type="spellEnd"/>
            <w:r>
              <w:rPr>
                <w:rFonts w:ascii="Times New Roman" w:eastAsia="Times New Roman" w:hAnsi="Times New Roman" w:cs="Times New Roman"/>
                <w:color w:val="000000"/>
              </w:rPr>
              <w:t xml:space="preserve"> region of Kubo and Kubo’s </w:t>
            </w:r>
            <w:r w:rsidR="000E0AE2">
              <w:rPr>
                <w:rFonts w:ascii="Times New Roman" w:eastAsia="Times New Roman" w:hAnsi="Times New Roman" w:cs="Times New Roman"/>
                <w:color w:val="000000"/>
              </w:rPr>
              <w:t>Quadrupedality Index</w:t>
            </w:r>
          </w:p>
        </w:tc>
      </w:tr>
      <w:tr w:rsidR="00FD10D3" w:rsidRPr="00383EAC" w14:paraId="17D6E561" w14:textId="16AB3AB8"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822C3AA"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Eoraptor_lunensis</w:t>
            </w:r>
            <w:proofErr w:type="spellEnd"/>
          </w:p>
        </w:tc>
        <w:tc>
          <w:tcPr>
            <w:tcW w:w="4396" w:type="dxa"/>
            <w:noWrap/>
            <w:hideMark/>
          </w:tcPr>
          <w:p w14:paraId="18B94D4B" w14:textId="5CC0B886"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{"citationItems":[{"id":"ITEM-1","itemData":{"DOI":"10.1038/361064a0","ISSN":"0028-0836","abstract":"Primitive dinosaur skeleton from Argentina and the early evolution of Dinosauria","author":[{"dropping-particle":"","family":"Sereno","given":"Paul C.","non-dropping-particle":"","parse-names":false,"suffix":""},{"dropping-particle":"","family":"Forster","given":"Catherine A.","non-dropping-particle":"","parse-names":false,"suffix":""},{"dropping-particle":"","family":"Rogers","given":"Raymond R.","non-dropping-particle":"","parse-names":false,"suffix":""},{"dropping-particle":"","family":"Monetta","given":"Alfredo M.","non-dropping-particle":"","parse-names":false,"suffix":""}],"container-title":"Nature","id":"ITEM-1","issue":"6407","issued":{"date-parts":[["1993","1","7"]]},"page":"64-66","publisher":"Nature Publishing Group","title":"Primitive dinosaur skeleton from Argentina and the early evolution of Dinosauria","type":"article-journal","volume":"361"},"uris":["http://www.mendeley.com/documents/?uuid=fb0da8a4-b2f8-36af-a0a9-23600c19e23c"]}],"mendeley":{"formattedCitation":"(Sereno &lt;i&gt;et al.&lt;/i&gt;, 1993)","plainTextFormattedCitation":"(Sereno et al., 1993)","previouslyFormattedCitation":"(Sereno &lt;i&gt;et al.&lt;/i&gt;, 1993)"},"properties":{"noteIndex":0},"schema":"https://github.com/citation-style-language/schema/raw/master/csl-citation.json"}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(Sereno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1993)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{"citationItems":[{"id":"ITEM-1","itemData":{"abstract":"—We describe the basal sauropodomorph Eoraptor lunensis, based on the nearly complete holotypic skeleton and referred specimens, all of which were discovered in the Cancha de Bochas Member of the Ischigualasto Formation in north-western Argentina. The lightly built skull has a slightly enlarged external naris and a spacious antorbital fossa with a prominent, everted dorsal margin and internal wall lacking any pneumatic extensions into surrounding bones. The tall quadrate is lapped along its anterior margin by the long, slender ventral process of the squamosal, and the lower jaw has a mid-mandibular joint between a tongue-shaped splenial process and a trough in the angular. All but the posterior-most maxillary and dentary crowns have a basal constriction, and the marginal denticles are larger and oriented more vertically than in typical theropod serrations. Rows of rudimentary palatal teeth are present on the pterygoid. Vertebral centra are hollow, although not demonstrably pneu-matized, and all long bones have hollow shafts. The radius and ulna are more robust, the manus proportionately shorter, and the manual unguals less recurved than in the contemporaneous basal theropod Eodromaeus murphi. An outstanding feature of the manus of Eoraptor is the twisted shaft of the first phalanx of the pollex, which deflects medially the tip of the ungual as in basal sauropodomorphs. The long bones of the hind limb have more robust shafts than those of Eodromaeus, although in both genera the tibia remains slightly longer than the femur. RESUMEN—Describimos el sauropodomorfo basal Eoraptor lunensis basados en el esqueleto p acticamente completo del holotipo y especímenes referidos, todos ellos descubiertos en el Miembro Cancha de Bochas de la Formací on Ischigualasto, en el noroeste de Argentina. El g acil c aneo tiene las narinas externas ligeramente agrandadas, una amplia fosa antorbital con un margen dorsal prominente y evertido, y ausencia de extensiones neu aticas en los huesos circundantes. El alto cuadrado presenta todo su margen anterior solapado por el delgado proceso ventral del escamoso y la mandíbula tiene una junta medial entre un proceso linguoide del esplenial y un canal en el angular. Todas las coronas dentarias y maxilares, menos las as posteriores, tienen una constriccí on basal y los dentículos marginales son largos y orientados as verticalmente que en el aserrado típico de los te opodos. El pterigoideo tiene filas de dientes palatales rudimentarios.…","author":[{"dropping-particle":"","family":"Sereno","given":"Paul C","non-dropping-particle":"","parse-names":false,"suffix":""},{"dropping-particle":"","family":"Mar Inez","given":"Ricardo N","non-dropping-particle":"","parse-names":false,"suffix":""},{"dropping-particle":"","family":"Alcober","given":"Oscar A","non-dropping-particle":"","parse-names":false,"suffix":""}],"container-title":"Society of Vertebrate Paleontology Memoir 12 Journal of Vertebrate Paleontology","id":"ITEM-1","issue":"6","issued":{"date-parts":[["2013"]]},"page":"83-179","title":"Osteology Of &lt;i&gt;Eoraptor Lunensis&lt;/i&gt; (Dinosauria, Sauropodomorpha)","type":"article-journal","volume":"32"},"uris":["http://www.mendeley.com/documents/?uuid=2b69151d-9cb1-3a2d-b75c-97923492fff4"]}],"mendeley":{"formattedCitation":"(Sereno, Mar Inez and Alcober, 2013)","plainTextFormattedCitation":"(Sereno, Mar Inez and Alcober, 2013)","previouslyFormattedCitation":"(Sereno, Mar Inez and Alcober,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(Sereno, Mar Inez and Alcober, 2013)</w:t>
            </w:r>
            <w:r w:rsidRPr="00383EAC">
              <w:rPr>
                <w:rFonts w:ascii="Times New Roman" w:eastAsia="Times New Roman" w:hAnsi="Times New Roman" w:cs="Times New Roman"/>
                <w:color w:val="000000"/>
              </w:rPr>
              <w:fldChar w:fldCharType="end"/>
            </w:r>
          </w:p>
        </w:tc>
        <w:tc>
          <w:tcPr>
            <w:tcW w:w="1349" w:type="dxa"/>
          </w:tcPr>
          <w:p w14:paraId="24F2FC7B" w14:textId="65CC121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41F85F10" w14:textId="50D2CD6D" w:rsidR="00FD10D3" w:rsidRPr="00383EAC" w:rsidRDefault="000E0AE2"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basal sauropodomorph</w:t>
            </w:r>
            <w:r w:rsidR="00C32510">
              <w:rPr>
                <w:rFonts w:ascii="Times New Roman" w:eastAsia="Times New Roman" w:hAnsi="Times New Roman" w:cs="Times New Roman"/>
                <w:color w:val="000000"/>
              </w:rPr>
              <w:t>, limb proportions “consistent with bipedal posture at speed”, but does not mention quadrupedality, therefore classified bipedal. Additionally, represented as a biped in the skeletal reconstruction.</w:t>
            </w:r>
          </w:p>
        </w:tc>
      </w:tr>
      <w:tr w:rsidR="00FD10D3" w:rsidRPr="00383EAC" w14:paraId="44292874" w14:textId="7063C7D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A2A776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Erythrosuchus_africanus</w:t>
            </w:r>
            <w:proofErr w:type="spellEnd"/>
          </w:p>
        </w:tc>
        <w:tc>
          <w:tcPr>
            <w:tcW w:w="4396" w:type="dxa"/>
            <w:noWrap/>
            <w:hideMark/>
          </w:tcPr>
          <w:p w14:paraId="3A32A678" w14:textId="43FDF849"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{"citationItems":[{"id":"ITEM-1","itemData":{"ISBN":"0079633000312","author":[{"dropping-particle":"","family":"Broom","given":"R.","non-dropping-particle":"","parse-names":false,"suffix":""}],"container-title":"Records of the Albany Museum","id":"ITEM-1","issue":"5","issued":{"date-parts":[["1905"]]},"page":"331:337","title":"Notice of some new fosil reptiles from the Karroo Beds of South Africa","type":"article-journal","volume":"1"},"uris":["http://www.mendeley.com/documents/?uuid=c7c42ba7-bdf9-44d3-8854-367b50f7e578"]}],"mendeley":{"formattedCitation":"(Broom, 1905)","plainTextFormattedCitation":"(Broom, 1905)","previouslyFormattedCitation":"(Broom, 1905)"},"properties":{"noteIndex":0},"schema":"https://github.com/citation-style-language/schema/raw/master/csl-citation.json"}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(Broom, 1905)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{"citationItems":[{"id":"ITEM-1","itemData":{"DOI":"10.1144/SP379.11","ISSN":"0305-8719","abstract":"The earliest history of Archosauriformes is mainly represented by members of Proterosuchidae and Erythrosuchidae, which are known worldwide from latest Permian to Middle Triassic beds. These two groups were historically combined within ‘Proterosuchia’, with approximately 30 nominal species. Two morphotypes have been recognized among proterosuchians: proterosuchids with a generally more sprawling gait and elongated and low skulls with an overhanging premaxilla, and the more heavily built erythrosuchids, with a probably less sprawling gait and large, presumably hypercarnivorous, skulls. The systematics of ‘Proterosuchia’ was relatively chaotic throughout most of the twentieth century, but currently there exists consensus regarding the non-monophyly of proterosuchians and their phylogenetic position outside all other archosauriforms. In contrast, the delimitation and taxonomic content of Proterosuchidae and Erythrosuchidae remain unstable. Few studies of proterosuchian palaeobiology have been carried out. Current lines of evidence favour a predominantly terrestrial lifestyle for proterosuchians. Limb bone histology indicates rapid continuous growth rates in Proterosuchus and Erythrosuchus before reaching sexual maturity. A better knowledge of proterosuchian anatomy, systematics, evolution and ecology is important for advancing understanding of the origin and early radiation of Archosauriformes and the patterns of biotic recovery following the Permo-Triassic mass extinction event. There remains much research to be carried out in proterosuchian palaeobiology.","author":[{"dropping-particle":"","family":"Ezcurra","given":"Martín D.","non-dropping-particle":"","parse-names":false,"suffix":""},{"dropping-particle":"","family":"Butler","given":"Richard J.","non-dropping-particle":"","parse-names":false,"suffix":""},{"dropping-particle":"","family":"Gower","given":"David J.","non-dropping-particle":"","parse-names":false,"suffix":""}],"container-title":"Geological Society, London, Special Publications","id":"ITEM-1","issue":"1","issued":{"date-parts":[["2013","1","1"]]},"page":"9-33","publisher":"Geological Society of London","title":"‘Proterosuchia’: the origin and early history of Archosauriformes","type":"article-journal","volume":"379"},"uris":["http://www.mendeley.com/documents/?uuid=3b707b8a-cd64-34e1-b5c5-957b2f83f1a3"]}],"mendeley":{"formattedCitation":"(Ezcurra, Butler and Gower, 2013)","plainTextFormattedCitation":"(Ezcurra, Butler and Gower, 2013)","previouslyFormattedCitation":"(Ezcurra, Butler and Gower,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Butler and Gower, 2013)</w:t>
            </w:r>
            <w:r w:rsidRPr="00383EAC">
              <w:rPr>
                <w:rFonts w:ascii="Times New Roman" w:eastAsia="Times New Roman" w:hAnsi="Times New Roman" w:cs="Times New Roman"/>
                <w:color w:val="000000"/>
              </w:rPr>
              <w:fldChar w:fldCharType="end"/>
            </w:r>
          </w:p>
        </w:tc>
        <w:tc>
          <w:tcPr>
            <w:tcW w:w="1349" w:type="dxa"/>
          </w:tcPr>
          <w:p w14:paraId="0033A1B5" w14:textId="750D7905"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3EF5A96B" w14:textId="3E850A55" w:rsidR="00FD10D3" w:rsidRPr="00383EAC" w:rsidRDefault="00847B6F"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47B6F">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rPr>
              <w:t>– text states that no detailed locomotor studies have been performed, previous studies have alluded to a possible semi-aquatic lifestyle.</w:t>
            </w:r>
          </w:p>
        </w:tc>
      </w:tr>
      <w:tr w:rsidR="00FD10D3" w:rsidRPr="00383EAC" w14:paraId="53BAF86F" w14:textId="0D17E08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CA4430B"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Eudimorphodon_ranzii</w:t>
            </w:r>
            <w:proofErr w:type="spellEnd"/>
          </w:p>
        </w:tc>
        <w:tc>
          <w:tcPr>
            <w:tcW w:w="4396" w:type="dxa"/>
            <w:noWrap/>
            <w:hideMark/>
          </w:tcPr>
          <w:p w14:paraId="64ACC97F" w14:textId="6F363B27"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{"citationItems":[{"id":"ITEM-1","itemData":{"author":[{"dropping-particle":"","family":"Zambelli","given":"Rocco","non-dropping-particle":"","parse-names":false,"suffix":""}],"container-title":"Rendiconti Scienze di Instituto Lombardo, B","id":"ITEM-1","issued":{"date-parts":[["1973"]]},"page":"27","title":"&lt;i&gt;Eudimorphodon ranzii gen. nov., sp. nov.&lt;/i&gt;, uno pterosauro triassico","type":"article-journal","volume":"107"},"uris":["http://www.mendeley.com/documents/?uuid=4ee9282c-b10f-3d68-af55-0ca41a2938db"]}],"mendeley":{"formattedCitation":"(Zambelli, 1973)","plainTextFormattedCitation":"(Zambelli, 1973)","previouslyFormattedCitation":"(Zambelli, 1973)"},"properties":{"noteIndex":0},"schema":"https://github.com/citation-style-language/schema/raw/master/csl-citation.json"}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(Zambelli, 1973)</w:t>
            </w:r>
            <w:r w:rsidRPr="00383EAC">
              <w:rPr>
                <w:rFonts w:ascii="Times New Roman" w:eastAsia="Times New Roman" w:hAnsi="Times New Roman" w:cs="Times New Roman"/>
                <w:color w:val="000000"/>
              </w:rPr>
              <w:fldChar w:fldCharType="end"/>
            </w:r>
            <w:r w:rsidR="00362BE8">
              <w:rPr>
                <w:rFonts w:ascii="Times New Roman" w:eastAsia="Times New Roman" w:hAnsi="Times New Roman" w:cs="Times New Roman"/>
                <w:color w:val="000000"/>
              </w:rPr>
              <w:t xml:space="preserve">; </w:t>
            </w:r>
            <w:r w:rsidR="00362BE8">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{"citationItems":[{"id":"ITEM-1","itemData":{"DOI":"10.7717/peerj.1018","ISSN":"2167-8359","abstract":"Pterodactyloid pterosaurs are widely interpreted as terrestrially competent, erect-limbed quadrupeds, but the terrestrial capabilities of non-pterodactyloids are largely thought to have been poor. This is commonly justified by the absence of a non-pterodactyloid footprint record, suggestions that the expansive uropatagia common to early pterosaurs would restrict hindlimb motion in walking or running, and the presence of sprawling forelimbs in some species. Here, these arguments are re-visited and mostly found problematic. Restriction of limb mobility is not a problem faced by extant animals with extensive fight membranes, including species which routinely utilise terrestrial locomotion. The absence of non-pterodactyloid footprints is not necessarily tied to functional or biomechanical constraints. As with other fully terrestrial clades with poor ichnological records, biases in behaviour, preservation, sampling and interpretation likely contribute to the deficit of early pterosaur ichnites. Suggestions that non-pterodactyloids have slender, mechanically weak limbs are demonstrably countered by the proportionally long and robust limbs of many Triassic and Jurassic species. Novel assessments of pterosaur forelimb anatomies conflict with notions that all non-pterodactyloids were obligated to sprawling forelimb postures. Sprawling forelimbs seem appropriate for species with ventrally-restricted glenoid articulations (seemingly occurring in rhamphorhynchines and campylognathoidids). However, some early pterosaurs, such as \\textit{Dimorphodon macronyx} and wukongopterids, have glenoid arthrologies which are not ventrally restricted, and their distal humeri resemble those of pterodactyloids. It seems fully erect forelimb stances were possible in these pterosaurs, and may be probable given proposed correlation between pterodactyloid-like distal humeral morphology and forces incurred through erect forelimb postures. Further indications of terrestrial habits include antungual sesamoids, which occur in the manus and pes anatomy of many early pterosaur species, and only occur elsewhere in terrestrial reptiles, possibly developing through frequent interactions of large claws with firm substrates. It is argued that characteristics possibly associated with terrestriality are deeply nested within Pterosauria and not restricted to Pterodactyloidea as previously thought, and that pterodactyloid-like levels of terrestrial competency may have been possible in at least some …","author":[{"dropping-particle":"","family":"Witton","given":"Mark P.","non-dropping-particle":"","parse-names":false,"suffix":""}],"container-title":"PeerJ","id":"ITEM-1","issued":{"date-parts":[["2015","6","16"]]},"page":"e1018","publisher":"PeerJ Inc.","title":"Were early pterosaurs inept terrestrial locomotors?","type":"article-journal","volume":"3"},"uris":["http://www.mendeley.com/documents/?uuid=67fcebf3-1e4e-3df0-878a-d1585641fb3d"]}],"mendeley":{"formattedCitation":"(Witton, 2015)","plainTextFormattedCitation":"(Witton, 2015)","previouslyFormattedCitation":"(Witton, 2015)"},"properties":{"noteIndex":0},"schema":"https://github.com/citation-style-language/schema/raw/master/csl-citation.json"}</w:instrText>
            </w:r>
            <w:r w:rsidR="00362BE8">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(Witton, 2015)</w:t>
            </w:r>
            <w:r w:rsidR="00362BE8">
              <w:rPr>
                <w:rFonts w:ascii="Times New Roman" w:eastAsia="Times New Roman" w:hAnsi="Times New Roman" w:cs="Times New Roman"/>
                <w:color w:val="000000"/>
              </w:rPr>
              <w:fldChar w:fldCharType="end"/>
            </w:r>
          </w:p>
        </w:tc>
        <w:tc>
          <w:tcPr>
            <w:tcW w:w="1349" w:type="dxa"/>
          </w:tcPr>
          <w:p w14:paraId="2F532846" w14:textId="31AA8AF8"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80DE619" w14:textId="196635DA" w:rsidR="00FD10D3" w:rsidRPr="00383EAC" w:rsidRDefault="00362BE8"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95664C">
              <w:rPr>
                <w:rFonts w:ascii="Times New Roman" w:eastAsia="Times New Roman" w:hAnsi="Times New Roman" w:cs="Times New Roman"/>
                <w:color w:val="000000"/>
              </w:rPr>
              <w:t xml:space="preserve">See </w:t>
            </w:r>
            <w:proofErr w:type="spellStart"/>
            <w:r w:rsidR="0095664C">
              <w:rPr>
                <w:rFonts w:ascii="Times New Roman" w:eastAsia="Times New Roman" w:hAnsi="Times New Roman" w:cs="Times New Roman"/>
                <w:color w:val="000000"/>
              </w:rPr>
              <w:t>Dimorphodon</w:t>
            </w:r>
            <w:proofErr w:type="spellEnd"/>
            <w:r w:rsidR="0095664C">
              <w:rPr>
                <w:rFonts w:ascii="Times New Roman" w:eastAsia="Times New Roman" w:hAnsi="Times New Roman" w:cs="Times New Roman"/>
                <w:color w:val="000000"/>
              </w:rPr>
              <w:t xml:space="preserve"> for discussion regarding pterosaur posture</w:t>
            </w:r>
          </w:p>
        </w:tc>
      </w:tr>
      <w:tr w:rsidR="00FD10D3" w:rsidRPr="00383EAC" w14:paraId="15CA0DBB" w14:textId="7841305C"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6D9985C"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Euparkeria_capensis</w:t>
            </w:r>
            <w:proofErr w:type="spellEnd"/>
          </w:p>
        </w:tc>
        <w:tc>
          <w:tcPr>
            <w:tcW w:w="4396" w:type="dxa"/>
            <w:noWrap/>
            <w:hideMark/>
          </w:tcPr>
          <w:p w14:paraId="24B6D9B0" w14:textId="58EB0C96"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{"citationItems":[{"id":"ITEM-1","itemData":{"DOI":"10.1111/j.1469-7998.1913.tb06148.x","author":[{"dropping-particle":"","family":"Broom","given":"R.","non-dropping-particle":"","parse-names":false,"suffix":""}],"container-title":"Proceedings of the Zoological Society of London","id":"ITEM-1","issue":"3","issued":{"date-parts":[["1913"]]},"page":"619-633","publisher":"Wiley/Blackwell (10.1111)","title":"On the South-African Pseudosuchian &lt;i&gt;Euparkeria&lt;/i&gt; and Allied Genera.","type":"article-journal","volume":"83"},"uris":["http://www.mendeley.com/documents/?uuid=00b1b528-ed7b-3c43-b611-5c2bcce8a6c1"]}],"mendeley":{"formattedCitation":"(Broom, 1913)","plainTextFormattedCitation":"(Broom, 1913)","previouslyFormattedCitation":"(Broom, 1913)"},"properties":{"noteIndex":0},"schema":"https://github.com/citation-style-language/schema/raw/master/csl-citation.json"}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(Broom, 1913)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{"citationItems":[{"id":"ITEM-1","itemData":{"DOI":"10.1098/rstb.1965.0003","ISSN":"0962-8436","abstract":"The South African Museum specimens of Euparkeria originally described by Broom (1913 a, b) and later studied by Haughton (1922) have been further prepared using the dental mallet. In addition, material in Professor D. M. S. Watson's collection has been prepared and studied. As a result of inquiries made at Aliwal North, it is suggested that all the material may represent a single find and a small exposure of Cynognathus zone shale close to the town is considered to be the most probable location of the site. On the basis of the specimens already mentioned a detailed description of most of the skeleton is given, the only parts remaining unknown, or incompletely known, being the carpus and manus, the braincase and the caudal vertebrae. The following features are discussed in functional terms: skull architecture; the limbs and their girdles; the vertebral column and ribs. The skull, although showing some adaptation to predacious habits, is relatively unspecialized and a subsequent reversal of trend towards a more omnivorous or even vegetarian diet is not impossible. A consideration of the probable arrangement of the jaw muscles suggests that the antorbital fenestra of the archosaurs was not originally evolved in relation to the development of the pterygoideus D musculature. A study of the limbs and their girdles indicates that Euparkeria was facultatively bipedal and that when this gait was adopted the femora were brought into a vertical position, although they must have been held horizontally while at rest or moving slowly. It is suggested that the alteration in position of the rib articulations along the length of the vertebral column is related to efficiency of pulmonary ventilation. Expansion of the tips of the neural spines is shown to be related not to the development of dermal armour but to the arrangement of the muscles of the transversospinalis system. The term `scute tables' used to designate these expansions is therefore abandoned and they are referred to simply as spine tables. The relationships of Euparkeria to other groups is briefly discussed. Euparkeria shows a number of progressive features related to a highly carnivorous habit and increased locomotor efficiency combined with retention of several primitive characters. Previous authors have tended to lay emphasis on one or other of these types of characteristic and accordingly classify Euparkeria either as an advanced form or as a very primitive one: the consequent variation in proposed syst…","author":[{"dropping-particle":"","family":"Ewer","given":"R. F.","non-dropping-particle":"","parse-names":false,"suffix":""}],"container-title":"Philosophical Transactions of the Royal Society B: Biological Sciences","id":"ITEM-1","issue":"751","issued":{"date-parts":[["1965","2","18"]]},"page":"379-435","publisher":"The Royal Society","title":"The Anatomy of the Thecodont Reptile &lt;i&gt;Euparkeria capensis&lt;/i&gt; Broom","type":"article-journal","volume":"248"},"uris":["http://www.mendeley.com/documents/?uuid=7d61476e-aefd-32ef-8fa2-2506a53cfa1a"]}],"mendeley":{"formattedCitation":"(Ewer, 1965)","plainTextFormattedCitation":"(Ewer, 1965)","previouslyFormattedCitation":"(Ewer, 1965)"},"properties":{"noteIndex":0},"schema":"https://github.com/citation-style-language/schema/raw/master/csl-citation.json"}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(Ewer, 1965)</w:t>
            </w:r>
            <w:r w:rsidRPr="00383EAC">
              <w:rPr>
                <w:rFonts w:ascii="Times New Roman" w:eastAsia="Times New Roman" w:hAnsi="Times New Roman" w:cs="Times New Roman"/>
                <w:color w:val="000000"/>
              </w:rPr>
              <w:fldChar w:fldCharType="end"/>
            </w:r>
          </w:p>
        </w:tc>
        <w:tc>
          <w:tcPr>
            <w:tcW w:w="1349" w:type="dxa"/>
          </w:tcPr>
          <w:p w14:paraId="4C5A023E" w14:textId="2991346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77E92D1C" w14:textId="4D2C07DA" w:rsidR="00FD10D3" w:rsidRPr="00383EAC" w:rsidRDefault="00197F24"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various morphological a</w:t>
            </w:r>
            <w:r w:rsidR="00FD165B">
              <w:rPr>
                <w:rFonts w:ascii="Times New Roman" w:eastAsia="Times New Roman" w:hAnsi="Times New Roman" w:cs="Times New Roman"/>
                <w:color w:val="000000"/>
              </w:rPr>
              <w:t>nalyses in the same vein as “this contrast between fore and hind limbs is strongly suggestive of facultative bipedalism”.</w:t>
            </w:r>
          </w:p>
        </w:tc>
      </w:tr>
      <w:tr w:rsidR="00FD10D3" w:rsidRPr="00383EAC" w14:paraId="00E46F98" w14:textId="3ADAE9BC"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DD0A900"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Garjainia_madiba_combined</w:t>
            </w:r>
            <w:proofErr w:type="spellEnd"/>
          </w:p>
        </w:tc>
        <w:tc>
          <w:tcPr>
            <w:tcW w:w="4396" w:type="dxa"/>
            <w:noWrap/>
            <w:hideMark/>
          </w:tcPr>
          <w:p w14:paraId="08F02C69" w14:textId="69ECBE15"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{"citationItems":[{"id":"ITEM-1","itemData":{"DOI":"10.1371/journal.pone.0111154","ISSN":"1932-6203","abstract":"A new species of the erythrosuchid archosauriform reptile Garjainia Ochev, 1958 is described on the basis of disarticulated but abundant and well-preserved cranial and postcranial material from the late Early Triassic (late Olenekian) Subzone A of the Cynognathus Assemblage Zone of the Burgersdorp Formation (Beaufort Group) of the Karoo Basin of South Africa. The new species, G. madiba, differs from its unique congener, G. prima from the late Olenekian of European Russia, most notably in having large bony bosses on the lateral surfaces of the jugals and postorbitals. The new species also has more teeth and a proportionately longer postacetabular process of the ilium than G. prima. Analysis of G. madiba bone histology reveals thick compact cortices comprised of highly vascularized, rapidly forming fibro-lamellar bone tissue, similar to Erythrosuchus africanus from Subzone B of the Cynognathus Assemblage Zone. The most notable differences between the two taxa are the predominance of a radiating vascular network and presence of annuli in the limb bones of G. madiba. These features indicate rapid growth rates, consistent with data for many other Triassic archosauriforms, but also a high degree of developmental plasticity as growth remained flexible. The diagnoses of Garjainia and of Erythrosuchidae are addressed and revised. Garjainia madiba is the geologically oldest erythrosuchid known from the Southern Hemisphere, and demonstrates that erythrosuchids achieved a cosmopolitan biogeographical distribution by the end of the Early Triassic, within five million years of the end-Permian mass extinction event. It provides new insights into the diversity of the Subzone A vertebrate assemblage, which partially fills a major gap between classic ‘faunal’ assemblages from the older Lystrosaurus Assemblage Zone (earliest Triassic) and the younger Subzone B of the Cynognathus Assemblage Zone (early Middle Triassic).","author":[{"dropping-particle":"","family":"Gower","given":"David J.","non-dropping-particle":"","parse-names":false,"suffix":""},{"dropping-particle":"","family":"Hancox","given":"P. John","non-dropping-particle":"","parse-names":false,"suffix":""},{"dropping-particle":"","family":"Botha-Brink","given":"Jennifer","non-dropping-particle":"","parse-names":false,"suffix":""},{"dropping-particle":"","family":"Sennikov","given":"Andrey G.","non-dropping-particle":"","parse-names":false,"suffix":""},{"dropping-particle":"","family":"Butler","given":"Richard J.","non-dropping-particle":"","parse-names":false,"suffix":""}],"container-title":"PLoS ONE","editor":[{"dropping-particle":"","family":"Farke","given":"Andrew A.","non-dropping-particle":"","parse-names":false,"suffix":""}],"id":"ITEM-1","issue":"11","issued":{"date-parts":[["2014","11","11"]]},"page":"e111154","publisher":"Public Library of Science","title":"A New Species of &lt;i&gt;Garjainia Ochev&lt;/i&gt;, 1958 (Diapsida: Archosauriformes: Erythrosuchidae) from the Early Triassic of South Africa","type":"article-journal","volume":"9"},"uris":["http://www.mendeley.com/documents/?uuid=12c9c247-59bf-3853-b74e-677f896d65a0"]}],"mendeley":{"formattedCitation":"(Gower &lt;i&gt;et al.&lt;/i&gt;, 2014)","plainTextFormattedCitation":"(Gower et al., 2014)","previouslyFormattedCitation":"(Gower &lt;i&gt;et al.&lt;/i&gt;, 2014)"},"properties":{"noteIndex":0},"schema":"https://github.com/citation-style-language/schema/raw/master/csl-citation.json"}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(Gower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2014)</w:t>
            </w:r>
            <w:r w:rsidRPr="00383EAC">
              <w:rPr>
                <w:rFonts w:ascii="Times New Roman" w:eastAsia="Times New Roman" w:hAnsi="Times New Roman" w:cs="Times New Roman"/>
                <w:color w:val="000000"/>
              </w:rPr>
              <w:fldChar w:fldCharType="end"/>
            </w:r>
          </w:p>
        </w:tc>
        <w:tc>
          <w:tcPr>
            <w:tcW w:w="1349" w:type="dxa"/>
          </w:tcPr>
          <w:p w14:paraId="2E11DA2A" w14:textId="092E8CA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B45A597" w14:textId="5A657DC7" w:rsidR="00FD10D3" w:rsidRPr="00383EAC" w:rsidRDefault="001B1DD9"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1B1DD9">
              <w:rPr>
                <w:rFonts w:ascii="Times New Roman" w:eastAsia="Times New Roman" w:hAnsi="Times New Roman" w:cs="Times New Roman"/>
                <w:color w:val="FF0000"/>
              </w:rPr>
              <w:t xml:space="preserve">Diagram </w:t>
            </w:r>
            <w:r w:rsidR="00BE42A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BE42AA">
              <w:rPr>
                <w:rFonts w:ascii="Times New Roman" w:eastAsia="Times New Roman" w:hAnsi="Times New Roman" w:cs="Times New Roman"/>
                <w:color w:val="000000"/>
              </w:rPr>
              <w:t xml:space="preserve">life reconstruction by </w:t>
            </w:r>
            <w:proofErr w:type="spellStart"/>
            <w:r w:rsidR="00BE42AA">
              <w:rPr>
                <w:rFonts w:ascii="Times New Roman" w:eastAsia="Times New Roman" w:hAnsi="Times New Roman" w:cs="Times New Roman"/>
                <w:color w:val="000000"/>
              </w:rPr>
              <w:t>paleontologist</w:t>
            </w:r>
            <w:proofErr w:type="spellEnd"/>
            <w:r w:rsidR="00BE42AA">
              <w:rPr>
                <w:rFonts w:ascii="Times New Roman" w:eastAsia="Times New Roman" w:hAnsi="Times New Roman" w:cs="Times New Roman"/>
                <w:color w:val="000000"/>
              </w:rPr>
              <w:t xml:space="preserve"> and </w:t>
            </w:r>
            <w:proofErr w:type="spellStart"/>
            <w:r w:rsidR="00BE42AA">
              <w:rPr>
                <w:rFonts w:ascii="Times New Roman" w:eastAsia="Times New Roman" w:hAnsi="Times New Roman" w:cs="Times New Roman"/>
                <w:color w:val="000000"/>
              </w:rPr>
              <w:t>paleoartist</w:t>
            </w:r>
            <w:proofErr w:type="spellEnd"/>
            <w:r w:rsidR="00BE42AA">
              <w:rPr>
                <w:rFonts w:ascii="Times New Roman" w:eastAsia="Times New Roman" w:hAnsi="Times New Roman" w:cs="Times New Roman"/>
                <w:color w:val="000000"/>
              </w:rPr>
              <w:t xml:space="preserve"> Mark Witton</w:t>
            </w:r>
            <w:r w:rsidR="00A551CA">
              <w:rPr>
                <w:rFonts w:ascii="Times New Roman" w:eastAsia="Times New Roman" w:hAnsi="Times New Roman" w:cs="Times New Roman"/>
                <w:color w:val="000000"/>
              </w:rPr>
              <w:t xml:space="preserve">. </w:t>
            </w:r>
            <w:proofErr w:type="spellStart"/>
            <w:r w:rsidR="00A551CA">
              <w:rPr>
                <w:rFonts w:ascii="Times New Roman" w:eastAsia="Times New Roman" w:hAnsi="Times New Roman" w:cs="Times New Roman"/>
                <w:color w:val="000000"/>
              </w:rPr>
              <w:t>Garjainia</w:t>
            </w:r>
            <w:proofErr w:type="spellEnd"/>
            <w:r w:rsidR="00A551CA">
              <w:rPr>
                <w:rFonts w:ascii="Times New Roman" w:eastAsia="Times New Roman" w:hAnsi="Times New Roman" w:cs="Times New Roman"/>
                <w:color w:val="000000"/>
              </w:rPr>
              <w:t xml:space="preserve"> prima is diagnosed by text</w:t>
            </w:r>
            <w:r w:rsidR="00BE5A74">
              <w:rPr>
                <w:rFonts w:ascii="Times New Roman" w:eastAsia="Times New Roman" w:hAnsi="Times New Roman" w:cs="Times New Roman"/>
                <w:color w:val="000000"/>
              </w:rPr>
              <w:t xml:space="preserve"> in </w:t>
            </w:r>
            <w:r w:rsidR="00BE5A74">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{"citationItems":[{"id":"ITEM-1","itemData":{"DOI":"10.1093/zoolinnean/zly061","ISSN":"0024-4082","abstract":"Erythrosuchids are Early–Middle Triassic bulky, quadrupedal archosauromorphs with proportionally large heads, and they were among the first archosauromorphs to occupy the role of terrestrial hypercarnivores. Recent work has expanded anatomical and phylogenetic knowledge of erythrosuchids, but a thorough understanding is still lacking, and Erythrosuchus africanus is the only species for which a thorough anatomical description of most of the skeleton has been published. Garjainia prima, from the upper Olenekian of Russia, represents one of the oldest known erythrosuchids and includes the best-preserved skull of an Early Triassic erythrosuchid. Here, we expand understanding of erythrosuchid anatomy by providing the first detailed and comprehensive description of the holotype of Garjainia prima. We consider ‘Vjushkovia triplicostata’ to be a junior synonym of Garjainia prima, because of their extremely similar morphology, with the two character states that differ between them being variable intraspecifically in some other diapsids. A new phylogenetic analysis recovered a monophyletic Garjainia as sister to Middle Triassic erythrosuchids and recovered Fugusuchus hejiapanensis as sister to all other erythrosuchids. Branch support for Erythrosuchidae is low, but the Middle Triassic erythrosuchid clade is well supported by characters with low homoplasy, indicating that their morphology was specialized in ways rarely explored by other Triassic archosauromorphs.","author":[{"dropping-particle":"","family":"Ezcurra","given":"Martín D","non-dropping-particle":"","parse-names":false,"suffix":""},{"dropping-particle":"","family":"Gower","given":"David J","non-dropping-particle":"","parse-names":false,"suffix":""},{"dropping-particle":"","family":"Sennikov","given":"Andrey G","non-dropping-particle":"","parse-names":false,"suffix":""},{"dropping-particle":"","family":"Butler","given":"Richard J","non-dropping-particle":"","parse-names":false,"suffix":""}],"container-title":"Zoological Journal of the Linnean Society","id":"ITEM-1","issued":{"date-parts":[["2018"]]},"page":"1-67","title":"The osteology of the holotype of the early erythrosuchid &lt;i&gt;Garjainia prima&lt;/i&gt; (Diapsida: Archosauromorpha) from the upper Lower Triassic of European Russia","type":"article-journal"},"uris":["http://www.mendeley.com/documents/?uuid=070a3135-c7af-416e-963d-5a788875d8bf"]}],"mendeley":{"formattedCitation":"(Ezcurra &lt;i&gt;et al.&lt;/i&gt;, 2018)","plainTextFormattedCitation":"(Ezcurra et al., 2018)","previouslyFormattedCitation":"(Ezcurra &lt;i&gt;et al.&lt;/i&gt;, 2018)"},"properties":{"noteIndex":0},"schema":"https://github.com/citation-style-language/schema/raw/master/csl-citation.json"}</w:instrText>
            </w:r>
            <w:r w:rsidR="00BE5A74">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(Ezcurra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2018)</w:t>
            </w:r>
            <w:r w:rsidR="00BE5A74">
              <w:rPr>
                <w:rFonts w:ascii="Times New Roman" w:eastAsia="Times New Roman" w:hAnsi="Times New Roman" w:cs="Times New Roman"/>
                <w:color w:val="000000"/>
              </w:rPr>
              <w:fldChar w:fldCharType="end"/>
            </w:r>
            <w:r w:rsidR="00A551CA">
              <w:rPr>
                <w:rFonts w:ascii="Times New Roman" w:eastAsia="Times New Roman" w:hAnsi="Times New Roman" w:cs="Times New Roman"/>
                <w:color w:val="000000"/>
              </w:rPr>
              <w:t>, which is a close relative.</w:t>
            </w:r>
          </w:p>
        </w:tc>
      </w:tr>
      <w:tr w:rsidR="00FD10D3" w:rsidRPr="00383EAC" w14:paraId="259133EB" w14:textId="39EE78F5"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699DD94"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Garjainia_prima</w:t>
            </w:r>
            <w:proofErr w:type="spellEnd"/>
          </w:p>
        </w:tc>
        <w:tc>
          <w:tcPr>
            <w:tcW w:w="4396" w:type="dxa"/>
            <w:noWrap/>
            <w:hideMark/>
          </w:tcPr>
          <w:p w14:paraId="67D65BEB" w14:textId="2C23EFBC"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{"citationItems":[{"id":"ITEM-1","itemData":{"author":[{"dropping-particle":"","family":"Ochev","given":"V. G.","non-dropping-particle":"","parse-names":false,"suffix":""}],"container-title":"Doklady AN SSSR","id":"ITEM-1","issued":{"date-parts":[["1958"]]},"page":"331-337","title":"[New data concerning the pseudosuchians of the USSR]","type":"article-journal","volume":"123"},"uris":["http://www.mendeley.com/documents/?uuid=0d31b643-9b03-4e05-876d-357ac6753a1b"]}],"mendeley":{"formattedCitation":"(Ochev, 1958)","plainTextFormattedCitation":"(Ochev, 1958)","previouslyFormattedCitation":"(Ochev, 1958)"},"properties":{"noteIndex":0},"schema":"https://github.com/citation-style-language/schema/raw/master/csl-citation.json"}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(Ochev, 1958)</w:t>
            </w:r>
            <w:r w:rsidRPr="00383EAC">
              <w:rPr>
                <w:rFonts w:ascii="Times New Roman" w:eastAsia="Times New Roman" w:hAnsi="Times New Roman" w:cs="Times New Roman"/>
                <w:color w:val="000000"/>
              </w:rPr>
              <w:fldChar w:fldCharType="end"/>
            </w:r>
            <w:r w:rsidR="00BE5A74">
              <w:rPr>
                <w:rFonts w:ascii="Times New Roman" w:eastAsia="Times New Roman" w:hAnsi="Times New Roman" w:cs="Times New Roman"/>
                <w:color w:val="000000"/>
              </w:rPr>
              <w:t xml:space="preserve">; </w:t>
            </w:r>
            <w:r w:rsidR="00BE5A74">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{"citationItems":[{"id":"ITEM-1","itemData":{"DOI":"10.1093/zoolinnean/zly061","ISSN":"0024-4082","abstract":"Erythrosuchids are Early–Middle Triassic bulky, quadrupedal archosauromorphs with proportionally large heads, and they were among the first archosauromorphs to occupy the role of terrestrial hypercarnivores. Recent work has expanded anatomical and phylogenetic knowledge of erythrosuchids, but a thorough understanding is still lacking, and Erythrosuchus africanus is the only species for which a thorough anatomical description of most of the skeleton has been published. Garjainia prima, from the upper Olenekian of Russia, represents one of the oldest known erythrosuchids and includes the best-preserved skull of an Early Triassic erythrosuchid. Here, we expand understanding of erythrosuchid anatomy by providing the first detailed and comprehensive description of the holotype of Garjainia prima. We consider ‘Vjushkovia triplicostata’ to be a junior synonym of Garjainia prima, because of their extremely similar morphology, with the two character states that differ between them being variable intraspecifically in some other diapsids. A new phylogenetic analysis recovered a monophyletic Garjainia as sister to Middle Triassic erythrosuchids and recovered Fugusuchus hejiapanensis as sister to all other erythrosuchids. Branch support for Erythrosuchidae is low, but the Middle Triassic erythrosuchid clade is well supported by characters with low homoplasy, indicating that their morphology was specialized in ways rarely explored by other Triassic archosauromorphs.","author":[{"dropping-particle":"","family":"Ezcurra","given":"Martín D","non-dropping-particle":"","parse-names":false,"suffix":""},{"dropping-particle":"","family":"Gower","given":"David J","non-dropping-particle":"","parse-names":false,"suffix":""},{"dropping-particle":"","family":"Sennikov","given":"Andrey G","non-dropping-particle":"","parse-names":false,"suffix":""},{"dropping-particle":"","family":"Butler","given":"Richard J","non-dropping-particle":"","parse-names":false,"suffix":""}],"container-title":"Zoological Journal of the Linnean Society","id":"ITEM-1","issued":{"date-parts":[["2018"]]},"page":"1-67","title":"The osteology of the holotype of the early erythrosuchid &lt;i&gt;Garjainia prima&lt;/i&gt; (Diapsida: Archosauromorpha) from the upper Lower Triassic of European Russia","type":"article-journal"},"uris":["http://www.mendeley.com/documents/?uuid=070a3135-c7af-416e-963d-5a788875d8bf"]}],"mendeley":{"formattedCitation":"(Ezcurra &lt;i&gt;et al.&lt;/i&gt;, 2018)","plainTextFormattedCitation":"(Ezcurra et al., 2018)","previouslyFormattedCitation":"(Ezcurra &lt;i&gt;et al.&lt;/i&gt;, 2018)"},"properties":{"noteIndex":0},"schema":"https://github.com/citation-style-language/schema/raw/master/csl-citation.json"}</w:instrText>
            </w:r>
            <w:r w:rsidR="00BE5A74">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(Ezcurra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2018)</w:t>
            </w:r>
            <w:r w:rsidR="00BE5A74">
              <w:rPr>
                <w:rFonts w:ascii="Times New Roman" w:eastAsia="Times New Roman" w:hAnsi="Times New Roman" w:cs="Times New Roman"/>
                <w:color w:val="000000"/>
              </w:rPr>
              <w:fldChar w:fldCharType="end"/>
            </w:r>
          </w:p>
        </w:tc>
        <w:tc>
          <w:tcPr>
            <w:tcW w:w="1349" w:type="dxa"/>
          </w:tcPr>
          <w:p w14:paraId="46AD4072" w14:textId="21495387"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CA32673" w14:textId="043119F9" w:rsidR="00FD10D3" w:rsidRPr="00BE42AA" w:rsidRDefault="00BE42AA" w:rsidP="00BE42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E42AA">
              <w:rPr>
                <w:rFonts w:ascii="Times New Roman" w:eastAsia="Times New Roman" w:hAnsi="Times New Roman" w:cs="Times New Roman"/>
                <w:color w:val="000000"/>
              </w:rPr>
              <w:t>Text – “</w:t>
            </w:r>
            <w:r w:rsidRPr="00BE42AA">
              <w:rPr>
                <w:rFonts w:ascii="Courier New" w:eastAsia="Times New Roman" w:hAnsi="Courier New" w:cs="Courier New"/>
                <w:color w:val="000000"/>
              </w:rPr>
              <w:t>﻿</w:t>
            </w:r>
            <w:r w:rsidRPr="00BE42AA">
              <w:rPr>
                <w:rFonts w:ascii="Times New Roman" w:eastAsia="Times New Roman" w:hAnsi="Times New Roman" w:cs="Times New Roman"/>
                <w:color w:val="000000"/>
              </w:rPr>
              <w:t xml:space="preserve">The </w:t>
            </w:r>
            <w:proofErr w:type="spellStart"/>
            <w:r w:rsidRPr="00BE42AA">
              <w:rPr>
                <w:rFonts w:ascii="Times New Roman" w:eastAsia="Times New Roman" w:hAnsi="Times New Roman" w:cs="Times New Roman"/>
                <w:color w:val="000000"/>
              </w:rPr>
              <w:t>erythrosuchids</w:t>
            </w:r>
            <w:proofErr w:type="spellEnd"/>
            <w:r w:rsidRPr="00BE42AA">
              <w:rPr>
                <w:rFonts w:ascii="Times New Roman" w:eastAsia="Times New Roman" w:hAnsi="Times New Roman" w:cs="Times New Roman"/>
                <w:color w:val="000000"/>
              </w:rPr>
              <w:t xml:space="preserve"> were quadrupedal, probably sprawling and bulky, predatory </w:t>
            </w:r>
            <w:proofErr w:type="spellStart"/>
            <w:r w:rsidRPr="00BE42AA">
              <w:rPr>
                <w:rFonts w:ascii="Times New Roman" w:eastAsia="Times New Roman" w:hAnsi="Times New Roman" w:cs="Times New Roman"/>
                <w:color w:val="000000"/>
              </w:rPr>
              <w:t>archosauromorphs</w:t>
            </w:r>
            <w:proofErr w:type="spellEnd"/>
            <w:r w:rsidRPr="00BE42AA">
              <w:rPr>
                <w:rFonts w:ascii="Times New Roman" w:eastAsia="Times New Roman" w:hAnsi="Times New Roman" w:cs="Times New Roman"/>
                <w:color w:val="000000"/>
              </w:rPr>
              <w:t xml:space="preserve">”. </w:t>
            </w:r>
          </w:p>
        </w:tc>
      </w:tr>
      <w:tr w:rsidR="00FD10D3" w:rsidRPr="00383EAC" w14:paraId="6B1571FB" w14:textId="6A06BC47"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E81874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Gephyrosaurus_bridensis</w:t>
            </w:r>
            <w:proofErr w:type="spellEnd"/>
          </w:p>
        </w:tc>
        <w:tc>
          <w:tcPr>
            <w:tcW w:w="4396" w:type="dxa"/>
            <w:noWrap/>
            <w:hideMark/>
          </w:tcPr>
          <w:p w14:paraId="5A2F7E84" w14:textId="790ED99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{"citationItems":[{"id":"ITEM-1","itemData":{"DOI":"10.1111/j.1096-3642.1980.tb00852.x","ISSN":"00244082","author":[{"dropping-particle":"","family":"Evans","given":"Susan E.","non-dropping-particle":"","parse-names":false,"suffix":""}],"container-title":"Zoological Journal of the Linnean Society","id":"ITEM-1","issue":"3","issued":{"date-parts":[["1980","11","1"]]},"page":"203-264","publisher":"Oxford University Press","title":"The skull of a new eosuchian reptile from the Lower Jurassic of South Wales","type":"article-journal","volume":"70"},"uris":["http://www.mendeley.com/documents/?uuid=42beee6c-2149-3245-a2fc-fff04f1be0db"]}],"mendeley":{"formattedCitation":"(Evans, 1980)","plainTextFormattedCitation":"(Evans, 1980)","previouslyFormattedCitation":"(Evans, 1980)"},"properties":{"noteIndex":0},"schema":"https://github.com/citation-style-language/schema/raw/master/csl-citation.json"}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(Evans, 1980)</w:t>
            </w:r>
            <w:r w:rsidRPr="00383EAC">
              <w:rPr>
                <w:rFonts w:ascii="Times New Roman" w:eastAsia="Times New Roman" w:hAnsi="Times New Roman" w:cs="Times New Roman"/>
                <w:color w:val="000000"/>
              </w:rPr>
              <w:fldChar w:fldCharType="end"/>
            </w:r>
            <w:r w:rsidR="00BE5A74">
              <w:rPr>
                <w:rFonts w:ascii="Times New Roman" w:eastAsia="Times New Roman" w:hAnsi="Times New Roman" w:cs="Times New Roman"/>
                <w:color w:val="000000"/>
              </w:rPr>
              <w:t xml:space="preserve">; </w:t>
            </w:r>
            <w:r w:rsidR="00BE5A74">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{"citationItems":[{"id":"ITEM-1","itemData":{"DOI":"10.1111/j.1096-3642.1981.tb01580.x","ISSN":"10963642","author":[{"dropping-particle":"","family":"Evans","given":"Susan E.","non-dropping-particle":"","parse-names":false,"suffix":""}],"container-title":"Zoological Journal of the Linnean Society","id":"ITEM-1","issue":"1","issued":{"date-parts":[["1981"]]},"page":"81-116","title":"The postcranial skeleton of the Lower Jurassic eosuchian &lt;i&gt;Gephyrosaurus bridensis&lt;/i&gt;","type":"article-journal","volume":"73"},"uris":["http://www.mendeley.com/documents/?uuid=d5a1bd2e-9bc3-4b06-873f-7ec2dd2740aa"]}],"mendeley":{"formattedCitation":"(Evans, 1981)","plainTextFormattedCitation":"(Evans, 1981)","previouslyFormattedCitation":"(Evans, 1981)"},"properties":{"noteIndex":0},"schema":"https://github.com/citation-style-language/schema/raw/master/csl-citation.json"}</w:instrText>
            </w:r>
            <w:r w:rsidR="00BE5A74">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(Evans, 1981)</w:t>
            </w:r>
            <w:r w:rsidR="00BE5A74">
              <w:rPr>
                <w:rFonts w:ascii="Times New Roman" w:eastAsia="Times New Roman" w:hAnsi="Times New Roman" w:cs="Times New Roman"/>
                <w:color w:val="000000"/>
              </w:rPr>
              <w:fldChar w:fldCharType="end"/>
            </w:r>
          </w:p>
        </w:tc>
        <w:tc>
          <w:tcPr>
            <w:tcW w:w="1349" w:type="dxa"/>
          </w:tcPr>
          <w:p w14:paraId="0DC01664" w14:textId="4C6BF8D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1F71D9F8" w14:textId="7083FBA0" w:rsidR="00FD10D3" w:rsidRPr="00383EAC" w:rsidRDefault="00276AB0"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w:t>
            </w:r>
            <w:r w:rsidRPr="00276AB0">
              <w:rPr>
                <w:rFonts w:ascii="Times New Roman" w:eastAsia="Times New Roman" w:hAnsi="Times New Roman" w:cs="Times New Roman"/>
                <w:color w:val="000000"/>
              </w:rPr>
              <w:t xml:space="preserve">– </w:t>
            </w:r>
            <w:r w:rsidRPr="00276AB0">
              <w:rPr>
                <w:rFonts w:ascii="Courier New" w:eastAsia="Times New Roman" w:hAnsi="Courier New" w:cs="Courier New"/>
                <w:color w:val="000000"/>
              </w:rPr>
              <w:t>﻿</w:t>
            </w:r>
            <w:r w:rsidRPr="00276AB0">
              <w:rPr>
                <w:rFonts w:ascii="Times New Roman" w:eastAsia="Times New Roman" w:hAnsi="Times New Roman" w:cs="Times New Roman"/>
                <w:color w:val="000000"/>
              </w:rPr>
              <w:t>“</w:t>
            </w:r>
            <w:proofErr w:type="spellStart"/>
            <w:r w:rsidRPr="00276AB0">
              <w:rPr>
                <w:rFonts w:ascii="Times New Roman" w:eastAsia="Times New Roman" w:hAnsi="Times New Roman" w:cs="Times New Roman"/>
                <w:color w:val="000000"/>
              </w:rPr>
              <w:t>Gephyrosaurus</w:t>
            </w:r>
            <w:proofErr w:type="spellEnd"/>
            <w:r w:rsidRPr="00276AB0">
              <w:rPr>
                <w:rFonts w:ascii="Times New Roman" w:eastAsia="Times New Roman" w:hAnsi="Times New Roman" w:cs="Times New Roman"/>
                <w:color w:val="000000"/>
              </w:rPr>
              <w:t xml:space="preserve"> shows no structural changes in this direction and it was probably a swift quadruped” </w:t>
            </w:r>
            <w:r>
              <w:rPr>
                <w:rFonts w:ascii="Times New Roman" w:eastAsia="Times New Roman" w:hAnsi="Times New Roman" w:cs="Times New Roman"/>
                <w:color w:val="000000"/>
              </w:rPr>
              <w:t>.</w:t>
            </w:r>
          </w:p>
        </w:tc>
      </w:tr>
      <w:tr w:rsidR="00FD10D3" w:rsidRPr="00383EAC" w14:paraId="779035E1" w14:textId="6DC3C154"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0C296D5"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Gracilisuchus_stipanicicorum</w:t>
            </w:r>
            <w:proofErr w:type="spellEnd"/>
          </w:p>
        </w:tc>
        <w:tc>
          <w:tcPr>
            <w:tcW w:w="4396" w:type="dxa"/>
            <w:noWrap/>
            <w:hideMark/>
          </w:tcPr>
          <w:p w14:paraId="34212B8B" w14:textId="2B038FB2"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{"citationItems":[{"id":"ITEM-1","itemData":{"DOI":"10.5962/bhl.part.8674","ISSN":"0006-9698","abstract":"América del Sur; Archosauria; Argentina; Chanares; Crocodylomorpha; Gracilisuchus; Lewisuchus admixtus; Ornithosuchidae; Sphenosuchia; Triásico","author":[{"dropping-particle":"","family":"Romer","given":"A. S.","non-dropping-particle":"","parse-names":false,"suffix":""}],"container-title":"Breviora","id":"ITEM-1","issued":{"date-parts":[["1972"]]},"page":"1-24","title":"The Chanares (Argentina) Triassic reptile fauna. XIII. An early ornithosuchid pseudosuchian, &lt;i&gt;Gracilisuchus stipanicicorum, gen. et sp. nov&lt;/i&gt;","type":"article-journal","volume":"389"},"uris":["http://www.mendeley.com/documents/?uuid=5a373be2-ccc4-3586-b8ff-e1fabd62d1de"]}],"mendeley":{"formattedCitation":"(Romer, 1972b)","manualFormatting":"(Romer 1972)","plainTextFormattedCitation":"(Romer, 1972b)","previouslyFormattedCitation":"(Romer, 1972b)"},"properties":{"noteIndex":0},"schema":"https://github.com/citation-style-language/schema/raw/master/csl-citation.json"}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Pr="00383EAC">
              <w:rPr>
                <w:rFonts w:ascii="Times New Roman" w:eastAsia="Times New Roman" w:hAnsi="Times New Roman" w:cs="Times New Roman"/>
                <w:noProof/>
                <w:color w:val="000000"/>
              </w:rPr>
              <w:t>(Romer 1972)</w:t>
            </w:r>
            <w:r w:rsidRPr="00383EAC">
              <w:rPr>
                <w:rFonts w:ascii="Times New Roman" w:eastAsia="Times New Roman" w:hAnsi="Times New Roman" w:cs="Times New Roman"/>
                <w:color w:val="000000"/>
              </w:rPr>
              <w:fldChar w:fldCharType="end"/>
            </w:r>
          </w:p>
        </w:tc>
        <w:tc>
          <w:tcPr>
            <w:tcW w:w="1349" w:type="dxa"/>
          </w:tcPr>
          <w:p w14:paraId="16E48245" w14:textId="741D658B"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09DCA33D" w14:textId="2F1B1DAB" w:rsidR="00FD10D3" w:rsidRPr="00276AB0" w:rsidRDefault="00276AB0"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“It is possible that the normal pose of </w:t>
            </w:r>
            <w:proofErr w:type="spellStart"/>
            <w:r>
              <w:rPr>
                <w:rFonts w:ascii="Times New Roman" w:eastAsia="Times New Roman" w:hAnsi="Times New Roman" w:cs="Times New Roman"/>
                <w:i/>
                <w:color w:val="000000"/>
              </w:rPr>
              <w:t>Gracilisuchus</w:t>
            </w:r>
            <w:proofErr w:type="spellEnd"/>
            <w:r>
              <w:rPr>
                <w:rFonts w:ascii="Times New Roman" w:eastAsia="Times New Roman" w:hAnsi="Times New Roman" w:cs="Times New Roman"/>
                <w:color w:val="000000"/>
              </w:rPr>
              <w:t xml:space="preserve"> was a quadrupedal one; however I feel sure that, if pressed, this animal was able to run in the bipedal manner in which I have restored it</w:t>
            </w:r>
            <w:r w:rsidR="007E5055">
              <w:rPr>
                <w:rFonts w:ascii="Times New Roman" w:eastAsia="Times New Roman" w:hAnsi="Times New Roman" w:cs="Times New Roman"/>
                <w:color w:val="000000"/>
              </w:rPr>
              <w:t xml:space="preserve">.”. This has been reiterated in works completed since, e.g. </w:t>
            </w:r>
            <w:r w:rsidR="007E5055">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{"citationItems":[{"id":"ITEM-1","itemData":{"DOI":"10.1666/11015.1","ISBN":"0094-8373","ISSN":"0094-8373","abstract":"&lt;p&gt;Bipedalism evolved more than twice among archosaurs, and it is a characteristic of basal dinosaurs and a prerequisite for avian flight. Nevertheless, the reasons for the evolution of bipedalism among archosaurs have barely been investigated. Comparative analysis using phylogenetically independent contrasts showed a significant correlation between bipedality (relative length of forelimb) and cursoriality (relative length of metatarsal III) among Triassic archosaurs. This result indicates that, among Triassic archosaurs, bipeds could run faster than quadrupeds. Bipedalism is probably an adaptation for cursoriality among archosaurs, which may explain why bipedalism evolved convergently in the crocodilian and bird lineages. This result also indicates that the means of acquiring cursoriality may differ between archosaurs and mammals.&lt;/p&gt;","author":[{"dropping-particle":"","family":"Kubo","given":"Tai","non-dropping-particle":"","parse-names":false,"suffix":""},{"dropping-particle":"","family":"Kubo","given":"Mugino O.","non-dropping-particle":"","parse-names":false,"suffix":""}],"container-title":"Paleobiology","id":"ITEM-1","issue":"03","issued":{"date-parts":[["2012","2","8"]]},"page":"474-485","publisher":" The Paleontological Society  ","title":"Associated evolution of bipedality and cursoriality among Triassic archosaurs: a phylogenetically controlled evaluation","type":"article-journal","volume":"38"},"uris":["http://www.mendeley.com/documents/?uuid=6c3d06a3-c996-38cf-9220-e22ad94e9002"]}],"mendeley":{"formattedCitation":"(Kubo and Kubo, 2012)","plainTextFormattedCitation":"(Kubo and Kubo, 2012)","previouslyFormattedCitation":"(Kubo and Kubo, 2012)"},"properties":{"noteIndex":0},"schema":"https://github.com/citation-style-language/schema/raw/master/csl-citation.json"}</w:instrText>
            </w:r>
            <w:r w:rsidR="007E5055">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(Kubo and Kubo, 2012)</w:t>
            </w:r>
            <w:r w:rsidR="007E5055">
              <w:rPr>
                <w:rFonts w:ascii="Times New Roman" w:eastAsia="Times New Roman" w:hAnsi="Times New Roman" w:cs="Times New Roman"/>
                <w:color w:val="000000"/>
              </w:rPr>
              <w:fldChar w:fldCharType="end"/>
            </w:r>
            <w:r w:rsidR="007E5055">
              <w:rPr>
                <w:rFonts w:ascii="Times New Roman" w:eastAsia="Times New Roman" w:hAnsi="Times New Roman" w:cs="Times New Roman"/>
                <w:color w:val="000000"/>
              </w:rPr>
              <w:t>.</w:t>
            </w:r>
          </w:p>
        </w:tc>
      </w:tr>
      <w:tr w:rsidR="00FD10D3" w:rsidRPr="00383EAC" w14:paraId="2600BEC3" w14:textId="706F080A"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26FF664"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Gualosuchus_reigi</w:t>
            </w:r>
            <w:proofErr w:type="spellEnd"/>
          </w:p>
        </w:tc>
        <w:tc>
          <w:tcPr>
            <w:tcW w:w="4396" w:type="dxa"/>
            <w:noWrap/>
            <w:hideMark/>
          </w:tcPr>
          <w:p w14:paraId="4C4C4BB2" w14:textId="10ED59C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{"citationItems":[{"id":"ITEM-1","itemData":{"ISSN":"0006-9698","author":[{"dropping-particle":"","family":"Romer","given":"A. S.","non-dropping-particle":"","parse-names":false,"suffix":""}],"container-title":"Breviora.","id":"ITEM-1","issued":{"date-parts":[["1971"]]},"page":"1-22","publisher":"Museum of Comparative Zoology, Harvard University,","title":"The Chanares (Argentina) Triassic reptile fauna. XI. Two new long-snouted thecodonts, &lt;i&gt;Chanaresuchus&lt;/i&gt; and &lt;i&gt;Gualosuchus&lt;/i&gt;","type":"article-journal","volume":"379"},"uris":["http://www.mendeley.com/documents/?uuid=1ff2a9d7-20fb-3304-b106-90e9b8d8d2a0"]}],"mendeley":{"formattedCitation":"(Romer, 1971b)","plainTextFormattedCitation":"(Romer, 1971b)","previouslyFormattedCitation":"(Romer, 1971b)"},"properties":{"noteIndex":0},"schema":"https://github.com/citation-style-language/schema/raw/master/csl-citation.json"}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(Romer, 1971b)</w:t>
            </w:r>
            <w:r w:rsidRPr="00383EAC">
              <w:rPr>
                <w:rFonts w:ascii="Times New Roman" w:eastAsia="Times New Roman" w:hAnsi="Times New Roman" w:cs="Times New Roman"/>
                <w:color w:val="000000"/>
              </w:rPr>
              <w:fldChar w:fldCharType="end"/>
            </w:r>
          </w:p>
        </w:tc>
        <w:tc>
          <w:tcPr>
            <w:tcW w:w="1349" w:type="dxa"/>
          </w:tcPr>
          <w:p w14:paraId="09381BFB" w14:textId="343EA4FB"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E946044" w14:textId="76772B63" w:rsidR="00FD10D3" w:rsidRPr="00383EAC" w:rsidRDefault="00CE147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Semi-aquatic: “The general </w:t>
            </w:r>
            <w:r w:rsidR="00F84CB5">
              <w:rPr>
                <w:rFonts w:ascii="Times New Roman" w:eastAsia="Times New Roman" w:hAnsi="Times New Roman" w:cs="Times New Roman"/>
                <w:color w:val="000000"/>
              </w:rPr>
              <w:t>structure of these four genera is strongly suggestive of amphibious habits”.</w:t>
            </w:r>
            <w:r>
              <w:rPr>
                <w:rFonts w:ascii="Times New Roman" w:eastAsia="Times New Roman" w:hAnsi="Times New Roman" w:cs="Times New Roman"/>
                <w:color w:val="000000"/>
              </w:rPr>
              <w:t xml:space="preserve"> </w:t>
            </w:r>
          </w:p>
        </w:tc>
      </w:tr>
      <w:tr w:rsidR="00FD10D3" w:rsidRPr="00383EAC" w14:paraId="5AFCACDF" w14:textId="4D3DFBA0"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5A3032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Herrerasaurus_ischigualastensis</w:t>
            </w:r>
            <w:proofErr w:type="spellEnd"/>
          </w:p>
        </w:tc>
        <w:tc>
          <w:tcPr>
            <w:tcW w:w="4396" w:type="dxa"/>
            <w:noWrap/>
            <w:hideMark/>
          </w:tcPr>
          <w:p w14:paraId="59BDA200" w14:textId="5FA29567"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{"citationItems":[{"id":"ITEM-1","itemData":{"author":[{"dropping-particle":"","family":"Reig","given":"O. A.","non-dropping-particle":"","parse-names":false,"suffix":""}],"container-title":"Ameghiniana","id":"ITEM-1","issue":"1","issued":{"date-parts":[["1963"]]},"page":"3-20","title":"La presencia de dinosaurios saurisquios en los \"Estratos de Ischigualasto\" (Mesotriasico Superior) de las provincias de San Juan y La Rioja (República Argentina)","type":"article-journal","volume":"3"},"uris":["http://www.mendeley.com/documents/?uuid=9aba639a-38fc-4a0d-bff6-13a61d67e375"]}],"mendeley":{"formattedCitation":"(Reig, 1963)","plainTextFormattedCitation":"(Reig, 1963)","previouslyFormattedCitation":"(Reig, 1963)"},"properties":{"noteIndex":0},"schema":"https://github.com/citation-style-language/schema/raw/master/csl-citation.json"}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(Reig, 1963)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{"citationItems":[{"id":"ITEM-1","itemData":{"DOI":"10.1126/science.258.5085.1137","ISSN":"0036-8075","PMID":"17789086","abstract":"The unearthing of a complete skull and skeleton of the early dinosaur Herrerasaurus ischigualastensis sheds light on the early evolution of dinosaurs. Discovered in the Upper Triassic Ischigualasto Formation of Argentina, the fossils show that Herrerasaurus, a primitive theropod, was an agile, bipedal predator with a short forelimb specialized for grasping and raking. The fossils clarify anatomical features of the common ancestor of all dinosaurs. Herrerasaurus and younger dinosaurs from Upper Triassic beds in Argentina suggest that the dinosaurian radiation was well under way before dinosaurs dominated terrestrial vertebrate communities in taxonomic diversity and abundance.","author":[{"dropping-particle":"","family":"Sereno","given":"P C","non-dropping-particle":"","parse-names":false,"suffix":""},{"dropping-particle":"","family":"Novas","given":"F E","non-dropping-particle":"","parse-names":false,"suffix":""}],"container-title":"Science (New York, N.Y.)","id":"ITEM-1","issue":"5085","issued":{"date-parts":[["1992","11","13"]]},"page":"1137-40","publisher":"American Association for the Advancement of Science","title":"The complete skull and skeleton of an early dinosaur.","type":"article-journal","volume":"258"},"uris":["http://www.mendeley.com/documents/?uuid=1e2b76e1-82ee-32b1-944c-65be42354aac"]}],"mendeley":{"formattedCitation":"(Sereno and Novas, 1992)","plainTextFormattedCitation":"(Sereno and Novas, 1992)","previouslyFormattedCitation":"(Sereno and Novas, 1992)"},"properties":{"noteIndex":0},"schema":"https://github.com/citation-style-language/schema/raw/master/csl-citation.json"}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(Sereno and Novas, 1992)</w:t>
            </w:r>
            <w:r w:rsidRPr="00383EAC">
              <w:rPr>
                <w:rFonts w:ascii="Times New Roman" w:eastAsia="Times New Roman" w:hAnsi="Times New Roman" w:cs="Times New Roman"/>
                <w:color w:val="000000"/>
              </w:rPr>
              <w:fldChar w:fldCharType="end"/>
            </w:r>
          </w:p>
        </w:tc>
        <w:tc>
          <w:tcPr>
            <w:tcW w:w="1349" w:type="dxa"/>
          </w:tcPr>
          <w:p w14:paraId="451DC77A" w14:textId="19D9DC2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5DEB0AC1" w14:textId="210D83AE" w:rsidR="00FD10D3" w:rsidRPr="00383EAC" w:rsidRDefault="00F84CB5"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sidRPr="00F84CB5">
              <w:rPr>
                <w:rFonts w:ascii="Times New Roman" w:eastAsia="Times New Roman" w:hAnsi="Times New Roman" w:cs="Times New Roman"/>
                <w:i/>
                <w:color w:val="000000"/>
              </w:rPr>
              <w:t>Herrerasaurus</w:t>
            </w:r>
            <w:proofErr w:type="spellEnd"/>
            <w:r>
              <w:rPr>
                <w:rFonts w:ascii="Times New Roman" w:eastAsia="Times New Roman" w:hAnsi="Times New Roman" w:cs="Times New Roman"/>
                <w:color w:val="000000"/>
              </w:rPr>
              <w:t>, a primitive theropod, was an agile, bipedal predator”.</w:t>
            </w:r>
          </w:p>
        </w:tc>
      </w:tr>
      <w:tr w:rsidR="00FD10D3" w:rsidRPr="00383EAC" w14:paraId="251893F2" w14:textId="1D0881F4"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A80BCC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Hesperosuchus_agilis</w:t>
            </w:r>
            <w:proofErr w:type="spellEnd"/>
          </w:p>
        </w:tc>
        <w:tc>
          <w:tcPr>
            <w:tcW w:w="4396" w:type="dxa"/>
            <w:noWrap/>
            <w:hideMark/>
          </w:tcPr>
          <w:p w14:paraId="27D803DA" w14:textId="28676145"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{"citationItems":[{"id":"ITEM-1","itemData":{"ISSN":"00030090","abstract":"p. 565-592, [3] p. of plates (1 folded) : ill., map. ; 27 cm.","author":[{"dropping-particle":"","family":"Colbert","given":"Edwin H","non-dropping-particle":"","parse-names":false,"suffix":""}],"container-title":"Bulletin of the American Museum of Natural History","id":"ITEM-1","issued":{"date-parts":[["1952"]]},"page":"565-592","publisher":"New York : [American Museum of Natural History]","title":"A pseudosuchian reptile from Arizona","type":"article-journal","volume":"99"},"uris":["http://www.mendeley.com/documents/?uuid=d5cd7060-e792-30f9-b3c0-1f42374b668e"]}],"mendeley":{"formattedCitation":"(Colbert, 1952)","plainTextFormattedCitation":"(Colbert, 1952)","previouslyFormattedCitation":"(Colbert, 1952)"},"properties":{"noteIndex":0},"schema":"https://github.com/citation-style-language/schema/raw/master/csl-citation.json"}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(Colbert, 1952)</w:t>
            </w:r>
            <w:r w:rsidRPr="00383EAC">
              <w:rPr>
                <w:rFonts w:ascii="Times New Roman" w:eastAsia="Times New Roman" w:hAnsi="Times New Roman" w:cs="Times New Roman"/>
                <w:color w:val="000000"/>
              </w:rPr>
              <w:fldChar w:fldCharType="end"/>
            </w:r>
          </w:p>
        </w:tc>
        <w:tc>
          <w:tcPr>
            <w:tcW w:w="1349" w:type="dxa"/>
          </w:tcPr>
          <w:p w14:paraId="4D41D4FF" w14:textId="00FF4A68"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6A6E406F" w14:textId="0EEEDB93" w:rsidR="00FD10D3" w:rsidRPr="00F84CB5" w:rsidRDefault="00F84CB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“It is probable that </w:t>
            </w:r>
            <w:proofErr w:type="spellStart"/>
            <w:r>
              <w:rPr>
                <w:rFonts w:ascii="Times New Roman" w:eastAsia="Times New Roman" w:hAnsi="Times New Roman" w:cs="Times New Roman"/>
                <w:i/>
                <w:color w:val="000000"/>
              </w:rPr>
              <w:t>Hesperosuchus</w:t>
            </w:r>
            <w:proofErr w:type="spellEnd"/>
            <w:r>
              <w:rPr>
                <w:rFonts w:ascii="Times New Roman" w:eastAsia="Times New Roman" w:hAnsi="Times New Roman" w:cs="Times New Roman"/>
                <w:color w:val="000000"/>
              </w:rPr>
              <w:t xml:space="preserve"> </w:t>
            </w:r>
            <w:r w:rsidR="002153CB">
              <w:rPr>
                <w:rFonts w:ascii="Times New Roman" w:eastAsia="Times New Roman" w:hAnsi="Times New Roman" w:cs="Times New Roman"/>
                <w:color w:val="000000"/>
              </w:rPr>
              <w:t>… also utilised both the quadrupedal and bipedal types of locomotion.”</w:t>
            </w:r>
          </w:p>
        </w:tc>
      </w:tr>
      <w:tr w:rsidR="00FD10D3" w:rsidRPr="00383EAC" w14:paraId="6CC879E0" w14:textId="22AAD784"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AF064E9"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Heterodontosaurus_tucki</w:t>
            </w:r>
            <w:proofErr w:type="spellEnd"/>
          </w:p>
        </w:tc>
        <w:tc>
          <w:tcPr>
            <w:tcW w:w="4396" w:type="dxa"/>
            <w:noWrap/>
            <w:hideMark/>
          </w:tcPr>
          <w:p w14:paraId="335C08C0" w14:textId="76019B1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{"citationItems":[{"id":"ITEM-1","itemData":{"DOI":"10.1038/1961074a0","ISSN":"0028-0836","abstract":"A new Ornithischian from the Upper Triassic of South Africa","author":[{"dropping-particle":"","family":"Crompton","given":"A. W.","non-dropping-particle":"","parse-names":false,"suffix":""},{"dropping-particle":"","family":"Charig","given":"A. J.","non-dropping-particle":"","parse-names":false,"suffix":""}],"container-title":"Nature","id":"ITEM-1","issue":"4859","issued":{"date-parts":[["1962","12","15"]]},"page":"1074-1077","publisher":"Nature Publishing Group","title":"A new Ornithischian from the Upper Triassic of South Africa","type":"article-journal","volume":"196"},"uris":["http://www.mendeley.com/documents/?uuid=30c29717-f526-3dbb-9f80-b4517877449d"]}],"mendeley":{"formattedCitation":"(Crompton and Charig, 1962)","plainTextFormattedCitation":"(Crompton and Charig, 1962)","previouslyFormattedCitation":"(Crompton and Charig, 1962)"},"properties":{"noteIndex":0},"schema":"https://github.com/citation-style-language/schema/raw/master/csl-citation.json"}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(Crompton and Charig, 1962)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{"citationItems":[{"id":"ITEM-1","itemData":{"DOI":"10.1371/journal.pone.0007783","ISBN":"1932-6203","ISSN":"19326203","PMID":"19911059","abstract":"BACKGROUND: One of the great unresolved controversies in paleobiology is whether extinct dinosaurs were endothermic, ectothermic, or some combination thereof, and when endothermy first evolved in the lineage leading to birds. Although it is well established that high, sustained growth rates and, presumably, high activity levels are ancestral for dinosaurs and pterosaurs (clade Ornithodira), other independent lines of evidence for high metabolic rates, locomotor costs, or endothermy are needed. For example, some studies have suggested that, because large dinosaurs may have been homeothermic due to their size alone and could have had heat loss problems, ectothermy would be a more plausible metabolic strategy for such animals.\\n\\nMETHODOLOGY/PRINCIPAL FINDINGS: Here we describe two new biomechanical approaches for reconstructing the metabolic rate of 14 extinct bipedal dinosauriforms during walking and running. These methods, well validated for extant animals, indicate that during walking and slow running the metabolic rate of at least the larger extinct dinosaurs exceeded the maximum aerobic capabilities of modern ectotherms, falling instead within the range of modern birds and mammals. Estimated metabolic rates for smaller dinosaurs are more ambiguous, but generally approach or exceed the ectotherm boundary.\\n\\nCONCLUSIONS/SIGNIFICANCE: Our results support the hypothesis that endothermy was widespread in at least larger non-avian dinosaurs. It was plausibly ancestral for all dinosauriforms (perhaps Ornithodira), but this is perhaps more strongly indicated by high growth rates than by locomotor costs. The polarity of the evolution of endothermy indicates that rapid growth, insulation, erect postures, and perhaps aerobic power predated advanced \"avian\" lung structure and high locomotor costs.","author":[{"dropping-particle":"","family":"Pontzer","given":"Herman","non-dropping-particle":"","parse-names":false,"suffix":""},{"dropping-particle":"","family":"Allen","given":"Vivian","non-dropping-particle":"","parse-names":false,"suffix":""},{"dropping-particle":"","family":"Hutchinson","given":"John R","non-dropping-particle":"","parse-names":false,"suffix":""}],"container-title":"PLoS ONE","id":"ITEM-1","issue":"11","issued":{"date-parts":[["2009","11","11"]]},"page":"e7783","publisher":"Public Library of Science","title":"Biomechanics of running indicates endothermy in bipedal dinosaurs","type":"article-journal","volume":"4"},"uris":["http://www.mendeley.com/documents/?uuid=e65f0492-47c0-36a4-9426-4815e7a27036"]}],"mendeley":{"formattedCitation":"(Pontzer, Allen and Hutchinson, 2009)","plainTextFormattedCitation":"(Pontzer, Allen and Hutchinson, 2009)","previouslyFormattedCitation":"(Pontzer, Allen and Hutchinson,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(Pontzer, Allen and Hutchinson, 2009)</w:t>
            </w:r>
            <w:r w:rsidRPr="00383EAC">
              <w:rPr>
                <w:rFonts w:ascii="Times New Roman" w:eastAsia="Times New Roman" w:hAnsi="Times New Roman" w:cs="Times New Roman"/>
                <w:color w:val="000000"/>
              </w:rPr>
              <w:fldChar w:fldCharType="end"/>
            </w:r>
          </w:p>
        </w:tc>
        <w:tc>
          <w:tcPr>
            <w:tcW w:w="1349" w:type="dxa"/>
          </w:tcPr>
          <w:p w14:paraId="021F3CE4" w14:textId="16472EF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0F1A99BB" w14:textId="163F37B2" w:rsidR="00FD10D3" w:rsidRPr="00383EAC" w:rsidRDefault="00202340"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 in the small, presumably active bipeds, </w:t>
            </w:r>
            <w:proofErr w:type="spellStart"/>
            <w:r w:rsidRPr="00202340">
              <w:rPr>
                <w:rFonts w:ascii="Times New Roman" w:eastAsia="Times New Roman" w:hAnsi="Times New Roman" w:cs="Times New Roman"/>
                <w:i/>
                <w:color w:val="000000"/>
              </w:rPr>
              <w:t>Hesperosuchus</w:t>
            </w:r>
            <w:proofErr w:type="spellEnd"/>
            <w:r>
              <w:rPr>
                <w:rFonts w:ascii="Times New Roman" w:eastAsia="Times New Roman" w:hAnsi="Times New Roman" w:cs="Times New Roman"/>
                <w:color w:val="000000"/>
              </w:rPr>
              <w:t xml:space="preserve">, </w:t>
            </w:r>
            <w:r w:rsidRPr="00202340">
              <w:rPr>
                <w:rFonts w:ascii="Times New Roman" w:eastAsia="Times New Roman" w:hAnsi="Times New Roman" w:cs="Times New Roman"/>
                <w:i/>
                <w:color w:val="000000"/>
              </w:rPr>
              <w:t>Compsognathus</w:t>
            </w:r>
            <w:r>
              <w:rPr>
                <w:rFonts w:ascii="Times New Roman" w:eastAsia="Times New Roman" w:hAnsi="Times New Roman" w:cs="Times New Roman"/>
                <w:color w:val="000000"/>
              </w:rPr>
              <w:t xml:space="preserve"> and </w:t>
            </w:r>
            <w:r w:rsidRPr="00202340">
              <w:rPr>
                <w:rFonts w:ascii="Times New Roman" w:eastAsia="Times New Roman" w:hAnsi="Times New Roman" w:cs="Times New Roman"/>
                <w:i/>
                <w:color w:val="000000"/>
              </w:rPr>
              <w:t>Velociraptor</w:t>
            </w:r>
            <w:r>
              <w:rPr>
                <w:rFonts w:ascii="Times New Roman" w:eastAsia="Times New Roman" w:hAnsi="Times New Roman" w:cs="Times New Roman"/>
                <w:color w:val="000000"/>
              </w:rPr>
              <w:t xml:space="preserve">”. </w:t>
            </w:r>
          </w:p>
        </w:tc>
      </w:tr>
      <w:tr w:rsidR="00FD10D3" w:rsidRPr="00383EAC" w14:paraId="19F06451" w14:textId="0A8845F2"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1F8753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Jaxtasuchus_salomoni</w:t>
            </w:r>
            <w:proofErr w:type="spellEnd"/>
          </w:p>
        </w:tc>
        <w:tc>
          <w:tcPr>
            <w:tcW w:w="4396" w:type="dxa"/>
            <w:noWrap/>
            <w:hideMark/>
          </w:tcPr>
          <w:p w14:paraId="13B4CB85" w14:textId="59882B7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{"citationItems":[{"id":"ITEM-1","itemData":{"DOI":"10.1080/14772019.2013.781066","ISSN":"1477-2019","abstract":"Numerous well-preserved skeletal remains of a distinctive armoured archosauriform reptile from the Lower Keuper (Erfurt Formation; Middle Triassic: Ladinian: Longobardian) of Baden-Württemberg (Germany) represent a new taxon, Jaxtasuchus salomoni gen. et sp. nov. The dermal armour of Jaxtasuchus comprises transverse rows of four rectangular osteoderms each in the cervical, dorsal and caudal regions, with the individual plates closely resembling those of Doswellia kaltenbachi from Carnian strata in North America. The long and low maxilla of Jaxtasuchus held at least 15 teeth. The labial and lingual surfaces of the tall, only slightly recurved crowns of the maxillary teeth bear distinct vertical ridges and smooth mesial and distal carinae. The cervical region of the vertebral column is long. Phylogenetic analysis places Jaxtasuchus as the sister taxon to Doswellia in Doswelliidae sensu Desojo et al. (2011). Doswelliidae is diagnosed by the coarsely reticulate, incised ornamentation of osteoderms composed of...","author":[{"dropping-particle":"","family":"Schoch","given":"Rainer R.","non-dropping-particle":"","parse-names":false,"suffix":""},{"dropping-particle":"","family":"Sues","given":"Hans-Dieter","non-dropping-particle":"","parse-names":false,"suffix":""}],"container-title":"Journal of Systematic Palaeontology","id":"ITEM-1","issue":"1","issued":{"date-parts":[["2014","1","2"]]},"page":"113-131","publisher":"Taylor &amp; Francis","title":"A new archosauriform reptile from the Middle Triassic (Ladinian) of Germany","type":"article-journal","volume":"12"},"uris":["http://www.mendeley.com/documents/?uuid=48405237-59b2-3565-bf42-6678220c968b"]}],"mendeley":{"formattedCitation":"(Schoch and Sues, 2014)","plainTextFormattedCitation":"(Schoch and Sues, 2014)","previouslyFormattedCitation":"(Schoch and Sues, 2014)"},"properties":{"noteIndex":0},"schema":"https://github.com/citation-style-language/schema/raw/master/csl-citation.json"}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(Schoch and Sues, 2014)</w:t>
            </w:r>
            <w:r w:rsidRPr="00383EAC">
              <w:rPr>
                <w:rFonts w:ascii="Times New Roman" w:eastAsia="Times New Roman" w:hAnsi="Times New Roman" w:cs="Times New Roman"/>
                <w:color w:val="000000"/>
              </w:rPr>
              <w:fldChar w:fldCharType="end"/>
            </w:r>
          </w:p>
        </w:tc>
        <w:tc>
          <w:tcPr>
            <w:tcW w:w="1349" w:type="dxa"/>
          </w:tcPr>
          <w:p w14:paraId="6AF9E5A2" w14:textId="232864C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38EB8837" w14:textId="18F01E3A" w:rsidR="0022777D" w:rsidRPr="0022777D" w:rsidRDefault="0022777D" w:rsidP="0022777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22777D">
              <w:rPr>
                <w:rFonts w:ascii="Times New Roman" w:eastAsia="Times New Roman" w:hAnsi="Times New Roman" w:cs="Times New Roman"/>
                <w:iCs/>
                <w:color w:val="000000"/>
              </w:rPr>
              <w:t>Text –</w:t>
            </w:r>
            <w:r w:rsidR="00772F9C">
              <w:rPr>
                <w:rFonts w:ascii="Times New Roman" w:eastAsia="Times New Roman" w:hAnsi="Times New Roman" w:cs="Times New Roman"/>
                <w:iCs/>
                <w:color w:val="000000"/>
              </w:rPr>
              <w:t xml:space="preserve"> semi-aquatic: </w:t>
            </w:r>
            <w:r w:rsidRPr="0022777D">
              <w:rPr>
                <w:rFonts w:ascii="Times New Roman" w:eastAsia="Times New Roman" w:hAnsi="Times New Roman" w:cs="Times New Roman"/>
                <w:iCs/>
                <w:color w:val="000000"/>
              </w:rPr>
              <w:t xml:space="preserve"> “</w:t>
            </w:r>
            <w:proofErr w:type="spellStart"/>
            <w:r w:rsidRPr="0022777D">
              <w:rPr>
                <w:rFonts w:ascii="Times New Roman" w:eastAsia="Times New Roman" w:hAnsi="Times New Roman" w:cs="Times New Roman"/>
                <w:i/>
                <w:iCs/>
                <w:color w:val="000000"/>
              </w:rPr>
              <w:t>Jaxtasuchus</w:t>
            </w:r>
            <w:proofErr w:type="spellEnd"/>
            <w:r w:rsidRPr="0022777D">
              <w:rPr>
                <w:rFonts w:ascii="Times New Roman" w:eastAsia="Times New Roman" w:hAnsi="Times New Roman" w:cs="Times New Roman"/>
                <w:i/>
                <w:iCs/>
                <w:color w:val="000000"/>
              </w:rPr>
              <w:t xml:space="preserve"> </w:t>
            </w:r>
            <w:r w:rsidRPr="0022777D">
              <w:rPr>
                <w:rFonts w:ascii="Times New Roman" w:eastAsia="Times New Roman" w:hAnsi="Times New Roman" w:cs="Times New Roman"/>
                <w:color w:val="000000"/>
              </w:rPr>
              <w:t xml:space="preserve">has an elongate body form </w:t>
            </w:r>
          </w:p>
          <w:p w14:paraId="28F0126F" w14:textId="235A5BDD" w:rsidR="00FD10D3" w:rsidRPr="00383EAC" w:rsidRDefault="0022777D"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22777D">
              <w:rPr>
                <w:rFonts w:ascii="Times New Roman" w:eastAsia="Times New Roman" w:hAnsi="Times New Roman" w:cs="Times New Roman"/>
                <w:color w:val="000000"/>
              </w:rPr>
              <w:t>with a long tail and proportionately small limbs, which, together with its extensive dorsal armour, lent it a rather crocodile-like appearance that, in turn, may reflect an at least semi-aquatic mode of life</w:t>
            </w:r>
            <w:r>
              <w:rPr>
                <w:rFonts w:ascii="Times New Roman" w:eastAsia="Times New Roman" w:hAnsi="Times New Roman" w:cs="Times New Roman"/>
                <w:color w:val="000000"/>
              </w:rPr>
              <w:t>”.</w:t>
            </w:r>
          </w:p>
        </w:tc>
      </w:tr>
      <w:tr w:rsidR="00FD10D3" w:rsidRPr="00383EAC" w14:paraId="09D17119" w14:textId="1CFFE4AC"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645375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Jesairosaurus_lehmani</w:t>
            </w:r>
            <w:proofErr w:type="spellEnd"/>
          </w:p>
        </w:tc>
        <w:tc>
          <w:tcPr>
            <w:tcW w:w="4396" w:type="dxa"/>
            <w:noWrap/>
            <w:hideMark/>
          </w:tcPr>
          <w:p w14:paraId="1868DC20" w14:textId="5BFDB5A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{"citationItems":[{"id":"ITEM-1","itemData":{"DOI":"10.1080/02724634.1997.10010998","ISSN":"0272-4634","abstract":"ABSTRACT A new diapsid reptile, Jesairosaurus lehmani, gen. et sp. nov., is described on the basis of cranial and postcranial remains from the base of the Zarzaitine Series (Triassic) of Algeria. Jesairosaurus is a small prolacertiform with a low skull and an elongated neck; the snout is narrow and elongated and the post-orbital region short and narrow; the quadratojugal is lost; the posterior process of the jugal is reduced and spur-shaped; the hind-limb is large in comparison with the forelimb and the rest of the postcranial skeleton. The relationships of basal archosauromorphs and the interrelationships of the prolacertiforms are examined. The analysis of 71 binary characters leads to the identification of Jesairosaurus lehmani as a prolacertiform and suggests that Prolacertiformes forms a monophyletic group within the Archosauromorpha. The analysis indicates that the Rhynchosauria is the sister group of a clade comprising Trilophosaurus, Prolacertiformes, and Proterosuchus. The Choristodera is the mos...","author":[{"dropping-particle":"","family":"Jalil","given":"Nour-Eddine","non-dropping-particle":"","parse-names":false,"suffix":""}],"container-title":"Journal of Vertebrate Paleontology","id":"ITEM-1","issue":"3","issued":{"date-parts":[["1997","9","4"]]},"page":"506-525","publisher":" Taylor &amp; Francis Group ","title":"A new prolacertiform diapsid from the Triassic of North Africa and the interrelationships of the Prolacertiformes","type":"article-journal","volume":"17"},"uris":["http://www.mendeley.com/documents/?uuid=bf2a589a-52a4-37d4-a444-6a97fc145bc5"]}],"mendeley":{"formattedCitation":"(Jalil, 1997)","plainTextFormattedCitation":"(Jalil, 1997)","previouslyFormattedCitation":"(Jalil, 1997)"},"properties":{"noteIndex":0},"schema":"https://github.com/citation-style-language/schema/raw/master/csl-citation.json"}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(Jalil, 1997)</w:t>
            </w:r>
            <w:r w:rsidRPr="00383EAC">
              <w:rPr>
                <w:rFonts w:ascii="Times New Roman" w:eastAsia="Times New Roman" w:hAnsi="Times New Roman" w:cs="Times New Roman"/>
                <w:color w:val="000000"/>
              </w:rPr>
              <w:fldChar w:fldCharType="end"/>
            </w:r>
          </w:p>
        </w:tc>
        <w:tc>
          <w:tcPr>
            <w:tcW w:w="1349" w:type="dxa"/>
          </w:tcPr>
          <w:p w14:paraId="54A326D7" w14:textId="6313265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1FF464BE" w14:textId="7A6EB1D5" w:rsidR="00FD10D3" w:rsidRPr="00383EAC" w:rsidRDefault="001F0367"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1F0367">
              <w:rPr>
                <w:rFonts w:ascii="Times New Roman" w:eastAsia="Times New Roman" w:hAnsi="Times New Roman" w:cs="Times New Roman"/>
                <w:color w:val="000000"/>
              </w:rPr>
              <w:t xml:space="preserve">The elongation of the hindlimb associated with the shortening of the neck , in comparison with other </w:t>
            </w:r>
            <w:proofErr w:type="spellStart"/>
            <w:r w:rsidRPr="001F0367">
              <w:rPr>
                <w:rFonts w:ascii="Times New Roman" w:eastAsia="Times New Roman" w:hAnsi="Times New Roman" w:cs="Times New Roman"/>
                <w:color w:val="000000"/>
              </w:rPr>
              <w:t>prolacertiforms</w:t>
            </w:r>
            <w:proofErr w:type="spellEnd"/>
            <w:r w:rsidRPr="001F0367">
              <w:rPr>
                <w:rFonts w:ascii="Times New Roman" w:eastAsia="Times New Roman" w:hAnsi="Times New Roman" w:cs="Times New Roman"/>
                <w:color w:val="000000"/>
              </w:rPr>
              <w:t xml:space="preserve">, might be correlated with facultative bipedalism in </w:t>
            </w:r>
            <w:proofErr w:type="spellStart"/>
            <w:r w:rsidRPr="001F0367">
              <w:rPr>
                <w:rFonts w:ascii="Times New Roman" w:eastAsia="Times New Roman" w:hAnsi="Times New Roman" w:cs="Times New Roman"/>
                <w:color w:val="000000"/>
              </w:rPr>
              <w:t>Jesairosaurus</w:t>
            </w:r>
            <w:proofErr w:type="spellEnd"/>
            <w:r>
              <w:rPr>
                <w:rFonts w:ascii="Times New Roman" w:eastAsia="Times New Roman" w:hAnsi="Times New Roman" w:cs="Times New Roman"/>
                <w:color w:val="000000"/>
              </w:rPr>
              <w:t>.”.</w:t>
            </w:r>
          </w:p>
        </w:tc>
      </w:tr>
      <w:tr w:rsidR="00FD10D3" w:rsidRPr="00383EAC" w14:paraId="1B49AA25" w14:textId="073C2F20"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8E7827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Lagerpeton_chanarensis</w:t>
            </w:r>
            <w:proofErr w:type="spellEnd"/>
          </w:p>
        </w:tc>
        <w:tc>
          <w:tcPr>
            <w:tcW w:w="4396" w:type="dxa"/>
            <w:noWrap/>
            <w:hideMark/>
          </w:tcPr>
          <w:p w14:paraId="44841C97" w14:textId="48DD0680"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{"citationItems":[{"id":"ITEM-1","itemData":{"DOI":"10.5962/bhl.part.6285","ISSN":"0006-9698","author":[{"dropping-particle":"","family":"Romer","given":"A. S.","non-dropping-particle":"","parse-names":false,"suffix":""}],"container-title":"Breviora","id":"ITEM-1","issued":{"date-parts":[["1971"]]},"page":"1-10","title":"The Chanares (Argentina) Triassic reptile fauna. X. Two new but incompletely known long-limbed pseudosuchians","type":"article-journal","volume":"378"},"uris":["http://www.mendeley.com/documents/?uuid=0741d10e-eb2e-3fd9-b207-0d518dbe0db6"]}],"mendeley":{"formattedCitation":"(Romer, 1971a)","plainTextFormattedCitation":"(Romer, 1971a)","previouslyFormattedCitation":"(Romer, 1971a)"},"properties":{"noteIndex":0},"schema":"https://github.com/citation-style-language/schema/raw/master/csl-citation.json"}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(Romer, 1971a)</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{"citationItems":[{"id":"ITEM-1","itemData":{"author":[{"dropping-particle":"","family":"Fechner","given":"Regina","non-dropping-particle":"","parse-names":false,"suffix":""}],"id":"ITEM-1","issued":{"date-parts":[["2009"]]},"publisher":"Ludwigs Maximili-ans Universität","title":"Morphofunctional Evolution of the Pelvic Girdle and Hindlimb of Dinosauromorpha on the Lineage to Sauropoda","type":"thesis"},"uris":["http://www.mendeley.com/documents/?uuid=b1abee1e-6116-44d5-a61e-7f54284eeea2"]}],"mendeley":{"formattedCitation":"(Fechner, 2009)","plainTextFormattedCitation":"(Fechner, 2009)","previouslyFormattedCitation":"(Fechner,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(Fechner, 2009)</w:t>
            </w:r>
            <w:r w:rsidRPr="00383EAC">
              <w:rPr>
                <w:rFonts w:ascii="Times New Roman" w:eastAsia="Times New Roman" w:hAnsi="Times New Roman" w:cs="Times New Roman"/>
                <w:color w:val="000000"/>
              </w:rPr>
              <w:fldChar w:fldCharType="end"/>
            </w:r>
          </w:p>
        </w:tc>
        <w:tc>
          <w:tcPr>
            <w:tcW w:w="1349" w:type="dxa"/>
          </w:tcPr>
          <w:p w14:paraId="151669D7" w14:textId="54FD3707"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2AE88E95" w14:textId="252A4DE2" w:rsidR="00FD10D3" w:rsidRPr="00383EAC" w:rsidRDefault="00B20CDD"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w:t>
            </w:r>
            <w:r w:rsidR="00C250F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C250FF">
              <w:rPr>
                <w:rFonts w:ascii="Times New Roman" w:eastAsia="Times New Roman" w:hAnsi="Times New Roman" w:cs="Times New Roman"/>
                <w:color w:val="000000"/>
              </w:rPr>
              <w:t>anatomical analysis indicates facultative bipedalism, “</w:t>
            </w:r>
            <w:r w:rsidR="00C250FF" w:rsidRPr="00C250FF">
              <w:rPr>
                <w:rFonts w:ascii="Times New Roman" w:eastAsia="Times New Roman" w:hAnsi="Times New Roman" w:cs="Times New Roman"/>
                <w:color w:val="000000"/>
              </w:rPr>
              <w:t>The transversely broad pelvis, the adductor-controlled postural support and especially the intermediate hindlimb posture clearly indicate that obligate bipedal locomotion has to be ruled out for Lagerpeton.</w:t>
            </w:r>
            <w:r w:rsidR="00C250FF">
              <w:rPr>
                <w:rFonts w:ascii="Times New Roman" w:eastAsia="Times New Roman" w:hAnsi="Times New Roman" w:cs="Times New Roman"/>
                <w:color w:val="000000"/>
              </w:rPr>
              <w:t>”</w:t>
            </w:r>
          </w:p>
        </w:tc>
      </w:tr>
      <w:tr w:rsidR="00FD10D3" w:rsidRPr="00383EAC" w14:paraId="3D44F67B" w14:textId="36B2A73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411066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Lesothosaurus_diagnosticus</w:t>
            </w:r>
            <w:proofErr w:type="spellEnd"/>
          </w:p>
        </w:tc>
        <w:tc>
          <w:tcPr>
            <w:tcW w:w="4396" w:type="dxa"/>
            <w:noWrap/>
            <w:hideMark/>
          </w:tcPr>
          <w:p w14:paraId="4C2EDF9A" w14:textId="4DA09AB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{"citationItems":[{"id":"ITEM-1","itemData":{"DOI":"10.1007/BF03006735","ISSN":"0031-0220","author":[{"dropping-particle":"","family":"Galton","given":"Peter M.","non-dropping-particle":"","parse-names":false,"suffix":""}],"container-title":"Paläontologische Zeitschrift","id":"ITEM-1","issue":"1-2","issued":{"date-parts":[["1978","6"]]},"page":"138-159","publisher":"Springer-Verlag","title":"Fabrosauridae, the basal family of ornithischian dinosaurs (Reptilia: Ornithopoda)","type":"article-journal","volume":"52"},"uris":["http://www.mendeley.com/documents/?uuid=cea3db83-e2a9-3321-a3b1-a08b0326f7fd"]}],"mendeley":{"formattedCitation":"(Galton, 1978)","plainTextFormattedCitation":"(Galton, 1978)","previouslyFormattedCitation":"(Galton, 1978)"},"properties":{"noteIndex":0},"schema":"https://github.com/citation-style-language/schema/raw/master/csl-citation.json"}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(Galton, 1978)</w:t>
            </w:r>
            <w:r w:rsidRPr="00383EAC">
              <w:rPr>
                <w:rFonts w:ascii="Times New Roman" w:eastAsia="Times New Roman" w:hAnsi="Times New Roman" w:cs="Times New Roman"/>
                <w:color w:val="000000"/>
              </w:rPr>
              <w:fldChar w:fldCharType="end"/>
            </w:r>
            <w:r w:rsidR="00B721C2">
              <w:rPr>
                <w:rFonts w:ascii="Times New Roman" w:eastAsia="Times New Roman" w:hAnsi="Times New Roman" w:cs="Times New Roman"/>
                <w:color w:val="000000"/>
              </w:rPr>
              <w:t xml:space="preserve">; </w:t>
            </w:r>
            <w:r w:rsidR="00810308">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{"citationItems":[{"id":"ITEM-1","itemData":{"DOI":"10.1111/j.1469-7580.2011.01469.x","ISSN":"00218782","abstract":"Ornithischia (the 'bird-hipped' dinosaurs) encompasses bipedal, facultative quadrupedal and quadrupedal taxa. Primitive ornithischians were small bipeds, but large body size and obligate quadrupedality evolved independently in all major ornithischian lineages. Numerous pelvic and hind limb features distinguish ornithischians from the majority of other non-avian dinosaurs. However, some of these features, notably a retroverted pubis and elongate iliac preacetabular process, appeared convergently in maniraptoran theropods, and were inherited by their avian descendants. During maniraptoran/avian evolution these pelvic modifications led to significant changes in the functions of associated muscles, involving alterations to the moment arms and the activation patterns of pelvic musculature. However, the functions of these features in ornithischians and their influence on locomotion have not been tested and remain poorly understood. Here, we provide quantitative tests of bipedal ornithischian muscle function using computational modelling to estimate 3D hind limb moment arms for the most complete basal ornithischian, Lesothosaurus diagnosticus. This approach enables sensitivity analyses to be carried out to explore the effects of uncertainties in muscle reconstructions of extinct taxa, and allows direct comparisons to be made with similarly constructed models of other bipedal dinosaurs. This analysis supports some previously proposed qualitative inferences of muscle function in basal ornithischians. However, more importantly, this work highlights ambiguities in the roles of certain muscles, notably those inserting close to the hip joint. Comparative analysis reveals that moment arm polarities and magnitudes in Lesothosaurus, basal tetanuran theropods and the extant ostrich are generally similar. However, several key differences are identified, most significantly in comparisons between the moment arms of muscles associated with convergent osteological features in ornithischians and birds. Craniad migration of the iliofemoralis group muscles in birds correlates with increased leverage and use of medial femoral rotation to counter stance phase adduction moments at the hip. In Lesothosaurus the iliofemoralis group maintains significantly higher moment arms for abduction, consistent with the hip abduction mode of lateral limb support hypothesized for basal dinosaurs. Sensitivity analysis highlights ambiguity in the role of musculature associated with the retroverted…","author":[{"dropping-particle":"","family":"Bates","given":"Karl T.","non-dropping-particle":"","parse-names":false,"suffix":""},{"dropping-particle":"","family":"Maidment","given":"Susannah C.R.","non-dropping-particle":"","parse-names":false,"suffix":""},{"dropping-particle":"","family":"Allen","given":"Vivian","non-dropping-particle":"","parse-names":false,"suffix":""},{"dropping-particle":"","family":"Barrett","given":"Paul M.","non-dropping-particle":"","parse-names":false,"suffix":""}],"container-title":"Journal of Anatomy","id":"ITEM-1","issue":"3","issued":{"date-parts":[["2012"]]},"page":"212-232","title":"Computational modelling of locomotor muscle moment arms in the basal dinosaur &lt;i&gt;Lesothosaurus diagnosticus&lt;/i&gt;: Assessing convergence between birds and basal ornithischians","type":"article-journal","volume":"220"},"uris":["http://www.mendeley.com/documents/?uuid=572eab12-e3df-4773-a6ca-33c911459c4c"]},{"id":"ITEM-2","itemData":{"DOI":"10.7717/peerj.1272","ISSN":"2167-8359","PMID":"26500810","abstract":"&lt;p&gt;In a number of recent studies we used computer modeling to investigate the evolution of muscle leverage (moment arms) and function in extant and extinct archosaur lineages (crocodilians, dinosaurs including birds and pterosaurs). These studies sought to quantify the level of disparity and convergence in muscle moment arms during the evolution of bipedal and quadrupedal posture in various independent archosaur lineages, and in doing so further our understanding of changes in anatomy, locomotion and ecology during the group’s &amp;gt;250 million year evolutionary history. Subsequent work by others has led us to re-evaluate our models, which revealed a methodological error that impacted on the results obtained from the abduction–adduction and long-axis rotation moment arms in our published studies. In this paper we present corrected abduction–adduction and long axis rotation moment arms for all our models, and evaluate the impact of this new data on the conclusions of our previous studies. We find that, in general, our newly corrected data differed only slightly from that previously published, with very few qualitative changes in muscle moments (e.g., muscles originally identified as abductors remained abductors). As a result the majority of our previous conclusions regarding the functional evolution of key muscles in these archosaur groups are upheld.&lt;/p&gt;","author":[{"dropping-particle":"","family":"Bates","given":"Karl","non-dropping-particle":"","parse-names":false,"suffix":""},{"dropping-particle":"","family":"Maidment","given":"Susannah C.R.","non-dropping-particle":"","parse-names":false,"suffix":""},{"dropping-particle":"","family":"Schachner","given":"Emma R.","non-dropping-particle":"","parse-names":false,"suffix":""},{"dropping-particle":"","family":"Barrett","given":"Paul M.","non-dropping-particle":"","parse-names":false,"suffix":""}],"container-title":"PeerJ","id":"ITEM-2","issued":{"date-parts":[["2015","10","8"]]},"page":"e1272","publisher":"PeerJ Inc.","title":"Comments and corrections on 3D modeling studies of locomotor muscle moment arms in archosaurs","type":"article-journal","volume":"3"},"uris":["http://www.mendeley.com/documents/?uuid=9516a1c5-2cdd-37b5-8735-6db497f50ac4"]},{"id":"ITEM-3","itemData":{"DOI":"10.1111/zoj.12434","ISSN":"00244082","author":[{"dropping-particle":"","family":"Baron","given":"Matthew G.","non-dropping-particle":"","parse-names":false,"suffix":""},{"dropping-particle":"","family":"Norman","given":"David B.","non-dropping-particle":"","parse-names":false,"suffix":""},{"dropping-particle":"","family":"Barrett","given":"Paul M.","non-dropping-particle":"","parse-names":false,"suffix":""}],"container-title":"Zoological Journal of the Linnean Society","id":"ITEM-3","issue":"1","issued":{"date-parts":[["2016","5","1"]]},"page":"125-168","publisher":"Oxford University Press","title":"Postcranial anatomy of &lt;i&gt;Lesothosaurus diagnosticus&lt;/i&gt; (Dinosauria: Ornithischia) from the Lower Jurassic of southern Africa: implications for basal ornithischian taxonomy and systematics","type":"article-journal","volume":"179"},"uris":["http://www.mendeley.com/documents/?uuid=1d05a50e-a2c2-38a7-8e90-9478c1a858fc"]}],"mendeley":{"formattedCitation":"(Bates &lt;i&gt;et al.&lt;/i&gt;, 2012, 2015; Baron, Norman and Barrett, 2016)","plainTextFormattedCitation":"(Bates et al., 2012, 2015; Baron, Norman and Barrett, 2016)","previouslyFormattedCitation":"(Bates &lt;i&gt;et al.&lt;/i&gt;, 2012, 2015; Baron, Norman and Barrett, 2016)"},"properties":{"noteIndex":0},"schema":"https://github.com/citation-style-language/schema/raw/master/csl-citation.json"}</w:instrText>
            </w:r>
            <w:r w:rsidR="00810308">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(Bates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2012, 2015; Baron, Norman and Barrett, 2016)</w:t>
            </w:r>
            <w:r w:rsidR="00810308">
              <w:rPr>
                <w:rFonts w:ascii="Times New Roman" w:eastAsia="Times New Roman" w:hAnsi="Times New Roman" w:cs="Times New Roman"/>
                <w:color w:val="000000"/>
              </w:rPr>
              <w:fldChar w:fldCharType="end"/>
            </w:r>
          </w:p>
        </w:tc>
        <w:tc>
          <w:tcPr>
            <w:tcW w:w="1349" w:type="dxa"/>
          </w:tcPr>
          <w:p w14:paraId="165A16F8" w14:textId="3615EE7F"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7EC5046C" w14:textId="6B21369D" w:rsidR="00FD10D3" w:rsidRPr="00383EAC" w:rsidRDefault="00B721C2"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anatomical, 3D computational modelling. Correction paper (2015) confirms that major findings from original study (2012) are not changed. </w:t>
            </w:r>
          </w:p>
        </w:tc>
      </w:tr>
      <w:tr w:rsidR="00FD10D3" w:rsidRPr="00383EAC" w14:paraId="40F5C6F0" w14:textId="6747AC93"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9B096D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Litargosuchus_leptorhynchus</w:t>
            </w:r>
            <w:proofErr w:type="spellEnd"/>
          </w:p>
        </w:tc>
        <w:tc>
          <w:tcPr>
            <w:tcW w:w="4396" w:type="dxa"/>
            <w:noWrap/>
            <w:hideMark/>
          </w:tcPr>
          <w:p w14:paraId="26986F62" w14:textId="2C4C820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{"citationItems":[{"id":"ITEM-1","itemData":{"DOI":"10.1046/j.1096-3642.2002.00026.x","ISSN":"1096-3642","author":[{"dropping-particle":"","family":"Clark","given":"James M.","non-dropping-particle":"","parse-names":false,"suffix":""},{"dropping-particle":"","family":"Sues","given":"Hans-Dieter","non-dropping-particle":"","parse-names":false,"suffix":""}],"container-title":"Zoological Journal of the Linnean Society","id":"ITEM-1","issue":"1","issued":{"date-parts":[["2002","9","1"]]},"page":"77-95","publisher":"Blackwell Science Ltd","title":"Two new basal crocodylomorph archosaurs from the Lower Jurassic and the monophyly of the Sphenosuchia","type":"article-journal","volume":"136"},"uris":["http://www.mendeley.com/documents/?uuid=3b0ce1e9-a7b8-3804-939c-4b91b5cf3575"]}],"mendeley":{"formattedCitation":"(Clark and Sues, 2002)","plainTextFormattedCitation":"(Clark and Sues, 2002)","previouslyFormattedCitation":"(Clark and Sues, 2002)"},"properties":{"noteIndex":0},"schema":"https://github.com/citation-style-language/schema/raw/master/csl-citation.json"}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(Clark and Sues, 2002)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{"citationItems":[{"id":"ITEM-1","itemData":{"author":[{"dropping-particle":"","family":"Gow","given":"C. E.","non-dropping-particle":"","parse-names":false,"suffix":""},{"dropping-particle":"","family":"Kitching","given":"J. W.","non-dropping-particle":"","parse-names":false,"suffix":""}],"container-title":"Neur Jahrbuch für Geologie und Paläontologie","id":"ITEM-1","issued":{"date-parts":[["1988"]]},"page":"517-536","title":"Early Jurassic crocodilomorphs from the Stormberg of South Africa","type":"article-journal","volume":"9"},"uris":["http://www.mendeley.com/documents/?uuid=43e01534-82f8-457b-8d64-37af300ad846"]}],"mendeley":{"formattedCitation":"(Gow and Kitching, 1988)","plainTextFormattedCitation":"(Gow and Kitching, 1988)","previouslyFormattedCitation":"(Gow and Kitching, 1988)"},"properties":{"noteIndex":0},"schema":"https://github.com/citation-style-language/schema/raw/master/csl-citation.json"}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(Gow and Kitching, 1988)</w:t>
            </w:r>
            <w:r w:rsidRPr="00383EAC">
              <w:rPr>
                <w:rFonts w:ascii="Times New Roman" w:eastAsia="Times New Roman" w:hAnsi="Times New Roman" w:cs="Times New Roman"/>
                <w:color w:val="000000"/>
              </w:rPr>
              <w:fldChar w:fldCharType="end"/>
            </w:r>
          </w:p>
        </w:tc>
        <w:tc>
          <w:tcPr>
            <w:tcW w:w="1349" w:type="dxa"/>
          </w:tcPr>
          <w:p w14:paraId="5BC524AF" w14:textId="6A6E6B40"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43B481A8" w14:textId="012CB268" w:rsidR="00FD10D3" w:rsidRPr="00DD2B27" w:rsidRDefault="006F0F61"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previous analysis when the specimen was assigned to </w:t>
            </w:r>
            <w:proofErr w:type="spellStart"/>
            <w:r>
              <w:rPr>
                <w:rFonts w:ascii="Times New Roman" w:eastAsia="Times New Roman" w:hAnsi="Times New Roman" w:cs="Times New Roman"/>
                <w:i/>
                <w:color w:val="000000"/>
              </w:rPr>
              <w:t>Pedi</w:t>
            </w:r>
            <w:r w:rsidR="00DD2B27">
              <w:rPr>
                <w:rFonts w:ascii="Times New Roman" w:eastAsia="Times New Roman" w:hAnsi="Times New Roman" w:cs="Times New Roman"/>
                <w:i/>
                <w:color w:val="000000"/>
              </w:rPr>
              <w:t>ticosaurus</w:t>
            </w:r>
            <w:proofErr w:type="spellEnd"/>
            <w:r w:rsidR="00DD2B27">
              <w:rPr>
                <w:rFonts w:ascii="Times New Roman" w:eastAsia="Times New Roman" w:hAnsi="Times New Roman" w:cs="Times New Roman"/>
                <w:color w:val="000000"/>
              </w:rPr>
              <w:t xml:space="preserve"> state that “</w:t>
            </w:r>
            <w:proofErr w:type="spellStart"/>
            <w:r w:rsidR="00DD2B27">
              <w:rPr>
                <w:rFonts w:ascii="Times New Roman" w:eastAsia="Times New Roman" w:hAnsi="Times New Roman" w:cs="Times New Roman"/>
                <w:i/>
                <w:color w:val="000000"/>
              </w:rPr>
              <w:t>Pediticosaurus</w:t>
            </w:r>
            <w:proofErr w:type="spellEnd"/>
            <w:r w:rsidR="00DD2B27">
              <w:rPr>
                <w:rFonts w:ascii="Times New Roman" w:eastAsia="Times New Roman" w:hAnsi="Times New Roman" w:cs="Times New Roman"/>
                <w:color w:val="000000"/>
              </w:rPr>
              <w:t xml:space="preserve"> was unquestionably bipedal at speed”. Though the specimen has been reassigned, the available material has not changed, and locomotor mode has not been reassessed. </w:t>
            </w:r>
          </w:p>
        </w:tc>
      </w:tr>
      <w:tr w:rsidR="00FD10D3" w:rsidRPr="00383EAC" w14:paraId="79C7E79C" w14:textId="7EDEE657"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FDDB1D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Longosuchus_meadei</w:t>
            </w:r>
            <w:proofErr w:type="spellEnd"/>
          </w:p>
        </w:tc>
        <w:tc>
          <w:tcPr>
            <w:tcW w:w="4396" w:type="dxa"/>
            <w:noWrap/>
            <w:hideMark/>
          </w:tcPr>
          <w:p w14:paraId="66FC57F9" w14:textId="3EC34EA2"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{"citationItems":[{"id":"ITEM-1","itemData":{"DOI":"10.2307/1299332","abstract":"The osseus anatomy of Typothorax meadei n. sp. is described from new and relatively complete material collected in the Dockum Triassic deposits of Texas. Anatomical data show this reptile to be a pseudosuchian noticeably more specialized than the European form Aetosaurus but less advanced in spinescence than the American genus Episcoposaurus. Relations with allied animals are discussed, the comparisons suggesting that the American Upper Triassic pseudosuchians represent a nearly terminal phase in the evolution of the group.","author":[{"dropping-particle":"","family":"Sawin","given":"H. J.","non-dropping-particle":"","parse-names":false,"suffix":""}],"container-title":"Journal of Paleontology","id":"ITEM-1","issue":"3","issued":{"date-parts":[["1947"]]},"page":"201-238","publisher":"SEPM Society for Sedimentary Geology","title":"The Pseudosuchian Reptile &lt;i&gt;Typothorax meadei&lt;/i&gt;","type":"article-journal","volume":"21"},"uris":["http://www.mendeley.com/documents/?uuid=0f344d87-c5e1-3151-80f0-3bdd244c599f"]}],"mendeley":{"formattedCitation":"(Sawin, 1947)","plainTextFormattedCitation":"(Sawin, 1947)","previouslyFormattedCitation":"(Sawin, 1947)"},"properties":{"noteIndex":0},"schema":"https://github.com/citation-style-language/schema/raw/master/csl-citation.json"}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(Sawin, 1947)</w:t>
            </w:r>
            <w:r w:rsidRPr="00383EAC">
              <w:rPr>
                <w:rFonts w:ascii="Times New Roman" w:eastAsia="Times New Roman" w:hAnsi="Times New Roman" w:cs="Times New Roman"/>
                <w:color w:val="000000"/>
              </w:rPr>
              <w:fldChar w:fldCharType="end"/>
            </w:r>
            <w:r w:rsidR="005773F0">
              <w:rPr>
                <w:rFonts w:ascii="Times New Roman" w:eastAsia="Times New Roman" w:hAnsi="Times New Roman" w:cs="Times New Roman"/>
                <w:color w:val="000000"/>
              </w:rPr>
              <w:t xml:space="preserve">; </w:t>
            </w:r>
            <w:r w:rsidR="0080716E">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{"citationItems":[{"id":"ITEM-1","itemData":{"DOI":"10.1144/SP379.17","ISSN":"0305-8719","abstract":"Aetosauria is a clade of obligately quadrupedal, heavily armoured pseudosuchians known from Upper Triassic (late Carnian–Rhaetian) strata on every modern continent except Australia and Antarctica. As many as 22 genera and 26 species ranging from 1 to 6 m in length, and with a body mass ranging from less than 10 to more than 500 kg, are known. Aetosauroides scagliai was recently recovered as the most basal aetosaur, placed outside of Stagonolepididae (the last common ancestor of Desmatosuchus and Aetosaurus ). Interrelationships among the basal aetosaurs are not well understood but two clades with relatively apomorphic armour – the spinose Desmatosuchinae and the generally wide-bodied Typothoracisinae – are consistently recognized. Paramedian and lateral osteoderms are often distinctive at the generic level but variation within the carapace is not well understood in many taxa, warranting caution in assigning isolated osteoderms to specific taxa. The aetosaur skull and dentition varies across taxa, and there is increasing evidence that at least some aetosaurs relied on invertebrates and/or small vertebrates as a food source. Histological evidence indicates that, after an initial period of rapid growth, lines of arrested growth (LAGs) are common and later growth was relatively slow. The common and widespread Late Triassic ichnogenus Brachychirotherium probably represents the track of an aetosaur.","author":[{"dropping-particle":"","family":"Desojo","given":"Julia B.","non-dropping-particle":"","parse-names":false,"suffix":""},{"dropping-particle":"","family":"Heckert","given":"Andrew B.","non-dropping-particle":"","parse-names":false,"suffix":""},{"dropping-particle":"","family":"Martz","given":"Jeffrey W.","non-dropping-particle":"","parse-names":false,"suffix":""},{"dropping-particle":"","family":"Parker","given":"William G.","non-dropping-particle":"","parse-names":false,"suffix":""},{"dropping-particle":"","family":"Schoch","given":"Rainer R.","non-dropping-particle":"","parse-names":false,"suffix":""},{"dropping-particle":"","family":"Small","given":"Bryan J.","non-dropping-particle":"","parse-names":false,"suffix":""},{"dropping-particle":"","family":"Sulej","given":"Tomasz","non-dropping-particle":"","parse-names":false,"suffix":""}],"container-title":"Geological Society, London, Special Publications","id":"ITEM-1","issue":"1","issued":{"date-parts":[["2013","1","1"]]},"page":"203-239","publisher":"Geological Society of London","title":"Aetosauria: a clade of armoured pseudosuchians from the Upper Triassic continental beds","type":"article-journal","volume":"379"},"uris":["http://www.mendeley.com/documents/?uuid=74019f24-c920-39a4-a7d4-6781341eca9f"]}],"mendeley":{"formattedCitation":"(Desojo &lt;i&gt;et al.&lt;/i&gt;, 2013)","plainTextFormattedCitation":"(Desojo et al., 2013)","previouslyFormattedCitation":"(Desojo &lt;i&gt;et al.&lt;/i&gt;, 2013)"},"properties":{"noteIndex":0},"schema":"https://github.com/citation-style-language/schema/raw/master/csl-citation.json"}</w:instrText>
            </w:r>
            <w:r w:rsidR="0080716E">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(Desojo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2013)</w:t>
            </w:r>
            <w:r w:rsidR="0080716E">
              <w:rPr>
                <w:rFonts w:ascii="Times New Roman" w:eastAsia="Times New Roman" w:hAnsi="Times New Roman" w:cs="Times New Roman"/>
                <w:color w:val="000000"/>
              </w:rPr>
              <w:fldChar w:fldCharType="end"/>
            </w:r>
          </w:p>
        </w:tc>
        <w:tc>
          <w:tcPr>
            <w:tcW w:w="1349" w:type="dxa"/>
          </w:tcPr>
          <w:p w14:paraId="3D2160CA" w14:textId="342C8E52"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8378F6A" w14:textId="4CA52EBB" w:rsidR="00FD10D3" w:rsidRPr="0080716E" w:rsidRDefault="0080716E"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“All aetosaurs were obligate quadrupeds”. </w:t>
            </w:r>
            <w:proofErr w:type="spellStart"/>
            <w:r w:rsidRPr="0080716E">
              <w:rPr>
                <w:rFonts w:ascii="Times New Roman" w:eastAsia="Times New Roman" w:hAnsi="Times New Roman" w:cs="Times New Roman"/>
                <w:i/>
                <w:color w:val="000000"/>
              </w:rPr>
              <w:t>Longosuchus</w:t>
            </w:r>
            <w:proofErr w:type="spellEnd"/>
            <w:r>
              <w:rPr>
                <w:rFonts w:ascii="Times New Roman" w:eastAsia="Times New Roman" w:hAnsi="Times New Roman" w:cs="Times New Roman"/>
                <w:color w:val="000000"/>
              </w:rPr>
              <w:t xml:space="preserve"> is alternatively named </w:t>
            </w:r>
            <w:proofErr w:type="spellStart"/>
            <w:r>
              <w:rPr>
                <w:rFonts w:ascii="Times New Roman" w:eastAsia="Times New Roman" w:hAnsi="Times New Roman" w:cs="Times New Roman"/>
                <w:i/>
                <w:color w:val="000000"/>
              </w:rPr>
              <w:t>Typothorax</w:t>
            </w:r>
            <w:proofErr w:type="spellEnd"/>
            <w:r>
              <w:rPr>
                <w:rFonts w:ascii="Times New Roman" w:eastAsia="Times New Roman" w:hAnsi="Times New Roman" w:cs="Times New Roman"/>
                <w:i/>
                <w:color w:val="000000"/>
              </w:rPr>
              <w:t>.</w:t>
            </w:r>
          </w:p>
        </w:tc>
      </w:tr>
      <w:tr w:rsidR="00FD10D3" w:rsidRPr="00383EAC" w14:paraId="5D62F2F3" w14:textId="1685C06F"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50D4B0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Lotosaurus_adentus</w:t>
            </w:r>
            <w:proofErr w:type="spellEnd"/>
          </w:p>
        </w:tc>
        <w:tc>
          <w:tcPr>
            <w:tcW w:w="4396" w:type="dxa"/>
            <w:noWrap/>
            <w:hideMark/>
          </w:tcPr>
          <w:p w14:paraId="6A050378" w14:textId="629B3C8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{"citationItems":[{"id":"ITEM-1","itemData":{"author":[{"dropping-particle":"","family":"Zhang","given":"F.-K.","non-dropping-particle":"","parse-names":false,"suffix":""}],"container-title":"Vertebrata PalAsiatica","id":"ITEM-1","issued":{"date-parts":[["1975"]]},"page":"144-147","title":"A new thecodont &lt;i&gt;Lotosaurus&lt;/i&gt;, from Middle Triassic of Hunan","type":"article-journal","volume":"13"},"uris":["http://www.mendeley.com/documents/?uuid=1acaed53-49b7-34de-99f3-a3e20ff00ea9"]}],"mendeley":{"formattedCitation":"(Zhang, 1975)","plainTextFormattedCitation":"(Zhang, 1975)","previouslyFormattedCitation":"(Zhang, 1975)"},"properties":{"noteIndex":0},"schema":"https://github.com/citation-style-language/schema/raw/master/csl-citation.json"}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(Zhang, 1975)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 xml:space="preserve">ADDIN CSL_CITATION {"citationItems":[{"id":"ITEM-1","itemData":{"DOI":"10.2110/palo.2017.084","ISSN":"0883-1351","abstract":"Abstract Lotosaurus adentus is an unusual sail-backed, edentulous poposauroid pseudosuchian primarily known from a single, nearly monospecific bonebed discovered and excavated in the 1970s in the Middle-Upper Triassic Badong Formation of Sangzhi County, Hunan Province, South China. Renewed interest in this unique taxon prompted exposure of an additional 90 m2 of the bonebed. Almost 1000 new L. adentus bones, 28% of which were articulated, were discovered during this excavation. The bones lack evidence of tooth marks, trample marks, or insect modification, and display minimal weathering. The site is reinterpreted as a pedogenically modified floodplain pond (and overlying fluvial channel) within a warm, semi-arid sub-tropical region (paleolatitude </w:instrText>
            </w:r>
            <w:r w:rsidR="00A41F62">
              <w:rPr>
                <w:rFonts w:ascii="Cambria Math" w:eastAsia="Times New Roman" w:hAnsi="Cambria Math" w:cs="Cambria Math"/>
                <w:color w:val="000000"/>
              </w:rPr>
              <w:instrText>∼</w:instrText>
            </w:r>
            <w:r w:rsidR="00A41F62">
              <w:rPr>
                <w:rFonts w:ascii="Times New Roman" w:eastAsia="Times New Roman" w:hAnsi="Times New Roman" w:cs="Times New Roman"/>
                <w:color w:val="000000"/>
              </w:rPr>
              <w:instrText xml:space="preserve"> 34°N), contrasting with previous interpretations of the locality as a tidal flat deposit. The occurrence of mudcracks, conchostrachan fossils, and vertic paleosol development with calcium carbonate accumulations in both overlying and underlying facies indicates ...","author":[{"dropping-particle":"","family":"Hagen","given":"Cedric J.","non-dropping-particle":"","parse-names":false,"suffix":""},{"dropping-particle":"","family":"Roberts","given":"Eric M.","non-dropping-particle":"","parse-names":false,"suffix":""},{"dropping-particle":"","family":"Sullivan","given":"Corwin","non-dropping-particle":"","parse-names":false,"suffix":""},{"dropping-particle":"","family":"Liu","given":"Jun","non-dropping-particle":"","parse-names":false,"suffix":""},{"dropping-particle":"","family":"Wang","given":"Yanyin","non-dropping-particle":"","parse-names":false,"suffix":""},{"dropping-particle":"","family":"Owusu Agyemang","given":"Prince C.","non-dropping-particle":"","parse-names":false,"suffix":""},{"dropping-particle":"","family":"Xu","given":"Xing","non-dropping-particle":"","parse-names":false,"suffix":""}],"container-title":"Palaios","id":"ITEM-1","issue":"3","issued":{"date-parts":[["2018","3","20"]]},"page":"106-124","publisher":"Society for Sedimentary Geology","title":"Taphonomy, Geological Age, and Paleobiogeography of &lt;i&gt;Lotosaurus Adentus&lt;/i&gt; (Archosauria: Poposauroidea) From the Middle-Upper Triassic Badong Formation, Hunan, China","type":"article-journal","volume":"33"},"uris":["http://www.mendeley.com/documents/?uuid=48720ebd-3d88-3f15-b250-d1c5bfabdc38"]}],"mendeley":{"formattedCitation":"(Hagen &lt;i&gt;et al.&lt;/i&gt;, 2018)","plainTextFormattedCitation":"(Hagen et al., 2018)","previouslyFormattedCitation":"(Hagen &lt;i&gt;et al.&lt;/i&gt;, 2018)"},"properties":{"noteIndex":0},"schema":"https://github.com/citation-style-language/schema/raw/master/csl-citation.json"}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(Hagen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2018)</w:t>
            </w:r>
            <w:r w:rsidRPr="00383EAC">
              <w:rPr>
                <w:rFonts w:ascii="Times New Roman" w:eastAsia="Times New Roman" w:hAnsi="Times New Roman" w:cs="Times New Roman"/>
                <w:color w:val="000000"/>
              </w:rPr>
              <w:fldChar w:fldCharType="end"/>
            </w:r>
          </w:p>
        </w:tc>
        <w:tc>
          <w:tcPr>
            <w:tcW w:w="1349" w:type="dxa"/>
          </w:tcPr>
          <w:p w14:paraId="21F57053" w14:textId="7BBD4D7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4341D85" w14:textId="7098140D" w:rsidR="00FD10D3" w:rsidRPr="00383EAC" w:rsidRDefault="00DF7A8C"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BF2D25">
              <w:rPr>
                <w:rFonts w:ascii="Times New Roman" w:eastAsia="Times New Roman" w:hAnsi="Times New Roman" w:cs="Times New Roman"/>
                <w:color w:val="000000"/>
              </w:rPr>
              <w:t xml:space="preserve">assortment of anatomical features “indicative of quadrupedality”. </w:t>
            </w:r>
          </w:p>
        </w:tc>
      </w:tr>
      <w:tr w:rsidR="00FD10D3" w:rsidRPr="00383EAC" w14:paraId="243ED369" w14:textId="7E5D3DD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80F44BF"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Machaeroprosopus_pristinus</w:t>
            </w:r>
            <w:proofErr w:type="spellEnd"/>
          </w:p>
        </w:tc>
        <w:tc>
          <w:tcPr>
            <w:tcW w:w="4396" w:type="dxa"/>
            <w:noWrap/>
            <w:hideMark/>
          </w:tcPr>
          <w:p w14:paraId="3CCD1F84" w14:textId="18AD06C0"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{"citationItems":[{"id":"ITEM-1","itemData":{"author":[{"dropping-particle":"","family":"Mehl","given":"M. G.","non-dropping-particle":"","parse-names":false,"suffix":""}],"container-title":"The University of Missouri Studies","id":"ITEM-1","issued":{"date-parts":[["1928"]]},"page":"7-22","title":"&lt;i&gt;Pseudopalatus pristinus&lt;/i&gt;, a new genus and species of phytosaurs from Arizona.","type":"article-journal","volume":"3"},"uris":["http://www.mendeley.com/documents/?uuid=a00fcdd0-c880-38d5-a043-463e85288c0e"]}],"mendeley":{"formattedCitation":"(Mehl, 1928)","plainTextFormattedCitation":"(Mehl, 1928)","previouslyFormattedCitation":"(Mehl, 1928)"},"properties":{"noteIndex":0},"schema":"https://github.com/citation-style-language/schema/raw/master/csl-citation.json"}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(Mehl, 1928)</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{"citationItems":[{"id":"ITEM-1","itemData":{"DOI":"10.1144/SP379.5","ISSN":"0305-8719","abstract":"Phytosauria is a nearly cosmopolitan clade of large, quadrupedal, carnivorous archosauriforms. They are known unambiguously from Late Triassic deposits, although the clade’s ghost lineage extends at least to the late Early Triassic. Their nares are uniquely located close to the orbits rather than anteriorly in the rostrum as in modern crocodylians, and the rostrum is formed by elongated premaxillae bearing many teeth. Phytosaurs have roughly triangular, ornamented paramedian osteoderms, rounder appendicular osteoderms, and a unique ‘gular shield’ assembled from multiple, irregular osteoderms under the throat. Phytosaurs are reconstructed as semi-aquatic because of their general similarity to modern crocodylians and common preservation in fluvial and shallow-marine deposits. Currently, over thirty species are recognized. New specimens continue to be collected, some representing new taxa. The taxonomic status of other named taxa is uncertain and requires re-investigation. Since their discovery, phytosaurs have been used as biostratigraphic and biochronological index taxa for correlating Late Triassic sediments worldwide. Recent systematic and taxonomic revisions cast doubt on some of those correlations. Our understanding of the evolution of Phytosauria is far from complete. With reevaluation of well-known specimens, rigorous and comparative morphological descriptions, and robust phylogenetic hypotheses of ingroup relationships, studies of phytosaurs can address larger palaeobiological questions.","author":[{"dropping-particle":"","family":"Stocker","given":"Michelle R.","non-dropping-particle":"","parse-names":false,"suffix":""},{"dropping-particle":"","family":"Butler","given":"Richard J.","non-dropping-particle":"","parse-names":false,"suffix":""}],"container-title":"Geological Society, London, Special Publications","id":"ITEM-1","issue":"1","issued":{"date-parts":[["2013","1","1"]]},"page":"91-117","publisher":"Geological Society of London","title":"Phytosauria","type":"article-journal","volume":"379"},"uris":["http://www.mendeley.com/documents/?uuid=98fdae09-c335-4970-8073-7e66c139e337"]}],"mendeley":{"formattedCitation":"(Stocker and Butler, 2013)","plainTextFormattedCitation":"(Stocker and Butler, 2013)","previouslyFormattedCitation":"(Stocker and Butler,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(Stocker and Butler, 2013)</w:t>
            </w:r>
            <w:r w:rsidRPr="00383EAC">
              <w:rPr>
                <w:rFonts w:ascii="Times New Roman" w:eastAsia="Times New Roman" w:hAnsi="Times New Roman" w:cs="Times New Roman"/>
                <w:color w:val="000000"/>
              </w:rPr>
              <w:fldChar w:fldCharType="end"/>
            </w:r>
          </w:p>
        </w:tc>
        <w:tc>
          <w:tcPr>
            <w:tcW w:w="1349" w:type="dxa"/>
          </w:tcPr>
          <w:p w14:paraId="1C36B527" w14:textId="0F1A49D0"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A199E91" w14:textId="0FB9B382" w:rsidR="00FD10D3" w:rsidRPr="00383EAC" w:rsidRDefault="00BF2D25"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7D195E">
              <w:rPr>
                <w:rFonts w:ascii="Times New Roman" w:eastAsia="Times New Roman" w:hAnsi="Times New Roman" w:cs="Times New Roman"/>
                <w:color w:val="000000"/>
              </w:rPr>
              <w:t xml:space="preserve">“They were quadrupedal”  in reference to phytosaurs generally, this animal is included in their list of phytosaurs. </w:t>
            </w:r>
          </w:p>
        </w:tc>
      </w:tr>
      <w:tr w:rsidR="00FD10D3" w:rsidRPr="00383EAC" w14:paraId="484E9C86" w14:textId="23E5157E"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9412F6D"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Macrocnemus_bassanii</w:t>
            </w:r>
            <w:proofErr w:type="spellEnd"/>
          </w:p>
        </w:tc>
        <w:tc>
          <w:tcPr>
            <w:tcW w:w="4396" w:type="dxa"/>
            <w:noWrap/>
            <w:hideMark/>
          </w:tcPr>
          <w:p w14:paraId="74C518A0" w14:textId="5E78EA76"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{"citationItems":[{"id":"ITEM-1","itemData":{"author":[{"dropping-particle":"","family":"Nopcsa","given":"F.","non-dropping-particle":"","parse-names":false,"suffix":""}],"container-title":"Centralblatt für Mineralogie, Geologie und Paläontologie, Abteilung B: Geologie und Paläontologie","id":"ITEM-1","issued":{"date-parts":[["1930"]]},"page":"252-255","title":"Notizen über &lt;i&gt;Macrochemus bassanii nov. gen. et spec.&lt;/i&gt;","type":"article-journal","volume":"1930"},"uris":["http://www.mendeley.com/documents/?uuid=787de631-041f-308a-9fde-eede925dcbf2"]}],"mendeley":{"formattedCitation":"(Nopcsa, 1930)","plainTextFormattedCitation":"(Nopcsa, 1930)","previouslyFormattedCitation":"(Nopcsa, 1930)"},"properties":{"noteIndex":0},"schema":"https://github.com/citation-style-language/schema/raw/master/csl-citation.json"}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(Nopcsa, 1930)</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{"citationItems":[{"id":"ITEM-1","itemData":{"DOI":"10.2307/4523279","abstract":"Previously undescribed material of Macrocnemus bassanii (Reptilia, Diapsida, Prolacertiformes) adds considerable detail to the knowledge of the anatomy of the postcranial skeleton. The ontogeny of the tarsus and the homologies of its constituent elements are discussed. The reptilian calcaneum corresponds to the amphibian fibulare, while the reptilian astragalus incorporates the amphibian intermedium together with additional ossification centers; the presence of a tibiale in reptiles is controversial. The tarsus of Macrocnemus incorporates the astragalus (intermedium), calcaneum (fibulare), a centrale, and the distal tarsals 4, 3, and 1. A functional analysis of the appendicular skeleton suggests predominantly terrestrial habits, perhaps even facultative bipedalism during rapid locomotion.","author":[{"dropping-particle":"","family":"Rieppel","given":"Olivier","non-dropping-particle":"","parse-names":false,"suffix":""}],"container-title":"Journal of Vertebrate Paleontology","id":"ITEM-1","issued":{"date-parts":[["1989"]]},"page":"373-387","publisher":"Taylor &amp; Francis, Ltd.The Society of Vertebrate Paleontology","title":"The Hind Limd of &lt;i&gt;Macrocnemus bassanii&lt;/i&gt; (Nopcsa) (Reptilia, Diapsida): Development and Functional Anatomy","type":"article","volume":"9"},"uris":["http://www.mendeley.com/documents/?uuid=4101c59d-970a-3c91-9ca8-8abd1f0dd4bf"]}],"mendeley":{"formattedCitation":"(Rieppel, 1989)","plainTextFormattedCitation":"(Rieppel, 1989)","previouslyFormattedCitation":"(Rieppel, 1989)"},"properties":{"noteIndex":0},"schema":"https://github.com/citation-style-language/schema/raw/master/csl-citation.json"}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(Rieppel, 1989)</w:t>
            </w:r>
            <w:r w:rsidRPr="00383EAC">
              <w:rPr>
                <w:rFonts w:ascii="Times New Roman" w:eastAsia="Times New Roman" w:hAnsi="Times New Roman" w:cs="Times New Roman"/>
                <w:color w:val="000000"/>
              </w:rPr>
              <w:fldChar w:fldCharType="end"/>
            </w:r>
          </w:p>
        </w:tc>
        <w:tc>
          <w:tcPr>
            <w:tcW w:w="1349" w:type="dxa"/>
          </w:tcPr>
          <w:p w14:paraId="4AE1DC08" w14:textId="5656DD40"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26763D12" w14:textId="4C51C993" w:rsidR="00FD10D3" w:rsidRPr="00383EAC" w:rsidRDefault="007D195E"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 functional analysis of the </w:t>
            </w:r>
            <w:r w:rsidR="004D78AB">
              <w:rPr>
                <w:rFonts w:ascii="Times New Roman" w:eastAsia="Times New Roman" w:hAnsi="Times New Roman" w:cs="Times New Roman"/>
                <w:color w:val="000000"/>
              </w:rPr>
              <w:t xml:space="preserve">appendicular skeleton suggests predominantly terrestrial habits, perhaps even facultative bipedalism during rapid locomotion”. </w:t>
            </w:r>
          </w:p>
        </w:tc>
      </w:tr>
      <w:tr w:rsidR="00FD10D3" w:rsidRPr="00383EAC" w14:paraId="66852C3C" w14:textId="21119B28"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AD797D3"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Marasuchus_lilloensis</w:t>
            </w:r>
            <w:proofErr w:type="spellEnd"/>
          </w:p>
        </w:tc>
        <w:tc>
          <w:tcPr>
            <w:tcW w:w="4396" w:type="dxa"/>
            <w:noWrap/>
            <w:hideMark/>
          </w:tcPr>
          <w:p w14:paraId="0BE836A6" w14:textId="3A41C69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{"citationItems":[{"id":"ITEM-1","itemData":{"author":[{"dropping-particle":"","family":"Romer","given":"A. S.","non-dropping-particle":"","parse-names":false,"suffix":""}],"container-title":"Breviora","id":"ITEM-1","issued":{"date-parts":[["1972"]]},"page":"1-7","title":"The Chanares (Argentina) Triassic reptile fauna. XV. Further remains of the thecodonts &lt;i&gt;Lagerpeton&lt;/i&gt; and &lt;i&gt;Lagosuchus&lt;/i&gt;","type":"article-journal","volume":"394"},"uris":["http://www.mendeley.com/documents/?uuid=4f71101e-878b-328c-b64f-9aedfc5b5464"]}],"mendeley":{"formattedCitation":"(Romer, 1972c)","manualFormatting":"(Romer 1972b)","plainTextFormattedCitation":"(Romer, 1972c)","previouslyFormattedCitation":"(Romer, 1972c)"},"properties":{"noteIndex":0},"schema":"https://github.com/citation-style-language/schema/raw/master/csl-citation.json"}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Pr="00383EAC">
              <w:rPr>
                <w:rFonts w:ascii="Times New Roman" w:eastAsia="Times New Roman" w:hAnsi="Times New Roman" w:cs="Times New Roman"/>
                <w:noProof/>
                <w:color w:val="000000"/>
              </w:rPr>
              <w:t>(Romer 1972b)</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{"citationItems":[{"id":"ITEM-1","itemData":{"DOI":"10.1080/02724634.1994.10011538","ISBN":"0272-4634","ISSN":"0272-4634","abstract":"ABSTRACT We review the morphology and systematics of Lagosuchus from the Middle Triassic Los Chañares Formation. Two species have been named, Lagosuchus talampayensis and L. lilloensis. The holotype of Lagosuchus talampayensis is a fragmentary skeleton that does not exhibit any autapomorphies to distinguish it from contemporary dinosauromorphs, and the genus and species are regarded as nomina dubia. In contrast, the holotype of Lagosuchus lilloensis is a well-preserved skeleton that exhibits several distinctive features, allowing reference of additional specimens. We, therefore, designate a new genus, Marasuchus, for the species ?Lagosuchus? lilloensis. Several synapomorphies unite Marasuchus and dinosaurs (as Dinosauriformes) to the exclusion of the contemporary dinosauromorph Lagerpeton and pterosaurs. These include an antitrochanter on the posterior wall of the acetabulum, an anterior (lesser) trochanter developed as a trochanteric shelf, and a posterior flange on the distal end of the tibia. These dinosauriform synapomorphies in the pelvis and hind-limb persist in dinosaurian descendants with body sizes exceeding that of Marasuchus by more than two orders of magnitude.\\nABSTRACT We review the morphology and systematics of Lagosuchus from the Middle Triassic Los Chañares Formation. Two species have been named, Lagosuchus talampayensis and L. lilloensis. The holotype of Lagosuchus talampayensis is a fragmentary skeleton that does not exhibit any autapomorphies to distinguish it from contemporary dinosauromorphs, and the genus and species are regarded as nomina dubia. In contrast, the holotype of Lagosuchus lilloensis is a well-preserved skeleton that exhibits several distinctive features, allowing reference of additional specimens. We, therefore, designate a new genus, Marasuchus, for the species ?Lagosuchus? lilloensis. Several synapomorphies unite Marasuchus and dinosaurs (as Dinosauriformes) to the exclusion of the contemporary dinosauromorph Lagerpeton and pterosaurs. These include an antitrochanter on the posterior wall of the acetabulum, an anterior (lesser) trochanter developed as a trochanteric shelf, and a posterior flange on the distal end of the tibia. These dinosauriform synapomorphies in the pelvis and hind-limb persist in dinosaurian descendants with body sizes exceeding that of Marasuchus by more than two orders of magnitude.","author":[{"dropping-particle":"","family":"Sereno","given":"Paul C.","non-dropping-particle":"","parse-names":false,"suffix":""},{"dropping-particle":"","family":"Arcucci","given":"Andrea B.","non-dropping-particle":"","parse-names":false,"suffix":""}],"container-title":"Journal of Vertebrate Paleontology","id":"ITEM-1","issue":"1","issued":{"date-parts":[["1994"]]},"page":"53-73","publisher":"Taylor &amp; Francis, Ltd.The Society of Vertebrate Paleontology","title":"Dinosaurian precursors from the Middle Triassic of Argentina: &lt;i&gt;Marasuchus lilloensis&lt;/i&gt; , gen. nov.","type":"article","volume":"14"},"uris":["http://www.mendeley.com/documents/?uuid=39db30e2-7e45-3928-9e14-17a62c22c0aa"]}],"mendeley":{"formattedCitation":"(Sereno and Arcucci, 1994)","plainTextFormattedCitation":"(Sereno and Arcucci, 1994)","previouslyFormattedCitation":"(Sereno and Arcucci, 1994)"},"properties":{"noteIndex":0},"schema":"https://github.com/citation-style-language/schema/raw/master/csl-citation.json"}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(Sereno and Arcucci, 1994)</w:t>
            </w:r>
            <w:r w:rsidRPr="00383EAC">
              <w:rPr>
                <w:rFonts w:ascii="Times New Roman" w:eastAsia="Times New Roman" w:hAnsi="Times New Roman" w:cs="Times New Roman"/>
                <w:color w:val="000000"/>
              </w:rPr>
              <w:fldChar w:fldCharType="end"/>
            </w:r>
          </w:p>
        </w:tc>
        <w:tc>
          <w:tcPr>
            <w:tcW w:w="1349" w:type="dxa"/>
          </w:tcPr>
          <w:p w14:paraId="32971707" w14:textId="1781BD3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1FDE3BB2" w14:textId="77777777" w:rsidR="000B6B8E" w:rsidRPr="000B6B8E" w:rsidRDefault="000B6B8E" w:rsidP="000B6B8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0B6B8E">
              <w:rPr>
                <w:rFonts w:ascii="Courier New" w:eastAsia="Times New Roman" w:hAnsi="Courier New" w:cs="Courier New"/>
                <w:color w:val="000000"/>
              </w:rPr>
              <w:t>﻿</w:t>
            </w:r>
            <w:r w:rsidRPr="000B6B8E">
              <w:rPr>
                <w:rFonts w:ascii="Times New Roman" w:eastAsia="Times New Roman" w:hAnsi="Times New Roman" w:cs="Times New Roman"/>
                <w:color w:val="000000"/>
              </w:rPr>
              <w:t>Two small bipedal archosaurs in the Middle Triassic</w:t>
            </w:r>
          </w:p>
          <w:p w14:paraId="3B7A092D" w14:textId="4BC68C47" w:rsidR="00FD10D3" w:rsidRPr="00383EAC" w:rsidRDefault="000B6B8E" w:rsidP="000B6B8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0B6B8E">
              <w:rPr>
                <w:rFonts w:ascii="Times New Roman" w:eastAsia="Times New Roman" w:hAnsi="Times New Roman" w:cs="Times New Roman"/>
                <w:color w:val="000000"/>
              </w:rPr>
              <w:t xml:space="preserve">Los </w:t>
            </w:r>
            <w:proofErr w:type="spellStart"/>
            <w:r w:rsidRPr="000B6B8E">
              <w:rPr>
                <w:rFonts w:ascii="Times New Roman" w:eastAsia="Times New Roman" w:hAnsi="Times New Roman" w:cs="Times New Roman"/>
                <w:color w:val="000000"/>
              </w:rPr>
              <w:t>Chafiares</w:t>
            </w:r>
            <w:proofErr w:type="spellEnd"/>
            <w:r w:rsidRPr="000B6B8E">
              <w:rPr>
                <w:rFonts w:ascii="Times New Roman" w:eastAsia="Times New Roman" w:hAnsi="Times New Roman" w:cs="Times New Roman"/>
                <w:color w:val="000000"/>
              </w:rPr>
              <w:t xml:space="preserve"> fauna, Lagerpeton </w:t>
            </w:r>
            <w:proofErr w:type="spellStart"/>
            <w:r w:rsidRPr="000B6B8E">
              <w:rPr>
                <w:rFonts w:ascii="Times New Roman" w:eastAsia="Times New Roman" w:hAnsi="Times New Roman" w:cs="Times New Roman"/>
                <w:color w:val="000000"/>
              </w:rPr>
              <w:t>chanarensis</w:t>
            </w:r>
            <w:proofErr w:type="spellEnd"/>
            <w:r w:rsidRPr="000B6B8E">
              <w:rPr>
                <w:rFonts w:ascii="Times New Roman" w:eastAsia="Times New Roman" w:hAnsi="Times New Roman" w:cs="Times New Roman"/>
                <w:color w:val="000000"/>
              </w:rPr>
              <w:t xml:space="preserve"> and </w:t>
            </w:r>
            <w:proofErr w:type="spellStart"/>
            <w:r w:rsidRPr="000B6B8E">
              <w:rPr>
                <w:rFonts w:ascii="Times New Roman" w:eastAsia="Times New Roman" w:hAnsi="Times New Roman" w:cs="Times New Roman"/>
                <w:color w:val="000000"/>
              </w:rPr>
              <w:t>Marasuchus</w:t>
            </w:r>
            <w:proofErr w:type="spellEnd"/>
            <w:r w:rsidRPr="000B6B8E">
              <w:rPr>
                <w:rFonts w:ascii="Times New Roman" w:eastAsia="Times New Roman" w:hAnsi="Times New Roman" w:cs="Times New Roman"/>
                <w:color w:val="000000"/>
              </w:rPr>
              <w:t xml:space="preserve"> </w:t>
            </w:r>
            <w:proofErr w:type="spellStart"/>
            <w:r w:rsidRPr="000B6B8E">
              <w:rPr>
                <w:rFonts w:ascii="Times New Roman" w:eastAsia="Times New Roman" w:hAnsi="Times New Roman" w:cs="Times New Roman"/>
                <w:color w:val="000000"/>
              </w:rPr>
              <w:t>lilloensis</w:t>
            </w:r>
            <w:proofErr w:type="spellEnd"/>
            <w:r w:rsidRPr="000B6B8E">
              <w:rPr>
                <w:rFonts w:ascii="Times New Roman" w:eastAsia="Times New Roman" w:hAnsi="Times New Roman" w:cs="Times New Roman"/>
                <w:color w:val="000000"/>
              </w:rPr>
              <w:t>, provide the best available evidence of ornithodirans that predate the Late Triassic</w:t>
            </w:r>
            <w:r>
              <w:rPr>
                <w:rFonts w:ascii="Times New Roman" w:eastAsia="Times New Roman" w:hAnsi="Times New Roman" w:cs="Times New Roman"/>
                <w:color w:val="000000"/>
              </w:rPr>
              <w:t xml:space="preserve"> </w:t>
            </w:r>
            <w:r w:rsidRPr="000B6B8E">
              <w:rPr>
                <w:rFonts w:ascii="Times New Roman" w:eastAsia="Times New Roman" w:hAnsi="Times New Roman" w:cs="Times New Roman"/>
                <w:color w:val="000000"/>
              </w:rPr>
              <w:t>America</w:t>
            </w:r>
            <w:r>
              <w:rPr>
                <w:rFonts w:ascii="Times New Roman" w:eastAsia="Times New Roman" w:hAnsi="Times New Roman" w:cs="Times New Roman"/>
                <w:color w:val="000000"/>
              </w:rPr>
              <w:t xml:space="preserve"> </w:t>
            </w:r>
            <w:r w:rsidRPr="000B6B8E">
              <w:rPr>
                <w:rFonts w:ascii="Times New Roman" w:eastAsia="Times New Roman" w:hAnsi="Times New Roman" w:cs="Times New Roman"/>
                <w:color w:val="000000"/>
              </w:rPr>
              <w:t>radiation of dinosaur</w:t>
            </w:r>
            <w:r>
              <w:rPr>
                <w:rFonts w:ascii="Times New Roman" w:eastAsia="Times New Roman" w:hAnsi="Times New Roman" w:cs="Times New Roman"/>
                <w:color w:val="000000"/>
              </w:rPr>
              <w:t>”. Based on anatomical analysis and reconstruction of a near complete specimen.</w:t>
            </w:r>
          </w:p>
        </w:tc>
      </w:tr>
      <w:tr w:rsidR="00FD10D3" w:rsidRPr="00383EAC" w14:paraId="59744580" w14:textId="53BECD4D"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DFEE0E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Mesosuchus_browni</w:t>
            </w:r>
            <w:proofErr w:type="spellEnd"/>
          </w:p>
        </w:tc>
        <w:tc>
          <w:tcPr>
            <w:tcW w:w="4396" w:type="dxa"/>
            <w:noWrap/>
            <w:hideMark/>
          </w:tcPr>
          <w:p w14:paraId="5606AEFF" w14:textId="013662F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{"citationItems":[{"id":"ITEM-1","itemData":{"author":[{"dropping-particle":"","family":"Watson","given":"David M.S.","non-dropping-particle":"","parse-names":false,"suffix":""}],"container-title":"Records of the Albany Museum","id":"ITEM-1","issued":{"date-parts":[["1912"]]},"page":"296-297","title":"&lt;i&gt;Mesosuchus Brownii&lt;/i&gt;, Gen. Et Spec. Nov","type":"article-journal","volume":"2"},"uris":["http://www.mendeley.com/documents/?uuid=ac5a879c-ad91-4104-805c-24b41b27855e"]}],"mendeley":{"formattedCitation":"(Watson, 1912b)","plainTextFormattedCitation":"(Watson, 1912b)","previouslyFormattedCitation":"(Watson, 1912b)"},"properties":{"noteIndex":0},"schema":"https://github.com/citation-style-language/schema/raw/master/csl-citation.json"}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(Watson, 1912b)</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{"citationItems":[{"id":"ITEM-1","itemData":{"DOI":"10.1098/rstb.1998.0225","ISSN":"0962-8436","abstract":"Restudy of the unique diapsid reptile Mesosuchus browni Watson, from the Cynognathus Assemblage Zone (late Early Triassic to early Middle Triassic) of the Burgersdorp Formation (Tarkastad Subgroup; Beaufort Group) of South Africa, confirms that it is the most plesiomorphic known member of the Rhynchosauria. A new phylogenetic analysis of basal taxa of Archosauromorpha indicates that Choristodera falls outside of the Sauria, Prolacertiformes is a paraphyletic taxon with Prolacerta sharing a more recent common ancestor with Archosauriformes than with any other clade, Megalancosaurus and Drepanosaurus are sister taxa in the clade Drepanosauridae within Archosauromorpha, and are the sister group to the clade Tanystropheidae composed of Tanystropheus , Macrocnemus , and Langobardisaurus . Combination of the phylogenetic relationships of basal archosauromorphs and their known stratigraphic ranges reveals significant gaps in the fossil records of Late Permian and Triassic diapsids. Extensions of the temporal ranges of several lineages of diapsids into the Late Permian suggests that more groups of terrestrial reptiles survived the end-Permian mass extinction than thought previously.","author":[{"dropping-particle":"","family":"Dilkes","given":"D. W.","non-dropping-particle":"","parse-names":false,"suffix":""}],"container-title":"Philosophical Transactions of the Royal Society B: Biological Sciences","id":"ITEM-1","issue":"1368","issued":{"date-parts":[["1998","4","29"]]},"page":"501-541","publisher":"The Royal Society","title":"The early Triassic rhynchosaur &lt;i&gt;Mesosuchus browni&lt;/i&gt; and the interrelationships of basal archosauromorph reptiles","type":"article-journal","volume":"353"},"uris":["http://www.mendeley.com/documents/?uuid=0fc9bb39-2589-30b4-a13b-af8c76a80b73"]}],"mendeley":{"formattedCitation":"(Dilkes, 1998)","plainTextFormattedCitation":"(Dilkes, 1998)","previouslyFormattedCitation":"(Dilkes, 1998)"},"properties":{"noteIndex":0},"schema":"https://github.com/citation-style-language/schema/raw/master/csl-citation.json"}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(Dilkes, 1998)</w:t>
            </w:r>
            <w:r w:rsidRPr="00383EAC">
              <w:rPr>
                <w:rFonts w:ascii="Times New Roman" w:eastAsia="Times New Roman" w:hAnsi="Times New Roman" w:cs="Times New Roman"/>
                <w:color w:val="000000"/>
              </w:rPr>
              <w:fldChar w:fldCharType="end"/>
            </w:r>
          </w:p>
        </w:tc>
        <w:tc>
          <w:tcPr>
            <w:tcW w:w="1349" w:type="dxa"/>
          </w:tcPr>
          <w:p w14:paraId="6A8C796E" w14:textId="38FDFCFB"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9D6E786" w14:textId="6555CBA3" w:rsidR="00FD10D3" w:rsidRPr="007C7F20" w:rsidRDefault="007C7F20"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7C7F20">
              <w:rPr>
                <w:rFonts w:ascii="Times New Roman" w:eastAsia="Times New Roman" w:hAnsi="Times New Roman" w:cs="Times New Roman"/>
                <w:color w:val="FF0000"/>
              </w:rPr>
              <w:t>Diagram</w:t>
            </w:r>
            <w:r>
              <w:rPr>
                <w:rFonts w:ascii="Times New Roman" w:eastAsia="Times New Roman" w:hAnsi="Times New Roman" w:cs="Times New Roman"/>
                <w:color w:val="FF0000"/>
              </w:rPr>
              <w:t xml:space="preserve"> </w:t>
            </w:r>
            <w:r>
              <w:rPr>
                <w:rFonts w:ascii="Times New Roman" w:eastAsia="Times New Roman" w:hAnsi="Times New Roman" w:cs="Times New Roman"/>
                <w:color w:val="000000" w:themeColor="text1"/>
              </w:rPr>
              <w:t xml:space="preserve">– skeletal reconstruction </w:t>
            </w:r>
            <w:r w:rsidR="004519AE">
              <w:rPr>
                <w:rFonts w:ascii="Times New Roman" w:eastAsia="Times New Roman" w:hAnsi="Times New Roman" w:cs="Times New Roman"/>
                <w:color w:val="000000" w:themeColor="text1"/>
              </w:rPr>
              <w:t>in quadrupedal stance based on a number of different specimens</w:t>
            </w:r>
          </w:p>
        </w:tc>
      </w:tr>
      <w:tr w:rsidR="00FD10D3" w:rsidRPr="00383EAC" w14:paraId="102FD95A" w14:textId="247CF6BE"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C9B29AC"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Nicrosaurus_kapffi</w:t>
            </w:r>
            <w:proofErr w:type="spellEnd"/>
          </w:p>
        </w:tc>
        <w:tc>
          <w:tcPr>
            <w:tcW w:w="4396" w:type="dxa"/>
            <w:noWrap/>
            <w:hideMark/>
          </w:tcPr>
          <w:p w14:paraId="479A9416" w14:textId="4930DD9F"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{"citationItems":[{"id":"ITEM-1","itemData":{"author":[{"dropping-particle":"v.","family":"Meyer","given":"H.","non-dropping-particle":"","parse-names":false,"suffix":""}],"container-title":"Neues Jahrbuch für Mineralogie, Geognosie, Geologie, und Petrefakten-Kunde","id":"ITEM-1","issued":{"date-parts":[["1860"]]},"page":"556-560","title":"Briefliche Mittheilug an Prof. Bronn.","type":"article-journal"},"uris":["http://www.mendeley.com/documents/?uuid=fd495b6d-2f97-4c38-9706-c7655b9671c0"]}],"mendeley":{"formattedCitation":"(Meyer, 1860)","plainTextFormattedCitation":"(Meyer, 1860)","previouslyFormattedCitation":"(Meyer, 1860)"},"properties":{"noteIndex":0},"schema":"https://github.com/citation-style-language/schema/raw/master/csl-citation.json"}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(Meyer, 1860)</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004519AE">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{"citationItems":[{"id":"ITEM-1","itemData":{"author":[{"dropping-particle":"","family":"Kimmig","given":"Julien","non-dropping-particle":"","parse-names":false,"suffix":""}],"container-title":"Bulletin of the New Mexico Museum of Natural History and Science","id":"ITEM-1","issued":{"date-parts":[["2013"]]},"page":"306-312","title":"Possible secondarily terrestrial lifestyle in the European phytosaur &lt;i&gt;Nicrosaurus kapffi&lt;/i&gt; (Late Triassic, Norian) -- A preliminary study","type":"article-journal","volume":"61"},"uris":["http://www.mendeley.com/documents/?uuid=9d06467d-bc8b-3e6b-a3a4-dec553ab4f20"]},{"id":"ITEM-2","itemData":{"DOI":"10.1144/SP379.5","ISSN":"0305-8719","abstract":"Phytosauria is a nearly cosmopolitan clade of large, quadrupedal, carnivorous archosauriforms. They are known unambiguously from Late Triassic deposits, although the clade’s ghost lineage extends at least to the late Early Triassic. Their nares are uniquely located close to the orbits rather than anteriorly in the rostrum as in modern crocodylians, and the rostrum is formed by elongated premaxillae bearing many teeth. Phytosaurs have roughly triangular, ornamented paramedian osteoderms, rounder appendicular osteoderms, and a unique ‘gular shield’ assembled from multiple, irregular osteoderms under the throat. Phytosaurs are reconstructed as semi-aquatic because of their general similarity to modern crocodylians and common preservation in fluvial and shallow-marine deposits. Currently, over thirty species are recognized. New specimens continue to be collected, some representing new taxa. The taxonomic status of other named taxa is uncertain and requires re-investigation. Since their discovery, phytosaurs have been used as biostratigraphic and biochronological index taxa for correlating Late Triassic sediments worldwide. Recent systematic and taxonomic revisions cast doubt on some of those correlations. Our understanding of the evolution of Phytosauria is far from complete. With reevaluation of well-known specimens, rigorous and comparative morphological descriptions, and robust phylogenetic hypotheses of ingroup relationships, studies of phytosaurs can address larger palaeobiological questions.","author":[{"dropping-particle":"","family":"Stocker","given":"Michelle R.","non-dropping-particle":"","parse-names":false,"suffix":""},{"dropping-particle":"","family":"Butler","given":"Richard J.","non-dropping-particle":"","parse-names":false,"suffix":""}],"container-title":"Geological Society, London, Special Publications","id":"ITEM-2","issue":"1","issued":{"date-parts":[["2013","1","1"]]},"page":"91-117","publisher":"Geological Society of London","title":"Phytosauria","type":"article-journal","volume":"379"},"uris":["http://www.mendeley.com/documents/?uuid=98fdae09-c335-4970-8073-7e66c139e337"]}],"mendeley":{"formattedCitation":"(Kimmig, 2013; Stocker and Butler, 2013)","plainTextFormattedCitation":"(Kimmig, 2013; Stocker and Butler, 2013)","previouslyFormattedCitation":"(Kimmig, 2013; Stocker and Butler, 2013)"},"properties":{"noteIndex":0},"schema":"https://github.com/citation-style-language/schema/raw/master/csl-citation.json"}</w:instrText>
            </w:r>
            <w:r w:rsidR="004519AE">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(Kimmig, 2013; Stocker and Butler, 2013)</w:t>
            </w:r>
            <w:r w:rsidR="004519AE">
              <w:rPr>
                <w:rFonts w:ascii="Times New Roman" w:eastAsia="Times New Roman" w:hAnsi="Times New Roman" w:cs="Times New Roman"/>
                <w:color w:val="000000"/>
              </w:rPr>
              <w:fldChar w:fldCharType="end"/>
            </w:r>
          </w:p>
        </w:tc>
        <w:tc>
          <w:tcPr>
            <w:tcW w:w="1349" w:type="dxa"/>
          </w:tcPr>
          <w:p w14:paraId="773647EE" w14:textId="6FF996CD"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912A28D" w14:textId="0C3C3747" w:rsidR="00FD10D3" w:rsidRPr="004519AE" w:rsidRDefault="004519AE"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As for all phytosaurs, “They were quadrupedal” and </w:t>
            </w:r>
            <w:proofErr w:type="spellStart"/>
            <w:r w:rsidRPr="004519AE">
              <w:rPr>
                <w:rFonts w:ascii="Times New Roman" w:eastAsia="Times New Roman" w:hAnsi="Times New Roman" w:cs="Times New Roman"/>
                <w:i/>
                <w:color w:val="000000"/>
              </w:rPr>
              <w:t>Nicrosaurus</w:t>
            </w:r>
            <w:proofErr w:type="spellEnd"/>
            <w:r>
              <w:rPr>
                <w:rFonts w:ascii="Times New Roman" w:eastAsia="Times New Roman" w:hAnsi="Times New Roman" w:cs="Times New Roman"/>
                <w:color w:val="000000"/>
              </w:rPr>
              <w:t xml:space="preserve"> is included in the list of phytosaurs in the Stocker and Butler (2013) analysis</w:t>
            </w:r>
          </w:p>
        </w:tc>
      </w:tr>
      <w:tr w:rsidR="00FD10D3" w:rsidRPr="00383EAC" w14:paraId="76C54826" w14:textId="0AF2D8A9"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6B1FE8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Noteosuchus_colletti</w:t>
            </w:r>
            <w:proofErr w:type="spellEnd"/>
          </w:p>
        </w:tc>
        <w:tc>
          <w:tcPr>
            <w:tcW w:w="4396" w:type="dxa"/>
            <w:noWrap/>
            <w:hideMark/>
          </w:tcPr>
          <w:p w14:paraId="457D662B" w14:textId="214B66CC"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{"citationItems":[{"id":"ITEM-1","itemData":{"author":[{"dropping-particle":"","family":"Watson","given":"David M.S.","non-dropping-particle":"","parse-names":false,"suffix":""}],"container-title":"Records of the Albany Museum","id":"ITEM-1","issued":{"date-parts":[["1912"]]},"page":"298-299","title":"&lt;i&gt;Eosuchus colletti, gen. et spec. nov&lt;/i&gt;","type":"article-journal","volume":"2"},"uris":["http://www.mendeley.com/documents/?uuid=d9782a41-56b9-45da-9b64-be9f00374434"]}],"mendeley":{"formattedCitation":"(Watson, 1912a)","plainTextFormattedCitation":"(Watson, 1912a)","previouslyFormattedCitation":"(Watson, 1912a)"},"properties":{"noteIndex":0},"schema":"https://github.com/citation-style-language/schema/raw/master/csl-citation.json"}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(Watson, 1912a)</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0010069B">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{"citationItems":[{"id":"ITEM-1","itemData":{"DOI":"10.7717/peerj.1778","ISBN":"2167-8359","ISSN":"2167-8359","PMID":"27162705","abstract":"&lt;p&gt; The early evolution of archosauromorphs during the Permo-Triassic constitutes an excellent empirical case study to shed light on evolutionary radiations in deep time and the timing and processes of recovery of terrestrial faunas after a mass extinction. However, macroevolutionary studies of early archosauromorphs are currently limited by poor knowledge of their phylogenetic relationships. In particular, one of the main early archosauromorph groups that need an exhaustive phylogenetic study is “Proterosuchia,” which as historically conceived includes members of both Proterosuchidae and Erythrosuchidae. A new data matrix composed of 96 separate taxa (several of them not included in a quantitative phylogenetic analysis before) and 600 osteological characters was assembled and analysed to generate a comprehensive higher-level phylogenetic hypothesis of basal archosauromorphs and shed light on the species-level interrelationships of taxa historically identified as proterosuchian archosauriforms. The results of the analysis using maximum parsimony include a polyphyletic “Prolacertiformes” and “Protorosauria,” in which the Permian &lt;italic&gt;Aenigmastropheus&lt;/italic&gt; and &lt;italic&gt;Protorosaurus&lt;/italic&gt; are the most basal archosauromorphs. The enigmatic choristoderans are either found as the sister-taxa of all other lepidosauromorphs or archosauromorphs, but consistently placed within Sauria. Prolacertids, rhynchosaurs, allokotosaurians and tanystropheids are the major successive sister clades of Archosauriformes. The Early Triassic &lt;italic&gt;Tasmaniosaurus&lt;/italic&gt; is recovered as the sister-taxon of Archosauriformes. Proterosuchidae is unambiguosly restricted to five species that occur immediately after and before the Permo-Triassic boundary, thus implying that they are a short-lived “disaster” clade. Erythrosuchidae is composed of eight nominal species that occur during the Early and Middle Triassic. “Proterosuchia” is polyphyletic, in which erythrosuchids are more closely related to &lt;italic&gt;Euparkeria&lt;/italic&gt; and more crownward archosauriforms than to proterosuchids, and several species are found widespread along the archosauromorph tree, some being nested within Archosauria (e.g., “ &lt;italic&gt;Chasmatosaurus ultimus&lt;/italic&gt; ,” &lt;italic&gt;Youngosuchus&lt;/italic&gt; ). Doswelliids and proterochampsids are recovered as more closely related to each other than to other archosauromorphs, forming a large clade (Proterochampsia) of semi-aquatic to aquatic forms that includes…","author":[{"dropping-particle":"","family":"Ezcurra","given":"Martín D.","non-dropping-particle":"","parse-names":false,"suffix":""}],"container-title":"PeerJ","id":"ITEM-1","issued":{"date-parts":[["2016","4","28"]]},"page":"e1778","title":"The phylogenetic relationships of basal archosauromorphs, with an emphasis on the systematics of proterosuchian archosauriforms","type":"article-journal","volume":"4"},"uris":["http://www.mendeley.com/documents/?uuid=07f756a5-2817-38ff-b459-c1adf17cc09c"]},{"id":"ITEM-2","itemData":{"DOI":"10.3389/fevo.2015.00142","ISSN":"2296-701X","abstract":"The rhynchosaurian archosauromorphs are an important and diverse group of fossil tetrapods that first appeared during the Early Triassic and probably became extinct during the early Late Triassic (early Norian). Here, the early evolution of rhynchosaurs during the Early and early Middle Triassic (Induan−Anisian: 252.2−242 Mya) is reviewed based on new anatomical observations and the implications of these observations for the taxonomy, phylogenetic relationships and macroevolutionary history of the group. A quantitative phylogenetic analysis recovered a paraphyletic genus Rhynchosaurus, with “Rhynchosaurus” brodiei more closely related to hyperodapedontines than to Rhynchosaurus articeps. Therefore, a new genus is erected, resulting in the new combination Langeronyx brodiei. A body size analysis found two independent increases in size in the evolutionary history of rhynchosaurs, one among stenaulorhynchines and the other in the hyperodapedontine lineage. Maximum likelihood fitting of phenotypic evolution models to body size data found ambiguous results, with body size evolution potentially interpreted as either fitting either a non-directional Brownian motion model or a stasis model. A Dispersal−Extinction−Cladogenesis analysis reconstructed the areas that are now South Africa and Europe as the ancestral areas of Rhynchosauria and Rhynchosauridae, respectively. The reconstruction of dispersal events between geographic areas that are broadly separated paleolatitudinally implies that barriers to the dispersal of rhynchosaurs from either side of the paleo-Equator during the Middle Triassic were either absent or permeable.","author":[{"dropping-particle":"","family":"Ezcurra","given":"Martín D.","non-dropping-particle":"","parse-names":false,"suffix":""},{"dropping-particle":"","family":"Montefeltro","given":"Felipe","non-dropping-particle":"","parse-names":false,"suffix":""},{"dropping-particle":"","family":"Butler","given":"Richard J.","non-dropping-particle":"","parse-names":false,"suffix":""}],"container-title":"Frontiers in Ecology and Evolution","id":"ITEM-2","issued":{"date-parts":[["2016","1","11"]]},"page":"142","publisher":"Frontiers","title":"The Early Evolution of Rhynchosaurs","type":"article-journal","volume":"3"},"uris":["http://www.mendeley.com/documents/?uuid=c26c54d2-fffa-379d-bd9b-88277d8429b3"]}],"mendeley":{"formattedCitation":"(Ezcurra, 2016; Ezcurra, Montefeltro and Butler, 2016)","plainTextFormattedCitation":"(Ezcurra, 2016; Ezcurra, Montefeltro and Butler, 2016)","previouslyFormattedCitation":"(Ezcurra, 2016; Ezcurra, Montefeltro and Butler, 2016)"},"properties":{"noteIndex":0},"schema":"https://github.com/citation-style-language/schema/raw/master/csl-citation.json"}</w:instrText>
            </w:r>
            <w:r w:rsidR="0010069B">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2016; Ezcurra, Montefeltro and Butler, 2016)</w:t>
            </w:r>
            <w:r w:rsidR="0010069B">
              <w:rPr>
                <w:rFonts w:ascii="Times New Roman" w:eastAsia="Times New Roman" w:hAnsi="Times New Roman" w:cs="Times New Roman"/>
                <w:color w:val="000000"/>
              </w:rPr>
              <w:fldChar w:fldCharType="end"/>
            </w:r>
          </w:p>
        </w:tc>
        <w:tc>
          <w:tcPr>
            <w:tcW w:w="1349" w:type="dxa"/>
          </w:tcPr>
          <w:p w14:paraId="59949274" w14:textId="0BC06E0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16E9247" w14:textId="3C91DAE6" w:rsidR="00FD10D3" w:rsidRPr="0010069B" w:rsidRDefault="0010069B"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sidRPr="0010069B">
              <w:rPr>
                <w:rFonts w:ascii="Times New Roman" w:eastAsia="Times New Roman" w:hAnsi="Times New Roman" w:cs="Times New Roman"/>
                <w:color w:val="000000"/>
              </w:rPr>
              <w:t>rhynchosaurs</w:t>
            </w:r>
            <w:proofErr w:type="spellEnd"/>
            <w:r w:rsidRPr="0010069B">
              <w:rPr>
                <w:rFonts w:ascii="Times New Roman" w:eastAsia="Times New Roman" w:hAnsi="Times New Roman" w:cs="Times New Roman"/>
                <w:color w:val="000000"/>
              </w:rPr>
              <w:t xml:space="preserve"> were bulky, herbivorous and quadrupedal animals</w:t>
            </w:r>
            <w:r>
              <w:rPr>
                <w:rFonts w:ascii="Times New Roman" w:eastAsia="Times New Roman" w:hAnsi="Times New Roman" w:cs="Times New Roman"/>
                <w:color w:val="000000"/>
              </w:rPr>
              <w:t xml:space="preserve">”. </w:t>
            </w:r>
          </w:p>
        </w:tc>
      </w:tr>
      <w:tr w:rsidR="00FD10D3" w:rsidRPr="00383EAC" w14:paraId="2054ABF0" w14:textId="29EE8131"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96DD36B"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Nundasuchus_songeaensis</w:t>
            </w:r>
            <w:proofErr w:type="spellEnd"/>
          </w:p>
        </w:tc>
        <w:tc>
          <w:tcPr>
            <w:tcW w:w="4396" w:type="dxa"/>
            <w:noWrap/>
            <w:hideMark/>
          </w:tcPr>
          <w:p w14:paraId="55545BDA" w14:textId="548376CC"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{"citationItems":[{"id":"ITEM-1","itemData":{"DOI":"10.1080/02724634.2014.859622","ISSN":"0272-4634","abstract":"ABSTRACTThe presence of early pseudosuchians and avemetatarsalians in Anisian beds of Africa demonstrates that the archosaur radiation was well underway by the beginning of the Middle Triassic. The rapid radiation produced a variety of forms, but many of the unique, well-diagnosed Late Triassic clades (e.g., Aetosauria, Ornithosuchidae) lack diagnosable members from the Middle Triassic. Here, we introduce a new Middle Triassic archosaur, Nundasuchus songeaensis, gen. et sp. nov., with an unusual mix of apomorphic character states found within Pseudosuchia and just outside Archosauria. The holotype consists of partial skeleton, including representative postcranial elements and parts of the skull. We added Nundasuchus songeaensis, gen. et sp. nov., into the two most comprehensive early archosaur phylogenetic data sets available, and in both analyses the new taxon falls within Pseudosuchia. However, a number of plesiomorphic archosaurian character states (e.g., posterolaterally directed tuber of the calcaneu...","author":[{"dropping-particle":"","family":"Nesbitt","given":"Sterling J.","non-dropping-particle":"","parse-names":false,"suffix":""},{"dropping-particle":"","family":"Sidor","given":"Christian A.","non-dropping-particle":"","parse-names":false,"suffix":""},{"dropping-particle":"","family":"Angielczyk","given":"Kenneth D.","non-dropping-particle":"","parse-names":false,"suffix":""},{"dropping-particle":"","family":"Smith","given":"Roger M. H.","non-dropping-particle":"","parse-names":false,"suffix":""},{"dropping-particle":"","family":"Tsuji","given":"Linda A.","non-dropping-particle":"","parse-names":false,"suffix":""}],"container-title":"Journal of Vertebrate Paleontology","id":"ITEM-1","issue":"6","issued":{"date-parts":[["2014","9","19"]]},"page":"1357-1382","publisher":"Taylor &amp; Francis","title":"A new archosaur from the Manda beds (Anisian, Middle Triassic) of southern Tanzania and its implications for character state optimizations at Archosauria and Pseudosuchia","type":"article-journal","volume":"34"},"uris":["http://www.mendeley.com/documents/?uuid=6d998102-60d3-314b-acfd-2a848b4c758e"]}],"mendeley":{"formattedCitation":"(Nesbitt &lt;i&gt;et al.&lt;/i&gt;, 2014)","plainTextFormattedCitation":"(Nesbitt et al., 2014)","previouslyFormattedCitation":"(Nesbitt &lt;i&gt;et al.&lt;/i&gt;, 2014)"},"properties":{"noteIndex":0},"schema":"https://github.com/citation-style-language/schema/raw/master/csl-citation.json"}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2014)</w:t>
            </w:r>
            <w:r w:rsidRPr="00383EAC">
              <w:rPr>
                <w:rFonts w:ascii="Times New Roman" w:eastAsia="Times New Roman" w:hAnsi="Times New Roman" w:cs="Times New Roman"/>
                <w:color w:val="000000"/>
              </w:rPr>
              <w:fldChar w:fldCharType="end"/>
            </w:r>
          </w:p>
        </w:tc>
        <w:tc>
          <w:tcPr>
            <w:tcW w:w="1349" w:type="dxa"/>
          </w:tcPr>
          <w:p w14:paraId="6607385A" w14:textId="5D919E52"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3DDEEEA5" w14:textId="79765EFE" w:rsidR="00FD10D3" w:rsidRPr="0010069B" w:rsidRDefault="0010069B"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color w:val="FF0000"/>
              </w:rPr>
              <w:t>Diagram</w:t>
            </w:r>
            <w:r>
              <w:rPr>
                <w:rFonts w:ascii="Times New Roman" w:eastAsia="Times New Roman" w:hAnsi="Times New Roman" w:cs="Times New Roman"/>
              </w:rPr>
              <w:t xml:space="preserve"> </w:t>
            </w:r>
            <w:r w:rsidR="00810308">
              <w:rPr>
                <w:rFonts w:ascii="Times New Roman" w:eastAsia="Times New Roman" w:hAnsi="Times New Roman" w:cs="Times New Roman"/>
              </w:rPr>
              <w:t>–</w:t>
            </w:r>
            <w:r>
              <w:rPr>
                <w:rFonts w:ascii="Times New Roman" w:eastAsia="Times New Roman" w:hAnsi="Times New Roman" w:cs="Times New Roman"/>
              </w:rPr>
              <w:t xml:space="preserve"> </w:t>
            </w:r>
            <w:r w:rsidR="00810308">
              <w:rPr>
                <w:rFonts w:ascii="Times New Roman" w:eastAsia="Times New Roman" w:hAnsi="Times New Roman" w:cs="Times New Roman"/>
              </w:rPr>
              <w:t xml:space="preserve">relatively complete hindlimb, partial forelimb, partial </w:t>
            </w:r>
            <w:proofErr w:type="spellStart"/>
            <w:r w:rsidR="00810308">
              <w:rPr>
                <w:rFonts w:ascii="Times New Roman" w:eastAsia="Times New Roman" w:hAnsi="Times New Roman" w:cs="Times New Roman"/>
              </w:rPr>
              <w:t>postcrania</w:t>
            </w:r>
            <w:proofErr w:type="spellEnd"/>
            <w:r w:rsidR="00810308">
              <w:rPr>
                <w:rFonts w:ascii="Times New Roman" w:eastAsia="Times New Roman" w:hAnsi="Times New Roman" w:cs="Times New Roman"/>
              </w:rPr>
              <w:t>.</w:t>
            </w:r>
          </w:p>
        </w:tc>
      </w:tr>
      <w:tr w:rsidR="00FD10D3" w:rsidRPr="00383EAC" w14:paraId="16FE1876" w14:textId="2C761279"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B54E5AF"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Ornithosuchus_longidens</w:t>
            </w:r>
            <w:proofErr w:type="spellEnd"/>
          </w:p>
        </w:tc>
        <w:tc>
          <w:tcPr>
            <w:tcW w:w="4396" w:type="dxa"/>
            <w:noWrap/>
            <w:hideMark/>
          </w:tcPr>
          <w:p w14:paraId="32FC6010" w14:textId="003EA072"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{"citationItems":[{"id":"ITEM-1","itemData":{"author":[{"dropping-particle":"","family":"Huxley","given":"T. H.","non-dropping-particle":"","parse-names":false,"suffix":""}],"container-title":"Memoirs of the Geological Survey of the United Kingdon, Monograph","id":"ITEM-1","issued":{"date-parts":[["1877"]]},"page":"1-52","title":"The crocodilian remains found in the Elgin Sandstones, with remarks on the ichnites of Cummingstone","type":"article-journal","volume":"3"},"uris":["http://www.mendeley.com/documents/?uuid=3f110288-94eb-34df-a3da-642a87a9e93c"]}],"mendeley":{"formattedCitation":"(Huxley, 1877)","plainTextFormattedCitation":"(Huxley, 1877)","previouslyFormattedCitation":"(Huxley, 1877)"},"properties":{"noteIndex":0},"schema":"https://github.com/citation-style-language/schema/raw/master/csl-citation.json"}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(Huxley, 1877)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00CC1E25">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{"citationItems":[{"id":"ITEM-1","itemData":{"DOI":"10.1144/SP379.4","ISSN":"0305-8719","abstract":"The ornithosuchids were a group of archosaurs with body lengths ranging from 2 to 4 m recorded from Upper Triassic beds in Argentina and Scotland. The group was defined as a node-based clade including Ornithosuchus longidens , Riojasuchus tenuisceps , Venaticosuchus rusconii and all descendants of their most recent common ancestor. The ornithosuchids are diagnosed by the following apomorphies observed in the three known species of the clade: downturned premaxilla; premaxilla–maxilla contact with a diastema in the alveolar margin equal in length to two teeth; palatine–pterygoid fenestra; and orbit with a distinct ventral point surrounded by ‘V’-shaped dorsal processes of the jugal. The most remarkable postcranial apomorphy of the group is the presence of the so-called crocodile reversed ankle joint, a condition that seems to be unique for the ornithosuchids among amniotans. The systematic history of Ornithosuchidae is complex and Ornithosuchus was allied with dinosaurs or phytosaurs prior to the implementation of numerical phylogenetic analyses. Currently, there is consensus that Ornithosuchidae is positioned within Pseudosuchia, but their phylogenetic position within the group remains strongly debated. Nevertheless, all hypotheses agree in inferring an extremely long ghost lineage at the base of the clade. The presence of derived pseudosuchians in the late Olenekian produces a ghost lineage of c. 16–18 millions of years for Ornithosuchidae, indicating that only the late evolutionary history of the clade is currently sampled in the fossil record.","author":[{"dropping-particle":"","family":"Baczko","given":"M. Belén","non-dropping-particle":"von","parse-names":false,"suffix":""},{"dropping-particle":"","family":"Ezcurra","given":"Martín D.","non-dropping-particle":"","parse-names":false,"suffix":""}],"container-title":"Geological Society, London, Special Publications","editor":[{"dropping-particle":"","family":"S. J. Nesbitt, J. B. Desojo","given":"R. B. Irmis","non-dropping-particle":"","parse-names":false,"suffix":""}],"id":"ITEM-1","issued":{"date-parts":[["2013","1","1"]]},"page":"187-202","publisher":"Geological Society, London, Special Publications","publisher-place":"London","title":"Ornithosuchidae: a group of Triassic archosaurs with a unique ankle joint","type":"chapter","volume":"379"},"uris":["http://www.mendeley.com/documents/?uuid=575bb123-db9e-41cd-81ef-9df8f9dfde7e"]},{"id":"ITEM-2","itemData":{"DOI":"10.1371/journal.pone.0148575","ISSN":"19326203","abstract":"Riojasuchus tenuisceps Bonaparte 1967 is currently known from four specimens, including two complete skulls, collected in the late 1960s from the upper levels of the Los Colorados Formation (Late Triassic), La Rioja, Argentina. Computed tomography (CT) scans of the skulls of the holotype and a referred specimen of Riojasuchus tenuisceps and the repreparation of the latter allows recognition of new features for a detailed analysis of its cranial anatomy and its comparison with a wide variety of other archosauriform taxa. The diagnosis of Riojasuchus tenuisceps is emended and two autapomorphies are identified on the skull: (1) a deep antorbital fossa with its anterior and ventral edges almost coinciding with the same edges of the maxilla itself and (2) a suborbital fenestra equal in size to the palatine-pterygoid fenestra. Also, the first digital 3D reconstruction of the encephalon of Riojasuchus tenuisceps was carried out to study its neuroanatomy, showing a shape and cranial nerve disposition consistent to that of other pseudosuchians.","author":[{"dropping-particle":"","family":"Baczko","given":"Maria Belen","non-dropping-particle":"von","parse-names":false,"suffix":""},{"dropping-particle":"","family":"Desojo","given":"Julia Brenda","non-dropping-particle":"","parse-names":false,"suffix":""}],"container-title":"PLoS ONE","id":"ITEM-2","issue":"2","issued":{"date-parts":[["2016"]]},"page":"1-30","title":"Cranial anatomy and palaeoneurology of the archosaur &lt;i&gt;Riojasuchus tenuisceps&lt;/i&gt; from the los colorados formation, La Rioja, Argentina","type":"article-journal","volume":"11"},"uris":["http://www.mendeley.com/documents/?uuid=245f9254-ef6c-4f9f-96c0-8982bde861a5"]}],"mendeley":{"formattedCitation":"(von Baczko and Ezcurra, 2013; von Baczko and Desojo, 2016)","plainTextFormattedCitation":"(von Baczko and Ezcurra, 2013; von Baczko and Desojo, 2016)","previouslyFormattedCitation":"(von Baczko and Ezcurra, 2013; von Baczko and Desojo, 2016)"},"properties":{"noteIndex":0},"schema":"https://github.com/citation-style-language/schema/raw/master/csl-citation.json"}</w:instrText>
            </w:r>
            <w:r w:rsidR="00CC1E25">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(von Baczko and Ezcurra, 2013; von Baczko and Desojo, 2016)</w:t>
            </w:r>
            <w:r w:rsidR="00CC1E25">
              <w:rPr>
                <w:rFonts w:ascii="Times New Roman" w:eastAsia="Times New Roman" w:hAnsi="Times New Roman" w:cs="Times New Roman"/>
                <w:color w:val="000000"/>
              </w:rPr>
              <w:fldChar w:fldCharType="end"/>
            </w:r>
          </w:p>
        </w:tc>
        <w:tc>
          <w:tcPr>
            <w:tcW w:w="1349" w:type="dxa"/>
          </w:tcPr>
          <w:p w14:paraId="18D4DD44" w14:textId="457F4247" w:rsidR="00FD10D3" w:rsidRPr="00383EAC" w:rsidRDefault="00CC1E2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8AF8053" w14:textId="2C738567" w:rsidR="00FD10D3" w:rsidRPr="00CC1E25" w:rsidRDefault="00810308"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sidRPr="005B7BEA">
              <w:rPr>
                <w:rFonts w:ascii="Times New Roman" w:eastAsia="Times New Roman" w:hAnsi="Times New Roman" w:cs="Times New Roman"/>
                <w:i/>
                <w:color w:val="000000"/>
              </w:rPr>
              <w:t>Ornithosuchus</w:t>
            </w:r>
            <w:proofErr w:type="spellEnd"/>
            <w:r>
              <w:rPr>
                <w:rFonts w:ascii="Times New Roman" w:eastAsia="Times New Roman" w:hAnsi="Times New Roman" w:cs="Times New Roman"/>
                <w:color w:val="000000"/>
              </w:rPr>
              <w:t xml:space="preserve"> might have been </w:t>
            </w:r>
            <w:r w:rsidR="005B7BEA">
              <w:rPr>
                <w:rFonts w:ascii="Times New Roman" w:eastAsia="Times New Roman" w:hAnsi="Times New Roman" w:cs="Times New Roman"/>
                <w:color w:val="000000"/>
              </w:rPr>
              <w:t>facultative bipedal animals, acquiring an upright posture during fast gaits.”</w:t>
            </w:r>
            <w:r w:rsidR="00CC1E25">
              <w:rPr>
                <w:rFonts w:ascii="Times New Roman" w:eastAsia="Times New Roman" w:hAnsi="Times New Roman" w:cs="Times New Roman"/>
                <w:color w:val="000000"/>
              </w:rPr>
              <w:t xml:space="preserve"> was a previous interpretation, but this has been more recently overwritten by “</w:t>
            </w:r>
            <w:proofErr w:type="spellStart"/>
            <w:r w:rsidR="00CC1E25" w:rsidRPr="00AF677F">
              <w:rPr>
                <w:rFonts w:ascii="Times New Roman" w:eastAsia="Times New Roman" w:hAnsi="Times New Roman" w:cs="Times New Roman"/>
                <w:color w:val="000000"/>
              </w:rPr>
              <w:t>Ornithosuchids</w:t>
            </w:r>
            <w:proofErr w:type="spellEnd"/>
            <w:r w:rsidR="00CC1E25" w:rsidRPr="00AF677F">
              <w:rPr>
                <w:rFonts w:ascii="Times New Roman" w:eastAsia="Times New Roman" w:hAnsi="Times New Roman" w:cs="Times New Roman"/>
                <w:color w:val="000000"/>
              </w:rPr>
              <w:t xml:space="preserve"> are terrestrial quadrupedal </w:t>
            </w:r>
            <w:r w:rsidR="00CC1E25" w:rsidRPr="00AF677F">
              <w:rPr>
                <w:rFonts w:ascii="Times New Roman" w:eastAsia="Times New Roman" w:hAnsi="Times New Roman" w:cs="Times New Roman"/>
                <w:color w:val="000000"/>
              </w:rPr>
              <w:lastRenderedPageBreak/>
              <w:t>carnivorous archosaurs</w:t>
            </w:r>
            <w:r w:rsidR="00CC1E25">
              <w:rPr>
                <w:rFonts w:ascii="Times New Roman" w:eastAsia="Times New Roman" w:hAnsi="Times New Roman" w:cs="Times New Roman"/>
                <w:color w:val="000000"/>
              </w:rPr>
              <w:t xml:space="preserve">”. There is scope for considering </w:t>
            </w:r>
            <w:proofErr w:type="spellStart"/>
            <w:r w:rsidR="00CC1E25">
              <w:rPr>
                <w:rFonts w:ascii="Times New Roman" w:eastAsia="Times New Roman" w:hAnsi="Times New Roman" w:cs="Times New Roman"/>
                <w:i/>
                <w:color w:val="000000"/>
              </w:rPr>
              <w:t>Ornithosuchus</w:t>
            </w:r>
            <w:proofErr w:type="spellEnd"/>
            <w:r w:rsidR="00CC1E25">
              <w:rPr>
                <w:rFonts w:ascii="Times New Roman" w:eastAsia="Times New Roman" w:hAnsi="Times New Roman" w:cs="Times New Roman"/>
                <w:color w:val="000000"/>
              </w:rPr>
              <w:t xml:space="preserve"> a facultative biped. </w:t>
            </w:r>
          </w:p>
        </w:tc>
      </w:tr>
      <w:tr w:rsidR="00FD10D3" w:rsidRPr="00383EAC" w14:paraId="4259A099" w14:textId="488359C8"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897939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Pamelaria_dolichotrachela</w:t>
            </w:r>
            <w:proofErr w:type="spellEnd"/>
          </w:p>
        </w:tc>
        <w:tc>
          <w:tcPr>
            <w:tcW w:w="4396" w:type="dxa"/>
            <w:noWrap/>
            <w:hideMark/>
          </w:tcPr>
          <w:p w14:paraId="0A06CFAC" w14:textId="23A79AB7"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{"citationItems":[{"id":"ITEM-1","itemData":{"DOI":"10.1016/S1367-9120(02)00110-4","ISSN":"1367-9120","abstract":"A new genus and species Pamelaria dolichotrachela, belonging to the family Prolacertidae is reported for the first time from the Middle Triassic of India. The material consisting of associated skeletons and isolated bones has been excavated from the red mudstone of Yerrapalli Formation of Pranhita–Godavari Basin, South India. The nature of disposition of bones strongly suggests a catastrophic death and quick burial. The reconstructed skeleton of P. dolichotrachela strongly suggests that it was a quadrupedal sprawler. A detailed description of the new taxon and its comparison with other better known prolacertids of the world reveals a very close resemblance with Prolacerta broomi [Ann. Mag. Nat. History 16 (1935) 197], the type genus and species of the family. A number of characters like a relatively large skeleton; confluent nostril, lower jaw with a prominent coronoid and accessory neural spines in the posteriorcaudals with a sudden shift of neural spine position establish its distinctiveness.","author":[{"dropping-particle":"","family":"Sen","given":"Kasturi","non-dropping-particle":"","parse-names":false,"suffix":""}],"container-title":"Journal of Asian Earth Sciences","id":"ITEM-1","issue":"6","issued":{"date-parts":[["2003","3","1"]]},"page":"663-681","publisher":"Pergamon","title":"&lt;i&gt;Pamelaria dolichotrachela&lt;/i&gt;, a new prolacertid reptile from the Middle Triassic of India","type":"article-journal","volume":"21"},"uris":["http://www.mendeley.com/documents/?uuid=ca1cc371-2086-3c2f-9ea9-ee446bbda4e9"]}],"mendeley":{"formattedCitation":"(Sen, 2003)","plainTextFormattedCitation":"(Sen, 2003)","previouslyFormattedCitation":"(Sen, 2003)"},"properties":{"noteIndex":0},"schema":"https://github.com/citation-style-language/schema/raw/master/csl-citation.json"}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(Sen, 2003)</w:t>
            </w:r>
            <w:r w:rsidRPr="00383EAC">
              <w:rPr>
                <w:rFonts w:ascii="Times New Roman" w:eastAsia="Times New Roman" w:hAnsi="Times New Roman" w:cs="Times New Roman"/>
                <w:color w:val="000000"/>
              </w:rPr>
              <w:fldChar w:fldCharType="end"/>
            </w:r>
          </w:p>
        </w:tc>
        <w:tc>
          <w:tcPr>
            <w:tcW w:w="1349" w:type="dxa"/>
          </w:tcPr>
          <w:p w14:paraId="0D9A8D8A" w14:textId="209402F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218344E" w14:textId="45DF7776" w:rsidR="00FD10D3" w:rsidRPr="00383EAC" w:rsidRDefault="00707802"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“The reconstructed skeleton … suggests that it was a quadrupedal walker.”.</w:t>
            </w:r>
          </w:p>
        </w:tc>
      </w:tr>
      <w:tr w:rsidR="00FD10D3" w:rsidRPr="00383EAC" w14:paraId="27A01AF3" w14:textId="259B8EB2"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372E06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Parasuchus_hislopi</w:t>
            </w:r>
            <w:proofErr w:type="spellEnd"/>
          </w:p>
        </w:tc>
        <w:tc>
          <w:tcPr>
            <w:tcW w:w="4396" w:type="dxa"/>
            <w:noWrap/>
            <w:hideMark/>
          </w:tcPr>
          <w:p w14:paraId="6916B810" w14:textId="36A67973"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{"citationItems":[{"id":"ITEM-1","itemData":{"author":[{"dropping-particle":"","family":"Lydekker","given":"R.","non-dropping-particle":"","parse-names":false,"suffix":""}],"container-title":"Memoirs of the Geological Survey of India. Palaeontologica Indica, Servies IV. Indian Pretertiary Vertebrata","id":"ITEM-1","issue":"5","issued":{"date-parts":[["1885"]]},"page":"1-38","title":"The Reptilia &amp; Amphibia of the Maleria &amp; Denwa Groups","type":"article-journal","volume":"1"},"uris":["http://www.mendeley.com/documents/?uuid=c5f65985-13c9-4f9d-856d-cdadc84e0559"]}],"mendeley":{"formattedCitation":"(Lydekker, 1885)","plainTextFormattedCitation":"(Lydekker, 1885)","previouslyFormattedCitation":"(Lydekker, 1885)"},"properties":{"noteIndex":0},"schema":"https://github.com/citation-style-language/schema/raw/master/csl-citation.json"}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(Lydekker, 1885)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{"citationItems":[{"id":"ITEM-1","itemData":{"author":[{"dropping-particle":"","family":"Chatterjee","given":"Sankar","non-dropping-particle":"","parse-names":false,"suffix":""}],"container-title":"The Bulletin of zoological nomenclature.","id":"ITEM-1","issued":{"date-parts":[["2001"]]},"page":"34-36","publisher":"London,International Trust for Zoological Nomenclature.","title":"&lt;i&gt;Parasuchus Hislopi&lt;/i&gt; Lydekker, 1885 (Reptilia, Archosauria): Proposed Replacement Of The Lectotype By A Neotype","type":"article-journal","volume":"58"},"uris":["http://www.mendeley.com/documents/?uuid=4e110cdb-cbc0-40f5-98b3-5d985d879590"]},{"id":"ITEM-2","itemData":{"DOI":"10.1144/SP379.5","ISSN":"0305-8719","abstract":"Phytosauria is a nearly cosmopolitan clade of large, quadrupedal, carnivorous archosauriforms. They are known unambiguously from Late Triassic deposits, although the clade’s ghost lineage extends at least to the late Early Triassic. Their nares are uniquely located close to the orbits rather than anteriorly in the rostrum as in modern crocodylians, and the rostrum is formed by elongated premaxillae bearing many teeth. Phytosaurs have roughly triangular, ornamented paramedian osteoderms, rounder appendicular osteoderms, and a unique ‘gular shield’ assembled from multiple, irregular osteoderms under the throat. Phytosaurs are reconstructed as semi-aquatic because of their general similarity to modern crocodylians and common preservation in fluvial and shallow-marine deposits. Currently, over thirty species are recognized. New specimens continue to be collected, some representing new taxa. The taxonomic status of other named taxa is uncertain and requires re-investigation. Since their discovery, phytosaurs have been used as biostratigraphic and biochronological index taxa for correlating Late Triassic sediments worldwide. Recent systematic and taxonomic revisions cast doubt on some of those correlations. Our understanding of the evolution of Phytosauria is far from complete. With reevaluation of well-known specimens, rigorous and comparative morphological descriptions, and robust phylogenetic hypotheses of ingroup relationships, studies of phytosaurs can address larger palaeobiological questions.","author":[{"dropping-particle":"","family":"Stocker","given":"Michelle R.","non-dropping-particle":"","parse-names":false,"suffix":""},{"dropping-particle":"","family":"Butler","given":"Richard J.","non-dropping-particle":"","parse-names":false,"suffix":""}],"container-title":"Geological Society, London, Special Publications","id":"ITEM-2","issue":"1","issued":{"date-parts":[["2013","1","1"]]},"page":"91-117","publisher":"Geological Society of London","title":"Phytosauria","type":"article-journal","volume":"379"},"uris":["http://www.mendeley.com/documents/?uuid=98fdae09-c335-4970-8073-7e66c139e337"]}],"mendeley":{"formattedCitation":"(Chatterjee, 2001; Stocker and Butler, 2013)","plainTextFormattedCitation":"(Chatterjee, 2001; Stocker and Butler, 2013)","previouslyFormattedCitation":"(Chatterjee, 2001; Stocker and Butler,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(Chatterjee, 2001; Stocker and Butler, 2013)</w:t>
            </w:r>
            <w:r w:rsidRPr="00383EAC">
              <w:rPr>
                <w:rFonts w:ascii="Times New Roman" w:eastAsia="Times New Roman" w:hAnsi="Times New Roman" w:cs="Times New Roman"/>
                <w:color w:val="000000"/>
              </w:rPr>
              <w:fldChar w:fldCharType="end"/>
            </w:r>
          </w:p>
        </w:tc>
        <w:tc>
          <w:tcPr>
            <w:tcW w:w="1349" w:type="dxa"/>
          </w:tcPr>
          <w:p w14:paraId="66D9DBCE" w14:textId="0CFBFC0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BBE0DF7" w14:textId="6A52608E" w:rsidR="00FD10D3" w:rsidRPr="00383EAC" w:rsidRDefault="00707802"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As for all phytosaurs, “They were quadrupedal” and </w:t>
            </w:r>
            <w:proofErr w:type="spellStart"/>
            <w:r w:rsidR="00DA047F">
              <w:rPr>
                <w:rFonts w:ascii="Times New Roman" w:eastAsia="Times New Roman" w:hAnsi="Times New Roman" w:cs="Times New Roman"/>
                <w:i/>
                <w:color w:val="000000"/>
              </w:rPr>
              <w:t>Parasuchus</w:t>
            </w:r>
            <w:proofErr w:type="spellEnd"/>
            <w:r>
              <w:rPr>
                <w:rFonts w:ascii="Times New Roman" w:eastAsia="Times New Roman" w:hAnsi="Times New Roman" w:cs="Times New Roman"/>
                <w:color w:val="000000"/>
              </w:rPr>
              <w:t xml:space="preserve"> is included in the list of phytosaurs in the Stocker and Butler (2013) analysis</w:t>
            </w:r>
          </w:p>
        </w:tc>
      </w:tr>
      <w:tr w:rsidR="00FD10D3" w:rsidRPr="00383EAC" w14:paraId="128AF2C9" w14:textId="252AABA0"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436ADA6"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Petrolacosaurus_kansensis</w:t>
            </w:r>
            <w:proofErr w:type="spellEnd"/>
          </w:p>
        </w:tc>
        <w:tc>
          <w:tcPr>
            <w:tcW w:w="4396" w:type="dxa"/>
            <w:noWrap/>
            <w:hideMark/>
          </w:tcPr>
          <w:p w14:paraId="00B09D30" w14:textId="2B6E3DAF"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{"citationItems":[{"id":"ITEM-1","itemData":{"DOI":"10.2307/3625454","ISSN":"00228443","author":[{"dropping-particle":"","family":"Lane","given":"H. H.","non-dropping-particle":"","parse-names":false,"suffix":""}],"container-title":"Transactions of the Kansas Academy of Science (1903-)","id":"ITEM-1","issue":"3","issued":{"date-parts":[["1945","3"]]},"page":"381","publisher":"Kansas Academy of Science","title":"New Mid-Pennsylvanian Reptiles from Kansas","type":"article-journal","volume":"47"},"uris":["http://www.mendeley.com/documents/?uuid=77dd7ef3-0b3c-3585-be27-72e081804ecd"]}],"mendeley":{"formattedCitation":"(Lane, 1945)","plainTextFormattedCitation":"(Lane, 1945)","previouslyFormattedCitation":"(Lane, 1945)"},"properties":{"noteIndex":0},"schema":"https://github.com/citation-style-language/schema/raw/master/csl-citation.json"}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(Lane, 1945)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w:t>
            </w:r>
            <w:r w:rsidR="00E859C6">
              <w:rPr>
                <w:rFonts w:ascii="Times New Roman" w:eastAsia="Times New Roman" w:hAnsi="Times New Roman" w:cs="Times New Roman"/>
                <w:color w:val="000000"/>
              </w:rPr>
              <w:t xml:space="preserve"> </w:t>
            </w:r>
            <w:r w:rsidR="00E73405">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{"citationItems":[{"id":"ITEM-1","itemData":{"ISSN":"1046-8390","abstract":"Title from analytical t.p. Vols. 1, 2 were published together with cover title: University of Kansas paleontological contributions. Papers.","author":[{"dropping-particle":"","family":"Peabody","given":"F. E.","non-dropping-particle":"","parse-names":false,"suffix":""}],"container-title":"The University of Kansas Paleontological Contributions, Series Vertebrata","id":"ITEM-1","issued":{"date-parts":[["1952"]]},"page":"1-41","title":"&lt;i&gt;Petrolacosaurus kansensis&lt;/i&gt; Lane, a Pennsylvanian reptile from Kansas","type":"article-journal","volume":"1"},"uris":["http://www.mendeley.com/documents/?uuid=706d76ef-ed6e-4ce3-bb50-e8b14bde6e30"]}],"mendeley":{"formattedCitation":"(Peabody, 1952)","plainTextFormattedCitation":"(Peabody, 1952)","previouslyFormattedCitation":"(Peabody, 1952)"},"properties":{"noteIndex":0},"schema":"https://github.com/citation-style-language/schema/raw/master/csl-citation.json"}</w:instrText>
            </w:r>
            <w:r w:rsidR="00E73405">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(Peabody, 1952)</w:t>
            </w:r>
            <w:r w:rsidR="00E73405">
              <w:rPr>
                <w:rFonts w:ascii="Times New Roman" w:eastAsia="Times New Roman" w:hAnsi="Times New Roman" w:cs="Times New Roman"/>
                <w:color w:val="000000"/>
              </w:rPr>
              <w:fldChar w:fldCharType="end"/>
            </w:r>
            <w:r w:rsidR="00E859C6" w:rsidRPr="00383EAC">
              <w:rPr>
                <w:rFonts w:ascii="Times New Roman" w:eastAsia="Times New Roman" w:hAnsi="Times New Roman" w:cs="Times New Roman"/>
                <w:color w:val="000000"/>
              </w:rPr>
              <w:t xml:space="preserve"> </w:t>
            </w:r>
          </w:p>
        </w:tc>
        <w:tc>
          <w:tcPr>
            <w:tcW w:w="1349" w:type="dxa"/>
          </w:tcPr>
          <w:p w14:paraId="793ECE07" w14:textId="459A15EB"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106EC5E" w14:textId="4CC24DFA" w:rsidR="00FD10D3" w:rsidRPr="00383EAC" w:rsidRDefault="00E73405"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00FA1545" w:rsidRPr="00FA1545">
              <w:rPr>
                <w:rFonts w:ascii="Times New Roman" w:eastAsia="Times New Roman" w:hAnsi="Times New Roman" w:cs="Times New Roman"/>
                <w:color w:val="000000"/>
              </w:rPr>
              <w:t>Petrolacosaurus was terrestrial, fully quadrupedal in gait, perhaps arboreal, and that it was capable of rapid locomotion.</w:t>
            </w:r>
            <w:r w:rsidR="00FA1545">
              <w:rPr>
                <w:rFonts w:ascii="Times New Roman" w:eastAsia="Times New Roman" w:hAnsi="Times New Roman" w:cs="Times New Roman"/>
                <w:color w:val="000000"/>
              </w:rPr>
              <w:t>”.</w:t>
            </w:r>
          </w:p>
        </w:tc>
      </w:tr>
      <w:tr w:rsidR="00FD10D3" w:rsidRPr="00383EAC" w14:paraId="24BA4A8A" w14:textId="31A6CAC9"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790D346"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Planocephalosaurus_robinsonae</w:t>
            </w:r>
            <w:proofErr w:type="spellEnd"/>
          </w:p>
        </w:tc>
        <w:tc>
          <w:tcPr>
            <w:tcW w:w="4396" w:type="dxa"/>
            <w:noWrap/>
            <w:hideMark/>
          </w:tcPr>
          <w:p w14:paraId="0A060A00" w14:textId="4A9705B7"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{"citationItems":[{"id":"ITEM-1","itemData":{"abstract":"planocephalasaurus robinsonae","author":[{"dropping-particle":"","family":"Fraser","given":"N. C.","non-dropping-particle":"","parse-names":false,"suffix":""}],"container-title":"Palaeontology","id":"ITEM-1","issue":"4","issued":{"date-parts":[["1982"]]},"page":"709-725","title":"A new rhynchocephalian from the British Upper Trias.","type":"article-journal","volume":"25"},"uris":["http://www.mendeley.com/documents/?uuid=9514accf-1dce-3d5d-8e6b-377591db3f93"]}],"mendeley":{"formattedCitation":"(Fraser, 1982)","plainTextFormattedCitation":"(Fraser, 1982)","previouslyFormattedCitation":"(Fraser, 1982)"},"properties":{"noteIndex":0},"schema":"https://github.com/citation-style-language/schema/raw/master/csl-citation.json"}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(Fraser, 1982)</w:t>
            </w:r>
            <w:r w:rsidRPr="00383EAC">
              <w:rPr>
                <w:rFonts w:ascii="Times New Roman" w:eastAsia="Times New Roman" w:hAnsi="Times New Roman" w:cs="Times New Roman"/>
                <w:color w:val="000000"/>
              </w:rPr>
              <w:fldChar w:fldCharType="end"/>
            </w:r>
            <w:r w:rsidR="00952F8F">
              <w:rPr>
                <w:rFonts w:ascii="Times New Roman" w:eastAsia="Times New Roman" w:hAnsi="Times New Roman" w:cs="Times New Roman"/>
                <w:color w:val="000000"/>
              </w:rPr>
              <w:t xml:space="preserve">; </w:t>
            </w:r>
            <w:r w:rsidR="00952F8F">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{"citationItems":[{"id":"ITEM-1","itemData":{"author":[{"dropping-particle":"","family":"Fraser","given":"N. C.","non-dropping-particle":"","parse-names":false,"suffix":""},{"dropping-particle":"","family":"Walkden","given":"G. M.","non-dropping-particle":"","parse-names":false,"suffix":""}],"container-title":"Palaeontology","id":"ITEM-1","issue":"3","issued":{"date-parts":[["1984"]]},"page":"575-595","title":"The postcranial skeleton of the Upper Triassic sphenodontid &lt;i&gt;Planocephalosaurus robinsonae&lt;/i&gt;","type":"article-journal","volume":"27"},"uris":["http://www.mendeley.com/documents/?uuid=6355c3d4-70b4-46c1-b96c-befe6f783a12"]}],"mendeley":{"formattedCitation":"(Fraser and Walkden, 1984)","plainTextFormattedCitation":"(Fraser and Walkden, 1984)","previouslyFormattedCitation":"(Fraser and Walkden, 1984)"},"properties":{"noteIndex":0},"schema":"https://github.com/citation-style-language/schema/raw/master/csl-citation.json"}</w:instrText>
            </w:r>
            <w:r w:rsidR="00952F8F">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(Fraser and Walkden, 1984)</w:t>
            </w:r>
            <w:r w:rsidR="00952F8F">
              <w:rPr>
                <w:rFonts w:ascii="Times New Roman" w:eastAsia="Times New Roman" w:hAnsi="Times New Roman" w:cs="Times New Roman"/>
                <w:color w:val="000000"/>
              </w:rPr>
              <w:fldChar w:fldCharType="end"/>
            </w:r>
          </w:p>
        </w:tc>
        <w:tc>
          <w:tcPr>
            <w:tcW w:w="1349" w:type="dxa"/>
          </w:tcPr>
          <w:p w14:paraId="44FEE754" w14:textId="415BD00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6BE4594" w14:textId="62B9A39A" w:rsidR="00FD10D3" w:rsidRPr="002B3425" w:rsidRDefault="002B342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“The small limb disparity in quadrupedal eosuchians, such as </w:t>
            </w:r>
            <w:proofErr w:type="spellStart"/>
            <w:r>
              <w:rPr>
                <w:rFonts w:ascii="Times New Roman" w:eastAsia="Times New Roman" w:hAnsi="Times New Roman" w:cs="Times New Roman"/>
                <w:i/>
                <w:color w:val="000000"/>
              </w:rPr>
              <w:t>Planocephalosaurus</w:t>
            </w:r>
            <w:proofErr w:type="spellEnd"/>
            <w:r>
              <w:rPr>
                <w:rFonts w:ascii="Times New Roman" w:eastAsia="Times New Roman" w:hAnsi="Times New Roman" w:cs="Times New Roman"/>
                <w:color w:val="000000"/>
              </w:rPr>
              <w:t>”</w:t>
            </w:r>
          </w:p>
        </w:tc>
      </w:tr>
      <w:tr w:rsidR="00FD10D3" w:rsidRPr="00383EAC" w14:paraId="6AA07960" w14:textId="2C802053"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9CA4DE0"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Plateosaurus_engelhardti</w:t>
            </w:r>
            <w:proofErr w:type="spellEnd"/>
          </w:p>
        </w:tc>
        <w:tc>
          <w:tcPr>
            <w:tcW w:w="4396" w:type="dxa"/>
            <w:noWrap/>
            <w:hideMark/>
          </w:tcPr>
          <w:p w14:paraId="011A57A1" w14:textId="674BCFA4"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{"citationItems":[{"id":"ITEM-1","itemData":{"abstract":"plateosaurus engelhardti","author":[{"dropping-particle":"v.","family":"Meyer","given":"H.","non-dropping-particle":"","parse-names":false,"suffix":""}],"container-title":"Neues Jahrbuch für Mineralogie, Geognosie, Geologie und Petrefaktenkunde","id":"ITEM-1","issued":{"date-parts":[["1837"]]},"page":"314-317","title":"Mittheilungen, an Professor Bronn gerichtet.","type":"article-journal","volume":"1837"},"uris":["http://www.mendeley.com/documents/?uuid=c6272500-76cc-3082-b8d2-b86fe834c040"]}],"mendeley":{"formattedCitation":"(Meyer, 1837)","plainTextFormattedCitation":"(Meyer, 1837)","previouslyFormattedCitation":"(Meyer, 1837)"},"properties":{"noteIndex":0},"schema":"https://github.com/citation-style-language/schema/raw/master/csl-citation.json"}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(Meyer, 1837)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{"citationItems":[{"id":"ITEM-1","itemData":{"ISSN":"10948074","abstract":"Plateosaurus from the late Triassic of Central Europe is one of the best known dinosaurs. Despite the large number of finds, including complete and articulated skele- tons, its posture and locomotion capabilities are still being debated. While recent assessments of the range of motion of the forelimb indicate that Plateosaurus was incapable of manus pronation, and thus an obligate biped, practically all other possible alternatives have been suggested in the literature. Here, I present evidence, derived from a detailed mounting of a 3D digital skeleton and a computer-aided engineering assessment of a digital 3D model of the living animal, that Plateosaurus was indeed an obligate biped. The position of the center of mass is assessed in several variations of the basic model to account for differing interpretations of soft tissue amounts. All mod- els allow a stable bipedal pose with a subhorizontal back that is consistent with the requirements of both slow and rapid locomotion. Quadrupedal models, in contrast, suf- fer from locomotion restrictions due to highly uneven limb lengths and a limited motion range in the forelimb, and result in a smaller feeding envelope.","author":[{"dropping-particle":"","family":"Mallison","given":"H","non-dropping-particle":"","parse-names":false,"suffix":""}],"container-title":"Palaeontologia Electronica","id":"ITEM-1","issue":"2","issued":{"date-parts":[["2010"]]},"page":"1-26","title":"The Digital &lt;i&gt;Plateosaurus&lt;/i&gt; I : Body Mass , Mass Distribution and Posture Assessed Using CAD and CAE on a Digitally Mounted Complete Skeleton","type":"article-journal","volume":"2"},"uris":["http://www.mendeley.com/documents/?uuid=1bdc9d65-e613-3326-bee4-2b26a4ba9bb7"]}],"mendeley":{"formattedCitation":"(Mallison, 2010)","plainTextFormattedCitation":"(Mallison, 2010)","previouslyFormattedCitation":"(Mallison,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(Mallison, 2010)</w:t>
            </w:r>
            <w:r w:rsidRPr="00383EAC">
              <w:rPr>
                <w:rFonts w:ascii="Times New Roman" w:eastAsia="Times New Roman" w:hAnsi="Times New Roman" w:cs="Times New Roman"/>
                <w:color w:val="000000"/>
              </w:rPr>
              <w:fldChar w:fldCharType="end"/>
            </w:r>
          </w:p>
        </w:tc>
        <w:tc>
          <w:tcPr>
            <w:tcW w:w="1349" w:type="dxa"/>
          </w:tcPr>
          <w:p w14:paraId="6D4ADEE3" w14:textId="74F66450"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4A64D6A9" w14:textId="0264D6E5" w:rsidR="00FD10D3" w:rsidRPr="00693074" w:rsidRDefault="002B3425"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“Here, I present evidence, derived from a d</w:t>
            </w:r>
            <w:r w:rsidR="00693074">
              <w:rPr>
                <w:rFonts w:ascii="Times New Roman" w:eastAsia="Times New Roman" w:hAnsi="Times New Roman" w:cs="Times New Roman"/>
                <w:color w:val="000000"/>
              </w:rPr>
              <w:t xml:space="preserve">etailed mounting of a 3D digital skeleton and a computer-aided engineering assessment of a digital 3D model of the living animal, that </w:t>
            </w:r>
            <w:r w:rsidR="00693074">
              <w:rPr>
                <w:rFonts w:ascii="Times New Roman" w:eastAsia="Times New Roman" w:hAnsi="Times New Roman" w:cs="Times New Roman"/>
                <w:i/>
                <w:color w:val="000000"/>
              </w:rPr>
              <w:t>Plateosaurus</w:t>
            </w:r>
            <w:r w:rsidR="00693074">
              <w:rPr>
                <w:rFonts w:ascii="Times New Roman" w:eastAsia="Times New Roman" w:hAnsi="Times New Roman" w:cs="Times New Roman"/>
                <w:color w:val="000000"/>
              </w:rPr>
              <w:t xml:space="preserve"> was indeed an obligate biped.”.</w:t>
            </w:r>
          </w:p>
        </w:tc>
      </w:tr>
      <w:tr w:rsidR="00FD10D3" w:rsidRPr="00383EAC" w14:paraId="17BCB6D3" w14:textId="198BE850"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95D596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Polonosuchus_silesiacus</w:t>
            </w:r>
            <w:proofErr w:type="spellEnd"/>
          </w:p>
        </w:tc>
        <w:tc>
          <w:tcPr>
            <w:tcW w:w="4396" w:type="dxa"/>
            <w:noWrap/>
            <w:hideMark/>
          </w:tcPr>
          <w:p w14:paraId="7D3C9212" w14:textId="74814BCD"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{"citationItems":[{"id":"ITEM-1","itemData":{"DOI":"10.1671/0272-4634(2005)025[0078:ANRRDA]2.0.CO;2","ISBN":"0272-4634","ISSN":"0272-4634","abstract":"A crushed rauisuchian skull and several vertebrae belonging to a single individual have been found in the Upper Triassic strata at Krasiejow, Poland, probably corresponding in age to the Lehrberg Beds (late Carman) of Baden-Wurttemberg, Germany. A maxilla of Teratosaurus suevicus from the early Norian (Stubensandstein at Heslach) is similar to that of the Krasiejow specimen. The dorsal process of the maxilla is more oblique than in T suevicus, the medial anterior foramen is set on the medial side, contrary to being exposed anteriorly in T. suevicus, and foramina for replacement teeth are not connected by a dental groove and are set in straight line. A new species of Teratosaurus is proposed to accommodate the Polish material, and a more complete diagnosis of the genus is presented.","author":[{"dropping-particle":"","family":"Sulej","given":"Tomasz","non-dropping-particle":"","parse-names":false,"suffix":""}],"container-title":"Journal of Vertebrate Paleontology","id":"ITEM-1","issue":"1","issued":{"date-parts":[["2005"]]},"page":"78-86","publisher":"Taylor &amp; Francis Group","title":"A new rauisuchian reptile (Diapsida: Archosauria) from the Late Triassic of Poland","type":"article-journal","volume":"25"},"uris":["http://www.mendeley.com/documents/?uuid=f010c70f-29ff-32f1-8feb-3f02d456926b"]}],"mendeley":{"formattedCitation":"(Sulej, 2005)","plainTextFormattedCitation":"(Sulej, 2005)","previouslyFormattedCitation":"(Sulej, 2005)"},"properties":{"noteIndex":0},"schema":"https://github.com/citation-style-language/schema/raw/master/csl-citation.json"}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(Sulej, 2005)</w:t>
            </w:r>
            <w:r w:rsidRPr="00383EAC">
              <w:rPr>
                <w:rFonts w:ascii="Times New Roman" w:eastAsia="Times New Roman" w:hAnsi="Times New Roman" w:cs="Times New Roman"/>
                <w:color w:val="000000"/>
              </w:rPr>
              <w:fldChar w:fldCharType="end"/>
            </w:r>
          </w:p>
        </w:tc>
        <w:tc>
          <w:tcPr>
            <w:tcW w:w="1349" w:type="dxa"/>
          </w:tcPr>
          <w:p w14:paraId="2AE668CD" w14:textId="1A989D58"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5413BA7" w14:textId="77777777" w:rsidR="00955846" w:rsidRPr="00955846" w:rsidRDefault="00955846" w:rsidP="009558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955846">
              <w:rPr>
                <w:rFonts w:ascii="Courier New" w:eastAsia="Times New Roman" w:hAnsi="Courier New" w:cs="Courier New"/>
                <w:color w:val="000000"/>
              </w:rPr>
              <w:t>﻿</w:t>
            </w:r>
            <w:r w:rsidRPr="00955846">
              <w:rPr>
                <w:rFonts w:ascii="Times New Roman" w:eastAsia="Times New Roman" w:hAnsi="Times New Roman" w:cs="Times New Roman"/>
                <w:color w:val="000000"/>
              </w:rPr>
              <w:t>The new species was</w:t>
            </w:r>
          </w:p>
          <w:p w14:paraId="275C1384" w14:textId="727A5382" w:rsidR="00FD10D3" w:rsidRPr="00955846" w:rsidRDefault="00955846" w:rsidP="009558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955846">
              <w:rPr>
                <w:rFonts w:ascii="Times New Roman" w:eastAsia="Times New Roman" w:hAnsi="Times New Roman" w:cs="Times New Roman"/>
                <w:color w:val="000000"/>
              </w:rPr>
              <w:t xml:space="preserve">probably similar to </w:t>
            </w:r>
            <w:r w:rsidRPr="00955846">
              <w:rPr>
                <w:rFonts w:ascii="Times New Roman" w:eastAsia="Times New Roman" w:hAnsi="Times New Roman" w:cs="Times New Roman"/>
                <w:i/>
                <w:color w:val="000000"/>
              </w:rPr>
              <w:t xml:space="preserve">P. </w:t>
            </w:r>
            <w:proofErr w:type="spellStart"/>
            <w:r w:rsidRPr="00955846">
              <w:rPr>
                <w:rFonts w:ascii="Times New Roman" w:eastAsia="Times New Roman" w:hAnsi="Times New Roman" w:cs="Times New Roman"/>
                <w:i/>
                <w:color w:val="000000"/>
              </w:rPr>
              <w:t>kirkpatricki</w:t>
            </w:r>
            <w:proofErr w:type="spellEnd"/>
            <w:r w:rsidRPr="00955846">
              <w:rPr>
                <w:rFonts w:ascii="Times New Roman" w:eastAsia="Times New Roman" w:hAnsi="Times New Roman" w:cs="Times New Roman"/>
                <w:color w:val="000000"/>
              </w:rPr>
              <w:t xml:space="preserve"> in general view. </w:t>
            </w:r>
            <w:r w:rsidRPr="00955846">
              <w:rPr>
                <w:rFonts w:ascii="Times New Roman" w:eastAsia="Times New Roman" w:hAnsi="Times New Roman" w:cs="Times New Roman"/>
                <w:i/>
                <w:color w:val="000000"/>
              </w:rPr>
              <w:t xml:space="preserve">P. </w:t>
            </w:r>
            <w:proofErr w:type="spellStart"/>
            <w:r w:rsidRPr="00955846">
              <w:rPr>
                <w:rFonts w:ascii="Times New Roman" w:eastAsia="Times New Roman" w:hAnsi="Times New Roman" w:cs="Times New Roman"/>
                <w:i/>
                <w:color w:val="000000"/>
              </w:rPr>
              <w:t>kirkpatricki</w:t>
            </w:r>
            <w:proofErr w:type="spellEnd"/>
            <w:r w:rsidRPr="00955846">
              <w:rPr>
                <w:rFonts w:ascii="Times New Roman" w:eastAsia="Times New Roman" w:hAnsi="Times New Roman" w:cs="Times New Roman"/>
                <w:color w:val="000000"/>
              </w:rPr>
              <w:t xml:space="preserve"> was a medium-sized (3 m long) heavily built </w:t>
            </w:r>
            <w:proofErr w:type="spellStart"/>
            <w:r w:rsidRPr="00955846">
              <w:rPr>
                <w:rFonts w:ascii="Times New Roman" w:eastAsia="Times New Roman" w:hAnsi="Times New Roman" w:cs="Times New Roman"/>
                <w:color w:val="000000"/>
              </w:rPr>
              <w:t>rauisuchid</w:t>
            </w:r>
            <w:proofErr w:type="spellEnd"/>
            <w:r w:rsidRPr="00955846">
              <w:rPr>
                <w:rFonts w:ascii="Times New Roman" w:eastAsia="Times New Roman" w:hAnsi="Times New Roman" w:cs="Times New Roman"/>
                <w:color w:val="000000"/>
              </w:rPr>
              <w:t>, a large- skulled and short-necked, non-cursorial quadruped</w:t>
            </w:r>
            <w:r>
              <w:rPr>
                <w:rFonts w:ascii="Times New Roman" w:eastAsia="Times New Roman" w:hAnsi="Times New Roman" w:cs="Times New Roman"/>
                <w:color w:val="000000"/>
              </w:rPr>
              <w:t>”</w:t>
            </w:r>
            <w:r w:rsidR="00F53E2D">
              <w:rPr>
                <w:rFonts w:ascii="Times New Roman" w:eastAsia="Times New Roman" w:hAnsi="Times New Roman" w:cs="Times New Roman"/>
                <w:color w:val="000000"/>
              </w:rPr>
              <w:t>.</w:t>
            </w:r>
          </w:p>
        </w:tc>
      </w:tr>
      <w:tr w:rsidR="00FD10D3" w:rsidRPr="00383EAC" w14:paraId="345E9B4B" w14:textId="12656940"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DBE80EA"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Poposaurus_gracilis_holotype</w:t>
            </w:r>
            <w:proofErr w:type="spellEnd"/>
          </w:p>
        </w:tc>
        <w:tc>
          <w:tcPr>
            <w:tcW w:w="4396" w:type="dxa"/>
            <w:noWrap/>
            <w:hideMark/>
          </w:tcPr>
          <w:p w14:paraId="506456B1" w14:textId="261D6A9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{"citationItems":[{"id":"ITEM-1","itemData":{"DOI":"10.2307/30067173","author":[{"dropping-particle":"","family":"Mehl","given":"M. G.","non-dropping-particle":"","parse-names":false,"suffix":""}],"container-title":"The Journal of Geology","id":"ITEM-1","issue":"6","issued":{"date-parts":[["1915"]]},"page":"516-522","publisher":"The University of Chicago Press","title":"&lt;i&gt;Poposaurus gracilis&lt;/i&gt;, a New Reptile from the Triassic of Wyoming","type":"article-journal","volume":"23"},"uris":["http://www.mendeley.com/documents/?uuid=9f45454f-0876-3972-b72f-598a2d75b34f"]}],"mendeley":{"formattedCitation":"(Mehl, 1915)","plainTextFormattedCitation":"(Mehl, 1915)","previouslyFormattedCitation":"(Mehl, 1915)"},"properties":{"noteIndex":0},"schema":"https://github.com/citation-style-language/schema/raw/master/csl-citation.json"}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(Mehl, 1915)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{"citationItems":[{"id":"ITEM-1","itemData":{"DOI":"10.3374/014.052.0102","ISBN":"0079-032X","ISSN":"0079032X","abstract":"ABSTRACT We introduce a spectacular new specimen of a Late Triassic stem crocodilian identified as Poposaurus gracilis. It is part of a poorly known group, Poposauroidea, that, because of its striking similarities with contemporaneous stem avians (“dinosaurs”), has long puzzled archosaur paleontologists. Observed vertebrate locomotor behaviors, together with exceptional preservation of distinctive anatomical clues in this fossil, enable us to examine locomotor evolution in light of new advances in phylogenetic relationships among Triassic archosaurs. Because this stem crocodilian is unambiguously an archosaur, a diapsid, a tetrapod and a choanate sarcopterygian, we can safely infer major components of its locomotor behavior. These inferences, together with form-function constraints, suggest that P. gracilis was a fleet-footed, obligately erect-postured, striding biped. That behavior seems to have been superimposed on the ancestral archosaur's innovative locomotor repertoire, which includes the capacity to...","author":[{"dropping-particle":"","family":"Gauthier","given":"Jacques A.","non-dropping-particle":"","parse-names":false,"suffix":""},{"dropping-particle":"","family":"Nesbitt","given":"Sterling J.","non-dropping-particle":"","parse-names":false,"suffix":""},{"dropping-particle":"","family":"Schachner","given":"Emma R.","non-dropping-particle":"","parse-names":false,"suffix":""},{"dropping-particle":"","family":"Bever","given":"Gabe S.","non-dropping-particle":"","parse-names":false,"suffix":""},{"dropping-particle":"","family":"Joyce","given":"Walter G.","non-dropping-particle":"","parse-names":false,"suffix":""}],"container-title":"Bulletin of the Peabody Museum of Natural History","id":"ITEM-1","issue":"1","issued":{"date-parts":[["2011","4"]]},"page":"107-126","publisher":"Peabody Museum of Natural History, Yale University","title":"The bipedal stem crocodilian &lt;i&gt;Poposaurus gracilis&lt;/i&gt;: Inferring function in fossils and innovation in archosaur locomotion","type":"article-journal","volume":"52"},"uris":["http://www.mendeley.com/documents/?uuid=69b851fc-a008-3644-983c-4001f1dbbe7a"]},{"id":"ITEM-2","itemData":{"DOI":"10.1002/jmor.10997","ISBN":"0362-2525","ISSN":"03622525","PMID":"21800358","abstract":"The discovery of a largely complete and well preserved specimen of Poposaurus gracilis has provided the opportunity to generate the first phylogenetically based reconstruction of pelvic and hindlimb musculature of an extinct nondinosaurian archosaur. As in dinosaurs, multiple lineages of basal archosaurs convergently evolved parasagittally erect limbs. However, in contrast to the laterally projecting acetabulum, or \"buttress erect\" hip morphology of ornithodirans, basal archosaurs evolved a very different, ventrally projecting acetabulum, or \"pillar erect\" hip. Reconstruction of the pelvic and hindlimb musculotendinous system in a bipedal suchian archosaur clarifies how the anatomical transformations associated with the evolution of bipedalism in basal archosaurs differed from that of bipedal dinosaurs and birds. This reconstruction is based on the direct examination of the osteology and myology of phylogenetically relevant extant taxa in conjunction with osteological correlates from the skeleton of P. gracilis. This data set includes a series of inferences (presence/absence of a structure, number of components, and origin/insertion sites) regarding 26 individual muscles or muscle groups, three pelvic ligaments, and two connective tissue structures in the pelvis, hindlimb, and pes of P. gracilis. These data provide a foundation for subsequent examination of variation in myological orientation and function based on pelvic and hindlimb morphology, across the basal archosaur lineage leading to extant crocodilians. J. Morphol. 272:1464-1491, 2011. (C) 2011 Wiley Periodicals, Inc.","author":[{"dropping-particle":"","family":"Schachner","given":"Emma R.","non-dropping-particle":"","parse-names":false,"suffix":""},{"dropping-particle":"","family":"Manning","given":"Phillip L.","non-dropping-particle":"","parse-names":false,"suffix":""},{"dropping-particle":"","family":"Dodson","given":"Peter","non-dropping-particle":"","parse-names":false,"suffix":""}],"container-title":"Journal of Morphology","id":"ITEM-2","issue":"12","issued":{"date-parts":[["2011","12"]]},"page":"1464-1491","publisher":"Wiley Subscription Services, Inc., A Wiley Company","title":"Pelvic and hindlimb myology of the basal archosaur &lt;i&gt;Poposaurus gracilis&lt;/i&gt; (archosauria: Poposauroidea)","type":"article-journal","volume":"272"},"uris":["http://www.mendeley.com/documents/?uuid=988eac18-e657-3a10-8d8d-e58f2f9bb907"]}],"mendeley":{"formattedCitation":"(Gauthier &lt;i&gt;et al.&lt;/i&gt;, 2011; Schachner, Manning and Dodson, 2011)","plainTextFormattedCitation":"(Gauthier et al., 2011; Schachner, Manning and Dodson, 2011)","previouslyFormattedCitation":"(Gauthier &lt;i&gt;et al.&lt;/i&gt;, 2011; Schachner, Manning and Dodson, 2011)"},"properties":{"noteIndex":0},"schema":"https://github.com/citation-style-language/schema/raw/master/csl-citation.json"}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(Gauthier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2011; Schachner, Manning and Dodson, 2011)</w:t>
            </w:r>
            <w:r w:rsidRPr="00383EAC">
              <w:rPr>
                <w:rFonts w:ascii="Times New Roman" w:eastAsia="Times New Roman" w:hAnsi="Times New Roman" w:cs="Times New Roman"/>
                <w:color w:val="000000"/>
              </w:rPr>
              <w:fldChar w:fldCharType="end"/>
            </w:r>
          </w:p>
        </w:tc>
        <w:tc>
          <w:tcPr>
            <w:tcW w:w="1349" w:type="dxa"/>
          </w:tcPr>
          <w:p w14:paraId="516B5634" w14:textId="7CA2FB32"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57837BDD" w14:textId="6229A3B5" w:rsidR="00FD10D3" w:rsidRPr="00383EAC" w:rsidRDefault="00F53E2D"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F53E2D">
              <w:rPr>
                <w:rFonts w:ascii="Courier New" w:eastAsia="Times New Roman" w:hAnsi="Courier New" w:cs="Courier New"/>
                <w:color w:val="000000"/>
              </w:rPr>
              <w:t>﻿</w:t>
            </w:r>
            <w:r w:rsidRPr="00F53E2D">
              <w:rPr>
                <w:rFonts w:ascii="Times New Roman" w:eastAsia="Times New Roman" w:hAnsi="Times New Roman" w:cs="Times New Roman"/>
                <w:color w:val="000000"/>
              </w:rPr>
              <w:t xml:space="preserve">This animal represents the most complete </w:t>
            </w:r>
            <w:proofErr w:type="spellStart"/>
            <w:r w:rsidRPr="00F53E2D">
              <w:rPr>
                <w:rFonts w:ascii="Times New Roman" w:eastAsia="Times New Roman" w:hAnsi="Times New Roman" w:cs="Times New Roman"/>
                <w:color w:val="000000"/>
              </w:rPr>
              <w:t>poposauroid</w:t>
            </w:r>
            <w:proofErr w:type="spellEnd"/>
            <w:r w:rsidRPr="00F53E2D">
              <w:rPr>
                <w:rFonts w:ascii="Times New Roman" w:eastAsia="Times New Roman" w:hAnsi="Times New Roman" w:cs="Times New Roman"/>
                <w:color w:val="000000"/>
              </w:rPr>
              <w:t xml:space="preserve"> skeleton known to date, and one of the most complete bipedal basal archosaurs yet discovered</w:t>
            </w:r>
            <w:r>
              <w:rPr>
                <w:rFonts w:ascii="Times New Roman" w:eastAsia="Times New Roman" w:hAnsi="Times New Roman" w:cs="Times New Roman"/>
                <w:color w:val="000000"/>
              </w:rPr>
              <w:t xml:space="preserve">”. </w:t>
            </w:r>
          </w:p>
        </w:tc>
      </w:tr>
      <w:tr w:rsidR="00FD10D3" w:rsidRPr="00383EAC" w14:paraId="51EA8A99" w14:textId="6A33AF4A"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C7861AA"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Poposaurus_gracilis_yale</w:t>
            </w:r>
            <w:proofErr w:type="spellEnd"/>
          </w:p>
        </w:tc>
        <w:tc>
          <w:tcPr>
            <w:tcW w:w="4396" w:type="dxa"/>
            <w:noWrap/>
            <w:hideMark/>
          </w:tcPr>
          <w:p w14:paraId="2147934C" w14:textId="72179C4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{"citationItems":[{"id":"ITEM-1","itemData":{"DOI":"10.2307/30067173","author":[{"dropping-particle":"","family":"Mehl","given":"M. G.","non-dropping-particle":"","parse-names":false,"suffix":""}],"container-title":"The Journal of Geology","id":"ITEM-1","issue":"6","issued":{"date-parts":[["1915"]]},"page":"516-522","publisher":"The University of Chicago Press","title":"&lt;i&gt;Poposaurus gracilis&lt;/i&gt;, a New Reptile from the Triassic of Wyoming","type":"article-journal","volume":"23"},"uris":["http://www.mendeley.com/documents/?uuid=9f45454f-0876-3972-b72f-598a2d75b34f"]}],"mendeley":{"formattedCitation":"(Mehl, 1915)","plainTextFormattedCitation":"(Mehl, 1915)","previouslyFormattedCitation":"(Mehl, 1915)"},"properties":{"noteIndex":0},"schema":"https://github.com/citation-style-language/schema/raw/master/csl-citation.json"}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(Mehl, 1915)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{"citationItems":[{"id":"ITEM-1","itemData":{"DOI":"10.3374/014.052.0102","ISBN":"0079-032X","ISSN":"0079032X","abstract":"ABSTRACT We introduce a spectacular new specimen of a Late Triassic stem crocodilian identified as Poposaurus gracilis. It is part of a poorly known group, Poposauroidea, that, because of its striking similarities with contemporaneous stem avians (“dinosaurs”), has long puzzled archosaur paleontologists. Observed vertebrate locomotor behaviors, together with exceptional preservation of distinctive anatomical clues in this fossil, enable us to examine locomotor evolution in light of new advances in phylogenetic relationships among Triassic archosaurs. Because this stem crocodilian is unambiguously an archosaur, a diapsid, a tetrapod and a choanate sarcopterygian, we can safely infer major components of its locomotor behavior. These inferences, together with form-function constraints, suggest that P. gracilis was a fleet-footed, obligately erect-postured, striding biped. That behavior seems to have been superimposed on the ancestral archosaur's innovative locomotor repertoire, which includes the capacity to...","author":[{"dropping-particle":"","family":"Gauthier","given":"Jacques A.","non-dropping-particle":"","parse-names":false,"suffix":""},{"dropping-particle":"","family":"Nesbitt","given":"Sterling J.","non-dropping-particle":"","parse-names":false,"suffix":""},{"dropping-particle":"","family":"Schachner","given":"Emma R.","non-dropping-particle":"","parse-names":false,"suffix":""},{"dropping-particle":"","family":"Bever","given":"Gabe S.","non-dropping-particle":"","parse-names":false,"suffix":""},{"dropping-particle":"","family":"Joyce","given":"Walter G.","non-dropping-particle":"","parse-names":false,"suffix":""}],"container-title":"Bulletin of the Peabody Museum of Natural History","id":"ITEM-1","issue":"1","issued":{"date-parts":[["2011","4"]]},"page":"107-126","publisher":"Peabody Museum of Natural History, Yale University","title":"The bipedal stem crocodilian &lt;i&gt;Poposaurus gracilis&lt;/i&gt;: Inferring function in fossils and innovation in archosaur locomotion","type":"article-journal","volume":"52"},"uris":["http://www.mendeley.com/documents/?uuid=69b851fc-a008-3644-983c-4001f1dbbe7a"]},{"id":"ITEM-2","itemData":{"DOI":"10.1002/jmor.10997","ISBN":"0362-2525","ISSN":"03622525","PMID":"21800358","abstract":"The discovery of a largely complete and well preserved specimen of Poposaurus gracilis has provided the opportunity to generate the first phylogenetically based reconstruction of pelvic and hindlimb musculature of an extinct nondinosaurian archosaur. As in dinosaurs, multiple lineages of basal archosaurs convergently evolved parasagittally erect limbs. However, in contrast to the laterally projecting acetabulum, or \"buttress erect\" hip morphology of ornithodirans, basal archosaurs evolved a very different, ventrally projecting acetabulum, or \"pillar erect\" hip. Reconstruction of the pelvic and hindlimb musculotendinous system in a bipedal suchian archosaur clarifies how the anatomical transformations associated with the evolution of bipedalism in basal archosaurs differed from that of bipedal dinosaurs and birds. This reconstruction is based on the direct examination of the osteology and myology of phylogenetically relevant extant taxa in conjunction with osteological correlates from the skeleton of P. gracilis. This data set includes a series of inferences (presence/absence of a structure, number of components, and origin/insertion sites) regarding 26 individual muscles or muscle groups, three pelvic ligaments, and two connective tissue structures in the pelvis, hindlimb, and pes of P. gracilis. These data provide a foundation for subsequent examination of variation in myological orientation and function based on pelvic and hindlimb morphology, across the basal archosaur lineage leading to extant crocodilians. J. Morphol. 272:1464-1491, 2011. (C) 2011 Wiley Periodicals, Inc.","author":[{"dropping-particle":"","family":"Schachner","given":"Emma R.","non-dropping-particle":"","parse-names":false,"suffix":""},{"dropping-particle":"","family":"Manning","given":"Phillip L.","non-dropping-particle":"","parse-names":false,"suffix":""},{"dropping-particle":"","family":"Dodson","given":"Peter","non-dropping-particle":"","parse-names":false,"suffix":""}],"container-title":"Journal of Morphology","id":"ITEM-2","issue":"12","issued":{"date-parts":[["2011","12"]]},"page":"1464-1491","publisher":"Wiley Subscription Services, Inc., A Wiley Company","title":"Pelvic and hindlimb myology of the basal archosaur &lt;i&gt;Poposaurus gracilis&lt;/i&gt; (archosauria: Poposauroidea)","type":"article-journal","volume":"272"},"uris":["http://www.mendeley.com/documents/?uuid=988eac18-e657-3a10-8d8d-e58f2f9bb907"]}],"mendeley":{"formattedCitation":"(Gauthier &lt;i&gt;et al.&lt;/i&gt;, 2011; Schachner, Manning and Dodson, 2011)","plainTextFormattedCitation":"(Gauthier et al., 2011; Schachner, Manning and Dodson, 2011)","previouslyFormattedCitation":"(Gauthier &lt;i&gt;et al.&lt;/i&gt;, 2011; Schachner, Manning and Dodson, 2011)"},"properties":{"noteIndex":0},"schema":"https://github.com/citation-style-language/schema/raw/master/csl-citation.json"}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(Gauthier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2011; Schachner, Manning and Dodson, 2011)</w:t>
            </w:r>
            <w:r w:rsidRPr="00383EAC">
              <w:rPr>
                <w:rFonts w:ascii="Times New Roman" w:eastAsia="Times New Roman" w:hAnsi="Times New Roman" w:cs="Times New Roman"/>
                <w:color w:val="000000"/>
              </w:rPr>
              <w:fldChar w:fldCharType="end"/>
            </w:r>
          </w:p>
        </w:tc>
        <w:tc>
          <w:tcPr>
            <w:tcW w:w="1349" w:type="dxa"/>
          </w:tcPr>
          <w:p w14:paraId="56BC7D81" w14:textId="6D4AE623"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5BD89A33" w14:textId="3826498A" w:rsidR="00FD10D3" w:rsidRPr="00F53E2D" w:rsidRDefault="00F53E2D"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F53E2D">
              <w:rPr>
                <w:rFonts w:ascii="Courier New" w:eastAsia="Times New Roman" w:hAnsi="Courier New" w:cs="Courier New"/>
                <w:color w:val="000000"/>
              </w:rPr>
              <w:t>﻿</w:t>
            </w:r>
            <w:r w:rsidRPr="00F53E2D">
              <w:rPr>
                <w:rFonts w:ascii="Times New Roman" w:eastAsia="Times New Roman" w:hAnsi="Times New Roman" w:cs="Times New Roman"/>
                <w:color w:val="000000"/>
              </w:rPr>
              <w:t xml:space="preserve">This animal represents the most complete </w:t>
            </w:r>
            <w:proofErr w:type="spellStart"/>
            <w:r w:rsidRPr="00F53E2D">
              <w:rPr>
                <w:rFonts w:ascii="Times New Roman" w:eastAsia="Times New Roman" w:hAnsi="Times New Roman" w:cs="Times New Roman"/>
                <w:color w:val="000000"/>
              </w:rPr>
              <w:t>poposauroid</w:t>
            </w:r>
            <w:proofErr w:type="spellEnd"/>
            <w:r w:rsidRPr="00F53E2D">
              <w:rPr>
                <w:rFonts w:ascii="Times New Roman" w:eastAsia="Times New Roman" w:hAnsi="Times New Roman" w:cs="Times New Roman"/>
                <w:color w:val="000000"/>
              </w:rPr>
              <w:t xml:space="preserve"> skeleton known to date, and one of the most complete bipedal basal archosaurs yet discovered</w:t>
            </w:r>
            <w:r>
              <w:rPr>
                <w:rFonts w:ascii="Times New Roman" w:eastAsia="Times New Roman" w:hAnsi="Times New Roman" w:cs="Times New Roman"/>
                <w:color w:val="000000"/>
              </w:rPr>
              <w:t>”</w:t>
            </w:r>
          </w:p>
        </w:tc>
      </w:tr>
      <w:tr w:rsidR="00FD10D3" w:rsidRPr="00383EAC" w14:paraId="3D2D33E4" w14:textId="1FA07B15"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DD3EE1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Postosuchus_alisonae</w:t>
            </w:r>
            <w:proofErr w:type="spellEnd"/>
          </w:p>
        </w:tc>
        <w:tc>
          <w:tcPr>
            <w:tcW w:w="4396" w:type="dxa"/>
            <w:noWrap/>
            <w:hideMark/>
          </w:tcPr>
          <w:p w14:paraId="3660DDE4" w14:textId="20F7EDCB"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{"citationItems":[{"id":"ITEM-1","itemData":{"DOI":"10.1671/0272-4634(2003)023[0329:ANCAFT]2.0.CO;2","ISBN":"0272-4634","ISSN":"0272-4634","abstract":"A partial but largely articulated skeleton of a ‘rauisuchian’ archosaur from Late Upper Triassic strata of the Durham sub-basin, Deep River basin, Newark Supergroup, North Carolina, represents a new species of Postosuchus Chatterjee, 1985. It represents the first record of this taxon from eastern North America. The well preserved specimen includes cranial bones, a largely articulated right manus, right and left pedes, pubes, axis, several postaxial cervical, dorsal, and caudal vertebrae, chevron bones, osteoderms, interclavicle, clavicles, cervical ribs, a sacral rib, and a complete set of gastralia. The skeletal elements are described and compared to those of other ‘rauisuchians’. An apparant autapomorphy of Postosuchus alisonae includes a well developed flange on the proximal portion of metacarpal II fitting into strongly proximally grooved metacarpal I. The new specimen includes many bones previously unknown for Postosuchus and it allows a more complete differentiation of Postosuchus from other ‘rauisuchian’ genera. Diagnostic features of this genus include an axis with two ventral keels; postaxial cervical centra with strongly developed single ventral keels that are anteriorly and/or posteriorly extended into hypapophyses; short ribs on the anterior cervical vertebrae; heart-shaped cervical neural ‘spine tables’; a subrectangular, relatively short coracoid; and proportionately short manus with dorso- ventrally compressed, reduced, blunt unguals on manual digits III and IV. Morphological comparisons indicate a close relationship between Postosuchus and Batrachotomus and possibly also Tikisuchus.","author":[{"dropping-particle":"","family":"Peyer","given":"Karin","non-dropping-particle":"","parse-names":false,"suffix":""},{"dropping-particle":"","family":"Carter","given":"Joseph G.","non-dropping-particle":"","parse-names":false,"suffix":""},{"dropping-particle":"","family":"Sues","given":"Hans-Dieter","non-dropping-particle":"","parse-names":false,"suffix":""},{"dropping-particle":"","family":"Novak","given":"Stephanie E.","non-dropping-particle":"","parse-names":false,"suffix":""},{"dropping-particle":"","family":"Olsen","given":"Paul E.","non-dropping-particle":"","parse-names":false,"suffix":""}],"container-title":"Journal of Vertebrate Paleontology","id":"ITEM-1","issue":"2","issued":{"date-parts":[["2008","11","14"]]},"page":"363-381","title":"A new suchian archosaur from the Upper Triassic of North Carolina","type":"article-journal","volume":"28"},"uris":["http://www.mendeley.com/documents/?uuid=0e8f80b8-c54d-31c3-b804-2ec8afbe4e3f"]}],"mendeley":{"formattedCitation":"(Peyer &lt;i&gt;et al.&lt;/i&gt;, 2008)","plainTextFormattedCitation":"(Peyer et al., 2008)","previouslyFormattedCitation":"(Peyer &lt;i&gt;et al.&lt;/i&gt;, 2008)"},"properties":{"noteIndex":0},"schema":"https://github.com/citation-style-language/schema/raw/master/csl-citation.json"}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(Peyer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2008)</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{"citationItems":[{"id":"ITEM-1","itemData":{"DOI":"10.1144/SP379.7","ISSN":"0305-8719","author":[{"dropping-particle":"","family":"Weinbaum","given":"Jonathan C.","non-dropping-particle":"","parse-names":false,"suffix":""}],"container-title":"Geological Society, London, Special Publications","id":"ITEM-1","issue":"1","issued":{"date-parts":[["2013"]]},"page":"525-553","title":"Postcranial skeleton of &lt;i&gt;Postosuchus kirkpatricki&lt;/i&gt; (Archosauria: Paracrocodylomorpha), from the Upper Triassic of the United States","type":"article-journal","volume":"379"},"uris":["http://www.mendeley.com/documents/?uuid=914cc421-0a91-38ca-842d-4cd4b867065b"]}],"mendeley":{"formattedCitation":"(Weinbaum, 2013)","plainTextFormattedCitation":"(Weinbaum, 2013)","previouslyFormattedCitation":"(Weinbaum,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(Weinbaum, 2013)</w:t>
            </w:r>
            <w:r w:rsidRPr="00383EAC">
              <w:rPr>
                <w:rFonts w:ascii="Times New Roman" w:eastAsia="Times New Roman" w:hAnsi="Times New Roman" w:cs="Times New Roman"/>
                <w:color w:val="000000"/>
              </w:rPr>
              <w:fldChar w:fldCharType="end"/>
            </w:r>
          </w:p>
        </w:tc>
        <w:tc>
          <w:tcPr>
            <w:tcW w:w="1349" w:type="dxa"/>
          </w:tcPr>
          <w:p w14:paraId="4135EE99" w14:textId="5C3F3E14"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6A9EA553" w14:textId="5421A640" w:rsidR="00FD10D3" w:rsidRPr="001324D7" w:rsidRDefault="001324D7"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“evidence … suggests that </w:t>
            </w:r>
            <w:proofErr w:type="spellStart"/>
            <w:r w:rsidRPr="001324D7">
              <w:rPr>
                <w:rFonts w:ascii="Times New Roman" w:eastAsia="Times New Roman" w:hAnsi="Times New Roman" w:cs="Times New Roman"/>
                <w:i/>
                <w:color w:val="000000"/>
              </w:rPr>
              <w:t>Postosuchus</w:t>
            </w:r>
            <w:proofErr w:type="spellEnd"/>
            <w:r>
              <w:rPr>
                <w:rFonts w:ascii="Times New Roman" w:eastAsia="Times New Roman" w:hAnsi="Times New Roman" w:cs="Times New Roman"/>
                <w:color w:val="000000"/>
              </w:rPr>
              <w:t xml:space="preserve"> may have been habitually bipedal”, “Analysis of the postcranial skeleton of </w:t>
            </w:r>
            <w:proofErr w:type="spellStart"/>
            <w:r>
              <w:rPr>
                <w:rFonts w:ascii="Times New Roman" w:eastAsia="Times New Roman" w:hAnsi="Times New Roman" w:cs="Times New Roman"/>
                <w:i/>
                <w:color w:val="000000"/>
              </w:rPr>
              <w:t>Postosuchus</w:t>
            </w:r>
            <w:proofErr w:type="spellEnd"/>
            <w:r>
              <w:rPr>
                <w:rFonts w:ascii="Times New Roman" w:eastAsia="Times New Roman" w:hAnsi="Times New Roman" w:cs="Times New Roman"/>
                <w:color w:val="000000"/>
              </w:rPr>
              <w:t xml:space="preserve"> suggests it may have been an obligate biped” based on anatomical features. </w:t>
            </w:r>
            <w:r w:rsidR="00544103">
              <w:rPr>
                <w:rFonts w:ascii="Times New Roman" w:eastAsia="Times New Roman" w:hAnsi="Times New Roman" w:cs="Times New Roman"/>
                <w:color w:val="000000"/>
              </w:rPr>
              <w:t xml:space="preserve">The analysis in this study is based on </w:t>
            </w:r>
            <w:proofErr w:type="spellStart"/>
            <w:r w:rsidR="00544103">
              <w:rPr>
                <w:rFonts w:ascii="Times New Roman" w:eastAsia="Times New Roman" w:hAnsi="Times New Roman" w:cs="Times New Roman"/>
                <w:color w:val="000000"/>
              </w:rPr>
              <w:t>mulitiple</w:t>
            </w:r>
            <w:proofErr w:type="spellEnd"/>
            <w:r w:rsidR="00544103">
              <w:rPr>
                <w:rFonts w:ascii="Times New Roman" w:eastAsia="Times New Roman" w:hAnsi="Times New Roman" w:cs="Times New Roman"/>
                <w:color w:val="000000"/>
              </w:rPr>
              <w:t xml:space="preserve"> </w:t>
            </w:r>
            <w:proofErr w:type="spellStart"/>
            <w:r w:rsidR="00544103">
              <w:rPr>
                <w:rFonts w:ascii="Times New Roman" w:eastAsia="Times New Roman" w:hAnsi="Times New Roman" w:cs="Times New Roman"/>
                <w:i/>
                <w:color w:val="000000"/>
              </w:rPr>
              <w:t>Postosuchus</w:t>
            </w:r>
            <w:proofErr w:type="spellEnd"/>
            <w:r w:rsidR="00544103">
              <w:rPr>
                <w:rFonts w:ascii="Times New Roman" w:eastAsia="Times New Roman" w:hAnsi="Times New Roman" w:cs="Times New Roman"/>
                <w:color w:val="000000"/>
              </w:rPr>
              <w:t xml:space="preserve"> specimens, so we apply it to both </w:t>
            </w:r>
            <w:r w:rsidR="00544103">
              <w:rPr>
                <w:rFonts w:ascii="Times New Roman" w:eastAsia="Times New Roman" w:hAnsi="Times New Roman" w:cs="Times New Roman"/>
                <w:i/>
                <w:color w:val="000000"/>
              </w:rPr>
              <w:t xml:space="preserve">P. </w:t>
            </w:r>
            <w:proofErr w:type="spellStart"/>
            <w:r w:rsidR="00544103">
              <w:rPr>
                <w:rFonts w:ascii="Times New Roman" w:eastAsia="Times New Roman" w:hAnsi="Times New Roman" w:cs="Times New Roman"/>
                <w:i/>
                <w:color w:val="000000"/>
              </w:rPr>
              <w:t>alisonae</w:t>
            </w:r>
            <w:proofErr w:type="spellEnd"/>
            <w:r w:rsidR="00544103">
              <w:rPr>
                <w:rFonts w:ascii="Times New Roman" w:eastAsia="Times New Roman" w:hAnsi="Times New Roman" w:cs="Times New Roman"/>
                <w:i/>
                <w:color w:val="000000"/>
              </w:rPr>
              <w:t xml:space="preserve"> </w:t>
            </w:r>
            <w:r w:rsidR="00544103">
              <w:rPr>
                <w:rFonts w:ascii="Times New Roman" w:eastAsia="Times New Roman" w:hAnsi="Times New Roman" w:cs="Times New Roman"/>
                <w:color w:val="000000"/>
              </w:rPr>
              <w:t xml:space="preserve">and </w:t>
            </w:r>
            <w:r w:rsidR="00544103">
              <w:rPr>
                <w:rFonts w:ascii="Times New Roman" w:eastAsia="Times New Roman" w:hAnsi="Times New Roman" w:cs="Times New Roman"/>
                <w:i/>
                <w:color w:val="000000"/>
              </w:rPr>
              <w:t xml:space="preserve">P. </w:t>
            </w:r>
            <w:proofErr w:type="spellStart"/>
            <w:r w:rsidR="00544103">
              <w:rPr>
                <w:rFonts w:ascii="Times New Roman" w:eastAsia="Times New Roman" w:hAnsi="Times New Roman" w:cs="Times New Roman"/>
                <w:i/>
                <w:color w:val="000000"/>
              </w:rPr>
              <w:t>kirkpatricki</w:t>
            </w:r>
            <w:proofErr w:type="spellEnd"/>
            <w:r w:rsidR="00544103">
              <w:rPr>
                <w:rFonts w:ascii="Times New Roman" w:eastAsia="Times New Roman" w:hAnsi="Times New Roman" w:cs="Times New Roman"/>
                <w:color w:val="000000"/>
              </w:rPr>
              <w:t xml:space="preserve"> here.</w:t>
            </w:r>
          </w:p>
        </w:tc>
      </w:tr>
      <w:tr w:rsidR="00FD10D3" w:rsidRPr="00383EAC" w14:paraId="06229231" w14:textId="6339530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A2C9749"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Postosuchus_kirkpatricki</w:t>
            </w:r>
            <w:proofErr w:type="spellEnd"/>
          </w:p>
        </w:tc>
        <w:tc>
          <w:tcPr>
            <w:tcW w:w="4396" w:type="dxa"/>
            <w:noWrap/>
            <w:hideMark/>
          </w:tcPr>
          <w:p w14:paraId="6BB47CBF" w14:textId="6C22B03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{"citationItems":[{"id":"ITEM-1","itemData":{"DOI":"10.1098/rstb.1985.0092","ISSN":"0962-8436","abstract":"Postosuchus kirkpatricki (n.g., n.sp.) is a large, gracile, carnivorous thecodontian from the late Triassic Dockum Group of Texas. The species is characterized by its erect and facultative bipedal gait, highly advanced pelvis with slightly open acetabulum and footed pubis. The teeth are large, highly serrated, deeply set in sockets, and show a wave-like replacement pattern. Some flexibility in the palate and the lower jaw permitted the animal to swallow large chunks of flesh. Postosuchus was the arch predator of its time, and lived in the interfluves or upland regions along with aetosaurs, coelurosaurs, and ictidosaurs. The quarry’s thanatocoenose probably reflects autochthonous burials of a Dockum community, perhaps in consequence of a catastrophic event such as a flash flood. Although Postosuchus exhibits many carnosaurian traits, its ankle joint is of ‘crocodile-normal’ pattern, which suggests its pseudosuchian affinity. All Triassic reptiles previously thought to be carnosaurs are considered herein as advanced thecodontians; true carnosaurs probably appeared in post-Triassic time. Postosuchus is grouped with Poposaurus , Teratosaurus , Arizonasaurus and the unnamed 'Warwick archosaur’ in the family Poposauridae. The Poposauridae and Rauisuchidae are placed in the infraorder Rauisuchia. Tyrannosaurs probably evolved from poposaurids, as indicated by the correlation between skull, pelvis and ankle structure.","author":[{"dropping-particle":"","family":"Chatterjee","given":"S.","non-dropping-particle":"","parse-names":false,"suffix":""}],"container-title":"Philosophical Transactions of the Royal Society B: Biological Sciences","id":"ITEM-1","issue":"1139","issued":{"date-parts":[["1985","4","16"]]},"page":"395-460","publisher":"The Royal Society","title":"&lt;i&gt;Postosuchus&lt;/i&gt;, a New Thecodontian Reptile from the Triassic of Texas and the Origin of Tyrannosaurs","type":"article-journal","volume":"309"},"uris":["http://www.mendeley.com/documents/?uuid=14a5c44a-8f1a-3bb0-8fd1-d5cb0baac7ab"]}],"mendeley":{"formattedCitation":"(Chatterjee, 1985)","plainTextFormattedCitation":"(Chatterjee, 1985)","previouslyFormattedCitation":"(Chatterjee, 1985)"},"properties":{"noteIndex":0},"schema":"https://github.com/citation-style-language/schema/raw/master/csl-citation.json"}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(Chatterjee, 1985)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{"citationItems":[{"id":"ITEM-1","itemData":{"DOI":"10.1144/SP379.7","ISSN":"0305-8719","author":[{"dropping-particle":"","family":"Weinbaum","given":"Jonathan C.","non-dropping-particle":"","parse-names":false,"suffix":""}],"container-title":"Geological Society, London, Special Publications","id":"ITEM-1","issue":"1","issued":{"date-parts":[["2013"]]},"page":"525-553","title":"Postcranial skeleton of &lt;i&gt;Postosuchus kirkpatricki&lt;/i&gt; (Archosauria: Paracrocodylomorpha), from the Upper Triassic of the United States","type":"article-journal","volume":"379"},"uris":["http://www.mendeley.com/documents/?uuid=914cc421-0a91-38ca-842d-4cd4b867065b"]}],"mendeley":{"formattedCitation":"(Weinbaum, 2013)","plainTextFormattedCitation":"(Weinbaum, 2013)","previouslyFormattedCitation":"(Weinbaum,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(Weinbaum, 2013)</w:t>
            </w:r>
            <w:r w:rsidRPr="00383EAC">
              <w:rPr>
                <w:rFonts w:ascii="Times New Roman" w:eastAsia="Times New Roman" w:hAnsi="Times New Roman" w:cs="Times New Roman"/>
                <w:color w:val="000000"/>
              </w:rPr>
              <w:fldChar w:fldCharType="end"/>
            </w:r>
          </w:p>
        </w:tc>
        <w:tc>
          <w:tcPr>
            <w:tcW w:w="1349" w:type="dxa"/>
          </w:tcPr>
          <w:p w14:paraId="5D2724BB" w14:textId="2D05C2F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2933AA6F" w14:textId="1A080079" w:rsidR="00FD10D3" w:rsidRPr="001324D7" w:rsidRDefault="00F53E2D"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1B082A">
              <w:rPr>
                <w:rFonts w:ascii="Times New Roman" w:eastAsia="Times New Roman" w:hAnsi="Times New Roman" w:cs="Times New Roman"/>
                <w:color w:val="000000"/>
              </w:rPr>
              <w:t>As above.</w:t>
            </w:r>
          </w:p>
        </w:tc>
      </w:tr>
      <w:tr w:rsidR="00FD10D3" w:rsidRPr="00383EAC" w14:paraId="2E4F58F6" w14:textId="3E1E2B35"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74F1D5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Prestosuchus_chiniquensis</w:t>
            </w:r>
            <w:proofErr w:type="spellEnd"/>
          </w:p>
        </w:tc>
        <w:tc>
          <w:tcPr>
            <w:tcW w:w="4396" w:type="dxa"/>
            <w:noWrap/>
            <w:hideMark/>
          </w:tcPr>
          <w:p w14:paraId="31268880" w14:textId="0547DCF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{"citationItems":[{"id":"ITEM-1","itemData":{"author":[{"dropping-particle":"v.","family":"Huene","given":"F.","non-dropping-particle":"","parse-names":false,"suffix":""}],"container-title":"Die Fossilen Reptilien des Südamerikanischen Gondwanalandes. Ergebnisse der Sauriergrabungen in Südbrasilien 1928/29","id":"ITEM-1","issued":{"date-parts":[["1942"]]},"page":"161-332","publisher":"C. H. Beck'sche Verlagsbuchhandlung","publisher-place":"München","title":"Lieferungen 3/4. Pseudosuchia, Saurischia, Rhynchosauridae und Schlussabschnitt","type":"chapter"},"uris":["http://www.mendeley.com/documents/?uuid=ce4b564c-273b-4b8b-b28b-be45b4170cad"]}],"mendeley":{"formattedCitation":"(Huene, 1942)","plainTextFormattedCitation":"(Huene, 1942)","previouslyFormattedCitation":"(Huene, 1942)"},"properties":{"noteIndex":0},"schema":"https://github.com/citation-style-language/schema/raw/master/csl-citation.json"}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(Huene, 1942)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{"citationItems":[{"id":"ITEM-1","itemData":{"DOI":"10.1144/SP379.20","ISSN":"0305-8719","abstract":"Prestosuchus chiniquensis is an extinct species of terrestrial archosaur from the Middle Triassic Epoch restricted to southern Brazil. In this paper the thigh musculature of P . chiniquensis is reconstructed based on a well-preserved specimen and on myological descriptions of extant birds and crocodylians. Among the 16 analysed muscular groups, 13 were recognized as present and homologous to both extant groups of archosaurs, and two only to the crocodylian line of archosaurs, so that 15 muscular groups were reconstructed in the fossil specimen. Morphological particularities of the pelvic girdle and the hindlimbs of P . chiniquensis gave a distinct arrangement for the muscular origin and insertion sites, leading to different lines of action and functions when compared with extant archosaurs. The comparison between extinct and extant archosaurs showed a basal condition sustained in some aspects, such as the morphology of the femur and the flexion of the knee, although other aspects were considered as derived, such as the morphology of the pubis and ischium, and their associated muscle origin locations.","author":[{"dropping-particle":"","family":"Liparini","given":"Alexandre","non-dropping-particle":"","parse-names":false,"suffix":""},{"dropping-particle":"","family":"Schultz","given":"Cesar L.","non-dropping-particle":"","parse-names":false,"suffix":""}],"container-title":"Geological Society, London, Special Publications","id":"ITEM-1","issue":"1","issued":{"date-parts":[["2013","1","1"]]},"page":"441-468","publisher":"Geological Society of London","title":"A reconstruction of the thigh musculature of the extinct pseudosuchian &lt;i&gt;Prestosuchus chiniquensis&lt;/i&gt; from the &lt;i&gt;Dinodontosaurus&lt;/i&gt; Assemblage Zone (Middle Triassic Epoch), Santa Maria 1 Sequence, southern Brazil","type":"article-journal","volume":"379"},"uris":["http://www.mendeley.com/documents/?uuid=1018ad7c-f7ff-3f8c-bd1d-fb8d091652a2"]}],"mendeley":{"formattedCitation":"(Liparini and Schultz, 2013)","plainTextFormattedCitation":"(Liparini and Schultz, 2013)","previouslyFormattedCitation":"(Liparini and Schultz,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(Liparini and Schultz, 2013)</w:t>
            </w:r>
            <w:r w:rsidRPr="00383EAC">
              <w:rPr>
                <w:rFonts w:ascii="Times New Roman" w:eastAsia="Times New Roman" w:hAnsi="Times New Roman" w:cs="Times New Roman"/>
                <w:color w:val="000000"/>
              </w:rPr>
              <w:fldChar w:fldCharType="end"/>
            </w:r>
          </w:p>
        </w:tc>
        <w:tc>
          <w:tcPr>
            <w:tcW w:w="1349" w:type="dxa"/>
          </w:tcPr>
          <w:p w14:paraId="736656D1" w14:textId="30BD9193" w:rsidR="00FD10D3" w:rsidRPr="00383EAC" w:rsidRDefault="003160B6"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266C63A7" w14:textId="10EBE1F2" w:rsidR="00FD10D3" w:rsidRPr="001837BF" w:rsidRDefault="001837BF"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Pr>
                <w:rFonts w:ascii="Times New Roman" w:eastAsia="Times New Roman" w:hAnsi="Times New Roman" w:cs="Times New Roman"/>
                <w:i/>
                <w:color w:val="000000"/>
              </w:rPr>
              <w:t>Prestosuchus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chiniquensis</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may be a quadruped, facultative biped, with semi-erect to parasagittal limb postures.”.</w:t>
            </w:r>
          </w:p>
        </w:tc>
      </w:tr>
      <w:tr w:rsidR="00FD10D3" w:rsidRPr="00383EAC" w14:paraId="7431A609" w14:textId="2737B784"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514B3A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Prolacerta_broomi</w:t>
            </w:r>
            <w:proofErr w:type="spellEnd"/>
          </w:p>
        </w:tc>
        <w:tc>
          <w:tcPr>
            <w:tcW w:w="4396" w:type="dxa"/>
            <w:noWrap/>
            <w:hideMark/>
          </w:tcPr>
          <w:p w14:paraId="763BEE4B" w14:textId="1104942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{"citationItems":[{"id":"ITEM-1","itemData":{"author":[{"dropping-particle":"","family":"Parrington","given":"F. R.","non-dropping-particle":"","parse-names":false,"suffix":""}],"container-title":"Annals and Magazine of Natural History","id":"ITEM-1","issued":{"date-parts":[["1935"]]},"page":"197-205","title":"On &lt;i&gt;Prolacerta broomi, gen. et sp. n.&lt;/i&gt; and the origin of lizards","type":"article-journal","volume":"16"},"uris":["http://www.mendeley.com/documents/?uuid=299b752f-4354-4c2b-8fc8-22ce33a87bf8"]}],"mendeley":{"formattedCitation":"(Parrington, 1935)","plainTextFormattedCitation":"(Parrington, 1935)","previouslyFormattedCitation":"(Parrington, 1935)"},"properties":{"noteIndex":0},"schema":"https://github.com/citation-style-language/schema/raw/master/csl-citation.json"}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(Parrington, 1935)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{"citationItems":[{"id":"ITEM-1","itemData":{"abstract":"prolacerta fb","author":[{"dropping-particle":"","family":"Gow","given":"C. E.","non-dropping-particle":"","parse-names":false,"suffix":""}],"container-title":"Palaeontologica Africana","id":"ITEM-1","issued":{"date-parts":[["1975"]]},"page":"89-131","title":"The morphology and relationships of &lt;i&gt;Youngina capensis&lt;/i&gt; Broom and &lt;i&gt;Prolacerta broomi&lt;/i&gt; Parrington","type":"article-journal","volume":"18"},"uris":["http://www.mendeley.com/documents/?uuid=63ec8373-6742-3d5f-a74f-8ab66e939fa7"]}],"mendeley":{"formattedCitation":"(Gow, 1975)","plainTextFormattedCitation":"(Gow, 1975)","previouslyFormattedCitation":"(Gow, 1975)"},"properties":{"noteIndex":0},"schema":"https://github.com/citation-style-language/schema/raw/master/csl-citation.json"}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(Gow, 1975)</w:t>
            </w:r>
            <w:r w:rsidRPr="00383EAC">
              <w:rPr>
                <w:rFonts w:ascii="Times New Roman" w:eastAsia="Times New Roman" w:hAnsi="Times New Roman" w:cs="Times New Roman"/>
                <w:color w:val="000000"/>
              </w:rPr>
              <w:fldChar w:fldCharType="end"/>
            </w:r>
          </w:p>
        </w:tc>
        <w:tc>
          <w:tcPr>
            <w:tcW w:w="1349" w:type="dxa"/>
          </w:tcPr>
          <w:p w14:paraId="60F59652" w14:textId="33C122F8"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1F87FF1F" w14:textId="333BB63A" w:rsidR="00FD10D3" w:rsidRPr="00383EAC" w:rsidRDefault="00A82B0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A82B05">
              <w:rPr>
                <w:rFonts w:ascii="Courier New" w:eastAsia="Times New Roman" w:hAnsi="Courier New" w:cs="Courier New"/>
                <w:color w:val="000000"/>
              </w:rPr>
              <w:t>﻿</w:t>
            </w:r>
            <w:proofErr w:type="spellStart"/>
            <w:r w:rsidRPr="00A82B05">
              <w:rPr>
                <w:rFonts w:ascii="Times New Roman" w:eastAsia="Times New Roman" w:hAnsi="Times New Roman" w:cs="Times New Roman"/>
                <w:color w:val="000000"/>
              </w:rPr>
              <w:t>Prolacerta</w:t>
            </w:r>
            <w:proofErr w:type="spellEnd"/>
            <w:r w:rsidRPr="00A82B05">
              <w:rPr>
                <w:rFonts w:ascii="Times New Roman" w:eastAsia="Times New Roman" w:hAnsi="Times New Roman" w:cs="Times New Roman"/>
                <w:color w:val="000000"/>
              </w:rPr>
              <w:t xml:space="preserve"> was clearly a bipedal runner with a large tail to counter- balance the weight of the body.</w:t>
            </w:r>
            <w:r>
              <w:rPr>
                <w:rFonts w:ascii="Times New Roman" w:eastAsia="Times New Roman" w:hAnsi="Times New Roman" w:cs="Times New Roman"/>
                <w:color w:val="000000"/>
              </w:rPr>
              <w:t>”. MS makes it clear that this is a running adaptation throughout and is reconstructed diagrammatically as a quadruped, so facultative bipedality is used.</w:t>
            </w:r>
          </w:p>
        </w:tc>
      </w:tr>
      <w:tr w:rsidR="00FD10D3" w:rsidRPr="00383EAC" w14:paraId="6CC7606B" w14:textId="3F531CA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FBB8B9A"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Proterochampsa_barrionuevoi</w:t>
            </w:r>
            <w:proofErr w:type="spellEnd"/>
          </w:p>
        </w:tc>
        <w:tc>
          <w:tcPr>
            <w:tcW w:w="4396" w:type="dxa"/>
            <w:noWrap/>
            <w:hideMark/>
          </w:tcPr>
          <w:p w14:paraId="48E74ED0" w14:textId="64F69F35"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{"citationItems":[{"id":"ITEM-1","itemData":{"abstract":"proteroschampsa barrionnuevoi","author":[{"dropping-particle":"","family":"Reig","given":"O. A.","non-dropping-particle":"","parse-names":false,"suffix":""}],"container-title":"Rev. Asoc. Geol. Argentina","id":"ITEM-1","issue":"4","issued":{"date-parts":[["1959"]]},"page":"257-270","title":"Primeros datos descriptivos sobre nuevos arcosaurios del Triásico de Ischigualasto (San Juan, Argentina)","type":"article-journal","volume":"13"},"uris":["http://www.mendeley.com/documents/?uuid=89431edd-6a61-35e9-8941-b204e589674a"]}],"mendeley":{"formattedCitation":"(Reig, 1959)","plainTextFormattedCitation":"(Reig, 1959)","previouslyFormattedCitation":"(Reig, 1959)"},"properties":{"noteIndex":0},"schema":"https://github.com/citation-style-language/schema/raw/master/csl-citation.json"}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(Reig, 1959)</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{"citationItems":[{"id":"ITEM-1","itemData":{"DOI":"10.1144/SP379.23","ISSN":"0305-8719","abstract":"Proterochampsia is a monophyletic group of crocodile-like archosauriforms currently endemic to the late Middle and early Late Triassic of South America considered as one of the potential successive sister-taxa of the crown group Archosauria. The proterochampsians come from the Ischigualasto-Villa Unión Basin in the west of Argentina and the Parana Basin in the south of Brazil. The traditional composition of the group includes the genera Cerritosaurus Price 1946, Proterochampsa Reig 1959 (with two species: P . barrionuevoi in Argentina and P. nodosa Barberena 1982 in Brazil), Chanaresuchus Romer (with two species from Argentina: C. bonapartei Romer and C. ischigualastensis Trotteyn et al. 2012), Gualosuchus reigi Romer 1971 and Tropidosuchus romeri Arcucci 1990. After a precladistic history of confusion about their relationships with crocodilians, in the last 20 years new discoveries of taxa, and more systematic and phylogenetic studies, have clarified their position as non-archosaurian archosauriforms and their relationships with other Triassic archosaurs.","author":[{"dropping-particle":"","family":"Trotteyn","given":"María Jimena","non-dropping-particle":"","parse-names":false,"suffix":""},{"dropping-particle":"","family":"Arcucci","given":"Andrea B.","non-dropping-particle":"","parse-names":false,"suffix":""},{"dropping-particle":"","family":"Raugust","given":"Tiago","non-dropping-particle":"","parse-names":false,"suffix":""}],"container-title":"Geological Society, London, Special Publications","id":"ITEM-1","issue":"1","issued":{"date-parts":[["2013","1","1"]]},"page":"59-90","publisher":"Geological Society of London","title":"Proterochampsia: an endemic archosauriform clade from South America","type":"article-journal","volume":"379"},"uris":["http://www.mendeley.com/documents/?uuid=519867a2-1cbf-3611-9cc7-4dfede73bb9a"]}],"mendeley":{"formattedCitation":"(Trotteyn, Arcucci and Raugust, 2013)","plainTextFormattedCitation":"(Trotteyn, Arcucci and Raugust, 2013)","previouslyFormattedCitation":"(Trotteyn, Arcucci and Raugust,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(Trotteyn, Arcucci and Raugust, 2013)</w:t>
            </w:r>
            <w:r w:rsidRPr="00383EAC">
              <w:rPr>
                <w:rFonts w:ascii="Times New Roman" w:eastAsia="Times New Roman" w:hAnsi="Times New Roman" w:cs="Times New Roman"/>
                <w:color w:val="000000"/>
              </w:rPr>
              <w:fldChar w:fldCharType="end"/>
            </w:r>
          </w:p>
        </w:tc>
        <w:tc>
          <w:tcPr>
            <w:tcW w:w="1349" w:type="dxa"/>
          </w:tcPr>
          <w:p w14:paraId="0ADDFA15" w14:textId="7B8C198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27E3A8E" w14:textId="1105B03F" w:rsidR="00FD10D3" w:rsidRPr="00383EAC" w:rsidRDefault="00717180"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semi-aquatic, stated in the Paleobiology section of this work. Also reconstructed diagrammatically as a quadruped.</w:t>
            </w:r>
            <w:r w:rsidR="001B082A">
              <w:rPr>
                <w:rFonts w:ascii="Times New Roman" w:eastAsia="Times New Roman" w:hAnsi="Times New Roman" w:cs="Times New Roman"/>
                <w:color w:val="000000"/>
              </w:rPr>
              <w:t xml:space="preserve"> We use this analysis for both species of </w:t>
            </w:r>
            <w:proofErr w:type="spellStart"/>
            <w:r w:rsidR="001B082A">
              <w:rPr>
                <w:rFonts w:ascii="Times New Roman" w:eastAsia="Times New Roman" w:hAnsi="Times New Roman" w:cs="Times New Roman"/>
                <w:color w:val="000000"/>
              </w:rPr>
              <w:t>Proterochampsa</w:t>
            </w:r>
            <w:proofErr w:type="spellEnd"/>
            <w:r w:rsidR="001B082A">
              <w:rPr>
                <w:rFonts w:ascii="Times New Roman" w:eastAsia="Times New Roman" w:hAnsi="Times New Roman" w:cs="Times New Roman"/>
                <w:color w:val="000000"/>
              </w:rPr>
              <w:t>.</w:t>
            </w:r>
          </w:p>
        </w:tc>
      </w:tr>
      <w:tr w:rsidR="00FD10D3" w:rsidRPr="00383EAC" w14:paraId="3C5B5A12" w14:textId="6F995344"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7CAE76D"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Proterochampsa_nodosa</w:t>
            </w:r>
            <w:proofErr w:type="spellEnd"/>
          </w:p>
        </w:tc>
        <w:tc>
          <w:tcPr>
            <w:tcW w:w="4396" w:type="dxa"/>
            <w:noWrap/>
            <w:hideMark/>
          </w:tcPr>
          <w:p w14:paraId="7E1D127E" w14:textId="7FFA037D"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{"citationItems":[{"id":"ITEM-1","itemData":{"author":[{"dropping-particle":"","family":"Barberena","given":"M. C.","non-dropping-particle":"","parse-names":false,"suffix":""}],"container-title":"Anais da Academia Brasileira de Ciências","id":"ITEM-1","issued":{"date-parts":[["1982"]]},"page":"127-141","title":"Uma nova espécie de Proterochampsa, &lt;i&gt;P. nodosa sp. nov.&lt;/i&gt; do Triássico do Brasil","type":"article-journal","volume":"54"},"uris":["http://www.mendeley.com/documents/?uuid=0ca7e3a2-a516-4ec9-8068-e777dd7a1f46"]}],"mendeley":{"formattedCitation":"(Barberena, 1982)","plainTextFormattedCitation":"(Barberena, 1982)","previouslyFormattedCitation":"(Barberena, 1982)"},"properties":{"noteIndex":0},"schema":"https://github.com/citation-style-language/schema/raw/master/csl-citation.json"}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(Barberena, 1982)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{"citationItems":[{"id":"ITEM-1","itemData":{"DOI":"10.1144/SP379.23","ISSN":"0305-8719","abstract":"Proterochampsia is a monophyletic group of crocodile-like archosauriforms currently endemic to the late Middle and early Late Triassic of South America considered as one of the potential successive sister-taxa of the crown group Archosauria. The proterochampsians come from the Ischigualasto-Villa Unión Basin in the west of Argentina and the Parana Basin in the south of Brazil. The traditional composition of the group includes the genera Cerritosaurus Price 1946, Proterochampsa Reig 1959 (with two species: P . barrionuevoi in Argentina and P. nodosa Barberena 1982 in Brazil), Chanaresuchus Romer (with two species from Argentina: C. bonapartei Romer and C. ischigualastensis Trotteyn et al. 2012), Gualosuchus reigi Romer 1971 and Tropidosuchus romeri Arcucci 1990. After a precladistic history of confusion about their relationships with crocodilians, in the last 20 years new discoveries of taxa, and more systematic and phylogenetic studies, have clarified their position as non-archosaurian archosauriforms and their relationships with other Triassic archosaurs.","author":[{"dropping-particle":"","family":"Trotteyn","given":"María Jimena","non-dropping-particle":"","parse-names":false,"suffix":""},{"dropping-particle":"","family":"Arcucci","given":"Andrea B.","non-dropping-particle":"","parse-names":false,"suffix":""},{"dropping-particle":"","family":"Raugust","given":"Tiago","non-dropping-particle":"","parse-names":false,"suffix":""}],"container-title":"Geological Society, London, Special Publications","id":"ITEM-1","issue":"1","issued":{"date-parts":[["2013","1","1"]]},"page":"59-90","publisher":"Geological Society of London","title":"Proterochampsia: an endemic archosauriform clade from South America","type":"article-journal","volume":"379"},"uris":["http://www.mendeley.com/documents/?uuid=519867a2-1cbf-3611-9cc7-4dfede73bb9a"]}],"mendeley":{"formattedCitation":"(Trotteyn, Arcucci and Raugust, 2013)","plainTextFormattedCitation":"(Trotteyn, Arcucci and Raugust, 2013)","previouslyFormattedCitation":"(Trotteyn, Arcucci and Raugust,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(Trotteyn, Arcucci and Raugust, 2013)</w:t>
            </w:r>
            <w:r w:rsidRPr="00383EAC">
              <w:rPr>
                <w:rFonts w:ascii="Times New Roman" w:eastAsia="Times New Roman" w:hAnsi="Times New Roman" w:cs="Times New Roman"/>
                <w:color w:val="000000"/>
              </w:rPr>
              <w:fldChar w:fldCharType="end"/>
            </w:r>
          </w:p>
        </w:tc>
        <w:tc>
          <w:tcPr>
            <w:tcW w:w="1349" w:type="dxa"/>
          </w:tcPr>
          <w:p w14:paraId="3CA43CCC" w14:textId="0272412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81C574E" w14:textId="07735DFF" w:rsidR="00FD10D3" w:rsidRPr="00383EAC" w:rsidRDefault="001B082A"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As above. </w:t>
            </w:r>
          </w:p>
        </w:tc>
      </w:tr>
      <w:tr w:rsidR="00FD10D3" w:rsidRPr="00383EAC" w14:paraId="1320C706" w14:textId="224E3211"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79B266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Proterosuchus</w:t>
            </w:r>
            <w:proofErr w:type="spellEnd"/>
          </w:p>
        </w:tc>
        <w:tc>
          <w:tcPr>
            <w:tcW w:w="4396" w:type="dxa"/>
            <w:noWrap/>
            <w:hideMark/>
          </w:tcPr>
          <w:p w14:paraId="361D0A4C" w14:textId="2E9A6D2B"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{"citationItems":[{"id":"ITEM-1","itemData":{"author":[{"dropping-particle":"","family":"Broom","given":"R.","non-dropping-particle":"","parse-names":false,"suffix":""}],"container-title":"Annals of the South African Museum","id":"ITEM-1","issued":{"date-parts":[["1903"]]},"page":"161-163","title":"On a new reptile (&lt;i&gt;Proterosuchus fergusi&lt;/i&gt;) from the Karroo Beds of Tarkastad, South Africa","type":"article-journal","volume":"4"},"uris":["http://www.mendeley.com/documents/?uuid=f6a23679-c4d8-49f2-bf64-c47ff45999a4"]}],"mendeley":{"formattedCitation":"(Broom, 1903)","plainTextFormattedCitation":"(Broom, 1903)","previouslyFormattedCitation":"(Broom, 1903)"},"properties":{"noteIndex":0},"schema":"https://github.com/citation-style-language/schema/raw/master/csl-citation.json"}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(Broom, 1903)</w:t>
            </w:r>
            <w:r w:rsidRPr="00383EAC">
              <w:rPr>
                <w:rFonts w:ascii="Times New Roman" w:eastAsia="Times New Roman" w:hAnsi="Times New Roman" w:cs="Times New Roman"/>
                <w:color w:val="000000"/>
              </w:rPr>
              <w:fldChar w:fldCharType="end"/>
            </w:r>
          </w:p>
        </w:tc>
        <w:tc>
          <w:tcPr>
            <w:tcW w:w="1349" w:type="dxa"/>
          </w:tcPr>
          <w:p w14:paraId="0B327846" w14:textId="048CCE7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CE36AC7" w14:textId="3742CDF7" w:rsidR="00FD10D3" w:rsidRPr="00383EAC" w:rsidRDefault="00BD71F6"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2B14E0">
              <w:rPr>
                <w:rFonts w:ascii="Times New Roman" w:eastAsia="Times New Roman" w:hAnsi="Times New Roman" w:cs="Times New Roman"/>
                <w:color w:val="000000"/>
              </w:rPr>
              <w:t xml:space="preserve">Semi-aquatic: </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Proterosuchids</w:t>
            </w:r>
            <w:proofErr w:type="spellEnd"/>
            <w:r>
              <w:rPr>
                <w:rFonts w:ascii="Times New Roman" w:eastAsia="Times New Roman" w:hAnsi="Times New Roman" w:cs="Times New Roman"/>
                <w:color w:val="000000"/>
              </w:rPr>
              <w:t xml:space="preserve"> are diapsids that probably had a predominantly sprawling gait”</w:t>
            </w:r>
            <w:r w:rsidR="002B14E0">
              <w:rPr>
                <w:rFonts w:ascii="Times New Roman" w:eastAsia="Times New Roman" w:hAnsi="Times New Roman" w:cs="Times New Roman"/>
                <w:color w:val="000000"/>
              </w:rPr>
              <w:t>, “mostly aquatic, predacious reptiles living in ponds, lakes and rivers, using swimming as their main form of locomotion”</w:t>
            </w:r>
            <w:r w:rsidR="002B6C9D">
              <w:rPr>
                <w:rFonts w:ascii="Times New Roman" w:eastAsia="Times New Roman" w:hAnsi="Times New Roman" w:cs="Times New Roman"/>
                <w:color w:val="000000"/>
              </w:rPr>
              <w:t>, “similar lifestyle to that of extant crocodiles”.</w:t>
            </w:r>
          </w:p>
        </w:tc>
      </w:tr>
      <w:tr w:rsidR="00FD10D3" w:rsidRPr="00383EAC" w14:paraId="40FE4ED2" w14:textId="2B841B67"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B7FFA9B"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Proterosuchus_alexanderi</w:t>
            </w:r>
            <w:proofErr w:type="spellEnd"/>
          </w:p>
        </w:tc>
        <w:tc>
          <w:tcPr>
            <w:tcW w:w="4396" w:type="dxa"/>
            <w:noWrap/>
            <w:hideMark/>
          </w:tcPr>
          <w:p w14:paraId="27BE0CD0" w14:textId="703CE38C"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{"citationItems":[{"id":"ITEM-1","itemData":{"author":[{"dropping-particle":"","family":"Hoffman","given":"A. C.","non-dropping-particle":"","parse-names":false,"suffix":""}],"container-title":"Navorsinge van die Nasionale Museum Bloemfontein","id":"ITEM-1","issued":{"date-parts":[["1965"]]},"page":"33-40","title":"On the discovery of a new thecodont from the Middle Beaufort Beds","type":"article-journal","volume":"2"},"uris":["http://www.mendeley.com/documents/?uuid=b125b7b7-1c93-4b9f-8dd0-5b91c193a7f1"]}],"mendeley":{"formattedCitation":"(Hoffman, 1965)","plainTextFormattedCitation":"(Hoffman, 1965)","previouslyFormattedCitation":"(Hoffman, 1965)"},"properties":{"noteIndex":0},"schema":"https://github.com/citation-style-language/schema/raw/master/csl-citation.json"}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(Hoffman, 1965)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{"citationItems":[{"id":"ITEM-1","itemData":{"DOI":"10.1144/SP379.11","ISSN":"0305-8719","abstract":"The earliest history of Archosauriformes is mainly represented by members of Proterosuchidae and Erythrosuchidae, which are known worldwide from latest Permian to Middle Triassic beds. These two groups were historically combined within ‘Proterosuchia’, with approximately 30 nominal species. Two morphotypes have been recognized among proterosuchians: proterosuchids with a generally more sprawling gait and elongated and low skulls with an overhanging premaxilla, and the more heavily built erythrosuchids, with a probably less sprawling gait and large, presumably hypercarnivorous, skulls. The systematics of ‘Proterosuchia’ was relatively chaotic throughout most of the twentieth century, but currently there exists consensus regarding the non-monophyly of proterosuchians and their phylogenetic position outside all other archosauriforms. In contrast, the delimitation and taxonomic content of Proterosuchidae and Erythrosuchidae remain unstable. Few studies of proterosuchian palaeobiology have been carried out. Current lines of evidence favour a predominantly terrestrial lifestyle for proterosuchians. Limb bone histology indicates rapid continuous growth rates in Proterosuchus and Erythrosuchus before reaching sexual maturity. A better knowledge of proterosuchian anatomy, systematics, evolution and ecology is important for advancing understanding of the origin and early radiation of Archosauriformes and the patterns of biotic recovery following the Permo-Triassic mass extinction event. There remains much research to be carried out in proterosuchian palaeobiology.","author":[{"dropping-particle":"","family":"Ezcurra","given":"Martín D.","non-dropping-particle":"","parse-names":false,"suffix":""},{"dropping-particle":"","family":"Butler","given":"Richard J.","non-dropping-particle":"","parse-names":false,"suffix":""},{"dropping-particle":"","family":"Gower","given":"David J.","non-dropping-particle":"","parse-names":false,"suffix":""}],"container-title":"Geological Society, London, Special Publications","id":"ITEM-1","issue":"1","issued":{"date-parts":[["2013","1","1"]]},"page":"9-33","publisher":"Geological Society of London","title":"‘Proterosuchia’: the origin and early history of Archosauriformes","type":"article-journal","volume":"379"},"uris":["http://www.mendeley.com/documents/?uuid=3b707b8a-cd64-34e1-b5c5-957b2f83f1a3"]}],"mendeley":{"formattedCitation":"(Ezcurra, Butler and Gower, 2013)","plainTextFormattedCitation":"(Ezcurra, Butler and Gower, 2013)","previouslyFormattedCitation":"(Ezcurra, Butler and Gower,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Butler and Gower, 2013)</w:t>
            </w:r>
            <w:r w:rsidRPr="00383EAC">
              <w:rPr>
                <w:rFonts w:ascii="Times New Roman" w:eastAsia="Times New Roman" w:hAnsi="Times New Roman" w:cs="Times New Roman"/>
                <w:color w:val="000000"/>
              </w:rPr>
              <w:fldChar w:fldCharType="end"/>
            </w:r>
          </w:p>
        </w:tc>
        <w:tc>
          <w:tcPr>
            <w:tcW w:w="1349" w:type="dxa"/>
          </w:tcPr>
          <w:p w14:paraId="78928259" w14:textId="3E2E7A0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61C005C" w14:textId="79A74171" w:rsidR="00FD10D3" w:rsidRPr="00383EAC" w:rsidRDefault="002B6C9D"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As above</w:t>
            </w:r>
          </w:p>
        </w:tc>
      </w:tr>
      <w:tr w:rsidR="00FD10D3" w:rsidRPr="00383EAC" w14:paraId="4134E867" w14:textId="7B4676E6"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7229E29"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Proterosuchus_fergusi</w:t>
            </w:r>
            <w:proofErr w:type="spellEnd"/>
          </w:p>
        </w:tc>
        <w:tc>
          <w:tcPr>
            <w:tcW w:w="4396" w:type="dxa"/>
            <w:noWrap/>
            <w:hideMark/>
          </w:tcPr>
          <w:p w14:paraId="061A7CDD" w14:textId="1D6CD2C9"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{"citationItems":[{"id":"ITEM-1","itemData":{"author":[{"dropping-particle":"","family":"Broom","given":"R.","non-dropping-particle":"","parse-names":false,"suffix":""}],"container-title":"Annals of the South African Museum","id":"ITEM-1","issued":{"date-parts":[["1903"]]},"page":"161-163","title":"On a new reptile (&lt;i&gt;Proterosuchus fergusi&lt;/i&gt;) from the Karroo Beds of Tarkastad, South Africa","type":"article-journal","volume":"4"},"uris":["http://www.mendeley.com/documents/?uuid=f6a23679-c4d8-49f2-bf64-c47ff45999a4"]}],"mendeley":{"formattedCitation":"(Broom, 1903)","plainTextFormattedCitation":"(Broom, 1903)","previouslyFormattedCitation":"(Broom, 1903)"},"properties":{"noteIndex":0},"schema":"https://github.com/citation-style-language/schema/raw/master/csl-citation.json"}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(Broom, 1903)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{"citationItems":[{"id":"ITEM-1","itemData":{"DOI":"10.1144/SP379.11","ISSN":"0305-8719","abstract":"The earliest history of Archosauriformes is mainly represented by members of Proterosuchidae and Erythrosuchidae, which are known worldwide from latest Permian to Middle Triassic beds. These two groups were historically combined within ‘Proterosuchia’, with approximately 30 nominal species. Two morphotypes have been recognized among proterosuchians: proterosuchids with a generally more sprawling gait and elongated and low skulls with an overhanging premaxilla, and the more heavily built erythrosuchids, with a probably less sprawling gait and large, presumably hypercarnivorous, skulls. The systematics of ‘Proterosuchia’ was relatively chaotic throughout most of the twentieth century, but currently there exists consensus regarding the non-monophyly of proterosuchians and their phylogenetic position outside all other archosauriforms. In contrast, the delimitation and taxonomic content of Proterosuchidae and Erythrosuchidae remain unstable. Few studies of proterosuchian palaeobiology have been carried out. Current lines of evidence favour a predominantly terrestrial lifestyle for proterosuchians. Limb bone histology indicates rapid continuous growth rates in Proterosuchus and Erythrosuchus before reaching sexual maturity. A better knowledge of proterosuchian anatomy, systematics, evolution and ecology is important for advancing understanding of the origin and early radiation of Archosauriformes and the patterns of biotic recovery following the Permo-Triassic mass extinction event. There remains much research to be carried out in proterosuchian palaeobiology.","author":[{"dropping-particle":"","family":"Ezcurra","given":"Martín D.","non-dropping-particle":"","parse-names":false,"suffix":""},{"dropping-particle":"","family":"Butler","given":"Richard J.","non-dropping-particle":"","parse-names":false,"suffix":""},{"dropping-particle":"","family":"Gower","given":"David J.","non-dropping-particle":"","parse-names":false,"suffix":""}],"container-title":"Geological Society, London, Special Publications","id":"ITEM-1","issue":"1","issued":{"date-parts":[["2013","1","1"]]},"page":"9-33","publisher":"Geological Society of London","title":"‘Proterosuchia’: the origin and early history of Archosauriformes","type":"article-journal","volume":"379"},"uris":["http://www.mendeley.com/documents/?uuid=3b707b8a-cd64-34e1-b5c5-957b2f83f1a3"]}],"mendeley":{"formattedCitation":"(Ezcurra, Butler and Gower, 2013)","plainTextFormattedCitation":"(Ezcurra, Butler and Gower, 2013)","previouslyFormattedCitation":"(Ezcurra, Butler and Gower,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Butler and Gower, 2013)</w:t>
            </w:r>
            <w:r w:rsidRPr="00383EAC">
              <w:rPr>
                <w:rFonts w:ascii="Times New Roman" w:eastAsia="Times New Roman" w:hAnsi="Times New Roman" w:cs="Times New Roman"/>
                <w:color w:val="000000"/>
              </w:rPr>
              <w:fldChar w:fldCharType="end"/>
            </w:r>
          </w:p>
        </w:tc>
        <w:tc>
          <w:tcPr>
            <w:tcW w:w="1349" w:type="dxa"/>
          </w:tcPr>
          <w:p w14:paraId="2D67C150" w14:textId="4CD2AF8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94C5F92" w14:textId="385B0372" w:rsidR="00FD10D3" w:rsidRPr="00383EAC" w:rsidRDefault="002B6C9D"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As above</w:t>
            </w:r>
          </w:p>
        </w:tc>
      </w:tr>
      <w:tr w:rsidR="00FD10D3" w:rsidRPr="00383EAC" w14:paraId="29836534" w14:textId="61FB545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5C48126"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Proterosuchus_goweri</w:t>
            </w:r>
            <w:proofErr w:type="spellEnd"/>
          </w:p>
        </w:tc>
        <w:tc>
          <w:tcPr>
            <w:tcW w:w="4396" w:type="dxa"/>
            <w:noWrap/>
            <w:hideMark/>
          </w:tcPr>
          <w:p w14:paraId="7E9B5E73" w14:textId="0C25AFF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{"citationItems":[{"id":"ITEM-1","itemData":{"DOI":"10.1111/pala.12130","ISSN":"00310239","author":[{"dropping-particle":"","family":"Ezcurra","given":"Martín D.","non-dropping-particle":"","parse-names":false,"suffix":""},{"dropping-particle":"","family":"Butler","given":"Richard J.","non-dropping-particle":"","parse-names":false,"suffix":""}],"container-title":"Palaeontology","editor":[{"dropping-particle":"","family":"Benson","given":"Roger","non-dropping-particle":"","parse-names":false,"suffix":""}],"id":"ITEM-1","issue":"1","issued":{"date-parts":[["2015","1"]]},"page":"141-170","publisher":"Wiley/Blackwell (10.1111)","title":"Taxonomy of the proterosuchid archosauriforms (Diapsida: Archosauromorpha) from the earliest Triassic of South Africa, and implications for the early archosauriform radiation","type":"article-journal","volume":"58"},"uris":["http://www.mendeley.com/documents/?uuid=973526d3-15e7-34a2-805c-1f8d5989c749"]}],"mendeley":{"formattedCitation":"(Ezcurra and Butler, 2015)","plainTextFormattedCitation":"(Ezcurra and Butler, 2015)","previouslyFormattedCitation":"(Ezcurra and Butler, 2015)"},"properties":{"noteIndex":0},"schema":"https://github.com/citation-style-language/schema/raw/master/csl-citation.json"}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and Butler, 2015)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{"citationItems":[{"id":"ITEM-1","itemData":{"DOI":"10.1144/SP379.11","ISSN":"0305-8719","abstract":"The earliest history of Archosauriformes is mainly represented by members of Proterosuchidae and Erythrosuchidae, which are known worldwide from latest Permian to Middle Triassic beds. These two groups were historically combined within ‘Proterosuchia’, with approximately 30 nominal species. Two morphotypes have been recognized among proterosuchians: proterosuchids with a generally more sprawling gait and elongated and low skulls with an overhanging premaxilla, and the more heavily built erythrosuchids, with a probably less sprawling gait and large, presumably hypercarnivorous, skulls. The systematics of ‘Proterosuchia’ was relatively chaotic throughout most of the twentieth century, but currently there exists consensus regarding the non-monophyly of proterosuchians and their phylogenetic position outside all other archosauriforms. In contrast, the delimitation and taxonomic content of Proterosuchidae and Erythrosuchidae remain unstable. Few studies of proterosuchian palaeobiology have been carried out. Current lines of evidence favour a predominantly terrestrial lifestyle for proterosuchians. Limb bone histology indicates rapid continuous growth rates in Proterosuchus and Erythrosuchus before reaching sexual maturity. A better knowledge of proterosuchian anatomy, systematics, evolution and ecology is important for advancing understanding of the origin and early radiation of Archosauriformes and the patterns of biotic recovery following the Permo-Triassic mass extinction event. There remains much research to be carried out in proterosuchian palaeobiology.","author":[{"dropping-particle":"","family":"Ezcurra","given":"Martín D.","non-dropping-particle":"","parse-names":false,"suffix":""},{"dropping-particle":"","family":"Butler","given":"Richard J.","non-dropping-particle":"","parse-names":false,"suffix":""},{"dropping-particle":"","family":"Gower","given":"David J.","non-dropping-particle":"","parse-names":false,"suffix":""}],"container-title":"Geological Society, London, Special Publications","id":"ITEM-1","issue":"1","issued":{"date-parts":[["2013","1","1"]]},"page":"9-33","publisher":"Geological Society of London","title":"‘Proterosuchia’: the origin and early history of Archosauriformes","type":"article-journal","volume":"379"},"uris":["http://www.mendeley.com/documents/?uuid=3b707b8a-cd64-34e1-b5c5-957b2f83f1a3"]}],"mendeley":{"formattedCitation":"(Ezcurra, Butler and Gower, 2013)","plainTextFormattedCitation":"(Ezcurra, Butler and Gower, 2013)","previouslyFormattedCitation":"(Ezcurra, Butler and Gower,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(Ezcurra, Butler and Gower, 2013)</w:t>
            </w:r>
            <w:r w:rsidRPr="00383EAC">
              <w:rPr>
                <w:rFonts w:ascii="Times New Roman" w:eastAsia="Times New Roman" w:hAnsi="Times New Roman" w:cs="Times New Roman"/>
                <w:color w:val="000000"/>
              </w:rPr>
              <w:fldChar w:fldCharType="end"/>
            </w:r>
          </w:p>
        </w:tc>
        <w:tc>
          <w:tcPr>
            <w:tcW w:w="1349" w:type="dxa"/>
          </w:tcPr>
          <w:p w14:paraId="618DDADB" w14:textId="54944105"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1E00B9E" w14:textId="169FECEE" w:rsidR="00FD10D3" w:rsidRPr="00383EAC" w:rsidRDefault="002B6C9D"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As above</w:t>
            </w:r>
          </w:p>
        </w:tc>
      </w:tr>
      <w:tr w:rsidR="00FD10D3" w:rsidRPr="00383EAC" w14:paraId="3A898A01" w14:textId="0B2A56BD"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0CE467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Protorosaurus_speneri</w:t>
            </w:r>
            <w:proofErr w:type="spellEnd"/>
          </w:p>
        </w:tc>
        <w:tc>
          <w:tcPr>
            <w:tcW w:w="4396" w:type="dxa"/>
            <w:noWrap/>
            <w:hideMark/>
          </w:tcPr>
          <w:p w14:paraId="747152FC" w14:textId="7E7B0E2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{"citationItems":[{"id":"ITEM-1","itemData":{"author":[{"dropping-particle":"v.","family":"Meyer","given":"H.","non-dropping-particle":"","parse-names":false,"suffix":""}],"id":"ITEM-1","issued":{"date-parts":[["1832"]]},"number-of-pages":"1-560","publisher":"Verlag von Siegmund Schmerber","publisher-place":"Frankfurt am Main","title":"Palaeologica zur Geschichte der Erde und ihrer Geschöpfe","type":"book"},"uris":["http://www.mendeley.com/documents/?uuid=feeae857-eb36-35d8-bc92-3d0df824d0a1"]}],"mendeley":{"formattedCitation":"(Meyer, 1832)","plainTextFormattedCitation":"(Meyer, 1832)","previouslyFormattedCitation":"(Meyer, 1832)"},"properties":{"noteIndex":0},"schema":"https://github.com/citation-style-language/schema/raw/master/csl-citation.json"}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(Meyer, 1832)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{"citationItems":[{"id":"ITEM-1","itemData":{"author":[{"dropping-particle":"","family":"Gottman-Quesada","given":"A.","non-dropping-particle":"","parse-names":false,"suffix":""},{"dropping-particle":"","family":"Sander","given":"P. M.","non-dropping-particle":"","parse-names":false,"suffix":""}],"container-title":"Palaeontologica Abteilung A","id":"ITEM-1","issued":{"date-parts":[["2009"]]},"page":"123-220","title":"A redescription of the early archosauromorph &lt;i&gt;Protosaurus speneri &lt;/i&gt;Meter, and its phylogenetic relationships","type":"article-journal","volume":"287"},"uris":["http://www.mendeley.com/documents/?uuid=8f7a67e3-5eed-3536-9d7e-f68984ea60c0"]}],"mendeley":{"formattedCitation":"(Gottman-Quesada and Sander, 2009)","plainTextFormattedCitation":"(Gottman-Quesada and Sander, 2009)","previouslyFormattedCitation":"(Gottman-Quesada and Sander,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(Gottman-Quesada and Sander, 2009)</w:t>
            </w:r>
            <w:r w:rsidRPr="00383EAC">
              <w:rPr>
                <w:rFonts w:ascii="Times New Roman" w:eastAsia="Times New Roman" w:hAnsi="Times New Roman" w:cs="Times New Roman"/>
                <w:color w:val="000000"/>
              </w:rPr>
              <w:fldChar w:fldCharType="end"/>
            </w:r>
          </w:p>
        </w:tc>
        <w:tc>
          <w:tcPr>
            <w:tcW w:w="1349" w:type="dxa"/>
          </w:tcPr>
          <w:p w14:paraId="3D782BE3" w14:textId="53BF7994"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24E35D3" w14:textId="433B3560" w:rsidR="00FD10D3" w:rsidRPr="00CC0EE9" w:rsidRDefault="00CC0EE9"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Pr>
                <w:rFonts w:ascii="Times New Roman" w:eastAsia="Times New Roman" w:hAnsi="Times New Roman" w:cs="Times New Roman"/>
                <w:i/>
                <w:color w:val="000000"/>
              </w:rPr>
              <w:t>Protosaurus</w:t>
            </w:r>
            <w:proofErr w:type="spellEnd"/>
            <w:r>
              <w:rPr>
                <w:rFonts w:ascii="Times New Roman" w:eastAsia="Times New Roman" w:hAnsi="Times New Roman" w:cs="Times New Roman"/>
                <w:color w:val="000000"/>
              </w:rPr>
              <w:t xml:space="preserve"> is a quadrupedal reptile.”</w:t>
            </w:r>
          </w:p>
        </w:tc>
      </w:tr>
      <w:tr w:rsidR="00FD10D3" w:rsidRPr="00383EAC" w14:paraId="09869B2F" w14:textId="3E85EC8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28B8834"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Protosuchus_richardsoni</w:t>
            </w:r>
            <w:proofErr w:type="spellEnd"/>
          </w:p>
        </w:tc>
        <w:tc>
          <w:tcPr>
            <w:tcW w:w="4396" w:type="dxa"/>
            <w:noWrap/>
            <w:hideMark/>
          </w:tcPr>
          <w:p w14:paraId="0DF4F5CE" w14:textId="78AAE887"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{"citationItems":[{"id":"ITEM-1","itemData":{"ISSN":"0003-0082","abstract":"4 p. : ill. ; 24 cm.","author":[{"dropping-particle":"","family":"Brown","given":"Barnum","non-dropping-particle":"","parse-names":false,"suffix":""}],"container-title":"American Museum Novitates","id":"ITEM-1","issued":{"date-parts":[["1933"]]},"page":"1-4","publisher":"New York City : The American Museum of Natural History","title":"An ancestral crocodile","type":"article-journal","volume":"638"},"uris":["http://www.mendeley.com/documents/?uuid=eadccb57-7cd8-35ff-a5d6-1f3f223bd488"]}],"mendeley":{"formattedCitation":"(Brown, 1933)","plainTextFormattedCitation":"(Brown, 1933)","previouslyFormattedCitation":"(Brown, 1933)"},"properties":{"noteIndex":0},"schema":"https://github.com/citation-style-language/schema/raw/master/csl-citation.json"}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(Brown, 1933)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 147-182, [10] p. of plates (2 folded) : ill., map ; 27 cm.","author":[{"dropping-particle":"","family":"Colbert","given":"Edwin Harris","non-dropping-particle":"","parse-names":false,"suffix":""},{"dropping-particle":"","family":"Mook","given":"Charles Craig","non-dropping-particle":"","parse-names":false,"suffix":""},{"dropping-particle":"","family":"Brown","given":"Barnum","non-dropping-particle":"","parse-names":false,"suffix":""}],"container-title":"Bulletin of the AMNH","id":"ITEM-1","issued":{"date-parts":[["1951"]]},"page":"147-182","publisher":"New York : [American Museum of Natural History]","title":"The ancestral crocodilian &lt;i&gt;Protosuchus&lt;/i&gt;","type":"article-journal","volume":"97"},"uris":["http://www.mendeley.com/documents/?uuid=39fc0a80-ddce-3fe8-91b7-46374da0e2c4"]}],"mendeley":{"formattedCitation":"(Colbert, Mook and Brown, 1951)","plainTextFormattedCitation":"(Colbert, Mook and Brown, 1951)","previouslyFormattedCitation":"(Colbert, Mook and Brown, 1951)"},"properties":{"noteIndex":0},"schema":"https://github.com/citation-style-language/schema/raw/master/csl-citation.json"}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(Colbert, Mook and Brown, 1951)</w:t>
            </w:r>
            <w:r w:rsidRPr="00383EAC">
              <w:rPr>
                <w:rFonts w:ascii="Times New Roman" w:eastAsia="Times New Roman" w:hAnsi="Times New Roman" w:cs="Times New Roman"/>
                <w:color w:val="000000"/>
              </w:rPr>
              <w:fldChar w:fldCharType="end"/>
            </w:r>
          </w:p>
        </w:tc>
        <w:tc>
          <w:tcPr>
            <w:tcW w:w="1349" w:type="dxa"/>
          </w:tcPr>
          <w:p w14:paraId="2AFEE56D" w14:textId="3A7D8D46" w:rsidR="00FD10D3" w:rsidRPr="00383EAC" w:rsidRDefault="00E60312"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32D06517" w14:textId="3CC53B9A" w:rsidR="00FD10D3" w:rsidRPr="00383EAC" w:rsidRDefault="00E60312"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Pr>
                <w:rFonts w:ascii="Times New Roman" w:eastAsia="Times New Roman" w:hAnsi="Times New Roman" w:cs="Times New Roman"/>
                <w:color w:val="000000"/>
              </w:rPr>
              <w:t>Protosuchus</w:t>
            </w:r>
            <w:proofErr w:type="spellEnd"/>
            <w:r>
              <w:rPr>
                <w:rFonts w:ascii="Times New Roman" w:eastAsia="Times New Roman" w:hAnsi="Times New Roman" w:cs="Times New Roman"/>
                <w:color w:val="000000"/>
              </w:rPr>
              <w:t xml:space="preserve"> probably had a varied mode of locomotion</w:t>
            </w:r>
            <w:r w:rsidR="001A39F4">
              <w:rPr>
                <w:rFonts w:ascii="Times New Roman" w:eastAsia="Times New Roman" w:hAnsi="Times New Roman" w:cs="Times New Roman"/>
                <w:color w:val="000000"/>
              </w:rPr>
              <w:t>, partially bipedal and partially quadrupedal.”.</w:t>
            </w:r>
          </w:p>
        </w:tc>
      </w:tr>
      <w:tr w:rsidR="00FD10D3" w:rsidRPr="00383EAC" w14:paraId="2E218174" w14:textId="7FC2FFF7"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BFC0829"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Pseudochampsa_ischigualastensis</w:t>
            </w:r>
            <w:proofErr w:type="spellEnd"/>
          </w:p>
        </w:tc>
        <w:tc>
          <w:tcPr>
            <w:tcW w:w="4396" w:type="dxa"/>
            <w:noWrap/>
            <w:hideMark/>
          </w:tcPr>
          <w:p w14:paraId="5ED1B534" w14:textId="78821564"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{"citationItems":[{"id":"ITEM-1","itemData":{"DOI":"10.1144/SP379.23","ISSN":"0305-8719","abstract":"Proterochampsia is a monophyletic group of crocodile-like archosauriforms currently endemic to the late Middle and early Late Triassic of South America considered as one of the potential successive sister-taxa of the crown group Archosauria. The proterochampsians come from the Ischigualasto-Villa Unión Basin in the west of Argentina and the Parana Basin in the south of Brazil. The traditional composition of the group includes the genera Cerritosaurus Price 1946, Proterochampsa Reig 1959 (with two species: P . barrionuevoi in Argentina and P. nodosa Barberena 1982 in Brazil), Chanaresuchus Romer (with two species from Argentina: C. bonapartei Romer and C. ischigualastensis Trotteyn et al. 2012), Gualosuchus reigi Romer 1971 and Tropidosuchus romeri Arcucci 1990. After a precladistic history of confusion about their relationships with crocodilians, in the last 20 years new discoveries of taxa, and more systematic and phylogenetic studies, have clarified their position as non-archosaurian archosauriforms and their relationships with other Triassic archosaurs.","author":[{"dropping-particle":"","family":"Trotteyn","given":"María Jimena","non-dropping-particle":"","parse-names":false,"suffix":""},{"dropping-particle":"","family":"Arcucci","given":"Andrea B.","non-dropping-particle":"","parse-names":false,"suffix":""},{"dropping-particle":"","family":"Raugust","given":"Tiago","non-dropping-particle":"","parse-names":false,"suffix":""}],"container-title":"Geological Society, London, Special Publications","id":"ITEM-1","issue":"1","issued":{"date-parts":[["2013","1","1"]]},"page":"59-90","publisher":"Geological Society of London","title":"Proterochampsia: an endemic archosauriform clade from South America","type":"article-journal","volume":"379"},"uris":["http://www.mendeley.com/documents/?uuid=519867a2-1cbf-3611-9cc7-4dfede73bb9a"]}],"mendeley":{"formattedCitation":"(Trotteyn, Arcucci and Raugust, 2013)","plainTextFormattedCitation":"(Trotteyn, Arcucci and Raugust, 2013)","previouslyFormattedCitation":"(Trotteyn, Arcucci and Raugust,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(Trotteyn, Arcucci and Raugust, 2013)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{"citationItems":[{"id":"ITEM-1","itemData":{"DOI":"10.1371/journal.pone.0111388","abstract":"Proterochampsids are crocodile-like, probably semi-aquatic, quadrupedal archosauriforms characterized by an elongated and dorsoventrally low skull. The group is endemic from the Middle-Late Triassic of South America. The most recently erected proterochampsid species is “Chanaresuchus ischigualastensis”, based on a single, fairly complete skeleton from the early Late Triassic Ischigualasto Formation of northwestern Argentina. We describe here in detail the non-braincase cranial and postcranial anatomy of this species and revisit its taxonomy and phylogenetic relationships. The phylogenetic analysis recovered ‘Chanaresuchus ischigualastensis’ as part of a trichotomy together with Gualosuchus reigi and Chanaresuchus bonapartei. Accordingly, “Chanaresuchus ischigualastensis” can be potentially more closely related to Gualosuchus reigi, or even Rhadinosuchus gracilis, than to Chanaresuchus bonapartei. In addition, after discussing previously claimed synapomorphies of Chanaresuchus, we could not find unambiguous support for the monophyly of the genus. As a result, we propose here the erection of the new genus Pseudochampsa for ‘Chanaresuchus ischigualastensis’, which results in the new combination Pseudochampsa ischigualastensis. The information provided here about the anatomy and taxonomy of Pseudochampsa ischiguaslastensis will be useful for future quantitative analyses focused on the biogeography and macroevolutionary history of proterochampsids.","author":[{"dropping-particle":"","family":"Trotteyn","given":"M. Jimena","non-dropping-particle":"","parse-names":false,"suffix":""},{"dropping-particle":"","family":"Ezcurra","given":"Martín D.","non-dropping-particle":"","parse-names":false,"suffix":""}],"container-title":"PLoS ONE","editor":[{"dropping-particle":"","family":"Dodson","given":"Peter","non-dropping-particle":"","parse-names":false,"suffix":""}],"id":"ITEM-1","issue":"11","issued":{"date-parts":[["2014","11","26"]]},"page":"e111388","publisher":"Public Library of Science","title":"Osteology of &lt;i&gt;Pseudochampsa ischigualastensis gen. et comb. nov.&lt;/i&gt; (Archosauriformes: Proterochampsidae) from the Early Late Triassic Ischigualasto Formation of Northwestern Argentina","type":"article-journal","volume":"9"},"uris":["http://www.mendeley.com/documents/?uuid=a8248fc7-8496-3aa6-b432-1226c148f52d"]}],"mendeley":{"formattedCitation":"(Trotteyn and Ezcurra, 2014)","plainTextFormattedCitation":"(Trotteyn and Ezcurra, 2014)","previouslyFormattedCitation":"(Trotteyn and Ezcurra, 2014)"},"properties":{"noteIndex":0},"schema":"https://github.com/citation-style-language/schema/raw/master/csl-citation.json"}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(Trotteyn and Ezcurra, 2014)</w:t>
            </w:r>
            <w:r w:rsidRPr="00383EAC">
              <w:rPr>
                <w:rFonts w:ascii="Times New Roman" w:eastAsia="Times New Roman" w:hAnsi="Times New Roman" w:cs="Times New Roman"/>
                <w:color w:val="000000"/>
              </w:rPr>
              <w:fldChar w:fldCharType="end"/>
            </w:r>
          </w:p>
        </w:tc>
        <w:tc>
          <w:tcPr>
            <w:tcW w:w="1349" w:type="dxa"/>
          </w:tcPr>
          <w:p w14:paraId="131E7A4E" w14:textId="051EB03B"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6E2940C" w14:textId="382EDE97" w:rsidR="00FD10D3" w:rsidRPr="00383EAC" w:rsidRDefault="00911126"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Proterochampsids</w:t>
            </w:r>
            <w:proofErr w:type="spellEnd"/>
            <w:r>
              <w:rPr>
                <w:rFonts w:ascii="Times New Roman" w:eastAsia="Times New Roman" w:hAnsi="Times New Roman" w:cs="Times New Roman"/>
                <w:color w:val="000000"/>
              </w:rPr>
              <w:t xml:space="preserve"> are crocodile-like, probably semi-aquatic, quadrupedal archosauriforms”. </w:t>
            </w:r>
          </w:p>
        </w:tc>
      </w:tr>
      <w:tr w:rsidR="00FD10D3" w:rsidRPr="00383EAC" w14:paraId="35BB3B47" w14:textId="6D569129"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67018C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Qianosuchus_mixtus</w:t>
            </w:r>
            <w:proofErr w:type="spellEnd"/>
          </w:p>
        </w:tc>
        <w:tc>
          <w:tcPr>
            <w:tcW w:w="4396" w:type="dxa"/>
            <w:noWrap/>
            <w:hideMark/>
          </w:tcPr>
          <w:p w14:paraId="2572873F" w14:textId="0CE35E0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{"citationItems":[{"id":"ITEM-1","itemData":{"DOI":"10.1007/s00114-006-0097-y","ISBN":"0272-4634","ISSN":"00281042","PMID":"16538373","abstract":"A new Triassic archosaurian from China shows a number of aquatic specializations, of which the most striking is the extreme lateral compression of the long tail. Others that may also reflect aquatic adaptations include plate like scapula and coracoid, elongate neck with extremely long and slender ribs, and reduction of osteoderms. In contrast, its pelvic girdle and hind limb have no aquatic modifications. Anatomic features, taphonomy, and local geological data suggest that it may have lived in a coastal-island environment. This lifestyle, convergent with some Jurassic marine crocodyli-forms that lived at least 40 million years later and the saltwater species of extant Crocodylus, contradicts with the prevailing view that Triassic archosaurians were restricted to non-marine ecosystems. Its mosaic anatomy represents a previously unknown ecomorph within primitive archosaurians.","author":[{"dropping-particle":"","family":"Li","given":"Chun","non-dropping-particle":"","parse-names":false,"suffix":""},{"dropping-particle":"","family":"Wu","given":"Xiao-chun Chun","non-dropping-particle":"","parse-names":false,"suffix":""},{"dropping-particle":"","family":"Cheng","given":"Yen-nien Nien","non-dropping-particle":"","parse-names":false,"suffix":""},{"dropping-particle":"","family":"Sato","given":"Tamaki","non-dropping-particle":"","parse-names":false,"suffix":""},{"dropping-particle":"","family":"Wang","given":"Liting","non-dropping-particle":"","parse-names":false,"suffix":""}],"container-title":"Naturwissenschaften","id":"ITEM-1","issue":"4","issued":{"date-parts":[["2006","4","15"]]},"page":"200-206","publisher":"Springer-Verlag","title":"An unusual archosaurian from the marine Triassic of China","type":"article-journal","volume":"93"},"uris":["http://www.mendeley.com/documents/?uuid=a547a66f-4e8d-4cb4-8a40-34a9dfee848b"]}],"mendeley":{"formattedCitation":"(Li &lt;i&gt;et al.&lt;/i&gt;, 2006)","plainTextFormattedCitation":"(Li et al., 2006)","previouslyFormattedCitation":"(Li &lt;i&gt;et al.&lt;/i&gt;, 2006)"},"properties":{"noteIndex":0},"schema":"https://github.com/citation-style-language/schema/raw/master/csl-citation.json"}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(Li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2006)</w:t>
            </w:r>
            <w:r w:rsidRPr="00383EAC">
              <w:rPr>
                <w:rFonts w:ascii="Times New Roman" w:eastAsia="Times New Roman" w:hAnsi="Times New Roman" w:cs="Times New Roman"/>
                <w:color w:val="000000"/>
              </w:rPr>
              <w:fldChar w:fldCharType="end"/>
            </w:r>
          </w:p>
        </w:tc>
        <w:tc>
          <w:tcPr>
            <w:tcW w:w="1349" w:type="dxa"/>
          </w:tcPr>
          <w:p w14:paraId="1DB93BB5" w14:textId="2230BDA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D0BB507" w14:textId="2AA89B97" w:rsidR="00FD10D3" w:rsidRPr="00383EAC" w:rsidRDefault="00A06F4C"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semi-aquatic: </w:t>
            </w:r>
            <w:r w:rsidRPr="00A06F4C">
              <w:rPr>
                <w:rFonts w:ascii="Courier New" w:eastAsia="Times New Roman" w:hAnsi="Courier New" w:cs="Courier New"/>
                <w:color w:val="000000"/>
              </w:rPr>
              <w:t>﻿</w:t>
            </w:r>
            <w:r>
              <w:rPr>
                <w:rFonts w:ascii="Courier New" w:eastAsia="Times New Roman" w:hAnsi="Courier New" w:cs="Courier New"/>
                <w:color w:val="000000"/>
              </w:rPr>
              <w:t>“</w:t>
            </w:r>
            <w:r w:rsidRPr="00A06F4C">
              <w:rPr>
                <w:rFonts w:ascii="Times New Roman" w:eastAsia="Times New Roman" w:hAnsi="Times New Roman" w:cs="Times New Roman"/>
                <w:i/>
                <w:color w:val="000000"/>
              </w:rPr>
              <w:t xml:space="preserve">Q. </w:t>
            </w:r>
            <w:proofErr w:type="spellStart"/>
            <w:r w:rsidRPr="00A06F4C">
              <w:rPr>
                <w:rFonts w:ascii="Times New Roman" w:eastAsia="Times New Roman" w:hAnsi="Times New Roman" w:cs="Times New Roman"/>
                <w:i/>
                <w:color w:val="000000"/>
              </w:rPr>
              <w:t>mixtus</w:t>
            </w:r>
            <w:proofErr w:type="spellEnd"/>
            <w:r w:rsidRPr="00A06F4C">
              <w:rPr>
                <w:rFonts w:ascii="Times New Roman" w:eastAsia="Times New Roman" w:hAnsi="Times New Roman" w:cs="Times New Roman"/>
                <w:color w:val="000000"/>
              </w:rPr>
              <w:t xml:space="preserve"> is unique among Triassic</w:t>
            </w:r>
            <w:r>
              <w:rPr>
                <w:rFonts w:ascii="Times New Roman" w:eastAsia="Times New Roman" w:hAnsi="Times New Roman" w:cs="Times New Roman"/>
                <w:color w:val="000000"/>
              </w:rPr>
              <w:t xml:space="preserve"> </w:t>
            </w:r>
            <w:proofErr w:type="spellStart"/>
            <w:r w:rsidRPr="00A06F4C">
              <w:rPr>
                <w:rFonts w:ascii="Times New Roman" w:eastAsia="Times New Roman" w:hAnsi="Times New Roman" w:cs="Times New Roman"/>
                <w:color w:val="000000"/>
              </w:rPr>
              <w:t>archosaurians</w:t>
            </w:r>
            <w:proofErr w:type="spellEnd"/>
            <w:r w:rsidRPr="00A06F4C">
              <w:rPr>
                <w:rFonts w:ascii="Times New Roman" w:eastAsia="Times New Roman" w:hAnsi="Times New Roman" w:cs="Times New Roman"/>
                <w:color w:val="000000"/>
              </w:rPr>
              <w:t xml:space="preserve"> in having a mosaic of specializations for both aquatic and terrestrial ways of</w:t>
            </w:r>
            <w:r>
              <w:rPr>
                <w:rFonts w:ascii="Times New Roman" w:eastAsia="Times New Roman" w:hAnsi="Times New Roman" w:cs="Times New Roman"/>
                <w:color w:val="000000"/>
              </w:rPr>
              <w:t xml:space="preserve"> </w:t>
            </w:r>
            <w:r w:rsidRPr="00A06F4C">
              <w:rPr>
                <w:rFonts w:ascii="Times New Roman" w:eastAsia="Times New Roman" w:hAnsi="Times New Roman" w:cs="Times New Roman"/>
                <w:color w:val="000000"/>
              </w:rPr>
              <w:t>life.</w:t>
            </w:r>
            <w:r>
              <w:rPr>
                <w:rFonts w:ascii="Times New Roman" w:eastAsia="Times New Roman" w:hAnsi="Times New Roman" w:cs="Times New Roman"/>
                <w:color w:val="000000"/>
              </w:rPr>
              <w:t>”.</w:t>
            </w:r>
          </w:p>
        </w:tc>
      </w:tr>
      <w:tr w:rsidR="00FD10D3" w:rsidRPr="00383EAC" w14:paraId="11E2A0A9" w14:textId="352C8D0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ADDDFE4"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Rauisuchus_triradentes</w:t>
            </w:r>
            <w:proofErr w:type="spellEnd"/>
          </w:p>
        </w:tc>
        <w:tc>
          <w:tcPr>
            <w:tcW w:w="4396" w:type="dxa"/>
            <w:noWrap/>
            <w:hideMark/>
          </w:tcPr>
          <w:p w14:paraId="5CE32A82" w14:textId="3C2A39A2"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{"citationItems":[{"id":"ITEM-1","itemData":{"author":[{"dropping-particle":"v.","family":"Huene","given":"F.","non-dropping-particle":"","parse-names":false,"suffix":""}],"container-title":"Die Fossilen Reptilien des Südamerikanischen Gondwanalandes. Ergebnisse der Sauriergrabungen in Südbrasilien 1928/29","id":"ITEM-1","issued":{"date-parts":[["1942"]]},"page":"161-332","publisher":"C. H. Beck'sche Verlagsbuchhandlung","publisher-place":"München","title":"Lieferungen 3/4. Pseudosuchia, Saurischia, Rhynchosauridae und Schlussabschnitt","type":"chapter"},"uris":["http://www.mendeley.com/documents/?uuid=ce4b564c-273b-4b8b-b28b-be45b4170cad"]}],"mendeley":{"formattedCitation":"(Huene, 1942)","plainTextFormattedCitation":"(Huene, 1942)","previouslyFormattedCitation":"(Huene, 1942)"},"properties":{"noteIndex":0},"schema":"https://github.com/citation-style-language/schema/raw/master/csl-citation.json"}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(Huene, 1942)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001E3075">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{"citationItems":[{"id":"ITEM-1","itemData":{"DOI":"10.1111/zoj.12196","ISSN":"10963642","abstract":"As the eponymous type species for rauisuchians, Rauisuchus tiradentes von Huene, 1938 represents an important but inadequately known specimen. The revision of the type material from the Upper Triassic (Carnian) Santa Maria Formation of Brazil reveals new anatomical data and previously unrecognised characters, including three new possible autapomorphies: a knob-like thickening on the base of the posterior process of the premaxilla; short and ventrally keeled cervicals lacking postzygodiapophyseal laminae; and mid-caudal vertebrae with an accessory neural spine and a postspinal lamina. Several elements are re-identified, including a postorbital (originally identified as postfrontal) and a pterygoid (originally identified as a prefrontal), and additional material from a secondary fossil site, originally assigned to R. tiradentes, including a left ilium, is excluded. Based on the recovered information and new morphological data, the systematic position of R. tiradentes is tested in a comparison of two phylogenetic reanalyses. Both analyses differ in respect to the phylogenetic position of R. tiradentes, and recover ‘rauisuchians’ as a paraphyletic assemblage of non-crocodylomoprh archosaurs","author":[{"dropping-particle":"","family":"Lautenschlager","given":"Stephan","non-dropping-particle":"","parse-names":false,"suffix":""},{"dropping-particle":"","family":"Rauhut","given":"Oliver W.M. M.","non-dropping-particle":"","parse-names":false,"suffix":""}],"container-title":"Zoological Journal of the Linnean Society","id":"ITEM-1","issue":"1","issued":{"date-parts":[["2015","1","1"]]},"page":"55-91","publisher":"Oxford University Press","title":"Osteology of &lt;i&gt;Rauisuchus tiradentes&lt;/i&gt; from the Late Triassic (Carnian) Santa Maria Formation of Brazil, and its implications for rauisuchid anatomy and phylogeny","type":"article-journal","volume":"173"},"uris":["http://www.mendeley.com/documents/?uuid=5d99700a-8292-4b42-ad6e-57d63c003052"]},{"id":"ITEM-2","itemData":{"DOI":"10.1144/SP379.1","ISSN":"0305-8719","abstract":"‘Rauisuchia’ comprises Triassic pseudosuchians that ranged greatly in body size, locomotor styles and feeding ecologies. Our concept of what constitutes a rauisuchian is changing as a result of discoveries over the last 15 years. New evidence has shown that rauisuchians are probably not a natural (monophyletic) group, but instead are a number of smaller clades (e.g. Rauisuchidae, Ctenosauriscidae, Shuvosauridae) that may not be each other's closest relatives within Pseudosuchia. Here, we acknowledge that there are still large gaps in the basic understanding in the alpha-level taxonomy and relationships of these groups, but good progress is being made. As a result of renewed interest in rauisuchians, an expanding number of recent studies have focused on the growth, locomotor habits, and biomechanics of these animals, and we review these studies here. We are clearly in the midst of a renaissance in our understanding of rauisuchian evolution and the continuation of detailed descriptions, the development of explicit phylogenetic hypotheses, and explicit palaeobiological studies are essential in advancing our knowledge of these extinct animals.","author":[{"dropping-particle":"","family":"Nesbitt","given":"Sterling J.","non-dropping-particle":"","parse-names":false,"suffix":""},{"dropping-particle":"","family":"Brusatte","given":"Stephen L.","non-dropping-particle":"","parse-names":false,"suffix":""},{"dropping-particle":"","family":"Desojo","given":"Julia B.","non-dropping-particle":"","parse-names":false,"suffix":""},{"dropping-particle":"","family":"Liparini","given":"Alexandre","non-dropping-particle":"","parse-names":false,"suffix":""},{"dropping-particle":"","family":"França","given":"Marco A. G.","non-dropping-particle":"De","parse-names":false,"suffix":""},{"dropping-particle":"","family":"Weinbaum","given":"Jonathan C.","non-dropping-particle":"","parse-names":false,"suffix":""},{"dropping-particle":"","family":"Gower","given":"David J.","non-dropping-particle":"","parse-names":false,"suffix":""}],"container-title":"Geological Society, London, Special Publications","id":"ITEM-2","issue":"1","issued":{"date-parts":[["2013","1","24"]]},"page":"241-274","publisher":"Geological Society of London","title":"Rauisuchia","type":"article-journal","volume":"379"},"uris":["http://www.mendeley.com/documents/?uuid=1ba744de-ed67-3d8c-9a74-57337cfb46bf"]}],"mendeley":{"formattedCitation":"(Nesbitt &lt;i&gt;et al.&lt;/i&gt;, 2013; Lautenschlager and Rauhut, 2015)","plainTextFormattedCitation":"(Nesbitt et al., 2013; Lautenschlager and Rauhut, 2015)","previouslyFormattedCitation":"(Nesbitt &lt;i&gt;et al.&lt;/i&gt;, 2013; Lautenschlager and Rauhut, 2015)"},"properties":{"noteIndex":0},"schema":"https://github.com/citation-style-language/schema/raw/master/csl-citation.json"}</w:instrText>
            </w:r>
            <w:r w:rsidR="001E3075">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2013; Lautenschlager and Rauhut, 2015)</w:t>
            </w:r>
            <w:r w:rsidR="001E3075">
              <w:rPr>
                <w:rFonts w:ascii="Times New Roman" w:eastAsia="Times New Roman" w:hAnsi="Times New Roman" w:cs="Times New Roman"/>
                <w:color w:val="000000"/>
              </w:rPr>
              <w:fldChar w:fldCharType="end"/>
            </w:r>
          </w:p>
        </w:tc>
        <w:tc>
          <w:tcPr>
            <w:tcW w:w="1349" w:type="dxa"/>
          </w:tcPr>
          <w:p w14:paraId="7FA0EECC" w14:textId="1646555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92A59CD" w14:textId="05B815E8" w:rsidR="00FD10D3" w:rsidRPr="00383EAC" w:rsidRDefault="001E3075"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1E3075">
              <w:rPr>
                <w:rFonts w:ascii="Times New Roman" w:eastAsia="Times New Roman" w:hAnsi="Times New Roman" w:cs="Times New Roman"/>
                <w:color w:val="000000" w:themeColor="text1"/>
              </w:rPr>
              <w:t>Text</w:t>
            </w:r>
            <w:r w:rsidR="00A06F4C" w:rsidRPr="001E3075">
              <w:rPr>
                <w:rFonts w:ascii="Times New Roman" w:eastAsia="Times New Roman" w:hAnsi="Times New Roman" w:cs="Times New Roman"/>
                <w:color w:val="000000" w:themeColor="text1"/>
              </w:rPr>
              <w:t xml:space="preserve"> </w:t>
            </w:r>
            <w:r w:rsidR="00346892">
              <w:rPr>
                <w:rFonts w:ascii="Times New Roman" w:eastAsia="Times New Roman" w:hAnsi="Times New Roman" w:cs="Times New Roman"/>
                <w:color w:val="000000"/>
              </w:rPr>
              <w:t>–</w:t>
            </w:r>
            <w:r w:rsidR="00A06F4C">
              <w:rPr>
                <w:rFonts w:ascii="Times New Roman" w:eastAsia="Times New Roman" w:hAnsi="Times New Roman" w:cs="Times New Roman"/>
                <w:color w:val="000000"/>
              </w:rPr>
              <w:t xml:space="preserve"> </w:t>
            </w:r>
            <w:r w:rsidR="0034689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Mid- to large-sized quadrupedal predators” in reference to </w:t>
            </w:r>
            <w:proofErr w:type="spellStart"/>
            <w:r>
              <w:rPr>
                <w:rFonts w:ascii="Times New Roman" w:eastAsia="Times New Roman" w:hAnsi="Times New Roman" w:cs="Times New Roman"/>
                <w:color w:val="000000"/>
              </w:rPr>
              <w:t>Rauisuchidae</w:t>
            </w:r>
            <w:proofErr w:type="spellEnd"/>
            <w:r>
              <w:rPr>
                <w:rFonts w:ascii="Times New Roman" w:eastAsia="Times New Roman" w:hAnsi="Times New Roman" w:cs="Times New Roman"/>
                <w:color w:val="000000"/>
              </w:rPr>
              <w:t xml:space="preserve">, which </w:t>
            </w:r>
            <w:proofErr w:type="spellStart"/>
            <w:r w:rsidRPr="004B65C6">
              <w:rPr>
                <w:rFonts w:ascii="Times New Roman" w:eastAsia="Times New Roman" w:hAnsi="Times New Roman" w:cs="Times New Roman"/>
                <w:i/>
                <w:color w:val="000000"/>
              </w:rPr>
              <w:t>Rauisuchus</w:t>
            </w:r>
            <w:proofErr w:type="spellEnd"/>
            <w:r>
              <w:rPr>
                <w:rFonts w:ascii="Times New Roman" w:eastAsia="Times New Roman" w:hAnsi="Times New Roman" w:cs="Times New Roman"/>
                <w:color w:val="000000"/>
              </w:rPr>
              <w:t xml:space="preserve"> is member of. Also a quadrupedal diagram in Lautenschlager &amp; </w:t>
            </w:r>
            <w:proofErr w:type="spellStart"/>
            <w:r>
              <w:rPr>
                <w:rFonts w:ascii="Times New Roman" w:eastAsia="Times New Roman" w:hAnsi="Times New Roman" w:cs="Times New Roman"/>
                <w:color w:val="000000"/>
              </w:rPr>
              <w:t>Rahut</w:t>
            </w:r>
            <w:proofErr w:type="spellEnd"/>
            <w:r>
              <w:rPr>
                <w:rFonts w:ascii="Times New Roman" w:eastAsia="Times New Roman" w:hAnsi="Times New Roman" w:cs="Times New Roman"/>
                <w:color w:val="000000"/>
              </w:rPr>
              <w:t xml:space="preserve"> (2015).</w:t>
            </w:r>
          </w:p>
        </w:tc>
      </w:tr>
      <w:tr w:rsidR="00FD10D3" w:rsidRPr="00383EAC" w14:paraId="2ACA90E3" w14:textId="38C3B94E"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E3A284B"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Rhynchosaurus_articeps</w:t>
            </w:r>
            <w:proofErr w:type="spellEnd"/>
          </w:p>
        </w:tc>
        <w:tc>
          <w:tcPr>
            <w:tcW w:w="4396" w:type="dxa"/>
            <w:noWrap/>
            <w:hideMark/>
          </w:tcPr>
          <w:p w14:paraId="5828A83A" w14:textId="3E9942E3"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{"citationItems":[{"id":"ITEM-1","itemData":{"author":[{"dropping-particle":"","family":"Owen","given":"R.","non-dropping-particle":"","parse-names":false,"suffix":""}],"container-title":"Transactions of the Cambridge Philosophical Society","id":"ITEM-1","issue":"3","issued":{"date-parts":[["1842"]]},"page":"355-369","title":"Description of an Extinct Lacertilian Reptile, &lt;i&gt;Rhynchosaurus articeps&lt;/i&gt;, Owen, of which the Bones and Foot-prints characterize the Upper New Red Sandstone at Grinshill, near Shrewsbury","type":"article-journal","volume":"7"},"uris":["http://www.mendeley.com/documents/?uuid=98284a79-e6ee-4c19-8603-fdce7c8bc630"]}],"mendeley":{"formattedCitation":"(Owen, 1842)","plainTextFormattedCitation":"(Owen, 1842)","previouslyFormattedCitation":"(Owen, 1842)"},"properties":{"noteIndex":0},"schema":"https://github.com/citation-style-language/schema/raw/master/csl-citation.json"}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(Owen, 1842)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{"citationItems":[{"id":"ITEM-1","itemData":{"DOI":"10.1098/rstb.1990.0114","ISSN":"0962-8436","abstract":"The rhynchosaur Rhynchosaurus articeps Owen, 1842, from the Middle Triassic of Grinshill, northern Shropshire, England, was a small reptile, about 0.5 m long. About 17 individual animals are represented by skulls, complete skeletons and partial skeletons, and these have permitted detailed restorations. The skull (60-80 mm long) is low and broad at the back, and it shows all of the typical rhynchosaur features of beak-like premaxillae, single median naris, fused parietal, broad maxillary tooth plate and dentary, both with multiple rows of teeth, and a deep lower jaw. The skeleton shows adaptations for fast terrestrial locomotion with a semi-erect hindlimb posture and for scratch-digging with the hind-foot. The skeleton is relatively more slender than that of most other middle and late Triassic rhynchosaurs, but this is probably an allometric effect of its much smaller size (they are typically 1-2 m long). A further species of Rhynchosaurus from Warwick, named here R. brodiei , is represented by 15 specimens of partial skulls, tooth-bearing elements, and isolated postcranial bones. It was slightly larger than R. articeps , with a typical skull length of 90 mm, and estimated body length of 0.6 m, but the skull length ranged up to 140 mm. It differs from R. articeps in having a much larger jugal in the cheek area, and in the greater height and breadth of the skull. The isolated maxillary fragments from Bromsgrove probably also belong to R. brodiei . The third species of Rhynchosaurus from Devon, named here R. spenceri , is now known from numerous specimens of at least 25 individuals, most of which were collected recently. These show a range in estimated skull length from 40 to 170 mm, but most specimens are at the upper end of that range, with an average skull length of 140 mm, and an estimated total body length of 0.9-1.0 m R. spenceri differs from R. articeps and R. brodiei in having a skull that is broader than it is long (otherwise a character of late Triassic rhynchosaurs), and it shares the large jugal character with R. brodiei . Teeth are not well preserved in R. articeps, but several specimens of R. brodiei and R. spenceri give detailed information. The pattern of wear, and the nature of the jaw joint, suggest that Rhynchosaurus had a precision-shear bite, as in other rhynchosaurs, with no back and forwards motion. The maxilla had two grooves, a major and a minor one, which received two matching ridges of the dentary on occlusion. The multiple rows …","author":[{"dropping-particle":"","family":"Benton","given":"M. J.","non-dropping-particle":"","parse-names":false,"suffix":""}],"container-title":"Philosophical Transactions of the Royal Society B: Biological Sciences","id":"ITEM-1","issue":"1247","issued":{"date-parts":[["1990","6","12"]]},"page":"213-306","publisher":"The Royal Society","title":"The Species of &lt;i&gt;Rhynchosaurus&lt;/i&gt;, A Rhynchosaur (Reptilia, Diapsida) from the Middle Triassic of England","type":"article-journal","volume":"328"},"uris":["http://www.mendeley.com/documents/?uuid=b1b862bc-db34-3198-bc9d-210e1fe1ebbe"]}],"mendeley":{"formattedCitation":"(Benton, 1990)","plainTextFormattedCitation":"(Benton, 1990)","previouslyFormattedCitation":"(Benton, 1990)"},"properties":{"noteIndex":0},"schema":"https://github.com/citation-style-language/schema/raw/master/csl-citation.json"}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(Benton, 1990)</w:t>
            </w:r>
            <w:r w:rsidRPr="00383EAC">
              <w:rPr>
                <w:rFonts w:ascii="Times New Roman" w:eastAsia="Times New Roman" w:hAnsi="Times New Roman" w:cs="Times New Roman"/>
                <w:color w:val="000000"/>
              </w:rPr>
              <w:fldChar w:fldCharType="end"/>
            </w:r>
          </w:p>
        </w:tc>
        <w:tc>
          <w:tcPr>
            <w:tcW w:w="1349" w:type="dxa"/>
          </w:tcPr>
          <w:p w14:paraId="095ECEBE" w14:textId="04163ECB"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7A8C924" w14:textId="16A450B4" w:rsidR="00FD10D3" w:rsidRPr="00383EAC" w:rsidRDefault="009E153E"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7450BC">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rPr>
              <w:t>– however, with a lot of text describing the posture as “semi-erect hindlimb</w:t>
            </w:r>
            <w:r w:rsidR="007450B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and </w:t>
            </w:r>
            <w:r w:rsidR="007450BC">
              <w:rPr>
                <w:rFonts w:ascii="Times New Roman" w:eastAsia="Times New Roman" w:hAnsi="Times New Roman" w:cs="Times New Roman"/>
                <w:color w:val="000000"/>
              </w:rPr>
              <w:t xml:space="preserve">“partly </w:t>
            </w:r>
            <w:r>
              <w:rPr>
                <w:rFonts w:ascii="Times New Roman" w:eastAsia="Times New Roman" w:hAnsi="Times New Roman" w:cs="Times New Roman"/>
                <w:color w:val="000000"/>
              </w:rPr>
              <w:t>sprawling forelimb</w:t>
            </w:r>
            <w:r w:rsidR="007450BC">
              <w:rPr>
                <w:rFonts w:ascii="Times New Roman" w:eastAsia="Times New Roman" w:hAnsi="Times New Roman" w:cs="Times New Roman"/>
                <w:color w:val="000000"/>
              </w:rPr>
              <w:t>” in a “‘fast walking’ pose”</w:t>
            </w:r>
          </w:p>
        </w:tc>
      </w:tr>
      <w:tr w:rsidR="00FD10D3" w:rsidRPr="00383EAC" w14:paraId="17E6ACAE" w14:textId="313941D2"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82529CF"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Riojasuchus_tenuisceps</w:t>
            </w:r>
            <w:proofErr w:type="spellEnd"/>
          </w:p>
        </w:tc>
        <w:tc>
          <w:tcPr>
            <w:tcW w:w="4396" w:type="dxa"/>
            <w:noWrap/>
            <w:hideMark/>
          </w:tcPr>
          <w:p w14:paraId="04C1BFC5" w14:textId="51931457"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{"citationItems":[{"id":"ITEM-1","itemData":{"author":[{"dropping-particle":"","family":"Bonaparte","given":"J.F.","non-dropping-particle":"","parse-names":false,"suffix":""}],"container-title":"Gondwana Stratigraphy","id":"ITEM-1","issue":"2","issued":{"date-parts":[["1969"]]},"page":"282-306","title":"Dos nuevas \"faunas\" de reptiles triasicos de Argentina","type":"article-journal"},"uris":["http://www.mendeley.com/documents/?uuid=ee45a12c-275c-4095-a347-7e4a3e53d00d"]}],"mendeley":{"formattedCitation":"(Bonaparte, 1969)","plainTextFormattedCitation":"(Bonaparte, 1969)","previouslyFormattedCitation":"(Bonaparte, 1969)"},"properties":{"noteIndex":0},"schema":"https://github.com/citation-style-language/schema/raw/master/csl-citation.json"}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(Bonaparte, 1969)</w:t>
            </w:r>
            <w:r w:rsidRPr="00383EAC">
              <w:rPr>
                <w:rFonts w:ascii="Times New Roman" w:eastAsia="Times New Roman" w:hAnsi="Times New Roman" w:cs="Times New Roman"/>
                <w:color w:val="000000"/>
              </w:rPr>
              <w:fldChar w:fldCharType="end"/>
            </w:r>
            <w:r w:rsidR="00AF677F">
              <w:rPr>
                <w:rFonts w:ascii="Times New Roman" w:eastAsia="Times New Roman" w:hAnsi="Times New Roman" w:cs="Times New Roman"/>
                <w:color w:val="000000"/>
              </w:rPr>
              <w:t xml:space="preserve">; </w:t>
            </w:r>
            <w:r w:rsidR="00AF677F">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{"citationItems":[{"id":"ITEM-1","itemData":{"DOI":"10.1371/journal.pone.0148575","ISSN":"19326203","abstract":"Riojasuchus tenuisceps Bonaparte 1967 is currently known from four specimens, including two complete skulls, collected in the late 1960s from the upper levels of the Los Colorados Formation (Late Triassic), La Rioja, Argentina. Computed tomography (CT) scans of the skulls of the holotype and a referred specimen of Riojasuchus tenuisceps and the repreparation of the latter allows recognition of new features for a detailed analysis of its cranial anatomy and its comparison with a wide variety of other archosauriform taxa. The diagnosis of Riojasuchus tenuisceps is emended and two autapomorphies are identified on the skull: (1) a deep antorbital fossa with its anterior and ventral edges almost coinciding with the same edges of the maxilla itself and (2) a suborbital fenestra equal in size to the palatine-pterygoid fenestra. Also, the first digital 3D reconstruction of the encephalon of Riojasuchus tenuisceps was carried out to study its neuroanatomy, showing a shape and cranial nerve disposition consistent to that of other pseudosuchians.","author":[{"dropping-particle":"","family":"Baczko","given":"Maria Belen","non-dropping-particle":"von","parse-names":false,"suffix":""},{"dropping-particle":"","family":"Desojo","given":"Julia Brenda","non-dropping-particle":"","parse-names":false,"suffix":""}],"container-title":"PLoS ONE","id":"ITEM-1","issue":"2","issued":{"date-parts":[["2016"]]},"page":"1-30","title":"Cranial anatomy and palaeoneurology of the archosaur &lt;i&gt;Riojasuchus tenuisceps&lt;/i&gt; from the los colorados formation, La Rioja, Argentina","type":"article-journal","volume":"11"},"uris":["http://www.mendeley.com/documents/?uuid=245f9254-ef6c-4f9f-96c0-8982bde861a5"]}],"mendeley":{"formattedCitation":"(von Baczko and Desojo, 2016)","plainTextFormattedCitation":"(von Baczko and Desojo, 2016)","previouslyFormattedCitation":"(von Baczko and Desojo, 2016)"},"properties":{"noteIndex":0},"schema":"https://github.com/citation-style-language/schema/raw/master/csl-citation.json"}</w:instrText>
            </w:r>
            <w:r w:rsidR="00AF677F">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(von Baczko and Desojo, 2016)</w:t>
            </w:r>
            <w:r w:rsidR="00AF677F">
              <w:rPr>
                <w:rFonts w:ascii="Times New Roman" w:eastAsia="Times New Roman" w:hAnsi="Times New Roman" w:cs="Times New Roman"/>
                <w:color w:val="000000"/>
              </w:rPr>
              <w:fldChar w:fldCharType="end"/>
            </w:r>
          </w:p>
        </w:tc>
        <w:tc>
          <w:tcPr>
            <w:tcW w:w="1349" w:type="dxa"/>
          </w:tcPr>
          <w:p w14:paraId="1EBE75B8" w14:textId="428CCA7B" w:rsidR="00FD10D3" w:rsidRPr="00383EAC" w:rsidRDefault="00700E80"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C9EE3A9" w14:textId="56CFEC21" w:rsidR="00FD10D3" w:rsidRPr="00CC1E25" w:rsidRDefault="00AF677F"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proofErr w:type="spellStart"/>
            <w:r w:rsidRPr="00AF677F">
              <w:rPr>
                <w:rFonts w:ascii="Times New Roman" w:eastAsia="Times New Roman" w:hAnsi="Times New Roman" w:cs="Times New Roman"/>
                <w:color w:val="000000"/>
              </w:rPr>
              <w:t>Ornithosuchids</w:t>
            </w:r>
            <w:proofErr w:type="spellEnd"/>
            <w:r w:rsidRPr="00AF677F">
              <w:rPr>
                <w:rFonts w:ascii="Times New Roman" w:eastAsia="Times New Roman" w:hAnsi="Times New Roman" w:cs="Times New Roman"/>
                <w:color w:val="000000"/>
              </w:rPr>
              <w:t xml:space="preserve"> are terrestrial quadrupedal carnivorous archosaurs</w:t>
            </w:r>
            <w:r>
              <w:rPr>
                <w:rFonts w:ascii="Times New Roman" w:eastAsia="Times New Roman" w:hAnsi="Times New Roman" w:cs="Times New Roman"/>
                <w:color w:val="000000"/>
              </w:rPr>
              <w:t>”</w:t>
            </w:r>
            <w:r w:rsidR="00CC1E25">
              <w:rPr>
                <w:rFonts w:ascii="Times New Roman" w:eastAsia="Times New Roman" w:hAnsi="Times New Roman" w:cs="Times New Roman"/>
                <w:color w:val="000000"/>
              </w:rPr>
              <w:t xml:space="preserve">. Previous arguments applied to </w:t>
            </w:r>
            <w:proofErr w:type="spellStart"/>
            <w:r w:rsidR="00CC1E25">
              <w:rPr>
                <w:rFonts w:ascii="Times New Roman" w:eastAsia="Times New Roman" w:hAnsi="Times New Roman" w:cs="Times New Roman"/>
                <w:i/>
                <w:color w:val="000000"/>
              </w:rPr>
              <w:t>Ornithosuchus</w:t>
            </w:r>
            <w:proofErr w:type="spellEnd"/>
            <w:r w:rsidR="00CC1E25">
              <w:rPr>
                <w:rFonts w:ascii="Times New Roman" w:eastAsia="Times New Roman" w:hAnsi="Times New Roman" w:cs="Times New Roman"/>
                <w:color w:val="000000"/>
              </w:rPr>
              <w:t xml:space="preserve"> could apply here. A detailed biomechanical analysis of this largely complete specimen would be insightful. </w:t>
            </w:r>
          </w:p>
        </w:tc>
      </w:tr>
      <w:tr w:rsidR="00FD10D3" w:rsidRPr="00383EAC" w14:paraId="74D56CD4" w14:textId="7690CA72"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77B46F6"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Sacisaurus_agudoensis</w:t>
            </w:r>
            <w:proofErr w:type="spellEnd"/>
          </w:p>
        </w:tc>
        <w:tc>
          <w:tcPr>
            <w:tcW w:w="4396" w:type="dxa"/>
            <w:noWrap/>
            <w:hideMark/>
          </w:tcPr>
          <w:p w14:paraId="1F5E043D" w14:textId="1BAD18BD" w:rsidR="00FD10D3" w:rsidRPr="00383EAC" w:rsidRDefault="008F5072"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{"citationItems":[{"id":"ITEM-1","itemData":{"DOI":"10.1080/08912960600845767","ISSN":"08912963","abstract":"The South American Late Triassic offers the most comprehensive window\\nto the early radiation of dinosaurs. This is enhanced by the discovery\\nof Sacisaurus agudoensis, a new dinosauriform from the Caturrita\\nFormation of Brazil. Various morphological features suggest its close\\nphylogenetic affinity to Silesaurus, and both may be basal ornithischian\\ndinosaurs. Sacisaurus has a pair of elements forming the tip of its\\nlower jaw, hypothesized to be equivalent to the ornithischian predentary.\\nThis suggests that during an initial stage of their evolution, those\\ndinosaurs had a paired predentary, which later fused into a single\\nstructure. As an originally paired bone, the predentary is comparable\\nto elements that more often form the vertebrate mandible, such as\\nthe mentomeckelian bone. Although synapomorphic for ornithischians,\\nthe predentary does not seem neomorphic for the group, but primarily\\nhomologous to parts of the symphyseal region of the lower jaw of\\nother vertebrates.","author":[{"dropping-particle":"","family":"Ferigolo","given":"Jorge","non-dropping-particle":"","parse-names":false,"suffix":""},{"dropping-particle":"","family":"Langer","given":"Max C.","non-dropping-particle":"","parse-names":false,"suffix":""}],"container-title":"Historical Biology","id":"ITEM-1","issue":"1","issued":{"date-parts":[["2007"]]},"page":"23-33","title":"A Late Triassic dinosauriform from south Brazil and the origin of the ornithischian predentary bone","type":"article-journal","volume":"19"},"uris":["http://www.mendeley.com/documents/?uuid=44bb474b-9ad7-3bf9-b4f9-9aa419bfb1cd"]},{"id":"ITEM-2","itemData":{"author":[{"dropping-particle":"","family":"Langer","given":"Max C.","non-dropping-particle":"","parse-names":false,"suffix":""},{"dropping-particle":"","family":"Ferigolo","given":"Jorge","non-dropping-particle":"","parse-names":false,"suffix":""}],"container-title":"Geological Society, London, Special Publications","id":"ITEM-2","issued":{"date-parts":[["2013"]]},"page":"353-392","title":"The Late Triassic dinosauromorph &lt;i&gt;Sacisaurus agudoensis&lt;/i&gt; (Caturrita Formation; Rio Grande do Sul, Brazil): anatomy and affinities","type":"article-journal","volume":"379"},"uris":["http://www.mendeley.com/documents/?uuid=c262d9f5-0cd5-426b-9530-0a921bde73a7"]}],"mendeley":{"formattedCitation":"(Ferigolo and Langer, 2007; Langer and Ferigolo, 2013)","plainTextFormattedCitation":"(Ferigolo and Langer, 2007; Langer and Ferigolo, 2013)","previouslyFormattedCitation":"(Ferigolo and Langer, 2007; Langer and Ferigolo, 2013)"},"properties":{"noteIndex":0},"schema":"https://github.com/citation-style-language/schema/raw/master/csl-citation.json"}</w:instrText>
            </w:r>
            <w:r>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(Ferigolo and Langer, 2007; Langer and Ferigolo, 2013)</w:t>
            </w:r>
            <w:r>
              <w:rPr>
                <w:rFonts w:ascii="Times New Roman" w:eastAsia="Times New Roman" w:hAnsi="Times New Roman" w:cs="Times New Roman"/>
                <w:color w:val="000000"/>
              </w:rPr>
              <w:fldChar w:fldCharType="end"/>
            </w:r>
          </w:p>
        </w:tc>
        <w:tc>
          <w:tcPr>
            <w:tcW w:w="1349" w:type="dxa"/>
          </w:tcPr>
          <w:p w14:paraId="03088CEA" w14:textId="1BED5FB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2BB36197" w14:textId="73F6FC89" w:rsidR="00FD10D3" w:rsidRPr="009F6729" w:rsidRDefault="000F3157"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047BB">
              <w:rPr>
                <w:rFonts w:ascii="Times New Roman" w:eastAsia="Times New Roman" w:hAnsi="Times New Roman" w:cs="Times New Roman"/>
                <w:color w:val="FF0000"/>
              </w:rPr>
              <w:t>Diagram</w:t>
            </w:r>
            <w:r w:rsidR="009F6729" w:rsidRPr="006047BB">
              <w:rPr>
                <w:rFonts w:ascii="Times New Roman" w:eastAsia="Times New Roman" w:hAnsi="Times New Roman" w:cs="Times New Roman"/>
                <w:color w:val="FF0000"/>
              </w:rPr>
              <w:t xml:space="preserve"> </w:t>
            </w:r>
            <w:r w:rsidR="009F6729">
              <w:rPr>
                <w:rFonts w:ascii="Times New Roman" w:eastAsia="Times New Roman" w:hAnsi="Times New Roman" w:cs="Times New Roman"/>
                <w:color w:val="000000"/>
              </w:rPr>
              <w:t>–</w:t>
            </w:r>
            <w:r w:rsidR="006047BB">
              <w:rPr>
                <w:rFonts w:ascii="Times New Roman" w:eastAsia="Times New Roman" w:hAnsi="Times New Roman" w:cs="Times New Roman"/>
                <w:color w:val="000000"/>
              </w:rPr>
              <w:t xml:space="preserve"> </w:t>
            </w:r>
            <w:r w:rsidR="007A05B8">
              <w:rPr>
                <w:rFonts w:ascii="Times New Roman" w:eastAsia="Times New Roman" w:hAnsi="Times New Roman" w:cs="Times New Roman"/>
                <w:color w:val="000000"/>
              </w:rPr>
              <w:t xml:space="preserve">However, this animal was first described as an early ornithischian rather than </w:t>
            </w:r>
            <w:r w:rsidR="006047BB">
              <w:rPr>
                <w:rFonts w:ascii="Times New Roman" w:eastAsia="Times New Roman" w:hAnsi="Times New Roman" w:cs="Times New Roman"/>
                <w:color w:val="000000"/>
              </w:rPr>
              <w:t xml:space="preserve">a non-dinosaurian </w:t>
            </w:r>
            <w:proofErr w:type="spellStart"/>
            <w:r w:rsidR="006047BB">
              <w:rPr>
                <w:rFonts w:ascii="Times New Roman" w:eastAsia="Times New Roman" w:hAnsi="Times New Roman" w:cs="Times New Roman"/>
                <w:color w:val="000000"/>
              </w:rPr>
              <w:t>dinosauromorph</w:t>
            </w:r>
            <w:proofErr w:type="spellEnd"/>
            <w:r w:rsidR="006047BB">
              <w:rPr>
                <w:rFonts w:ascii="Times New Roman" w:eastAsia="Times New Roman" w:hAnsi="Times New Roman" w:cs="Times New Roman"/>
                <w:color w:val="000000"/>
              </w:rPr>
              <w:t xml:space="preserve">, so this classification is contentious. Given how this animal’s bipedality is an end result in a complete </w:t>
            </w:r>
            <w:r w:rsidR="006047BB">
              <w:rPr>
                <w:rFonts w:ascii="Times New Roman" w:eastAsia="Times New Roman" w:hAnsi="Times New Roman" w:cs="Times New Roman"/>
                <w:color w:val="000000"/>
              </w:rPr>
              <w:lastRenderedPageBreak/>
              <w:t xml:space="preserve">transition OQ &gt; FB &gt; OB, the lack of clarity surrounding this animal is paramount to examining the transition in detail. </w:t>
            </w:r>
          </w:p>
        </w:tc>
      </w:tr>
      <w:tr w:rsidR="00FD10D3" w:rsidRPr="00383EAC" w14:paraId="71D9B77A" w14:textId="1BB3A02B"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ABCE499"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Saturnalia_tupiniquim</w:t>
            </w:r>
            <w:proofErr w:type="spellEnd"/>
          </w:p>
        </w:tc>
        <w:tc>
          <w:tcPr>
            <w:tcW w:w="4396" w:type="dxa"/>
            <w:noWrap/>
            <w:hideMark/>
          </w:tcPr>
          <w:p w14:paraId="7B9A847D" w14:textId="0F244CD3"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{"citationItems":[{"id":"ITEM-1","itemData":{"DOI":"10.1016/S1251-8050(00)80025-7","ISSN":"1251-8050","abstract":"Three newly discovered skeletons from the Carnian red beds of the Santa Maria Formation, south Brazil, represent one of the oldest dinosaurs ever found. The new taxon Saturnalia tupiniquim, is equivalent in age to the earliest dinosaurs from northwestern Argentina, being the oldest sauropodomorph dinosaur known from plentiful skeletal material. The record of Saturnalia, a 1.5-m-long gracile plant-eating animal, indicates that, like other major dinosaur lineages, the first representatives of the mainly heavy-built sauropodomorphs were gracile animals. Trois squelettes, récemment découverts dans les red-beds carniens de la formation Santa Maria (Sud du Brésil), représentent un des plus vieux dinosaures jamais découverts. Le nouveau taxon, Saturnalia tupiniquin, a un âge équivalent de celui des premiers dinosaures trouvés dans le Nord-Ouest de l'Argentine, et constitue le plus vieux dinosaure sauropodomorphe connu par un abondant matériel. Saturnalia était un animal herbivore, gracile et d'une longueur de 1,5 m. Sa présence indique, à l'instar de nombreuses lignées dinosauriennes, que les premiers représentants des sauropodomorphes massifs étaient des animaux graciles.","author":[{"dropping-particle":"","family":"Langer","given":"Max C.","non-dropping-particle":"","parse-names":false,"suffix":""},{"dropping-particle":"","family":"Abdala","given":"Fernando","non-dropping-particle":"","parse-names":false,"suffix":""},{"dropping-particle":"","family":"Richter","given":"Martha","non-dropping-particle":"","parse-names":false,"suffix":""},{"dropping-particle":"","family":"Benton","given":"Michael J.","non-dropping-particle":"","parse-names":false,"suffix":""}],"container-title":"Comptes Rendus de l'Académie des Sciences - Series IIA - Earth and Planetary Science","id":"ITEM-1","issue":"7","issued":{"date-parts":[["1999","10","15"]]},"page":"511-517","publisher":"Elsevier Masson","title":"A sauropodomorph dinosaur from the Upper Triassic (Carman) of southern Brazil","type":"article-journal","volume":"329"},"uris":["http://www.mendeley.com/documents/?uuid=02474234-851a-38a4-af9e-77844c99737c"]}],"mendeley":{"formattedCitation":"(Langer &lt;i&gt;et al.&lt;/i&gt;, 1999)","plainTextFormattedCitation":"(Langer et al., 1999)","previouslyFormattedCitation":"(Langer &lt;i&gt;et al.&lt;/i&gt;, 1999)"},"properties":{"noteIndex":0},"schema":"https://github.com/citation-style-language/schema/raw/master/csl-citation.json"}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(Langer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1999)</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{"citationItems":[{"id":"ITEM-1","itemData":{"DOI":"10.1038/s41598-017-11737-5","ISSN":"2045-2322","abstract":"The evolutionary history of dinosaurs might date back to the first stages of the Triassic (c. 250–240 Ma), but the oldest unequivocal records of the group come from Late Triassic (Carnian – c. 230 Ma) rocks of South America. Here, we present the first braincase endocast of a Carnian dinosaur, the sauropodomorph Saturnalia tupiniquim, and provide new data regarding the evolution of the floccular and parafloccular lobe of the cerebellum (FFL), which has been extensively discussed in the field of palaeoneurology. Previous studies proposed that the development of a permanent quadrupedal stance was one of the factors leading to the volume reduction of the FFL of sauropods. However, based on the new data for S. tupiniquim we identified a first moment of FFL volume reduction in non-sauropodan Sauropodomorpha, preceding the acquisition of a fully quadrupedal stance. Analysing variations in FFL volume alongside other morphological changes in the group, we suggest that this reduction is potentially related to the adoption of a more restricted herbivore diet. In this context, the FFL of sauropods might represent a vestigial trait, retained in a reduced version from the bipedal and predatory early sauropodomorphs.","author":[{"dropping-particle":"","family":"Bronzati","given":"Mario","non-dropping-particle":"","parse-names":false,"suffix":""},{"dropping-particle":"","family":"Rauhut","given":"Oliver W. M.","non-dropping-particle":"","parse-names":false,"suffix":""},{"dropping-particle":"","family":"Bittencourt","given":"Jonathas S.","non-dropping-particle":"","parse-names":false,"suffix":""},{"dropping-particle":"","family":"Langer","given":"Max C.","non-dropping-particle":"","parse-names":false,"suffix":""}],"container-title":"Scientific Reports","id":"ITEM-1","issue":"1","issued":{"date-parts":[["2017","12","20"]]},"page":"11931","publisher":"Nature Publishing Group","title":"Endocast of the Late Triassic (Carnian) dinosaur &lt;i&gt;Saturnalia tupiniquim&lt;/i&gt;: implications for the evolution of brain tissue in Sauropodomorpha","type":"article-journal","volume":"7"},"uris":["http://www.mendeley.com/documents/?uuid=a576763e-7e07-3d46-ac83-0737028b5f9f"]}],"mendeley":{"formattedCitation":"(Bronzati &lt;i&gt;et al.&lt;/i&gt;, 2017)","plainTextFormattedCitation":"(Bronzati et al., 2017)","previouslyFormattedCitation":"(Bronzati &lt;i&gt;et al.&lt;/i&gt;, 2017)"},"properties":{"noteIndex":0},"schema":"https://github.com/citation-style-language/schema/raw/master/csl-citation.json"}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(Bronzati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2017)</w:t>
            </w:r>
            <w:r w:rsidRPr="00383EAC">
              <w:rPr>
                <w:rFonts w:ascii="Times New Roman" w:eastAsia="Times New Roman" w:hAnsi="Times New Roman" w:cs="Times New Roman"/>
                <w:color w:val="000000"/>
              </w:rPr>
              <w:fldChar w:fldCharType="end"/>
            </w:r>
          </w:p>
        </w:tc>
        <w:tc>
          <w:tcPr>
            <w:tcW w:w="1349" w:type="dxa"/>
          </w:tcPr>
          <w:p w14:paraId="38B49A70" w14:textId="0BEFBE3C"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551461F1" w14:textId="1C1DCEEB" w:rsidR="00FD10D3" w:rsidRPr="00383EAC" w:rsidRDefault="005F2908"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5F2908">
              <w:rPr>
                <w:rFonts w:ascii="Courier New" w:eastAsia="Times New Roman" w:hAnsi="Courier New" w:cs="Courier New"/>
                <w:color w:val="000000"/>
              </w:rPr>
              <w:t>﻿</w:t>
            </w:r>
            <w:r w:rsidRPr="004B65C6">
              <w:rPr>
                <w:rFonts w:ascii="Times New Roman" w:eastAsia="Times New Roman" w:hAnsi="Times New Roman" w:cs="Times New Roman"/>
                <w:i/>
                <w:color w:val="000000"/>
              </w:rPr>
              <w:t>Saturnalia</w:t>
            </w:r>
            <w:r w:rsidRPr="005F2908">
              <w:rPr>
                <w:rFonts w:ascii="Times New Roman" w:eastAsia="Times New Roman" w:hAnsi="Times New Roman" w:cs="Times New Roman"/>
                <w:color w:val="000000"/>
              </w:rPr>
              <w:t xml:space="preserve"> </w:t>
            </w:r>
            <w:proofErr w:type="spellStart"/>
            <w:r w:rsidRPr="004B65C6">
              <w:rPr>
                <w:rFonts w:ascii="Times New Roman" w:eastAsia="Times New Roman" w:hAnsi="Times New Roman" w:cs="Times New Roman"/>
                <w:i/>
                <w:color w:val="000000"/>
              </w:rPr>
              <w:t>tupiniquim</w:t>
            </w:r>
            <w:proofErr w:type="spellEnd"/>
            <w:r w:rsidRPr="005F2908">
              <w:rPr>
                <w:rFonts w:ascii="Times New Roman" w:eastAsia="Times New Roman" w:hAnsi="Times New Roman" w:cs="Times New Roman"/>
                <w:color w:val="000000"/>
              </w:rPr>
              <w:t xml:space="preserve"> is a facultative biped</w:t>
            </w:r>
            <w:r>
              <w:rPr>
                <w:rFonts w:ascii="Times New Roman" w:eastAsia="Times New Roman" w:hAnsi="Times New Roman" w:cs="Times New Roman"/>
                <w:color w:val="000000"/>
              </w:rPr>
              <w:t>”</w:t>
            </w:r>
            <w:r w:rsidR="004B65C6">
              <w:rPr>
                <w:rFonts w:ascii="Times New Roman" w:eastAsia="Times New Roman" w:hAnsi="Times New Roman" w:cs="Times New Roman"/>
                <w:color w:val="000000"/>
              </w:rPr>
              <w:t>.</w:t>
            </w:r>
          </w:p>
        </w:tc>
      </w:tr>
      <w:tr w:rsidR="00FD10D3" w:rsidRPr="00383EAC" w14:paraId="155716D5" w14:textId="09FE4FF8"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860BE2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Saurosuchus_galilei</w:t>
            </w:r>
            <w:proofErr w:type="spellEnd"/>
          </w:p>
        </w:tc>
        <w:tc>
          <w:tcPr>
            <w:tcW w:w="4396" w:type="dxa"/>
            <w:noWrap/>
            <w:hideMark/>
          </w:tcPr>
          <w:p w14:paraId="426AC6BD" w14:textId="60508960"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{"citationItems":[{"id":"ITEM-1","itemData":{"abstract":"proteroschampsa barrionnuevoi","author":[{"dropping-particle":"","family":"Reig","given":"O. A.","non-dropping-particle":"","parse-names":false,"suffix":""}],"container-title":"Rev. Asoc. Geol. Argentina","id":"ITEM-1","issue":"4","issued":{"date-parts":[["1959"]]},"page":"257-270","title":"Primeros datos descriptivos sobre nuevos arcosaurios del Triásico de Ischigualasto (San Juan, Argentina)","type":"article-journal","volume":"13"},"uris":["http://www.mendeley.com/documents/?uuid=89431edd-6a61-35e9-8941-b204e589674a"]}],"mendeley":{"formattedCitation":"(Reig, 1959)","plainTextFormattedCitation":"(Reig, 1959)","previouslyFormattedCitation":"(Reig, 1959)"},"properties":{"noteIndex":0},"schema":"https://github.com/citation-style-language/schema/raw/master/csl-citation.json"}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(Reig, 1959)</w:t>
            </w:r>
            <w:r w:rsidRPr="00383EAC">
              <w:rPr>
                <w:rFonts w:ascii="Times New Roman" w:eastAsia="Times New Roman" w:hAnsi="Times New Roman" w:cs="Times New Roman"/>
                <w:color w:val="000000"/>
              </w:rPr>
              <w:fldChar w:fldCharType="end"/>
            </w:r>
            <w:r w:rsidR="00D06C6C">
              <w:rPr>
                <w:rFonts w:ascii="Times New Roman" w:eastAsia="Times New Roman" w:hAnsi="Times New Roman" w:cs="Times New Roman"/>
                <w:color w:val="000000"/>
              </w:rPr>
              <w:t xml:space="preserve">; </w:t>
            </w:r>
            <w:r w:rsidR="00D06C6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{"citationItems":[{"id":"ITEM-1","itemData":{"DOI":"10.1144/SP379.1","ISSN":"0305-8719","abstract":"‘Rauisuchia’ comprises Triassic pseudosuchians that ranged greatly in body size, locomotor styles and feeding ecologies. Our concept of what constitutes a rauisuchian is changing as a result of discoveries over the last 15 years. New evidence has shown that rauisuchians are probably not a natural (monophyletic) group, but instead are a number of smaller clades (e.g. Rauisuchidae, Ctenosauriscidae, Shuvosauridae) that may not be each other's closest relatives within Pseudosuchia. Here, we acknowledge that there are still large gaps in the basic understanding in the alpha-level taxonomy and relationships of these groups, but good progress is being made. As a result of renewed interest in rauisuchians, an expanding number of recent studies have focused on the growth, locomotor habits, and biomechanics of these animals, and we review these studies here. We are clearly in the midst of a renaissance in our understanding of rauisuchian evolution and the continuation of detailed descriptions, the development of explicit phylogenetic hypotheses, and explicit palaeobiological studies are essential in advancing our knowledge of these extinct animals.","author":[{"dropping-particle":"","family":"Nesbitt","given":"Sterling J.","non-dropping-particle":"","parse-names":false,"suffix":""},{"dropping-particle":"","family":"Brusatte","given":"Stephen L.","non-dropping-particle":"","parse-names":false,"suffix":""},{"dropping-particle":"","family":"Desojo","given":"Julia B.","non-dropping-particle":"","parse-names":false,"suffix":""},{"dropping-particle":"","family":"Liparini","given":"Alexandre","non-dropping-particle":"","parse-names":false,"suffix":""},{"dropping-particle":"","family":"França","given":"Marco A. G.","non-dropping-particle":"De","parse-names":false,"suffix":""},{"dropping-particle":"","family":"Weinbaum","given":"Jonathan C.","non-dropping-particle":"","parse-names":false,"suffix":""},{"dropping-particle":"","family":"Gower","given":"David J.","non-dropping-particle":"","parse-names":false,"suffix":""}],"container-title":"Geological Society, London, Special Publications","id":"ITEM-1","issue":"1","issued":{"date-parts":[["2013","1","24"]]},"page":"241-274","publisher":"Geological Society of London","title":"Rauisuchia","type":"article-journal","volume":"379"},"uris":["http://www.mendeley.com/documents/?uuid=1ba744de-ed67-3d8c-9a74-57337cfb46bf"]}],"mendeley":{"formattedCitation":"(Nesbitt &lt;i&gt;et al.&lt;/i&gt;, 2013)","plainTextFormattedCitation":"(Nesbitt et al., 2013)","previouslyFormattedCitation":"(Nesbitt &lt;i&gt;et al.&lt;/i&gt;, 2013)"},"properties":{"noteIndex":0},"schema":"https://github.com/citation-style-language/schema/raw/master/csl-citation.json"}</w:instrText>
            </w:r>
            <w:r w:rsidR="00D06C6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2013)</w:t>
            </w:r>
            <w:r w:rsidR="00D06C6C">
              <w:rPr>
                <w:rFonts w:ascii="Times New Roman" w:eastAsia="Times New Roman" w:hAnsi="Times New Roman" w:cs="Times New Roman"/>
                <w:color w:val="000000"/>
              </w:rPr>
              <w:fldChar w:fldCharType="end"/>
            </w:r>
          </w:p>
        </w:tc>
        <w:tc>
          <w:tcPr>
            <w:tcW w:w="1349" w:type="dxa"/>
          </w:tcPr>
          <w:p w14:paraId="18E37996" w14:textId="49B29642"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C4E8268" w14:textId="2602CB25" w:rsidR="00FD10D3" w:rsidRPr="00383EAC" w:rsidRDefault="004B65C6"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“Mid- to large-sized quadrupedal predators” in reference to </w:t>
            </w:r>
            <w:proofErr w:type="spellStart"/>
            <w:r>
              <w:rPr>
                <w:rFonts w:ascii="Times New Roman" w:eastAsia="Times New Roman" w:hAnsi="Times New Roman" w:cs="Times New Roman"/>
                <w:color w:val="000000"/>
              </w:rPr>
              <w:t>Rauisuchidae</w:t>
            </w:r>
            <w:proofErr w:type="spellEnd"/>
            <w:r>
              <w:rPr>
                <w:rFonts w:ascii="Times New Roman" w:eastAsia="Times New Roman" w:hAnsi="Times New Roman" w:cs="Times New Roman"/>
                <w:color w:val="000000"/>
              </w:rPr>
              <w:t xml:space="preserve">, which </w:t>
            </w:r>
            <w:proofErr w:type="spellStart"/>
            <w:r w:rsidRPr="004B65C6">
              <w:rPr>
                <w:rFonts w:ascii="Times New Roman" w:eastAsia="Times New Roman" w:hAnsi="Times New Roman" w:cs="Times New Roman"/>
                <w:i/>
                <w:color w:val="000000"/>
              </w:rPr>
              <w:t>Saurosuchus</w:t>
            </w:r>
            <w:proofErr w:type="spellEnd"/>
            <w:r>
              <w:rPr>
                <w:rFonts w:ascii="Times New Roman" w:eastAsia="Times New Roman" w:hAnsi="Times New Roman" w:cs="Times New Roman"/>
                <w:color w:val="000000"/>
              </w:rPr>
              <w:t xml:space="preserve"> is member of.</w:t>
            </w:r>
          </w:p>
        </w:tc>
      </w:tr>
      <w:tr w:rsidR="00FD10D3" w:rsidRPr="00383EAC" w14:paraId="0379662B" w14:textId="6AEDBB27"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913988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Scutellosaurus_lawleri</w:t>
            </w:r>
            <w:proofErr w:type="spellEnd"/>
          </w:p>
        </w:tc>
        <w:tc>
          <w:tcPr>
            <w:tcW w:w="4396" w:type="dxa"/>
            <w:noWrap/>
            <w:hideMark/>
          </w:tcPr>
          <w:p w14:paraId="0FCE96BC" w14:textId="78123C56"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{"citationItems":[{"id":"ITEM-1","itemData":{"ISBN":"0897340248","abstract":"Stratigraphic relationships -- Description. Taxonomy ; Scutellosaurus, new genus ; Scutellosaurus lawleri, new species -- Scutellosaurus and other primitive Ornithischian dinosaurs -- The Kayenta fauna -- Age of the Kayenta fauna -- The distribution of early ornithischian dinosaurs.","author":[{"dropping-particle":"","family":"Colbert","given":"Edwin H.","non-dropping-particle":"","parse-names":false,"suffix":""}],"id":"ITEM-1","issued":{"date-parts":[["1981"]]},"number-of-pages":"1-61","publisher":"Museum of North Arizona Press","title":"A primitive ornithischian dinosaur from the Kayenta Formation of Arizona","type":"book"},"uris":["http://www.mendeley.com/documents/?uuid=5126ec3f-b494-372e-a95b-6d3439f98dcb"]}],"mendeley":{"formattedCitation":"(Colbert, 1981)","plainTextFormattedCitation":"(Colbert, 1981)","previouslyFormattedCitation":"(Colbert, 1981)"},"properties":{"noteIndex":0},"schema":"https://github.com/citation-style-language/schema/raw/master/csl-citation.json"}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(Colbert, 1981)</w:t>
            </w:r>
            <w:r w:rsidRPr="00383EAC">
              <w:rPr>
                <w:rFonts w:ascii="Times New Roman" w:eastAsia="Times New Roman" w:hAnsi="Times New Roman" w:cs="Times New Roman"/>
                <w:color w:val="000000"/>
              </w:rPr>
              <w:fldChar w:fldCharType="end"/>
            </w:r>
            <w:r w:rsidR="004B65C6">
              <w:rPr>
                <w:rFonts w:ascii="Times New Roman" w:eastAsia="Times New Roman" w:hAnsi="Times New Roman" w:cs="Times New Roman"/>
                <w:color w:val="000000"/>
              </w:rPr>
              <w:t xml:space="preserve">; </w:t>
            </w:r>
            <w:r w:rsidR="004B65C6">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{"citationItems":[{"id":"ITEM-1","itemData":{"author":[{"dropping-particle":"","family":"Breeden","given":"Benjamin Thomas","non-dropping-particle":"","parse-names":false,"suffix":""}],"id":"ITEM-1","issued":{"date-parts":[["2016"]]},"publisher":"University of Texas at Austin","title":"Observations on the osteology of &lt;i&gt;Scutellosaurus lawleri&lt;/i&gt; Colbert, 1981 (Ornithischia: Thyreophora) on the basis on new specimens from the Lower Jurassic Kayenta Formation of Arizona","type":"thesis"},"uris":["http://www.mendeley.com/documents/?uuid=13d08ec4-80d8-37b2-ae8e-0de4d8a321f5"]}],"mendeley":{"formattedCitation":"(Breeden, 2016)","plainTextFormattedCitation":"(Breeden, 2016)","previouslyFormattedCitation":"(Breeden, 2016)"},"properties":{"noteIndex":0},"schema":"https://github.com/citation-style-language/schema/raw/master/csl-citation.json"}</w:instrText>
            </w:r>
            <w:r w:rsidR="004B65C6">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(Breeden, 2016)</w:t>
            </w:r>
            <w:r w:rsidR="004B65C6">
              <w:rPr>
                <w:rFonts w:ascii="Times New Roman" w:eastAsia="Times New Roman" w:hAnsi="Times New Roman" w:cs="Times New Roman"/>
                <w:color w:val="000000"/>
              </w:rPr>
              <w:fldChar w:fldCharType="end"/>
            </w:r>
          </w:p>
        </w:tc>
        <w:tc>
          <w:tcPr>
            <w:tcW w:w="1349" w:type="dxa"/>
          </w:tcPr>
          <w:p w14:paraId="71349A29" w14:textId="72F10CE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3D31AC3F" w14:textId="77551D48" w:rsidR="00FD10D3" w:rsidRPr="00383EAC" w:rsidRDefault="004B65C6"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4B65C6">
              <w:rPr>
                <w:rFonts w:ascii="Courier New" w:eastAsia="Times New Roman" w:hAnsi="Courier New" w:cs="Courier New"/>
                <w:color w:val="000000"/>
              </w:rPr>
              <w:t>﻿</w:t>
            </w:r>
            <w:r w:rsidRPr="004B65C6">
              <w:rPr>
                <w:rFonts w:ascii="Times New Roman" w:eastAsia="Times New Roman" w:hAnsi="Times New Roman" w:cs="Times New Roman"/>
                <w:color w:val="000000"/>
              </w:rPr>
              <w:t>A small (~1 m) bipedal thyreophoran ornithischian dinosaur</w:t>
            </w:r>
            <w:r>
              <w:rPr>
                <w:rFonts w:ascii="Times New Roman" w:eastAsia="Times New Roman" w:hAnsi="Times New Roman" w:cs="Times New Roman"/>
                <w:color w:val="000000"/>
              </w:rPr>
              <w:t>”</w:t>
            </w:r>
          </w:p>
        </w:tc>
      </w:tr>
      <w:tr w:rsidR="00FD10D3" w:rsidRPr="00383EAC" w14:paraId="3C63D72D" w14:textId="35A9C813"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351381D"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Shansisuchus_shansisuchus</w:t>
            </w:r>
            <w:proofErr w:type="spellEnd"/>
          </w:p>
        </w:tc>
        <w:tc>
          <w:tcPr>
            <w:tcW w:w="4396" w:type="dxa"/>
            <w:noWrap/>
            <w:hideMark/>
          </w:tcPr>
          <w:p w14:paraId="3DE2AF17" w14:textId="1AB57444"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{"citationItems":[{"id":"ITEM-1","itemData":{"author":[{"dropping-particle":"","family":"Young","given":"C. C.","non-dropping-particle":"","parse-names":false,"suffix":""}],"container-title":"Palaeontologia Sinica","id":"ITEM-1","issued":{"date-parts":[["1964"]]},"page":"1-205","title":"The pseudosuchians in China","type":"article-journal","volume":"19"},"uris":["http://www.mendeley.com/documents/?uuid=e8d07cd6-5a97-3c6a-9014-b1e2d3de642c"]}],"mendeley":{"formattedCitation":"(Young, 1964)","plainTextFormattedCitation":"(Young, 1964)","previouslyFormattedCitation":"(Young, 1964)"},"properties":{"noteIndex":0},"schema":"https://github.com/citation-style-language/schema/raw/master/csl-citation.json"}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(Young, 1964)</w:t>
            </w:r>
            <w:r w:rsidRPr="00383EAC">
              <w:rPr>
                <w:rFonts w:ascii="Times New Roman" w:eastAsia="Times New Roman" w:hAnsi="Times New Roman" w:cs="Times New Roman"/>
                <w:color w:val="000000"/>
              </w:rPr>
              <w:fldChar w:fldCharType="end"/>
            </w:r>
            <w:r w:rsidR="00790E4C">
              <w:rPr>
                <w:rFonts w:ascii="Times New Roman" w:eastAsia="Times New Roman" w:hAnsi="Times New Roman" w:cs="Times New Roman"/>
                <w:color w:val="000000"/>
              </w:rPr>
              <w:t xml:space="preserve">; </w:t>
            </w:r>
            <w:r w:rsidR="00790E4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{"citationItems":[{"id":"ITEM-1","itemData":{"DOI":"10.1093/zoolinnean/zly061","ISSN":"0024-4082","abstract":"Erythrosuchids are Early–Middle Triassic bulky, quadrupedal archosauromorphs with proportionally large heads, and they were among the first archosauromorphs to occupy the role of terrestrial hypercarnivores. Recent work has expanded anatomical and phylogenetic knowledge of erythrosuchids, but a thorough understanding is still lacking, and Erythrosuchus africanus is the only species for which a thorough anatomical description of most of the skeleton has been published. Garjainia prima, from the upper Olenekian of Russia, represents one of the oldest known erythrosuchids and includes the best-preserved skull of an Early Triassic erythrosuchid. Here, we expand understanding of erythrosuchid anatomy by providing the first detailed and comprehensive description of the holotype of Garjainia prima. We consider ‘Vjushkovia triplicostata’ to be a junior synonym of Garjainia prima, because of their extremely similar morphology, with the two character states that differ between them being variable intraspecifically in some other diapsids. A new phylogenetic analysis recovered a monophyletic Garjainia as sister to Middle Triassic erythrosuchids and recovered Fugusuchus hejiapanensis as sister to all other erythrosuchids. Branch support for Erythrosuchidae is low, but the Middle Triassic erythrosuchid clade is well supported by characters with low homoplasy, indicating that their morphology was specialized in ways rarely explored by other Triassic archosauromorphs.","author":[{"dropping-particle":"","family":"Ezcurra","given":"Martín D","non-dropping-particle":"","parse-names":false,"suffix":""},{"dropping-particle":"","family":"Gower","given":"David J","non-dropping-particle":"","parse-names":false,"suffix":""},{"dropping-particle":"","family":"Sennikov","given":"Andrey G","non-dropping-particle":"","parse-names":false,"suffix":""},{"dropping-particle":"","family":"Butler","given":"Richard J","non-dropping-particle":"","parse-names":false,"suffix":""}],"container-title":"Zoological Journal of the Linnean Society","id":"ITEM-1","issued":{"date-parts":[["2018"]]},"page":"1-67","title":"The osteology of the holotype of the early erythrosuchid &lt;i&gt;Garjainia prima&lt;/i&gt; (Diapsida: Archosauromorpha) from the upper Lower Triassic of European Russia","type":"article-journal"},"uris":["http://www.mendeley.com/documents/?uuid=070a3135-c7af-416e-963d-5a788875d8bf"]}],"mendeley":{"formattedCitation":"(Ezcurra &lt;i&gt;et al.&lt;/i&gt;, 2018)","plainTextFormattedCitation":"(Ezcurra et al., 2018)","previouslyFormattedCitation":"(Ezcurra &lt;i&gt;et al.&lt;/i&gt;, 2018)"},"properties":{"noteIndex":0},"schema":"https://github.com/citation-style-language/schema/raw/master/csl-citation.json"}</w:instrText>
            </w:r>
            <w:r w:rsidR="00790E4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(Ezcurra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2018)</w:t>
            </w:r>
            <w:r w:rsidR="00790E4C">
              <w:rPr>
                <w:rFonts w:ascii="Times New Roman" w:eastAsia="Times New Roman" w:hAnsi="Times New Roman" w:cs="Times New Roman"/>
                <w:color w:val="000000"/>
              </w:rPr>
              <w:fldChar w:fldCharType="end"/>
            </w:r>
          </w:p>
        </w:tc>
        <w:tc>
          <w:tcPr>
            <w:tcW w:w="1349" w:type="dxa"/>
          </w:tcPr>
          <w:p w14:paraId="6471039F" w14:textId="377177A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D6D5CEA" w14:textId="6B998B34" w:rsidR="00FD10D3" w:rsidRPr="00383EAC" w:rsidRDefault="00790E4C"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proofErr w:type="spellStart"/>
            <w:r>
              <w:rPr>
                <w:rFonts w:ascii="Times New Roman" w:eastAsia="Times New Roman" w:hAnsi="Times New Roman" w:cs="Times New Roman"/>
                <w:color w:val="000000"/>
              </w:rPr>
              <w:t>Erythrosuchid</w:t>
            </w:r>
            <w:proofErr w:type="spellEnd"/>
            <w:r>
              <w:rPr>
                <w:rFonts w:ascii="Times New Roman" w:eastAsia="Times New Roman" w:hAnsi="Times New Roman" w:cs="Times New Roman"/>
                <w:color w:val="000000"/>
              </w:rPr>
              <w:t>, “</w:t>
            </w:r>
            <w:r w:rsidRPr="00BE42AA">
              <w:rPr>
                <w:rFonts w:ascii="Times New Roman" w:eastAsia="Times New Roman" w:hAnsi="Times New Roman" w:cs="Times New Roman"/>
                <w:color w:val="000000"/>
              </w:rPr>
              <w:t xml:space="preserve">The </w:t>
            </w:r>
            <w:proofErr w:type="spellStart"/>
            <w:r w:rsidRPr="00BE42AA">
              <w:rPr>
                <w:rFonts w:ascii="Times New Roman" w:eastAsia="Times New Roman" w:hAnsi="Times New Roman" w:cs="Times New Roman"/>
                <w:color w:val="000000"/>
              </w:rPr>
              <w:t>erythrosuchids</w:t>
            </w:r>
            <w:proofErr w:type="spellEnd"/>
            <w:r w:rsidRPr="00BE42AA">
              <w:rPr>
                <w:rFonts w:ascii="Times New Roman" w:eastAsia="Times New Roman" w:hAnsi="Times New Roman" w:cs="Times New Roman"/>
                <w:color w:val="000000"/>
              </w:rPr>
              <w:t xml:space="preserve"> were quadrupedal, probably sprawling and bulky, predatory </w:t>
            </w:r>
            <w:proofErr w:type="spellStart"/>
            <w:r w:rsidRPr="00BE42AA">
              <w:rPr>
                <w:rFonts w:ascii="Times New Roman" w:eastAsia="Times New Roman" w:hAnsi="Times New Roman" w:cs="Times New Roman"/>
                <w:color w:val="000000"/>
              </w:rPr>
              <w:t>archosauromorphs</w:t>
            </w:r>
            <w:proofErr w:type="spellEnd"/>
            <w:r w:rsidRPr="00BE42AA">
              <w:rPr>
                <w:rFonts w:ascii="Times New Roman" w:eastAsia="Times New Roman" w:hAnsi="Times New Roman" w:cs="Times New Roman"/>
                <w:color w:val="000000"/>
              </w:rPr>
              <w:t>”</w:t>
            </w:r>
            <w:r>
              <w:rPr>
                <w:rFonts w:ascii="Times New Roman" w:eastAsia="Times New Roman" w:hAnsi="Times New Roman" w:cs="Times New Roman"/>
                <w:color w:val="000000"/>
              </w:rPr>
              <w:t>.</w:t>
            </w:r>
          </w:p>
        </w:tc>
      </w:tr>
      <w:tr w:rsidR="00FD10D3" w:rsidRPr="00383EAC" w14:paraId="77D021E1" w14:textId="779258F1"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D42C0AC"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Shuvosaurus_inexpectatus</w:t>
            </w:r>
            <w:proofErr w:type="spellEnd"/>
          </w:p>
        </w:tc>
        <w:tc>
          <w:tcPr>
            <w:tcW w:w="4396" w:type="dxa"/>
            <w:noWrap/>
            <w:hideMark/>
          </w:tcPr>
          <w:p w14:paraId="64E672D4" w14:textId="7A84A3A6"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{"citationItems":[{"id":"ITEM-1","itemData":{"author":[{"dropping-particle":"","family":"Chatterjee","given":"S.","non-dropping-particle":"","parse-names":false,"suffix":""}],"container-title":"National Geographic Research and Exploration","id":"ITEM-1","issue":"3","issued":{"date-parts":[["1993"]]},"page":"274-285","title":"&lt;i&gt;Shuvosaurus&lt;/i&gt;, a new theropod: an unusual theropod dinosaur from the Triassic of Texas","type":"article-journal","volume":"9"},"uris":["http://www.mendeley.com/documents/?uuid=3bcd23f9-5a13-4f0f-9ae5-d5f94a9c0a6e"]}],"mendeley":{"formattedCitation":"(Chatterjee, 1993)","plainTextFormattedCitation":"(Chatterjee, 1993)","previouslyFormattedCitation":"(Chatterjee, 1993)"},"properties":{"noteIndex":0},"schema":"https://github.com/citation-style-language/schema/raw/master/csl-citation.json"}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(Chatterjee, 1993)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{"citationItems":[{"id":"ITEM-1","itemData":{"DOI":"10.1017/S1477201907002040","ISSN":"1477-2019","abstract":"Synopsis The North American Triassic dinosaur record has been repeatedly cited as one of the most complete early dinosaur assemblages. The discovery of Silesaurus from Poland and the recognition that Herrerasaurus and Eoraptor may not be theropods have forced a re‐evaluation of saurischian and theropod synapomorphies. Here, we re‐evaluate each purported Triassic dinosaur from North America on a specimen by specimen basis using an apomorphy‐based approach. We attempt to assign specimens to the most exclusive taxon possible. Our revision of purported Late Triassic dinosaur material from North America indicates that dinosaurs were rarer and less diverse in these strata than previously thought. This analysis concludes that non‐dinosaurian dinosauriforms were present in North America in the Late Triassic. Most of the proposed theropod specimens are fragmentary and/or indistinguishable from corresponding elements in the only well‐known Triassic theropod of North America, Coelophysis bauri. No Triassic material ...","author":[{"dropping-particle":"","family":"Nesbitt","given":"Sterling J.","non-dropping-particle":"","parse-names":false,"suffix":""},{"dropping-particle":"","family":"Irmis","given":"Randall B.","non-dropping-particle":"","parse-names":false,"suffix":""},{"dropping-particle":"","family":"Parker","given":"William G.","non-dropping-particle":"","parse-names":false,"suffix":""}],"container-title":"Journal of Systematic Palaeontology","id":"ITEM-1","issue":"2","issued":{"date-parts":[["2007","1"]]},"page":"209-243","publisher":"Taylor &amp; Francis Group","title":"A critical re‐evaluation of the Late Triassic dinosaur taxa of North America","type":"article-journal","volume":"5"},"uris":["http://www.mendeley.com/documents/?uuid=a0fe4c19-709c-3f6c-a5d4-d55aaf755c44"]}],"mendeley":{"formattedCitation":"(Nesbitt, Irmis and Parker, 2007)","plainTextFormattedCitation":"(Nesbitt, Irmis and Parker, 2007)","previouslyFormattedCitation":"(Nesbitt, Irmis and Parker, 2007)"},"properties":{"noteIndex":0},"schema":"https://github.com/citation-style-language/schema/raw/master/csl-citation.json"}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(Nesbitt, Irmis and Parker, 2007)</w:t>
            </w:r>
            <w:r w:rsidRPr="00383EAC">
              <w:rPr>
                <w:rFonts w:ascii="Times New Roman" w:eastAsia="Times New Roman" w:hAnsi="Times New Roman" w:cs="Times New Roman"/>
                <w:color w:val="000000"/>
              </w:rPr>
              <w:fldChar w:fldCharType="end"/>
            </w:r>
          </w:p>
        </w:tc>
        <w:tc>
          <w:tcPr>
            <w:tcW w:w="1349" w:type="dxa"/>
          </w:tcPr>
          <w:p w14:paraId="7777FBAB" w14:textId="6A2586CC"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446B10E2" w14:textId="72013C9D" w:rsidR="00FD10D3" w:rsidRPr="00383EAC" w:rsidRDefault="00F62509"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F62509">
              <w:rPr>
                <w:rFonts w:ascii="Courier New" w:eastAsia="Times New Roman" w:hAnsi="Courier New" w:cs="Courier New"/>
                <w:color w:val="000000"/>
              </w:rPr>
              <w:t>﻿</w:t>
            </w:r>
            <w:r w:rsidRPr="00F62509">
              <w:rPr>
                <w:rFonts w:ascii="Times New Roman" w:eastAsia="Times New Roman" w:hAnsi="Times New Roman" w:cs="Times New Roman"/>
                <w:color w:val="000000"/>
              </w:rPr>
              <w:t>The convergences suggest that a ‘theropod dinosaur body plan’ developed in a group of crocodile-line archosaurs before it appeared in theropod dinosaurs.</w:t>
            </w:r>
            <w:r>
              <w:rPr>
                <w:rFonts w:ascii="Times New Roman" w:eastAsia="Times New Roman" w:hAnsi="Times New Roman" w:cs="Times New Roman"/>
                <w:color w:val="000000"/>
              </w:rPr>
              <w:t>”. Indicative of a bipedal locomotor mode.</w:t>
            </w:r>
          </w:p>
        </w:tc>
      </w:tr>
      <w:tr w:rsidR="00FD10D3" w:rsidRPr="00383EAC" w14:paraId="123A239B" w14:textId="5A738757"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6B0A00A"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Silesaurus_opolensis</w:t>
            </w:r>
            <w:proofErr w:type="spellEnd"/>
          </w:p>
        </w:tc>
        <w:tc>
          <w:tcPr>
            <w:tcW w:w="4396" w:type="dxa"/>
            <w:noWrap/>
            <w:hideMark/>
          </w:tcPr>
          <w:p w14:paraId="40F8574E" w14:textId="2F695FB3"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{"citationItems":[{"id":"ITEM-1","itemData":{"DOI":"10.2307/4524350","abstract":"An accumulation of skeletons of the pre-dinosaur Silesaurus opolensis, gen. et sp. nov. is described from the Keuper (Late Triassic) claystone of Krasiejów in southern Poland. The strata are correlated with the late Carnian Lehrberg Beds and contain a diverse assemblage of tetrapods, including the phytosaur Paleorhinus, which in other regions of the world co- occurs with the oldest dinosaurs. A narrow pelvis with long pubes and the extensive development of laminae in the cervical vertebrae place S. opolensis close to the origin of the clade Dinosauria above Pseudolagosuchus, which agrees with its geological age. Among the advanced characters is the beak on the dentaries, and the relatively low tooth count. The teeth have low crowns and wear facets, which are suggestive of herbivory. The elongate, but weak, front limbs are probably a derived feature.","author":[{"dropping-particle":"","family":"Dzik","given":"Jerzy","non-dropping-particle":"","parse-names":false,"suffix":""}],"container-title":"Journal of Vertebrate Paleontology","id":"ITEM-1","issue":"3","issued":{"date-parts":[["2003"]]},"page":"556-574","publisher":"Taylor &amp; Francis, Ltd.The Society of Vertebrate Paleontology","title":"A Beaked Herbivorous Archosaur with Dinosaur Affinities from the Early Late Triassic of Poland","type":"article-journal","volume":"23"},"uris":["http://www.mendeley.com/documents/?uuid=07222e55-21c4-3888-8808-6ba9f2731f82"]}],"mendeley":{"formattedCitation":"(Dzik, 2003)","plainTextFormattedCitation":"(Dzik, 2003)","previouslyFormattedCitation":"(Dzik, 2003)"},"properties":{"noteIndex":0},"schema":"https://github.com/citation-style-language/schema/raw/master/csl-citation.json"}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(Dzik, 2003)</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{"citationItems":[{"id":"ITEM-1","itemData":{"DOI":"10.1080/02724634.2010.483547","ISSN":"0272-4634","abstract":"ABSTRACT A recent find of an articulated skeleton of Silesaurus opolensis at its early Late Triassic type locality Krasiejów (Poland), with skull, neck, pectoral girdle, and thorax, supplemented by additional preparation of previously collected articulated specimens, enables complete restoration of the vertebral column and associated skeletal parts. Cervical ribs of Silesaurus, well preserved in their original disposition, are parallel to the neck and extend backward for a few vertebral lengths. There is a sudden change in their morphology behind the seventh vertebra, although otherwise the transition from the cervical to the dorsal vertebrae is very gradual. Parapophyses slowly migrate upward along the anterior margin of the centrum and leave the centrum at the sixth or seventh dorsal vertebra. Narrowing of the dorsal extremities of the neural spines of the fourth and neighboring vertebrae suggests the ability of this region of the vertebral column to bent upward. There is thus a disparity between the st...","author":[{"dropping-particle":"","family":"Piechowski","given":"Rafał","non-dropping-particle":"","parse-names":false,"suffix":""},{"dropping-particle":"","family":"Dzik","given":"Jerzy","non-dropping-particle":"","parse-names":false,"suffix":""}],"container-title":"Journal of Vertebrate Paleontology","id":"ITEM-1","issue":"4","issued":{"date-parts":[["2010","7","14"]]},"page":"1127-1141","publisher":"Taylor &amp; Francis Group","title":"The axial skeleton of &lt;i&gt;Silesaurus opolensis&lt;/i&gt;","type":"article-journal","volume":"30"},"uris":["http://www.mendeley.com/documents/?uuid=508036b1-5b68-3ea3-8af8-72c9573d0389"]}],"mendeley":{"formattedCitation":"(Piechowski and Dzik, 2010)","plainTextFormattedCitation":"(Piechowski and Dzik, 2010)","previouslyFormattedCitation":"(Piechowski and Dzik,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(Piechowski and Dzik, 2010)</w:t>
            </w:r>
            <w:r w:rsidRPr="00383EAC">
              <w:rPr>
                <w:rFonts w:ascii="Times New Roman" w:eastAsia="Times New Roman" w:hAnsi="Times New Roman" w:cs="Times New Roman"/>
                <w:color w:val="000000"/>
              </w:rPr>
              <w:fldChar w:fldCharType="end"/>
            </w:r>
          </w:p>
        </w:tc>
        <w:tc>
          <w:tcPr>
            <w:tcW w:w="1349" w:type="dxa"/>
          </w:tcPr>
          <w:p w14:paraId="57B573BB" w14:textId="7481CB50"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1D1BFB42" w14:textId="4CF4E79E" w:rsidR="00FD10D3" w:rsidRPr="00383EAC" w:rsidRDefault="0052587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525873">
              <w:rPr>
                <w:rFonts w:ascii="Courier New" w:eastAsia="Times New Roman" w:hAnsi="Courier New" w:cs="Courier New"/>
                <w:color w:val="000000"/>
              </w:rPr>
              <w:t>﻿</w:t>
            </w:r>
            <w:r w:rsidRPr="00525873">
              <w:rPr>
                <w:rFonts w:ascii="Times New Roman" w:eastAsia="Times New Roman" w:hAnsi="Times New Roman" w:cs="Times New Roman"/>
                <w:color w:val="000000"/>
              </w:rPr>
              <w:t xml:space="preserve">This suggests a greater load on the pelvic girdle and the ability of </w:t>
            </w:r>
            <w:proofErr w:type="spellStart"/>
            <w:r w:rsidRPr="00525873">
              <w:rPr>
                <w:rFonts w:ascii="Times New Roman" w:eastAsia="Times New Roman" w:hAnsi="Times New Roman" w:cs="Times New Roman"/>
                <w:color w:val="000000"/>
              </w:rPr>
              <w:t>Silesaurus</w:t>
            </w:r>
            <w:proofErr w:type="spellEnd"/>
            <w:r w:rsidRPr="00525873">
              <w:rPr>
                <w:rFonts w:ascii="Times New Roman" w:eastAsia="Times New Roman" w:hAnsi="Times New Roman" w:cs="Times New Roman"/>
                <w:color w:val="000000"/>
              </w:rPr>
              <w:t xml:space="preserve"> to run bipedally on occasion</w:t>
            </w:r>
            <w:r>
              <w:rPr>
                <w:rFonts w:ascii="Times New Roman" w:eastAsia="Times New Roman" w:hAnsi="Times New Roman" w:cs="Times New Roman"/>
                <w:color w:val="000000"/>
              </w:rPr>
              <w:t>”.</w:t>
            </w:r>
          </w:p>
        </w:tc>
      </w:tr>
      <w:tr w:rsidR="00FD10D3" w:rsidRPr="00383EAC" w14:paraId="192F8939" w14:textId="5582E6F8"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B74A3BC"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Sillosuchus_longicervix</w:t>
            </w:r>
            <w:proofErr w:type="spellEnd"/>
          </w:p>
        </w:tc>
        <w:tc>
          <w:tcPr>
            <w:tcW w:w="4396" w:type="dxa"/>
            <w:noWrap/>
            <w:hideMark/>
          </w:tcPr>
          <w:p w14:paraId="24BA4681" w14:textId="606E9AA6"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{"citationItems":[{"id":"ITEM-1","itemData":{"DOI":"10.2307/4523835","abstract":"The Poposauridae are a group of Middle to Late Triassic rauisuchian archosaurs that are the sister-group of the Crocodylomorpha. A new specimen from the Ischigualasto Formation (Carnian) of Argentina (PVSJ-85) is the first clear record of this group from Gondwana, and is designated the holotype of a new genus and species, Sillosuchus longicervix. The specimen consists of most of the vertebral column, both femora, pubes, and ischia, a partial right ilium, and a single paramedian plate. A distinctive feature shared with Chatterjeea, a poposaurid known from the Dockum Formation of Texas, is the presence of elongate cervical vertebrae with deep, dorsoventrally foreshortened excavations in the sides of the centra. The ilium of Sillosuchus has a prominent overhang that makes the upper surface of the acetabulum concave and partially encloses its dorsolateral edge. The pubes are elongate and narrow with a modest distal expansion forming a small foot. At least four and possibly as many as six sacral vertebrae are present. A number of other poposaurids are known from North America and Europe, although all are currently represented by fragmentary material. Sillosuchus has derived characters (e.g., increased number of sacral vertebrae, cervical morphology, acetabular shape) in common with more derived poposaurids such as Poposaurus and Chatterjeea.","author":[{"dropping-particle":"","family":"Alcober","given":"Oscar","non-dropping-particle":"","parse-names":false,"suffix":""},{"dropping-particle":"","family":"Parrish","given":"J. Michael","non-dropping-particle":"","parse-names":false,"suffix":""}],"container-title":"Journal of Vertebrate Paleontology","id":"ITEM-1","issued":{"date-parts":[["1997"]]},"page":"548-556","publisher":"Taylor &amp; Francis, Ltd.The Society of Vertebrate Paleontology","title":"A New Poposaurid from the Upper Triassic of Argentina","type":"article-journal","volume":"17"},"uris":["http://www.mendeley.com/documents/?uuid=9d9ae4ce-c40d-349f-bf39-f5301e2a80f8"]}],"mendeley":{"formattedCitation":"(Alcober and Parrish, 1997)","plainTextFormattedCitation":"(Alcober and Parrish, 1997)","previouslyFormattedCitation":"(Alcober and Parrish, 1997)"},"properties":{"noteIndex":0},"schema":"https://github.com/citation-style-language/schema/raw/master/csl-citation.json"}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(Alcober and Parrish, 1997)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{"citationItems":[{"id":"ITEM-1","itemData":{"DOI":"10.1144/SP379.3","ISSN":"0305-8719","abstract":"The partial postcrania of Poposaurus gracilis , a bipedal poposauroid convergent with theropod dinosaurs, has been known for nearly a century, but the skull of P. gracilis has proven elusive. P. gracilis is part of a clade of morphologically divergent pseudosuchians (poposauroids) whose members are sometimes bipedal, lack dentition (i.e. beaks) and some have elongated neural spines (i.e. sails). However, the timing and acquisition of these character states is unknown given the uncertainty of the skull morphology of the ‘mid-grade’ poposauroid P. gracilis. Here, we present the first confirmed skull remains of P. gracilis directly associated with diagnostic pelvic elements that overlap with the holotype. The incomplete skeleton (PEFO 34865) from the Chinle Formation of Petrified Forest National Park (Arizona, USA) includes a left maxilla with a large, mediolaterally compressed tooth, left dentary, right prearticular and a partial postcranium. The character states of P. gracilis (bipedal, ‘sail-less’ and toothed) demonstrate that the evolution of bipedalism, the origin/loss of a dorsal ‘sail’ and the shift to an edentulous beak are complex in poposauroids. P. gracilis is widespread in the Upper Triassic formations in the western USA and is restricted temporally prior to the Adamanian–Revueltian faunal turnover during the Norian.","author":[{"dropping-particle":"","family":"Parker","given":"William G.","non-dropping-particle":"","parse-names":false,"suffix":""},{"dropping-particle":"","family":"Nesbitt","given":"Sterling J.","non-dropping-particle":"","parse-names":false,"suffix":""}],"container-title":"Geological Society, London, Special Publications","id":"ITEM-1","issue":"1","issued":{"date-parts":[["2013","1","29"]]},"page":"503-523","publisher":"Geological Society of London","title":"Cranial remains of &lt;i&gt;Poposaurus gracilis&lt;/i&gt; (Pseudosuchia: Poposauroidea) from the Upper Triassic, the distribution of the taxon, and its implications for poposauroid evolution","type":"article-journal","volume":"379"},"uris":["http://www.mendeley.com/documents/?uuid=9bdb63cf-a090-3eec-bc66-0a350e7ea0c5"]}],"mendeley":{"formattedCitation":"(Parker and Nesbitt, 2013)","plainTextFormattedCitation":"(Parker and Nesbitt, 2013)","previouslyFormattedCitation":"(Parker and Nesbitt,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(Parker and Nesbitt, 2013)</w:t>
            </w:r>
            <w:r w:rsidRPr="00383EAC">
              <w:rPr>
                <w:rFonts w:ascii="Times New Roman" w:eastAsia="Times New Roman" w:hAnsi="Times New Roman" w:cs="Times New Roman"/>
                <w:color w:val="000000"/>
              </w:rPr>
              <w:fldChar w:fldCharType="end"/>
            </w:r>
          </w:p>
        </w:tc>
        <w:tc>
          <w:tcPr>
            <w:tcW w:w="1349" w:type="dxa"/>
          </w:tcPr>
          <w:p w14:paraId="2E4A3FC3" w14:textId="68F0C059"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19E3A9B0" w14:textId="1359D45B" w:rsidR="00FD10D3" w:rsidRPr="00AE0200" w:rsidRDefault="0052587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“We therefore hypothesize that </w:t>
            </w:r>
            <w:r>
              <w:rPr>
                <w:rFonts w:ascii="Times New Roman" w:eastAsia="Times New Roman" w:hAnsi="Times New Roman" w:cs="Times New Roman"/>
                <w:i/>
                <w:color w:val="000000"/>
              </w:rPr>
              <w:t>S</w:t>
            </w:r>
            <w:r w:rsidR="00AE0200">
              <w:rPr>
                <w:rFonts w:ascii="Times New Roman" w:eastAsia="Times New Roman" w:hAnsi="Times New Roman" w:cs="Times New Roman"/>
                <w:i/>
                <w:color w:val="000000"/>
              </w:rPr>
              <w:t xml:space="preserve">. </w:t>
            </w:r>
            <w:proofErr w:type="spellStart"/>
            <w:r w:rsidR="00AE0200">
              <w:rPr>
                <w:rFonts w:ascii="Times New Roman" w:eastAsia="Times New Roman" w:hAnsi="Times New Roman" w:cs="Times New Roman"/>
                <w:i/>
                <w:color w:val="000000"/>
              </w:rPr>
              <w:t>longicervix</w:t>
            </w:r>
            <w:proofErr w:type="spellEnd"/>
            <w:r w:rsidR="00AE0200">
              <w:rPr>
                <w:rFonts w:ascii="Times New Roman" w:eastAsia="Times New Roman" w:hAnsi="Times New Roman" w:cs="Times New Roman"/>
                <w:color w:val="000000"/>
              </w:rPr>
              <w:t xml:space="preserve"> was also bipedal”.</w:t>
            </w:r>
          </w:p>
        </w:tc>
      </w:tr>
      <w:tr w:rsidR="00FD10D3" w:rsidRPr="00383EAC" w14:paraId="45627666" w14:textId="4DF18680"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FB018B0"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Simoedosaurus_lemoinei</w:t>
            </w:r>
            <w:proofErr w:type="spellEnd"/>
          </w:p>
        </w:tc>
        <w:tc>
          <w:tcPr>
            <w:tcW w:w="4396" w:type="dxa"/>
            <w:noWrap/>
            <w:hideMark/>
          </w:tcPr>
          <w:p w14:paraId="31AFEEA1" w14:textId="7CFC6853"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{"citationItems":[{"id":"ITEM-1","itemData":{"author":[{"dropping-particle":"","family":"Gervais","given":"P.","non-dropping-particle":"","parse-names":false,"suffix":""}],"container-title":"Journal de Zoologie","id":"ITEM-1","issued":{"date-parts":[["1877"]]},"page":"74-79","title":"Enumération de quelques ossements d'animaux vertébrés recueillis aux environs de Reims par M. Lemoine.","type":"article-journal","volume":"6"},"uris":["http://www.mendeley.com/documents/?uuid=36ef8318-3eb0-4427-ac60-be0d5d594e6e"]}],"mendeley":{"formattedCitation":"(Gervais, 1877)","plainTextFormattedCitation":"(Gervais, 1877)","previouslyFormattedCitation":"(Gervais, 1877)"},"properties":{"noteIndex":0},"schema":"https://github.com/citation-style-language/schema/raw/master/csl-citation.json"}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(Gervais, 1877)</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{"citationItems":[{"id":"ITEM-1","itemData":{"author":[{"dropping-particle":"","family":"Matsumoto","given":"R.","non-dropping-particle":"","parse-names":false,"suffix":""},{"dropping-particle":"","family":"Evans","given":"S. E.","non-dropping-particle":"","parse-names":false,"suffix":""}],"container-title":"Journal of Iberian Geology","id":"ITEM-1","issue":"2","issued":{"date-parts":[["2010"]]},"page":"253-274","title":"Choristoderes and the freshwater assemblages of Laurasia","type":"article-journal","volume":"36"},"uris":["http://www.mendeley.com/documents/?uuid=89d1aeac-4047-4514-9572-4c1fa2dfc4d8"]}],"mendeley":{"formattedCitation":"(Matsumoto and Evans, 2010)","plainTextFormattedCitation":"(Matsumoto and Evans, 2010)","previouslyFormattedCitation":"(Matsumoto and Evans, 2010)"},"properties":{"noteIndex":0},"schema":"https://github.com/citation-style-language/schema/raw/master/csl-citation.json"}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(Matsumoto and Evans, 2010)</w:t>
            </w:r>
            <w:r w:rsidRPr="00383EAC">
              <w:rPr>
                <w:rFonts w:ascii="Times New Roman" w:eastAsia="Times New Roman" w:hAnsi="Times New Roman" w:cs="Times New Roman"/>
                <w:color w:val="000000"/>
              </w:rPr>
              <w:fldChar w:fldCharType="end"/>
            </w:r>
          </w:p>
        </w:tc>
        <w:tc>
          <w:tcPr>
            <w:tcW w:w="1349" w:type="dxa"/>
          </w:tcPr>
          <w:p w14:paraId="5F746234" w14:textId="3EC77CB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5C1B3DE" w14:textId="32C3AAE4" w:rsidR="00FD10D3" w:rsidRPr="00383EAC" w:rsidRDefault="00AE0200"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aquatic</w:t>
            </w:r>
            <w:r w:rsidR="00714AAD">
              <w:rPr>
                <w:rFonts w:ascii="Times New Roman" w:eastAsia="Times New Roman" w:hAnsi="Times New Roman" w:cs="Times New Roman"/>
                <w:color w:val="000000"/>
              </w:rPr>
              <w:t xml:space="preserve"> therefore OQ</w:t>
            </w:r>
            <w:r>
              <w:rPr>
                <w:rFonts w:ascii="Times New Roman" w:eastAsia="Times New Roman" w:hAnsi="Times New Roman" w:cs="Times New Roman"/>
                <w:color w:val="000000"/>
              </w:rPr>
              <w:t xml:space="preserve">, mentioned repeatedly throughout this paper. </w:t>
            </w:r>
          </w:p>
        </w:tc>
      </w:tr>
      <w:tr w:rsidR="00FD10D3" w:rsidRPr="00383EAC" w14:paraId="293C6DD1" w14:textId="331E1D8C"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D64EDB6" w14:textId="6BBD3656"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Smilosuchus_gregorii</w:t>
            </w:r>
            <w:proofErr w:type="spellEnd"/>
          </w:p>
        </w:tc>
        <w:tc>
          <w:tcPr>
            <w:tcW w:w="4396" w:type="dxa"/>
            <w:noWrap/>
            <w:hideMark/>
          </w:tcPr>
          <w:p w14:paraId="540043F8" w14:textId="55E5A0DA"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{"citationItems":[{"id":"ITEM-1","itemData":{"author":[{"dropping-particle":"","family":"Camp","given":"Charles Lewis","non-dropping-particle":"","parse-names":false,"suffix":""}],"container-title":"University of California Memoirs","id":"ITEM-1","issued":{"date-parts":[["1930"]]},"page":"1-174","title":"A study of the phytosaurs with description of new matrerial from western North America","type":"article-journal","volume":"10"},"uris":["http://www.mendeley.com/documents/?uuid=61706284-f333-47e2-b830-b6301f057088"]}],"mendeley":{"formattedCitation":"(Camp, 1930)","plainTextFormattedCitation":"(Camp, 1930)","previouslyFormattedCitation":"(Camp, 1930)"},"properties":{"noteIndex":0},"schema":"https://github.com/citation-style-language/schema/raw/master/csl-citation.json"}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(Camp, 1930)</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{"citationItems":[{"id":"ITEM-1","itemData":{"DOI":"10.1144/SP379.5","ISSN":"0305-8719","abstract":"Phytosauria is a nearly cosmopolitan clade of large, quadrupedal, carnivorous archosauriforms. They are known unambiguously from Late Triassic deposits, although the clade’s ghost lineage extends at least to the late Early Triassic. Their nares are uniquely located close to the orbits rather than anteriorly in the rostrum as in modern crocodylians, and the rostrum is formed by elongated premaxillae bearing many teeth. Phytosaurs have roughly triangular, ornamented paramedian osteoderms, rounder appendicular osteoderms, and a unique ‘gular shield’ assembled from multiple, irregular osteoderms under the throat. Phytosaurs are reconstructed as semi-aquatic because of their general similarity to modern crocodylians and common preservation in fluvial and shallow-marine deposits. Currently, over thirty species are recognized. New specimens continue to be collected, some representing new taxa. The taxonomic status of other named taxa is uncertain and requires re-investigation. Since their discovery, phytosaurs have been used as biostratigraphic and biochronological index taxa for correlating Late Triassic sediments worldwide. Recent systematic and taxonomic revisions cast doubt on some of those correlations. Our understanding of the evolution of Phytosauria is far from complete. With reevaluation of well-known specimens, rigorous and comparative morphological descriptions, and robust phylogenetic hypotheses of ingroup relationships, studies of phytosaurs can address larger palaeobiological questions.","author":[{"dropping-particle":"","family":"Stocker","given":"Michelle R.","non-dropping-particle":"","parse-names":false,"suffix":""},{"dropping-particle":"","family":"Butler","given":"Richard J.","non-dropping-particle":"","parse-names":false,"suffix":""}],"container-title":"Geological Society, London, Special Publications","id":"ITEM-1","issue":"1","issued":{"date-parts":[["2013","1","1"]]},"page":"91-117","publisher":"Geological Society of London","title":"Phytosauria","type":"article-journal","volume":"379"},"uris":["http://www.mendeley.com/documents/?uuid=98fdae09-c335-4970-8073-7e66c139e337"]}],"mendeley":{"formattedCitation":"(Stocker and Butler, 2013)","plainTextFormattedCitation":"(Stocker and Butler, 2013)","previouslyFormattedCitation":"(Stocker and Butler,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(Stocker and Butler, 2013)</w:t>
            </w:r>
            <w:r w:rsidRPr="00383EAC">
              <w:rPr>
                <w:rFonts w:ascii="Times New Roman" w:eastAsia="Times New Roman" w:hAnsi="Times New Roman" w:cs="Times New Roman"/>
                <w:color w:val="000000"/>
              </w:rPr>
              <w:fldChar w:fldCharType="end"/>
            </w:r>
          </w:p>
        </w:tc>
        <w:tc>
          <w:tcPr>
            <w:tcW w:w="1349" w:type="dxa"/>
          </w:tcPr>
          <w:p w14:paraId="01B23B78" w14:textId="40858A89"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5604BCB" w14:textId="7197C279" w:rsidR="00FD10D3" w:rsidRPr="00383EAC" w:rsidRDefault="00714AAD"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“They were quadrupedal”  in reference to phytosaurs generally, this animal is included in their list of phytosaurs.”.</w:t>
            </w:r>
          </w:p>
        </w:tc>
      </w:tr>
      <w:tr w:rsidR="00FD10D3" w:rsidRPr="00383EAC" w14:paraId="3181AD5E" w14:textId="7A486C9B"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E4DB3E9"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Sphenosuchus_acutus</w:t>
            </w:r>
            <w:proofErr w:type="spellEnd"/>
          </w:p>
        </w:tc>
        <w:tc>
          <w:tcPr>
            <w:tcW w:w="4396" w:type="dxa"/>
            <w:noWrap/>
            <w:hideMark/>
          </w:tcPr>
          <w:p w14:paraId="55FBA1F9" w14:textId="5FA8D0A8"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{"citationItems":[{"id":"ITEM-1","itemData":{"author":[{"dropping-particle":"","family":"Haughton","given":"S. H.","non-dropping-particle":"","parse-names":false,"suffix":""}],"container-title":"Annals of the South African Museum","id":"ITEM-1","issued":{"date-parts":[["1915"]]},"page":"98-105","title":"A new thecodont from the Stormberg beds.","type":"article-journal","volume":"12"},"uris":["http://www.mendeley.com/documents/?uuid=9a9b7889-215b-33d5-ba56-7046c44f8ae4"]}],"mendeley":{"formattedCitation":"(Haughton, 1915)","plainTextFormattedCitation":"(Haughton, 1915)","previouslyFormattedCitation":"(Haughton, 1915)"},"properties":{"noteIndex":0},"schema":"https://github.com/citation-style-language/schema/raw/master/csl-citation.json"}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(Haughton, 1915)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{"citationItems":[{"id":"ITEM-1","itemData":{"DOI":"10.1098/rstb.1990.0185","ISSN":"0962-8436","abstract":"A detailed description is given of the osteology of the holotype of Sphenosuchus . The skull, particularly the braincase, is excellently preserved and shows a wealth of anatomical detail. Sphenosuchus was one of the largest of the early crocodylomorphs, with a skull length of 192 mm and an estimated total length of 1.4 m. The primary head of the quadrate meets the prootic and squamosal but not the opisthotic (or laterosphenoid); quadrate and pterygoid are not fused to the braincase and the basipterygoid articulation is free. The braincase and some other skull bones are pneumatized. The otic capsule is crocodilian but the subcapsular buttress (ossified subcapsular process) does not enclose the vagus nerve or the internal carotid artery. The scapula blade is triangular; the coracoid has a long posteroventral extension which is thought to have articulated firmly with a large interclavicle. Clavicles were absent. Metatarsal I is reduced; metatarsals II and IV are symmetrical about III, which is longest. A paired series of dorsal scutes was present. Sphenosuchus is considered to have been cursorial and carnivorous. Comparison is made between the pneumatic spaces in the Sphenosuchus skull and those of modern crocodiles and birds, and homologies are discussed. Representatives of the main cavities found in the crocodilian skull are present in the skull of Sphenosuchus , in some cases in a less clearly defined state. On the other hand, certain pneumatic spaces in the Sphenosuchus skull are not found in the modern crocodile but resemble cavities in the bird skull. The courses of the internal carotid and stapedial arteries are reconstructed; the latter is considered to have passed through the postquadrate foramen, temporal canal and anterior temporal foramen as it does in modern forms. The problem of the position of the stapedial artery in the crocodile is discussed. It is believed that enclosure of the artery took place as a result of the forward migration of the quadrate head, leading to the formation of a temporal canal. Detailed comparisons are made between the otic capsule of Sphenosuchus and those of modern crocodiles and birds, which it closely resembles. Changes in otic capsule structure in archosaurs to give the crocodilian or bird condition, starting from a primitive form like Euparkeria , are outlined. The skull is believed to have been kinetic, and the quadrate streptostylic, in the juvenile Sphenosuchus . The parts of the proximal end of the crocodili…","author":[{"dropping-particle":"","family":"Walker","given":"A. D.","non-dropping-particle":"","parse-names":false,"suffix":""}],"container-title":"Philosophical Transactions of the Royal Society B: Biological Sciences","id":"ITEM-1","issue":"1256","issued":{"date-parts":[["1990","10","29"]]},"page":"1-120","publisher":"The Royal Society","title":"A Revision of &lt;i&gt;Sphenosuchus acutus&lt;/i&gt; Haughton, a Crocodylomorph Reptile from the Elliot Formation (Late Triassic or Early Jurassic) of South Africa","type":"article-journal","volume":"330"},"uris":["http://www.mendeley.com/documents/?uuid=52f56a4e-b1eb-4cd3-a020-a9f3a57a08d4"]}],"mendeley":{"formattedCitation":"(Walker, 1990)","plainTextFormattedCitation":"(Walker, 1990)","previouslyFormattedCitation":"(Walker, 1990)"},"properties":{"noteIndex":0},"schema":"https://github.com/citation-style-language/schema/raw/master/csl-citation.json"}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(Walker, 1990)</w:t>
            </w:r>
            <w:r w:rsidRPr="00383EAC">
              <w:rPr>
                <w:rFonts w:ascii="Times New Roman" w:eastAsia="Times New Roman" w:hAnsi="Times New Roman" w:cs="Times New Roman"/>
                <w:color w:val="000000"/>
              </w:rPr>
              <w:fldChar w:fldCharType="end"/>
            </w:r>
          </w:p>
        </w:tc>
        <w:tc>
          <w:tcPr>
            <w:tcW w:w="1349" w:type="dxa"/>
          </w:tcPr>
          <w:p w14:paraId="708C42C8" w14:textId="4C14FD97"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77B698C" w14:textId="5566B9E8" w:rsidR="00FD10D3" w:rsidRPr="00195935" w:rsidRDefault="0019593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“There is little doubt that </w:t>
            </w:r>
            <w:proofErr w:type="spellStart"/>
            <w:r>
              <w:rPr>
                <w:rFonts w:ascii="Times New Roman" w:eastAsia="Times New Roman" w:hAnsi="Times New Roman" w:cs="Times New Roman"/>
                <w:color w:val="000000"/>
              </w:rPr>
              <w:t>S</w:t>
            </w:r>
            <w:r>
              <w:rPr>
                <w:rFonts w:ascii="Times New Roman" w:eastAsia="Times New Roman" w:hAnsi="Times New Roman" w:cs="Times New Roman"/>
                <w:i/>
                <w:color w:val="000000"/>
              </w:rPr>
              <w:t>phenosuchus</w:t>
            </w:r>
            <w:proofErr w:type="spellEnd"/>
            <w:r>
              <w:rPr>
                <w:rFonts w:ascii="Times New Roman" w:eastAsia="Times New Roman" w:hAnsi="Times New Roman" w:cs="Times New Roman"/>
                <w:color w:val="000000"/>
              </w:rPr>
              <w:t xml:space="preserve"> was quadrupedal.”.</w:t>
            </w:r>
          </w:p>
        </w:tc>
      </w:tr>
      <w:tr w:rsidR="00FD10D3" w:rsidRPr="00383EAC" w14:paraId="17324083" w14:textId="648D07C8"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6E4B5C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Spondylosoma_absconditum</w:t>
            </w:r>
            <w:proofErr w:type="spellEnd"/>
          </w:p>
        </w:tc>
        <w:tc>
          <w:tcPr>
            <w:tcW w:w="4396" w:type="dxa"/>
            <w:noWrap/>
            <w:hideMark/>
          </w:tcPr>
          <w:p w14:paraId="1F1F84B1" w14:textId="18632570"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{"citationItems":[{"id":"ITEM-1","itemData":{"author":[{"dropping-particle":"v.","family":"Huene","given":"F.","non-dropping-particle":"","parse-names":false,"suffix":""}],"container-title":"Die Fossilen Reptilien des Südamerikanischen Gondwanalandes. Ergebnisse der Sauriergrabungen in Südbrasilien 1928/29","id":"ITEM-1","issued":{"date-parts":[["1942"]]},"page":"161-332","publisher":"C. H. Beck'sche Verlagsbuchhandlung","publisher-place":"München","title":"Lieferungen 3/4. Pseudosuchia, Saurischia, Rhynchosauridae und Schlussabschnitt","type":"chapter"},"uris":["http://www.mendeley.com/documents/?uuid=ce4b564c-273b-4b8b-b28b-be45b4170cad"]}],"mendeley":{"formattedCitation":"(Huene, 1942)","plainTextFormattedCitation":"(Huene, 1942)","previouslyFormattedCitation":"(Huene, 1942)"},"properties":{"noteIndex":0},"schema":"https://github.com/citation-style-language/schema/raw/master/csl-citation.json"}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(Huene, 1942)</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{"citationItems":[{"id":"ITEM-1","itemData":{"DOI":"10.1038/nature22037","ISBN":"1476-4687 (Electronic) 0028-0836 (Linking)","ISSN":"0028-0836","PMID":"28405026","abstract":"The relationship between dinosaurs and other reptiles is well established1–4, but the sequence of acquisition of dinosaurian features has been obscured by the scarcity of fossils with transitional morphologies. The closest extinct relatives of dinosaurs either have highly derived morphologies5–7 or are known from poorly preserved8,9 or incomplete material10,11. Here we describe one of the stratigraphically lowest and phylogenetically earliest members of the avian stem lineage (Avemetatarsalia), Teleocrater rhadinus gen. et sp. nov., from the Middle Triassic epoch. The anatomy of T. rhadinus provides key information that unites several enigmatic taxa from across Pangaea into a previously unrecognized clade, Aphanosauria. This clade is the sister taxon of Ornithodira (pterosaurs and birds) and shortens the ghost lineage inferred at the base of Avemetatarsalia. We demonstrate that several anatomical features long thought to characterize Dinosauria and dinosauriforms evolved much earlier, soon after the bird–crocodylian split, and that the earliest avemetatarsalians retained the crocodylian-like ankle morphology and hindlimb proportions of stem archosaurs and early pseudosuchians. Early avemetatarsalians were substantially more species-rich, widely geographically distributed and morphologically diverse than previously recognized. Moreover, several early dinosauromorphs that were previously used as models to understand dinosaur origins may represent specialized forms rather than the ancestral avemetatarsalian morphology","author":[{"dropping-particle":"","family":"Nesbitt","given":"Sterling J.","non-dropping-particle":"","parse-names":false,"suffix":""},{"dropping-particle":"","family":"Butler","given":"Richard J.","non-dropping-particle":"","parse-names":false,"suffix":""},{"dropping-particle":"","family":"Ezcurra","given":"Martín D.","non-dropping-particle":"","parse-names":false,"suffix":""},{"dropping-particle":"","family":"Barrett","given":"Paul M.","non-dropping-particle":"","parse-names":false,"suffix":""},{"dropping-particle":"","family":"Stocker","given":"Michelle R.","non-dropping-particle":"","parse-names":false,"suffix":""},{"dropping-particle":"","family":"Angielczyk","given":"Kenneth D.","non-dropping-particle":"","parse-names":false,"suffix":""},{"dropping-particle":"","family":"Smith","given":"Roger M. H.","non-dropping-particle":"","parse-names":false,"suffix":""},{"dropping-particle":"","family":"Sidor","given":"Christian A.","non-dropping-particle":"","parse-names":false,"suffix":""},{"dropping-particle":"","family":"Niedźwiedzki","given":"Grzegorz","non-dropping-particle":"","parse-names":false,"suffix":""},{"dropping-particle":"","family":"Sennikov","given":"Andrey G.","non-dropping-particle":"","parse-names":false,"suffix":""},{"dropping-particle":"","family":"Charig","given":"Alan J.","non-dropping-particle":"","parse-names":false,"suffix":""}],"container-title":"Nature","id":"ITEM-1","issue":"7651","issued":{"date-parts":[["2017","4","12"]]},"page":"484-487","publisher":"Nature Research","title":"The earliest bird-line archosaurs and the assembly of the dinosaur body plan","type":"article-journal","volume":"544"},"uris":["http://www.mendeley.com/documents/?uuid=5dc82d23-0947-4189-8f75-0aaf13c23386"]}],"mendeley":{"formattedCitation":"(Nesbitt &lt;i&gt;et al.&lt;/i&gt;, 2017)","plainTextFormattedCitation":"(Nesbitt et al., 2017)","previouslyFormattedCitation":"(Nesbitt &lt;i&gt;et al.&lt;/i&gt;, 2017)"},"properties":{"noteIndex":0},"schema":"https://github.com/citation-style-language/schema/raw/master/csl-citation.json"}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2017)</w:t>
            </w:r>
            <w:r w:rsidRPr="00383EAC">
              <w:rPr>
                <w:rFonts w:ascii="Times New Roman" w:eastAsia="Times New Roman" w:hAnsi="Times New Roman" w:cs="Times New Roman"/>
                <w:color w:val="000000"/>
              </w:rPr>
              <w:fldChar w:fldCharType="end"/>
            </w:r>
          </w:p>
        </w:tc>
        <w:tc>
          <w:tcPr>
            <w:tcW w:w="1349" w:type="dxa"/>
          </w:tcPr>
          <w:p w14:paraId="0370D3E0" w14:textId="39FFEE9D"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11708164" w14:textId="7180F0F0" w:rsidR="00FD10D3" w:rsidRPr="00FE6F0F" w:rsidRDefault="00FE6F0F"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Pr>
                <w:rFonts w:ascii="Times New Roman" w:eastAsia="Times New Roman" w:hAnsi="Times New Roman" w:cs="Times New Roman"/>
                <w:color w:val="FF0000"/>
              </w:rPr>
              <w:t xml:space="preserve">Diagram </w:t>
            </w:r>
            <w:r>
              <w:rPr>
                <w:rFonts w:ascii="Times New Roman" w:eastAsia="Times New Roman" w:hAnsi="Times New Roman" w:cs="Times New Roman"/>
                <w:color w:val="000000" w:themeColor="text1"/>
              </w:rPr>
              <w:t xml:space="preserve">– in a diagram with other </w:t>
            </w:r>
            <w:proofErr w:type="spellStart"/>
            <w:r>
              <w:rPr>
                <w:rFonts w:ascii="Times New Roman" w:eastAsia="Times New Roman" w:hAnsi="Times New Roman" w:cs="Times New Roman"/>
                <w:color w:val="000000" w:themeColor="text1"/>
              </w:rPr>
              <w:t>Aphanosaurs</w:t>
            </w:r>
            <w:proofErr w:type="spellEnd"/>
            <w:r>
              <w:rPr>
                <w:rFonts w:ascii="Times New Roman" w:eastAsia="Times New Roman" w:hAnsi="Times New Roman" w:cs="Times New Roman"/>
                <w:color w:val="000000" w:themeColor="text1"/>
              </w:rPr>
              <w:t xml:space="preserve">. </w:t>
            </w:r>
          </w:p>
        </w:tc>
      </w:tr>
      <w:tr w:rsidR="00FD10D3" w:rsidRPr="00383EAC" w14:paraId="4576EB41" w14:textId="242084DD"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DE19CA1"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lastRenderedPageBreak/>
              <w:t>Stagonolepis_robertsoni</w:t>
            </w:r>
            <w:proofErr w:type="spellEnd"/>
          </w:p>
        </w:tc>
        <w:tc>
          <w:tcPr>
            <w:tcW w:w="4396" w:type="dxa"/>
            <w:noWrap/>
            <w:hideMark/>
          </w:tcPr>
          <w:p w14:paraId="5342D1C9" w14:textId="4745E4D8"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{"citationItems":[{"id":"ITEM-1","itemData":{"author":[{"dropping-particle":"","family":"Agassiz","given":"Louis","non-dropping-particle":"","parse-names":false,"suffix":""}],"id":"ITEM-1","issued":{"date-parts":[["1844"]]},"note":"Regarded by the author ... as a supplement to the &amp;quot;Recherches sur les poissons fossiles&amp;quot;-cf. BM (Nat. hist.) --- For dates of publication see Soci©t© neuch©Øteloise des sciences naturelles, Neuch©Øtel. Bulletin. T. 52, pp. 118-119, 1927 (1928); T. 53, pp. 198-199, 1928 (1929). Articles by Alph. Jeannet.","publisher":"A. Sonrel,","publisher-place":"Neuchâtel :","title":"Monographie des poissons fossiles du vieux grés rouge : ou système Dévonien (Old red sandstone) des Iles Britanniques et de Russie / par L. Agassiz.  ","type":"book"},"uris":["http://www.mendeley.com/documents/?uuid=53ba763e-e1cd-4357-a29e-1707f5e0de51"]}],"mendeley":{"formattedCitation":"(Agassiz, 1844)","plainTextFormattedCitation":"(Agassiz, 1844)","previouslyFormattedCitation":"(Agassiz, 1844)"},"properties":{"noteIndex":0},"schema":"https://github.com/citation-style-language/schema/raw/master/csl-citation.json"}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(Agassiz, 1844)</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{"citationItems":[{"id":"ITEM-1","itemData":{"DOI":"10.1144/SP379.17","ISSN":"0305-8719","abstract":"Aetosauria is a clade of obligately quadrupedal, heavily armoured pseudosuchians known from Upper Triassic (late Carnian–Rhaetian) strata on every modern continent except Australia and Antarctica. As many as 22 genera and 26 species ranging from 1 to 6 m in length, and with a body mass ranging from less than 10 to more than 500 kg, are known. Aetosauroides scagliai was recently recovered as the most basal aetosaur, placed outside of Stagonolepididae (the last common ancestor of Desmatosuchus and Aetosaurus ). Interrelationships among the basal aetosaurs are not well understood but two clades with relatively apomorphic armour – the spinose Desmatosuchinae and the generally wide-bodied Typothoracisinae – are consistently recognized. Paramedian and lateral osteoderms are often distinctive at the generic level but variation within the carapace is not well understood in many taxa, warranting caution in assigning isolated osteoderms to specific taxa. The aetosaur skull and dentition varies across taxa, and there is increasing evidence that at least some aetosaurs relied on invertebrates and/or small vertebrates as a food source. Histological evidence indicates that, after an initial period of rapid growth, lines of arrested growth (LAGs) are common and later growth was relatively slow. The common and widespread Late Triassic ichnogenus Brachychirotherium probably represents the track of an aetosaur.","author":[{"dropping-particle":"","family":"Desojo","given":"Julia B.","non-dropping-particle":"","parse-names":false,"suffix":""},{"dropping-particle":"","family":"Heckert","given":"Andrew B.","non-dropping-particle":"","parse-names":false,"suffix":""},{"dropping-particle":"","family":"Martz","given":"Jeffrey W.","non-dropping-particle":"","parse-names":false,"suffix":""},{"dropping-particle":"","family":"Parker","given":"William G.","non-dropping-particle":"","parse-names":false,"suffix":""},{"dropping-particle":"","family":"Schoch","given":"Rainer R.","non-dropping-particle":"","parse-names":false,"suffix":""},{"dropping-particle":"","family":"Small","given":"Bryan J.","non-dropping-particle":"","parse-names":false,"suffix":""},{"dropping-particle":"","family":"Sulej","given":"Tomasz","non-dropping-particle":"","parse-names":false,"suffix":""}],"container-title":"Geological Society, London, Special Publications","id":"ITEM-1","issue":"1","issued":{"date-parts":[["2013","1","1"]]},"page":"203-239","publisher":"Geological Society of London","title":"Aetosauria: a clade of armoured pseudosuchians from the Upper Triassic continental beds","type":"article-journal","volume":"379"},"uris":["http://www.mendeley.com/documents/?uuid=74019f24-c920-39a4-a7d4-6781341eca9f"]}],"mendeley":{"formattedCitation":"(Desojo &lt;i&gt;et al.&lt;/i&gt;, 2013)","plainTextFormattedCitation":"(Desojo et al., 2013)","previouslyFormattedCitation":"(Desojo &lt;i&gt;et al.&lt;/i&gt;,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(Desojo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2013)</w:t>
            </w:r>
            <w:r w:rsidRPr="00383EAC">
              <w:rPr>
                <w:rFonts w:ascii="Times New Roman" w:eastAsia="Times New Roman" w:hAnsi="Times New Roman" w:cs="Times New Roman"/>
                <w:color w:val="000000"/>
              </w:rPr>
              <w:fldChar w:fldCharType="end"/>
            </w:r>
          </w:p>
        </w:tc>
        <w:tc>
          <w:tcPr>
            <w:tcW w:w="1349" w:type="dxa"/>
          </w:tcPr>
          <w:p w14:paraId="48145D7A" w14:textId="68DD889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0E95DA38" w14:textId="5507E84E" w:rsidR="00FD10D3" w:rsidRPr="00383EAC" w:rsidRDefault="00454F96"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 clade of obligately quadrupedal, heavily armoured </w:t>
            </w:r>
            <w:proofErr w:type="spellStart"/>
            <w:r>
              <w:rPr>
                <w:rFonts w:ascii="Times New Roman" w:eastAsia="Times New Roman" w:hAnsi="Times New Roman" w:cs="Times New Roman"/>
                <w:color w:val="000000"/>
              </w:rPr>
              <w:t>pseudosuchians</w:t>
            </w:r>
            <w:proofErr w:type="spellEnd"/>
            <w:r>
              <w:rPr>
                <w:rFonts w:ascii="Times New Roman" w:eastAsia="Times New Roman" w:hAnsi="Times New Roman" w:cs="Times New Roman"/>
                <w:color w:val="000000"/>
              </w:rPr>
              <w:t>”.</w:t>
            </w:r>
          </w:p>
        </w:tc>
      </w:tr>
      <w:tr w:rsidR="00FD10D3" w:rsidRPr="00383EAC" w14:paraId="46DE2792" w14:textId="25E15835"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E2BF14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Staurikosaurus_pricei</w:t>
            </w:r>
            <w:proofErr w:type="spellEnd"/>
          </w:p>
        </w:tc>
        <w:tc>
          <w:tcPr>
            <w:tcW w:w="4396" w:type="dxa"/>
            <w:noWrap/>
            <w:hideMark/>
          </w:tcPr>
          <w:p w14:paraId="76D43ABC" w14:textId="730F3920"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{"citationItems":[{"id":"ITEM-1","itemData":{"ISSN":"0003-0082","abstract":"Sem abstract","author":[{"dropping-particle":"","family":"Colbert","given":"Edwin Harris","non-dropping-particle":"","parse-names":false,"suffix":""}],"container-title":"American Museum Novitates","id":"ITEM-1","issued":{"date-parts":[["1970"]]},"page":"1-39","publisher":"New York, N.Y. : American Museum of Natural History","title":"A saurischian dinosaur from the Triassic of Brazil","type":"article-journal","volume":"2045"},"uris":["http://www.mendeley.com/documents/?uuid=fe5b26fd-e4f1-4007-8a2e-5117eab79f11"]}],"mendeley":{"formattedCitation":"(Colbert, 1970)","plainTextFormattedCitation":"(Colbert, 1970)","previouslyFormattedCitation":"(Colbert, 1970)"},"properties":{"noteIndex":0},"schema":"https://github.com/citation-style-language/schema/raw/master/csl-citation.json"}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(Colbert, 1970)</w:t>
            </w:r>
            <w:r w:rsidRPr="00383EAC">
              <w:rPr>
                <w:rFonts w:ascii="Times New Roman" w:eastAsia="Times New Roman" w:hAnsi="Times New Roman" w:cs="Times New Roman"/>
                <w:color w:val="000000"/>
              </w:rPr>
              <w:fldChar w:fldCharType="end"/>
            </w:r>
          </w:p>
        </w:tc>
        <w:tc>
          <w:tcPr>
            <w:tcW w:w="1349" w:type="dxa"/>
          </w:tcPr>
          <w:p w14:paraId="169BC683" w14:textId="43AD8FE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59E27834" w14:textId="77777777" w:rsidR="00454F96" w:rsidRPr="00454F96" w:rsidRDefault="00454F96" w:rsidP="00454F9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Pr="00454F96">
              <w:rPr>
                <w:rFonts w:ascii="Courier New" w:eastAsia="Times New Roman" w:hAnsi="Courier New" w:cs="Courier New"/>
                <w:color w:val="000000"/>
              </w:rPr>
              <w:t>﻿</w:t>
            </w:r>
            <w:r w:rsidRPr="00454F96">
              <w:rPr>
                <w:rFonts w:ascii="Times New Roman" w:eastAsia="Times New Roman" w:hAnsi="Times New Roman" w:cs="Times New Roman"/>
                <w:color w:val="000000"/>
              </w:rPr>
              <w:t>A bipedal saurischian of small size, with strong hind limbs</w:t>
            </w:r>
          </w:p>
          <w:p w14:paraId="5101B621" w14:textId="464DEBA8" w:rsidR="00FD10D3" w:rsidRPr="00383EAC" w:rsidRDefault="00454F96" w:rsidP="00454F9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54F96">
              <w:rPr>
                <w:rFonts w:ascii="Times New Roman" w:eastAsia="Times New Roman" w:hAnsi="Times New Roman" w:cs="Times New Roman"/>
                <w:color w:val="000000"/>
              </w:rPr>
              <w:t>and small forelimbs.</w:t>
            </w:r>
            <w:r>
              <w:rPr>
                <w:rFonts w:ascii="Times New Roman" w:eastAsia="Times New Roman" w:hAnsi="Times New Roman" w:cs="Times New Roman"/>
                <w:color w:val="000000"/>
              </w:rPr>
              <w:t>”.</w:t>
            </w:r>
          </w:p>
        </w:tc>
      </w:tr>
      <w:tr w:rsidR="00FD10D3" w:rsidRPr="00383EAC" w14:paraId="59E6FFF1" w14:textId="49B4F7C4"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53A0EDD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Tanystropheus_longobardicus</w:t>
            </w:r>
            <w:proofErr w:type="spellEnd"/>
          </w:p>
        </w:tc>
        <w:tc>
          <w:tcPr>
            <w:tcW w:w="4396" w:type="dxa"/>
            <w:noWrap/>
            <w:hideMark/>
          </w:tcPr>
          <w:p w14:paraId="5FD06CB3" w14:textId="61EFAC6C"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{"citationItems":[{"id":"ITEM-1","itemData":{"author":[{"dropping-particle":"","family":"Bassani","given":"Francesco","non-dropping-particle":"","parse-names":false,"suffix":""}],"container-title":"Atti della Società Italiana di Scienze Naturali","id":"ITEM-1","issued":{"date-parts":[["1886"]]},"page":"15-72","title":"Sui fossili e sull'eta degli schisti bituminosi Triasici di Besano in Lombardia","type":"article-journal","volume":"29"},"uris":["http://www.mendeley.com/documents/?uuid=fc3f32b0-f343-39fd-82e7-75768737eeb3"]}],"mendeley":{"formattedCitation":"(Bassani, 1886)","plainTextFormattedCitation":"(Bassani, 1886)","previouslyFormattedCitation":"(Bassani, 1886)"},"properties":{"noteIndex":0},"schema":"https://github.com/citation-style-language/schema/raw/master/csl-citation.json"}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(Bassani, 1886)</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{"citationItems":[{"id":"ITEM-1","itemData":{"DOI":"10.13130/2039-4942/6327","ISBN":"0035-6883","ISSN":"00356883","abstract":"A new specimen of the protorosaurian diapsid reptile Tanystropheus is described. The specimen was collected at the Valle Serrata locality (Switzerland) and is of Ladinian (Middle Triassic) age. Its study elucidates some issues regarding the anatomy of Tanystropheus to be addressed, and allows to suggest hypotheses about its mode of life. In particular, the specimen is the first one in which the skin and other soft tissues can be described. In particular, wide patches of black phosphatic material, filled with small carbonate spherules are preserved, as it occurs in corpses lying in stagnant water due to decomposition of consistent amount of proteins. This suggests that a huge mass of flesh was present in the caudal part of the body, shifting posteriorly the center of mass of the animal and helping in balancing the weight of the neck even if raised off horizontal plane and out of water. In addition, no evidence of caudal autotomy is present in Tanystropheus and the structure of the tail and of the limbs are consistent with a shoreline habitat rather than with a fully aquatic mode of life","author":[{"dropping-particle":"","family":"Renesto","given":"Silvio","non-dropping-particle":"","parse-names":false,"suffix":""}],"container-title":"Rivista Italiana di Paleontologia e Stratigrafia","id":"ITEM-1","issue":"3","issued":{"date-parts":[["2005","11","30"]]},"page":"377-394","title":"A new specimen of &lt;i&gt;Tanystropheus&lt;/i&gt; (Reptilia Protorosauria) from the Middle Triassic of Switzerland and the ecology of the genus","type":"article-journal","volume":"111"},"uris":["http://www.mendeley.com/documents/?uuid=366dd522-7321-3f05-9c41-88f46e77de95"]}],"mendeley":{"formattedCitation":"(Renesto, 2005)","plainTextFormattedCitation":"(Renesto, 2005)","previouslyFormattedCitation":"(Renesto, 2005)"},"properties":{"noteIndex":0},"schema":"https://github.com/citation-style-language/schema/raw/master/csl-citation.json"}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(Renesto, 2005)</w:t>
            </w:r>
            <w:r w:rsidRPr="00383EAC">
              <w:rPr>
                <w:rFonts w:ascii="Times New Roman" w:eastAsia="Times New Roman" w:hAnsi="Times New Roman" w:cs="Times New Roman"/>
                <w:color w:val="000000"/>
              </w:rPr>
              <w:fldChar w:fldCharType="end"/>
            </w:r>
          </w:p>
        </w:tc>
        <w:tc>
          <w:tcPr>
            <w:tcW w:w="1349" w:type="dxa"/>
          </w:tcPr>
          <w:p w14:paraId="3E41D0D7" w14:textId="6A4B22CD"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3E91E3A2" w14:textId="4F5E5BE8" w:rsidR="00FD10D3" w:rsidRPr="00383EAC" w:rsidRDefault="00630E7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semi-aquatic or shoreline taxa with an extreme neck morphology. Plenty of discussion about counterbalancing the </w:t>
            </w:r>
            <w:r w:rsidR="00C056C7">
              <w:rPr>
                <w:rFonts w:ascii="Times New Roman" w:eastAsia="Times New Roman" w:hAnsi="Times New Roman" w:cs="Times New Roman"/>
                <w:color w:val="000000"/>
              </w:rPr>
              <w:t xml:space="preserve">body around the pectoral girdle, thus quadrupedal. There is also a diagram showing a quadrupedal pose. </w:t>
            </w:r>
          </w:p>
        </w:tc>
      </w:tr>
      <w:tr w:rsidR="00FD10D3" w:rsidRPr="00383EAC" w14:paraId="4C67B663" w14:textId="7DD697FD"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DF5B67E"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Tarjadia_ruthae</w:t>
            </w:r>
            <w:proofErr w:type="spellEnd"/>
          </w:p>
        </w:tc>
        <w:tc>
          <w:tcPr>
            <w:tcW w:w="4396" w:type="dxa"/>
            <w:noWrap/>
            <w:hideMark/>
          </w:tcPr>
          <w:p w14:paraId="2666AF81" w14:textId="63057A7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{"citationItems":[{"id":"ITEM-1","itemData":{"DOI":"10.1080/02724634.1998.10011046","ISSN":"02724634","abstract":"N4 - Zeitschrift in file","author":[{"dropping-particle":"","family":"Arcucci","given":"Andrea","non-dropping-particle":"","parse-names":false,"suffix":""},{"dropping-particle":"","family":"Marsicano","given":"Claudia A.","non-dropping-particle":"","parse-names":false,"suffix":""}],"container-title":"Journal of Vertebrate Paleontology","id":"ITEM-1","issue":"1","issued":{"date-parts":[["1998"]]},"page":"228-232","publisher":"Taylor &amp; Francis, Ltd.The Society of Vertebrate Paleontology","title":"A distinctive new archosaur from the middle triassic (los chañares formation) of argentina","type":"article-journal","volume":"18"},"uris":["http://www.mendeley.com/documents/?uuid=c5a65804-9786-36c1-bd15-e3f6d6dc0f94"]}],"mendeley":{"formattedCitation":"(Arcucci and Marsicano, 1998)","plainTextFormattedCitation":"(Arcucci and Marsicano, 1998)","previouslyFormattedCitation":"(Arcucci and Marsicano, 1998)"},"properties":{"noteIndex":0},"schema":"https://github.com/citation-style-language/schema/raw/master/csl-citation.json"}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(Arcucci and Marsicano, 1998)</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{"citationItems":[{"id":"ITEM-1","itemData":{"DOI":"10.1144/SP379.13","ISSN":"0305-8719","abstract":"Doswelliidae is a clade of armoured non-archosaurian archosauriform reptiles more closely related to Archosauria than are Proterosuchidae, Erythrosuchidae and possibly Euparkeria capensis. It is currently known from the late Middle Triassic (Ladinian) of Germany, the late Middle to early Late Triassic (Ladinian--Carnian) of Argentina and Brazil, and the Late Triassic (Carnian--Norian) of the USA. To date, two unambiguous synapomorphies diagnose Doswelliidae: (i) osteoderm ornamentation coarse, incised, and composed of central regular pits of subequal size and shape, and (ii) osteoderms with anterior articular lamina. Five taxa are currently recognized: Archeopelta arborensis, Doswellia kaltenbachi, Doswellia sixmilensis, Tarjadia ruthae and a new taxon from Germany. Based on skeletal features and occurrence, doswelliid archosauriforms may have had a semi-aquatic mode of life.","author":[{"dropping-particle":"","family":"Sues","given":"Hans-Dieter","non-dropping-particle":"","parse-names":false,"suffix":""},{"dropping-particle":"","family":"Desojo","given":"Julia B.","non-dropping-particle":"","parse-names":false,"suffix":""},{"dropping-particle":"","family":"Ezcurra","given":"Martín D.","non-dropping-particle":"","parse-names":false,"suffix":""}],"container-title":"Geological Society, London, Special Publications","id":"ITEM-1","issue":"1","issued":{"date-parts":[["2013","1","1"]]},"page":"49-58","publisher":"Geological Society of London","title":"Doswelliidae: a clade of unusual armoured archosauriforms from the Middle and Late Triassic","type":"article-journal","volume":"379"},"uris":["http://www.mendeley.com/documents/?uuid=d3cf6464-ecb4-39f9-a511-352258d3622c"]}],"mendeley":{"formattedCitation":"(Sues, Desojo and Ezcurra, 2013)","plainTextFormattedCitation":"(Sues, Desojo and Ezcurra, 2013)","previouslyFormattedCitation":"(Sues, Desojo and Ezcurra, 2013)"},"properties":{"noteIndex":0},"schema":"https://github.com/citation-style-language/schema/raw/master/csl-citation.json"}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(Sues, Desojo and Ezcurra, 2013)</w:t>
            </w:r>
            <w:r w:rsidRPr="00383EAC">
              <w:rPr>
                <w:rFonts w:ascii="Times New Roman" w:eastAsia="Times New Roman" w:hAnsi="Times New Roman" w:cs="Times New Roman"/>
                <w:color w:val="000000"/>
              </w:rPr>
              <w:fldChar w:fldCharType="end"/>
            </w:r>
          </w:p>
        </w:tc>
        <w:tc>
          <w:tcPr>
            <w:tcW w:w="1349" w:type="dxa"/>
          </w:tcPr>
          <w:p w14:paraId="515E6916" w14:textId="216974E8"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C91B275" w14:textId="7C2FA78E" w:rsidR="00FD10D3" w:rsidRPr="00383EAC" w:rsidRDefault="00BE4B4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w:t>
            </w:r>
            <w:r w:rsidR="00C056C7">
              <w:rPr>
                <w:rFonts w:ascii="Times New Roman" w:eastAsia="Times New Roman" w:hAnsi="Times New Roman" w:cs="Times New Roman"/>
                <w:color w:val="000000"/>
              </w:rPr>
              <w:t>Sues et al (2013) suggests semi-aquatic lifestyle, hence OQ.</w:t>
            </w:r>
          </w:p>
        </w:tc>
      </w:tr>
      <w:tr w:rsidR="00FD10D3" w:rsidRPr="00383EAC" w14:paraId="08E15580" w14:textId="6C77FB8E"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1CCDB97"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Tawa_hallae</w:t>
            </w:r>
            <w:proofErr w:type="spellEnd"/>
          </w:p>
        </w:tc>
        <w:tc>
          <w:tcPr>
            <w:tcW w:w="4396" w:type="dxa"/>
            <w:noWrap/>
            <w:hideMark/>
          </w:tcPr>
          <w:p w14:paraId="6B1111B6" w14:textId="481E449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{"citationItems":[{"id":"ITEM-1","itemData":{"DOI":"10.1126/science.1180350","ISSN":"1095-9203","PMID":"20007898","abstract":"Characterizing the evolutionary history of early dinosaurs is central to understanding their rise and diversification in the Late Triassic. However, fossils from basal lineages are rare. A new theropod dinosaur from New Mexico is a representative of the early North American diversification. Known from several nearly complete skeletons, it reveals a mosaic of plesiomorphic and derived features that clarify early saurischian dinosaur evolution and provide evidence for the antiquity of novel avian character systems including skeletal pneumaticity. The taxon further reveals latitudinal differences among saurischian assemblages during the Late Triassic, demonstrates that the theropod fauna from the Late Triassic of North America was not endemic, and suggests that intercontinental dispersal was prevalent during this time.","author":[{"dropping-particle":"","family":"Nesbitt","given":"Sterling J","non-dropping-particle":"","parse-names":false,"suffix":""},{"dropping-particle":"","family":"Smith","given":"Nathan D","non-dropping-particle":"","parse-names":false,"suffix":""},{"dropping-particle":"","family":"Irmis","given":"Randall B","non-dropping-particle":"","parse-names":false,"suffix":""},{"dropping-particle":"","family":"Turner","given":"Alan H","non-dropping-particle":"","parse-names":false,"suffix":""},{"dropping-particle":"","family":"Downs","given":"Alex","non-dropping-particle":"","parse-names":false,"suffix":""},{"dropping-particle":"","family":"Norell","given":"Mark A","non-dropping-particle":"","parse-names":false,"suffix":""}],"container-title":"Science","id":"ITEM-1","issue":"5959","issued":{"date-parts":[["2009","12","11"]]},"page":"1530-3","publisher":"American Association for the Advancement of Science","title":"A complete skeleton of a Late Triassic saurischian and the early evolution of dinosaurs.","type":"article-journal","volume":"326"},"uris":["http://www.mendeley.com/documents/?uuid=8ed83778-efdd-42bb-b9c4-0ef0768b8439"]}],"mendeley":{"formattedCitation":"(Sterling J Nesbitt &lt;i&gt;et al.&lt;/i&gt;, 2009)","plainTextFormattedCitation":"(Sterling J Nesbitt et al., 2009)","previouslyFormattedCitation":"(Sterling J Nesbitt &lt;i&gt;et al.&lt;/i&gt;,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(Sterling J 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2009)</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p>
        </w:tc>
        <w:tc>
          <w:tcPr>
            <w:tcW w:w="1349" w:type="dxa"/>
          </w:tcPr>
          <w:p w14:paraId="4715F20C" w14:textId="2C900FF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51FA7A9C" w14:textId="6ABFC930" w:rsidR="00FD10D3" w:rsidRPr="00383EAC" w:rsidRDefault="00BE4B4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Theropod dinosaur, reasonably complete. Also has a diagram of a bipedal animal.</w:t>
            </w:r>
          </w:p>
        </w:tc>
      </w:tr>
      <w:tr w:rsidR="00FD10D3" w:rsidRPr="00383EAC" w14:paraId="56E44564" w14:textId="113E8E9D"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799D60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Teleocrater_combined</w:t>
            </w:r>
            <w:proofErr w:type="spellEnd"/>
          </w:p>
        </w:tc>
        <w:tc>
          <w:tcPr>
            <w:tcW w:w="4396" w:type="dxa"/>
            <w:noWrap/>
            <w:hideMark/>
          </w:tcPr>
          <w:p w14:paraId="73B3E1A4" w14:textId="4A5EAB1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{"citationItems":[{"id":"ITEM-1","itemData":{"DOI":"10.1038/nature22037","ISBN":"1476-4687 (Electronic) 0028-0836 (Linking)","ISSN":"0028-0836","PMID":"28405026","abstract":"The relationship between dinosaurs and other reptiles is well established1–4, but the sequence of acquisition of dinosaurian features has been obscured by the scarcity of fossils with transitional morphologies. The closest extinct relatives of dinosaurs either have highly derived morphologies5–7 or are known from poorly preserved8,9 or incomplete material10,11. Here we describe one of the stratigraphically lowest and phylogenetically earliest members of the avian stem lineage (Avemetatarsalia), Teleocrater rhadinus gen. et sp. nov., from the Middle Triassic epoch. The anatomy of T. rhadinus provides key information that unites several enigmatic taxa from across Pangaea into a previously unrecognized clade, Aphanosauria. This clade is the sister taxon of Ornithodira (pterosaurs and birds) and shortens the ghost lineage inferred at the base of Avemetatarsalia. We demonstrate that several anatomical features long thought to characterize Dinosauria and dinosauriforms evolved much earlier, soon after the bird–crocodylian split, and that the earliest avemetatarsalians retained the crocodylian-like ankle morphology and hindlimb proportions of stem archosaurs and early pseudosuchians. Early avemetatarsalians were substantially more species-rich, widely geographically distributed and morphologically diverse than previously recognized. Moreover, several early dinosauromorphs that were previously used as models to understand dinosaur origins may represent specialized forms rather than the ancestral avemetatarsalian morphology","author":[{"dropping-particle":"","family":"Nesbitt","given":"Sterling J.","non-dropping-particle":"","parse-names":false,"suffix":""},{"dropping-particle":"","family":"Butler","given":"Richard J.","non-dropping-particle":"","parse-names":false,"suffix":""},{"dropping-particle":"","family":"Ezcurra","given":"Martín D.","non-dropping-particle":"","parse-names":false,"suffix":""},{"dropping-particle":"","family":"Barrett","given":"Paul M.","non-dropping-particle":"","parse-names":false,"suffix":""},{"dropping-particle":"","family":"Stocker","given":"Michelle R.","non-dropping-particle":"","parse-names":false,"suffix":""},{"dropping-particle":"","family":"Angielczyk","given":"Kenneth D.","non-dropping-particle":"","parse-names":false,"suffix":""},{"dropping-particle":"","family":"Smith","given":"Roger M. H.","non-dropping-particle":"","parse-names":false,"suffix":""},{"dropping-particle":"","family":"Sidor","given":"Christian A.","non-dropping-particle":"","parse-names":false,"suffix":""},{"dropping-particle":"","family":"Niedźwiedzki","given":"Grzegorz","non-dropping-particle":"","parse-names":false,"suffix":""},{"dropping-particle":"","family":"Sennikov","given":"Andrey G.","non-dropping-particle":"","parse-names":false,"suffix":""},{"dropping-particle":"","family":"Charig","given":"Alan J.","non-dropping-particle":"","parse-names":false,"suffix":""}],"container-title":"Nature","id":"ITEM-1","issue":"7651","issued":{"date-parts":[["2017","4","12"]]},"page":"484-487","publisher":"Nature Research","title":"The earliest bird-line archosaurs and the assembly of the dinosaur body plan","type":"article-journal","volume":"544"},"uris":["http://www.mendeley.com/documents/?uuid=5dc82d23-0947-4189-8f75-0aaf13c23386"]}],"mendeley":{"formattedCitation":"(Nesbitt &lt;i&gt;et al.&lt;/i&gt;, 2017)","plainTextFormattedCitation":"(Nesbitt et al., 2017)","previouslyFormattedCitation":"(Nesbitt &lt;i&gt;et al.&lt;/i&gt;, 2017)"},"properties":{"noteIndex":0},"schema":"https://github.com/citation-style-language/schema/raw/master/csl-citation.json"}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(Nesbitt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2017)</w:t>
            </w:r>
            <w:r w:rsidRPr="00383EAC">
              <w:rPr>
                <w:rFonts w:ascii="Times New Roman" w:eastAsia="Times New Roman" w:hAnsi="Times New Roman" w:cs="Times New Roman"/>
                <w:color w:val="000000"/>
              </w:rPr>
              <w:fldChar w:fldCharType="end"/>
            </w:r>
          </w:p>
        </w:tc>
        <w:tc>
          <w:tcPr>
            <w:tcW w:w="1349" w:type="dxa"/>
          </w:tcPr>
          <w:p w14:paraId="2BAB2053" w14:textId="76690D8A"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27F1CBA4" w14:textId="6250A343" w:rsidR="00FD10D3" w:rsidRPr="00383EAC" w:rsidRDefault="00FE6F0F"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271173">
              <w:rPr>
                <w:rFonts w:ascii="Times New Roman" w:eastAsia="Times New Roman" w:hAnsi="Times New Roman" w:cs="Times New Roman"/>
                <w:color w:val="FF0000"/>
              </w:rPr>
              <w:t xml:space="preserve">Diagram </w:t>
            </w:r>
            <w:r w:rsidR="00271173">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271173">
              <w:rPr>
                <w:rFonts w:ascii="Times New Roman" w:eastAsia="Times New Roman" w:hAnsi="Times New Roman" w:cs="Times New Roman"/>
                <w:color w:val="000000"/>
              </w:rPr>
              <w:t xml:space="preserve">based on a number of specimens, reconstructed in a quadrupedal pose. </w:t>
            </w:r>
          </w:p>
        </w:tc>
      </w:tr>
      <w:tr w:rsidR="00FD10D3" w:rsidRPr="00383EAC" w14:paraId="558DDA93" w14:textId="021E2BAC"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E46EE10"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Terrestrisuchus_gracilis</w:t>
            </w:r>
            <w:proofErr w:type="spellEnd"/>
          </w:p>
        </w:tc>
        <w:tc>
          <w:tcPr>
            <w:tcW w:w="4396" w:type="dxa"/>
            <w:noWrap/>
            <w:hideMark/>
          </w:tcPr>
          <w:p w14:paraId="5227A265" w14:textId="1168351E"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{"citationItems":[{"id":"ITEM-1","itemData":{"author":[{"dropping-particle":"","family":"Crush","given":"P.J. J.","non-dropping-particle":"","parse-names":false,"suffix":""}],"container-title":"Palaeontology","id":"ITEM-1","issue":"1","issued":{"date-parts":[["1984"]]},"page":"131-157","title":"A late upper Triassic sphenosuchid crocodilian from Wales","type":"article-journal","volume":"27"},"uris":["http://www.mendeley.com/documents/?uuid=3a6ae8d9-6b6f-4e71-8358-d2ae787a0bb7"]}],"mendeley":{"formattedCitation":"(Crush, 1984)","plainTextFormattedCitation":"(Crush, 1984)","previouslyFormattedCitation":"(Crush, 1984)"},"properties":{"noteIndex":0},"schema":"https://github.com/citation-style-language/schema/raw/master/csl-citation.json"}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(Crush, 1984)</w:t>
            </w:r>
            <w:r w:rsidRPr="00383EAC">
              <w:rPr>
                <w:rFonts w:ascii="Times New Roman" w:eastAsia="Times New Roman" w:hAnsi="Times New Roman" w:cs="Times New Roman"/>
                <w:color w:val="000000"/>
              </w:rPr>
              <w:fldChar w:fldCharType="end"/>
            </w:r>
            <w:r w:rsidR="00C425AC">
              <w:rPr>
                <w:rFonts w:ascii="Times New Roman" w:eastAsia="Times New Roman" w:hAnsi="Times New Roman" w:cs="Times New Roman"/>
                <w:color w:val="000000"/>
              </w:rPr>
              <w:t xml:space="preserve">; </w:t>
            </w:r>
            <w:r w:rsidR="00C425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{"citationItems":[{"id":"ITEM-1","itemData":{"author":[{"dropping-particle":"","family":"Irmis","given":"R. B.","non-dropping-particle":"","parse-names":false,"suffix":""},{"dropping-particle":"","family":"Nesbitt","given":"S. J","non-dropping-particle":"","parse-names":false,"suffix":""},{"dropping-particle":"","family":"Sues","given":"Hans-Dieter","non-dropping-particle":"","parse-names":false,"suffix":""}],"container-title":"Geological Society, London, Special Publications","id":"ITEM-1","issued":{"date-parts":[["2013"]]},"page":"275-302","title":"Early Crocodylomorpha","type":"article-journal","volume":"379"},"uris":["http://www.mendeley.com/documents/?uuid=fff7f757-a50b-46b5-8db9-9dd2daeb0d3d"]}],"mendeley":{"formattedCitation":"(Irmis, Nesbitt and Sues, 2013)","plainTextFormattedCitation":"(Irmis, Nesbitt and Sues, 2013)","previouslyFormattedCitation":"(Irmis, Nesbitt and Sues, 2013)"},"properties":{"noteIndex":0},"schema":"https://github.com/citation-style-language/schema/raw/master/csl-citation.json"}</w:instrText>
            </w:r>
            <w:r w:rsidR="00C425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(Irmis, Nesbitt and Sues, 2013)</w:t>
            </w:r>
            <w:r w:rsidR="00C425AC">
              <w:rPr>
                <w:rFonts w:ascii="Times New Roman" w:eastAsia="Times New Roman" w:hAnsi="Times New Roman" w:cs="Times New Roman"/>
                <w:color w:val="000000"/>
              </w:rPr>
              <w:fldChar w:fldCharType="end"/>
            </w:r>
          </w:p>
        </w:tc>
        <w:tc>
          <w:tcPr>
            <w:tcW w:w="1349" w:type="dxa"/>
          </w:tcPr>
          <w:p w14:paraId="32689BA3" w14:textId="4A17BDE8" w:rsidR="00FD10D3" w:rsidRPr="00383EAC" w:rsidRDefault="00A32F8C"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5A7E17D6" w14:textId="17682350" w:rsidR="00FD10D3" w:rsidRPr="00383EAC" w:rsidRDefault="00B777CC"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605C03">
              <w:rPr>
                <w:rFonts w:ascii="Times New Roman" w:eastAsia="Times New Roman" w:hAnsi="Times New Roman" w:cs="Times New Roman"/>
                <w:color w:val="FF0000"/>
              </w:rPr>
              <w:t>Diagram</w:t>
            </w:r>
            <w:r w:rsidR="00605C03" w:rsidRPr="00605C03">
              <w:rPr>
                <w:rFonts w:ascii="Times New Roman" w:eastAsia="Times New Roman" w:hAnsi="Times New Roman" w:cs="Times New Roman"/>
                <w:color w:val="FF0000"/>
              </w:rPr>
              <w:t xml:space="preserve"> </w:t>
            </w:r>
            <w:r w:rsidR="00605C03">
              <w:rPr>
                <w:rFonts w:ascii="Times New Roman" w:eastAsia="Times New Roman" w:hAnsi="Times New Roman" w:cs="Times New Roman"/>
                <w:color w:val="000000"/>
              </w:rPr>
              <w:t xml:space="preserve">– </w:t>
            </w:r>
            <w:r w:rsidR="005B7B7C">
              <w:rPr>
                <w:rFonts w:ascii="Times New Roman" w:eastAsia="Times New Roman" w:hAnsi="Times New Roman" w:cs="Times New Roman"/>
                <w:color w:val="000000"/>
              </w:rPr>
              <w:t xml:space="preserve">also </w:t>
            </w:r>
            <w:r w:rsidR="00605C03">
              <w:rPr>
                <w:rFonts w:ascii="Times New Roman" w:eastAsia="Times New Roman" w:hAnsi="Times New Roman" w:cs="Times New Roman"/>
                <w:color w:val="000000"/>
              </w:rPr>
              <w:t>discussed to be a cursorial terrestrial animal at length, but a mode is never explicitly stated in any literature</w:t>
            </w:r>
          </w:p>
        </w:tc>
      </w:tr>
      <w:tr w:rsidR="00FD10D3" w:rsidRPr="00383EAC" w14:paraId="35BD9735" w14:textId="326548FB"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3E072A18"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Ticinosuchus_ferox</w:t>
            </w:r>
            <w:proofErr w:type="spellEnd"/>
          </w:p>
        </w:tc>
        <w:tc>
          <w:tcPr>
            <w:tcW w:w="4396" w:type="dxa"/>
            <w:noWrap/>
            <w:hideMark/>
          </w:tcPr>
          <w:p w14:paraId="33E6BBC0" w14:textId="1A54E9FE"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{"citationItems":[{"id":"ITEM-1","itemData":{"author":[{"dropping-particle":"","family":"Krebs","given":"B.","non-dropping-particle":"","parse-names":false,"suffix":""}],"container-title":"Schweizerische Paläontologische Abhandlungen","id":"ITEM-1","issued":{"date-parts":[["1965"]]},"page":"1-140","title":"&lt;i&gt;Ticinosuchus ferox n. g. n. sp. &lt;/i&gt;Ein neuer Pseudosuchier aus der Trias des Monte San Giorgio","type":"article-journal","volume":"81"},"uris":["http://www.mendeley.com/documents/?uuid=7f92202a-5cd0-4444-a255-07507440fd70"]}],"mendeley":{"formattedCitation":"(Krebs, 1965)","plainTextFormattedCitation":"(Krebs, 1965)","previouslyFormattedCitation":"(Krebs, 1965)"},"properties":{"noteIndex":0},"schema":"https://github.com/citation-style-language/schema/raw/master/csl-citation.json"}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(Krebs, 1965)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{"citationItems":[{"id":"ITEM-1","itemData":{"DOI":"10.1007/s12542-011-0105-1","ISBN":"0031-0220","ISSN":"00310220","abstract":"The Middle Triassic (Anisian) rauisuchian archosaurs Ticinosuchus ferox and Stagonosuchus nyassi- cus are two of the earliest representatives of this group and therefore of special importance for our understanding of the evolution and early diversification of Rauisuchia. Both taxa are well preserved and, in the case of the holotype of Ticinosuchus ferox, nearly complete and articulated. However, the original descriptions and recent revisions of the material do not sufficiently cover all aspects of their osteology. We identify new skull elements previously unknown for Ticinosuchus ferox and present new recon- structions of the pectoral and pelvic girdle elements. Ver- tebral laminae and fossae are described for the first time in both Ticinosuchus ferox and Stagonosuchus nyassicus. Newly recognised character states of Stagonosuchus ny- assicus include the presence of additional infraprezygapo- physeal and infrapostzygapophyseal laminae in the cervical vertebrae, a hyposphene-hypantrum articulation in the dorsal vertebrae and a fibula with a posteromedial depression. Furthermore, we provide a revised and emen- ded diagnosis for both taxa, including several autapomor- phies for Stagonosuchus nyassicus (e.g. a boss-like protuberance on the postacetabular process of the iliac blade and a marked short dorsolateral crest on the proximal ischium). We review the taxonomic status of a further specimen of Ticinosuchus ferox, as well as material related to Stagonosuchus nyassicus from the Manda Beds of Tanzania. Additionally, we discuss the distribution and possible function of rauisuchian characters, such as accessory neural spines in the caudal vertebrae, in these and other rauisuchian taxa.","author":[{"dropping-particle":"","family":"Lautenschlager","given":"Stephan","non-dropping-particle":"","parse-names":false,"suffix":""},{"dropping-particle":"","family":"Desojo","given":"Julia Brenda","non-dropping-particle":"","parse-names":false,"suffix":""}],"container-title":"Palaontologische Zeitschrift","id":"ITEM-1","issue":"4","issued":{"date-parts":[["2011","12","13"]]},"page":"357-381","publisher":"Springer-Verlag","title":"Reassessment of the Middle Triassic rauisuchian archosaurs &lt;i&gt;Ticinosuchus ferox&lt;/i&gt; and &lt;i&gt;Stagonosuchus nyassicus&lt;/i&gt;","type":"article-journal","volume":"85"},"uris":["http://www.mendeley.com/documents/?uuid=7aca500c-b220-3cf6-8670-9275d60477b3"]}],"mendeley":{"formattedCitation":"(Lautenschlager and Desojo, 2011)","plainTextFormattedCitation":"(Lautenschlager and Desojo, 2011)","previouslyFormattedCitation":"(Lautenschlager and Desojo, 2011)"},"properties":{"noteIndex":0},"schema":"https://github.com/citation-style-language/schema/raw/master/csl-citation.json"}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(Lautenschlager and Desojo, 2011)</w:t>
            </w:r>
            <w:r w:rsidRPr="00383EAC">
              <w:rPr>
                <w:rFonts w:ascii="Times New Roman" w:eastAsia="Times New Roman" w:hAnsi="Times New Roman" w:cs="Times New Roman"/>
                <w:color w:val="000000"/>
              </w:rPr>
              <w:fldChar w:fldCharType="end"/>
            </w:r>
          </w:p>
        </w:tc>
        <w:tc>
          <w:tcPr>
            <w:tcW w:w="1349" w:type="dxa"/>
          </w:tcPr>
          <w:p w14:paraId="74B71D1E" w14:textId="3B204DEC"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72ADA6AA" w14:textId="5E6AF935" w:rsidR="00FD10D3" w:rsidRPr="00EE2057" w:rsidRDefault="00605C0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sidR="00EE2057">
              <w:rPr>
                <w:rFonts w:ascii="Times New Roman" w:eastAsia="Times New Roman" w:hAnsi="Times New Roman" w:cs="Times New Roman"/>
                <w:color w:val="000000"/>
              </w:rPr>
              <w:t xml:space="preserve">large, quadrupedal taxa (such as … </w:t>
            </w:r>
            <w:proofErr w:type="spellStart"/>
            <w:r w:rsidR="00EE2057">
              <w:rPr>
                <w:rFonts w:ascii="Times New Roman" w:eastAsia="Times New Roman" w:hAnsi="Times New Roman" w:cs="Times New Roman"/>
                <w:i/>
                <w:color w:val="000000"/>
              </w:rPr>
              <w:t>Ticinosuchus</w:t>
            </w:r>
            <w:proofErr w:type="spellEnd"/>
            <w:r w:rsidR="00EE2057">
              <w:rPr>
                <w:rFonts w:ascii="Times New Roman" w:eastAsia="Times New Roman" w:hAnsi="Times New Roman" w:cs="Times New Roman"/>
                <w:color w:val="000000"/>
              </w:rPr>
              <w:t xml:space="preserve"> …)”.</w:t>
            </w:r>
          </w:p>
        </w:tc>
      </w:tr>
      <w:tr w:rsidR="00FD10D3" w:rsidRPr="00383EAC" w14:paraId="100403DF" w14:textId="0ADFADAA"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55E99A8"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Trilophosaurus_buettneri</w:t>
            </w:r>
            <w:proofErr w:type="spellEnd"/>
          </w:p>
        </w:tc>
        <w:tc>
          <w:tcPr>
            <w:tcW w:w="4396" w:type="dxa"/>
            <w:noWrap/>
            <w:hideMark/>
          </w:tcPr>
          <w:p w14:paraId="59398DDC" w14:textId="3D6BD2EF"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{"citationItems":[{"id":"ITEM-1","itemData":{"abstract":"Sept. issue &lt;1975-&gt; contains directory of members.","author":[{"dropping-particle":"","family":"Case","given":"E C","non-dropping-particle":"","parse-names":false,"suffix":""}],"container-title":"Jour Washington Acad Sci","id":"ITEM-1","issued":{"date-parts":[["1928"]]},"page":"177-178","publisher":"[Washington Academy of Sciences]","title":"A cotylosaur from the Upper Triassic of western Texas","type":"article-journal","volume":"18"},"uris":["http://www.mendeley.com/documents/?uuid=4a2eba8b-b2e3-37b1-a5fa-39be0872491c"]}],"mendeley":{"formattedCitation":"(Case, 1928)","plainTextFormattedCitation":"(Case, 1928)","previouslyFormattedCitation":"(Case, 1928)"},"properties":{"noteIndex":0},"schema":"https://github.com/citation-style-language/schema/raw/master/csl-citation.json"}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(Case, 1928)</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{"citationItems":[{"id":"ITEM-1","itemData":{"author":[{"dropping-particle":"","family":"Spielmann","given":"Justin A.","non-dropping-particle":"","parse-names":false,"suffix":""},{"dropping-particle":"","family":"Lucas","given":"Spencer G.","non-dropping-particle":"","parse-names":false,"suffix":""},{"dropping-particle":"","family":"Rinehart","given":"Larry F.","non-dropping-particle":"","parse-names":false,"suffix":""},{"dropping-particle":"","family":"Heckert","given":"Andrew B.","non-dropping-particle":"","parse-names":false,"suffix":""}],"container-title":"New Mexico Museum of Natural History and Science Bulletin","id":"ITEM-1","issued":{"date-parts":[["2008"]]},"page":"1-177","title":"The Late Triassic Archosauromorph &lt;i&gt;Trilophosaurus&lt;/i&gt;","type":"article-journal","volume":"43"},"uris":["http://www.mendeley.com/documents/?uuid=69846759-3dda-30d0-878e-244080da051e"]}],"mendeley":{"formattedCitation":"(Spielmann &lt;i&gt;et al.&lt;/i&gt;, 2008)","plainTextFormattedCitation":"(Spielmann et al., 2008)","previouslyFormattedCitation":"(Spielmann &lt;i&gt;et al.&lt;/i&gt;, 2008)"},"properties":{"noteIndex":0},"schema":"https://github.com/citation-style-language/schema/raw/master/csl-citation.json"}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 xml:space="preserve">(Spielmann </w:t>
            </w:r>
            <w:r w:rsidR="00AA5AEA" w:rsidRPr="00AA5AEA">
              <w:rPr>
                <w:rFonts w:ascii="Times New Roman" w:eastAsia="Times New Roman" w:hAnsi="Times New Roman" w:cs="Times New Roman"/>
                <w:i/>
                <w:noProof/>
                <w:color w:val="000000"/>
              </w:rPr>
              <w:t>et al.</w:t>
            </w:r>
            <w:r w:rsidR="00AA5AEA" w:rsidRPr="00AA5AEA">
              <w:rPr>
                <w:rFonts w:ascii="Times New Roman" w:eastAsia="Times New Roman" w:hAnsi="Times New Roman" w:cs="Times New Roman"/>
                <w:noProof/>
                <w:color w:val="000000"/>
              </w:rPr>
              <w:t>, 2008)</w:t>
            </w:r>
            <w:r w:rsidRPr="00383EAC">
              <w:rPr>
                <w:rFonts w:ascii="Times New Roman" w:eastAsia="Times New Roman" w:hAnsi="Times New Roman" w:cs="Times New Roman"/>
                <w:color w:val="000000"/>
              </w:rPr>
              <w:fldChar w:fldCharType="end"/>
            </w:r>
          </w:p>
        </w:tc>
        <w:tc>
          <w:tcPr>
            <w:tcW w:w="1349" w:type="dxa"/>
          </w:tcPr>
          <w:p w14:paraId="7C8C4C32" w14:textId="5AA1D91C"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4216076F" w14:textId="32CC201A" w:rsidR="00FD10D3" w:rsidRPr="00383EAC" w:rsidRDefault="00D71E3F"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Arboreal, “used both its forelimbs and hindlimbs for propulsion”. </w:t>
            </w:r>
            <w:proofErr w:type="spellStart"/>
            <w:r>
              <w:rPr>
                <w:rFonts w:ascii="Times New Roman" w:eastAsia="Times New Roman" w:hAnsi="Times New Roman" w:cs="Times New Roman"/>
                <w:color w:val="000000"/>
              </w:rPr>
              <w:t>Classifed</w:t>
            </w:r>
            <w:proofErr w:type="spellEnd"/>
            <w:r>
              <w:rPr>
                <w:rFonts w:ascii="Times New Roman" w:eastAsia="Times New Roman" w:hAnsi="Times New Roman" w:cs="Times New Roman"/>
                <w:color w:val="000000"/>
              </w:rPr>
              <w:t xml:space="preserve"> as obligately quadrupedal. Also represented by a quadrupedal diagram.</w:t>
            </w:r>
          </w:p>
        </w:tc>
      </w:tr>
      <w:tr w:rsidR="00FD10D3" w:rsidRPr="00383EAC" w14:paraId="44D0773A" w14:textId="7DB33E03"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40826F2"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Vancleavea_campi</w:t>
            </w:r>
            <w:proofErr w:type="spellEnd"/>
          </w:p>
        </w:tc>
        <w:tc>
          <w:tcPr>
            <w:tcW w:w="4396" w:type="dxa"/>
            <w:noWrap/>
            <w:hideMark/>
          </w:tcPr>
          <w:p w14:paraId="77CB1423" w14:textId="41828341"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{"citationItems":[{"id":"ITEM-1","itemData":{"author":[{"dropping-particle":"","family":"Long","given":"R. A.","non-dropping-particle":"","parse-names":false,"suffix":""},{"dropping-particle":"","family":"Murry","given":"P. A.","non-dropping-particle":"","parse-names":false,"suffix":""}],"container-title":"New Mexico Museum of Natural History and Science Bulletin","id":"ITEM-1","issued":{"date-parts":[["1995"]]},"number-of-pages":"1-254","title":"Late Triassic (Carnian and Norian) tetrapods from the southwestern United States","type":"book","volume":"4"},"uris":["http://www.mendeley.com/documents/?uuid=550181ec-1a9e-46c5-b93b-b23a092a931c"]}],"mendeley":{"formattedCitation":"(Long and Murry, 1995)","plainTextFormattedCitation":"(Long and Murry, 1995)","previouslyFormattedCitation":"(Long and Murry, 1995)"},"properties":{"noteIndex":0},"schema":"https://github.com/citation-style-language/schema/raw/master/csl-citation.json"}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(Long and Murry, 1995)</w:t>
            </w:r>
            <w:r w:rsidRPr="00383EAC">
              <w:rPr>
                <w:rFonts w:ascii="Times New Roman" w:eastAsia="Times New Roman" w:hAnsi="Times New Roman" w:cs="Times New Roman"/>
                <w:color w:val="000000"/>
              </w:rPr>
              <w:fldChar w:fldCharType="end"/>
            </w:r>
            <w:r w:rsidRPr="00383EAC">
              <w:rPr>
                <w:rFonts w:ascii="Times New Roman" w:eastAsia="Times New Roman" w:hAnsi="Times New Roman" w:cs="Times New Roman"/>
                <w:color w:val="000000"/>
              </w:rPr>
              <w:t xml:space="preserve">; </w:t>
            </w: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{"citationItems":[{"id":"ITEM-1","itemData":{"DOI":"10.1111/j.1096-3642.2009.00530.x","ISSN":"00244082","author":[{"dropping-particle":"","family":"Nesbitt","given":"Sterling J.","non-dropping-particle":"","parse-names":false,"suffix":""},{"dropping-particle":"","family":"Stocker","given":"Michelle R.","non-dropping-particle":"","parse-names":false,"suffix":""},{"dropping-particle":"","family":"Small","given":"Byan J.","non-dropping-particle":"","parse-names":false,"suffix":""},{"dropping-particle":"","family":"Downs","given":"Alex","non-dropping-particle":"","parse-names":false,"suffix":""}],"container-title":"Zoological Journal of the Linnean Society","id":"ITEM-1","issue":"4","issued":{"date-parts":[["2009","12","1"]]},"page":"814-864","publisher":"Blackwell Publishing Ltd","title":"The osteology and relationships of &lt;i&gt;Vancleavea campi&lt;/i&gt; (Reptilia: Archosauriformes)","type":"article-journal","volume":"157"},"uris":["http://www.mendeley.com/documents/?uuid=a904f9fc-8db8-38a5-b119-350f93f35ebe"]}],"mendeley":{"formattedCitation":"(Sterling J. Nesbitt, Stocker, &lt;i&gt;et al.&lt;/i&gt;, 2009)","manualFormatting":"(Nesbitt et al. 2009)","plainTextFormattedCitation":"(Sterling J. Nesbitt, Stocker, et al., 2009)","previouslyFormattedCitation":"(Sterling J. Nesbitt, Stocker, &lt;i&gt;et al.&lt;/i&gt;, 2009)"},"properties":{"noteIndex":0},"schema":"https://github.com/citation-style-language/schema/raw/master/csl-citation.json"}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Pr="00383EAC">
              <w:rPr>
                <w:rFonts w:ascii="Times New Roman" w:eastAsia="Times New Roman" w:hAnsi="Times New Roman" w:cs="Times New Roman"/>
                <w:noProof/>
                <w:color w:val="000000"/>
              </w:rPr>
              <w:t>(Nesbitt et al. 2009)</w:t>
            </w:r>
            <w:r w:rsidRPr="00383EAC">
              <w:rPr>
                <w:rFonts w:ascii="Times New Roman" w:eastAsia="Times New Roman" w:hAnsi="Times New Roman" w:cs="Times New Roman"/>
                <w:color w:val="000000"/>
              </w:rPr>
              <w:fldChar w:fldCharType="end"/>
            </w:r>
          </w:p>
        </w:tc>
        <w:tc>
          <w:tcPr>
            <w:tcW w:w="1349" w:type="dxa"/>
          </w:tcPr>
          <w:p w14:paraId="7A2E44C8" w14:textId="7EE878B1"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605EFF96" w14:textId="4DAF2406" w:rsidR="00FD10D3" w:rsidRPr="00383EAC" w:rsidRDefault="00661A25"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aquatic, therefore OQ. </w:t>
            </w:r>
          </w:p>
        </w:tc>
      </w:tr>
      <w:tr w:rsidR="00FD10D3" w:rsidRPr="00383EAC" w14:paraId="6BFDEC72" w14:textId="377FF921"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C7AD74C"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Velociraptor_mongoliensis</w:t>
            </w:r>
            <w:proofErr w:type="spellEnd"/>
          </w:p>
        </w:tc>
        <w:tc>
          <w:tcPr>
            <w:tcW w:w="4396" w:type="dxa"/>
            <w:noWrap/>
            <w:hideMark/>
          </w:tcPr>
          <w:p w14:paraId="5FA22F50" w14:textId="18FBA999"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{"citationItems":[{"id":"ITEM-1","itemData":{"author":[{"dropping-particle":"","family":"Osborn","given":"H. F.","non-dropping-particle":"","parse-names":false,"suffix":""},{"dropping-particle":"","family":"Kaisen","given":"P. C.","non-dropping-particle":"","parse-names":false,"suffix":""},{"dropping-particle":"","family":"Olsen","given":"G.","non-dropping-particle":"","parse-names":false,"suffix":""}],"id":"ITEM-1","issued":{"date-parts":[["1924"]]},"language":"English","number-of-pages":"1-12","publisher":"The American Museum of Natural History","publisher-place":"New York City","title":"Three new Theropoda, Protoceratops zone, central Mongolia","type":"book","volume":"144"},"uris":["http://www.mendeley.com/documents/?uuid=c39a6770-80e5-4778-8a50-490f610011ff"]}],"mendeley":{"formattedCitation":"(Osborn, Kaisen and Olsen, 1924)","plainTextFormattedCitation":"(Osborn, Kaisen and Olsen, 1924)","previouslyFormattedCitation":"(Osborn, Kaisen and Olsen, 1924)"},"properties":{"noteIndex":0},"schema":"https://github.com/citation-style-language/schema/raw/master/csl-citation.json"}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(Osborn, Kaisen and Olsen, 1924)</w:t>
            </w:r>
            <w:r w:rsidRPr="00383EAC">
              <w:rPr>
                <w:rFonts w:ascii="Times New Roman" w:eastAsia="Times New Roman" w:hAnsi="Times New Roman" w:cs="Times New Roman"/>
                <w:color w:val="000000"/>
              </w:rPr>
              <w:fldChar w:fldCharType="end"/>
            </w:r>
          </w:p>
        </w:tc>
        <w:tc>
          <w:tcPr>
            <w:tcW w:w="1349" w:type="dxa"/>
          </w:tcPr>
          <w:p w14:paraId="2B413B31" w14:textId="039A05A1"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OB</w:t>
            </w:r>
          </w:p>
        </w:tc>
        <w:tc>
          <w:tcPr>
            <w:tcW w:w="5163" w:type="dxa"/>
          </w:tcPr>
          <w:p w14:paraId="43854672" w14:textId="29E5D06A" w:rsidR="00FD10D3" w:rsidRPr="00383EAC" w:rsidRDefault="00661A25"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 xml:space="preserve">Text – Theropod dinosaur, reconstructed as a biped multiple times. </w:t>
            </w:r>
          </w:p>
        </w:tc>
      </w:tr>
      <w:tr w:rsidR="00FD10D3" w:rsidRPr="00383EAC" w14:paraId="776F150D" w14:textId="18849EF3" w:rsidTr="00661A2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D78CFD6"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Yarasuchus_deccanensis</w:t>
            </w:r>
            <w:proofErr w:type="spellEnd"/>
          </w:p>
        </w:tc>
        <w:tc>
          <w:tcPr>
            <w:tcW w:w="4396" w:type="dxa"/>
            <w:noWrap/>
            <w:hideMark/>
          </w:tcPr>
          <w:p w14:paraId="0ECA06AF" w14:textId="28138EBF" w:rsidR="00FD10D3" w:rsidRPr="00383EAC" w:rsidRDefault="00FD10D3"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DOI":"10.1111/j.1475-4983.2004.00438.x","author":[{"dropping-particle":"","family":"Sen","given":"Kasturi","non-dropping-particle":"","parse-names":false,"suffix":""}],"container-title":"Palaeontology","id":"ITEM-1","issue":"1","issued":{"date-parts":[["2005","1"]]},"page":"185-196","publisher":"Wiley/Blackwell (10.1111)","title":"A new rauisuchian archosaur from the Middle Triassic of India","type":"article-journal","volume":"48"},"uris":["http://www.mendeley.com/documents/?uuid=8cace8a3-8825-36c8-aee4-38486fd09241"]}],"mendeley":{"formattedCitation":"(Sen, 2005)","plainTextFormattedCitation":"(Sen, 2005)","previouslyFormattedCitation":"(Sen, 2005)"},"properties":{"noteIndex":0},"schema":"https://github.com/citation-style-language/schema/raw/master/csl-citation.json"}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(Sen, 2005)</w:t>
            </w:r>
            <w:r w:rsidRPr="00383EAC">
              <w:rPr>
                <w:rFonts w:ascii="Times New Roman" w:eastAsia="Times New Roman" w:hAnsi="Times New Roman" w:cs="Times New Roman"/>
                <w:color w:val="000000"/>
              </w:rPr>
              <w:fldChar w:fldCharType="end"/>
            </w:r>
            <w:r w:rsidR="00046718" w:rsidRPr="00383EAC">
              <w:rPr>
                <w:rFonts w:ascii="Times New Roman" w:eastAsia="Times New Roman" w:hAnsi="Times New Roman" w:cs="Times New Roman"/>
                <w:color w:val="000000"/>
              </w:rPr>
              <w:t xml:space="preserve"> </w:t>
            </w:r>
          </w:p>
        </w:tc>
        <w:tc>
          <w:tcPr>
            <w:tcW w:w="1349" w:type="dxa"/>
          </w:tcPr>
          <w:p w14:paraId="337CF2CE" w14:textId="3F31CFA3" w:rsidR="00FD10D3" w:rsidRPr="00383EAC" w:rsidRDefault="00046718"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FB</w:t>
            </w:r>
          </w:p>
        </w:tc>
        <w:tc>
          <w:tcPr>
            <w:tcW w:w="5163" w:type="dxa"/>
          </w:tcPr>
          <w:p w14:paraId="32D2A074" w14:textId="2426CA8E" w:rsidR="00FD10D3" w:rsidRPr="00383EAC" w:rsidRDefault="00046718" w:rsidP="00FD10D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046718">
              <w:rPr>
                <w:rFonts w:ascii="Times New Roman" w:eastAsia="Times New Roman" w:hAnsi="Times New Roman" w:cs="Times New Roman"/>
                <w:color w:val="000000" w:themeColor="text1"/>
              </w:rPr>
              <w:t xml:space="preserve">Text </w:t>
            </w:r>
            <w:r>
              <w:rPr>
                <w:rFonts w:ascii="Times New Roman" w:eastAsia="Times New Roman" w:hAnsi="Times New Roman" w:cs="Times New Roman"/>
                <w:color w:val="000000" w:themeColor="text1"/>
              </w:rPr>
              <w:t>– “probably with a facultatively bipedal gait”.</w:t>
            </w:r>
          </w:p>
        </w:tc>
      </w:tr>
      <w:tr w:rsidR="00FD10D3" w:rsidRPr="00383EAC" w14:paraId="585E9A73" w14:textId="55624341" w:rsidTr="00661A25">
        <w:trPr>
          <w:trHeight w:val="320"/>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B879DBD" w14:textId="77777777" w:rsidR="00FD10D3" w:rsidRPr="00383EAC" w:rsidRDefault="00FD10D3" w:rsidP="00FD10D3">
            <w:pPr>
              <w:rPr>
                <w:rFonts w:ascii="Times New Roman" w:eastAsia="Times New Roman" w:hAnsi="Times New Roman" w:cs="Times New Roman"/>
                <w:color w:val="000000"/>
              </w:rPr>
            </w:pPr>
            <w:proofErr w:type="spellStart"/>
            <w:r w:rsidRPr="00383EAC">
              <w:rPr>
                <w:rFonts w:ascii="Times New Roman" w:eastAsia="Times New Roman" w:hAnsi="Times New Roman" w:cs="Times New Roman"/>
                <w:color w:val="000000"/>
              </w:rPr>
              <w:t>Youngina_capensis</w:t>
            </w:r>
            <w:proofErr w:type="spellEnd"/>
          </w:p>
        </w:tc>
        <w:tc>
          <w:tcPr>
            <w:tcW w:w="4396" w:type="dxa"/>
            <w:noWrap/>
            <w:hideMark/>
          </w:tcPr>
          <w:p w14:paraId="1CBB4BFB" w14:textId="395E41A1"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3EAC">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{"citationItems":[{"id":"ITEM-1","itemData":{"author":[{"dropping-particle":"","family":"Broom","given":"R","non-dropping-particle":"","parse-names":false,"suffix":""}],"container-title":"Proceedings of the Zoological Society of London","id":"ITEM-1","issued":{"date-parts":[["1914"]]},"page":"1072-1077","title":"A new thecodont reptile","type":"article-journal"},"uris":["http://www.mendeley.com/documents/?uuid=d64cb8da-cb72-32af-a1cf-8f0675010534"]}],"mendeley":{"formattedCitation":"(Broom, 1914)","plainTextFormattedCitation":"(Broom, 1914)","previouslyFormattedCitation":"(Broom, 1914)"},"properties":{"noteIndex":0},"schema":"https://github.com/citation-style-language/schema/raw/master/csl-citation.json"}</w:instrText>
            </w:r>
            <w:r w:rsidRPr="00383EAC">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(Broom, 1914)</w:t>
            </w:r>
            <w:r w:rsidRPr="00383EAC">
              <w:rPr>
                <w:rFonts w:ascii="Times New Roman" w:eastAsia="Times New Roman" w:hAnsi="Times New Roman" w:cs="Times New Roman"/>
                <w:color w:val="000000"/>
              </w:rPr>
              <w:fldChar w:fldCharType="end"/>
            </w:r>
            <w:r w:rsidR="003F4992">
              <w:rPr>
                <w:rFonts w:ascii="Times New Roman" w:eastAsia="Times New Roman" w:hAnsi="Times New Roman" w:cs="Times New Roman"/>
                <w:color w:val="000000"/>
              </w:rPr>
              <w:t xml:space="preserve">; </w:t>
            </w:r>
            <w:r w:rsidR="003F4992">
              <w:rPr>
                <w:rFonts w:ascii="Times New Roman" w:eastAsia="Times New Roman" w:hAnsi="Times New Roman" w:cs="Times New Roman"/>
                <w:color w:val="000000"/>
              </w:rPr>
              <w:fldChar w:fldCharType="begin" w:fldLock="1"/>
            </w:r>
            <w:r w:rsidR="00A41F62">
              <w:rPr>
                <w:rFonts w:ascii="Times New Roman" w:eastAsia="Times New Roman" w:hAnsi="Times New Roman" w:cs="Times New Roman"/>
                <w:color w:val="000000"/>
              </w:rPr>
              <w:instrText>ADDIN CSL_CITATION {"citationItems":[{"id":"ITEM-1","itemData":{"abstract":"prolacerta fb","author":[{"dropping-particle":"","family":"Gow","given":"C. E.","non-dropping-particle":"","parse-names":false,"suffix":""}],"container-title":"Palaeontologica Africana","id":"ITEM-1","issued":{"date-parts":[["1975"]]},"page":"89-131","title":"The morphology and relationships of &lt;i&gt;Youngina capensis&lt;/i&gt; Broom and &lt;i&gt;Prolacerta broomi&lt;/i&gt; Parrington","type":"article-journal","volume":"18"},"uris":["http://www.mendeley.com/documents/?uuid=63ec8373-6742-3d5f-a74f-8ab66e939fa7"]}],"mendeley":{"formattedCitation":"(Gow, 1975)","plainTextFormattedCitation":"(Gow, 1975)","previouslyFormattedCitation":"(Gow, 1975)"},"properties":{"noteIndex":0},"schema":"https://github.com/citation-style-language/schema/raw/master/csl-citation.json"}</w:instrText>
            </w:r>
            <w:r w:rsidR="003F4992">
              <w:rPr>
                <w:rFonts w:ascii="Times New Roman" w:eastAsia="Times New Roman" w:hAnsi="Times New Roman" w:cs="Times New Roman"/>
                <w:color w:val="000000"/>
              </w:rPr>
              <w:fldChar w:fldCharType="separate"/>
            </w:r>
            <w:r w:rsidR="00AA5AEA" w:rsidRPr="00AA5AEA">
              <w:rPr>
                <w:rFonts w:ascii="Times New Roman" w:eastAsia="Times New Roman" w:hAnsi="Times New Roman" w:cs="Times New Roman"/>
                <w:noProof/>
                <w:color w:val="000000"/>
              </w:rPr>
              <w:t>(Gow, 1975)</w:t>
            </w:r>
            <w:r w:rsidR="003F4992">
              <w:rPr>
                <w:rFonts w:ascii="Times New Roman" w:eastAsia="Times New Roman" w:hAnsi="Times New Roman" w:cs="Times New Roman"/>
                <w:color w:val="000000"/>
              </w:rPr>
              <w:fldChar w:fldCharType="end"/>
            </w:r>
          </w:p>
        </w:tc>
        <w:tc>
          <w:tcPr>
            <w:tcW w:w="1349" w:type="dxa"/>
          </w:tcPr>
          <w:p w14:paraId="2DBB5F73" w14:textId="59E2B23A" w:rsidR="00FD10D3" w:rsidRPr="00383EAC" w:rsidRDefault="00FD10D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OQ</w:t>
            </w:r>
          </w:p>
        </w:tc>
        <w:tc>
          <w:tcPr>
            <w:tcW w:w="5163" w:type="dxa"/>
          </w:tcPr>
          <w:p w14:paraId="35BAE889" w14:textId="5C92A374" w:rsidR="00FD10D3" w:rsidRPr="00383EAC" w:rsidRDefault="00FD44B3" w:rsidP="00FD10D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Pr>
                <w:rFonts w:ascii="Times New Roman" w:eastAsia="Times New Roman" w:hAnsi="Times New Roman" w:cs="Times New Roman"/>
                <w:color w:val="000000"/>
              </w:rPr>
              <w:t>Text – "</w:t>
            </w:r>
            <w:r>
              <w:rPr>
                <w:rFonts w:ascii="Times New Roman" w:hAnsi="Times New Roman" w:cs="Times New Roman"/>
                <w:color w:val="000000"/>
              </w:rPr>
              <w:t>T</w:t>
            </w:r>
            <w:r w:rsidRPr="00FD44B3">
              <w:rPr>
                <w:rFonts w:ascii="Times New Roman" w:eastAsia="Times New Roman" w:hAnsi="Times New Roman" w:cs="Times New Roman"/>
                <w:color w:val="000000"/>
              </w:rPr>
              <w:t>his points towards a terrestrial quadrupedal existence</w:t>
            </w:r>
            <w:r>
              <w:rPr>
                <w:rFonts w:ascii="Times New Roman" w:eastAsia="Times New Roman" w:hAnsi="Times New Roman" w:cs="Times New Roman"/>
                <w:color w:val="000000"/>
              </w:rPr>
              <w:t>”.</w:t>
            </w:r>
          </w:p>
        </w:tc>
      </w:tr>
    </w:tbl>
    <w:p w14:paraId="564E96FC" w14:textId="547FA55F" w:rsidR="00F11398" w:rsidRPr="00383EAC" w:rsidRDefault="00F11398">
      <w:pPr>
        <w:rPr>
          <w:rFonts w:ascii="Times New Roman" w:hAnsi="Times New Roman" w:cs="Times New Roman"/>
        </w:rPr>
      </w:pPr>
    </w:p>
    <w:p w14:paraId="2E2038F8" w14:textId="122ABC49" w:rsidR="000F5309" w:rsidRPr="00383EAC" w:rsidRDefault="000F5309" w:rsidP="000F5309">
      <w:pPr>
        <w:widowControl w:val="0"/>
        <w:autoSpaceDE w:val="0"/>
        <w:autoSpaceDN w:val="0"/>
        <w:adjustRightInd w:val="0"/>
        <w:ind w:left="480" w:hanging="480"/>
        <w:rPr>
          <w:rFonts w:ascii="Times New Roman" w:hAnsi="Times New Roman" w:cs="Times New Roman"/>
          <w:u w:val="single"/>
        </w:rPr>
      </w:pPr>
      <w:r w:rsidRPr="00383EAC">
        <w:rPr>
          <w:rFonts w:ascii="Times New Roman" w:hAnsi="Times New Roman" w:cs="Times New Roman"/>
          <w:u w:val="single"/>
        </w:rPr>
        <w:t>Bibliography</w:t>
      </w:r>
    </w:p>
    <w:p w14:paraId="312F9479" w14:textId="77777777" w:rsidR="000F5309" w:rsidRPr="00383EAC" w:rsidRDefault="000F5309" w:rsidP="000F5309">
      <w:pPr>
        <w:widowControl w:val="0"/>
        <w:autoSpaceDE w:val="0"/>
        <w:autoSpaceDN w:val="0"/>
        <w:adjustRightInd w:val="0"/>
        <w:ind w:left="480" w:hanging="480"/>
        <w:rPr>
          <w:rFonts w:ascii="Times New Roman" w:hAnsi="Times New Roman" w:cs="Times New Roman"/>
        </w:rPr>
      </w:pPr>
    </w:p>
    <w:p w14:paraId="5ECDC6A2" w14:textId="4B3AE7F7" w:rsidR="00A41F62" w:rsidRPr="00A41F62" w:rsidRDefault="000F5309" w:rsidP="00A41F62">
      <w:pPr>
        <w:widowControl w:val="0"/>
        <w:autoSpaceDE w:val="0"/>
        <w:autoSpaceDN w:val="0"/>
        <w:adjustRightInd w:val="0"/>
        <w:rPr>
          <w:rFonts w:ascii="Times New Roman" w:hAnsi="Times New Roman" w:cs="Times New Roman"/>
          <w:noProof/>
          <w:lang w:val="en-US"/>
        </w:rPr>
      </w:pPr>
      <w:r w:rsidRPr="00383EAC">
        <w:rPr>
          <w:rFonts w:ascii="Times New Roman" w:hAnsi="Times New Roman" w:cs="Times New Roman"/>
        </w:rPr>
        <w:fldChar w:fldCharType="begin" w:fldLock="1"/>
      </w:r>
      <w:r w:rsidRPr="00383EAC">
        <w:rPr>
          <w:rFonts w:ascii="Times New Roman" w:hAnsi="Times New Roman" w:cs="Times New Roman"/>
        </w:rPr>
        <w:instrText xml:space="preserve">ADDIN Mendeley Bibliography CSL_BIBLIOGRAPHY </w:instrText>
      </w:r>
      <w:r w:rsidRPr="00383EAC">
        <w:rPr>
          <w:rFonts w:ascii="Times New Roman" w:hAnsi="Times New Roman" w:cs="Times New Roman"/>
        </w:rPr>
        <w:fldChar w:fldCharType="separate"/>
      </w:r>
      <w:r w:rsidR="00A41F62" w:rsidRPr="00A41F62">
        <w:rPr>
          <w:rFonts w:ascii="Times New Roman" w:hAnsi="Times New Roman" w:cs="Times New Roman"/>
          <w:noProof/>
          <w:lang w:val="en-US"/>
        </w:rPr>
        <w:t xml:space="preserve">Agassiz, L. (1844) </w:t>
      </w:r>
      <w:r w:rsidR="00A41F62" w:rsidRPr="00A41F62">
        <w:rPr>
          <w:rFonts w:ascii="Times New Roman" w:hAnsi="Times New Roman" w:cs="Times New Roman"/>
          <w:i/>
          <w:iCs/>
          <w:noProof/>
          <w:lang w:val="en-US"/>
        </w:rPr>
        <w:t xml:space="preserve">Monographie des poissons fossiles du vieux grés rouge : ou système Dévonien (Old red sandstone) des Iles Britanniques et de Russie / par L. Agassiz.  </w:t>
      </w:r>
      <w:r w:rsidR="00A41F62" w:rsidRPr="00A41F62">
        <w:rPr>
          <w:rFonts w:ascii="Times New Roman" w:hAnsi="Times New Roman" w:cs="Times New Roman"/>
          <w:noProof/>
          <w:lang w:val="en-US"/>
        </w:rPr>
        <w:t>. Neuchâtel : A. Sonrel,.</w:t>
      </w:r>
    </w:p>
    <w:p w14:paraId="174A2E3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Alcober, O. and Parrish, J. M. (1997) ‘A New Poposaurid from the Upper Triassic of Argentina’,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17, pp. 548–556. doi: 10.2307/4523835.</w:t>
      </w:r>
    </w:p>
    <w:p w14:paraId="13DC978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Allen, V.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(2010) ‘Functional specialization and ontogenetic scaling of limb anatomy in </w:t>
      </w:r>
      <w:r w:rsidRPr="00A41F62">
        <w:rPr>
          <w:rFonts w:ascii="Times New Roman" w:hAnsi="Times New Roman" w:cs="Times New Roman"/>
          <w:i/>
          <w:iCs/>
          <w:noProof/>
          <w:lang w:val="en-US"/>
        </w:rPr>
        <w:t>Alligator mississippiensis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Journal of Anatomy</w:t>
      </w:r>
      <w:r w:rsidRPr="00A41F62">
        <w:rPr>
          <w:rFonts w:ascii="Times New Roman" w:hAnsi="Times New Roman" w:cs="Times New Roman"/>
          <w:noProof/>
          <w:lang w:val="en-US"/>
        </w:rPr>
        <w:t>. Blackwell Publishing Ltd, 216(4), pp. 423–445. doi: 10.1111/j.1469-7580.2009.01202.x.</w:t>
      </w:r>
    </w:p>
    <w:p w14:paraId="10ADE6D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Arcucci, A. and Marsicano, C. A. (1998) ‘A distinctive new archosaur from the middle triassic (los chañares formation) of argentina’,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18(1), pp. 228–232. doi: 10.1080/02724634.1998.10011046.</w:t>
      </w:r>
    </w:p>
    <w:p w14:paraId="7A7CB26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von Baczko, M. B. and Desojo, J. B. (2016) ‘Cranial anatomy and palaeoneurology of the archosaur </w:t>
      </w:r>
      <w:r w:rsidRPr="00A41F62">
        <w:rPr>
          <w:rFonts w:ascii="Times New Roman" w:hAnsi="Times New Roman" w:cs="Times New Roman"/>
          <w:i/>
          <w:iCs/>
          <w:noProof/>
          <w:lang w:val="en-US"/>
        </w:rPr>
        <w:t>Riojasuchus tenuisceps</w:t>
      </w:r>
      <w:r w:rsidRPr="00A41F62">
        <w:rPr>
          <w:rFonts w:ascii="Times New Roman" w:hAnsi="Times New Roman" w:cs="Times New Roman"/>
          <w:noProof/>
          <w:lang w:val="en-US"/>
        </w:rPr>
        <w:t xml:space="preserve"> from the los colorados formation, La Rioja, Argentina’, </w:t>
      </w:r>
      <w:r w:rsidRPr="00A41F62">
        <w:rPr>
          <w:rFonts w:ascii="Times New Roman" w:hAnsi="Times New Roman" w:cs="Times New Roman"/>
          <w:i/>
          <w:iCs/>
          <w:noProof/>
          <w:lang w:val="en-US"/>
        </w:rPr>
        <w:t>PLoS ONE</w:t>
      </w:r>
      <w:r w:rsidRPr="00A41F62">
        <w:rPr>
          <w:rFonts w:ascii="Times New Roman" w:hAnsi="Times New Roman" w:cs="Times New Roman"/>
          <w:noProof/>
          <w:lang w:val="en-US"/>
        </w:rPr>
        <w:t>, 11(2), pp. 1–30. doi: 10.1371/journal.pone.0148575.</w:t>
      </w:r>
    </w:p>
    <w:p w14:paraId="1CD5B28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von Baczko, M. B. and Ezcurra, M. D. (2013) ‘Ornithosuchidae: a group of Triassic archosaurs with a unique ankle joint’, in S. J. Nesbitt, J. B. Desojo, R. B. I. (ed.)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London: Geological Society, London, Special Publications, pp. 187–202. doi: 10.1144/SP379.4.</w:t>
      </w:r>
    </w:p>
    <w:p w14:paraId="4D2F927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Barberena, M. C. (1982) ‘Uma nova espécie de Proterochampsa, </w:t>
      </w:r>
      <w:r w:rsidRPr="00A41F62">
        <w:rPr>
          <w:rFonts w:ascii="Times New Roman" w:hAnsi="Times New Roman" w:cs="Times New Roman"/>
          <w:i/>
          <w:iCs/>
          <w:noProof/>
          <w:lang w:val="en-US"/>
        </w:rPr>
        <w:t>P. nodosa sp. nov.</w:t>
      </w:r>
      <w:r w:rsidRPr="00A41F62">
        <w:rPr>
          <w:rFonts w:ascii="Times New Roman" w:hAnsi="Times New Roman" w:cs="Times New Roman"/>
          <w:noProof/>
          <w:lang w:val="en-US"/>
        </w:rPr>
        <w:t xml:space="preserve"> do Triássico do Brasil’, </w:t>
      </w:r>
      <w:r w:rsidRPr="00A41F62">
        <w:rPr>
          <w:rFonts w:ascii="Times New Roman" w:hAnsi="Times New Roman" w:cs="Times New Roman"/>
          <w:i/>
          <w:iCs/>
          <w:noProof/>
          <w:lang w:val="en-US"/>
        </w:rPr>
        <w:t>Anais da Academia Brasileira de Ciências</w:t>
      </w:r>
      <w:r w:rsidRPr="00A41F62">
        <w:rPr>
          <w:rFonts w:ascii="Times New Roman" w:hAnsi="Times New Roman" w:cs="Times New Roman"/>
          <w:noProof/>
          <w:lang w:val="en-US"/>
        </w:rPr>
        <w:t>, 54, pp. 127–141.</w:t>
      </w:r>
    </w:p>
    <w:p w14:paraId="3513488F"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Baron, M. G., Norman, D. B. and Barrett, P. M. (2016) ‘Postcranial anatomy of </w:t>
      </w:r>
      <w:r w:rsidRPr="00A41F62">
        <w:rPr>
          <w:rFonts w:ascii="Times New Roman" w:hAnsi="Times New Roman" w:cs="Times New Roman"/>
          <w:i/>
          <w:iCs/>
          <w:noProof/>
          <w:lang w:val="en-US"/>
        </w:rPr>
        <w:t>Lesothosaurus diagnosticus</w:t>
      </w:r>
      <w:r w:rsidRPr="00A41F62">
        <w:rPr>
          <w:rFonts w:ascii="Times New Roman" w:hAnsi="Times New Roman" w:cs="Times New Roman"/>
          <w:noProof/>
          <w:lang w:val="en-US"/>
        </w:rPr>
        <w:t xml:space="preserve"> (Dinosauria: Ornithischia) from the Lower Jurassic of southern Africa: implications for basal ornithischian taxonomy and systematics’,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Oxford University Press, 179(1), pp. 125–168. doi: 10.1111/zoj.12434.</w:t>
      </w:r>
    </w:p>
    <w:p w14:paraId="3FD3618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Bassani, F. (1886) ‘Sui fossili e sull’eta degli schisti bituminosi Triasici di Besano in Lombardia’, </w:t>
      </w:r>
      <w:r w:rsidRPr="00A41F62">
        <w:rPr>
          <w:rFonts w:ascii="Times New Roman" w:hAnsi="Times New Roman" w:cs="Times New Roman"/>
          <w:i/>
          <w:iCs/>
          <w:noProof/>
          <w:lang w:val="en-US"/>
        </w:rPr>
        <w:t>Atti della Società Italiana di Scienze Naturali</w:t>
      </w:r>
      <w:r w:rsidRPr="00A41F62">
        <w:rPr>
          <w:rFonts w:ascii="Times New Roman" w:hAnsi="Times New Roman" w:cs="Times New Roman"/>
          <w:noProof/>
          <w:lang w:val="en-US"/>
        </w:rPr>
        <w:t>, 29, pp. 15–72.</w:t>
      </w:r>
    </w:p>
    <w:p w14:paraId="2B5242A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Bates, K.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(2015) ‘Comments and corrections on 3D modeling studies of locomotor muscle moment arms in archosaurs’, </w:t>
      </w:r>
      <w:r w:rsidRPr="00A41F62">
        <w:rPr>
          <w:rFonts w:ascii="Times New Roman" w:hAnsi="Times New Roman" w:cs="Times New Roman"/>
          <w:i/>
          <w:iCs/>
          <w:noProof/>
          <w:lang w:val="en-US"/>
        </w:rPr>
        <w:t>PeerJ</w:t>
      </w:r>
      <w:r w:rsidRPr="00A41F62">
        <w:rPr>
          <w:rFonts w:ascii="Times New Roman" w:hAnsi="Times New Roman" w:cs="Times New Roman"/>
          <w:noProof/>
          <w:lang w:val="en-US"/>
        </w:rPr>
        <w:t>. PeerJ Inc., 3, p. e1272. doi: 10.7717/peerj.1272.</w:t>
      </w:r>
    </w:p>
    <w:p w14:paraId="0DD2DD4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Bates, K. T.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(2012) ‘Computational modelling of locomotor muscle moment arms in the basal dinosaur </w:t>
      </w:r>
      <w:r w:rsidRPr="00A41F62">
        <w:rPr>
          <w:rFonts w:ascii="Times New Roman" w:hAnsi="Times New Roman" w:cs="Times New Roman"/>
          <w:i/>
          <w:iCs/>
          <w:noProof/>
          <w:lang w:val="en-US"/>
        </w:rPr>
        <w:t>Lesothosaurus diagnosticus</w:t>
      </w:r>
      <w:r w:rsidRPr="00A41F62">
        <w:rPr>
          <w:rFonts w:ascii="Times New Roman" w:hAnsi="Times New Roman" w:cs="Times New Roman"/>
          <w:noProof/>
          <w:lang w:val="en-US"/>
        </w:rPr>
        <w:t xml:space="preserve">: Assessing convergence between birds and basal ornithischians’, </w:t>
      </w:r>
      <w:r w:rsidRPr="00A41F62">
        <w:rPr>
          <w:rFonts w:ascii="Times New Roman" w:hAnsi="Times New Roman" w:cs="Times New Roman"/>
          <w:i/>
          <w:iCs/>
          <w:noProof/>
          <w:lang w:val="en-US"/>
        </w:rPr>
        <w:t>Journal of Anatomy</w:t>
      </w:r>
      <w:r w:rsidRPr="00A41F62">
        <w:rPr>
          <w:rFonts w:ascii="Times New Roman" w:hAnsi="Times New Roman" w:cs="Times New Roman"/>
          <w:noProof/>
          <w:lang w:val="en-US"/>
        </w:rPr>
        <w:t>, 220(3), pp. 212–232. doi: 10.1111/j.1469-7580.2011.01469.x.</w:t>
      </w:r>
    </w:p>
    <w:p w14:paraId="6D7EB40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Benton, M. J. (1990) ‘The Species of </w:t>
      </w:r>
      <w:r w:rsidRPr="00A41F62">
        <w:rPr>
          <w:rFonts w:ascii="Times New Roman" w:hAnsi="Times New Roman" w:cs="Times New Roman"/>
          <w:i/>
          <w:iCs/>
          <w:noProof/>
          <w:lang w:val="en-US"/>
        </w:rPr>
        <w:t>Rhynchosaurus</w:t>
      </w:r>
      <w:r w:rsidRPr="00A41F62">
        <w:rPr>
          <w:rFonts w:ascii="Times New Roman" w:hAnsi="Times New Roman" w:cs="Times New Roman"/>
          <w:noProof/>
          <w:lang w:val="en-US"/>
        </w:rPr>
        <w:t xml:space="preserve">, A Rhynchosaur (Reptilia, Diapsida) from the Middle Triassic of England’, </w:t>
      </w:r>
      <w:r w:rsidRPr="00A41F62">
        <w:rPr>
          <w:rFonts w:ascii="Times New Roman" w:hAnsi="Times New Roman" w:cs="Times New Roman"/>
          <w:i/>
          <w:iCs/>
          <w:noProof/>
          <w:lang w:val="en-US"/>
        </w:rPr>
        <w:t>Philosophical Transactions of the Royal Society B: Biological Sciences</w:t>
      </w:r>
      <w:r w:rsidRPr="00A41F62">
        <w:rPr>
          <w:rFonts w:ascii="Times New Roman" w:hAnsi="Times New Roman" w:cs="Times New Roman"/>
          <w:noProof/>
          <w:lang w:val="en-US"/>
        </w:rPr>
        <w:t>. The Royal Society, 328(1247), pp. 213–306. doi: 10.1098/rstb.1990.0114.</w:t>
      </w:r>
    </w:p>
    <w:p w14:paraId="30CD008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Bickelmann, C., Mü, J. and Reisz, R. R. (2009) ‘The enigmatic diapsid </w:t>
      </w:r>
      <w:r w:rsidRPr="00A41F62">
        <w:rPr>
          <w:rFonts w:ascii="Times New Roman" w:hAnsi="Times New Roman" w:cs="Times New Roman"/>
          <w:i/>
          <w:iCs/>
          <w:noProof/>
          <w:lang w:val="en-US"/>
        </w:rPr>
        <w:t>Acerosodontosaurus piveteaui</w:t>
      </w:r>
      <w:r w:rsidRPr="00A41F62">
        <w:rPr>
          <w:rFonts w:ascii="Times New Roman" w:hAnsi="Times New Roman" w:cs="Times New Roman"/>
          <w:noProof/>
          <w:lang w:val="en-US"/>
        </w:rPr>
        <w:t xml:space="preserve"> (Reptilia: Neodiapsida) from the Upper </w:t>
      </w:r>
      <w:r w:rsidRPr="00A41F62">
        <w:rPr>
          <w:rFonts w:ascii="Times New Roman" w:hAnsi="Times New Roman" w:cs="Times New Roman"/>
          <w:noProof/>
          <w:lang w:val="en-US"/>
        </w:rPr>
        <w:lastRenderedPageBreak/>
        <w:t xml:space="preserve">Permian of Madagascar and the paraphyly of“ ‘younginiform’” reptiles’, </w:t>
      </w:r>
      <w:r w:rsidRPr="00A41F62">
        <w:rPr>
          <w:rFonts w:ascii="Times New Roman" w:hAnsi="Times New Roman" w:cs="Times New Roman"/>
          <w:i/>
          <w:iCs/>
          <w:noProof/>
          <w:lang w:val="en-US"/>
        </w:rPr>
        <w:t>Canadian Journal of Earth Sciences</w:t>
      </w:r>
      <w:r w:rsidRPr="00A41F62">
        <w:rPr>
          <w:rFonts w:ascii="Times New Roman" w:hAnsi="Times New Roman" w:cs="Times New Roman"/>
          <w:noProof/>
          <w:lang w:val="en-US"/>
        </w:rPr>
        <w:t>, 46, pp. 651–661. doi: 10.1139/E09-038.</w:t>
      </w:r>
    </w:p>
    <w:p w14:paraId="439922D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Bonaparte, J. F. (1969) ‘Dos nuevas “faunas” de reptiles triasicos de Argentina’, </w:t>
      </w:r>
      <w:r w:rsidRPr="00A41F62">
        <w:rPr>
          <w:rFonts w:ascii="Times New Roman" w:hAnsi="Times New Roman" w:cs="Times New Roman"/>
          <w:i/>
          <w:iCs/>
          <w:noProof/>
          <w:lang w:val="en-US"/>
        </w:rPr>
        <w:t>Gondwana Stratigraphy</w:t>
      </w:r>
      <w:r w:rsidRPr="00A41F62">
        <w:rPr>
          <w:rFonts w:ascii="Times New Roman" w:hAnsi="Times New Roman" w:cs="Times New Roman"/>
          <w:noProof/>
          <w:lang w:val="en-US"/>
        </w:rPr>
        <w:t>, (2), pp. 282–306.</w:t>
      </w:r>
    </w:p>
    <w:p w14:paraId="64DB557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Breeden, B. T. (2016) </w:t>
      </w:r>
      <w:r w:rsidRPr="00A41F62">
        <w:rPr>
          <w:rFonts w:ascii="Times New Roman" w:hAnsi="Times New Roman" w:cs="Times New Roman"/>
          <w:i/>
          <w:iCs/>
          <w:noProof/>
          <w:lang w:val="en-US"/>
        </w:rPr>
        <w:t xml:space="preserve">Observations on the osteology of </w:t>
      </w:r>
      <w:r w:rsidRPr="00A41F62">
        <w:rPr>
          <w:rFonts w:ascii="Times New Roman" w:hAnsi="Times New Roman" w:cs="Times New Roman"/>
          <w:noProof/>
          <w:lang w:val="en-US"/>
        </w:rPr>
        <w:t>Scutellosaurus lawleri</w:t>
      </w:r>
      <w:r w:rsidRPr="00A41F62">
        <w:rPr>
          <w:rFonts w:ascii="Times New Roman" w:hAnsi="Times New Roman" w:cs="Times New Roman"/>
          <w:i/>
          <w:iCs/>
          <w:noProof/>
          <w:lang w:val="en-US"/>
        </w:rPr>
        <w:t xml:space="preserve"> Colbert, 1981 (Ornithischia: Thyreophora) on the basis on new specimens from the Lower Jurassic Kayenta Formation of Arizona</w:t>
      </w:r>
      <w:r w:rsidRPr="00A41F62">
        <w:rPr>
          <w:rFonts w:ascii="Times New Roman" w:hAnsi="Times New Roman" w:cs="Times New Roman"/>
          <w:noProof/>
          <w:lang w:val="en-US"/>
        </w:rPr>
        <w:t>. University of Texas at Austin.</w:t>
      </w:r>
    </w:p>
    <w:p w14:paraId="4D6BC17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Bronzati, M.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(2017) ‘Endocast of the Late Triassic (Carnian) dinosaur </w:t>
      </w:r>
      <w:r w:rsidRPr="00A41F62">
        <w:rPr>
          <w:rFonts w:ascii="Times New Roman" w:hAnsi="Times New Roman" w:cs="Times New Roman"/>
          <w:i/>
          <w:iCs/>
          <w:noProof/>
          <w:lang w:val="en-US"/>
        </w:rPr>
        <w:t>Saturnalia tupiniquim</w:t>
      </w:r>
      <w:r w:rsidRPr="00A41F62">
        <w:rPr>
          <w:rFonts w:ascii="Times New Roman" w:hAnsi="Times New Roman" w:cs="Times New Roman"/>
          <w:noProof/>
          <w:lang w:val="en-US"/>
        </w:rPr>
        <w:t xml:space="preserve">: implications for the evolution of brain tissue in Sauropodomorpha’, </w:t>
      </w:r>
      <w:r w:rsidRPr="00A41F62">
        <w:rPr>
          <w:rFonts w:ascii="Times New Roman" w:hAnsi="Times New Roman" w:cs="Times New Roman"/>
          <w:i/>
          <w:iCs/>
          <w:noProof/>
          <w:lang w:val="en-US"/>
        </w:rPr>
        <w:t>Scientific Reports</w:t>
      </w:r>
      <w:r w:rsidRPr="00A41F62">
        <w:rPr>
          <w:rFonts w:ascii="Times New Roman" w:hAnsi="Times New Roman" w:cs="Times New Roman"/>
          <w:noProof/>
          <w:lang w:val="en-US"/>
        </w:rPr>
        <w:t>. Nature Publishing Group, 7(1), p. 11931. doi: 10.1038/s41598-017-11737-5.</w:t>
      </w:r>
    </w:p>
    <w:p w14:paraId="39EA451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Broom, R. (1903) ‘On a new reptile (</w:t>
      </w:r>
      <w:r w:rsidRPr="00A41F62">
        <w:rPr>
          <w:rFonts w:ascii="Times New Roman" w:hAnsi="Times New Roman" w:cs="Times New Roman"/>
          <w:i/>
          <w:iCs/>
          <w:noProof/>
          <w:lang w:val="en-US"/>
        </w:rPr>
        <w:t>Proterosuchus fergusi</w:t>
      </w:r>
      <w:r w:rsidRPr="00A41F62">
        <w:rPr>
          <w:rFonts w:ascii="Times New Roman" w:hAnsi="Times New Roman" w:cs="Times New Roman"/>
          <w:noProof/>
          <w:lang w:val="en-US"/>
        </w:rPr>
        <w:t xml:space="preserve">) from the Karroo Beds of Tarkastad, South Africa’, </w:t>
      </w:r>
      <w:r w:rsidRPr="00A41F62">
        <w:rPr>
          <w:rFonts w:ascii="Times New Roman" w:hAnsi="Times New Roman" w:cs="Times New Roman"/>
          <w:i/>
          <w:iCs/>
          <w:noProof/>
          <w:lang w:val="en-US"/>
        </w:rPr>
        <w:t>Annals of the South African Museum</w:t>
      </w:r>
      <w:r w:rsidRPr="00A41F62">
        <w:rPr>
          <w:rFonts w:ascii="Times New Roman" w:hAnsi="Times New Roman" w:cs="Times New Roman"/>
          <w:noProof/>
          <w:lang w:val="en-US"/>
        </w:rPr>
        <w:t>, 4, pp. 161–163.</w:t>
      </w:r>
    </w:p>
    <w:p w14:paraId="6B68EF5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Broom, R. (1905) ‘Notice of some new fosil reptiles from the Karroo Beds of South Africa’, </w:t>
      </w:r>
      <w:r w:rsidRPr="00A41F62">
        <w:rPr>
          <w:rFonts w:ascii="Times New Roman" w:hAnsi="Times New Roman" w:cs="Times New Roman"/>
          <w:i/>
          <w:iCs/>
          <w:noProof/>
          <w:lang w:val="en-US"/>
        </w:rPr>
        <w:t>Records of the Albany Museum</w:t>
      </w:r>
      <w:r w:rsidRPr="00A41F62">
        <w:rPr>
          <w:rFonts w:ascii="Times New Roman" w:hAnsi="Times New Roman" w:cs="Times New Roman"/>
          <w:noProof/>
          <w:lang w:val="en-US"/>
        </w:rPr>
        <w:t>, 1(5), p. 331:337.</w:t>
      </w:r>
    </w:p>
    <w:p w14:paraId="33B3166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Broom, R. (1913) ‘On the South-African Pseudosuchian </w:t>
      </w:r>
      <w:r w:rsidRPr="00A41F62">
        <w:rPr>
          <w:rFonts w:ascii="Times New Roman" w:hAnsi="Times New Roman" w:cs="Times New Roman"/>
          <w:i/>
          <w:iCs/>
          <w:noProof/>
          <w:lang w:val="en-US"/>
        </w:rPr>
        <w:t>Euparkeria</w:t>
      </w:r>
      <w:r w:rsidRPr="00A41F62">
        <w:rPr>
          <w:rFonts w:ascii="Times New Roman" w:hAnsi="Times New Roman" w:cs="Times New Roman"/>
          <w:noProof/>
          <w:lang w:val="en-US"/>
        </w:rPr>
        <w:t xml:space="preserve"> and Allied Genera.’, </w:t>
      </w:r>
      <w:r w:rsidRPr="00A41F62">
        <w:rPr>
          <w:rFonts w:ascii="Times New Roman" w:hAnsi="Times New Roman" w:cs="Times New Roman"/>
          <w:i/>
          <w:iCs/>
          <w:noProof/>
          <w:lang w:val="en-US"/>
        </w:rPr>
        <w:t>Proceedings of the Zoological Society of London</w:t>
      </w:r>
      <w:r w:rsidRPr="00A41F62">
        <w:rPr>
          <w:rFonts w:ascii="Times New Roman" w:hAnsi="Times New Roman" w:cs="Times New Roman"/>
          <w:noProof/>
          <w:lang w:val="en-US"/>
        </w:rPr>
        <w:t>. Wiley/Blackwell (10.1111), 83(3), pp. 619–633. doi: 10.1111/j.1469-7998.1913.tb06148.x.</w:t>
      </w:r>
    </w:p>
    <w:p w14:paraId="78703F6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Broom, R. (1914) ‘A new thecodont reptile’, </w:t>
      </w:r>
      <w:r w:rsidRPr="00A41F62">
        <w:rPr>
          <w:rFonts w:ascii="Times New Roman" w:hAnsi="Times New Roman" w:cs="Times New Roman"/>
          <w:i/>
          <w:iCs/>
          <w:noProof/>
          <w:lang w:val="en-US"/>
        </w:rPr>
        <w:t>Proceedings of the Zoological Society of London</w:t>
      </w:r>
      <w:r w:rsidRPr="00A41F62">
        <w:rPr>
          <w:rFonts w:ascii="Times New Roman" w:hAnsi="Times New Roman" w:cs="Times New Roman"/>
          <w:noProof/>
          <w:lang w:val="en-US"/>
        </w:rPr>
        <w:t>, pp. 1072–1077.</w:t>
      </w:r>
    </w:p>
    <w:p w14:paraId="053DD45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Brown, B. (1933) ‘An ancestral crocodile’, </w:t>
      </w:r>
      <w:r w:rsidRPr="00A41F62">
        <w:rPr>
          <w:rFonts w:ascii="Times New Roman" w:hAnsi="Times New Roman" w:cs="Times New Roman"/>
          <w:i/>
          <w:iCs/>
          <w:noProof/>
          <w:lang w:val="en-US"/>
        </w:rPr>
        <w:t>American Museum Novitates</w:t>
      </w:r>
      <w:r w:rsidRPr="00A41F62">
        <w:rPr>
          <w:rFonts w:ascii="Times New Roman" w:hAnsi="Times New Roman" w:cs="Times New Roman"/>
          <w:noProof/>
          <w:lang w:val="en-US"/>
        </w:rPr>
        <w:t>. New York City : The American Museum of Natural History, 638, pp. 1–4.</w:t>
      </w:r>
    </w:p>
    <w:p w14:paraId="30072FB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Buckland, W. (1829) ‘On the Discovery of a New Species of Pterodactyle in the Lias at Lyme Regis.’, </w:t>
      </w:r>
      <w:r w:rsidRPr="00A41F62">
        <w:rPr>
          <w:rFonts w:ascii="Times New Roman" w:hAnsi="Times New Roman" w:cs="Times New Roman"/>
          <w:i/>
          <w:iCs/>
          <w:noProof/>
          <w:lang w:val="en-US"/>
        </w:rPr>
        <w:t>Transactions of the Geological Society of London, series 2</w:t>
      </w:r>
      <w:r w:rsidRPr="00A41F62">
        <w:rPr>
          <w:rFonts w:ascii="Times New Roman" w:hAnsi="Times New Roman" w:cs="Times New Roman"/>
          <w:noProof/>
          <w:lang w:val="en-US"/>
        </w:rPr>
        <w:t>. Geological Society of London, 3, pp. 217–222. doi: 10.1144/transgslb.3.1.217.</w:t>
      </w:r>
    </w:p>
    <w:p w14:paraId="1EBE8F3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Camp, C. L. (1930) ‘A study of the phytosaurs with description of new matrerial from western North America’, </w:t>
      </w:r>
      <w:r w:rsidRPr="00A41F62">
        <w:rPr>
          <w:rFonts w:ascii="Times New Roman" w:hAnsi="Times New Roman" w:cs="Times New Roman"/>
          <w:i/>
          <w:iCs/>
          <w:noProof/>
          <w:lang w:val="en-US"/>
        </w:rPr>
        <w:t>University of California Memoirs</w:t>
      </w:r>
      <w:r w:rsidRPr="00A41F62">
        <w:rPr>
          <w:rFonts w:ascii="Times New Roman" w:hAnsi="Times New Roman" w:cs="Times New Roman"/>
          <w:noProof/>
          <w:lang w:val="en-US"/>
        </w:rPr>
        <w:t>, 10, pp. 1–174.</w:t>
      </w:r>
    </w:p>
    <w:p w14:paraId="0F88337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Casamiquela, R. M. (1960) ‘Notica preliminar sobre dos nuevos estagonolepoideos Argentinos.’, </w:t>
      </w:r>
      <w:r w:rsidRPr="00A41F62">
        <w:rPr>
          <w:rFonts w:ascii="Times New Roman" w:hAnsi="Times New Roman" w:cs="Times New Roman"/>
          <w:i/>
          <w:iCs/>
          <w:noProof/>
          <w:lang w:val="en-US"/>
        </w:rPr>
        <w:t>Ameghiniana</w:t>
      </w:r>
      <w:r w:rsidRPr="00A41F62">
        <w:rPr>
          <w:rFonts w:ascii="Times New Roman" w:hAnsi="Times New Roman" w:cs="Times New Roman"/>
          <w:noProof/>
          <w:lang w:val="en-US"/>
        </w:rPr>
        <w:t>, 2, pp. 3–9.</w:t>
      </w:r>
    </w:p>
    <w:p w14:paraId="772B9FA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Case, E. C. (1928) ‘A cotylosaur from the Upper Triassic of western Texas’, </w:t>
      </w:r>
      <w:r w:rsidRPr="00A41F62">
        <w:rPr>
          <w:rFonts w:ascii="Times New Roman" w:hAnsi="Times New Roman" w:cs="Times New Roman"/>
          <w:i/>
          <w:iCs/>
          <w:noProof/>
          <w:lang w:val="en-US"/>
        </w:rPr>
        <w:t>Jour Washington Acad Sci</w:t>
      </w:r>
      <w:r w:rsidRPr="00A41F62">
        <w:rPr>
          <w:rFonts w:ascii="Times New Roman" w:hAnsi="Times New Roman" w:cs="Times New Roman"/>
          <w:noProof/>
          <w:lang w:val="en-US"/>
        </w:rPr>
        <w:t>. [Washington Academy of Sciences], 18, pp. 177–178.</w:t>
      </w:r>
    </w:p>
    <w:p w14:paraId="5F984BF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Charig, A. J. and Reig, O. A. (1970) ‘The classification of the Proterosuchia’, </w:t>
      </w:r>
      <w:r w:rsidRPr="00A41F62">
        <w:rPr>
          <w:rFonts w:ascii="Times New Roman" w:hAnsi="Times New Roman" w:cs="Times New Roman"/>
          <w:i/>
          <w:iCs/>
          <w:noProof/>
          <w:lang w:val="en-US"/>
        </w:rPr>
        <w:t>Biological Journal of the Linnean Society</w:t>
      </w:r>
      <w:r w:rsidRPr="00A41F62">
        <w:rPr>
          <w:rFonts w:ascii="Times New Roman" w:hAnsi="Times New Roman" w:cs="Times New Roman"/>
          <w:noProof/>
          <w:lang w:val="en-US"/>
        </w:rPr>
        <w:t>. Wiley/Blackwell (10.1111), 2(2), pp. 125–171. doi: 10.1111/j.1095-8312.1970.tb01708.x.</w:t>
      </w:r>
    </w:p>
    <w:p w14:paraId="70A81B0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Chatterjee, S. (1985) ‘</w:t>
      </w:r>
      <w:r w:rsidRPr="00A41F62">
        <w:rPr>
          <w:rFonts w:ascii="Times New Roman" w:hAnsi="Times New Roman" w:cs="Times New Roman"/>
          <w:i/>
          <w:iCs/>
          <w:noProof/>
          <w:lang w:val="en-US"/>
        </w:rPr>
        <w:t>Postosuchus</w:t>
      </w:r>
      <w:r w:rsidRPr="00A41F62">
        <w:rPr>
          <w:rFonts w:ascii="Times New Roman" w:hAnsi="Times New Roman" w:cs="Times New Roman"/>
          <w:noProof/>
          <w:lang w:val="en-US"/>
        </w:rPr>
        <w:t xml:space="preserve">, a New Thecodontian Reptile from the Triassic of Texas and the Origin of Tyrannosaurs’, </w:t>
      </w:r>
      <w:r w:rsidRPr="00A41F62">
        <w:rPr>
          <w:rFonts w:ascii="Times New Roman" w:hAnsi="Times New Roman" w:cs="Times New Roman"/>
          <w:i/>
          <w:iCs/>
          <w:noProof/>
          <w:lang w:val="en-US"/>
        </w:rPr>
        <w:t>Philosophical Transactions of the Royal Society B: Biological Sciences</w:t>
      </w:r>
      <w:r w:rsidRPr="00A41F62">
        <w:rPr>
          <w:rFonts w:ascii="Times New Roman" w:hAnsi="Times New Roman" w:cs="Times New Roman"/>
          <w:noProof/>
          <w:lang w:val="en-US"/>
        </w:rPr>
        <w:t>. The Royal Society, 309(1139), pp. 395–460. doi: 10.1098/rstb.1985.0092.</w:t>
      </w:r>
    </w:p>
    <w:p w14:paraId="7C21A78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Chatterjee, S. (1993) ‘</w:t>
      </w:r>
      <w:r w:rsidRPr="00A41F62">
        <w:rPr>
          <w:rFonts w:ascii="Times New Roman" w:hAnsi="Times New Roman" w:cs="Times New Roman"/>
          <w:i/>
          <w:iCs/>
          <w:noProof/>
          <w:lang w:val="en-US"/>
        </w:rPr>
        <w:t>Shuvosaurus</w:t>
      </w:r>
      <w:r w:rsidRPr="00A41F62">
        <w:rPr>
          <w:rFonts w:ascii="Times New Roman" w:hAnsi="Times New Roman" w:cs="Times New Roman"/>
          <w:noProof/>
          <w:lang w:val="en-US"/>
        </w:rPr>
        <w:t xml:space="preserve">, a new theropod: an unusual theropod dinosaur from the Triassic of Texas’, </w:t>
      </w:r>
      <w:r w:rsidRPr="00A41F62">
        <w:rPr>
          <w:rFonts w:ascii="Times New Roman" w:hAnsi="Times New Roman" w:cs="Times New Roman"/>
          <w:i/>
          <w:iCs/>
          <w:noProof/>
          <w:lang w:val="en-US"/>
        </w:rPr>
        <w:t>National Geographic Research and Exploration</w:t>
      </w:r>
      <w:r w:rsidRPr="00A41F62">
        <w:rPr>
          <w:rFonts w:ascii="Times New Roman" w:hAnsi="Times New Roman" w:cs="Times New Roman"/>
          <w:noProof/>
          <w:lang w:val="en-US"/>
        </w:rPr>
        <w:t>, 9(3), pp. 274–285.</w:t>
      </w:r>
    </w:p>
    <w:p w14:paraId="32247A5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Chatterjee, S. (2001) ‘</w:t>
      </w:r>
      <w:r w:rsidRPr="00A41F62">
        <w:rPr>
          <w:rFonts w:ascii="Times New Roman" w:hAnsi="Times New Roman" w:cs="Times New Roman"/>
          <w:i/>
          <w:iCs/>
          <w:noProof/>
          <w:lang w:val="en-US"/>
        </w:rPr>
        <w:t>Parasuchus Hislopi</w:t>
      </w:r>
      <w:r w:rsidRPr="00A41F62">
        <w:rPr>
          <w:rFonts w:ascii="Times New Roman" w:hAnsi="Times New Roman" w:cs="Times New Roman"/>
          <w:noProof/>
          <w:lang w:val="en-US"/>
        </w:rPr>
        <w:t xml:space="preserve"> Lydekker, 1885 (Reptilia, Archosauria): Proposed Replacement Of The Lectotype By A Neotype’, </w:t>
      </w:r>
      <w:r w:rsidRPr="00A41F62">
        <w:rPr>
          <w:rFonts w:ascii="Times New Roman" w:hAnsi="Times New Roman" w:cs="Times New Roman"/>
          <w:i/>
          <w:iCs/>
          <w:noProof/>
          <w:lang w:val="en-US"/>
        </w:rPr>
        <w:t>The Bulletin of zoological nomenclature.</w:t>
      </w:r>
      <w:r w:rsidRPr="00A41F62">
        <w:rPr>
          <w:rFonts w:ascii="Times New Roman" w:hAnsi="Times New Roman" w:cs="Times New Roman"/>
          <w:noProof/>
          <w:lang w:val="en-US"/>
        </w:rPr>
        <w:t xml:space="preserve"> London,International Trust for Zoological Nomenclature., 58, pp. 34–36.</w:t>
      </w:r>
    </w:p>
    <w:p w14:paraId="3C768AD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Clark, J. M. and Sues, H.-D. (2002) ‘Two new basal crocodylomorph archosaurs from the Lower Jurassic and the monophyly of the Sphenosuchia’,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Blackwell Science Ltd, 136(1), pp. 77–95. doi: 10.1046/j.1096-3642.2002.00026.x.</w:t>
      </w:r>
    </w:p>
    <w:p w14:paraId="2ABA14A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lastRenderedPageBreak/>
        <w:t xml:space="preserve">Colbert, E. H. (1952) ‘A pseudosuchian reptile from Arizona’, </w:t>
      </w:r>
      <w:r w:rsidRPr="00A41F62">
        <w:rPr>
          <w:rFonts w:ascii="Times New Roman" w:hAnsi="Times New Roman" w:cs="Times New Roman"/>
          <w:i/>
          <w:iCs/>
          <w:noProof/>
          <w:lang w:val="en-US"/>
        </w:rPr>
        <w:t>Bulletin of the American Museum of Natural History</w:t>
      </w:r>
      <w:r w:rsidRPr="00A41F62">
        <w:rPr>
          <w:rFonts w:ascii="Times New Roman" w:hAnsi="Times New Roman" w:cs="Times New Roman"/>
          <w:noProof/>
          <w:lang w:val="en-US"/>
        </w:rPr>
        <w:t>. New York : [American Museum of Natural History], 99, pp. 565–592.</w:t>
      </w:r>
    </w:p>
    <w:p w14:paraId="3FB738B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Colbert, E. H. (1970) ‘A saurischian dinosaur from the Triassic of Brazil’, </w:t>
      </w:r>
      <w:r w:rsidRPr="00A41F62">
        <w:rPr>
          <w:rFonts w:ascii="Times New Roman" w:hAnsi="Times New Roman" w:cs="Times New Roman"/>
          <w:i/>
          <w:iCs/>
          <w:noProof/>
          <w:lang w:val="en-US"/>
        </w:rPr>
        <w:t>American Museum Novitates</w:t>
      </w:r>
      <w:r w:rsidRPr="00A41F62">
        <w:rPr>
          <w:rFonts w:ascii="Times New Roman" w:hAnsi="Times New Roman" w:cs="Times New Roman"/>
          <w:noProof/>
          <w:lang w:val="en-US"/>
        </w:rPr>
        <w:t>. New York, N.Y. : American Museum of Natural History, 2045, pp. 1–39.</w:t>
      </w:r>
    </w:p>
    <w:p w14:paraId="73087DF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Colbert, E. H. (1981) </w:t>
      </w:r>
      <w:r w:rsidRPr="00A41F62">
        <w:rPr>
          <w:rFonts w:ascii="Times New Roman" w:hAnsi="Times New Roman" w:cs="Times New Roman"/>
          <w:i/>
          <w:iCs/>
          <w:noProof/>
          <w:lang w:val="en-US"/>
        </w:rPr>
        <w:t>A primitive ornithischian dinosaur from the Kayenta Formation of Arizona</w:t>
      </w:r>
      <w:r w:rsidRPr="00A41F62">
        <w:rPr>
          <w:rFonts w:ascii="Times New Roman" w:hAnsi="Times New Roman" w:cs="Times New Roman"/>
          <w:noProof/>
          <w:lang w:val="en-US"/>
        </w:rPr>
        <w:t>. Museum of North Arizona Press.</w:t>
      </w:r>
    </w:p>
    <w:p w14:paraId="27D5DF6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Colbert, E. H., Mook, C. C. and Brown, B. (1951) ‘The ancestral crocodilian </w:t>
      </w:r>
      <w:r w:rsidRPr="00A41F62">
        <w:rPr>
          <w:rFonts w:ascii="Times New Roman" w:hAnsi="Times New Roman" w:cs="Times New Roman"/>
          <w:i/>
          <w:iCs/>
          <w:noProof/>
          <w:lang w:val="en-US"/>
        </w:rPr>
        <w:t>Protosuchus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Bulletin of the AMNH</w:t>
      </w:r>
      <w:r w:rsidRPr="00A41F62">
        <w:rPr>
          <w:rFonts w:ascii="Times New Roman" w:hAnsi="Times New Roman" w:cs="Times New Roman"/>
          <w:noProof/>
          <w:lang w:val="en-US"/>
        </w:rPr>
        <w:t>. New York : [American Museum of Natural History], 97, pp. 147–182.</w:t>
      </w:r>
    </w:p>
    <w:p w14:paraId="52E918F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Cope, E. D. (1887) ‘The dinosaurian genus </w:t>
      </w:r>
      <w:r w:rsidRPr="00A41F62">
        <w:rPr>
          <w:rFonts w:ascii="Times New Roman" w:hAnsi="Times New Roman" w:cs="Times New Roman"/>
          <w:i/>
          <w:iCs/>
          <w:noProof/>
          <w:lang w:val="en-US"/>
        </w:rPr>
        <w:t>Coelurus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American Naturalist</w:t>
      </w:r>
      <w:r w:rsidRPr="00A41F62">
        <w:rPr>
          <w:rFonts w:ascii="Times New Roman" w:hAnsi="Times New Roman" w:cs="Times New Roman"/>
          <w:noProof/>
          <w:lang w:val="en-US"/>
        </w:rPr>
        <w:t>, 21, pp. 367–369.</w:t>
      </w:r>
    </w:p>
    <w:p w14:paraId="536F705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Crompton, A. W. and Charig, A. J. (1962) ‘A new Ornithischian from the Upper Triassic of South Africa’, </w:t>
      </w:r>
      <w:r w:rsidRPr="00A41F62">
        <w:rPr>
          <w:rFonts w:ascii="Times New Roman" w:hAnsi="Times New Roman" w:cs="Times New Roman"/>
          <w:i/>
          <w:iCs/>
          <w:noProof/>
          <w:lang w:val="en-US"/>
        </w:rPr>
        <w:t>Nature</w:t>
      </w:r>
      <w:r w:rsidRPr="00A41F62">
        <w:rPr>
          <w:rFonts w:ascii="Times New Roman" w:hAnsi="Times New Roman" w:cs="Times New Roman"/>
          <w:noProof/>
          <w:lang w:val="en-US"/>
        </w:rPr>
        <w:t>. Nature Publishing Group, 196(4859), pp. 1074–1077. doi: 10.1038/1961074a0.</w:t>
      </w:r>
    </w:p>
    <w:p w14:paraId="753533F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Crush, P. J. J. (1984) ‘A late upper Triassic sphenosuchid crocodilian from Wales’, </w:t>
      </w:r>
      <w:r w:rsidRPr="00A41F62">
        <w:rPr>
          <w:rFonts w:ascii="Times New Roman" w:hAnsi="Times New Roman" w:cs="Times New Roman"/>
          <w:i/>
          <w:iCs/>
          <w:noProof/>
          <w:lang w:val="en-US"/>
        </w:rPr>
        <w:t>Palaeontology</w:t>
      </w:r>
      <w:r w:rsidRPr="00A41F62">
        <w:rPr>
          <w:rFonts w:ascii="Times New Roman" w:hAnsi="Times New Roman" w:cs="Times New Roman"/>
          <w:noProof/>
          <w:lang w:val="en-US"/>
        </w:rPr>
        <w:t>, 27(1), pp. 131–157.</w:t>
      </w:r>
    </w:p>
    <w:p w14:paraId="151832D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Currie, P. J. (1980) ‘A new younginid (Reptilia: Eosuchia) from the Upper Permian of Madagascar’, </w:t>
      </w:r>
      <w:r w:rsidRPr="00A41F62">
        <w:rPr>
          <w:rFonts w:ascii="Times New Roman" w:hAnsi="Times New Roman" w:cs="Times New Roman"/>
          <w:i/>
          <w:iCs/>
          <w:noProof/>
          <w:lang w:val="en-US"/>
        </w:rPr>
        <w:t>Canadian Journal of Earth Sciences</w:t>
      </w:r>
      <w:r w:rsidRPr="00A41F62">
        <w:rPr>
          <w:rFonts w:ascii="Times New Roman" w:hAnsi="Times New Roman" w:cs="Times New Roman"/>
          <w:noProof/>
          <w:lang w:val="en-US"/>
        </w:rPr>
        <w:t>.  NRC Research Press Ottawa, Canada , 17(4), pp. 500–511. doi: 10.1139/e80-046.</w:t>
      </w:r>
    </w:p>
    <w:p w14:paraId="5C6382A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Desojo, J. B.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(2013) ‘Aetosauria: a clade of armoured pseudosuchians from the Upper Triassic continental beds’,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203–239. doi: 10.1144/SP379.17.</w:t>
      </w:r>
    </w:p>
    <w:p w14:paraId="70990A80"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Desojo, J. B., Ezcurra, M. D. and Schultz, C. L. (2011) ‘An unusual new archosauriform from the Middle-Late Triassic of southern Brazil and the monophyly of Doswelliidae’,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Wiley/Blackwell (10.1111), 161(4), pp. 839–871. doi: 10.1111/j.1096-3642.2010.00655.x.</w:t>
      </w:r>
    </w:p>
    <w:p w14:paraId="3A34C0A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Dilkes, D. and Sues, H.-D. (2009) ‘Redescription and Phylogenetic Relationships of </w:t>
      </w:r>
      <w:r w:rsidRPr="00A41F62">
        <w:rPr>
          <w:rFonts w:ascii="Times New Roman" w:hAnsi="Times New Roman" w:cs="Times New Roman"/>
          <w:i/>
          <w:iCs/>
          <w:noProof/>
          <w:lang w:val="en-US"/>
        </w:rPr>
        <w:t>Doswellia kaltenbachi</w:t>
      </w:r>
      <w:r w:rsidRPr="00A41F62">
        <w:rPr>
          <w:rFonts w:ascii="Times New Roman" w:hAnsi="Times New Roman" w:cs="Times New Roman"/>
          <w:noProof/>
          <w:lang w:val="en-US"/>
        </w:rPr>
        <w:t xml:space="preserve"> (Diapsida: Archosauriformes) from the Upper Triassic of Virginia’,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29, pp. 58–79. doi: 10.2307/20491069.</w:t>
      </w:r>
    </w:p>
    <w:p w14:paraId="14D036D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Dilkes, D. W. (1998) ‘The early Triassic rhynchosaur </w:t>
      </w:r>
      <w:r w:rsidRPr="00A41F62">
        <w:rPr>
          <w:rFonts w:ascii="Times New Roman" w:hAnsi="Times New Roman" w:cs="Times New Roman"/>
          <w:i/>
          <w:iCs/>
          <w:noProof/>
          <w:lang w:val="en-US"/>
        </w:rPr>
        <w:t>Mesosuchus browni</w:t>
      </w:r>
      <w:r w:rsidRPr="00A41F62">
        <w:rPr>
          <w:rFonts w:ascii="Times New Roman" w:hAnsi="Times New Roman" w:cs="Times New Roman"/>
          <w:noProof/>
          <w:lang w:val="en-US"/>
        </w:rPr>
        <w:t xml:space="preserve"> and the interrelationships of basal archosauromorph reptiles’, </w:t>
      </w:r>
      <w:r w:rsidRPr="00A41F62">
        <w:rPr>
          <w:rFonts w:ascii="Times New Roman" w:hAnsi="Times New Roman" w:cs="Times New Roman"/>
          <w:i/>
          <w:iCs/>
          <w:noProof/>
          <w:lang w:val="en-US"/>
        </w:rPr>
        <w:t>Philosophical Transactions of the Royal Society B: Biological Sciences</w:t>
      </w:r>
      <w:r w:rsidRPr="00A41F62">
        <w:rPr>
          <w:rFonts w:ascii="Times New Roman" w:hAnsi="Times New Roman" w:cs="Times New Roman"/>
          <w:noProof/>
          <w:lang w:val="en-US"/>
        </w:rPr>
        <w:t>. The Royal Society, 353(1368), pp. 501–541. doi: 10.1098/rstb.1998.0225.</w:t>
      </w:r>
    </w:p>
    <w:p w14:paraId="12D3A97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Dzik, J. (2003) ‘A Beaked Herbivorous Archosaur with Dinosaur Affinities from the Early Late Triassic of Poland’,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23(3), pp. 556–574. doi: 10.2307/4524350.</w:t>
      </w:r>
    </w:p>
    <w:p w14:paraId="5D194D9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Evans, S. E. (1980) ‘The skull of a new eosuchian reptile from the Lower Jurassic of South Wales’,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Oxford University Press, 70(3), pp. 203–264. doi: 10.1111/j.1096-3642.1980.tb00852.x.</w:t>
      </w:r>
    </w:p>
    <w:p w14:paraId="2EC364E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Evans, S. E. (1981) ‘The postcranial skeleton of the Lower Jurassic eosuchian </w:t>
      </w:r>
      <w:r w:rsidRPr="00A41F62">
        <w:rPr>
          <w:rFonts w:ascii="Times New Roman" w:hAnsi="Times New Roman" w:cs="Times New Roman"/>
          <w:i/>
          <w:iCs/>
          <w:noProof/>
          <w:lang w:val="en-US"/>
        </w:rPr>
        <w:t>Gephyrosaurus bridensis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73(1), pp. 81–116. doi: 10.1111/j.1096-3642.1981.tb01580.x.</w:t>
      </w:r>
    </w:p>
    <w:p w14:paraId="1902450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Evans, S. E. (1990) ‘The skull of </w:t>
      </w:r>
      <w:r w:rsidRPr="00A41F62">
        <w:rPr>
          <w:rFonts w:ascii="Times New Roman" w:hAnsi="Times New Roman" w:cs="Times New Roman"/>
          <w:i/>
          <w:iCs/>
          <w:noProof/>
          <w:lang w:val="en-US"/>
        </w:rPr>
        <w:t>Cteniogenys</w:t>
      </w:r>
      <w:r w:rsidRPr="00A41F62">
        <w:rPr>
          <w:rFonts w:ascii="Times New Roman" w:hAnsi="Times New Roman" w:cs="Times New Roman"/>
          <w:noProof/>
          <w:lang w:val="en-US"/>
        </w:rPr>
        <w:t xml:space="preserve">, a choristodere (Reptilia: Archosauromorpha) from the Middle Jurassic of Oxfordhsire’,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99, pp. 205–237.</w:t>
      </w:r>
    </w:p>
    <w:p w14:paraId="071F4BA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lastRenderedPageBreak/>
        <w:t xml:space="preserve">Ewer, R. F. (1965) ‘The Anatomy of the Thecodont Reptile </w:t>
      </w:r>
      <w:r w:rsidRPr="00A41F62">
        <w:rPr>
          <w:rFonts w:ascii="Times New Roman" w:hAnsi="Times New Roman" w:cs="Times New Roman"/>
          <w:i/>
          <w:iCs/>
          <w:noProof/>
          <w:lang w:val="en-US"/>
        </w:rPr>
        <w:t>Euparkeria capensis</w:t>
      </w:r>
      <w:r w:rsidRPr="00A41F62">
        <w:rPr>
          <w:rFonts w:ascii="Times New Roman" w:hAnsi="Times New Roman" w:cs="Times New Roman"/>
          <w:noProof/>
          <w:lang w:val="en-US"/>
        </w:rPr>
        <w:t xml:space="preserve"> Broom’, </w:t>
      </w:r>
      <w:r w:rsidRPr="00A41F62">
        <w:rPr>
          <w:rFonts w:ascii="Times New Roman" w:hAnsi="Times New Roman" w:cs="Times New Roman"/>
          <w:i/>
          <w:iCs/>
          <w:noProof/>
          <w:lang w:val="en-US"/>
        </w:rPr>
        <w:t>Philosophical Transactions of the Royal Society B: Biological Sciences</w:t>
      </w:r>
      <w:r w:rsidRPr="00A41F62">
        <w:rPr>
          <w:rFonts w:ascii="Times New Roman" w:hAnsi="Times New Roman" w:cs="Times New Roman"/>
          <w:noProof/>
          <w:lang w:val="en-US"/>
        </w:rPr>
        <w:t>. The Royal Society, 248(751), pp. 379–435. doi: 10.1098/rstb.1965.0003.</w:t>
      </w:r>
    </w:p>
    <w:p w14:paraId="56A70AC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Ezcurra, M. D. (2016) ‘The phylogenetic relationships of basal archosauromorphs, with an emphasis on the systematics of proterosuchian archosauriforms’, </w:t>
      </w:r>
      <w:r w:rsidRPr="00A41F62">
        <w:rPr>
          <w:rFonts w:ascii="Times New Roman" w:hAnsi="Times New Roman" w:cs="Times New Roman"/>
          <w:i/>
          <w:iCs/>
          <w:noProof/>
          <w:lang w:val="en-US"/>
        </w:rPr>
        <w:t>PeerJ</w:t>
      </w:r>
      <w:r w:rsidRPr="00A41F62">
        <w:rPr>
          <w:rFonts w:ascii="Times New Roman" w:hAnsi="Times New Roman" w:cs="Times New Roman"/>
          <w:noProof/>
          <w:lang w:val="en-US"/>
        </w:rPr>
        <w:t>, 4, p. e1778. doi: 10.7717/peerj.1778.</w:t>
      </w:r>
    </w:p>
    <w:p w14:paraId="615579D0"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Ezcurra, M. D.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(2018) ‘The osteology of the holotype of the early erythrosuchid </w:t>
      </w:r>
      <w:r w:rsidRPr="00A41F62">
        <w:rPr>
          <w:rFonts w:ascii="Times New Roman" w:hAnsi="Times New Roman" w:cs="Times New Roman"/>
          <w:i/>
          <w:iCs/>
          <w:noProof/>
          <w:lang w:val="en-US"/>
        </w:rPr>
        <w:t>Garjainia prima</w:t>
      </w:r>
      <w:r w:rsidRPr="00A41F62">
        <w:rPr>
          <w:rFonts w:ascii="Times New Roman" w:hAnsi="Times New Roman" w:cs="Times New Roman"/>
          <w:noProof/>
          <w:lang w:val="en-US"/>
        </w:rPr>
        <w:t xml:space="preserve"> (Diapsida: Archosauromorpha) from the upper Lower Triassic of European Russia’,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pp. 1–67. doi: 10.1093/zoolinnean/zly061.</w:t>
      </w:r>
    </w:p>
    <w:p w14:paraId="272F14A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Ezcurra, M. D. and Butler, R. J. (2015) ‘Taxonomy of the proterosuchid archosauriforms (Diapsida: Archosauromorpha) from the earliest Triassic of South Africa, and implications for the early archosauriform radiation’, </w:t>
      </w:r>
      <w:r w:rsidRPr="00A41F62">
        <w:rPr>
          <w:rFonts w:ascii="Times New Roman" w:hAnsi="Times New Roman" w:cs="Times New Roman"/>
          <w:i/>
          <w:iCs/>
          <w:noProof/>
          <w:lang w:val="en-US"/>
        </w:rPr>
        <w:t>Palaeontology</w:t>
      </w:r>
      <w:r w:rsidRPr="00A41F62">
        <w:rPr>
          <w:rFonts w:ascii="Times New Roman" w:hAnsi="Times New Roman" w:cs="Times New Roman"/>
          <w:noProof/>
          <w:lang w:val="en-US"/>
        </w:rPr>
        <w:t>. Edited by R. Benson. Wiley/Blackwell (10.1111), 58(1), pp. 141–170. doi: 10.1111/pala.12130.</w:t>
      </w:r>
    </w:p>
    <w:p w14:paraId="543725D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Ezcurra, M. D., Butler, R. J. and Gower, D. J. (2013) ‘“Proterosuchia”: the origin and early history of Archosauriformes’,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9–33. doi: 10.1144/SP379.11.</w:t>
      </w:r>
    </w:p>
    <w:p w14:paraId="62B2F87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Ezcurra, M. D., Montefeltro, F. and Butler, R. J. (2016) ‘The Early Evolution of Rhynchosaurs’, </w:t>
      </w:r>
      <w:r w:rsidRPr="00A41F62">
        <w:rPr>
          <w:rFonts w:ascii="Times New Roman" w:hAnsi="Times New Roman" w:cs="Times New Roman"/>
          <w:i/>
          <w:iCs/>
          <w:noProof/>
          <w:lang w:val="en-US"/>
        </w:rPr>
        <w:t>Frontiers in Ecology and Evolution</w:t>
      </w:r>
      <w:r w:rsidRPr="00A41F62">
        <w:rPr>
          <w:rFonts w:ascii="Times New Roman" w:hAnsi="Times New Roman" w:cs="Times New Roman"/>
          <w:noProof/>
          <w:lang w:val="en-US"/>
        </w:rPr>
        <w:t>. Frontiers, 3, p. 142. doi: 10.3389/fevo.2015.00142.</w:t>
      </w:r>
    </w:p>
    <w:p w14:paraId="06F33E9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Ezcurra, M. D., Scheyer, T. M. and Butler, R. J. (2014) ‘The Origin and Early Evolution of Sauria: Reassessing the Permian Saurian Fossil Record and the Timing of the Crocodile-Lizard Divergence’, </w:t>
      </w:r>
      <w:r w:rsidRPr="00A41F62">
        <w:rPr>
          <w:rFonts w:ascii="Times New Roman" w:hAnsi="Times New Roman" w:cs="Times New Roman"/>
          <w:i/>
          <w:iCs/>
          <w:noProof/>
          <w:lang w:val="en-US"/>
        </w:rPr>
        <w:t>PLoS ONE</w:t>
      </w:r>
      <w:r w:rsidRPr="00A41F62">
        <w:rPr>
          <w:rFonts w:ascii="Times New Roman" w:hAnsi="Times New Roman" w:cs="Times New Roman"/>
          <w:noProof/>
          <w:lang w:val="en-US"/>
        </w:rPr>
        <w:t>. Edited by V. Ketmaier. Public Library of Science, 9(2), p. e89165. doi: 10.1371/journal.pone.0089165.</w:t>
      </w:r>
    </w:p>
    <w:p w14:paraId="3CB4A0F0"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Farlow, J. O.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(2000) ‘Theropod Locomotion’, </w:t>
      </w:r>
      <w:r w:rsidRPr="00A41F62">
        <w:rPr>
          <w:rFonts w:ascii="Times New Roman" w:hAnsi="Times New Roman" w:cs="Times New Roman"/>
          <w:i/>
          <w:iCs/>
          <w:noProof/>
          <w:lang w:val="en-US"/>
        </w:rPr>
        <w:t>American Zoologist</w:t>
      </w:r>
      <w:r w:rsidRPr="00A41F62">
        <w:rPr>
          <w:rFonts w:ascii="Times New Roman" w:hAnsi="Times New Roman" w:cs="Times New Roman"/>
          <w:noProof/>
          <w:lang w:val="en-US"/>
        </w:rPr>
        <w:t>. Oxford University Press, 40(4), pp. 640–663. doi: 10.1093/icb/40.4.640.</w:t>
      </w:r>
    </w:p>
    <w:p w14:paraId="788EE39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Fechner, R. (2009) </w:t>
      </w:r>
      <w:r w:rsidRPr="00A41F62">
        <w:rPr>
          <w:rFonts w:ascii="Times New Roman" w:hAnsi="Times New Roman" w:cs="Times New Roman"/>
          <w:i/>
          <w:iCs/>
          <w:noProof/>
          <w:lang w:val="en-US"/>
        </w:rPr>
        <w:t>Morphofunctional Evolution of the Pelvic Girdle and Hindlimb of Dinosauromorpha on the Lineage to Sauropoda</w:t>
      </w:r>
      <w:r w:rsidRPr="00A41F62">
        <w:rPr>
          <w:rFonts w:ascii="Times New Roman" w:hAnsi="Times New Roman" w:cs="Times New Roman"/>
          <w:noProof/>
          <w:lang w:val="en-US"/>
        </w:rPr>
        <w:t>. Ludwigs Maximili-ans Universität.</w:t>
      </w:r>
    </w:p>
    <w:p w14:paraId="1CBEE25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Ferigolo, J. and Langer, M. C. (2007) ‘A Late Triassic dinosauriform from south Brazil and the origin of the ornithischian predentary bone’, </w:t>
      </w:r>
      <w:r w:rsidRPr="00A41F62">
        <w:rPr>
          <w:rFonts w:ascii="Times New Roman" w:hAnsi="Times New Roman" w:cs="Times New Roman"/>
          <w:i/>
          <w:iCs/>
          <w:noProof/>
          <w:lang w:val="en-US"/>
        </w:rPr>
        <w:t>Historical Biology</w:t>
      </w:r>
      <w:r w:rsidRPr="00A41F62">
        <w:rPr>
          <w:rFonts w:ascii="Times New Roman" w:hAnsi="Times New Roman" w:cs="Times New Roman"/>
          <w:noProof/>
          <w:lang w:val="en-US"/>
        </w:rPr>
        <w:t>, 19(1), pp. 23–33. doi: 10.1080/08912960600845767.</w:t>
      </w:r>
    </w:p>
    <w:p w14:paraId="61FEEC0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Flynn,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(2010) ‘A new species of </w:t>
      </w:r>
      <w:r w:rsidRPr="00A41F62">
        <w:rPr>
          <w:rFonts w:ascii="Times New Roman" w:hAnsi="Times New Roman" w:cs="Times New Roman"/>
          <w:i/>
          <w:iCs/>
          <w:noProof/>
          <w:lang w:val="en-US"/>
        </w:rPr>
        <w:t>Azendohsaurus</w:t>
      </w:r>
      <w:r w:rsidRPr="00A41F62">
        <w:rPr>
          <w:rFonts w:ascii="Times New Roman" w:hAnsi="Times New Roman" w:cs="Times New Roman"/>
          <w:noProof/>
          <w:lang w:val="en-US"/>
        </w:rPr>
        <w:t xml:space="preserve"> (Diapsida: Archosauromorpha) from the Triassic Isalo Group of southwestern Madagascar: cranium and mandible’, </w:t>
      </w:r>
      <w:r w:rsidRPr="00A41F62">
        <w:rPr>
          <w:rFonts w:ascii="Times New Roman" w:hAnsi="Times New Roman" w:cs="Times New Roman"/>
          <w:i/>
          <w:iCs/>
          <w:noProof/>
          <w:lang w:val="en-US"/>
        </w:rPr>
        <w:t>Palaeontology</w:t>
      </w:r>
      <w:r w:rsidRPr="00A41F62">
        <w:rPr>
          <w:rFonts w:ascii="Times New Roman" w:hAnsi="Times New Roman" w:cs="Times New Roman"/>
          <w:noProof/>
          <w:lang w:val="en-US"/>
        </w:rPr>
        <w:t>. Wiley/Blackwell (10.1111), 53(3), pp. 669–688. doi: 10.1111/j.1475-4983.2010.00954.x.</w:t>
      </w:r>
    </w:p>
    <w:p w14:paraId="0BB1345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Fraser, N. C. (1982) ‘A new rhynchocephalian from the British Upper Trias.’, </w:t>
      </w:r>
      <w:r w:rsidRPr="00A41F62">
        <w:rPr>
          <w:rFonts w:ascii="Times New Roman" w:hAnsi="Times New Roman" w:cs="Times New Roman"/>
          <w:i/>
          <w:iCs/>
          <w:noProof/>
          <w:lang w:val="en-US"/>
        </w:rPr>
        <w:t>Palaeontology</w:t>
      </w:r>
      <w:r w:rsidRPr="00A41F62">
        <w:rPr>
          <w:rFonts w:ascii="Times New Roman" w:hAnsi="Times New Roman" w:cs="Times New Roman"/>
          <w:noProof/>
          <w:lang w:val="en-US"/>
        </w:rPr>
        <w:t>, 25(4), pp. 709–725.</w:t>
      </w:r>
    </w:p>
    <w:p w14:paraId="2830B94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Fraser, N. C. and Rieppel, O. (2006) ‘A New Protorosaur (Diapsida) from the Upper Buntsandstein of the Black Forest, Germany’,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26(4), pp. 866–871. doi: 10.2307/4524638.</w:t>
      </w:r>
    </w:p>
    <w:p w14:paraId="703FC46F"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Fraser, N. C. and Walkden, G. M. (1984) ‘The postcranial skeleton of the Upper Triassic sphenodontid </w:t>
      </w:r>
      <w:r w:rsidRPr="00A41F62">
        <w:rPr>
          <w:rFonts w:ascii="Times New Roman" w:hAnsi="Times New Roman" w:cs="Times New Roman"/>
          <w:i/>
          <w:iCs/>
          <w:noProof/>
          <w:lang w:val="en-US"/>
        </w:rPr>
        <w:t>Planocephalosaurus robinsonae</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Palaeontology</w:t>
      </w:r>
      <w:r w:rsidRPr="00A41F62">
        <w:rPr>
          <w:rFonts w:ascii="Times New Roman" w:hAnsi="Times New Roman" w:cs="Times New Roman"/>
          <w:noProof/>
          <w:lang w:val="en-US"/>
        </w:rPr>
        <w:t>, 27(3), pp. 575–595.</w:t>
      </w:r>
    </w:p>
    <w:p w14:paraId="595FBDA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Frigot, R. A. (2018) ‘ Pelvic musculature of Vectidraco daisymorrisae and consequences for pterosaur locomotion ’,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455(1), pp. 45–55. doi: 10.1144/sp455.7.</w:t>
      </w:r>
    </w:p>
    <w:p w14:paraId="48FB75B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Galton, P. M. (1973) ‘On the anatomy and relationships of </w:t>
      </w:r>
      <w:r w:rsidRPr="00A41F62">
        <w:rPr>
          <w:rFonts w:ascii="Times New Roman" w:hAnsi="Times New Roman" w:cs="Times New Roman"/>
          <w:i/>
          <w:iCs/>
          <w:noProof/>
          <w:lang w:val="en-US"/>
        </w:rPr>
        <w:t>Efraasia diagnostica</w:t>
      </w:r>
      <w:r w:rsidRPr="00A41F62">
        <w:rPr>
          <w:rFonts w:ascii="Times New Roman" w:hAnsi="Times New Roman" w:cs="Times New Roman"/>
          <w:noProof/>
          <w:lang w:val="en-US"/>
        </w:rPr>
        <w:t xml:space="preserve"> (Huene) n. gen., a prosauropod dinosaur (Reptilia: Saurischia) </w:t>
      </w:r>
      <w:r w:rsidRPr="00A41F62">
        <w:rPr>
          <w:rFonts w:ascii="Times New Roman" w:hAnsi="Times New Roman" w:cs="Times New Roman"/>
          <w:noProof/>
          <w:lang w:val="en-US"/>
        </w:rPr>
        <w:lastRenderedPageBreak/>
        <w:t xml:space="preserve">from the Upper Triassic of Germany’, </w:t>
      </w:r>
      <w:r w:rsidRPr="00A41F62">
        <w:rPr>
          <w:rFonts w:ascii="Times New Roman" w:hAnsi="Times New Roman" w:cs="Times New Roman"/>
          <w:i/>
          <w:iCs/>
          <w:noProof/>
          <w:lang w:val="en-US"/>
        </w:rPr>
        <w:t>Paläontologische Zeitschrift</w:t>
      </w:r>
      <w:r w:rsidRPr="00A41F62">
        <w:rPr>
          <w:rFonts w:ascii="Times New Roman" w:hAnsi="Times New Roman" w:cs="Times New Roman"/>
          <w:noProof/>
          <w:lang w:val="en-US"/>
        </w:rPr>
        <w:t>. Springer-Verlag, 47(3–4), pp. 229–255. doi: 10.1007/BF02985709.</w:t>
      </w:r>
    </w:p>
    <w:p w14:paraId="71E0340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Galton, P. M. (1978) ‘Fabrosauridae, the basal family of ornithischian dinosaurs (Reptilia: Ornithopoda)’, </w:t>
      </w:r>
      <w:r w:rsidRPr="00A41F62">
        <w:rPr>
          <w:rFonts w:ascii="Times New Roman" w:hAnsi="Times New Roman" w:cs="Times New Roman"/>
          <w:i/>
          <w:iCs/>
          <w:noProof/>
          <w:lang w:val="en-US"/>
        </w:rPr>
        <w:t>Paläontologische Zeitschrift</w:t>
      </w:r>
      <w:r w:rsidRPr="00A41F62">
        <w:rPr>
          <w:rFonts w:ascii="Times New Roman" w:hAnsi="Times New Roman" w:cs="Times New Roman"/>
          <w:noProof/>
          <w:lang w:val="en-US"/>
        </w:rPr>
        <w:t>. Springer-Verlag, 52(1–2), pp. 138–159. doi: 10.1007/BF03006735.</w:t>
      </w:r>
    </w:p>
    <w:p w14:paraId="41394ACF"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Gauthier, J. A.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(2011) ‘The bipedal stem crocodilian </w:t>
      </w:r>
      <w:r w:rsidRPr="00A41F62">
        <w:rPr>
          <w:rFonts w:ascii="Times New Roman" w:hAnsi="Times New Roman" w:cs="Times New Roman"/>
          <w:i/>
          <w:iCs/>
          <w:noProof/>
          <w:lang w:val="en-US"/>
        </w:rPr>
        <w:t>Poposaurus gracilis</w:t>
      </w:r>
      <w:r w:rsidRPr="00A41F62">
        <w:rPr>
          <w:rFonts w:ascii="Times New Roman" w:hAnsi="Times New Roman" w:cs="Times New Roman"/>
          <w:noProof/>
          <w:lang w:val="en-US"/>
        </w:rPr>
        <w:t xml:space="preserve">: Inferring function in fossils and innovation in archosaur locomotion’, </w:t>
      </w:r>
      <w:r w:rsidRPr="00A41F62">
        <w:rPr>
          <w:rFonts w:ascii="Times New Roman" w:hAnsi="Times New Roman" w:cs="Times New Roman"/>
          <w:i/>
          <w:iCs/>
          <w:noProof/>
          <w:lang w:val="en-US"/>
        </w:rPr>
        <w:t>Bulletin of the Peabody Museum of Natural History</w:t>
      </w:r>
      <w:r w:rsidRPr="00A41F62">
        <w:rPr>
          <w:rFonts w:ascii="Times New Roman" w:hAnsi="Times New Roman" w:cs="Times New Roman"/>
          <w:noProof/>
          <w:lang w:val="en-US"/>
        </w:rPr>
        <w:t>. Peabody Museum of Natural History, Yale University, 52(1), pp. 107–126. doi: 10.3374/014.052.0102.</w:t>
      </w:r>
    </w:p>
    <w:p w14:paraId="4DF7C5AF"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Gervais, P. (1877) ‘Enumération de quelques ossements d’animaux vertébrés recueillis aux environs de Reims par M. Lemoine.’, </w:t>
      </w:r>
      <w:r w:rsidRPr="00A41F62">
        <w:rPr>
          <w:rFonts w:ascii="Times New Roman" w:hAnsi="Times New Roman" w:cs="Times New Roman"/>
          <w:i/>
          <w:iCs/>
          <w:noProof/>
          <w:lang w:val="en-US"/>
        </w:rPr>
        <w:t>Journal de Zoologie</w:t>
      </w:r>
      <w:r w:rsidRPr="00A41F62">
        <w:rPr>
          <w:rFonts w:ascii="Times New Roman" w:hAnsi="Times New Roman" w:cs="Times New Roman"/>
          <w:noProof/>
          <w:lang w:val="en-US"/>
        </w:rPr>
        <w:t>, 6, pp. 74–79.</w:t>
      </w:r>
    </w:p>
    <w:p w14:paraId="3567A64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Gilmore, C. W. (1928) ‘Fossil lizards of North America’, </w:t>
      </w:r>
      <w:r w:rsidRPr="00A41F62">
        <w:rPr>
          <w:rFonts w:ascii="Times New Roman" w:hAnsi="Times New Roman" w:cs="Times New Roman"/>
          <w:i/>
          <w:iCs/>
          <w:noProof/>
          <w:lang w:val="en-US"/>
        </w:rPr>
        <w:t>Memoirs of the National Academy of Sciences</w:t>
      </w:r>
      <w:r w:rsidRPr="00A41F62">
        <w:rPr>
          <w:rFonts w:ascii="Times New Roman" w:hAnsi="Times New Roman" w:cs="Times New Roman"/>
          <w:noProof/>
          <w:lang w:val="en-US"/>
        </w:rPr>
        <w:t>, 22(3), pp. 1–201.</w:t>
      </w:r>
    </w:p>
    <w:p w14:paraId="646324F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Gottman-Quesada, A. and Sander, P. M. (2009) ‘A redescription of the early archosauromorph </w:t>
      </w:r>
      <w:r w:rsidRPr="00A41F62">
        <w:rPr>
          <w:rFonts w:ascii="Times New Roman" w:hAnsi="Times New Roman" w:cs="Times New Roman"/>
          <w:i/>
          <w:iCs/>
          <w:noProof/>
          <w:lang w:val="en-US"/>
        </w:rPr>
        <w:t xml:space="preserve">Protosaurus speneri </w:t>
      </w:r>
      <w:r w:rsidRPr="00A41F62">
        <w:rPr>
          <w:rFonts w:ascii="Times New Roman" w:hAnsi="Times New Roman" w:cs="Times New Roman"/>
          <w:noProof/>
          <w:lang w:val="en-US"/>
        </w:rPr>
        <w:t xml:space="preserve">Meter, and its phylogenetic relationships’, </w:t>
      </w:r>
      <w:r w:rsidRPr="00A41F62">
        <w:rPr>
          <w:rFonts w:ascii="Times New Roman" w:hAnsi="Times New Roman" w:cs="Times New Roman"/>
          <w:i/>
          <w:iCs/>
          <w:noProof/>
          <w:lang w:val="en-US"/>
        </w:rPr>
        <w:t>Palaeontologica Abteilung A</w:t>
      </w:r>
      <w:r w:rsidRPr="00A41F62">
        <w:rPr>
          <w:rFonts w:ascii="Times New Roman" w:hAnsi="Times New Roman" w:cs="Times New Roman"/>
          <w:noProof/>
          <w:lang w:val="en-US"/>
        </w:rPr>
        <w:t>, 287, pp. 123–220.</w:t>
      </w:r>
    </w:p>
    <w:p w14:paraId="4A8D3D5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Gow, C. E. (1975) ‘The morphology and relationships of </w:t>
      </w:r>
      <w:r w:rsidRPr="00A41F62">
        <w:rPr>
          <w:rFonts w:ascii="Times New Roman" w:hAnsi="Times New Roman" w:cs="Times New Roman"/>
          <w:i/>
          <w:iCs/>
          <w:noProof/>
          <w:lang w:val="en-US"/>
        </w:rPr>
        <w:t>Youngina capensis</w:t>
      </w:r>
      <w:r w:rsidRPr="00A41F62">
        <w:rPr>
          <w:rFonts w:ascii="Times New Roman" w:hAnsi="Times New Roman" w:cs="Times New Roman"/>
          <w:noProof/>
          <w:lang w:val="en-US"/>
        </w:rPr>
        <w:t xml:space="preserve"> Broom and </w:t>
      </w:r>
      <w:r w:rsidRPr="00A41F62">
        <w:rPr>
          <w:rFonts w:ascii="Times New Roman" w:hAnsi="Times New Roman" w:cs="Times New Roman"/>
          <w:i/>
          <w:iCs/>
          <w:noProof/>
          <w:lang w:val="en-US"/>
        </w:rPr>
        <w:t>Prolacerta broomi</w:t>
      </w:r>
      <w:r w:rsidRPr="00A41F62">
        <w:rPr>
          <w:rFonts w:ascii="Times New Roman" w:hAnsi="Times New Roman" w:cs="Times New Roman"/>
          <w:noProof/>
          <w:lang w:val="en-US"/>
        </w:rPr>
        <w:t xml:space="preserve"> Parrington’, </w:t>
      </w:r>
      <w:r w:rsidRPr="00A41F62">
        <w:rPr>
          <w:rFonts w:ascii="Times New Roman" w:hAnsi="Times New Roman" w:cs="Times New Roman"/>
          <w:i/>
          <w:iCs/>
          <w:noProof/>
          <w:lang w:val="en-US"/>
        </w:rPr>
        <w:t>Palaeontologica Africana</w:t>
      </w:r>
      <w:r w:rsidRPr="00A41F62">
        <w:rPr>
          <w:rFonts w:ascii="Times New Roman" w:hAnsi="Times New Roman" w:cs="Times New Roman"/>
          <w:noProof/>
          <w:lang w:val="en-US"/>
        </w:rPr>
        <w:t>, 18, pp. 89–131.</w:t>
      </w:r>
    </w:p>
    <w:p w14:paraId="277816B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Gow, C. E. and Kitching, J. W. (1988) ‘Early Jurassic crocodilomorphs from the Stormberg of South Africa’, </w:t>
      </w:r>
      <w:r w:rsidRPr="00A41F62">
        <w:rPr>
          <w:rFonts w:ascii="Times New Roman" w:hAnsi="Times New Roman" w:cs="Times New Roman"/>
          <w:i/>
          <w:iCs/>
          <w:noProof/>
          <w:lang w:val="en-US"/>
        </w:rPr>
        <w:t>Neur Jahrbuch für Geologie und Paläontologie</w:t>
      </w:r>
      <w:r w:rsidRPr="00A41F62">
        <w:rPr>
          <w:rFonts w:ascii="Times New Roman" w:hAnsi="Times New Roman" w:cs="Times New Roman"/>
          <w:noProof/>
          <w:lang w:val="en-US"/>
        </w:rPr>
        <w:t>, 9, pp. 517–536.</w:t>
      </w:r>
    </w:p>
    <w:p w14:paraId="450D377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Gower, D. J. (1999) ‘The cranial and mandibular osteology of a new rauisuchian archosaur from the Middle Triassic of southern Germany’, </w:t>
      </w:r>
      <w:r w:rsidRPr="00A41F62">
        <w:rPr>
          <w:rFonts w:ascii="Times New Roman" w:hAnsi="Times New Roman" w:cs="Times New Roman"/>
          <w:i/>
          <w:iCs/>
          <w:noProof/>
          <w:lang w:val="en-US"/>
        </w:rPr>
        <w:t xml:space="preserve">Stuttgarter Beiträge zur Naturkunde Serie B (Geologie und Paläontologie) </w:t>
      </w:r>
      <w:r w:rsidRPr="00A41F62">
        <w:rPr>
          <w:rFonts w:ascii="Times New Roman" w:hAnsi="Times New Roman" w:cs="Times New Roman"/>
          <w:noProof/>
          <w:lang w:val="en-US"/>
        </w:rPr>
        <w:t>, 280, pp. 1–49.</w:t>
      </w:r>
    </w:p>
    <w:p w14:paraId="27158BC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Gower, D.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(2014) ‘A New Species of </w:t>
      </w:r>
      <w:r w:rsidRPr="00A41F62">
        <w:rPr>
          <w:rFonts w:ascii="Times New Roman" w:hAnsi="Times New Roman" w:cs="Times New Roman"/>
          <w:i/>
          <w:iCs/>
          <w:noProof/>
          <w:lang w:val="en-US"/>
        </w:rPr>
        <w:t>Garjainia Ochev</w:t>
      </w:r>
      <w:r w:rsidRPr="00A41F62">
        <w:rPr>
          <w:rFonts w:ascii="Times New Roman" w:hAnsi="Times New Roman" w:cs="Times New Roman"/>
          <w:noProof/>
          <w:lang w:val="en-US"/>
        </w:rPr>
        <w:t xml:space="preserve">, 1958 (Diapsida: Archosauriformes: Erythrosuchidae) from the Early Triassic of South Africa’, </w:t>
      </w:r>
      <w:r w:rsidRPr="00A41F62">
        <w:rPr>
          <w:rFonts w:ascii="Times New Roman" w:hAnsi="Times New Roman" w:cs="Times New Roman"/>
          <w:i/>
          <w:iCs/>
          <w:noProof/>
          <w:lang w:val="en-US"/>
        </w:rPr>
        <w:t>PLoS ONE</w:t>
      </w:r>
      <w:r w:rsidRPr="00A41F62">
        <w:rPr>
          <w:rFonts w:ascii="Times New Roman" w:hAnsi="Times New Roman" w:cs="Times New Roman"/>
          <w:noProof/>
          <w:lang w:val="en-US"/>
        </w:rPr>
        <w:t>. Edited by A. A. Farke. Public Library of Science, 9(11), p. e111154. doi: 10.1371/journal.pone.0111154.</w:t>
      </w:r>
    </w:p>
    <w:p w14:paraId="00A0FA7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Gower, D. J. and Schoch, R. R. (2009) ‘Postcranial anatomy of the rauisuchian archosaur </w:t>
      </w:r>
      <w:r w:rsidRPr="00A41F62">
        <w:rPr>
          <w:rFonts w:ascii="Times New Roman" w:hAnsi="Times New Roman" w:cs="Times New Roman"/>
          <w:i/>
          <w:iCs/>
          <w:noProof/>
          <w:lang w:val="en-US"/>
        </w:rPr>
        <w:t>Batrachotomus kupferzellensis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Group, 29(1), pp. 103–122. doi: 10.1080/02724634.2009.10010365.</w:t>
      </w:r>
    </w:p>
    <w:p w14:paraId="3AB5432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Hagen, C.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(2018) ‘Taphonomy, Geological Age, and Paleobiogeography of </w:t>
      </w:r>
      <w:r w:rsidRPr="00A41F62">
        <w:rPr>
          <w:rFonts w:ascii="Times New Roman" w:hAnsi="Times New Roman" w:cs="Times New Roman"/>
          <w:i/>
          <w:iCs/>
          <w:noProof/>
          <w:lang w:val="en-US"/>
        </w:rPr>
        <w:t>Lotosaurus Adentus</w:t>
      </w:r>
      <w:r w:rsidRPr="00A41F62">
        <w:rPr>
          <w:rFonts w:ascii="Times New Roman" w:hAnsi="Times New Roman" w:cs="Times New Roman"/>
          <w:noProof/>
          <w:lang w:val="en-US"/>
        </w:rPr>
        <w:t xml:space="preserve"> (Archosauria: Poposauroidea) From the Middle-Upper Triassic Badong Formation, Hunan, China’, </w:t>
      </w:r>
      <w:r w:rsidRPr="00A41F62">
        <w:rPr>
          <w:rFonts w:ascii="Times New Roman" w:hAnsi="Times New Roman" w:cs="Times New Roman"/>
          <w:i/>
          <w:iCs/>
          <w:noProof/>
          <w:lang w:val="en-US"/>
        </w:rPr>
        <w:t>Palaios</w:t>
      </w:r>
      <w:r w:rsidRPr="00A41F62">
        <w:rPr>
          <w:rFonts w:ascii="Times New Roman" w:hAnsi="Times New Roman" w:cs="Times New Roman"/>
          <w:noProof/>
          <w:lang w:val="en-US"/>
        </w:rPr>
        <w:t>. Society for Sedimentary Geology, 33(3), pp. 106–124. doi: 10.2110/palo.2017.084.</w:t>
      </w:r>
    </w:p>
    <w:p w14:paraId="56DF0C0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Haughton, S. H. (1915) ‘A new thecodont from the Stormberg beds.’, </w:t>
      </w:r>
      <w:r w:rsidRPr="00A41F62">
        <w:rPr>
          <w:rFonts w:ascii="Times New Roman" w:hAnsi="Times New Roman" w:cs="Times New Roman"/>
          <w:i/>
          <w:iCs/>
          <w:noProof/>
          <w:lang w:val="en-US"/>
        </w:rPr>
        <w:t>Annals of the South African Museum</w:t>
      </w:r>
      <w:r w:rsidRPr="00A41F62">
        <w:rPr>
          <w:rFonts w:ascii="Times New Roman" w:hAnsi="Times New Roman" w:cs="Times New Roman"/>
          <w:noProof/>
          <w:lang w:val="en-US"/>
        </w:rPr>
        <w:t>, 12, pp. 98–105.</w:t>
      </w:r>
    </w:p>
    <w:p w14:paraId="45DD8FC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Hoffman, A. C. (1965) ‘On the discovery of a new thecodont from the Middle Beaufort Beds’, </w:t>
      </w:r>
      <w:r w:rsidRPr="00A41F62">
        <w:rPr>
          <w:rFonts w:ascii="Times New Roman" w:hAnsi="Times New Roman" w:cs="Times New Roman"/>
          <w:i/>
          <w:iCs/>
          <w:noProof/>
          <w:lang w:val="en-US"/>
        </w:rPr>
        <w:t>Navorsinge van die Nasionale Museum Bloemfontein</w:t>
      </w:r>
      <w:r w:rsidRPr="00A41F62">
        <w:rPr>
          <w:rFonts w:ascii="Times New Roman" w:hAnsi="Times New Roman" w:cs="Times New Roman"/>
          <w:noProof/>
          <w:lang w:val="en-US"/>
        </w:rPr>
        <w:t>, 2, pp. 33–40.</w:t>
      </w:r>
    </w:p>
    <w:p w14:paraId="5FE1D5A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Huene, F. v. (1908) ‘Die Dinosaurier der europäischen Triasformation, mit Berücksichtigung der ausser-europäischen Vorkomnisse’, </w:t>
      </w:r>
      <w:r w:rsidRPr="00A41F62">
        <w:rPr>
          <w:rFonts w:ascii="Times New Roman" w:hAnsi="Times New Roman" w:cs="Times New Roman"/>
          <w:i/>
          <w:iCs/>
          <w:noProof/>
          <w:lang w:val="en-US"/>
        </w:rPr>
        <w:t>Geologie und Paläontologie Abhandlungen</w:t>
      </w:r>
      <w:r w:rsidRPr="00A41F62">
        <w:rPr>
          <w:rFonts w:ascii="Times New Roman" w:hAnsi="Times New Roman" w:cs="Times New Roman"/>
          <w:noProof/>
          <w:lang w:val="en-US"/>
        </w:rPr>
        <w:t>, 6, pp. 345–419.</w:t>
      </w:r>
    </w:p>
    <w:p w14:paraId="75CF4EDF"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Huene, F. v. (1942) ‘Lieferungen 3/4. Pseudosuchia, Saurischia, Rhynchosauridae und Schlussabschnitt’, in </w:t>
      </w:r>
      <w:r w:rsidRPr="00A41F62">
        <w:rPr>
          <w:rFonts w:ascii="Times New Roman" w:hAnsi="Times New Roman" w:cs="Times New Roman"/>
          <w:i/>
          <w:iCs/>
          <w:noProof/>
          <w:lang w:val="en-US"/>
        </w:rPr>
        <w:t>Die Fossilen Reptilien des Südamerikanischen Gondwanalandes. Ergebnisse der Sauriergrabungen in Südbrasilien 1928/29</w:t>
      </w:r>
      <w:r w:rsidRPr="00A41F62">
        <w:rPr>
          <w:rFonts w:ascii="Times New Roman" w:hAnsi="Times New Roman" w:cs="Times New Roman"/>
          <w:noProof/>
          <w:lang w:val="en-US"/>
        </w:rPr>
        <w:t>. München: C. H. Beck’sche Verlagsbuchhandlung, pp. 161–332.</w:t>
      </w:r>
    </w:p>
    <w:p w14:paraId="2D11B8F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lastRenderedPageBreak/>
        <w:t xml:space="preserve">Huxley, T. H. (1877) ‘The crocodilian remains found in the Elgin Sandstones, with remarks on the ichnites of Cummingstone’, </w:t>
      </w:r>
      <w:r w:rsidRPr="00A41F62">
        <w:rPr>
          <w:rFonts w:ascii="Times New Roman" w:hAnsi="Times New Roman" w:cs="Times New Roman"/>
          <w:i/>
          <w:iCs/>
          <w:noProof/>
          <w:lang w:val="en-US"/>
        </w:rPr>
        <w:t>Memoirs of the Geological Survey of the United Kingdon, Monograph</w:t>
      </w:r>
      <w:r w:rsidRPr="00A41F62">
        <w:rPr>
          <w:rFonts w:ascii="Times New Roman" w:hAnsi="Times New Roman" w:cs="Times New Roman"/>
          <w:noProof/>
          <w:lang w:val="en-US"/>
        </w:rPr>
        <w:t>, 3, pp. 1–52.</w:t>
      </w:r>
    </w:p>
    <w:p w14:paraId="1BF1FAF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Irmis, R. B.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(2007) ‘A Late Triassic dinosauromorph assemblage from New Mexico and the rise of dinosaurs.’, </w:t>
      </w:r>
      <w:r w:rsidRPr="00A41F62">
        <w:rPr>
          <w:rFonts w:ascii="Times New Roman" w:hAnsi="Times New Roman" w:cs="Times New Roman"/>
          <w:i/>
          <w:iCs/>
          <w:noProof/>
          <w:lang w:val="en-US"/>
        </w:rPr>
        <w:t>Science (New York, N.Y.)</w:t>
      </w:r>
      <w:r w:rsidRPr="00A41F62">
        <w:rPr>
          <w:rFonts w:ascii="Times New Roman" w:hAnsi="Times New Roman" w:cs="Times New Roman"/>
          <w:noProof/>
          <w:lang w:val="en-US"/>
        </w:rPr>
        <w:t>. American Association for the Advancement of Science, 317(5836), pp. 358–61. doi: 10.1126/science.1143325.</w:t>
      </w:r>
    </w:p>
    <w:p w14:paraId="2D353BF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Irmis, R. B., Nesbitt, S. J. and Sues, H.-D. (2013) ‘Early Crocodylomorpha’,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379, pp. 275–302.</w:t>
      </w:r>
    </w:p>
    <w:p w14:paraId="6E49ED4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Jalil, N.-E. (1997) ‘A new prolacertiform diapsid from the Triassic of North Africa and the interrelationships of the Prolacertiformes’,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Group , 17(3), pp. 506–525. doi: 10.1080/02724634.1997.10010998.</w:t>
      </w:r>
    </w:p>
    <w:p w14:paraId="251FF33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Kimmig, J. (2013) ‘Possible secondarily terrestrial lifestyle in the European phytosaur </w:t>
      </w:r>
      <w:r w:rsidRPr="00A41F62">
        <w:rPr>
          <w:rFonts w:ascii="Times New Roman" w:hAnsi="Times New Roman" w:cs="Times New Roman"/>
          <w:i/>
          <w:iCs/>
          <w:noProof/>
          <w:lang w:val="en-US"/>
        </w:rPr>
        <w:t>Nicrosaurus kapffi</w:t>
      </w:r>
      <w:r w:rsidRPr="00A41F62">
        <w:rPr>
          <w:rFonts w:ascii="Times New Roman" w:hAnsi="Times New Roman" w:cs="Times New Roman"/>
          <w:noProof/>
          <w:lang w:val="en-US"/>
        </w:rPr>
        <w:t xml:space="preserve"> (Late Triassic, Norian) -- A preliminary study’, </w:t>
      </w:r>
      <w:r w:rsidRPr="00A41F62">
        <w:rPr>
          <w:rFonts w:ascii="Times New Roman" w:hAnsi="Times New Roman" w:cs="Times New Roman"/>
          <w:i/>
          <w:iCs/>
          <w:noProof/>
          <w:lang w:val="en-US"/>
        </w:rPr>
        <w:t>Bulletin of the New Mexico Museum of Natural History and Science</w:t>
      </w:r>
      <w:r w:rsidRPr="00A41F62">
        <w:rPr>
          <w:rFonts w:ascii="Times New Roman" w:hAnsi="Times New Roman" w:cs="Times New Roman"/>
          <w:noProof/>
          <w:lang w:val="en-US"/>
        </w:rPr>
        <w:t>, 61, pp. 306–312.</w:t>
      </w:r>
    </w:p>
    <w:p w14:paraId="55C250B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Krebs, B. (1965) ‘</w:t>
      </w:r>
      <w:r w:rsidRPr="00A41F62">
        <w:rPr>
          <w:rFonts w:ascii="Times New Roman" w:hAnsi="Times New Roman" w:cs="Times New Roman"/>
          <w:i/>
          <w:iCs/>
          <w:noProof/>
          <w:lang w:val="en-US"/>
        </w:rPr>
        <w:t xml:space="preserve">Ticinosuchus ferox n. g. n. sp. </w:t>
      </w:r>
      <w:r w:rsidRPr="00A41F62">
        <w:rPr>
          <w:rFonts w:ascii="Times New Roman" w:hAnsi="Times New Roman" w:cs="Times New Roman"/>
          <w:noProof/>
          <w:lang w:val="en-US"/>
        </w:rPr>
        <w:t xml:space="preserve">Ein neuer Pseudosuchier aus der Trias des Monte San Giorgio’, </w:t>
      </w:r>
      <w:r w:rsidRPr="00A41F62">
        <w:rPr>
          <w:rFonts w:ascii="Times New Roman" w:hAnsi="Times New Roman" w:cs="Times New Roman"/>
          <w:i/>
          <w:iCs/>
          <w:noProof/>
          <w:lang w:val="en-US"/>
        </w:rPr>
        <w:t>Schweizerische Paläontologische Abhandlungen</w:t>
      </w:r>
      <w:r w:rsidRPr="00A41F62">
        <w:rPr>
          <w:rFonts w:ascii="Times New Roman" w:hAnsi="Times New Roman" w:cs="Times New Roman"/>
          <w:noProof/>
          <w:lang w:val="en-US"/>
        </w:rPr>
        <w:t>, 81, pp. 1–140.</w:t>
      </w:r>
    </w:p>
    <w:p w14:paraId="1AA0084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Kubo, T. and Kubo, M. O. (2012) ‘Associated evolution of bipedality and cursoriality among Triassic archosaurs: a phylogenetically controlled evaluation’, </w:t>
      </w:r>
      <w:r w:rsidRPr="00A41F62">
        <w:rPr>
          <w:rFonts w:ascii="Times New Roman" w:hAnsi="Times New Roman" w:cs="Times New Roman"/>
          <w:i/>
          <w:iCs/>
          <w:noProof/>
          <w:lang w:val="en-US"/>
        </w:rPr>
        <w:t>Paleobiology</w:t>
      </w:r>
      <w:r w:rsidRPr="00A41F62">
        <w:rPr>
          <w:rFonts w:ascii="Times New Roman" w:hAnsi="Times New Roman" w:cs="Times New Roman"/>
          <w:noProof/>
          <w:lang w:val="en-US"/>
        </w:rPr>
        <w:t>.  The Paleontological Society  , 38(03), pp. 474–485. doi: 10.1666/11015.1.</w:t>
      </w:r>
    </w:p>
    <w:p w14:paraId="086A465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Lane, H. H. (1945) ‘New Mid-Pennsylvanian Reptiles from Kansas’, </w:t>
      </w:r>
      <w:r w:rsidRPr="00A41F62">
        <w:rPr>
          <w:rFonts w:ascii="Times New Roman" w:hAnsi="Times New Roman" w:cs="Times New Roman"/>
          <w:i/>
          <w:iCs/>
          <w:noProof/>
          <w:lang w:val="en-US"/>
        </w:rPr>
        <w:t>Transactions of the Kansas Academy of Science (1903-)</w:t>
      </w:r>
      <w:r w:rsidRPr="00A41F62">
        <w:rPr>
          <w:rFonts w:ascii="Times New Roman" w:hAnsi="Times New Roman" w:cs="Times New Roman"/>
          <w:noProof/>
          <w:lang w:val="en-US"/>
        </w:rPr>
        <w:t>. Kansas Academy of Science, 47(3), p. 381. doi: 10.2307/3625454.</w:t>
      </w:r>
    </w:p>
    <w:p w14:paraId="70183F9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Langer, M. C.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(1999) ‘A sauropodomorph dinosaur from the Upper Triassic (Carman) of southern Brazil’, </w:t>
      </w:r>
      <w:r w:rsidRPr="00A41F62">
        <w:rPr>
          <w:rFonts w:ascii="Times New Roman" w:hAnsi="Times New Roman" w:cs="Times New Roman"/>
          <w:i/>
          <w:iCs/>
          <w:noProof/>
          <w:lang w:val="en-US"/>
        </w:rPr>
        <w:t>Comptes Rendus de l’Académie des Sciences - Series IIA - Earth and Planetary Science</w:t>
      </w:r>
      <w:r w:rsidRPr="00A41F62">
        <w:rPr>
          <w:rFonts w:ascii="Times New Roman" w:hAnsi="Times New Roman" w:cs="Times New Roman"/>
          <w:noProof/>
          <w:lang w:val="en-US"/>
        </w:rPr>
        <w:t>. Elsevier Masson, 329(7), pp. 511–517. doi: 10.1016/S1251-8050(00)80025-7.</w:t>
      </w:r>
    </w:p>
    <w:p w14:paraId="6D4C0CC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Langer, M. C.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(2010) ‘On </w:t>
      </w:r>
      <w:r w:rsidRPr="00A41F62">
        <w:rPr>
          <w:rFonts w:ascii="Times New Roman" w:hAnsi="Times New Roman" w:cs="Times New Roman"/>
          <w:i/>
          <w:iCs/>
          <w:noProof/>
          <w:lang w:val="en-US"/>
        </w:rPr>
        <w:t>Fodonyx spenceri</w:t>
      </w:r>
      <w:r w:rsidRPr="00A41F62">
        <w:rPr>
          <w:rFonts w:ascii="Times New Roman" w:hAnsi="Times New Roman" w:cs="Times New Roman"/>
          <w:noProof/>
          <w:lang w:val="en-US"/>
        </w:rPr>
        <w:t xml:space="preserve"> and a new rhynchosaur from the Middle Triassic of Devon’,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Group, 30(6), pp. 1884–1888. doi: 10.1080/02724634.2010.521901.</w:t>
      </w:r>
    </w:p>
    <w:p w14:paraId="1992D31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Langer, M. C. and Ferigolo, J. (2013) ‘The Late Triassic dinosauromorph </w:t>
      </w:r>
      <w:r w:rsidRPr="00A41F62">
        <w:rPr>
          <w:rFonts w:ascii="Times New Roman" w:hAnsi="Times New Roman" w:cs="Times New Roman"/>
          <w:i/>
          <w:iCs/>
          <w:noProof/>
          <w:lang w:val="en-US"/>
        </w:rPr>
        <w:t>Sacisaurus agudoensis</w:t>
      </w:r>
      <w:r w:rsidRPr="00A41F62">
        <w:rPr>
          <w:rFonts w:ascii="Times New Roman" w:hAnsi="Times New Roman" w:cs="Times New Roman"/>
          <w:noProof/>
          <w:lang w:val="en-US"/>
        </w:rPr>
        <w:t xml:space="preserve"> (Caturrita Formation; Rio Grande do Sul, Brazil): anatomy and affinities’,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379, pp. 353–392.</w:t>
      </w:r>
    </w:p>
    <w:p w14:paraId="30B8ADA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Lautenschlager, S. and Desojo, J. B. (2011) ‘Reassessment of the Middle Triassic rauisuchian archosaurs </w:t>
      </w:r>
      <w:r w:rsidRPr="00A41F62">
        <w:rPr>
          <w:rFonts w:ascii="Times New Roman" w:hAnsi="Times New Roman" w:cs="Times New Roman"/>
          <w:i/>
          <w:iCs/>
          <w:noProof/>
          <w:lang w:val="en-US"/>
        </w:rPr>
        <w:t>Ticinosuchus ferox</w:t>
      </w:r>
      <w:r w:rsidRPr="00A41F62">
        <w:rPr>
          <w:rFonts w:ascii="Times New Roman" w:hAnsi="Times New Roman" w:cs="Times New Roman"/>
          <w:noProof/>
          <w:lang w:val="en-US"/>
        </w:rPr>
        <w:t xml:space="preserve"> and </w:t>
      </w:r>
      <w:r w:rsidRPr="00A41F62">
        <w:rPr>
          <w:rFonts w:ascii="Times New Roman" w:hAnsi="Times New Roman" w:cs="Times New Roman"/>
          <w:i/>
          <w:iCs/>
          <w:noProof/>
          <w:lang w:val="en-US"/>
        </w:rPr>
        <w:t>Stagonosuchus nyassicus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Palaontologische Zeitschrift</w:t>
      </w:r>
      <w:r w:rsidRPr="00A41F62">
        <w:rPr>
          <w:rFonts w:ascii="Times New Roman" w:hAnsi="Times New Roman" w:cs="Times New Roman"/>
          <w:noProof/>
          <w:lang w:val="en-US"/>
        </w:rPr>
        <w:t>. Springer-Verlag, 85(4), pp. 357–381. doi: 10.1007/s12542-011-0105-1.</w:t>
      </w:r>
    </w:p>
    <w:p w14:paraId="37EB0ED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Lautenschlager, S. and Rauhut, O. W. M. M. (2015) ‘Osteology of </w:t>
      </w:r>
      <w:r w:rsidRPr="00A41F62">
        <w:rPr>
          <w:rFonts w:ascii="Times New Roman" w:hAnsi="Times New Roman" w:cs="Times New Roman"/>
          <w:i/>
          <w:iCs/>
          <w:noProof/>
          <w:lang w:val="en-US"/>
        </w:rPr>
        <w:t>Rauisuchus tiradentes</w:t>
      </w:r>
      <w:r w:rsidRPr="00A41F62">
        <w:rPr>
          <w:rFonts w:ascii="Times New Roman" w:hAnsi="Times New Roman" w:cs="Times New Roman"/>
          <w:noProof/>
          <w:lang w:val="en-US"/>
        </w:rPr>
        <w:t xml:space="preserve"> from the Late Triassic (Carnian) Santa Maria Formation of Brazil, and its implications for rauisuchid anatomy and phylogeny’,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Oxford University Press, 173(1), pp. 55–91. doi: 10.1111/zoj.12196.</w:t>
      </w:r>
    </w:p>
    <w:p w14:paraId="4FA58E9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Li, C.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(2006) ‘An unusual archosaurian from the marine Triassic of China’, </w:t>
      </w:r>
      <w:r w:rsidRPr="00A41F62">
        <w:rPr>
          <w:rFonts w:ascii="Times New Roman" w:hAnsi="Times New Roman" w:cs="Times New Roman"/>
          <w:i/>
          <w:iCs/>
          <w:noProof/>
          <w:lang w:val="en-US"/>
        </w:rPr>
        <w:t>Naturwissenschaften</w:t>
      </w:r>
      <w:r w:rsidRPr="00A41F62">
        <w:rPr>
          <w:rFonts w:ascii="Times New Roman" w:hAnsi="Times New Roman" w:cs="Times New Roman"/>
          <w:noProof/>
          <w:lang w:val="en-US"/>
        </w:rPr>
        <w:t>. Springer-Verlag, 93(4), pp. 200–206. doi: 10.1007/s00114-006-0097-y.</w:t>
      </w:r>
    </w:p>
    <w:p w14:paraId="1D5C4F6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Liparini, A. and Schultz, C. L. (2013) ‘A reconstruction of the thigh musculature of the extinct pseudosuchian </w:t>
      </w:r>
      <w:r w:rsidRPr="00A41F62">
        <w:rPr>
          <w:rFonts w:ascii="Times New Roman" w:hAnsi="Times New Roman" w:cs="Times New Roman"/>
          <w:i/>
          <w:iCs/>
          <w:noProof/>
          <w:lang w:val="en-US"/>
        </w:rPr>
        <w:t>Prestosuchus chiniquensis</w:t>
      </w:r>
      <w:r w:rsidRPr="00A41F62">
        <w:rPr>
          <w:rFonts w:ascii="Times New Roman" w:hAnsi="Times New Roman" w:cs="Times New Roman"/>
          <w:noProof/>
          <w:lang w:val="en-US"/>
        </w:rPr>
        <w:t xml:space="preserve"> from the </w:t>
      </w:r>
      <w:r w:rsidRPr="00A41F62">
        <w:rPr>
          <w:rFonts w:ascii="Times New Roman" w:hAnsi="Times New Roman" w:cs="Times New Roman"/>
          <w:i/>
          <w:iCs/>
          <w:noProof/>
          <w:lang w:val="en-US"/>
        </w:rPr>
        <w:t>Dinodontosaurus</w:t>
      </w:r>
      <w:r w:rsidRPr="00A41F62">
        <w:rPr>
          <w:rFonts w:ascii="Times New Roman" w:hAnsi="Times New Roman" w:cs="Times New Roman"/>
          <w:noProof/>
          <w:lang w:val="en-US"/>
        </w:rPr>
        <w:t xml:space="preserve"> Assemblage Zone (Middle Triassic Epoch), Santa Maria 1 Sequence, southern Brazil’,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441–468. doi: 10.1144/SP379.20.</w:t>
      </w:r>
    </w:p>
    <w:p w14:paraId="795F421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lastRenderedPageBreak/>
        <w:t xml:space="preserve">Long, R. A. and Murry, P. A. (1995) </w:t>
      </w:r>
      <w:r w:rsidRPr="00A41F62">
        <w:rPr>
          <w:rFonts w:ascii="Times New Roman" w:hAnsi="Times New Roman" w:cs="Times New Roman"/>
          <w:i/>
          <w:iCs/>
          <w:noProof/>
          <w:lang w:val="en-US"/>
        </w:rPr>
        <w:t>Late Triassic (Carnian and Norian) tetrapods from the southwestern United States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New Mexico Museum of Natural History and Science Bulletin</w:t>
      </w:r>
      <w:r w:rsidRPr="00A41F62">
        <w:rPr>
          <w:rFonts w:ascii="Times New Roman" w:hAnsi="Times New Roman" w:cs="Times New Roman"/>
          <w:noProof/>
          <w:lang w:val="en-US"/>
        </w:rPr>
        <w:t>.</w:t>
      </w:r>
    </w:p>
    <w:p w14:paraId="5677491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Lydekker, R. (1885) ‘The Reptilia &amp; Amphibia of the Maleria &amp; Denwa Groups’, </w:t>
      </w:r>
      <w:r w:rsidRPr="00A41F62">
        <w:rPr>
          <w:rFonts w:ascii="Times New Roman" w:hAnsi="Times New Roman" w:cs="Times New Roman"/>
          <w:i/>
          <w:iCs/>
          <w:noProof/>
          <w:lang w:val="en-US"/>
        </w:rPr>
        <w:t>Memoirs of the Geological Survey of India. Palaeontologica Indica, Servies IV. Indian Pretertiary Vertebrata</w:t>
      </w:r>
      <w:r w:rsidRPr="00A41F62">
        <w:rPr>
          <w:rFonts w:ascii="Times New Roman" w:hAnsi="Times New Roman" w:cs="Times New Roman"/>
          <w:noProof/>
          <w:lang w:val="en-US"/>
        </w:rPr>
        <w:t>, 1(5), pp. 1–38.</w:t>
      </w:r>
    </w:p>
    <w:p w14:paraId="393CD8F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Mallison, H. (2010) ‘The Digital </w:t>
      </w:r>
      <w:r w:rsidRPr="00A41F62">
        <w:rPr>
          <w:rFonts w:ascii="Times New Roman" w:hAnsi="Times New Roman" w:cs="Times New Roman"/>
          <w:i/>
          <w:iCs/>
          <w:noProof/>
          <w:lang w:val="en-US"/>
        </w:rPr>
        <w:t>Plateosaurus</w:t>
      </w:r>
      <w:r w:rsidRPr="00A41F62">
        <w:rPr>
          <w:rFonts w:ascii="Times New Roman" w:hAnsi="Times New Roman" w:cs="Times New Roman"/>
          <w:noProof/>
          <w:lang w:val="en-US"/>
        </w:rPr>
        <w:t xml:space="preserve"> I : Body Mass , Mass Distribution and Posture Assessed Using CAD and CAE on a Digitally Mounted Complete Skeleton’, </w:t>
      </w:r>
      <w:r w:rsidRPr="00A41F62">
        <w:rPr>
          <w:rFonts w:ascii="Times New Roman" w:hAnsi="Times New Roman" w:cs="Times New Roman"/>
          <w:i/>
          <w:iCs/>
          <w:noProof/>
          <w:lang w:val="en-US"/>
        </w:rPr>
        <w:t>Palaeontologia Electronica</w:t>
      </w:r>
      <w:r w:rsidRPr="00A41F62">
        <w:rPr>
          <w:rFonts w:ascii="Times New Roman" w:hAnsi="Times New Roman" w:cs="Times New Roman"/>
          <w:noProof/>
          <w:lang w:val="en-US"/>
        </w:rPr>
        <w:t>, 2(2), pp. 1–26.</w:t>
      </w:r>
    </w:p>
    <w:p w14:paraId="6E5B759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Marsh, O. C. (1877) ‘Notice of new dinosaurian reptiles from the Jurassic formation’, </w:t>
      </w:r>
      <w:r w:rsidRPr="00A41F62">
        <w:rPr>
          <w:rFonts w:ascii="Times New Roman" w:hAnsi="Times New Roman" w:cs="Times New Roman"/>
          <w:i/>
          <w:iCs/>
          <w:noProof/>
          <w:lang w:val="en-US"/>
        </w:rPr>
        <w:t>American Journal of Science</w:t>
      </w:r>
      <w:r w:rsidRPr="00A41F62">
        <w:rPr>
          <w:rFonts w:ascii="Times New Roman" w:hAnsi="Times New Roman" w:cs="Times New Roman"/>
          <w:noProof/>
          <w:lang w:val="en-US"/>
        </w:rPr>
        <w:t>. American Journal of Science, s3-14(84), pp. 514–516. doi: 10.2475/ajs.s3-14.84.514.</w:t>
      </w:r>
    </w:p>
    <w:p w14:paraId="45BBB64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Matsumoto, R. and Evans, S. E. (2010) ‘Choristoderes and the freshwater assemblages of Laurasia’, </w:t>
      </w:r>
      <w:r w:rsidRPr="00A41F62">
        <w:rPr>
          <w:rFonts w:ascii="Times New Roman" w:hAnsi="Times New Roman" w:cs="Times New Roman"/>
          <w:i/>
          <w:iCs/>
          <w:noProof/>
          <w:lang w:val="en-US"/>
        </w:rPr>
        <w:t>Journal of Iberian Geology</w:t>
      </w:r>
      <w:r w:rsidRPr="00A41F62">
        <w:rPr>
          <w:rFonts w:ascii="Times New Roman" w:hAnsi="Times New Roman" w:cs="Times New Roman"/>
          <w:noProof/>
          <w:lang w:val="en-US"/>
        </w:rPr>
        <w:t>, 36(2), pp. 253–274.</w:t>
      </w:r>
    </w:p>
    <w:p w14:paraId="4D4C2B6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Mehl, M. G. (1915) ‘</w:t>
      </w:r>
      <w:r w:rsidRPr="00A41F62">
        <w:rPr>
          <w:rFonts w:ascii="Times New Roman" w:hAnsi="Times New Roman" w:cs="Times New Roman"/>
          <w:i/>
          <w:iCs/>
          <w:noProof/>
          <w:lang w:val="en-US"/>
        </w:rPr>
        <w:t>Poposaurus gracilis</w:t>
      </w:r>
      <w:r w:rsidRPr="00A41F62">
        <w:rPr>
          <w:rFonts w:ascii="Times New Roman" w:hAnsi="Times New Roman" w:cs="Times New Roman"/>
          <w:noProof/>
          <w:lang w:val="en-US"/>
        </w:rPr>
        <w:t xml:space="preserve">, a New Reptile from the Triassic of Wyoming’, </w:t>
      </w:r>
      <w:r w:rsidRPr="00A41F62">
        <w:rPr>
          <w:rFonts w:ascii="Times New Roman" w:hAnsi="Times New Roman" w:cs="Times New Roman"/>
          <w:i/>
          <w:iCs/>
          <w:noProof/>
          <w:lang w:val="en-US"/>
        </w:rPr>
        <w:t>The Journal of Geology</w:t>
      </w:r>
      <w:r w:rsidRPr="00A41F62">
        <w:rPr>
          <w:rFonts w:ascii="Times New Roman" w:hAnsi="Times New Roman" w:cs="Times New Roman"/>
          <w:noProof/>
          <w:lang w:val="en-US"/>
        </w:rPr>
        <w:t>. The University of Chicago Press, 23(6), pp. 516–522. doi: 10.2307/30067173.</w:t>
      </w:r>
    </w:p>
    <w:p w14:paraId="7E296940"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Mehl, M. G. (1928) ‘</w:t>
      </w:r>
      <w:r w:rsidRPr="00A41F62">
        <w:rPr>
          <w:rFonts w:ascii="Times New Roman" w:hAnsi="Times New Roman" w:cs="Times New Roman"/>
          <w:i/>
          <w:iCs/>
          <w:noProof/>
          <w:lang w:val="en-US"/>
        </w:rPr>
        <w:t>Pseudopalatus pristinus</w:t>
      </w:r>
      <w:r w:rsidRPr="00A41F62">
        <w:rPr>
          <w:rFonts w:ascii="Times New Roman" w:hAnsi="Times New Roman" w:cs="Times New Roman"/>
          <w:noProof/>
          <w:lang w:val="en-US"/>
        </w:rPr>
        <w:t xml:space="preserve">, a new genus and species of phytosaurs from Arizona.’, </w:t>
      </w:r>
      <w:r w:rsidRPr="00A41F62">
        <w:rPr>
          <w:rFonts w:ascii="Times New Roman" w:hAnsi="Times New Roman" w:cs="Times New Roman"/>
          <w:i/>
          <w:iCs/>
          <w:noProof/>
          <w:lang w:val="en-US"/>
        </w:rPr>
        <w:t>The University of Missouri Studies</w:t>
      </w:r>
      <w:r w:rsidRPr="00A41F62">
        <w:rPr>
          <w:rFonts w:ascii="Times New Roman" w:hAnsi="Times New Roman" w:cs="Times New Roman"/>
          <w:noProof/>
          <w:lang w:val="en-US"/>
        </w:rPr>
        <w:t>, 3, pp. 7–22.</w:t>
      </w:r>
    </w:p>
    <w:p w14:paraId="15B7B8D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Meyer, H. v. (1832) </w:t>
      </w:r>
      <w:r w:rsidRPr="00A41F62">
        <w:rPr>
          <w:rFonts w:ascii="Times New Roman" w:hAnsi="Times New Roman" w:cs="Times New Roman"/>
          <w:i/>
          <w:iCs/>
          <w:noProof/>
          <w:lang w:val="en-US"/>
        </w:rPr>
        <w:t>Palaeologica zur Geschichte der Erde und ihrer Geschöpfe</w:t>
      </w:r>
      <w:r w:rsidRPr="00A41F62">
        <w:rPr>
          <w:rFonts w:ascii="Times New Roman" w:hAnsi="Times New Roman" w:cs="Times New Roman"/>
          <w:noProof/>
          <w:lang w:val="en-US"/>
        </w:rPr>
        <w:t>. Frankfurt am Main: Verlag von Siegmund Schmerber.</w:t>
      </w:r>
    </w:p>
    <w:p w14:paraId="443B861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Meyer, H. v. (1837) ‘Mittheilungen, an Professor Bronn gerichtet.’, </w:t>
      </w:r>
      <w:r w:rsidRPr="00A41F62">
        <w:rPr>
          <w:rFonts w:ascii="Times New Roman" w:hAnsi="Times New Roman" w:cs="Times New Roman"/>
          <w:i/>
          <w:iCs/>
          <w:noProof/>
          <w:lang w:val="en-US"/>
        </w:rPr>
        <w:t>Neues Jahrbuch für Mineralogie, Geognosie, Geologie und Petrefaktenkunde</w:t>
      </w:r>
      <w:r w:rsidRPr="00A41F62">
        <w:rPr>
          <w:rFonts w:ascii="Times New Roman" w:hAnsi="Times New Roman" w:cs="Times New Roman"/>
          <w:noProof/>
          <w:lang w:val="en-US"/>
        </w:rPr>
        <w:t>, 1837, pp. 314–317.</w:t>
      </w:r>
    </w:p>
    <w:p w14:paraId="3A942D1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Meyer, H. v. (1860) ‘Briefliche Mittheilug an Prof. Bronn.’, </w:t>
      </w:r>
      <w:r w:rsidRPr="00A41F62">
        <w:rPr>
          <w:rFonts w:ascii="Times New Roman" w:hAnsi="Times New Roman" w:cs="Times New Roman"/>
          <w:i/>
          <w:iCs/>
          <w:noProof/>
          <w:lang w:val="en-US"/>
        </w:rPr>
        <w:t>Neues Jahrbuch für Mineralogie, Geognosie, Geologie, und Petrefakten-Kunde</w:t>
      </w:r>
      <w:r w:rsidRPr="00A41F62">
        <w:rPr>
          <w:rFonts w:ascii="Times New Roman" w:hAnsi="Times New Roman" w:cs="Times New Roman"/>
          <w:noProof/>
          <w:lang w:val="en-US"/>
        </w:rPr>
        <w:t>, pp. 556–560.</w:t>
      </w:r>
    </w:p>
    <w:p w14:paraId="6191EA0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(2005) ‘Osteology of the Middle Triassic pseudosuchian archosaur </w:t>
      </w:r>
      <w:r w:rsidRPr="00A41F62">
        <w:rPr>
          <w:rFonts w:ascii="Times New Roman" w:hAnsi="Times New Roman" w:cs="Times New Roman"/>
          <w:i/>
          <w:iCs/>
          <w:noProof/>
          <w:lang w:val="en-US"/>
        </w:rPr>
        <w:t>Arizonasaurus babbitti</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Historical Biology</w:t>
      </w:r>
      <w:r w:rsidRPr="00A41F62">
        <w:rPr>
          <w:rFonts w:ascii="Times New Roman" w:hAnsi="Times New Roman" w:cs="Times New Roman"/>
          <w:noProof/>
          <w:lang w:val="en-US"/>
        </w:rPr>
        <w:t>. Taylor &amp; Francis Group, 17(1–4), pp. 19–47. doi: 10.1080/08912960500476499.</w:t>
      </w:r>
    </w:p>
    <w:p w14:paraId="35CBC3E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(2007) ‘The anatomy of </w:t>
      </w:r>
      <w:r w:rsidRPr="00A41F62">
        <w:rPr>
          <w:rFonts w:ascii="Times New Roman" w:hAnsi="Times New Roman" w:cs="Times New Roman"/>
          <w:i/>
          <w:iCs/>
          <w:noProof/>
          <w:lang w:val="en-US"/>
        </w:rPr>
        <w:t>Effigia okeeffeae</w:t>
      </w:r>
      <w:r w:rsidRPr="00A41F62">
        <w:rPr>
          <w:rFonts w:ascii="Times New Roman" w:hAnsi="Times New Roman" w:cs="Times New Roman"/>
          <w:noProof/>
          <w:lang w:val="en-US"/>
        </w:rPr>
        <w:t xml:space="preserve"> (Archosauria, Suchia), theropod-like convergence, and the distribution of related taxa’, </w:t>
      </w:r>
      <w:r w:rsidRPr="00A41F62">
        <w:rPr>
          <w:rFonts w:ascii="Times New Roman" w:hAnsi="Times New Roman" w:cs="Times New Roman"/>
          <w:i/>
          <w:iCs/>
          <w:noProof/>
          <w:lang w:val="en-US"/>
        </w:rPr>
        <w:t>Bulletin of the American Museum of Natural History</w:t>
      </w:r>
      <w:r w:rsidRPr="00A41F62">
        <w:rPr>
          <w:rFonts w:ascii="Times New Roman" w:hAnsi="Times New Roman" w:cs="Times New Roman"/>
          <w:noProof/>
          <w:lang w:val="en-US"/>
        </w:rPr>
        <w:t>. New York, NY : American Museum of Natural History, 302.</w:t>
      </w:r>
    </w:p>
    <w:p w14:paraId="6526E84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Sterling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(2009) ‘A complete skeleton of a Late Triassic saurischian and the early evolution of dinosaurs.’, </w:t>
      </w:r>
      <w:r w:rsidRPr="00A41F62">
        <w:rPr>
          <w:rFonts w:ascii="Times New Roman" w:hAnsi="Times New Roman" w:cs="Times New Roman"/>
          <w:i/>
          <w:iCs/>
          <w:noProof/>
          <w:lang w:val="en-US"/>
        </w:rPr>
        <w:t>Science</w:t>
      </w:r>
      <w:r w:rsidRPr="00A41F62">
        <w:rPr>
          <w:rFonts w:ascii="Times New Roman" w:hAnsi="Times New Roman" w:cs="Times New Roman"/>
          <w:noProof/>
          <w:lang w:val="en-US"/>
        </w:rPr>
        <w:t>. American Association for the Advancement of Science, 326(5959), pp. 1530–3. doi: 10.1126/science.1180350.</w:t>
      </w:r>
    </w:p>
    <w:p w14:paraId="20A8EB1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Sterling J., Irmis, R. B.,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(2009) ‘Hindlimb osteology and distribution of basal dinosauromorphs from the Late Triassic of North America’,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Group , 29(2), pp. 498–516. doi: 10.1671/039.029.0218.</w:t>
      </w:r>
    </w:p>
    <w:p w14:paraId="0B4EC2C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Sterling J., Stocker, M. R.,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(2009) ‘The osteology and relationships of </w:t>
      </w:r>
      <w:r w:rsidRPr="00A41F62">
        <w:rPr>
          <w:rFonts w:ascii="Times New Roman" w:hAnsi="Times New Roman" w:cs="Times New Roman"/>
          <w:i/>
          <w:iCs/>
          <w:noProof/>
          <w:lang w:val="en-US"/>
        </w:rPr>
        <w:t>Vancleavea campi</w:t>
      </w:r>
      <w:r w:rsidRPr="00A41F62">
        <w:rPr>
          <w:rFonts w:ascii="Times New Roman" w:hAnsi="Times New Roman" w:cs="Times New Roman"/>
          <w:noProof/>
          <w:lang w:val="en-US"/>
        </w:rPr>
        <w:t xml:space="preserve"> (Reptilia: Archosauriformes)’, </w:t>
      </w:r>
      <w:r w:rsidRPr="00A41F62">
        <w:rPr>
          <w:rFonts w:ascii="Times New Roman" w:hAnsi="Times New Roman" w:cs="Times New Roman"/>
          <w:i/>
          <w:iCs/>
          <w:noProof/>
          <w:lang w:val="en-US"/>
        </w:rPr>
        <w:t>Zoological Journal of the Linnean Society</w:t>
      </w:r>
      <w:r w:rsidRPr="00A41F62">
        <w:rPr>
          <w:rFonts w:ascii="Times New Roman" w:hAnsi="Times New Roman" w:cs="Times New Roman"/>
          <w:noProof/>
          <w:lang w:val="en-US"/>
        </w:rPr>
        <w:t>. Blackwell Publishing Ltd, 157(4), pp. 814–864. doi: 10.1111/j.1096-3642.2009.00530.x.</w:t>
      </w:r>
    </w:p>
    <w:p w14:paraId="6792C00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(2010) ‘Ecologically distinct dinosaurian sister group shows early diversification of Ornithodira’, </w:t>
      </w:r>
      <w:r w:rsidRPr="00A41F62">
        <w:rPr>
          <w:rFonts w:ascii="Times New Roman" w:hAnsi="Times New Roman" w:cs="Times New Roman"/>
          <w:i/>
          <w:iCs/>
          <w:noProof/>
          <w:lang w:val="en-US"/>
        </w:rPr>
        <w:t>Nature</w:t>
      </w:r>
      <w:r w:rsidRPr="00A41F62">
        <w:rPr>
          <w:rFonts w:ascii="Times New Roman" w:hAnsi="Times New Roman" w:cs="Times New Roman"/>
          <w:noProof/>
          <w:lang w:val="en-US"/>
        </w:rPr>
        <w:t>. Nature Publishing Group, 464(7285), pp. 95–98. doi: 10.1038/nature08718.</w:t>
      </w:r>
    </w:p>
    <w:p w14:paraId="03DCC84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(2013) ‘Rauisuchia’,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xml:space="preserve">. Geological Society of London, 379(1), pp. 241–274. </w:t>
      </w:r>
      <w:r w:rsidRPr="00A41F62">
        <w:rPr>
          <w:rFonts w:ascii="Times New Roman" w:hAnsi="Times New Roman" w:cs="Times New Roman"/>
          <w:noProof/>
          <w:lang w:val="en-US"/>
        </w:rPr>
        <w:lastRenderedPageBreak/>
        <w:t>doi: 10.1144/SP379.1.</w:t>
      </w:r>
    </w:p>
    <w:p w14:paraId="47FCCE9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(2014) ‘A new archosaur from the Manda beds (Anisian, Middle Triassic) of southern Tanzania and its implications for character state optimizations at Archosauria and Pseudosuchia’,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34(6), pp. 1357–1382. doi: 10.1080/02724634.2014.859622.</w:t>
      </w:r>
    </w:p>
    <w:p w14:paraId="488E85E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(2015) ‘Postcranial Osteology of </w:t>
      </w:r>
      <w:r w:rsidRPr="00A41F62">
        <w:rPr>
          <w:rFonts w:ascii="Times New Roman" w:hAnsi="Times New Roman" w:cs="Times New Roman"/>
          <w:i/>
          <w:iCs/>
          <w:noProof/>
          <w:lang w:val="en-US"/>
        </w:rPr>
        <w:t xml:space="preserve">Azendohsaurus madagaskarensis </w:t>
      </w:r>
      <w:r w:rsidRPr="00A41F62">
        <w:rPr>
          <w:rFonts w:ascii="Times New Roman" w:hAnsi="Times New Roman" w:cs="Times New Roman"/>
          <w:noProof/>
          <w:lang w:val="en-US"/>
        </w:rPr>
        <w:t xml:space="preserve">(?Middle to Upper Triassic, Isalo Group, Madagascar) and its Systematic Position Among Stem Archosaur Reptiles’, </w:t>
      </w:r>
      <w:r w:rsidRPr="00A41F62">
        <w:rPr>
          <w:rFonts w:ascii="Times New Roman" w:hAnsi="Times New Roman" w:cs="Times New Roman"/>
          <w:i/>
          <w:iCs/>
          <w:noProof/>
          <w:lang w:val="en-US"/>
        </w:rPr>
        <w:t>Bulletin of the American Museum of Natural History</w:t>
      </w:r>
      <w:r w:rsidRPr="00A41F62">
        <w:rPr>
          <w:rFonts w:ascii="Times New Roman" w:hAnsi="Times New Roman" w:cs="Times New Roman"/>
          <w:noProof/>
          <w:lang w:val="en-US"/>
        </w:rPr>
        <w:t>. American Museum of Natural History, Library-Scientific Publications Central Park West at 79th St., New York, NY 10024, 398, pp. 1–126. doi: 10.1206/amnb-899-00-1-126.1.</w:t>
      </w:r>
    </w:p>
    <w:p w14:paraId="1EB37284"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(2017) ‘The earliest bird-line archosaurs and the assembly of the dinosaur body plan’, </w:t>
      </w:r>
      <w:r w:rsidRPr="00A41F62">
        <w:rPr>
          <w:rFonts w:ascii="Times New Roman" w:hAnsi="Times New Roman" w:cs="Times New Roman"/>
          <w:i/>
          <w:iCs/>
          <w:noProof/>
          <w:lang w:val="en-US"/>
        </w:rPr>
        <w:t>Nature</w:t>
      </w:r>
      <w:r w:rsidRPr="00A41F62">
        <w:rPr>
          <w:rFonts w:ascii="Times New Roman" w:hAnsi="Times New Roman" w:cs="Times New Roman"/>
          <w:noProof/>
          <w:lang w:val="en-US"/>
        </w:rPr>
        <w:t>. Nature Research, 544(7651), pp. 484–487. doi: 10.1038/nature22037.</w:t>
      </w:r>
    </w:p>
    <w:p w14:paraId="653D0100"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Irmis, R. B. and Parker, W. G. (2007) ‘A critical re‐evaluation of the Late Triassic dinosaur taxa of North America’, </w:t>
      </w:r>
      <w:r w:rsidRPr="00A41F62">
        <w:rPr>
          <w:rFonts w:ascii="Times New Roman" w:hAnsi="Times New Roman" w:cs="Times New Roman"/>
          <w:i/>
          <w:iCs/>
          <w:noProof/>
          <w:lang w:val="en-US"/>
        </w:rPr>
        <w:t>Journal of Systematic Palaeontology</w:t>
      </w:r>
      <w:r w:rsidRPr="00A41F62">
        <w:rPr>
          <w:rFonts w:ascii="Times New Roman" w:hAnsi="Times New Roman" w:cs="Times New Roman"/>
          <w:noProof/>
          <w:lang w:val="en-US"/>
        </w:rPr>
        <w:t>. Taylor &amp; Francis Group, 5(2), pp. 209–243. doi: 10.1017/S1477201907002040.</w:t>
      </w:r>
    </w:p>
    <w:p w14:paraId="705C4F0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Nesbitt, S. J. and Norell, M. A. (2006) ‘Extreme convergence in the body plans of an early suchian (Archosauria) and ornithomimid dinosaurs (Theropoda).’, </w:t>
      </w:r>
      <w:r w:rsidRPr="00A41F62">
        <w:rPr>
          <w:rFonts w:ascii="Times New Roman" w:hAnsi="Times New Roman" w:cs="Times New Roman"/>
          <w:i/>
          <w:iCs/>
          <w:noProof/>
          <w:lang w:val="en-US"/>
        </w:rPr>
        <w:t>Proceedings. Biological sciences</w:t>
      </w:r>
      <w:r w:rsidRPr="00A41F62">
        <w:rPr>
          <w:rFonts w:ascii="Times New Roman" w:hAnsi="Times New Roman" w:cs="Times New Roman"/>
          <w:noProof/>
          <w:lang w:val="en-US"/>
        </w:rPr>
        <w:t>. The Royal Society, 273(1590), pp. 1045–8. doi: 10.1098/rspb.2005.3426.</w:t>
      </w:r>
    </w:p>
    <w:p w14:paraId="20511E0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Nopcsa, F. (1930) ‘Notizen über </w:t>
      </w:r>
      <w:r w:rsidRPr="00A41F62">
        <w:rPr>
          <w:rFonts w:ascii="Times New Roman" w:hAnsi="Times New Roman" w:cs="Times New Roman"/>
          <w:i/>
          <w:iCs/>
          <w:noProof/>
          <w:lang w:val="en-US"/>
        </w:rPr>
        <w:t>Macrochemus bassanii nov. gen. et spec.</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Centralblatt für Mineralogie, Geologie und Paläontologie, Abteilung B: Geologie und Paläontologie</w:t>
      </w:r>
      <w:r w:rsidRPr="00A41F62">
        <w:rPr>
          <w:rFonts w:ascii="Times New Roman" w:hAnsi="Times New Roman" w:cs="Times New Roman"/>
          <w:noProof/>
          <w:lang w:val="en-US"/>
        </w:rPr>
        <w:t>, 1930, pp. 252–255.</w:t>
      </w:r>
    </w:p>
    <w:p w14:paraId="62F8F17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Ochev, V. G. (1958) ‘[New data concerning the pseudosuchians of the USSR]’, </w:t>
      </w:r>
      <w:r w:rsidRPr="00A41F62">
        <w:rPr>
          <w:rFonts w:ascii="Times New Roman" w:hAnsi="Times New Roman" w:cs="Times New Roman"/>
          <w:i/>
          <w:iCs/>
          <w:noProof/>
          <w:lang w:val="en-US"/>
        </w:rPr>
        <w:t>Doklady AN SSSR</w:t>
      </w:r>
      <w:r w:rsidRPr="00A41F62">
        <w:rPr>
          <w:rFonts w:ascii="Times New Roman" w:hAnsi="Times New Roman" w:cs="Times New Roman"/>
          <w:noProof/>
          <w:lang w:val="en-US"/>
        </w:rPr>
        <w:t>, 123, pp. 331–337.</w:t>
      </w:r>
    </w:p>
    <w:p w14:paraId="0353572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Osborn, H. F., Kaisen, P. C. and Olsen, G. (1924) </w:t>
      </w:r>
      <w:r w:rsidRPr="00A41F62">
        <w:rPr>
          <w:rFonts w:ascii="Times New Roman" w:hAnsi="Times New Roman" w:cs="Times New Roman"/>
          <w:i/>
          <w:iCs/>
          <w:noProof/>
          <w:lang w:val="en-US"/>
        </w:rPr>
        <w:t>Three new Theropoda, Protoceratops zone, central Mongolia</w:t>
      </w:r>
      <w:r w:rsidRPr="00A41F62">
        <w:rPr>
          <w:rFonts w:ascii="Times New Roman" w:hAnsi="Times New Roman" w:cs="Times New Roman"/>
          <w:noProof/>
          <w:lang w:val="en-US"/>
        </w:rPr>
        <w:t>. New York City: The American Museum of Natural History.</w:t>
      </w:r>
    </w:p>
    <w:p w14:paraId="2F43BB4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Owen, R. (1842) ‘Description of an Extinct Lacertilian Reptile, </w:t>
      </w:r>
      <w:r w:rsidRPr="00A41F62">
        <w:rPr>
          <w:rFonts w:ascii="Times New Roman" w:hAnsi="Times New Roman" w:cs="Times New Roman"/>
          <w:i/>
          <w:iCs/>
          <w:noProof/>
          <w:lang w:val="en-US"/>
        </w:rPr>
        <w:t>Rhynchosaurus articeps</w:t>
      </w:r>
      <w:r w:rsidRPr="00A41F62">
        <w:rPr>
          <w:rFonts w:ascii="Times New Roman" w:hAnsi="Times New Roman" w:cs="Times New Roman"/>
          <w:noProof/>
          <w:lang w:val="en-US"/>
        </w:rPr>
        <w:t xml:space="preserve">, Owen, of which the Bones and Foot-prints characterize the Upper New Red Sandstone at Grinshill, near Shrewsbury’, </w:t>
      </w:r>
      <w:r w:rsidRPr="00A41F62">
        <w:rPr>
          <w:rFonts w:ascii="Times New Roman" w:hAnsi="Times New Roman" w:cs="Times New Roman"/>
          <w:i/>
          <w:iCs/>
          <w:noProof/>
          <w:lang w:val="en-US"/>
        </w:rPr>
        <w:t>Transactions of the Cambridge Philosophical Society</w:t>
      </w:r>
      <w:r w:rsidRPr="00A41F62">
        <w:rPr>
          <w:rFonts w:ascii="Times New Roman" w:hAnsi="Times New Roman" w:cs="Times New Roman"/>
          <w:noProof/>
          <w:lang w:val="en-US"/>
        </w:rPr>
        <w:t>, 7(3), pp. 355–369.</w:t>
      </w:r>
    </w:p>
    <w:p w14:paraId="5475590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Padian, K. (2008) ‘Were pterosaur ancestors bipedal or quadrupedal?: Morphometric, functional, and phylogenetic considerations’, </w:t>
      </w:r>
      <w:r w:rsidRPr="00A41F62">
        <w:rPr>
          <w:rFonts w:ascii="Times New Roman" w:hAnsi="Times New Roman" w:cs="Times New Roman"/>
          <w:i/>
          <w:iCs/>
          <w:noProof/>
          <w:lang w:val="en-US"/>
        </w:rPr>
        <w:t>Zitteliana Reihe B: Abhandlungen der Bayerischen Staatssammlung fur Palaontologie und Geologie</w:t>
      </w:r>
      <w:r w:rsidRPr="00A41F62">
        <w:rPr>
          <w:rFonts w:ascii="Times New Roman" w:hAnsi="Times New Roman" w:cs="Times New Roman"/>
          <w:noProof/>
          <w:lang w:val="en-US"/>
        </w:rPr>
        <w:t>, 28B, pp. 21–28.</w:t>
      </w:r>
    </w:p>
    <w:p w14:paraId="34E5738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Parker, W. G. and Nesbitt, S. J. (2013) ‘Cranial remains of </w:t>
      </w:r>
      <w:r w:rsidRPr="00A41F62">
        <w:rPr>
          <w:rFonts w:ascii="Times New Roman" w:hAnsi="Times New Roman" w:cs="Times New Roman"/>
          <w:i/>
          <w:iCs/>
          <w:noProof/>
          <w:lang w:val="en-US"/>
        </w:rPr>
        <w:t>Poposaurus gracilis</w:t>
      </w:r>
      <w:r w:rsidRPr="00A41F62">
        <w:rPr>
          <w:rFonts w:ascii="Times New Roman" w:hAnsi="Times New Roman" w:cs="Times New Roman"/>
          <w:noProof/>
          <w:lang w:val="en-US"/>
        </w:rPr>
        <w:t xml:space="preserve"> (Pseudosuchia: Poposauroidea) from the Upper Triassic, the distribution of the taxon, and its implications for poposauroid evolution’,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503–523. doi: 10.1144/SP379.3.</w:t>
      </w:r>
    </w:p>
    <w:p w14:paraId="618CEF6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Parrington, F. R. (1935) ‘On </w:t>
      </w:r>
      <w:r w:rsidRPr="00A41F62">
        <w:rPr>
          <w:rFonts w:ascii="Times New Roman" w:hAnsi="Times New Roman" w:cs="Times New Roman"/>
          <w:i/>
          <w:iCs/>
          <w:noProof/>
          <w:lang w:val="en-US"/>
        </w:rPr>
        <w:t>Prolacerta broomi, gen. et sp. n.</w:t>
      </w:r>
      <w:r w:rsidRPr="00A41F62">
        <w:rPr>
          <w:rFonts w:ascii="Times New Roman" w:hAnsi="Times New Roman" w:cs="Times New Roman"/>
          <w:noProof/>
          <w:lang w:val="en-US"/>
        </w:rPr>
        <w:t xml:space="preserve"> and the origin of lizards’, </w:t>
      </w:r>
      <w:r w:rsidRPr="00A41F62">
        <w:rPr>
          <w:rFonts w:ascii="Times New Roman" w:hAnsi="Times New Roman" w:cs="Times New Roman"/>
          <w:i/>
          <w:iCs/>
          <w:noProof/>
          <w:lang w:val="en-US"/>
        </w:rPr>
        <w:t>Annals and Magazine of Natural History</w:t>
      </w:r>
      <w:r w:rsidRPr="00A41F62">
        <w:rPr>
          <w:rFonts w:ascii="Times New Roman" w:hAnsi="Times New Roman" w:cs="Times New Roman"/>
          <w:noProof/>
          <w:lang w:val="en-US"/>
        </w:rPr>
        <w:t>, 16, pp. 197–205.</w:t>
      </w:r>
    </w:p>
    <w:p w14:paraId="76C956E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Peabody, F. E. (1952) ‘</w:t>
      </w:r>
      <w:r w:rsidRPr="00A41F62">
        <w:rPr>
          <w:rFonts w:ascii="Times New Roman" w:hAnsi="Times New Roman" w:cs="Times New Roman"/>
          <w:i/>
          <w:iCs/>
          <w:noProof/>
          <w:lang w:val="en-US"/>
        </w:rPr>
        <w:t>Petrolacosaurus kansensis</w:t>
      </w:r>
      <w:r w:rsidRPr="00A41F62">
        <w:rPr>
          <w:rFonts w:ascii="Times New Roman" w:hAnsi="Times New Roman" w:cs="Times New Roman"/>
          <w:noProof/>
          <w:lang w:val="en-US"/>
        </w:rPr>
        <w:t xml:space="preserve"> Lane, a Pennsylvanian reptile from Kansas’, </w:t>
      </w:r>
      <w:r w:rsidRPr="00A41F62">
        <w:rPr>
          <w:rFonts w:ascii="Times New Roman" w:hAnsi="Times New Roman" w:cs="Times New Roman"/>
          <w:i/>
          <w:iCs/>
          <w:noProof/>
          <w:lang w:val="en-US"/>
        </w:rPr>
        <w:t>The University of Kansas Paleontological Contributions, Series Vertebrata</w:t>
      </w:r>
      <w:r w:rsidRPr="00A41F62">
        <w:rPr>
          <w:rFonts w:ascii="Times New Roman" w:hAnsi="Times New Roman" w:cs="Times New Roman"/>
          <w:noProof/>
          <w:lang w:val="en-US"/>
        </w:rPr>
        <w:t>, 1, pp. 1–41.</w:t>
      </w:r>
    </w:p>
    <w:p w14:paraId="25189C6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Peyer, K.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(2008) ‘A new suchian archosaur from the Upper Triassic of North Carolina’,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28(2), pp. 363–381. doi: 10.1671/0272-4634(2003)023[0329:ANCAFT]2.0.CO;2.</w:t>
      </w:r>
    </w:p>
    <w:p w14:paraId="3C34572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lastRenderedPageBreak/>
        <w:t xml:space="preserve">Piechowski, R. and Dzik, J. (2010) ‘The axial skeleton of </w:t>
      </w:r>
      <w:r w:rsidRPr="00A41F62">
        <w:rPr>
          <w:rFonts w:ascii="Times New Roman" w:hAnsi="Times New Roman" w:cs="Times New Roman"/>
          <w:i/>
          <w:iCs/>
          <w:noProof/>
          <w:lang w:val="en-US"/>
        </w:rPr>
        <w:t>Silesaurus opolensis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Group, 30(4), pp. 1127–1141. doi: 10.1080/02724634.2010.483547.</w:t>
      </w:r>
    </w:p>
    <w:p w14:paraId="3F00878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Pontzer, H., Allen, V. and Hutchinson, J. R. (2009) ‘Biomechanics of running indicates endothermy in bipedal dinosaurs’, </w:t>
      </w:r>
      <w:r w:rsidRPr="00A41F62">
        <w:rPr>
          <w:rFonts w:ascii="Times New Roman" w:hAnsi="Times New Roman" w:cs="Times New Roman"/>
          <w:i/>
          <w:iCs/>
          <w:noProof/>
          <w:lang w:val="en-US"/>
        </w:rPr>
        <w:t>PLoS ONE</w:t>
      </w:r>
      <w:r w:rsidRPr="00A41F62">
        <w:rPr>
          <w:rFonts w:ascii="Times New Roman" w:hAnsi="Times New Roman" w:cs="Times New Roman"/>
          <w:noProof/>
          <w:lang w:val="en-US"/>
        </w:rPr>
        <w:t>. Public Library of Science, 4(11), p. e7783. doi: 10.1371/journal.pone.0007783.</w:t>
      </w:r>
    </w:p>
    <w:p w14:paraId="125C126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Reig, O. A. (1959) ‘Primeros datos descriptivos sobre nuevos arcosaurios del Triásico de Ischigualasto (San Juan, Argentina)’, </w:t>
      </w:r>
      <w:r w:rsidRPr="00A41F62">
        <w:rPr>
          <w:rFonts w:ascii="Times New Roman" w:hAnsi="Times New Roman" w:cs="Times New Roman"/>
          <w:i/>
          <w:iCs/>
          <w:noProof/>
          <w:lang w:val="en-US"/>
        </w:rPr>
        <w:t>Rev. Asoc. Geol. Argentina</w:t>
      </w:r>
      <w:r w:rsidRPr="00A41F62">
        <w:rPr>
          <w:rFonts w:ascii="Times New Roman" w:hAnsi="Times New Roman" w:cs="Times New Roman"/>
          <w:noProof/>
          <w:lang w:val="en-US"/>
        </w:rPr>
        <w:t>, 13(4), pp. 257–270.</w:t>
      </w:r>
    </w:p>
    <w:p w14:paraId="713A8A0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Reig, O. A. (1963) ‘La presencia de dinosaurios saurisquios en los “Estratos de Ischigualasto” (Mesotriasico Superior) de las provincias de San Juan y La Rioja (República Argentina)’, </w:t>
      </w:r>
      <w:r w:rsidRPr="00A41F62">
        <w:rPr>
          <w:rFonts w:ascii="Times New Roman" w:hAnsi="Times New Roman" w:cs="Times New Roman"/>
          <w:i/>
          <w:iCs/>
          <w:noProof/>
          <w:lang w:val="en-US"/>
        </w:rPr>
        <w:t>Ameghiniana</w:t>
      </w:r>
      <w:r w:rsidRPr="00A41F62">
        <w:rPr>
          <w:rFonts w:ascii="Times New Roman" w:hAnsi="Times New Roman" w:cs="Times New Roman"/>
          <w:noProof/>
          <w:lang w:val="en-US"/>
        </w:rPr>
        <w:t>, 3(1), pp. 3–20.</w:t>
      </w:r>
    </w:p>
    <w:p w14:paraId="6DCEFAFF"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Renesto, S. (2005) ‘A new specimen of </w:t>
      </w:r>
      <w:r w:rsidRPr="00A41F62">
        <w:rPr>
          <w:rFonts w:ascii="Times New Roman" w:hAnsi="Times New Roman" w:cs="Times New Roman"/>
          <w:i/>
          <w:iCs/>
          <w:noProof/>
          <w:lang w:val="en-US"/>
        </w:rPr>
        <w:t>Tanystropheus</w:t>
      </w:r>
      <w:r w:rsidRPr="00A41F62">
        <w:rPr>
          <w:rFonts w:ascii="Times New Roman" w:hAnsi="Times New Roman" w:cs="Times New Roman"/>
          <w:noProof/>
          <w:lang w:val="en-US"/>
        </w:rPr>
        <w:t xml:space="preserve"> (Reptilia Protorosauria) from the Middle Triassic of Switzerland and the ecology of the genus’, </w:t>
      </w:r>
      <w:r w:rsidRPr="00A41F62">
        <w:rPr>
          <w:rFonts w:ascii="Times New Roman" w:hAnsi="Times New Roman" w:cs="Times New Roman"/>
          <w:i/>
          <w:iCs/>
          <w:noProof/>
          <w:lang w:val="en-US"/>
        </w:rPr>
        <w:t>Rivista Italiana di Paleontologia e Stratigrafia</w:t>
      </w:r>
      <w:r w:rsidRPr="00A41F62">
        <w:rPr>
          <w:rFonts w:ascii="Times New Roman" w:hAnsi="Times New Roman" w:cs="Times New Roman"/>
          <w:noProof/>
          <w:lang w:val="en-US"/>
        </w:rPr>
        <w:t>, 111(3), pp. 377–394. doi: 10.13130/2039-4942/6327.</w:t>
      </w:r>
    </w:p>
    <w:p w14:paraId="38800698"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Rieppel, O. (1989) ‘The Hind Limd of </w:t>
      </w:r>
      <w:r w:rsidRPr="00A41F62">
        <w:rPr>
          <w:rFonts w:ascii="Times New Roman" w:hAnsi="Times New Roman" w:cs="Times New Roman"/>
          <w:i/>
          <w:iCs/>
          <w:noProof/>
          <w:lang w:val="en-US"/>
        </w:rPr>
        <w:t>Macrocnemus bassanii</w:t>
      </w:r>
      <w:r w:rsidRPr="00A41F62">
        <w:rPr>
          <w:rFonts w:ascii="Times New Roman" w:hAnsi="Times New Roman" w:cs="Times New Roman"/>
          <w:noProof/>
          <w:lang w:val="en-US"/>
        </w:rPr>
        <w:t xml:space="preserve"> (Nopcsa) (Reptilia, Diapsida): Development and Functional Anatomy’,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pp. 373–387. doi: 10.2307/4523279.</w:t>
      </w:r>
    </w:p>
    <w:p w14:paraId="2289B5B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Romer, A. S. (1971a) ‘The Chanares (Argentina) Triassic reptile fauna. X. Two new but incompletely known long-limbed pseudosuchians’, </w:t>
      </w:r>
      <w:r w:rsidRPr="00A41F62">
        <w:rPr>
          <w:rFonts w:ascii="Times New Roman" w:hAnsi="Times New Roman" w:cs="Times New Roman"/>
          <w:i/>
          <w:iCs/>
          <w:noProof/>
          <w:lang w:val="en-US"/>
        </w:rPr>
        <w:t>Breviora</w:t>
      </w:r>
      <w:r w:rsidRPr="00A41F62">
        <w:rPr>
          <w:rFonts w:ascii="Times New Roman" w:hAnsi="Times New Roman" w:cs="Times New Roman"/>
          <w:noProof/>
          <w:lang w:val="en-US"/>
        </w:rPr>
        <w:t>, 378, pp. 1–10. doi: 10.5962/bhl.part.6285.</w:t>
      </w:r>
    </w:p>
    <w:p w14:paraId="180DAFD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Romer, A. S. (1971b) ‘The Chanares (Argentina) Triassic reptile fauna. XI. Two new long-snouted thecodonts, </w:t>
      </w:r>
      <w:r w:rsidRPr="00A41F62">
        <w:rPr>
          <w:rFonts w:ascii="Times New Roman" w:hAnsi="Times New Roman" w:cs="Times New Roman"/>
          <w:i/>
          <w:iCs/>
          <w:noProof/>
          <w:lang w:val="en-US"/>
        </w:rPr>
        <w:t>Chanaresuchus</w:t>
      </w:r>
      <w:r w:rsidRPr="00A41F62">
        <w:rPr>
          <w:rFonts w:ascii="Times New Roman" w:hAnsi="Times New Roman" w:cs="Times New Roman"/>
          <w:noProof/>
          <w:lang w:val="en-US"/>
        </w:rPr>
        <w:t xml:space="preserve"> and </w:t>
      </w:r>
      <w:r w:rsidRPr="00A41F62">
        <w:rPr>
          <w:rFonts w:ascii="Times New Roman" w:hAnsi="Times New Roman" w:cs="Times New Roman"/>
          <w:i/>
          <w:iCs/>
          <w:noProof/>
          <w:lang w:val="en-US"/>
        </w:rPr>
        <w:t>Gualosuchus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Breviora.</w:t>
      </w:r>
      <w:r w:rsidRPr="00A41F62">
        <w:rPr>
          <w:rFonts w:ascii="Times New Roman" w:hAnsi="Times New Roman" w:cs="Times New Roman"/>
          <w:noProof/>
          <w:lang w:val="en-US"/>
        </w:rPr>
        <w:t xml:space="preserve"> Museum of Comparative Zoology, Harvard University, 379, pp. 1–22.</w:t>
      </w:r>
    </w:p>
    <w:p w14:paraId="601F639B"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Romer, A. S. (1972a) ‘The Chañares (Argentina) Triassic Reptile Fauna. XII. The Postcranial Skeleton Of The Thecodont </w:t>
      </w:r>
      <w:r w:rsidRPr="00A41F62">
        <w:rPr>
          <w:rFonts w:ascii="Times New Roman" w:hAnsi="Times New Roman" w:cs="Times New Roman"/>
          <w:i/>
          <w:iCs/>
          <w:noProof/>
          <w:lang w:val="en-US"/>
        </w:rPr>
        <w:t>Chanaresuchus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Breviora</w:t>
      </w:r>
      <w:r w:rsidRPr="00A41F62">
        <w:rPr>
          <w:rFonts w:ascii="Times New Roman" w:hAnsi="Times New Roman" w:cs="Times New Roman"/>
          <w:noProof/>
          <w:lang w:val="en-US"/>
        </w:rPr>
        <w:t>, 385, pp. 1–21.</w:t>
      </w:r>
    </w:p>
    <w:p w14:paraId="2F3D1A5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Romer, A. S. (1972b) ‘The Chanares (Argentina) Triassic reptile fauna. XIII. An early ornithosuchid pseudosuchian, </w:t>
      </w:r>
      <w:r w:rsidRPr="00A41F62">
        <w:rPr>
          <w:rFonts w:ascii="Times New Roman" w:hAnsi="Times New Roman" w:cs="Times New Roman"/>
          <w:i/>
          <w:iCs/>
          <w:noProof/>
          <w:lang w:val="en-US"/>
        </w:rPr>
        <w:t>Gracilisuchus stipanicicorum, gen. et sp. nov</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Breviora</w:t>
      </w:r>
      <w:r w:rsidRPr="00A41F62">
        <w:rPr>
          <w:rFonts w:ascii="Times New Roman" w:hAnsi="Times New Roman" w:cs="Times New Roman"/>
          <w:noProof/>
          <w:lang w:val="en-US"/>
        </w:rPr>
        <w:t>, 389, pp. 1–24. doi: 10.5962/bhl.part.8674.</w:t>
      </w:r>
    </w:p>
    <w:p w14:paraId="5629083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Romer, A. S. (1972c) ‘The Chanares (Argentina) Triassic reptile fauna. XV. Further remains of the thecodonts </w:t>
      </w:r>
      <w:r w:rsidRPr="00A41F62">
        <w:rPr>
          <w:rFonts w:ascii="Times New Roman" w:hAnsi="Times New Roman" w:cs="Times New Roman"/>
          <w:i/>
          <w:iCs/>
          <w:noProof/>
          <w:lang w:val="en-US"/>
        </w:rPr>
        <w:t>Lagerpeton</w:t>
      </w:r>
      <w:r w:rsidRPr="00A41F62">
        <w:rPr>
          <w:rFonts w:ascii="Times New Roman" w:hAnsi="Times New Roman" w:cs="Times New Roman"/>
          <w:noProof/>
          <w:lang w:val="en-US"/>
        </w:rPr>
        <w:t xml:space="preserve"> and </w:t>
      </w:r>
      <w:r w:rsidRPr="00A41F62">
        <w:rPr>
          <w:rFonts w:ascii="Times New Roman" w:hAnsi="Times New Roman" w:cs="Times New Roman"/>
          <w:i/>
          <w:iCs/>
          <w:noProof/>
          <w:lang w:val="en-US"/>
        </w:rPr>
        <w:t>Lagosuchus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Breviora</w:t>
      </w:r>
      <w:r w:rsidRPr="00A41F62">
        <w:rPr>
          <w:rFonts w:ascii="Times New Roman" w:hAnsi="Times New Roman" w:cs="Times New Roman"/>
          <w:noProof/>
          <w:lang w:val="en-US"/>
        </w:rPr>
        <w:t>, 394, pp. 1–7.</w:t>
      </w:r>
    </w:p>
    <w:p w14:paraId="7F2D538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Sawin, H. J. (1947) ‘The Pseudosuchian Reptile </w:t>
      </w:r>
      <w:r w:rsidRPr="00A41F62">
        <w:rPr>
          <w:rFonts w:ascii="Times New Roman" w:hAnsi="Times New Roman" w:cs="Times New Roman"/>
          <w:i/>
          <w:iCs/>
          <w:noProof/>
          <w:lang w:val="en-US"/>
        </w:rPr>
        <w:t>Typothorax meadei</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Journal of Paleontology</w:t>
      </w:r>
      <w:r w:rsidRPr="00A41F62">
        <w:rPr>
          <w:rFonts w:ascii="Times New Roman" w:hAnsi="Times New Roman" w:cs="Times New Roman"/>
          <w:noProof/>
          <w:lang w:val="en-US"/>
        </w:rPr>
        <w:t>. SEPM Society for Sedimentary Geology, 21(3), pp. 201–238. doi: 10.2307/1299332.</w:t>
      </w:r>
    </w:p>
    <w:p w14:paraId="08E9BC8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Schachner, E. R., Manning, P. L. and Dodson, P. (2011) ‘Pelvic and hindlimb myology of the basal archosaur </w:t>
      </w:r>
      <w:r w:rsidRPr="00A41F62">
        <w:rPr>
          <w:rFonts w:ascii="Times New Roman" w:hAnsi="Times New Roman" w:cs="Times New Roman"/>
          <w:i/>
          <w:iCs/>
          <w:noProof/>
          <w:lang w:val="en-US"/>
        </w:rPr>
        <w:t>Poposaurus gracilis</w:t>
      </w:r>
      <w:r w:rsidRPr="00A41F62">
        <w:rPr>
          <w:rFonts w:ascii="Times New Roman" w:hAnsi="Times New Roman" w:cs="Times New Roman"/>
          <w:noProof/>
          <w:lang w:val="en-US"/>
        </w:rPr>
        <w:t xml:space="preserve"> (archosauria: Poposauroidea)’, </w:t>
      </w:r>
      <w:r w:rsidRPr="00A41F62">
        <w:rPr>
          <w:rFonts w:ascii="Times New Roman" w:hAnsi="Times New Roman" w:cs="Times New Roman"/>
          <w:i/>
          <w:iCs/>
          <w:noProof/>
          <w:lang w:val="en-US"/>
        </w:rPr>
        <w:t>Journal of Morphology</w:t>
      </w:r>
      <w:r w:rsidRPr="00A41F62">
        <w:rPr>
          <w:rFonts w:ascii="Times New Roman" w:hAnsi="Times New Roman" w:cs="Times New Roman"/>
          <w:noProof/>
          <w:lang w:val="en-US"/>
        </w:rPr>
        <w:t>. Wiley Subscription Services, Inc., A Wiley Company, 272(12), pp. 1464–1491. doi: 10.1002/jmor.10997.</w:t>
      </w:r>
    </w:p>
    <w:p w14:paraId="09F17AB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Schoch, R. R. (2007) ‘Osteology of the small archosaur </w:t>
      </w:r>
      <w:r w:rsidRPr="00A41F62">
        <w:rPr>
          <w:rFonts w:ascii="Times New Roman" w:hAnsi="Times New Roman" w:cs="Times New Roman"/>
          <w:i/>
          <w:iCs/>
          <w:noProof/>
          <w:lang w:val="en-US"/>
        </w:rPr>
        <w:t xml:space="preserve">Aetosaurus </w:t>
      </w:r>
      <w:r w:rsidRPr="00A41F62">
        <w:rPr>
          <w:rFonts w:ascii="Times New Roman" w:hAnsi="Times New Roman" w:cs="Times New Roman"/>
          <w:noProof/>
          <w:lang w:val="en-US"/>
        </w:rPr>
        <w:t xml:space="preserve"> from the Upper Triassic of Germany’, </w:t>
      </w:r>
      <w:r w:rsidRPr="00A41F62">
        <w:rPr>
          <w:rFonts w:ascii="Times New Roman" w:hAnsi="Times New Roman" w:cs="Times New Roman"/>
          <w:i/>
          <w:iCs/>
          <w:noProof/>
          <w:lang w:val="en-US"/>
        </w:rPr>
        <w:t>Neues Jahrbuch für Geologie und Paläontologie - Abhandlungen</w:t>
      </w:r>
      <w:r w:rsidRPr="00A41F62">
        <w:rPr>
          <w:rFonts w:ascii="Times New Roman" w:hAnsi="Times New Roman" w:cs="Times New Roman"/>
          <w:noProof/>
          <w:lang w:val="en-US"/>
        </w:rPr>
        <w:t>, 246(1), pp. 1–35. doi: 10.1127/0077-7749/2007/0246-0001.</w:t>
      </w:r>
    </w:p>
    <w:p w14:paraId="0FFD1D1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Schoch, R. R. and Sues, H.-D. (2014) ‘A new archosauriform reptile from the Middle Triassic (Ladinian) of Germany’, </w:t>
      </w:r>
      <w:r w:rsidRPr="00A41F62">
        <w:rPr>
          <w:rFonts w:ascii="Times New Roman" w:hAnsi="Times New Roman" w:cs="Times New Roman"/>
          <w:i/>
          <w:iCs/>
          <w:noProof/>
          <w:lang w:val="en-US"/>
        </w:rPr>
        <w:t>Journal of Systematic Palaeontology</w:t>
      </w:r>
      <w:r w:rsidRPr="00A41F62">
        <w:rPr>
          <w:rFonts w:ascii="Times New Roman" w:hAnsi="Times New Roman" w:cs="Times New Roman"/>
          <w:noProof/>
          <w:lang w:val="en-US"/>
        </w:rPr>
        <w:t>. Taylor &amp; Francis, 12(1), pp. 113–131. doi: 10.1080/14772019.2013.781066.</w:t>
      </w:r>
    </w:p>
    <w:p w14:paraId="7C50C83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Sen, K. (2003) ‘</w:t>
      </w:r>
      <w:r w:rsidRPr="00A41F62">
        <w:rPr>
          <w:rFonts w:ascii="Times New Roman" w:hAnsi="Times New Roman" w:cs="Times New Roman"/>
          <w:i/>
          <w:iCs/>
          <w:noProof/>
          <w:lang w:val="en-US"/>
        </w:rPr>
        <w:t>Pamelaria dolichotrachela</w:t>
      </w:r>
      <w:r w:rsidRPr="00A41F62">
        <w:rPr>
          <w:rFonts w:ascii="Times New Roman" w:hAnsi="Times New Roman" w:cs="Times New Roman"/>
          <w:noProof/>
          <w:lang w:val="en-US"/>
        </w:rPr>
        <w:t xml:space="preserve">, a new prolacertid reptile from the Middle Triassic of India’, </w:t>
      </w:r>
      <w:r w:rsidRPr="00A41F62">
        <w:rPr>
          <w:rFonts w:ascii="Times New Roman" w:hAnsi="Times New Roman" w:cs="Times New Roman"/>
          <w:i/>
          <w:iCs/>
          <w:noProof/>
          <w:lang w:val="en-US"/>
        </w:rPr>
        <w:t>Journal of Asian Earth Sciences</w:t>
      </w:r>
      <w:r w:rsidRPr="00A41F62">
        <w:rPr>
          <w:rFonts w:ascii="Times New Roman" w:hAnsi="Times New Roman" w:cs="Times New Roman"/>
          <w:noProof/>
          <w:lang w:val="en-US"/>
        </w:rPr>
        <w:t xml:space="preserve">. </w:t>
      </w:r>
      <w:r w:rsidRPr="00A41F62">
        <w:rPr>
          <w:rFonts w:ascii="Times New Roman" w:hAnsi="Times New Roman" w:cs="Times New Roman"/>
          <w:noProof/>
          <w:lang w:val="en-US"/>
        </w:rPr>
        <w:lastRenderedPageBreak/>
        <w:t>Pergamon, 21(6), pp. 663–681. doi: 10.1016/S1367-9120(02)00110-4.</w:t>
      </w:r>
    </w:p>
    <w:p w14:paraId="421D411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Sen, K. (2005) ‘A new rauisuchian archosaur from the Middle Triassic of India’, </w:t>
      </w:r>
      <w:r w:rsidRPr="00A41F62">
        <w:rPr>
          <w:rFonts w:ascii="Times New Roman" w:hAnsi="Times New Roman" w:cs="Times New Roman"/>
          <w:i/>
          <w:iCs/>
          <w:noProof/>
          <w:lang w:val="en-US"/>
        </w:rPr>
        <w:t>Palaeontology</w:t>
      </w:r>
      <w:r w:rsidRPr="00A41F62">
        <w:rPr>
          <w:rFonts w:ascii="Times New Roman" w:hAnsi="Times New Roman" w:cs="Times New Roman"/>
          <w:noProof/>
          <w:lang w:val="en-US"/>
        </w:rPr>
        <w:t>. Wiley/Blackwell (10.1111), 48(1), pp. 185–196. doi: 10.1111/j.1475-4983.2004.00438.x.</w:t>
      </w:r>
    </w:p>
    <w:p w14:paraId="7757E7A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Sennikov, A. G. (1988) ‘Novyye rauizukhidy iz triasa yevropeyskoy chasti SSSR’, </w:t>
      </w:r>
      <w:r w:rsidRPr="00A41F62">
        <w:rPr>
          <w:rFonts w:ascii="Times New Roman" w:hAnsi="Times New Roman" w:cs="Times New Roman"/>
          <w:i/>
          <w:iCs/>
          <w:noProof/>
          <w:lang w:val="en-US"/>
        </w:rPr>
        <w:t>Paleontol. Zhurn</w:t>
      </w:r>
      <w:r w:rsidRPr="00A41F62">
        <w:rPr>
          <w:rFonts w:ascii="Times New Roman" w:hAnsi="Times New Roman" w:cs="Times New Roman"/>
          <w:noProof/>
          <w:lang w:val="en-US"/>
        </w:rPr>
        <w:t>, 1990(2), pp. 124–128.</w:t>
      </w:r>
    </w:p>
    <w:p w14:paraId="025EBDA6"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Sereno, P. C.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(1993) ‘Primitive dinosaur skeleton from Argentina and the early evolution of Dinosauria’, </w:t>
      </w:r>
      <w:r w:rsidRPr="00A41F62">
        <w:rPr>
          <w:rFonts w:ascii="Times New Roman" w:hAnsi="Times New Roman" w:cs="Times New Roman"/>
          <w:i/>
          <w:iCs/>
          <w:noProof/>
          <w:lang w:val="en-US"/>
        </w:rPr>
        <w:t>Nature</w:t>
      </w:r>
      <w:r w:rsidRPr="00A41F62">
        <w:rPr>
          <w:rFonts w:ascii="Times New Roman" w:hAnsi="Times New Roman" w:cs="Times New Roman"/>
          <w:noProof/>
          <w:lang w:val="en-US"/>
        </w:rPr>
        <w:t>. Nature Publishing Group, 361(6407), pp. 64–66. doi: 10.1038/361064a0.</w:t>
      </w:r>
    </w:p>
    <w:p w14:paraId="079E43F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Sereno, P. C. and Arcucci, A. B. (1994) ‘Dinosaurian precursors from the Middle Triassic of Argentina: </w:t>
      </w:r>
      <w:r w:rsidRPr="00A41F62">
        <w:rPr>
          <w:rFonts w:ascii="Times New Roman" w:hAnsi="Times New Roman" w:cs="Times New Roman"/>
          <w:i/>
          <w:iCs/>
          <w:noProof/>
          <w:lang w:val="en-US"/>
        </w:rPr>
        <w:t>Marasuchus lilloensis</w:t>
      </w:r>
      <w:r w:rsidRPr="00A41F62">
        <w:rPr>
          <w:rFonts w:ascii="Times New Roman" w:hAnsi="Times New Roman" w:cs="Times New Roman"/>
          <w:noProof/>
          <w:lang w:val="en-US"/>
        </w:rPr>
        <w:t xml:space="preserve"> , gen. nov.’,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pp. 53–73. doi: 10.1080/02724634.1994.10011538.</w:t>
      </w:r>
    </w:p>
    <w:p w14:paraId="5DA289EA"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Sereno, P. C., Mar Inez, R. N. and Alcober, O. A. (2013) ‘Osteology Of </w:t>
      </w:r>
      <w:r w:rsidRPr="00A41F62">
        <w:rPr>
          <w:rFonts w:ascii="Times New Roman" w:hAnsi="Times New Roman" w:cs="Times New Roman"/>
          <w:i/>
          <w:iCs/>
          <w:noProof/>
          <w:lang w:val="en-US"/>
        </w:rPr>
        <w:t>Eoraptor Lunensis</w:t>
      </w:r>
      <w:r w:rsidRPr="00A41F62">
        <w:rPr>
          <w:rFonts w:ascii="Times New Roman" w:hAnsi="Times New Roman" w:cs="Times New Roman"/>
          <w:noProof/>
          <w:lang w:val="en-US"/>
        </w:rPr>
        <w:t xml:space="preserve"> (Dinosauria, Sauropodomorpha)’, </w:t>
      </w:r>
      <w:r w:rsidRPr="00A41F62">
        <w:rPr>
          <w:rFonts w:ascii="Times New Roman" w:hAnsi="Times New Roman" w:cs="Times New Roman"/>
          <w:i/>
          <w:iCs/>
          <w:noProof/>
          <w:lang w:val="en-US"/>
        </w:rPr>
        <w:t>Society of Vertebrate Paleontology Memoir 12 Journal of Vertebrate Paleontology</w:t>
      </w:r>
      <w:r w:rsidRPr="00A41F62">
        <w:rPr>
          <w:rFonts w:ascii="Times New Roman" w:hAnsi="Times New Roman" w:cs="Times New Roman"/>
          <w:noProof/>
          <w:lang w:val="en-US"/>
        </w:rPr>
        <w:t>, 32(6), pp. 83–179.</w:t>
      </w:r>
    </w:p>
    <w:p w14:paraId="3F91BA6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Sereno, P. C. and Novas, F. E. (1992) ‘The complete skull and skeleton of an early dinosaur.’, </w:t>
      </w:r>
      <w:r w:rsidRPr="00A41F62">
        <w:rPr>
          <w:rFonts w:ascii="Times New Roman" w:hAnsi="Times New Roman" w:cs="Times New Roman"/>
          <w:i/>
          <w:iCs/>
          <w:noProof/>
          <w:lang w:val="en-US"/>
        </w:rPr>
        <w:t>Science (New York, N.Y.)</w:t>
      </w:r>
      <w:r w:rsidRPr="00A41F62">
        <w:rPr>
          <w:rFonts w:ascii="Times New Roman" w:hAnsi="Times New Roman" w:cs="Times New Roman"/>
          <w:noProof/>
          <w:lang w:val="en-US"/>
        </w:rPr>
        <w:t>. American Association for the Advancement of Science, 258(5085), pp. 1137–40. doi: 10.1126/science.258.5085.1137.</w:t>
      </w:r>
    </w:p>
    <w:p w14:paraId="54A8DB4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Simmons, D. J. (1965) ‘The non-therapsid reptiles of the Lufeng Basin, Yunnan, China’, </w:t>
      </w:r>
      <w:r w:rsidRPr="00A41F62">
        <w:rPr>
          <w:rFonts w:ascii="Times New Roman" w:hAnsi="Times New Roman" w:cs="Times New Roman"/>
          <w:i/>
          <w:iCs/>
          <w:noProof/>
          <w:lang w:val="en-US"/>
        </w:rPr>
        <w:t>Fieldiana: Geology</w:t>
      </w:r>
      <w:r w:rsidRPr="00A41F62">
        <w:rPr>
          <w:rFonts w:ascii="Times New Roman" w:hAnsi="Times New Roman" w:cs="Times New Roman"/>
          <w:noProof/>
          <w:lang w:val="en-US"/>
        </w:rPr>
        <w:t>. Chicago : Chicago Natural History Museum Press, 15(1), pp. 1–116. doi: 10.5962/bhl.title.5426.</w:t>
      </w:r>
    </w:p>
    <w:p w14:paraId="6CF044A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Spielmann, J. A. </w:t>
      </w:r>
      <w:r w:rsidRPr="00A41F62">
        <w:rPr>
          <w:rFonts w:ascii="Times New Roman" w:hAnsi="Times New Roman" w:cs="Times New Roman"/>
          <w:i/>
          <w:iCs/>
          <w:noProof/>
          <w:lang w:val="en-US"/>
        </w:rPr>
        <w:t>et al.</w:t>
      </w:r>
      <w:r w:rsidRPr="00A41F62">
        <w:rPr>
          <w:rFonts w:ascii="Times New Roman" w:hAnsi="Times New Roman" w:cs="Times New Roman"/>
          <w:noProof/>
          <w:lang w:val="en-US"/>
        </w:rPr>
        <w:t xml:space="preserve"> (2008) ‘The Late Triassic Archosauromorph </w:t>
      </w:r>
      <w:r w:rsidRPr="00A41F62">
        <w:rPr>
          <w:rFonts w:ascii="Times New Roman" w:hAnsi="Times New Roman" w:cs="Times New Roman"/>
          <w:i/>
          <w:iCs/>
          <w:noProof/>
          <w:lang w:val="en-US"/>
        </w:rPr>
        <w:t>Trilophosaurus</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New Mexico Museum of Natural History and Science Bulletin</w:t>
      </w:r>
      <w:r w:rsidRPr="00A41F62">
        <w:rPr>
          <w:rFonts w:ascii="Times New Roman" w:hAnsi="Times New Roman" w:cs="Times New Roman"/>
          <w:noProof/>
          <w:lang w:val="en-US"/>
        </w:rPr>
        <w:t>, 43, pp. 1–177.</w:t>
      </w:r>
    </w:p>
    <w:p w14:paraId="58866DB1"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Stocker, M. R. and Butler, R. J. (2013) ‘Phytosauria’,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91–117. doi: 10.1144/SP379.5.</w:t>
      </w:r>
    </w:p>
    <w:p w14:paraId="382B13F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Sues, H.-D., Desojo, J. B. and Ezcurra, M. D. (2013) ‘Doswelliidae: a clade of unusual armoured archosauriforms from the Middle and Late Triassic’,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49–58. doi: 10.1144/SP379.13.</w:t>
      </w:r>
    </w:p>
    <w:p w14:paraId="67A9BD7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Sulej, T. (2005) ‘A new rauisuchian reptile (Diapsida: Archosauria) from the Late Triassic of Poland’,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Group, 25(1), pp. 78–86. doi: 10.1671/0272-4634(2005)025[0078:ANRRDA]2.0.CO;2.</w:t>
      </w:r>
    </w:p>
    <w:p w14:paraId="75D5D2F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Trotteyn, M. J., Arcucci, A. B. and Raugust, T. (2013) ‘Proterochampsia: an endemic archosauriform clade from South America’,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Geological Society of London, 379(1), pp. 59–90. doi: 10.1144/SP379.23.</w:t>
      </w:r>
    </w:p>
    <w:p w14:paraId="270C61E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Trotteyn, M. J. and Ezcurra, M. D. (2014) ‘Osteology of </w:t>
      </w:r>
      <w:r w:rsidRPr="00A41F62">
        <w:rPr>
          <w:rFonts w:ascii="Times New Roman" w:hAnsi="Times New Roman" w:cs="Times New Roman"/>
          <w:i/>
          <w:iCs/>
          <w:noProof/>
          <w:lang w:val="en-US"/>
        </w:rPr>
        <w:t>Pseudochampsa ischigualastensis gen. et comb. nov.</w:t>
      </w:r>
      <w:r w:rsidRPr="00A41F62">
        <w:rPr>
          <w:rFonts w:ascii="Times New Roman" w:hAnsi="Times New Roman" w:cs="Times New Roman"/>
          <w:noProof/>
          <w:lang w:val="en-US"/>
        </w:rPr>
        <w:t xml:space="preserve"> (Archosauriformes: Proterochampsidae) from the Early Late Triassic Ischigualasto Formation of Northwestern Argentina’, </w:t>
      </w:r>
      <w:r w:rsidRPr="00A41F62">
        <w:rPr>
          <w:rFonts w:ascii="Times New Roman" w:hAnsi="Times New Roman" w:cs="Times New Roman"/>
          <w:i/>
          <w:iCs/>
          <w:noProof/>
          <w:lang w:val="en-US"/>
        </w:rPr>
        <w:t>PLoS ONE</w:t>
      </w:r>
      <w:r w:rsidRPr="00A41F62">
        <w:rPr>
          <w:rFonts w:ascii="Times New Roman" w:hAnsi="Times New Roman" w:cs="Times New Roman"/>
          <w:noProof/>
          <w:lang w:val="en-US"/>
        </w:rPr>
        <w:t>. Edited by P. Dodson. Public Library of Science, 9(11), p. e111388. doi: 10.1371/journal.pone.0111388.</w:t>
      </w:r>
    </w:p>
    <w:p w14:paraId="21145F5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Walker, A. D. (1990) ‘A Revision of </w:t>
      </w:r>
      <w:r w:rsidRPr="00A41F62">
        <w:rPr>
          <w:rFonts w:ascii="Times New Roman" w:hAnsi="Times New Roman" w:cs="Times New Roman"/>
          <w:i/>
          <w:iCs/>
          <w:noProof/>
          <w:lang w:val="en-US"/>
        </w:rPr>
        <w:t>Sphenosuchus acutus</w:t>
      </w:r>
      <w:r w:rsidRPr="00A41F62">
        <w:rPr>
          <w:rFonts w:ascii="Times New Roman" w:hAnsi="Times New Roman" w:cs="Times New Roman"/>
          <w:noProof/>
          <w:lang w:val="en-US"/>
        </w:rPr>
        <w:t xml:space="preserve"> Haughton, a Crocodylomorph Reptile from the Elliot Formation (Late Triassic or Early Jurassic) of South Africa’, </w:t>
      </w:r>
      <w:r w:rsidRPr="00A41F62">
        <w:rPr>
          <w:rFonts w:ascii="Times New Roman" w:hAnsi="Times New Roman" w:cs="Times New Roman"/>
          <w:i/>
          <w:iCs/>
          <w:noProof/>
          <w:lang w:val="en-US"/>
        </w:rPr>
        <w:t>Philosophical Transactions of the Royal Society B: Biological Sciences</w:t>
      </w:r>
      <w:r w:rsidRPr="00A41F62">
        <w:rPr>
          <w:rFonts w:ascii="Times New Roman" w:hAnsi="Times New Roman" w:cs="Times New Roman"/>
          <w:noProof/>
          <w:lang w:val="en-US"/>
        </w:rPr>
        <w:t>. The Royal Society, 330(1256), pp. 1–120. doi: 10.1098/rstb.1990.0185.</w:t>
      </w:r>
    </w:p>
    <w:p w14:paraId="259A5B95"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Watson, D. M. S. (1912a) ‘</w:t>
      </w:r>
      <w:r w:rsidRPr="00A41F62">
        <w:rPr>
          <w:rFonts w:ascii="Times New Roman" w:hAnsi="Times New Roman" w:cs="Times New Roman"/>
          <w:i/>
          <w:iCs/>
          <w:noProof/>
          <w:lang w:val="en-US"/>
        </w:rPr>
        <w:t>Eosuchus colletti, gen. et spec. nov</w:t>
      </w:r>
      <w:r w:rsidRPr="00A41F62">
        <w:rPr>
          <w:rFonts w:ascii="Times New Roman" w:hAnsi="Times New Roman" w:cs="Times New Roman"/>
          <w:noProof/>
          <w:lang w:val="en-US"/>
        </w:rPr>
        <w:t xml:space="preserve">’, </w:t>
      </w:r>
      <w:r w:rsidRPr="00A41F62">
        <w:rPr>
          <w:rFonts w:ascii="Times New Roman" w:hAnsi="Times New Roman" w:cs="Times New Roman"/>
          <w:i/>
          <w:iCs/>
          <w:noProof/>
          <w:lang w:val="en-US"/>
        </w:rPr>
        <w:t>Records of the Albany Museum</w:t>
      </w:r>
      <w:r w:rsidRPr="00A41F62">
        <w:rPr>
          <w:rFonts w:ascii="Times New Roman" w:hAnsi="Times New Roman" w:cs="Times New Roman"/>
          <w:noProof/>
          <w:lang w:val="en-US"/>
        </w:rPr>
        <w:t>, 2, pp. 298–299.</w:t>
      </w:r>
    </w:p>
    <w:p w14:paraId="2DB827D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lastRenderedPageBreak/>
        <w:t>Watson, D. M. S. (1912b) ‘</w:t>
      </w:r>
      <w:r w:rsidRPr="00A41F62">
        <w:rPr>
          <w:rFonts w:ascii="Times New Roman" w:hAnsi="Times New Roman" w:cs="Times New Roman"/>
          <w:i/>
          <w:iCs/>
          <w:noProof/>
          <w:lang w:val="en-US"/>
        </w:rPr>
        <w:t>Mesosuchus Brownii</w:t>
      </w:r>
      <w:r w:rsidRPr="00A41F62">
        <w:rPr>
          <w:rFonts w:ascii="Times New Roman" w:hAnsi="Times New Roman" w:cs="Times New Roman"/>
          <w:noProof/>
          <w:lang w:val="en-US"/>
        </w:rPr>
        <w:t xml:space="preserve">, Gen. Et Spec. Nov’, </w:t>
      </w:r>
      <w:r w:rsidRPr="00A41F62">
        <w:rPr>
          <w:rFonts w:ascii="Times New Roman" w:hAnsi="Times New Roman" w:cs="Times New Roman"/>
          <w:i/>
          <w:iCs/>
          <w:noProof/>
          <w:lang w:val="en-US"/>
        </w:rPr>
        <w:t>Records of the Albany Museum</w:t>
      </w:r>
      <w:r w:rsidRPr="00A41F62">
        <w:rPr>
          <w:rFonts w:ascii="Times New Roman" w:hAnsi="Times New Roman" w:cs="Times New Roman"/>
          <w:noProof/>
          <w:lang w:val="en-US"/>
        </w:rPr>
        <w:t>, 2, pp. 296–297.</w:t>
      </w:r>
    </w:p>
    <w:p w14:paraId="0CDD2C3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Weems, R. E. (1980) ‘An Unusual Newly Discovered Archosaur from the Upper Triassic of Virginia, U. S. A.’, </w:t>
      </w:r>
      <w:r w:rsidRPr="00A41F62">
        <w:rPr>
          <w:rFonts w:ascii="Times New Roman" w:hAnsi="Times New Roman" w:cs="Times New Roman"/>
          <w:i/>
          <w:iCs/>
          <w:noProof/>
          <w:lang w:val="en-US"/>
        </w:rPr>
        <w:t>Transactions of the American Philosophical Society</w:t>
      </w:r>
      <w:r w:rsidRPr="00A41F62">
        <w:rPr>
          <w:rFonts w:ascii="Times New Roman" w:hAnsi="Times New Roman" w:cs="Times New Roman"/>
          <w:noProof/>
          <w:lang w:val="en-US"/>
        </w:rPr>
        <w:t>. American Philosophical Society, 70(7), p. 1. doi: 10.2307/1006472.</w:t>
      </w:r>
    </w:p>
    <w:p w14:paraId="1BF6DE6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Weinbaum, J. C. (2013) ‘Postcranial skeleton of </w:t>
      </w:r>
      <w:r w:rsidRPr="00A41F62">
        <w:rPr>
          <w:rFonts w:ascii="Times New Roman" w:hAnsi="Times New Roman" w:cs="Times New Roman"/>
          <w:i/>
          <w:iCs/>
          <w:noProof/>
          <w:lang w:val="en-US"/>
        </w:rPr>
        <w:t>Postosuchus kirkpatricki</w:t>
      </w:r>
      <w:r w:rsidRPr="00A41F62">
        <w:rPr>
          <w:rFonts w:ascii="Times New Roman" w:hAnsi="Times New Roman" w:cs="Times New Roman"/>
          <w:noProof/>
          <w:lang w:val="en-US"/>
        </w:rPr>
        <w:t xml:space="preserve"> (Archosauria: Paracrocodylomorpha), from the Upper Triassic of the United States’, </w:t>
      </w:r>
      <w:r w:rsidRPr="00A41F62">
        <w:rPr>
          <w:rFonts w:ascii="Times New Roman" w:hAnsi="Times New Roman" w:cs="Times New Roman"/>
          <w:i/>
          <w:iCs/>
          <w:noProof/>
          <w:lang w:val="en-US"/>
        </w:rPr>
        <w:t>Geological Society, London, Special Publications</w:t>
      </w:r>
      <w:r w:rsidRPr="00A41F62">
        <w:rPr>
          <w:rFonts w:ascii="Times New Roman" w:hAnsi="Times New Roman" w:cs="Times New Roman"/>
          <w:noProof/>
          <w:lang w:val="en-US"/>
        </w:rPr>
        <w:t>, 379(1), pp. 525–553. doi: 10.1144/SP379.7.</w:t>
      </w:r>
    </w:p>
    <w:p w14:paraId="68BFD343"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Welles, S. P. (1947) ‘Vertebrates from the Upper Moenkopi Formation of northern Arizona’, </w:t>
      </w:r>
      <w:r w:rsidRPr="00A41F62">
        <w:rPr>
          <w:rFonts w:ascii="Times New Roman" w:hAnsi="Times New Roman" w:cs="Times New Roman"/>
          <w:i/>
          <w:iCs/>
          <w:noProof/>
          <w:lang w:val="en-US"/>
        </w:rPr>
        <w:t>University of California Publications in Geological Sciences</w:t>
      </w:r>
      <w:r w:rsidRPr="00A41F62">
        <w:rPr>
          <w:rFonts w:ascii="Times New Roman" w:hAnsi="Times New Roman" w:cs="Times New Roman"/>
          <w:noProof/>
          <w:lang w:val="en-US"/>
        </w:rPr>
        <w:t>, 27(7), pp. 241–294.</w:t>
      </w:r>
    </w:p>
    <w:p w14:paraId="22189F1D"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Welles, S. P. (1954) ‘New Jurassic dinosaur from the Kayenta formation of Arizona’, </w:t>
      </w:r>
      <w:r w:rsidRPr="00A41F62">
        <w:rPr>
          <w:rFonts w:ascii="Times New Roman" w:hAnsi="Times New Roman" w:cs="Times New Roman"/>
          <w:i/>
          <w:iCs/>
          <w:noProof/>
          <w:lang w:val="en-US"/>
        </w:rPr>
        <w:t>GSA Bulletin</w:t>
      </w:r>
      <w:r w:rsidRPr="00A41F62">
        <w:rPr>
          <w:rFonts w:ascii="Times New Roman" w:hAnsi="Times New Roman" w:cs="Times New Roman"/>
          <w:noProof/>
          <w:lang w:val="en-US"/>
        </w:rPr>
        <w:t>. GeoScienceWorld, 65(6), pp. 591–598. doi: 10.1130/0016-7606(1954)65[591:njdftk]2.0.co;2.</w:t>
      </w:r>
    </w:p>
    <w:p w14:paraId="259CD2FC"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Witton, M. P. (2015) ‘Were early pterosaurs inept terrestrial locomotors?’, </w:t>
      </w:r>
      <w:r w:rsidRPr="00A41F62">
        <w:rPr>
          <w:rFonts w:ascii="Times New Roman" w:hAnsi="Times New Roman" w:cs="Times New Roman"/>
          <w:i/>
          <w:iCs/>
          <w:noProof/>
          <w:lang w:val="en-US"/>
        </w:rPr>
        <w:t>PeerJ</w:t>
      </w:r>
      <w:r w:rsidRPr="00A41F62">
        <w:rPr>
          <w:rFonts w:ascii="Times New Roman" w:hAnsi="Times New Roman" w:cs="Times New Roman"/>
          <w:noProof/>
          <w:lang w:val="en-US"/>
        </w:rPr>
        <w:t>. PeerJ Inc., 3, p. e1018. doi: 10.7717/peerj.1018.</w:t>
      </w:r>
    </w:p>
    <w:p w14:paraId="0C56D0E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Wu, X.-C. and Chatterjee, S. (1993) ‘</w:t>
      </w:r>
      <w:r w:rsidRPr="00A41F62">
        <w:rPr>
          <w:rFonts w:ascii="Times New Roman" w:hAnsi="Times New Roman" w:cs="Times New Roman"/>
          <w:i/>
          <w:iCs/>
          <w:noProof/>
          <w:lang w:val="en-US"/>
        </w:rPr>
        <w:t>Dibothrosuchus elaphros</w:t>
      </w:r>
      <w:r w:rsidRPr="00A41F62">
        <w:rPr>
          <w:rFonts w:ascii="Times New Roman" w:hAnsi="Times New Roman" w:cs="Times New Roman"/>
          <w:noProof/>
          <w:lang w:val="en-US"/>
        </w:rPr>
        <w:t xml:space="preserve">, a Crocodylomorph from the Lower Jurassic of China and the Phylogeny of the Sphenosuchina’, </w:t>
      </w:r>
      <w:r w:rsidRPr="00A41F62">
        <w:rPr>
          <w:rFonts w:ascii="Times New Roman" w:hAnsi="Times New Roman" w:cs="Times New Roman"/>
          <w:i/>
          <w:iCs/>
          <w:noProof/>
          <w:lang w:val="en-US"/>
        </w:rPr>
        <w:t>Journal of Vertebrate Paleontology</w:t>
      </w:r>
      <w:r w:rsidRPr="00A41F62">
        <w:rPr>
          <w:rFonts w:ascii="Times New Roman" w:hAnsi="Times New Roman" w:cs="Times New Roman"/>
          <w:noProof/>
          <w:lang w:val="en-US"/>
        </w:rPr>
        <w:t>. Taylor &amp; Francis, Ltd.The Society of Vertebrate Paleontology, 13(1), pp. 58–89. doi: 10.2307/4523486.</w:t>
      </w:r>
    </w:p>
    <w:p w14:paraId="7999396E"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Wu, X. (1986) ‘A new species of </w:t>
      </w:r>
      <w:r w:rsidRPr="00A41F62">
        <w:rPr>
          <w:rFonts w:ascii="Times New Roman" w:hAnsi="Times New Roman" w:cs="Times New Roman"/>
          <w:i/>
          <w:iCs/>
          <w:noProof/>
          <w:lang w:val="en-US"/>
        </w:rPr>
        <w:t>Dibothrosuchus</w:t>
      </w:r>
      <w:r w:rsidRPr="00A41F62">
        <w:rPr>
          <w:rFonts w:ascii="Times New Roman" w:hAnsi="Times New Roman" w:cs="Times New Roman"/>
          <w:noProof/>
          <w:lang w:val="en-US"/>
        </w:rPr>
        <w:t xml:space="preserve"> from Lufeng Basin’, </w:t>
      </w:r>
      <w:r w:rsidRPr="00A41F62">
        <w:rPr>
          <w:rFonts w:ascii="Times New Roman" w:hAnsi="Times New Roman" w:cs="Times New Roman"/>
          <w:i/>
          <w:iCs/>
          <w:noProof/>
          <w:lang w:val="en-US"/>
        </w:rPr>
        <w:t>Vertebrata PalAsiatica</w:t>
      </w:r>
      <w:r w:rsidRPr="00A41F62">
        <w:rPr>
          <w:rFonts w:ascii="Times New Roman" w:hAnsi="Times New Roman" w:cs="Times New Roman"/>
          <w:noProof/>
          <w:lang w:val="en-US"/>
        </w:rPr>
        <w:t>, 24, pp. 43–62.</w:t>
      </w:r>
    </w:p>
    <w:p w14:paraId="063D3969"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Young, C. C. (1936) ‘On a new </w:t>
      </w:r>
      <w:r w:rsidRPr="00A41F62">
        <w:rPr>
          <w:rFonts w:ascii="Times New Roman" w:hAnsi="Times New Roman" w:cs="Times New Roman"/>
          <w:i/>
          <w:iCs/>
          <w:noProof/>
          <w:lang w:val="en-US"/>
        </w:rPr>
        <w:t>Chasmatosaurus</w:t>
      </w:r>
      <w:r w:rsidRPr="00A41F62">
        <w:rPr>
          <w:rFonts w:ascii="Times New Roman" w:hAnsi="Times New Roman" w:cs="Times New Roman"/>
          <w:noProof/>
          <w:lang w:val="en-US"/>
        </w:rPr>
        <w:t xml:space="preserve"> from Sinkiang’, </w:t>
      </w:r>
      <w:r w:rsidRPr="00A41F62">
        <w:rPr>
          <w:rFonts w:ascii="Times New Roman" w:hAnsi="Times New Roman" w:cs="Times New Roman"/>
          <w:i/>
          <w:iCs/>
          <w:noProof/>
          <w:lang w:val="en-US"/>
        </w:rPr>
        <w:t>Bulletin of the Geological Society of China</w:t>
      </w:r>
      <w:r w:rsidRPr="00A41F62">
        <w:rPr>
          <w:rFonts w:ascii="Times New Roman" w:hAnsi="Times New Roman" w:cs="Times New Roman"/>
          <w:noProof/>
          <w:lang w:val="en-US"/>
        </w:rPr>
        <w:t>. Wiley/Blackwell (10.1111), 15(3), pp. 291–311. doi: 10.1111/j.1755-6724.1936.mp15003003.x.</w:t>
      </w:r>
    </w:p>
    <w:p w14:paraId="75D01BC7"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 xml:space="preserve">Young, C. C. (1964) ‘The pseudosuchians in China’, </w:t>
      </w:r>
      <w:r w:rsidRPr="00A41F62">
        <w:rPr>
          <w:rFonts w:ascii="Times New Roman" w:hAnsi="Times New Roman" w:cs="Times New Roman"/>
          <w:i/>
          <w:iCs/>
          <w:noProof/>
          <w:lang w:val="en-US"/>
        </w:rPr>
        <w:t>Palaeontologia Sinica</w:t>
      </w:r>
      <w:r w:rsidRPr="00A41F62">
        <w:rPr>
          <w:rFonts w:ascii="Times New Roman" w:hAnsi="Times New Roman" w:cs="Times New Roman"/>
          <w:noProof/>
          <w:lang w:val="en-US"/>
        </w:rPr>
        <w:t>, 19, pp. 1–205.</w:t>
      </w:r>
    </w:p>
    <w:p w14:paraId="4BC688B2" w14:textId="77777777" w:rsidR="00A41F62" w:rsidRPr="00A41F62" w:rsidRDefault="00A41F62" w:rsidP="00A41F62">
      <w:pPr>
        <w:widowControl w:val="0"/>
        <w:autoSpaceDE w:val="0"/>
        <w:autoSpaceDN w:val="0"/>
        <w:adjustRightInd w:val="0"/>
        <w:rPr>
          <w:rFonts w:ascii="Times New Roman" w:hAnsi="Times New Roman" w:cs="Times New Roman"/>
          <w:noProof/>
          <w:lang w:val="en-US"/>
        </w:rPr>
      </w:pPr>
      <w:r w:rsidRPr="00A41F62">
        <w:rPr>
          <w:rFonts w:ascii="Times New Roman" w:hAnsi="Times New Roman" w:cs="Times New Roman"/>
          <w:noProof/>
          <w:lang w:val="en-US"/>
        </w:rPr>
        <w:t>Zambelli, R. (1973) ‘</w:t>
      </w:r>
      <w:r w:rsidRPr="00A41F62">
        <w:rPr>
          <w:rFonts w:ascii="Times New Roman" w:hAnsi="Times New Roman" w:cs="Times New Roman"/>
          <w:i/>
          <w:iCs/>
          <w:noProof/>
          <w:lang w:val="en-US"/>
        </w:rPr>
        <w:t>Eudimorphodon ranzii gen. nov., sp. nov.</w:t>
      </w:r>
      <w:r w:rsidRPr="00A41F62">
        <w:rPr>
          <w:rFonts w:ascii="Times New Roman" w:hAnsi="Times New Roman" w:cs="Times New Roman"/>
          <w:noProof/>
          <w:lang w:val="en-US"/>
        </w:rPr>
        <w:t xml:space="preserve">, uno pterosauro triassico’, </w:t>
      </w:r>
      <w:r w:rsidRPr="00A41F62">
        <w:rPr>
          <w:rFonts w:ascii="Times New Roman" w:hAnsi="Times New Roman" w:cs="Times New Roman"/>
          <w:i/>
          <w:iCs/>
          <w:noProof/>
          <w:lang w:val="en-US"/>
        </w:rPr>
        <w:t>Rendiconti Scienze di Instituto Lombardo, B</w:t>
      </w:r>
      <w:r w:rsidRPr="00A41F62">
        <w:rPr>
          <w:rFonts w:ascii="Times New Roman" w:hAnsi="Times New Roman" w:cs="Times New Roman"/>
          <w:noProof/>
          <w:lang w:val="en-US"/>
        </w:rPr>
        <w:t>, 107, p. 27.</w:t>
      </w:r>
    </w:p>
    <w:p w14:paraId="1A76E19E" w14:textId="77777777" w:rsidR="00A41F62" w:rsidRPr="00A41F62" w:rsidRDefault="00A41F62" w:rsidP="00A41F62">
      <w:pPr>
        <w:widowControl w:val="0"/>
        <w:autoSpaceDE w:val="0"/>
        <w:autoSpaceDN w:val="0"/>
        <w:adjustRightInd w:val="0"/>
        <w:rPr>
          <w:rFonts w:ascii="Times New Roman" w:hAnsi="Times New Roman" w:cs="Times New Roman"/>
          <w:noProof/>
        </w:rPr>
      </w:pPr>
      <w:r w:rsidRPr="00A41F62">
        <w:rPr>
          <w:rFonts w:ascii="Times New Roman" w:hAnsi="Times New Roman" w:cs="Times New Roman"/>
          <w:noProof/>
          <w:lang w:val="en-US"/>
        </w:rPr>
        <w:t xml:space="preserve">Zhang, F.-K. (1975) ‘A new thecodont </w:t>
      </w:r>
      <w:r w:rsidRPr="00A41F62">
        <w:rPr>
          <w:rFonts w:ascii="Times New Roman" w:hAnsi="Times New Roman" w:cs="Times New Roman"/>
          <w:i/>
          <w:iCs/>
          <w:noProof/>
          <w:lang w:val="en-US"/>
        </w:rPr>
        <w:t>Lotosaurus</w:t>
      </w:r>
      <w:r w:rsidRPr="00A41F62">
        <w:rPr>
          <w:rFonts w:ascii="Times New Roman" w:hAnsi="Times New Roman" w:cs="Times New Roman"/>
          <w:noProof/>
          <w:lang w:val="en-US"/>
        </w:rPr>
        <w:t xml:space="preserve">, from Middle Triassic of Hunan’, </w:t>
      </w:r>
      <w:r w:rsidRPr="00A41F62">
        <w:rPr>
          <w:rFonts w:ascii="Times New Roman" w:hAnsi="Times New Roman" w:cs="Times New Roman"/>
          <w:i/>
          <w:iCs/>
          <w:noProof/>
          <w:lang w:val="en-US"/>
        </w:rPr>
        <w:t>Vertebrata PalAsiatica</w:t>
      </w:r>
      <w:r w:rsidRPr="00A41F62">
        <w:rPr>
          <w:rFonts w:ascii="Times New Roman" w:hAnsi="Times New Roman" w:cs="Times New Roman"/>
          <w:noProof/>
          <w:lang w:val="en-US"/>
        </w:rPr>
        <w:t>, 13, pp. 144–147.</w:t>
      </w:r>
    </w:p>
    <w:p w14:paraId="1342952D" w14:textId="70088FE8" w:rsidR="000F5309" w:rsidRPr="00383EAC" w:rsidRDefault="000F5309" w:rsidP="00A41F62">
      <w:pPr>
        <w:widowControl w:val="0"/>
        <w:autoSpaceDE w:val="0"/>
        <w:autoSpaceDN w:val="0"/>
        <w:adjustRightInd w:val="0"/>
        <w:rPr>
          <w:rFonts w:ascii="Times New Roman" w:hAnsi="Times New Roman" w:cs="Times New Roman"/>
        </w:rPr>
      </w:pPr>
      <w:r w:rsidRPr="00383EAC">
        <w:rPr>
          <w:rFonts w:ascii="Times New Roman" w:hAnsi="Times New Roman" w:cs="Times New Roman"/>
        </w:rPr>
        <w:fldChar w:fldCharType="end"/>
      </w:r>
    </w:p>
    <w:sectPr w:rsidR="000F5309" w:rsidRPr="00383EAC" w:rsidSect="0032795B">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037"/>
    <w:rsid w:val="0000247D"/>
    <w:rsid w:val="00003AB8"/>
    <w:rsid w:val="00017C6C"/>
    <w:rsid w:val="0003391F"/>
    <w:rsid w:val="00044610"/>
    <w:rsid w:val="00046718"/>
    <w:rsid w:val="00052ED6"/>
    <w:rsid w:val="00066B2D"/>
    <w:rsid w:val="00067B81"/>
    <w:rsid w:val="00076827"/>
    <w:rsid w:val="0009694E"/>
    <w:rsid w:val="000A1EAA"/>
    <w:rsid w:val="000A2844"/>
    <w:rsid w:val="000B4B24"/>
    <w:rsid w:val="000B6B8E"/>
    <w:rsid w:val="000C1C36"/>
    <w:rsid w:val="000C6933"/>
    <w:rsid w:val="000D6EC4"/>
    <w:rsid w:val="000E0AE2"/>
    <w:rsid w:val="000E6117"/>
    <w:rsid w:val="000F3157"/>
    <w:rsid w:val="000F5309"/>
    <w:rsid w:val="0010069B"/>
    <w:rsid w:val="00111364"/>
    <w:rsid w:val="00127DBB"/>
    <w:rsid w:val="001324D7"/>
    <w:rsid w:val="0014704B"/>
    <w:rsid w:val="001837BF"/>
    <w:rsid w:val="00184FC0"/>
    <w:rsid w:val="00195935"/>
    <w:rsid w:val="00197F24"/>
    <w:rsid w:val="001A39F4"/>
    <w:rsid w:val="001B082A"/>
    <w:rsid w:val="001B1DD9"/>
    <w:rsid w:val="001D3197"/>
    <w:rsid w:val="001E3075"/>
    <w:rsid w:val="001E4D4A"/>
    <w:rsid w:val="001F0367"/>
    <w:rsid w:val="001F4F52"/>
    <w:rsid w:val="00202340"/>
    <w:rsid w:val="00210B4C"/>
    <w:rsid w:val="002153CB"/>
    <w:rsid w:val="0022777D"/>
    <w:rsid w:val="002678D9"/>
    <w:rsid w:val="00271173"/>
    <w:rsid w:val="00276AB0"/>
    <w:rsid w:val="002A1E3A"/>
    <w:rsid w:val="002B14E0"/>
    <w:rsid w:val="002B3425"/>
    <w:rsid w:val="002B6C9D"/>
    <w:rsid w:val="002C7032"/>
    <w:rsid w:val="002D09C3"/>
    <w:rsid w:val="002F30EE"/>
    <w:rsid w:val="00312A99"/>
    <w:rsid w:val="003160B6"/>
    <w:rsid w:val="0032795B"/>
    <w:rsid w:val="00331037"/>
    <w:rsid w:val="003409CF"/>
    <w:rsid w:val="00346892"/>
    <w:rsid w:val="00362BE8"/>
    <w:rsid w:val="00383EAC"/>
    <w:rsid w:val="003F4992"/>
    <w:rsid w:val="004117E0"/>
    <w:rsid w:val="004458B3"/>
    <w:rsid w:val="004519AE"/>
    <w:rsid w:val="00454F96"/>
    <w:rsid w:val="00470434"/>
    <w:rsid w:val="004869B1"/>
    <w:rsid w:val="004B27FF"/>
    <w:rsid w:val="004B2E6E"/>
    <w:rsid w:val="004B65C6"/>
    <w:rsid w:val="004D6784"/>
    <w:rsid w:val="004D78AB"/>
    <w:rsid w:val="004E1965"/>
    <w:rsid w:val="004F23BC"/>
    <w:rsid w:val="00525873"/>
    <w:rsid w:val="005276D1"/>
    <w:rsid w:val="00544103"/>
    <w:rsid w:val="005466BD"/>
    <w:rsid w:val="00550EF4"/>
    <w:rsid w:val="00560A4B"/>
    <w:rsid w:val="005773F0"/>
    <w:rsid w:val="005A5855"/>
    <w:rsid w:val="005B7B7C"/>
    <w:rsid w:val="005B7BEA"/>
    <w:rsid w:val="005D1CEB"/>
    <w:rsid w:val="005F2908"/>
    <w:rsid w:val="006047BB"/>
    <w:rsid w:val="00605C03"/>
    <w:rsid w:val="00611801"/>
    <w:rsid w:val="00627BF6"/>
    <w:rsid w:val="00630E75"/>
    <w:rsid w:val="00632098"/>
    <w:rsid w:val="006347A2"/>
    <w:rsid w:val="00661A25"/>
    <w:rsid w:val="0066469B"/>
    <w:rsid w:val="00693074"/>
    <w:rsid w:val="006A019B"/>
    <w:rsid w:val="006A1005"/>
    <w:rsid w:val="006A40E1"/>
    <w:rsid w:val="006B7F37"/>
    <w:rsid w:val="006D7265"/>
    <w:rsid w:val="006E6DE4"/>
    <w:rsid w:val="006F0F61"/>
    <w:rsid w:val="00700E80"/>
    <w:rsid w:val="00707802"/>
    <w:rsid w:val="00714AAD"/>
    <w:rsid w:val="00717180"/>
    <w:rsid w:val="007178BD"/>
    <w:rsid w:val="007227C1"/>
    <w:rsid w:val="007450BC"/>
    <w:rsid w:val="007633B1"/>
    <w:rsid w:val="00772F9C"/>
    <w:rsid w:val="00781434"/>
    <w:rsid w:val="00790E4C"/>
    <w:rsid w:val="00793815"/>
    <w:rsid w:val="00794BC4"/>
    <w:rsid w:val="007A05B8"/>
    <w:rsid w:val="007A7E3E"/>
    <w:rsid w:val="007C7F20"/>
    <w:rsid w:val="007D195E"/>
    <w:rsid w:val="007E5055"/>
    <w:rsid w:val="0080716E"/>
    <w:rsid w:val="00810308"/>
    <w:rsid w:val="00847B6F"/>
    <w:rsid w:val="00857EAD"/>
    <w:rsid w:val="00882F0A"/>
    <w:rsid w:val="008B0BBF"/>
    <w:rsid w:val="008C4882"/>
    <w:rsid w:val="008D69A2"/>
    <w:rsid w:val="008E5A69"/>
    <w:rsid w:val="008F5072"/>
    <w:rsid w:val="00905182"/>
    <w:rsid w:val="009075FF"/>
    <w:rsid w:val="00911126"/>
    <w:rsid w:val="009121B7"/>
    <w:rsid w:val="00941738"/>
    <w:rsid w:val="009438EA"/>
    <w:rsid w:val="00952F8F"/>
    <w:rsid w:val="00955846"/>
    <w:rsid w:val="0095664C"/>
    <w:rsid w:val="009B149C"/>
    <w:rsid w:val="009E153E"/>
    <w:rsid w:val="009E5BAE"/>
    <w:rsid w:val="009F6729"/>
    <w:rsid w:val="00A06F4C"/>
    <w:rsid w:val="00A12C05"/>
    <w:rsid w:val="00A27E18"/>
    <w:rsid w:val="00A32F8C"/>
    <w:rsid w:val="00A40A65"/>
    <w:rsid w:val="00A41F62"/>
    <w:rsid w:val="00A551CA"/>
    <w:rsid w:val="00A619D7"/>
    <w:rsid w:val="00A71413"/>
    <w:rsid w:val="00A72A23"/>
    <w:rsid w:val="00A74405"/>
    <w:rsid w:val="00A82B05"/>
    <w:rsid w:val="00A94DCB"/>
    <w:rsid w:val="00AA0DBC"/>
    <w:rsid w:val="00AA4F14"/>
    <w:rsid w:val="00AA5AEA"/>
    <w:rsid w:val="00AB6E9B"/>
    <w:rsid w:val="00AE0200"/>
    <w:rsid w:val="00AF677F"/>
    <w:rsid w:val="00B112D3"/>
    <w:rsid w:val="00B20CDD"/>
    <w:rsid w:val="00B26918"/>
    <w:rsid w:val="00B41EFE"/>
    <w:rsid w:val="00B5206E"/>
    <w:rsid w:val="00B62717"/>
    <w:rsid w:val="00B721C2"/>
    <w:rsid w:val="00B749FF"/>
    <w:rsid w:val="00B777CC"/>
    <w:rsid w:val="00B802B3"/>
    <w:rsid w:val="00B84D14"/>
    <w:rsid w:val="00BA1859"/>
    <w:rsid w:val="00BB0553"/>
    <w:rsid w:val="00BB0CF6"/>
    <w:rsid w:val="00BC0C72"/>
    <w:rsid w:val="00BC7207"/>
    <w:rsid w:val="00BD04AA"/>
    <w:rsid w:val="00BD71F6"/>
    <w:rsid w:val="00BD7EA9"/>
    <w:rsid w:val="00BE42AA"/>
    <w:rsid w:val="00BE4B43"/>
    <w:rsid w:val="00BE5A74"/>
    <w:rsid w:val="00BF2C8E"/>
    <w:rsid w:val="00BF2D25"/>
    <w:rsid w:val="00C056C7"/>
    <w:rsid w:val="00C10A1A"/>
    <w:rsid w:val="00C250FF"/>
    <w:rsid w:val="00C32510"/>
    <w:rsid w:val="00C425AC"/>
    <w:rsid w:val="00C56734"/>
    <w:rsid w:val="00C77085"/>
    <w:rsid w:val="00C946C5"/>
    <w:rsid w:val="00C9666D"/>
    <w:rsid w:val="00CC0EE9"/>
    <w:rsid w:val="00CC1E25"/>
    <w:rsid w:val="00CC278B"/>
    <w:rsid w:val="00CE1473"/>
    <w:rsid w:val="00CF34BC"/>
    <w:rsid w:val="00D06C6C"/>
    <w:rsid w:val="00D5036F"/>
    <w:rsid w:val="00D640A3"/>
    <w:rsid w:val="00D71E3F"/>
    <w:rsid w:val="00D94BA4"/>
    <w:rsid w:val="00DA047F"/>
    <w:rsid w:val="00DA62FC"/>
    <w:rsid w:val="00DC416F"/>
    <w:rsid w:val="00DD135F"/>
    <w:rsid w:val="00DD2B27"/>
    <w:rsid w:val="00DE07C7"/>
    <w:rsid w:val="00DF5E32"/>
    <w:rsid w:val="00DF7A8C"/>
    <w:rsid w:val="00E1618F"/>
    <w:rsid w:val="00E31E42"/>
    <w:rsid w:val="00E52DDB"/>
    <w:rsid w:val="00E53E46"/>
    <w:rsid w:val="00E572B6"/>
    <w:rsid w:val="00E60312"/>
    <w:rsid w:val="00E6114C"/>
    <w:rsid w:val="00E73405"/>
    <w:rsid w:val="00E75299"/>
    <w:rsid w:val="00E859C6"/>
    <w:rsid w:val="00E94C03"/>
    <w:rsid w:val="00EB33FF"/>
    <w:rsid w:val="00EC2200"/>
    <w:rsid w:val="00EC6A17"/>
    <w:rsid w:val="00EE2057"/>
    <w:rsid w:val="00F050D5"/>
    <w:rsid w:val="00F11398"/>
    <w:rsid w:val="00F37174"/>
    <w:rsid w:val="00F429CE"/>
    <w:rsid w:val="00F53E2D"/>
    <w:rsid w:val="00F61AA6"/>
    <w:rsid w:val="00F62509"/>
    <w:rsid w:val="00F660F0"/>
    <w:rsid w:val="00F77757"/>
    <w:rsid w:val="00F84CB5"/>
    <w:rsid w:val="00FA1545"/>
    <w:rsid w:val="00FB1B35"/>
    <w:rsid w:val="00FC55C9"/>
    <w:rsid w:val="00FC777E"/>
    <w:rsid w:val="00FD10D3"/>
    <w:rsid w:val="00FD165B"/>
    <w:rsid w:val="00FD3611"/>
    <w:rsid w:val="00FD44B3"/>
    <w:rsid w:val="00FE4E7F"/>
    <w:rsid w:val="00FE6F0F"/>
    <w:rsid w:val="00FF5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033E"/>
  <w15:chartTrackingRefBased/>
  <w15:docId w15:val="{95022A85-64D3-0E42-AE80-AF549DB5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3310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33103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3310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47043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32662">
      <w:bodyDiv w:val="1"/>
      <w:marLeft w:val="0"/>
      <w:marRight w:val="0"/>
      <w:marTop w:val="0"/>
      <w:marBottom w:val="0"/>
      <w:divBdr>
        <w:top w:val="none" w:sz="0" w:space="0" w:color="auto"/>
        <w:left w:val="none" w:sz="0" w:space="0" w:color="auto"/>
        <w:bottom w:val="none" w:sz="0" w:space="0" w:color="auto"/>
        <w:right w:val="none" w:sz="0" w:space="0" w:color="auto"/>
      </w:divBdr>
      <w:divsChild>
        <w:div w:id="1301769954">
          <w:marLeft w:val="0"/>
          <w:marRight w:val="0"/>
          <w:marTop w:val="0"/>
          <w:marBottom w:val="0"/>
          <w:divBdr>
            <w:top w:val="none" w:sz="0" w:space="0" w:color="auto"/>
            <w:left w:val="none" w:sz="0" w:space="0" w:color="auto"/>
            <w:bottom w:val="none" w:sz="0" w:space="0" w:color="auto"/>
            <w:right w:val="none" w:sz="0" w:space="0" w:color="auto"/>
          </w:divBdr>
          <w:divsChild>
            <w:div w:id="1443378562">
              <w:marLeft w:val="0"/>
              <w:marRight w:val="0"/>
              <w:marTop w:val="0"/>
              <w:marBottom w:val="0"/>
              <w:divBdr>
                <w:top w:val="none" w:sz="0" w:space="0" w:color="auto"/>
                <w:left w:val="none" w:sz="0" w:space="0" w:color="auto"/>
                <w:bottom w:val="none" w:sz="0" w:space="0" w:color="auto"/>
                <w:right w:val="none" w:sz="0" w:space="0" w:color="auto"/>
              </w:divBdr>
              <w:divsChild>
                <w:div w:id="20951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8972">
      <w:bodyDiv w:val="1"/>
      <w:marLeft w:val="0"/>
      <w:marRight w:val="0"/>
      <w:marTop w:val="0"/>
      <w:marBottom w:val="0"/>
      <w:divBdr>
        <w:top w:val="none" w:sz="0" w:space="0" w:color="auto"/>
        <w:left w:val="none" w:sz="0" w:space="0" w:color="auto"/>
        <w:bottom w:val="none" w:sz="0" w:space="0" w:color="auto"/>
        <w:right w:val="none" w:sz="0" w:space="0" w:color="auto"/>
      </w:divBdr>
      <w:divsChild>
        <w:div w:id="1118260546">
          <w:marLeft w:val="0"/>
          <w:marRight w:val="0"/>
          <w:marTop w:val="0"/>
          <w:marBottom w:val="0"/>
          <w:divBdr>
            <w:top w:val="none" w:sz="0" w:space="0" w:color="auto"/>
            <w:left w:val="none" w:sz="0" w:space="0" w:color="auto"/>
            <w:bottom w:val="none" w:sz="0" w:space="0" w:color="auto"/>
            <w:right w:val="none" w:sz="0" w:space="0" w:color="auto"/>
          </w:divBdr>
          <w:divsChild>
            <w:div w:id="1589193743">
              <w:marLeft w:val="0"/>
              <w:marRight w:val="0"/>
              <w:marTop w:val="0"/>
              <w:marBottom w:val="0"/>
              <w:divBdr>
                <w:top w:val="none" w:sz="0" w:space="0" w:color="auto"/>
                <w:left w:val="none" w:sz="0" w:space="0" w:color="auto"/>
                <w:bottom w:val="none" w:sz="0" w:space="0" w:color="auto"/>
                <w:right w:val="none" w:sz="0" w:space="0" w:color="auto"/>
              </w:divBdr>
              <w:divsChild>
                <w:div w:id="588151218">
                  <w:marLeft w:val="0"/>
                  <w:marRight w:val="0"/>
                  <w:marTop w:val="0"/>
                  <w:marBottom w:val="0"/>
                  <w:divBdr>
                    <w:top w:val="none" w:sz="0" w:space="0" w:color="auto"/>
                    <w:left w:val="none" w:sz="0" w:space="0" w:color="auto"/>
                    <w:bottom w:val="none" w:sz="0" w:space="0" w:color="auto"/>
                    <w:right w:val="none" w:sz="0" w:space="0" w:color="auto"/>
                  </w:divBdr>
                  <w:divsChild>
                    <w:div w:id="185063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13625">
      <w:bodyDiv w:val="1"/>
      <w:marLeft w:val="0"/>
      <w:marRight w:val="0"/>
      <w:marTop w:val="0"/>
      <w:marBottom w:val="0"/>
      <w:divBdr>
        <w:top w:val="none" w:sz="0" w:space="0" w:color="auto"/>
        <w:left w:val="none" w:sz="0" w:space="0" w:color="auto"/>
        <w:bottom w:val="none" w:sz="0" w:space="0" w:color="auto"/>
        <w:right w:val="none" w:sz="0" w:space="0" w:color="auto"/>
      </w:divBdr>
      <w:divsChild>
        <w:div w:id="1061295386">
          <w:marLeft w:val="0"/>
          <w:marRight w:val="0"/>
          <w:marTop w:val="0"/>
          <w:marBottom w:val="0"/>
          <w:divBdr>
            <w:top w:val="none" w:sz="0" w:space="0" w:color="auto"/>
            <w:left w:val="none" w:sz="0" w:space="0" w:color="auto"/>
            <w:bottom w:val="none" w:sz="0" w:space="0" w:color="auto"/>
            <w:right w:val="none" w:sz="0" w:space="0" w:color="auto"/>
          </w:divBdr>
          <w:divsChild>
            <w:div w:id="395248929">
              <w:marLeft w:val="0"/>
              <w:marRight w:val="0"/>
              <w:marTop w:val="0"/>
              <w:marBottom w:val="0"/>
              <w:divBdr>
                <w:top w:val="none" w:sz="0" w:space="0" w:color="auto"/>
                <w:left w:val="none" w:sz="0" w:space="0" w:color="auto"/>
                <w:bottom w:val="none" w:sz="0" w:space="0" w:color="auto"/>
                <w:right w:val="none" w:sz="0" w:space="0" w:color="auto"/>
              </w:divBdr>
              <w:divsChild>
                <w:div w:id="43918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424119">
      <w:bodyDiv w:val="1"/>
      <w:marLeft w:val="0"/>
      <w:marRight w:val="0"/>
      <w:marTop w:val="0"/>
      <w:marBottom w:val="0"/>
      <w:divBdr>
        <w:top w:val="none" w:sz="0" w:space="0" w:color="auto"/>
        <w:left w:val="none" w:sz="0" w:space="0" w:color="auto"/>
        <w:bottom w:val="none" w:sz="0" w:space="0" w:color="auto"/>
        <w:right w:val="none" w:sz="0" w:space="0" w:color="auto"/>
      </w:divBdr>
      <w:divsChild>
        <w:div w:id="120613075">
          <w:marLeft w:val="0"/>
          <w:marRight w:val="0"/>
          <w:marTop w:val="0"/>
          <w:marBottom w:val="0"/>
          <w:divBdr>
            <w:top w:val="none" w:sz="0" w:space="0" w:color="auto"/>
            <w:left w:val="none" w:sz="0" w:space="0" w:color="auto"/>
            <w:bottom w:val="none" w:sz="0" w:space="0" w:color="auto"/>
            <w:right w:val="none" w:sz="0" w:space="0" w:color="auto"/>
          </w:divBdr>
          <w:divsChild>
            <w:div w:id="1191795862">
              <w:marLeft w:val="0"/>
              <w:marRight w:val="0"/>
              <w:marTop w:val="0"/>
              <w:marBottom w:val="0"/>
              <w:divBdr>
                <w:top w:val="none" w:sz="0" w:space="0" w:color="auto"/>
                <w:left w:val="none" w:sz="0" w:space="0" w:color="auto"/>
                <w:bottom w:val="none" w:sz="0" w:space="0" w:color="auto"/>
                <w:right w:val="none" w:sz="0" w:space="0" w:color="auto"/>
              </w:divBdr>
              <w:divsChild>
                <w:div w:id="1129131311">
                  <w:marLeft w:val="0"/>
                  <w:marRight w:val="0"/>
                  <w:marTop w:val="0"/>
                  <w:marBottom w:val="0"/>
                  <w:divBdr>
                    <w:top w:val="none" w:sz="0" w:space="0" w:color="auto"/>
                    <w:left w:val="none" w:sz="0" w:space="0" w:color="auto"/>
                    <w:bottom w:val="none" w:sz="0" w:space="0" w:color="auto"/>
                    <w:right w:val="none" w:sz="0" w:space="0" w:color="auto"/>
                  </w:divBdr>
                </w:div>
                <w:div w:id="210472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7972">
      <w:bodyDiv w:val="1"/>
      <w:marLeft w:val="0"/>
      <w:marRight w:val="0"/>
      <w:marTop w:val="0"/>
      <w:marBottom w:val="0"/>
      <w:divBdr>
        <w:top w:val="none" w:sz="0" w:space="0" w:color="auto"/>
        <w:left w:val="none" w:sz="0" w:space="0" w:color="auto"/>
        <w:bottom w:val="none" w:sz="0" w:space="0" w:color="auto"/>
        <w:right w:val="none" w:sz="0" w:space="0" w:color="auto"/>
      </w:divBdr>
    </w:div>
    <w:div w:id="496191078">
      <w:bodyDiv w:val="1"/>
      <w:marLeft w:val="0"/>
      <w:marRight w:val="0"/>
      <w:marTop w:val="0"/>
      <w:marBottom w:val="0"/>
      <w:divBdr>
        <w:top w:val="none" w:sz="0" w:space="0" w:color="auto"/>
        <w:left w:val="none" w:sz="0" w:space="0" w:color="auto"/>
        <w:bottom w:val="none" w:sz="0" w:space="0" w:color="auto"/>
        <w:right w:val="none" w:sz="0" w:space="0" w:color="auto"/>
      </w:divBdr>
      <w:divsChild>
        <w:div w:id="1956327795">
          <w:marLeft w:val="0"/>
          <w:marRight w:val="0"/>
          <w:marTop w:val="0"/>
          <w:marBottom w:val="0"/>
          <w:divBdr>
            <w:top w:val="none" w:sz="0" w:space="0" w:color="auto"/>
            <w:left w:val="none" w:sz="0" w:space="0" w:color="auto"/>
            <w:bottom w:val="none" w:sz="0" w:space="0" w:color="auto"/>
            <w:right w:val="none" w:sz="0" w:space="0" w:color="auto"/>
          </w:divBdr>
          <w:divsChild>
            <w:div w:id="1442534138">
              <w:marLeft w:val="0"/>
              <w:marRight w:val="0"/>
              <w:marTop w:val="0"/>
              <w:marBottom w:val="0"/>
              <w:divBdr>
                <w:top w:val="none" w:sz="0" w:space="0" w:color="auto"/>
                <w:left w:val="none" w:sz="0" w:space="0" w:color="auto"/>
                <w:bottom w:val="none" w:sz="0" w:space="0" w:color="auto"/>
                <w:right w:val="none" w:sz="0" w:space="0" w:color="auto"/>
              </w:divBdr>
              <w:divsChild>
                <w:div w:id="196865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86504">
      <w:bodyDiv w:val="1"/>
      <w:marLeft w:val="0"/>
      <w:marRight w:val="0"/>
      <w:marTop w:val="0"/>
      <w:marBottom w:val="0"/>
      <w:divBdr>
        <w:top w:val="none" w:sz="0" w:space="0" w:color="auto"/>
        <w:left w:val="none" w:sz="0" w:space="0" w:color="auto"/>
        <w:bottom w:val="none" w:sz="0" w:space="0" w:color="auto"/>
        <w:right w:val="none" w:sz="0" w:space="0" w:color="auto"/>
      </w:divBdr>
    </w:div>
    <w:div w:id="592713344">
      <w:bodyDiv w:val="1"/>
      <w:marLeft w:val="0"/>
      <w:marRight w:val="0"/>
      <w:marTop w:val="0"/>
      <w:marBottom w:val="0"/>
      <w:divBdr>
        <w:top w:val="none" w:sz="0" w:space="0" w:color="auto"/>
        <w:left w:val="none" w:sz="0" w:space="0" w:color="auto"/>
        <w:bottom w:val="none" w:sz="0" w:space="0" w:color="auto"/>
        <w:right w:val="none" w:sz="0" w:space="0" w:color="auto"/>
      </w:divBdr>
      <w:divsChild>
        <w:div w:id="1884319389">
          <w:marLeft w:val="0"/>
          <w:marRight w:val="0"/>
          <w:marTop w:val="0"/>
          <w:marBottom w:val="0"/>
          <w:divBdr>
            <w:top w:val="none" w:sz="0" w:space="0" w:color="auto"/>
            <w:left w:val="none" w:sz="0" w:space="0" w:color="auto"/>
            <w:bottom w:val="none" w:sz="0" w:space="0" w:color="auto"/>
            <w:right w:val="none" w:sz="0" w:space="0" w:color="auto"/>
          </w:divBdr>
          <w:divsChild>
            <w:div w:id="1718044640">
              <w:marLeft w:val="0"/>
              <w:marRight w:val="0"/>
              <w:marTop w:val="0"/>
              <w:marBottom w:val="0"/>
              <w:divBdr>
                <w:top w:val="none" w:sz="0" w:space="0" w:color="auto"/>
                <w:left w:val="none" w:sz="0" w:space="0" w:color="auto"/>
                <w:bottom w:val="none" w:sz="0" w:space="0" w:color="auto"/>
                <w:right w:val="none" w:sz="0" w:space="0" w:color="auto"/>
              </w:divBdr>
              <w:divsChild>
                <w:div w:id="785269827">
                  <w:marLeft w:val="0"/>
                  <w:marRight w:val="0"/>
                  <w:marTop w:val="0"/>
                  <w:marBottom w:val="0"/>
                  <w:divBdr>
                    <w:top w:val="none" w:sz="0" w:space="0" w:color="auto"/>
                    <w:left w:val="none" w:sz="0" w:space="0" w:color="auto"/>
                    <w:bottom w:val="none" w:sz="0" w:space="0" w:color="auto"/>
                    <w:right w:val="none" w:sz="0" w:space="0" w:color="auto"/>
                  </w:divBdr>
                  <w:divsChild>
                    <w:div w:id="167209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017365">
      <w:bodyDiv w:val="1"/>
      <w:marLeft w:val="0"/>
      <w:marRight w:val="0"/>
      <w:marTop w:val="0"/>
      <w:marBottom w:val="0"/>
      <w:divBdr>
        <w:top w:val="none" w:sz="0" w:space="0" w:color="auto"/>
        <w:left w:val="none" w:sz="0" w:space="0" w:color="auto"/>
        <w:bottom w:val="none" w:sz="0" w:space="0" w:color="auto"/>
        <w:right w:val="none" w:sz="0" w:space="0" w:color="auto"/>
      </w:divBdr>
      <w:divsChild>
        <w:div w:id="8070054">
          <w:marLeft w:val="0"/>
          <w:marRight w:val="0"/>
          <w:marTop w:val="0"/>
          <w:marBottom w:val="0"/>
          <w:divBdr>
            <w:top w:val="none" w:sz="0" w:space="0" w:color="auto"/>
            <w:left w:val="none" w:sz="0" w:space="0" w:color="auto"/>
            <w:bottom w:val="none" w:sz="0" w:space="0" w:color="auto"/>
            <w:right w:val="none" w:sz="0" w:space="0" w:color="auto"/>
          </w:divBdr>
          <w:divsChild>
            <w:div w:id="640843044">
              <w:marLeft w:val="0"/>
              <w:marRight w:val="0"/>
              <w:marTop w:val="0"/>
              <w:marBottom w:val="0"/>
              <w:divBdr>
                <w:top w:val="none" w:sz="0" w:space="0" w:color="auto"/>
                <w:left w:val="none" w:sz="0" w:space="0" w:color="auto"/>
                <w:bottom w:val="none" w:sz="0" w:space="0" w:color="auto"/>
                <w:right w:val="none" w:sz="0" w:space="0" w:color="auto"/>
              </w:divBdr>
              <w:divsChild>
                <w:div w:id="102926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03016">
      <w:bodyDiv w:val="1"/>
      <w:marLeft w:val="0"/>
      <w:marRight w:val="0"/>
      <w:marTop w:val="0"/>
      <w:marBottom w:val="0"/>
      <w:divBdr>
        <w:top w:val="none" w:sz="0" w:space="0" w:color="auto"/>
        <w:left w:val="none" w:sz="0" w:space="0" w:color="auto"/>
        <w:bottom w:val="none" w:sz="0" w:space="0" w:color="auto"/>
        <w:right w:val="none" w:sz="0" w:space="0" w:color="auto"/>
      </w:divBdr>
      <w:divsChild>
        <w:div w:id="1557163474">
          <w:marLeft w:val="0"/>
          <w:marRight w:val="0"/>
          <w:marTop w:val="0"/>
          <w:marBottom w:val="0"/>
          <w:divBdr>
            <w:top w:val="none" w:sz="0" w:space="0" w:color="auto"/>
            <w:left w:val="none" w:sz="0" w:space="0" w:color="auto"/>
            <w:bottom w:val="none" w:sz="0" w:space="0" w:color="auto"/>
            <w:right w:val="none" w:sz="0" w:space="0" w:color="auto"/>
          </w:divBdr>
          <w:divsChild>
            <w:div w:id="1891989488">
              <w:marLeft w:val="0"/>
              <w:marRight w:val="0"/>
              <w:marTop w:val="0"/>
              <w:marBottom w:val="0"/>
              <w:divBdr>
                <w:top w:val="none" w:sz="0" w:space="0" w:color="auto"/>
                <w:left w:val="none" w:sz="0" w:space="0" w:color="auto"/>
                <w:bottom w:val="none" w:sz="0" w:space="0" w:color="auto"/>
                <w:right w:val="none" w:sz="0" w:space="0" w:color="auto"/>
              </w:divBdr>
              <w:divsChild>
                <w:div w:id="1158376795">
                  <w:marLeft w:val="0"/>
                  <w:marRight w:val="0"/>
                  <w:marTop w:val="0"/>
                  <w:marBottom w:val="0"/>
                  <w:divBdr>
                    <w:top w:val="none" w:sz="0" w:space="0" w:color="auto"/>
                    <w:left w:val="none" w:sz="0" w:space="0" w:color="auto"/>
                    <w:bottom w:val="none" w:sz="0" w:space="0" w:color="auto"/>
                    <w:right w:val="none" w:sz="0" w:space="0" w:color="auto"/>
                  </w:divBdr>
                  <w:divsChild>
                    <w:div w:id="102455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315671">
      <w:bodyDiv w:val="1"/>
      <w:marLeft w:val="0"/>
      <w:marRight w:val="0"/>
      <w:marTop w:val="0"/>
      <w:marBottom w:val="0"/>
      <w:divBdr>
        <w:top w:val="none" w:sz="0" w:space="0" w:color="auto"/>
        <w:left w:val="none" w:sz="0" w:space="0" w:color="auto"/>
        <w:bottom w:val="none" w:sz="0" w:space="0" w:color="auto"/>
        <w:right w:val="none" w:sz="0" w:space="0" w:color="auto"/>
      </w:divBdr>
      <w:divsChild>
        <w:div w:id="265309578">
          <w:marLeft w:val="0"/>
          <w:marRight w:val="0"/>
          <w:marTop w:val="0"/>
          <w:marBottom w:val="0"/>
          <w:divBdr>
            <w:top w:val="none" w:sz="0" w:space="0" w:color="auto"/>
            <w:left w:val="none" w:sz="0" w:space="0" w:color="auto"/>
            <w:bottom w:val="none" w:sz="0" w:space="0" w:color="auto"/>
            <w:right w:val="none" w:sz="0" w:space="0" w:color="auto"/>
          </w:divBdr>
          <w:divsChild>
            <w:div w:id="1651712583">
              <w:marLeft w:val="0"/>
              <w:marRight w:val="0"/>
              <w:marTop w:val="0"/>
              <w:marBottom w:val="0"/>
              <w:divBdr>
                <w:top w:val="none" w:sz="0" w:space="0" w:color="auto"/>
                <w:left w:val="none" w:sz="0" w:space="0" w:color="auto"/>
                <w:bottom w:val="none" w:sz="0" w:space="0" w:color="auto"/>
                <w:right w:val="none" w:sz="0" w:space="0" w:color="auto"/>
              </w:divBdr>
              <w:divsChild>
                <w:div w:id="600649283">
                  <w:marLeft w:val="0"/>
                  <w:marRight w:val="0"/>
                  <w:marTop w:val="0"/>
                  <w:marBottom w:val="0"/>
                  <w:divBdr>
                    <w:top w:val="none" w:sz="0" w:space="0" w:color="auto"/>
                    <w:left w:val="none" w:sz="0" w:space="0" w:color="auto"/>
                    <w:bottom w:val="none" w:sz="0" w:space="0" w:color="auto"/>
                    <w:right w:val="none" w:sz="0" w:space="0" w:color="auto"/>
                  </w:divBdr>
                  <w:divsChild>
                    <w:div w:id="203314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615072">
      <w:bodyDiv w:val="1"/>
      <w:marLeft w:val="0"/>
      <w:marRight w:val="0"/>
      <w:marTop w:val="0"/>
      <w:marBottom w:val="0"/>
      <w:divBdr>
        <w:top w:val="none" w:sz="0" w:space="0" w:color="auto"/>
        <w:left w:val="none" w:sz="0" w:space="0" w:color="auto"/>
        <w:bottom w:val="none" w:sz="0" w:space="0" w:color="auto"/>
        <w:right w:val="none" w:sz="0" w:space="0" w:color="auto"/>
      </w:divBdr>
    </w:div>
    <w:div w:id="1548906425">
      <w:bodyDiv w:val="1"/>
      <w:marLeft w:val="0"/>
      <w:marRight w:val="0"/>
      <w:marTop w:val="0"/>
      <w:marBottom w:val="0"/>
      <w:divBdr>
        <w:top w:val="none" w:sz="0" w:space="0" w:color="auto"/>
        <w:left w:val="none" w:sz="0" w:space="0" w:color="auto"/>
        <w:bottom w:val="none" w:sz="0" w:space="0" w:color="auto"/>
        <w:right w:val="none" w:sz="0" w:space="0" w:color="auto"/>
      </w:divBdr>
      <w:divsChild>
        <w:div w:id="1624456826">
          <w:marLeft w:val="0"/>
          <w:marRight w:val="0"/>
          <w:marTop w:val="0"/>
          <w:marBottom w:val="0"/>
          <w:divBdr>
            <w:top w:val="none" w:sz="0" w:space="0" w:color="auto"/>
            <w:left w:val="none" w:sz="0" w:space="0" w:color="auto"/>
            <w:bottom w:val="none" w:sz="0" w:space="0" w:color="auto"/>
            <w:right w:val="none" w:sz="0" w:space="0" w:color="auto"/>
          </w:divBdr>
          <w:divsChild>
            <w:div w:id="1557156105">
              <w:marLeft w:val="0"/>
              <w:marRight w:val="0"/>
              <w:marTop w:val="0"/>
              <w:marBottom w:val="0"/>
              <w:divBdr>
                <w:top w:val="none" w:sz="0" w:space="0" w:color="auto"/>
                <w:left w:val="none" w:sz="0" w:space="0" w:color="auto"/>
                <w:bottom w:val="none" w:sz="0" w:space="0" w:color="auto"/>
                <w:right w:val="none" w:sz="0" w:space="0" w:color="auto"/>
              </w:divBdr>
              <w:divsChild>
                <w:div w:id="121454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72442">
      <w:bodyDiv w:val="1"/>
      <w:marLeft w:val="0"/>
      <w:marRight w:val="0"/>
      <w:marTop w:val="0"/>
      <w:marBottom w:val="0"/>
      <w:divBdr>
        <w:top w:val="none" w:sz="0" w:space="0" w:color="auto"/>
        <w:left w:val="none" w:sz="0" w:space="0" w:color="auto"/>
        <w:bottom w:val="none" w:sz="0" w:space="0" w:color="auto"/>
        <w:right w:val="none" w:sz="0" w:space="0" w:color="auto"/>
      </w:divBdr>
      <w:divsChild>
        <w:div w:id="666786468">
          <w:marLeft w:val="0"/>
          <w:marRight w:val="0"/>
          <w:marTop w:val="0"/>
          <w:marBottom w:val="0"/>
          <w:divBdr>
            <w:top w:val="none" w:sz="0" w:space="0" w:color="auto"/>
            <w:left w:val="none" w:sz="0" w:space="0" w:color="auto"/>
            <w:bottom w:val="none" w:sz="0" w:space="0" w:color="auto"/>
            <w:right w:val="none" w:sz="0" w:space="0" w:color="auto"/>
          </w:divBdr>
          <w:divsChild>
            <w:div w:id="1292054068">
              <w:marLeft w:val="0"/>
              <w:marRight w:val="0"/>
              <w:marTop w:val="0"/>
              <w:marBottom w:val="0"/>
              <w:divBdr>
                <w:top w:val="none" w:sz="0" w:space="0" w:color="auto"/>
                <w:left w:val="none" w:sz="0" w:space="0" w:color="auto"/>
                <w:bottom w:val="none" w:sz="0" w:space="0" w:color="auto"/>
                <w:right w:val="none" w:sz="0" w:space="0" w:color="auto"/>
              </w:divBdr>
              <w:divsChild>
                <w:div w:id="1099451887">
                  <w:marLeft w:val="0"/>
                  <w:marRight w:val="0"/>
                  <w:marTop w:val="0"/>
                  <w:marBottom w:val="0"/>
                  <w:divBdr>
                    <w:top w:val="none" w:sz="0" w:space="0" w:color="auto"/>
                    <w:left w:val="none" w:sz="0" w:space="0" w:color="auto"/>
                    <w:bottom w:val="none" w:sz="0" w:space="0" w:color="auto"/>
                    <w:right w:val="none" w:sz="0" w:space="0" w:color="auto"/>
                  </w:divBdr>
                </w:div>
                <w:div w:id="178153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035645">
      <w:bodyDiv w:val="1"/>
      <w:marLeft w:val="0"/>
      <w:marRight w:val="0"/>
      <w:marTop w:val="0"/>
      <w:marBottom w:val="0"/>
      <w:divBdr>
        <w:top w:val="none" w:sz="0" w:space="0" w:color="auto"/>
        <w:left w:val="none" w:sz="0" w:space="0" w:color="auto"/>
        <w:bottom w:val="none" w:sz="0" w:space="0" w:color="auto"/>
        <w:right w:val="none" w:sz="0" w:space="0" w:color="auto"/>
      </w:divBdr>
      <w:divsChild>
        <w:div w:id="262962544">
          <w:marLeft w:val="0"/>
          <w:marRight w:val="0"/>
          <w:marTop w:val="0"/>
          <w:marBottom w:val="0"/>
          <w:divBdr>
            <w:top w:val="none" w:sz="0" w:space="0" w:color="auto"/>
            <w:left w:val="none" w:sz="0" w:space="0" w:color="auto"/>
            <w:bottom w:val="none" w:sz="0" w:space="0" w:color="auto"/>
            <w:right w:val="none" w:sz="0" w:space="0" w:color="auto"/>
          </w:divBdr>
          <w:divsChild>
            <w:div w:id="1676615159">
              <w:marLeft w:val="0"/>
              <w:marRight w:val="0"/>
              <w:marTop w:val="0"/>
              <w:marBottom w:val="0"/>
              <w:divBdr>
                <w:top w:val="none" w:sz="0" w:space="0" w:color="auto"/>
                <w:left w:val="none" w:sz="0" w:space="0" w:color="auto"/>
                <w:bottom w:val="none" w:sz="0" w:space="0" w:color="auto"/>
                <w:right w:val="none" w:sz="0" w:space="0" w:color="auto"/>
              </w:divBdr>
              <w:divsChild>
                <w:div w:id="15394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00589">
      <w:bodyDiv w:val="1"/>
      <w:marLeft w:val="0"/>
      <w:marRight w:val="0"/>
      <w:marTop w:val="0"/>
      <w:marBottom w:val="0"/>
      <w:divBdr>
        <w:top w:val="none" w:sz="0" w:space="0" w:color="auto"/>
        <w:left w:val="none" w:sz="0" w:space="0" w:color="auto"/>
        <w:bottom w:val="none" w:sz="0" w:space="0" w:color="auto"/>
        <w:right w:val="none" w:sz="0" w:space="0" w:color="auto"/>
      </w:divBdr>
      <w:divsChild>
        <w:div w:id="618797414">
          <w:marLeft w:val="0"/>
          <w:marRight w:val="0"/>
          <w:marTop w:val="0"/>
          <w:marBottom w:val="0"/>
          <w:divBdr>
            <w:top w:val="none" w:sz="0" w:space="0" w:color="auto"/>
            <w:left w:val="none" w:sz="0" w:space="0" w:color="auto"/>
            <w:bottom w:val="none" w:sz="0" w:space="0" w:color="auto"/>
            <w:right w:val="none" w:sz="0" w:space="0" w:color="auto"/>
          </w:divBdr>
          <w:divsChild>
            <w:div w:id="1058170915">
              <w:marLeft w:val="0"/>
              <w:marRight w:val="0"/>
              <w:marTop w:val="0"/>
              <w:marBottom w:val="0"/>
              <w:divBdr>
                <w:top w:val="none" w:sz="0" w:space="0" w:color="auto"/>
                <w:left w:val="none" w:sz="0" w:space="0" w:color="auto"/>
                <w:bottom w:val="none" w:sz="0" w:space="0" w:color="auto"/>
                <w:right w:val="none" w:sz="0" w:space="0" w:color="auto"/>
              </w:divBdr>
              <w:divsChild>
                <w:div w:id="255556588">
                  <w:marLeft w:val="0"/>
                  <w:marRight w:val="0"/>
                  <w:marTop w:val="0"/>
                  <w:marBottom w:val="0"/>
                  <w:divBdr>
                    <w:top w:val="none" w:sz="0" w:space="0" w:color="auto"/>
                    <w:left w:val="none" w:sz="0" w:space="0" w:color="auto"/>
                    <w:bottom w:val="none" w:sz="0" w:space="0" w:color="auto"/>
                    <w:right w:val="none" w:sz="0" w:space="0" w:color="auto"/>
                  </w:divBdr>
                  <w:divsChild>
                    <w:div w:id="18197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708267">
      <w:bodyDiv w:val="1"/>
      <w:marLeft w:val="0"/>
      <w:marRight w:val="0"/>
      <w:marTop w:val="0"/>
      <w:marBottom w:val="0"/>
      <w:divBdr>
        <w:top w:val="none" w:sz="0" w:space="0" w:color="auto"/>
        <w:left w:val="none" w:sz="0" w:space="0" w:color="auto"/>
        <w:bottom w:val="none" w:sz="0" w:space="0" w:color="auto"/>
        <w:right w:val="none" w:sz="0" w:space="0" w:color="auto"/>
      </w:divBdr>
      <w:divsChild>
        <w:div w:id="187380139">
          <w:marLeft w:val="0"/>
          <w:marRight w:val="0"/>
          <w:marTop w:val="0"/>
          <w:marBottom w:val="0"/>
          <w:divBdr>
            <w:top w:val="none" w:sz="0" w:space="0" w:color="auto"/>
            <w:left w:val="none" w:sz="0" w:space="0" w:color="auto"/>
            <w:bottom w:val="none" w:sz="0" w:space="0" w:color="auto"/>
            <w:right w:val="none" w:sz="0" w:space="0" w:color="auto"/>
          </w:divBdr>
          <w:divsChild>
            <w:div w:id="1094325727">
              <w:marLeft w:val="0"/>
              <w:marRight w:val="0"/>
              <w:marTop w:val="0"/>
              <w:marBottom w:val="0"/>
              <w:divBdr>
                <w:top w:val="none" w:sz="0" w:space="0" w:color="auto"/>
                <w:left w:val="none" w:sz="0" w:space="0" w:color="auto"/>
                <w:bottom w:val="none" w:sz="0" w:space="0" w:color="auto"/>
                <w:right w:val="none" w:sz="0" w:space="0" w:color="auto"/>
              </w:divBdr>
              <w:divsChild>
                <w:div w:id="145609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8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C2B08-A1DE-3748-BDCC-A880DBAA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1902</TotalTime>
  <Pages>22</Pages>
  <Words>59478</Words>
  <Characters>339025</Characters>
  <Application>Microsoft Office Word</Application>
  <DocSecurity>0</DocSecurity>
  <Lines>2825</Lines>
  <Paragraphs>795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Grinham</dc:creator>
  <cp:keywords/>
  <dc:description/>
  <cp:lastModifiedBy>L. Grinham</cp:lastModifiedBy>
  <cp:revision>18</cp:revision>
  <cp:lastPrinted>2019-02-21T11:52:00Z</cp:lastPrinted>
  <dcterms:created xsi:type="dcterms:W3CDTF">2018-09-17T15:51:00Z</dcterms:created>
  <dcterms:modified xsi:type="dcterms:W3CDTF">2019-06-06T14:47:00Z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http://www.zotero.org/styles/evolution</vt:lpwstr>
  </property>
  <property fmtid="{D5CDD505-2E9C-101B-9397-08002B2CF9AE}" pid="5" name="Mendeley Recent Style Name 1_1">
    <vt:lpwstr>Evolution</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http://www.zotero.org/styles/proceedings-of-the-royal-society-b</vt:lpwstr>
  </property>
  <property fmtid="{D5CDD505-2E9C-101B-9397-08002B2CF9AE}" pid="17" name="Mendeley Recent Style Name 7_1">
    <vt:lpwstr>Proceedings of the Royal Society B</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http://www.zotero.org/styles/zoological-journal-of-the-linnean-society</vt:lpwstr>
  </property>
  <property fmtid="{D5CDD505-2E9C-101B-9397-08002B2CF9AE}" pid="21" name="Mendeley Recent Style Name 9_1">
    <vt:lpwstr>Zoological Journal of the Linnean Society</vt:lpwstr>
  </property>
  <property fmtid="{D5CDD505-2E9C-101B-9397-08002B2CF9AE}" pid="22" name="Mendeley Document_1">
    <vt:lpwstr>True</vt:lpwstr>
  </property>
  <property fmtid="{D5CDD505-2E9C-101B-9397-08002B2CF9AE}" pid="23" name="Mendeley Unique User Id_1">
    <vt:lpwstr>3274ebb4-2d17-3129-ae43-c3bbf3ed8c83</vt:lpwstr>
  </property>
  <property fmtid="{D5CDD505-2E9C-101B-9397-08002B2CF9AE}" pid="24" name="Mendeley Citation Style_1">
    <vt:lpwstr>http://www.zotero.org/styles/harvard1</vt:lpwstr>
  </property>
</Properties>
</file>