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0EDE51" w14:textId="0B9AD5D8" w:rsidR="008E69FB" w:rsidRPr="006B24CB" w:rsidRDefault="008E69FB" w:rsidP="008E69FB">
      <w:pPr>
        <w:spacing w:line="480" w:lineRule="auto"/>
        <w:contextualSpacing/>
        <w:rPr>
          <w:rFonts w:ascii="Times New Roman" w:hAnsi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/>
          <w:b/>
          <w:sz w:val="20"/>
          <w:szCs w:val="20"/>
          <w:lang w:val="en-GB"/>
        </w:rPr>
        <w:t xml:space="preserve">Correlates of the discrepancy between objective and subjective cognitive functioning in </w:t>
      </w:r>
      <w:r w:rsidR="0073433D" w:rsidRPr="006B24CB">
        <w:rPr>
          <w:rFonts w:ascii="Times New Roman" w:hAnsi="Times New Roman"/>
          <w:b/>
          <w:sz w:val="20"/>
          <w:szCs w:val="20"/>
          <w:lang w:val="en-GB"/>
        </w:rPr>
        <w:t xml:space="preserve">non-demented patients with </w:t>
      </w:r>
      <w:r w:rsidRPr="006B24CB">
        <w:rPr>
          <w:rFonts w:ascii="Times New Roman" w:hAnsi="Times New Roman"/>
          <w:b/>
          <w:sz w:val="20"/>
          <w:szCs w:val="20"/>
          <w:lang w:val="en-GB"/>
        </w:rPr>
        <w:t>Parkinson’s disease</w:t>
      </w:r>
    </w:p>
    <w:p w14:paraId="5673B46C" w14:textId="77777777" w:rsidR="008E69FB" w:rsidRPr="006B24CB" w:rsidRDefault="008E69FB" w:rsidP="008E69FB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2FDD7BC3" w14:textId="27D85065" w:rsidR="008E69FB" w:rsidRPr="006B24CB" w:rsidRDefault="008E69FB" w:rsidP="008E69FB">
      <w:pPr>
        <w:spacing w:line="480" w:lineRule="auto"/>
        <w:rPr>
          <w:rFonts w:ascii="Times New Roman" w:hAnsi="Times New Roman"/>
          <w:sz w:val="20"/>
          <w:szCs w:val="20"/>
          <w:vertAlign w:val="superscript"/>
        </w:rPr>
      </w:pPr>
      <w:r w:rsidRPr="006B24CB">
        <w:rPr>
          <w:rFonts w:ascii="Times New Roman" w:hAnsi="Times New Roman"/>
          <w:sz w:val="20"/>
          <w:szCs w:val="20"/>
        </w:rPr>
        <w:t xml:space="preserve">Mattia </w:t>
      </w:r>
      <w:proofErr w:type="spellStart"/>
      <w:r w:rsidRPr="006B24CB">
        <w:rPr>
          <w:rFonts w:ascii="Times New Roman" w:hAnsi="Times New Roman"/>
          <w:sz w:val="20"/>
          <w:szCs w:val="20"/>
        </w:rPr>
        <w:t>Siciliano</w:t>
      </w:r>
      <w:r w:rsidRPr="006B24CB">
        <w:rPr>
          <w:rFonts w:ascii="Times New Roman" w:hAnsi="Times New Roman"/>
          <w:sz w:val="20"/>
          <w:szCs w:val="20"/>
          <w:vertAlign w:val="superscript"/>
        </w:rPr>
        <w:t>a,b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, Lugi </w:t>
      </w:r>
      <w:proofErr w:type="spellStart"/>
      <w:r w:rsidRPr="006B24CB">
        <w:rPr>
          <w:rFonts w:ascii="Times New Roman" w:hAnsi="Times New Roman"/>
          <w:sz w:val="20"/>
          <w:szCs w:val="20"/>
        </w:rPr>
        <w:t>Trojano</w:t>
      </w:r>
      <w:r w:rsidRPr="006B24CB">
        <w:rPr>
          <w:rFonts w:ascii="Times New Roman" w:hAnsi="Times New Roman"/>
          <w:sz w:val="20"/>
          <w:szCs w:val="20"/>
          <w:vertAlign w:val="superscript"/>
        </w:rPr>
        <w:t>b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, Rosa De </w:t>
      </w:r>
      <w:proofErr w:type="spellStart"/>
      <w:r w:rsidRPr="006B24CB">
        <w:rPr>
          <w:rFonts w:ascii="Times New Roman" w:hAnsi="Times New Roman"/>
          <w:sz w:val="20"/>
          <w:szCs w:val="20"/>
        </w:rPr>
        <w:t>Micco</w:t>
      </w:r>
      <w:r w:rsidRPr="006B24CB">
        <w:rPr>
          <w:rFonts w:ascii="Times New Roman" w:hAnsi="Times New Roman"/>
          <w:sz w:val="20"/>
          <w:szCs w:val="20"/>
          <w:vertAlign w:val="superscript"/>
        </w:rPr>
        <w:t>a</w:t>
      </w:r>
      <w:proofErr w:type="spellEnd"/>
      <w:r w:rsidRPr="006B24CB">
        <w:rPr>
          <w:rFonts w:ascii="Times New Roman" w:hAnsi="Times New Roman"/>
          <w:sz w:val="20"/>
          <w:szCs w:val="20"/>
        </w:rPr>
        <w:t>, Valeria Sant’Elia</w:t>
      </w:r>
      <w:r w:rsidRPr="006B24CB">
        <w:rPr>
          <w:rFonts w:ascii="Times New Roman" w:hAnsi="Times New Roman"/>
          <w:sz w:val="20"/>
          <w:szCs w:val="20"/>
          <w:vertAlign w:val="superscript"/>
        </w:rPr>
        <w:t xml:space="preserve"> b</w:t>
      </w:r>
      <w:r w:rsidRPr="006B24CB">
        <w:rPr>
          <w:rFonts w:ascii="Times New Roman" w:hAnsi="Times New Roman"/>
          <w:sz w:val="20"/>
          <w:szCs w:val="20"/>
        </w:rPr>
        <w:t xml:space="preserve">, Alfonso </w:t>
      </w:r>
      <w:proofErr w:type="spellStart"/>
      <w:r w:rsidRPr="006B24CB">
        <w:rPr>
          <w:rFonts w:ascii="Times New Roman" w:hAnsi="Times New Roman"/>
          <w:sz w:val="20"/>
          <w:szCs w:val="20"/>
        </w:rPr>
        <w:t>Giordano</w:t>
      </w:r>
      <w:r w:rsidRPr="006B24CB">
        <w:rPr>
          <w:rFonts w:ascii="Times New Roman" w:hAnsi="Times New Roman"/>
          <w:sz w:val="20"/>
          <w:szCs w:val="20"/>
          <w:vertAlign w:val="superscript"/>
        </w:rPr>
        <w:t>a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, Antonio </w:t>
      </w:r>
      <w:proofErr w:type="spellStart"/>
      <w:r w:rsidRPr="006B24CB">
        <w:rPr>
          <w:rFonts w:ascii="Times New Roman" w:hAnsi="Times New Roman"/>
          <w:sz w:val="20"/>
          <w:szCs w:val="20"/>
        </w:rPr>
        <w:t>Russo</w:t>
      </w:r>
      <w:r w:rsidRPr="006B24CB">
        <w:rPr>
          <w:rFonts w:ascii="Times New Roman" w:hAnsi="Times New Roman"/>
          <w:sz w:val="20"/>
          <w:szCs w:val="20"/>
          <w:vertAlign w:val="superscript"/>
        </w:rPr>
        <w:t>a</w:t>
      </w:r>
      <w:proofErr w:type="spellEnd"/>
      <w:r w:rsidRPr="006B24CB">
        <w:rPr>
          <w:rFonts w:ascii="Times New Roman" w:hAnsi="Times New Roman"/>
          <w:sz w:val="20"/>
          <w:szCs w:val="20"/>
          <w:vertAlign w:val="superscript"/>
        </w:rPr>
        <w:t xml:space="preserve"> </w:t>
      </w:r>
      <w:r w:rsidRPr="006B24CB">
        <w:rPr>
          <w:rFonts w:ascii="Times New Roman" w:hAnsi="Times New Roman"/>
          <w:sz w:val="20"/>
          <w:szCs w:val="20"/>
        </w:rPr>
        <w:t xml:space="preserve">, Luca </w:t>
      </w:r>
      <w:proofErr w:type="spellStart"/>
      <w:r w:rsidRPr="006B24CB">
        <w:rPr>
          <w:rFonts w:ascii="Times New Roman" w:hAnsi="Times New Roman"/>
          <w:sz w:val="20"/>
          <w:szCs w:val="20"/>
        </w:rPr>
        <w:t>Passamonti</w:t>
      </w:r>
      <w:r w:rsidRPr="006B24CB">
        <w:rPr>
          <w:rFonts w:ascii="Times New Roman" w:hAnsi="Times New Roman"/>
          <w:sz w:val="20"/>
          <w:szCs w:val="20"/>
          <w:vertAlign w:val="superscript"/>
        </w:rPr>
        <w:t>c,d</w:t>
      </w:r>
      <w:proofErr w:type="spellEnd"/>
      <w:r w:rsidRPr="006B24CB">
        <w:rPr>
          <w:rFonts w:ascii="Times New Roman" w:hAnsi="Times New Roman"/>
          <w:sz w:val="20"/>
          <w:szCs w:val="20"/>
          <w:vertAlign w:val="superscript"/>
        </w:rPr>
        <w:t>,*</w:t>
      </w:r>
      <w:r w:rsidRPr="006B24CB">
        <w:rPr>
          <w:rFonts w:ascii="Times New Roman" w:hAnsi="Times New Roman"/>
          <w:sz w:val="20"/>
          <w:szCs w:val="20"/>
        </w:rPr>
        <w:t xml:space="preserve">, Gioacchino </w:t>
      </w:r>
      <w:proofErr w:type="spellStart"/>
      <w:r w:rsidRPr="006B24CB">
        <w:rPr>
          <w:rFonts w:ascii="Times New Roman" w:hAnsi="Times New Roman"/>
          <w:sz w:val="20"/>
          <w:szCs w:val="20"/>
        </w:rPr>
        <w:t>Tedeschi</w:t>
      </w:r>
      <w:r w:rsidRPr="006B24CB">
        <w:rPr>
          <w:rFonts w:ascii="Times New Roman" w:hAnsi="Times New Roman"/>
          <w:sz w:val="20"/>
          <w:szCs w:val="20"/>
          <w:vertAlign w:val="superscript"/>
        </w:rPr>
        <w:t>a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, Carlo </w:t>
      </w:r>
      <w:proofErr w:type="spellStart"/>
      <w:r w:rsidRPr="006B24CB">
        <w:rPr>
          <w:rFonts w:ascii="Times New Roman" w:hAnsi="Times New Roman"/>
          <w:sz w:val="20"/>
          <w:szCs w:val="20"/>
        </w:rPr>
        <w:t>Chiorri</w:t>
      </w:r>
      <w:r w:rsidRPr="006B24CB">
        <w:rPr>
          <w:rFonts w:ascii="Times New Roman" w:hAnsi="Times New Roman"/>
          <w:sz w:val="20"/>
          <w:szCs w:val="20"/>
          <w:vertAlign w:val="superscript"/>
        </w:rPr>
        <w:t>e</w:t>
      </w:r>
      <w:r w:rsidR="0073433D" w:rsidRPr="006B24CB">
        <w:rPr>
          <w:rFonts w:ascii="Times New Roman" w:hAnsi="Times New Roman"/>
          <w:sz w:val="20"/>
          <w:szCs w:val="20"/>
        </w:rPr>
        <w:t>,</w:t>
      </w:r>
      <w:r w:rsidRPr="006B24CB">
        <w:rPr>
          <w:rFonts w:ascii="Times New Roman" w:hAnsi="Times New Roman"/>
          <w:sz w:val="20"/>
          <w:szCs w:val="20"/>
        </w:rPr>
        <w:t>Alessandro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6B24CB">
        <w:rPr>
          <w:rFonts w:ascii="Times New Roman" w:hAnsi="Times New Roman"/>
          <w:sz w:val="20"/>
          <w:szCs w:val="20"/>
        </w:rPr>
        <w:t>Tessitore</w:t>
      </w:r>
      <w:r w:rsidRPr="006B24CB">
        <w:rPr>
          <w:rFonts w:ascii="Times New Roman" w:hAnsi="Times New Roman"/>
          <w:sz w:val="20"/>
          <w:szCs w:val="20"/>
          <w:vertAlign w:val="superscript"/>
        </w:rPr>
        <w:t>a</w:t>
      </w:r>
      <w:proofErr w:type="spellEnd"/>
    </w:p>
    <w:p w14:paraId="5EE1AA3A" w14:textId="77777777" w:rsidR="008E69FB" w:rsidRPr="006B24CB" w:rsidRDefault="008E69FB" w:rsidP="008E69FB">
      <w:pPr>
        <w:spacing w:line="480" w:lineRule="auto"/>
        <w:contextualSpacing/>
        <w:rPr>
          <w:rFonts w:ascii="Times New Roman" w:hAnsi="Times New Roman"/>
          <w:sz w:val="20"/>
          <w:szCs w:val="20"/>
        </w:rPr>
      </w:pPr>
    </w:p>
    <w:p w14:paraId="124C4A5D" w14:textId="638BD9F7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lang w:val="en-GB"/>
        </w:rPr>
      </w:pPr>
      <w:proofErr w:type="spellStart"/>
      <w:r w:rsidRPr="006B24CB">
        <w:rPr>
          <w:rFonts w:ascii="Times New Roman" w:hAnsi="Times New Roman"/>
          <w:sz w:val="20"/>
          <w:szCs w:val="20"/>
          <w:vertAlign w:val="superscript"/>
          <w:lang w:val="en-GB"/>
        </w:rPr>
        <w:t>a</w:t>
      </w:r>
      <w:r w:rsidRPr="006B24CB">
        <w:rPr>
          <w:rFonts w:ascii="Times New Roman" w:hAnsi="Times New Roman"/>
          <w:sz w:val="20"/>
          <w:szCs w:val="20"/>
          <w:lang w:val="en-GB"/>
        </w:rPr>
        <w:t>Department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 of Advanced Medical and Surgical Sciences - MRI Research </w:t>
      </w:r>
      <w:proofErr w:type="spellStart"/>
      <w:r w:rsidRPr="006B24CB">
        <w:rPr>
          <w:rFonts w:ascii="Times New Roman" w:hAnsi="Times New Roman"/>
          <w:sz w:val="20"/>
          <w:szCs w:val="20"/>
          <w:lang w:val="en-GB"/>
        </w:rPr>
        <w:t>Center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 </w:t>
      </w:r>
      <w:proofErr w:type="spellStart"/>
      <w:r w:rsidRPr="006B24CB">
        <w:rPr>
          <w:rFonts w:ascii="Times New Roman" w:hAnsi="Times New Roman"/>
          <w:sz w:val="20"/>
          <w:szCs w:val="20"/>
          <w:lang w:val="en-GB"/>
        </w:rPr>
        <w:t>Vanvitelli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-FISM, </w:t>
      </w:r>
      <w:r w:rsidRPr="006B24CB">
        <w:rPr>
          <w:rFonts w:ascii="Times New Roman" w:hAnsi="Times New Roman"/>
          <w:iCs/>
          <w:sz w:val="20"/>
          <w:szCs w:val="20"/>
          <w:lang w:val="en-GB"/>
        </w:rPr>
        <w:t xml:space="preserve">University of Campania "Luigi </w:t>
      </w:r>
      <w:proofErr w:type="spellStart"/>
      <w:r w:rsidRPr="006B24CB">
        <w:rPr>
          <w:rFonts w:ascii="Times New Roman" w:hAnsi="Times New Roman"/>
          <w:iCs/>
          <w:sz w:val="20"/>
          <w:szCs w:val="20"/>
          <w:lang w:val="en-GB"/>
        </w:rPr>
        <w:t>Vanvitelli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>", Piazza</w:t>
      </w:r>
      <w:r w:rsidR="002F25D0" w:rsidRPr="006B24CB">
        <w:rPr>
          <w:rFonts w:ascii="Times New Roman" w:hAnsi="Times New Roman"/>
          <w:sz w:val="20"/>
          <w:szCs w:val="20"/>
          <w:lang w:val="en-GB"/>
        </w:rPr>
        <w:t xml:space="preserve"> </w:t>
      </w:r>
      <w:proofErr w:type="spellStart"/>
      <w:r w:rsidR="002F25D0" w:rsidRPr="006B24CB">
        <w:rPr>
          <w:rFonts w:ascii="Times New Roman" w:hAnsi="Times New Roman"/>
          <w:sz w:val="20"/>
          <w:szCs w:val="20"/>
          <w:lang w:val="en-GB"/>
        </w:rPr>
        <w:t>Miraglia</w:t>
      </w:r>
      <w:proofErr w:type="spellEnd"/>
      <w:r w:rsidR="002F25D0" w:rsidRPr="006B24CB">
        <w:rPr>
          <w:rFonts w:ascii="Times New Roman" w:hAnsi="Times New Roman"/>
          <w:sz w:val="20"/>
          <w:szCs w:val="20"/>
          <w:lang w:val="en-GB"/>
        </w:rPr>
        <w:t xml:space="preserve"> 2, 80138, Naples (IT)</w:t>
      </w:r>
    </w:p>
    <w:p w14:paraId="13CD9CB7" w14:textId="39FBC2F1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lang w:val="en-GB"/>
        </w:rPr>
      </w:pPr>
      <w:proofErr w:type="spellStart"/>
      <w:r w:rsidRPr="006B24CB">
        <w:rPr>
          <w:rFonts w:ascii="Times New Roman" w:hAnsi="Times New Roman"/>
          <w:sz w:val="20"/>
          <w:szCs w:val="20"/>
          <w:vertAlign w:val="superscript"/>
          <w:lang w:val="en-GB"/>
        </w:rPr>
        <w:t>b</w:t>
      </w:r>
      <w:r w:rsidRPr="006B24CB">
        <w:rPr>
          <w:rFonts w:ascii="Times New Roman" w:hAnsi="Times New Roman"/>
          <w:sz w:val="20"/>
          <w:szCs w:val="20"/>
          <w:lang w:val="en-GB"/>
        </w:rPr>
        <w:t>Department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 of Psychology, </w:t>
      </w:r>
      <w:r w:rsidRPr="006B24CB">
        <w:rPr>
          <w:rFonts w:ascii="Times New Roman" w:hAnsi="Times New Roman"/>
          <w:iCs/>
          <w:sz w:val="20"/>
          <w:szCs w:val="20"/>
          <w:lang w:val="en-GB"/>
        </w:rPr>
        <w:t xml:space="preserve">University of Campania "Luigi </w:t>
      </w:r>
      <w:proofErr w:type="spellStart"/>
      <w:r w:rsidRPr="006B24CB">
        <w:rPr>
          <w:rFonts w:ascii="Times New Roman" w:hAnsi="Times New Roman"/>
          <w:iCs/>
          <w:sz w:val="20"/>
          <w:szCs w:val="20"/>
          <w:lang w:val="en-GB"/>
        </w:rPr>
        <w:t>Vanvitelli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", </w:t>
      </w:r>
      <w:proofErr w:type="spellStart"/>
      <w:r w:rsidRPr="006B24CB">
        <w:rPr>
          <w:rFonts w:ascii="Times New Roman" w:hAnsi="Times New Roman"/>
          <w:sz w:val="20"/>
          <w:szCs w:val="20"/>
          <w:lang w:val="en-GB"/>
        </w:rPr>
        <w:t>Viale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 </w:t>
      </w:r>
      <w:proofErr w:type="spellStart"/>
      <w:r w:rsidRPr="006B24CB">
        <w:rPr>
          <w:rFonts w:ascii="Times New Roman" w:hAnsi="Times New Roman"/>
          <w:sz w:val="20"/>
          <w:szCs w:val="20"/>
          <w:lang w:val="en-GB"/>
        </w:rPr>
        <w:t>El</w:t>
      </w:r>
      <w:r w:rsidR="002F25D0" w:rsidRPr="006B24CB">
        <w:rPr>
          <w:rFonts w:ascii="Times New Roman" w:hAnsi="Times New Roman"/>
          <w:sz w:val="20"/>
          <w:szCs w:val="20"/>
          <w:lang w:val="en-GB"/>
        </w:rPr>
        <w:t>littico</w:t>
      </w:r>
      <w:proofErr w:type="spellEnd"/>
      <w:r w:rsidR="002F25D0" w:rsidRPr="006B24CB">
        <w:rPr>
          <w:rFonts w:ascii="Times New Roman" w:hAnsi="Times New Roman"/>
          <w:sz w:val="20"/>
          <w:szCs w:val="20"/>
          <w:lang w:val="en-GB"/>
        </w:rPr>
        <w:t xml:space="preserve"> 31, 81100, Caserta (IT)</w:t>
      </w:r>
    </w:p>
    <w:p w14:paraId="5201E488" w14:textId="7F74CF8A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vertAlign w:val="superscript"/>
          <w:lang w:val="en-GB"/>
        </w:rPr>
      </w:pPr>
      <w:r w:rsidRPr="006B24CB">
        <w:rPr>
          <w:rFonts w:ascii="Times" w:hAnsi="Times" w:cs="Times New Roman"/>
          <w:sz w:val="20"/>
          <w:szCs w:val="20"/>
          <w:vertAlign w:val="superscript"/>
          <w:lang w:val="en-US"/>
        </w:rPr>
        <w:t>c</w:t>
      </w:r>
      <w:r w:rsidRPr="006B24CB">
        <w:rPr>
          <w:rFonts w:ascii="Times New Roman" w:hAnsi="Times New Roman" w:cs="Times New Roman"/>
          <w:sz w:val="20"/>
          <w:szCs w:val="20"/>
          <w:shd w:val="clear" w:color="auto" w:fill="FFFFFF"/>
          <w:lang w:val="en-GB"/>
        </w:rPr>
        <w:t>Department of Clinical Neurosciences, University of Cambridge, Cambridge, UK</w:t>
      </w:r>
    </w:p>
    <w:p w14:paraId="2DA91D42" w14:textId="340D1083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6B24CB">
        <w:rPr>
          <w:rFonts w:ascii="Times New Roman" w:hAnsi="Times New Roman"/>
          <w:sz w:val="20"/>
          <w:szCs w:val="20"/>
          <w:vertAlign w:val="superscript"/>
          <w:lang w:val="en-US"/>
        </w:rPr>
        <w:t>d</w:t>
      </w:r>
      <w:r w:rsidRPr="006B24CB">
        <w:rPr>
          <w:rFonts w:ascii="Times New Roman" w:hAnsi="Times New Roman"/>
          <w:sz w:val="20"/>
          <w:szCs w:val="20"/>
          <w:lang w:val="en-US"/>
        </w:rPr>
        <w:t>Institute</w:t>
      </w:r>
      <w:proofErr w:type="spellEnd"/>
      <w:r w:rsidRPr="006B24CB">
        <w:rPr>
          <w:rFonts w:ascii="Times New Roman" w:hAnsi="Times New Roman"/>
          <w:sz w:val="20"/>
          <w:szCs w:val="20"/>
          <w:lang w:val="en-US"/>
        </w:rPr>
        <w:t xml:space="preserve"> of Molecular Bioimaging an</w:t>
      </w:r>
      <w:r w:rsidR="002F25D0" w:rsidRPr="006B24CB">
        <w:rPr>
          <w:rFonts w:ascii="Times New Roman" w:hAnsi="Times New Roman"/>
          <w:sz w:val="20"/>
          <w:szCs w:val="20"/>
          <w:lang w:val="en-US"/>
        </w:rPr>
        <w:t>d Physiology, CNR, Milan, Italy</w:t>
      </w:r>
    </w:p>
    <w:p w14:paraId="4BD43D60" w14:textId="387D4C52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vertAlign w:val="superscript"/>
          <w:lang w:val="en-GB"/>
        </w:rPr>
      </w:pPr>
      <w:proofErr w:type="spellStart"/>
      <w:r w:rsidRPr="006B24CB">
        <w:rPr>
          <w:rFonts w:ascii="Times New Roman" w:hAnsi="Times New Roman"/>
          <w:sz w:val="20"/>
          <w:szCs w:val="20"/>
          <w:vertAlign w:val="superscript"/>
          <w:lang w:val="en-GB"/>
        </w:rPr>
        <w:t>e</w:t>
      </w:r>
      <w:r w:rsidRPr="006B24CB">
        <w:rPr>
          <w:rFonts w:ascii="Times New Roman" w:hAnsi="Times New Roman"/>
          <w:sz w:val="20"/>
          <w:szCs w:val="20"/>
          <w:lang w:val="en-GB"/>
        </w:rPr>
        <w:t>Department</w:t>
      </w:r>
      <w:proofErr w:type="spellEnd"/>
      <w:r w:rsidRPr="006B24CB">
        <w:rPr>
          <w:rFonts w:ascii="Times New Roman" w:hAnsi="Times New Roman"/>
          <w:sz w:val="20"/>
          <w:szCs w:val="20"/>
          <w:lang w:val="en-GB"/>
        </w:rPr>
        <w:t xml:space="preserve"> of Educational Sciences, Univ</w:t>
      </w:r>
      <w:r w:rsidR="002F25D0" w:rsidRPr="006B24CB">
        <w:rPr>
          <w:rFonts w:ascii="Times New Roman" w:hAnsi="Times New Roman"/>
          <w:sz w:val="20"/>
          <w:szCs w:val="20"/>
          <w:lang w:val="en-GB"/>
        </w:rPr>
        <w:t>ersity of Genova, Genova, Italy</w:t>
      </w:r>
    </w:p>
    <w:p w14:paraId="284361E5" w14:textId="77777777" w:rsidR="008E69FB" w:rsidRPr="006B24CB" w:rsidRDefault="008E69FB" w:rsidP="008E69FB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lang w:val="en-GB"/>
        </w:rPr>
      </w:pPr>
    </w:p>
    <w:p w14:paraId="3C0F55C0" w14:textId="225F9ABC" w:rsidR="008E69FB" w:rsidRPr="006B24CB" w:rsidRDefault="008E69FB" w:rsidP="008E69FB">
      <w:pPr>
        <w:spacing w:after="0" w:line="360" w:lineRule="auto"/>
        <w:contextualSpacing/>
        <w:rPr>
          <w:rFonts w:ascii="Times New Roman" w:hAnsi="Times New Roman"/>
          <w:sz w:val="20"/>
          <w:szCs w:val="20"/>
        </w:rPr>
      </w:pPr>
      <w:r w:rsidRPr="006B24CB">
        <w:rPr>
          <w:rFonts w:ascii="Times New Roman" w:hAnsi="Times New Roman"/>
          <w:sz w:val="20"/>
          <w:szCs w:val="20"/>
        </w:rPr>
        <w:t>*</w:t>
      </w:r>
      <w:proofErr w:type="spellStart"/>
      <w:r w:rsidRPr="006B24CB">
        <w:rPr>
          <w:rFonts w:ascii="Times New Roman" w:hAnsi="Times New Roman"/>
          <w:sz w:val="20"/>
          <w:szCs w:val="20"/>
        </w:rPr>
        <w:t>Corresponding</w:t>
      </w:r>
      <w:proofErr w:type="spellEnd"/>
      <w:r w:rsidRPr="006B24C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6B24CB">
        <w:rPr>
          <w:rFonts w:ascii="Times New Roman" w:hAnsi="Times New Roman"/>
          <w:sz w:val="20"/>
          <w:szCs w:val="20"/>
        </w:rPr>
        <w:t>author</w:t>
      </w:r>
      <w:proofErr w:type="spellEnd"/>
      <w:r w:rsidRPr="006B24CB">
        <w:rPr>
          <w:rFonts w:ascii="Times New Roman" w:hAnsi="Times New Roman"/>
          <w:sz w:val="20"/>
          <w:szCs w:val="20"/>
        </w:rPr>
        <w:t>:</w:t>
      </w:r>
    </w:p>
    <w:p w14:paraId="33596C22" w14:textId="77777777" w:rsidR="008E69FB" w:rsidRPr="004E4303" w:rsidRDefault="008E69FB" w:rsidP="008E69FB">
      <w:pPr>
        <w:spacing w:after="0" w:line="36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4E4303">
        <w:rPr>
          <w:rFonts w:ascii="Times New Roman" w:hAnsi="Times New Roman" w:cs="Times New Roman"/>
          <w:sz w:val="20"/>
          <w:szCs w:val="20"/>
        </w:rPr>
        <w:t xml:space="preserve">Luca Passamonti MD, </w:t>
      </w:r>
      <w:proofErr w:type="spellStart"/>
      <w:r w:rsidRPr="004E4303">
        <w:rPr>
          <w:rFonts w:ascii="Times New Roman" w:hAnsi="Times New Roman" w:cs="Times New Roman"/>
          <w:sz w:val="20"/>
          <w:szCs w:val="20"/>
        </w:rPr>
        <w:t>PhD</w:t>
      </w:r>
      <w:proofErr w:type="spellEnd"/>
    </w:p>
    <w:p w14:paraId="3A2CDAB6" w14:textId="77777777" w:rsidR="004E4303" w:rsidRPr="004E4303" w:rsidRDefault="004E4303" w:rsidP="004E4303">
      <w:pPr>
        <w:spacing w:line="360" w:lineRule="auto"/>
        <w:contextualSpacing/>
        <w:jc w:val="both"/>
        <w:outlineLvl w:val="0"/>
        <w:rPr>
          <w:rFonts w:ascii="Times New Roman" w:eastAsia="Cambria" w:hAnsi="Times New Roman" w:cs="Times New Roman"/>
          <w:color w:val="000000" w:themeColor="text1"/>
          <w:sz w:val="20"/>
          <w:szCs w:val="20"/>
        </w:rPr>
      </w:pPr>
      <w:proofErr w:type="spellStart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Department</w:t>
      </w:r>
      <w:proofErr w:type="spellEnd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 xml:space="preserve"> of </w:t>
      </w:r>
      <w:proofErr w:type="spellStart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Clinical</w:t>
      </w:r>
      <w:proofErr w:type="spellEnd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Neurosciences</w:t>
      </w:r>
      <w:proofErr w:type="spellEnd"/>
    </w:p>
    <w:p w14:paraId="65CF3901" w14:textId="77777777" w:rsidR="004E4303" w:rsidRPr="004E4303" w:rsidRDefault="004E4303" w:rsidP="004E4303">
      <w:pPr>
        <w:spacing w:line="360" w:lineRule="auto"/>
        <w:contextualSpacing/>
        <w:jc w:val="both"/>
        <w:outlineLvl w:val="0"/>
        <w:rPr>
          <w:rFonts w:ascii="Times New Roman" w:eastAsia="Cambria" w:hAnsi="Times New Roman" w:cs="Times New Roman"/>
          <w:color w:val="000000" w:themeColor="text1"/>
          <w:sz w:val="20"/>
          <w:szCs w:val="20"/>
        </w:rPr>
      </w:pPr>
      <w:proofErr w:type="spellStart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University</w:t>
      </w:r>
      <w:proofErr w:type="spellEnd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 xml:space="preserve"> of Cambridge, </w:t>
      </w:r>
    </w:p>
    <w:p w14:paraId="59CAC0BD" w14:textId="77777777" w:rsidR="004E4303" w:rsidRPr="004E4303" w:rsidRDefault="004E4303" w:rsidP="004E4303">
      <w:pPr>
        <w:spacing w:line="360" w:lineRule="auto"/>
        <w:contextualSpacing/>
        <w:jc w:val="both"/>
        <w:outlineLvl w:val="0"/>
        <w:rPr>
          <w:rFonts w:ascii="Times New Roman" w:eastAsia="Cambria" w:hAnsi="Times New Roman" w:cs="Times New Roman"/>
          <w:color w:val="000000" w:themeColor="text1"/>
          <w:sz w:val="20"/>
          <w:szCs w:val="20"/>
        </w:rPr>
      </w:pPr>
      <w:r w:rsidRPr="004E4303">
        <w:rPr>
          <w:rFonts w:ascii="Times New Roman" w:hAnsi="Times New Roman" w:cs="Times New Roman"/>
          <w:bCs/>
          <w:color w:val="000000" w:themeColor="text1"/>
          <w:sz w:val="20"/>
          <w:szCs w:val="20"/>
          <w:lang w:bidi="en-US"/>
        </w:rPr>
        <w:t xml:space="preserve">CB2 0SZ, UK </w:t>
      </w:r>
    </w:p>
    <w:p w14:paraId="525109A5" w14:textId="77777777" w:rsidR="004E4303" w:rsidRPr="004E4303" w:rsidRDefault="004E4303" w:rsidP="004E4303">
      <w:pPr>
        <w:spacing w:line="360" w:lineRule="auto"/>
        <w:contextualSpacing/>
        <w:jc w:val="both"/>
        <w:outlineLvl w:val="0"/>
        <w:rPr>
          <w:rFonts w:ascii="Times New Roman" w:eastAsia="Cambria" w:hAnsi="Times New Roman" w:cs="Times New Roman"/>
          <w:color w:val="000000" w:themeColor="text1"/>
          <w:sz w:val="20"/>
          <w:szCs w:val="20"/>
        </w:rPr>
      </w:pPr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Telephone: +44.01223 330293</w:t>
      </w:r>
    </w:p>
    <w:p w14:paraId="09EBE9DE" w14:textId="77777777" w:rsidR="004E4303" w:rsidRPr="004E4303" w:rsidRDefault="004E4303" w:rsidP="004E4303">
      <w:pPr>
        <w:spacing w:line="360" w:lineRule="auto"/>
        <w:contextualSpacing/>
        <w:jc w:val="both"/>
        <w:outlineLvl w:val="0"/>
        <w:rPr>
          <w:rFonts w:ascii="Times New Roman" w:eastAsia="Cambria" w:hAnsi="Times New Roman" w:cs="Times New Roman"/>
          <w:color w:val="000000" w:themeColor="text1"/>
          <w:sz w:val="20"/>
          <w:szCs w:val="20"/>
          <w:u w:val="single"/>
        </w:rPr>
      </w:pPr>
      <w:proofErr w:type="gramStart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>Email</w:t>
      </w:r>
      <w:proofErr w:type="gramEnd"/>
      <w:r w:rsidRPr="004E4303">
        <w:rPr>
          <w:rFonts w:ascii="Times New Roman" w:eastAsia="Cambria" w:hAnsi="Times New Roman" w:cs="Times New Roman"/>
          <w:color w:val="000000" w:themeColor="text1"/>
          <w:sz w:val="20"/>
          <w:szCs w:val="20"/>
        </w:rPr>
        <w:t xml:space="preserve">: </w:t>
      </w:r>
      <w:hyperlink r:id="rId8" w:history="1">
        <w:r w:rsidRPr="004E4303">
          <w:rPr>
            <w:rStyle w:val="Hyperlink"/>
            <w:rFonts w:ascii="Times New Roman" w:eastAsia="Cambria" w:hAnsi="Times New Roman" w:cs="Times New Roman"/>
            <w:color w:val="000000" w:themeColor="text1"/>
            <w:sz w:val="20"/>
            <w:szCs w:val="20"/>
          </w:rPr>
          <w:t>lp337@medschl.cam.ac.uk</w:t>
        </w:r>
      </w:hyperlink>
    </w:p>
    <w:p w14:paraId="2415CDE5" w14:textId="77777777" w:rsidR="004E4303" w:rsidRPr="006B24CB" w:rsidRDefault="004E4303" w:rsidP="004E4303">
      <w:pPr>
        <w:pStyle w:val="ListParagraph"/>
        <w:spacing w:line="480" w:lineRule="auto"/>
        <w:ind w:left="0"/>
        <w:rPr>
          <w:rFonts w:ascii="Times New Roman" w:hAnsi="Times New Roman"/>
          <w:sz w:val="20"/>
          <w:szCs w:val="20"/>
          <w:vertAlign w:val="superscript"/>
          <w:lang w:val="en-GB"/>
        </w:rPr>
      </w:pPr>
    </w:p>
    <w:p w14:paraId="12117E23" w14:textId="77777777" w:rsidR="004E4303" w:rsidRPr="006B24CB" w:rsidRDefault="004E4303" w:rsidP="008E69FB">
      <w:pPr>
        <w:spacing w:after="0" w:line="360" w:lineRule="auto"/>
        <w:contextualSpacing/>
        <w:rPr>
          <w:rFonts w:ascii="Times New Roman" w:hAnsi="Times New Roman"/>
          <w:sz w:val="20"/>
          <w:szCs w:val="20"/>
        </w:rPr>
      </w:pPr>
    </w:p>
    <w:p w14:paraId="4F762F32" w14:textId="77777777" w:rsidR="008E69FB" w:rsidRPr="006B24CB" w:rsidRDefault="008E69FB" w:rsidP="008E69FB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</w:p>
    <w:p w14:paraId="4041FC95" w14:textId="4ABFF149" w:rsidR="008E69FB" w:rsidRPr="006B24CB" w:rsidRDefault="008E69FB" w:rsidP="008E69FB">
      <w:pPr>
        <w:spacing w:line="480" w:lineRule="auto"/>
        <w:contextualSpacing/>
        <w:rPr>
          <w:rFonts w:ascii="Times New Roman" w:hAnsi="Times New Roman"/>
          <w:sz w:val="20"/>
          <w:szCs w:val="20"/>
          <w:lang w:val="en-US"/>
        </w:rPr>
      </w:pPr>
      <w:r w:rsidRPr="006B24CB">
        <w:rPr>
          <w:rFonts w:ascii="Times New Roman" w:hAnsi="Times New Roman"/>
          <w:b/>
          <w:sz w:val="20"/>
          <w:szCs w:val="20"/>
          <w:lang w:val="en-US"/>
        </w:rPr>
        <w:t xml:space="preserve">Keywords: </w:t>
      </w:r>
      <w:r w:rsidRPr="006B24CB">
        <w:rPr>
          <w:rFonts w:ascii="Times New Roman" w:hAnsi="Times New Roman"/>
          <w:sz w:val="20"/>
          <w:szCs w:val="20"/>
          <w:lang w:val="en-US"/>
        </w:rPr>
        <w:t xml:space="preserve">fatigue;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depression;</w:t>
      </w:r>
      <w:r w:rsidRPr="006B24CB">
        <w:rPr>
          <w:rFonts w:ascii="Times New Roman" w:hAnsi="Times New Roman"/>
          <w:sz w:val="20"/>
          <w:szCs w:val="20"/>
          <w:lang w:val="en-US"/>
        </w:rPr>
        <w:t xml:space="preserve"> cognitive impairment; subjective cognitive dec</w:t>
      </w:r>
      <w:r w:rsidR="00A94298" w:rsidRPr="006B24CB">
        <w:rPr>
          <w:rFonts w:ascii="Times New Roman" w:hAnsi="Times New Roman"/>
          <w:sz w:val="20"/>
          <w:szCs w:val="20"/>
          <w:lang w:val="en-US"/>
        </w:rPr>
        <w:t>line; mild cognitive impairment</w:t>
      </w:r>
    </w:p>
    <w:p w14:paraId="3772DBC4" w14:textId="2D62C587" w:rsidR="008E69FB" w:rsidRPr="006B24CB" w:rsidRDefault="008E69FB">
      <w:pPr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br w:type="page"/>
      </w:r>
    </w:p>
    <w:p w14:paraId="450B4270" w14:textId="77777777" w:rsidR="00DB6E16" w:rsidRPr="006B24CB" w:rsidRDefault="00DB6E16" w:rsidP="00DB6E16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Abstract</w:t>
      </w:r>
    </w:p>
    <w:p w14:paraId="02CD24A0" w14:textId="219EA9B9" w:rsidR="004005B9" w:rsidRPr="006B24CB" w:rsidRDefault="00873A43" w:rsidP="00841F1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Background</w:t>
      </w:r>
      <w:r w:rsidR="00841F1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: Subjective 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complaints </w:t>
      </w:r>
      <w:r w:rsidR="004005B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r w:rsidR="004005B9" w:rsidRPr="006B24CB">
        <w:rPr>
          <w:rFonts w:ascii="Times New Roman" w:hAnsi="Times New Roman" w:cs="Times New Roman"/>
          <w:sz w:val="20"/>
          <w:szCs w:val="20"/>
          <w:lang w:val="en-GB"/>
        </w:rPr>
        <w:t>deficits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are not necessarily consistent with</w:t>
      </w:r>
      <w:r w:rsidR="00841F1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objective 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>evidence of cognitive</w:t>
      </w:r>
      <w:r w:rsidR="00841F1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impairment </w:t>
      </w:r>
      <w:r w:rsidR="00841F1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Parkinson’s disease (PD). Here we examined </w:t>
      </w:r>
      <w:r w:rsidR="004005B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BD142F" w:rsidRPr="006B24CB">
        <w:rPr>
          <w:rFonts w:ascii="Times New Roman" w:hAnsi="Times New Roman" w:cs="Times New Roman"/>
          <w:sz w:val="20"/>
          <w:szCs w:val="20"/>
          <w:lang w:val="en-GB"/>
        </w:rPr>
        <w:t>factors</w:t>
      </w:r>
      <w:r w:rsidR="004005B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D142F" w:rsidRPr="006B24CB">
        <w:rPr>
          <w:rFonts w:ascii="Times New Roman" w:hAnsi="Times New Roman" w:cs="Times New Roman"/>
          <w:sz w:val="20"/>
          <w:szCs w:val="20"/>
          <w:lang w:val="en-GB"/>
        </w:rPr>
        <w:t>associated with</w:t>
      </w:r>
      <w:r w:rsidR="004005B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4005B9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discrepancy.</w:t>
      </w:r>
    </w:p>
    <w:p w14:paraId="6E587662" w14:textId="77777777" w:rsidR="004005B9" w:rsidRPr="006B24CB" w:rsidRDefault="004005B9" w:rsidP="00841F1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13C96CEC" w14:textId="732D3534" w:rsidR="0079726A" w:rsidRPr="006B24CB" w:rsidRDefault="00841F18" w:rsidP="0079726A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Methods: </w:t>
      </w:r>
      <w:r w:rsidR="009B4C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We </w:t>
      </w:r>
      <w:r w:rsidR="00D228D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consecutively </w:t>
      </w:r>
      <w:r w:rsidR="00BC07B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enrolled 90 </w:t>
      </w:r>
      <w:r w:rsidR="00F1489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non-demented </w:t>
      </w:r>
      <w:r w:rsidR="00BC07B8" w:rsidRPr="006B24CB">
        <w:rPr>
          <w:rFonts w:ascii="Times New Roman" w:hAnsi="Times New Roman" w:cs="Times New Roman"/>
          <w:sz w:val="20"/>
          <w:szCs w:val="20"/>
          <w:lang w:val="en-US"/>
        </w:rPr>
        <w:t>patients with PD who completed the Parkinson</w:t>
      </w:r>
      <w:r w:rsidR="00345DB9" w:rsidRPr="006B24CB">
        <w:rPr>
          <w:rFonts w:ascii="Times New Roman" w:hAnsi="Times New Roman" w:cs="Times New Roman"/>
          <w:sz w:val="20"/>
          <w:szCs w:val="20"/>
          <w:lang w:val="en-US"/>
        </w:rPr>
        <w:t>’s</w:t>
      </w:r>
      <w:r w:rsidR="00BC07B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Disease Cognitive Functional Rating Scale (</w:t>
      </w:r>
      <w:r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subjective 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r w:rsidR="00C80EEC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measure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) and 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Montreal Cognitive Assessment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 (</w:t>
      </w:r>
      <w:proofErr w:type="spellStart"/>
      <w:r w:rsidR="00270637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270637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; 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objective </w:t>
      </w:r>
      <w:r w:rsidR="00C80EEC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cognitive measure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). The patients were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classif</w:t>
      </w:r>
      <w:r w:rsidR="00BC07B8" w:rsidRPr="006B24CB">
        <w:rPr>
          <w:rFonts w:ascii="Times New Roman" w:hAnsi="Times New Roman" w:cs="Times New Roman"/>
          <w:sz w:val="20"/>
          <w:szCs w:val="20"/>
          <w:lang w:val="en-US"/>
        </w:rPr>
        <w:t>ied</w:t>
      </w:r>
      <w:r w:rsidR="006E7D1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Overestimator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”, “Accurate</w:t>
      </w:r>
      <w:r w:rsidR="002F5F1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estimator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”, </w:t>
      </w:r>
      <w:r w:rsidR="00583C65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="00BC07B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on the basis of the discrepancy between the</w:t>
      </w:r>
      <w:r w:rsidR="006E7D1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8111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objective </w:t>
      </w:r>
      <w:r w:rsidR="006E7D1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vs. </w:t>
      </w:r>
      <w:r w:rsidR="0098111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subjective </w:t>
      </w:r>
      <w:r w:rsidR="00F8231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r w:rsidR="00C80EEC" w:rsidRPr="006B24CB">
        <w:rPr>
          <w:rFonts w:ascii="Times New Roman" w:hAnsi="Times New Roman" w:cs="Times New Roman"/>
          <w:sz w:val="20"/>
          <w:szCs w:val="20"/>
          <w:lang w:val="en-GB"/>
        </w:rPr>
        <w:t>measures</w:t>
      </w:r>
      <w:r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F8231F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To identify </w:t>
      </w:r>
      <w:r w:rsidR="00BC07B8"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>t</w:t>
      </w:r>
      <w:r w:rsidRPr="006B24CB">
        <w:rPr>
          <w:rStyle w:val="st"/>
          <w:rFonts w:ascii="Times New Roman" w:hAnsi="Times New Roman" w:cs="Times New Roman"/>
          <w:sz w:val="20"/>
          <w:szCs w:val="20"/>
          <w:lang w:val="en-GB"/>
        </w:rPr>
        <w:t xml:space="preserve">he </w:t>
      </w:r>
      <w:r w:rsidR="004005B9" w:rsidRPr="006B24CB">
        <w:rPr>
          <w:rFonts w:ascii="Times New Roman" w:hAnsi="Times New Roman" w:cs="Times New Roman"/>
          <w:sz w:val="20"/>
          <w:szCs w:val="20"/>
          <w:lang w:val="en-GB"/>
        </w:rPr>
        <w:t>factors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8231F" w:rsidRPr="006B24CB">
        <w:rPr>
          <w:rFonts w:ascii="Times New Roman" w:hAnsi="Times New Roman" w:cs="Times New Roman"/>
          <w:sz w:val="20"/>
          <w:szCs w:val="20"/>
          <w:lang w:val="en-GB"/>
        </w:rPr>
        <w:t>distinguishing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these</w:t>
      </w:r>
      <w:r w:rsidR="00F8172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groups </w:t>
      </w:r>
      <w:r w:rsidR="00F8231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from each other, we used </w:t>
      </w:r>
      <w:r w:rsidR="001C075F" w:rsidRPr="006B24CB">
        <w:rPr>
          <w:rFonts w:ascii="Times New Roman" w:hAnsi="Times New Roman" w:cs="Times New Roman"/>
          <w:sz w:val="20"/>
          <w:szCs w:val="20"/>
          <w:lang w:val="en-GB"/>
        </w:rPr>
        <w:t>Chi-Square tests or one-way Analyses of Variance</w:t>
      </w:r>
      <w:r w:rsidR="005D7AAF" w:rsidRPr="006B24CB">
        <w:rPr>
          <w:rFonts w:ascii="Times New Roman" w:hAnsi="Times New Roman" w:cs="Times New Roman"/>
          <w:sz w:val="20"/>
          <w:szCs w:val="20"/>
          <w:lang w:val="en-GB"/>
        </w:rPr>
        <w:t>, completed by</w:t>
      </w:r>
      <w:r w:rsidR="00F8231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D7AAF" w:rsidRPr="006B24CB">
        <w:rPr>
          <w:rFonts w:ascii="Times New Roman" w:hAnsi="Times New Roman" w:cs="Times New Roman"/>
          <w:sz w:val="20"/>
          <w:szCs w:val="20"/>
          <w:lang w:val="en-GB"/>
        </w:rPr>
        <w:t>l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>ogistic and linear regression analyses</w:t>
      </w:r>
      <w:r w:rsidR="0079726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654E3A85" w14:textId="77777777" w:rsidR="0079726A" w:rsidRPr="006B24CB" w:rsidRDefault="0079726A" w:rsidP="00841F18">
      <w:pPr>
        <w:spacing w:line="480" w:lineRule="auto"/>
        <w:contextualSpacing/>
        <w:rPr>
          <w:rStyle w:val="st"/>
          <w:rFonts w:ascii="Times New Roman" w:hAnsi="Times New Roman" w:cs="Times New Roman"/>
          <w:sz w:val="20"/>
          <w:szCs w:val="20"/>
          <w:lang w:val="en-US"/>
        </w:rPr>
      </w:pPr>
    </w:p>
    <w:p w14:paraId="015248E0" w14:textId="5D24746B" w:rsidR="00841F18" w:rsidRPr="006B24CB" w:rsidRDefault="00841F18" w:rsidP="00C11D08">
      <w:pPr>
        <w:autoSpaceDE w:val="0"/>
        <w:autoSpaceDN w:val="0"/>
        <w:adjustRightInd w:val="0"/>
        <w:spacing w:after="0" w:line="480" w:lineRule="auto"/>
        <w:contextualSpacing/>
        <w:rPr>
          <w:rStyle w:val="st"/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Results: </w:t>
      </w:r>
      <w:r w:rsidR="00BC07B8" w:rsidRPr="006B24CB">
        <w:rPr>
          <w:rFonts w:ascii="Times New Roman" w:hAnsi="Times New Roman" w:cs="Times New Roman"/>
          <w:sz w:val="20"/>
          <w:szCs w:val="20"/>
          <w:lang w:val="en-GB"/>
        </w:rPr>
        <w:t>Forty-nine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patients (54.45%) were classified as “Accurate estimators”, 29 (32.22%)</w:t>
      </w:r>
      <w:r w:rsidR="00BC07B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>as “</w:t>
      </w:r>
      <w:proofErr w:type="spellStart"/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>”, and 12 (13.33%) as “</w:t>
      </w:r>
      <w:proofErr w:type="spellStart"/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”.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Relative to the other groups, the </w:t>
      </w:r>
      <w:r w:rsidR="006524CE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proofErr w:type="spellEnd"/>
      <w:r w:rsidR="006524CE"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scored higher on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Fatigue Severity Scale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(FSS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), Beck Depression Inventory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(BDI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), and Parkinson Anxiety Scale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(</w:t>
      </w:r>
      <w:r w:rsidRPr="006B24C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&lt;0.01). </w:t>
      </w:r>
      <w:r w:rsidR="007613BB" w:rsidRPr="006B24CB">
        <w:rPr>
          <w:rFonts w:ascii="Times New Roman" w:hAnsi="Times New Roman" w:cs="Times New Roman"/>
          <w:sz w:val="20"/>
          <w:szCs w:val="20"/>
          <w:lang w:val="en-US"/>
        </w:rPr>
        <w:t>L</w:t>
      </w:r>
      <w:r w:rsidR="0079726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ogistic 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regression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>confirmed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that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FSS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BDI scores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E3090" w:rsidRPr="006B24CB">
        <w:rPr>
          <w:rFonts w:ascii="Times New Roman" w:hAnsi="Times New Roman" w:cs="Times New Roman"/>
          <w:sz w:val="20"/>
          <w:szCs w:val="20"/>
          <w:lang w:val="en-GB"/>
        </w:rPr>
        <w:t>distinguish</w:t>
      </w:r>
      <w:r w:rsidR="007613BB" w:rsidRPr="006B24CB">
        <w:rPr>
          <w:rFonts w:ascii="Times New Roman" w:hAnsi="Times New Roman" w:cs="Times New Roman"/>
          <w:sz w:val="20"/>
          <w:szCs w:val="20"/>
          <w:lang w:val="en-GB"/>
        </w:rPr>
        <w:t>ed</w:t>
      </w:r>
      <w:r w:rsidR="005E309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6524CE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</w:t>
      </w:r>
      <w:r w:rsidR="00BF6037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proofErr w:type="spellEnd"/>
      <w:r w:rsidR="006524CE"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group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from the other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9726A"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79726A" w:rsidRPr="006B24C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 w:rsidR="0079726A" w:rsidRPr="006B24CB">
        <w:rPr>
          <w:rFonts w:ascii="Times New Roman" w:hAnsi="Times New Roman" w:cs="Times New Roman"/>
          <w:sz w:val="20"/>
          <w:szCs w:val="20"/>
          <w:lang w:val="en-US"/>
        </w:rPr>
        <w:t>&lt;0.05)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7613BB" w:rsidRPr="006B24CB">
        <w:rPr>
          <w:rFonts w:ascii="Times New Roman" w:hAnsi="Times New Roman" w:cs="Times New Roman"/>
          <w:sz w:val="20"/>
          <w:szCs w:val="20"/>
          <w:lang w:val="en-GB"/>
        </w:rPr>
        <w:t>L</w:t>
      </w:r>
      <w:r w:rsidR="00C11D0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inear regression analyses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also </w:t>
      </w:r>
      <w:r w:rsidR="00C11D0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indicated that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FSS</w:t>
      </w:r>
      <w:r w:rsidR="00C11D0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D96B0F" w:rsidRPr="006B24CB">
        <w:rPr>
          <w:rFonts w:ascii="Times New Roman" w:hAnsi="Times New Roman" w:cs="Times New Roman"/>
          <w:sz w:val="20"/>
          <w:szCs w:val="20"/>
          <w:lang w:val="en-GB"/>
        </w:rPr>
        <w:t>BDI scores</w:t>
      </w:r>
      <w:r w:rsidR="00C11D0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positively </w:t>
      </w:r>
      <w:r w:rsidR="009B18E4" w:rsidRPr="006B24CB">
        <w:rPr>
          <w:rFonts w:ascii="Times New Roman" w:hAnsi="Times New Roman" w:cs="Times New Roman"/>
          <w:sz w:val="20"/>
          <w:szCs w:val="20"/>
          <w:lang w:val="en-GB"/>
        </w:rPr>
        <w:t>related to</w:t>
      </w:r>
      <w:r w:rsidR="00C11D0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C11D0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 </w:t>
      </w:r>
      <w:r w:rsidR="00BD142F"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BD142F" w:rsidRPr="006B24C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 w:rsidR="002462EF" w:rsidRPr="006B24CB">
        <w:rPr>
          <w:rFonts w:ascii="Times New Roman" w:hAnsi="Times New Roman" w:cs="Times New Roman"/>
          <w:sz w:val="20"/>
          <w:szCs w:val="20"/>
          <w:lang w:val="en-US"/>
        </w:rPr>
        <w:t>&lt;0.01</w:t>
      </w:r>
      <w:r w:rsidR="00BD142F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C11D08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“</w:t>
      </w:r>
      <w:proofErr w:type="spellStart"/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>Overestimators</w:t>
      </w:r>
      <w:proofErr w:type="spellEnd"/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” scored lower </w:t>
      </w:r>
      <w:r w:rsidR="008C246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than other groups </w:t>
      </w:r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on the </w:t>
      </w:r>
      <w:proofErr w:type="spellStart"/>
      <w:r w:rsidR="00270637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>’s</w:t>
      </w:r>
      <w:proofErr w:type="spellEnd"/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total score and Attention and Working Memory </w:t>
      </w:r>
      <w:proofErr w:type="spellStart"/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>subscore</w:t>
      </w:r>
      <w:r w:rsidR="008C246F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proofErr w:type="spellEnd"/>
      <w:r w:rsidR="000749A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749A6" w:rsidRPr="006B24CB"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0749A6" w:rsidRPr="006B24C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 w:rsidR="000749A6" w:rsidRPr="006B24CB">
        <w:rPr>
          <w:rFonts w:ascii="Times New Roman" w:hAnsi="Times New Roman" w:cs="Times New Roman"/>
          <w:sz w:val="20"/>
          <w:szCs w:val="20"/>
          <w:lang w:val="en-US"/>
        </w:rPr>
        <w:t>&lt;0.01)</w:t>
      </w:r>
      <w:r w:rsidR="00BF1DC7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4CC27817" w14:textId="77777777" w:rsidR="00841F18" w:rsidRPr="006B24CB" w:rsidRDefault="00841F18" w:rsidP="00841F18">
      <w:pPr>
        <w:autoSpaceDE w:val="0"/>
        <w:autoSpaceDN w:val="0"/>
        <w:adjustRightInd w:val="0"/>
        <w:spacing w:after="0" w:line="480" w:lineRule="auto"/>
        <w:contextualSpacing/>
        <w:rPr>
          <w:rStyle w:val="st"/>
          <w:rFonts w:ascii="Times New Roman" w:eastAsia="CharisSIL" w:hAnsi="Times New Roman" w:cs="Times New Roman"/>
          <w:sz w:val="20"/>
          <w:szCs w:val="20"/>
          <w:lang w:val="en-US"/>
        </w:rPr>
      </w:pPr>
    </w:p>
    <w:p w14:paraId="5B85E578" w14:textId="285EF47E" w:rsidR="00841F18" w:rsidRPr="006B24CB" w:rsidRDefault="00841F18" w:rsidP="00841F18">
      <w:pPr>
        <w:autoSpaceDE w:val="0"/>
        <w:autoSpaceDN w:val="0"/>
        <w:adjustRightInd w:val="0"/>
        <w:spacing w:after="0" w:line="480" w:lineRule="auto"/>
        <w:contextualSpacing/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Conclusion: In m</w:t>
      </w:r>
      <w:r w:rsidRPr="006B24CB">
        <w:rPr>
          <w:rFonts w:ascii="Times New Roman" w:eastAsia="CharisSIL" w:hAnsi="Times New Roman" w:cs="Times New Roman"/>
          <w:sz w:val="20"/>
          <w:szCs w:val="20"/>
          <w:lang w:val="en-GB"/>
        </w:rPr>
        <w:t>ore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than </w:t>
      </w:r>
      <w:r w:rsidR="00C11D0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45%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of </w:t>
      </w:r>
      <w:r w:rsidR="00FA5B67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consecutive </w:t>
      </w:r>
      <w:r w:rsidR="005B15F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non-demented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patients with PD, </w:t>
      </w:r>
      <w:r w:rsidR="009B18E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we found a ‘mismatch’ between </w:t>
      </w:r>
      <w:r w:rsidR="00981112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objective </w:t>
      </w:r>
      <w:r w:rsidR="009B18E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and </w:t>
      </w:r>
      <w:r w:rsidR="00981112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subjective </w:t>
      </w:r>
      <w:r w:rsidR="009B18E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measures of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cognitive functioning</w:t>
      </w:r>
      <w:r w:rsidR="00BD142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.</w:t>
      </w:r>
      <w:r w:rsidR="00B3590C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B310A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Such discrepancy, which was </w:t>
      </w:r>
      <w:r w:rsidR="004B2163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related to</w:t>
      </w:r>
      <w:r w:rsidR="00B310A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the presence of fatigue and depressive symptoms</w:t>
      </w:r>
      <w:r w:rsidR="000749A6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and frontal executive impairments</w:t>
      </w:r>
      <w:r w:rsidR="00B310A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, should be carefully evaluated in clinical setting.</w:t>
      </w:r>
    </w:p>
    <w:p w14:paraId="174E1F95" w14:textId="77777777" w:rsidR="008173A5" w:rsidRPr="006B24CB" w:rsidRDefault="008173A5">
      <w:pPr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br w:type="page"/>
      </w:r>
    </w:p>
    <w:p w14:paraId="2B1E4F7A" w14:textId="77777777" w:rsidR="00F810F2" w:rsidRPr="006B24CB" w:rsidRDefault="00B63DDD" w:rsidP="00045409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Introduction</w:t>
      </w:r>
    </w:p>
    <w:p w14:paraId="75075C7F" w14:textId="33DFA3EF" w:rsidR="00066B8F" w:rsidRPr="006B24CB" w:rsidRDefault="00FB4834" w:rsidP="0033035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Cognitive impairment is a </w:t>
      </w:r>
      <w:r w:rsidR="00784693" w:rsidRPr="006B24CB">
        <w:rPr>
          <w:rFonts w:ascii="Times New Roman" w:hAnsi="Times New Roman" w:cs="Times New Roman"/>
          <w:sz w:val="20"/>
          <w:szCs w:val="20"/>
          <w:lang w:val="en-GB"/>
        </w:rPr>
        <w:t>frequent</w:t>
      </w:r>
      <w:r w:rsidR="003309C1"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78469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pervasive</w:t>
      </w:r>
      <w:r w:rsidR="00621E2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309C1" w:rsidRPr="006B24CB">
        <w:rPr>
          <w:rFonts w:ascii="Times New Roman" w:hAnsi="Times New Roman" w:cs="Times New Roman"/>
          <w:sz w:val="20"/>
          <w:szCs w:val="20"/>
          <w:lang w:val="en-GB"/>
        </w:rPr>
        <w:t>and progressive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non</w:t>
      </w:r>
      <w:r w:rsidR="0078611D" w:rsidRPr="006B24CB">
        <w:rPr>
          <w:rFonts w:ascii="Times New Roman" w:hAnsi="Times New Roman" w:cs="Times New Roman"/>
          <w:sz w:val="20"/>
          <w:szCs w:val="20"/>
          <w:lang w:val="en-GB"/>
        </w:rPr>
        <w:t>-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motor manifestation of Parkinson’s disease (PD)</w:t>
      </w:r>
      <w:r w:rsidR="00472D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[1]</w:t>
      </w:r>
      <w:r w:rsidR="00596D0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A048A5" w:rsidRPr="006B24CB">
        <w:rPr>
          <w:rFonts w:ascii="Times New Roman" w:hAnsi="Times New Roman" w:cs="Times New Roman"/>
          <w:sz w:val="20"/>
          <w:szCs w:val="20"/>
          <w:lang w:val="en-GB"/>
        </w:rPr>
        <w:t>Considering the negative impact of c</w:t>
      </w:r>
      <w:r w:rsidR="00596D0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ognitive deficits </w:t>
      </w:r>
      <w:r w:rsidR="00A048A5" w:rsidRPr="006B24CB">
        <w:rPr>
          <w:rFonts w:ascii="Times New Roman" w:hAnsi="Times New Roman" w:cs="Times New Roman"/>
          <w:sz w:val="20"/>
          <w:szCs w:val="20"/>
          <w:lang w:val="en-GB"/>
        </w:rPr>
        <w:t>on</w:t>
      </w:r>
      <w:r w:rsidR="0078611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70F0F" w:rsidRPr="006B24CB">
        <w:rPr>
          <w:rFonts w:ascii="Times New Roman" w:hAnsi="Times New Roman" w:cs="Times New Roman"/>
          <w:sz w:val="20"/>
          <w:szCs w:val="20"/>
          <w:lang w:val="en-GB"/>
        </w:rPr>
        <w:t>patients’</w:t>
      </w:r>
      <w:r w:rsidR="00E2560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quality of life</w:t>
      </w:r>
      <w:r w:rsidR="00066B8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</w:t>
      </w:r>
      <w:r w:rsidR="008870E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functional independence </w:t>
      </w:r>
      <w:r w:rsidR="00472D0E" w:rsidRPr="006B24CB">
        <w:rPr>
          <w:rFonts w:ascii="Times New Roman" w:hAnsi="Times New Roman" w:cs="Times New Roman"/>
          <w:sz w:val="20"/>
          <w:szCs w:val="20"/>
          <w:lang w:val="en-GB"/>
        </w:rPr>
        <w:t>[2]</w:t>
      </w:r>
      <w:r w:rsidR="00A048A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636820" w:rsidRPr="006B24CB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0C7AC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12526" w:rsidRPr="006B24CB">
        <w:rPr>
          <w:rFonts w:ascii="Times New Roman" w:hAnsi="Times New Roman" w:cs="Times New Roman"/>
          <w:sz w:val="20"/>
          <w:szCs w:val="20"/>
          <w:lang w:val="en-GB"/>
        </w:rPr>
        <w:t>International</w:t>
      </w:r>
      <w:r w:rsidR="00596D0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Parkinson and 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>Movement Disorders Society</w:t>
      </w:r>
      <w:r w:rsidR="000E0FE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(MDS)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proposed consensus 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>criteria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for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identifying </w:t>
      </w:r>
      <w:r w:rsidR="00130481" w:rsidRPr="006B24CB">
        <w:rPr>
          <w:rFonts w:ascii="Times New Roman" w:hAnsi="Times New Roman" w:cs="Times New Roman"/>
          <w:sz w:val="20"/>
          <w:szCs w:val="20"/>
          <w:lang w:val="en-US"/>
        </w:rPr>
        <w:t>Mild Cognitive I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>mpairment</w:t>
      </w:r>
      <w:r w:rsidR="00596D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9311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(MCI) </w:t>
      </w:r>
      <w:r w:rsidR="00596D01" w:rsidRPr="006B24CB">
        <w:rPr>
          <w:rFonts w:ascii="Times New Roman" w:hAnsi="Times New Roman" w:cs="Times New Roman"/>
          <w:sz w:val="20"/>
          <w:szCs w:val="20"/>
          <w:lang w:val="en-US"/>
        </w:rPr>
        <w:t>in PD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9B6F1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>This syndrome</w:t>
      </w:r>
      <w:r w:rsidR="006368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01DC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is </w:t>
      </w:r>
      <w:r w:rsidR="006368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characterized by </w:t>
      </w:r>
      <w:r w:rsidR="00181D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cognitive deficits in addition to 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>subjective complaint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1304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of</w:t>
      </w:r>
      <w:r w:rsidR="000C7AC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304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impairments </w:t>
      </w:r>
      <w:r w:rsidR="00181D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observed </w:t>
      </w:r>
      <w:r w:rsidR="00E606B7" w:rsidRPr="006B24CB">
        <w:rPr>
          <w:rFonts w:ascii="Times New Roman" w:hAnsi="Times New Roman" w:cs="Times New Roman"/>
          <w:sz w:val="20"/>
          <w:szCs w:val="20"/>
          <w:lang w:val="en-US"/>
        </w:rPr>
        <w:t>by either the patient</w:t>
      </w:r>
      <w:r w:rsidR="00181D5B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E606B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informant or clinician</w:t>
      </w:r>
      <w:r w:rsidR="00761B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F4E07" w:rsidRPr="006B24CB">
        <w:rPr>
          <w:rFonts w:ascii="Times New Roman" w:hAnsi="Times New Roman" w:cs="Times New Roman"/>
          <w:sz w:val="20"/>
          <w:szCs w:val="20"/>
          <w:lang w:val="en-US"/>
        </w:rPr>
        <w:t>[1]</w:t>
      </w:r>
      <w:r w:rsidR="003B34C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and</w:t>
      </w:r>
      <w:r w:rsidR="00A048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577D7" w:rsidRPr="006B24CB">
        <w:rPr>
          <w:rFonts w:ascii="Times New Roman" w:hAnsi="Times New Roman" w:cs="Times New Roman"/>
          <w:sz w:val="20"/>
          <w:szCs w:val="20"/>
          <w:lang w:val="en-US"/>
        </w:rPr>
        <w:t>occurs</w:t>
      </w:r>
      <w:r w:rsidR="00D9673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 approximately 40% of PD population </w:t>
      </w:r>
      <w:r w:rsidR="003F4E07" w:rsidRPr="006B24CB">
        <w:rPr>
          <w:rFonts w:ascii="Times New Roman" w:hAnsi="Times New Roman" w:cs="Times New Roman"/>
          <w:sz w:val="20"/>
          <w:szCs w:val="20"/>
          <w:lang w:val="en-US"/>
        </w:rPr>
        <w:t>[3]</w:t>
      </w:r>
      <w:r w:rsidR="00D96736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066B8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2A78182F" w14:textId="3FDE92F0" w:rsidR="00066B8F" w:rsidRPr="006B24CB" w:rsidRDefault="003D7DCB" w:rsidP="0033035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However, it is difficult </w:t>
      </w:r>
      <w:r w:rsidR="00BC277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rely on </w:t>
      </w:r>
      <w:r w:rsidR="003505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patients’ </w:t>
      </w:r>
      <w:r w:rsidR="00BC277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subjective </w:t>
      </w:r>
      <w:r w:rsidR="00527BDD" w:rsidRPr="006B24CB">
        <w:rPr>
          <w:rFonts w:ascii="Times New Roman" w:hAnsi="Times New Roman" w:cs="Times New Roman"/>
          <w:sz w:val="20"/>
          <w:szCs w:val="20"/>
          <w:lang w:val="en-US"/>
        </w:rPr>
        <w:t>reports</w:t>
      </w:r>
      <w:r w:rsidR="00BC277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of cognitive </w:t>
      </w:r>
      <w:r w:rsidR="00484C51" w:rsidRPr="006B24CB">
        <w:rPr>
          <w:rFonts w:ascii="Times New Roman" w:hAnsi="Times New Roman" w:cs="Times New Roman"/>
          <w:sz w:val="20"/>
          <w:szCs w:val="20"/>
          <w:lang w:val="en-US"/>
        </w:rPr>
        <w:t>functioning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as </w:t>
      </w:r>
      <w:r w:rsidR="00527BDD" w:rsidRPr="006B24CB">
        <w:rPr>
          <w:rFonts w:ascii="Times New Roman" w:hAnsi="Times New Roman" w:cs="Times New Roman"/>
          <w:sz w:val="20"/>
          <w:szCs w:val="20"/>
          <w:lang w:val="en-US"/>
        </w:rPr>
        <w:t>around</w:t>
      </w:r>
      <w:r w:rsidR="003968D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half of </w:t>
      </w:r>
      <w:r w:rsidR="009D5F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3968DE" w:rsidRPr="006B24CB">
        <w:rPr>
          <w:rFonts w:ascii="Times New Roman" w:hAnsi="Times New Roman" w:cs="Times New Roman"/>
          <w:sz w:val="20"/>
          <w:szCs w:val="20"/>
          <w:lang w:val="en-US"/>
        </w:rPr>
        <w:t>patients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with PD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tend to judge their own cognitive </w:t>
      </w:r>
      <w:r w:rsidR="00EA099F" w:rsidRPr="006B24CB">
        <w:rPr>
          <w:rFonts w:ascii="Times New Roman" w:hAnsi="Times New Roman" w:cs="Times New Roman"/>
          <w:sz w:val="20"/>
          <w:szCs w:val="20"/>
          <w:lang w:val="en-US"/>
        </w:rPr>
        <w:t>performance</w:t>
      </w:r>
      <w:r w:rsidR="008B5D78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as </w:t>
      </w:r>
      <w:r w:rsidR="00DC29A2" w:rsidRPr="006B24CB">
        <w:rPr>
          <w:rFonts w:ascii="Times New Roman" w:hAnsi="Times New Roman" w:cs="Times New Roman"/>
          <w:sz w:val="20"/>
          <w:szCs w:val="20"/>
          <w:lang w:val="en-US"/>
        </w:rPr>
        <w:t>better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C29A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or worse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than their actual performance</w:t>
      </w:r>
      <w:r w:rsidR="006B585A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on objective cogni</w:t>
      </w:r>
      <w:r w:rsidR="0049758C" w:rsidRPr="006B24CB">
        <w:rPr>
          <w:rFonts w:ascii="Times New Roman" w:hAnsi="Times New Roman" w:cs="Times New Roman"/>
          <w:sz w:val="20"/>
          <w:szCs w:val="20"/>
          <w:lang w:val="en-US"/>
        </w:rPr>
        <w:t>tive testing [4]</w:t>
      </w:r>
      <w:r w:rsidR="00F2476D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9B6F1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0B37A077" w14:textId="1B63F3AB" w:rsidR="00066B8F" w:rsidRPr="006B24CB" w:rsidRDefault="007613BB" w:rsidP="0033035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932E86" w:rsidRPr="006B24CB">
        <w:rPr>
          <w:rFonts w:ascii="Times New Roman" w:hAnsi="Times New Roman" w:cs="Times New Roman"/>
          <w:sz w:val="20"/>
          <w:szCs w:val="20"/>
          <w:lang w:val="en-US"/>
        </w:rPr>
        <w:t>revious studies on the relationships between subjective cognitive complaint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932E8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and objective cognitive impairment in PD </w:t>
      </w:r>
      <w:r w:rsidR="009D1D0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led to </w:t>
      </w:r>
      <w:r w:rsidR="003B34C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conflicting </w:t>
      </w:r>
      <w:r w:rsidR="00932E8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results. 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Some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authors did not observe </w:t>
      </w:r>
      <w:r w:rsidR="0033035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statistically significant 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>association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 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between subjective and objective cognitive functioning </w:t>
      </w:r>
      <w:r w:rsidR="00675F67" w:rsidRPr="006B24CB">
        <w:rPr>
          <w:rFonts w:ascii="Times New Roman" w:hAnsi="Times New Roman" w:cs="Times New Roman"/>
          <w:sz w:val="20"/>
          <w:szCs w:val="20"/>
          <w:lang w:val="en-US"/>
        </w:rPr>
        <w:t>(e.g., Refs. [</w:t>
      </w:r>
      <w:r w:rsidR="0049758C" w:rsidRPr="006B24CB">
        <w:rPr>
          <w:rFonts w:ascii="Times New Roman" w:hAnsi="Times New Roman" w:cs="Times New Roman"/>
          <w:sz w:val="20"/>
          <w:szCs w:val="20"/>
          <w:lang w:val="en-US"/>
        </w:rPr>
        <w:t>5,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9758C" w:rsidRPr="006B24CB">
        <w:rPr>
          <w:rFonts w:ascii="Times New Roman" w:hAnsi="Times New Roman" w:cs="Times New Roman"/>
          <w:sz w:val="20"/>
          <w:szCs w:val="20"/>
          <w:lang w:val="en-US"/>
        </w:rPr>
        <w:t>6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]). Others showed that subjective cognitive </w:t>
      </w:r>
      <w:r w:rsidR="00675F67" w:rsidRPr="006B24CB">
        <w:rPr>
          <w:rFonts w:ascii="Times New Roman" w:hAnsi="Times New Roman" w:cs="Times New Roman"/>
          <w:sz w:val="20"/>
          <w:szCs w:val="20"/>
          <w:lang w:val="en-US"/>
        </w:rPr>
        <w:t>complaint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D1D0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tended to be more 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>frequent in patients who</w:t>
      </w:r>
      <w:r w:rsidR="009D1D0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later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developed </w:t>
      </w:r>
      <w:r w:rsidR="00193116" w:rsidRPr="006B24CB">
        <w:rPr>
          <w:rFonts w:ascii="Times New Roman" w:hAnsi="Times New Roman" w:cs="Times New Roman"/>
          <w:sz w:val="20"/>
          <w:szCs w:val="20"/>
          <w:lang w:val="en-US"/>
        </w:rPr>
        <w:t>MCI or dementia</w:t>
      </w:r>
      <w:r w:rsidR="007A254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(33-70%), </w:t>
      </w:r>
      <w:r w:rsidR="00FD1B05" w:rsidRPr="006B24CB">
        <w:rPr>
          <w:rFonts w:ascii="Times New Roman" w:hAnsi="Times New Roman" w:cs="Times New Roman"/>
          <w:sz w:val="20"/>
          <w:szCs w:val="20"/>
          <w:lang w:val="en-US"/>
        </w:rPr>
        <w:t>although the percentage of patients who complained about cognitive deficits but did not develop MCI or dementia was also high</w:t>
      </w:r>
      <w:r w:rsidR="006D1E5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</w:t>
      </w:r>
      <w:r w:rsidR="0070393C" w:rsidRPr="006B24CB">
        <w:rPr>
          <w:rFonts w:ascii="Times New Roman" w:hAnsi="Times New Roman" w:cs="Times New Roman"/>
          <w:sz w:val="20"/>
          <w:szCs w:val="20"/>
          <w:lang w:val="en-US"/>
        </w:rPr>
        <w:t>7</w:t>
      </w:r>
      <w:r w:rsidR="006D1E5A" w:rsidRPr="006B24CB">
        <w:rPr>
          <w:rFonts w:ascii="Times New Roman" w:hAnsi="Times New Roman" w:cs="Times New Roman"/>
          <w:sz w:val="20"/>
          <w:szCs w:val="20"/>
          <w:lang w:val="en-US"/>
        </w:rPr>
        <w:t>-14].</w:t>
      </w:r>
    </w:p>
    <w:p w14:paraId="7D5B2DE7" w14:textId="618F4F7A" w:rsidR="009B6F17" w:rsidRPr="006B24CB" w:rsidRDefault="00802C82" w:rsidP="0033035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874040" w:rsidRPr="006B24CB">
        <w:rPr>
          <w:rFonts w:ascii="Times New Roman" w:hAnsi="Times New Roman" w:cs="Times New Roman"/>
          <w:sz w:val="20"/>
          <w:szCs w:val="20"/>
          <w:lang w:val="en-US"/>
        </w:rPr>
        <w:t>opposite situation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gramStart"/>
      <w:r w:rsidRPr="006B24CB">
        <w:rPr>
          <w:rFonts w:ascii="Times New Roman" w:hAnsi="Times New Roman" w:cs="Times New Roman"/>
          <w:sz w:val="20"/>
          <w:szCs w:val="20"/>
          <w:lang w:val="en-US"/>
        </w:rPr>
        <w:t>i.e.</w:t>
      </w:r>
      <w:proofErr w:type="gram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A520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lack of subjective cognitive complaint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 </w:t>
      </w:r>
      <w:r w:rsidR="004F1F84" w:rsidRPr="006B24CB">
        <w:rPr>
          <w:rFonts w:ascii="Times New Roman" w:hAnsi="Times New Roman" w:cs="Times New Roman"/>
          <w:sz w:val="20"/>
          <w:szCs w:val="20"/>
          <w:lang w:val="en-US"/>
        </w:rPr>
        <w:t>patients with objective cognitive impairment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4F1F8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C1679" w:rsidRPr="006B24CB">
        <w:rPr>
          <w:rFonts w:ascii="Times New Roman" w:hAnsi="Times New Roman" w:cs="Times New Roman"/>
          <w:sz w:val="20"/>
          <w:szCs w:val="20"/>
          <w:lang w:val="en-US"/>
        </w:rPr>
        <w:t>[4]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, has also been reported in PD</w:t>
      </w:r>
      <w:r w:rsidR="00AA520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This ‘cognitive anosognosia’ is linked to disease progression and is tightly 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>related</w:t>
      </w:r>
      <w:r w:rsidR="00AA520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to deficits in </w:t>
      </w:r>
      <w:r w:rsidR="00507C01" w:rsidRPr="006B24CB">
        <w:rPr>
          <w:rFonts w:ascii="Times New Roman" w:hAnsi="Times New Roman" w:cs="Times New Roman"/>
          <w:sz w:val="20"/>
          <w:szCs w:val="20"/>
          <w:lang w:val="en-US"/>
        </w:rPr>
        <w:t>frontal lobe and executive function</w:t>
      </w:r>
      <w:r w:rsidR="00AA520B" w:rsidRPr="006B24CB">
        <w:rPr>
          <w:rFonts w:ascii="Times New Roman" w:hAnsi="Times New Roman" w:cs="Times New Roman"/>
          <w:sz w:val="20"/>
          <w:szCs w:val="20"/>
          <w:lang w:val="en-US"/>
        </w:rPr>
        <w:t>ing</w:t>
      </w:r>
      <w:r w:rsidR="00507C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C1679" w:rsidRPr="006B24CB">
        <w:rPr>
          <w:rFonts w:ascii="Times New Roman" w:hAnsi="Times New Roman" w:cs="Times New Roman"/>
          <w:sz w:val="20"/>
          <w:szCs w:val="20"/>
          <w:lang w:val="en-US"/>
        </w:rPr>
        <w:t>[4,15]</w:t>
      </w:r>
      <w:r w:rsidR="00507C01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32F75907" w14:textId="643F7E32" w:rsidR="00733B71" w:rsidRPr="006B24CB" w:rsidRDefault="00AA520B" w:rsidP="00733B71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 self-awareness of 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performance 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>is also associated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to motivation and emotional processing </w:t>
      </w:r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[16]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5914A3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A099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PD 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has been hypothesized to be moderated by 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psychiatric 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r w:rsidR="00733B71" w:rsidRPr="006B24CB">
        <w:rPr>
          <w:rFonts w:ascii="Times New Roman" w:hAnsi="Times New Roman" w:cs="Times New Roman"/>
          <w:sz w:val="20"/>
          <w:szCs w:val="20"/>
          <w:lang w:val="en-GB"/>
        </w:rPr>
        <w:t>behavioral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B5D78" w:rsidRPr="006B24CB">
        <w:rPr>
          <w:rFonts w:ascii="Times New Roman" w:hAnsi="Times New Roman" w:cs="Times New Roman"/>
          <w:sz w:val="20"/>
          <w:szCs w:val="20"/>
          <w:lang w:val="en-US"/>
        </w:rPr>
        <w:t>symptoms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[17]</w:t>
      </w:r>
      <w:r w:rsidR="00733B71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311542B7" w14:textId="01A6782A" w:rsidR="00066B8F" w:rsidRPr="006B24CB" w:rsidRDefault="00454FB0" w:rsidP="00761E1A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date, </w:t>
      </w:r>
      <w:r w:rsidR="00D81D9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compelling evidence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support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idea that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depression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contributes to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5914A3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9,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12,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14,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15,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18-20].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728E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However,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no </w:t>
      </w:r>
      <w:r w:rsidR="00EA099F" w:rsidRPr="006B24CB">
        <w:rPr>
          <w:rFonts w:ascii="Times New Roman" w:hAnsi="Times New Roman" w:cs="Times New Roman"/>
          <w:sz w:val="20"/>
          <w:szCs w:val="20"/>
          <w:lang w:val="en-US"/>
        </w:rPr>
        <w:t>conclusive evidence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A099F" w:rsidRPr="006B24CB">
        <w:rPr>
          <w:rFonts w:ascii="Times New Roman" w:hAnsi="Times New Roman" w:cs="Times New Roman"/>
          <w:sz w:val="20"/>
          <w:szCs w:val="20"/>
          <w:lang w:val="en-US"/>
        </w:rPr>
        <w:t>is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available </w:t>
      </w:r>
      <w:r w:rsidR="008D129B" w:rsidRPr="006B24CB">
        <w:rPr>
          <w:rFonts w:ascii="Times New Roman" w:hAnsi="Times New Roman" w:cs="Times New Roman"/>
          <w:sz w:val="20"/>
          <w:szCs w:val="20"/>
          <w:lang w:val="en-US"/>
        </w:rPr>
        <w:t>regarding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possible </w:t>
      </w:r>
      <w:r w:rsidR="00F805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relationship with 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other common </w:t>
      </w:r>
      <w:r w:rsidR="009107F1" w:rsidRPr="006B24CB">
        <w:rPr>
          <w:rFonts w:ascii="Times New Roman" w:hAnsi="Times New Roman" w:cs="Times New Roman"/>
          <w:sz w:val="20"/>
          <w:szCs w:val="20"/>
          <w:lang w:val="en-GB"/>
        </w:rPr>
        <w:t>behavioral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symptoms 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PD 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0A4B66" w:rsidRPr="006B24CB">
        <w:rPr>
          <w:rFonts w:ascii="Times New Roman" w:hAnsi="Times New Roman" w:cs="Times New Roman"/>
          <w:sz w:val="20"/>
          <w:szCs w:val="20"/>
          <w:lang w:val="en-US"/>
        </w:rPr>
        <w:t>e.g.,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apathy, anxiety, fatigue, sleep disorders)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or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of demographic and clinical features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For example, some studies 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>show</w:t>
      </w:r>
      <w:r w:rsidR="003722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ed 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>that subjective cognitive complaint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were 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more strongly </w:t>
      </w:r>
      <w:r w:rsidR="001D5DA3" w:rsidRPr="006B24CB">
        <w:rPr>
          <w:rFonts w:ascii="Times New Roman" w:hAnsi="Times New Roman" w:cs="Times New Roman"/>
          <w:sz w:val="20"/>
          <w:szCs w:val="20"/>
          <w:lang w:val="en-US"/>
        </w:rPr>
        <w:t>related to</w:t>
      </w:r>
      <w:r w:rsidR="0096602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anxiety [21] or fatigue [22]</w:t>
      </w:r>
      <w:r w:rsidR="009107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than </w:t>
      </w:r>
      <w:r w:rsidR="001D5DA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cognitive </w:t>
      </w:r>
      <w:r w:rsidR="00761E1A" w:rsidRPr="006B24CB">
        <w:rPr>
          <w:rFonts w:ascii="Times New Roman" w:hAnsi="Times New Roman" w:cs="Times New Roman"/>
          <w:sz w:val="20"/>
          <w:szCs w:val="20"/>
          <w:lang w:val="en-US"/>
        </w:rPr>
        <w:t>impairment,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D5DA3" w:rsidRPr="006B24CB">
        <w:rPr>
          <w:rFonts w:ascii="Times New Roman" w:hAnsi="Times New Roman" w:cs="Times New Roman"/>
          <w:sz w:val="20"/>
          <w:szCs w:val="20"/>
          <w:lang w:val="en-US"/>
        </w:rPr>
        <w:t>although</w:t>
      </w:r>
      <w:r w:rsidR="00C3570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other studies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81D9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did not confirm this </w:t>
      </w:r>
      <w:r w:rsidR="001D5DA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relationship </w:t>
      </w:r>
      <w:r w:rsidR="00CD2E9E" w:rsidRPr="006B24CB">
        <w:rPr>
          <w:rFonts w:ascii="Times New Roman" w:hAnsi="Times New Roman" w:cs="Times New Roman"/>
          <w:sz w:val="20"/>
          <w:szCs w:val="20"/>
          <w:lang w:val="en-US"/>
        </w:rPr>
        <w:t>[19]</w:t>
      </w:r>
      <w:r w:rsidR="006B09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These conflicting results </w:t>
      </w:r>
      <w:r w:rsidR="00744E24" w:rsidRPr="006B24CB">
        <w:rPr>
          <w:rFonts w:ascii="Times New Roman" w:hAnsi="Times New Roman" w:cs="Times New Roman"/>
          <w:sz w:val="20"/>
          <w:szCs w:val="20"/>
          <w:lang w:val="en-US"/>
        </w:rPr>
        <w:t>may have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stem</w:t>
      </w:r>
      <w:r w:rsidR="00744E24" w:rsidRPr="006B24CB">
        <w:rPr>
          <w:rFonts w:ascii="Times New Roman" w:hAnsi="Times New Roman" w:cs="Times New Roman"/>
          <w:sz w:val="20"/>
          <w:szCs w:val="20"/>
          <w:lang w:val="en-US"/>
        </w:rPr>
        <w:t>med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from differences in the experimental design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and methodological approach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es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across studies,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for instance </w:t>
      </w:r>
      <w:r w:rsidR="003B34C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802C82" w:rsidRPr="006B24CB">
        <w:rPr>
          <w:rFonts w:ascii="Times New Roman" w:hAnsi="Times New Roman" w:cs="Times New Roman"/>
          <w:sz w:val="20"/>
          <w:szCs w:val="20"/>
          <w:lang w:val="en-US"/>
        </w:rPr>
        <w:t>use of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brief vs. </w:t>
      </w:r>
      <w:r w:rsidR="008046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more 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comprehensive </w:t>
      </w:r>
      <w:r w:rsidR="00D9242D" w:rsidRPr="006B24CB">
        <w:rPr>
          <w:rFonts w:ascii="Times New Roman" w:hAnsi="Times New Roman" w:cs="Times New Roman"/>
          <w:sz w:val="20"/>
          <w:szCs w:val="20"/>
          <w:lang w:val="en-GB"/>
        </w:rPr>
        <w:t>behavioral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evaluation</w:t>
      </w:r>
      <w:r w:rsidR="00D66189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D9242D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53116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>Moreover, only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few studies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D2E9E" w:rsidRPr="006B24CB">
        <w:rPr>
          <w:rFonts w:ascii="Times New Roman" w:hAnsi="Times New Roman" w:cs="Times New Roman"/>
          <w:sz w:val="20"/>
          <w:szCs w:val="20"/>
          <w:lang w:val="en-US"/>
        </w:rPr>
        <w:t>[14,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D2E9E" w:rsidRPr="006B24CB">
        <w:rPr>
          <w:rFonts w:ascii="Times New Roman" w:hAnsi="Times New Roman" w:cs="Times New Roman"/>
          <w:sz w:val="20"/>
          <w:szCs w:val="20"/>
          <w:lang w:val="en-US"/>
        </w:rPr>
        <w:t>19]</w:t>
      </w:r>
      <w:r w:rsidR="0094107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considered 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53713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potential </w:t>
      </w:r>
      <w:r w:rsidR="009D5F24" w:rsidRPr="006B24CB">
        <w:rPr>
          <w:rFonts w:ascii="Times New Roman" w:hAnsi="Times New Roman" w:cs="Times New Roman"/>
          <w:sz w:val="20"/>
          <w:szCs w:val="20"/>
          <w:lang w:val="en-US"/>
        </w:rPr>
        <w:t>impact</w:t>
      </w:r>
      <w:r w:rsidR="0053713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D0EA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of sleep disorders </w:t>
      </w:r>
      <w:r w:rsidR="0053713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on </w:t>
      </w:r>
      <w:r w:rsidR="00F019D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5914A3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E8719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Yet evidence in </w:t>
      </w:r>
      <w:r w:rsidR="00CD2E9E" w:rsidRPr="006B24CB">
        <w:rPr>
          <w:rFonts w:ascii="Times New Roman" w:hAnsi="Times New Roman" w:cs="Times New Roman"/>
          <w:sz w:val="20"/>
          <w:szCs w:val="20"/>
          <w:lang w:val="en-US"/>
        </w:rPr>
        <w:t>healthy elderly [23]</w:t>
      </w:r>
      <w:r w:rsidR="00E8719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suggested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that subjective cognitive measures </w:t>
      </w:r>
      <w:r w:rsidR="00C532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were 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unlikely to provide accurate estimates of objective cognitive functioning in presence of sleep </w:t>
      </w:r>
      <w:r w:rsidR="00E87193" w:rsidRPr="006B24CB">
        <w:rPr>
          <w:rFonts w:ascii="Times New Roman" w:hAnsi="Times New Roman" w:cs="Times New Roman"/>
          <w:sz w:val="20"/>
          <w:szCs w:val="20"/>
          <w:lang w:val="en-US"/>
        </w:rPr>
        <w:t>disturbances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A8130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66009AD1" w14:textId="6A5C8832" w:rsidR="00414DDC" w:rsidRPr="006B24CB" w:rsidRDefault="00C94920" w:rsidP="000E6609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Therefore, a comprehensive evaluation of behavioral symptoms as well as of demographic and clinical features is necessary to identify the factors </w:t>
      </w:r>
      <w:r w:rsidR="00F8059B" w:rsidRPr="006B24CB">
        <w:rPr>
          <w:rFonts w:ascii="Times New Roman" w:hAnsi="Times New Roman" w:cs="Times New Roman"/>
          <w:sz w:val="20"/>
          <w:szCs w:val="20"/>
          <w:lang w:val="en-US"/>
        </w:rPr>
        <w:t>correlated with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discrepancy. </w:t>
      </w:r>
      <w:r w:rsidR="00BE3F7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Thus far, </w:t>
      </w:r>
      <w:r w:rsidR="000E27B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only </w:t>
      </w:r>
      <w:r w:rsidR="00DA220C" w:rsidRPr="006B24CB">
        <w:rPr>
          <w:rFonts w:ascii="Times New Roman" w:hAnsi="Times New Roman" w:cs="Times New Roman"/>
          <w:sz w:val="20"/>
          <w:szCs w:val="20"/>
          <w:lang w:val="en-US"/>
        </w:rPr>
        <w:t>two</w:t>
      </w:r>
      <w:r w:rsidR="000E27B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studies</w:t>
      </w:r>
      <w:r w:rsidR="00C6164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E3F7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have </w:t>
      </w:r>
      <w:r w:rsidR="000E27B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used </w:t>
      </w:r>
      <w:r w:rsidR="009A0493" w:rsidRPr="006B24CB">
        <w:rPr>
          <w:rFonts w:ascii="Times New Roman" w:hAnsi="Times New Roman" w:cs="Times New Roman"/>
          <w:sz w:val="20"/>
          <w:szCs w:val="20"/>
          <w:lang w:val="en-US"/>
        </w:rPr>
        <w:t>this</w:t>
      </w:r>
      <w:r w:rsidR="005949A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0E27B8" w:rsidRPr="006B24CB">
        <w:rPr>
          <w:rFonts w:ascii="Times New Roman" w:hAnsi="Times New Roman" w:cs="Times New Roman"/>
          <w:sz w:val="20"/>
          <w:szCs w:val="20"/>
          <w:lang w:val="en-US"/>
        </w:rPr>
        <w:t>approach</w:t>
      </w:r>
      <w:proofErr w:type="gramEnd"/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both 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reported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close relationship between depression and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5949A6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D66189" w:rsidRPr="006B24CB">
        <w:rPr>
          <w:rFonts w:ascii="Times New Roman" w:hAnsi="Times New Roman" w:cs="Times New Roman"/>
          <w:sz w:val="20"/>
          <w:szCs w:val="20"/>
          <w:lang w:val="en-US"/>
        </w:rPr>
        <w:t>However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D66189" w:rsidRPr="006B24CB">
        <w:rPr>
          <w:rFonts w:ascii="Times New Roman" w:hAnsi="Times New Roman" w:cs="Times New Roman"/>
          <w:sz w:val="20"/>
          <w:szCs w:val="20"/>
          <w:lang w:val="en-US"/>
        </w:rPr>
        <w:t>one stud</w:t>
      </w:r>
      <w:r w:rsidR="00BE3F7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y </w:t>
      </w:r>
      <w:r w:rsidR="008B5D78" w:rsidRPr="006B24CB">
        <w:rPr>
          <w:rFonts w:ascii="Times New Roman" w:hAnsi="Times New Roman" w:cs="Times New Roman"/>
          <w:sz w:val="20"/>
          <w:szCs w:val="20"/>
          <w:lang w:val="en-US"/>
        </w:rPr>
        <w:t>used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 small sample size </w:t>
      </w:r>
      <w:r w:rsidR="00BE3F7E"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BE3F7E" w:rsidRPr="006B24CB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="00BE3F7E" w:rsidRPr="006B24CB">
        <w:rPr>
          <w:rFonts w:ascii="Times New Roman" w:hAnsi="Times New Roman" w:cs="Times New Roman"/>
          <w:sz w:val="20"/>
          <w:szCs w:val="20"/>
          <w:lang w:val="en-US"/>
        </w:rPr>
        <w:t>= 70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[19]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), </w:t>
      </w:r>
      <w:r w:rsidR="00F375AE" w:rsidRPr="006B24CB">
        <w:rPr>
          <w:rFonts w:ascii="Times New Roman" w:hAnsi="Times New Roman" w:cs="Times New Roman"/>
          <w:sz w:val="20"/>
          <w:szCs w:val="20"/>
          <w:lang w:val="en-US"/>
        </w:rPr>
        <w:t>while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375A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other employed </w:t>
      </w:r>
      <w:r w:rsidR="00F019D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>informant-</w:t>
      </w:r>
      <w:r w:rsidR="00F375AE" w:rsidRPr="006B24CB">
        <w:rPr>
          <w:rFonts w:ascii="Times New Roman" w:hAnsi="Times New Roman" w:cs="Times New Roman"/>
          <w:sz w:val="20"/>
          <w:szCs w:val="20"/>
          <w:lang w:val="en-US"/>
        </w:rPr>
        <w:t>based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F481B" w:rsidRPr="006B24CB">
        <w:rPr>
          <w:rFonts w:ascii="Times New Roman" w:hAnsi="Times New Roman" w:cs="Times New Roman"/>
          <w:sz w:val="20"/>
          <w:szCs w:val="20"/>
          <w:lang w:val="en-US"/>
        </w:rPr>
        <w:t>behavioral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scale</w:t>
      </w:r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24]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F375A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that is known to potentially underestimate </w:t>
      </w:r>
      <w:r w:rsidR="003B34C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symptom 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severity </w:t>
      </w:r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[25]</w:t>
      </w:r>
      <w:r w:rsidR="00414DDC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4A7A70EF" w14:textId="44B77F29" w:rsidR="00066B8F" w:rsidRPr="006B24CB" w:rsidRDefault="008E10F8" w:rsidP="000E6609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07001F" w:rsidRPr="006B24CB">
        <w:rPr>
          <w:rFonts w:ascii="Times New Roman" w:hAnsi="Times New Roman" w:cs="Times New Roman"/>
          <w:sz w:val="20"/>
          <w:szCs w:val="20"/>
          <w:lang w:val="en-US"/>
        </w:rPr>
        <w:t>o</w:t>
      </w:r>
      <w:r w:rsidR="0007001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clarify the </w:t>
      </w:r>
      <w:r w:rsidR="00932E8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factors </w:t>
      </w:r>
      <w:r w:rsidR="00F805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related to </w:t>
      </w:r>
      <w:r w:rsidR="00932E8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objective-subjective </w:t>
      </w:r>
      <w:r w:rsidR="005949A6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07001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375AE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has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implications </w:t>
      </w:r>
      <w:r w:rsidR="00D66189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for clinical practice and 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planning </w:t>
      </w:r>
      <w:r w:rsidR="0007001F" w:rsidRPr="006B24CB">
        <w:rPr>
          <w:rFonts w:ascii="Times New Roman" w:hAnsi="Times New Roman" w:cs="Times New Roman"/>
          <w:sz w:val="20"/>
          <w:szCs w:val="20"/>
          <w:lang w:val="en-US"/>
        </w:rPr>
        <w:t>therapeutic strategies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in PD. </w:t>
      </w:r>
      <w:r w:rsidR="00F375AE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I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n clinical settings, where time resources </w:t>
      </w:r>
      <w:r w:rsidR="00744E2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are </w:t>
      </w:r>
      <w:r w:rsidR="00F375AE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typically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restricted, it </w:t>
      </w:r>
      <w:r w:rsidR="00744E2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is </w:t>
      </w:r>
      <w:r w:rsidR="00883D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crucial to decide which depth of neuropsychological assessment is needed 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(i.e., Level I</w:t>
      </w:r>
      <w:r w:rsidR="0007001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C0334C" w:rsidRPr="006B24CB">
        <w:rPr>
          <w:rFonts w:ascii="Times New Roman" w:hAnsi="Times New Roman" w:cs="Times New Roman"/>
          <w:sz w:val="20"/>
          <w:szCs w:val="20"/>
          <w:lang w:val="en-US"/>
        </w:rPr>
        <w:t>screening</w:t>
      </w:r>
      <w:proofErr w:type="gramEnd"/>
      <w:r w:rsidR="00C0334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0334C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vs.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Level II </w:t>
      </w:r>
      <w:r w:rsidR="00C0334C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comprehensive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C0334C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evaluation</w:t>
      </w:r>
      <w:r w:rsidR="004B2163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; </w:t>
      </w:r>
      <w:r w:rsidR="00504E0E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[1]</w:t>
      </w:r>
      <w:r w:rsidR="007D3DF2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)</w:t>
      </w:r>
      <w:r w:rsidR="0007001F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.</w:t>
      </w:r>
      <w:r w:rsidR="00883D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This clinical decision-making can be guided by the knowledge </w:t>
      </w:r>
      <w:r w:rsidR="004B2163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about </w:t>
      </w:r>
      <w:r w:rsidR="00883D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the most important factors in determining cognitive deficits in PD, including the potential discrepancy between </w:t>
      </w:r>
      <w:r w:rsidR="001E26A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objective </w:t>
      </w:r>
      <w:r w:rsidR="00883D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vs. </w:t>
      </w:r>
      <w:r w:rsidR="001E26A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subjective </w:t>
      </w:r>
      <w:r w:rsidR="006E5CD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cognitive </w:t>
      </w:r>
      <w:r w:rsidR="006B585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functioning</w:t>
      </w:r>
      <w:r w:rsidR="006E5CD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.</w:t>
      </w:r>
    </w:p>
    <w:p w14:paraId="564B70C4" w14:textId="19699A2D" w:rsidR="00066B8F" w:rsidRPr="006B24CB" w:rsidRDefault="00D66189" w:rsidP="006373E5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In</w:t>
      </w:r>
      <w:r w:rsidR="001F305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</w:t>
      </w:r>
      <w:r w:rsidR="006E5CD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is </w:t>
      </w:r>
      <w:r w:rsidR="001F305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study</w:t>
      </w:r>
      <w:r w:rsidR="00F019D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,</w:t>
      </w:r>
      <w:r w:rsidR="001F305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>we explor</w:t>
      </w:r>
      <w:r w:rsidR="006E5CD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ed </w:t>
      </w:r>
      <w:r w:rsidR="00184C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main </w:t>
      </w:r>
      <w:r w:rsidR="00184C2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demographic, clinical, and </w:t>
      </w:r>
      <w:r w:rsidR="000127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patient</w:t>
      </w:r>
      <w:r w:rsidR="005A40E7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-reported </w:t>
      </w:r>
      <w:r w:rsidR="00F019D4" w:rsidRPr="006B24CB">
        <w:rPr>
          <w:rFonts w:ascii="Times New Roman" w:eastAsia="CharisSIL" w:hAnsi="Times New Roman" w:cs="Times New Roman"/>
          <w:sz w:val="20"/>
          <w:szCs w:val="20"/>
          <w:lang w:val="en-GB"/>
        </w:rPr>
        <w:t>behavio</w:t>
      </w:r>
      <w:r w:rsidR="00184C20" w:rsidRPr="006B24CB">
        <w:rPr>
          <w:rFonts w:ascii="Times New Roman" w:eastAsia="CharisSIL" w:hAnsi="Times New Roman" w:cs="Times New Roman"/>
          <w:sz w:val="20"/>
          <w:szCs w:val="20"/>
          <w:lang w:val="en-GB"/>
        </w:rPr>
        <w:t xml:space="preserve">ral </w:t>
      </w:r>
      <w:r w:rsidR="005949A6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factors</w:t>
      </w:r>
      <w:r w:rsidR="00184C2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6E5CD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that were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possibly </w:t>
      </w:r>
      <w:r w:rsidR="00184C20" w:rsidRPr="006B24CB">
        <w:rPr>
          <w:rFonts w:ascii="Times New Roman" w:eastAsia="CharisSIL" w:hAnsi="Times New Roman" w:cs="Times New Roman"/>
          <w:sz w:val="20"/>
          <w:szCs w:val="20"/>
          <w:lang w:val="en-GB"/>
        </w:rPr>
        <w:t>associated to</w:t>
      </w:r>
      <w:r w:rsidR="00184C2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C440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objective-subjective</w:t>
      </w:r>
      <w:r w:rsidR="001E26A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5949A6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 a cohort of </w:t>
      </w:r>
      <w:r w:rsidR="00061CB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consecutive </w:t>
      </w:r>
      <w:r w:rsidR="00696A2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non-demented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patients with PD</w:t>
      </w:r>
      <w:r w:rsidR="001F3058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6EFFCC64" w14:textId="1AE344C1" w:rsidR="006373E5" w:rsidRPr="006B24CB" w:rsidRDefault="003B34CD" w:rsidP="006373E5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Based</w:t>
      </w:r>
      <w:r w:rsidR="00D66189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on 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previous </w:t>
      </w:r>
      <w:r w:rsidR="006E5CD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studies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E1301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[9,</w:t>
      </w:r>
      <w:r w:rsidR="00B04A2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E1301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18,</w:t>
      </w:r>
      <w:r w:rsidR="00B04A2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E1301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26]</w:t>
      </w:r>
      <w:r w:rsidR="006373E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we expect</w:t>
      </w:r>
      <w:r w:rsidR="007226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ed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that </w:t>
      </w:r>
      <w:r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mood disturbances 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severity </w:t>
      </w:r>
      <w:r w:rsidR="00F8059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could </w:t>
      </w:r>
      <w:r w:rsidR="0087404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increase</w:t>
      </w:r>
      <w:r w:rsidR="006373E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F019D4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the </w:t>
      </w:r>
      <w:r w:rsidR="0087404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discrepancy between </w:t>
      </w:r>
      <w:r w:rsidR="001E26A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objective </w:t>
      </w:r>
      <w:r w:rsidR="00874040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and </w:t>
      </w:r>
      <w:r w:rsidR="001E26A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subjective</w:t>
      </w:r>
      <w:r w:rsidR="001E26A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949A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</w:t>
      </w:r>
      <w:r w:rsidR="006B585A" w:rsidRPr="006B24CB">
        <w:rPr>
          <w:rFonts w:ascii="Times New Roman" w:hAnsi="Times New Roman" w:cs="Times New Roman"/>
          <w:sz w:val="20"/>
          <w:szCs w:val="20"/>
          <w:lang w:val="en-US"/>
        </w:rPr>
        <w:t>functioning</w:t>
      </w:r>
      <w:r w:rsidR="00874040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539F0191" w14:textId="77777777" w:rsidR="0092030A" w:rsidRPr="006B24CB" w:rsidRDefault="0092030A" w:rsidP="00034E96">
      <w:pPr>
        <w:spacing w:line="480" w:lineRule="auto"/>
        <w:contextualSpacing/>
        <w:rPr>
          <w:rFonts w:ascii="Times New Roman" w:eastAsia="CharisSIL" w:hAnsi="Times New Roman" w:cs="Times New Roman"/>
          <w:b/>
          <w:sz w:val="20"/>
          <w:szCs w:val="20"/>
          <w:lang w:val="en-US"/>
        </w:rPr>
      </w:pPr>
    </w:p>
    <w:p w14:paraId="1C75C399" w14:textId="77777777" w:rsidR="00034E96" w:rsidRPr="006B24CB" w:rsidRDefault="00034E96" w:rsidP="00034E96">
      <w:pPr>
        <w:spacing w:line="480" w:lineRule="auto"/>
        <w:contextualSpacing/>
        <w:rPr>
          <w:rFonts w:ascii="Times New Roman" w:eastAsia="CharisSIL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>Methods</w:t>
      </w:r>
    </w:p>
    <w:p w14:paraId="6CDD8AB6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i/>
          <w:sz w:val="20"/>
          <w:szCs w:val="20"/>
          <w:lang w:val="en-US"/>
        </w:rPr>
        <w:t>Patients and procedures</w:t>
      </w:r>
    </w:p>
    <w:p w14:paraId="0A1F68EC" w14:textId="24174D68" w:rsidR="00034E96" w:rsidRPr="006B24CB" w:rsidRDefault="00134AC8" w:rsidP="00034E96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One hundred</w:t>
      </w:r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61B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eligible </w:t>
      </w:r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>patients</w:t>
      </w:r>
      <w:r w:rsidR="0029037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with a clinical diagnosis of idiopathic PD were </w:t>
      </w:r>
      <w:r w:rsidR="00061CB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consecutively </w:t>
      </w:r>
      <w:r w:rsidR="008116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screened </w:t>
      </w:r>
      <w:r w:rsidR="00F8059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at </w:t>
      </w:r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24679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Movement </w:t>
      </w:r>
      <w:r w:rsidR="0029037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Disorders outpatient clinic of </w:t>
      </w:r>
      <w:r w:rsidR="0024679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>First Division of Neurology</w:t>
      </w:r>
      <w:r w:rsidR="00290378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University of Campania “Luigi </w:t>
      </w:r>
      <w:proofErr w:type="spellStart"/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>Vanvitelli</w:t>
      </w:r>
      <w:proofErr w:type="spellEnd"/>
      <w:r w:rsidR="00034E96" w:rsidRPr="006B24CB">
        <w:rPr>
          <w:rFonts w:ascii="Times New Roman" w:hAnsi="Times New Roman" w:cs="Times New Roman"/>
          <w:sz w:val="20"/>
          <w:szCs w:val="20"/>
          <w:lang w:val="en-US"/>
        </w:rPr>
        <w:t>” (Naples, Italy).</w:t>
      </w:r>
    </w:p>
    <w:p w14:paraId="7208E280" w14:textId="7EB3B799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Exclusion criteria were: 1) history of cerebrovascular </w:t>
      </w:r>
      <w:r w:rsidR="0029037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disorder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or major </w:t>
      </w:r>
      <w:r w:rsidR="0029037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and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unstable medical disease; 2) lifetime or current psychotic disorders </w:t>
      </w:r>
      <w:r w:rsidR="0029037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including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major depressive episode, ascertained </w:t>
      </w:r>
      <w:r w:rsidR="0029037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via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Mini International </w:t>
      </w:r>
      <w:r w:rsidR="00534F88" w:rsidRPr="006B24CB">
        <w:rPr>
          <w:rFonts w:ascii="Times New Roman" w:hAnsi="Times New Roman" w:cs="Times New Roman"/>
          <w:sz w:val="20"/>
          <w:szCs w:val="20"/>
          <w:lang w:val="en-GB"/>
        </w:rPr>
        <w:t>Neuropsychiatric Inventory [27</w:t>
      </w:r>
      <w:r w:rsidR="00290378" w:rsidRPr="006B24CB">
        <w:rPr>
          <w:rFonts w:ascii="Times New Roman" w:hAnsi="Times New Roman" w:cs="Times New Roman"/>
          <w:sz w:val="20"/>
          <w:szCs w:val="20"/>
          <w:lang w:val="en-GB"/>
        </w:rPr>
        <w:t>]; 3</w:t>
      </w:r>
      <w:r w:rsidR="00115DB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 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>dementia, following the level I testing procedu</w:t>
      </w:r>
      <w:r w:rsidR="00AE1482" w:rsidRPr="006B24CB">
        <w:rPr>
          <w:rFonts w:ascii="Times New Roman" w:hAnsi="Times New Roman" w:cs="Times New Roman"/>
          <w:sz w:val="20"/>
          <w:szCs w:val="20"/>
          <w:lang w:val="en-GB"/>
        </w:rPr>
        <w:t>res proposed by MDS Task Force [28]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in terms of co-occurrence of decreased global cognitive efficiency (i.e., 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age- and education-adjusted </w:t>
      </w:r>
      <w:proofErr w:type="spellStart"/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total 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score below Italian 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cut-off of 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>15.5 points;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E1482" w:rsidRPr="006B24CB">
        <w:rPr>
          <w:rFonts w:ascii="Times New Roman" w:hAnsi="Times New Roman" w:cs="Times New Roman"/>
          <w:sz w:val="20"/>
          <w:szCs w:val="20"/>
          <w:lang w:val="en-GB"/>
        </w:rPr>
        <w:t>[29]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), impairment in more than one cognitive domain (i.e., at least two 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age- and education-adjusted </w:t>
      </w:r>
      <w:proofErr w:type="spellStart"/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cognitive domain scores below Italian 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>scores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; </w:t>
      </w:r>
      <w:r w:rsidR="00AE1482" w:rsidRPr="006B24CB">
        <w:rPr>
          <w:rFonts w:ascii="Times New Roman" w:hAnsi="Times New Roman" w:cs="Times New Roman"/>
          <w:sz w:val="20"/>
          <w:szCs w:val="20"/>
          <w:lang w:val="en-GB"/>
        </w:rPr>
        <w:t>[29]</w:t>
      </w:r>
      <w:r w:rsidR="00895B81" w:rsidRPr="006B24CB">
        <w:rPr>
          <w:rFonts w:ascii="Times New Roman" w:hAnsi="Times New Roman" w:cs="Times New Roman"/>
          <w:sz w:val="20"/>
          <w:szCs w:val="20"/>
          <w:lang w:val="en-GB"/>
        </w:rPr>
        <w:t>), and cognitive deficiency severe enough to impair daily life activities (based on medical records of patients’ and caregivers’ reports).</w:t>
      </w:r>
    </w:p>
    <w:p w14:paraId="59E62E40" w14:textId="4A3AC0B9" w:rsidR="00034E96" w:rsidRPr="006B24CB" w:rsidRDefault="00034E96" w:rsidP="00034E96">
      <w:pPr>
        <w:autoSpaceDE w:val="0"/>
        <w:autoSpaceDN w:val="0"/>
        <w:adjustRightInd w:val="0"/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he local Ethical Committee supervised and approved all </w:t>
      </w:r>
      <w:r w:rsidR="001B607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procedures, </w:t>
      </w:r>
      <w:r w:rsidR="00F019D4" w:rsidRPr="006B24CB">
        <w:rPr>
          <w:rFonts w:ascii="Times New Roman" w:hAnsi="Times New Roman" w:cs="Times New Roman"/>
          <w:sz w:val="20"/>
          <w:szCs w:val="20"/>
          <w:lang w:val="en-GB"/>
        </w:rPr>
        <w:t>following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 Declaration of Helsinki. All participants gave their written informed consent </w:t>
      </w:r>
      <w:r w:rsidR="00F019D4" w:rsidRPr="006B24CB">
        <w:rPr>
          <w:rFonts w:ascii="Times New Roman" w:hAnsi="Times New Roman" w:cs="Times New Roman"/>
          <w:sz w:val="20"/>
          <w:szCs w:val="20"/>
          <w:lang w:val="en-GB"/>
        </w:rPr>
        <w:t>before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their inclusion in the study.</w:t>
      </w:r>
    </w:p>
    <w:p w14:paraId="6E8940B6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i/>
          <w:sz w:val="20"/>
          <w:szCs w:val="20"/>
          <w:lang w:val="en-US"/>
        </w:rPr>
      </w:pPr>
    </w:p>
    <w:p w14:paraId="228482CD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i/>
          <w:sz w:val="20"/>
          <w:szCs w:val="20"/>
          <w:lang w:val="en-US"/>
        </w:rPr>
        <w:lastRenderedPageBreak/>
        <w:t>Demographics and Clinical features</w:t>
      </w:r>
    </w:p>
    <w:p w14:paraId="509AAF8A" w14:textId="6A7338A7" w:rsidR="00034E96" w:rsidRPr="006B24CB" w:rsidRDefault="00034E96" w:rsidP="00034E96">
      <w:pPr>
        <w:autoSpaceDE w:val="0"/>
        <w:autoSpaceDN w:val="0"/>
        <w:adjustRightInd w:val="0"/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all patients, we collected the following demographic characteristics: age, education, and sex. To assess </w:t>
      </w:r>
      <w:r w:rsidR="001B607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severity of motor symptoms, we used the motor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section of </w:t>
      </w:r>
      <w:r w:rsidRPr="006B24CB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Unified Parkinson’s Dis</w:t>
      </w:r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>ease Rating Scale (UPDRS; [</w:t>
      </w:r>
      <w:r w:rsidR="00CB6C07" w:rsidRPr="006B24CB">
        <w:rPr>
          <w:rFonts w:ascii="Times New Roman" w:hAnsi="Times New Roman" w:cs="Times New Roman"/>
          <w:sz w:val="20"/>
          <w:szCs w:val="20"/>
          <w:lang w:val="en-GB"/>
        </w:rPr>
        <w:t>30</w:t>
      </w:r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1B607C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the Hoeh</w:t>
      </w:r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n and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>Yahr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staging system (HY; [3</w:t>
      </w:r>
      <w:r w:rsidR="00CB6C07" w:rsidRPr="006B24CB">
        <w:rPr>
          <w:rFonts w:ascii="Times New Roman" w:hAnsi="Times New Roman" w:cs="Times New Roman"/>
          <w:sz w:val="20"/>
          <w:szCs w:val="20"/>
          <w:lang w:val="en-GB"/>
        </w:rPr>
        <w:t>1</w:t>
      </w:r>
      <w:r w:rsidR="00C01DE0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The patients were assessed </w:t>
      </w:r>
      <w:r w:rsidR="00882A5E" w:rsidRPr="006B24CB">
        <w:rPr>
          <w:rFonts w:ascii="Times New Roman" w:hAnsi="Times New Roman" w:cs="Times New Roman"/>
          <w:sz w:val="20"/>
          <w:szCs w:val="20"/>
          <w:lang w:val="en-GB"/>
        </w:rPr>
        <w:t>in the “ON” state, and their medication regimen was recorded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 Daily levodopa equivalent dosage (LEDD</w:t>
      </w:r>
      <w:r w:rsidRPr="006B24CB">
        <w:rPr>
          <w:rFonts w:ascii="Times New Roman" w:hAnsi="Times New Roman" w:cs="Times New Roman"/>
          <w:sz w:val="20"/>
          <w:szCs w:val="20"/>
          <w:vertAlign w:val="subscript"/>
          <w:lang w:val="en-GB"/>
        </w:rPr>
        <w:t>L-DOPA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), daily dopamine agonist equivalent dosage (LEDD</w:t>
      </w:r>
      <w:r w:rsidRPr="006B24CB">
        <w:rPr>
          <w:rFonts w:ascii="Times New Roman" w:hAnsi="Times New Roman" w:cs="Times New Roman"/>
          <w:sz w:val="20"/>
          <w:szCs w:val="20"/>
          <w:vertAlign w:val="subscript"/>
          <w:lang w:val="en-GB"/>
        </w:rPr>
        <w:t>DA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), and</w:t>
      </w:r>
      <w:r w:rsidR="00F019D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total amount of dopaminergic medication (LEDD total) were computed usin</w:t>
      </w:r>
      <w:r w:rsidR="00263AA2" w:rsidRPr="006B24CB">
        <w:rPr>
          <w:rFonts w:ascii="Times New Roman" w:hAnsi="Times New Roman" w:cs="Times New Roman"/>
          <w:sz w:val="20"/>
          <w:szCs w:val="20"/>
          <w:lang w:val="en-GB"/>
        </w:rPr>
        <w:t>g Tomlinson et al.’s algorithm [</w:t>
      </w:r>
      <w:r w:rsidR="00CB6C07" w:rsidRPr="006B24CB">
        <w:rPr>
          <w:rFonts w:ascii="Times New Roman" w:hAnsi="Times New Roman" w:cs="Times New Roman"/>
          <w:sz w:val="20"/>
          <w:szCs w:val="20"/>
          <w:lang w:val="en-GB"/>
        </w:rPr>
        <w:t>32</w:t>
      </w:r>
      <w:r w:rsidR="00263AA2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594D1C65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14:paraId="7E4731AB" w14:textId="45DCEBB1" w:rsidR="00034E96" w:rsidRPr="006B24CB" w:rsidRDefault="00F019D4" w:rsidP="00034E96">
      <w:pPr>
        <w:spacing w:line="480" w:lineRule="auto"/>
        <w:contextualSpacing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i/>
          <w:sz w:val="20"/>
          <w:szCs w:val="20"/>
          <w:lang w:val="en-GB"/>
        </w:rPr>
        <w:t>Behavio</w:t>
      </w:r>
      <w:r w:rsidR="00034E96" w:rsidRPr="006B24CB">
        <w:rPr>
          <w:rFonts w:ascii="Times New Roman" w:hAnsi="Times New Roman" w:cs="Times New Roman"/>
          <w:i/>
          <w:sz w:val="20"/>
          <w:szCs w:val="20"/>
          <w:lang w:val="en-GB"/>
        </w:rPr>
        <w:t>ral measures</w:t>
      </w:r>
    </w:p>
    <w:p w14:paraId="0C496B4E" w14:textId="605E1ABA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</w:t>
      </w:r>
      <w:r w:rsidR="00882A5E" w:rsidRPr="006B24CB">
        <w:rPr>
          <w:rFonts w:ascii="Times New Roman" w:hAnsi="Times New Roman" w:cs="Times New Roman"/>
          <w:sz w:val="20"/>
          <w:szCs w:val="20"/>
          <w:lang w:val="en-US"/>
        </w:rPr>
        <w:t>characterize the behavio</w:t>
      </w:r>
      <w:r w:rsidR="00D00FB0" w:rsidRPr="006B24CB">
        <w:rPr>
          <w:rFonts w:ascii="Times New Roman" w:hAnsi="Times New Roman" w:cs="Times New Roman"/>
          <w:sz w:val="20"/>
          <w:szCs w:val="20"/>
          <w:lang w:val="en-US"/>
        </w:rPr>
        <w:t>ral profile of patients with PD, we used</w:t>
      </w:r>
      <w:r w:rsidR="002E544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th</w:t>
      </w:r>
      <w:r w:rsidR="003E6136" w:rsidRPr="006B24CB">
        <w:rPr>
          <w:rFonts w:ascii="Times New Roman" w:hAnsi="Times New Roman" w:cs="Times New Roman"/>
          <w:sz w:val="20"/>
          <w:szCs w:val="20"/>
          <w:lang w:val="en-US"/>
        </w:rPr>
        <w:t>e Fatigue Severity Scale (FSS)</w:t>
      </w:r>
      <w:r w:rsidR="00FB4A9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33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4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, the B</w:t>
      </w:r>
      <w:r w:rsidR="00FB4A95" w:rsidRPr="006B24CB">
        <w:rPr>
          <w:rFonts w:ascii="Times New Roman" w:hAnsi="Times New Roman" w:cs="Times New Roman"/>
          <w:sz w:val="20"/>
          <w:szCs w:val="20"/>
          <w:lang w:val="en-US"/>
        </w:rPr>
        <w:t>eck Depression Inventory (BDI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[3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5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FB4A95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, the self-rated vers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ion of Parkinson Anxiety Scale [3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6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7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, and the self-rated version of</w:t>
      </w:r>
      <w:r w:rsidR="00580F5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Apathy Evaluation Scale (AES</w:t>
      </w:r>
      <w:r w:rsidR="004B216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38,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39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094EBB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D00FB0" w:rsidRPr="006B24CB">
        <w:rPr>
          <w:rFonts w:ascii="Times New Roman" w:hAnsi="Times New Roman" w:cs="Times New Roman"/>
          <w:sz w:val="20"/>
          <w:szCs w:val="20"/>
          <w:lang w:val="en-US"/>
        </w:rPr>
        <w:t>In addition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D00FB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sleep problems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we</w:t>
      </w:r>
      <w:r w:rsidR="002E5446" w:rsidRPr="006B24CB">
        <w:rPr>
          <w:rFonts w:ascii="Times New Roman" w:hAnsi="Times New Roman" w:cs="Times New Roman"/>
          <w:sz w:val="20"/>
          <w:szCs w:val="20"/>
          <w:lang w:val="en-US"/>
        </w:rPr>
        <w:t>re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00FB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assessed via the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Epworth Sleepiness Scale (ESS;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</w:t>
      </w:r>
      <w:r w:rsidR="000F17A5" w:rsidRPr="006B24CB">
        <w:rPr>
          <w:rFonts w:ascii="Times New Roman" w:hAnsi="Times New Roman" w:cs="Times New Roman"/>
          <w:sz w:val="20"/>
          <w:szCs w:val="20"/>
          <w:lang w:val="en-GB"/>
        </w:rPr>
        <w:t>[</w:t>
      </w:r>
      <w:r w:rsidR="00CB6C07" w:rsidRPr="006B24CB">
        <w:rPr>
          <w:rFonts w:ascii="Times New Roman" w:hAnsi="Times New Roman" w:cs="Times New Roman"/>
          <w:sz w:val="20"/>
          <w:szCs w:val="20"/>
          <w:lang w:val="en-GB"/>
        </w:rPr>
        <w:t>40</w:t>
      </w:r>
      <w:r w:rsidR="000F17A5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094EBB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D00FB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and the Parkinso</w:t>
      </w:r>
      <w:r w:rsidR="00D8093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n’s Disease Sleep Scale (PDSS; </w:t>
      </w:r>
      <w:r w:rsidR="0025596B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[</w:t>
      </w:r>
      <w:r w:rsidR="00CB6C07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41</w:t>
      </w:r>
      <w:r w:rsidR="0025596B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77A63E50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</w:p>
    <w:p w14:paraId="3FB17EFF" w14:textId="77777777" w:rsidR="00034E96" w:rsidRPr="006B24CB" w:rsidRDefault="00034E96" w:rsidP="00034E96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i/>
          <w:sz w:val="20"/>
          <w:szCs w:val="20"/>
          <w:lang w:val="en-US"/>
        </w:rPr>
        <w:t>Cognitive assessment</w:t>
      </w:r>
    </w:p>
    <w:p w14:paraId="33B2F458" w14:textId="3A6867A4" w:rsidR="008C3FAC" w:rsidRPr="006B24CB" w:rsidRDefault="00621E22" w:rsidP="008C3FA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O</w:t>
      </w:r>
      <w:r w:rsidR="00115DB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bjective cognitive functioning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was assessed with the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Montreal Cognitive Assessment (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; </w:t>
      </w:r>
      <w:r w:rsidR="00567E86" w:rsidRPr="006B24CB">
        <w:rPr>
          <w:rFonts w:ascii="Times New Roman" w:hAnsi="Times New Roman" w:cs="Times New Roman"/>
          <w:sz w:val="20"/>
          <w:szCs w:val="20"/>
          <w:lang w:val="en-GB"/>
        </w:rPr>
        <w:t>[29,</w:t>
      </w:r>
      <w:r w:rsidR="00B04A2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67E86" w:rsidRPr="006B24CB">
        <w:rPr>
          <w:rFonts w:ascii="Times New Roman" w:hAnsi="Times New Roman" w:cs="Times New Roman"/>
          <w:sz w:val="20"/>
          <w:szCs w:val="20"/>
          <w:lang w:val="en-GB"/>
        </w:rPr>
        <w:t>42]</w:t>
      </w:r>
      <w:r w:rsidR="007226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),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which provid</w:t>
      </w:r>
      <w:r w:rsidR="00345DB9" w:rsidRPr="006B24CB">
        <w:rPr>
          <w:rFonts w:ascii="Times New Roman" w:hAnsi="Times New Roman" w:cs="Times New Roman"/>
          <w:sz w:val="20"/>
          <w:szCs w:val="20"/>
          <w:lang w:val="en-GB"/>
        </w:rPr>
        <w:t>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 total score and six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subscores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for </w:t>
      </w:r>
      <w:r w:rsidR="00F8059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selected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cognitive domain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total score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 were converted in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age-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and education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-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adjusted Z-scores (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Z-scores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; </w:t>
      </w:r>
      <w:r w:rsidR="00567E86" w:rsidRPr="006B24CB">
        <w:rPr>
          <w:rFonts w:ascii="Times New Roman" w:hAnsi="Times New Roman" w:cs="Times New Roman"/>
          <w:sz w:val="20"/>
          <w:szCs w:val="20"/>
          <w:lang w:val="en-US"/>
        </w:rPr>
        <w:t>[29]</w:t>
      </w:r>
      <w:r w:rsidR="00AB290C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H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igher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</w:t>
      </w:r>
      <w:r w:rsidR="008C3FAC" w:rsidRPr="006B24CB">
        <w:rPr>
          <w:rFonts w:ascii="Times New Roman" w:hAnsi="Times New Roman" w:cs="Times New Roman"/>
          <w:i/>
          <w:sz w:val="20"/>
          <w:szCs w:val="20"/>
          <w:lang w:val="en-GB"/>
        </w:rPr>
        <w:t xml:space="preserve"> Z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-scores indicate better objective cognitive performance. The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cut-off for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presence of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objective cognitive impairment was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a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 ≤ -1.5.</w:t>
      </w:r>
    </w:p>
    <w:p w14:paraId="10ED8346" w14:textId="4650581F" w:rsidR="008C3FAC" w:rsidRPr="006B24CB" w:rsidRDefault="00621E22" w:rsidP="008C3FA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were assessed with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patient form of the Parkinson’s Disease-Cognitive Functional Rating Scale (PD-CFRS; </w:t>
      </w:r>
      <w:r w:rsidR="00567E86" w:rsidRPr="006B24CB">
        <w:rPr>
          <w:rFonts w:ascii="Times New Roman" w:hAnsi="Times New Roman" w:cs="Times New Roman"/>
          <w:sz w:val="20"/>
          <w:szCs w:val="20"/>
          <w:lang w:val="en-US"/>
        </w:rPr>
        <w:t>[43,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67E86" w:rsidRPr="006B24CB">
        <w:rPr>
          <w:rFonts w:ascii="Times New Roman" w:hAnsi="Times New Roman" w:cs="Times New Roman"/>
          <w:sz w:val="20"/>
          <w:szCs w:val="20"/>
          <w:lang w:val="en-US"/>
        </w:rPr>
        <w:t>44]</w:t>
      </w:r>
      <w:r w:rsidR="008C3FAC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). </w:t>
      </w:r>
      <w:r w:rsidR="00841351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This is </w:t>
      </w:r>
      <w:r w:rsidR="008C3FAC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a self-report measure of cognitive dysfunction</w:t>
      </w:r>
      <w:r w:rsidR="00761023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assessing</w:t>
      </w:r>
      <w:r w:rsidR="008C3FAC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the degree to which cognitive symptoms interfere</w:t>
      </w:r>
      <w:r w:rsidR="00761023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d</w:t>
      </w:r>
      <w:r w:rsidR="008C3FAC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with instrumental daily activities over the past </w:t>
      </w:r>
      <w:r w:rsidR="00553A14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two weeks</w:t>
      </w:r>
      <w:r w:rsidR="008C3FAC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. 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F019D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he </w:t>
      </w:r>
      <w:r w:rsidR="0084135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PD-CFRS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raw score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 were converted in</w:t>
      </w:r>
      <w:r w:rsidR="00A4043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Z-scores [45]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, and then multiplied by -1</w:t>
      </w:r>
      <w:r w:rsidR="00345DB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so to obtain </w:t>
      </w:r>
      <w:r w:rsidR="00C71F2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Z-scores 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(PD-CFRS Z-score) with higher values </w:t>
      </w:r>
      <w:r w:rsidR="00C71F2B" w:rsidRPr="006B24CB">
        <w:rPr>
          <w:rFonts w:ascii="Times New Roman" w:hAnsi="Times New Roman" w:cs="Times New Roman"/>
          <w:sz w:val="20"/>
          <w:szCs w:val="20"/>
          <w:lang w:val="en-GB"/>
        </w:rPr>
        <w:t>indicat</w:t>
      </w:r>
      <w:r w:rsidR="004B2163" w:rsidRPr="006B24CB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better subjective cognitive functioning. The </w:t>
      </w:r>
      <w:r w:rsidR="00C71F2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cut-off for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presence of </w:t>
      </w:r>
      <w:r w:rsidR="00763D4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clinically significant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subjective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was </w:t>
      </w:r>
      <w:r w:rsidR="00C71F2B" w:rsidRPr="006B24CB">
        <w:rPr>
          <w:rFonts w:ascii="Times New Roman" w:hAnsi="Times New Roman" w:cs="Times New Roman"/>
          <w:sz w:val="20"/>
          <w:szCs w:val="20"/>
          <w:lang w:val="en-GB"/>
        </w:rPr>
        <w:t>a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PD-CFRS Z-score ≤ -1.5.</w:t>
      </w:r>
    </w:p>
    <w:p w14:paraId="45845A3A" w14:textId="032F4218" w:rsidR="008C3FAC" w:rsidRPr="006B24CB" w:rsidRDefault="008C3FAC" w:rsidP="008C3FA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discrepancy between </w:t>
      </w:r>
      <w:r w:rsidR="00CA5A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r w:rsidR="00CA5A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subjective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functioning was computed as </w:t>
      </w:r>
      <w:r w:rsidR="00C71F2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difference between the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Z-scores</w:t>
      </w:r>
      <w:r w:rsidR="00CA5AA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the PD-CFRS Z-scores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182BC4AE" w14:textId="6AE5A7E0" w:rsidR="008C3FAC" w:rsidRPr="006B24CB" w:rsidRDefault="00C71F2B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On the basis of </w:t>
      </w:r>
      <w:proofErr w:type="spellStart"/>
      <w:r w:rsidR="00145DF2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145DF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PD-CFRS Z-score cut-offs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patients were categorized into three groups: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”,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i.e.,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patients with subjective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but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no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objective cognitive impairment (i.e., PD-CFRS Z-score ≤ -1.5 and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 ≥ -1.5); “Accurate estimators”,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i.e.,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patients with neither subjective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nor objective cognitive impairment (i.e., PD-CFRS Z-score and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 ≥ -1.5) or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, alternatively,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with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lastRenderedPageBreak/>
        <w:t>both subjective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objective cognitive impairment (i.e., PD-CFRS Z-score and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 ≤ -1.5); “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”, patients with objective cognitive impairment but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no 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subjective cognitive complaint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(i.e., PD-CFRS adjusted Z-score ≥ -1.5 and </w:t>
      </w:r>
      <w:proofErr w:type="spellStart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8C3FA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adjusted Z-score ≤ -1.5).</w:t>
      </w:r>
    </w:p>
    <w:p w14:paraId="5DCFC0B9" w14:textId="589806D9" w:rsidR="004703DB" w:rsidRPr="006B24CB" w:rsidRDefault="00C71F2B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Our definition of </w:t>
      </w:r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Underestimators</w:t>
      </w:r>
      <w:proofErr w:type="spellEnd"/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”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is similar to the one of 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A4043A" w:rsidRPr="006B24CB">
        <w:rPr>
          <w:rFonts w:ascii="Times New Roman" w:hAnsi="Times New Roman" w:cs="Times New Roman"/>
          <w:sz w:val="20"/>
          <w:szCs w:val="20"/>
          <w:lang w:val="en-US"/>
        </w:rPr>
        <w:t>ubjective Cognitive Complaint” [14,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4043A" w:rsidRPr="006B24CB">
        <w:rPr>
          <w:rFonts w:ascii="Times New Roman" w:hAnsi="Times New Roman" w:cs="Times New Roman"/>
          <w:sz w:val="20"/>
          <w:szCs w:val="20"/>
          <w:lang w:val="en-US"/>
        </w:rPr>
        <w:t>19]</w:t>
      </w:r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or </w:t>
      </w:r>
      <w:r w:rsidR="00F23734" w:rsidRPr="006B24CB">
        <w:rPr>
          <w:rFonts w:ascii="Times New Roman" w:hAnsi="Times New Roman" w:cs="Times New Roman"/>
          <w:sz w:val="20"/>
          <w:szCs w:val="20"/>
          <w:lang w:val="en-US"/>
        </w:rPr>
        <w:t>“Subjective Cognitive Decline” [13</w:t>
      </w:r>
      <w:r w:rsidR="00F53A7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46</w:t>
      </w:r>
      <w:r w:rsidR="00F23734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which is often reported in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PD 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and Alzheimer’s disease </w:t>
      </w:r>
      <w:r w:rsidR="00DE5633" w:rsidRPr="006B24CB">
        <w:rPr>
          <w:rFonts w:ascii="Times New Roman" w:hAnsi="Times New Roman" w:cs="Times New Roman"/>
          <w:sz w:val="20"/>
          <w:szCs w:val="20"/>
          <w:lang w:val="en-GB"/>
        </w:rPr>
        <w:t>literature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>However, here we used the term “</w:t>
      </w:r>
      <w:proofErr w:type="spellStart"/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in an operative sense, without diagnostic implications. 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Likewise, our use of the term </w:t>
      </w:r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>might recall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 concept of 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r w:rsidR="00595E6E" w:rsidRPr="006B24CB">
        <w:rPr>
          <w:rFonts w:ascii="Times New Roman" w:hAnsi="Times New Roman" w:cs="Times New Roman"/>
          <w:sz w:val="20"/>
          <w:szCs w:val="20"/>
          <w:lang w:val="en-GB"/>
        </w:rPr>
        <w:t>c</w:t>
      </w:r>
      <w:proofErr w:type="spellStart"/>
      <w:r w:rsidR="00595E6E" w:rsidRPr="006B24CB">
        <w:rPr>
          <w:rFonts w:ascii="Times New Roman" w:hAnsi="Times New Roman" w:cs="Times New Roman"/>
          <w:sz w:val="20"/>
          <w:szCs w:val="20"/>
          <w:lang w:val="en-US"/>
        </w:rPr>
        <w:t>ognitive</w:t>
      </w:r>
      <w:proofErr w:type="spellEnd"/>
      <w:r w:rsidR="00595E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4703DB" w:rsidRPr="006B24CB">
        <w:rPr>
          <w:rFonts w:ascii="Times New Roman" w:hAnsi="Times New Roman" w:cs="Times New Roman"/>
          <w:sz w:val="20"/>
          <w:szCs w:val="20"/>
          <w:lang w:val="en-US"/>
        </w:rPr>
        <w:t>nosognosia”</w:t>
      </w:r>
      <w:r w:rsidR="00EA31B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[4] but also in this case we used </w:t>
      </w:r>
      <w:r w:rsidR="00EA31B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term </w:t>
      </w:r>
      <w:r w:rsidR="00EA31B2"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="00EA31B2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EA31B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in an operational acceptation </w:t>
      </w:r>
    </w:p>
    <w:p w14:paraId="236CB1FB" w14:textId="77777777" w:rsidR="004703DB" w:rsidRPr="006B24CB" w:rsidRDefault="004703DB" w:rsidP="008C3FAC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7BF0577F" w14:textId="77777777" w:rsidR="00C16835" w:rsidRPr="006B24CB" w:rsidRDefault="00C16835" w:rsidP="00C16835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US"/>
        </w:rPr>
        <w:t xml:space="preserve">Statistical </w:t>
      </w: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analyses</w:t>
      </w:r>
    </w:p>
    <w:p w14:paraId="73F475F3" w14:textId="6DB0E18E" w:rsidR="0097041E" w:rsidRPr="006B24CB" w:rsidRDefault="00747308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The data were tested for normality</w:t>
      </w:r>
      <w:r w:rsidR="009704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values between – 1 and + 1 for asymmetry and kurtosis were considered acceptable.</w:t>
      </w:r>
    </w:p>
    <w:p w14:paraId="2040181E" w14:textId="408EB191" w:rsidR="00785FEE" w:rsidRPr="006B24CB" w:rsidRDefault="00785FEE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Cohen’s kappa (κ) was calculated as a measure of agreement between the patients’ subjective 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c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>omplaints (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presence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vs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absence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and objective evidence of cognitive impairment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presence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vs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absence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 The strength of agreement was interpreted as follows: κ&lt; 0.00 poor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0.00 ≤κ≤ 0.20 slight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0.21 ≤κ≤ 0.40 fair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>4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1 ≤κ≤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0.6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0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moderate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;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0.61 ≤κ≤ 0.80 substantial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;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0.81 ≤κ</w:t>
      </w:r>
      <w:r w:rsidR="00294558" w:rsidRPr="006B24CB">
        <w:rPr>
          <w:rFonts w:ascii="Times New Roman" w:hAnsi="Times New Roman" w:cs="Times New Roman"/>
          <w:sz w:val="20"/>
          <w:szCs w:val="20"/>
          <w:lang w:val="en-GB"/>
        </w:rPr>
        <w:t>≤ 1.00 almost perfect [47]</w:t>
      </w:r>
      <w:r w:rsidR="00341F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</w:p>
    <w:p w14:paraId="2591D4A7" w14:textId="14A4FD3A" w:rsidR="00840A1E" w:rsidRPr="006B24CB" w:rsidRDefault="005E1701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W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>e compared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 groups of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“Accurate estimators”,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”, and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in terms of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demographic, clinical, and</w:t>
      </w:r>
      <w:r w:rsidR="00F019D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behavio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ral features </w:t>
      </w:r>
      <w:r w:rsidR="001C4C65" w:rsidRPr="006B24CB">
        <w:rPr>
          <w:rFonts w:ascii="Times New Roman" w:hAnsi="Times New Roman" w:cs="Times New Roman"/>
          <w:sz w:val="20"/>
          <w:szCs w:val="20"/>
          <w:lang w:val="en-GB"/>
        </w:rPr>
        <w:t>using</w:t>
      </w:r>
      <w:r w:rsidR="00001D9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Pearson’s Chi-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>Square test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(χ2) for categorical </w:t>
      </w:r>
      <w:r w:rsidR="00C04D4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variables 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one-way Analys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>e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 of Variance (ANOVA) for continuous </w:t>
      </w:r>
      <w:r w:rsidR="00C04D4D" w:rsidRPr="006B24CB">
        <w:rPr>
          <w:rFonts w:ascii="Times New Roman" w:hAnsi="Times New Roman" w:cs="Times New Roman"/>
          <w:sz w:val="20"/>
          <w:szCs w:val="20"/>
          <w:lang w:val="en-GB"/>
        </w:rPr>
        <w:t>variables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>Pairwise post-hoc</w:t>
      </w:r>
      <w:r w:rsidR="00840A1E" w:rsidRPr="006B24CB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>comparisons were used to determine which groups were significantly different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the directionality of the effects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The false discovery rate 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related 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to multiple comparisons was </w:t>
      </w:r>
      <w:r w:rsidR="005E50F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controlled using the Bonferroni’s </w:t>
      </w:r>
      <w:r w:rsidR="00840A1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correction procedure. </w:t>
      </w:r>
    </w:p>
    <w:p w14:paraId="5B845ADC" w14:textId="32528020" w:rsidR="00C16835" w:rsidRPr="006B24CB" w:rsidRDefault="00100185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 identify the </w:t>
      </w:r>
      <w:r w:rsidR="005810A6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demographic, clinical, and behavioural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>features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of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group of 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we 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>first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21BF9" w:rsidRPr="006B24CB">
        <w:rPr>
          <w:rFonts w:ascii="Times New Roman" w:hAnsi="Times New Roman" w:cs="Times New Roman"/>
          <w:sz w:val="20"/>
          <w:szCs w:val="20"/>
          <w:lang w:val="en-GB"/>
        </w:rPr>
        <w:t>carried out</w:t>
      </w:r>
      <w:r w:rsidR="00C168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simple binary logistic regression analyses, </w:t>
      </w:r>
      <w:r w:rsidR="00A21BF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to identify which 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features were able to discriminate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group of 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from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that of the 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>“Non-</w:t>
      </w:r>
      <w:proofErr w:type="spellStart"/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>(i.e., “</w:t>
      </w:r>
      <w:proofErr w:type="spellStart"/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>” and “Accurate estimator</w:t>
      </w:r>
      <w:r w:rsidR="00C932D8" w:rsidRPr="006B24CB">
        <w:rPr>
          <w:rFonts w:ascii="Times New Roman" w:hAnsi="Times New Roman" w:cs="Times New Roman"/>
          <w:sz w:val="20"/>
          <w:szCs w:val="20"/>
          <w:lang w:val="en-GB"/>
        </w:rPr>
        <w:t>s” grouped together as in Ref. [</w:t>
      </w:r>
      <w:r w:rsidR="00294558" w:rsidRPr="006B24CB">
        <w:rPr>
          <w:rFonts w:ascii="Times New Roman" w:hAnsi="Times New Roman" w:cs="Times New Roman"/>
          <w:sz w:val="20"/>
          <w:szCs w:val="20"/>
          <w:lang w:val="en-GB"/>
        </w:rPr>
        <w:t>48</w:t>
      </w:r>
      <w:r w:rsidR="00C932D8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), 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>at a bivariate level. Second, we entered the features that showed a significant bivariate association with group membership in a multiple binary logistic regression analysis mod</w:t>
      </w:r>
      <w:r w:rsidR="005810A6" w:rsidRPr="006B24CB">
        <w:rPr>
          <w:rFonts w:ascii="Times New Roman" w:hAnsi="Times New Roman" w:cs="Times New Roman"/>
          <w:sz w:val="20"/>
          <w:szCs w:val="20"/>
          <w:lang w:val="en-GB"/>
        </w:rPr>
        <w:t>el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(Forced Entry Method) to test which ones 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independently 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contributed </w:t>
      </w:r>
      <w:r w:rsidR="00AB7119" w:rsidRPr="006B24CB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="00E301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4734B" w:rsidRPr="006B24CB">
        <w:rPr>
          <w:rFonts w:ascii="Times New Roman" w:hAnsi="Times New Roman" w:cs="Times New Roman"/>
          <w:sz w:val="20"/>
          <w:szCs w:val="20"/>
          <w:lang w:val="en-GB"/>
        </w:rPr>
        <w:t>explain</w:t>
      </w:r>
      <w:r w:rsidR="00AB7119" w:rsidRPr="006B24CB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="0044734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patient classification.</w:t>
      </w:r>
    </w:p>
    <w:p w14:paraId="5668124B" w14:textId="240AFD41" w:rsidR="00E73587" w:rsidRPr="006B24CB" w:rsidRDefault="00D04421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>he association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between the demographic, clinical, </w:t>
      </w:r>
      <w:r w:rsidR="005E1701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behavioral features and 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BB6D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 (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>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ifference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between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proofErr w:type="spellStart"/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Z-scores</w:t>
      </w:r>
      <w:r w:rsidR="00BB6D4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PD-CFRS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was investigated using bivariate and multiple linear regression analyses (Forced Entry Method).</w:t>
      </w:r>
    </w:p>
    <w:p w14:paraId="1FBE1625" w14:textId="15AE5CA9" w:rsidR="005C4AE5" w:rsidRPr="006B24CB" w:rsidRDefault="005C4AE5" w:rsidP="005C4AE5">
      <w:pPr>
        <w:autoSpaceDE w:val="0"/>
        <w:autoSpaceDN w:val="0"/>
        <w:adjustRightInd w:val="0"/>
        <w:spacing w:after="0" w:line="480" w:lineRule="auto"/>
        <w:contextualSpacing/>
        <w:rPr>
          <w:rStyle w:val="fontstyle01"/>
          <w:rFonts w:ascii="Times New Roman" w:hAnsi="Times New Roman" w:cs="Times New Roman"/>
          <w:color w:val="auto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lastRenderedPageBreak/>
        <w:t xml:space="preserve">To check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reliability of </w:t>
      </w:r>
      <w:r w:rsidR="00D044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our findings, a bootstrap approach (1000 bootstrap) with a 95% bias corrected and accelerated confidence intervals [95% CI] was used. </w:t>
      </w:r>
      <w:r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US"/>
        </w:rPr>
        <w:t xml:space="preserve">The bias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 an estimate </w:t>
      </w:r>
      <w:r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US"/>
        </w:rPr>
        <w:t>can be ignored</w:t>
      </w:r>
      <w:r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GB"/>
        </w:rPr>
        <w:t xml:space="preserve"> i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f it is lower than</w:t>
      </w:r>
      <w:r w:rsidR="0055773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0.25 times its standard error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49</w:t>
      </w:r>
      <w:r w:rsidR="0055773D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670DD6DC" w14:textId="3BDA166B" w:rsidR="00720ACC" w:rsidRPr="006B24CB" w:rsidRDefault="00720ACC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Since the subjective cognitive complaint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F43C9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might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have different implications in patients with </w:t>
      </w:r>
      <w:r w:rsidR="00B8325C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or </w:t>
      </w:r>
      <w:r w:rsidR="00B81677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without 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objective cognitive </w:t>
      </w:r>
      <w:r w:rsidR="00B8325C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impairment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we 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repeated all the analyses after 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exclud</w:t>
      </w:r>
      <w:r w:rsidR="00B8325C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ing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from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“Accurate estimators” group </w:t>
      </w:r>
      <w:r w:rsidR="002C5C84" w:rsidRPr="006B24CB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patients 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>with both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subjective </w:t>
      </w:r>
      <w:r w:rsidR="00553A14" w:rsidRPr="006B24CB">
        <w:rPr>
          <w:rFonts w:ascii="Times New Roman" w:hAnsi="Times New Roman" w:cs="Times New Roman"/>
          <w:sz w:val="20"/>
          <w:szCs w:val="20"/>
          <w:lang w:val="en-GB"/>
        </w:rPr>
        <w:t>cognitive complaint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553A1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and objective cognitive </w:t>
      </w:r>
      <w:r w:rsidR="00553A14" w:rsidRPr="006B24CB">
        <w:rPr>
          <w:rFonts w:ascii="Times New Roman" w:hAnsi="Times New Roman" w:cs="Times New Roman"/>
          <w:sz w:val="20"/>
          <w:szCs w:val="20"/>
          <w:lang w:val="en-GB"/>
        </w:rPr>
        <w:t>impairment</w:t>
      </w:r>
      <w:r w:rsidR="00B8325C"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791CC2E5" w14:textId="57946337" w:rsidR="00987ADA" w:rsidRPr="006B24CB" w:rsidRDefault="00987ADA" w:rsidP="00595DB2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All multiple comparisons were corrected for familywise errors by Bonferroni’s procedures; Bonferroni corrected </w:t>
      </w:r>
      <w:r w:rsidRPr="006B24CB">
        <w:rPr>
          <w:rFonts w:ascii="Times New Roman" w:hAnsi="Times New Roman" w:cs="Times New Roman"/>
          <w:i/>
          <w:sz w:val="20"/>
          <w:szCs w:val="20"/>
          <w:lang w:val="en-US"/>
        </w:rPr>
        <w:t>p-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value &lt; 0.05 were considered statistically significant.</w:t>
      </w:r>
    </w:p>
    <w:p w14:paraId="01370A3D" w14:textId="4689D8CB" w:rsidR="00C16835" w:rsidRPr="006B24CB" w:rsidRDefault="00C16835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All statistics were performed using Statistical Package for Social Science version 20 (SPSS, Chicago, IL), </w:t>
      </w:r>
      <w:r w:rsidR="00FF7C5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All figures were created by GraphPad Prism 6.0 and </w:t>
      </w:r>
      <w:proofErr w:type="spellStart"/>
      <w:r w:rsidR="00FF7C55" w:rsidRPr="006B24CB">
        <w:rPr>
          <w:rFonts w:ascii="Times New Roman" w:hAnsi="Times New Roman" w:cs="Times New Roman"/>
          <w:sz w:val="20"/>
          <w:szCs w:val="20"/>
          <w:lang w:val="en-US"/>
        </w:rPr>
        <w:t>Matlab</w:t>
      </w:r>
      <w:proofErr w:type="spellEnd"/>
      <w:r w:rsidR="00FF7C55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250549B1" w14:textId="77777777" w:rsidR="00FF7C55" w:rsidRPr="006B24CB" w:rsidRDefault="00FF7C55" w:rsidP="00C16835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14:paraId="3A978AE9" w14:textId="77777777" w:rsidR="00C16835" w:rsidRPr="006B24CB" w:rsidRDefault="00C16835" w:rsidP="00C16835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Results</w:t>
      </w:r>
    </w:p>
    <w:p w14:paraId="47CF10C3" w14:textId="314EB6B1" w:rsidR="00647FC8" w:rsidRPr="006B24CB" w:rsidRDefault="00714FE9" w:rsidP="00647FC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Out of </w:t>
      </w:r>
      <w:r w:rsidR="00FB19A9" w:rsidRPr="006B24CB">
        <w:rPr>
          <w:rFonts w:ascii="Times New Roman" w:hAnsi="Times New Roman" w:cs="Times New Roman"/>
          <w:sz w:val="20"/>
          <w:szCs w:val="20"/>
          <w:lang w:val="en-GB"/>
        </w:rPr>
        <w:t>100</w:t>
      </w:r>
      <w:r w:rsidR="00647FC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screened </w:t>
      </w:r>
      <w:r w:rsidR="00647FC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patients, </w:t>
      </w:r>
      <w:r w:rsidR="00FB19A9" w:rsidRPr="006B24CB">
        <w:rPr>
          <w:rFonts w:ascii="Times New Roman" w:hAnsi="Times New Roman" w:cs="Times New Roman"/>
          <w:sz w:val="20"/>
          <w:szCs w:val="20"/>
          <w:lang w:val="en-GB"/>
        </w:rPr>
        <w:t>8</w:t>
      </w:r>
      <w:r w:rsidR="00647FC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were not willing to participate in our study, whereas 2 patients were excluded (of these one suffered from a current major depressive episode, and the other was diagnosed with PD-dementia).</w:t>
      </w:r>
    </w:p>
    <w:p w14:paraId="64A9798C" w14:textId="33C38110" w:rsidR="00647FC8" w:rsidRPr="006B24CB" w:rsidRDefault="00647FC8" w:rsidP="00647FC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The demographic and clinical features of included patients (</w:t>
      </w:r>
      <w:r w:rsidRPr="006B24CB">
        <w:rPr>
          <w:rFonts w:ascii="Times New Roman" w:hAnsi="Times New Roman" w:cs="Times New Roman"/>
          <w:i/>
          <w:sz w:val="20"/>
          <w:szCs w:val="20"/>
          <w:lang w:val="en-GB"/>
        </w:rPr>
        <w:t>n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= 90) did not differ from those of </w:t>
      </w:r>
      <w:r w:rsidR="00F53A7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screened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patients who were not included (</w:t>
      </w:r>
      <w:r w:rsidRPr="006B24CB">
        <w:rPr>
          <w:rFonts w:ascii="Times New Roman" w:hAnsi="Times New Roman" w:cs="Times New Roman"/>
          <w:i/>
          <w:sz w:val="20"/>
          <w:szCs w:val="20"/>
          <w:lang w:val="en-GB"/>
        </w:rPr>
        <w:t>n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= </w:t>
      </w:r>
      <w:r w:rsidR="00FB19A9" w:rsidRPr="006B24CB">
        <w:rPr>
          <w:rFonts w:ascii="Times New Roman" w:hAnsi="Times New Roman" w:cs="Times New Roman"/>
          <w:sz w:val="20"/>
          <w:szCs w:val="20"/>
          <w:lang w:val="en-GB"/>
        </w:rPr>
        <w:t>10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 (Supplementary Table </w:t>
      </w:r>
      <w:r w:rsidR="00D23564" w:rsidRPr="006B24CB">
        <w:rPr>
          <w:rFonts w:ascii="Times New Roman" w:hAnsi="Times New Roman" w:cs="Times New Roman"/>
          <w:sz w:val="20"/>
          <w:szCs w:val="20"/>
          <w:lang w:val="en-GB"/>
        </w:rPr>
        <w:t>1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).</w:t>
      </w:r>
    </w:p>
    <w:p w14:paraId="25308098" w14:textId="22AC9D5F" w:rsidR="00CC7E28" w:rsidRPr="006B24CB" w:rsidRDefault="00CC7E28" w:rsidP="00CC7E2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descriptive statistics of our </w:t>
      </w:r>
      <w:r w:rsidR="00B379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final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sample</w:t>
      </w:r>
      <w:r w:rsidR="0026035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E82CC9" w:rsidRPr="006B24CB"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E82CC9" w:rsidRPr="006B24CB">
        <w:rPr>
          <w:rFonts w:ascii="Times New Roman" w:hAnsi="Times New Roman" w:cs="Times New Roman"/>
          <w:i/>
          <w:sz w:val="20"/>
          <w:szCs w:val="20"/>
          <w:lang w:val="en-GB"/>
        </w:rPr>
        <w:t>n</w:t>
      </w:r>
      <w:r w:rsidR="00E82CC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= 90) 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>were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reported in Table 1.</w:t>
      </w:r>
    </w:p>
    <w:p w14:paraId="7024B4C7" w14:textId="77777777" w:rsidR="0097041E" w:rsidRPr="006B24CB" w:rsidRDefault="0097041E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Asymmetry and kurtosis were acceptable for all continuous variables. </w:t>
      </w:r>
    </w:p>
    <w:p w14:paraId="6707FBE7" w14:textId="77777777" w:rsidR="00C16835" w:rsidRPr="006B24CB" w:rsidRDefault="00C16835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4E1182DE" w14:textId="77777777" w:rsidR="0097041E" w:rsidRPr="006B24CB" w:rsidRDefault="0097041E" w:rsidP="0097041E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***INSERT TABLE 1 ABOUT HERE***</w:t>
      </w:r>
    </w:p>
    <w:p w14:paraId="3857BB5D" w14:textId="77777777" w:rsidR="00C16835" w:rsidRPr="006B24CB" w:rsidRDefault="00C16835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31EAF954" w14:textId="50396C18" w:rsidR="00341F33" w:rsidRPr="006B24CB" w:rsidRDefault="00341F33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There was poor agreement between the patients’ subjective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complaints and objective evidence of cognitive impairment </w:t>
      </w:r>
      <w:r w:rsidR="0096184E" w:rsidRPr="006B24CB"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96184E" w:rsidRPr="006B24CB">
        <w:rPr>
          <w:rFonts w:ascii="Times New Roman" w:hAnsi="Times New Roman" w:cs="Times New Roman"/>
          <w:sz w:val="20"/>
          <w:szCs w:val="20"/>
          <w:lang w:val="en-US"/>
        </w:rPr>
        <w:t>κ= -0.23, p= 0.01)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60C18D80" w14:textId="6E3B17B4" w:rsidR="0097041E" w:rsidRPr="006B24CB" w:rsidRDefault="0097041E" w:rsidP="0097041E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 the </w:t>
      </w:r>
      <w:r w:rsidR="00E82CC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final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sample, 49 </w:t>
      </w:r>
      <w:r w:rsidR="0079726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patients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(54.45%) were classified as “Accurate estimators”, 29 (32.22%) as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”, and 12 (13.33%) </w:t>
      </w:r>
      <w:r w:rsidR="005E1701" w:rsidRPr="006B24CB">
        <w:rPr>
          <w:rFonts w:ascii="Times New Roman" w:hAnsi="Times New Roman" w:cs="Times New Roman"/>
          <w:sz w:val="20"/>
          <w:szCs w:val="20"/>
          <w:lang w:val="en-GB"/>
        </w:rPr>
        <w:t>as “</w:t>
      </w:r>
      <w:proofErr w:type="spellStart"/>
      <w:r w:rsidR="005E1701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5E1701" w:rsidRPr="006B24CB">
        <w:rPr>
          <w:rFonts w:ascii="Times New Roman" w:hAnsi="Times New Roman" w:cs="Times New Roman"/>
          <w:sz w:val="20"/>
          <w:szCs w:val="20"/>
          <w:lang w:val="en-GB"/>
        </w:rPr>
        <w:t>” (Figures 1a and 1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b).</w:t>
      </w:r>
    </w:p>
    <w:p w14:paraId="51FCEADC" w14:textId="77777777" w:rsidR="0097041E" w:rsidRPr="006B24CB" w:rsidRDefault="0097041E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273FA873" w14:textId="77777777" w:rsidR="0052391D" w:rsidRPr="006B24CB" w:rsidRDefault="0052391D" w:rsidP="0052391D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***INSERT FIGURE 1 ABOUT HERE***</w:t>
      </w:r>
    </w:p>
    <w:p w14:paraId="6ECAD8E4" w14:textId="77777777" w:rsidR="0097041E" w:rsidRPr="006B24CB" w:rsidRDefault="0097041E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17B333F6" w14:textId="67505AA0" w:rsidR="0052391D" w:rsidRPr="006B24CB" w:rsidRDefault="0052391D" w:rsidP="0052391D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One-way ANOVAs and χ2 test, complemented by post-hoc analyses, did not show statistically significant differences among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”, “Accurate estimators”, and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terms of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demographic and cl</w:t>
      </w:r>
      <w:r w:rsidR="00D64323" w:rsidRPr="006B24CB">
        <w:rPr>
          <w:rFonts w:ascii="Times New Roman" w:hAnsi="Times New Roman" w:cs="Times New Roman"/>
          <w:sz w:val="20"/>
          <w:szCs w:val="20"/>
          <w:lang w:val="en-GB"/>
        </w:rPr>
        <w:t>inical features.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T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he 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group of </w:t>
      </w:r>
      <w:r w:rsidR="008C0237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8C0237"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>scored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higher on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FSS, BDI, and PAS </w:t>
      </w:r>
      <w:r w:rsidR="00A76BF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relative to the group of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Overestimators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” </w:t>
      </w:r>
      <w:r w:rsidR="002A61A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>“Accurate estimators”</w:t>
      </w:r>
      <w:r w:rsidR="00A76BF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The latter two groups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did not differ </w:t>
      </w:r>
      <w:r w:rsidR="002A61A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between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each other</w:t>
      </w:r>
      <w:r w:rsidR="006247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 terms of any </w:t>
      </w:r>
      <w:r w:rsidR="00E2672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behavioral feature </w:t>
      </w:r>
      <w:r w:rsidR="006247D8" w:rsidRPr="006B24CB">
        <w:rPr>
          <w:rFonts w:ascii="Times New Roman" w:hAnsi="Times New Roman" w:cs="Times New Roman"/>
          <w:sz w:val="20"/>
          <w:szCs w:val="20"/>
          <w:lang w:val="en-US"/>
        </w:rPr>
        <w:t>considered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group of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>scored lower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on the PD-CFRS than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 group of “</w:t>
      </w:r>
      <w:proofErr w:type="spellStart"/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>” and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“Accurate estimators”.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Relatively to the other groups, the group of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>scored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lower on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total score and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Attention and Working Memory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subscore</w:t>
      </w:r>
      <w:proofErr w:type="spellEnd"/>
      <w:r w:rsidR="00E2672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of the </w:t>
      </w:r>
      <w:proofErr w:type="spellStart"/>
      <w:r w:rsidR="00E26725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E1701" w:rsidRPr="006B24CB">
        <w:rPr>
          <w:rFonts w:ascii="Times New Roman" w:hAnsi="Times New Roman" w:cs="Times New Roman"/>
          <w:sz w:val="20"/>
          <w:szCs w:val="20"/>
          <w:lang w:val="en-US"/>
        </w:rPr>
        <w:t>(Table 2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2ADEDA9D" w14:textId="77777777" w:rsidR="00553A14" w:rsidRPr="006B24CB" w:rsidRDefault="00553A14" w:rsidP="00AA58E7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3229A426" w14:textId="0DCB9383" w:rsidR="00AA58E7" w:rsidRPr="006B24CB" w:rsidRDefault="00AA58E7" w:rsidP="00AA58E7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***INSE</w:t>
      </w:r>
      <w:r w:rsidR="005E1701" w:rsidRPr="006B24CB">
        <w:rPr>
          <w:rFonts w:ascii="Times New Roman" w:hAnsi="Times New Roman" w:cs="Times New Roman"/>
          <w:sz w:val="20"/>
          <w:szCs w:val="20"/>
          <w:lang w:val="en-GB"/>
        </w:rPr>
        <w:t>RT TABLE 2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ABOUT HERE***</w:t>
      </w:r>
    </w:p>
    <w:p w14:paraId="76EF98B0" w14:textId="77777777" w:rsidR="0097041E" w:rsidRPr="006B24CB" w:rsidRDefault="0097041E" w:rsidP="00C16835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51FD89EC" w14:textId="04357E56" w:rsidR="006B26CF" w:rsidRPr="006B24CB" w:rsidRDefault="006B26CF" w:rsidP="006B26CF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simple binary logistic regression analyses showed that neither the demographic nor the clinical features 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could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distinguish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group of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from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that of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“Non-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proofErr w:type="gramStart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i.e.</w:t>
      </w:r>
      <w:proofErr w:type="gramEnd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“</w:t>
      </w:r>
      <w:proofErr w:type="spellStart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” or “Accurate estimators” grouped toget</w:t>
      </w:r>
      <w:r w:rsidR="0055773D" w:rsidRPr="006B24CB">
        <w:rPr>
          <w:rFonts w:ascii="Times New Roman" w:hAnsi="Times New Roman" w:cs="Times New Roman"/>
          <w:sz w:val="20"/>
          <w:szCs w:val="20"/>
          <w:lang w:val="en-GB"/>
        </w:rPr>
        <w:t>her as in Ref [</w:t>
      </w:r>
      <w:r w:rsidR="00294558" w:rsidRPr="006B24CB">
        <w:rPr>
          <w:rFonts w:ascii="Times New Roman" w:hAnsi="Times New Roman" w:cs="Times New Roman"/>
          <w:sz w:val="20"/>
          <w:szCs w:val="20"/>
          <w:lang w:val="en-GB"/>
        </w:rPr>
        <w:t>48</w:t>
      </w:r>
      <w:r w:rsidR="0055773D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>In contrast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FSS, BDI, PAS, and AES were able to distinguish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 from “Non-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”. However, the multiple binary logistic regression analysis revealed that only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BDI and FSS were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independently </w:t>
      </w:r>
      <w:r w:rsidR="006247D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able to classify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vs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“Non-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 with an overall accuracy of 76% (</w:t>
      </w:r>
      <w:r w:rsidR="00B51791" w:rsidRPr="006B24CB">
        <w:rPr>
          <w:rFonts w:ascii="Times New Roman" w:hAnsi="Times New Roman" w:cs="Times New Roman"/>
          <w:sz w:val="20"/>
          <w:szCs w:val="20"/>
          <w:lang w:val="en-US"/>
        </w:rPr>
        <w:t>Table 3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).</w:t>
      </w:r>
    </w:p>
    <w:p w14:paraId="7295B225" w14:textId="77777777" w:rsidR="00E73587" w:rsidRPr="006B24CB" w:rsidRDefault="00E73587" w:rsidP="006B26CF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6F798494" w14:textId="421D6BCC" w:rsidR="00B51791" w:rsidRPr="006B24CB" w:rsidRDefault="00B51791" w:rsidP="00B51791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***INSERT TABLE 3 ABOUT HERE***</w:t>
      </w:r>
    </w:p>
    <w:p w14:paraId="2509368B" w14:textId="77777777" w:rsidR="00B51791" w:rsidRPr="006B24CB" w:rsidRDefault="00B51791" w:rsidP="006B26CF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0E309DA1" w14:textId="26E6AC14" w:rsidR="00E73587" w:rsidRPr="006B24CB" w:rsidRDefault="00E73587" w:rsidP="00E73587">
      <w:pPr>
        <w:pStyle w:val="NormalWeb"/>
        <w:spacing w:before="0" w:beforeAutospacing="0" w:after="0" w:afterAutospacing="0" w:line="480" w:lineRule="auto"/>
        <w:contextualSpacing/>
        <w:rPr>
          <w:sz w:val="20"/>
          <w:szCs w:val="20"/>
          <w:lang w:val="en-US"/>
        </w:rPr>
      </w:pPr>
      <w:r w:rsidRPr="006B24CB">
        <w:rPr>
          <w:sz w:val="20"/>
          <w:szCs w:val="20"/>
          <w:lang w:val="en-GB"/>
        </w:rPr>
        <w:t xml:space="preserve">The bivariate linear regression analyses </w:t>
      </w:r>
      <w:r w:rsidRPr="006B24CB">
        <w:rPr>
          <w:rFonts w:eastAsia="TimesNewRoman"/>
          <w:sz w:val="20"/>
          <w:szCs w:val="20"/>
          <w:lang w:val="en-GB"/>
        </w:rPr>
        <w:t xml:space="preserve">showed that higher scores on </w:t>
      </w:r>
      <w:r w:rsidRPr="006B24CB">
        <w:rPr>
          <w:sz w:val="20"/>
          <w:szCs w:val="20"/>
          <w:lang w:val="en-US"/>
        </w:rPr>
        <w:t xml:space="preserve">FSS, BDI, PAS, AES, and ESS were associated with </w:t>
      </w:r>
      <w:r w:rsidR="00D64323" w:rsidRPr="006B24CB">
        <w:rPr>
          <w:sz w:val="20"/>
          <w:szCs w:val="20"/>
          <w:lang w:val="en-US"/>
        </w:rPr>
        <w:t xml:space="preserve">a </w:t>
      </w:r>
      <w:r w:rsidRPr="006B24CB">
        <w:rPr>
          <w:sz w:val="20"/>
          <w:szCs w:val="20"/>
          <w:lang w:val="en-US"/>
        </w:rPr>
        <w:t xml:space="preserve">greater </w:t>
      </w:r>
      <w:r w:rsidRPr="006B24CB">
        <w:rPr>
          <w:sz w:val="20"/>
          <w:szCs w:val="20"/>
          <w:lang w:val="en-GB"/>
        </w:rPr>
        <w:t xml:space="preserve">discrepancy between PD-CFRS Z-scores and the </w:t>
      </w:r>
      <w:proofErr w:type="spellStart"/>
      <w:r w:rsidRPr="006B24CB">
        <w:rPr>
          <w:sz w:val="20"/>
          <w:szCs w:val="20"/>
          <w:lang w:val="en-GB"/>
        </w:rPr>
        <w:t>MoCA</w:t>
      </w:r>
      <w:proofErr w:type="spellEnd"/>
      <w:r w:rsidRPr="006B24CB">
        <w:rPr>
          <w:sz w:val="20"/>
          <w:szCs w:val="20"/>
          <w:lang w:val="en-GB"/>
        </w:rPr>
        <w:t xml:space="preserve"> adjusted Z-scores</w:t>
      </w:r>
      <w:r w:rsidRPr="006B24CB">
        <w:rPr>
          <w:sz w:val="20"/>
          <w:szCs w:val="20"/>
          <w:lang w:val="en-US"/>
        </w:rPr>
        <w:t xml:space="preserve">. </w:t>
      </w:r>
      <w:r w:rsidRPr="006B24CB">
        <w:rPr>
          <w:sz w:val="20"/>
          <w:szCs w:val="20"/>
          <w:lang w:val="en-GB"/>
        </w:rPr>
        <w:t xml:space="preserve">The multiple linear regression analysis indicated that only </w:t>
      </w:r>
      <w:r w:rsidR="001E2A1C" w:rsidRPr="006B24CB">
        <w:rPr>
          <w:sz w:val="20"/>
          <w:szCs w:val="20"/>
          <w:lang w:val="en-GB"/>
        </w:rPr>
        <w:t xml:space="preserve">the </w:t>
      </w:r>
      <w:r w:rsidRPr="006B24CB">
        <w:rPr>
          <w:sz w:val="20"/>
          <w:szCs w:val="20"/>
          <w:lang w:val="en-US"/>
        </w:rPr>
        <w:t xml:space="preserve">FSS and BDI were significantly associated </w:t>
      </w:r>
      <w:r w:rsidR="002A61A4" w:rsidRPr="006B24CB">
        <w:rPr>
          <w:sz w:val="20"/>
          <w:szCs w:val="20"/>
          <w:lang w:val="en-US"/>
        </w:rPr>
        <w:t xml:space="preserve">with </w:t>
      </w:r>
      <w:r w:rsidR="00D64323" w:rsidRPr="006B24CB">
        <w:rPr>
          <w:sz w:val="20"/>
          <w:szCs w:val="20"/>
          <w:lang w:val="en-US"/>
        </w:rPr>
        <w:t xml:space="preserve">a </w:t>
      </w:r>
      <w:r w:rsidRPr="006B24CB">
        <w:rPr>
          <w:sz w:val="20"/>
          <w:szCs w:val="20"/>
          <w:lang w:val="en-GB"/>
        </w:rPr>
        <w:t xml:space="preserve">discrepancy between the </w:t>
      </w:r>
      <w:proofErr w:type="spellStart"/>
      <w:r w:rsidRPr="006B24CB">
        <w:rPr>
          <w:sz w:val="20"/>
          <w:szCs w:val="20"/>
          <w:lang w:val="en-GB"/>
        </w:rPr>
        <w:t>MoCA</w:t>
      </w:r>
      <w:proofErr w:type="spellEnd"/>
      <w:r w:rsidRPr="006B24CB">
        <w:rPr>
          <w:sz w:val="20"/>
          <w:szCs w:val="20"/>
          <w:lang w:val="en-GB"/>
        </w:rPr>
        <w:t xml:space="preserve"> Z-scores</w:t>
      </w:r>
      <w:r w:rsidR="001E2A1C" w:rsidRPr="006B24CB">
        <w:rPr>
          <w:sz w:val="20"/>
          <w:szCs w:val="20"/>
          <w:lang w:val="en-US"/>
        </w:rPr>
        <w:t xml:space="preserve"> </w:t>
      </w:r>
      <w:r w:rsidR="00441424" w:rsidRPr="006B24CB">
        <w:rPr>
          <w:sz w:val="20"/>
          <w:szCs w:val="20"/>
          <w:lang w:val="en-US"/>
        </w:rPr>
        <w:t xml:space="preserve">and the </w:t>
      </w:r>
      <w:r w:rsidR="00441424" w:rsidRPr="006B24CB">
        <w:rPr>
          <w:sz w:val="20"/>
          <w:szCs w:val="20"/>
          <w:lang w:val="en-GB"/>
        </w:rPr>
        <w:t xml:space="preserve">PD-CFRS Z-scores and </w:t>
      </w:r>
      <w:r w:rsidR="001E2A1C" w:rsidRPr="006B24CB">
        <w:rPr>
          <w:sz w:val="20"/>
          <w:szCs w:val="20"/>
          <w:lang w:val="en-US"/>
        </w:rPr>
        <w:t xml:space="preserve">with an overall model accuracy of </w:t>
      </w:r>
      <w:r w:rsidR="001E2A1C" w:rsidRPr="006B24CB">
        <w:rPr>
          <w:sz w:val="20"/>
          <w:szCs w:val="20"/>
          <w:lang w:val="en-GB"/>
        </w:rPr>
        <w:t>42</w:t>
      </w:r>
      <w:r w:rsidRPr="006B24CB">
        <w:rPr>
          <w:sz w:val="20"/>
          <w:szCs w:val="20"/>
          <w:lang w:val="en-GB"/>
        </w:rPr>
        <w:t xml:space="preserve">% </w:t>
      </w:r>
      <w:r w:rsidR="00B51791" w:rsidRPr="006B24CB">
        <w:rPr>
          <w:sz w:val="20"/>
          <w:szCs w:val="20"/>
          <w:lang w:val="en-GB"/>
        </w:rPr>
        <w:t>(Table 4</w:t>
      </w:r>
      <w:r w:rsidR="003237D9" w:rsidRPr="006B24CB">
        <w:rPr>
          <w:sz w:val="20"/>
          <w:szCs w:val="20"/>
          <w:lang w:val="en-GB"/>
        </w:rPr>
        <w:t xml:space="preserve"> and Figure 2</w:t>
      </w:r>
      <w:r w:rsidRPr="006B24CB">
        <w:rPr>
          <w:sz w:val="20"/>
          <w:szCs w:val="20"/>
          <w:lang w:val="en-GB"/>
        </w:rPr>
        <w:t>).</w:t>
      </w:r>
    </w:p>
    <w:p w14:paraId="7A1BDEE9" w14:textId="77777777" w:rsidR="00E73587" w:rsidRPr="006B24CB" w:rsidRDefault="00E73587" w:rsidP="00E73587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US"/>
        </w:rPr>
      </w:pPr>
    </w:p>
    <w:p w14:paraId="1A437E0B" w14:textId="318EEAAF" w:rsidR="00E73587" w:rsidRPr="006B24CB" w:rsidRDefault="00B51791" w:rsidP="00E73587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***INSERT </w:t>
      </w:r>
      <w:r w:rsidR="0028781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FIGURE 2 AND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TABLE 4</w:t>
      </w:r>
      <w:r w:rsidR="00E7358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ABOUT HERE***</w:t>
      </w:r>
    </w:p>
    <w:p w14:paraId="6B28DC87" w14:textId="77777777" w:rsidR="00DB790E" w:rsidRPr="006B24CB" w:rsidRDefault="00DB790E" w:rsidP="00DB790E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0D5D2718" w14:textId="6735D4AD" w:rsidR="007B68C1" w:rsidRPr="006B24CB" w:rsidRDefault="009530DB" w:rsidP="007B68C1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7F787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results were confirmed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after </w:t>
      </w:r>
      <w:r w:rsidR="007F787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exclusion of 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patients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who showed a congruency between 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>subjective cognitive complaint</w:t>
      </w:r>
      <w:r w:rsidR="002A61A4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and objective cognitive impairment </w:t>
      </w:r>
      <w:r w:rsidR="009012C4" w:rsidRPr="006B24CB"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ED0698" w:rsidRPr="006B24CB">
        <w:rPr>
          <w:rFonts w:ascii="Times New Roman" w:hAnsi="Times New Roman" w:cs="Times New Roman"/>
          <w:i/>
          <w:sz w:val="20"/>
          <w:szCs w:val="20"/>
          <w:lang w:val="en-GB"/>
        </w:rPr>
        <w:t>n</w:t>
      </w:r>
      <w:r w:rsidR="009012C4" w:rsidRPr="006B24CB">
        <w:rPr>
          <w:rFonts w:ascii="Times New Roman" w:hAnsi="Times New Roman" w:cs="Times New Roman"/>
          <w:sz w:val="20"/>
          <w:szCs w:val="20"/>
          <w:lang w:val="en-GB"/>
        </w:rPr>
        <w:t>=</w:t>
      </w:r>
      <w:r w:rsidR="00ED069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5</w:t>
      </w:r>
      <w:r w:rsidR="009012C4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from the “Accurate estimat</w:t>
      </w:r>
      <w:r w:rsidR="00D23564" w:rsidRPr="006B24CB">
        <w:rPr>
          <w:rFonts w:ascii="Times New Roman" w:hAnsi="Times New Roman" w:cs="Times New Roman"/>
          <w:sz w:val="20"/>
          <w:szCs w:val="20"/>
          <w:lang w:val="en-GB"/>
        </w:rPr>
        <w:t>ors” group (Supplementary Table 2 - 5</w:t>
      </w:r>
      <w:r w:rsidR="00DB790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). </w:t>
      </w:r>
    </w:p>
    <w:p w14:paraId="69488219" w14:textId="10757139" w:rsidR="006B26CF" w:rsidRPr="006B24CB" w:rsidRDefault="00BA3F50" w:rsidP="007B68C1">
      <w:pPr>
        <w:spacing w:line="480" w:lineRule="auto"/>
        <w:contextualSpacing/>
        <w:rPr>
          <w:rStyle w:val="fontstyle01"/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6B26C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he </w:t>
      </w:r>
      <w:r w:rsidR="009012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bootstrapping procedure did not reveal </w:t>
      </w:r>
      <w:r w:rsidR="006B26C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substantial </w:t>
      </w:r>
      <w:proofErr w:type="gramStart"/>
      <w:r w:rsidR="006B26CF" w:rsidRPr="006B24CB">
        <w:rPr>
          <w:rFonts w:ascii="Times New Roman" w:hAnsi="Times New Roman" w:cs="Times New Roman"/>
          <w:sz w:val="20"/>
          <w:szCs w:val="20"/>
          <w:lang w:val="en-GB"/>
        </w:rPr>
        <w:t>bias</w:t>
      </w:r>
      <w:r w:rsidR="009012C4" w:rsidRPr="006B24CB">
        <w:rPr>
          <w:rFonts w:ascii="Times New Roman" w:hAnsi="Times New Roman" w:cs="Times New Roman"/>
          <w:sz w:val="20"/>
          <w:szCs w:val="20"/>
          <w:lang w:val="en-GB"/>
        </w:rPr>
        <w:t>es</w:t>
      </w:r>
      <w:r w:rsidR="006B26CF"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9530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proofErr w:type="gramEnd"/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530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confirmed that our sample size was adequate to detect statistically meaningful effects </w:t>
      </w:r>
      <w:r w:rsidR="0055773D"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GB"/>
        </w:rPr>
        <w:t>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49</w:t>
      </w:r>
      <w:r w:rsidR="0055773D"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GB"/>
        </w:rPr>
        <w:t>]</w:t>
      </w:r>
      <w:r w:rsidR="006B26CF" w:rsidRPr="006B24CB">
        <w:rPr>
          <w:rStyle w:val="fontstyle01"/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</w:t>
      </w:r>
    </w:p>
    <w:p w14:paraId="5B33026D" w14:textId="77777777" w:rsidR="00C07EEE" w:rsidRPr="006B24CB" w:rsidRDefault="00C07EEE" w:rsidP="00F72ACB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15BAFA78" w14:textId="574E05BD" w:rsidR="00C86833" w:rsidRPr="006B24CB" w:rsidRDefault="0042560A" w:rsidP="00F72ACB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Discussion</w:t>
      </w:r>
    </w:p>
    <w:p w14:paraId="3F822AF5" w14:textId="74556F8A" w:rsidR="00114A8A" w:rsidRPr="006B24CB" w:rsidRDefault="00D643B0" w:rsidP="00887FCA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We studied the 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extent to which 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PD 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was associated </w:t>
      </w:r>
      <w:r w:rsidR="00D64323" w:rsidRPr="006B24CB">
        <w:rPr>
          <w:rFonts w:ascii="Times New Roman" w:hAnsi="Times New Roman" w:cs="Times New Roman"/>
          <w:sz w:val="20"/>
          <w:szCs w:val="20"/>
          <w:lang w:val="en-US"/>
        </w:rPr>
        <w:t>with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demographic, clinical, and </w:t>
      </w:r>
      <w:r w:rsidR="001E4357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patient-reported </w:t>
      </w:r>
      <w:r w:rsidR="004F43C9" w:rsidRPr="006B24CB">
        <w:rPr>
          <w:rFonts w:ascii="Times New Roman" w:hAnsi="Times New Roman" w:cs="Times New Roman"/>
          <w:sz w:val="20"/>
          <w:szCs w:val="20"/>
          <w:lang w:val="en-US"/>
        </w:rPr>
        <w:t>behavioral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>features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4BFBF88F" w14:textId="50E6B5B3" w:rsidR="00887FCA" w:rsidRPr="006B24CB" w:rsidRDefault="00696A2F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Three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main results emerged. First, </w:t>
      </w:r>
      <w:r w:rsidR="0096184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there was poor agreement between patient subjective reports and patient </w:t>
      </w:r>
      <w:r w:rsidR="0016499D" w:rsidRPr="006B24CB">
        <w:rPr>
          <w:rFonts w:ascii="Times New Roman" w:hAnsi="Times New Roman" w:cs="Times New Roman"/>
          <w:sz w:val="20"/>
          <w:szCs w:val="20"/>
          <w:lang w:val="en-US"/>
        </w:rPr>
        <w:t>objective deficits</w:t>
      </w:r>
      <w:r w:rsidR="0096184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051666" w:rsidRPr="006B24CB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96184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643B0" w:rsidRPr="006B24CB">
        <w:rPr>
          <w:rFonts w:ascii="Times New Roman" w:hAnsi="Times New Roman" w:cs="Times New Roman"/>
          <w:sz w:val="20"/>
          <w:szCs w:val="20"/>
          <w:lang w:val="en-US"/>
        </w:rPr>
        <w:t>&gt; 45% of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patients showed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discrepancy. Second, </w:t>
      </w:r>
      <w:r w:rsidR="00B0748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underestimation of cognitive performance </w:t>
      </w:r>
      <w:r w:rsidR="009C1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PD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was </w:t>
      </w:r>
      <w:r w:rsidR="00342F2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associated with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114A8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severity of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fatigue and </w:t>
      </w:r>
      <w:r w:rsidR="009F51B7" w:rsidRPr="006B24CB">
        <w:rPr>
          <w:rFonts w:ascii="Times New Roman" w:hAnsi="Times New Roman" w:cs="Times New Roman"/>
          <w:sz w:val="20"/>
          <w:szCs w:val="20"/>
          <w:lang w:val="en-US"/>
        </w:rPr>
        <w:t>depressive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symptoms </w:t>
      </w:r>
      <w:r w:rsidR="009F51B7" w:rsidRPr="006B24CB">
        <w:rPr>
          <w:rFonts w:ascii="Times New Roman" w:hAnsi="Times New Roman" w:cs="Times New Roman"/>
          <w:sz w:val="20"/>
          <w:szCs w:val="20"/>
          <w:lang w:val="en-US"/>
        </w:rPr>
        <w:t>but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not </w:t>
      </w:r>
      <w:r w:rsidR="00342F2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with the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>demographics or clinical features</w:t>
      </w:r>
      <w:r w:rsidR="009F51B7" w:rsidRPr="006B24CB">
        <w:rPr>
          <w:rFonts w:ascii="Times New Roman" w:hAnsi="Times New Roman" w:cs="Times New Roman"/>
          <w:sz w:val="20"/>
          <w:szCs w:val="20"/>
          <w:lang w:val="en-US"/>
        </w:rPr>
        <w:t>. This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support</w:t>
      </w:r>
      <w:r w:rsidR="009F51B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idea that </w:t>
      </w:r>
      <w:r w:rsidR="009F51B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specific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behavioral symptoms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>are the main correlates of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43506" w:rsidRPr="006B24CB">
        <w:rPr>
          <w:rFonts w:ascii="Times New Roman" w:hAnsi="Times New Roman" w:cs="Times New Roman"/>
          <w:sz w:val="20"/>
          <w:szCs w:val="20"/>
          <w:lang w:val="en-US"/>
        </w:rPr>
        <w:t>in PD [4,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43506" w:rsidRPr="006B24CB">
        <w:rPr>
          <w:rFonts w:ascii="Times New Roman" w:hAnsi="Times New Roman" w:cs="Times New Roman"/>
          <w:sz w:val="20"/>
          <w:szCs w:val="20"/>
          <w:lang w:val="en-US"/>
        </w:rPr>
        <w:t>14,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43506" w:rsidRPr="006B24CB">
        <w:rPr>
          <w:rFonts w:ascii="Times New Roman" w:hAnsi="Times New Roman" w:cs="Times New Roman"/>
          <w:sz w:val="20"/>
          <w:szCs w:val="20"/>
          <w:lang w:val="en-US"/>
        </w:rPr>
        <w:t>19,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43506" w:rsidRPr="006B24CB">
        <w:rPr>
          <w:rFonts w:ascii="Times New Roman" w:hAnsi="Times New Roman" w:cs="Times New Roman"/>
          <w:sz w:val="20"/>
          <w:szCs w:val="20"/>
          <w:lang w:val="en-US"/>
        </w:rPr>
        <w:t>21].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Third, the overestimation of cognitive performance </w:t>
      </w:r>
      <w:r w:rsidR="007520D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was </w:t>
      </w:r>
      <w:r w:rsidR="00EB36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tightly </w:t>
      </w:r>
      <w:r w:rsidR="007520D3" w:rsidRPr="006B24CB">
        <w:rPr>
          <w:rFonts w:ascii="Times New Roman" w:hAnsi="Times New Roman" w:cs="Times New Roman"/>
          <w:sz w:val="20"/>
          <w:szCs w:val="20"/>
          <w:lang w:val="en-US"/>
        </w:rPr>
        <w:t>associated with frontal executive impairments.</w:t>
      </w:r>
    </w:p>
    <w:p w14:paraId="19DA03B1" w14:textId="3020CE7C" w:rsidR="00B62C19" w:rsidRPr="006B24CB" w:rsidRDefault="00E76FDD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Our first main finding demonstrate</w:t>
      </w:r>
      <w:r w:rsidR="00051666" w:rsidRPr="006B24CB"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that t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he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C69C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is</w:t>
      </w:r>
      <w:r w:rsidR="004B643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C69C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remarkable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clinical </w:t>
      </w:r>
      <w:r w:rsidR="001C69C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phenomenon in 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PD. 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Indeed, </w:t>
      </w:r>
      <w:r w:rsidR="001E435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32% of patients 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>had subjective cognitive complaint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but no objective cognitive impairment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B07484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="00A257E6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while a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13%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showed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B643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 inverse pattern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(i.e., 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>object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ive cognitive impairment but no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complaint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BB078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”</w:t>
      </w:r>
      <w:r w:rsidR="00A257E6" w:rsidRPr="006B24CB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CA0E4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These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findings </w:t>
      </w:r>
      <w:r w:rsidR="00D13D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highlight that </w:t>
      </w:r>
      <w:r w:rsidR="00D13D5B" w:rsidRPr="006B24CB">
        <w:rPr>
          <w:rFonts w:ascii="Times New Roman" w:hAnsi="Times New Roman" w:cs="Times New Roman"/>
          <w:sz w:val="20"/>
          <w:szCs w:val="20"/>
          <w:lang w:val="en-GB"/>
        </w:rPr>
        <w:t>underestimation of one’s own cognitive abilities is common and clinically relevant in PD [13, 14]</w:t>
      </w:r>
      <w:r w:rsidR="00051666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consistent with </w:t>
      </w:r>
      <w:r w:rsidR="00711CA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="008564B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recent </w:t>
      </w:r>
      <w:r w:rsidR="0038047D" w:rsidRPr="006B24CB">
        <w:rPr>
          <w:rFonts w:ascii="Times New Roman" w:hAnsi="Times New Roman" w:cs="Times New Roman"/>
          <w:sz w:val="20"/>
          <w:szCs w:val="20"/>
          <w:lang w:val="en-US"/>
        </w:rPr>
        <w:t>study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97314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="004703D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which </w:t>
      </w:r>
      <w:r w:rsidR="00630BD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30BD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discrepancy occurred in </w:t>
      </w:r>
      <w:r w:rsidR="0038047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45% of </w:t>
      </w:r>
      <w:r w:rsidR="00630BDE" w:rsidRPr="006B24CB">
        <w:rPr>
          <w:rFonts w:ascii="Times New Roman" w:hAnsi="Times New Roman" w:cs="Times New Roman"/>
          <w:sz w:val="20"/>
          <w:szCs w:val="20"/>
          <w:lang w:val="en-US"/>
        </w:rPr>
        <w:t>patients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with PD</w:t>
      </w:r>
      <w:r w:rsidR="009634F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9634F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with a higher percentage (</w:t>
      </w:r>
      <w:r w:rsidR="009634F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24%) </w:t>
      </w:r>
      <w:r w:rsidR="009634F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of patients underestimating their objective cognitive abilities and a lower </w:t>
      </w:r>
      <w:r w:rsidR="00624A5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percentage </w:t>
      </w:r>
      <w:r w:rsidR="009634F5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(21%) overestimating it</w:t>
      </w:r>
      <w:r w:rsidR="000A388C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FF486A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FF486A" w:rsidRPr="006B24CB">
        <w:rPr>
          <w:rFonts w:ascii="Times New Roman" w:hAnsi="Times New Roman" w:cs="Times New Roman"/>
          <w:sz w:val="20"/>
          <w:szCs w:val="20"/>
          <w:lang w:val="en-GB"/>
        </w:rPr>
        <w:t>4]</w:t>
      </w:r>
      <w:r w:rsidR="00FC25A9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6B6F4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2618E70B" w14:textId="507B5007" w:rsidR="005B0FF7" w:rsidRPr="006B24CB" w:rsidRDefault="00051666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hese </w:t>
      </w:r>
      <w:r w:rsidR="00EB7864" w:rsidRPr="006B24CB">
        <w:rPr>
          <w:rFonts w:ascii="Times New Roman" w:hAnsi="Times New Roman" w:cs="Times New Roman"/>
          <w:sz w:val="20"/>
          <w:szCs w:val="20"/>
          <w:lang w:val="en-US"/>
        </w:rPr>
        <w:t>results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show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that not all PD patients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with 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cognitive impairments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are able to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report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their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real cognitive performance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whereas 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>not all PD patients report</w:t>
      </w:r>
      <w:r w:rsidR="00D64323" w:rsidRPr="006B24CB">
        <w:rPr>
          <w:rFonts w:ascii="Times New Roman" w:hAnsi="Times New Roman" w:cs="Times New Roman"/>
          <w:sz w:val="20"/>
          <w:szCs w:val="20"/>
          <w:lang w:val="en-US"/>
        </w:rPr>
        <w:t>ing</w:t>
      </w:r>
      <w:r w:rsidR="00F631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problems </w:t>
      </w:r>
      <w:r w:rsidR="00A257E6" w:rsidRPr="006B24CB">
        <w:rPr>
          <w:rFonts w:ascii="Times New Roman" w:hAnsi="Times New Roman" w:cs="Times New Roman"/>
          <w:sz w:val="20"/>
          <w:szCs w:val="20"/>
          <w:lang w:val="en-US"/>
        </w:rPr>
        <w:t>display ‘objective’ deficits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F486A" w:rsidRPr="006B24CB">
        <w:rPr>
          <w:rFonts w:ascii="Times New Roman" w:hAnsi="Times New Roman" w:cs="Times New Roman"/>
          <w:sz w:val="20"/>
          <w:szCs w:val="20"/>
          <w:lang w:val="en-US"/>
        </w:rPr>
        <w:t>[5]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DA77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clinical 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>diagnosis of MCI</w:t>
      </w:r>
      <w:r w:rsidR="007C2FC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PD 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sometimes 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>re</w:t>
      </w:r>
      <w:r w:rsidR="00A51AE2" w:rsidRPr="006B24CB">
        <w:rPr>
          <w:rFonts w:ascii="Times New Roman" w:hAnsi="Times New Roman" w:cs="Times New Roman"/>
          <w:sz w:val="20"/>
          <w:szCs w:val="20"/>
          <w:lang w:val="en-US"/>
        </w:rPr>
        <w:t>lies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on cognitive impairments 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typically </w:t>
      </w:r>
      <w:r w:rsidR="005335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reported by the patient or </w:t>
      </w:r>
      <w:r w:rsidR="00FF486A" w:rsidRPr="006B24CB">
        <w:rPr>
          <w:rFonts w:ascii="Times New Roman" w:hAnsi="Times New Roman" w:cs="Times New Roman"/>
          <w:sz w:val="20"/>
          <w:szCs w:val="20"/>
          <w:lang w:val="en-US"/>
        </w:rPr>
        <w:t>informant [1]</w:t>
      </w:r>
      <w:r w:rsidR="00DA772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F631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our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findings suggest </w:t>
      </w:r>
      <w:r w:rsidR="00A51AE2" w:rsidRPr="006B24CB">
        <w:rPr>
          <w:rFonts w:ascii="Times New Roman" w:hAnsi="Times New Roman" w:cs="Times New Roman"/>
          <w:sz w:val="20"/>
          <w:szCs w:val="20"/>
          <w:lang w:val="en-US"/>
        </w:rPr>
        <w:t>caution in</w:t>
      </w:r>
      <w:r w:rsidR="005B0FF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relying on </w:t>
      </w:r>
      <w:r w:rsidR="00393F9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patients’ subjective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>reports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>, especially in the absence of objective testing</w:t>
      </w:r>
      <w:r w:rsidR="00EB786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F486A" w:rsidRPr="006B24CB">
        <w:rPr>
          <w:rFonts w:ascii="Times New Roman" w:hAnsi="Times New Roman" w:cs="Times New Roman"/>
          <w:sz w:val="20"/>
          <w:szCs w:val="20"/>
          <w:lang w:val="en-US"/>
        </w:rPr>
        <w:t>[6]</w:t>
      </w:r>
      <w:r w:rsidR="00891E18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ADCD81C" w14:textId="70AA4829" w:rsidR="00B74248" w:rsidRPr="006B24CB" w:rsidRDefault="0015727F" w:rsidP="007D705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Our second 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>main finding</w:t>
      </w:r>
      <w:r w:rsidR="00CB15A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shows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that</w:t>
      </w:r>
      <w:r w:rsidR="00973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severity of fatigue, depressive, and anxious symptoms 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>distinguish</w:t>
      </w:r>
      <w:r w:rsidR="00387E7E" w:rsidRPr="006B24CB">
        <w:rPr>
          <w:rFonts w:ascii="Times New Roman" w:hAnsi="Times New Roman" w:cs="Times New Roman"/>
          <w:sz w:val="20"/>
          <w:szCs w:val="20"/>
          <w:lang w:val="en-US"/>
        </w:rPr>
        <w:t>es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>” from 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and “Accurate estimators”. </w:t>
      </w:r>
      <w:r w:rsidR="00607FE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6E4A17" w:rsidRPr="006B24CB">
        <w:rPr>
          <w:rFonts w:ascii="Times New Roman" w:hAnsi="Times New Roman" w:cs="Times New Roman"/>
          <w:sz w:val="20"/>
          <w:szCs w:val="20"/>
          <w:lang w:val="en-GB"/>
        </w:rPr>
        <w:t>link between</w:t>
      </w:r>
      <w:r w:rsidR="007527A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F0DD9" w:rsidRPr="006B24CB">
        <w:rPr>
          <w:rFonts w:ascii="Times New Roman" w:hAnsi="Times New Roman" w:cs="Times New Roman"/>
          <w:sz w:val="20"/>
          <w:szCs w:val="20"/>
          <w:lang w:val="en-GB"/>
        </w:rPr>
        <w:t>cognitive underestimation</w:t>
      </w:r>
      <w:r w:rsidR="00FF0DD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E4A17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="007527A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F0DD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fatigue 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>has been</w:t>
      </w:r>
      <w:r w:rsidR="00B0748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consistently demonstrated in patients with multiple sclerosis (e.g., </w:t>
      </w:r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>Refs.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48</w:t>
      </w:r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50</w:t>
      </w:r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B07484" w:rsidRPr="006B24CB">
        <w:rPr>
          <w:rFonts w:ascii="Times New Roman" w:hAnsi="Times New Roman" w:cs="Times New Roman"/>
          <w:sz w:val="20"/>
          <w:szCs w:val="20"/>
          <w:lang w:val="en-US"/>
        </w:rPr>
        <w:t>). However, this association has been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07FE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scarcely 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investigated </w:t>
      </w:r>
      <w:r w:rsidR="00607FE9" w:rsidRPr="006B24CB">
        <w:rPr>
          <w:rFonts w:ascii="Times New Roman" w:hAnsi="Times New Roman" w:cs="Times New Roman"/>
          <w:sz w:val="20"/>
          <w:szCs w:val="20"/>
          <w:lang w:val="en-US"/>
        </w:rPr>
        <w:t>in PD,</w:t>
      </w:r>
      <w:r w:rsidR="00B0748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B15A2" w:rsidRPr="006B24CB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B0748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conflicting results</w:t>
      </w:r>
      <w:r w:rsidR="00CB15A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have been reported 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[19,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22]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PD, 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Kluger et al.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51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242F9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proposed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that fatigue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, defined as a significantly diminished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level of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energy or increased perception of effort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that is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disproport</w:t>
      </w:r>
      <w:r w:rsidR="000F1885" w:rsidRPr="006B24CB">
        <w:rPr>
          <w:rFonts w:ascii="Times New Roman" w:hAnsi="Times New Roman" w:cs="Times New Roman"/>
          <w:sz w:val="20"/>
          <w:szCs w:val="20"/>
          <w:lang w:val="en-GB"/>
        </w:rPr>
        <w:t>ionate to attempted activities [</w:t>
      </w:r>
      <w:r w:rsidR="00294558" w:rsidRPr="006B24CB">
        <w:rPr>
          <w:rFonts w:ascii="Times New Roman" w:hAnsi="Times New Roman" w:cs="Times New Roman"/>
          <w:sz w:val="20"/>
          <w:szCs w:val="20"/>
          <w:lang w:val="en-GB"/>
        </w:rPr>
        <w:t>52</w:t>
      </w:r>
      <w:r w:rsidR="000F1885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52C5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may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be linked </w:t>
      </w:r>
      <w:r w:rsidR="008F55C6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more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="00396ED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altered </w:t>
      </w:r>
      <w:r w:rsidR="002F11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subjective </w:t>
      </w:r>
      <w:r w:rsidR="00331DE5" w:rsidRPr="006B24CB">
        <w:rPr>
          <w:rFonts w:ascii="Times New Roman" w:hAnsi="Times New Roman" w:cs="Times New Roman"/>
          <w:sz w:val="20"/>
          <w:szCs w:val="20"/>
          <w:lang w:val="en-GB"/>
        </w:rPr>
        <w:t>awareness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than </w:t>
      </w:r>
      <w:r w:rsidR="008F55C6" w:rsidRPr="006B24CB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actual </w:t>
      </w:r>
      <w:r w:rsidR="00242F9F" w:rsidRPr="006B24CB">
        <w:rPr>
          <w:rFonts w:ascii="Times New Roman" w:hAnsi="Times New Roman" w:cs="Times New Roman"/>
          <w:sz w:val="20"/>
          <w:szCs w:val="20"/>
          <w:lang w:val="en-GB"/>
        </w:rPr>
        <w:t>performance limitations</w:t>
      </w:r>
      <w:r w:rsidR="002F11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B833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Indeed, fatigued patients </w:t>
      </w:r>
      <w:r w:rsidR="00A52C5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often </w:t>
      </w:r>
      <w:r w:rsidR="00B833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report subjective complaints of increased sense of effort or decreased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>stamina that are</w:t>
      </w:r>
      <w:r w:rsidR="00B833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C6F49" w:rsidRPr="006B24CB">
        <w:rPr>
          <w:rFonts w:ascii="Times New Roman" w:hAnsi="Times New Roman" w:cs="Times New Roman"/>
          <w:sz w:val="20"/>
          <w:szCs w:val="20"/>
          <w:lang w:val="en-GB"/>
        </w:rPr>
        <w:t>not related to</w:t>
      </w:r>
      <w:r w:rsidR="00B833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objective decrement in performance </w:t>
      </w:r>
      <w:r w:rsidR="000F1885" w:rsidRPr="006B24CB">
        <w:rPr>
          <w:rFonts w:ascii="Times New Roman" w:hAnsi="Times New Roman" w:cs="Times New Roman"/>
          <w:sz w:val="20"/>
          <w:szCs w:val="20"/>
          <w:lang w:val="en-GB"/>
        </w:rPr>
        <w:t>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51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B833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keeping with these findings, our group of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CB15A2" w:rsidRPr="006B24CB">
        <w:rPr>
          <w:rFonts w:ascii="Times New Roman" w:hAnsi="Times New Roman" w:cs="Times New Roman"/>
          <w:sz w:val="20"/>
          <w:szCs w:val="20"/>
          <w:lang w:val="en-GB"/>
        </w:rPr>
        <w:t>reported</w:t>
      </w:r>
      <w:r w:rsidR="00572ED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F11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subjective complaints of cognitive deficits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which were </w:t>
      </w:r>
      <w:r w:rsidR="002F11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not </w:t>
      </w:r>
      <w:r w:rsidR="007E7695" w:rsidRPr="006B24CB">
        <w:rPr>
          <w:rFonts w:ascii="Times New Roman" w:hAnsi="Times New Roman" w:cs="Times New Roman"/>
          <w:sz w:val="20"/>
          <w:szCs w:val="20"/>
          <w:lang w:val="en-GB"/>
        </w:rPr>
        <w:t>supported by</w:t>
      </w:r>
      <w:r w:rsidR="002F11C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objective evidence of cognitive impairment.</w:t>
      </w:r>
      <w:r w:rsidR="00430EF6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2612BA13" w14:textId="574AFFEA" w:rsidR="00C33915" w:rsidRPr="006B24CB" w:rsidRDefault="00B74248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Such link</w:t>
      </w:r>
      <w:r w:rsidR="004E27B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between </w:t>
      </w:r>
      <w:r w:rsidR="0081024A" w:rsidRPr="006B24CB">
        <w:rPr>
          <w:rFonts w:ascii="Times New Roman" w:hAnsi="Times New Roman" w:cs="Times New Roman"/>
          <w:sz w:val="20"/>
          <w:szCs w:val="20"/>
          <w:lang w:val="en-US"/>
        </w:rPr>
        <w:t>fatigue</w:t>
      </w:r>
      <w:r w:rsidR="00572ED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E751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cognitive underestimation </w:t>
      </w:r>
      <w:r w:rsidR="00A52C5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may 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>stem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, at least in part,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from </w:t>
      </w:r>
      <w:r w:rsidR="0081024A" w:rsidRPr="006B24CB">
        <w:rPr>
          <w:rFonts w:ascii="Times New Roman" w:hAnsi="Times New Roman" w:cs="Times New Roman"/>
          <w:sz w:val="20"/>
          <w:szCs w:val="20"/>
          <w:lang w:val="en-GB"/>
        </w:rPr>
        <w:t>altered</w:t>
      </w:r>
      <w:r w:rsidR="005B1D56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1024A" w:rsidRPr="006B24CB">
        <w:rPr>
          <w:rFonts w:ascii="Times New Roman" w:hAnsi="Times New Roman" w:cs="Times New Roman"/>
          <w:sz w:val="20"/>
          <w:szCs w:val="20"/>
          <w:lang w:val="en-GB"/>
        </w:rPr>
        <w:t>self-awareness</w:t>
      </w:r>
      <w:r w:rsidR="00BA425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7228D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e.g., </w:t>
      </w:r>
      <w:r w:rsidR="007C38B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exaggeration of deficits or </w:t>
      </w:r>
      <w:r w:rsidR="00BA4257" w:rsidRPr="006B24CB">
        <w:rPr>
          <w:rFonts w:ascii="Times New Roman" w:hAnsi="Times New Roman" w:cs="Times New Roman"/>
          <w:sz w:val="20"/>
          <w:szCs w:val="20"/>
          <w:lang w:val="en-GB"/>
        </w:rPr>
        <w:t>hyperawareness)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According to 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Rosen’s model [16]</w:t>
      </w:r>
      <w:r w:rsidR="00AF3E16" w:rsidRPr="006B24CB">
        <w:rPr>
          <w:rFonts w:ascii="Times New Roman" w:hAnsi="Times New Roman" w:cs="Times New Roman"/>
          <w:sz w:val="20"/>
          <w:szCs w:val="20"/>
          <w:lang w:val="en-US"/>
        </w:rPr>
        <w:t>, accurate</w:t>
      </w:r>
      <w:r w:rsidR="003A7AC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self-awareness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 performance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lastRenderedPageBreak/>
        <w:t>depend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>on</w:t>
      </w:r>
      <w:r w:rsidR="00B0748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>active monitoring of task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>performance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which results from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comparing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current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performance with task demands and with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level of performance that is considered acceptable 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>(e.g., a certain number of error</w:t>
      </w:r>
      <w:r w:rsidR="00470D28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>could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be considered acceptable on a given task). </w:t>
      </w:r>
      <w:r w:rsidR="006E751B" w:rsidRPr="006B24CB">
        <w:rPr>
          <w:rFonts w:ascii="Times New Roman" w:hAnsi="Times New Roman" w:cs="Times New Roman"/>
          <w:sz w:val="20"/>
          <w:szCs w:val="20"/>
          <w:lang w:val="en-US"/>
        </w:rPr>
        <w:t>Therefore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fatigue symptoms in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might be ascribed to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alterations in self-awareness caused by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inefficient 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monitoring of 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>sensorimotor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9045D" w:rsidRPr="006B24CB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7D705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processes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>R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ecent </w:t>
      </w:r>
      <w:r w:rsidR="005B1D56" w:rsidRPr="006B24CB">
        <w:rPr>
          <w:rFonts w:ascii="Times New Roman" w:hAnsi="Times New Roman" w:cs="Times New Roman"/>
          <w:sz w:val="20"/>
          <w:szCs w:val="20"/>
          <w:lang w:val="en-GB"/>
        </w:rPr>
        <w:t>evidence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seem</w:t>
      </w:r>
      <w:r w:rsidR="0094054F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to support </w:t>
      </w:r>
      <w:r w:rsidR="005B1D56" w:rsidRPr="006B24CB">
        <w:rPr>
          <w:rFonts w:ascii="Times New Roman" w:hAnsi="Times New Roman" w:cs="Times New Roman"/>
          <w:sz w:val="20"/>
          <w:szCs w:val="20"/>
          <w:lang w:val="en-GB"/>
        </w:rPr>
        <w:t>thi</w:t>
      </w:r>
      <w:r w:rsidR="006A53BE" w:rsidRPr="006B24CB">
        <w:rPr>
          <w:rFonts w:ascii="Times New Roman" w:hAnsi="Times New Roman" w:cs="Times New Roman"/>
          <w:sz w:val="20"/>
          <w:szCs w:val="20"/>
          <w:lang w:val="en-GB"/>
        </w:rPr>
        <w:t>s speculation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53</w:t>
      </w:r>
      <w:r w:rsidR="006A53BE" w:rsidRPr="006B24CB">
        <w:rPr>
          <w:rFonts w:ascii="Times New Roman" w:hAnsi="Times New Roman" w:cs="Times New Roman"/>
          <w:sz w:val="20"/>
          <w:szCs w:val="20"/>
          <w:lang w:val="en-GB"/>
        </w:rPr>
        <w:t>]</w:t>
      </w:r>
      <w:r w:rsidR="006E751B"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79045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but</w:t>
      </w:r>
      <w:r w:rsidR="007D705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future studies are required</w:t>
      </w:r>
      <w:r w:rsidR="00630BDE" w:rsidRPr="006B24CB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C3391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4C68ADE3" w14:textId="066DA06A" w:rsidR="00021C81" w:rsidRPr="006B24CB" w:rsidRDefault="00C33915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</w:t>
      </w:r>
      <w:r w:rsidR="00766E4E" w:rsidRPr="006B24CB">
        <w:rPr>
          <w:rFonts w:ascii="Times New Roman" w:hAnsi="Times New Roman" w:cs="Times New Roman"/>
          <w:sz w:val="20"/>
          <w:szCs w:val="20"/>
          <w:lang w:val="en-GB"/>
        </w:rPr>
        <w:t>a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tors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also </w:t>
      </w:r>
      <w:r w:rsidR="00214A4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showed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>more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55476" w:rsidRPr="006B24CB">
        <w:rPr>
          <w:rFonts w:ascii="Times New Roman" w:hAnsi="Times New Roman" w:cs="Times New Roman"/>
          <w:sz w:val="20"/>
          <w:szCs w:val="20"/>
          <w:lang w:val="en-GB"/>
        </w:rPr>
        <w:t>depressive and anxious</w:t>
      </w:r>
      <w:r w:rsidR="00305A5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symptoms than </w:t>
      </w:r>
      <w:r w:rsidR="0094054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two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other </w:t>
      </w:r>
      <w:r w:rsidR="00183735" w:rsidRPr="006B24CB">
        <w:rPr>
          <w:rFonts w:ascii="Times New Roman" w:hAnsi="Times New Roman" w:cs="Times New Roman"/>
          <w:sz w:val="20"/>
          <w:szCs w:val="20"/>
          <w:lang w:val="en-GB"/>
        </w:rPr>
        <w:t>groups</w:t>
      </w:r>
      <w:r w:rsidR="00766E4E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which is consistent </w:t>
      </w:r>
      <w:r w:rsidR="00AC7FC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with </w:t>
      </w:r>
      <w:r w:rsidR="00021C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previous </w:t>
      </w:r>
      <w:r w:rsidR="00B74248" w:rsidRPr="006B24CB">
        <w:rPr>
          <w:rFonts w:ascii="Times New Roman" w:hAnsi="Times New Roman" w:cs="Times New Roman"/>
          <w:sz w:val="20"/>
          <w:szCs w:val="20"/>
          <w:lang w:val="en-GB"/>
        </w:rPr>
        <w:t>studies</w:t>
      </w:r>
      <w:r w:rsidR="00021C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in PD </w:t>
      </w:r>
      <w:r w:rsidR="00CA2EC6" w:rsidRPr="006B24CB">
        <w:rPr>
          <w:rFonts w:ascii="Times New Roman" w:hAnsi="Times New Roman" w:cs="Times New Roman"/>
          <w:sz w:val="20"/>
          <w:szCs w:val="20"/>
          <w:lang w:val="en-GB"/>
        </w:rPr>
        <w:t>[9,</w:t>
      </w:r>
      <w:r w:rsidR="00B04A2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A2EC6" w:rsidRPr="006B24CB">
        <w:rPr>
          <w:rFonts w:ascii="Times New Roman" w:hAnsi="Times New Roman" w:cs="Times New Roman"/>
          <w:sz w:val="20"/>
          <w:szCs w:val="20"/>
          <w:lang w:val="en-GB"/>
        </w:rPr>
        <w:t>12,</w:t>
      </w:r>
      <w:r w:rsidR="00B04A2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A2EC6" w:rsidRPr="006B24CB">
        <w:rPr>
          <w:rFonts w:ascii="Times New Roman" w:hAnsi="Times New Roman" w:cs="Times New Roman"/>
          <w:sz w:val="20"/>
          <w:szCs w:val="20"/>
          <w:lang w:val="en-GB"/>
        </w:rPr>
        <w:t>14,</w:t>
      </w:r>
      <w:r w:rsidR="00B04A2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A2EC6" w:rsidRPr="006B24CB">
        <w:rPr>
          <w:rFonts w:ascii="Times New Roman" w:hAnsi="Times New Roman" w:cs="Times New Roman"/>
          <w:sz w:val="20"/>
          <w:szCs w:val="20"/>
          <w:lang w:val="en-GB"/>
        </w:rPr>
        <w:t>18-20]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Together, these findings demonstrate </w:t>
      </w:r>
      <w:r w:rsidR="00021C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 </w:t>
      </w:r>
      <w:r w:rsidR="008F6474" w:rsidRPr="006B24CB">
        <w:rPr>
          <w:rFonts w:ascii="Times New Roman" w:hAnsi="Times New Roman" w:cs="Times New Roman"/>
          <w:sz w:val="20"/>
          <w:szCs w:val="20"/>
          <w:lang w:val="en-GB"/>
        </w:rPr>
        <w:t>tight association</w:t>
      </w:r>
      <w:r w:rsidR="00021C8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between </w:t>
      </w:r>
      <w:r w:rsidR="00021C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self-awareness of cognitive performance and emotional processing </w:t>
      </w:r>
      <w:r w:rsidR="00F5573E" w:rsidRPr="006B24CB">
        <w:rPr>
          <w:rFonts w:ascii="Times New Roman" w:hAnsi="Times New Roman" w:cs="Times New Roman"/>
          <w:sz w:val="20"/>
          <w:szCs w:val="20"/>
          <w:lang w:val="en-US"/>
        </w:rPr>
        <w:t>[16]</w:t>
      </w:r>
      <w:r w:rsidR="00021C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Nevertheless</w:t>
      </w:r>
      <w:r w:rsidR="00766E4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it remains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unclear if</w:t>
      </w:r>
      <w:r w:rsidR="00396ED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21C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mood symptoms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alter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self-</w:t>
      </w:r>
      <w:r w:rsidR="00021C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awareness or whether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pre-existing deficit in self-awareness is antecedent to the development of 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mood symptoms 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[15]</w:t>
      </w:r>
      <w:r w:rsidR="00C92E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3E40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It is also </w:t>
      </w:r>
      <w:r w:rsidR="008F6474" w:rsidRPr="006B24CB">
        <w:rPr>
          <w:rFonts w:ascii="Times New Roman" w:hAnsi="Times New Roman" w:cs="Times New Roman"/>
          <w:sz w:val="20"/>
          <w:szCs w:val="20"/>
          <w:lang w:val="en-US"/>
        </w:rPr>
        <w:t>possible that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92E6E" w:rsidRPr="006B24CB">
        <w:rPr>
          <w:rFonts w:ascii="Times New Roman" w:hAnsi="Times New Roman" w:cs="Times New Roman"/>
          <w:sz w:val="20"/>
          <w:szCs w:val="20"/>
          <w:lang w:val="en-GB"/>
        </w:rPr>
        <w:t>more severe</w:t>
      </w:r>
      <w:r w:rsidR="00C92E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B4CF0" w:rsidRPr="006B24CB">
        <w:rPr>
          <w:rFonts w:ascii="Times New Roman" w:hAnsi="Times New Roman" w:cs="Times New Roman"/>
          <w:sz w:val="20"/>
          <w:szCs w:val="20"/>
          <w:lang w:val="en-US"/>
        </w:rPr>
        <w:t>mood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symptoms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reported by the “</w:t>
      </w:r>
      <w:proofErr w:type="spellStart"/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Understimators</w:t>
      </w:r>
      <w:proofErr w:type="spellEnd"/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” </w:t>
      </w:r>
      <w:r w:rsidR="003E4020" w:rsidRPr="006B24CB">
        <w:rPr>
          <w:rFonts w:ascii="Times New Roman" w:hAnsi="Times New Roman" w:cs="Times New Roman"/>
          <w:sz w:val="20"/>
          <w:szCs w:val="20"/>
          <w:lang w:val="en-US"/>
        </w:rPr>
        <w:t>foster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negative bias </w:t>
      </w:r>
      <w:r w:rsidR="003E40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>reporting problems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or contribute to </w:t>
      </w:r>
      <w:r w:rsidR="0094054F" w:rsidRPr="006B24CB">
        <w:rPr>
          <w:rFonts w:ascii="Times New Roman" w:hAnsi="Times New Roman" w:cs="Times New Roman"/>
          <w:sz w:val="20"/>
          <w:szCs w:val="20"/>
          <w:lang w:val="en-US"/>
        </w:rPr>
        <w:t>exaggerating</w:t>
      </w:r>
      <w:r w:rsidR="004C1D8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>def</w:t>
      </w:r>
      <w:r w:rsidR="00FD12AF" w:rsidRPr="006B24CB">
        <w:rPr>
          <w:rFonts w:ascii="Times New Roman" w:hAnsi="Times New Roman" w:cs="Times New Roman"/>
          <w:sz w:val="20"/>
          <w:szCs w:val="20"/>
          <w:lang w:val="en-US"/>
        </w:rPr>
        <w:t>icits (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>hyperawareness</w:t>
      </w:r>
      <w:r w:rsidR="00FD12AF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A83CB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This is because a negative and pessimistic vision 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>of oneself, the environment, and the future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is at</w:t>
      </w:r>
      <w:r w:rsidR="003E40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core </w:t>
      </w:r>
      <w:r w:rsidR="0075660E" w:rsidRPr="006B24CB">
        <w:rPr>
          <w:rFonts w:ascii="Times New Roman" w:hAnsi="Times New Roman" w:cs="Times New Roman"/>
          <w:sz w:val="20"/>
          <w:szCs w:val="20"/>
          <w:lang w:val="en-US"/>
        </w:rPr>
        <w:t>of several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C20C8" w:rsidRPr="006B24CB">
        <w:rPr>
          <w:rFonts w:ascii="Times New Roman" w:hAnsi="Times New Roman" w:cs="Times New Roman"/>
          <w:sz w:val="20"/>
          <w:szCs w:val="20"/>
          <w:lang w:val="en-US"/>
        </w:rPr>
        <w:t>mood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E402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disturbances 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54</w:t>
      </w:r>
      <w:r w:rsidR="003F07A7" w:rsidRPr="006B24CB">
        <w:rPr>
          <w:rFonts w:ascii="Times New Roman" w:hAnsi="Times New Roman" w:cs="Times New Roman"/>
          <w:sz w:val="20"/>
          <w:szCs w:val="20"/>
          <w:lang w:val="en-US"/>
        </w:rPr>
        <w:t>].</w:t>
      </w:r>
    </w:p>
    <w:p w14:paraId="5E3132F7" w14:textId="72FF1CDA" w:rsidR="00F93B33" w:rsidRPr="006B24CB" w:rsidRDefault="00581E07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Our third main finding reveal</w:t>
      </w:r>
      <w:r w:rsidR="00051666" w:rsidRPr="006B24CB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that, compared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the other groups, </w:t>
      </w:r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6A67CD"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="006A67CD" w:rsidRPr="006B24CB">
        <w:rPr>
          <w:rFonts w:ascii="Times New Roman" w:hAnsi="Times New Roman" w:cs="Times New Roman"/>
          <w:sz w:val="20"/>
          <w:szCs w:val="20"/>
          <w:lang w:val="en-US"/>
        </w:rPr>
        <w:t>Overestimators</w:t>
      </w:r>
      <w:proofErr w:type="spellEnd"/>
      <w:r w:rsidR="006A67C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”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score</w:t>
      </w:r>
      <w:r w:rsidR="00051666" w:rsidRPr="006B24CB"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lower on </w:t>
      </w:r>
      <w:r w:rsidR="008A18B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264F0A" w:rsidRPr="006B24CB">
        <w:rPr>
          <w:rFonts w:ascii="Times New Roman" w:hAnsi="Times New Roman" w:cs="Times New Roman"/>
          <w:sz w:val="20"/>
          <w:szCs w:val="20"/>
          <w:lang w:val="en-US"/>
        </w:rPr>
        <w:t>Attent</w:t>
      </w:r>
      <w:r w:rsidR="00C92E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ion and Working Memory </w:t>
      </w:r>
      <w:proofErr w:type="spellStart"/>
      <w:r w:rsidR="00C92E6E" w:rsidRPr="006B24CB">
        <w:rPr>
          <w:rFonts w:ascii="Times New Roman" w:hAnsi="Times New Roman" w:cs="Times New Roman"/>
          <w:sz w:val="20"/>
          <w:szCs w:val="20"/>
          <w:lang w:val="en-US"/>
        </w:rPr>
        <w:t>subs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>ore</w:t>
      </w:r>
      <w:proofErr w:type="spellEnd"/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of the </w:t>
      </w:r>
      <w:proofErr w:type="spellStart"/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(deriving from </w:t>
      </w:r>
      <w:r w:rsidR="00C932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>sub</w:t>
      </w:r>
      <w:r w:rsidR="00C932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tests </w:t>
      </w:r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>such as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Digit Span Backward [</w:t>
      </w:r>
      <w:r w:rsidR="00294558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55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], Serial 7 subtractions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56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C932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AB754F"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183735" w:rsidRPr="006B24CB">
        <w:rPr>
          <w:rFonts w:ascii="Times New Roman" w:hAnsi="Times New Roman" w:cs="Times New Roman"/>
          <w:sz w:val="20"/>
          <w:szCs w:val="20"/>
          <w:lang w:val="en-US"/>
        </w:rPr>
        <w:t>hese</w:t>
      </w:r>
      <w:r w:rsidR="00F93B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results</w:t>
      </w:r>
      <w:r w:rsidR="00EF41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93B33" w:rsidRPr="006B24CB">
        <w:rPr>
          <w:rFonts w:ascii="Times New Roman" w:hAnsi="Times New Roman" w:cs="Times New Roman"/>
          <w:sz w:val="20"/>
          <w:szCs w:val="20"/>
          <w:lang w:val="en-US"/>
        </w:rPr>
        <w:t>reinforce</w:t>
      </w:r>
      <w:r w:rsidR="00595DB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93B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evidence of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association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between </w:t>
      </w:r>
      <w:r w:rsidR="00AB75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frontal executive impairments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r w:rsidR="00887FC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poor </w:t>
      </w:r>
      <w:r w:rsidR="000C02E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self-awareness </w:t>
      </w:r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>of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deficits in PD [4,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15,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57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AB75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1C248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which is also </w:t>
      </w:r>
      <w:r w:rsidR="00A341E8" w:rsidRPr="006B24CB">
        <w:rPr>
          <w:rFonts w:ascii="Times New Roman" w:hAnsi="Times New Roman" w:cs="Times New Roman"/>
          <w:sz w:val="20"/>
          <w:szCs w:val="20"/>
          <w:lang w:val="en-US"/>
        </w:rPr>
        <w:t>in line</w:t>
      </w:r>
      <w:r w:rsidR="00AB754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with models of anosognosia in Alzheimer’s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>d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isease [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58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AB754F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76732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557C3EA7" w14:textId="3FB60CC9" w:rsidR="006971FF" w:rsidRPr="006B24CB" w:rsidRDefault="00214A44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1A0E73" w:rsidRPr="006B24CB">
        <w:rPr>
          <w:rFonts w:ascii="Times New Roman" w:hAnsi="Times New Roman" w:cs="Times New Roman"/>
          <w:sz w:val="20"/>
          <w:szCs w:val="20"/>
          <w:lang w:val="en-US"/>
        </w:rPr>
        <w:t>dditional analyses corroborate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d</w:t>
      </w:r>
      <w:r w:rsidR="001A0E7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our findings and confirm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="001A0E7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their statistical robustness. First</w:t>
      </w:r>
      <w:r w:rsidR="008F55C6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1A0E7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we found that our main finding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1A0E7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held when the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Overestimators</w:t>
      </w:r>
      <w:proofErr w:type="spellEnd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and “Accurate estimators” 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were merged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in the same group (“Non-</w:t>
      </w:r>
      <w:proofErr w:type="spellStart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”) 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and compared to the group of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“</w:t>
      </w:r>
      <w:proofErr w:type="spellStart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” </w:t>
      </w:r>
      <w:r w:rsidR="00114A8A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logistic regression</w:t>
      </w:r>
      <w:r w:rsidR="00A6501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analyse</w:t>
      </w:r>
      <w:r w:rsidR="00114A8A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>. Second</w:t>
      </w:r>
      <w:r w:rsidR="00114A8A" w:rsidRPr="006B24CB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we obtained similar results when we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>explore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d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 factor</w:t>
      </w:r>
      <w:r w:rsidR="00803511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associated with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4414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A6779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A9378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proofErr w:type="gramStart"/>
      <w:r w:rsidRPr="006B24CB">
        <w:rPr>
          <w:rFonts w:ascii="Times New Roman" w:hAnsi="Times New Roman" w:cs="Times New Roman"/>
          <w:sz w:val="20"/>
          <w:szCs w:val="20"/>
          <w:lang w:val="en-US"/>
        </w:rPr>
        <w:t>i.e.</w:t>
      </w:r>
      <w:proofErr w:type="gram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difference between the </w:t>
      </w:r>
      <w:proofErr w:type="spellStart"/>
      <w:r w:rsidR="00EE0021" w:rsidRPr="006B24CB">
        <w:rPr>
          <w:rFonts w:ascii="Times New Roman" w:hAnsi="Times New Roman" w:cs="Times New Roman"/>
          <w:sz w:val="20"/>
          <w:szCs w:val="20"/>
          <w:lang w:val="en-GB"/>
        </w:rPr>
        <w:t>MoCA</w:t>
      </w:r>
      <w:proofErr w:type="spellEnd"/>
      <w:r w:rsidR="00EE002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Z-scores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and </w:t>
      </w:r>
      <w:r w:rsidR="00EE0021" w:rsidRPr="006B24CB">
        <w:rPr>
          <w:rFonts w:ascii="Times New Roman" w:hAnsi="Times New Roman" w:cs="Times New Roman"/>
          <w:sz w:val="20"/>
          <w:szCs w:val="20"/>
          <w:lang w:val="en-GB"/>
        </w:rPr>
        <w:t>PD-CFRS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) 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>via the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linear regression</w:t>
      </w:r>
      <w:r w:rsidR="00A6501D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analyses in the whole patient sample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</w:p>
    <w:p w14:paraId="11E5D954" w14:textId="2B2DF23D" w:rsidR="006971FF" w:rsidRPr="006B24CB" w:rsidRDefault="00214A44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>W</w:t>
      </w:r>
      <w:r w:rsidR="006971F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hen all the </w:t>
      </w:r>
      <w:r w:rsidR="00AF16AD" w:rsidRPr="006B24CB">
        <w:rPr>
          <w:rFonts w:ascii="Times New Roman" w:hAnsi="Times New Roman" w:cs="Times New Roman"/>
          <w:sz w:val="20"/>
          <w:szCs w:val="20"/>
          <w:lang w:val="en-GB"/>
        </w:rPr>
        <w:t>behavioural</w:t>
      </w:r>
      <w:r w:rsidR="006971F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symptoms were evaluated simultaneously (by </w:t>
      </w:r>
      <w:r w:rsidR="00EF3A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logistic </w:t>
      </w:r>
      <w:r w:rsidR="00077C76" w:rsidRPr="006B24CB">
        <w:rPr>
          <w:rFonts w:ascii="Times New Roman" w:hAnsi="Times New Roman" w:cs="Times New Roman"/>
          <w:sz w:val="20"/>
          <w:szCs w:val="20"/>
          <w:lang w:val="en-GB"/>
        </w:rPr>
        <w:t>or</w:t>
      </w:r>
      <w:r w:rsidR="00EF3A3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linear </w:t>
      </w:r>
      <w:r w:rsidR="006971F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multiple regression analyses), depressive but not anxious symptoms were associated with </w:t>
      </w:r>
      <w:r w:rsidR="00024D64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5314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discrepancy.</w:t>
      </w:r>
      <w:r w:rsidR="006971F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These results suggested that specific facets of depression, rather than those shared with 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>anxiety (e.g., loss of energy) [</w:t>
      </w:r>
      <w:r w:rsidR="00204AE1" w:rsidRPr="006B24CB">
        <w:rPr>
          <w:rFonts w:ascii="Times New Roman" w:hAnsi="Times New Roman" w:cs="Times New Roman"/>
          <w:sz w:val="20"/>
          <w:szCs w:val="20"/>
          <w:lang w:val="en-US"/>
        </w:rPr>
        <w:t>59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7C20C8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73587" w:rsidRPr="006B24CB">
        <w:rPr>
          <w:rFonts w:ascii="Times New Roman" w:hAnsi="Times New Roman" w:cs="Times New Roman"/>
          <w:sz w:val="20"/>
          <w:szCs w:val="20"/>
          <w:lang w:val="en-US"/>
        </w:rPr>
        <w:t>may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pla</w:t>
      </w:r>
      <w:r w:rsidR="00790B63" w:rsidRPr="006B24CB">
        <w:rPr>
          <w:rFonts w:ascii="Times New Roman" w:hAnsi="Times New Roman" w:cs="Times New Roman"/>
          <w:sz w:val="20"/>
          <w:szCs w:val="20"/>
          <w:lang w:val="en-US"/>
        </w:rPr>
        <w:t>y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 pivotal role in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5314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73587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6971FF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F04AB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24D64" w:rsidRPr="006B24CB">
        <w:rPr>
          <w:rFonts w:ascii="Times New Roman" w:hAnsi="Times New Roman" w:cs="Times New Roman"/>
          <w:sz w:val="20"/>
          <w:szCs w:val="20"/>
          <w:lang w:val="en-US"/>
        </w:rPr>
        <w:t>Interestingly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024D6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patients who are depressed, but not necessarily anxious, typically express negative beliefs about themselves </w:t>
      </w:r>
      <w:r w:rsidR="00E73587" w:rsidRPr="006B24CB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EF3A39" w:rsidRPr="006B24CB">
        <w:rPr>
          <w:rFonts w:ascii="Times New Roman" w:hAnsi="Times New Roman" w:cs="Times New Roman"/>
          <w:sz w:val="20"/>
          <w:szCs w:val="20"/>
          <w:lang w:val="en-US"/>
        </w:rPr>
        <w:t>e.g.,</w:t>
      </w:r>
      <w:r w:rsidR="00E7358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</w:t>
      </w:r>
      <w:r w:rsidR="00EF3A39" w:rsidRPr="006B24CB">
        <w:rPr>
          <w:rFonts w:ascii="Times New Roman" w:hAnsi="Times New Roman" w:cs="Times New Roman"/>
          <w:sz w:val="20"/>
          <w:szCs w:val="20"/>
          <w:lang w:val="en-US"/>
        </w:rPr>
        <w:t>underestimation</w:t>
      </w:r>
      <w:r w:rsidR="00E73587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the world, and the future </w:t>
      </w:r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204AE1" w:rsidRPr="006B24CB">
        <w:rPr>
          <w:rFonts w:ascii="Times New Roman" w:hAnsi="Times New Roman" w:cs="Times New Roman"/>
          <w:sz w:val="20"/>
          <w:szCs w:val="20"/>
          <w:lang w:val="en-US"/>
        </w:rPr>
        <w:t>60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B757F5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30B5DC11" w14:textId="01518B81" w:rsidR="008A6779" w:rsidRPr="006B24CB" w:rsidRDefault="0029295E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lastRenderedPageBreak/>
        <w:t>A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ll these </w:t>
      </w:r>
      <w:r w:rsidR="00C2186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findings </w:t>
      </w:r>
      <w:r w:rsidR="007C20C8" w:rsidRPr="006B24CB">
        <w:rPr>
          <w:rFonts w:ascii="Times New Roman" w:hAnsi="Times New Roman" w:cs="Times New Roman"/>
          <w:sz w:val="20"/>
          <w:szCs w:val="20"/>
          <w:lang w:val="en-GB"/>
        </w:rPr>
        <w:t>highlight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A6779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the importance </w:t>
      </w:r>
      <w:r w:rsidR="0069119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of assessing and monitoring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fatigue </w:t>
      </w:r>
      <w:r w:rsidR="008564B3" w:rsidRPr="006B24CB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="007C20C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A6779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depressive symptoms </w:t>
      </w:r>
      <w:r w:rsidR="0069119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in PD, especially </w:t>
      </w:r>
      <w:r w:rsidR="00D8606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when </w:t>
      </w:r>
      <w:r w:rsidR="00D86062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patients’ </w:t>
      </w:r>
      <w:r w:rsidR="00636317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complaints of cognitive impairment </w:t>
      </w:r>
      <w:r w:rsidR="00D8606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are used as prognostic indicators of </w:t>
      </w:r>
      <w:r w:rsidR="00636317" w:rsidRPr="006B24CB">
        <w:rPr>
          <w:rFonts w:ascii="Times New Roman" w:hAnsi="Times New Roman" w:cs="Times New Roman"/>
          <w:sz w:val="20"/>
          <w:szCs w:val="20"/>
          <w:lang w:val="en-US"/>
        </w:rPr>
        <w:t>future objective cognitive deterioration</w:t>
      </w:r>
      <w:r w:rsidR="00D8606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63631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e.g., 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Refs. [10,</w:t>
      </w:r>
      <w:r w:rsidR="0014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13,</w:t>
      </w:r>
      <w:r w:rsidR="0014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14])</w:t>
      </w:r>
      <w:r w:rsidR="00D86062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64CEE0B0" w14:textId="7D6CDDEF" w:rsidR="00DE6C38" w:rsidRPr="006B24CB" w:rsidRDefault="00051666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We are aware that one limitation of the present study relates to the tools used to assess subjective cognitive complaints and objective cognitive impairment. </w:t>
      </w:r>
      <w:r w:rsidR="00CB1B5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 </w:t>
      </w:r>
      <w:r w:rsidR="00C95517" w:rsidRPr="006B24CB">
        <w:rPr>
          <w:rFonts w:ascii="Times New Roman" w:hAnsi="Times New Roman" w:cs="Times New Roman"/>
          <w:sz w:val="20"/>
          <w:szCs w:val="20"/>
          <w:lang w:val="en-US"/>
        </w:rPr>
        <w:t>Jessen et al.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[46]</w:t>
      </w:r>
      <w:r w:rsidR="00C9551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highlighted</w:t>
      </w:r>
      <w:r w:rsidR="00CB1B54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C9551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 neuropsychological battery covering all domains </w:t>
      </w:r>
      <w:r w:rsidR="00CB1B5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is necessary </w:t>
      </w:r>
      <w:r w:rsidR="00C95517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for accurately evaluating the ‘mismatch’ between subjective and objective cognitive performance.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he PD-CFRS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has been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validated as </w:t>
      </w:r>
      <w:r w:rsidR="000F41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measure of self-perceived impact of cognitiv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e changes on daily functioning [43,</w:t>
      </w:r>
      <w:r w:rsidR="0014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45]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>, and provides only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 indirect measure of subjective complaints of cognitive impairment.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>PD-CFRS i</w:t>
      </w:r>
      <w:r w:rsidR="00A9378F" w:rsidRPr="006B24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available in Italian and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has been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used </w:t>
      </w:r>
      <w:r w:rsidR="00077C76" w:rsidRPr="006B24CB">
        <w:rPr>
          <w:rFonts w:ascii="Times New Roman" w:hAnsi="Times New Roman" w:cs="Times New Roman"/>
          <w:sz w:val="20"/>
          <w:szCs w:val="20"/>
          <w:lang w:val="en-US"/>
        </w:rPr>
        <w:t>in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similar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>studies i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PD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[26]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although it may be 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less specific than other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>scales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(for a review, see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Ref. [17]</w:t>
      </w:r>
      <w:r w:rsidR="00114A8A" w:rsidRPr="006B24CB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he 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is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="00811A5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screening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tool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but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is less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sensitive to domain-specific dysfunctions than comprehensive </w:t>
      </w:r>
      <w:r w:rsidR="006911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neuropsychological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batter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ies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[1]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. Th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 use of </w:t>
      </w:r>
      <w:proofErr w:type="spellStart"/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314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PD-CFRS </w:t>
      </w:r>
      <w:r w:rsidR="0070118B" w:rsidRPr="006B24CB">
        <w:rPr>
          <w:rFonts w:ascii="Times New Roman" w:hAnsi="Times New Roman" w:cs="Times New Roman"/>
          <w:sz w:val="20"/>
          <w:szCs w:val="20"/>
          <w:lang w:val="en-US"/>
        </w:rPr>
        <w:t>may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have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partially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inflat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</w:t>
      </w:r>
      <w:r w:rsidR="00981112" w:rsidRPr="006B24CB">
        <w:rPr>
          <w:rFonts w:ascii="Times New Roman" w:hAnsi="Times New Roman" w:cs="Times New Roman"/>
          <w:sz w:val="20"/>
          <w:szCs w:val="20"/>
          <w:lang w:val="en-US"/>
        </w:rPr>
        <w:t>objective-subjective</w:t>
      </w:r>
      <w:r w:rsidR="005314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42E7C" w:rsidRPr="006B24CB">
        <w:rPr>
          <w:rFonts w:ascii="Times New Roman" w:hAnsi="Times New Roman" w:cs="Times New Roman"/>
          <w:sz w:val="20"/>
          <w:szCs w:val="20"/>
          <w:lang w:val="en-US"/>
        </w:rPr>
        <w:t>cognitive discrepancy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Indeed, the cognitive functions implied in daily activities, as explored by PD-CFRS, </w:t>
      </w:r>
      <w:r w:rsidR="003B3915" w:rsidRPr="006B24CB">
        <w:rPr>
          <w:rFonts w:ascii="Times New Roman" w:hAnsi="Times New Roman" w:cs="Times New Roman"/>
          <w:sz w:val="20"/>
          <w:szCs w:val="20"/>
          <w:lang w:val="en-US"/>
        </w:rPr>
        <w:t>may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not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necessarily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parallel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those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needed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</w:t>
      </w:r>
      <w:r w:rsidR="00BF747C" w:rsidRPr="006B24CB">
        <w:rPr>
          <w:rFonts w:ascii="Times New Roman" w:hAnsi="Times New Roman" w:cs="Times New Roman"/>
          <w:sz w:val="20"/>
          <w:szCs w:val="20"/>
          <w:lang w:val="en-US"/>
        </w:rPr>
        <w:t>perform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 cognitive screening test. C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onsequently, patients classified as “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Understimators</w:t>
      </w:r>
      <w:proofErr w:type="spellEnd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” </w:t>
      </w:r>
      <w:r w:rsidR="003B3915" w:rsidRPr="006B24CB">
        <w:rPr>
          <w:rFonts w:ascii="Times New Roman" w:hAnsi="Times New Roman" w:cs="Times New Roman"/>
          <w:sz w:val="20"/>
          <w:szCs w:val="20"/>
          <w:lang w:val="en-US"/>
        </w:rPr>
        <w:t>may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be affected by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 objective cognitive impairment undetected by 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On the other hand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as 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is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screening test recommended by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MDS, wide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ly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used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 clinical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practice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and research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, this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could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help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>ensuring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reasonable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generalization of our results [20,</w:t>
      </w:r>
      <w:r w:rsidR="0014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>61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Moreover, we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considered 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6C7C5C" w:rsidRPr="006B24CB">
        <w:rPr>
          <w:rFonts w:ascii="Times New Roman" w:hAnsi="Times New Roman" w:cs="Times New Roman"/>
          <w:sz w:val="20"/>
          <w:szCs w:val="20"/>
          <w:lang w:val="en-US"/>
        </w:rPr>
        <w:t>subscores</w:t>
      </w:r>
      <w:proofErr w:type="spellEnd"/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increase the explanatory power of our results and </w:t>
      </w:r>
      <w:r w:rsidR="002E37F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provide a more nuanced assessment of objective cognitive functioning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>62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015CA107" w14:textId="52B09AE7" w:rsidR="008861FB" w:rsidRPr="006B24CB" w:rsidRDefault="00C95517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An additional limitation of this study is its cross-sectional nature which calls for replication by longitudinal study designs, by which it is possible to explore the predictive relationship between the self-experienced worsening of cognitive capacities and the objective cognitive de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>terioration [46]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Furthermore,</w:t>
      </w:r>
      <w:r w:rsidR="00895B81" w:rsidRPr="006B24CB">
        <w:rPr>
          <w:lang w:val="en-US"/>
        </w:rPr>
        <w:t xml:space="preserve"> </w:t>
      </w:r>
      <w:r w:rsidR="00895B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to screen the presence of PD dementia, we used the level I </w:t>
      </w:r>
      <w:proofErr w:type="gramStart"/>
      <w:r w:rsidR="00895B81" w:rsidRPr="006B24CB">
        <w:rPr>
          <w:rFonts w:ascii="Times New Roman" w:hAnsi="Times New Roman" w:cs="Times New Roman"/>
          <w:sz w:val="20"/>
          <w:szCs w:val="20"/>
          <w:lang w:val="en-US"/>
        </w:rPr>
        <w:t>testing</w:t>
      </w:r>
      <w:proofErr w:type="gramEnd"/>
      <w:r w:rsidR="00895B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procedures which, compared to level II ones, do not allow to specify the pattern and severity of the cognitive impairment and may lead to su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>boptimal recruitment decisions [28]</w:t>
      </w:r>
      <w:r w:rsidR="00895B81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95B8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Finally,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he low percentage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of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Overestimators</w:t>
      </w:r>
      <w:proofErr w:type="spellEnd"/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”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did not enable us to use more powerful statistical methods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such as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ultinomial logistic regression analyses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to characterize the profile of this group.</w:t>
      </w:r>
      <w:r w:rsidR="00DE6C38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4AAABB9C" w14:textId="35EA8A7B" w:rsidR="008861FB" w:rsidRPr="006B24CB" w:rsidRDefault="00DE6C38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Despite these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shortcomings</w:t>
      </w:r>
      <w:r w:rsidR="00A11F1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our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findings</w:t>
      </w:r>
      <w:r w:rsidR="001D4B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11F1E" w:rsidRPr="006B24CB">
        <w:rPr>
          <w:rFonts w:ascii="Times New Roman" w:hAnsi="Times New Roman" w:cs="Times New Roman"/>
          <w:sz w:val="20"/>
          <w:szCs w:val="20"/>
          <w:lang w:val="en-US"/>
        </w:rPr>
        <w:t>provid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A4EA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further insights </w:t>
      </w:r>
      <w:r w:rsidR="00CB1B5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on </w:t>
      </w:r>
      <w:r w:rsidR="001D4B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main </w:t>
      </w:r>
      <w:r w:rsidR="001D4B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factors </w:t>
      </w:r>
      <w:r w:rsidR="00CB1B5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correlated with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>the</w:t>
      </w:r>
      <w:r w:rsidR="001D4B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4270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discrepancy between </w:t>
      </w:r>
      <w:r w:rsidR="001D4B9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</w:t>
      </w:r>
      <w:r w:rsidR="00D64C2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subjective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cognitive functioning in PD. Accurate detection of cognitive impairment is crucial for guiding treatme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nts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neuropsychological </w:t>
      </w:r>
      <w:r w:rsidR="003026F1" w:rsidRPr="006B24CB">
        <w:rPr>
          <w:rFonts w:ascii="Times New Roman" w:hAnsi="Times New Roman" w:cs="Times New Roman"/>
          <w:sz w:val="20"/>
          <w:szCs w:val="20"/>
          <w:lang w:val="en-US"/>
        </w:rPr>
        <w:t>assessment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in a patient-centered manner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This calls for a need of increased awareness of ‘core’ behavioral symptoms such as fatigue and depression, which are likely antecedents of the discrepancy between </w:t>
      </w:r>
      <w:r w:rsidR="00D64C2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objective cognitive impairments and </w:t>
      </w:r>
      <w:r w:rsidR="008E630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subjective cognitive complaints </w:t>
      </w:r>
      <w:r w:rsidR="008861FB" w:rsidRPr="006B24CB">
        <w:rPr>
          <w:rFonts w:ascii="Times New Roman" w:hAnsi="Times New Roman" w:cs="Times New Roman"/>
          <w:sz w:val="20"/>
          <w:szCs w:val="20"/>
          <w:lang w:val="en-US"/>
        </w:rPr>
        <w:t>in PD.</w:t>
      </w:r>
    </w:p>
    <w:p w14:paraId="1918DEEF" w14:textId="3DF6BA4F" w:rsidR="00741842" w:rsidRPr="006B24CB" w:rsidRDefault="008E6302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>The further implications of our study are three-fold.</w:t>
      </w:r>
      <w:r w:rsidR="008861F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319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First</w:t>
      </w:r>
      <w:r w:rsidR="00DE6C38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, </w:t>
      </w:r>
      <w:r w:rsidR="00F319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caution should be exercised when making a clinical diagnosis of MCI, especially when MCI is diagnosed only in terms of </w:t>
      </w:r>
      <w:proofErr w:type="gramStart"/>
      <w:r w:rsidR="00F319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subjectively-reported</w:t>
      </w:r>
      <w:proofErr w:type="gramEnd"/>
      <w:r w:rsidR="00F319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cognitive complaints </w:t>
      </w:r>
      <w:r w:rsidR="00050DE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[1,</w:t>
      </w:r>
      <w:r w:rsidR="00140DE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050DEB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6]</w:t>
      </w:r>
      <w:r w:rsidR="00F3190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. </w:t>
      </w:r>
      <w:r w:rsidR="00F3190A" w:rsidRPr="006B24CB">
        <w:rPr>
          <w:rFonts w:ascii="Times New Roman" w:hAnsi="Times New Roman" w:cs="Times New Roman"/>
          <w:sz w:val="20"/>
          <w:szCs w:val="20"/>
          <w:lang w:val="en-US"/>
        </w:rPr>
        <w:t>Second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F3190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clinicians should include an assessment of fatigue and depression in their routine cognitive examination to determine to extent </w:t>
      </w:r>
      <w:r w:rsidR="00741842" w:rsidRPr="006B24CB">
        <w:rPr>
          <w:rFonts w:ascii="Times New Roman" w:hAnsi="Times New Roman" w:cs="Times New Roman"/>
          <w:sz w:val="20"/>
          <w:szCs w:val="20"/>
          <w:lang w:val="en-US"/>
        </w:rPr>
        <w:t>to which these behavio</w:t>
      </w:r>
      <w:r w:rsidR="00F3190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ral </w:t>
      </w:r>
      <w:r w:rsidR="00741842" w:rsidRPr="006B24CB">
        <w:rPr>
          <w:rFonts w:ascii="Times New Roman" w:hAnsi="Times New Roman" w:cs="Times New Roman"/>
          <w:sz w:val="20"/>
          <w:szCs w:val="20"/>
          <w:lang w:val="en-US"/>
        </w:rPr>
        <w:t>factors influence cognitive complains. Third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74184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our data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might </w:t>
      </w:r>
      <w:r w:rsidR="00741842" w:rsidRPr="006B24CB">
        <w:rPr>
          <w:rFonts w:ascii="Times New Roman" w:hAnsi="Times New Roman" w:cs="Times New Roman"/>
          <w:sz w:val="20"/>
          <w:szCs w:val="20"/>
          <w:lang w:val="en-US"/>
        </w:rPr>
        <w:t>suggest that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11F1E" w:rsidRPr="006B24CB">
        <w:rPr>
          <w:rFonts w:ascii="Times New Roman" w:hAnsi="Times New Roman" w:cs="Times New Roman"/>
          <w:sz w:val="20"/>
          <w:szCs w:val="20"/>
          <w:lang w:val="en-US"/>
        </w:rPr>
        <w:t>behavioral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and/or pharmacological interventions </w:t>
      </w:r>
      <w:r w:rsidR="00390EA2" w:rsidRPr="006B24CB">
        <w:rPr>
          <w:rFonts w:ascii="Times New Roman" w:hAnsi="Times New Roman" w:cs="Times New Roman"/>
          <w:sz w:val="20"/>
          <w:szCs w:val="20"/>
          <w:lang w:val="en-US"/>
        </w:rPr>
        <w:t>for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fatigue </w:t>
      </w:r>
      <w:r w:rsidR="002A0A3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and depression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could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reduce </w:t>
      </w:r>
      <w:r w:rsidR="003026F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subjective cognitive </w:t>
      </w:r>
      <w:r w:rsidR="00D20F79" w:rsidRPr="006B24CB">
        <w:rPr>
          <w:rFonts w:ascii="Times New Roman" w:hAnsi="Times New Roman" w:cs="Times New Roman"/>
          <w:sz w:val="20"/>
          <w:szCs w:val="20"/>
          <w:lang w:val="en-US"/>
        </w:rPr>
        <w:t>complaints</w:t>
      </w:r>
      <w:r w:rsidR="0009448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[</w:t>
      </w:r>
      <w:r w:rsidR="00DB4AB1" w:rsidRPr="006B24CB">
        <w:rPr>
          <w:rFonts w:ascii="Times New Roman" w:hAnsi="Times New Roman" w:cs="Times New Roman"/>
          <w:sz w:val="20"/>
          <w:szCs w:val="20"/>
          <w:lang w:val="en-US"/>
        </w:rPr>
        <w:t>63</w:t>
      </w:r>
      <w:r w:rsidR="00094489" w:rsidRPr="006B24CB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741842" w:rsidRPr="006B24C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07F977C" w14:textId="089119D2" w:rsidR="00DE6C38" w:rsidRPr="006B24CB" w:rsidRDefault="00741842" w:rsidP="00595DB2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Enhancing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patients’ abilities to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correctly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perceive their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individual level of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cognitive functioning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has great potential to improve their </w:t>
      </w:r>
      <w:r w:rsidR="009739CC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own and their caregivers’ </w:t>
      </w:r>
      <w:r w:rsidR="00DE6C38" w:rsidRPr="006B24CB">
        <w:rPr>
          <w:rFonts w:ascii="Times New Roman" w:hAnsi="Times New Roman" w:cs="Times New Roman"/>
          <w:sz w:val="20"/>
          <w:szCs w:val="20"/>
          <w:lang w:val="en-US"/>
        </w:rPr>
        <w:t>quality of life.</w:t>
      </w:r>
    </w:p>
    <w:p w14:paraId="2BAAF7A9" w14:textId="12C77CB7" w:rsidR="00DE6C38" w:rsidRPr="006B24CB" w:rsidRDefault="00DE6C38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br w:type="page"/>
      </w:r>
    </w:p>
    <w:p w14:paraId="409855A3" w14:textId="225F9BBC" w:rsidR="00A94298" w:rsidRPr="006B24CB" w:rsidRDefault="00A94298" w:rsidP="00A94298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Declarations</w:t>
      </w:r>
    </w:p>
    <w:p w14:paraId="43847E3D" w14:textId="0519F787" w:rsidR="00F925D8" w:rsidRPr="006B24CB" w:rsidRDefault="00F925D8" w:rsidP="00A9429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Funding: </w:t>
      </w:r>
      <w:r w:rsidR="007862EE" w:rsidRPr="006B24CB">
        <w:rPr>
          <w:rFonts w:ascii="Times New Roman" w:hAnsi="Times New Roman" w:cs="Times New Roman"/>
          <w:sz w:val="20"/>
          <w:szCs w:val="20"/>
          <w:lang w:val="en-GB"/>
        </w:rPr>
        <w:t>Not applicable</w:t>
      </w:r>
    </w:p>
    <w:p w14:paraId="66CB1DBC" w14:textId="202D44DC" w:rsidR="00F925D8" w:rsidRPr="006B24CB" w:rsidRDefault="00F925D8" w:rsidP="00A94298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Conflicts of interest/Competing interests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>: Not applicable</w:t>
      </w:r>
    </w:p>
    <w:p w14:paraId="0619DCD6" w14:textId="717FEEC0" w:rsidR="00F925D8" w:rsidRPr="006B24CB" w:rsidRDefault="00F925D8" w:rsidP="00A94298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Ethics approval: </w:t>
      </w:r>
      <w:r w:rsidR="005772CF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Approval was obtained from the ethics committee of University of Campania “Luigi </w:t>
      </w:r>
      <w:proofErr w:type="spellStart"/>
      <w:r w:rsidR="005772CF" w:rsidRPr="006B24CB">
        <w:rPr>
          <w:rFonts w:ascii="Times New Roman" w:hAnsi="Times New Roman" w:cs="Times New Roman"/>
          <w:sz w:val="20"/>
          <w:szCs w:val="20"/>
          <w:lang w:val="en-GB"/>
        </w:rPr>
        <w:t>Vanvitelli</w:t>
      </w:r>
      <w:proofErr w:type="spellEnd"/>
      <w:r w:rsidR="005772CF" w:rsidRPr="006B24CB">
        <w:rPr>
          <w:rFonts w:ascii="Times New Roman" w:hAnsi="Times New Roman" w:cs="Times New Roman"/>
          <w:sz w:val="20"/>
          <w:szCs w:val="20"/>
          <w:lang w:val="en-GB"/>
        </w:rPr>
        <w:t>” (Naples, Italy). The procedures used in this study adhere to the tenets of the Declaration of Helsinki.</w:t>
      </w:r>
    </w:p>
    <w:p w14:paraId="1216F40C" w14:textId="050C4793" w:rsidR="007862EE" w:rsidRPr="006B24CB" w:rsidRDefault="007862EE" w:rsidP="00A94298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Consent to participate: </w:t>
      </w:r>
      <w:r w:rsidR="005772CF" w:rsidRPr="006B24CB">
        <w:rPr>
          <w:rFonts w:ascii="Times New Roman" w:hAnsi="Times New Roman" w:cs="Times New Roman"/>
          <w:sz w:val="20"/>
          <w:szCs w:val="20"/>
          <w:lang w:val="en-GB"/>
        </w:rPr>
        <w:t>Informed consent was obtained from all individual participants included in the study</w:t>
      </w:r>
    </w:p>
    <w:p w14:paraId="4E41AF35" w14:textId="050F77C2" w:rsidR="007862EE" w:rsidRPr="006B24CB" w:rsidRDefault="007862EE" w:rsidP="00A94298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Consent for publication:</w:t>
      </w:r>
      <w:r w:rsidR="005772CF"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5772CF" w:rsidRPr="006B24CB">
        <w:rPr>
          <w:rFonts w:ascii="Times New Roman" w:hAnsi="Times New Roman" w:cs="Times New Roman"/>
          <w:sz w:val="20"/>
          <w:szCs w:val="20"/>
          <w:lang w:val="en-GB"/>
        </w:rPr>
        <w:t>Patients signed informed consent regarding publishing their data</w:t>
      </w:r>
    </w:p>
    <w:p w14:paraId="0C1B7F8B" w14:textId="230F95B1" w:rsidR="007862EE" w:rsidRPr="006B24CB" w:rsidRDefault="007862EE" w:rsidP="007862EE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Availability of data and material:</w:t>
      </w:r>
      <w:r w:rsidR="00FF7C55"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FF7C55" w:rsidRPr="006B24CB">
        <w:rPr>
          <w:rFonts w:ascii="Times New Roman" w:hAnsi="Times New Roman" w:cs="Times New Roman"/>
          <w:sz w:val="20"/>
          <w:szCs w:val="20"/>
          <w:lang w:val="en-GB"/>
        </w:rPr>
        <w:t>Research data were not shared</w:t>
      </w:r>
    </w:p>
    <w:p w14:paraId="64DADCC3" w14:textId="77777777" w:rsidR="007862EE" w:rsidRPr="006B24CB" w:rsidRDefault="007862EE" w:rsidP="007862EE">
      <w:pPr>
        <w:spacing w:line="48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Code availability: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Not applicable</w:t>
      </w:r>
    </w:p>
    <w:p w14:paraId="5771F595" w14:textId="77777777" w:rsidR="003738A0" w:rsidRPr="006B24CB" w:rsidRDefault="003738A0" w:rsidP="003738A0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 xml:space="preserve">Disclosures and declarations: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Luca Passamonti </w:t>
      </w:r>
      <w:proofErr w:type="gramStart"/>
      <w:r w:rsidRPr="006B24CB">
        <w:rPr>
          <w:rFonts w:ascii="Times New Roman" w:hAnsi="Times New Roman" w:cs="Times New Roman"/>
          <w:sz w:val="20"/>
          <w:szCs w:val="20"/>
          <w:lang w:val="en-US"/>
        </w:rPr>
        <w:t>was</w:t>
      </w:r>
      <w:proofErr w:type="gram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funded by the Medical Research Council (MRC) (grant number MR/P01271X/1)</w:t>
      </w:r>
    </w:p>
    <w:p w14:paraId="5669FB4F" w14:textId="68993FEC" w:rsidR="007862EE" w:rsidRPr="006B24CB" w:rsidRDefault="007862EE" w:rsidP="007862EE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t>Authors’ contributions: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738A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All authors contributed to the study conception and design. Material preparation, data collection and analysis were performed by Mattia Siciliano, Luigi </w:t>
      </w:r>
      <w:proofErr w:type="spellStart"/>
      <w:r w:rsidR="003738A0" w:rsidRPr="006B24CB">
        <w:rPr>
          <w:rFonts w:ascii="Times New Roman" w:hAnsi="Times New Roman" w:cs="Times New Roman"/>
          <w:sz w:val="20"/>
          <w:szCs w:val="20"/>
          <w:lang w:val="en-GB"/>
        </w:rPr>
        <w:t>Trojano</w:t>
      </w:r>
      <w:proofErr w:type="spellEnd"/>
      <w:r w:rsidR="003738A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and Alessandro </w:t>
      </w:r>
      <w:proofErr w:type="spellStart"/>
      <w:r w:rsidR="003738A0" w:rsidRPr="006B24CB">
        <w:rPr>
          <w:rFonts w:ascii="Times New Roman" w:hAnsi="Times New Roman" w:cs="Times New Roman"/>
          <w:sz w:val="20"/>
          <w:szCs w:val="20"/>
          <w:lang w:val="en-GB"/>
        </w:rPr>
        <w:t>Tessitore</w:t>
      </w:r>
      <w:proofErr w:type="spellEnd"/>
      <w:r w:rsidR="003738A0" w:rsidRPr="006B24CB">
        <w:rPr>
          <w:rFonts w:ascii="Times New Roman" w:hAnsi="Times New Roman" w:cs="Times New Roman"/>
          <w:sz w:val="20"/>
          <w:szCs w:val="20"/>
          <w:lang w:val="en-GB"/>
        </w:rPr>
        <w:t>. The first draft of the manuscript was written by Mattia Siciliano and all authors commented on previous versions of the manuscript. All authors read and approved the final manuscript.</w:t>
      </w:r>
    </w:p>
    <w:p w14:paraId="79D7A139" w14:textId="5C7FAB0E" w:rsidR="00A94298" w:rsidRPr="006B24CB" w:rsidRDefault="00A94298">
      <w:pPr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br w:type="page"/>
      </w:r>
    </w:p>
    <w:p w14:paraId="7FE0207A" w14:textId="77777777" w:rsidR="008C09F5" w:rsidRPr="006B24CB" w:rsidRDefault="008C09F5" w:rsidP="008C09F5">
      <w:pPr>
        <w:spacing w:line="480" w:lineRule="auto"/>
        <w:contextualSpacing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b/>
          <w:sz w:val="20"/>
          <w:szCs w:val="20"/>
          <w:lang w:val="en-GB"/>
        </w:rPr>
        <w:lastRenderedPageBreak/>
        <w:t>References</w:t>
      </w:r>
    </w:p>
    <w:p w14:paraId="68533C3C" w14:textId="694EE924" w:rsidR="00472D0E" w:rsidRPr="006B24CB" w:rsidRDefault="00472D0E" w:rsidP="00472D0E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1.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Litvan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I, Goldman JG,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Tröster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AI,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Schmand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BA, Weintraub D, Petersen RC,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Mollenhauer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B, Adler CH, Marder K, Williams-Gray CH,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Aarsland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D,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Kulisevsky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J, Rodriguez-Oroz</w:t>
      </w:r>
      <w:r w:rsidR="00DC1E2E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MC, Burn DJ, Barker RA, Emre M (2012)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Diagnostic criteria for mild cognitive impairment in Parkinson's disease: Movement Disorder Society Task Force guidelines. Mov </w:t>
      </w:r>
      <w:proofErr w:type="spellStart"/>
      <w:r w:rsidR="00DC1E2E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Disord</w:t>
      </w:r>
      <w:proofErr w:type="spellEnd"/>
      <w:r w:rsidR="00DC1E2E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27:349-356</w:t>
      </w:r>
    </w:p>
    <w:p w14:paraId="0EFCA129" w14:textId="70BE22A9" w:rsidR="00472D0E" w:rsidRPr="006B24CB" w:rsidRDefault="00DC1E2E" w:rsidP="00472D0E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2. Bailey M, Goldman JG (2017)</w:t>
      </w:r>
      <w:r w:rsidR="00472D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Characterizing Cognitive Impairment in Parkinson's Disease. Semin Neurol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37:167-175</w:t>
      </w:r>
    </w:p>
    <w:p w14:paraId="7C08DB28" w14:textId="155065E4" w:rsidR="003F4E07" w:rsidRPr="006B24CB" w:rsidRDefault="003F4E07" w:rsidP="003F4E07">
      <w:pPr>
        <w:spacing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3.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Baiano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Ba</w:t>
      </w:r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rone P, </w:t>
      </w:r>
      <w:proofErr w:type="spellStart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Santangelo G (2020)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Prevalence and clinical aspects of mild cognitive impairment in Parkinson's disease: A meta-analysis. </w:t>
      </w:r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>Mov</w:t>
      </w:r>
      <w:r w:rsidRPr="006B24CB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</w:t>
      </w:r>
      <w:proofErr w:type="spellStart"/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35:45-54.</w:t>
      </w:r>
    </w:p>
    <w:p w14:paraId="394ACC71" w14:textId="59072148" w:rsidR="00A914D3" w:rsidRPr="006B24CB" w:rsidRDefault="0049758C" w:rsidP="00A914D3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4. </w:t>
      </w:r>
      <w:proofErr w:type="spellStart"/>
      <w:r w:rsidR="00A914D3" w:rsidRPr="006B24CB">
        <w:rPr>
          <w:rFonts w:ascii="Times New Roman" w:hAnsi="Times New Roman" w:cs="Times New Roman"/>
          <w:sz w:val="20"/>
          <w:szCs w:val="20"/>
          <w:lang w:val="en-US"/>
        </w:rPr>
        <w:t>Yoo</w:t>
      </w:r>
      <w:proofErr w:type="spellEnd"/>
      <w:r w:rsidR="00A914D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HS, Chung SJ,</w:t>
      </w:r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Lee YH, Ye BS, Sohn YH, Lee PH (2020)</w:t>
      </w:r>
      <w:r w:rsidR="00A914D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anosognosia is associated with frontal dysfunction and lower depression in Parkinson's disease. Eur J Neurol </w:t>
      </w:r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>27:951-958</w:t>
      </w:r>
    </w:p>
    <w:p w14:paraId="1F782E77" w14:textId="7460BB4C" w:rsidR="0049758C" w:rsidRPr="006B24CB" w:rsidRDefault="0049758C" w:rsidP="0049758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5. Koerts J,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Tucha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Leenders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KL, va</w:t>
      </w:r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 </w:t>
      </w:r>
      <w:proofErr w:type="spellStart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>Beilen</w:t>
      </w:r>
      <w:proofErr w:type="spellEnd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Brouwer WH, </w:t>
      </w:r>
      <w:proofErr w:type="spellStart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>Tucha</w:t>
      </w:r>
      <w:proofErr w:type="spellEnd"/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 (2011)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and objective assessment of executive functions in Parkinson's disease. J Neurol Sci </w:t>
      </w:r>
      <w:r w:rsidR="00DC1E2E" w:rsidRPr="006B24CB">
        <w:rPr>
          <w:rFonts w:ascii="Times New Roman" w:hAnsi="Times New Roman" w:cs="Times New Roman"/>
          <w:sz w:val="20"/>
          <w:szCs w:val="20"/>
          <w:lang w:val="en-US"/>
        </w:rPr>
        <w:t>310:172-175</w:t>
      </w:r>
    </w:p>
    <w:p w14:paraId="3702A1F4" w14:textId="56DC5BBF" w:rsidR="0049758C" w:rsidRPr="006B24CB" w:rsidRDefault="0049758C" w:rsidP="0049758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6. Copeland JN, Lieberman 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Oravivattanakul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Tröster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AI</w:t>
      </w:r>
      <w:r w:rsidR="001563E0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(2016)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Accuracy of Patient and Care Partner Identification of Cognitive Impairments in Parkinson's Disease-Mild Cognitive Impairment. Mov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563E0" w:rsidRPr="006B24CB">
        <w:rPr>
          <w:rFonts w:ascii="Times New Roman" w:hAnsi="Times New Roman" w:cs="Times New Roman"/>
          <w:sz w:val="20"/>
          <w:szCs w:val="20"/>
          <w:lang w:val="en-US"/>
        </w:rPr>
        <w:t>31:693-698</w:t>
      </w:r>
    </w:p>
    <w:p w14:paraId="1C5E877B" w14:textId="0C0BFB99" w:rsidR="0070393C" w:rsidRPr="006B24CB" w:rsidRDefault="0070393C" w:rsidP="0070393C">
      <w:pPr>
        <w:spacing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7. Dujardin K, Duhamel 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Delliaux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Thomas-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Antérion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Destée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Defebvre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</w:t>
      </w:r>
      <w:r w:rsidR="001563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(2009)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complaints in Parkinson's disease: its relationship with objective cognitive decline. </w:t>
      </w:r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>J</w:t>
      </w:r>
      <w:r w:rsidRPr="006B24CB">
        <w:rPr>
          <w:rFonts w:ascii="Times New Roman" w:hAnsi="Times New Roman" w:cs="Times New Roman"/>
          <w:i/>
          <w:iCs/>
          <w:sz w:val="20"/>
          <w:szCs w:val="20"/>
          <w:lang w:val="en-GB"/>
        </w:rPr>
        <w:t xml:space="preserve"> </w:t>
      </w:r>
      <w:proofErr w:type="spellStart"/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>Neurol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563E0" w:rsidRPr="006B24CB">
        <w:rPr>
          <w:rFonts w:ascii="Times New Roman" w:hAnsi="Times New Roman" w:cs="Times New Roman"/>
          <w:sz w:val="20"/>
          <w:szCs w:val="20"/>
          <w:lang w:val="en-GB"/>
        </w:rPr>
        <w:t>257:79-84</w:t>
      </w:r>
    </w:p>
    <w:p w14:paraId="3770028E" w14:textId="38965596" w:rsidR="0049758C" w:rsidRPr="006B24CB" w:rsidRDefault="0070393C" w:rsidP="00A914D3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8. Hong JY,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Sunwoo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MK, Chung SJ, </w:t>
      </w:r>
      <w:r w:rsidR="001563E0" w:rsidRPr="006B24CB">
        <w:rPr>
          <w:rFonts w:ascii="Times New Roman" w:hAnsi="Times New Roman" w:cs="Times New Roman"/>
          <w:sz w:val="20"/>
          <w:szCs w:val="20"/>
          <w:lang w:val="en-US"/>
        </w:rPr>
        <w:t>Ham JH, Lee JE, Sohn YH, Lee PH (2014)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decline predicts future deterioration in cognitively normal patients with Parkinson's disease.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Neurobiol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Aging </w:t>
      </w:r>
      <w:r w:rsidR="001563E0" w:rsidRPr="006B24CB">
        <w:rPr>
          <w:rFonts w:ascii="Times New Roman" w:hAnsi="Times New Roman" w:cs="Times New Roman"/>
          <w:sz w:val="20"/>
          <w:szCs w:val="20"/>
          <w:lang w:val="en-US"/>
        </w:rPr>
        <w:t>35:1739-1743</w:t>
      </w:r>
    </w:p>
    <w:p w14:paraId="5103062B" w14:textId="1E18093D" w:rsidR="0070393C" w:rsidRPr="006B24CB" w:rsidRDefault="0070393C" w:rsidP="0070393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9.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Lehrner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Moser D, Klug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Gleiß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>Auff</w:t>
      </w:r>
      <w:proofErr w:type="spellEnd"/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E, Pirker W, </w:t>
      </w:r>
      <w:proofErr w:type="spellStart"/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>Pusswald</w:t>
      </w:r>
      <w:proofErr w:type="spellEnd"/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 (2014)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Subjective memory complaints, depressive symptoms and cognition in Parkinson's disease patients. Eur J Neurol </w:t>
      </w:r>
      <w:r w:rsidR="00B9705B" w:rsidRPr="006B24CB">
        <w:rPr>
          <w:rFonts w:ascii="Times New Roman" w:hAnsi="Times New Roman" w:cs="Times New Roman"/>
          <w:sz w:val="20"/>
          <w:szCs w:val="20"/>
          <w:lang w:val="en-US"/>
        </w:rPr>
        <w:t>21:1276-1284</w:t>
      </w:r>
    </w:p>
    <w:p w14:paraId="2046E576" w14:textId="5C556B65" w:rsidR="0070393C" w:rsidRPr="006B24CB" w:rsidRDefault="0070393C" w:rsidP="0070393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10.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Erro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Santangelo G, Barone P,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Picillo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Amboni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Longo K, Giordano F, Moccia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All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occa</w:t>
      </w:r>
      <w:proofErr w:type="spellEnd"/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Pellecchia</w:t>
      </w:r>
      <w:proofErr w:type="spellEnd"/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MT, Vitale C (2014)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Do subjective memory complaints herald the onset of mild cognitive impairment in Parkinson disease? J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Geriatr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Psychiatry Neurol 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27:276-281</w:t>
      </w:r>
    </w:p>
    <w:p w14:paraId="3493833B" w14:textId="6C12B976" w:rsidR="0070393C" w:rsidRPr="006B24CB" w:rsidRDefault="0070393C" w:rsidP="0070393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11. Mills KA, Mari Z,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Pontone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Pantelyat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Zhang A, Yoritomo N, Powers E, Brandt J, Dawson TM, Rosenthal LS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(2016)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impairment in Parkinson's disease: Association between patient-reported and clinically measured outcomes. Parkinsonism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33:107-114</w:t>
      </w:r>
    </w:p>
    <w:p w14:paraId="4EFE185E" w14:textId="3D1DB64B" w:rsidR="0070393C" w:rsidRPr="006B24CB" w:rsidRDefault="0070393C" w:rsidP="0070393C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12. Hong JY, Le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 Y, </w:t>
      </w:r>
      <w:proofErr w:type="spellStart"/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Sunwoo</w:t>
      </w:r>
      <w:proofErr w:type="spellEnd"/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MK, Sohn YH, Lee PH (2018)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Complaints and Objective Cognitive Impairment in Parkinson's Disease. J Clin Neurol 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>14:16-21</w:t>
      </w:r>
    </w:p>
    <w:p w14:paraId="5E676AAD" w14:textId="62345AE6" w:rsidR="001C1679" w:rsidRPr="006B24CB" w:rsidRDefault="0070393C" w:rsidP="001C1679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13.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Galtier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I, Nieto A, Lorenzo JN, Barroso J</w:t>
      </w:r>
      <w:r w:rsidR="0099774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decline and progression to dementia in Parkinson's disease: a long-term follow-up study. </w:t>
      </w:r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 xml:space="preserve">J </w:t>
      </w:r>
      <w:proofErr w:type="spellStart"/>
      <w:r w:rsidRPr="006B24CB">
        <w:rPr>
          <w:rFonts w:ascii="Times New Roman" w:hAnsi="Times New Roman" w:cs="Times New Roman"/>
          <w:iCs/>
          <w:sz w:val="20"/>
          <w:szCs w:val="20"/>
          <w:lang w:val="en-GB"/>
        </w:rPr>
        <w:t>Neurol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9774D" w:rsidRPr="006B24CB">
        <w:rPr>
          <w:rFonts w:ascii="Times New Roman" w:hAnsi="Times New Roman" w:cs="Times New Roman"/>
          <w:sz w:val="20"/>
          <w:szCs w:val="20"/>
          <w:lang w:val="en-GB"/>
        </w:rPr>
        <w:t>266:745-754</w:t>
      </w:r>
    </w:p>
    <w:p w14:paraId="40CB42E5" w14:textId="780D554F" w:rsidR="001C1679" w:rsidRPr="006B24CB" w:rsidRDefault="001C1679" w:rsidP="001C1679">
      <w:pPr>
        <w:spacing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14. </w:t>
      </w:r>
      <w:proofErr w:type="spellStart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>Purri</w:t>
      </w:r>
      <w:proofErr w:type="spellEnd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R, Brennan L, Rick J, </w:t>
      </w:r>
      <w:proofErr w:type="spellStart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>Xie</w:t>
      </w:r>
      <w:proofErr w:type="spellEnd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SX, Deck BL, Chahine LM, </w:t>
      </w:r>
      <w:proofErr w:type="spellStart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>Dahodwala</w:t>
      </w:r>
      <w:proofErr w:type="spellEnd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N, Chen-Plotkin A, </w:t>
      </w:r>
      <w:proofErr w:type="spellStart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>Duda</w:t>
      </w:r>
      <w:proofErr w:type="spellEnd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JE, Morley JF, Akhtar RS, </w:t>
      </w:r>
      <w:proofErr w:type="spellStart"/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>Trojanow</w:t>
      </w:r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>ski</w:t>
      </w:r>
      <w:proofErr w:type="spellEnd"/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JQ, </w:t>
      </w:r>
      <w:proofErr w:type="spellStart"/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>Siderowf</w:t>
      </w:r>
      <w:proofErr w:type="spellEnd"/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A, Weintraub D (2020)</w:t>
      </w:r>
      <w:r w:rsidR="0070393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Subjective Cognitive Complaint in Parkinson's Disease Patients with Normal Cognition: Cana</w:t>
      </w:r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ry in the Coal Mine? Mov </w:t>
      </w:r>
      <w:proofErr w:type="spellStart"/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>Disord</w:t>
      </w:r>
      <w:proofErr w:type="spellEnd"/>
      <w:r w:rsidR="00A22733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35:1618-1625</w:t>
      </w:r>
    </w:p>
    <w:p w14:paraId="0C40ED36" w14:textId="397A10D7" w:rsidR="009650E8" w:rsidRPr="006B24CB" w:rsidRDefault="001C1679" w:rsidP="009650E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15.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Orfei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MD,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Assogna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Pellicano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Pontieri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FE,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Caltagirone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Pierantozzi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Stefani 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Spalletta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</w:t>
      </w:r>
      <w:r w:rsidR="00A227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(2018)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Anosognosia for cognitive and behavioral symptoms in Parkinson's disease with mild dementia and mild cognitive impairment: Frequency and neuropsychological/neuropsychiatric correlates. Parkinsonism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22733" w:rsidRPr="006B24CB">
        <w:rPr>
          <w:rFonts w:ascii="Times New Roman" w:hAnsi="Times New Roman" w:cs="Times New Roman"/>
          <w:sz w:val="20"/>
          <w:szCs w:val="20"/>
          <w:lang w:val="en-US"/>
        </w:rPr>
        <w:t>54:62-67</w:t>
      </w:r>
    </w:p>
    <w:p w14:paraId="62C9430E" w14:textId="57B76969" w:rsidR="009650E8" w:rsidRPr="006B24CB" w:rsidRDefault="009650E8" w:rsidP="009650E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16. Rosen HJ</w:t>
      </w:r>
      <w:r w:rsidR="00A227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(2011)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Anosognosia in neurodegenerative disease.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Neurocase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22733" w:rsidRPr="006B24CB">
        <w:rPr>
          <w:rFonts w:ascii="Times New Roman" w:hAnsi="Times New Roman" w:cs="Times New Roman"/>
          <w:sz w:val="20"/>
          <w:szCs w:val="20"/>
          <w:lang w:val="en-US"/>
        </w:rPr>
        <w:t>17:231-241</w:t>
      </w:r>
    </w:p>
    <w:p w14:paraId="51DC16F4" w14:textId="67ED87B9" w:rsidR="009650E8" w:rsidRPr="006B24CB" w:rsidRDefault="005B1C8A" w:rsidP="009650E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17. Kjeldsen PL,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Damholdt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MF (2019)</w:t>
      </w:r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complaints in patients with Parkinson's disease. Acta Neurol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Scand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140:375-389</w:t>
      </w:r>
    </w:p>
    <w:p w14:paraId="2DCCC71F" w14:textId="57898137" w:rsidR="00AE3430" w:rsidRPr="006B24CB" w:rsidRDefault="00AE3430" w:rsidP="00AE343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18.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Sitek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EJ,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Sołtan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W,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Wi</w:t>
      </w:r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>eczorek</w:t>
      </w:r>
      <w:proofErr w:type="spellEnd"/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>Robowski</w:t>
      </w:r>
      <w:proofErr w:type="spellEnd"/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>Sławek</w:t>
      </w:r>
      <w:proofErr w:type="spellEnd"/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 (2011)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Self-awareness of memory function in Parkinson's disease in relation to mood and symptom severity. </w:t>
      </w:r>
      <w:r w:rsidRPr="006B24CB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Aging </w:t>
      </w:r>
      <w:proofErr w:type="spellStart"/>
      <w:r w:rsidRPr="006B24CB">
        <w:rPr>
          <w:rFonts w:ascii="Times New Roman" w:hAnsi="Times New Roman" w:cs="Times New Roman"/>
          <w:iCs/>
          <w:sz w:val="20"/>
          <w:szCs w:val="20"/>
          <w:lang w:val="en-US"/>
        </w:rPr>
        <w:t>Ment</w:t>
      </w:r>
      <w:proofErr w:type="spellEnd"/>
      <w:r w:rsidRPr="006B24CB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Health </w:t>
      </w:r>
      <w:r w:rsidR="005B1C8A" w:rsidRPr="006B24CB">
        <w:rPr>
          <w:rFonts w:ascii="Times New Roman" w:hAnsi="Times New Roman" w:cs="Times New Roman"/>
          <w:sz w:val="20"/>
          <w:szCs w:val="20"/>
          <w:lang w:val="en-US"/>
        </w:rPr>
        <w:t>15:150-156</w:t>
      </w:r>
    </w:p>
    <w:p w14:paraId="2A6AD24B" w14:textId="4F880CEF" w:rsidR="009650E8" w:rsidRPr="006B24CB" w:rsidRDefault="00AE3430" w:rsidP="009650E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19</w:t>
      </w:r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Dupouy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Ory-Magne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Mekies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Rousseau V,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Puel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Rerat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Pariente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Brefel-Courbon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PARKMIP group</w:t>
      </w:r>
      <w:r w:rsidR="005C0A8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(2018)</w:t>
      </w:r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complaint in early Parkinson's disease: A pilot study. Acta Neurol </w:t>
      </w:r>
      <w:proofErr w:type="spellStart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>Scand</w:t>
      </w:r>
      <w:proofErr w:type="spellEnd"/>
      <w:r w:rsidR="009650E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C0A8B" w:rsidRPr="006B24CB">
        <w:rPr>
          <w:rFonts w:ascii="Times New Roman" w:hAnsi="Times New Roman" w:cs="Times New Roman"/>
          <w:sz w:val="20"/>
          <w:szCs w:val="20"/>
          <w:lang w:val="en-US"/>
        </w:rPr>
        <w:t>137:59-66</w:t>
      </w:r>
    </w:p>
    <w:p w14:paraId="6E77A005" w14:textId="4F0B6605" w:rsidR="00AE3430" w:rsidRPr="006B24CB" w:rsidRDefault="00AE3430" w:rsidP="00AE343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20. Mills KA, Schneider RB, Saint-Hilaire M, Ross GW, Hauser RA, Lang AE, Halverson MJ, Oakes D, Eberly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Litvan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Blindauer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K, Aquino C, Simuni T,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Marras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(2020)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impairment in Parkinson's disease: Associations between subjective and objective cognitive decline in a large longitudinal study. Parkinsonism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80:127-132</w:t>
      </w:r>
    </w:p>
    <w:p w14:paraId="79E4CEF0" w14:textId="1F602C53" w:rsidR="00F6636E" w:rsidRPr="006B24CB" w:rsidRDefault="0096602F" w:rsidP="00AE343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21. </w:t>
      </w:r>
      <w:proofErr w:type="spellStart"/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Koster</w:t>
      </w:r>
      <w:proofErr w:type="spellEnd"/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DP, Higginson CI, MacDouga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ll EE, Wheelock VL, </w:t>
      </w:r>
      <w:proofErr w:type="spellStart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Sigvardt</w:t>
      </w:r>
      <w:proofErr w:type="spellEnd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KA (2015)</w:t>
      </w:r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Cognitive Complaints in Parkinson Disease Without Dementia: A Preliminary Study. Appl </w:t>
      </w:r>
      <w:proofErr w:type="spellStart"/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>Neuropsychol</w:t>
      </w:r>
      <w:proofErr w:type="spellEnd"/>
      <w:r w:rsidR="00F6636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Adult 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22:287-292</w:t>
      </w:r>
    </w:p>
    <w:p w14:paraId="2D2356FA" w14:textId="53A8AD4E" w:rsidR="0096602F" w:rsidRPr="006B24CB" w:rsidRDefault="0096602F" w:rsidP="0096602F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22. Siciliano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De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Micco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Russo A, Tedeschi G,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Tessitore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(2020)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Subjective memory decline in Parkinson's disease patients with and without fatigue. Parkinsonism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70:15-19</w:t>
      </w:r>
    </w:p>
    <w:p w14:paraId="093C87A8" w14:textId="510F093F" w:rsidR="00504E0E" w:rsidRPr="006B24CB" w:rsidRDefault="00CD2E9E" w:rsidP="00504E0E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23.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Tsapanou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Vlachos GS,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Cosentino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Gu Y, Manly JJ, Brickman AM,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Schupf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N, Zimmerman ME,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Yannakoulia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Kosmidis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MH,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Dardiotis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Hadjigeorgiou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Sakka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P, Stern Y,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Scarmeas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N, Mayeux R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Sleep and subjective cognitive decline in cognitively healthy elderly: Results from two cohorts. J Sleep Res </w:t>
      </w:r>
      <w:proofErr w:type="gramStart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28:e</w:t>
      </w:r>
      <w:proofErr w:type="gramEnd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12759</w:t>
      </w:r>
    </w:p>
    <w:p w14:paraId="41EAB049" w14:textId="4C272C7B" w:rsidR="00E13018" w:rsidRPr="006B24CB" w:rsidRDefault="00504E0E" w:rsidP="00E1301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24. </w:t>
      </w:r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De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Carolis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Cipollini V,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Corigliano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V,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Comparelli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Sepe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-Monti M, </w:t>
      </w:r>
      <w:proofErr w:type="spellStart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Orzi</w:t>
      </w:r>
      <w:proofErr w:type="spellEnd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Ferracuti</w:t>
      </w:r>
      <w:proofErr w:type="spellEnd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Giubilei</w:t>
      </w:r>
      <w:proofErr w:type="spellEnd"/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 (2015)</w:t>
      </w:r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Anosognosia in people with cognitive impairment: association with cognitive deficits and behavioral disturbances. Dement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Geriatr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>Cogn</w:t>
      </w:r>
      <w:proofErr w:type="spellEnd"/>
      <w:r w:rsidR="008455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Dis Extra </w:t>
      </w:r>
      <w:r w:rsidR="00C01101" w:rsidRPr="006B24CB">
        <w:rPr>
          <w:rFonts w:ascii="Times New Roman" w:hAnsi="Times New Roman" w:cs="Times New Roman"/>
          <w:sz w:val="20"/>
          <w:szCs w:val="20"/>
          <w:lang w:val="en-US"/>
        </w:rPr>
        <w:t>5:42-50</w:t>
      </w:r>
    </w:p>
    <w:p w14:paraId="4EFC0BE6" w14:textId="565A1E00" w:rsidR="00C01DE0" w:rsidRPr="006B24CB" w:rsidRDefault="00E13018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25. </w:t>
      </w:r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Valentino V,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Iavarone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Amboni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Moschiano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Picillo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Petretta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V,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Cicarelli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(2018)</w:t>
      </w:r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Apathy in Parkinson's disease: differences between caregiver's report and self-evaluation. </w:t>
      </w:r>
      <w:proofErr w:type="spellStart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>Funct</w:t>
      </w:r>
      <w:proofErr w:type="spellEnd"/>
      <w:r w:rsidR="00504E0E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Neurol 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33:31-35</w:t>
      </w:r>
    </w:p>
    <w:p w14:paraId="41E2735E" w14:textId="37D401D1" w:rsidR="00C01DE0" w:rsidRPr="006B24CB" w:rsidRDefault="00C01DE0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26. </w:t>
      </w:r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Santangelo G, Vitale C, </w:t>
      </w:r>
      <w:proofErr w:type="spellStart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</w:t>
      </w:r>
      <w:proofErr w:type="spellStart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>Angrisano</w:t>
      </w:r>
      <w:proofErr w:type="spellEnd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MG, </w:t>
      </w:r>
      <w:proofErr w:type="spellStart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>Picillo</w:t>
      </w:r>
      <w:proofErr w:type="spellEnd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>Errico</w:t>
      </w:r>
      <w:proofErr w:type="spellEnd"/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D, </w:t>
      </w:r>
      <w:proofErr w:type="spellStart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Agosti</w:t>
      </w:r>
      <w:proofErr w:type="spellEnd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V, </w:t>
      </w:r>
      <w:proofErr w:type="spellStart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Grossi</w:t>
      </w:r>
      <w:proofErr w:type="spellEnd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Barone P (2014)</w:t>
      </w:r>
      <w:r w:rsidR="00E1301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Subthreshold depression and subjective cognitive complaints in Parkinson's disease. Eur J Neurol 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21:541-544</w:t>
      </w:r>
    </w:p>
    <w:p w14:paraId="613BE197" w14:textId="2CF7C976" w:rsidR="00534F88" w:rsidRPr="006B24CB" w:rsidRDefault="00534F88" w:rsidP="00534F8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27. Sheehan DV,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Lecrubier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Y, Sheehan KH, Amorim P,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Janavs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J,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Weiller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E, </w:t>
      </w:r>
      <w:proofErr w:type="spellStart"/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Hergueta</w:t>
      </w:r>
      <w:proofErr w:type="spellEnd"/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T, Baker R, Dunbar GC (1998) 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The Mini-International Neuropsychiatric Interview (M.I.N.I.): the development and validation of a structured diagnostic psychiatric interview for DSM-IV and ICD-10. J Clin Psychiatry </w:t>
      </w:r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59 Suppl 20:22-33</w:t>
      </w:r>
    </w:p>
    <w:p w14:paraId="77C89EBE" w14:textId="0A44EEED" w:rsidR="00C01DE0" w:rsidRPr="006B24CB" w:rsidRDefault="00CB6C07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28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Dubois B, Burn D, Goetz C,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Aarsland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D, Brown RG,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Broe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GA, Dickson D,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Duyckaerts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C, Cummings J, Gauthier S,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Korczyn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A, Lees A, Levy R,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Litvan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I, Mizuno Y,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McKeith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IG,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Olanow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CW,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Poewe</w:t>
      </w:r>
      <w:proofErr w:type="spellEnd"/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W, Sampaio C, </w:t>
      </w:r>
      <w:proofErr w:type="spellStart"/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Tolosa</w:t>
      </w:r>
      <w:proofErr w:type="spellEnd"/>
      <w:r w:rsidR="0029771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E, Emre M (2007)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Diagnostic procedures for Parkinson's disease dementia: recommendations from the movement disorder society task force. Mov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Disord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22:2314-2324.</w:t>
      </w:r>
    </w:p>
    <w:p w14:paraId="7DD998D7" w14:textId="7E6720A2" w:rsidR="00C01DE0" w:rsidRPr="006B24CB" w:rsidRDefault="00CB6C07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29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Santangelo G, Siciliano M,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Pedone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Vitale C, Falco F,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Bisogno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Siano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P, Barone P,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Grossi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Santangelo F,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(2015)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Normative data for the Montreal Cognitive Assessment in an Italian population sample. Neurol Sci 36:585-591.</w:t>
      </w:r>
    </w:p>
    <w:p w14:paraId="1473DD33" w14:textId="30B83214" w:rsidR="00C01DE0" w:rsidRPr="006B24CB" w:rsidRDefault="00CB6C07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30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Fahn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Elton RL, UPDRS Development Committee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(1987)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Unified P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arkinson’s Disease Rating Scale. I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n: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Fahn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Ma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rsden CD, </w:t>
      </w:r>
      <w:proofErr w:type="spellStart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Calne</w:t>
      </w:r>
      <w:proofErr w:type="spellEnd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DB, Goldstein M (ed)</w:t>
      </w:r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Recent developments in Parkinson’s Disease, </w:t>
      </w:r>
      <w:proofErr w:type="gramStart"/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2th</w:t>
      </w:r>
      <w:proofErr w:type="gram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n</w:t>
      </w:r>
      <w:proofErr w:type="spellEnd"/>
      <w:r w:rsidR="00C01DE0" w:rsidRPr="006B24CB">
        <w:rPr>
          <w:rFonts w:ascii="Times New Roman" w:hAnsi="Times New Roman" w:cs="Times New Roman"/>
          <w:sz w:val="20"/>
          <w:szCs w:val="20"/>
          <w:lang w:val="en-US"/>
        </w:rPr>
        <w:t>. Macmillan Healthcare Information</w:t>
      </w:r>
      <w:r w:rsidR="00297710" w:rsidRPr="006B24CB">
        <w:rPr>
          <w:rFonts w:ascii="Times New Roman" w:hAnsi="Times New Roman" w:cs="Times New Roman"/>
          <w:sz w:val="20"/>
          <w:szCs w:val="20"/>
          <w:lang w:val="en-US"/>
        </w:rPr>
        <w:t>, New Jersey</w:t>
      </w:r>
    </w:p>
    <w:p w14:paraId="7328B09A" w14:textId="157D9493" w:rsidR="00C01DE0" w:rsidRPr="006B24CB" w:rsidRDefault="00CB6C07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31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. Goetz CG,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Poewe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W,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Rascol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O, Sampaio C, Stebbins GT,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Counsell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C,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Giladi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N, Holloway RG, Moore CG,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Wenning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GK,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Yahr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MD,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Seidl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L, Movement Disorder Society Task Force on Rating</w:t>
      </w:r>
      <w:r w:rsidR="003B1AF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Scales for Parkinson's Disease </w:t>
      </w:r>
      <w:r w:rsidR="003B1AF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lastRenderedPageBreak/>
        <w:t>(2004)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Movement Disorder Society Task Force report on the Hoehn and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Yahr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staging scale: status and recommendations. Mov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Disord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</w:t>
      </w:r>
      <w:r w:rsidR="003B1AF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19:1020-1028</w:t>
      </w:r>
    </w:p>
    <w:p w14:paraId="1E1A9D63" w14:textId="450A8DEF" w:rsidR="00C01DE0" w:rsidRPr="006B24CB" w:rsidRDefault="00CB6C07" w:rsidP="00C01DE0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32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. Tomlinson CL, Stowe R, Pat</w:t>
      </w:r>
      <w:r w:rsidR="00A35372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el S, Rick C, Gray R, Clarke CE (2010)</w:t>
      </w:r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Systematic review of levodopa dose equivalency reporting in Parkinson's disease. Mov </w:t>
      </w:r>
      <w:proofErr w:type="spellStart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Disord</w:t>
      </w:r>
      <w:proofErr w:type="spellEnd"/>
      <w:r w:rsidR="00C01DE0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</w:t>
      </w:r>
      <w:r w:rsidR="00A35372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15:2649-2653</w:t>
      </w:r>
    </w:p>
    <w:p w14:paraId="1B1E08A5" w14:textId="4F3881A8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33</w:t>
      </w:r>
      <w:r w:rsidR="000F17A5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.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Krupp LB, LaRocc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a NG, Muir-Nash J, Steinberg AD (1989)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fatigue severity scale. Application to patients with multiple sclerosis and systemic lupus erythematosus. Arch Neurol 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46:1121-1123</w:t>
      </w:r>
    </w:p>
    <w:p w14:paraId="6A3E5C9C" w14:textId="6EE8F9A1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34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Siciliano M,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Chiorri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De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Micco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Russo A, Tedeschi G,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Tessitore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Fatigue in Parkinson's disease: Italian validation of the Parkinson Fatigue Scale and the Fatigue Severity Scale using a Rasch analysis approach. Parkinsonism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65:105-110</w:t>
      </w:r>
    </w:p>
    <w:p w14:paraId="5609DF99" w14:textId="2D737BF0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35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Leentjens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AF,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erhey</w:t>
      </w:r>
      <w:proofErr w:type="spellEnd"/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FR, </w:t>
      </w:r>
      <w:proofErr w:type="spellStart"/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Luijckx</w:t>
      </w:r>
      <w:proofErr w:type="spellEnd"/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GJ, Troost J (2000)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The validity of the Beck Depression Inventory as a screening and diagnostic instrument for depression in patients with Parkinson's disease. Mov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35372" w:rsidRPr="006B24CB">
        <w:rPr>
          <w:rFonts w:ascii="Times New Roman" w:hAnsi="Times New Roman" w:cs="Times New Roman"/>
          <w:sz w:val="20"/>
          <w:szCs w:val="20"/>
          <w:lang w:val="en-US"/>
        </w:rPr>
        <w:t>15:1221-1224</w:t>
      </w:r>
    </w:p>
    <w:p w14:paraId="7C6CF61F" w14:textId="1EC47A6A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36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Leentjens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AF, Dujardin K,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Pontone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GM,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Starkstein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SE, Weintraub D, Martinez-Martin P</w:t>
      </w:r>
      <w:r w:rsidR="00C6479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(2014)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Parkinson Anxiety Scale (PAS): development and validation of a new anxiety scale. Mov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64794" w:rsidRPr="006B24CB">
        <w:rPr>
          <w:rFonts w:ascii="Times New Roman" w:hAnsi="Times New Roman" w:cs="Times New Roman"/>
          <w:sz w:val="20"/>
          <w:szCs w:val="20"/>
          <w:lang w:val="en-US"/>
        </w:rPr>
        <w:t>29:1035-1043</w:t>
      </w:r>
    </w:p>
    <w:p w14:paraId="7B2B0196" w14:textId="28DC63B5" w:rsidR="000F17A5" w:rsidRPr="006B24CB" w:rsidRDefault="000F17A5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7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Santangelo G, Falco F,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D'Iorio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Cuoco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Raimo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Amboni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Pellecchia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MT, Longo K, Vitale C, Baro</w:t>
      </w:r>
      <w:r w:rsidR="008317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ne P (2016)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Anxiety in early Parkinson's disease: Validation of the Italian observer-rated version of the Parkinson Anxiety Scale (OR-PAS). J Neurol Sci </w:t>
      </w:r>
      <w:r w:rsidR="00831785" w:rsidRPr="006B24CB">
        <w:rPr>
          <w:rFonts w:ascii="Times New Roman" w:hAnsi="Times New Roman" w:cs="Times New Roman"/>
          <w:sz w:val="20"/>
          <w:szCs w:val="20"/>
          <w:lang w:val="en-US"/>
        </w:rPr>
        <w:t>367:158-161</w:t>
      </w:r>
    </w:p>
    <w:p w14:paraId="347F7BA8" w14:textId="46B53810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38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Marin RS,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Biedrzycki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RC, </w:t>
      </w:r>
      <w:proofErr w:type="spellStart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Firinciogullari</w:t>
      </w:r>
      <w:proofErr w:type="spellEnd"/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</w:t>
      </w:r>
      <w:r w:rsidR="008317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(1991)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Reliability and validity of the Apathy Evaluation Scale. Psychiatry Res </w:t>
      </w:r>
      <w:r w:rsidR="00831785" w:rsidRPr="006B24CB">
        <w:rPr>
          <w:rFonts w:ascii="Times New Roman" w:hAnsi="Times New Roman" w:cs="Times New Roman"/>
          <w:sz w:val="20"/>
          <w:szCs w:val="20"/>
          <w:lang w:val="en-US"/>
        </w:rPr>
        <w:t>38:143-162</w:t>
      </w:r>
    </w:p>
    <w:p w14:paraId="19B79C2C" w14:textId="2219F519" w:rsidR="000F17A5" w:rsidRPr="006B24CB" w:rsidRDefault="000F17A5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9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Santangelo G, Barone P,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Cuoco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Raimo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Pezzella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Picillo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Erro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Moccia M,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Pellecchia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MT,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Amboni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Santangelo F,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Grossi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Trojano</w:t>
      </w:r>
      <w:proofErr w:type="spellEnd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Vitale C (2014)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Apathy in untreated, de novo patients with Parkinson's disease: validation study of Apathy Evaluation Scale. J Neurol 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261:2319-2328</w:t>
      </w:r>
    </w:p>
    <w:p w14:paraId="49FF00C4" w14:textId="2CB01CF6" w:rsidR="000F17A5" w:rsidRPr="006B24CB" w:rsidRDefault="00CB6C07" w:rsidP="000F17A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40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0F17A5" w:rsidRPr="006B24CB">
        <w:rPr>
          <w:rFonts w:ascii="Times New Roman" w:hAnsi="Times New Roman" w:cs="Times New Roman"/>
          <w:sz w:val="20"/>
          <w:szCs w:val="20"/>
          <w:lang w:val="en-GB"/>
        </w:rPr>
        <w:t>Johns MW</w:t>
      </w:r>
      <w:r w:rsidR="0083405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(1991)</w:t>
      </w:r>
      <w:r w:rsidR="000F17A5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A new method for measuring daytime sleepiness: the Epworth sleepiness scale. </w:t>
      </w:r>
      <w:r w:rsidR="000F17A5" w:rsidRPr="006B24CB">
        <w:rPr>
          <w:rFonts w:ascii="Times New Roman" w:hAnsi="Times New Roman" w:cs="Times New Roman"/>
          <w:sz w:val="20"/>
          <w:szCs w:val="20"/>
          <w:lang w:val="en-US"/>
        </w:rPr>
        <w:t>Sleep 14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:540-545</w:t>
      </w:r>
    </w:p>
    <w:p w14:paraId="1064705A" w14:textId="27CD1405" w:rsidR="0025596B" w:rsidRPr="006B24CB" w:rsidRDefault="0025596B" w:rsidP="0025596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4</w:t>
      </w:r>
      <w:r w:rsidR="00CB6C07" w:rsidRPr="006B24CB">
        <w:rPr>
          <w:rFonts w:ascii="Times New Roman" w:hAnsi="Times New Roman" w:cs="Times New Roman"/>
          <w:sz w:val="20"/>
          <w:szCs w:val="20"/>
          <w:lang w:val="en-US"/>
        </w:rPr>
        <w:t>1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Chaudhuri KR, Pal S, Di Marco A, </w:t>
      </w:r>
      <w:hyperlink r:id="rId9" w:history="1">
        <w:proofErr w:type="spellStart"/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Whately</w:t>
        </w:r>
        <w:proofErr w:type="spellEnd"/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-Smith</w:t>
        </w:r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C, </w:t>
      </w:r>
      <w:hyperlink r:id="rId10" w:history="1"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Bridgman</w:t>
        </w:r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K, </w:t>
      </w:r>
      <w:hyperlink r:id="rId11" w:history="1"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Mathew</w:t>
        </w:r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R, </w:t>
      </w:r>
      <w:hyperlink r:id="rId12" w:history="1">
        <w:proofErr w:type="spellStart"/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Pezzela</w:t>
        </w:r>
        <w:proofErr w:type="spellEnd"/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F, </w:t>
      </w:r>
      <w:hyperlink r:id="rId13" w:history="1"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Forbes</w:t>
        </w:r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A, </w:t>
      </w:r>
      <w:hyperlink r:id="rId14" w:history="1">
        <w:proofErr w:type="spellStart"/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Hogl</w:t>
        </w:r>
        <w:proofErr w:type="spellEnd"/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B, </w:t>
      </w:r>
      <w:hyperlink r:id="rId15" w:history="1">
        <w:proofErr w:type="spellStart"/>
        <w:r w:rsidRPr="006B24CB">
          <w:rPr>
            <w:rFonts w:ascii="Times New Roman" w:eastAsia="Times New Roman" w:hAnsi="Times New Roman" w:cs="Times New Roman"/>
            <w:sz w:val="20"/>
            <w:szCs w:val="20"/>
            <w:lang w:val="en-GB" w:eastAsia="it-IT"/>
          </w:rPr>
          <w:t>Trenkwalder</w:t>
        </w:r>
        <w:proofErr w:type="spellEnd"/>
      </w:hyperlink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C</w:t>
      </w:r>
      <w:r w:rsidR="00834051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(2002)</w:t>
      </w:r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The Parkinson’s disease sleep scale: a new instrument for assessing sleep and nocturnal disability in Parkinson’s disease. J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Neurol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</w:t>
      </w:r>
      <w:proofErr w:type="spellStart"/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Neurosurg</w:t>
      </w:r>
      <w:proofErr w:type="spellEnd"/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Psychiatry </w:t>
      </w:r>
      <w:r w:rsidR="00834051"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>73:629-663</w:t>
      </w:r>
    </w:p>
    <w:p w14:paraId="3F4C808D" w14:textId="1D44B477" w:rsidR="00E2590F" w:rsidRPr="006B24CB" w:rsidRDefault="00E2590F" w:rsidP="00E2590F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lastRenderedPageBreak/>
        <w:t xml:space="preserve">42.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Nasreddine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ZS, Phillips NA,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Bédirian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V, Charbonneau S, Whitehead V, Co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llin I, Cummings JL, </w:t>
      </w:r>
      <w:proofErr w:type="spellStart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Chertkow</w:t>
      </w:r>
      <w:proofErr w:type="spellEnd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H (2005)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Montreal Cognitive Assessment,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MoCA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: a brief screening tool for mild cognitive impairment. J Am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Geriatr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Soc 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53:695-699</w:t>
      </w:r>
    </w:p>
    <w:p w14:paraId="6D52B721" w14:textId="6320E0C5" w:rsidR="00567E86" w:rsidRPr="006B24CB" w:rsidRDefault="00567E86" w:rsidP="00567E8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43.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Kulisevsky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Fernández de Bobadilla R,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Pagonabarraga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Martínez-Horta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Campolongo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García-Sánchez C, Pascual-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Sedano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Ribosa-Nogué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Villa-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Bonomo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(2013)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Measuring functional impact of cognitive impairment: validation of the Parkinson's disease cognitive functional rating scale. Parkinsonism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19:812-817</w:t>
      </w:r>
    </w:p>
    <w:p w14:paraId="1948524B" w14:textId="1D7F83F8" w:rsidR="00567E86" w:rsidRPr="006B24CB" w:rsidRDefault="00567E86" w:rsidP="00567E8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44. S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antangelo G, </w:t>
      </w:r>
      <w:proofErr w:type="spellStart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Cuoco</w:t>
      </w:r>
      <w:proofErr w:type="spellEnd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Barone P (2015) 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>Parkinson’s Disease – Cognitive Functional Rating Scale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, Italian version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hyperlink r:id="rId16" w:history="1">
        <w:r w:rsidR="00595DB2" w:rsidRPr="006B24CB">
          <w:rPr>
            <w:rStyle w:val="Hyperlink"/>
            <w:rFonts w:ascii="Times New Roman" w:hAnsi="Times New Roman" w:cs="Times New Roman"/>
            <w:color w:val="auto"/>
            <w:sz w:val="20"/>
            <w:szCs w:val="20"/>
            <w:lang w:val="en-US"/>
          </w:rPr>
          <w:t>https://www.movementscales.com/formulario-func-italian</w:t>
        </w:r>
      </w:hyperlink>
      <w:r w:rsidRPr="006B24CB">
        <w:rPr>
          <w:rStyle w:val="Hyperlink"/>
          <w:rFonts w:ascii="Times New Roman" w:hAnsi="Times New Roman" w:cs="Times New Roman"/>
          <w:color w:val="auto"/>
          <w:sz w:val="20"/>
          <w:szCs w:val="20"/>
          <w:lang w:val="en-US"/>
        </w:rPr>
        <w:t>)</w:t>
      </w:r>
    </w:p>
    <w:p w14:paraId="7F88576B" w14:textId="7E054DED" w:rsidR="00A4043A" w:rsidRPr="006B24CB" w:rsidRDefault="00A4043A" w:rsidP="00AE14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45.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Ruzafa-Valiente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E, Fernández-Bobadilla R, García-Sánchez C,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Pagonabarraga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J, Martínez-Horta S,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Kuli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sevsky</w:t>
      </w:r>
      <w:proofErr w:type="spellEnd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 (2016)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Parkinson's Disease-Cognitive Functional Rating Scale across different conditions and degrees of cognitive impairment. J Neurol Sci 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361:66-71</w:t>
      </w:r>
    </w:p>
    <w:p w14:paraId="652A5120" w14:textId="5B4B8A6C" w:rsidR="00721AFF" w:rsidRPr="006B24CB" w:rsidRDefault="00294558" w:rsidP="00721AFF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46. </w:t>
      </w:r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Jessen F,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Amariglio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RE, van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Boxtel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Breteler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Ceccaldi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Chételat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G, Dubois B,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Dufouil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Ellis KA, van der Flier WM,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Glodzik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van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Harten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AC, de Leon MJ, McHugh P, Mielke MM,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Molinuevo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JL, Mosconi L, Osorio RS,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Perrotin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Petersen RC, Rabin LA, Rami L, Reisberg B,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Rentz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DM, Sachdev PS, de la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Sayette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Saykin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AJ,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Scheltens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P, Shulman MB,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Slavin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MJ, Sperling RA, Stewart R,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Uspenskaya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O,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Vellas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B, Visser PJ, Wagner M; Subjective Cognitive Decline Initiative (SCD-I) Working Group (2014) A conceptual framework for research on subjective cognitive decline in preclinical Alzheimer's disease. </w:t>
      </w:r>
      <w:proofErr w:type="spellStart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>Alzheimers</w:t>
      </w:r>
      <w:proofErr w:type="spellEnd"/>
      <w:r w:rsidR="00721AFF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Dement 10:844-852.</w:t>
      </w:r>
    </w:p>
    <w:p w14:paraId="252A91BC" w14:textId="7C0A3808" w:rsidR="00AE1482" w:rsidRPr="006B24CB" w:rsidRDefault="00294558" w:rsidP="00AE14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47. </w:t>
      </w:r>
      <w:r w:rsidR="00AE1482" w:rsidRPr="006B24CB">
        <w:rPr>
          <w:rFonts w:ascii="Times New Roman" w:hAnsi="Times New Roman" w:cs="Times New Roman"/>
          <w:sz w:val="20"/>
          <w:szCs w:val="20"/>
          <w:lang w:val="en-US"/>
        </w:rPr>
        <w:t>Landis JR, Koch GG (1977) The measurement of observer agreement for categorical data. Biometrics 33:159-174.</w:t>
      </w:r>
    </w:p>
    <w:p w14:paraId="0BFA3C8A" w14:textId="76414675" w:rsidR="00C932D8" w:rsidRPr="006B24CB" w:rsidRDefault="00294558" w:rsidP="00C932D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48</w:t>
      </w:r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Hughes AJ, Bhattarai JJ, Paul S,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Beier</w:t>
      </w:r>
      <w:proofErr w:type="spellEnd"/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 (2019)</w:t>
      </w:r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Depressive symptoms and fatigue as predictors of objective-subjective discrepancies in cognitive function in multiple sclerosis.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Mult</w:t>
      </w:r>
      <w:proofErr w:type="spellEnd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Scler</w:t>
      </w:r>
      <w:proofErr w:type="spellEnd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34051" w:rsidRPr="006B24CB">
        <w:rPr>
          <w:rFonts w:ascii="Times New Roman" w:hAnsi="Times New Roman" w:cs="Times New Roman"/>
          <w:sz w:val="20"/>
          <w:szCs w:val="20"/>
          <w:lang w:val="en-US"/>
        </w:rPr>
        <w:t>30:192-197</w:t>
      </w:r>
    </w:p>
    <w:p w14:paraId="0115C565" w14:textId="209E5BBF" w:rsidR="000F1885" w:rsidRPr="006B24CB" w:rsidRDefault="00294558" w:rsidP="000F188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49</w:t>
      </w:r>
      <w:r w:rsidR="0055773D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Efron</w:t>
      </w:r>
      <w:proofErr w:type="spellEnd"/>
      <w:r w:rsidR="00286A2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B</w:t>
      </w:r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>Tibshirani</w:t>
      </w:r>
      <w:proofErr w:type="spellEnd"/>
      <w:r w:rsidR="00286A2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RJ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(1993)</w:t>
      </w:r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>n introduction to the b</w:t>
      </w:r>
      <w:r w:rsidR="003D0E7D" w:rsidRPr="006B24CB">
        <w:rPr>
          <w:rFonts w:ascii="Times New Roman" w:hAnsi="Times New Roman" w:cs="Times New Roman"/>
          <w:sz w:val="20"/>
          <w:szCs w:val="20"/>
          <w:lang w:val="en-US"/>
        </w:rPr>
        <w:t>ootstrap.</w:t>
      </w:r>
      <w:r w:rsidR="00C932D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D0E7D" w:rsidRPr="006B24CB">
        <w:rPr>
          <w:rFonts w:ascii="Times New Roman" w:hAnsi="Times New Roman" w:cs="Times New Roman"/>
          <w:sz w:val="20"/>
          <w:szCs w:val="20"/>
          <w:lang w:val="en-US"/>
        </w:rPr>
        <w:t>Chapman and Hall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>, New York</w:t>
      </w:r>
    </w:p>
    <w:p w14:paraId="66BF3E54" w14:textId="01058F39" w:rsidR="00FC60BA" w:rsidRPr="006B24CB" w:rsidRDefault="00294558" w:rsidP="000F1885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50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>Kinsinger</w:t>
      </w:r>
      <w:proofErr w:type="spellEnd"/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SW, </w:t>
      </w:r>
      <w:proofErr w:type="spellStart"/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>Lattie</w:t>
      </w:r>
      <w:proofErr w:type="spellEnd"/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E, Mohr DC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(2010)</w:t>
      </w:r>
      <w:r w:rsidR="00FC60BA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Relationship between depression, fatigue, subjective cognitive impairment, and objective neuropsychological functioning in patients with multiple sclerosis. Neuropsychology 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>24:573-80</w:t>
      </w:r>
    </w:p>
    <w:p w14:paraId="692D3FFF" w14:textId="0DADCC31" w:rsidR="006A53BE" w:rsidRPr="006B24CB" w:rsidRDefault="00294558" w:rsidP="006A53BE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51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Kluger BM, </w:t>
      </w:r>
      <w:proofErr w:type="spellStart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Herlofson</w:t>
      </w:r>
      <w:proofErr w:type="spellEnd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K, Chou KL, Lou JS, Goetz CG, Lang AE, Weintraub D, Friedman J</w:t>
      </w:r>
      <w:r w:rsidR="00BE2878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(2016)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Parkinson's disease-related fatigue: A case definition and recommendations for clinical research. Mov </w:t>
      </w:r>
      <w:proofErr w:type="spellStart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>31:625-631</w:t>
      </w:r>
    </w:p>
    <w:p w14:paraId="5E903EE7" w14:textId="12FD655B" w:rsidR="00C932D8" w:rsidRPr="006B24CB" w:rsidRDefault="006A53BE" w:rsidP="006A53BE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>5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Kluger BM, Krupp LB, </w:t>
      </w:r>
      <w:proofErr w:type="spellStart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>Enoka</w:t>
      </w:r>
      <w:proofErr w:type="spellEnd"/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RM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(2013)</w:t>
      </w:r>
      <w:r w:rsidR="000F1885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Fatigue and fatigability in neurologic illnesses: proposal for a unified taxonomy. Neurology 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>80:409-416</w:t>
      </w:r>
    </w:p>
    <w:p w14:paraId="05BC4A4A" w14:textId="7E624441" w:rsidR="00CA2EC6" w:rsidRPr="006B24CB" w:rsidRDefault="006A53BE" w:rsidP="00CA2EC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US"/>
        </w:rPr>
        <w:t>Kuppuswamy</w:t>
      </w:r>
      <w:proofErr w:type="spellEnd"/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(2017)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The fatigue conundrum. Brain 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>140:2240-2245</w:t>
      </w:r>
    </w:p>
    <w:p w14:paraId="049FC7D0" w14:textId="4DAA4BF6" w:rsidR="00921006" w:rsidRPr="006B24CB" w:rsidRDefault="00294558" w:rsidP="00CA2EC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54</w:t>
      </w:r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Petersen JZ, Porter RJ, </w:t>
      </w:r>
      <w:proofErr w:type="spellStart"/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>Miskowiak</w:t>
      </w:r>
      <w:proofErr w:type="spellEnd"/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KW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Clinical characteristics associated with the discrepancy between subjective and objective cognitive impairment in depression. J Affect </w:t>
      </w:r>
      <w:proofErr w:type="spellStart"/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92100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B14AB" w:rsidRPr="006B24CB">
        <w:rPr>
          <w:rFonts w:ascii="Times New Roman" w:hAnsi="Times New Roman" w:cs="Times New Roman"/>
          <w:sz w:val="20"/>
          <w:szCs w:val="20"/>
          <w:lang w:val="en-US"/>
        </w:rPr>
        <w:t>246:763-774</w:t>
      </w:r>
    </w:p>
    <w:p w14:paraId="1C556B93" w14:textId="4AAD6E72" w:rsidR="00CA2EC6" w:rsidRPr="006B24CB" w:rsidRDefault="00921006" w:rsidP="00CA2EC6">
      <w:pPr>
        <w:spacing w:line="48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5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Hoshi Y, Oda I, Wada Y, Ito Y, Yutaka Yamashita, Oda M, </w:t>
      </w:r>
      <w:proofErr w:type="spellStart"/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Ohta</w:t>
      </w:r>
      <w:proofErr w:type="spellEnd"/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K, Yamada Y, Mamoru T</w:t>
      </w:r>
      <w:r w:rsidR="00BB14AB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(2000)</w:t>
      </w:r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Visuospatial imagery is a fruitful strategy for the digit span backward task: a study with near-infrared optical tomography. Brain Res </w:t>
      </w:r>
      <w:proofErr w:type="spellStart"/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Cogn</w:t>
      </w:r>
      <w:proofErr w:type="spellEnd"/>
      <w:r w:rsidR="00CA2EC6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 Brain Res </w:t>
      </w:r>
      <w:r w:rsidR="00BB14AB" w:rsidRPr="006B24CB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9:339-342</w:t>
      </w:r>
    </w:p>
    <w:p w14:paraId="7F25250F" w14:textId="78C70D05" w:rsidR="00CA2EC6" w:rsidRPr="006B24CB" w:rsidRDefault="00294558" w:rsidP="00CA2EC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56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Rueckert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L, Lange N,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Partiot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Appollonio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I,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Litvan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I, Le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Bihan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D, Grafman J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(1996)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Visualizing cortical activation during mental calculation with functional MRI. Neuroimage 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>3:97-103</w:t>
      </w:r>
    </w:p>
    <w:p w14:paraId="36B4CBE9" w14:textId="2B565099" w:rsidR="00050DEB" w:rsidRPr="006B24CB" w:rsidRDefault="00294558" w:rsidP="00050DE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57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Kudlicka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Clare L,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Hindle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J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(2013)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Awareness of executive deficits in people with Parkinson's disease. J Int Neuro Soc 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>19:559-570</w:t>
      </w:r>
    </w:p>
    <w:p w14:paraId="3838C5B7" w14:textId="2FD7862B" w:rsidR="00050DEB" w:rsidRPr="006B24CB" w:rsidRDefault="00050DEB" w:rsidP="00050DE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</w:t>
      </w:r>
      <w:r w:rsidR="00294558" w:rsidRPr="006B24CB">
        <w:rPr>
          <w:rFonts w:ascii="Times New Roman" w:hAnsi="Times New Roman" w:cs="Times New Roman"/>
          <w:sz w:val="20"/>
          <w:szCs w:val="20"/>
          <w:lang w:val="en-US"/>
        </w:rPr>
        <w:t>8</w:t>
      </w:r>
      <w:r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Hannesdottir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K, Morris RG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(2007)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Primary and secondary anosognosia for memory impairment in patients with Alzheimer's disease. Cortex </w:t>
      </w:r>
      <w:r w:rsidR="001F0133" w:rsidRPr="006B24CB">
        <w:rPr>
          <w:rFonts w:ascii="Times New Roman" w:hAnsi="Times New Roman" w:cs="Times New Roman"/>
          <w:sz w:val="20"/>
          <w:szCs w:val="20"/>
          <w:lang w:val="en-US"/>
        </w:rPr>
        <w:t>43:1020-1030</w:t>
      </w:r>
    </w:p>
    <w:p w14:paraId="3284D62A" w14:textId="5AB06583" w:rsidR="007303E6" w:rsidRPr="006B24CB" w:rsidRDefault="00294558" w:rsidP="007303E6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59</w:t>
      </w:r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>Zbozinek</w:t>
      </w:r>
      <w:proofErr w:type="spellEnd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TD, Rose RD, </w:t>
      </w:r>
      <w:proofErr w:type="spellStart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>Wolitzky</w:t>
      </w:r>
      <w:proofErr w:type="spellEnd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-Taylor KB, </w:t>
      </w:r>
      <w:proofErr w:type="spellStart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>Sherbourne</w:t>
      </w:r>
      <w:proofErr w:type="spellEnd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C, Sullivan G, Stein MB, Roy-Byrne PP, </w:t>
      </w:r>
      <w:proofErr w:type="spellStart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>Craske</w:t>
      </w:r>
      <w:proofErr w:type="spellEnd"/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MG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(2012)</w:t>
      </w:r>
      <w:r w:rsidR="007303E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Diagnostic overlap of generalized anxiety disorder and major depressive disorder in a primary care sample. Depress Anxiety 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>29:1065-1071</w:t>
      </w:r>
    </w:p>
    <w:p w14:paraId="7B14D8A9" w14:textId="15AF02DB" w:rsidR="00050DEB" w:rsidRPr="006B24CB" w:rsidRDefault="00204AE1" w:rsidP="00050DE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60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Eysenck MW,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Fajkowska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M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(2018)</w:t>
      </w:r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Anxiety and depression: toward overlapping and distinctive features.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Cogn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>Emot</w:t>
      </w:r>
      <w:proofErr w:type="spellEnd"/>
      <w:r w:rsidR="00CA2EC6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>32:1391-1400</w:t>
      </w:r>
    </w:p>
    <w:p w14:paraId="48C7F305" w14:textId="7FA4DABB" w:rsidR="00050DEB" w:rsidRPr="006B24CB" w:rsidRDefault="00DB4AB1" w:rsidP="00050DE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61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Mills KA, Mari Z,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Pontone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GM,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Pantelyat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A, Zhang A, Yoritomo N, Powers E, Brandt J, Dawson TM, Rosenthal LS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(2016)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Cognitive impairment in Parkinson's disease: Association between patient-reported and clinically measured outcomes. Parkinsonism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Relat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67839" w:rsidRPr="006B24CB">
        <w:rPr>
          <w:rFonts w:ascii="Times New Roman" w:hAnsi="Times New Roman" w:cs="Times New Roman"/>
          <w:sz w:val="20"/>
          <w:szCs w:val="20"/>
          <w:lang w:val="en-US"/>
        </w:rPr>
        <w:t>33:107-114</w:t>
      </w:r>
    </w:p>
    <w:p w14:paraId="3603CF14" w14:textId="2DBAEBA0" w:rsidR="00050DEB" w:rsidRPr="006B24CB" w:rsidRDefault="00DB4AB1" w:rsidP="00050DEB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62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. Vogel SJ, Banks SJ, Cummings JL, Miller JB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(2015)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Concordance of the Montreal cognitive assessment with standard neuropsychological measures.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Alzheimers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Dement (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Amst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) 1:289-294.</w:t>
      </w:r>
    </w:p>
    <w:p w14:paraId="3DCD481B" w14:textId="27EA24A6" w:rsidR="00050DEB" w:rsidRPr="006B24CB" w:rsidRDefault="00DB4AB1" w:rsidP="00050DE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t>63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. Seppi K, Ray Chaudhuri K, Coelho M, Fox SH,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Katzenschlager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R, Perez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Lloret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S, Weintraub D, Sampaio C, the collaborators of the Parkinson's Disease Update on Non-Motor Symptoms Study Group on behalf of the Movement 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lastRenderedPageBreak/>
        <w:t>Disorders Society Evidence-Based Medicine Committee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Update on treatments for nonmotor symptoms of Parkinson's disease-an evidence-based medicine review. Mov </w:t>
      </w:r>
      <w:proofErr w:type="spellStart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>Disord</w:t>
      </w:r>
      <w:proofErr w:type="spellEnd"/>
      <w:r w:rsidR="00050DEB" w:rsidRPr="006B2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04A24" w:rsidRPr="006B24CB">
        <w:rPr>
          <w:rFonts w:ascii="Times New Roman" w:hAnsi="Times New Roman" w:cs="Times New Roman"/>
          <w:sz w:val="20"/>
          <w:szCs w:val="20"/>
          <w:lang w:val="en-US"/>
        </w:rPr>
        <w:t>34:180-198</w:t>
      </w:r>
    </w:p>
    <w:p w14:paraId="27E0DC37" w14:textId="32388FD9" w:rsidR="00F6636E" w:rsidRPr="006B24CB" w:rsidRDefault="00F6636E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6B24CB">
        <w:rPr>
          <w:rFonts w:ascii="Times New Roman" w:hAnsi="Times New Roman" w:cs="Times New Roman"/>
          <w:sz w:val="20"/>
          <w:szCs w:val="20"/>
          <w:lang w:val="en-US"/>
        </w:rPr>
        <w:br w:type="page"/>
      </w:r>
    </w:p>
    <w:p w14:paraId="65087632" w14:textId="5286AC69" w:rsidR="004F0D2C" w:rsidRDefault="004F0D2C" w:rsidP="009343CB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b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lastRenderedPageBreak/>
        <w:t xml:space="preserve">Figure </w:t>
      </w:r>
      <w:r w:rsidR="003B75D9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>Captions</w:t>
      </w:r>
    </w:p>
    <w:p w14:paraId="1391144F" w14:textId="22FA75F3" w:rsidR="004E4303" w:rsidRPr="006B24CB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b/>
          <w:sz w:val="20"/>
          <w:szCs w:val="20"/>
          <w:lang w:val="en-US"/>
        </w:rPr>
      </w:pPr>
      <w:r>
        <w:rPr>
          <w:rFonts w:ascii="Times New Roman" w:eastAsia="CharisSIL" w:hAnsi="Times New Roman" w:cs="Times New Roman"/>
          <w:b/>
          <w:noProof/>
          <w:sz w:val="20"/>
          <w:szCs w:val="20"/>
          <w:lang w:val="en-US"/>
        </w:rPr>
        <w:drawing>
          <wp:inline distT="0" distB="0" distL="0" distR="0" wp14:anchorId="7D8BA545" wp14:editId="3172563A">
            <wp:extent cx="6090798" cy="3412434"/>
            <wp:effectExtent l="0" t="0" r="5715" b="4445"/>
            <wp:docPr id="1" name="Picture 1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&#10;&#10;Description automatically generated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5610" cy="342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B186FD" w14:textId="0A92491D" w:rsidR="009343CB" w:rsidRDefault="003B75D9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>Fig.</w:t>
      </w:r>
      <w:r w:rsidR="004F0D2C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 xml:space="preserve"> </w:t>
      </w:r>
      <w:r w:rsidR="007052C1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>1</w:t>
      </w:r>
      <w:r w:rsidR="004F0D2C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 xml:space="preserve"> </w:t>
      </w:r>
      <w:r w:rsidR="00076DE1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 xml:space="preserve">a) </w:t>
      </w:r>
      <w:r w:rsidR="00076DE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Patients grouped according to the presence of objective cognitive impairment and subjective cognitive complaint. </w:t>
      </w:r>
      <w:r w:rsidR="00076DE1"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>b)</w:t>
      </w:r>
      <w:r w:rsidR="00076DE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</w:t>
      </w:r>
      <w:r w:rsidR="004C396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Percentage </w:t>
      </w:r>
      <w:r w:rsidR="004C3961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proofErr w:type="spellStart"/>
      <w:r w:rsidR="004C3961" w:rsidRPr="006B24CB">
        <w:rPr>
          <w:rFonts w:ascii="Times New Roman" w:hAnsi="Times New Roman" w:cs="Times New Roman"/>
          <w:sz w:val="20"/>
          <w:szCs w:val="20"/>
          <w:lang w:val="en-GB"/>
        </w:rPr>
        <w:t>Overestimator</w:t>
      </w:r>
      <w:r w:rsidR="003973F2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proofErr w:type="spellEnd"/>
      <w:r w:rsidR="004C3961" w:rsidRPr="006B24CB">
        <w:rPr>
          <w:rFonts w:ascii="Times New Roman" w:hAnsi="Times New Roman" w:cs="Times New Roman"/>
          <w:sz w:val="20"/>
          <w:szCs w:val="20"/>
          <w:lang w:val="en-GB"/>
        </w:rPr>
        <w:t>, Accurate</w:t>
      </w:r>
      <w:r w:rsidR="009516EC"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 estimator</w:t>
      </w:r>
      <w:r w:rsidR="00AC65FF" w:rsidRPr="006B24CB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6B24CB">
        <w:rPr>
          <w:rFonts w:ascii="Times New Roman" w:hAnsi="Times New Roman" w:cs="Times New Roman"/>
          <w:sz w:val="20"/>
          <w:szCs w:val="20"/>
          <w:lang w:val="en-GB"/>
        </w:rPr>
        <w:t xml:space="preserve">, and </w:t>
      </w:r>
      <w:proofErr w:type="spellStart"/>
      <w:r w:rsidRPr="006B24CB">
        <w:rPr>
          <w:rFonts w:ascii="Times New Roman" w:hAnsi="Times New Roman" w:cs="Times New Roman"/>
          <w:sz w:val="20"/>
          <w:szCs w:val="20"/>
          <w:lang w:val="en-GB"/>
        </w:rPr>
        <w:t>Underestimators</w:t>
      </w:r>
      <w:proofErr w:type="spellEnd"/>
    </w:p>
    <w:p w14:paraId="290B96B5" w14:textId="3CA167EF" w:rsidR="004E4303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171D0EEC" w14:textId="50D23811" w:rsidR="004E4303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2BBDD731" w14:textId="2CF545AC" w:rsidR="004E4303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587EAD47" w14:textId="77777777" w:rsidR="004E4303" w:rsidRPr="006B24CB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51638D8A" w14:textId="72184C71" w:rsidR="00A1563B" w:rsidRPr="006B24CB" w:rsidRDefault="004E4303" w:rsidP="009343C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</w:rPr>
        <w:lastRenderedPageBreak/>
        <w:drawing>
          <wp:inline distT="0" distB="0" distL="0" distR="0" wp14:anchorId="29398CD4" wp14:editId="7FB62ABB">
            <wp:extent cx="5844209" cy="3873748"/>
            <wp:effectExtent l="0" t="0" r="0" b="0"/>
            <wp:docPr id="2" name="Picture 2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&#10;&#10;Description automatically generated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7444" cy="38891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BBC69E" w14:textId="08515822" w:rsidR="007052C1" w:rsidRPr="006B24CB" w:rsidRDefault="003B75D9" w:rsidP="007052C1">
      <w:pPr>
        <w:autoSpaceDE w:val="0"/>
        <w:autoSpaceDN w:val="0"/>
        <w:adjustRightInd w:val="0"/>
        <w:spacing w:after="0" w:line="480" w:lineRule="auto"/>
        <w:rPr>
          <w:rFonts w:ascii="Times New Roman" w:eastAsia="CharisSIL" w:hAnsi="Times New Roman" w:cs="Times New Roman"/>
          <w:sz w:val="20"/>
          <w:szCs w:val="20"/>
          <w:lang w:val="en-US"/>
        </w:rPr>
      </w:pPr>
      <w:r w:rsidRPr="006B24CB">
        <w:rPr>
          <w:rFonts w:ascii="Times New Roman" w:eastAsia="CharisSIL" w:hAnsi="Times New Roman" w:cs="Times New Roman"/>
          <w:b/>
          <w:sz w:val="20"/>
          <w:szCs w:val="20"/>
          <w:lang w:val="en-US"/>
        </w:rPr>
        <w:t xml:space="preserve">Fig. 2 </w:t>
      </w:r>
      <w:r w:rsidR="00C230C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A 3-D scatterplot showing the regression of </w:t>
      </w:r>
      <w:proofErr w:type="spellStart"/>
      <w:r w:rsidR="00C230C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MoCA</w:t>
      </w:r>
      <w:proofErr w:type="spellEnd"/>
      <w:r w:rsidR="00C230C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(Z-score) minus PD-CFRS (Z-score) on Beck Depression Inventory and Fatigue Severity Scale; the tinted trapezium (regression plane) is built by linear multiple regression equation and the dots represent the observed data points</w:t>
      </w:r>
      <w:r w:rsidR="0045533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; the color bar represent</w:t>
      </w:r>
      <w:r w:rsidR="00851F5A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>s</w:t>
      </w:r>
      <w:r w:rsidR="00455331" w:rsidRPr="006B24CB">
        <w:rPr>
          <w:rFonts w:ascii="Times New Roman" w:eastAsia="CharisSIL" w:hAnsi="Times New Roman" w:cs="Times New Roman"/>
          <w:sz w:val="20"/>
          <w:szCs w:val="20"/>
          <w:lang w:val="en-US"/>
        </w:rPr>
        <w:t xml:space="preserve"> the values of beta coefficients</w:t>
      </w:r>
    </w:p>
    <w:p w14:paraId="74946F46" w14:textId="77777777" w:rsidR="000E3137" w:rsidRPr="006B24CB" w:rsidRDefault="000E3137">
      <w:pPr>
        <w:rPr>
          <w:rFonts w:ascii="Times New Roman" w:hAnsi="Times New Roman" w:cs="Times New Roman"/>
          <w:sz w:val="20"/>
          <w:szCs w:val="20"/>
          <w:lang w:val="en-US"/>
        </w:rPr>
      </w:pPr>
    </w:p>
    <w:sectPr w:rsidR="000E3137" w:rsidRPr="006B24CB" w:rsidSect="00DC1E2E">
      <w:footerReference w:type="default" r:id="rId1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B5B1FD" w14:textId="77777777" w:rsidR="00604C2B" w:rsidRDefault="00604C2B" w:rsidP="004F0D2C">
      <w:pPr>
        <w:spacing w:after="0" w:line="240" w:lineRule="auto"/>
      </w:pPr>
      <w:r>
        <w:separator/>
      </w:r>
    </w:p>
  </w:endnote>
  <w:endnote w:type="continuationSeparator" w:id="0">
    <w:p w14:paraId="730D3385" w14:textId="77777777" w:rsidR="00604C2B" w:rsidRDefault="00604C2B" w:rsidP="004F0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MR12">
    <w:altName w:val="Times New Roman"/>
    <w:panose1 w:val="020B0604020202020204"/>
    <w:charset w:val="00"/>
    <w:family w:val="roman"/>
    <w:notTrueType/>
    <w:pitch w:val="default"/>
  </w:font>
  <w:font w:name="Times">
    <w:altName w:val="﷽﷽﷽﷽﷽﷽﷽﷽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harisSIL">
    <w:altName w:val="MS Gothic"/>
    <w:panose1 w:val="020B0604020202020204"/>
    <w:charset w:val="80"/>
    <w:family w:val="swiss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52246790"/>
      <w:docPartObj>
        <w:docPartGallery w:val="Page Numbers (Bottom of Page)"/>
        <w:docPartUnique/>
      </w:docPartObj>
    </w:sdtPr>
    <w:sdtEndPr/>
    <w:sdtContent>
      <w:p w14:paraId="086D4279" w14:textId="10549146" w:rsidR="007862EE" w:rsidRDefault="007862EE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24CB">
          <w:rPr>
            <w:noProof/>
          </w:rPr>
          <w:t>1</w:t>
        </w:r>
        <w:r>
          <w:fldChar w:fldCharType="end"/>
        </w:r>
      </w:p>
    </w:sdtContent>
  </w:sdt>
  <w:p w14:paraId="19E2EFE4" w14:textId="77777777" w:rsidR="00921006" w:rsidRDefault="009210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9D686D" w14:textId="77777777" w:rsidR="00604C2B" w:rsidRDefault="00604C2B" w:rsidP="004F0D2C">
      <w:pPr>
        <w:spacing w:after="0" w:line="240" w:lineRule="auto"/>
      </w:pPr>
      <w:r>
        <w:separator/>
      </w:r>
    </w:p>
  </w:footnote>
  <w:footnote w:type="continuationSeparator" w:id="0">
    <w:p w14:paraId="1A3E7ECE" w14:textId="77777777" w:rsidR="00604C2B" w:rsidRDefault="00604C2B" w:rsidP="004F0D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D842E2"/>
    <w:multiLevelType w:val="hybridMultilevel"/>
    <w:tmpl w:val="16B0E3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5F7645"/>
    <w:multiLevelType w:val="hybridMultilevel"/>
    <w:tmpl w:val="20803C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1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it-IT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F7A"/>
    <w:rsid w:val="00001D91"/>
    <w:rsid w:val="00002ABF"/>
    <w:rsid w:val="00003998"/>
    <w:rsid w:val="00004685"/>
    <w:rsid w:val="00005925"/>
    <w:rsid w:val="000068E8"/>
    <w:rsid w:val="00006A9E"/>
    <w:rsid w:val="0001019D"/>
    <w:rsid w:val="0001270A"/>
    <w:rsid w:val="000140E1"/>
    <w:rsid w:val="00017E52"/>
    <w:rsid w:val="00021C4C"/>
    <w:rsid w:val="00021C81"/>
    <w:rsid w:val="0002416A"/>
    <w:rsid w:val="0002461A"/>
    <w:rsid w:val="00024D64"/>
    <w:rsid w:val="00030A05"/>
    <w:rsid w:val="00030B22"/>
    <w:rsid w:val="00030C01"/>
    <w:rsid w:val="00032113"/>
    <w:rsid w:val="000327E8"/>
    <w:rsid w:val="00033370"/>
    <w:rsid w:val="00034E96"/>
    <w:rsid w:val="0003544D"/>
    <w:rsid w:val="000355BC"/>
    <w:rsid w:val="00035800"/>
    <w:rsid w:val="00035A2E"/>
    <w:rsid w:val="00036064"/>
    <w:rsid w:val="0004181A"/>
    <w:rsid w:val="000420A0"/>
    <w:rsid w:val="00045409"/>
    <w:rsid w:val="00045C52"/>
    <w:rsid w:val="00046545"/>
    <w:rsid w:val="000500D1"/>
    <w:rsid w:val="00050DEB"/>
    <w:rsid w:val="0005149C"/>
    <w:rsid w:val="00051666"/>
    <w:rsid w:val="00052F57"/>
    <w:rsid w:val="00054BB8"/>
    <w:rsid w:val="00055AE4"/>
    <w:rsid w:val="000566F6"/>
    <w:rsid w:val="00056757"/>
    <w:rsid w:val="00057DE1"/>
    <w:rsid w:val="000604BA"/>
    <w:rsid w:val="00061CB6"/>
    <w:rsid w:val="00064CAD"/>
    <w:rsid w:val="00066B8F"/>
    <w:rsid w:val="00066E6D"/>
    <w:rsid w:val="00067B28"/>
    <w:rsid w:val="0007001F"/>
    <w:rsid w:val="00070477"/>
    <w:rsid w:val="0007248B"/>
    <w:rsid w:val="00072FC0"/>
    <w:rsid w:val="000749A6"/>
    <w:rsid w:val="00075114"/>
    <w:rsid w:val="00076A8B"/>
    <w:rsid w:val="00076DE1"/>
    <w:rsid w:val="000774F5"/>
    <w:rsid w:val="00077C76"/>
    <w:rsid w:val="00077FCC"/>
    <w:rsid w:val="000839EE"/>
    <w:rsid w:val="0008456A"/>
    <w:rsid w:val="000847F8"/>
    <w:rsid w:val="00084CDF"/>
    <w:rsid w:val="00085F57"/>
    <w:rsid w:val="00090BEC"/>
    <w:rsid w:val="00091000"/>
    <w:rsid w:val="000914D3"/>
    <w:rsid w:val="00092F37"/>
    <w:rsid w:val="000930DB"/>
    <w:rsid w:val="00093476"/>
    <w:rsid w:val="00094489"/>
    <w:rsid w:val="00094612"/>
    <w:rsid w:val="00094EBB"/>
    <w:rsid w:val="0009628D"/>
    <w:rsid w:val="00096859"/>
    <w:rsid w:val="0009774C"/>
    <w:rsid w:val="000A2BB7"/>
    <w:rsid w:val="000A32D8"/>
    <w:rsid w:val="000A388C"/>
    <w:rsid w:val="000A3FEA"/>
    <w:rsid w:val="000A4B66"/>
    <w:rsid w:val="000A57BB"/>
    <w:rsid w:val="000A5D22"/>
    <w:rsid w:val="000A6CB4"/>
    <w:rsid w:val="000A7A8E"/>
    <w:rsid w:val="000B05DF"/>
    <w:rsid w:val="000B249E"/>
    <w:rsid w:val="000B35BE"/>
    <w:rsid w:val="000B3B27"/>
    <w:rsid w:val="000B6008"/>
    <w:rsid w:val="000C02ED"/>
    <w:rsid w:val="000C2394"/>
    <w:rsid w:val="000C27A4"/>
    <w:rsid w:val="000C4C7C"/>
    <w:rsid w:val="000C518B"/>
    <w:rsid w:val="000C5A79"/>
    <w:rsid w:val="000C648F"/>
    <w:rsid w:val="000C7ACB"/>
    <w:rsid w:val="000D2930"/>
    <w:rsid w:val="000D3634"/>
    <w:rsid w:val="000D3A8C"/>
    <w:rsid w:val="000D76B8"/>
    <w:rsid w:val="000E0499"/>
    <w:rsid w:val="000E0BDA"/>
    <w:rsid w:val="000E0FE5"/>
    <w:rsid w:val="000E1D92"/>
    <w:rsid w:val="000E27B8"/>
    <w:rsid w:val="000E2C4B"/>
    <w:rsid w:val="000E2F3F"/>
    <w:rsid w:val="000E3137"/>
    <w:rsid w:val="000E482E"/>
    <w:rsid w:val="000E64C4"/>
    <w:rsid w:val="000E6609"/>
    <w:rsid w:val="000E6A4B"/>
    <w:rsid w:val="000E71F6"/>
    <w:rsid w:val="000E730B"/>
    <w:rsid w:val="000F1145"/>
    <w:rsid w:val="000F17A5"/>
    <w:rsid w:val="000F1885"/>
    <w:rsid w:val="000F1A0B"/>
    <w:rsid w:val="000F3E42"/>
    <w:rsid w:val="000F4118"/>
    <w:rsid w:val="000F4CA8"/>
    <w:rsid w:val="000F562E"/>
    <w:rsid w:val="000F5833"/>
    <w:rsid w:val="000F7C42"/>
    <w:rsid w:val="00100185"/>
    <w:rsid w:val="001001D7"/>
    <w:rsid w:val="00100D76"/>
    <w:rsid w:val="00103FA3"/>
    <w:rsid w:val="0010452C"/>
    <w:rsid w:val="001045C5"/>
    <w:rsid w:val="00104701"/>
    <w:rsid w:val="0010670E"/>
    <w:rsid w:val="0010794A"/>
    <w:rsid w:val="00110002"/>
    <w:rsid w:val="00112299"/>
    <w:rsid w:val="00114A8A"/>
    <w:rsid w:val="00115DBD"/>
    <w:rsid w:val="00121220"/>
    <w:rsid w:val="00122B14"/>
    <w:rsid w:val="0012304A"/>
    <w:rsid w:val="00125041"/>
    <w:rsid w:val="0012504A"/>
    <w:rsid w:val="001260C8"/>
    <w:rsid w:val="001301EB"/>
    <w:rsid w:val="00130481"/>
    <w:rsid w:val="0013113D"/>
    <w:rsid w:val="001319C3"/>
    <w:rsid w:val="00132EBD"/>
    <w:rsid w:val="001333C8"/>
    <w:rsid w:val="001341B5"/>
    <w:rsid w:val="00134840"/>
    <w:rsid w:val="00134AC8"/>
    <w:rsid w:val="00135014"/>
    <w:rsid w:val="00135047"/>
    <w:rsid w:val="00136173"/>
    <w:rsid w:val="0013663B"/>
    <w:rsid w:val="001401B9"/>
    <w:rsid w:val="0014023D"/>
    <w:rsid w:val="00140DEB"/>
    <w:rsid w:val="0014195A"/>
    <w:rsid w:val="0014238D"/>
    <w:rsid w:val="001436A7"/>
    <w:rsid w:val="0014489D"/>
    <w:rsid w:val="00145670"/>
    <w:rsid w:val="00145DF2"/>
    <w:rsid w:val="00146BC5"/>
    <w:rsid w:val="0014766B"/>
    <w:rsid w:val="00150965"/>
    <w:rsid w:val="00151505"/>
    <w:rsid w:val="00152C24"/>
    <w:rsid w:val="001550E4"/>
    <w:rsid w:val="001563E0"/>
    <w:rsid w:val="001571B5"/>
    <w:rsid w:val="0015727F"/>
    <w:rsid w:val="00157D69"/>
    <w:rsid w:val="00157EF1"/>
    <w:rsid w:val="001600A6"/>
    <w:rsid w:val="0016053D"/>
    <w:rsid w:val="00160FD9"/>
    <w:rsid w:val="00161406"/>
    <w:rsid w:val="001619AB"/>
    <w:rsid w:val="00162186"/>
    <w:rsid w:val="0016237B"/>
    <w:rsid w:val="001626C2"/>
    <w:rsid w:val="00162DF6"/>
    <w:rsid w:val="0016499D"/>
    <w:rsid w:val="0016536F"/>
    <w:rsid w:val="00166BFC"/>
    <w:rsid w:val="001677D5"/>
    <w:rsid w:val="0017024E"/>
    <w:rsid w:val="0017108B"/>
    <w:rsid w:val="00171CA1"/>
    <w:rsid w:val="00171E5B"/>
    <w:rsid w:val="00172C96"/>
    <w:rsid w:val="00172F34"/>
    <w:rsid w:val="001756B6"/>
    <w:rsid w:val="00177736"/>
    <w:rsid w:val="0018019A"/>
    <w:rsid w:val="00180748"/>
    <w:rsid w:val="00181838"/>
    <w:rsid w:val="00181D5B"/>
    <w:rsid w:val="00181EA7"/>
    <w:rsid w:val="001825D5"/>
    <w:rsid w:val="001831BA"/>
    <w:rsid w:val="00183334"/>
    <w:rsid w:val="00183735"/>
    <w:rsid w:val="00184C20"/>
    <w:rsid w:val="00185275"/>
    <w:rsid w:val="00193116"/>
    <w:rsid w:val="0019463F"/>
    <w:rsid w:val="00194BCF"/>
    <w:rsid w:val="001959B4"/>
    <w:rsid w:val="00196BBE"/>
    <w:rsid w:val="00196CDB"/>
    <w:rsid w:val="001A0E73"/>
    <w:rsid w:val="001A274C"/>
    <w:rsid w:val="001A313A"/>
    <w:rsid w:val="001A4763"/>
    <w:rsid w:val="001A5188"/>
    <w:rsid w:val="001A62A9"/>
    <w:rsid w:val="001A6907"/>
    <w:rsid w:val="001B2B90"/>
    <w:rsid w:val="001B3299"/>
    <w:rsid w:val="001B364C"/>
    <w:rsid w:val="001B3A59"/>
    <w:rsid w:val="001B607C"/>
    <w:rsid w:val="001B721F"/>
    <w:rsid w:val="001C075F"/>
    <w:rsid w:val="001C09C8"/>
    <w:rsid w:val="001C1679"/>
    <w:rsid w:val="001C2480"/>
    <w:rsid w:val="001C252C"/>
    <w:rsid w:val="001C2C4F"/>
    <w:rsid w:val="001C4C65"/>
    <w:rsid w:val="001C522D"/>
    <w:rsid w:val="001C69C5"/>
    <w:rsid w:val="001C6F49"/>
    <w:rsid w:val="001D1495"/>
    <w:rsid w:val="001D18A0"/>
    <w:rsid w:val="001D1AF6"/>
    <w:rsid w:val="001D2425"/>
    <w:rsid w:val="001D3AAD"/>
    <w:rsid w:val="001D4B98"/>
    <w:rsid w:val="001D549F"/>
    <w:rsid w:val="001D5DA3"/>
    <w:rsid w:val="001E26A1"/>
    <w:rsid w:val="001E2A1C"/>
    <w:rsid w:val="001E4357"/>
    <w:rsid w:val="001E4AF5"/>
    <w:rsid w:val="001E5172"/>
    <w:rsid w:val="001F0133"/>
    <w:rsid w:val="001F1584"/>
    <w:rsid w:val="001F15C5"/>
    <w:rsid w:val="001F3058"/>
    <w:rsid w:val="001F3CEE"/>
    <w:rsid w:val="001F4F65"/>
    <w:rsid w:val="001F5633"/>
    <w:rsid w:val="001F7223"/>
    <w:rsid w:val="001F73C4"/>
    <w:rsid w:val="0020105C"/>
    <w:rsid w:val="0020304D"/>
    <w:rsid w:val="002034DF"/>
    <w:rsid w:val="0020476E"/>
    <w:rsid w:val="00204AE1"/>
    <w:rsid w:val="00205158"/>
    <w:rsid w:val="0020645F"/>
    <w:rsid w:val="002075B7"/>
    <w:rsid w:val="0020761C"/>
    <w:rsid w:val="00207DFE"/>
    <w:rsid w:val="0021092C"/>
    <w:rsid w:val="0021310F"/>
    <w:rsid w:val="00214A44"/>
    <w:rsid w:val="00214BCF"/>
    <w:rsid w:val="00214F06"/>
    <w:rsid w:val="00215384"/>
    <w:rsid w:val="002157D5"/>
    <w:rsid w:val="002164EF"/>
    <w:rsid w:val="002167F5"/>
    <w:rsid w:val="00222AC7"/>
    <w:rsid w:val="00222C36"/>
    <w:rsid w:val="0022331F"/>
    <w:rsid w:val="0022415F"/>
    <w:rsid w:val="00224212"/>
    <w:rsid w:val="0022571F"/>
    <w:rsid w:val="00225B53"/>
    <w:rsid w:val="0022785B"/>
    <w:rsid w:val="00227DCE"/>
    <w:rsid w:val="00231610"/>
    <w:rsid w:val="002319E6"/>
    <w:rsid w:val="0023405F"/>
    <w:rsid w:val="0023449E"/>
    <w:rsid w:val="002349C9"/>
    <w:rsid w:val="00234F75"/>
    <w:rsid w:val="00236D1C"/>
    <w:rsid w:val="00237225"/>
    <w:rsid w:val="0023775A"/>
    <w:rsid w:val="00237DA9"/>
    <w:rsid w:val="002410D1"/>
    <w:rsid w:val="0024160A"/>
    <w:rsid w:val="00242916"/>
    <w:rsid w:val="00242F9F"/>
    <w:rsid w:val="002440D4"/>
    <w:rsid w:val="002462EF"/>
    <w:rsid w:val="00246791"/>
    <w:rsid w:val="00247AFB"/>
    <w:rsid w:val="002501BD"/>
    <w:rsid w:val="00250C54"/>
    <w:rsid w:val="00252839"/>
    <w:rsid w:val="00255295"/>
    <w:rsid w:val="0025596B"/>
    <w:rsid w:val="00255E80"/>
    <w:rsid w:val="00257BB4"/>
    <w:rsid w:val="00260351"/>
    <w:rsid w:val="00260809"/>
    <w:rsid w:val="0026194C"/>
    <w:rsid w:val="00262DF8"/>
    <w:rsid w:val="002635B8"/>
    <w:rsid w:val="00263AA2"/>
    <w:rsid w:val="002644C2"/>
    <w:rsid w:val="00264C6F"/>
    <w:rsid w:val="00264F0A"/>
    <w:rsid w:val="00266069"/>
    <w:rsid w:val="0026631A"/>
    <w:rsid w:val="002664B8"/>
    <w:rsid w:val="002677C7"/>
    <w:rsid w:val="00270637"/>
    <w:rsid w:val="0027253D"/>
    <w:rsid w:val="0027282B"/>
    <w:rsid w:val="00272C8A"/>
    <w:rsid w:val="00274D74"/>
    <w:rsid w:val="0027604B"/>
    <w:rsid w:val="00276BB1"/>
    <w:rsid w:val="00277C64"/>
    <w:rsid w:val="00281290"/>
    <w:rsid w:val="00281940"/>
    <w:rsid w:val="00281C25"/>
    <w:rsid w:val="00284848"/>
    <w:rsid w:val="00286A29"/>
    <w:rsid w:val="00287814"/>
    <w:rsid w:val="00287B45"/>
    <w:rsid w:val="00290378"/>
    <w:rsid w:val="00291007"/>
    <w:rsid w:val="00291883"/>
    <w:rsid w:val="002918D9"/>
    <w:rsid w:val="0029295E"/>
    <w:rsid w:val="00294558"/>
    <w:rsid w:val="002953F0"/>
    <w:rsid w:val="0029597B"/>
    <w:rsid w:val="00296CD1"/>
    <w:rsid w:val="00296D7C"/>
    <w:rsid w:val="002970D9"/>
    <w:rsid w:val="002973C5"/>
    <w:rsid w:val="00297429"/>
    <w:rsid w:val="00297710"/>
    <w:rsid w:val="002A02AF"/>
    <w:rsid w:val="002A0A34"/>
    <w:rsid w:val="002A276B"/>
    <w:rsid w:val="002A3463"/>
    <w:rsid w:val="002A5854"/>
    <w:rsid w:val="002A61A4"/>
    <w:rsid w:val="002A6558"/>
    <w:rsid w:val="002A74C7"/>
    <w:rsid w:val="002B257C"/>
    <w:rsid w:val="002B2860"/>
    <w:rsid w:val="002B2C00"/>
    <w:rsid w:val="002B45E1"/>
    <w:rsid w:val="002B669E"/>
    <w:rsid w:val="002B6DC2"/>
    <w:rsid w:val="002B7B16"/>
    <w:rsid w:val="002C2038"/>
    <w:rsid w:val="002C5C84"/>
    <w:rsid w:val="002C7B91"/>
    <w:rsid w:val="002D091C"/>
    <w:rsid w:val="002D1B2F"/>
    <w:rsid w:val="002D1D5A"/>
    <w:rsid w:val="002D3C4B"/>
    <w:rsid w:val="002D6393"/>
    <w:rsid w:val="002D6A35"/>
    <w:rsid w:val="002D76EA"/>
    <w:rsid w:val="002E1C12"/>
    <w:rsid w:val="002E1E6A"/>
    <w:rsid w:val="002E2256"/>
    <w:rsid w:val="002E37D5"/>
    <w:rsid w:val="002E37F3"/>
    <w:rsid w:val="002E4CBB"/>
    <w:rsid w:val="002E5446"/>
    <w:rsid w:val="002E651D"/>
    <w:rsid w:val="002E6F5C"/>
    <w:rsid w:val="002F01B9"/>
    <w:rsid w:val="002F11C4"/>
    <w:rsid w:val="002F25D0"/>
    <w:rsid w:val="002F59AC"/>
    <w:rsid w:val="002F5F11"/>
    <w:rsid w:val="002F6475"/>
    <w:rsid w:val="00300D60"/>
    <w:rsid w:val="00301BE8"/>
    <w:rsid w:val="0030216B"/>
    <w:rsid w:val="003026F1"/>
    <w:rsid w:val="00304422"/>
    <w:rsid w:val="00305405"/>
    <w:rsid w:val="00305A5C"/>
    <w:rsid w:val="00305DB4"/>
    <w:rsid w:val="00305F6D"/>
    <w:rsid w:val="00305F8C"/>
    <w:rsid w:val="00306B76"/>
    <w:rsid w:val="00307684"/>
    <w:rsid w:val="00307A99"/>
    <w:rsid w:val="00310244"/>
    <w:rsid w:val="00310D7D"/>
    <w:rsid w:val="00310EE3"/>
    <w:rsid w:val="00311460"/>
    <w:rsid w:val="00312056"/>
    <w:rsid w:val="00315E3D"/>
    <w:rsid w:val="00316394"/>
    <w:rsid w:val="00316CBB"/>
    <w:rsid w:val="00316EC1"/>
    <w:rsid w:val="003237D9"/>
    <w:rsid w:val="00323841"/>
    <w:rsid w:val="0032396E"/>
    <w:rsid w:val="00323D14"/>
    <w:rsid w:val="00326BBF"/>
    <w:rsid w:val="0033035C"/>
    <w:rsid w:val="003309C1"/>
    <w:rsid w:val="00331B3B"/>
    <w:rsid w:val="00331DE5"/>
    <w:rsid w:val="00333EA0"/>
    <w:rsid w:val="00333F92"/>
    <w:rsid w:val="00335946"/>
    <w:rsid w:val="00335D7C"/>
    <w:rsid w:val="003403A1"/>
    <w:rsid w:val="00340C9D"/>
    <w:rsid w:val="00341870"/>
    <w:rsid w:val="00341F33"/>
    <w:rsid w:val="00342F2A"/>
    <w:rsid w:val="003440E6"/>
    <w:rsid w:val="00345DB9"/>
    <w:rsid w:val="00347179"/>
    <w:rsid w:val="00347335"/>
    <w:rsid w:val="00347680"/>
    <w:rsid w:val="003476C5"/>
    <w:rsid w:val="0035054A"/>
    <w:rsid w:val="003511D3"/>
    <w:rsid w:val="0035273E"/>
    <w:rsid w:val="00352F7A"/>
    <w:rsid w:val="003560F0"/>
    <w:rsid w:val="00356DB1"/>
    <w:rsid w:val="0035761B"/>
    <w:rsid w:val="003577D7"/>
    <w:rsid w:val="003613A7"/>
    <w:rsid w:val="0036210C"/>
    <w:rsid w:val="00364E51"/>
    <w:rsid w:val="00366419"/>
    <w:rsid w:val="00367839"/>
    <w:rsid w:val="00370153"/>
    <w:rsid w:val="00370912"/>
    <w:rsid w:val="00372263"/>
    <w:rsid w:val="00373673"/>
    <w:rsid w:val="003738A0"/>
    <w:rsid w:val="003739D2"/>
    <w:rsid w:val="00374477"/>
    <w:rsid w:val="003756A6"/>
    <w:rsid w:val="00377195"/>
    <w:rsid w:val="00377A22"/>
    <w:rsid w:val="00377A6E"/>
    <w:rsid w:val="0038047D"/>
    <w:rsid w:val="0038183E"/>
    <w:rsid w:val="00384968"/>
    <w:rsid w:val="00385E4E"/>
    <w:rsid w:val="00386BC6"/>
    <w:rsid w:val="00386DDB"/>
    <w:rsid w:val="00387DF2"/>
    <w:rsid w:val="00387E7E"/>
    <w:rsid w:val="00390EA2"/>
    <w:rsid w:val="003931E3"/>
    <w:rsid w:val="00393CEC"/>
    <w:rsid w:val="00393F97"/>
    <w:rsid w:val="00395B32"/>
    <w:rsid w:val="00395B3F"/>
    <w:rsid w:val="003968DE"/>
    <w:rsid w:val="00396ED9"/>
    <w:rsid w:val="003972F7"/>
    <w:rsid w:val="003973F2"/>
    <w:rsid w:val="00397F61"/>
    <w:rsid w:val="003A1B5C"/>
    <w:rsid w:val="003A36E1"/>
    <w:rsid w:val="003A6673"/>
    <w:rsid w:val="003A7ACA"/>
    <w:rsid w:val="003A7B83"/>
    <w:rsid w:val="003A7FC9"/>
    <w:rsid w:val="003B09B2"/>
    <w:rsid w:val="003B0CDB"/>
    <w:rsid w:val="003B1AF0"/>
    <w:rsid w:val="003B1DD1"/>
    <w:rsid w:val="003B3342"/>
    <w:rsid w:val="003B34CD"/>
    <w:rsid w:val="003B3915"/>
    <w:rsid w:val="003B3C0B"/>
    <w:rsid w:val="003B3FE2"/>
    <w:rsid w:val="003B5EF6"/>
    <w:rsid w:val="003B6271"/>
    <w:rsid w:val="003B6379"/>
    <w:rsid w:val="003B6C9C"/>
    <w:rsid w:val="003B730B"/>
    <w:rsid w:val="003B75D9"/>
    <w:rsid w:val="003B7A65"/>
    <w:rsid w:val="003B7B70"/>
    <w:rsid w:val="003C0B7D"/>
    <w:rsid w:val="003C12EB"/>
    <w:rsid w:val="003C2224"/>
    <w:rsid w:val="003C2D54"/>
    <w:rsid w:val="003C3F95"/>
    <w:rsid w:val="003C67D4"/>
    <w:rsid w:val="003D00CC"/>
    <w:rsid w:val="003D0E7D"/>
    <w:rsid w:val="003D1E24"/>
    <w:rsid w:val="003D2C72"/>
    <w:rsid w:val="003D3C9C"/>
    <w:rsid w:val="003D5515"/>
    <w:rsid w:val="003D5CD9"/>
    <w:rsid w:val="003D6877"/>
    <w:rsid w:val="003D7DCB"/>
    <w:rsid w:val="003E1248"/>
    <w:rsid w:val="003E1258"/>
    <w:rsid w:val="003E1D3B"/>
    <w:rsid w:val="003E20E3"/>
    <w:rsid w:val="003E2C51"/>
    <w:rsid w:val="003E4020"/>
    <w:rsid w:val="003E4DB7"/>
    <w:rsid w:val="003E6136"/>
    <w:rsid w:val="003E6917"/>
    <w:rsid w:val="003E6A97"/>
    <w:rsid w:val="003E70D4"/>
    <w:rsid w:val="003E7792"/>
    <w:rsid w:val="003E77A5"/>
    <w:rsid w:val="003F027A"/>
    <w:rsid w:val="003F05B3"/>
    <w:rsid w:val="003F07A7"/>
    <w:rsid w:val="003F0BE4"/>
    <w:rsid w:val="003F1893"/>
    <w:rsid w:val="003F1E33"/>
    <w:rsid w:val="003F2AA2"/>
    <w:rsid w:val="003F3CE0"/>
    <w:rsid w:val="003F454C"/>
    <w:rsid w:val="003F4E07"/>
    <w:rsid w:val="003F654C"/>
    <w:rsid w:val="003F6A5C"/>
    <w:rsid w:val="00400168"/>
    <w:rsid w:val="00400324"/>
    <w:rsid w:val="004005B9"/>
    <w:rsid w:val="004006A4"/>
    <w:rsid w:val="00400E43"/>
    <w:rsid w:val="004015F5"/>
    <w:rsid w:val="00402363"/>
    <w:rsid w:val="00404499"/>
    <w:rsid w:val="00404C4A"/>
    <w:rsid w:val="00405ABA"/>
    <w:rsid w:val="004060C6"/>
    <w:rsid w:val="0040665B"/>
    <w:rsid w:val="00406D3D"/>
    <w:rsid w:val="00410C34"/>
    <w:rsid w:val="00410CDB"/>
    <w:rsid w:val="00410E9E"/>
    <w:rsid w:val="0041192D"/>
    <w:rsid w:val="004133C1"/>
    <w:rsid w:val="00414D3D"/>
    <w:rsid w:val="00414DDC"/>
    <w:rsid w:val="00415265"/>
    <w:rsid w:val="004176D3"/>
    <w:rsid w:val="00417D20"/>
    <w:rsid w:val="00417D9D"/>
    <w:rsid w:val="00423141"/>
    <w:rsid w:val="0042560A"/>
    <w:rsid w:val="00430CD4"/>
    <w:rsid w:val="00430EF6"/>
    <w:rsid w:val="00431CAD"/>
    <w:rsid w:val="00433629"/>
    <w:rsid w:val="00435EA9"/>
    <w:rsid w:val="00437BB7"/>
    <w:rsid w:val="00441424"/>
    <w:rsid w:val="004420CA"/>
    <w:rsid w:val="00442293"/>
    <w:rsid w:val="00442E7C"/>
    <w:rsid w:val="004436F0"/>
    <w:rsid w:val="004444FA"/>
    <w:rsid w:val="00444555"/>
    <w:rsid w:val="0044569A"/>
    <w:rsid w:val="0044734B"/>
    <w:rsid w:val="00450A58"/>
    <w:rsid w:val="00453ECF"/>
    <w:rsid w:val="00454A26"/>
    <w:rsid w:val="00454FB0"/>
    <w:rsid w:val="00455059"/>
    <w:rsid w:val="00455331"/>
    <w:rsid w:val="00455782"/>
    <w:rsid w:val="00455E05"/>
    <w:rsid w:val="0046137F"/>
    <w:rsid w:val="00462DB1"/>
    <w:rsid w:val="00462E7A"/>
    <w:rsid w:val="0046326E"/>
    <w:rsid w:val="00464382"/>
    <w:rsid w:val="00464447"/>
    <w:rsid w:val="00466D89"/>
    <w:rsid w:val="00467698"/>
    <w:rsid w:val="004703DB"/>
    <w:rsid w:val="00470D28"/>
    <w:rsid w:val="00471CA8"/>
    <w:rsid w:val="00472A79"/>
    <w:rsid w:val="00472B0B"/>
    <w:rsid w:val="00472D0E"/>
    <w:rsid w:val="0047471F"/>
    <w:rsid w:val="00474A36"/>
    <w:rsid w:val="00476982"/>
    <w:rsid w:val="00480A5C"/>
    <w:rsid w:val="00481C17"/>
    <w:rsid w:val="0048402C"/>
    <w:rsid w:val="00484AB9"/>
    <w:rsid w:val="00484C51"/>
    <w:rsid w:val="00484F7A"/>
    <w:rsid w:val="00490930"/>
    <w:rsid w:val="00490FC1"/>
    <w:rsid w:val="00492D8B"/>
    <w:rsid w:val="0049466A"/>
    <w:rsid w:val="00496FF9"/>
    <w:rsid w:val="0049758C"/>
    <w:rsid w:val="004A0564"/>
    <w:rsid w:val="004A0905"/>
    <w:rsid w:val="004A1473"/>
    <w:rsid w:val="004A1D34"/>
    <w:rsid w:val="004A2CD0"/>
    <w:rsid w:val="004A4099"/>
    <w:rsid w:val="004A509A"/>
    <w:rsid w:val="004A612A"/>
    <w:rsid w:val="004A7284"/>
    <w:rsid w:val="004A7FD6"/>
    <w:rsid w:val="004B00FC"/>
    <w:rsid w:val="004B015C"/>
    <w:rsid w:val="004B1362"/>
    <w:rsid w:val="004B2163"/>
    <w:rsid w:val="004B2A4A"/>
    <w:rsid w:val="004B46A9"/>
    <w:rsid w:val="004B515B"/>
    <w:rsid w:val="004B60CF"/>
    <w:rsid w:val="004B6437"/>
    <w:rsid w:val="004B668A"/>
    <w:rsid w:val="004C1D80"/>
    <w:rsid w:val="004C2805"/>
    <w:rsid w:val="004C2E8D"/>
    <w:rsid w:val="004C35C0"/>
    <w:rsid w:val="004C3961"/>
    <w:rsid w:val="004C45A0"/>
    <w:rsid w:val="004C635B"/>
    <w:rsid w:val="004D2FD0"/>
    <w:rsid w:val="004D35A0"/>
    <w:rsid w:val="004D3C3B"/>
    <w:rsid w:val="004D580C"/>
    <w:rsid w:val="004D6DE5"/>
    <w:rsid w:val="004D6FD3"/>
    <w:rsid w:val="004D7364"/>
    <w:rsid w:val="004E0E2B"/>
    <w:rsid w:val="004E10D7"/>
    <w:rsid w:val="004E1453"/>
    <w:rsid w:val="004E27B9"/>
    <w:rsid w:val="004E2B6B"/>
    <w:rsid w:val="004E2B81"/>
    <w:rsid w:val="004E3FB1"/>
    <w:rsid w:val="004E4303"/>
    <w:rsid w:val="004E7120"/>
    <w:rsid w:val="004F0D2C"/>
    <w:rsid w:val="004F1F84"/>
    <w:rsid w:val="004F28B8"/>
    <w:rsid w:val="004F362F"/>
    <w:rsid w:val="004F43C9"/>
    <w:rsid w:val="004F481B"/>
    <w:rsid w:val="004F6574"/>
    <w:rsid w:val="004F6814"/>
    <w:rsid w:val="004F688C"/>
    <w:rsid w:val="004F7887"/>
    <w:rsid w:val="00501573"/>
    <w:rsid w:val="00502C40"/>
    <w:rsid w:val="00504E0E"/>
    <w:rsid w:val="0050637E"/>
    <w:rsid w:val="00506829"/>
    <w:rsid w:val="005078E8"/>
    <w:rsid w:val="00507908"/>
    <w:rsid w:val="00507C01"/>
    <w:rsid w:val="005123CF"/>
    <w:rsid w:val="00512526"/>
    <w:rsid w:val="00514656"/>
    <w:rsid w:val="005154B2"/>
    <w:rsid w:val="0051557C"/>
    <w:rsid w:val="00517D65"/>
    <w:rsid w:val="00517F7A"/>
    <w:rsid w:val="00521B79"/>
    <w:rsid w:val="0052391D"/>
    <w:rsid w:val="00523B6D"/>
    <w:rsid w:val="00524E49"/>
    <w:rsid w:val="00525673"/>
    <w:rsid w:val="005258A6"/>
    <w:rsid w:val="00526354"/>
    <w:rsid w:val="005272DE"/>
    <w:rsid w:val="00527552"/>
    <w:rsid w:val="00527BDD"/>
    <w:rsid w:val="0053116C"/>
    <w:rsid w:val="005314FF"/>
    <w:rsid w:val="005335FF"/>
    <w:rsid w:val="00534140"/>
    <w:rsid w:val="00534E8E"/>
    <w:rsid w:val="00534F88"/>
    <w:rsid w:val="00535622"/>
    <w:rsid w:val="00535841"/>
    <w:rsid w:val="00536164"/>
    <w:rsid w:val="00537136"/>
    <w:rsid w:val="00537710"/>
    <w:rsid w:val="00537D62"/>
    <w:rsid w:val="00540F87"/>
    <w:rsid w:val="00541F1C"/>
    <w:rsid w:val="005429DE"/>
    <w:rsid w:val="00543535"/>
    <w:rsid w:val="00543BC6"/>
    <w:rsid w:val="0054439E"/>
    <w:rsid w:val="00544A24"/>
    <w:rsid w:val="005450B5"/>
    <w:rsid w:val="00545B94"/>
    <w:rsid w:val="00547EFD"/>
    <w:rsid w:val="00550107"/>
    <w:rsid w:val="005504C2"/>
    <w:rsid w:val="00551280"/>
    <w:rsid w:val="00553A14"/>
    <w:rsid w:val="0055414E"/>
    <w:rsid w:val="00555157"/>
    <w:rsid w:val="00557335"/>
    <w:rsid w:val="0055773D"/>
    <w:rsid w:val="00557B87"/>
    <w:rsid w:val="00557CD5"/>
    <w:rsid w:val="00560FEC"/>
    <w:rsid w:val="00562702"/>
    <w:rsid w:val="00562708"/>
    <w:rsid w:val="00564E43"/>
    <w:rsid w:val="005666EF"/>
    <w:rsid w:val="005675CA"/>
    <w:rsid w:val="00567E86"/>
    <w:rsid w:val="00571D06"/>
    <w:rsid w:val="00572EDD"/>
    <w:rsid w:val="005739F5"/>
    <w:rsid w:val="005772CF"/>
    <w:rsid w:val="0057732A"/>
    <w:rsid w:val="00577B6C"/>
    <w:rsid w:val="0058096A"/>
    <w:rsid w:val="00580DC0"/>
    <w:rsid w:val="00580F58"/>
    <w:rsid w:val="005810A6"/>
    <w:rsid w:val="005811CA"/>
    <w:rsid w:val="00581E07"/>
    <w:rsid w:val="00583109"/>
    <w:rsid w:val="00583C65"/>
    <w:rsid w:val="005850C4"/>
    <w:rsid w:val="00587E4F"/>
    <w:rsid w:val="005914A3"/>
    <w:rsid w:val="00592758"/>
    <w:rsid w:val="0059398B"/>
    <w:rsid w:val="005949A6"/>
    <w:rsid w:val="00595791"/>
    <w:rsid w:val="00595DB2"/>
    <w:rsid w:val="00595E6E"/>
    <w:rsid w:val="00596151"/>
    <w:rsid w:val="00596D01"/>
    <w:rsid w:val="00596D34"/>
    <w:rsid w:val="005A0949"/>
    <w:rsid w:val="005A0CB5"/>
    <w:rsid w:val="005A0DE1"/>
    <w:rsid w:val="005A3AED"/>
    <w:rsid w:val="005A40E7"/>
    <w:rsid w:val="005A5599"/>
    <w:rsid w:val="005A5B74"/>
    <w:rsid w:val="005A5E76"/>
    <w:rsid w:val="005A60DE"/>
    <w:rsid w:val="005A7ADD"/>
    <w:rsid w:val="005A7C00"/>
    <w:rsid w:val="005B0FF7"/>
    <w:rsid w:val="005B15F0"/>
    <w:rsid w:val="005B1C8A"/>
    <w:rsid w:val="005B1D56"/>
    <w:rsid w:val="005B2291"/>
    <w:rsid w:val="005B2EC9"/>
    <w:rsid w:val="005B3F62"/>
    <w:rsid w:val="005B4E78"/>
    <w:rsid w:val="005B5698"/>
    <w:rsid w:val="005B63B8"/>
    <w:rsid w:val="005B7BD7"/>
    <w:rsid w:val="005C0A8B"/>
    <w:rsid w:val="005C0D31"/>
    <w:rsid w:val="005C1115"/>
    <w:rsid w:val="005C1342"/>
    <w:rsid w:val="005C4AE5"/>
    <w:rsid w:val="005C5294"/>
    <w:rsid w:val="005C5A30"/>
    <w:rsid w:val="005C7DF9"/>
    <w:rsid w:val="005D0308"/>
    <w:rsid w:val="005D14D3"/>
    <w:rsid w:val="005D2C9D"/>
    <w:rsid w:val="005D33F4"/>
    <w:rsid w:val="005D3893"/>
    <w:rsid w:val="005D63EF"/>
    <w:rsid w:val="005D6A71"/>
    <w:rsid w:val="005D6AB4"/>
    <w:rsid w:val="005D6BAC"/>
    <w:rsid w:val="005D7AAF"/>
    <w:rsid w:val="005D7F69"/>
    <w:rsid w:val="005E16B5"/>
    <w:rsid w:val="005E1701"/>
    <w:rsid w:val="005E3090"/>
    <w:rsid w:val="005E44A1"/>
    <w:rsid w:val="005E50DF"/>
    <w:rsid w:val="005E50F0"/>
    <w:rsid w:val="005E6E84"/>
    <w:rsid w:val="005F09EA"/>
    <w:rsid w:val="005F1817"/>
    <w:rsid w:val="005F2DE2"/>
    <w:rsid w:val="005F4672"/>
    <w:rsid w:val="005F471E"/>
    <w:rsid w:val="005F4ECD"/>
    <w:rsid w:val="005F4F82"/>
    <w:rsid w:val="005F6CC4"/>
    <w:rsid w:val="005F76E1"/>
    <w:rsid w:val="00603348"/>
    <w:rsid w:val="00604C2B"/>
    <w:rsid w:val="00605C29"/>
    <w:rsid w:val="006076F9"/>
    <w:rsid w:val="00607FE9"/>
    <w:rsid w:val="0061111D"/>
    <w:rsid w:val="006125C8"/>
    <w:rsid w:val="006133A7"/>
    <w:rsid w:val="006141A6"/>
    <w:rsid w:val="00614284"/>
    <w:rsid w:val="00614290"/>
    <w:rsid w:val="00615638"/>
    <w:rsid w:val="0061577C"/>
    <w:rsid w:val="00615D18"/>
    <w:rsid w:val="00621E22"/>
    <w:rsid w:val="006247D8"/>
    <w:rsid w:val="00624A5A"/>
    <w:rsid w:val="00625405"/>
    <w:rsid w:val="0062611E"/>
    <w:rsid w:val="00626AD8"/>
    <w:rsid w:val="006279B0"/>
    <w:rsid w:val="006279F2"/>
    <w:rsid w:val="00630BDE"/>
    <w:rsid w:val="00632740"/>
    <w:rsid w:val="00632B10"/>
    <w:rsid w:val="0063382C"/>
    <w:rsid w:val="00633C87"/>
    <w:rsid w:val="006345CB"/>
    <w:rsid w:val="0063595C"/>
    <w:rsid w:val="00636317"/>
    <w:rsid w:val="006364FC"/>
    <w:rsid w:val="00636820"/>
    <w:rsid w:val="00636F85"/>
    <w:rsid w:val="006373E5"/>
    <w:rsid w:val="006408E3"/>
    <w:rsid w:val="00643697"/>
    <w:rsid w:val="00643E10"/>
    <w:rsid w:val="006444D2"/>
    <w:rsid w:val="00644E37"/>
    <w:rsid w:val="00644FCD"/>
    <w:rsid w:val="00645109"/>
    <w:rsid w:val="00647922"/>
    <w:rsid w:val="00647AB1"/>
    <w:rsid w:val="00647FC8"/>
    <w:rsid w:val="00651D59"/>
    <w:rsid w:val="006524CE"/>
    <w:rsid w:val="006529E7"/>
    <w:rsid w:val="00652D3F"/>
    <w:rsid w:val="00653B6F"/>
    <w:rsid w:val="00654C38"/>
    <w:rsid w:val="00654CBA"/>
    <w:rsid w:val="00655234"/>
    <w:rsid w:val="00655E93"/>
    <w:rsid w:val="0066191B"/>
    <w:rsid w:val="00663BB0"/>
    <w:rsid w:val="00664176"/>
    <w:rsid w:val="00667E54"/>
    <w:rsid w:val="0067146F"/>
    <w:rsid w:val="00672249"/>
    <w:rsid w:val="00672D3E"/>
    <w:rsid w:val="00674C1B"/>
    <w:rsid w:val="00674E45"/>
    <w:rsid w:val="00674F5F"/>
    <w:rsid w:val="00675F67"/>
    <w:rsid w:val="006769A3"/>
    <w:rsid w:val="00677141"/>
    <w:rsid w:val="00677F4A"/>
    <w:rsid w:val="00681F59"/>
    <w:rsid w:val="00682387"/>
    <w:rsid w:val="006828FF"/>
    <w:rsid w:val="00682C49"/>
    <w:rsid w:val="00684959"/>
    <w:rsid w:val="006908F1"/>
    <w:rsid w:val="006909EC"/>
    <w:rsid w:val="00690C85"/>
    <w:rsid w:val="00691198"/>
    <w:rsid w:val="0069182B"/>
    <w:rsid w:val="006922F9"/>
    <w:rsid w:val="00694AEE"/>
    <w:rsid w:val="00694B85"/>
    <w:rsid w:val="00695B54"/>
    <w:rsid w:val="00695E0A"/>
    <w:rsid w:val="0069674F"/>
    <w:rsid w:val="00696A2F"/>
    <w:rsid w:val="006971FF"/>
    <w:rsid w:val="006A11A1"/>
    <w:rsid w:val="006A17EA"/>
    <w:rsid w:val="006A21A2"/>
    <w:rsid w:val="006A3772"/>
    <w:rsid w:val="006A53BE"/>
    <w:rsid w:val="006A56D7"/>
    <w:rsid w:val="006A67CD"/>
    <w:rsid w:val="006A7792"/>
    <w:rsid w:val="006A7DE2"/>
    <w:rsid w:val="006B0658"/>
    <w:rsid w:val="006B094F"/>
    <w:rsid w:val="006B1203"/>
    <w:rsid w:val="006B16CC"/>
    <w:rsid w:val="006B24CB"/>
    <w:rsid w:val="006B26CF"/>
    <w:rsid w:val="006B3605"/>
    <w:rsid w:val="006B3DC4"/>
    <w:rsid w:val="006B4CF0"/>
    <w:rsid w:val="006B538D"/>
    <w:rsid w:val="006B585A"/>
    <w:rsid w:val="006B6F4E"/>
    <w:rsid w:val="006B737E"/>
    <w:rsid w:val="006B76E3"/>
    <w:rsid w:val="006B7926"/>
    <w:rsid w:val="006C11E7"/>
    <w:rsid w:val="006C2B53"/>
    <w:rsid w:val="006C3F42"/>
    <w:rsid w:val="006C40BD"/>
    <w:rsid w:val="006C51F0"/>
    <w:rsid w:val="006C5835"/>
    <w:rsid w:val="006C77F2"/>
    <w:rsid w:val="006C7C5C"/>
    <w:rsid w:val="006D0645"/>
    <w:rsid w:val="006D0EA6"/>
    <w:rsid w:val="006D1E5A"/>
    <w:rsid w:val="006D70AC"/>
    <w:rsid w:val="006E198D"/>
    <w:rsid w:val="006E45AE"/>
    <w:rsid w:val="006E4A17"/>
    <w:rsid w:val="006E5C38"/>
    <w:rsid w:val="006E5CDB"/>
    <w:rsid w:val="006E751B"/>
    <w:rsid w:val="006E7D1A"/>
    <w:rsid w:val="006F4C03"/>
    <w:rsid w:val="006F5BCA"/>
    <w:rsid w:val="006F7C99"/>
    <w:rsid w:val="006F7E1B"/>
    <w:rsid w:val="00700787"/>
    <w:rsid w:val="00701031"/>
    <w:rsid w:val="0070118B"/>
    <w:rsid w:val="007031F7"/>
    <w:rsid w:val="0070393C"/>
    <w:rsid w:val="007046EC"/>
    <w:rsid w:val="007052C1"/>
    <w:rsid w:val="007060C1"/>
    <w:rsid w:val="00711CA6"/>
    <w:rsid w:val="00713268"/>
    <w:rsid w:val="007139EF"/>
    <w:rsid w:val="007145B7"/>
    <w:rsid w:val="00714FE9"/>
    <w:rsid w:val="007151B4"/>
    <w:rsid w:val="007159BD"/>
    <w:rsid w:val="00717F6E"/>
    <w:rsid w:val="00720ACC"/>
    <w:rsid w:val="00721AFF"/>
    <w:rsid w:val="0072269B"/>
    <w:rsid w:val="007228D3"/>
    <w:rsid w:val="00723B90"/>
    <w:rsid w:val="00724988"/>
    <w:rsid w:val="007271D5"/>
    <w:rsid w:val="007274A4"/>
    <w:rsid w:val="00727903"/>
    <w:rsid w:val="007303E6"/>
    <w:rsid w:val="0073238C"/>
    <w:rsid w:val="00733164"/>
    <w:rsid w:val="00733B71"/>
    <w:rsid w:val="0073427C"/>
    <w:rsid w:val="0073433D"/>
    <w:rsid w:val="00734B8D"/>
    <w:rsid w:val="00735085"/>
    <w:rsid w:val="007406D0"/>
    <w:rsid w:val="00741832"/>
    <w:rsid w:val="00741842"/>
    <w:rsid w:val="007423A5"/>
    <w:rsid w:val="00742EAF"/>
    <w:rsid w:val="00744252"/>
    <w:rsid w:val="00744359"/>
    <w:rsid w:val="00744E24"/>
    <w:rsid w:val="00745603"/>
    <w:rsid w:val="00745D4E"/>
    <w:rsid w:val="00746581"/>
    <w:rsid w:val="007466B9"/>
    <w:rsid w:val="00746AAB"/>
    <w:rsid w:val="00747308"/>
    <w:rsid w:val="00747883"/>
    <w:rsid w:val="007478D0"/>
    <w:rsid w:val="00750B7C"/>
    <w:rsid w:val="00751062"/>
    <w:rsid w:val="007510A1"/>
    <w:rsid w:val="00751C7F"/>
    <w:rsid w:val="00751DD1"/>
    <w:rsid w:val="007520D3"/>
    <w:rsid w:val="007527AB"/>
    <w:rsid w:val="00752AC2"/>
    <w:rsid w:val="00753B25"/>
    <w:rsid w:val="0075491E"/>
    <w:rsid w:val="007549D6"/>
    <w:rsid w:val="0075569E"/>
    <w:rsid w:val="007565FE"/>
    <w:rsid w:val="0075660E"/>
    <w:rsid w:val="007578A4"/>
    <w:rsid w:val="00757C21"/>
    <w:rsid w:val="00757FB0"/>
    <w:rsid w:val="00761023"/>
    <w:rsid w:val="00761101"/>
    <w:rsid w:val="007613BB"/>
    <w:rsid w:val="007618F3"/>
    <w:rsid w:val="00761983"/>
    <w:rsid w:val="00761B4B"/>
    <w:rsid w:val="00761E1A"/>
    <w:rsid w:val="0076255E"/>
    <w:rsid w:val="007627F3"/>
    <w:rsid w:val="007629B2"/>
    <w:rsid w:val="0076308A"/>
    <w:rsid w:val="00763D4E"/>
    <w:rsid w:val="0076683A"/>
    <w:rsid w:val="00766E4E"/>
    <w:rsid w:val="00767326"/>
    <w:rsid w:val="00767C9A"/>
    <w:rsid w:val="00770589"/>
    <w:rsid w:val="0077066D"/>
    <w:rsid w:val="0077074A"/>
    <w:rsid w:val="00770C29"/>
    <w:rsid w:val="00770F0F"/>
    <w:rsid w:val="00777BFC"/>
    <w:rsid w:val="00781A40"/>
    <w:rsid w:val="0078230A"/>
    <w:rsid w:val="00784693"/>
    <w:rsid w:val="00784FFC"/>
    <w:rsid w:val="00785301"/>
    <w:rsid w:val="00785FEE"/>
    <w:rsid w:val="0078611D"/>
    <w:rsid w:val="007862EE"/>
    <w:rsid w:val="007879EF"/>
    <w:rsid w:val="007903B5"/>
    <w:rsid w:val="0079045D"/>
    <w:rsid w:val="00790B63"/>
    <w:rsid w:val="007911BD"/>
    <w:rsid w:val="007927F3"/>
    <w:rsid w:val="0079444C"/>
    <w:rsid w:val="007947B8"/>
    <w:rsid w:val="0079726A"/>
    <w:rsid w:val="007A0E7A"/>
    <w:rsid w:val="007A0EEE"/>
    <w:rsid w:val="007A181E"/>
    <w:rsid w:val="007A1D36"/>
    <w:rsid w:val="007A2186"/>
    <w:rsid w:val="007A254B"/>
    <w:rsid w:val="007A6081"/>
    <w:rsid w:val="007A79C5"/>
    <w:rsid w:val="007A7AA5"/>
    <w:rsid w:val="007B237C"/>
    <w:rsid w:val="007B248A"/>
    <w:rsid w:val="007B2C6B"/>
    <w:rsid w:val="007B3108"/>
    <w:rsid w:val="007B3940"/>
    <w:rsid w:val="007B4CC7"/>
    <w:rsid w:val="007B5960"/>
    <w:rsid w:val="007B6734"/>
    <w:rsid w:val="007B68C1"/>
    <w:rsid w:val="007C0B44"/>
    <w:rsid w:val="007C2018"/>
    <w:rsid w:val="007C20C8"/>
    <w:rsid w:val="007C2FC0"/>
    <w:rsid w:val="007C38BF"/>
    <w:rsid w:val="007C63FF"/>
    <w:rsid w:val="007C6B0B"/>
    <w:rsid w:val="007D2AEA"/>
    <w:rsid w:val="007D3302"/>
    <w:rsid w:val="007D3DF2"/>
    <w:rsid w:val="007D41DB"/>
    <w:rsid w:val="007D63F7"/>
    <w:rsid w:val="007D7052"/>
    <w:rsid w:val="007D70A5"/>
    <w:rsid w:val="007D75EA"/>
    <w:rsid w:val="007E0F62"/>
    <w:rsid w:val="007E1A71"/>
    <w:rsid w:val="007E5584"/>
    <w:rsid w:val="007E67BB"/>
    <w:rsid w:val="007E7695"/>
    <w:rsid w:val="007E7B95"/>
    <w:rsid w:val="007F158B"/>
    <w:rsid w:val="007F1FE2"/>
    <w:rsid w:val="007F4A03"/>
    <w:rsid w:val="007F4C83"/>
    <w:rsid w:val="007F561F"/>
    <w:rsid w:val="007F61B5"/>
    <w:rsid w:val="007F6402"/>
    <w:rsid w:val="007F6B3E"/>
    <w:rsid w:val="007F787B"/>
    <w:rsid w:val="00800A57"/>
    <w:rsid w:val="008025CB"/>
    <w:rsid w:val="00802702"/>
    <w:rsid w:val="008028B5"/>
    <w:rsid w:val="00802C82"/>
    <w:rsid w:val="00803511"/>
    <w:rsid w:val="008046CC"/>
    <w:rsid w:val="00804B49"/>
    <w:rsid w:val="00804D7C"/>
    <w:rsid w:val="008068E9"/>
    <w:rsid w:val="0081024A"/>
    <w:rsid w:val="00810503"/>
    <w:rsid w:val="00811461"/>
    <w:rsid w:val="0081164C"/>
    <w:rsid w:val="00811698"/>
    <w:rsid w:val="00811A5D"/>
    <w:rsid w:val="00815559"/>
    <w:rsid w:val="00815B16"/>
    <w:rsid w:val="008173A5"/>
    <w:rsid w:val="00817927"/>
    <w:rsid w:val="00817A4A"/>
    <w:rsid w:val="0082307B"/>
    <w:rsid w:val="0082392B"/>
    <w:rsid w:val="00823A81"/>
    <w:rsid w:val="00827182"/>
    <w:rsid w:val="008274A6"/>
    <w:rsid w:val="008278B2"/>
    <w:rsid w:val="00830002"/>
    <w:rsid w:val="00830647"/>
    <w:rsid w:val="00830AF6"/>
    <w:rsid w:val="0083147A"/>
    <w:rsid w:val="00831555"/>
    <w:rsid w:val="00831785"/>
    <w:rsid w:val="00834051"/>
    <w:rsid w:val="00834D83"/>
    <w:rsid w:val="00836BAC"/>
    <w:rsid w:val="00836E38"/>
    <w:rsid w:val="00840A1E"/>
    <w:rsid w:val="00841351"/>
    <w:rsid w:val="008415B0"/>
    <w:rsid w:val="00841F18"/>
    <w:rsid w:val="0084229F"/>
    <w:rsid w:val="00843F13"/>
    <w:rsid w:val="008455BA"/>
    <w:rsid w:val="00845C57"/>
    <w:rsid w:val="008462CF"/>
    <w:rsid w:val="00847394"/>
    <w:rsid w:val="008474F2"/>
    <w:rsid w:val="00851685"/>
    <w:rsid w:val="00851B58"/>
    <w:rsid w:val="00851F4D"/>
    <w:rsid w:val="00851F5A"/>
    <w:rsid w:val="00854107"/>
    <w:rsid w:val="008549E4"/>
    <w:rsid w:val="00855B66"/>
    <w:rsid w:val="00855D52"/>
    <w:rsid w:val="008564B3"/>
    <w:rsid w:val="00857327"/>
    <w:rsid w:val="00860A15"/>
    <w:rsid w:val="00861D27"/>
    <w:rsid w:val="008623AB"/>
    <w:rsid w:val="00864723"/>
    <w:rsid w:val="008658A9"/>
    <w:rsid w:val="00867507"/>
    <w:rsid w:val="0087123B"/>
    <w:rsid w:val="008719F8"/>
    <w:rsid w:val="00871F30"/>
    <w:rsid w:val="008722E9"/>
    <w:rsid w:val="008728ED"/>
    <w:rsid w:val="0087321B"/>
    <w:rsid w:val="00873A43"/>
    <w:rsid w:val="00873F0D"/>
    <w:rsid w:val="00874040"/>
    <w:rsid w:val="00874F14"/>
    <w:rsid w:val="00876AE0"/>
    <w:rsid w:val="00880275"/>
    <w:rsid w:val="00880B58"/>
    <w:rsid w:val="00882A5E"/>
    <w:rsid w:val="008834DE"/>
    <w:rsid w:val="00883D9B"/>
    <w:rsid w:val="00884452"/>
    <w:rsid w:val="008861FB"/>
    <w:rsid w:val="008870EB"/>
    <w:rsid w:val="00887386"/>
    <w:rsid w:val="00887FCA"/>
    <w:rsid w:val="008904D8"/>
    <w:rsid w:val="00891DD8"/>
    <w:rsid w:val="00891E18"/>
    <w:rsid w:val="008920A0"/>
    <w:rsid w:val="00893314"/>
    <w:rsid w:val="00895B81"/>
    <w:rsid w:val="008A10C6"/>
    <w:rsid w:val="008A128B"/>
    <w:rsid w:val="008A18B3"/>
    <w:rsid w:val="008A22F4"/>
    <w:rsid w:val="008A3535"/>
    <w:rsid w:val="008A3755"/>
    <w:rsid w:val="008A3C34"/>
    <w:rsid w:val="008A3E5F"/>
    <w:rsid w:val="008A5709"/>
    <w:rsid w:val="008A64BD"/>
    <w:rsid w:val="008A6779"/>
    <w:rsid w:val="008A6BAF"/>
    <w:rsid w:val="008A7155"/>
    <w:rsid w:val="008A747D"/>
    <w:rsid w:val="008B0087"/>
    <w:rsid w:val="008B11EE"/>
    <w:rsid w:val="008B32B5"/>
    <w:rsid w:val="008B48FB"/>
    <w:rsid w:val="008B5D78"/>
    <w:rsid w:val="008C0237"/>
    <w:rsid w:val="008C09F5"/>
    <w:rsid w:val="008C0D21"/>
    <w:rsid w:val="008C246F"/>
    <w:rsid w:val="008C3CC9"/>
    <w:rsid w:val="008C3FAC"/>
    <w:rsid w:val="008C6A80"/>
    <w:rsid w:val="008D129B"/>
    <w:rsid w:val="008D14D1"/>
    <w:rsid w:val="008D2CE3"/>
    <w:rsid w:val="008D3979"/>
    <w:rsid w:val="008D3A5B"/>
    <w:rsid w:val="008D55AC"/>
    <w:rsid w:val="008D60DE"/>
    <w:rsid w:val="008E10F8"/>
    <w:rsid w:val="008E2900"/>
    <w:rsid w:val="008E3EB9"/>
    <w:rsid w:val="008E4557"/>
    <w:rsid w:val="008E5D27"/>
    <w:rsid w:val="008E6302"/>
    <w:rsid w:val="008E69FB"/>
    <w:rsid w:val="008E6C43"/>
    <w:rsid w:val="008F15BB"/>
    <w:rsid w:val="008F1D0E"/>
    <w:rsid w:val="008F2C64"/>
    <w:rsid w:val="008F30E2"/>
    <w:rsid w:val="008F3414"/>
    <w:rsid w:val="008F5186"/>
    <w:rsid w:val="008F55C6"/>
    <w:rsid w:val="008F6474"/>
    <w:rsid w:val="008F6BE4"/>
    <w:rsid w:val="008F75D0"/>
    <w:rsid w:val="008F7937"/>
    <w:rsid w:val="009012C4"/>
    <w:rsid w:val="009021B9"/>
    <w:rsid w:val="00902DC0"/>
    <w:rsid w:val="0090460B"/>
    <w:rsid w:val="009052F9"/>
    <w:rsid w:val="00907DCE"/>
    <w:rsid w:val="00910175"/>
    <w:rsid w:val="009107F1"/>
    <w:rsid w:val="00910E1A"/>
    <w:rsid w:val="00911557"/>
    <w:rsid w:val="00914020"/>
    <w:rsid w:val="00915AFC"/>
    <w:rsid w:val="00916B66"/>
    <w:rsid w:val="00917036"/>
    <w:rsid w:val="0092030A"/>
    <w:rsid w:val="00921006"/>
    <w:rsid w:val="00921B41"/>
    <w:rsid w:val="00921C33"/>
    <w:rsid w:val="009248A3"/>
    <w:rsid w:val="009261DE"/>
    <w:rsid w:val="0092639C"/>
    <w:rsid w:val="00926514"/>
    <w:rsid w:val="00930877"/>
    <w:rsid w:val="0093258E"/>
    <w:rsid w:val="00932E86"/>
    <w:rsid w:val="00933D75"/>
    <w:rsid w:val="009343CB"/>
    <w:rsid w:val="00935B45"/>
    <w:rsid w:val="00936701"/>
    <w:rsid w:val="00936828"/>
    <w:rsid w:val="009370E6"/>
    <w:rsid w:val="00937B68"/>
    <w:rsid w:val="0094054F"/>
    <w:rsid w:val="0094107F"/>
    <w:rsid w:val="0094298F"/>
    <w:rsid w:val="00943506"/>
    <w:rsid w:val="00945B0D"/>
    <w:rsid w:val="00946A71"/>
    <w:rsid w:val="009508A5"/>
    <w:rsid w:val="009516EC"/>
    <w:rsid w:val="00951D1A"/>
    <w:rsid w:val="00952C64"/>
    <w:rsid w:val="009530DB"/>
    <w:rsid w:val="00953B1C"/>
    <w:rsid w:val="009542F4"/>
    <w:rsid w:val="00954571"/>
    <w:rsid w:val="00957890"/>
    <w:rsid w:val="009604F3"/>
    <w:rsid w:val="0096184E"/>
    <w:rsid w:val="00961B4A"/>
    <w:rsid w:val="009624F6"/>
    <w:rsid w:val="009634F5"/>
    <w:rsid w:val="00963B8E"/>
    <w:rsid w:val="009650E8"/>
    <w:rsid w:val="00965D6C"/>
    <w:rsid w:val="00965DD8"/>
    <w:rsid w:val="0096602F"/>
    <w:rsid w:val="0097041E"/>
    <w:rsid w:val="0097042C"/>
    <w:rsid w:val="00971D3B"/>
    <w:rsid w:val="00972BBB"/>
    <w:rsid w:val="00972FF0"/>
    <w:rsid w:val="0097314D"/>
    <w:rsid w:val="0097396C"/>
    <w:rsid w:val="009739CC"/>
    <w:rsid w:val="009748BD"/>
    <w:rsid w:val="009755A4"/>
    <w:rsid w:val="009775B6"/>
    <w:rsid w:val="00981112"/>
    <w:rsid w:val="00981354"/>
    <w:rsid w:val="0098150D"/>
    <w:rsid w:val="00981B49"/>
    <w:rsid w:val="00982614"/>
    <w:rsid w:val="00983523"/>
    <w:rsid w:val="00987421"/>
    <w:rsid w:val="00987ADA"/>
    <w:rsid w:val="009902EF"/>
    <w:rsid w:val="009907FB"/>
    <w:rsid w:val="009908B7"/>
    <w:rsid w:val="00990BC0"/>
    <w:rsid w:val="00991571"/>
    <w:rsid w:val="00991A44"/>
    <w:rsid w:val="009929C2"/>
    <w:rsid w:val="00993300"/>
    <w:rsid w:val="00995EA6"/>
    <w:rsid w:val="0099774D"/>
    <w:rsid w:val="009A03A9"/>
    <w:rsid w:val="009A0493"/>
    <w:rsid w:val="009A0E52"/>
    <w:rsid w:val="009A102A"/>
    <w:rsid w:val="009A1FCC"/>
    <w:rsid w:val="009A2A07"/>
    <w:rsid w:val="009A49E2"/>
    <w:rsid w:val="009A75F4"/>
    <w:rsid w:val="009B05E8"/>
    <w:rsid w:val="009B0993"/>
    <w:rsid w:val="009B18E4"/>
    <w:rsid w:val="009B301E"/>
    <w:rsid w:val="009B399B"/>
    <w:rsid w:val="009B4C4A"/>
    <w:rsid w:val="009B5423"/>
    <w:rsid w:val="009B56D5"/>
    <w:rsid w:val="009B640A"/>
    <w:rsid w:val="009B6635"/>
    <w:rsid w:val="009B6F17"/>
    <w:rsid w:val="009C17F3"/>
    <w:rsid w:val="009C3479"/>
    <w:rsid w:val="009C4BDA"/>
    <w:rsid w:val="009D072C"/>
    <w:rsid w:val="009D1D00"/>
    <w:rsid w:val="009D38E0"/>
    <w:rsid w:val="009D5A01"/>
    <w:rsid w:val="009D5F24"/>
    <w:rsid w:val="009D66AA"/>
    <w:rsid w:val="009D6FD9"/>
    <w:rsid w:val="009E17D6"/>
    <w:rsid w:val="009E1B8D"/>
    <w:rsid w:val="009E2520"/>
    <w:rsid w:val="009E5107"/>
    <w:rsid w:val="009E5BA3"/>
    <w:rsid w:val="009F2386"/>
    <w:rsid w:val="009F27BE"/>
    <w:rsid w:val="009F2B8C"/>
    <w:rsid w:val="009F41F0"/>
    <w:rsid w:val="009F4389"/>
    <w:rsid w:val="009F51B7"/>
    <w:rsid w:val="00A048A5"/>
    <w:rsid w:val="00A0522A"/>
    <w:rsid w:val="00A05DFA"/>
    <w:rsid w:val="00A07B2D"/>
    <w:rsid w:val="00A101E3"/>
    <w:rsid w:val="00A11F1E"/>
    <w:rsid w:val="00A12AC4"/>
    <w:rsid w:val="00A1303D"/>
    <w:rsid w:val="00A1400E"/>
    <w:rsid w:val="00A14403"/>
    <w:rsid w:val="00A1563B"/>
    <w:rsid w:val="00A15E9E"/>
    <w:rsid w:val="00A15FDE"/>
    <w:rsid w:val="00A16821"/>
    <w:rsid w:val="00A21BF9"/>
    <w:rsid w:val="00A223A4"/>
    <w:rsid w:val="00A22733"/>
    <w:rsid w:val="00A22AA9"/>
    <w:rsid w:val="00A23052"/>
    <w:rsid w:val="00A23D59"/>
    <w:rsid w:val="00A2560F"/>
    <w:rsid w:val="00A257E6"/>
    <w:rsid w:val="00A25D34"/>
    <w:rsid w:val="00A274B8"/>
    <w:rsid w:val="00A2769B"/>
    <w:rsid w:val="00A3034D"/>
    <w:rsid w:val="00A30ADE"/>
    <w:rsid w:val="00A317E9"/>
    <w:rsid w:val="00A33B5A"/>
    <w:rsid w:val="00A33EC0"/>
    <w:rsid w:val="00A341E8"/>
    <w:rsid w:val="00A3489A"/>
    <w:rsid w:val="00A34F8C"/>
    <w:rsid w:val="00A35372"/>
    <w:rsid w:val="00A37DFF"/>
    <w:rsid w:val="00A37F34"/>
    <w:rsid w:val="00A4000D"/>
    <w:rsid w:val="00A403A6"/>
    <w:rsid w:val="00A4043A"/>
    <w:rsid w:val="00A43B39"/>
    <w:rsid w:val="00A455BF"/>
    <w:rsid w:val="00A51AE2"/>
    <w:rsid w:val="00A52C54"/>
    <w:rsid w:val="00A53B54"/>
    <w:rsid w:val="00A55398"/>
    <w:rsid w:val="00A56092"/>
    <w:rsid w:val="00A569E8"/>
    <w:rsid w:val="00A56FE3"/>
    <w:rsid w:val="00A607FD"/>
    <w:rsid w:val="00A6126E"/>
    <w:rsid w:val="00A61921"/>
    <w:rsid w:val="00A62B0D"/>
    <w:rsid w:val="00A62E5B"/>
    <w:rsid w:val="00A6436A"/>
    <w:rsid w:val="00A644CD"/>
    <w:rsid w:val="00A64D78"/>
    <w:rsid w:val="00A6501D"/>
    <w:rsid w:val="00A66D7C"/>
    <w:rsid w:val="00A708D1"/>
    <w:rsid w:val="00A72ED2"/>
    <w:rsid w:val="00A7313D"/>
    <w:rsid w:val="00A747B4"/>
    <w:rsid w:val="00A7580F"/>
    <w:rsid w:val="00A76BFC"/>
    <w:rsid w:val="00A76E06"/>
    <w:rsid w:val="00A8130C"/>
    <w:rsid w:val="00A82728"/>
    <w:rsid w:val="00A83CBB"/>
    <w:rsid w:val="00A86EF1"/>
    <w:rsid w:val="00A86F22"/>
    <w:rsid w:val="00A87555"/>
    <w:rsid w:val="00A87E2A"/>
    <w:rsid w:val="00A914D3"/>
    <w:rsid w:val="00A92FDB"/>
    <w:rsid w:val="00A9378F"/>
    <w:rsid w:val="00A94298"/>
    <w:rsid w:val="00AA0CCE"/>
    <w:rsid w:val="00AA2B87"/>
    <w:rsid w:val="00AA32AE"/>
    <w:rsid w:val="00AA339B"/>
    <w:rsid w:val="00AA520B"/>
    <w:rsid w:val="00AA58E7"/>
    <w:rsid w:val="00AA6A1D"/>
    <w:rsid w:val="00AA78CB"/>
    <w:rsid w:val="00AB290C"/>
    <w:rsid w:val="00AB6863"/>
    <w:rsid w:val="00AB7119"/>
    <w:rsid w:val="00AB754F"/>
    <w:rsid w:val="00AB75AE"/>
    <w:rsid w:val="00AB7C55"/>
    <w:rsid w:val="00AC1494"/>
    <w:rsid w:val="00AC1E63"/>
    <w:rsid w:val="00AC25BF"/>
    <w:rsid w:val="00AC50D2"/>
    <w:rsid w:val="00AC5E22"/>
    <w:rsid w:val="00AC6333"/>
    <w:rsid w:val="00AC65FF"/>
    <w:rsid w:val="00AC6D05"/>
    <w:rsid w:val="00AC7FC3"/>
    <w:rsid w:val="00AD104B"/>
    <w:rsid w:val="00AD21C1"/>
    <w:rsid w:val="00AD31DA"/>
    <w:rsid w:val="00AD6266"/>
    <w:rsid w:val="00AD743D"/>
    <w:rsid w:val="00AE04B3"/>
    <w:rsid w:val="00AE0C8B"/>
    <w:rsid w:val="00AE0D9A"/>
    <w:rsid w:val="00AE11C1"/>
    <w:rsid w:val="00AE1482"/>
    <w:rsid w:val="00AE20CD"/>
    <w:rsid w:val="00AE3430"/>
    <w:rsid w:val="00AE4F9B"/>
    <w:rsid w:val="00AE5FA5"/>
    <w:rsid w:val="00AF0AF8"/>
    <w:rsid w:val="00AF0FF0"/>
    <w:rsid w:val="00AF1382"/>
    <w:rsid w:val="00AF16AD"/>
    <w:rsid w:val="00AF3E16"/>
    <w:rsid w:val="00AF4D90"/>
    <w:rsid w:val="00AF5B82"/>
    <w:rsid w:val="00AF5CB3"/>
    <w:rsid w:val="00AF7BB1"/>
    <w:rsid w:val="00AF7BCD"/>
    <w:rsid w:val="00B01341"/>
    <w:rsid w:val="00B042D0"/>
    <w:rsid w:val="00B04A24"/>
    <w:rsid w:val="00B07484"/>
    <w:rsid w:val="00B11008"/>
    <w:rsid w:val="00B12960"/>
    <w:rsid w:val="00B129C4"/>
    <w:rsid w:val="00B12EDF"/>
    <w:rsid w:val="00B12F59"/>
    <w:rsid w:val="00B13227"/>
    <w:rsid w:val="00B138F1"/>
    <w:rsid w:val="00B20AB3"/>
    <w:rsid w:val="00B210F5"/>
    <w:rsid w:val="00B21A0A"/>
    <w:rsid w:val="00B24A68"/>
    <w:rsid w:val="00B25BD2"/>
    <w:rsid w:val="00B310AA"/>
    <w:rsid w:val="00B325D9"/>
    <w:rsid w:val="00B33494"/>
    <w:rsid w:val="00B3463B"/>
    <w:rsid w:val="00B3590C"/>
    <w:rsid w:val="00B3795C"/>
    <w:rsid w:val="00B37CD0"/>
    <w:rsid w:val="00B37CF9"/>
    <w:rsid w:val="00B42BA5"/>
    <w:rsid w:val="00B4424F"/>
    <w:rsid w:val="00B4496E"/>
    <w:rsid w:val="00B465D8"/>
    <w:rsid w:val="00B46A56"/>
    <w:rsid w:val="00B50F00"/>
    <w:rsid w:val="00B51791"/>
    <w:rsid w:val="00B5213B"/>
    <w:rsid w:val="00B55628"/>
    <w:rsid w:val="00B56AE9"/>
    <w:rsid w:val="00B57FF3"/>
    <w:rsid w:val="00B616C7"/>
    <w:rsid w:val="00B61E79"/>
    <w:rsid w:val="00B62C19"/>
    <w:rsid w:val="00B63DDD"/>
    <w:rsid w:val="00B6483F"/>
    <w:rsid w:val="00B64E2D"/>
    <w:rsid w:val="00B71A50"/>
    <w:rsid w:val="00B73442"/>
    <w:rsid w:val="00B73C59"/>
    <w:rsid w:val="00B74248"/>
    <w:rsid w:val="00B74843"/>
    <w:rsid w:val="00B74BFD"/>
    <w:rsid w:val="00B75306"/>
    <w:rsid w:val="00B757F5"/>
    <w:rsid w:val="00B7783A"/>
    <w:rsid w:val="00B8121F"/>
    <w:rsid w:val="00B8152F"/>
    <w:rsid w:val="00B81677"/>
    <w:rsid w:val="00B82BC7"/>
    <w:rsid w:val="00B8325C"/>
    <w:rsid w:val="00B83339"/>
    <w:rsid w:val="00B83B32"/>
    <w:rsid w:val="00B83D90"/>
    <w:rsid w:val="00B84B4B"/>
    <w:rsid w:val="00B84DDD"/>
    <w:rsid w:val="00B8503D"/>
    <w:rsid w:val="00B85382"/>
    <w:rsid w:val="00B85C2C"/>
    <w:rsid w:val="00B85D15"/>
    <w:rsid w:val="00B86AE8"/>
    <w:rsid w:val="00B86BCC"/>
    <w:rsid w:val="00B872DC"/>
    <w:rsid w:val="00B900EA"/>
    <w:rsid w:val="00B90AF6"/>
    <w:rsid w:val="00B915C3"/>
    <w:rsid w:val="00B95208"/>
    <w:rsid w:val="00B9544B"/>
    <w:rsid w:val="00B969E4"/>
    <w:rsid w:val="00B97033"/>
    <w:rsid w:val="00B97044"/>
    <w:rsid w:val="00B9705B"/>
    <w:rsid w:val="00B97364"/>
    <w:rsid w:val="00BA0C74"/>
    <w:rsid w:val="00BA1574"/>
    <w:rsid w:val="00BA15DB"/>
    <w:rsid w:val="00BA230C"/>
    <w:rsid w:val="00BA2422"/>
    <w:rsid w:val="00BA3588"/>
    <w:rsid w:val="00BA361B"/>
    <w:rsid w:val="00BA3F50"/>
    <w:rsid w:val="00BA4257"/>
    <w:rsid w:val="00BA4EAA"/>
    <w:rsid w:val="00BA6296"/>
    <w:rsid w:val="00BB0786"/>
    <w:rsid w:val="00BB0D6E"/>
    <w:rsid w:val="00BB14AB"/>
    <w:rsid w:val="00BB14CE"/>
    <w:rsid w:val="00BB2540"/>
    <w:rsid w:val="00BB32B3"/>
    <w:rsid w:val="00BB3463"/>
    <w:rsid w:val="00BB44AA"/>
    <w:rsid w:val="00BB4C8B"/>
    <w:rsid w:val="00BB4E18"/>
    <w:rsid w:val="00BB5202"/>
    <w:rsid w:val="00BB677E"/>
    <w:rsid w:val="00BB6D4A"/>
    <w:rsid w:val="00BB6D77"/>
    <w:rsid w:val="00BB6FB4"/>
    <w:rsid w:val="00BB7082"/>
    <w:rsid w:val="00BB7A25"/>
    <w:rsid w:val="00BB7EF2"/>
    <w:rsid w:val="00BC07B8"/>
    <w:rsid w:val="00BC094C"/>
    <w:rsid w:val="00BC2779"/>
    <w:rsid w:val="00BC3395"/>
    <w:rsid w:val="00BC5A3F"/>
    <w:rsid w:val="00BC6DEB"/>
    <w:rsid w:val="00BC7285"/>
    <w:rsid w:val="00BD142F"/>
    <w:rsid w:val="00BD2F50"/>
    <w:rsid w:val="00BD3B14"/>
    <w:rsid w:val="00BD7858"/>
    <w:rsid w:val="00BE0A2A"/>
    <w:rsid w:val="00BE11C6"/>
    <w:rsid w:val="00BE24AC"/>
    <w:rsid w:val="00BE2878"/>
    <w:rsid w:val="00BE3686"/>
    <w:rsid w:val="00BE3A7D"/>
    <w:rsid w:val="00BE3F7E"/>
    <w:rsid w:val="00BE62DD"/>
    <w:rsid w:val="00BE66A7"/>
    <w:rsid w:val="00BE6F46"/>
    <w:rsid w:val="00BE7B3A"/>
    <w:rsid w:val="00BF0BE8"/>
    <w:rsid w:val="00BF1DC7"/>
    <w:rsid w:val="00BF2EB8"/>
    <w:rsid w:val="00BF4BEF"/>
    <w:rsid w:val="00BF5569"/>
    <w:rsid w:val="00BF6037"/>
    <w:rsid w:val="00BF6366"/>
    <w:rsid w:val="00BF6D35"/>
    <w:rsid w:val="00BF747C"/>
    <w:rsid w:val="00C01101"/>
    <w:rsid w:val="00C01DE0"/>
    <w:rsid w:val="00C0334C"/>
    <w:rsid w:val="00C04D4D"/>
    <w:rsid w:val="00C053DF"/>
    <w:rsid w:val="00C06564"/>
    <w:rsid w:val="00C07531"/>
    <w:rsid w:val="00C07CE6"/>
    <w:rsid w:val="00C07EEE"/>
    <w:rsid w:val="00C1002C"/>
    <w:rsid w:val="00C1054B"/>
    <w:rsid w:val="00C10D5B"/>
    <w:rsid w:val="00C10EC2"/>
    <w:rsid w:val="00C11D08"/>
    <w:rsid w:val="00C12034"/>
    <w:rsid w:val="00C16835"/>
    <w:rsid w:val="00C212B1"/>
    <w:rsid w:val="00C21869"/>
    <w:rsid w:val="00C230C1"/>
    <w:rsid w:val="00C2348F"/>
    <w:rsid w:val="00C2493D"/>
    <w:rsid w:val="00C24C3B"/>
    <w:rsid w:val="00C24E7A"/>
    <w:rsid w:val="00C26222"/>
    <w:rsid w:val="00C270E2"/>
    <w:rsid w:val="00C27178"/>
    <w:rsid w:val="00C27698"/>
    <w:rsid w:val="00C3334C"/>
    <w:rsid w:val="00C33915"/>
    <w:rsid w:val="00C34E5A"/>
    <w:rsid w:val="00C35700"/>
    <w:rsid w:val="00C371A5"/>
    <w:rsid w:val="00C371AF"/>
    <w:rsid w:val="00C41B3E"/>
    <w:rsid w:val="00C42940"/>
    <w:rsid w:val="00C43783"/>
    <w:rsid w:val="00C440E5"/>
    <w:rsid w:val="00C46A14"/>
    <w:rsid w:val="00C47B00"/>
    <w:rsid w:val="00C50596"/>
    <w:rsid w:val="00C51805"/>
    <w:rsid w:val="00C532E0"/>
    <w:rsid w:val="00C53E58"/>
    <w:rsid w:val="00C54A38"/>
    <w:rsid w:val="00C554BE"/>
    <w:rsid w:val="00C55FCD"/>
    <w:rsid w:val="00C56DF2"/>
    <w:rsid w:val="00C57423"/>
    <w:rsid w:val="00C6058B"/>
    <w:rsid w:val="00C61649"/>
    <w:rsid w:val="00C62847"/>
    <w:rsid w:val="00C63449"/>
    <w:rsid w:val="00C64794"/>
    <w:rsid w:val="00C64A0D"/>
    <w:rsid w:val="00C67C35"/>
    <w:rsid w:val="00C71F2B"/>
    <w:rsid w:val="00C722A2"/>
    <w:rsid w:val="00C73925"/>
    <w:rsid w:val="00C73DD9"/>
    <w:rsid w:val="00C75679"/>
    <w:rsid w:val="00C759CF"/>
    <w:rsid w:val="00C769C1"/>
    <w:rsid w:val="00C804CD"/>
    <w:rsid w:val="00C80EEC"/>
    <w:rsid w:val="00C81A2A"/>
    <w:rsid w:val="00C82BAE"/>
    <w:rsid w:val="00C85FD2"/>
    <w:rsid w:val="00C86833"/>
    <w:rsid w:val="00C87B37"/>
    <w:rsid w:val="00C91E9D"/>
    <w:rsid w:val="00C92E6E"/>
    <w:rsid w:val="00C932AA"/>
    <w:rsid w:val="00C932D8"/>
    <w:rsid w:val="00C93FFC"/>
    <w:rsid w:val="00C9451A"/>
    <w:rsid w:val="00C94920"/>
    <w:rsid w:val="00C95517"/>
    <w:rsid w:val="00CA0E4A"/>
    <w:rsid w:val="00CA2EC6"/>
    <w:rsid w:val="00CA4798"/>
    <w:rsid w:val="00CA5055"/>
    <w:rsid w:val="00CA571A"/>
    <w:rsid w:val="00CA5AA7"/>
    <w:rsid w:val="00CA6FFD"/>
    <w:rsid w:val="00CA78F0"/>
    <w:rsid w:val="00CB135D"/>
    <w:rsid w:val="00CB15A2"/>
    <w:rsid w:val="00CB1AAF"/>
    <w:rsid w:val="00CB1B54"/>
    <w:rsid w:val="00CB2BD9"/>
    <w:rsid w:val="00CB385B"/>
    <w:rsid w:val="00CB5104"/>
    <w:rsid w:val="00CB5450"/>
    <w:rsid w:val="00CB6C07"/>
    <w:rsid w:val="00CC166E"/>
    <w:rsid w:val="00CC1AC6"/>
    <w:rsid w:val="00CC1B7F"/>
    <w:rsid w:val="00CC20B8"/>
    <w:rsid w:val="00CC3518"/>
    <w:rsid w:val="00CC37F9"/>
    <w:rsid w:val="00CC4145"/>
    <w:rsid w:val="00CC62E9"/>
    <w:rsid w:val="00CC68BB"/>
    <w:rsid w:val="00CC68F0"/>
    <w:rsid w:val="00CC781A"/>
    <w:rsid w:val="00CC7C62"/>
    <w:rsid w:val="00CC7E28"/>
    <w:rsid w:val="00CD0794"/>
    <w:rsid w:val="00CD09BE"/>
    <w:rsid w:val="00CD26EB"/>
    <w:rsid w:val="00CD2E9E"/>
    <w:rsid w:val="00CD5565"/>
    <w:rsid w:val="00CD60DA"/>
    <w:rsid w:val="00CD6A38"/>
    <w:rsid w:val="00CD6D74"/>
    <w:rsid w:val="00CE06EA"/>
    <w:rsid w:val="00CE0DF3"/>
    <w:rsid w:val="00CE29B2"/>
    <w:rsid w:val="00CE401A"/>
    <w:rsid w:val="00CE468E"/>
    <w:rsid w:val="00CE62A8"/>
    <w:rsid w:val="00CE7516"/>
    <w:rsid w:val="00CF0B98"/>
    <w:rsid w:val="00CF12C7"/>
    <w:rsid w:val="00CF1464"/>
    <w:rsid w:val="00CF2EE5"/>
    <w:rsid w:val="00CF37F2"/>
    <w:rsid w:val="00CF3A63"/>
    <w:rsid w:val="00CF4808"/>
    <w:rsid w:val="00CF5269"/>
    <w:rsid w:val="00CF69D6"/>
    <w:rsid w:val="00CF6DAC"/>
    <w:rsid w:val="00CF7040"/>
    <w:rsid w:val="00CF7621"/>
    <w:rsid w:val="00D00FB0"/>
    <w:rsid w:val="00D01EF7"/>
    <w:rsid w:val="00D04421"/>
    <w:rsid w:val="00D0460A"/>
    <w:rsid w:val="00D05017"/>
    <w:rsid w:val="00D05BFB"/>
    <w:rsid w:val="00D06483"/>
    <w:rsid w:val="00D06867"/>
    <w:rsid w:val="00D06C71"/>
    <w:rsid w:val="00D07B79"/>
    <w:rsid w:val="00D114BE"/>
    <w:rsid w:val="00D135C3"/>
    <w:rsid w:val="00D1396F"/>
    <w:rsid w:val="00D13A26"/>
    <w:rsid w:val="00D13D5B"/>
    <w:rsid w:val="00D148D8"/>
    <w:rsid w:val="00D16836"/>
    <w:rsid w:val="00D1685C"/>
    <w:rsid w:val="00D16CC3"/>
    <w:rsid w:val="00D16EA7"/>
    <w:rsid w:val="00D1729D"/>
    <w:rsid w:val="00D20D8F"/>
    <w:rsid w:val="00D20F79"/>
    <w:rsid w:val="00D211DD"/>
    <w:rsid w:val="00D228D3"/>
    <w:rsid w:val="00D22EED"/>
    <w:rsid w:val="00D22F1F"/>
    <w:rsid w:val="00D22FED"/>
    <w:rsid w:val="00D23564"/>
    <w:rsid w:val="00D24A0B"/>
    <w:rsid w:val="00D24EFD"/>
    <w:rsid w:val="00D272CC"/>
    <w:rsid w:val="00D3038A"/>
    <w:rsid w:val="00D332C6"/>
    <w:rsid w:val="00D41623"/>
    <w:rsid w:val="00D42C06"/>
    <w:rsid w:val="00D4448C"/>
    <w:rsid w:val="00D45293"/>
    <w:rsid w:val="00D45730"/>
    <w:rsid w:val="00D458FB"/>
    <w:rsid w:val="00D46623"/>
    <w:rsid w:val="00D507B4"/>
    <w:rsid w:val="00D5162C"/>
    <w:rsid w:val="00D51D78"/>
    <w:rsid w:val="00D5212C"/>
    <w:rsid w:val="00D53870"/>
    <w:rsid w:val="00D53CFF"/>
    <w:rsid w:val="00D55476"/>
    <w:rsid w:val="00D571C4"/>
    <w:rsid w:val="00D61BDA"/>
    <w:rsid w:val="00D6257D"/>
    <w:rsid w:val="00D633C2"/>
    <w:rsid w:val="00D640A3"/>
    <w:rsid w:val="00D64323"/>
    <w:rsid w:val="00D643B0"/>
    <w:rsid w:val="00D64C21"/>
    <w:rsid w:val="00D65BBF"/>
    <w:rsid w:val="00D66189"/>
    <w:rsid w:val="00D6708A"/>
    <w:rsid w:val="00D73718"/>
    <w:rsid w:val="00D742D4"/>
    <w:rsid w:val="00D74C03"/>
    <w:rsid w:val="00D7527F"/>
    <w:rsid w:val="00D75668"/>
    <w:rsid w:val="00D76BAB"/>
    <w:rsid w:val="00D76DBD"/>
    <w:rsid w:val="00D80930"/>
    <w:rsid w:val="00D81D3B"/>
    <w:rsid w:val="00D81D9F"/>
    <w:rsid w:val="00D824B3"/>
    <w:rsid w:val="00D82BEE"/>
    <w:rsid w:val="00D830F4"/>
    <w:rsid w:val="00D834AE"/>
    <w:rsid w:val="00D85270"/>
    <w:rsid w:val="00D853A0"/>
    <w:rsid w:val="00D86062"/>
    <w:rsid w:val="00D86580"/>
    <w:rsid w:val="00D86D9B"/>
    <w:rsid w:val="00D86E93"/>
    <w:rsid w:val="00D87C99"/>
    <w:rsid w:val="00D9098A"/>
    <w:rsid w:val="00D91041"/>
    <w:rsid w:val="00D9242D"/>
    <w:rsid w:val="00D93453"/>
    <w:rsid w:val="00D936BA"/>
    <w:rsid w:val="00D96736"/>
    <w:rsid w:val="00D96B0F"/>
    <w:rsid w:val="00D97EFA"/>
    <w:rsid w:val="00DA0587"/>
    <w:rsid w:val="00DA220C"/>
    <w:rsid w:val="00DA2859"/>
    <w:rsid w:val="00DA7713"/>
    <w:rsid w:val="00DA772D"/>
    <w:rsid w:val="00DB1C53"/>
    <w:rsid w:val="00DB3584"/>
    <w:rsid w:val="00DB4948"/>
    <w:rsid w:val="00DB4AB1"/>
    <w:rsid w:val="00DB50F7"/>
    <w:rsid w:val="00DB6E16"/>
    <w:rsid w:val="00DB790E"/>
    <w:rsid w:val="00DC03F0"/>
    <w:rsid w:val="00DC071D"/>
    <w:rsid w:val="00DC0A7B"/>
    <w:rsid w:val="00DC1E2E"/>
    <w:rsid w:val="00DC29A2"/>
    <w:rsid w:val="00DC2CFD"/>
    <w:rsid w:val="00DC3AF4"/>
    <w:rsid w:val="00DC44E7"/>
    <w:rsid w:val="00DC574A"/>
    <w:rsid w:val="00DD33D4"/>
    <w:rsid w:val="00DD3A43"/>
    <w:rsid w:val="00DD41B4"/>
    <w:rsid w:val="00DD6787"/>
    <w:rsid w:val="00DE0D6C"/>
    <w:rsid w:val="00DE0F00"/>
    <w:rsid w:val="00DE157F"/>
    <w:rsid w:val="00DE37B9"/>
    <w:rsid w:val="00DE5417"/>
    <w:rsid w:val="00DE5633"/>
    <w:rsid w:val="00DE6C38"/>
    <w:rsid w:val="00DE78AE"/>
    <w:rsid w:val="00DE7EA8"/>
    <w:rsid w:val="00DE7F52"/>
    <w:rsid w:val="00DE7F9A"/>
    <w:rsid w:val="00DF1DA9"/>
    <w:rsid w:val="00DF44A2"/>
    <w:rsid w:val="00DF48FA"/>
    <w:rsid w:val="00DF508F"/>
    <w:rsid w:val="00DF58F3"/>
    <w:rsid w:val="00E02543"/>
    <w:rsid w:val="00E02AF7"/>
    <w:rsid w:val="00E02B0B"/>
    <w:rsid w:val="00E03C57"/>
    <w:rsid w:val="00E03FD7"/>
    <w:rsid w:val="00E0762F"/>
    <w:rsid w:val="00E101A4"/>
    <w:rsid w:val="00E10F2B"/>
    <w:rsid w:val="00E1105E"/>
    <w:rsid w:val="00E1161D"/>
    <w:rsid w:val="00E12BB3"/>
    <w:rsid w:val="00E13018"/>
    <w:rsid w:val="00E13333"/>
    <w:rsid w:val="00E13412"/>
    <w:rsid w:val="00E14496"/>
    <w:rsid w:val="00E15422"/>
    <w:rsid w:val="00E20EE0"/>
    <w:rsid w:val="00E21AD0"/>
    <w:rsid w:val="00E22036"/>
    <w:rsid w:val="00E24CE8"/>
    <w:rsid w:val="00E254F9"/>
    <w:rsid w:val="00E25607"/>
    <w:rsid w:val="00E2590F"/>
    <w:rsid w:val="00E26725"/>
    <w:rsid w:val="00E26D91"/>
    <w:rsid w:val="00E301CA"/>
    <w:rsid w:val="00E30C59"/>
    <w:rsid w:val="00E32AA8"/>
    <w:rsid w:val="00E36262"/>
    <w:rsid w:val="00E37611"/>
    <w:rsid w:val="00E46A1A"/>
    <w:rsid w:val="00E50236"/>
    <w:rsid w:val="00E50823"/>
    <w:rsid w:val="00E545F8"/>
    <w:rsid w:val="00E54935"/>
    <w:rsid w:val="00E55FC2"/>
    <w:rsid w:val="00E605E6"/>
    <w:rsid w:val="00E606B7"/>
    <w:rsid w:val="00E60F70"/>
    <w:rsid w:val="00E62AB9"/>
    <w:rsid w:val="00E633B7"/>
    <w:rsid w:val="00E645FB"/>
    <w:rsid w:val="00E65BB7"/>
    <w:rsid w:val="00E6789D"/>
    <w:rsid w:val="00E71034"/>
    <w:rsid w:val="00E722BC"/>
    <w:rsid w:val="00E73587"/>
    <w:rsid w:val="00E76FDD"/>
    <w:rsid w:val="00E80B11"/>
    <w:rsid w:val="00E817EB"/>
    <w:rsid w:val="00E8224C"/>
    <w:rsid w:val="00E8263C"/>
    <w:rsid w:val="00E82CC9"/>
    <w:rsid w:val="00E83650"/>
    <w:rsid w:val="00E84C55"/>
    <w:rsid w:val="00E85013"/>
    <w:rsid w:val="00E858FC"/>
    <w:rsid w:val="00E86674"/>
    <w:rsid w:val="00E87193"/>
    <w:rsid w:val="00E87DAA"/>
    <w:rsid w:val="00E90040"/>
    <w:rsid w:val="00E91354"/>
    <w:rsid w:val="00E9316C"/>
    <w:rsid w:val="00EA099F"/>
    <w:rsid w:val="00EA0F9C"/>
    <w:rsid w:val="00EA1C88"/>
    <w:rsid w:val="00EA24ED"/>
    <w:rsid w:val="00EA2E43"/>
    <w:rsid w:val="00EA31B2"/>
    <w:rsid w:val="00EA3392"/>
    <w:rsid w:val="00EA520D"/>
    <w:rsid w:val="00EA5523"/>
    <w:rsid w:val="00EA5F23"/>
    <w:rsid w:val="00EA6CF6"/>
    <w:rsid w:val="00EB00E7"/>
    <w:rsid w:val="00EB07A0"/>
    <w:rsid w:val="00EB2771"/>
    <w:rsid w:val="00EB2CCD"/>
    <w:rsid w:val="00EB366E"/>
    <w:rsid w:val="00EB38BF"/>
    <w:rsid w:val="00EB4649"/>
    <w:rsid w:val="00EB4C44"/>
    <w:rsid w:val="00EB5618"/>
    <w:rsid w:val="00EB5D0C"/>
    <w:rsid w:val="00EB5E8B"/>
    <w:rsid w:val="00EB65E1"/>
    <w:rsid w:val="00EB739D"/>
    <w:rsid w:val="00EB77FF"/>
    <w:rsid w:val="00EB7864"/>
    <w:rsid w:val="00EC0965"/>
    <w:rsid w:val="00EC322B"/>
    <w:rsid w:val="00EC47A2"/>
    <w:rsid w:val="00EC48C4"/>
    <w:rsid w:val="00EC4FCF"/>
    <w:rsid w:val="00EC555E"/>
    <w:rsid w:val="00EC5599"/>
    <w:rsid w:val="00EC7C1F"/>
    <w:rsid w:val="00ED04D2"/>
    <w:rsid w:val="00ED0698"/>
    <w:rsid w:val="00ED06CF"/>
    <w:rsid w:val="00ED3502"/>
    <w:rsid w:val="00ED7AF6"/>
    <w:rsid w:val="00ED7C4B"/>
    <w:rsid w:val="00ED7ECD"/>
    <w:rsid w:val="00EE0021"/>
    <w:rsid w:val="00EE05BD"/>
    <w:rsid w:val="00EE1313"/>
    <w:rsid w:val="00EE25CB"/>
    <w:rsid w:val="00EE38B8"/>
    <w:rsid w:val="00EE4539"/>
    <w:rsid w:val="00EE5184"/>
    <w:rsid w:val="00EE7BCD"/>
    <w:rsid w:val="00EF01D8"/>
    <w:rsid w:val="00EF021C"/>
    <w:rsid w:val="00EF265C"/>
    <w:rsid w:val="00EF360C"/>
    <w:rsid w:val="00EF39C6"/>
    <w:rsid w:val="00EF3A39"/>
    <w:rsid w:val="00EF401B"/>
    <w:rsid w:val="00EF414D"/>
    <w:rsid w:val="00EF4620"/>
    <w:rsid w:val="00EF4826"/>
    <w:rsid w:val="00EF7EBA"/>
    <w:rsid w:val="00F019D4"/>
    <w:rsid w:val="00F01DCF"/>
    <w:rsid w:val="00F034FF"/>
    <w:rsid w:val="00F0403A"/>
    <w:rsid w:val="00F04A49"/>
    <w:rsid w:val="00F04AB6"/>
    <w:rsid w:val="00F05625"/>
    <w:rsid w:val="00F0676E"/>
    <w:rsid w:val="00F068DD"/>
    <w:rsid w:val="00F073D3"/>
    <w:rsid w:val="00F07D58"/>
    <w:rsid w:val="00F10C2A"/>
    <w:rsid w:val="00F11525"/>
    <w:rsid w:val="00F12A0C"/>
    <w:rsid w:val="00F14899"/>
    <w:rsid w:val="00F20059"/>
    <w:rsid w:val="00F214B4"/>
    <w:rsid w:val="00F23225"/>
    <w:rsid w:val="00F23734"/>
    <w:rsid w:val="00F242DD"/>
    <w:rsid w:val="00F2476D"/>
    <w:rsid w:val="00F25F49"/>
    <w:rsid w:val="00F278D6"/>
    <w:rsid w:val="00F3101D"/>
    <w:rsid w:val="00F31441"/>
    <w:rsid w:val="00F31703"/>
    <w:rsid w:val="00F3190A"/>
    <w:rsid w:val="00F33654"/>
    <w:rsid w:val="00F3661D"/>
    <w:rsid w:val="00F36F82"/>
    <w:rsid w:val="00F375AE"/>
    <w:rsid w:val="00F41F48"/>
    <w:rsid w:val="00F42503"/>
    <w:rsid w:val="00F42709"/>
    <w:rsid w:val="00F4468B"/>
    <w:rsid w:val="00F44B64"/>
    <w:rsid w:val="00F474DB"/>
    <w:rsid w:val="00F525DC"/>
    <w:rsid w:val="00F53A72"/>
    <w:rsid w:val="00F53B29"/>
    <w:rsid w:val="00F54B36"/>
    <w:rsid w:val="00F5533C"/>
    <w:rsid w:val="00F55450"/>
    <w:rsid w:val="00F5573E"/>
    <w:rsid w:val="00F57685"/>
    <w:rsid w:val="00F5792A"/>
    <w:rsid w:val="00F631A5"/>
    <w:rsid w:val="00F6427E"/>
    <w:rsid w:val="00F64A30"/>
    <w:rsid w:val="00F6519B"/>
    <w:rsid w:val="00F654D5"/>
    <w:rsid w:val="00F6636E"/>
    <w:rsid w:val="00F7038F"/>
    <w:rsid w:val="00F703E0"/>
    <w:rsid w:val="00F705BC"/>
    <w:rsid w:val="00F71695"/>
    <w:rsid w:val="00F72ACB"/>
    <w:rsid w:val="00F72C35"/>
    <w:rsid w:val="00F8059B"/>
    <w:rsid w:val="00F8083F"/>
    <w:rsid w:val="00F810F2"/>
    <w:rsid w:val="00F8172A"/>
    <w:rsid w:val="00F8231F"/>
    <w:rsid w:val="00F84ECC"/>
    <w:rsid w:val="00F85C7E"/>
    <w:rsid w:val="00F866A1"/>
    <w:rsid w:val="00F86C8C"/>
    <w:rsid w:val="00F87349"/>
    <w:rsid w:val="00F87A9A"/>
    <w:rsid w:val="00F87D56"/>
    <w:rsid w:val="00F9140C"/>
    <w:rsid w:val="00F91B0E"/>
    <w:rsid w:val="00F925D8"/>
    <w:rsid w:val="00F92FF0"/>
    <w:rsid w:val="00F93B33"/>
    <w:rsid w:val="00F94101"/>
    <w:rsid w:val="00F94C3A"/>
    <w:rsid w:val="00F94E16"/>
    <w:rsid w:val="00F95CDB"/>
    <w:rsid w:val="00FA0663"/>
    <w:rsid w:val="00FA1788"/>
    <w:rsid w:val="00FA20B4"/>
    <w:rsid w:val="00FA3C6B"/>
    <w:rsid w:val="00FA5189"/>
    <w:rsid w:val="00FA5AEE"/>
    <w:rsid w:val="00FA5B67"/>
    <w:rsid w:val="00FA6DD3"/>
    <w:rsid w:val="00FA71BD"/>
    <w:rsid w:val="00FB19A9"/>
    <w:rsid w:val="00FB29F7"/>
    <w:rsid w:val="00FB3821"/>
    <w:rsid w:val="00FB47F6"/>
    <w:rsid w:val="00FB4834"/>
    <w:rsid w:val="00FB4A95"/>
    <w:rsid w:val="00FB51B6"/>
    <w:rsid w:val="00FB585D"/>
    <w:rsid w:val="00FB5FA9"/>
    <w:rsid w:val="00FB669B"/>
    <w:rsid w:val="00FC0531"/>
    <w:rsid w:val="00FC0898"/>
    <w:rsid w:val="00FC0A8D"/>
    <w:rsid w:val="00FC0D99"/>
    <w:rsid w:val="00FC25A9"/>
    <w:rsid w:val="00FC3D9C"/>
    <w:rsid w:val="00FC4307"/>
    <w:rsid w:val="00FC4FF4"/>
    <w:rsid w:val="00FC5733"/>
    <w:rsid w:val="00FC60BA"/>
    <w:rsid w:val="00FC66B9"/>
    <w:rsid w:val="00FC6949"/>
    <w:rsid w:val="00FC77AE"/>
    <w:rsid w:val="00FC7A72"/>
    <w:rsid w:val="00FC7F75"/>
    <w:rsid w:val="00FD12AF"/>
    <w:rsid w:val="00FD1B05"/>
    <w:rsid w:val="00FD1CDD"/>
    <w:rsid w:val="00FD3E2A"/>
    <w:rsid w:val="00FD4CEB"/>
    <w:rsid w:val="00FD79BB"/>
    <w:rsid w:val="00FD7AB4"/>
    <w:rsid w:val="00FE004A"/>
    <w:rsid w:val="00FE0D8A"/>
    <w:rsid w:val="00FE2B6E"/>
    <w:rsid w:val="00FE2E15"/>
    <w:rsid w:val="00FE3246"/>
    <w:rsid w:val="00FE3690"/>
    <w:rsid w:val="00FE4383"/>
    <w:rsid w:val="00FE4B69"/>
    <w:rsid w:val="00FE5E38"/>
    <w:rsid w:val="00FE643D"/>
    <w:rsid w:val="00FE73ED"/>
    <w:rsid w:val="00FF0DD9"/>
    <w:rsid w:val="00FF2224"/>
    <w:rsid w:val="00FF3742"/>
    <w:rsid w:val="00FF38A0"/>
    <w:rsid w:val="00FF486A"/>
    <w:rsid w:val="00FF7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0E3EF6"/>
  <w15:docId w15:val="{35A9C3C0-DDE6-49D0-9C2D-45B9F0C60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38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BC33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3F95"/>
    <w:pPr>
      <w:ind w:left="720"/>
      <w:contextualSpacing/>
    </w:pPr>
  </w:style>
  <w:style w:type="character" w:customStyle="1" w:styleId="st">
    <w:name w:val="st"/>
    <w:basedOn w:val="DefaultParagraphFont"/>
    <w:rsid w:val="002D1D5A"/>
  </w:style>
  <w:style w:type="character" w:styleId="Emphasis">
    <w:name w:val="Emphasis"/>
    <w:basedOn w:val="DefaultParagraphFont"/>
    <w:uiPriority w:val="20"/>
    <w:qFormat/>
    <w:rsid w:val="002D1D5A"/>
    <w:rPr>
      <w:i/>
      <w:iCs/>
    </w:rPr>
  </w:style>
  <w:style w:type="paragraph" w:customStyle="1" w:styleId="Default">
    <w:name w:val="Default"/>
    <w:rsid w:val="002B45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675C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675CA"/>
    <w:rPr>
      <w:rFonts w:ascii="Courier New" w:eastAsia="Times New Roman" w:hAnsi="Courier New" w:cs="Courier New"/>
      <w:sz w:val="20"/>
      <w:szCs w:val="20"/>
      <w:lang w:eastAsia="it-IT"/>
    </w:rPr>
  </w:style>
  <w:style w:type="character" w:styleId="Hyperlink">
    <w:name w:val="Hyperlink"/>
    <w:basedOn w:val="DefaultParagraphFont"/>
    <w:uiPriority w:val="99"/>
    <w:unhideWhenUsed/>
    <w:rsid w:val="006C3F42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07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72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E37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7D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7D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7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7D5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0D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0D2C"/>
  </w:style>
  <w:style w:type="paragraph" w:styleId="Footer">
    <w:name w:val="footer"/>
    <w:basedOn w:val="Normal"/>
    <w:link w:val="FooterChar"/>
    <w:uiPriority w:val="99"/>
    <w:unhideWhenUsed/>
    <w:rsid w:val="004F0D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0D2C"/>
  </w:style>
  <w:style w:type="paragraph" w:styleId="NormalWeb">
    <w:name w:val="Normal (Web)"/>
    <w:basedOn w:val="Normal"/>
    <w:uiPriority w:val="99"/>
    <w:unhideWhenUsed/>
    <w:rsid w:val="005A7C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ntstyle01">
    <w:name w:val="fontstyle01"/>
    <w:basedOn w:val="DefaultParagraphFont"/>
    <w:rsid w:val="005A7C00"/>
    <w:rPr>
      <w:rFonts w:ascii="CMR12" w:hAnsi="CMR1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BC339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Heading1Char">
    <w:name w:val="Heading 1 Char"/>
    <w:basedOn w:val="DefaultParagraphFont"/>
    <w:link w:val="Heading1"/>
    <w:uiPriority w:val="9"/>
    <w:rsid w:val="0032384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LineNumber">
    <w:name w:val="line number"/>
    <w:basedOn w:val="DefaultParagraphFont"/>
    <w:uiPriority w:val="99"/>
    <w:semiHidden/>
    <w:unhideWhenUsed/>
    <w:rsid w:val="00F631A5"/>
  </w:style>
  <w:style w:type="character" w:customStyle="1" w:styleId="acopre">
    <w:name w:val="acopre"/>
    <w:basedOn w:val="DefaultParagraphFont"/>
    <w:rsid w:val="00C21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168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40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98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81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81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01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5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86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8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p337@medschl.cam.ac.uk" TargetMode="External"/><Relationship Id="rId13" Type="http://schemas.openxmlformats.org/officeDocument/2006/relationships/hyperlink" Target="https://www.ncbi.nlm.nih.gov/pubmed/?term=Forbes%20A%5BAuthor%5D&amp;cauthor=true&amp;cauthor_uid=12438461" TargetMode="External"/><Relationship Id="rId18" Type="http://schemas.openxmlformats.org/officeDocument/2006/relationships/image" Target="media/image2.ti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ncbi.nlm.nih.gov/pubmed/?term=Pezzela%20F%5BAuthor%5D&amp;cauthor=true&amp;cauthor_uid=12438461" TargetMode="External"/><Relationship Id="rId17" Type="http://schemas.openxmlformats.org/officeDocument/2006/relationships/image" Target="media/image1.tif"/><Relationship Id="rId2" Type="http://schemas.openxmlformats.org/officeDocument/2006/relationships/numbering" Target="numbering.xml"/><Relationship Id="rId16" Type="http://schemas.openxmlformats.org/officeDocument/2006/relationships/hyperlink" Target="https://www.movementscales.com/formulario-func-italian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ubmed/?term=Mathew%20R%5BAuthor%5D&amp;cauthor=true&amp;cauthor_uid=1243846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Trenkwalder%20C%5BAuthor%5D&amp;cauthor=true&amp;cauthor_uid=12438461" TargetMode="External"/><Relationship Id="rId10" Type="http://schemas.openxmlformats.org/officeDocument/2006/relationships/hyperlink" Target="https://www.ncbi.nlm.nih.gov/pubmed/?term=Bridgman%20K%5BAuthor%5D&amp;cauthor=true&amp;cauthor_uid=12438461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ubmed/?term=Whately-Smith%20C%5BAuthor%5D&amp;cauthor=true&amp;cauthor_uid=12438461" TargetMode="External"/><Relationship Id="rId14" Type="http://schemas.openxmlformats.org/officeDocument/2006/relationships/hyperlink" Target="https://www.ncbi.nlm.nih.gov/pubmed/?term=Hogl%20B%5BAuthor%5D&amp;cauthor=true&amp;cauthor_uid=1243846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1CC9F8-8825-44EA-B7A0-05E91EE5F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6905</Words>
  <Characters>39365</Characters>
  <Application>Microsoft Office Word</Application>
  <DocSecurity>0</DocSecurity>
  <Lines>328</Lines>
  <Paragraphs>92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Luca Passamonti</cp:lastModifiedBy>
  <cp:revision>3</cp:revision>
  <dcterms:created xsi:type="dcterms:W3CDTF">2021-03-09T09:35:00Z</dcterms:created>
  <dcterms:modified xsi:type="dcterms:W3CDTF">2021-03-09T09:35:00Z</dcterms:modified>
</cp:coreProperties>
</file>